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30C8EAEF"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A2423C">
        <w:t>4</w:t>
      </w:r>
      <w:r w:rsidRPr="00ED477C">
        <w:tab/>
      </w:r>
      <w:r w:rsidR="00091557" w:rsidRPr="009A0890">
        <w:rPr>
          <w:sz w:val="32"/>
          <w:szCs w:val="32"/>
          <w:highlight w:val="yellow"/>
        </w:rPr>
        <w:t>R</w:t>
      </w:r>
      <w:r w:rsidR="008F1C4E" w:rsidRPr="009A0890">
        <w:rPr>
          <w:sz w:val="32"/>
          <w:szCs w:val="32"/>
          <w:highlight w:val="yellow"/>
        </w:rPr>
        <w:t>1</w:t>
      </w:r>
      <w:r w:rsidR="00091557" w:rsidRPr="009A0890">
        <w:rPr>
          <w:sz w:val="32"/>
          <w:szCs w:val="32"/>
          <w:highlight w:val="yellow"/>
        </w:rPr>
        <w:t>-</w:t>
      </w:r>
      <w:r w:rsidR="00EB3BFF" w:rsidRPr="009A0890">
        <w:rPr>
          <w:sz w:val="32"/>
          <w:szCs w:val="32"/>
          <w:highlight w:val="yellow"/>
        </w:rPr>
        <w:t>2</w:t>
      </w:r>
      <w:r w:rsidR="00394EE1" w:rsidRPr="009A0890">
        <w:rPr>
          <w:sz w:val="32"/>
          <w:szCs w:val="32"/>
          <w:highlight w:val="yellow"/>
        </w:rPr>
        <w:t>3</w:t>
      </w:r>
      <w:r w:rsidR="009A0890" w:rsidRPr="009A0890">
        <w:rPr>
          <w:sz w:val="32"/>
          <w:szCs w:val="32"/>
          <w:highlight w:val="yellow"/>
        </w:rPr>
        <w:t>xxxxx</w:t>
      </w:r>
    </w:p>
    <w:p w14:paraId="3086AC07" w14:textId="4FF35331" w:rsidR="00E90E49" w:rsidRDefault="00A84C34" w:rsidP="00357380">
      <w:pPr>
        <w:pStyle w:val="3GPPHeader"/>
      </w:pPr>
      <w:r>
        <w:t>Toulouse</w:t>
      </w:r>
      <w:r w:rsidR="00BE5580">
        <w:t xml:space="preserve">, </w:t>
      </w:r>
      <w:r>
        <w:t>France</w:t>
      </w:r>
      <w:r w:rsidR="00E74A0F">
        <w:t xml:space="preserve">, </w:t>
      </w:r>
      <w:r>
        <w:t>August</w:t>
      </w:r>
      <w:r w:rsidR="008B136F">
        <w:t xml:space="preserve"> </w:t>
      </w:r>
      <w:r w:rsidR="00745A2A">
        <w:t>2</w:t>
      </w:r>
      <w:r w:rsidR="00A2423C">
        <w:t>1</w:t>
      </w:r>
      <w:r w:rsidR="00A2423C" w:rsidRPr="00A2423C">
        <w:rPr>
          <w:vertAlign w:val="superscript"/>
        </w:rPr>
        <w:t>st</w:t>
      </w:r>
      <w:r w:rsidR="00745A2A">
        <w:t xml:space="preserve"> </w:t>
      </w:r>
      <w:r w:rsidR="008B136F">
        <w:t xml:space="preserve">– </w:t>
      </w:r>
      <w:r w:rsidR="00A2423C">
        <w:t>25</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2DEADCD4" w14:textId="77777777" w:rsidR="008E4CC4" w:rsidRPr="00ED477C" w:rsidRDefault="008E4CC4" w:rsidP="00357380">
      <w:pPr>
        <w:pStyle w:val="3GPPHeader"/>
      </w:pPr>
    </w:p>
    <w:p w14:paraId="3982483C" w14:textId="654A60EE"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r w:rsidR="00A84C34">
        <w:rPr>
          <w:sz w:val="22"/>
        </w:rPr>
        <w:t>.1</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38A74BB4"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 xml:space="preserve">#1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Pr="004A5600" w:rsidRDefault="009F5842" w:rsidP="009F5842">
      <w:pPr>
        <w:pStyle w:val="BodyText"/>
        <w:rPr>
          <w:rFonts w:ascii="Times New Roman" w:hAnsi="Times New Roman" w:cs="Times New Roman"/>
        </w:rPr>
      </w:pPr>
      <w:r w:rsidRPr="004A5600">
        <w:rPr>
          <w:rFonts w:ascii="Times New Roman" w:hAnsi="Times New Roman" w:cs="Times New Roman"/>
        </w:rP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4A5600" w14:paraId="758D01A6" w14:textId="77777777" w:rsidTr="00541010">
        <w:tc>
          <w:tcPr>
            <w:tcW w:w="9629" w:type="dxa"/>
          </w:tcPr>
          <w:p w14:paraId="7BAEE904"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power saving:</w:t>
            </w:r>
          </w:p>
          <w:p w14:paraId="002E31FF"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 xml:space="preserve">DRX support of XR frame rates corresponding to non-integer periodicities (through at least semi-static mechanisms </w:t>
            </w:r>
            <w:proofErr w:type="gramStart"/>
            <w:r w:rsidRPr="004A5600">
              <w:rPr>
                <w:rFonts w:cs="Times New Roman"/>
                <w:sz w:val="20"/>
                <w:szCs w:val="18"/>
              </w:rPr>
              <w:t>e.g.</w:t>
            </w:r>
            <w:proofErr w:type="gramEnd"/>
            <w:r w:rsidRPr="004A5600">
              <w:rPr>
                <w:rFonts w:cs="Times New Roman"/>
                <w:sz w:val="20"/>
                <w:szCs w:val="18"/>
              </w:rPr>
              <w:t xml:space="preserve"> RRC signalling) (RAN2).</w:t>
            </w:r>
          </w:p>
          <w:p w14:paraId="0740BAB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capacity:</w:t>
            </w:r>
          </w:p>
          <w:p w14:paraId="59479F00"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Multiple Configured Grant (CG) PUSCH transmission occasions in a period of a single CG PUSCH configuration (RAN1, RAN2</w:t>
            </w:r>
            <w:proofErr w:type="gramStart"/>
            <w:r w:rsidRPr="004A5600">
              <w:rPr>
                <w:rFonts w:cs="Times New Roman"/>
                <w:sz w:val="20"/>
                <w:szCs w:val="18"/>
                <w:highlight w:val="yellow"/>
              </w:rPr>
              <w:t>);</w:t>
            </w:r>
            <w:proofErr w:type="gramEnd"/>
            <w:r w:rsidRPr="004A5600">
              <w:rPr>
                <w:rFonts w:cs="Times New Roman"/>
                <w:sz w:val="20"/>
                <w:szCs w:val="18"/>
              </w:rPr>
              <w:t xml:space="preserve">  </w:t>
            </w:r>
          </w:p>
          <w:p w14:paraId="2BABA4C6"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Dynamic indication of unused CG PUSCH occasion(s) based on Uplink Control Information (UCI) by the UE (RAN1, RAN2</w:t>
            </w:r>
            <w:proofErr w:type="gramStart"/>
            <w:r w:rsidRPr="004A5600">
              <w:rPr>
                <w:rFonts w:cs="Times New Roman"/>
                <w:sz w:val="20"/>
                <w:szCs w:val="18"/>
                <w:highlight w:val="yellow"/>
              </w:rPr>
              <w:t>);</w:t>
            </w:r>
            <w:proofErr w:type="gramEnd"/>
          </w:p>
          <w:p w14:paraId="72DD0C0E"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Buffer Status Report (BSR) enhancements including at least new Buffer Status Table(s) (RAN2</w:t>
            </w:r>
            <w:proofErr w:type="gramStart"/>
            <w:r w:rsidRPr="004A5600">
              <w:rPr>
                <w:rFonts w:cs="Times New Roman"/>
                <w:sz w:val="20"/>
                <w:szCs w:val="18"/>
              </w:rPr>
              <w:t>);</w:t>
            </w:r>
            <w:proofErr w:type="gramEnd"/>
          </w:p>
          <w:p w14:paraId="252463E8"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Delay reporting of buffered data in uplink (RAN2</w:t>
            </w:r>
            <w:proofErr w:type="gramStart"/>
            <w:r w:rsidRPr="004A5600">
              <w:rPr>
                <w:rFonts w:cs="Times New Roman"/>
                <w:sz w:val="20"/>
                <w:szCs w:val="18"/>
              </w:rPr>
              <w:t>);</w:t>
            </w:r>
            <w:proofErr w:type="gramEnd"/>
          </w:p>
          <w:p w14:paraId="001987A3"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Discard operation of PDU Sets for DL and UL (RAN2, RAN3</w:t>
            </w:r>
            <w:proofErr w:type="gramStart"/>
            <w:r w:rsidRPr="004A5600">
              <w:rPr>
                <w:rFonts w:cs="Times New Roman"/>
                <w:sz w:val="20"/>
                <w:szCs w:val="18"/>
              </w:rPr>
              <w:t>);</w:t>
            </w:r>
            <w:proofErr w:type="gramEnd"/>
          </w:p>
          <w:p w14:paraId="6E752F3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for XR Awareness:</w:t>
            </w:r>
          </w:p>
          <w:p w14:paraId="20A110E6"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Signalling by CN of semi-static information per QoS flow (</w:t>
            </w:r>
            <w:proofErr w:type="gramStart"/>
            <w:r w:rsidRPr="004A5600">
              <w:rPr>
                <w:rFonts w:cs="Times New Roman"/>
                <w:sz w:val="20"/>
                <w:szCs w:val="18"/>
              </w:rPr>
              <w:t>e.g.</w:t>
            </w:r>
            <w:proofErr w:type="gramEnd"/>
            <w:r w:rsidRPr="004A5600">
              <w:rPr>
                <w:rFonts w:cs="Times New Roman"/>
                <w:sz w:val="20"/>
                <w:szCs w:val="18"/>
              </w:rPr>
              <w:t xml:space="preserve"> PDU set QoS parameters), dynamic information per PDU set (PDU Set information and Identification) and End of Data Burst indication (RAN3, RAN2);</w:t>
            </w:r>
          </w:p>
          <w:p w14:paraId="5E12066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Impact of identifying by UE of PDU Sets, Data bursts and PSI, as needed (RAN2</w:t>
            </w:r>
            <w:proofErr w:type="gramStart"/>
            <w:r w:rsidRPr="004A5600">
              <w:rPr>
                <w:rFonts w:cs="Times New Roman"/>
                <w:sz w:val="20"/>
                <w:szCs w:val="18"/>
              </w:rPr>
              <w:t>);</w:t>
            </w:r>
            <w:proofErr w:type="gramEnd"/>
          </w:p>
          <w:p w14:paraId="748D1FE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 xml:space="preserve">Provisioning by UE of XR traffic assistance information </w:t>
            </w:r>
            <w:proofErr w:type="gramStart"/>
            <w:r w:rsidRPr="004A5600">
              <w:rPr>
                <w:rFonts w:cs="Times New Roman"/>
                <w:sz w:val="20"/>
                <w:szCs w:val="18"/>
              </w:rPr>
              <w:t>e.g.</w:t>
            </w:r>
            <w:proofErr w:type="gramEnd"/>
            <w:r w:rsidRPr="004A5600">
              <w:rPr>
                <w:rFonts w:cs="Times New Roman"/>
                <w:sz w:val="20"/>
                <w:szCs w:val="18"/>
              </w:rPr>
              <w:t xml:space="preserve"> periodicity, UL traffic arrival information (RAN2, RAN3);</w:t>
            </w:r>
          </w:p>
          <w:p w14:paraId="650E6D89" w14:textId="77777777" w:rsidR="009F5842" w:rsidRPr="004A5600" w:rsidRDefault="009F5842" w:rsidP="00541010">
            <w:pPr>
              <w:pStyle w:val="B1"/>
              <w:rPr>
                <w:rFonts w:cs="Times New Roman"/>
                <w:i/>
                <w:iCs/>
                <w:sz w:val="20"/>
                <w:szCs w:val="18"/>
              </w:rPr>
            </w:pPr>
            <w:r w:rsidRPr="004A5600">
              <w:rPr>
                <w:rFonts w:cs="Times New Roman"/>
                <w:sz w:val="20"/>
                <w:szCs w:val="18"/>
              </w:rPr>
              <w:t>-</w:t>
            </w:r>
            <w:r w:rsidRPr="004A5600">
              <w:rPr>
                <w:rFonts w:cs="Times New Roman"/>
                <w:sz w:val="20"/>
                <w:szCs w:val="18"/>
              </w:rPr>
              <w:tab/>
            </w:r>
            <w:r w:rsidRPr="004A5600">
              <w:rPr>
                <w:rFonts w:eastAsia="Times New Roman" w:cs="Times New Roman"/>
                <w:sz w:val="20"/>
                <w:szCs w:val="18"/>
              </w:rPr>
              <w:t>Support signalling the congestion information from RAN to the CN in alignment with SA2 (RAN3);</w:t>
            </w:r>
          </w:p>
        </w:tc>
      </w:tr>
    </w:tbl>
    <w:p w14:paraId="374B7834" w14:textId="77777777" w:rsidR="0093500F" w:rsidRPr="004A5600" w:rsidRDefault="0093500F" w:rsidP="008C2919">
      <w:pPr>
        <w:pStyle w:val="BodyText"/>
        <w:rPr>
          <w:rFonts w:ascii="Times New Roman" w:hAnsi="Times New Roman" w:cs="Times New Roman"/>
        </w:rPr>
      </w:pPr>
    </w:p>
    <w:p w14:paraId="6F14F7FA" w14:textId="26F0B85A" w:rsidR="00F83F71" w:rsidRPr="004A5600" w:rsidRDefault="00054134" w:rsidP="000D6EB5">
      <w:pPr>
        <w:pStyle w:val="BodyText"/>
        <w:rPr>
          <w:rFonts w:ascii="Times New Roman" w:hAnsi="Times New Roman" w:cs="Times New Roman"/>
          <w:lang w:eastAsia="x-none"/>
        </w:rPr>
      </w:pPr>
      <w:r w:rsidRPr="004A5600">
        <w:rPr>
          <w:rFonts w:ascii="Times New Roman" w:hAnsi="Times New Roman" w:cs="Times New Roman"/>
          <w:szCs w:val="20"/>
          <w:lang w:eastAsia="ja-JP"/>
        </w:rPr>
        <w:t>This document provides a summary of the contributions submitted to RAN1#11</w:t>
      </w:r>
      <w:r w:rsidR="00A2423C" w:rsidRPr="004A5600">
        <w:rPr>
          <w:rFonts w:ascii="Times New Roman" w:hAnsi="Times New Roman" w:cs="Times New Roman"/>
          <w:szCs w:val="20"/>
          <w:lang w:eastAsia="ja-JP"/>
        </w:rPr>
        <w:t>4</w:t>
      </w:r>
      <w:r w:rsidRPr="004A5600">
        <w:rPr>
          <w:rFonts w:ascii="Times New Roman" w:hAnsi="Times New Roman" w:cs="Times New Roman"/>
          <w:szCs w:val="20"/>
          <w:lang w:eastAsia="ja-JP"/>
        </w:rPr>
        <w:t xml:space="preserve"> under Agenda item 9.</w:t>
      </w:r>
      <w:r w:rsidR="003A5E36" w:rsidRPr="004A5600">
        <w:rPr>
          <w:rFonts w:ascii="Times New Roman" w:hAnsi="Times New Roman" w:cs="Times New Roman"/>
          <w:szCs w:val="20"/>
          <w:lang w:eastAsia="ja-JP"/>
        </w:rPr>
        <w:t>8</w:t>
      </w:r>
      <w:r w:rsidR="00A2423C" w:rsidRPr="004A5600">
        <w:rPr>
          <w:rFonts w:ascii="Times New Roman" w:hAnsi="Times New Roman" w:cs="Times New Roman"/>
          <w:szCs w:val="20"/>
          <w:lang w:eastAsia="ja-JP"/>
        </w:rPr>
        <w:t>.1</w:t>
      </w:r>
      <w:r w:rsidR="00BA50B2" w:rsidRPr="004A5600">
        <w:rPr>
          <w:rFonts w:ascii="Times New Roman" w:hAnsi="Times New Roman" w:cs="Times New Roman"/>
          <w:szCs w:val="20"/>
          <w:lang w:eastAsia="ja-JP"/>
        </w:rPr>
        <w:t>.</w:t>
      </w:r>
      <w:r w:rsidRPr="004A5600">
        <w:rPr>
          <w:rFonts w:ascii="Times New Roman" w:hAnsi="Times New Roman" w:cs="Times New Roman"/>
          <w:szCs w:val="20"/>
          <w:lang w:eastAsia="ja-JP"/>
        </w:rPr>
        <w:t xml:space="preserve"> </w:t>
      </w:r>
      <w:r w:rsidRPr="004A5600">
        <w:rPr>
          <w:rFonts w:ascii="Times New Roman" w:hAnsi="Times New Roman" w:cs="Times New Roman"/>
          <w:lang w:eastAsia="x-none"/>
        </w:rPr>
        <w:t>It is also intended to facilitate the discussions regarding the topic</w:t>
      </w:r>
      <w:r w:rsidR="008B78B0" w:rsidRPr="004A5600">
        <w:rPr>
          <w:rFonts w:ascii="Times New Roman" w:hAnsi="Times New Roman" w:cs="Times New Roman"/>
          <w:lang w:eastAsia="x-none"/>
        </w:rPr>
        <w:t>s</w:t>
      </w:r>
      <w:r w:rsidRPr="004A5600">
        <w:rPr>
          <w:rFonts w:ascii="Times New Roman" w:hAnsi="Times New Roman" w:cs="Times New Roman"/>
          <w:lang w:eastAsia="x-none"/>
        </w:rPr>
        <w:t xml:space="preserve"> under with respect to the following assignment by the RAN1 Chair:</w:t>
      </w:r>
    </w:p>
    <w:p w14:paraId="66632BF2" w14:textId="77777777" w:rsidR="00B35901" w:rsidRPr="004A5600" w:rsidRDefault="00B35901" w:rsidP="00B35901">
      <w:pPr>
        <w:rPr>
          <w:rFonts w:ascii="Times New Roman" w:hAnsi="Times New Roman" w:cs="Times New Roman"/>
          <w:highlight w:val="cyan"/>
          <w:lang w:eastAsia="x-none"/>
        </w:rPr>
      </w:pPr>
      <w:r w:rsidRPr="004A5600">
        <w:rPr>
          <w:rFonts w:ascii="Times New Roman" w:hAnsi="Times New Roman" w:cs="Times New Roman"/>
          <w:highlight w:val="cyan"/>
          <w:lang w:eastAsia="x-none"/>
        </w:rPr>
        <w:t>[114-R18-XR] Email discussion on XR – Sorour (Ericsson)</w:t>
      </w:r>
    </w:p>
    <w:p w14:paraId="3FD1958E" w14:textId="3FF2E5A6" w:rsidR="00B35901" w:rsidRPr="004A5600" w:rsidRDefault="00B35901" w:rsidP="00723C1E">
      <w:pPr>
        <w:numPr>
          <w:ilvl w:val="0"/>
          <w:numId w:val="24"/>
        </w:numPr>
        <w:spacing w:after="0" w:line="240" w:lineRule="auto"/>
        <w:rPr>
          <w:rFonts w:ascii="Times New Roman" w:hAnsi="Times New Roman" w:cs="Times New Roman"/>
          <w:lang w:eastAsia="x-none"/>
        </w:rPr>
      </w:pPr>
      <w:r w:rsidRPr="004A5600">
        <w:rPr>
          <w:rFonts w:ascii="Times New Roman" w:hAnsi="Times New Roman" w:cs="Times New Roman"/>
          <w:highlight w:val="cyan"/>
          <w:lang w:eastAsia="x-none"/>
        </w:rPr>
        <w:t xml:space="preserve">To be used for sharing updates on online/offline schedule, details on what is to be discussed in online/offline sessions, </w:t>
      </w:r>
      <w:proofErr w:type="spellStart"/>
      <w:r w:rsidRPr="004A5600">
        <w:rPr>
          <w:rFonts w:ascii="Times New Roman" w:hAnsi="Times New Roman" w:cs="Times New Roman"/>
          <w:highlight w:val="cyan"/>
          <w:lang w:eastAsia="x-none"/>
        </w:rPr>
        <w:t>tdoc</w:t>
      </w:r>
      <w:proofErr w:type="spellEnd"/>
      <w:r w:rsidRPr="004A5600">
        <w:rPr>
          <w:rFonts w:ascii="Times New Roman" w:hAnsi="Times New Roman" w:cs="Times New Roman"/>
          <w:highlight w:val="cyan"/>
          <w:lang w:eastAsia="x-none"/>
        </w:rPr>
        <w:t xml:space="preserve"> number of the moderator summary for online session, </w:t>
      </w:r>
      <w:proofErr w:type="spellStart"/>
      <w:proofErr w:type="gramStart"/>
      <w:r w:rsidRPr="004A5600">
        <w:rPr>
          <w:rFonts w:ascii="Times New Roman" w:hAnsi="Times New Roman" w:cs="Times New Roman"/>
          <w:highlight w:val="cyan"/>
          <w:lang w:eastAsia="x-none"/>
        </w:rPr>
        <w:t>etc</w:t>
      </w:r>
      <w:proofErr w:type="spellEnd"/>
      <w:proofErr w:type="gramEnd"/>
    </w:p>
    <w:p w14:paraId="53B89A1B" w14:textId="5BCB5608" w:rsidR="0082724E" w:rsidRDefault="008307C6" w:rsidP="004A432E">
      <w:pPr>
        <w:pStyle w:val="Heading1"/>
      </w:pPr>
      <w:bookmarkStart w:id="0" w:name="_Ref178064866"/>
      <w:r>
        <w:lastRenderedPageBreak/>
        <w:t>2</w:t>
      </w:r>
      <w:r w:rsidR="00AF0DA9">
        <w:tab/>
      </w:r>
      <w:bookmarkEnd w:id="0"/>
      <w:proofErr w:type="gramStart"/>
      <w:r w:rsidR="0082724E">
        <w:t>Multi</w:t>
      </w:r>
      <w:r w:rsidR="00BD1FB9">
        <w:t>-PUSCHs</w:t>
      </w:r>
      <w:proofErr w:type="gramEnd"/>
      <w:r w:rsidR="00BD1FB9">
        <w:t xml:space="preserve"> configured grant</w:t>
      </w:r>
    </w:p>
    <w:p w14:paraId="50468AB1" w14:textId="7F4F6848" w:rsidR="0093103B" w:rsidRPr="001549AE" w:rsidRDefault="0093103B" w:rsidP="0093103B">
      <w:pPr>
        <w:rPr>
          <w:rFonts w:ascii="Times New Roman" w:hAnsi="Times New Roman" w:cs="Times New Roman"/>
          <w:lang w:val="en-GB" w:eastAsia="ja-JP"/>
        </w:rPr>
      </w:pPr>
      <w:r w:rsidRPr="001549AE">
        <w:rPr>
          <w:rFonts w:ascii="Times New Roman" w:hAnsi="Times New Roman" w:cs="Times New Roman"/>
          <w:lang w:val="en-GB" w:eastAsia="ja-JP"/>
        </w:rPr>
        <w:t xml:space="preserve">This section captures the </w:t>
      </w:r>
      <w:r w:rsidR="008D0999" w:rsidRPr="001549AE">
        <w:rPr>
          <w:rFonts w:ascii="Times New Roman" w:hAnsi="Times New Roman" w:cs="Times New Roman"/>
          <w:lang w:val="en-GB" w:eastAsia="ja-JP"/>
        </w:rPr>
        <w:t xml:space="preserve">summary of the </w:t>
      </w:r>
      <w:r w:rsidRPr="001549AE">
        <w:rPr>
          <w:rFonts w:ascii="Times New Roman" w:hAnsi="Times New Roman" w:cs="Times New Roman"/>
          <w:lang w:val="en-GB" w:eastAsia="ja-JP"/>
        </w:rPr>
        <w:t>discussion</w:t>
      </w:r>
      <w:r w:rsidR="008D0999" w:rsidRPr="001549AE">
        <w:rPr>
          <w:rFonts w:ascii="Times New Roman" w:hAnsi="Times New Roman" w:cs="Times New Roman"/>
          <w:lang w:val="en-GB" w:eastAsia="ja-JP"/>
        </w:rPr>
        <w:t>s</w:t>
      </w:r>
      <w:r w:rsidRPr="001549AE">
        <w:rPr>
          <w:rFonts w:ascii="Times New Roman" w:hAnsi="Times New Roman" w:cs="Times New Roman"/>
          <w:lang w:val="en-GB" w:eastAsia="ja-JP"/>
        </w:rPr>
        <w:t xml:space="preserve"> regarding the design aspects of the following WID objective:</w:t>
      </w:r>
    </w:p>
    <w:tbl>
      <w:tblPr>
        <w:tblStyle w:val="TableGrid"/>
        <w:tblW w:w="9634" w:type="dxa"/>
        <w:tblLook w:val="04A0" w:firstRow="1" w:lastRow="0" w:firstColumn="1" w:lastColumn="0" w:noHBand="0" w:noVBand="1"/>
      </w:tblPr>
      <w:tblGrid>
        <w:gridCol w:w="9634"/>
      </w:tblGrid>
      <w:tr w:rsidR="0093103B" w:rsidRPr="001549AE" w14:paraId="60D07D2A" w14:textId="77777777" w:rsidTr="0093103B">
        <w:tc>
          <w:tcPr>
            <w:tcW w:w="9634" w:type="dxa"/>
          </w:tcPr>
          <w:p w14:paraId="3D437AF2" w14:textId="77777777" w:rsidR="0093103B" w:rsidRPr="001549AE" w:rsidRDefault="0093103B" w:rsidP="007B7E41">
            <w:pPr>
              <w:pStyle w:val="B2"/>
              <w:ind w:left="284"/>
              <w:rPr>
                <w:rFonts w:cs="Times New Roman"/>
                <w:sz w:val="20"/>
                <w:szCs w:val="20"/>
                <w:highlight w:val="yellow"/>
              </w:rPr>
            </w:pPr>
            <w:r w:rsidRPr="001549AE">
              <w:rPr>
                <w:rFonts w:cs="Times New Roman"/>
                <w:sz w:val="20"/>
                <w:szCs w:val="20"/>
                <w:highlight w:val="yellow"/>
              </w:rPr>
              <w:t>-</w:t>
            </w:r>
            <w:r w:rsidRPr="001549AE">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03EA92BD" w:rsidR="00EC58C5" w:rsidRDefault="002C3B5F" w:rsidP="0093103B">
      <w:pPr>
        <w:pStyle w:val="Heading2"/>
      </w:pPr>
      <w:r>
        <w:t>2</w:t>
      </w:r>
      <w:r w:rsidR="0093103B">
        <w:t>.</w:t>
      </w:r>
      <w:r w:rsidR="009C058B">
        <w:t>1</w:t>
      </w:r>
      <w:r w:rsidR="0093103B">
        <w:tab/>
      </w:r>
      <w:r w:rsidR="00335435">
        <w:t>Support of R</w:t>
      </w:r>
      <w:r w:rsidR="00BD1FB9">
        <w:t>epetition</w:t>
      </w:r>
    </w:p>
    <w:p w14:paraId="4CEC90CC" w14:textId="77777777" w:rsidR="005B4AB6" w:rsidRPr="001549AE" w:rsidRDefault="005B4AB6" w:rsidP="005B4AB6">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 summary:</w:t>
      </w:r>
    </w:p>
    <w:p w14:paraId="17BBF3FC" w14:textId="38D74A67" w:rsidR="00ED051B" w:rsidRPr="001549AE" w:rsidRDefault="00ED051B" w:rsidP="00ED051B">
      <w:pPr>
        <w:rPr>
          <w:rFonts w:ascii="Times New Roman" w:hAnsi="Times New Roman" w:cs="Times New Roman"/>
          <w:b/>
          <w:szCs w:val="20"/>
          <w:highlight w:val="cyan"/>
        </w:rPr>
      </w:pPr>
      <w:r w:rsidRPr="001549AE">
        <w:rPr>
          <w:rFonts w:ascii="Times New Roman" w:hAnsi="Times New Roman" w:cs="Times New Roman"/>
          <w:szCs w:val="20"/>
          <w:lang w:eastAsia="ja-JP"/>
        </w:rPr>
        <w:t>In previous meeting, the following agreement was made</w:t>
      </w:r>
      <w:r w:rsidR="005B48C3" w:rsidRPr="001549AE">
        <w:rPr>
          <w:rFonts w:ascii="Times New Roman" w:hAnsi="Times New Roman" w:cs="Times New Roman"/>
          <w:szCs w:val="20"/>
          <w:lang w:eastAsia="ja-JP"/>
        </w:rPr>
        <w:t xml:space="preserve">. </w:t>
      </w:r>
      <w:r w:rsidR="005B48C3" w:rsidRPr="001549AE">
        <w:rPr>
          <w:rFonts w:ascii="Times New Roman" w:hAnsi="Times New Roman" w:cs="Times New Roman"/>
          <w:bCs/>
          <w:szCs w:val="20"/>
        </w:rPr>
        <w:t>Based on this agreement whether/how to support repetition for multi-PUSCH CG is an open is an open issue which needs to be resolved.</w:t>
      </w:r>
    </w:p>
    <w:p w14:paraId="7D8B1B39" w14:textId="77777777" w:rsidR="002E6025" w:rsidRPr="001549AE" w:rsidRDefault="002E6025" w:rsidP="002E6025">
      <w:pPr>
        <w:rPr>
          <w:rFonts w:ascii="Times New Roman" w:hAnsi="Times New Roman" w:cs="Times New Roman"/>
          <w:b/>
          <w:bCs/>
          <w:szCs w:val="20"/>
          <w:highlight w:val="green"/>
          <w:lang w:eastAsia="x-none"/>
        </w:rPr>
      </w:pPr>
      <w:r w:rsidRPr="001549AE">
        <w:rPr>
          <w:rFonts w:ascii="Times New Roman" w:hAnsi="Times New Roman" w:cs="Times New Roman"/>
          <w:b/>
          <w:bCs/>
          <w:szCs w:val="20"/>
          <w:highlight w:val="green"/>
          <w:lang w:eastAsia="x-none"/>
        </w:rPr>
        <w:t>Agreement</w:t>
      </w:r>
    </w:p>
    <w:p w14:paraId="5CA057CF" w14:textId="77777777" w:rsidR="002E6025" w:rsidRPr="001549AE" w:rsidRDefault="002E6025" w:rsidP="002E6025">
      <w:pPr>
        <w:rPr>
          <w:rFonts w:ascii="Times New Roman" w:hAnsi="Times New Roman" w:cs="Times New Roman"/>
          <w:szCs w:val="20"/>
          <w:lang w:eastAsia="x-none"/>
        </w:rPr>
      </w:pPr>
      <w:r w:rsidRPr="001549AE">
        <w:rPr>
          <w:rFonts w:ascii="Times New Roman" w:hAnsi="Times New Roman" w:cs="Times New Roman"/>
          <w:szCs w:val="20"/>
          <w:lang w:eastAsia="x-none"/>
        </w:rPr>
        <w:t>For time domain resource allocation for multi-PUSCH CGs, support</w:t>
      </w:r>
    </w:p>
    <w:p w14:paraId="0E559504"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For TDRA determination (based on NR-U framework)</w:t>
      </w:r>
    </w:p>
    <w:p w14:paraId="044274C0"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For Type-1, f</w:t>
      </w:r>
      <w:proofErr w:type="spellStart"/>
      <w:r w:rsidRPr="001549AE">
        <w:rPr>
          <w:rFonts w:ascii="Times New Roman" w:hAnsi="Times New Roman" w:cs="Times New Roman"/>
          <w:sz w:val="20"/>
          <w:szCs w:val="20"/>
        </w:rPr>
        <w:t>ollow</w:t>
      </w:r>
      <w:proofErr w:type="spellEnd"/>
      <w:r w:rsidRPr="001549AE">
        <w:rPr>
          <w:rFonts w:ascii="Times New Roman" w:hAnsi="Times New Roman" w:cs="Times New Roman"/>
          <w:sz w:val="20"/>
          <w:szCs w:val="20"/>
        </w:rPr>
        <w:t xml:space="preserve"> the rules </w:t>
      </w:r>
      <w:r w:rsidRPr="001549AE">
        <w:rPr>
          <w:rFonts w:ascii="Times New Roman" w:hAnsi="Times New Roman" w:cs="Times New Roman"/>
          <w:sz w:val="20"/>
          <w:szCs w:val="20"/>
          <w:lang w:eastAsia="zh-CN"/>
        </w:rPr>
        <w:t>for DCI format 0_0 on UE specific search space, as defined in Clause 6.1.2.1.1 of TS 38.214</w:t>
      </w:r>
      <w:r w:rsidRPr="001549AE">
        <w:rPr>
          <w:rFonts w:ascii="Times New Roman" w:hAnsi="Times New Roman" w:cs="Times New Roman"/>
          <w:sz w:val="20"/>
          <w:szCs w:val="20"/>
          <w:lang w:val="en-US" w:eastAsia="zh-CN"/>
        </w:rPr>
        <w:t>.</w:t>
      </w:r>
    </w:p>
    <w:p w14:paraId="0485A95E" w14:textId="77777777" w:rsidR="002E6025" w:rsidRPr="001549AE" w:rsidRDefault="002E6025" w:rsidP="002E6025">
      <w:pPr>
        <w:pStyle w:val="ListParagraph"/>
        <w:numPr>
          <w:ilvl w:val="2"/>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Note: To determine the configuration of TDRA, PUSCH repetition type A is assumed according to description in 6.1.2.3 in 38.214 for Type-1.</w:t>
      </w:r>
    </w:p>
    <w:p w14:paraId="16BF36CB" w14:textId="77777777" w:rsidR="002E6025" w:rsidRPr="001549AE" w:rsidRDefault="002E6025" w:rsidP="002E6025">
      <w:pPr>
        <w:pStyle w:val="ListParagraph"/>
        <w:numPr>
          <w:ilvl w:val="3"/>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highlight w:val="yellow"/>
          <w:lang w:val="en-US"/>
        </w:rPr>
        <w:t>It is still an open issue whether repetition is supported.</w:t>
      </w:r>
      <w:r w:rsidRPr="001549AE">
        <w:rPr>
          <w:rFonts w:ascii="Times New Roman" w:hAnsi="Times New Roman" w:cs="Times New Roman"/>
          <w:sz w:val="20"/>
          <w:szCs w:val="20"/>
          <w:lang w:val="en-US"/>
        </w:rPr>
        <w:t xml:space="preserve"> If it is decided repetition is not supported, it implies the corresponding repetition factor for is one.</w:t>
      </w:r>
    </w:p>
    <w:p w14:paraId="40A5D3B3"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 xml:space="preserve">For Type-2, </w:t>
      </w:r>
      <w:r w:rsidRPr="001549AE">
        <w:rPr>
          <w:rFonts w:ascii="Times New Roman" w:hAnsi="Times New Roman" w:cs="Times New Roman"/>
          <w:sz w:val="20"/>
          <w:szCs w:val="20"/>
        </w:rPr>
        <w:t xml:space="preserve">the </w:t>
      </w:r>
      <w:r w:rsidRPr="001549AE">
        <w:rPr>
          <w:rFonts w:ascii="Times New Roman" w:hAnsi="Times New Roman" w:cs="Times New Roman"/>
          <w:sz w:val="20"/>
          <w:szCs w:val="20"/>
          <w:lang w:val="en-US"/>
        </w:rPr>
        <w:t>TDRA</w:t>
      </w:r>
      <w:r w:rsidRPr="001549AE">
        <w:rPr>
          <w:rFonts w:ascii="Times New Roman" w:hAnsi="Times New Roman" w:cs="Times New Roman"/>
          <w:sz w:val="20"/>
          <w:szCs w:val="20"/>
        </w:rPr>
        <w:t xml:space="preserve"> table </w:t>
      </w:r>
      <w:r w:rsidRPr="001549AE">
        <w:rPr>
          <w:rFonts w:ascii="Times New Roman" w:hAnsi="Times New Roman" w:cs="Times New Roman"/>
          <w:sz w:val="20"/>
          <w:szCs w:val="20"/>
          <w:lang w:val="en-US"/>
        </w:rPr>
        <w:t xml:space="preserve">is determined by </w:t>
      </w:r>
      <w:r w:rsidRPr="001549AE">
        <w:rPr>
          <w:rFonts w:ascii="Times New Roman" w:hAnsi="Times New Roman" w:cs="Times New Roman"/>
          <w:sz w:val="20"/>
          <w:szCs w:val="20"/>
        </w:rPr>
        <w:t xml:space="preserve">the </w:t>
      </w:r>
      <w:r w:rsidRPr="001549AE">
        <w:rPr>
          <w:rFonts w:ascii="Times New Roman" w:hAnsi="Times New Roman" w:cs="Times New Roman"/>
          <w:sz w:val="20"/>
          <w:szCs w:val="20"/>
          <w:lang w:val="en-US"/>
        </w:rPr>
        <w:t>TDRA</w:t>
      </w:r>
      <w:r w:rsidRPr="001549AE">
        <w:rPr>
          <w:rFonts w:ascii="Times New Roman" w:hAnsi="Times New Roman" w:cs="Times New Roman"/>
          <w:sz w:val="20"/>
          <w:szCs w:val="20"/>
        </w:rPr>
        <w:t xml:space="preserve"> table associated with </w:t>
      </w:r>
      <w:r w:rsidRPr="001549AE">
        <w:rPr>
          <w:rFonts w:ascii="Times New Roman" w:hAnsi="Times New Roman" w:cs="Times New Roman"/>
          <w:sz w:val="20"/>
          <w:szCs w:val="20"/>
          <w:lang w:val="en-US"/>
        </w:rPr>
        <w:t>activation DCI</w:t>
      </w:r>
      <w:r w:rsidRPr="001549AE">
        <w:rPr>
          <w:rFonts w:ascii="Times New Roman" w:hAnsi="Times New Roman" w:cs="Times New Roman"/>
          <w:sz w:val="20"/>
          <w:szCs w:val="20"/>
        </w:rPr>
        <w:t>, as defined in Clause 6.1.2.1</w:t>
      </w:r>
      <w:r w:rsidRPr="001549AE">
        <w:rPr>
          <w:rFonts w:ascii="Times New Roman" w:hAnsi="Times New Roman" w:cs="Times New Roman"/>
          <w:sz w:val="20"/>
          <w:szCs w:val="20"/>
          <w:lang w:val="en-US"/>
        </w:rPr>
        <w:t xml:space="preserve"> of TS 38.214.</w:t>
      </w:r>
    </w:p>
    <w:p w14:paraId="34B75E95" w14:textId="77777777" w:rsidR="002E6025" w:rsidRPr="001549AE" w:rsidRDefault="002E6025" w:rsidP="002E6025">
      <w:pPr>
        <w:pStyle w:val="ListParagraph"/>
        <w:numPr>
          <w:ilvl w:val="2"/>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rPr>
        <w:t xml:space="preserve">Note: The DCI format for activation DCI with </w:t>
      </w:r>
      <w:proofErr w:type="spellStart"/>
      <w:r w:rsidRPr="001549AE">
        <w:rPr>
          <w:rFonts w:ascii="Times New Roman" w:hAnsi="Times New Roman" w:cs="Times New Roman"/>
          <w:sz w:val="20"/>
          <w:szCs w:val="20"/>
        </w:rPr>
        <w:t>pusch-RepTypeA</w:t>
      </w:r>
      <w:proofErr w:type="spellEnd"/>
      <w:r w:rsidRPr="001549AE">
        <w:rPr>
          <w:rFonts w:ascii="Times New Roman" w:hAnsi="Times New Roman" w:cs="Times New Roman"/>
          <w:sz w:val="20"/>
          <w:szCs w:val="20"/>
          <w:lang w:val="en-US"/>
        </w:rPr>
        <w:t xml:space="preserve"> is applicable. </w:t>
      </w:r>
    </w:p>
    <w:p w14:paraId="79B44AD3" w14:textId="77777777" w:rsidR="002E6025" w:rsidRPr="001549AE" w:rsidRDefault="002E6025" w:rsidP="002E6025">
      <w:pPr>
        <w:pStyle w:val="ListParagraph"/>
        <w:numPr>
          <w:ilvl w:val="3"/>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highlight w:val="yellow"/>
          <w:lang w:val="en-US"/>
        </w:rPr>
        <w:t>It is still an open issue whether repetition is supported.</w:t>
      </w:r>
      <w:r w:rsidRPr="001549AE">
        <w:rPr>
          <w:rFonts w:ascii="Times New Roman" w:hAnsi="Times New Roman" w:cs="Times New Roman"/>
          <w:sz w:val="20"/>
          <w:szCs w:val="20"/>
          <w:lang w:val="en-US"/>
        </w:rPr>
        <w:t xml:space="preserve"> If it is decided repetition is not supported, it implies the corresponding repetition factor for is one.</w:t>
      </w:r>
    </w:p>
    <w:p w14:paraId="14A7728C"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N is configured by higher layers</w:t>
      </w:r>
    </w:p>
    <w:p w14:paraId="76E21BEE"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 single SLIV is determined from TDRA.</w:t>
      </w:r>
    </w:p>
    <w:p w14:paraId="5B5666B4"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The SLIV used for 1</w:t>
      </w:r>
      <w:r w:rsidRPr="001549AE">
        <w:rPr>
          <w:rFonts w:ascii="Times New Roman" w:hAnsi="Times New Roman" w:cs="Times New Roman"/>
          <w:sz w:val="20"/>
          <w:szCs w:val="20"/>
          <w:vertAlign w:val="superscript"/>
          <w:lang w:val="en-US" w:eastAsia="ja-JP"/>
        </w:rPr>
        <w:t>st</w:t>
      </w:r>
      <w:r w:rsidRPr="001549AE">
        <w:rPr>
          <w:rFonts w:ascii="Times New Roman" w:hAnsi="Times New Roman" w:cs="Times New Roman"/>
          <w:sz w:val="20"/>
          <w:szCs w:val="20"/>
          <w:lang w:val="en-US" w:eastAsia="ja-JP"/>
        </w:rPr>
        <w:t xml:space="preserve"> PUSCH per CG period.</w:t>
      </w:r>
    </w:p>
    <w:p w14:paraId="1CAF014D"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The PUSCH is used in each of N consecutive slots per CG </w:t>
      </w:r>
      <w:proofErr w:type="gramStart"/>
      <w:r w:rsidRPr="001549AE">
        <w:rPr>
          <w:rFonts w:ascii="Times New Roman" w:hAnsi="Times New Roman" w:cs="Times New Roman"/>
          <w:sz w:val="20"/>
          <w:szCs w:val="20"/>
          <w:lang w:val="en-US" w:eastAsia="ja-JP"/>
        </w:rPr>
        <w:t>period</w:t>
      </w:r>
      <w:proofErr w:type="gramEnd"/>
    </w:p>
    <w:p w14:paraId="00D1AEC2"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Note: N is configured independently from </w:t>
      </w:r>
      <w:r w:rsidRPr="001549AE">
        <w:rPr>
          <w:rFonts w:ascii="Times New Roman" w:hAnsi="Times New Roman" w:cs="Times New Roman"/>
          <w:i/>
          <w:iCs/>
          <w:sz w:val="20"/>
          <w:szCs w:val="20"/>
          <w:lang w:eastAsia="zh-CN"/>
        </w:rPr>
        <w:t xml:space="preserve">cg-nrofSlots-r16 </w:t>
      </w:r>
      <w:r w:rsidRPr="001549AE">
        <w:rPr>
          <w:rFonts w:ascii="Times New Roman" w:hAnsi="Times New Roman" w:cs="Times New Roman"/>
          <w:sz w:val="20"/>
          <w:szCs w:val="20"/>
          <w:lang w:val="en-US" w:eastAsia="zh-CN"/>
        </w:rPr>
        <w:t>and</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i/>
          <w:iCs/>
          <w:sz w:val="20"/>
          <w:szCs w:val="20"/>
          <w:lang w:eastAsia="zh-CN"/>
        </w:rPr>
        <w:t>cg-nrofPUSCH-InSlot-r16</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sz w:val="20"/>
          <w:szCs w:val="20"/>
          <w:lang w:val="en-US" w:eastAsia="zh-CN"/>
        </w:rPr>
        <w:t>respectively</w:t>
      </w:r>
      <w:r w:rsidRPr="001549AE">
        <w:rPr>
          <w:rFonts w:ascii="Times New Roman" w:hAnsi="Times New Roman" w:cs="Times New Roman"/>
          <w:i/>
          <w:iCs/>
          <w:sz w:val="20"/>
          <w:szCs w:val="20"/>
          <w:lang w:val="en-US" w:eastAsia="zh-CN"/>
        </w:rPr>
        <w:t>.</w:t>
      </w:r>
      <w:r w:rsidRPr="001549AE">
        <w:rPr>
          <w:rFonts w:ascii="Times New Roman" w:hAnsi="Times New Roman" w:cs="Times New Roman"/>
          <w:sz w:val="20"/>
          <w:szCs w:val="20"/>
          <w:lang w:val="en-US" w:eastAsia="zh-CN"/>
        </w:rPr>
        <w:t xml:space="preserve"> N configuration is independent from </w:t>
      </w:r>
      <w:proofErr w:type="spellStart"/>
      <w:r w:rsidRPr="001549AE">
        <w:rPr>
          <w:rFonts w:ascii="Times New Roman" w:hAnsi="Times New Roman" w:cs="Times New Roman"/>
          <w:i/>
          <w:iCs/>
          <w:sz w:val="20"/>
          <w:szCs w:val="20"/>
          <w:lang w:val="en-US" w:eastAsia="zh-CN"/>
        </w:rPr>
        <w:t>cgRetransmissionTimer</w:t>
      </w:r>
      <w:proofErr w:type="spellEnd"/>
      <w:r w:rsidRPr="001549AE">
        <w:rPr>
          <w:rFonts w:ascii="Times New Roman" w:hAnsi="Times New Roman" w:cs="Times New Roman"/>
          <w:sz w:val="20"/>
          <w:szCs w:val="20"/>
          <w:lang w:val="en-US" w:eastAsia="zh-CN"/>
        </w:rPr>
        <w:t xml:space="preserve"> configuration.</w:t>
      </w:r>
    </w:p>
    <w:p w14:paraId="0729FC68" w14:textId="77777777" w:rsidR="002E6025" w:rsidRPr="001549AE" w:rsidRDefault="002E6025" w:rsidP="002E6025">
      <w:pPr>
        <w:pStyle w:val="ListParagraph"/>
        <w:numPr>
          <w:ilvl w:val="0"/>
          <w:numId w:val="15"/>
        </w:numPr>
        <w:spacing w:line="240" w:lineRule="auto"/>
        <w:rPr>
          <w:rFonts w:ascii="Times New Roman" w:hAnsi="Times New Roman" w:cs="Times New Roman"/>
          <w:sz w:val="20"/>
          <w:szCs w:val="20"/>
        </w:rPr>
      </w:pPr>
      <w:r w:rsidRPr="001549AE">
        <w:rPr>
          <w:rFonts w:ascii="Times New Roman" w:hAnsi="Times New Roman" w:cs="Times New Roman"/>
          <w:sz w:val="20"/>
          <w:szCs w:val="20"/>
          <w:lang w:val="en-US"/>
        </w:rPr>
        <w:t>To determine corresponding slots for CG PUSCHs in a period of a multi-PUSCH CG configuration:</w:t>
      </w:r>
    </w:p>
    <w:p w14:paraId="70C4D089"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rPr>
      </w:pPr>
      <w:r w:rsidRPr="001549AE">
        <w:rPr>
          <w:rFonts w:ascii="Times New Roman" w:hAnsi="Times New Roman" w:cs="Times New Roman"/>
          <w:sz w:val="20"/>
          <w:szCs w:val="20"/>
        </w:rPr>
        <w:t xml:space="preserve">For </w:t>
      </w:r>
      <w:r w:rsidRPr="001549AE">
        <w:rPr>
          <w:rFonts w:ascii="Times New Roman" w:hAnsi="Times New Roman" w:cs="Times New Roman"/>
          <w:sz w:val="20"/>
          <w:szCs w:val="20"/>
          <w:lang w:val="en-US"/>
        </w:rPr>
        <w:t>the first PUSCH in the period, follow the legacy procedures.</w:t>
      </w:r>
    </w:p>
    <w:p w14:paraId="49810A4C" w14:textId="77777777" w:rsidR="002E6025" w:rsidRPr="001549AE" w:rsidRDefault="002E6025" w:rsidP="002E6025">
      <w:pPr>
        <w:pStyle w:val="ListParagraph"/>
        <w:numPr>
          <w:ilvl w:val="1"/>
          <w:numId w:val="15"/>
        </w:numPr>
        <w:spacing w:line="240" w:lineRule="auto"/>
        <w:rPr>
          <w:rFonts w:ascii="Times New Roman" w:hAnsi="Times New Roman" w:cs="Times New Roman"/>
          <w:sz w:val="20"/>
          <w:szCs w:val="20"/>
        </w:rPr>
      </w:pPr>
      <w:r w:rsidRPr="001549AE">
        <w:rPr>
          <w:rFonts w:ascii="Times New Roman" w:hAnsi="Times New Roman" w:cs="Times New Roman"/>
          <w:sz w:val="20"/>
          <w:szCs w:val="20"/>
          <w:lang w:val="en-US"/>
        </w:rPr>
        <w:t>For remaining PUSCHs in the period</w:t>
      </w:r>
    </w:p>
    <w:p w14:paraId="7674E4D7" w14:textId="77777777" w:rsidR="002E6025" w:rsidRPr="001549AE" w:rsidRDefault="002E6025" w:rsidP="002E6025">
      <w:pPr>
        <w:pStyle w:val="ListParagraph"/>
        <w:numPr>
          <w:ilvl w:val="2"/>
          <w:numId w:val="15"/>
        </w:numPr>
        <w:spacing w:line="240" w:lineRule="auto"/>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ForType-1 and Type-2, reuse the corresponding procedures for NR-U by applying the RRC parameters N, instead</w:t>
      </w:r>
      <w:r w:rsidRPr="001549AE">
        <w:rPr>
          <w:rFonts w:ascii="Times New Roman" w:hAnsi="Times New Roman" w:cs="Times New Roman"/>
          <w:sz w:val="20"/>
          <w:szCs w:val="20"/>
          <w:lang w:val="en-US" w:eastAsia="zh-CN"/>
        </w:rPr>
        <w:t xml:space="preserve"> of</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i/>
          <w:iCs/>
          <w:sz w:val="20"/>
          <w:szCs w:val="20"/>
          <w:lang w:eastAsia="zh-CN"/>
        </w:rPr>
        <w:t xml:space="preserve">cg-nrofSlots-r16 </w:t>
      </w:r>
      <w:r w:rsidRPr="001549AE">
        <w:rPr>
          <w:rFonts w:ascii="Times New Roman" w:hAnsi="Times New Roman" w:cs="Times New Roman"/>
          <w:sz w:val="20"/>
          <w:szCs w:val="20"/>
          <w:lang w:val="en-US" w:eastAsia="zh-CN"/>
        </w:rPr>
        <w:t>and</w:t>
      </w:r>
      <w:r w:rsidRPr="001549AE">
        <w:rPr>
          <w:rFonts w:ascii="Times New Roman" w:hAnsi="Times New Roman" w:cs="Times New Roman"/>
          <w:i/>
          <w:iCs/>
          <w:sz w:val="20"/>
          <w:szCs w:val="20"/>
          <w:lang w:val="en-US" w:eastAsia="zh-CN"/>
        </w:rPr>
        <w:t xml:space="preserve"> </w:t>
      </w:r>
      <w:r w:rsidRPr="001549AE">
        <w:rPr>
          <w:rFonts w:ascii="Times New Roman" w:hAnsi="Times New Roman" w:cs="Times New Roman"/>
          <w:i/>
          <w:iCs/>
          <w:sz w:val="20"/>
          <w:szCs w:val="20"/>
          <w:lang w:eastAsia="zh-CN"/>
        </w:rPr>
        <w:t>cg-nrofPUSCH-InSlot-r16</w:t>
      </w:r>
      <w:r w:rsidRPr="001549AE">
        <w:rPr>
          <w:rFonts w:ascii="Times New Roman" w:hAnsi="Times New Roman" w:cs="Times New Roman"/>
          <w:sz w:val="20"/>
          <w:szCs w:val="20"/>
          <w:lang w:val="en-US" w:eastAsia="zh-CN"/>
        </w:rPr>
        <w:t>, respectively.</w:t>
      </w:r>
    </w:p>
    <w:p w14:paraId="757A305A" w14:textId="12DD71B1" w:rsidR="00B66109" w:rsidRPr="001549AE" w:rsidRDefault="00B66109" w:rsidP="00B66109">
      <w:pPr>
        <w:rPr>
          <w:rFonts w:ascii="Times New Roman" w:hAnsi="Times New Roman" w:cs="Times New Roman"/>
          <w:b/>
          <w:szCs w:val="20"/>
        </w:rPr>
      </w:pPr>
      <w:r w:rsidRPr="001549AE">
        <w:rPr>
          <w:rFonts w:ascii="Times New Roman" w:hAnsi="Times New Roman" w:cs="Times New Roman"/>
          <w:b/>
          <w:szCs w:val="20"/>
          <w:highlight w:val="cyan"/>
        </w:rPr>
        <w:t>Companies’ view:</w:t>
      </w:r>
    </w:p>
    <w:p w14:paraId="23547249" w14:textId="7649D604" w:rsidR="00380035" w:rsidRPr="001549AE" w:rsidRDefault="00380035" w:rsidP="00B66109">
      <w:pPr>
        <w:rPr>
          <w:rFonts w:ascii="Times New Roman" w:hAnsi="Times New Roman" w:cs="Times New Roman"/>
          <w:b/>
          <w:szCs w:val="20"/>
        </w:rPr>
      </w:pPr>
      <w:r w:rsidRPr="001549AE">
        <w:rPr>
          <w:rFonts w:ascii="Times New Roman" w:hAnsi="Times New Roman" w:cs="Times New Roman"/>
          <w:b/>
          <w:szCs w:val="20"/>
        </w:rPr>
        <w:t>Whether to support repetition:</w:t>
      </w:r>
    </w:p>
    <w:p w14:paraId="696D6978" w14:textId="5A787ACC" w:rsidR="00437242" w:rsidRPr="001549AE" w:rsidRDefault="00437242" w:rsidP="00723C1E">
      <w:pPr>
        <w:pStyle w:val="ListParagraph"/>
        <w:numPr>
          <w:ilvl w:val="0"/>
          <w:numId w:val="40"/>
        </w:numPr>
        <w:spacing w:before="40" w:line="240" w:lineRule="auto"/>
        <w:rPr>
          <w:rFonts w:ascii="Times New Roman" w:hAnsi="Times New Roman" w:cs="Times New Roman"/>
          <w:sz w:val="20"/>
          <w:szCs w:val="20"/>
        </w:rPr>
      </w:pPr>
      <w:r w:rsidRPr="001549AE">
        <w:rPr>
          <w:rFonts w:ascii="Times New Roman" w:hAnsi="Times New Roman" w:cs="Times New Roman"/>
          <w:b/>
          <w:bCs/>
          <w:sz w:val="20"/>
          <w:szCs w:val="20"/>
        </w:rPr>
        <w:t>Yes:</w:t>
      </w:r>
      <w:r w:rsidRPr="001549AE">
        <w:rPr>
          <w:rFonts w:ascii="Times New Roman" w:hAnsi="Times New Roman" w:cs="Times New Roman"/>
          <w:sz w:val="20"/>
          <w:szCs w:val="20"/>
        </w:rPr>
        <w:t xml:space="preserve"> Ericsson, Nokia/NSB, TCL, Lenovo, xiaomi, ZTE, Spreadtrum comm., IDC, CAICT, Panasonic</w:t>
      </w:r>
      <w:r w:rsidR="0020094C" w:rsidRPr="001549AE">
        <w:rPr>
          <w:rFonts w:ascii="Times New Roman" w:hAnsi="Times New Roman" w:cs="Times New Roman"/>
          <w:sz w:val="20"/>
          <w:szCs w:val="20"/>
          <w:lang w:val="en-US"/>
        </w:rPr>
        <w:t>, Honor</w:t>
      </w:r>
      <w:r w:rsidR="00304785" w:rsidRPr="001549AE">
        <w:rPr>
          <w:rFonts w:ascii="Times New Roman" w:hAnsi="Times New Roman" w:cs="Times New Roman"/>
          <w:sz w:val="20"/>
          <w:szCs w:val="20"/>
          <w:lang w:val="en-US"/>
        </w:rPr>
        <w:t>, Apple</w:t>
      </w:r>
    </w:p>
    <w:p w14:paraId="2574066C" w14:textId="0AF8875E" w:rsidR="00437242" w:rsidRPr="001549AE" w:rsidRDefault="00437242" w:rsidP="00723C1E">
      <w:pPr>
        <w:pStyle w:val="ListParagraph"/>
        <w:numPr>
          <w:ilvl w:val="0"/>
          <w:numId w:val="40"/>
        </w:numPr>
        <w:spacing w:before="40" w:line="240" w:lineRule="auto"/>
        <w:rPr>
          <w:rFonts w:ascii="Times New Roman" w:hAnsi="Times New Roman" w:cs="Times New Roman"/>
          <w:sz w:val="20"/>
          <w:szCs w:val="20"/>
        </w:rPr>
      </w:pPr>
      <w:r w:rsidRPr="001549AE">
        <w:rPr>
          <w:rFonts w:ascii="Times New Roman" w:hAnsi="Times New Roman" w:cs="Times New Roman"/>
          <w:b/>
          <w:bCs/>
          <w:sz w:val="20"/>
          <w:szCs w:val="20"/>
        </w:rPr>
        <w:t>No:</w:t>
      </w:r>
      <w:r w:rsidRPr="001549AE">
        <w:rPr>
          <w:rFonts w:ascii="Times New Roman" w:hAnsi="Times New Roman" w:cs="Times New Roman"/>
          <w:sz w:val="20"/>
          <w:szCs w:val="20"/>
        </w:rPr>
        <w:t xml:space="preserve"> FW, QC, vivo, CMCC, OPPO, MTK, DCM</w:t>
      </w:r>
    </w:p>
    <w:p w14:paraId="6FB14401" w14:textId="77777777" w:rsidR="00F165A7" w:rsidRPr="001549AE" w:rsidRDefault="00F165A7" w:rsidP="006A007B">
      <w:pPr>
        <w:rPr>
          <w:rFonts w:ascii="Times New Roman" w:hAnsi="Times New Roman" w:cs="Times New Roman"/>
          <w:b/>
          <w:bCs/>
          <w:szCs w:val="20"/>
          <w:lang w:val="x-none" w:eastAsia="ja-JP"/>
        </w:rPr>
      </w:pPr>
    </w:p>
    <w:p w14:paraId="6DB7E148" w14:textId="2BC6CB87" w:rsidR="002C41D3" w:rsidRPr="001549AE" w:rsidRDefault="00FC187E" w:rsidP="002C41D3">
      <w:pPr>
        <w:rPr>
          <w:rFonts w:ascii="Times New Roman" w:hAnsi="Times New Roman" w:cs="Times New Roman"/>
          <w:b/>
          <w:szCs w:val="20"/>
        </w:rPr>
      </w:pPr>
      <w:r w:rsidRPr="001549AE">
        <w:rPr>
          <w:rFonts w:ascii="Times New Roman" w:hAnsi="Times New Roman" w:cs="Times New Roman"/>
          <w:b/>
          <w:szCs w:val="20"/>
          <w:highlight w:val="cyan"/>
        </w:rPr>
        <w:t>Moderator’s observation</w:t>
      </w:r>
      <w:r w:rsidR="00EF686F" w:rsidRPr="001549AE">
        <w:rPr>
          <w:rFonts w:ascii="Times New Roman" w:hAnsi="Times New Roman" w:cs="Times New Roman"/>
          <w:b/>
          <w:szCs w:val="20"/>
          <w:highlight w:val="cyan"/>
        </w:rPr>
        <w:t>s</w:t>
      </w:r>
      <w:r w:rsidRPr="001549AE">
        <w:rPr>
          <w:rFonts w:ascii="Times New Roman" w:hAnsi="Times New Roman" w:cs="Times New Roman"/>
          <w:b/>
          <w:szCs w:val="20"/>
          <w:highlight w:val="cyan"/>
        </w:rPr>
        <w:t>:</w:t>
      </w:r>
    </w:p>
    <w:p w14:paraId="0EC4608D" w14:textId="303B289D" w:rsidR="00F341F4" w:rsidRPr="001549AE" w:rsidRDefault="00F341F4" w:rsidP="00F341F4">
      <w:pPr>
        <w:rPr>
          <w:rFonts w:ascii="Times New Roman" w:hAnsi="Times New Roman" w:cs="Times New Roman"/>
          <w:bCs/>
          <w:szCs w:val="20"/>
        </w:rPr>
      </w:pPr>
      <w:r w:rsidRPr="001549AE">
        <w:rPr>
          <w:rFonts w:ascii="Times New Roman" w:hAnsi="Times New Roman" w:cs="Times New Roman"/>
          <w:b/>
          <w:szCs w:val="20"/>
        </w:rPr>
        <w:t xml:space="preserve">Observation </w:t>
      </w:r>
      <w:r w:rsidRPr="001549AE">
        <w:rPr>
          <w:rFonts w:ascii="Times New Roman" w:hAnsi="Times New Roman" w:cs="Times New Roman"/>
          <w:b/>
          <w:szCs w:val="20"/>
        </w:rPr>
        <w:t>1</w:t>
      </w:r>
      <w:r w:rsidRPr="001549AE">
        <w:rPr>
          <w:rFonts w:ascii="Times New Roman" w:hAnsi="Times New Roman" w:cs="Times New Roman"/>
          <w:b/>
          <w:szCs w:val="20"/>
        </w:rPr>
        <w:t>:</w:t>
      </w:r>
      <w:r w:rsidRPr="001549AE">
        <w:rPr>
          <w:rFonts w:ascii="Times New Roman" w:hAnsi="Times New Roman" w:cs="Times New Roman"/>
          <w:bCs/>
          <w:szCs w:val="20"/>
        </w:rPr>
        <w:t xml:space="preserve"> Motivation to not support repetition:</w:t>
      </w:r>
    </w:p>
    <w:p w14:paraId="1EB8B0A8"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Repetition improves reliability and not capacity (CMCC, QC, FW, vivo, MTK)</w:t>
      </w:r>
    </w:p>
    <w:p w14:paraId="2E5DCFAF"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Repetition increases delay (vivo, CMCC)</w:t>
      </w:r>
    </w:p>
    <w:p w14:paraId="5FF53E52"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eastAsia="SimSun" w:hAnsi="Times New Roman" w:cs="Times New Roman"/>
          <w:sz w:val="20"/>
          <w:szCs w:val="20"/>
          <w:lang w:val="en-US" w:eastAsia="zh-CN"/>
        </w:rPr>
        <w:t>Repetition type A can be realized by existing specification, there is no point to specify it additionally in Rel-18 (DCM: needs clarification)</w:t>
      </w:r>
    </w:p>
    <w:p w14:paraId="5E64B025"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Additional spec impact (vivo, DCM: needs clarification)</w:t>
      </w:r>
    </w:p>
    <w:p w14:paraId="57C66BE8" w14:textId="77777777" w:rsidR="00F341F4" w:rsidRPr="001549AE" w:rsidRDefault="00F341F4" w:rsidP="00723C1E">
      <w:pPr>
        <w:pStyle w:val="ListParagraph"/>
        <w:numPr>
          <w:ilvl w:val="0"/>
          <w:numId w:val="41"/>
        </w:numPr>
        <w:rPr>
          <w:rFonts w:ascii="Times New Roman" w:hAnsi="Times New Roman" w:cs="Times New Roman"/>
          <w:bCs/>
          <w:sz w:val="20"/>
          <w:szCs w:val="20"/>
        </w:rPr>
      </w:pPr>
      <w:r w:rsidRPr="001549AE">
        <w:rPr>
          <w:rFonts w:ascii="Times New Roman" w:hAnsi="Times New Roman" w:cs="Times New Roman"/>
          <w:bCs/>
          <w:sz w:val="20"/>
          <w:szCs w:val="20"/>
          <w:lang w:val="en-US"/>
        </w:rPr>
        <w:t>HARQ process ID determination not directly applicable with repetition (OPPO: needs clarification)</w:t>
      </w:r>
    </w:p>
    <w:p w14:paraId="5005EF91" w14:textId="77777777" w:rsidR="00F341F4" w:rsidRPr="001549AE" w:rsidRDefault="00F341F4" w:rsidP="000577ED">
      <w:pPr>
        <w:rPr>
          <w:rFonts w:ascii="Times New Roman" w:hAnsi="Times New Roman" w:cs="Times New Roman"/>
          <w:b/>
          <w:szCs w:val="20"/>
          <w:lang w:val="x-none"/>
        </w:rPr>
      </w:pPr>
    </w:p>
    <w:p w14:paraId="68B8982B" w14:textId="3C4FDCB5" w:rsidR="00411298" w:rsidRPr="001549AE" w:rsidRDefault="000577ED" w:rsidP="000577ED">
      <w:pPr>
        <w:rPr>
          <w:rFonts w:ascii="Times New Roman" w:hAnsi="Times New Roman" w:cs="Times New Roman"/>
          <w:bCs/>
          <w:szCs w:val="20"/>
        </w:rPr>
      </w:pPr>
      <w:r w:rsidRPr="001549AE">
        <w:rPr>
          <w:rFonts w:ascii="Times New Roman" w:hAnsi="Times New Roman" w:cs="Times New Roman"/>
          <w:b/>
          <w:szCs w:val="20"/>
        </w:rPr>
        <w:t xml:space="preserve">Observation </w:t>
      </w:r>
      <w:r w:rsidR="00F341F4" w:rsidRPr="001549AE">
        <w:rPr>
          <w:rFonts w:ascii="Times New Roman" w:hAnsi="Times New Roman" w:cs="Times New Roman"/>
          <w:b/>
          <w:szCs w:val="20"/>
        </w:rPr>
        <w:t>2</w:t>
      </w:r>
      <w:r w:rsidR="007A2F40" w:rsidRPr="001549AE">
        <w:rPr>
          <w:rFonts w:ascii="Times New Roman" w:hAnsi="Times New Roman" w:cs="Times New Roman"/>
          <w:b/>
          <w:szCs w:val="20"/>
        </w:rPr>
        <w:t>:</w:t>
      </w:r>
      <w:r w:rsidR="007A2F40" w:rsidRPr="001549AE">
        <w:rPr>
          <w:rFonts w:ascii="Times New Roman" w:hAnsi="Times New Roman" w:cs="Times New Roman"/>
          <w:bCs/>
          <w:szCs w:val="20"/>
        </w:rPr>
        <w:t xml:space="preserve"> </w:t>
      </w:r>
      <w:r w:rsidR="00967D73" w:rsidRPr="001549AE">
        <w:rPr>
          <w:rFonts w:ascii="Times New Roman" w:hAnsi="Times New Roman" w:cs="Times New Roman"/>
          <w:bCs/>
          <w:szCs w:val="20"/>
        </w:rPr>
        <w:t>Motivations to support repetitions:</w:t>
      </w:r>
    </w:p>
    <w:p w14:paraId="4C1D5311" w14:textId="19F3EAA2" w:rsidR="00967D73" w:rsidRPr="001549AE" w:rsidRDefault="003A1AF1"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 xml:space="preserve">Minimum spec impact by reusing </w:t>
      </w:r>
      <w:r w:rsidR="00D272B7" w:rsidRPr="001549AE">
        <w:rPr>
          <w:rFonts w:ascii="Times New Roman" w:hAnsi="Times New Roman" w:cs="Times New Roman"/>
          <w:bCs/>
          <w:sz w:val="20"/>
          <w:szCs w:val="20"/>
          <w:lang w:val="en-US"/>
        </w:rPr>
        <w:t>exiting (NR-U)</w:t>
      </w:r>
      <w:r w:rsidRPr="001549AE">
        <w:rPr>
          <w:rFonts w:ascii="Times New Roman" w:hAnsi="Times New Roman" w:cs="Times New Roman"/>
          <w:bCs/>
          <w:sz w:val="20"/>
          <w:szCs w:val="20"/>
          <w:lang w:val="en-US"/>
        </w:rPr>
        <w:t xml:space="preserve"> </w:t>
      </w:r>
      <w:r w:rsidR="00BB3320" w:rsidRPr="001549AE">
        <w:rPr>
          <w:rFonts w:ascii="Times New Roman" w:hAnsi="Times New Roman" w:cs="Times New Roman"/>
          <w:bCs/>
          <w:sz w:val="20"/>
          <w:szCs w:val="20"/>
          <w:lang w:val="en-US"/>
        </w:rPr>
        <w:t>procedures</w:t>
      </w:r>
      <w:r w:rsidR="006B221B" w:rsidRPr="001549AE">
        <w:rPr>
          <w:rFonts w:ascii="Times New Roman" w:hAnsi="Times New Roman" w:cs="Times New Roman"/>
          <w:bCs/>
          <w:sz w:val="20"/>
          <w:szCs w:val="20"/>
          <w:lang w:val="en-US"/>
        </w:rPr>
        <w:t>, straightforward to support repetition</w:t>
      </w:r>
      <w:r w:rsidR="00BB3320" w:rsidRPr="001549AE">
        <w:rPr>
          <w:rFonts w:ascii="Times New Roman" w:hAnsi="Times New Roman" w:cs="Times New Roman"/>
          <w:bCs/>
          <w:sz w:val="20"/>
          <w:szCs w:val="20"/>
          <w:lang w:val="en-US"/>
        </w:rPr>
        <w:t xml:space="preserve"> (E///</w:t>
      </w:r>
      <w:r w:rsidR="00D04CF4" w:rsidRPr="001549AE">
        <w:rPr>
          <w:rFonts w:ascii="Times New Roman" w:hAnsi="Times New Roman" w:cs="Times New Roman"/>
          <w:bCs/>
          <w:sz w:val="20"/>
          <w:szCs w:val="20"/>
          <w:lang w:val="en-US"/>
        </w:rPr>
        <w:t>, Nokia/NSB</w:t>
      </w:r>
      <w:r w:rsidR="006B221B" w:rsidRPr="001549AE">
        <w:rPr>
          <w:rFonts w:ascii="Times New Roman" w:hAnsi="Times New Roman" w:cs="Times New Roman"/>
          <w:bCs/>
          <w:sz w:val="20"/>
          <w:szCs w:val="20"/>
          <w:lang w:val="en-US"/>
        </w:rPr>
        <w:t>, TCL</w:t>
      </w:r>
      <w:r w:rsidR="00153F3F" w:rsidRPr="001549AE">
        <w:rPr>
          <w:rFonts w:ascii="Times New Roman" w:hAnsi="Times New Roman" w:cs="Times New Roman"/>
          <w:bCs/>
          <w:sz w:val="20"/>
          <w:szCs w:val="20"/>
          <w:lang w:val="en-US"/>
        </w:rPr>
        <w:t>, Lenovo</w:t>
      </w:r>
      <w:r w:rsidR="00D272B7" w:rsidRPr="001549AE">
        <w:rPr>
          <w:rFonts w:ascii="Times New Roman" w:hAnsi="Times New Roman" w:cs="Times New Roman"/>
          <w:bCs/>
          <w:sz w:val="20"/>
          <w:szCs w:val="20"/>
          <w:lang w:val="en-US"/>
        </w:rPr>
        <w:t xml:space="preserve">, </w:t>
      </w:r>
      <w:r w:rsidR="0002554D" w:rsidRPr="001549AE">
        <w:rPr>
          <w:rFonts w:ascii="Times New Roman" w:hAnsi="Times New Roman" w:cs="Times New Roman"/>
          <w:bCs/>
          <w:sz w:val="20"/>
          <w:szCs w:val="20"/>
          <w:lang w:val="en-US"/>
        </w:rPr>
        <w:t>xiaomi</w:t>
      </w:r>
      <w:r w:rsidR="002C6FD2" w:rsidRPr="001549AE">
        <w:rPr>
          <w:rFonts w:ascii="Times New Roman" w:hAnsi="Times New Roman" w:cs="Times New Roman"/>
          <w:bCs/>
          <w:sz w:val="20"/>
          <w:szCs w:val="20"/>
          <w:lang w:val="en-US"/>
        </w:rPr>
        <w:t>, ZTE</w:t>
      </w:r>
      <w:r w:rsidR="00CD6359" w:rsidRPr="001549AE">
        <w:rPr>
          <w:rFonts w:ascii="Times New Roman" w:hAnsi="Times New Roman" w:cs="Times New Roman"/>
          <w:bCs/>
          <w:sz w:val="20"/>
          <w:szCs w:val="20"/>
          <w:lang w:val="en-US"/>
        </w:rPr>
        <w:t>, IDC</w:t>
      </w:r>
      <w:r w:rsidR="00C562A3" w:rsidRPr="001549AE">
        <w:rPr>
          <w:rFonts w:ascii="Times New Roman" w:hAnsi="Times New Roman" w:cs="Times New Roman"/>
          <w:bCs/>
          <w:sz w:val="20"/>
          <w:szCs w:val="20"/>
          <w:lang w:val="en-US"/>
        </w:rPr>
        <w:t>, CAICT</w:t>
      </w:r>
      <w:r w:rsidR="00CD0364" w:rsidRPr="001549AE">
        <w:rPr>
          <w:rFonts w:ascii="Times New Roman" w:hAnsi="Times New Roman" w:cs="Times New Roman"/>
          <w:bCs/>
          <w:sz w:val="20"/>
          <w:szCs w:val="20"/>
          <w:lang w:val="en-US"/>
        </w:rPr>
        <w:t>, Panasonic</w:t>
      </w:r>
      <w:r w:rsidR="00D82917" w:rsidRPr="001549AE">
        <w:rPr>
          <w:rFonts w:ascii="Times New Roman" w:hAnsi="Times New Roman" w:cs="Times New Roman"/>
          <w:bCs/>
          <w:sz w:val="20"/>
          <w:szCs w:val="20"/>
          <w:lang w:val="en-US"/>
        </w:rPr>
        <w:t>, Apple</w:t>
      </w:r>
      <w:r w:rsidR="006B221B" w:rsidRPr="001549AE">
        <w:rPr>
          <w:rFonts w:ascii="Times New Roman" w:hAnsi="Times New Roman" w:cs="Times New Roman"/>
          <w:bCs/>
          <w:sz w:val="20"/>
          <w:szCs w:val="20"/>
          <w:lang w:val="en-US"/>
        </w:rPr>
        <w:t>)</w:t>
      </w:r>
    </w:p>
    <w:p w14:paraId="606EAB6C" w14:textId="0A316F7A" w:rsidR="003A1AF1" w:rsidRPr="001549AE" w:rsidRDefault="003A1AF1"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Leave the choice to implementation to enable/disable</w:t>
      </w:r>
      <w:r w:rsidR="00BB3320" w:rsidRPr="001549AE">
        <w:rPr>
          <w:rFonts w:ascii="Times New Roman" w:hAnsi="Times New Roman" w:cs="Times New Roman"/>
          <w:bCs/>
          <w:sz w:val="20"/>
          <w:szCs w:val="20"/>
          <w:lang w:val="en-US"/>
        </w:rPr>
        <w:t xml:space="preserve"> (E///</w:t>
      </w:r>
      <w:r w:rsidR="00C562A3" w:rsidRPr="001549AE">
        <w:rPr>
          <w:rFonts w:ascii="Times New Roman" w:hAnsi="Times New Roman" w:cs="Times New Roman"/>
          <w:bCs/>
          <w:sz w:val="20"/>
          <w:szCs w:val="20"/>
          <w:lang w:val="en-US"/>
        </w:rPr>
        <w:t xml:space="preserve">, </w:t>
      </w:r>
      <w:r w:rsidR="005C1219" w:rsidRPr="001549AE">
        <w:rPr>
          <w:rFonts w:ascii="Times New Roman" w:hAnsi="Times New Roman" w:cs="Times New Roman"/>
          <w:bCs/>
          <w:sz w:val="20"/>
          <w:szCs w:val="20"/>
          <w:lang w:val="en-US"/>
        </w:rPr>
        <w:t xml:space="preserve">Nokia/NSB, </w:t>
      </w:r>
      <w:r w:rsidR="00C562A3" w:rsidRPr="001549AE">
        <w:rPr>
          <w:rFonts w:ascii="Times New Roman" w:hAnsi="Times New Roman" w:cs="Times New Roman"/>
          <w:bCs/>
          <w:sz w:val="20"/>
          <w:szCs w:val="20"/>
          <w:lang w:val="en-US"/>
        </w:rPr>
        <w:t>CAICT</w:t>
      </w:r>
      <w:r w:rsidR="00900213" w:rsidRPr="001549AE">
        <w:rPr>
          <w:rFonts w:ascii="Times New Roman" w:hAnsi="Times New Roman" w:cs="Times New Roman"/>
          <w:bCs/>
          <w:sz w:val="20"/>
          <w:szCs w:val="20"/>
          <w:lang w:val="en-US"/>
        </w:rPr>
        <w:t>)</w:t>
      </w:r>
    </w:p>
    <w:p w14:paraId="5E699FE0" w14:textId="1A702E52" w:rsidR="007C6EA4" w:rsidRPr="001549AE" w:rsidRDefault="007C6EA4"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Supported already for unlicensed</w:t>
      </w:r>
      <w:r w:rsidR="00900213" w:rsidRPr="001549AE">
        <w:rPr>
          <w:rFonts w:ascii="Times New Roman" w:hAnsi="Times New Roman" w:cs="Times New Roman"/>
          <w:bCs/>
          <w:sz w:val="20"/>
          <w:szCs w:val="20"/>
          <w:lang w:val="en-US"/>
        </w:rPr>
        <w:t>. No need for limitation in license band (Nokia/NSB</w:t>
      </w:r>
      <w:r w:rsidR="00D82917" w:rsidRPr="001549AE">
        <w:rPr>
          <w:rFonts w:ascii="Times New Roman" w:hAnsi="Times New Roman" w:cs="Times New Roman"/>
          <w:bCs/>
          <w:sz w:val="20"/>
          <w:szCs w:val="20"/>
          <w:lang w:val="en-US"/>
        </w:rPr>
        <w:t>, Apple</w:t>
      </w:r>
      <w:r w:rsidR="00900213" w:rsidRPr="001549AE">
        <w:rPr>
          <w:rFonts w:ascii="Times New Roman" w:hAnsi="Times New Roman" w:cs="Times New Roman"/>
          <w:bCs/>
          <w:sz w:val="20"/>
          <w:szCs w:val="20"/>
          <w:lang w:val="en-US"/>
        </w:rPr>
        <w:t>)</w:t>
      </w:r>
    </w:p>
    <w:p w14:paraId="2B4897FB" w14:textId="04EF7C1E" w:rsidR="006B221B" w:rsidRPr="001549AE" w:rsidRDefault="006B221B" w:rsidP="00723C1E">
      <w:pPr>
        <w:pStyle w:val="ListParagraph"/>
        <w:numPr>
          <w:ilvl w:val="0"/>
          <w:numId w:val="24"/>
        </w:numPr>
        <w:rPr>
          <w:rFonts w:ascii="Times New Roman" w:hAnsi="Times New Roman" w:cs="Times New Roman"/>
          <w:bCs/>
          <w:sz w:val="20"/>
          <w:szCs w:val="20"/>
          <w:lang w:val="en-US"/>
        </w:rPr>
      </w:pPr>
      <w:r w:rsidRPr="001549AE">
        <w:rPr>
          <w:rFonts w:ascii="Times New Roman" w:hAnsi="Times New Roman" w:cs="Times New Roman"/>
          <w:bCs/>
          <w:sz w:val="20"/>
          <w:szCs w:val="20"/>
          <w:lang w:val="en-US"/>
        </w:rPr>
        <w:t xml:space="preserve">Good to improve reliability </w:t>
      </w:r>
      <w:r w:rsidR="00CD6359" w:rsidRPr="001549AE">
        <w:rPr>
          <w:rFonts w:ascii="Times New Roman" w:hAnsi="Times New Roman" w:cs="Times New Roman"/>
          <w:bCs/>
          <w:sz w:val="20"/>
          <w:szCs w:val="20"/>
          <w:lang w:val="en-US"/>
        </w:rPr>
        <w:t xml:space="preserve">within delay budget/ reduces the need for retransmission </w:t>
      </w:r>
      <w:r w:rsidRPr="001549AE">
        <w:rPr>
          <w:rFonts w:ascii="Times New Roman" w:hAnsi="Times New Roman" w:cs="Times New Roman"/>
          <w:bCs/>
          <w:sz w:val="20"/>
          <w:szCs w:val="20"/>
          <w:lang w:val="en-US"/>
        </w:rPr>
        <w:t>(TCL</w:t>
      </w:r>
      <w:r w:rsidR="00D272B7" w:rsidRPr="001549AE">
        <w:rPr>
          <w:rFonts w:ascii="Times New Roman" w:hAnsi="Times New Roman" w:cs="Times New Roman"/>
          <w:bCs/>
          <w:sz w:val="20"/>
          <w:szCs w:val="20"/>
          <w:lang w:val="en-US"/>
        </w:rPr>
        <w:t xml:space="preserve">, </w:t>
      </w:r>
      <w:r w:rsidR="00A14D79" w:rsidRPr="001549AE">
        <w:rPr>
          <w:rFonts w:ascii="Times New Roman" w:hAnsi="Times New Roman" w:cs="Times New Roman"/>
          <w:bCs/>
          <w:sz w:val="20"/>
          <w:szCs w:val="20"/>
          <w:lang w:val="en-US"/>
        </w:rPr>
        <w:t>xiaomi</w:t>
      </w:r>
      <w:r w:rsidR="002C6FD2" w:rsidRPr="001549AE">
        <w:rPr>
          <w:rFonts w:ascii="Times New Roman" w:hAnsi="Times New Roman" w:cs="Times New Roman"/>
          <w:bCs/>
          <w:sz w:val="20"/>
          <w:szCs w:val="20"/>
          <w:lang w:val="en-US"/>
        </w:rPr>
        <w:t>, ZTE</w:t>
      </w:r>
      <w:r w:rsidR="009410A0" w:rsidRPr="001549AE">
        <w:rPr>
          <w:rFonts w:ascii="Times New Roman" w:hAnsi="Times New Roman" w:cs="Times New Roman"/>
          <w:bCs/>
          <w:sz w:val="20"/>
          <w:szCs w:val="20"/>
          <w:lang w:val="en-US"/>
        </w:rPr>
        <w:t>, Spreadtrum</w:t>
      </w:r>
      <w:r w:rsidR="00CD6359" w:rsidRPr="001549AE">
        <w:rPr>
          <w:rFonts w:ascii="Times New Roman" w:hAnsi="Times New Roman" w:cs="Times New Roman"/>
          <w:bCs/>
          <w:sz w:val="20"/>
          <w:szCs w:val="20"/>
          <w:lang w:val="en-US"/>
        </w:rPr>
        <w:t>, IDC</w:t>
      </w:r>
      <w:r w:rsidR="005F5BB7" w:rsidRPr="001549AE">
        <w:rPr>
          <w:rFonts w:ascii="Times New Roman" w:hAnsi="Times New Roman" w:cs="Times New Roman"/>
          <w:bCs/>
          <w:sz w:val="20"/>
          <w:szCs w:val="20"/>
          <w:lang w:val="en-US"/>
        </w:rPr>
        <w:t>, Panasonic</w:t>
      </w:r>
      <w:r w:rsidR="00943A77" w:rsidRPr="001549AE">
        <w:rPr>
          <w:rFonts w:ascii="Times New Roman" w:hAnsi="Times New Roman" w:cs="Times New Roman"/>
          <w:bCs/>
          <w:sz w:val="20"/>
          <w:szCs w:val="20"/>
          <w:lang w:val="en-US"/>
        </w:rPr>
        <w:t>, Honor</w:t>
      </w:r>
      <w:r w:rsidRPr="001549AE">
        <w:rPr>
          <w:rFonts w:ascii="Times New Roman" w:hAnsi="Times New Roman" w:cs="Times New Roman"/>
          <w:bCs/>
          <w:sz w:val="20"/>
          <w:szCs w:val="20"/>
          <w:lang w:val="en-US"/>
        </w:rPr>
        <w:t>)</w:t>
      </w:r>
    </w:p>
    <w:p w14:paraId="3AB2A4A6" w14:textId="77777777" w:rsidR="005334A8" w:rsidRPr="001549AE" w:rsidRDefault="005334A8" w:rsidP="005334A8">
      <w:pPr>
        <w:pStyle w:val="ListParagraph"/>
        <w:rPr>
          <w:rFonts w:ascii="Times New Roman" w:hAnsi="Times New Roman" w:cs="Times New Roman"/>
          <w:bCs/>
          <w:sz w:val="20"/>
          <w:szCs w:val="20"/>
          <w:lang w:val="en-US"/>
        </w:rPr>
      </w:pPr>
    </w:p>
    <w:p w14:paraId="2874D130" w14:textId="5D1D7A1D" w:rsidR="00A14D79" w:rsidRPr="001549AE" w:rsidRDefault="007A2F40" w:rsidP="00F341F4">
      <w:pPr>
        <w:rPr>
          <w:rFonts w:ascii="Times New Roman" w:hAnsi="Times New Roman" w:cs="Times New Roman"/>
          <w:bCs/>
          <w:szCs w:val="20"/>
        </w:rPr>
      </w:pPr>
      <w:r w:rsidRPr="001549AE">
        <w:rPr>
          <w:rFonts w:ascii="Times New Roman" w:hAnsi="Times New Roman" w:cs="Times New Roman"/>
          <w:b/>
          <w:szCs w:val="20"/>
        </w:rPr>
        <w:t xml:space="preserve">Observation </w:t>
      </w:r>
      <w:r w:rsidR="00F341F4" w:rsidRPr="001549AE">
        <w:rPr>
          <w:rFonts w:ascii="Times New Roman" w:hAnsi="Times New Roman" w:cs="Times New Roman"/>
          <w:b/>
          <w:szCs w:val="20"/>
        </w:rPr>
        <w:t>3</w:t>
      </w:r>
      <w:r w:rsidRPr="001549AE">
        <w:rPr>
          <w:rFonts w:ascii="Times New Roman" w:hAnsi="Times New Roman" w:cs="Times New Roman"/>
          <w:b/>
          <w:szCs w:val="20"/>
        </w:rPr>
        <w:t>:</w:t>
      </w:r>
      <w:r w:rsidRPr="001549AE">
        <w:rPr>
          <w:rFonts w:ascii="Times New Roman" w:hAnsi="Times New Roman" w:cs="Times New Roman"/>
          <w:bCs/>
          <w:szCs w:val="20"/>
        </w:rPr>
        <w:t xml:space="preserve"> </w:t>
      </w:r>
      <w:r w:rsidR="007626D2" w:rsidRPr="001549AE">
        <w:rPr>
          <w:rFonts w:ascii="Times New Roman" w:hAnsi="Times New Roman" w:cs="Times New Roman"/>
          <w:bCs/>
          <w:szCs w:val="20"/>
        </w:rPr>
        <w:t xml:space="preserve">Proponents </w:t>
      </w:r>
      <w:r w:rsidRPr="001549AE">
        <w:rPr>
          <w:rFonts w:ascii="Times New Roman" w:hAnsi="Times New Roman" w:cs="Times New Roman"/>
          <w:bCs/>
          <w:szCs w:val="20"/>
        </w:rPr>
        <w:t xml:space="preserve">of supporting repetition </w:t>
      </w:r>
      <w:r w:rsidR="007626D2" w:rsidRPr="001549AE">
        <w:rPr>
          <w:rFonts w:ascii="Times New Roman" w:hAnsi="Times New Roman" w:cs="Times New Roman"/>
          <w:bCs/>
          <w:szCs w:val="20"/>
        </w:rPr>
        <w:t xml:space="preserve">consider </w:t>
      </w:r>
      <w:r w:rsidRPr="001549AE">
        <w:rPr>
          <w:rFonts w:ascii="Times New Roman" w:hAnsi="Times New Roman" w:cs="Times New Roman"/>
          <w:bCs/>
          <w:szCs w:val="20"/>
        </w:rPr>
        <w:t xml:space="preserve">reusing </w:t>
      </w:r>
      <w:r w:rsidR="007626D2" w:rsidRPr="001549AE">
        <w:rPr>
          <w:rFonts w:ascii="Times New Roman" w:hAnsi="Times New Roman" w:cs="Times New Roman"/>
          <w:bCs/>
          <w:szCs w:val="20"/>
        </w:rPr>
        <w:t xml:space="preserve">NR-U </w:t>
      </w:r>
      <w:r w:rsidR="00804916" w:rsidRPr="001549AE">
        <w:rPr>
          <w:rFonts w:ascii="Times New Roman" w:hAnsi="Times New Roman" w:cs="Times New Roman"/>
          <w:bCs/>
          <w:szCs w:val="20"/>
        </w:rPr>
        <w:t xml:space="preserve">methods with </w:t>
      </w:r>
      <w:r w:rsidR="008438A0" w:rsidRPr="001549AE">
        <w:rPr>
          <w:rFonts w:ascii="Times New Roman" w:hAnsi="Times New Roman" w:cs="Times New Roman"/>
          <w:bCs/>
          <w:szCs w:val="20"/>
        </w:rPr>
        <w:t>exception</w:t>
      </w:r>
      <w:r w:rsidR="000577ED" w:rsidRPr="001549AE">
        <w:rPr>
          <w:rFonts w:ascii="Times New Roman" w:hAnsi="Times New Roman" w:cs="Times New Roman"/>
          <w:bCs/>
          <w:szCs w:val="20"/>
        </w:rPr>
        <w:t>s</w:t>
      </w:r>
      <w:r w:rsidR="008438A0" w:rsidRPr="001549AE">
        <w:rPr>
          <w:rFonts w:ascii="Times New Roman" w:hAnsi="Times New Roman" w:cs="Times New Roman"/>
          <w:bCs/>
          <w:szCs w:val="20"/>
        </w:rPr>
        <w:t xml:space="preserve"> or differences summarized below</w:t>
      </w:r>
      <w:r w:rsidR="005334A8" w:rsidRPr="001549AE">
        <w:rPr>
          <w:rFonts w:ascii="Times New Roman" w:hAnsi="Times New Roman" w:cs="Times New Roman"/>
          <w:bCs/>
          <w:szCs w:val="20"/>
        </w:rPr>
        <w:t>:</w:t>
      </w:r>
    </w:p>
    <w:p w14:paraId="185CBC17" w14:textId="6FEEF779" w:rsidR="009D01D4" w:rsidRPr="001549AE" w:rsidRDefault="009D01D4"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ZTE: NR-U method or Rel-15 Type A method (N.K slots)</w:t>
      </w:r>
    </w:p>
    <w:p w14:paraId="3B713389" w14:textId="07F13D9B" w:rsidR="00F341F4" w:rsidRPr="001549AE" w:rsidRDefault="00F341F4"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Spreadtrum:  Rel-15 Type A (N.K slots)</w:t>
      </w:r>
    </w:p>
    <w:p w14:paraId="44058EE6" w14:textId="4E306694" w:rsidR="00A14D79" w:rsidRPr="001549AE" w:rsidRDefault="00081E71"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X</w:t>
      </w:r>
      <w:r w:rsidR="00A14D79" w:rsidRPr="001549AE">
        <w:rPr>
          <w:rFonts w:ascii="Times New Roman" w:hAnsi="Times New Roman" w:cs="Times New Roman"/>
          <w:bCs/>
          <w:sz w:val="20"/>
          <w:szCs w:val="20"/>
          <w:lang w:val="en-US"/>
        </w:rPr>
        <w:t>iaomi</w:t>
      </w:r>
      <w:r w:rsidRPr="001549AE">
        <w:rPr>
          <w:rFonts w:ascii="Times New Roman" w:hAnsi="Times New Roman" w:cs="Times New Roman"/>
          <w:bCs/>
          <w:sz w:val="20"/>
          <w:szCs w:val="20"/>
          <w:lang w:val="en-US"/>
        </w:rPr>
        <w:t xml:space="preserve">: </w:t>
      </w:r>
      <w:r w:rsidR="00D55426" w:rsidRPr="001549AE">
        <w:rPr>
          <w:rFonts w:ascii="Times New Roman" w:hAnsi="Times New Roman" w:cs="Times New Roman"/>
          <w:bCs/>
          <w:sz w:val="20"/>
          <w:szCs w:val="20"/>
          <w:lang w:val="en-US"/>
        </w:rPr>
        <w:t xml:space="preserve">Rel-17 </w:t>
      </w:r>
      <w:proofErr w:type="spellStart"/>
      <w:r w:rsidRPr="001549AE">
        <w:rPr>
          <w:rFonts w:ascii="Times New Roman" w:hAnsi="Times New Roman" w:cs="Times New Roman"/>
          <w:bCs/>
          <w:sz w:val="20"/>
          <w:szCs w:val="20"/>
          <w:lang w:val="en-US"/>
        </w:rPr>
        <w:t>TBo</w:t>
      </w:r>
      <w:r w:rsidR="00FA6A7E" w:rsidRPr="001549AE">
        <w:rPr>
          <w:rFonts w:ascii="Times New Roman" w:hAnsi="Times New Roman" w:cs="Times New Roman"/>
          <w:bCs/>
          <w:sz w:val="20"/>
          <w:szCs w:val="20"/>
          <w:lang w:val="en-US"/>
        </w:rPr>
        <w:t>M</w:t>
      </w:r>
      <w:r w:rsidRPr="001549AE">
        <w:rPr>
          <w:rFonts w:ascii="Times New Roman" w:hAnsi="Times New Roman" w:cs="Times New Roman"/>
          <w:bCs/>
          <w:sz w:val="20"/>
          <w:szCs w:val="20"/>
          <w:lang w:val="en-US"/>
        </w:rPr>
        <w:t>s</w:t>
      </w:r>
      <w:proofErr w:type="spellEnd"/>
      <w:r w:rsidRPr="001549AE">
        <w:rPr>
          <w:rFonts w:ascii="Times New Roman" w:hAnsi="Times New Roman" w:cs="Times New Roman"/>
          <w:bCs/>
          <w:sz w:val="20"/>
          <w:szCs w:val="20"/>
          <w:lang w:val="en-US"/>
        </w:rPr>
        <w:t xml:space="preserve"> method</w:t>
      </w:r>
      <w:r w:rsidR="00D55426" w:rsidRPr="001549AE">
        <w:rPr>
          <w:rFonts w:ascii="Times New Roman" w:hAnsi="Times New Roman" w:cs="Times New Roman"/>
          <w:bCs/>
          <w:sz w:val="20"/>
          <w:szCs w:val="20"/>
          <w:lang w:val="en-US"/>
        </w:rPr>
        <w:t xml:space="preserve"> (with differing for available slots)</w:t>
      </w:r>
    </w:p>
    <w:p w14:paraId="4A6780E7" w14:textId="34990614" w:rsidR="00340238" w:rsidRPr="001549AE" w:rsidRDefault="00340238"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rPr>
        <w:t>Lenovo</w:t>
      </w:r>
      <w:r w:rsidRPr="001549AE">
        <w:rPr>
          <w:rFonts w:ascii="Times New Roman" w:hAnsi="Times New Roman" w:cs="Times New Roman"/>
          <w:bCs/>
          <w:sz w:val="20"/>
          <w:szCs w:val="20"/>
          <w:lang w:val="en-US"/>
        </w:rPr>
        <w:t xml:space="preserve">: </w:t>
      </w:r>
      <w:r w:rsidRPr="001549AE">
        <w:rPr>
          <w:rFonts w:ascii="Times New Roman" w:hAnsi="Times New Roman" w:cs="Times New Roman"/>
          <w:bCs/>
          <w:sz w:val="20"/>
          <w:szCs w:val="20"/>
        </w:rPr>
        <w:t xml:space="preserve"> </w:t>
      </w:r>
      <w:r w:rsidRPr="001549AE">
        <w:rPr>
          <w:rFonts w:ascii="Times New Roman" w:hAnsi="Times New Roman" w:cs="Times New Roman"/>
          <w:bCs/>
          <w:sz w:val="20"/>
          <w:szCs w:val="20"/>
          <w:lang w:val="en-US"/>
        </w:rPr>
        <w:t xml:space="preserve">NR-U methods with additional enhancements </w:t>
      </w:r>
    </w:p>
    <w:p w14:paraId="3AC1E9E5" w14:textId="55E87FAB" w:rsidR="00943A77" w:rsidRPr="001549AE" w:rsidRDefault="00943A77" w:rsidP="00723C1E">
      <w:pPr>
        <w:pStyle w:val="ListParagraph"/>
        <w:numPr>
          <w:ilvl w:val="1"/>
          <w:numId w:val="24"/>
        </w:numPr>
        <w:rPr>
          <w:rFonts w:ascii="Times New Roman" w:hAnsi="Times New Roman" w:cs="Times New Roman"/>
          <w:bCs/>
          <w:sz w:val="20"/>
          <w:szCs w:val="20"/>
        </w:rPr>
      </w:pPr>
      <w:r w:rsidRPr="001549AE">
        <w:rPr>
          <w:rFonts w:ascii="Times New Roman" w:hAnsi="Times New Roman" w:cs="Times New Roman"/>
          <w:bCs/>
          <w:sz w:val="20"/>
          <w:szCs w:val="20"/>
          <w:lang w:val="en-US"/>
        </w:rPr>
        <w:t>Honor: Partial repetition</w:t>
      </w:r>
      <w:r w:rsidR="00FD61B1" w:rsidRPr="001549AE">
        <w:rPr>
          <w:rFonts w:ascii="Times New Roman" w:hAnsi="Times New Roman" w:cs="Times New Roman"/>
          <w:bCs/>
          <w:sz w:val="20"/>
          <w:szCs w:val="20"/>
          <w:lang w:val="en-US"/>
        </w:rPr>
        <w:t xml:space="preserve"> (gNB or UE controlled)</w:t>
      </w:r>
    </w:p>
    <w:p w14:paraId="2909F1D1" w14:textId="77777777" w:rsidR="00D1493C" w:rsidRPr="001549AE" w:rsidRDefault="00D1493C" w:rsidP="00591ED7">
      <w:pPr>
        <w:rPr>
          <w:rFonts w:ascii="Times New Roman" w:hAnsi="Times New Roman" w:cs="Times New Roman"/>
          <w:b/>
          <w:szCs w:val="20"/>
        </w:rPr>
      </w:pPr>
    </w:p>
    <w:p w14:paraId="4E46FF9A" w14:textId="28622C83" w:rsidR="00AA1566" w:rsidRPr="001549AE" w:rsidRDefault="00C831A0" w:rsidP="00591ED7">
      <w:pPr>
        <w:rPr>
          <w:rFonts w:ascii="Times New Roman" w:hAnsi="Times New Roman" w:cs="Times New Roman"/>
          <w:b/>
          <w:szCs w:val="20"/>
        </w:rPr>
      </w:pPr>
      <w:r w:rsidRPr="001549AE">
        <w:rPr>
          <w:rFonts w:ascii="Times New Roman" w:hAnsi="Times New Roman" w:cs="Times New Roman"/>
          <w:b/>
          <w:szCs w:val="20"/>
          <w:highlight w:val="cyan"/>
        </w:rPr>
        <w:t>Moderator</w:t>
      </w:r>
      <w:r w:rsidR="00A142C0" w:rsidRPr="001549AE">
        <w:rPr>
          <w:rFonts w:ascii="Times New Roman" w:hAnsi="Times New Roman" w:cs="Times New Roman"/>
          <w:b/>
          <w:szCs w:val="20"/>
          <w:highlight w:val="cyan"/>
        </w:rPr>
        <w:t>’</w:t>
      </w:r>
      <w:r w:rsidRPr="001549AE">
        <w:rPr>
          <w:rFonts w:ascii="Times New Roman" w:hAnsi="Times New Roman" w:cs="Times New Roman"/>
          <w:b/>
          <w:szCs w:val="20"/>
          <w:highlight w:val="cyan"/>
        </w:rPr>
        <w:t>s assessment</w:t>
      </w:r>
      <w:r w:rsidR="003E60AA" w:rsidRPr="001549AE">
        <w:rPr>
          <w:rFonts w:ascii="Times New Roman" w:hAnsi="Times New Roman" w:cs="Times New Roman"/>
          <w:b/>
          <w:szCs w:val="20"/>
          <w:highlight w:val="cyan"/>
        </w:rPr>
        <w:t xml:space="preserve"> of specific</w:t>
      </w:r>
      <w:r w:rsidR="00DE10B6" w:rsidRPr="001549AE">
        <w:rPr>
          <w:rFonts w:ascii="Times New Roman" w:hAnsi="Times New Roman" w:cs="Times New Roman"/>
          <w:b/>
          <w:szCs w:val="20"/>
          <w:highlight w:val="cyan"/>
        </w:rPr>
        <w:t>ation impact</w:t>
      </w:r>
      <w:r w:rsidR="00AB0D34" w:rsidRPr="001549AE">
        <w:rPr>
          <w:rFonts w:ascii="Times New Roman" w:hAnsi="Times New Roman" w:cs="Times New Roman"/>
          <w:b/>
          <w:szCs w:val="20"/>
          <w:highlight w:val="cyan"/>
        </w:rPr>
        <w:t>:</w:t>
      </w:r>
    </w:p>
    <w:p w14:paraId="173AAF75" w14:textId="53B0EE63" w:rsidR="00FA39C8" w:rsidRPr="001549AE" w:rsidRDefault="008D4CD1" w:rsidP="00591ED7">
      <w:pPr>
        <w:rPr>
          <w:rFonts w:ascii="Times New Roman" w:hAnsi="Times New Roman" w:cs="Times New Roman"/>
          <w:bCs/>
          <w:szCs w:val="20"/>
        </w:rPr>
      </w:pPr>
      <w:r w:rsidRPr="001549AE">
        <w:rPr>
          <w:rFonts w:ascii="Times New Roman" w:hAnsi="Times New Roman" w:cs="Times New Roman"/>
          <w:bCs/>
          <w:szCs w:val="20"/>
        </w:rPr>
        <w:t xml:space="preserve">With respect to whether to support repetitions, companies have different </w:t>
      </w:r>
      <w:r w:rsidR="003F0B14" w:rsidRPr="001549AE">
        <w:rPr>
          <w:rFonts w:ascii="Times New Roman" w:hAnsi="Times New Roman" w:cs="Times New Roman"/>
          <w:bCs/>
          <w:szCs w:val="20"/>
        </w:rPr>
        <w:t>views.</w:t>
      </w:r>
      <w:r w:rsidR="009865A7" w:rsidRPr="001549AE">
        <w:rPr>
          <w:rFonts w:ascii="Times New Roman" w:hAnsi="Times New Roman" w:cs="Times New Roman"/>
          <w:bCs/>
          <w:szCs w:val="20"/>
        </w:rPr>
        <w:t xml:space="preserve"> For example, t</w:t>
      </w:r>
      <w:r w:rsidRPr="001549AE">
        <w:rPr>
          <w:rFonts w:ascii="Times New Roman" w:hAnsi="Times New Roman" w:cs="Times New Roman"/>
          <w:bCs/>
          <w:szCs w:val="20"/>
        </w:rPr>
        <w:t xml:space="preserve">he proponents of repetition consider </w:t>
      </w:r>
      <w:r w:rsidR="00654DEA" w:rsidRPr="001549AE">
        <w:rPr>
          <w:rFonts w:ascii="Times New Roman" w:hAnsi="Times New Roman" w:cs="Times New Roman"/>
          <w:bCs/>
          <w:szCs w:val="20"/>
        </w:rPr>
        <w:t xml:space="preserve">repetition as a mean to reduce the risk of retransmission and hence, in turn improve the capacity within delay budget, while the </w:t>
      </w:r>
      <w:r w:rsidR="00772A74" w:rsidRPr="001549AE">
        <w:rPr>
          <w:rFonts w:ascii="Times New Roman" w:hAnsi="Times New Roman" w:cs="Times New Roman"/>
          <w:bCs/>
          <w:szCs w:val="20"/>
        </w:rPr>
        <w:t>opponents</w:t>
      </w:r>
      <w:r w:rsidR="00654DEA" w:rsidRPr="001549AE">
        <w:rPr>
          <w:rFonts w:ascii="Times New Roman" w:hAnsi="Times New Roman" w:cs="Times New Roman"/>
          <w:bCs/>
          <w:szCs w:val="20"/>
        </w:rPr>
        <w:t xml:space="preserve"> consider the </w:t>
      </w:r>
      <w:r w:rsidR="00CF662D" w:rsidRPr="001549AE">
        <w:rPr>
          <w:rFonts w:ascii="Times New Roman" w:hAnsi="Times New Roman" w:cs="Times New Roman"/>
          <w:bCs/>
          <w:szCs w:val="20"/>
        </w:rPr>
        <w:t>repetition as increasing delay</w:t>
      </w:r>
      <w:r w:rsidR="007F3CBF" w:rsidRPr="001549AE">
        <w:rPr>
          <w:rFonts w:ascii="Times New Roman" w:hAnsi="Times New Roman" w:cs="Times New Roman"/>
          <w:bCs/>
          <w:szCs w:val="20"/>
        </w:rPr>
        <w:t>.</w:t>
      </w:r>
      <w:r w:rsidR="009865A7" w:rsidRPr="001549AE">
        <w:rPr>
          <w:rFonts w:ascii="Times New Roman" w:hAnsi="Times New Roman" w:cs="Times New Roman"/>
          <w:bCs/>
          <w:szCs w:val="20"/>
        </w:rPr>
        <w:t xml:space="preserve"> Other reasons are summarized above.</w:t>
      </w:r>
    </w:p>
    <w:p w14:paraId="2127B7E2" w14:textId="2CFE3DED" w:rsidR="00F500D7" w:rsidRPr="001549AE" w:rsidRDefault="003F0B14" w:rsidP="00591ED7">
      <w:pPr>
        <w:rPr>
          <w:rFonts w:ascii="Times New Roman" w:hAnsi="Times New Roman" w:cs="Times New Roman"/>
          <w:bCs/>
          <w:szCs w:val="20"/>
        </w:rPr>
      </w:pPr>
      <w:r w:rsidRPr="001549AE">
        <w:rPr>
          <w:rFonts w:ascii="Times New Roman" w:hAnsi="Times New Roman" w:cs="Times New Roman"/>
          <w:bCs/>
          <w:szCs w:val="20"/>
        </w:rPr>
        <w:t xml:space="preserve">One key issue is the specification impact in case of support of repetition. </w:t>
      </w:r>
      <w:r w:rsidR="00C705F5" w:rsidRPr="001549AE">
        <w:rPr>
          <w:rFonts w:ascii="Times New Roman" w:hAnsi="Times New Roman" w:cs="Times New Roman"/>
          <w:bCs/>
          <w:szCs w:val="20"/>
        </w:rPr>
        <w:t xml:space="preserve">Moderator provides an analysis below </w:t>
      </w:r>
      <w:r w:rsidR="00B71731" w:rsidRPr="001549AE">
        <w:rPr>
          <w:rFonts w:ascii="Times New Roman" w:hAnsi="Times New Roman" w:cs="Times New Roman"/>
          <w:bCs/>
          <w:szCs w:val="20"/>
        </w:rPr>
        <w:t xml:space="preserve">from specification </w:t>
      </w:r>
      <w:r w:rsidR="00F500D7" w:rsidRPr="001549AE">
        <w:rPr>
          <w:rFonts w:ascii="Times New Roman" w:hAnsi="Times New Roman" w:cs="Times New Roman"/>
          <w:bCs/>
          <w:szCs w:val="20"/>
        </w:rPr>
        <w:t>perspective on</w:t>
      </w:r>
      <w:r w:rsidR="00C705F5" w:rsidRPr="001549AE">
        <w:rPr>
          <w:rFonts w:ascii="Times New Roman" w:hAnsi="Times New Roman" w:cs="Times New Roman"/>
          <w:bCs/>
          <w:szCs w:val="20"/>
        </w:rPr>
        <w:t xml:space="preserve"> possible options</w:t>
      </w:r>
      <w:r w:rsidR="00D438EB" w:rsidRPr="001549AE">
        <w:rPr>
          <w:rFonts w:ascii="Times New Roman" w:hAnsi="Times New Roman" w:cs="Times New Roman"/>
          <w:bCs/>
          <w:szCs w:val="20"/>
        </w:rPr>
        <w:t xml:space="preserve"> </w:t>
      </w:r>
      <w:r w:rsidR="00F500D7" w:rsidRPr="001549AE">
        <w:rPr>
          <w:rFonts w:ascii="Times New Roman" w:hAnsi="Times New Roman" w:cs="Times New Roman"/>
          <w:bCs/>
          <w:szCs w:val="20"/>
        </w:rPr>
        <w:t>to support repetition</w:t>
      </w:r>
      <w:r w:rsidR="0073591F" w:rsidRPr="001549AE">
        <w:rPr>
          <w:rFonts w:ascii="Times New Roman" w:hAnsi="Times New Roman" w:cs="Times New Roman"/>
          <w:bCs/>
          <w:szCs w:val="20"/>
        </w:rPr>
        <w:t xml:space="preserve">. </w:t>
      </w:r>
      <w:r w:rsidR="00205F68" w:rsidRPr="001549AE">
        <w:rPr>
          <w:rFonts w:ascii="Times New Roman" w:hAnsi="Times New Roman" w:cs="Times New Roman"/>
          <w:bCs/>
          <w:szCs w:val="20"/>
        </w:rPr>
        <w:t xml:space="preserve">The intention is to have a </w:t>
      </w:r>
      <w:r w:rsidR="00550126" w:rsidRPr="001549AE">
        <w:rPr>
          <w:rFonts w:ascii="Times New Roman" w:hAnsi="Times New Roman" w:cs="Times New Roman"/>
          <w:bCs/>
          <w:szCs w:val="20"/>
        </w:rPr>
        <w:t xml:space="preserve">common understanding </w:t>
      </w:r>
      <w:r w:rsidR="00205F68" w:rsidRPr="001549AE">
        <w:rPr>
          <w:rFonts w:ascii="Times New Roman" w:hAnsi="Times New Roman" w:cs="Times New Roman"/>
          <w:bCs/>
          <w:szCs w:val="20"/>
        </w:rPr>
        <w:t xml:space="preserve">on spec impact </w:t>
      </w:r>
      <w:r w:rsidR="00AC3E55" w:rsidRPr="001549AE">
        <w:rPr>
          <w:rFonts w:ascii="Times New Roman" w:hAnsi="Times New Roman" w:cs="Times New Roman"/>
          <w:bCs/>
          <w:szCs w:val="20"/>
        </w:rPr>
        <w:t>for proper assessment</w:t>
      </w:r>
      <w:r w:rsidR="00550126" w:rsidRPr="001549AE">
        <w:rPr>
          <w:rFonts w:ascii="Times New Roman" w:hAnsi="Times New Roman" w:cs="Times New Roman"/>
          <w:bCs/>
          <w:szCs w:val="20"/>
        </w:rPr>
        <w:t>.</w:t>
      </w:r>
    </w:p>
    <w:p w14:paraId="0141CF7A" w14:textId="2E7387A6" w:rsidR="003F0B14" w:rsidRPr="001549AE" w:rsidRDefault="0073591F" w:rsidP="00591ED7">
      <w:pPr>
        <w:rPr>
          <w:rFonts w:ascii="Times New Roman" w:hAnsi="Times New Roman" w:cs="Times New Roman"/>
          <w:bCs/>
          <w:szCs w:val="20"/>
        </w:rPr>
      </w:pPr>
      <w:r w:rsidRPr="001549AE">
        <w:rPr>
          <w:rFonts w:ascii="Times New Roman" w:hAnsi="Times New Roman" w:cs="Times New Roman"/>
          <w:bCs/>
          <w:szCs w:val="20"/>
        </w:rPr>
        <w:t xml:space="preserve">Please see the excerpt from clause 6.1.2.3.1 from TS 38.214 that is the baseline for the discussion. </w:t>
      </w:r>
    </w:p>
    <w:p w14:paraId="40080E2B" w14:textId="1F11EAB5" w:rsidR="00C705F5" w:rsidRPr="001549AE" w:rsidRDefault="0073591F" w:rsidP="00723C1E">
      <w:pPr>
        <w:pStyle w:val="ListParagraph"/>
        <w:numPr>
          <w:ilvl w:val="0"/>
          <w:numId w:val="42"/>
        </w:numPr>
        <w:rPr>
          <w:rFonts w:ascii="Times New Roman" w:hAnsi="Times New Roman" w:cs="Times New Roman"/>
          <w:bCs/>
          <w:sz w:val="20"/>
          <w:szCs w:val="20"/>
        </w:rPr>
      </w:pPr>
      <w:r w:rsidRPr="001549AE">
        <w:rPr>
          <w:rFonts w:ascii="Times New Roman" w:hAnsi="Times New Roman" w:cs="Times New Roman"/>
          <w:bCs/>
          <w:sz w:val="20"/>
          <w:szCs w:val="20"/>
          <w:lang w:val="en-US"/>
        </w:rPr>
        <w:t>Repetition</w:t>
      </w:r>
      <w:r w:rsidR="00761069" w:rsidRPr="001549AE">
        <w:rPr>
          <w:rFonts w:ascii="Times New Roman" w:hAnsi="Times New Roman" w:cs="Times New Roman"/>
          <w:bCs/>
          <w:sz w:val="20"/>
          <w:szCs w:val="20"/>
          <w:lang w:val="en-US"/>
        </w:rPr>
        <w:t xml:space="preserve"> of a TB</w:t>
      </w:r>
      <w:r w:rsidRPr="001549AE">
        <w:rPr>
          <w:rFonts w:ascii="Times New Roman" w:hAnsi="Times New Roman" w:cs="Times New Roman"/>
          <w:bCs/>
          <w:sz w:val="20"/>
          <w:szCs w:val="20"/>
          <w:lang w:val="en-US"/>
        </w:rPr>
        <w:t xml:space="preserve"> is confined within a CG period</w:t>
      </w:r>
      <w:r w:rsidR="00E83CCA" w:rsidRPr="001549AE">
        <w:rPr>
          <w:rFonts w:ascii="Times New Roman" w:hAnsi="Times New Roman" w:cs="Times New Roman"/>
          <w:bCs/>
          <w:sz w:val="20"/>
          <w:szCs w:val="20"/>
          <w:lang w:val="en-US"/>
        </w:rPr>
        <w:t xml:space="preserve"> </w:t>
      </w:r>
      <w:r w:rsidR="00761069" w:rsidRPr="001549AE">
        <w:rPr>
          <w:rFonts w:ascii="Times New Roman" w:hAnsi="Times New Roman" w:cs="Times New Roman"/>
          <w:bCs/>
          <w:sz w:val="20"/>
          <w:szCs w:val="20"/>
          <w:lang w:val="en-US"/>
        </w:rPr>
        <w:t>per legacy procedures (</w:t>
      </w:r>
      <w:r w:rsidR="00E83CCA" w:rsidRPr="001549AE">
        <w:rPr>
          <w:rFonts w:ascii="Times New Roman" w:hAnsi="Times New Roman" w:cs="Times New Roman"/>
          <w:bCs/>
          <w:sz w:val="20"/>
          <w:szCs w:val="20"/>
          <w:lang w:val="en-US"/>
        </w:rPr>
        <w:t xml:space="preserve">highlighted text in </w:t>
      </w:r>
      <w:r w:rsidR="00E83CCA" w:rsidRPr="001549AE">
        <w:rPr>
          <w:rFonts w:ascii="Times New Roman" w:hAnsi="Times New Roman" w:cs="Times New Roman"/>
          <w:bCs/>
          <w:sz w:val="20"/>
          <w:szCs w:val="20"/>
          <w:highlight w:val="green"/>
          <w:lang w:val="en-US"/>
        </w:rPr>
        <w:t>green</w:t>
      </w:r>
      <w:r w:rsidR="00E83CCA" w:rsidRPr="001549AE">
        <w:rPr>
          <w:rFonts w:ascii="Times New Roman" w:hAnsi="Times New Roman" w:cs="Times New Roman"/>
          <w:bCs/>
          <w:sz w:val="20"/>
          <w:szCs w:val="20"/>
          <w:lang w:val="en-US"/>
        </w:rPr>
        <w:t>)</w:t>
      </w:r>
      <w:r w:rsidRPr="001549AE">
        <w:rPr>
          <w:rFonts w:ascii="Times New Roman" w:hAnsi="Times New Roman" w:cs="Times New Roman"/>
          <w:bCs/>
          <w:sz w:val="20"/>
          <w:szCs w:val="20"/>
          <w:lang w:val="en-US"/>
        </w:rPr>
        <w:t>.</w:t>
      </w:r>
    </w:p>
    <w:p w14:paraId="2BEB47C1" w14:textId="057AC118" w:rsidR="00247C30" w:rsidRPr="001549AE" w:rsidRDefault="00247C30" w:rsidP="00723C1E">
      <w:pPr>
        <w:pStyle w:val="ListParagraph"/>
        <w:numPr>
          <w:ilvl w:val="0"/>
          <w:numId w:val="42"/>
        </w:numPr>
        <w:rPr>
          <w:rFonts w:ascii="Times New Roman" w:hAnsi="Times New Roman" w:cs="Times New Roman"/>
          <w:bCs/>
          <w:sz w:val="20"/>
          <w:szCs w:val="20"/>
        </w:rPr>
      </w:pPr>
      <w:r w:rsidRPr="001549AE">
        <w:rPr>
          <w:rFonts w:ascii="Times New Roman" w:hAnsi="Times New Roman" w:cs="Times New Roman"/>
          <w:bCs/>
          <w:sz w:val="20"/>
          <w:szCs w:val="20"/>
          <w:lang w:val="en-US"/>
        </w:rPr>
        <w:t>Proposals to support repetition:</w:t>
      </w:r>
    </w:p>
    <w:p w14:paraId="553DF3AD" w14:textId="0CD9C17B" w:rsidR="0073591F" w:rsidRPr="001549AE" w:rsidRDefault="0073591F"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Option 1: NR-U based</w:t>
      </w:r>
      <w:r w:rsidRPr="001549AE">
        <w:rPr>
          <w:rFonts w:ascii="Times New Roman" w:hAnsi="Times New Roman" w:cs="Times New Roman"/>
          <w:bCs/>
          <w:sz w:val="20"/>
          <w:szCs w:val="20"/>
          <w:lang w:val="en-US"/>
        </w:rPr>
        <w:t xml:space="preserve"> (mimicking procedures highlighted</w:t>
      </w:r>
      <w:r w:rsidR="00185298" w:rsidRPr="001549AE">
        <w:rPr>
          <w:rFonts w:ascii="Times New Roman" w:hAnsi="Times New Roman" w:cs="Times New Roman"/>
          <w:bCs/>
          <w:sz w:val="20"/>
          <w:szCs w:val="20"/>
          <w:lang w:val="en-US"/>
        </w:rPr>
        <w:t xml:space="preserve"> below</w:t>
      </w:r>
      <w:r w:rsidRPr="001549AE">
        <w:rPr>
          <w:rFonts w:ascii="Times New Roman" w:hAnsi="Times New Roman" w:cs="Times New Roman"/>
          <w:bCs/>
          <w:sz w:val="20"/>
          <w:szCs w:val="20"/>
          <w:lang w:val="en-US"/>
        </w:rPr>
        <w:t xml:space="preserve"> in </w:t>
      </w:r>
      <w:r w:rsidRPr="001549AE">
        <w:rPr>
          <w:rFonts w:ascii="Times New Roman" w:hAnsi="Times New Roman" w:cs="Times New Roman"/>
          <w:bCs/>
          <w:sz w:val="20"/>
          <w:szCs w:val="20"/>
          <w:highlight w:val="cyan"/>
          <w:lang w:val="en-US"/>
        </w:rPr>
        <w:t>cyan</w:t>
      </w:r>
      <w:r w:rsidRPr="001549AE">
        <w:rPr>
          <w:rFonts w:ascii="Times New Roman" w:hAnsi="Times New Roman" w:cs="Times New Roman"/>
          <w:bCs/>
          <w:sz w:val="20"/>
          <w:szCs w:val="20"/>
          <w:lang w:val="en-US"/>
        </w:rPr>
        <w:t>)</w:t>
      </w:r>
    </w:p>
    <w:p w14:paraId="63C88E2F" w14:textId="76CBB00D" w:rsidR="00185298" w:rsidRPr="001549AE" w:rsidRDefault="00247C30"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Op</w:t>
      </w:r>
      <w:r w:rsidRPr="001549AE">
        <w:rPr>
          <w:rFonts w:ascii="Times New Roman" w:hAnsi="Times New Roman" w:cs="Times New Roman"/>
          <w:bCs/>
          <w:sz w:val="20"/>
          <w:szCs w:val="20"/>
          <w:lang w:val="en-US"/>
        </w:rPr>
        <w:t xml:space="preserve">tion 2: Rel-15 Type A repetition based </w:t>
      </w:r>
      <w:r w:rsidR="00185298" w:rsidRPr="001549AE">
        <w:rPr>
          <w:rFonts w:ascii="Times New Roman" w:hAnsi="Times New Roman" w:cs="Times New Roman"/>
          <w:bCs/>
          <w:sz w:val="20"/>
          <w:szCs w:val="20"/>
          <w:lang w:val="en-US"/>
        </w:rPr>
        <w:t>(mimicking procedures highlighted belo</w:t>
      </w:r>
      <w:r w:rsidR="00185298" w:rsidRPr="001549AE">
        <w:rPr>
          <w:rFonts w:ascii="Times New Roman" w:hAnsi="Times New Roman" w:cs="Times New Roman"/>
          <w:bCs/>
          <w:sz w:val="20"/>
          <w:szCs w:val="20"/>
          <w:lang w:val="en-US"/>
        </w:rPr>
        <w:t>w</w:t>
      </w:r>
      <w:r w:rsidR="00185298" w:rsidRPr="001549AE">
        <w:rPr>
          <w:rFonts w:ascii="Times New Roman" w:hAnsi="Times New Roman" w:cs="Times New Roman"/>
          <w:bCs/>
          <w:sz w:val="20"/>
          <w:szCs w:val="20"/>
          <w:lang w:val="en-US"/>
        </w:rPr>
        <w:t xml:space="preserve"> in </w:t>
      </w:r>
      <w:r w:rsidR="00185298" w:rsidRPr="001549AE">
        <w:rPr>
          <w:rFonts w:ascii="Times New Roman" w:hAnsi="Times New Roman" w:cs="Times New Roman"/>
          <w:bCs/>
          <w:sz w:val="20"/>
          <w:szCs w:val="20"/>
          <w:highlight w:val="yellow"/>
          <w:lang w:val="en-US"/>
        </w:rPr>
        <w:t>yellow</w:t>
      </w:r>
      <w:r w:rsidR="00185298" w:rsidRPr="001549AE">
        <w:rPr>
          <w:rFonts w:ascii="Times New Roman" w:hAnsi="Times New Roman" w:cs="Times New Roman"/>
          <w:bCs/>
          <w:sz w:val="20"/>
          <w:szCs w:val="20"/>
          <w:lang w:val="en-US"/>
        </w:rPr>
        <w:t>)</w:t>
      </w:r>
    </w:p>
    <w:p w14:paraId="0186030A" w14:textId="749FA799" w:rsidR="00E83CCA" w:rsidRPr="001549AE" w:rsidRDefault="00185298"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Op</w:t>
      </w:r>
      <w:r w:rsidRPr="001549AE">
        <w:rPr>
          <w:rFonts w:ascii="Times New Roman" w:hAnsi="Times New Roman" w:cs="Times New Roman"/>
          <w:bCs/>
          <w:sz w:val="20"/>
          <w:szCs w:val="20"/>
          <w:lang w:val="en-US"/>
        </w:rPr>
        <w:t xml:space="preserve">tion </w:t>
      </w:r>
      <w:r w:rsidRPr="001549AE">
        <w:rPr>
          <w:rFonts w:ascii="Times New Roman" w:hAnsi="Times New Roman" w:cs="Times New Roman"/>
          <w:bCs/>
          <w:sz w:val="20"/>
          <w:szCs w:val="20"/>
          <w:lang w:val="en-US"/>
        </w:rPr>
        <w:t>3</w:t>
      </w:r>
      <w:r w:rsidRPr="001549AE">
        <w:rPr>
          <w:rFonts w:ascii="Times New Roman" w:hAnsi="Times New Roman" w:cs="Times New Roman"/>
          <w:bCs/>
          <w:sz w:val="20"/>
          <w:szCs w:val="20"/>
          <w:lang w:val="en-US"/>
        </w:rPr>
        <w:t>: Rel-1</w:t>
      </w:r>
      <w:r w:rsidRPr="001549AE">
        <w:rPr>
          <w:rFonts w:ascii="Times New Roman" w:hAnsi="Times New Roman" w:cs="Times New Roman"/>
          <w:bCs/>
          <w:sz w:val="20"/>
          <w:szCs w:val="20"/>
          <w:lang w:val="en-US"/>
        </w:rPr>
        <w:t>7</w:t>
      </w:r>
      <w:r w:rsidRPr="001549AE">
        <w:rPr>
          <w:rFonts w:ascii="Times New Roman" w:hAnsi="Times New Roman" w:cs="Times New Roman"/>
          <w:bCs/>
          <w:sz w:val="20"/>
          <w:szCs w:val="20"/>
          <w:lang w:val="en-US"/>
        </w:rPr>
        <w:t xml:space="preserve"> Type A repetition </w:t>
      </w:r>
      <w:r w:rsidR="009612D4" w:rsidRPr="001549AE">
        <w:rPr>
          <w:rFonts w:ascii="Times New Roman" w:hAnsi="Times New Roman" w:cs="Times New Roman"/>
          <w:bCs/>
          <w:sz w:val="20"/>
          <w:szCs w:val="20"/>
          <w:lang w:val="en-US"/>
        </w:rPr>
        <w:t>on available slots</w:t>
      </w:r>
      <w:r w:rsidRPr="001549AE">
        <w:rPr>
          <w:rFonts w:ascii="Times New Roman" w:hAnsi="Times New Roman" w:cs="Times New Roman"/>
          <w:bCs/>
          <w:sz w:val="20"/>
          <w:szCs w:val="20"/>
          <w:lang w:val="en-US"/>
        </w:rPr>
        <w:t xml:space="preserve"> </w:t>
      </w:r>
      <w:r w:rsidRPr="001549AE">
        <w:rPr>
          <w:rFonts w:ascii="Times New Roman" w:hAnsi="Times New Roman" w:cs="Times New Roman"/>
          <w:bCs/>
          <w:sz w:val="20"/>
          <w:szCs w:val="20"/>
          <w:lang w:val="en-US"/>
        </w:rPr>
        <w:t xml:space="preserve">based (mimicking procedures highlighted below in </w:t>
      </w:r>
      <w:r w:rsidR="009612D4" w:rsidRPr="001549AE">
        <w:rPr>
          <w:rFonts w:ascii="Times New Roman" w:hAnsi="Times New Roman" w:cs="Times New Roman"/>
          <w:bCs/>
          <w:sz w:val="20"/>
          <w:szCs w:val="20"/>
          <w:highlight w:val="lightGray"/>
          <w:lang w:val="en-US"/>
        </w:rPr>
        <w:t>gray</w:t>
      </w:r>
      <w:r w:rsidRPr="001549AE">
        <w:rPr>
          <w:rFonts w:ascii="Times New Roman" w:hAnsi="Times New Roman" w:cs="Times New Roman"/>
          <w:bCs/>
          <w:sz w:val="20"/>
          <w:szCs w:val="20"/>
          <w:lang w:val="en-US"/>
        </w:rPr>
        <w:t>)</w:t>
      </w:r>
    </w:p>
    <w:p w14:paraId="077C4CFF" w14:textId="1770CAAE" w:rsidR="009612D4" w:rsidRPr="001549AE" w:rsidRDefault="009612D4" w:rsidP="00723C1E">
      <w:pPr>
        <w:pStyle w:val="ListParagraph"/>
        <w:numPr>
          <w:ilvl w:val="1"/>
          <w:numId w:val="42"/>
        </w:numPr>
        <w:rPr>
          <w:rFonts w:ascii="Times New Roman" w:hAnsi="Times New Roman" w:cs="Times New Roman"/>
          <w:bCs/>
          <w:sz w:val="20"/>
          <w:szCs w:val="20"/>
        </w:rPr>
      </w:pPr>
      <w:r w:rsidRPr="001549AE">
        <w:rPr>
          <w:rFonts w:ascii="Times New Roman" w:hAnsi="Times New Roman" w:cs="Times New Roman"/>
          <w:bCs/>
          <w:sz w:val="20"/>
          <w:szCs w:val="20"/>
        </w:rPr>
        <w:t xml:space="preserve">Option 4: </w:t>
      </w:r>
      <w:r w:rsidRPr="001549AE">
        <w:rPr>
          <w:rFonts w:ascii="Times New Roman" w:hAnsi="Times New Roman" w:cs="Times New Roman"/>
          <w:bCs/>
          <w:sz w:val="20"/>
          <w:szCs w:val="20"/>
          <w:lang w:val="en-US"/>
        </w:rPr>
        <w:t xml:space="preserve">Any of options above with additional enhancements </w:t>
      </w:r>
    </w:p>
    <w:p w14:paraId="2123E07C" w14:textId="77777777" w:rsidR="00282EA3" w:rsidRPr="001549AE" w:rsidRDefault="00282EA3" w:rsidP="003F1100">
      <w:pPr>
        <w:rPr>
          <w:rFonts w:ascii="Times New Roman" w:hAnsi="Times New Roman" w:cs="Times New Roman"/>
          <w:bCs/>
          <w:szCs w:val="20"/>
        </w:rPr>
      </w:pPr>
    </w:p>
    <w:p w14:paraId="0BC74200" w14:textId="4D16DEB8" w:rsidR="003F1100" w:rsidRPr="001549AE" w:rsidRDefault="00282EA3" w:rsidP="003F1100">
      <w:pPr>
        <w:rPr>
          <w:rFonts w:ascii="Times New Roman" w:hAnsi="Times New Roman" w:cs="Times New Roman"/>
          <w:bCs/>
          <w:szCs w:val="20"/>
        </w:rPr>
      </w:pPr>
      <w:r w:rsidRPr="001549AE">
        <w:rPr>
          <w:rFonts w:ascii="Times New Roman" w:hAnsi="Times New Roman" w:cs="Times New Roman"/>
          <w:b/>
          <w:szCs w:val="20"/>
        </w:rPr>
        <w:t>Option 1</w:t>
      </w:r>
      <w:r w:rsidRPr="001549AE">
        <w:rPr>
          <w:rFonts w:ascii="Times New Roman" w:hAnsi="Times New Roman" w:cs="Times New Roman"/>
          <w:bCs/>
          <w:szCs w:val="20"/>
        </w:rPr>
        <w:t xml:space="preserve"> has minimum spec impact.</w:t>
      </w:r>
      <w:r w:rsidR="00E12D56" w:rsidRPr="001549AE">
        <w:rPr>
          <w:rFonts w:ascii="Times New Roman" w:hAnsi="Times New Roman" w:cs="Times New Roman"/>
          <w:bCs/>
          <w:szCs w:val="20"/>
        </w:rPr>
        <w:t xml:space="preserve"> Basically, as shown in </w:t>
      </w:r>
      <w:r w:rsidR="002315C4" w:rsidRPr="001549AE">
        <w:rPr>
          <w:rFonts w:ascii="Times New Roman" w:hAnsi="Times New Roman" w:cs="Times New Roman"/>
          <w:bCs/>
          <w:szCs w:val="20"/>
        </w:rPr>
        <w:t>figure below, in case of repetition the available PUSCH TOs conf</w:t>
      </w:r>
      <w:r w:rsidR="00F37180" w:rsidRPr="001549AE">
        <w:rPr>
          <w:rFonts w:ascii="Times New Roman" w:hAnsi="Times New Roman" w:cs="Times New Roman"/>
          <w:bCs/>
          <w:szCs w:val="20"/>
        </w:rPr>
        <w:t xml:space="preserve">igured with N are used. </w:t>
      </w:r>
    </w:p>
    <w:p w14:paraId="34AB9767" w14:textId="69DF5051" w:rsidR="00F37180" w:rsidRPr="001549AE" w:rsidRDefault="00F37180" w:rsidP="003F1100">
      <w:pPr>
        <w:rPr>
          <w:rFonts w:ascii="Times New Roman" w:hAnsi="Times New Roman" w:cs="Times New Roman"/>
          <w:bCs/>
          <w:szCs w:val="20"/>
        </w:rPr>
      </w:pPr>
      <w:r w:rsidRPr="001549AE">
        <w:rPr>
          <w:rFonts w:ascii="Times New Roman" w:hAnsi="Times New Roman" w:cs="Times New Roman"/>
          <w:b/>
          <w:szCs w:val="20"/>
        </w:rPr>
        <w:t>Option 2</w:t>
      </w:r>
      <w:r w:rsidRPr="001549AE">
        <w:rPr>
          <w:rFonts w:ascii="Times New Roman" w:hAnsi="Times New Roman" w:cs="Times New Roman"/>
          <w:bCs/>
          <w:szCs w:val="20"/>
        </w:rPr>
        <w:t xml:space="preserve"> </w:t>
      </w:r>
      <w:r w:rsidR="00DF2794" w:rsidRPr="001549AE">
        <w:rPr>
          <w:rFonts w:ascii="Times New Roman" w:hAnsi="Times New Roman" w:cs="Times New Roman"/>
          <w:bCs/>
          <w:szCs w:val="20"/>
        </w:rPr>
        <w:t xml:space="preserve">has </w:t>
      </w:r>
      <w:r w:rsidR="00653E83" w:rsidRPr="001549AE">
        <w:rPr>
          <w:rFonts w:ascii="Times New Roman" w:hAnsi="Times New Roman" w:cs="Times New Roman"/>
          <w:bCs/>
          <w:szCs w:val="20"/>
        </w:rPr>
        <w:t>additional</w:t>
      </w:r>
      <w:r w:rsidR="00DF2794" w:rsidRPr="001549AE">
        <w:rPr>
          <w:rFonts w:ascii="Times New Roman" w:hAnsi="Times New Roman" w:cs="Times New Roman"/>
          <w:bCs/>
          <w:szCs w:val="20"/>
        </w:rPr>
        <w:t xml:space="preserve"> spec impact</w:t>
      </w:r>
      <w:r w:rsidR="00653E83" w:rsidRPr="001549AE">
        <w:rPr>
          <w:rFonts w:ascii="Times New Roman" w:hAnsi="Times New Roman" w:cs="Times New Roman"/>
          <w:bCs/>
          <w:szCs w:val="20"/>
        </w:rPr>
        <w:t xml:space="preserve"> (clearly more than Option 1)</w:t>
      </w:r>
      <w:r w:rsidR="00DF2794" w:rsidRPr="001549AE">
        <w:rPr>
          <w:rFonts w:ascii="Times New Roman" w:hAnsi="Times New Roman" w:cs="Times New Roman"/>
          <w:bCs/>
          <w:szCs w:val="20"/>
        </w:rPr>
        <w:t xml:space="preserve">, </w:t>
      </w:r>
      <w:r w:rsidR="00F32259" w:rsidRPr="001549AE">
        <w:rPr>
          <w:rFonts w:ascii="Times New Roman" w:hAnsi="Times New Roman" w:cs="Times New Roman"/>
          <w:bCs/>
          <w:szCs w:val="20"/>
        </w:rPr>
        <w:t>even though</w:t>
      </w:r>
      <w:r w:rsidR="00DF2794" w:rsidRPr="001549AE">
        <w:rPr>
          <w:rFonts w:ascii="Times New Roman" w:hAnsi="Times New Roman" w:cs="Times New Roman"/>
          <w:bCs/>
          <w:szCs w:val="20"/>
        </w:rPr>
        <w:t xml:space="preserve"> it reuses Rel-15 Type A repetition. The reason is that </w:t>
      </w:r>
      <w:r w:rsidR="003A139A" w:rsidRPr="001549AE">
        <w:rPr>
          <w:rFonts w:ascii="Times New Roman" w:hAnsi="Times New Roman" w:cs="Times New Roman"/>
          <w:bCs/>
          <w:szCs w:val="20"/>
        </w:rPr>
        <w:t xml:space="preserve">the </w:t>
      </w:r>
      <w:r w:rsidR="007B63C0" w:rsidRPr="001549AE">
        <w:rPr>
          <w:rFonts w:ascii="Times New Roman" w:hAnsi="Times New Roman" w:cs="Times New Roman"/>
          <w:bCs/>
          <w:szCs w:val="20"/>
        </w:rPr>
        <w:t>TOs used for repetition are from the original N TOs, or extension of them in the period</w:t>
      </w:r>
      <w:r w:rsidR="00F32259" w:rsidRPr="001549AE">
        <w:rPr>
          <w:rFonts w:ascii="Times New Roman" w:hAnsi="Times New Roman" w:cs="Times New Roman"/>
          <w:bCs/>
          <w:szCs w:val="20"/>
        </w:rPr>
        <w:t xml:space="preserve"> if they are not </w:t>
      </w:r>
      <w:r w:rsidR="00997C31" w:rsidRPr="001549AE">
        <w:rPr>
          <w:rFonts w:ascii="Times New Roman" w:hAnsi="Times New Roman" w:cs="Times New Roman"/>
          <w:bCs/>
          <w:szCs w:val="20"/>
        </w:rPr>
        <w:t>enough</w:t>
      </w:r>
      <w:r w:rsidR="007B63C0" w:rsidRPr="001549AE">
        <w:rPr>
          <w:rFonts w:ascii="Times New Roman" w:hAnsi="Times New Roman" w:cs="Times New Roman"/>
          <w:bCs/>
          <w:szCs w:val="20"/>
        </w:rPr>
        <w:t xml:space="preserve">. </w:t>
      </w:r>
      <w:r w:rsidR="00F32259" w:rsidRPr="001549AE">
        <w:rPr>
          <w:rFonts w:ascii="Times New Roman" w:hAnsi="Times New Roman" w:cs="Times New Roman"/>
          <w:bCs/>
          <w:szCs w:val="20"/>
        </w:rPr>
        <w:t xml:space="preserve">Whether the extended TOs in a period </w:t>
      </w:r>
      <w:r w:rsidR="00EA2C5A" w:rsidRPr="001549AE">
        <w:rPr>
          <w:rFonts w:ascii="Times New Roman" w:hAnsi="Times New Roman" w:cs="Times New Roman"/>
          <w:bCs/>
          <w:szCs w:val="20"/>
        </w:rPr>
        <w:t>are used for repetition, in fact</w:t>
      </w:r>
      <w:r w:rsidR="007B63C0" w:rsidRPr="001549AE">
        <w:rPr>
          <w:rFonts w:ascii="Times New Roman" w:hAnsi="Times New Roman" w:cs="Times New Roman"/>
          <w:bCs/>
          <w:szCs w:val="20"/>
        </w:rPr>
        <w:t xml:space="preserve"> depends </w:t>
      </w:r>
      <w:r w:rsidR="00EA2C5A" w:rsidRPr="001549AE">
        <w:rPr>
          <w:rFonts w:ascii="Times New Roman" w:hAnsi="Times New Roman" w:cs="Times New Roman"/>
          <w:bCs/>
          <w:szCs w:val="20"/>
        </w:rPr>
        <w:t>on</w:t>
      </w:r>
      <w:r w:rsidR="00D454E3" w:rsidRPr="001549AE">
        <w:rPr>
          <w:rFonts w:ascii="Times New Roman" w:hAnsi="Times New Roman" w:cs="Times New Roman"/>
          <w:bCs/>
          <w:szCs w:val="20"/>
        </w:rPr>
        <w:t xml:space="preserve"> </w:t>
      </w:r>
      <w:r w:rsidR="00897367" w:rsidRPr="001549AE">
        <w:rPr>
          <w:rFonts w:ascii="Times New Roman" w:hAnsi="Times New Roman" w:cs="Times New Roman"/>
          <w:bCs/>
          <w:szCs w:val="20"/>
        </w:rPr>
        <w:t xml:space="preserve">the number and starting time of the </w:t>
      </w:r>
      <w:r w:rsidR="00D454E3" w:rsidRPr="001549AE">
        <w:rPr>
          <w:rFonts w:ascii="Times New Roman" w:hAnsi="Times New Roman" w:cs="Times New Roman"/>
          <w:bCs/>
          <w:szCs w:val="20"/>
        </w:rPr>
        <w:t xml:space="preserve">TBs UE </w:t>
      </w:r>
      <w:r w:rsidR="00EA2C5A" w:rsidRPr="001549AE">
        <w:rPr>
          <w:rFonts w:ascii="Times New Roman" w:hAnsi="Times New Roman" w:cs="Times New Roman"/>
          <w:bCs/>
          <w:szCs w:val="20"/>
        </w:rPr>
        <w:t>is transmitting in that period</w:t>
      </w:r>
      <w:r w:rsidR="00D454E3" w:rsidRPr="001549AE">
        <w:rPr>
          <w:rFonts w:ascii="Times New Roman" w:hAnsi="Times New Roman" w:cs="Times New Roman"/>
          <w:bCs/>
          <w:szCs w:val="20"/>
        </w:rPr>
        <w:t>. For example, in the figure shown below</w:t>
      </w:r>
      <w:r w:rsidR="00897367" w:rsidRPr="001549AE">
        <w:rPr>
          <w:rFonts w:ascii="Times New Roman" w:hAnsi="Times New Roman" w:cs="Times New Roman"/>
          <w:bCs/>
          <w:szCs w:val="20"/>
        </w:rPr>
        <w:t xml:space="preserve"> for Option 2</w:t>
      </w:r>
      <w:r w:rsidR="00D454E3" w:rsidRPr="001549AE">
        <w:rPr>
          <w:rFonts w:ascii="Times New Roman" w:hAnsi="Times New Roman" w:cs="Times New Roman"/>
          <w:bCs/>
          <w:szCs w:val="20"/>
        </w:rPr>
        <w:t xml:space="preserve">, UE transmits </w:t>
      </w:r>
      <w:r w:rsidR="008E14BB" w:rsidRPr="001549AE">
        <w:rPr>
          <w:rFonts w:ascii="Times New Roman" w:hAnsi="Times New Roman" w:cs="Times New Roman"/>
          <w:bCs/>
          <w:szCs w:val="20"/>
        </w:rPr>
        <w:t>4 TBs and all 4 with repetition. The situation c</w:t>
      </w:r>
      <w:r w:rsidR="00CC7697" w:rsidRPr="001549AE">
        <w:rPr>
          <w:rFonts w:ascii="Times New Roman" w:hAnsi="Times New Roman" w:cs="Times New Roman"/>
          <w:bCs/>
          <w:szCs w:val="20"/>
        </w:rPr>
        <w:t>an be different if UE transmits one TB</w:t>
      </w:r>
      <w:r w:rsidR="00BC489A" w:rsidRPr="001549AE">
        <w:rPr>
          <w:rFonts w:ascii="Times New Roman" w:hAnsi="Times New Roman" w:cs="Times New Roman"/>
          <w:bCs/>
          <w:szCs w:val="20"/>
        </w:rPr>
        <w:t xml:space="preserve"> or 2 TBs</w:t>
      </w:r>
      <w:r w:rsidR="00CC7697" w:rsidRPr="001549AE">
        <w:rPr>
          <w:rFonts w:ascii="Times New Roman" w:hAnsi="Times New Roman" w:cs="Times New Roman"/>
          <w:bCs/>
          <w:szCs w:val="20"/>
        </w:rPr>
        <w:t xml:space="preserve">, then no need to extending the TOs in the period. </w:t>
      </w:r>
      <w:r w:rsidR="006511F2" w:rsidRPr="001549AE">
        <w:rPr>
          <w:rFonts w:ascii="Times New Roman" w:hAnsi="Times New Roman" w:cs="Times New Roman"/>
          <w:bCs/>
          <w:szCs w:val="20"/>
        </w:rPr>
        <w:t xml:space="preserve">The </w:t>
      </w:r>
      <w:r w:rsidR="00BC489A" w:rsidRPr="001549AE">
        <w:rPr>
          <w:rFonts w:ascii="Times New Roman" w:hAnsi="Times New Roman" w:cs="Times New Roman"/>
          <w:bCs/>
          <w:szCs w:val="20"/>
        </w:rPr>
        <w:t xml:space="preserve">main </w:t>
      </w:r>
      <w:r w:rsidR="006511F2" w:rsidRPr="001549AE">
        <w:rPr>
          <w:rFonts w:ascii="Times New Roman" w:hAnsi="Times New Roman" w:cs="Times New Roman"/>
          <w:bCs/>
          <w:szCs w:val="20"/>
        </w:rPr>
        <w:t>point is all these cases</w:t>
      </w:r>
      <w:r w:rsidR="0067369E" w:rsidRPr="001549AE">
        <w:rPr>
          <w:rFonts w:ascii="Times New Roman" w:hAnsi="Times New Roman" w:cs="Times New Roman"/>
          <w:bCs/>
          <w:szCs w:val="20"/>
        </w:rPr>
        <w:t>, even though</w:t>
      </w:r>
      <w:r w:rsidR="006511F2" w:rsidRPr="001549AE">
        <w:rPr>
          <w:rFonts w:ascii="Times New Roman" w:hAnsi="Times New Roman" w:cs="Times New Roman"/>
          <w:bCs/>
          <w:szCs w:val="20"/>
        </w:rPr>
        <w:t xml:space="preserve"> are doable</w:t>
      </w:r>
      <w:r w:rsidR="0067369E" w:rsidRPr="001549AE">
        <w:rPr>
          <w:rFonts w:ascii="Times New Roman" w:hAnsi="Times New Roman" w:cs="Times New Roman"/>
          <w:bCs/>
          <w:szCs w:val="20"/>
        </w:rPr>
        <w:t xml:space="preserve"> and maybe straightforward</w:t>
      </w:r>
      <w:r w:rsidR="006511F2" w:rsidRPr="001549AE">
        <w:rPr>
          <w:rFonts w:ascii="Times New Roman" w:hAnsi="Times New Roman" w:cs="Times New Roman"/>
          <w:bCs/>
          <w:szCs w:val="20"/>
        </w:rPr>
        <w:t xml:space="preserve">, but </w:t>
      </w:r>
      <w:r w:rsidR="0067369E" w:rsidRPr="001549AE">
        <w:rPr>
          <w:rFonts w:ascii="Times New Roman" w:hAnsi="Times New Roman" w:cs="Times New Roman"/>
          <w:bCs/>
          <w:szCs w:val="20"/>
        </w:rPr>
        <w:t xml:space="preserve">would </w:t>
      </w:r>
      <w:r w:rsidR="006511F2" w:rsidRPr="001549AE">
        <w:rPr>
          <w:rFonts w:ascii="Times New Roman" w:hAnsi="Times New Roman" w:cs="Times New Roman"/>
          <w:bCs/>
          <w:szCs w:val="20"/>
        </w:rPr>
        <w:t>need additional discussions</w:t>
      </w:r>
      <w:r w:rsidR="0067369E" w:rsidRPr="001549AE">
        <w:rPr>
          <w:rFonts w:ascii="Times New Roman" w:hAnsi="Times New Roman" w:cs="Times New Roman"/>
          <w:bCs/>
          <w:szCs w:val="20"/>
        </w:rPr>
        <w:t xml:space="preserve"> </w:t>
      </w:r>
      <w:r w:rsidR="00956280" w:rsidRPr="001549AE">
        <w:rPr>
          <w:rFonts w:ascii="Times New Roman" w:hAnsi="Times New Roman" w:cs="Times New Roman"/>
          <w:bCs/>
          <w:szCs w:val="20"/>
        </w:rPr>
        <w:t xml:space="preserve">and clarifications </w:t>
      </w:r>
      <w:r w:rsidR="0067369E" w:rsidRPr="001549AE">
        <w:rPr>
          <w:rFonts w:ascii="Times New Roman" w:hAnsi="Times New Roman" w:cs="Times New Roman"/>
          <w:bCs/>
          <w:szCs w:val="20"/>
        </w:rPr>
        <w:t>how to realize</w:t>
      </w:r>
      <w:r w:rsidR="006511F2" w:rsidRPr="001549AE">
        <w:rPr>
          <w:rFonts w:ascii="Times New Roman" w:hAnsi="Times New Roman" w:cs="Times New Roman"/>
          <w:bCs/>
          <w:szCs w:val="20"/>
        </w:rPr>
        <w:t>.</w:t>
      </w:r>
    </w:p>
    <w:p w14:paraId="4FB62790" w14:textId="77777777" w:rsidR="00E77CC2" w:rsidRPr="001549AE" w:rsidRDefault="006511F2" w:rsidP="003F1100">
      <w:pPr>
        <w:rPr>
          <w:rFonts w:ascii="Times New Roman" w:hAnsi="Times New Roman" w:cs="Times New Roman"/>
          <w:bCs/>
          <w:szCs w:val="20"/>
        </w:rPr>
      </w:pPr>
      <w:r w:rsidRPr="001549AE">
        <w:rPr>
          <w:rFonts w:ascii="Times New Roman" w:hAnsi="Times New Roman" w:cs="Times New Roman"/>
          <w:b/>
          <w:szCs w:val="20"/>
        </w:rPr>
        <w:t>Option 3</w:t>
      </w:r>
      <w:r w:rsidR="00C97353" w:rsidRPr="001549AE">
        <w:rPr>
          <w:rFonts w:ascii="Times New Roman" w:hAnsi="Times New Roman" w:cs="Times New Roman"/>
          <w:bCs/>
          <w:szCs w:val="20"/>
        </w:rPr>
        <w:t xml:space="preserve"> has </w:t>
      </w:r>
      <w:r w:rsidR="00653E83" w:rsidRPr="001549AE">
        <w:rPr>
          <w:rFonts w:ascii="Times New Roman" w:hAnsi="Times New Roman" w:cs="Times New Roman"/>
          <w:bCs/>
          <w:szCs w:val="20"/>
        </w:rPr>
        <w:t>additional</w:t>
      </w:r>
      <w:r w:rsidR="00C97353" w:rsidRPr="001549AE">
        <w:rPr>
          <w:rFonts w:ascii="Times New Roman" w:hAnsi="Times New Roman" w:cs="Times New Roman"/>
          <w:bCs/>
          <w:szCs w:val="20"/>
        </w:rPr>
        <w:t xml:space="preserve"> spec impact </w:t>
      </w:r>
      <w:r w:rsidR="00A634B6" w:rsidRPr="001549AE">
        <w:rPr>
          <w:rFonts w:ascii="Times New Roman" w:hAnsi="Times New Roman" w:cs="Times New Roman"/>
          <w:bCs/>
          <w:szCs w:val="20"/>
        </w:rPr>
        <w:t>for the same reasons explained for Option 2</w:t>
      </w:r>
      <w:r w:rsidR="00C97353" w:rsidRPr="001549AE">
        <w:rPr>
          <w:rFonts w:ascii="Times New Roman" w:hAnsi="Times New Roman" w:cs="Times New Roman"/>
          <w:bCs/>
          <w:szCs w:val="20"/>
        </w:rPr>
        <w:t xml:space="preserve">. </w:t>
      </w:r>
      <w:r w:rsidR="00236E7C" w:rsidRPr="001549AE">
        <w:rPr>
          <w:rFonts w:ascii="Times New Roman" w:hAnsi="Times New Roman" w:cs="Times New Roman"/>
          <w:bCs/>
          <w:szCs w:val="20"/>
        </w:rPr>
        <w:t xml:space="preserve">Moreover, this option is suited for </w:t>
      </w:r>
      <w:r w:rsidR="00E8645D" w:rsidRPr="001549AE">
        <w:rPr>
          <w:rFonts w:ascii="Times New Roman" w:hAnsi="Times New Roman" w:cs="Times New Roman"/>
          <w:bCs/>
          <w:szCs w:val="20"/>
        </w:rPr>
        <w:t>optimizing multi-PUSCH C</w:t>
      </w:r>
      <w:r w:rsidR="00CF08F2" w:rsidRPr="001549AE">
        <w:rPr>
          <w:rFonts w:ascii="Times New Roman" w:hAnsi="Times New Roman" w:cs="Times New Roman"/>
          <w:bCs/>
          <w:szCs w:val="20"/>
        </w:rPr>
        <w:t>G</w:t>
      </w:r>
      <w:r w:rsidR="00E8645D" w:rsidRPr="001549AE">
        <w:rPr>
          <w:rFonts w:ascii="Times New Roman" w:hAnsi="Times New Roman" w:cs="Times New Roman"/>
          <w:bCs/>
          <w:szCs w:val="20"/>
        </w:rPr>
        <w:t xml:space="preserve"> in utilizing available slots</w:t>
      </w:r>
      <w:r w:rsidR="00236E7C" w:rsidRPr="001549AE">
        <w:rPr>
          <w:rFonts w:ascii="Times New Roman" w:hAnsi="Times New Roman" w:cs="Times New Roman"/>
          <w:bCs/>
          <w:szCs w:val="20"/>
        </w:rPr>
        <w:t xml:space="preserve">. However, </w:t>
      </w:r>
      <w:r w:rsidR="001C7DAE" w:rsidRPr="001549AE">
        <w:rPr>
          <w:rFonts w:ascii="Times New Roman" w:hAnsi="Times New Roman" w:cs="Times New Roman"/>
          <w:bCs/>
          <w:szCs w:val="20"/>
        </w:rPr>
        <w:t xml:space="preserve">as it was discussed last meeting, as part of the consensus for adopting Alt-B for TDRA </w:t>
      </w:r>
      <w:r w:rsidR="00675A3E" w:rsidRPr="001549AE">
        <w:rPr>
          <w:rFonts w:ascii="Times New Roman" w:hAnsi="Times New Roman" w:cs="Times New Roman"/>
          <w:bCs/>
          <w:szCs w:val="20"/>
        </w:rPr>
        <w:t xml:space="preserve">design, it was concluded not to consider any optimization for TDD (and in principle better utilization of available slots). Hence, for that reason this option is not </w:t>
      </w:r>
      <w:r w:rsidR="00206D1A" w:rsidRPr="001549AE">
        <w:rPr>
          <w:rFonts w:ascii="Times New Roman" w:hAnsi="Times New Roman" w:cs="Times New Roman"/>
          <w:bCs/>
          <w:szCs w:val="20"/>
        </w:rPr>
        <w:t xml:space="preserve">in alignment of the understandings </w:t>
      </w:r>
      <w:r w:rsidR="00E77CC2" w:rsidRPr="001549AE">
        <w:rPr>
          <w:rFonts w:ascii="Times New Roman" w:hAnsi="Times New Roman" w:cs="Times New Roman"/>
          <w:bCs/>
          <w:szCs w:val="20"/>
        </w:rPr>
        <w:t>to support Alt-B.</w:t>
      </w:r>
    </w:p>
    <w:p w14:paraId="59DCF2C5" w14:textId="753C46A8" w:rsidR="006511F2" w:rsidRPr="001549AE" w:rsidRDefault="00E77CC2" w:rsidP="003F1100">
      <w:pPr>
        <w:rPr>
          <w:rFonts w:ascii="Times New Roman" w:hAnsi="Times New Roman" w:cs="Times New Roman"/>
          <w:bCs/>
          <w:szCs w:val="20"/>
        </w:rPr>
      </w:pPr>
      <w:r w:rsidRPr="001549AE">
        <w:rPr>
          <w:rFonts w:ascii="Times New Roman" w:hAnsi="Times New Roman" w:cs="Times New Roman"/>
          <w:b/>
          <w:szCs w:val="20"/>
        </w:rPr>
        <w:lastRenderedPageBreak/>
        <w:t>Option 4</w:t>
      </w:r>
      <w:r w:rsidRPr="001549AE">
        <w:rPr>
          <w:rFonts w:ascii="Times New Roman" w:hAnsi="Times New Roman" w:cs="Times New Roman"/>
          <w:bCs/>
          <w:szCs w:val="20"/>
        </w:rPr>
        <w:t xml:space="preserve"> includes solutions proposed by companies (see </w:t>
      </w:r>
      <w:r w:rsidR="00997C31" w:rsidRPr="001549AE">
        <w:rPr>
          <w:rFonts w:ascii="Times New Roman" w:hAnsi="Times New Roman" w:cs="Times New Roman"/>
          <w:bCs/>
          <w:szCs w:val="20"/>
        </w:rPr>
        <w:t>Observation 3) that clearly will have more spec impact without going into details.</w:t>
      </w:r>
      <w:r w:rsidR="00CF08F2" w:rsidRPr="001549AE">
        <w:rPr>
          <w:rFonts w:ascii="Times New Roman" w:hAnsi="Times New Roman" w:cs="Times New Roman"/>
          <w:bCs/>
          <w:szCs w:val="20"/>
        </w:rPr>
        <w:t xml:space="preserve"> </w:t>
      </w:r>
    </w:p>
    <w:p w14:paraId="3908915E" w14:textId="77777777" w:rsidR="007421D6" w:rsidRPr="001549AE" w:rsidRDefault="007421D6" w:rsidP="003F1100">
      <w:pPr>
        <w:rPr>
          <w:rFonts w:ascii="Times New Roman" w:hAnsi="Times New Roman" w:cs="Times New Roman"/>
          <w:bCs/>
          <w:szCs w:val="20"/>
        </w:rPr>
      </w:pPr>
    </w:p>
    <w:p w14:paraId="3D92A3B4" w14:textId="3970C5C4" w:rsidR="007421D6" w:rsidRPr="001549AE" w:rsidRDefault="007421D6" w:rsidP="003F1100">
      <w:pPr>
        <w:rPr>
          <w:rFonts w:ascii="Times New Roman" w:hAnsi="Times New Roman" w:cs="Times New Roman"/>
          <w:bCs/>
          <w:szCs w:val="20"/>
        </w:rPr>
      </w:pPr>
      <w:r w:rsidRPr="001549AE">
        <w:rPr>
          <w:rFonts w:ascii="Times New Roman" w:hAnsi="Times New Roman" w:cs="Times New Roman"/>
          <w:b/>
          <w:szCs w:val="20"/>
          <w:highlight w:val="cyan"/>
        </w:rPr>
        <w:t>Moderator’s recommendation:</w:t>
      </w:r>
      <w:r w:rsidRPr="001549AE">
        <w:rPr>
          <w:rFonts w:ascii="Times New Roman" w:hAnsi="Times New Roman" w:cs="Times New Roman"/>
          <w:bCs/>
          <w:szCs w:val="20"/>
        </w:rPr>
        <w:t xml:space="preserve"> </w:t>
      </w:r>
      <w:r w:rsidRPr="001549AE">
        <w:rPr>
          <w:rFonts w:ascii="Times New Roman" w:hAnsi="Times New Roman" w:cs="Times New Roman"/>
          <w:bCs/>
          <w:szCs w:val="20"/>
        </w:rPr>
        <w:t xml:space="preserve">Based on the assessment, any option </w:t>
      </w:r>
      <w:r w:rsidR="0020496E" w:rsidRPr="001549AE">
        <w:rPr>
          <w:rFonts w:ascii="Times New Roman" w:hAnsi="Times New Roman" w:cs="Times New Roman"/>
          <w:bCs/>
          <w:szCs w:val="20"/>
        </w:rPr>
        <w:t>to support repetition other than</w:t>
      </w:r>
      <w:r w:rsidRPr="001549AE">
        <w:rPr>
          <w:rFonts w:ascii="Times New Roman" w:hAnsi="Times New Roman" w:cs="Times New Roman"/>
          <w:bCs/>
          <w:szCs w:val="20"/>
        </w:rPr>
        <w:t xml:space="preserve"> Option 1 (NR-U based) either results in additional design discussions and/or spec impact that are not recommended considering the limited time </w:t>
      </w:r>
      <w:r w:rsidR="0020496E" w:rsidRPr="001549AE">
        <w:rPr>
          <w:rFonts w:ascii="Times New Roman" w:hAnsi="Times New Roman" w:cs="Times New Roman"/>
          <w:bCs/>
          <w:szCs w:val="20"/>
        </w:rPr>
        <w:t xml:space="preserve">for completing the WI </w:t>
      </w:r>
      <w:r w:rsidRPr="001549AE">
        <w:rPr>
          <w:rFonts w:ascii="Times New Roman" w:hAnsi="Times New Roman" w:cs="Times New Roman"/>
          <w:bCs/>
          <w:szCs w:val="20"/>
        </w:rPr>
        <w:t xml:space="preserve">as well as concerns from companies not favoring support of repetition. </w:t>
      </w:r>
      <w:r w:rsidRPr="001549AE">
        <w:rPr>
          <w:rFonts w:ascii="Times New Roman" w:hAnsi="Times New Roman" w:cs="Times New Roman"/>
          <w:b/>
          <w:szCs w:val="20"/>
        </w:rPr>
        <w:t>Hence, it is reasonable from Moderator point of view,</w:t>
      </w:r>
      <w:r w:rsidR="0020496E" w:rsidRPr="001549AE">
        <w:rPr>
          <w:rFonts w:ascii="Times New Roman" w:hAnsi="Times New Roman" w:cs="Times New Roman"/>
          <w:b/>
          <w:szCs w:val="20"/>
        </w:rPr>
        <w:t xml:space="preserve"> for discussion on whether to support repetition or not, </w:t>
      </w:r>
      <w:r w:rsidR="00694401" w:rsidRPr="001549AE">
        <w:rPr>
          <w:rFonts w:ascii="Times New Roman" w:hAnsi="Times New Roman" w:cs="Times New Roman"/>
          <w:b/>
          <w:szCs w:val="20"/>
        </w:rPr>
        <w:t>to consider only Option 1</w:t>
      </w:r>
      <w:r w:rsidRPr="001549AE">
        <w:rPr>
          <w:rFonts w:ascii="Times New Roman" w:hAnsi="Times New Roman" w:cs="Times New Roman"/>
          <w:b/>
          <w:szCs w:val="20"/>
        </w:rPr>
        <w:t xml:space="preserve"> </w:t>
      </w:r>
      <w:r w:rsidR="00694401" w:rsidRPr="001549AE">
        <w:rPr>
          <w:rFonts w:ascii="Times New Roman" w:hAnsi="Times New Roman" w:cs="Times New Roman"/>
          <w:b/>
          <w:szCs w:val="20"/>
        </w:rPr>
        <w:t xml:space="preserve">as </w:t>
      </w:r>
      <w:r w:rsidRPr="001549AE">
        <w:rPr>
          <w:rFonts w:ascii="Times New Roman" w:hAnsi="Times New Roman" w:cs="Times New Roman"/>
          <w:b/>
          <w:szCs w:val="20"/>
        </w:rPr>
        <w:t>the simplest option.</w:t>
      </w:r>
    </w:p>
    <w:p w14:paraId="027F850F" w14:textId="0A9DB224" w:rsidR="00C4058C" w:rsidRPr="00C4058C" w:rsidRDefault="00C4058C" w:rsidP="00C4058C">
      <w:pPr>
        <w:pStyle w:val="ListParagraph"/>
        <w:ind w:left="0"/>
        <w:rPr>
          <w:rFonts w:cs="Arial"/>
          <w:bCs/>
          <w:szCs w:val="20"/>
          <w:lang w:val="en-US"/>
        </w:rPr>
      </w:pPr>
    </w:p>
    <w:tbl>
      <w:tblPr>
        <w:tblStyle w:val="TableGrid"/>
        <w:tblW w:w="0" w:type="auto"/>
        <w:tblLook w:val="04A0" w:firstRow="1" w:lastRow="0" w:firstColumn="1" w:lastColumn="0" w:noHBand="0" w:noVBand="1"/>
      </w:tblPr>
      <w:tblGrid>
        <w:gridCol w:w="9629"/>
      </w:tblGrid>
      <w:tr w:rsidR="00F87B80" w14:paraId="09EB390E" w14:textId="77777777" w:rsidTr="00F87B80">
        <w:tc>
          <w:tcPr>
            <w:tcW w:w="9629" w:type="dxa"/>
          </w:tcPr>
          <w:p w14:paraId="0691C0B4" w14:textId="77777777" w:rsidR="007740FD" w:rsidRPr="001E472B" w:rsidRDefault="007740FD" w:rsidP="007740FD">
            <w:pPr>
              <w:pStyle w:val="Heading5"/>
              <w:rPr>
                <w:lang w:eastAsia="zh-CN"/>
              </w:rPr>
            </w:pPr>
            <w:bookmarkStart w:id="1" w:name="_Toc130409822"/>
            <w:r w:rsidRPr="00826371">
              <w:rPr>
                <w:lang w:eastAsia="zh-CN"/>
              </w:rPr>
              <w:t>6.1.2.3.1</w:t>
            </w:r>
            <w:r w:rsidRPr="00826371">
              <w:rPr>
                <w:lang w:eastAsia="zh-CN"/>
              </w:rPr>
              <w:tab/>
            </w:r>
            <w:r w:rsidRPr="001E472B">
              <w:rPr>
                <w:lang w:eastAsia="zh-CN"/>
              </w:rPr>
              <w:t>Transport Block repetition for uplink transmissions of PUSCH repetition Type A with a configured grant</w:t>
            </w:r>
            <w:bookmarkEnd w:id="1"/>
          </w:p>
          <w:p w14:paraId="66350295" w14:textId="77777777" w:rsidR="007740FD" w:rsidRDefault="007740FD" w:rsidP="007740FD">
            <w:pPr>
              <w:spacing w:before="240"/>
              <w:rPr>
                <w:rFonts w:ascii="Times New Roman" w:hAnsi="Times New Roman" w:cs="Times New Roman"/>
                <w:color w:val="000000"/>
                <w:sz w:val="18"/>
                <w:szCs w:val="18"/>
              </w:rPr>
            </w:pPr>
            <w:r w:rsidRPr="001E472B">
              <w:rPr>
                <w:rFonts w:ascii="Times New Roman" w:hAnsi="Times New Roman" w:cs="Times New Roman"/>
                <w:color w:val="000000"/>
                <w:sz w:val="18"/>
                <w:szCs w:val="18"/>
              </w:rPr>
              <w:t xml:space="preserve">The procedures described in this clause apply to PUSCH transmissions of PUSCH repetition Type A with a Type 1 or Type 2 configured grant. </w:t>
            </w:r>
          </w:p>
          <w:p w14:paraId="31DFCFCA" w14:textId="7634E4A8" w:rsidR="007740FD" w:rsidRPr="001E472B" w:rsidRDefault="007740FD" w:rsidP="007740FD">
            <w:pPr>
              <w:spacing w:before="240"/>
              <w:rPr>
                <w:rFonts w:ascii="Times New Roman" w:hAnsi="Times New Roman" w:cs="Times New Roman"/>
                <w:color w:val="000000"/>
                <w:sz w:val="18"/>
                <w:szCs w:val="18"/>
              </w:rPr>
            </w:pPr>
            <w:r>
              <w:rPr>
                <w:rFonts w:ascii="Times New Roman" w:hAnsi="Times New Roman" w:cs="Times New Roman"/>
                <w:color w:val="000000"/>
                <w:sz w:val="18"/>
                <w:szCs w:val="18"/>
              </w:rPr>
              <w:t>….</w:t>
            </w:r>
          </w:p>
          <w:p w14:paraId="3E55D1C4" w14:textId="77777777" w:rsidR="007740FD" w:rsidRPr="00517BAD" w:rsidRDefault="007740FD" w:rsidP="007740FD">
            <w:pPr>
              <w:rPr>
                <w:rFonts w:ascii="Times New Roman" w:hAnsi="Times New Roman" w:cs="Times New Roman"/>
                <w:sz w:val="18"/>
                <w:szCs w:val="18"/>
              </w:rPr>
            </w:pPr>
            <w:r w:rsidRPr="00D438EB">
              <w:rPr>
                <w:rFonts w:ascii="Times New Roman" w:hAnsi="Times New Roman" w:cs="Times New Roman"/>
                <w:sz w:val="18"/>
                <w:szCs w:val="18"/>
                <w:highlight w:val="green"/>
              </w:rPr>
              <w:t xml:space="preserve">The UE is not expected to be configured with the time duration for the transmission of </w:t>
            </w:r>
            <w:r w:rsidRPr="00D438EB">
              <w:rPr>
                <w:rFonts w:ascii="Times New Roman" w:hAnsi="Times New Roman" w:cs="Times New Roman"/>
                <w:i/>
                <w:sz w:val="18"/>
                <w:szCs w:val="18"/>
                <w:highlight w:val="green"/>
              </w:rPr>
              <w:t>K</w:t>
            </w:r>
            <w:r w:rsidRPr="00D438EB">
              <w:rPr>
                <w:rFonts w:ascii="Times New Roman" w:hAnsi="Times New Roman" w:cs="Times New Roman"/>
                <w:sz w:val="18"/>
                <w:szCs w:val="18"/>
                <w:highlight w:val="green"/>
              </w:rPr>
              <w:t xml:space="preserve"> repetitions larger than the time duration derived by the periodicity </w:t>
            </w:r>
            <w:r w:rsidRPr="00D438EB">
              <w:rPr>
                <w:rFonts w:ascii="Times New Roman" w:hAnsi="Times New Roman" w:cs="Times New Roman"/>
                <w:i/>
                <w:sz w:val="18"/>
                <w:szCs w:val="18"/>
                <w:highlight w:val="green"/>
              </w:rPr>
              <w:t>P</w:t>
            </w:r>
            <w:r w:rsidRPr="00D438EB">
              <w:rPr>
                <w:rFonts w:ascii="Times New Roman" w:hAnsi="Times New Roman" w:cs="Times New Roman"/>
                <w:sz w:val="18"/>
                <w:szCs w:val="18"/>
                <w:highlight w:val="green"/>
              </w:rPr>
              <w:t xml:space="preserve">. If the UE determines that, for a transmission occasion, the number of symbols available for the PUSCH transmission in a slot is smaller than transmission duration </w:t>
            </w:r>
            <w:r w:rsidRPr="00D438EB">
              <w:rPr>
                <w:rFonts w:ascii="Times New Roman" w:hAnsi="Times New Roman" w:cs="Times New Roman"/>
                <w:i/>
                <w:sz w:val="18"/>
                <w:szCs w:val="18"/>
                <w:highlight w:val="green"/>
              </w:rPr>
              <w:t>L</w:t>
            </w:r>
            <w:r w:rsidRPr="00D438EB">
              <w:rPr>
                <w:rFonts w:ascii="Times New Roman" w:hAnsi="Times New Roman" w:cs="Times New Roman"/>
                <w:sz w:val="18"/>
                <w:szCs w:val="18"/>
                <w:highlight w:val="green"/>
              </w:rPr>
              <w:t>, the UE does not transmit the PUSCH in the transmission occasion.</w:t>
            </w:r>
          </w:p>
          <w:p w14:paraId="7D5D20F2" w14:textId="77777777" w:rsidR="007740FD" w:rsidRPr="00517BAD" w:rsidRDefault="007740FD" w:rsidP="007740FD">
            <w:pPr>
              <w:rPr>
                <w:rFonts w:ascii="Times New Roman" w:hAnsi="Times New Roman" w:cs="Times New Roman"/>
                <w:sz w:val="18"/>
                <w:szCs w:val="18"/>
              </w:rPr>
            </w:pPr>
            <w:r w:rsidRPr="00517BAD">
              <w:rPr>
                <w:rFonts w:ascii="Times New Roman" w:hAnsi="Times New Roman" w:cs="Times New Roman"/>
                <w:sz w:val="18"/>
                <w:szCs w:val="18"/>
              </w:rPr>
              <w:t xml:space="preserve">For both Type 1 and Type 2 PUSCH transmissions with a configured grant, when </w:t>
            </w:r>
            <w:r w:rsidRPr="00517BAD">
              <w:rPr>
                <w:rFonts w:ascii="Times New Roman" w:hAnsi="Times New Roman" w:cs="Times New Roman"/>
                <w:i/>
                <w:iCs/>
                <w:sz w:val="18"/>
                <w:szCs w:val="18"/>
              </w:rPr>
              <w:t xml:space="preserve">K &gt; </w:t>
            </w:r>
            <w:r w:rsidRPr="00517BAD">
              <w:rPr>
                <w:rFonts w:ascii="Times New Roman" w:hAnsi="Times New Roman" w:cs="Times New Roman"/>
                <w:iCs/>
                <w:sz w:val="18"/>
                <w:szCs w:val="18"/>
              </w:rPr>
              <w:t>1</w:t>
            </w:r>
            <w:r w:rsidRPr="00517BAD">
              <w:rPr>
                <w:rFonts w:ascii="Times New Roman" w:hAnsi="Times New Roman" w:cs="Times New Roman"/>
                <w:i/>
                <w:iCs/>
                <w:sz w:val="18"/>
                <w:szCs w:val="18"/>
              </w:rPr>
              <w:t>,</w:t>
            </w:r>
            <w:r w:rsidRPr="00517BAD">
              <w:rPr>
                <w:rFonts w:ascii="Times New Roman" w:hAnsi="Times New Roman" w:cs="Times New Roman"/>
                <w:sz w:val="18"/>
                <w:szCs w:val="18"/>
              </w:rPr>
              <w:t xml:space="preserve"> </w:t>
            </w:r>
          </w:p>
          <w:p w14:paraId="78C5CE75" w14:textId="77777777" w:rsidR="007740FD" w:rsidRPr="00517BAD" w:rsidRDefault="007740FD" w:rsidP="007740FD">
            <w:pPr>
              <w:pStyle w:val="B1"/>
              <w:rPr>
                <w:rFonts w:cs="Times New Roman"/>
                <w:sz w:val="18"/>
                <w:szCs w:val="18"/>
              </w:rPr>
            </w:pPr>
            <w:r w:rsidRPr="00517BAD">
              <w:rPr>
                <w:rFonts w:cs="Times New Roman"/>
                <w:sz w:val="18"/>
                <w:szCs w:val="18"/>
              </w:rPr>
              <w:t>-</w:t>
            </w:r>
            <w:r w:rsidRPr="00517BAD">
              <w:rPr>
                <w:rFonts w:cs="Times New Roman"/>
                <w:sz w:val="18"/>
                <w:szCs w:val="18"/>
              </w:rPr>
              <w:tab/>
              <w:t>For unpaired spectrum:</w:t>
            </w:r>
          </w:p>
          <w:p w14:paraId="578E6A18" w14:textId="77777777" w:rsidR="007740FD" w:rsidRPr="007740FD" w:rsidRDefault="007740FD" w:rsidP="007740FD">
            <w:pPr>
              <w:pStyle w:val="B2"/>
              <w:rPr>
                <w:rFonts w:cs="Times New Roman"/>
                <w:sz w:val="18"/>
                <w:szCs w:val="18"/>
                <w:highlight w:val="lightGray"/>
              </w:rPr>
            </w:pPr>
            <w:r w:rsidRPr="00517BAD">
              <w:rPr>
                <w:rFonts w:cs="Times New Roman"/>
                <w:sz w:val="18"/>
                <w:szCs w:val="18"/>
              </w:rPr>
              <w:t>-</w:t>
            </w:r>
            <w:r w:rsidRPr="00517BAD">
              <w:rPr>
                <w:rFonts w:cs="Times New Roman"/>
                <w:sz w:val="18"/>
                <w:szCs w:val="18"/>
              </w:rPr>
              <w:tab/>
            </w:r>
            <w:r w:rsidRPr="007740FD">
              <w:rPr>
                <w:rFonts w:cs="Times New Roman"/>
                <w:sz w:val="18"/>
                <w:szCs w:val="18"/>
                <w:highlight w:val="lightGray"/>
              </w:rPr>
              <w:t xml:space="preserve">If </w:t>
            </w:r>
            <w:proofErr w:type="spellStart"/>
            <w:r w:rsidRPr="007740FD">
              <w:rPr>
                <w:rFonts w:cs="Times New Roman"/>
                <w:i/>
                <w:iCs/>
                <w:sz w:val="18"/>
                <w:szCs w:val="18"/>
                <w:highlight w:val="lightGray"/>
              </w:rPr>
              <w:t>AvailableSlotCounting</w:t>
            </w:r>
            <w:proofErr w:type="spellEnd"/>
            <w:r w:rsidRPr="007740FD">
              <w:rPr>
                <w:rFonts w:cs="Times New Roman"/>
                <w:i/>
                <w:iCs/>
                <w:sz w:val="18"/>
                <w:szCs w:val="18"/>
                <w:highlight w:val="lightGray"/>
              </w:rPr>
              <w:t xml:space="preserve"> </w:t>
            </w:r>
            <w:r w:rsidRPr="007740FD">
              <w:rPr>
                <w:rFonts w:cs="Times New Roman"/>
                <w:sz w:val="18"/>
                <w:szCs w:val="18"/>
                <w:highlight w:val="lightGray"/>
              </w:rPr>
              <w:t xml:space="preserve">is enabled, the UE shall repeat the TB across the </w:t>
            </w:r>
            <m:oMath>
              <m:r>
                <w:rPr>
                  <w:rFonts w:ascii="Cambria Math" w:hAnsi="Cambria Math" w:cs="Times New Roman"/>
                  <w:sz w:val="18"/>
                  <w:szCs w:val="18"/>
                  <w:highlight w:val="lightGray"/>
                </w:rPr>
                <m:t>N∙K</m:t>
              </m:r>
            </m:oMath>
            <w:r w:rsidRPr="007740FD">
              <w:rPr>
                <w:rFonts w:cs="Times New Roman"/>
                <w:sz w:val="18"/>
                <w:szCs w:val="18"/>
                <w:highlight w:val="lightGray"/>
              </w:rPr>
              <w:t xml:space="preserve"> slots determined for the PUSCH transmission applying the same symbol allocation in each slot.</w:t>
            </w:r>
          </w:p>
          <w:p w14:paraId="0D8903D9" w14:textId="77777777" w:rsidR="007740FD" w:rsidRPr="00517BAD" w:rsidRDefault="007740FD" w:rsidP="007740FD">
            <w:pPr>
              <w:pStyle w:val="B3"/>
              <w:rPr>
                <w:rFonts w:cs="Times New Roman"/>
                <w:sz w:val="18"/>
                <w:szCs w:val="18"/>
              </w:rPr>
            </w:pPr>
            <w:r w:rsidRPr="007740FD">
              <w:rPr>
                <w:rFonts w:cs="Times New Roman"/>
                <w:sz w:val="18"/>
                <w:szCs w:val="18"/>
                <w:highlight w:val="lightGray"/>
              </w:rPr>
              <w:t>-</w:t>
            </w:r>
            <w:r w:rsidRPr="007740FD">
              <w:rPr>
                <w:rFonts w:cs="Times New Roman"/>
                <w:sz w:val="18"/>
                <w:szCs w:val="18"/>
                <w:highlight w:val="lightGray"/>
              </w:rPr>
              <w:tab/>
              <w:t xml:space="preserve">A </w:t>
            </w:r>
            <w:r w:rsidRPr="007740FD">
              <w:rPr>
                <w:rFonts w:eastAsia="Batang" w:cs="Times New Roman"/>
                <w:kern w:val="24"/>
                <w:sz w:val="18"/>
                <w:szCs w:val="18"/>
                <w:highlight w:val="lightGray"/>
              </w:rPr>
              <w:t xml:space="preserve">slot is not counted in the number of </w:t>
            </w:r>
            <m:oMath>
              <m:r>
                <w:rPr>
                  <w:rFonts w:ascii="Cambria Math" w:hAnsi="Cambria Math" w:cs="Times New Roman"/>
                  <w:sz w:val="18"/>
                  <w:szCs w:val="18"/>
                  <w:highlight w:val="lightGray"/>
                </w:rPr>
                <m:t>N∙K</m:t>
              </m:r>
            </m:oMath>
            <w:r w:rsidRPr="007740FD">
              <w:rPr>
                <w:rFonts w:cs="Times New Roman"/>
                <w:sz w:val="18"/>
                <w:szCs w:val="18"/>
                <w:highlight w:val="lightGray"/>
              </w:rPr>
              <w:t xml:space="preserve"> </w:t>
            </w:r>
            <w:r w:rsidRPr="007740FD">
              <w:rPr>
                <w:rFonts w:eastAsia="Batang" w:cs="Times New Roman"/>
                <w:kern w:val="24"/>
                <w:sz w:val="18"/>
                <w:szCs w:val="18"/>
                <w:highlight w:val="lightGray"/>
              </w:rPr>
              <w:t>slots</w:t>
            </w:r>
            <w:r w:rsidRPr="007740FD">
              <w:rPr>
                <w:rFonts w:cs="Times New Roman"/>
                <w:sz w:val="18"/>
                <w:szCs w:val="18"/>
                <w:highlight w:val="lightGray"/>
              </w:rPr>
              <w:t xml:space="preserve"> if at least one of the symbols indicated by the indexed row of the used resource allocation table in the slot overlaps with a DL symbol indicated by </w:t>
            </w:r>
            <w:proofErr w:type="spellStart"/>
            <w:r w:rsidRPr="007740FD">
              <w:rPr>
                <w:rFonts w:cs="Times New Roman"/>
                <w:i/>
                <w:iCs/>
                <w:sz w:val="18"/>
                <w:szCs w:val="18"/>
                <w:highlight w:val="lightGray"/>
              </w:rPr>
              <w:t>tdd</w:t>
            </w:r>
            <w:proofErr w:type="spellEnd"/>
            <w:r w:rsidRPr="007740FD">
              <w:rPr>
                <w:rFonts w:cs="Times New Roman"/>
                <w:i/>
                <w:iCs/>
                <w:sz w:val="18"/>
                <w:szCs w:val="18"/>
                <w:highlight w:val="lightGray"/>
              </w:rPr>
              <w:t>-UL-DL-</w:t>
            </w:r>
            <w:proofErr w:type="spellStart"/>
            <w:r w:rsidRPr="007740FD">
              <w:rPr>
                <w:rFonts w:cs="Times New Roman"/>
                <w:i/>
                <w:iCs/>
                <w:sz w:val="18"/>
                <w:szCs w:val="18"/>
                <w:highlight w:val="lightGray"/>
              </w:rPr>
              <w:t>ConfigurationCommon</w:t>
            </w:r>
            <w:proofErr w:type="spellEnd"/>
            <w:r w:rsidRPr="007740FD">
              <w:rPr>
                <w:rFonts w:cs="Times New Roman"/>
                <w:sz w:val="18"/>
                <w:szCs w:val="18"/>
                <w:highlight w:val="lightGray"/>
              </w:rPr>
              <w:t xml:space="preserve"> or </w:t>
            </w:r>
            <w:proofErr w:type="spellStart"/>
            <w:r w:rsidRPr="007740FD">
              <w:rPr>
                <w:rFonts w:cs="Times New Roman"/>
                <w:i/>
                <w:iCs/>
                <w:sz w:val="18"/>
                <w:szCs w:val="18"/>
                <w:highlight w:val="lightGray"/>
              </w:rPr>
              <w:t>tdd</w:t>
            </w:r>
            <w:proofErr w:type="spellEnd"/>
            <w:r w:rsidRPr="007740FD">
              <w:rPr>
                <w:rFonts w:cs="Times New Roman"/>
                <w:i/>
                <w:iCs/>
                <w:sz w:val="18"/>
                <w:szCs w:val="18"/>
                <w:highlight w:val="lightGray"/>
              </w:rPr>
              <w:t>-UL-DL-</w:t>
            </w:r>
            <w:proofErr w:type="spellStart"/>
            <w:r w:rsidRPr="007740FD">
              <w:rPr>
                <w:rFonts w:cs="Times New Roman"/>
                <w:i/>
                <w:iCs/>
                <w:sz w:val="18"/>
                <w:szCs w:val="18"/>
                <w:highlight w:val="lightGray"/>
              </w:rPr>
              <w:t>ConfigurationDedicated</w:t>
            </w:r>
            <w:proofErr w:type="spellEnd"/>
            <w:r w:rsidRPr="007740FD">
              <w:rPr>
                <w:rFonts w:cs="Times New Roman"/>
                <w:i/>
                <w:iCs/>
                <w:sz w:val="18"/>
                <w:szCs w:val="18"/>
                <w:highlight w:val="lightGray"/>
              </w:rPr>
              <w:t xml:space="preserve"> </w:t>
            </w:r>
            <w:r w:rsidRPr="007740FD">
              <w:rPr>
                <w:rFonts w:cs="Times New Roman"/>
                <w:sz w:val="18"/>
                <w:szCs w:val="18"/>
                <w:highlight w:val="lightGray"/>
              </w:rPr>
              <w:t xml:space="preserve">if provided, or a symbol of an SS/PBCH block with index provided by </w:t>
            </w:r>
            <w:proofErr w:type="spellStart"/>
            <w:r w:rsidRPr="007740FD">
              <w:rPr>
                <w:rFonts w:cs="Times New Roman"/>
                <w:i/>
                <w:iCs/>
                <w:sz w:val="18"/>
                <w:szCs w:val="18"/>
                <w:highlight w:val="lightGray"/>
              </w:rPr>
              <w:t>ssb-PositionsInBurst</w:t>
            </w:r>
            <w:proofErr w:type="spellEnd"/>
            <w:r w:rsidRPr="007740FD">
              <w:rPr>
                <w:rFonts w:cs="Times New Roman"/>
                <w:sz w:val="18"/>
                <w:szCs w:val="18"/>
                <w:highlight w:val="lightGray"/>
              </w:rPr>
              <w:t>.</w:t>
            </w:r>
          </w:p>
          <w:p w14:paraId="16746249" w14:textId="67858AAC" w:rsidR="00F87B80" w:rsidRPr="00227F86" w:rsidRDefault="007740FD" w:rsidP="00227F86">
            <w:pPr>
              <w:pStyle w:val="B2"/>
              <w:rPr>
                <w:rFonts w:cs="Times New Roman"/>
                <w:sz w:val="18"/>
                <w:szCs w:val="18"/>
              </w:rPr>
            </w:pPr>
            <w:r w:rsidRPr="00517BAD">
              <w:rPr>
                <w:rFonts w:cs="Times New Roman"/>
                <w:sz w:val="18"/>
                <w:szCs w:val="18"/>
              </w:rPr>
              <w:t>-</w:t>
            </w:r>
            <w:r w:rsidRPr="00517BAD">
              <w:rPr>
                <w:rFonts w:cs="Times New Roman"/>
                <w:sz w:val="18"/>
                <w:szCs w:val="18"/>
              </w:rPr>
              <w:tab/>
              <w:t xml:space="preserve">Otherwise, </w:t>
            </w:r>
            <w:r w:rsidRPr="007740FD">
              <w:rPr>
                <w:rFonts w:cs="Times New Roman"/>
                <w:sz w:val="18"/>
                <w:szCs w:val="18"/>
                <w:highlight w:val="yellow"/>
              </w:rPr>
              <w:t xml:space="preserve">the UE shall repeat the TB across the </w:t>
            </w:r>
            <m:oMath>
              <m:r>
                <w:rPr>
                  <w:rFonts w:ascii="Cambria Math" w:hAnsi="Cambria Math" w:cs="Times New Roman"/>
                  <w:sz w:val="18"/>
                  <w:szCs w:val="18"/>
                  <w:highlight w:val="yellow"/>
                </w:rPr>
                <m:t>N∙K</m:t>
              </m:r>
            </m:oMath>
            <w:r w:rsidRPr="007740FD">
              <w:rPr>
                <w:rFonts w:cs="Times New Roman"/>
                <w:sz w:val="18"/>
                <w:szCs w:val="18"/>
                <w:highlight w:val="yellow"/>
              </w:rPr>
              <w:t xml:space="preserve"> consecutive slots applying the same symbol allocation in each slot,</w:t>
            </w:r>
            <w:r w:rsidRPr="00517BAD">
              <w:rPr>
                <w:rFonts w:cs="Times New Roman"/>
                <w:sz w:val="18"/>
                <w:szCs w:val="18"/>
              </w:rPr>
              <w:t xml:space="preserve"> except </w:t>
            </w:r>
            <w:r w:rsidRPr="00651C97">
              <w:rPr>
                <w:rFonts w:cs="Times New Roman"/>
                <w:sz w:val="18"/>
                <w:szCs w:val="18"/>
                <w:highlight w:val="cyan"/>
              </w:rPr>
              <w:t>if the UE is provided with higher layer parameters</w:t>
            </w:r>
            <w:r w:rsidRPr="00651C97">
              <w:rPr>
                <w:rFonts w:cs="Times New Roman"/>
                <w:i/>
                <w:color w:val="000000" w:themeColor="text1"/>
                <w:sz w:val="18"/>
                <w:szCs w:val="18"/>
                <w:highlight w:val="cyan"/>
                <w:lang w:eastAsia="zh-CN"/>
              </w:rPr>
              <w:t xml:space="preserve"> cg-</w:t>
            </w:r>
            <w:proofErr w:type="spellStart"/>
            <w:r w:rsidRPr="00651C97">
              <w:rPr>
                <w:rFonts w:cs="Times New Roman"/>
                <w:i/>
                <w:color w:val="000000" w:themeColor="text1"/>
                <w:sz w:val="18"/>
                <w:szCs w:val="18"/>
                <w:highlight w:val="cyan"/>
                <w:lang w:eastAsia="zh-CN"/>
              </w:rPr>
              <w:t>nrofSlots</w:t>
            </w:r>
            <w:proofErr w:type="spellEnd"/>
            <w:r w:rsidRPr="00651C97">
              <w:rPr>
                <w:rFonts w:cs="Times New Roman"/>
                <w:color w:val="000000" w:themeColor="text1"/>
                <w:sz w:val="18"/>
                <w:szCs w:val="18"/>
                <w:highlight w:val="cyan"/>
                <w:lang w:eastAsia="zh-CN"/>
              </w:rPr>
              <w:t xml:space="preserve"> and </w:t>
            </w:r>
            <w:r w:rsidRPr="00651C97">
              <w:rPr>
                <w:rFonts w:cs="Times New Roman"/>
                <w:i/>
                <w:color w:val="000000" w:themeColor="text1"/>
                <w:sz w:val="18"/>
                <w:szCs w:val="18"/>
                <w:highlight w:val="cyan"/>
                <w:lang w:eastAsia="zh-CN"/>
              </w:rPr>
              <w:t>cg-</w:t>
            </w:r>
            <w:proofErr w:type="spellStart"/>
            <w:r w:rsidRPr="00651C97">
              <w:rPr>
                <w:rFonts w:cs="Times New Roman"/>
                <w:i/>
                <w:color w:val="000000" w:themeColor="text1"/>
                <w:sz w:val="18"/>
                <w:szCs w:val="18"/>
                <w:highlight w:val="cyan"/>
                <w:lang w:eastAsia="zh-CN"/>
              </w:rPr>
              <w:t>nrofPUSCH</w:t>
            </w:r>
            <w:proofErr w:type="spellEnd"/>
            <w:r w:rsidRPr="00651C97">
              <w:rPr>
                <w:rFonts w:cs="Times New Roman"/>
                <w:i/>
                <w:color w:val="000000" w:themeColor="text1"/>
                <w:sz w:val="18"/>
                <w:szCs w:val="18"/>
                <w:highlight w:val="cyan"/>
                <w:lang w:eastAsia="zh-CN"/>
              </w:rPr>
              <w:t>-</w:t>
            </w:r>
            <w:proofErr w:type="spellStart"/>
            <w:r w:rsidRPr="00651C97">
              <w:rPr>
                <w:rFonts w:cs="Times New Roman"/>
                <w:i/>
                <w:color w:val="000000" w:themeColor="text1"/>
                <w:sz w:val="18"/>
                <w:szCs w:val="18"/>
                <w:highlight w:val="cyan"/>
                <w:lang w:eastAsia="zh-CN"/>
              </w:rPr>
              <w:t>InSlot</w:t>
            </w:r>
            <w:proofErr w:type="spellEnd"/>
            <w:r w:rsidRPr="00651C97">
              <w:rPr>
                <w:rFonts w:cs="Times New Roman"/>
                <w:color w:val="000000" w:themeColor="text1"/>
                <w:sz w:val="18"/>
                <w:szCs w:val="18"/>
                <w:highlight w:val="cyan"/>
                <w:lang w:eastAsia="zh-CN"/>
              </w:rPr>
              <w:t xml:space="preserve">, in which case the UE repeats the TB in the </w:t>
            </w:r>
            <w:proofErr w:type="spellStart"/>
            <w:r w:rsidRPr="00651C97">
              <w:rPr>
                <w:rFonts w:cs="Times New Roman"/>
                <w:i/>
                <w:sz w:val="18"/>
                <w:szCs w:val="18"/>
                <w:highlight w:val="cyan"/>
              </w:rPr>
              <w:t>rep</w:t>
            </w:r>
            <w:r w:rsidRPr="00651C97">
              <w:rPr>
                <w:rFonts w:cs="Times New Roman"/>
                <w:i/>
                <w:iCs/>
                <w:sz w:val="18"/>
                <w:szCs w:val="18"/>
                <w:highlight w:val="cyan"/>
              </w:rPr>
              <w:t>K</w:t>
            </w:r>
            <w:proofErr w:type="spellEnd"/>
            <w:r w:rsidRPr="00651C97">
              <w:rPr>
                <w:rFonts w:cs="Times New Roman"/>
                <w:sz w:val="18"/>
                <w:szCs w:val="18"/>
                <w:highlight w:val="cyan"/>
              </w:rPr>
              <w:t xml:space="preserve"> </w:t>
            </w:r>
            <w:r w:rsidRPr="00651C97">
              <w:rPr>
                <w:rFonts w:cs="Times New Roman"/>
                <w:color w:val="000000" w:themeColor="text1"/>
                <w:sz w:val="18"/>
                <w:szCs w:val="18"/>
                <w:highlight w:val="cyan"/>
                <w:lang w:eastAsia="zh-CN"/>
              </w:rPr>
              <w:t>earliest consecutive transmission occasion candidates within the same configuration</w:t>
            </w:r>
            <w:r w:rsidRPr="00651C97">
              <w:rPr>
                <w:rFonts w:cs="Times New Roman"/>
                <w:sz w:val="18"/>
                <w:szCs w:val="18"/>
                <w:highlight w:val="cyan"/>
              </w:rPr>
              <w:t>.</w:t>
            </w:r>
          </w:p>
        </w:tc>
      </w:tr>
    </w:tbl>
    <w:p w14:paraId="0BFD5233" w14:textId="77777777" w:rsidR="00F87B80" w:rsidRPr="006A5E5B" w:rsidRDefault="00F87B80" w:rsidP="00591ED7">
      <w:pPr>
        <w:rPr>
          <w:rFonts w:cs="Arial"/>
          <w:bCs/>
          <w:szCs w:val="20"/>
        </w:rPr>
      </w:pPr>
    </w:p>
    <w:p w14:paraId="0772C0BB" w14:textId="77777777" w:rsidR="00565538" w:rsidRDefault="00565538" w:rsidP="001549AE">
      <w:pPr>
        <w:spacing w:before="120" w:after="120"/>
        <w:jc w:val="center"/>
      </w:pPr>
      <w:r>
        <w:rPr>
          <w:rFonts w:hint="eastAsia"/>
          <w:noProof/>
        </w:rPr>
        <w:drawing>
          <wp:inline distT="0" distB="0" distL="114300" distR="114300" wp14:anchorId="538FF5D4" wp14:editId="194EE37F">
            <wp:extent cx="5313872" cy="1696409"/>
            <wp:effectExtent l="0" t="0" r="1270" b="0"/>
            <wp:docPr id="5" name="图片 5" descr="重复方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重复方案2"/>
                    <pic:cNvPicPr>
                      <a:picLocks noChangeAspect="1"/>
                    </pic:cNvPicPr>
                  </pic:nvPicPr>
                  <pic:blipFill>
                    <a:blip r:embed="rId11"/>
                    <a:stretch>
                      <a:fillRect/>
                    </a:stretch>
                  </pic:blipFill>
                  <pic:spPr>
                    <a:xfrm>
                      <a:off x="0" y="0"/>
                      <a:ext cx="5343774" cy="1705955"/>
                    </a:xfrm>
                    <a:prstGeom prst="rect">
                      <a:avLst/>
                    </a:prstGeom>
                  </pic:spPr>
                </pic:pic>
              </a:graphicData>
            </a:graphic>
          </wp:inline>
        </w:drawing>
      </w:r>
    </w:p>
    <w:p w14:paraId="04212AC7" w14:textId="1983420E" w:rsidR="00565538" w:rsidRPr="004276F1" w:rsidRDefault="00565538" w:rsidP="004276F1">
      <w:pPr>
        <w:spacing w:before="120" w:after="120"/>
        <w:jc w:val="center"/>
      </w:pPr>
      <w:r>
        <w:rPr>
          <w:rFonts w:hint="eastAsia"/>
        </w:rPr>
        <w:t xml:space="preserve">Option </w:t>
      </w:r>
      <w:r w:rsidR="00C7073C">
        <w:t>1</w:t>
      </w:r>
      <w:r>
        <w:rPr>
          <w:rFonts w:hint="eastAsia"/>
        </w:rPr>
        <w:t xml:space="preserve">: </w:t>
      </w:r>
      <w:r>
        <w:t xml:space="preserve">Repetition for </w:t>
      </w:r>
      <w:r>
        <w:rPr>
          <w:rFonts w:hint="eastAsia"/>
        </w:rPr>
        <w:t xml:space="preserve">multi-PUSCHs </w:t>
      </w:r>
      <w:r>
        <w:t>CG</w:t>
      </w:r>
      <w:r>
        <w:rPr>
          <w:rFonts w:hint="eastAsia"/>
        </w:rPr>
        <w:t xml:space="preserve"> (Similar </w:t>
      </w:r>
      <w:r>
        <w:t>as</w:t>
      </w:r>
      <w:r>
        <w:rPr>
          <w:rFonts w:hint="eastAsia"/>
        </w:rPr>
        <w:t xml:space="preserve"> </w:t>
      </w:r>
      <w:r>
        <w:t xml:space="preserve">Type A repetition for </w:t>
      </w:r>
      <w:r>
        <w:rPr>
          <w:rFonts w:hint="eastAsia"/>
        </w:rPr>
        <w:t>legacy CG in NR-U)</w:t>
      </w:r>
    </w:p>
    <w:p w14:paraId="3AAFE634" w14:textId="77777777" w:rsidR="004D0193" w:rsidRDefault="004D0193" w:rsidP="001549AE">
      <w:pPr>
        <w:spacing w:before="120" w:after="120"/>
        <w:jc w:val="center"/>
      </w:pPr>
      <w:r>
        <w:rPr>
          <w:rFonts w:hint="eastAsia"/>
          <w:noProof/>
        </w:rPr>
        <w:lastRenderedPageBreak/>
        <w:drawing>
          <wp:inline distT="0" distB="0" distL="114300" distR="114300" wp14:anchorId="5FD5E7EC" wp14:editId="75D2C28D">
            <wp:extent cx="5291622" cy="1938781"/>
            <wp:effectExtent l="0" t="0" r="4445" b="0"/>
            <wp:docPr id="13" name="图片 13" descr="重复方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重复方案1"/>
                    <pic:cNvPicPr>
                      <a:picLocks noChangeAspect="1"/>
                    </pic:cNvPicPr>
                  </pic:nvPicPr>
                  <pic:blipFill>
                    <a:blip r:embed="rId12"/>
                    <a:stretch>
                      <a:fillRect/>
                    </a:stretch>
                  </pic:blipFill>
                  <pic:spPr>
                    <a:xfrm>
                      <a:off x="0" y="0"/>
                      <a:ext cx="5311878" cy="1946202"/>
                    </a:xfrm>
                    <a:prstGeom prst="rect">
                      <a:avLst/>
                    </a:prstGeom>
                  </pic:spPr>
                </pic:pic>
              </a:graphicData>
            </a:graphic>
          </wp:inline>
        </w:drawing>
      </w:r>
    </w:p>
    <w:p w14:paraId="361F95B8" w14:textId="52F3C650" w:rsidR="00867039" w:rsidRPr="009E529B" w:rsidRDefault="004D0193" w:rsidP="009E529B">
      <w:pPr>
        <w:spacing w:before="120" w:after="120"/>
        <w:jc w:val="center"/>
      </w:pPr>
      <w:r>
        <w:rPr>
          <w:rFonts w:hint="eastAsia"/>
        </w:rPr>
        <w:t xml:space="preserve">Option </w:t>
      </w:r>
      <w:r w:rsidR="00C7073C">
        <w:t>2</w:t>
      </w:r>
      <w:r>
        <w:rPr>
          <w:rFonts w:hint="eastAsia"/>
        </w:rPr>
        <w:t xml:space="preserve">: </w:t>
      </w:r>
      <w:r>
        <w:t xml:space="preserve">Repetition for </w:t>
      </w:r>
      <w:r>
        <w:rPr>
          <w:rFonts w:hint="eastAsia"/>
        </w:rPr>
        <w:t xml:space="preserve">multi-PUSCHs </w:t>
      </w:r>
      <w:r>
        <w:t>CG</w:t>
      </w:r>
      <w:r>
        <w:rPr>
          <w:rFonts w:hint="eastAsia"/>
        </w:rPr>
        <w:t xml:space="preserve"> (Similar </w:t>
      </w:r>
      <w:r w:rsidR="00FD4EBF">
        <w:t>as Type A</w:t>
      </w:r>
      <w:r>
        <w:rPr>
          <w:rFonts w:hint="eastAsia"/>
        </w:rPr>
        <w:t xml:space="preserve"> </w:t>
      </w:r>
      <w:r>
        <w:t xml:space="preserve">repetition for </w:t>
      </w:r>
      <w:r>
        <w:rPr>
          <w:rFonts w:hint="eastAsia"/>
        </w:rPr>
        <w:t>legacy CG in license band)</w:t>
      </w:r>
    </w:p>
    <w:p w14:paraId="3AF3B066" w14:textId="77777777" w:rsidR="00D05925" w:rsidRDefault="00D05925" w:rsidP="00242349">
      <w:pPr>
        <w:rPr>
          <w:rFonts w:cs="Arial"/>
          <w:b/>
          <w:bCs/>
          <w:szCs w:val="20"/>
          <w:lang w:eastAsia="ja-JP"/>
        </w:rPr>
      </w:pPr>
    </w:p>
    <w:p w14:paraId="59F33172" w14:textId="220277DE" w:rsidR="00B11F4A" w:rsidRPr="00B11F4A" w:rsidRDefault="004C2610" w:rsidP="004C2610">
      <w:pPr>
        <w:pStyle w:val="Caption"/>
        <w:jc w:val="center"/>
        <w:rPr>
          <w:rFonts w:eastAsia="Times New Roman" w:cs="Arial"/>
          <w:szCs w:val="20"/>
        </w:rPr>
      </w:pPr>
      <w:r w:rsidRPr="004C2610">
        <w:t xml:space="preserve">Table </w:t>
      </w:r>
      <w:r w:rsidRPr="004C2610">
        <w:fldChar w:fldCharType="begin"/>
      </w:r>
      <w:r w:rsidRPr="004C2610">
        <w:instrText xml:space="preserve"> SEQ Table \* ARABIC </w:instrText>
      </w:r>
      <w:r w:rsidRPr="004C2610">
        <w:fldChar w:fldCharType="separate"/>
      </w:r>
      <w:r w:rsidR="009E529B">
        <w:rPr>
          <w:noProof/>
        </w:rPr>
        <w:t>1</w:t>
      </w:r>
      <w:r w:rsidRPr="004C2610">
        <w:fldChar w:fldCharType="end"/>
      </w:r>
      <w:r w:rsidR="00B11F4A" w:rsidRPr="004C2610">
        <w:rPr>
          <w:rFonts w:cs="Arial"/>
          <w:szCs w:val="20"/>
        </w:rPr>
        <w:t>: Summary of Contributions</w:t>
      </w:r>
      <w:r w:rsidR="0048705B" w:rsidRPr="004C2610">
        <w:rPr>
          <w:rFonts w:cs="Arial"/>
          <w:szCs w:val="20"/>
        </w:rPr>
        <w:t>’</w:t>
      </w:r>
      <w:r w:rsidR="00B11F4A" w:rsidRPr="004C2610">
        <w:rPr>
          <w:rFonts w:cs="Arial"/>
          <w:szCs w:val="20"/>
        </w:rPr>
        <w:t xml:space="preserve"> inputs for Section </w:t>
      </w:r>
      <w:r w:rsidR="00521F6B" w:rsidRPr="004C2610">
        <w:rPr>
          <w:rFonts w:cs="Arial"/>
          <w:szCs w:val="20"/>
        </w:rPr>
        <w:t>2</w:t>
      </w:r>
      <w:r w:rsidR="00B11F4A" w:rsidRPr="004C2610">
        <w:rPr>
          <w:rFonts w:cs="Arial"/>
          <w:szCs w:val="20"/>
        </w:rPr>
        <w:t>.</w:t>
      </w:r>
      <w:r w:rsidR="00D74A2B" w:rsidRPr="004C2610">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7B7E41">
        <w:tc>
          <w:tcPr>
            <w:tcW w:w="1271" w:type="dxa"/>
            <w:shd w:val="clear" w:color="auto" w:fill="FFF2CC" w:themeFill="accent4" w:themeFillTint="33"/>
          </w:tcPr>
          <w:p w14:paraId="768EFFDF" w14:textId="77777777" w:rsidR="00D01E61" w:rsidRPr="001208D2" w:rsidRDefault="00D01E61" w:rsidP="007B7E41">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7B7E41">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7B7E41">
        <w:tc>
          <w:tcPr>
            <w:tcW w:w="1271" w:type="dxa"/>
          </w:tcPr>
          <w:p w14:paraId="5E157B6C" w14:textId="54D44367" w:rsidR="00D01E61" w:rsidRPr="00457C97" w:rsidRDefault="003E2E80"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Ericsson</w:t>
            </w:r>
          </w:p>
        </w:tc>
        <w:tc>
          <w:tcPr>
            <w:tcW w:w="8358" w:type="dxa"/>
          </w:tcPr>
          <w:p w14:paraId="53D33F0B" w14:textId="7D6A2547" w:rsidR="00C939F2" w:rsidRPr="00C939F2" w:rsidRDefault="00C939F2" w:rsidP="001208D2">
            <w:pPr>
              <w:rPr>
                <w:rFonts w:ascii="Times New Roman" w:hAnsi="Times New Roman" w:cs="Times New Roman"/>
                <w:sz w:val="20"/>
                <w:szCs w:val="20"/>
              </w:rPr>
            </w:pPr>
            <w:r w:rsidRPr="00C939F2">
              <w:rPr>
                <w:rFonts w:ascii="Times New Roman" w:hAnsi="Times New Roman" w:cs="Times New Roman"/>
                <w:b/>
                <w:sz w:val="20"/>
                <w:szCs w:val="20"/>
              </w:rPr>
              <w:t>Observation 1</w:t>
            </w:r>
            <w:r w:rsidRPr="00C939F2">
              <w:rPr>
                <w:rFonts w:ascii="Times New Roman" w:hAnsi="Times New Roman" w:cs="Times New Roman"/>
                <w:sz w:val="20"/>
                <w:szCs w:val="20"/>
              </w:rPr>
              <w:tab/>
              <w:t>Support of repetition for multi-PUSCHs CG, would minimize the specification impact by reusing legacy procedures for NR-U CG and would result in a design with a choice to enable/disable repetition whichever better suited for operation.</w:t>
            </w:r>
          </w:p>
          <w:p w14:paraId="0D154FB3" w14:textId="26242604" w:rsidR="00D01E61" w:rsidRPr="00C939F2" w:rsidRDefault="003E2E80" w:rsidP="001208D2">
            <w:pPr>
              <w:rPr>
                <w:rFonts w:ascii="Times New Roman" w:hAnsi="Times New Roman" w:cs="Times New Roman"/>
                <w:sz w:val="18"/>
                <w:szCs w:val="18"/>
              </w:rPr>
            </w:pPr>
            <w:r w:rsidRPr="00C939F2">
              <w:rPr>
                <w:rFonts w:ascii="Times New Roman" w:hAnsi="Times New Roman" w:cs="Times New Roman"/>
                <w:b/>
                <w:color w:val="E66E0A"/>
                <w:sz w:val="20"/>
                <w:szCs w:val="20"/>
              </w:rPr>
              <w:t>Proposal 2</w:t>
            </w:r>
            <w:r w:rsidRPr="00C939F2">
              <w:rPr>
                <w:rFonts w:ascii="Times New Roman" w:hAnsi="Times New Roman" w:cs="Times New Roman"/>
                <w:sz w:val="20"/>
                <w:szCs w:val="20"/>
              </w:rPr>
              <w:tab/>
              <w:t>Repetition is supported for Type-1 and Type-2 multi-PUSCH CG, reusing the existing procedures for NR-U CG.</w:t>
            </w:r>
          </w:p>
        </w:tc>
      </w:tr>
      <w:tr w:rsidR="00D01E61" w:rsidRPr="001208D2" w14:paraId="00FB1C4A" w14:textId="77777777" w:rsidTr="007B7E41">
        <w:tc>
          <w:tcPr>
            <w:tcW w:w="1271" w:type="dxa"/>
          </w:tcPr>
          <w:p w14:paraId="48459D58" w14:textId="3175C64D" w:rsidR="00D01E61" w:rsidRPr="00457C97" w:rsidRDefault="005D1FC1"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Futurewei</w:t>
            </w:r>
          </w:p>
        </w:tc>
        <w:tc>
          <w:tcPr>
            <w:tcW w:w="8358" w:type="dxa"/>
          </w:tcPr>
          <w:p w14:paraId="7ABEB38D" w14:textId="048D0AA5" w:rsidR="00D01E61" w:rsidRPr="00457C97" w:rsidRDefault="005D1FC1" w:rsidP="001208D2">
            <w:pPr>
              <w:rPr>
                <w:rFonts w:ascii="Times New Roman" w:hAnsi="Times New Roman" w:cs="Times New Roman"/>
                <w:sz w:val="18"/>
                <w:szCs w:val="18"/>
              </w:rPr>
            </w:pPr>
            <w:r w:rsidRPr="00457C97">
              <w:rPr>
                <w:rFonts w:ascii="Times New Roman" w:hAnsi="Times New Roman" w:cs="Times New Roman"/>
                <w:b/>
                <w:color w:val="E66E0A"/>
                <w:sz w:val="18"/>
                <w:szCs w:val="18"/>
              </w:rPr>
              <w:t>Proposal 5</w:t>
            </w:r>
            <w:r w:rsidRPr="00457C97">
              <w:rPr>
                <w:rFonts w:ascii="Times New Roman" w:hAnsi="Times New Roman" w:cs="Times New Roman"/>
                <w:sz w:val="18"/>
                <w:szCs w:val="18"/>
              </w:rPr>
              <w:t>: Do not support repetition configuration for multiple CG PUSCH transmission occasions in a period of a single CG PUSCH configuration.</w:t>
            </w:r>
          </w:p>
        </w:tc>
      </w:tr>
      <w:tr w:rsidR="00D01E61" w:rsidRPr="001208D2" w14:paraId="3D3252D8" w14:textId="77777777" w:rsidTr="007B7E41">
        <w:tc>
          <w:tcPr>
            <w:tcW w:w="1271" w:type="dxa"/>
          </w:tcPr>
          <w:p w14:paraId="3C79044C" w14:textId="5CD83B96"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Qualcomm</w:t>
            </w:r>
          </w:p>
        </w:tc>
        <w:tc>
          <w:tcPr>
            <w:tcW w:w="8358" w:type="dxa"/>
          </w:tcPr>
          <w:p w14:paraId="0E0A1595" w14:textId="2FEBD9BB" w:rsidR="00B07966" w:rsidRPr="00457C97" w:rsidRDefault="00B07966" w:rsidP="00EF41E3">
            <w:pPr>
              <w:pStyle w:val="Heading3"/>
              <w:rPr>
                <w:rFonts w:ascii="Times New Roman" w:hAnsi="Times New Roman"/>
                <w:sz w:val="18"/>
                <w:szCs w:val="18"/>
              </w:rPr>
            </w:pPr>
            <w:r w:rsidRPr="00457C97">
              <w:rPr>
                <w:rFonts w:ascii="Times New Roman" w:hAnsi="Times New Roman"/>
                <w:b/>
                <w:sz w:val="18"/>
                <w:szCs w:val="18"/>
              </w:rPr>
              <w:t>Observation 1</w:t>
            </w:r>
            <w:r w:rsidRPr="00457C97">
              <w:rPr>
                <w:rFonts w:ascii="Times New Roman" w:hAnsi="Times New Roman"/>
                <w:sz w:val="18"/>
                <w:szCs w:val="18"/>
              </w:rPr>
              <w:t>: Repetition for configured grant PUSCH is more of a coverage enhancement than a capacity enhancement technique. Features like this can be discussed in Rel-19.</w:t>
            </w:r>
          </w:p>
          <w:p w14:paraId="058E3FCD" w14:textId="02675F2F" w:rsidR="00764FA9" w:rsidRPr="00457C97" w:rsidRDefault="00B07966" w:rsidP="00763B0B">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Do not support PUSCH repetition for the multi-PUSCH CG period within Rel-18 timeline.</w:t>
            </w:r>
          </w:p>
        </w:tc>
      </w:tr>
      <w:tr w:rsidR="00D01E61" w:rsidRPr="001208D2" w14:paraId="32F170F1" w14:textId="77777777" w:rsidTr="007B7E41">
        <w:tc>
          <w:tcPr>
            <w:tcW w:w="1271" w:type="dxa"/>
          </w:tcPr>
          <w:p w14:paraId="4EA10B39" w14:textId="74A1C327"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Nokia/NSB</w:t>
            </w:r>
          </w:p>
        </w:tc>
        <w:tc>
          <w:tcPr>
            <w:tcW w:w="8358" w:type="dxa"/>
          </w:tcPr>
          <w:p w14:paraId="77632E3A" w14:textId="31924DA5" w:rsidR="00D01E61" w:rsidRPr="00457C97" w:rsidRDefault="00FF34FB" w:rsidP="00687092">
            <w:pPr>
              <w:pStyle w:val="Heading3"/>
              <w:jc w:val="both"/>
              <w:rPr>
                <w:rFonts w:ascii="Times New Roman" w:hAnsi="Times New Roman"/>
                <w:sz w:val="18"/>
                <w:szCs w:val="18"/>
              </w:rPr>
            </w:pPr>
            <w:r w:rsidRPr="00457C97">
              <w:rPr>
                <w:rFonts w:ascii="Times New Roman" w:hAnsi="Times New Roman"/>
                <w:b/>
                <w:color w:val="E66E0A"/>
                <w:sz w:val="18"/>
                <w:szCs w:val="18"/>
              </w:rPr>
              <w:t>Proposal 1</w:t>
            </w:r>
            <w:r w:rsidRPr="00457C97">
              <w:rPr>
                <w:rFonts w:ascii="Times New Roman" w:hAnsi="Times New Roman"/>
                <w:sz w:val="18"/>
                <w:szCs w:val="18"/>
              </w:rPr>
              <w:t>: Support repetition type A for multi-PUSCH CG (type 1 and type 2) in licensed band similar to current specification of multi-PUSCH CG in unlicensed band.</w:t>
            </w:r>
          </w:p>
        </w:tc>
      </w:tr>
      <w:tr w:rsidR="00D01E61" w:rsidRPr="001208D2" w14:paraId="1E5883AC" w14:textId="77777777" w:rsidTr="007B7E41">
        <w:tc>
          <w:tcPr>
            <w:tcW w:w="1271" w:type="dxa"/>
          </w:tcPr>
          <w:p w14:paraId="7386896A" w14:textId="6DB69143"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vivo</w:t>
            </w:r>
          </w:p>
        </w:tc>
        <w:tc>
          <w:tcPr>
            <w:tcW w:w="8358" w:type="dxa"/>
          </w:tcPr>
          <w:p w14:paraId="7FBA53CD" w14:textId="198180D6" w:rsidR="00585273" w:rsidRPr="00457C97" w:rsidRDefault="00585273" w:rsidP="00DE3F3F">
            <w:pPr>
              <w:pStyle w:val="Heading3"/>
              <w:rPr>
                <w:rFonts w:ascii="Times New Roman" w:hAnsi="Times New Roman"/>
                <w:sz w:val="18"/>
                <w:szCs w:val="18"/>
              </w:rPr>
            </w:pPr>
            <w:r w:rsidRPr="00457C97">
              <w:rPr>
                <w:rFonts w:ascii="Times New Roman" w:hAnsi="Times New Roman"/>
                <w:b/>
                <w:sz w:val="18"/>
                <w:szCs w:val="18"/>
              </w:rPr>
              <w:t>Observation 1</w:t>
            </w:r>
            <w:r w:rsidRPr="00457C97">
              <w:rPr>
                <w:rFonts w:ascii="Times New Roman" w:hAnsi="Times New Roman"/>
                <w:sz w:val="18"/>
                <w:szCs w:val="18"/>
              </w:rPr>
              <w:t>: To serve XR UL traffic including that of pose/control stream and/or video stream, CG PUSCH occasions configured by one or multiple CG configurations, and from one or multiple serving cells are desirable.</w:t>
            </w:r>
          </w:p>
          <w:p w14:paraId="4AC90F30" w14:textId="6DC94CBC" w:rsidR="00D01E61" w:rsidRPr="00457C97" w:rsidRDefault="00585273" w:rsidP="0089470F">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Repetition operation is not supported for multi-PUSCHs CG configurations for Rel-18 XR.</w:t>
            </w:r>
          </w:p>
        </w:tc>
      </w:tr>
      <w:tr w:rsidR="00D01E61" w:rsidRPr="001208D2" w14:paraId="0DC5CABC" w14:textId="77777777" w:rsidTr="007B7E41">
        <w:tc>
          <w:tcPr>
            <w:tcW w:w="1271" w:type="dxa"/>
          </w:tcPr>
          <w:p w14:paraId="44C03227" w14:textId="78A4D063"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TCL</w:t>
            </w:r>
          </w:p>
        </w:tc>
        <w:tc>
          <w:tcPr>
            <w:tcW w:w="8358" w:type="dxa"/>
          </w:tcPr>
          <w:p w14:paraId="50978FFE" w14:textId="4CDC3723" w:rsidR="00580CEA" w:rsidRPr="00457C97" w:rsidRDefault="00580CEA" w:rsidP="00DE3F3F">
            <w:pPr>
              <w:pStyle w:val="Heading3"/>
              <w:ind w:left="0" w:firstLine="0"/>
              <w:rPr>
                <w:rFonts w:ascii="Times New Roman" w:hAnsi="Times New Roman"/>
                <w:sz w:val="18"/>
                <w:szCs w:val="18"/>
              </w:rPr>
            </w:pPr>
            <w:r w:rsidRPr="00457C97">
              <w:rPr>
                <w:rFonts w:ascii="Times New Roman" w:hAnsi="Times New Roman"/>
                <w:b/>
                <w:sz w:val="18"/>
                <w:szCs w:val="18"/>
              </w:rPr>
              <w:t>Observation 1</w:t>
            </w:r>
            <w:r w:rsidRPr="00457C97">
              <w:rPr>
                <w:rFonts w:ascii="Times New Roman" w:hAnsi="Times New Roman"/>
                <w:sz w:val="18"/>
                <w:szCs w:val="18"/>
              </w:rPr>
              <w:t>: XR services have the following characteristics.</w:t>
            </w:r>
          </w:p>
          <w:p w14:paraId="617BEC17" w14:textId="3A231DEC"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The non-integer periodicity</w:t>
            </w:r>
          </w:p>
          <w:p w14:paraId="6A1D1FDF" w14:textId="4FFB4E82"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Jitter of packet arrival time</w:t>
            </w:r>
          </w:p>
          <w:p w14:paraId="7A5C8EF7" w14:textId="3530810A"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Low latency and large packet size</w:t>
            </w:r>
          </w:p>
          <w:p w14:paraId="4BE59B95" w14:textId="5B7E8B7B"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Varying packet size</w:t>
            </w:r>
          </w:p>
          <w:p w14:paraId="428E74BA" w14:textId="4535CD2C" w:rsidR="00580CEA" w:rsidRPr="00687092" w:rsidRDefault="00580CEA" w:rsidP="00723C1E">
            <w:pPr>
              <w:pStyle w:val="ListParagraph"/>
              <w:numPr>
                <w:ilvl w:val="0"/>
                <w:numId w:val="24"/>
              </w:numPr>
              <w:rPr>
                <w:rFonts w:ascii="Times New Roman" w:hAnsi="Times New Roman" w:cs="Times New Roman"/>
                <w:sz w:val="18"/>
                <w:szCs w:val="18"/>
              </w:rPr>
            </w:pPr>
            <w:r w:rsidRPr="00687092">
              <w:rPr>
                <w:rFonts w:ascii="Times New Roman" w:hAnsi="Times New Roman" w:cs="Times New Roman"/>
                <w:sz w:val="18"/>
                <w:szCs w:val="18"/>
              </w:rPr>
              <w:t>Multiple flows</w:t>
            </w:r>
          </w:p>
          <w:p w14:paraId="281020C4" w14:textId="045466A3" w:rsidR="00D01E61" w:rsidRPr="00457C97" w:rsidRDefault="00580CEA" w:rsidP="00121AF7">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Repetition for multi-PUSCHs transmissions within a CG configuration can be supported.</w:t>
            </w:r>
          </w:p>
        </w:tc>
      </w:tr>
      <w:tr w:rsidR="00D01E61" w:rsidRPr="001208D2" w14:paraId="5E350ABB" w14:textId="77777777" w:rsidTr="007B7E41">
        <w:tc>
          <w:tcPr>
            <w:tcW w:w="1271" w:type="dxa"/>
          </w:tcPr>
          <w:p w14:paraId="77FF455E" w14:textId="4312A448"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Lenovo</w:t>
            </w:r>
          </w:p>
        </w:tc>
        <w:tc>
          <w:tcPr>
            <w:tcW w:w="8358" w:type="dxa"/>
          </w:tcPr>
          <w:p w14:paraId="211DF9C0" w14:textId="1E292B7D" w:rsidR="00390852" w:rsidRPr="00457C97" w:rsidRDefault="00390852" w:rsidP="00DE3F3F">
            <w:pPr>
              <w:pStyle w:val="Heading3"/>
              <w:ind w:left="0" w:firstLine="0"/>
              <w:rPr>
                <w:rFonts w:ascii="Times New Roman" w:hAnsi="Times New Roman"/>
                <w:sz w:val="18"/>
                <w:szCs w:val="18"/>
              </w:rPr>
            </w:pPr>
            <w:r w:rsidRPr="00457C97">
              <w:rPr>
                <w:rFonts w:ascii="Times New Roman" w:hAnsi="Times New Roman"/>
                <w:b/>
                <w:color w:val="E66E0A"/>
                <w:sz w:val="18"/>
                <w:szCs w:val="18"/>
              </w:rPr>
              <w:t>Proposal 1</w:t>
            </w:r>
            <w:r w:rsidRPr="00457C97">
              <w:rPr>
                <w:rFonts w:ascii="Times New Roman" w:hAnsi="Times New Roman"/>
                <w:sz w:val="18"/>
                <w:szCs w:val="18"/>
              </w:rPr>
              <w:t>:  TB repetition is supported.</w:t>
            </w:r>
          </w:p>
          <w:p w14:paraId="1602FC9D" w14:textId="04DD36E3" w:rsidR="00390852" w:rsidRPr="00687092" w:rsidRDefault="00390852" w:rsidP="00723C1E">
            <w:pPr>
              <w:pStyle w:val="ListParagraph"/>
              <w:numPr>
                <w:ilvl w:val="0"/>
                <w:numId w:val="40"/>
              </w:numPr>
              <w:rPr>
                <w:rFonts w:ascii="Times New Roman" w:hAnsi="Times New Roman" w:cs="Times New Roman"/>
                <w:sz w:val="18"/>
                <w:szCs w:val="18"/>
              </w:rPr>
            </w:pPr>
            <w:r w:rsidRPr="00687092">
              <w:rPr>
                <w:rFonts w:ascii="Times New Roman" w:hAnsi="Times New Roman" w:cs="Times New Roman"/>
                <w:sz w:val="18"/>
                <w:szCs w:val="18"/>
              </w:rPr>
              <w:t>Further discuss multiple TB retransmission pattern based on the already specified repetition patterns.</w:t>
            </w:r>
          </w:p>
          <w:p w14:paraId="7D526D38" w14:textId="08B696B8" w:rsidR="00D01E61" w:rsidRPr="00457C97" w:rsidRDefault="00390852" w:rsidP="001208D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If a transmission occasion candidate is invalid (e.g., due to collision with semi-static DL symbols), the UE does not transmit that repetition instance.</w:t>
            </w:r>
          </w:p>
        </w:tc>
      </w:tr>
      <w:tr w:rsidR="00D01E61" w:rsidRPr="001208D2" w14:paraId="506D1CE9" w14:textId="77777777" w:rsidTr="007B7E41">
        <w:tc>
          <w:tcPr>
            <w:tcW w:w="1271" w:type="dxa"/>
          </w:tcPr>
          <w:p w14:paraId="33E99ED9" w14:textId="5BB56C99"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lastRenderedPageBreak/>
              <w:t>xiaomi</w:t>
            </w:r>
          </w:p>
        </w:tc>
        <w:tc>
          <w:tcPr>
            <w:tcW w:w="8358" w:type="dxa"/>
          </w:tcPr>
          <w:p w14:paraId="609D8ABA" w14:textId="738DC25F" w:rsidR="00213900" w:rsidRPr="00457C97" w:rsidRDefault="00213900" w:rsidP="00DE3F3F">
            <w:pPr>
              <w:pStyle w:val="Heading3"/>
              <w:rPr>
                <w:rFonts w:ascii="Times New Roman" w:hAnsi="Times New Roman"/>
                <w:sz w:val="18"/>
                <w:szCs w:val="18"/>
              </w:rPr>
            </w:pPr>
            <w:r w:rsidRPr="00457C97">
              <w:rPr>
                <w:rFonts w:ascii="Times New Roman" w:hAnsi="Times New Roman"/>
                <w:b/>
                <w:sz w:val="18"/>
                <w:szCs w:val="18"/>
              </w:rPr>
              <w:t>Observation 1</w:t>
            </w:r>
            <w:r w:rsidRPr="00457C97">
              <w:rPr>
                <w:rFonts w:ascii="Times New Roman" w:hAnsi="Times New Roman"/>
                <w:sz w:val="18"/>
                <w:szCs w:val="18"/>
              </w:rPr>
              <w:t>: It is beneficial from the high reliability requirement of XR traffic perspective to support repetition for a multi-PUSCHs CG configuration.</w:t>
            </w:r>
          </w:p>
          <w:p w14:paraId="16DFE8AD" w14:textId="77777777" w:rsidR="00213900" w:rsidRPr="00457C97" w:rsidRDefault="00213900" w:rsidP="00213900">
            <w:pPr>
              <w:rPr>
                <w:rFonts w:ascii="Times New Roman" w:hAnsi="Times New Roman" w:cs="Times New Roman"/>
                <w:sz w:val="18"/>
                <w:szCs w:val="18"/>
              </w:rPr>
            </w:pPr>
            <w:r w:rsidRPr="00457C97">
              <w:rPr>
                <w:rFonts w:ascii="Times New Roman" w:hAnsi="Times New Roman" w:cs="Times New Roman"/>
                <w:b/>
                <w:sz w:val="18"/>
                <w:szCs w:val="18"/>
              </w:rPr>
              <w:t>Observation 2</w:t>
            </w:r>
            <w:r w:rsidRPr="00457C97">
              <w:rPr>
                <w:rFonts w:ascii="Times New Roman" w:hAnsi="Times New Roman" w:cs="Times New Roman"/>
                <w:sz w:val="18"/>
                <w:szCs w:val="18"/>
              </w:rPr>
              <w:t>: No more resources are wasted because the resource corresponding to repetitions can be reused by a dynamic indication based on UTO-UCI.</w:t>
            </w:r>
          </w:p>
          <w:p w14:paraId="26EDE5ED" w14:textId="77777777" w:rsidR="00213900" w:rsidRPr="00457C97" w:rsidRDefault="00213900" w:rsidP="00213900">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Support repetition for multi-PUSCHs CG configuration</w:t>
            </w:r>
          </w:p>
          <w:p w14:paraId="0F9A8DF7" w14:textId="1DD15D97" w:rsidR="00213900" w:rsidRPr="00687092" w:rsidRDefault="00213900" w:rsidP="00723C1E">
            <w:pPr>
              <w:pStyle w:val="ListParagraph"/>
              <w:numPr>
                <w:ilvl w:val="0"/>
                <w:numId w:val="40"/>
              </w:numPr>
              <w:rPr>
                <w:rFonts w:ascii="Times New Roman" w:hAnsi="Times New Roman" w:cs="Times New Roman"/>
                <w:sz w:val="18"/>
                <w:szCs w:val="18"/>
              </w:rPr>
            </w:pPr>
            <w:r w:rsidRPr="00687092">
              <w:rPr>
                <w:rFonts w:ascii="Times New Roman" w:hAnsi="Times New Roman" w:cs="Times New Roman"/>
                <w:sz w:val="18"/>
                <w:szCs w:val="18"/>
              </w:rPr>
              <w:t xml:space="preserve">The higher layer configured parameter </w:t>
            </w:r>
            <w:proofErr w:type="spellStart"/>
            <w:r w:rsidRPr="00687092">
              <w:rPr>
                <w:rFonts w:ascii="Times New Roman" w:hAnsi="Times New Roman" w:cs="Times New Roman"/>
                <w:sz w:val="18"/>
                <w:szCs w:val="18"/>
              </w:rPr>
              <w:t>repK</w:t>
            </w:r>
            <w:proofErr w:type="spellEnd"/>
            <w:r w:rsidRPr="00687092">
              <w:rPr>
                <w:rFonts w:ascii="Times New Roman" w:hAnsi="Times New Roman" w:cs="Times New Roman"/>
                <w:sz w:val="18"/>
                <w:szCs w:val="18"/>
              </w:rPr>
              <w:t xml:space="preserve"> is used to indicate the repetition number of each CG PUSCH occasion.</w:t>
            </w:r>
          </w:p>
          <w:p w14:paraId="247FA86D" w14:textId="0B6BDACD" w:rsidR="00D01E61" w:rsidRPr="00457C97" w:rsidRDefault="00213900" w:rsidP="001208D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The number of CG PUSCH TOs in a CG period should be applied to the calculation of available slots.</w:t>
            </w:r>
          </w:p>
        </w:tc>
      </w:tr>
      <w:tr w:rsidR="00D01E61" w:rsidRPr="001208D2" w14:paraId="63C9F155" w14:textId="77777777" w:rsidTr="007B7E41">
        <w:tc>
          <w:tcPr>
            <w:tcW w:w="1271" w:type="dxa"/>
          </w:tcPr>
          <w:p w14:paraId="76EACA8E" w14:textId="4DF5B1DE"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CMCC</w:t>
            </w:r>
          </w:p>
        </w:tc>
        <w:tc>
          <w:tcPr>
            <w:tcW w:w="8358" w:type="dxa"/>
          </w:tcPr>
          <w:p w14:paraId="5C9BE5C0" w14:textId="2A7ED92F" w:rsidR="00D01E61" w:rsidRPr="00457C97" w:rsidRDefault="00C0406B" w:rsidP="00DE3F3F">
            <w:pPr>
              <w:pStyle w:val="Heading3"/>
              <w:ind w:left="0" w:firstLine="0"/>
              <w:rPr>
                <w:rFonts w:ascii="Times New Roman" w:hAnsi="Times New Roman"/>
                <w:sz w:val="18"/>
                <w:szCs w:val="18"/>
              </w:rPr>
            </w:pPr>
            <w:r w:rsidRPr="00457C97">
              <w:rPr>
                <w:rFonts w:ascii="Times New Roman" w:hAnsi="Times New Roman"/>
                <w:b/>
                <w:color w:val="E66E0A"/>
                <w:sz w:val="18"/>
                <w:szCs w:val="18"/>
              </w:rPr>
              <w:t>Proposal 1</w:t>
            </w:r>
            <w:r w:rsidRPr="00457C97">
              <w:rPr>
                <w:rFonts w:ascii="Times New Roman" w:hAnsi="Times New Roman"/>
                <w:sz w:val="18"/>
                <w:szCs w:val="18"/>
              </w:rPr>
              <w:t>. PUSCH repetition is not supported for multi-PUSCHs CG.</w:t>
            </w:r>
          </w:p>
        </w:tc>
      </w:tr>
      <w:tr w:rsidR="00D01E61" w:rsidRPr="001208D2" w14:paraId="28933948" w14:textId="77777777" w:rsidTr="007B7E41">
        <w:tc>
          <w:tcPr>
            <w:tcW w:w="1271" w:type="dxa"/>
          </w:tcPr>
          <w:p w14:paraId="553C2A03" w14:textId="454E477D" w:rsidR="00D01E61" w:rsidRPr="00457C97" w:rsidRDefault="008B1EF2"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ZTE/Sanechips</w:t>
            </w:r>
          </w:p>
        </w:tc>
        <w:tc>
          <w:tcPr>
            <w:tcW w:w="8358" w:type="dxa"/>
          </w:tcPr>
          <w:p w14:paraId="18CCE5CB" w14:textId="7BB21B61" w:rsidR="006C119E" w:rsidRPr="00457C97" w:rsidRDefault="008B1EF2" w:rsidP="008B1EF2">
            <w:pPr>
              <w:pStyle w:val="Heading3"/>
              <w:ind w:left="0" w:firstLine="0"/>
              <w:rPr>
                <w:rFonts w:ascii="Times New Roman" w:hAnsi="Times New Roman"/>
                <w:sz w:val="18"/>
                <w:szCs w:val="18"/>
              </w:rPr>
            </w:pPr>
            <w:r w:rsidRPr="00457C97">
              <w:rPr>
                <w:rFonts w:ascii="Times New Roman" w:hAnsi="Times New Roman"/>
                <w:b/>
                <w:bCs/>
                <w:sz w:val="18"/>
                <w:szCs w:val="18"/>
              </w:rPr>
              <w:t>O</w:t>
            </w:r>
            <w:r w:rsidR="006C119E" w:rsidRPr="00457C97">
              <w:rPr>
                <w:rFonts w:ascii="Times New Roman" w:hAnsi="Times New Roman"/>
                <w:b/>
                <w:bCs/>
                <w:sz w:val="18"/>
                <w:szCs w:val="18"/>
              </w:rPr>
              <w:t>b</w:t>
            </w:r>
            <w:r w:rsidR="006C119E" w:rsidRPr="00457C97">
              <w:rPr>
                <w:rFonts w:ascii="Times New Roman" w:hAnsi="Times New Roman"/>
                <w:b/>
                <w:sz w:val="18"/>
                <w:szCs w:val="18"/>
              </w:rPr>
              <w:t>servation 1</w:t>
            </w:r>
            <w:r w:rsidR="006C119E" w:rsidRPr="00457C97">
              <w:rPr>
                <w:rFonts w:ascii="Times New Roman" w:hAnsi="Times New Roman"/>
                <w:sz w:val="18"/>
                <w:szCs w:val="18"/>
              </w:rPr>
              <w:t>: Repetition mechanism can guarantee the reliability transmission for the UEs at the edge of cell in XR use case.</w:t>
            </w:r>
          </w:p>
          <w:p w14:paraId="21F3FF3B" w14:textId="4D0F51FC" w:rsidR="00D01E61" w:rsidRPr="00457C97" w:rsidRDefault="006C119E" w:rsidP="00505871">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Support repetition mechanism for multi-PUSCHs CG.</w:t>
            </w:r>
          </w:p>
        </w:tc>
      </w:tr>
      <w:tr w:rsidR="00A47E45" w:rsidRPr="001208D2" w14:paraId="7E1C44AA" w14:textId="77777777" w:rsidTr="007B7E41">
        <w:tc>
          <w:tcPr>
            <w:tcW w:w="1271" w:type="dxa"/>
          </w:tcPr>
          <w:p w14:paraId="18E4C643" w14:textId="5BAA7800" w:rsidR="00A47E45" w:rsidRPr="00457C97" w:rsidRDefault="00EA6677" w:rsidP="007B7E41">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Spreadtrum comm.</w:t>
            </w:r>
          </w:p>
        </w:tc>
        <w:tc>
          <w:tcPr>
            <w:tcW w:w="8358" w:type="dxa"/>
          </w:tcPr>
          <w:p w14:paraId="1B96AA9F" w14:textId="6E129E0C" w:rsidR="00A47E45" w:rsidRPr="00457C97" w:rsidRDefault="009D524B" w:rsidP="00457C97">
            <w:pPr>
              <w:pStyle w:val="Heading3"/>
              <w:ind w:left="0" w:firstLine="0"/>
              <w:rPr>
                <w:rFonts w:ascii="Times New Roman" w:hAnsi="Times New Roman"/>
                <w:sz w:val="18"/>
                <w:szCs w:val="18"/>
              </w:rPr>
            </w:pPr>
            <w:r w:rsidRPr="00457C97">
              <w:rPr>
                <w:rFonts w:ascii="Times New Roman" w:hAnsi="Times New Roman"/>
                <w:b/>
                <w:color w:val="E66E0A"/>
                <w:sz w:val="18"/>
                <w:szCs w:val="18"/>
              </w:rPr>
              <w:t>Proposal 1</w:t>
            </w:r>
            <w:r w:rsidRPr="00457C97">
              <w:rPr>
                <w:rFonts w:ascii="Times New Roman" w:hAnsi="Times New Roman"/>
                <w:sz w:val="18"/>
                <w:szCs w:val="18"/>
              </w:rPr>
              <w:t>: Support repetition for a multi-PUSCHs CG configuration.</w:t>
            </w:r>
          </w:p>
        </w:tc>
      </w:tr>
      <w:tr w:rsidR="008B1EF2" w:rsidRPr="001208D2" w14:paraId="3C432D3C" w14:textId="77777777" w:rsidTr="007B7E41">
        <w:tc>
          <w:tcPr>
            <w:tcW w:w="1271" w:type="dxa"/>
          </w:tcPr>
          <w:p w14:paraId="38AFD2AE" w14:textId="3E5AE023"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OPPO</w:t>
            </w:r>
          </w:p>
        </w:tc>
        <w:tc>
          <w:tcPr>
            <w:tcW w:w="8358" w:type="dxa"/>
          </w:tcPr>
          <w:p w14:paraId="4C322F08" w14:textId="2ABE19A1" w:rsidR="008B1EF2" w:rsidRPr="00457C97" w:rsidRDefault="008B1EF2" w:rsidP="008B1EF2">
            <w:pPr>
              <w:rPr>
                <w:rFonts w:ascii="Times New Roman" w:hAnsi="Times New Roman" w:cs="Times New Roman"/>
                <w:sz w:val="18"/>
                <w:szCs w:val="18"/>
                <w:lang w:val="de-DE" w:eastAsia="ja-JP"/>
              </w:rPr>
            </w:pPr>
            <w:r w:rsidRPr="00457C97">
              <w:rPr>
                <w:rFonts w:ascii="Times New Roman" w:hAnsi="Times New Roman" w:cs="Times New Roman"/>
                <w:b/>
                <w:color w:val="E66E0A"/>
                <w:sz w:val="18"/>
                <w:szCs w:val="18"/>
              </w:rPr>
              <w:t>Proposal 3</w:t>
            </w:r>
            <w:r w:rsidRPr="00457C97">
              <w:rPr>
                <w:rFonts w:ascii="Times New Roman" w:hAnsi="Times New Roman" w:cs="Times New Roman"/>
                <w:sz w:val="18"/>
                <w:szCs w:val="18"/>
              </w:rPr>
              <w:t>: PUSCH repetition is not supported in Rel-18 for multiple CG-PUSCH TOs per CG period.</w:t>
            </w:r>
          </w:p>
        </w:tc>
      </w:tr>
      <w:tr w:rsidR="008B1EF2" w:rsidRPr="001208D2" w14:paraId="74BFD344" w14:textId="77777777" w:rsidTr="007B7E41">
        <w:tc>
          <w:tcPr>
            <w:tcW w:w="1271" w:type="dxa"/>
          </w:tcPr>
          <w:p w14:paraId="24F7EFA7" w14:textId="2A3C41FB"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IDC</w:t>
            </w:r>
          </w:p>
        </w:tc>
        <w:tc>
          <w:tcPr>
            <w:tcW w:w="8358" w:type="dxa"/>
          </w:tcPr>
          <w:p w14:paraId="56B18ECB" w14:textId="2FB5488F" w:rsidR="008B1EF2" w:rsidRPr="00457C97" w:rsidRDefault="008B1EF2" w:rsidP="00457C97">
            <w:pPr>
              <w:pStyle w:val="Heading3"/>
              <w:ind w:left="0" w:firstLine="0"/>
              <w:rPr>
                <w:rFonts w:ascii="Times New Roman" w:hAnsi="Times New Roman"/>
                <w:sz w:val="18"/>
                <w:szCs w:val="18"/>
              </w:rPr>
            </w:pPr>
            <w:r w:rsidRPr="00457C97">
              <w:rPr>
                <w:rFonts w:ascii="Times New Roman" w:hAnsi="Times New Roman"/>
                <w:b/>
                <w:color w:val="E66E0A"/>
                <w:sz w:val="18"/>
                <w:szCs w:val="18"/>
              </w:rPr>
              <w:t>Proposal 1</w:t>
            </w:r>
            <w:r w:rsidRPr="00457C97">
              <w:rPr>
                <w:rFonts w:ascii="Times New Roman" w:hAnsi="Times New Roman"/>
                <w:sz w:val="18"/>
                <w:szCs w:val="18"/>
              </w:rPr>
              <w:t>: Repetition can be configured for Type-1 and Type-2 multi-PUSCH CG</w:t>
            </w:r>
          </w:p>
        </w:tc>
      </w:tr>
      <w:tr w:rsidR="008B1EF2" w:rsidRPr="001208D2" w14:paraId="18741231" w14:textId="77777777" w:rsidTr="007B7E41">
        <w:tc>
          <w:tcPr>
            <w:tcW w:w="1271" w:type="dxa"/>
          </w:tcPr>
          <w:p w14:paraId="62789BA7" w14:textId="1E25EE40"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LG</w:t>
            </w:r>
          </w:p>
        </w:tc>
        <w:tc>
          <w:tcPr>
            <w:tcW w:w="8358" w:type="dxa"/>
          </w:tcPr>
          <w:p w14:paraId="47F83773" w14:textId="11AFC31B"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It is necessary to investigate how to support the repetition for each of multiple TOs in a period</w:t>
            </w:r>
          </w:p>
        </w:tc>
      </w:tr>
      <w:tr w:rsidR="008B1EF2" w:rsidRPr="001208D2" w14:paraId="16CADC51" w14:textId="77777777" w:rsidTr="007B7E41">
        <w:tc>
          <w:tcPr>
            <w:tcW w:w="1271" w:type="dxa"/>
          </w:tcPr>
          <w:p w14:paraId="5CE992F1" w14:textId="5498AAD6"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MTK</w:t>
            </w:r>
          </w:p>
        </w:tc>
        <w:tc>
          <w:tcPr>
            <w:tcW w:w="8358" w:type="dxa"/>
          </w:tcPr>
          <w:p w14:paraId="164D55B0"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1</w:t>
            </w:r>
            <w:r w:rsidRPr="00457C97">
              <w:rPr>
                <w:rFonts w:ascii="Times New Roman" w:hAnsi="Times New Roman" w:cs="Times New Roman"/>
                <w:sz w:val="18"/>
                <w:szCs w:val="18"/>
              </w:rPr>
              <w:t>: TB repetitions are not useful to improve system capacity.</w:t>
            </w:r>
          </w:p>
          <w:p w14:paraId="07B71C71" w14:textId="61296324"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TB repetitions are not supported in multi-PUSCH per CG in XR.</w:t>
            </w:r>
          </w:p>
        </w:tc>
      </w:tr>
      <w:tr w:rsidR="008B1EF2" w:rsidRPr="001208D2" w14:paraId="0553AC89" w14:textId="77777777" w:rsidTr="007B7E41">
        <w:tc>
          <w:tcPr>
            <w:tcW w:w="1271" w:type="dxa"/>
          </w:tcPr>
          <w:p w14:paraId="259B619F" w14:textId="154232C6"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Honor</w:t>
            </w:r>
          </w:p>
        </w:tc>
        <w:tc>
          <w:tcPr>
            <w:tcW w:w="8358" w:type="dxa"/>
          </w:tcPr>
          <w:p w14:paraId="7174CF54"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1</w:t>
            </w:r>
            <w:r w:rsidRPr="00457C97">
              <w:rPr>
                <w:rFonts w:ascii="Times New Roman" w:hAnsi="Times New Roman" w:cs="Times New Roman"/>
                <w:sz w:val="18"/>
                <w:szCs w:val="18"/>
              </w:rPr>
              <w:t xml:space="preserve">: Repetition is a tradeoff between system capacity and </w:t>
            </w:r>
            <w:proofErr w:type="spellStart"/>
            <w:proofErr w:type="gramStart"/>
            <w:r w:rsidRPr="00457C97">
              <w:rPr>
                <w:rFonts w:ascii="Times New Roman" w:hAnsi="Times New Roman" w:cs="Times New Roman"/>
                <w:sz w:val="18"/>
                <w:szCs w:val="18"/>
              </w:rPr>
              <w:t>reliability,so</w:t>
            </w:r>
            <w:proofErr w:type="spellEnd"/>
            <w:proofErr w:type="gramEnd"/>
            <w:r w:rsidRPr="00457C97">
              <w:rPr>
                <w:rFonts w:ascii="Times New Roman" w:hAnsi="Times New Roman" w:cs="Times New Roman"/>
                <w:sz w:val="18"/>
                <w:szCs w:val="18"/>
              </w:rPr>
              <w:t xml:space="preserve"> Partial repetition or UE-decided repetition is recommended to support.</w:t>
            </w:r>
          </w:p>
          <w:p w14:paraId="54FCE7C1" w14:textId="0791A608"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2</w:t>
            </w:r>
            <w:r w:rsidRPr="00457C97">
              <w:rPr>
                <w:rFonts w:ascii="Times New Roman" w:hAnsi="Times New Roman" w:cs="Times New Roman"/>
                <w:sz w:val="18"/>
                <w:szCs w:val="18"/>
              </w:rPr>
              <w:t>: Support Partial repetition of PUSCHs in a CG and gNB configure the number of last PUSCHs to do repetition.</w:t>
            </w:r>
          </w:p>
        </w:tc>
      </w:tr>
      <w:tr w:rsidR="008B1EF2" w:rsidRPr="001208D2" w14:paraId="289D5F33" w14:textId="77777777" w:rsidTr="007B7E41">
        <w:tc>
          <w:tcPr>
            <w:tcW w:w="1271" w:type="dxa"/>
          </w:tcPr>
          <w:p w14:paraId="5993D48D" w14:textId="17D5F2E4"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CAICT</w:t>
            </w:r>
          </w:p>
        </w:tc>
        <w:tc>
          <w:tcPr>
            <w:tcW w:w="8358" w:type="dxa"/>
          </w:tcPr>
          <w:p w14:paraId="174E0EE0" w14:textId="0AF4F5DA"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Support PUSCH repetition with multiple transmission occasions per CG period.</w:t>
            </w:r>
          </w:p>
        </w:tc>
      </w:tr>
      <w:tr w:rsidR="008B1EF2" w:rsidRPr="001208D2" w14:paraId="4753065A" w14:textId="77777777" w:rsidTr="007B7E41">
        <w:tc>
          <w:tcPr>
            <w:tcW w:w="1271" w:type="dxa"/>
          </w:tcPr>
          <w:p w14:paraId="2227155E" w14:textId="5742FF06"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Panasonic</w:t>
            </w:r>
          </w:p>
        </w:tc>
        <w:tc>
          <w:tcPr>
            <w:tcW w:w="8358" w:type="dxa"/>
          </w:tcPr>
          <w:p w14:paraId="506B817A" w14:textId="274216D1"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The PUSCH repetitions should be supported for multi-PUSCHs CG to avoid extensive data retransmissions. A new time constraint should be considered for PUSCH repetitions over a multi-PUSCHs CG.</w:t>
            </w:r>
          </w:p>
        </w:tc>
      </w:tr>
      <w:tr w:rsidR="008B1EF2" w:rsidRPr="001208D2" w14:paraId="55CB60FB" w14:textId="77777777" w:rsidTr="007B7E41">
        <w:tc>
          <w:tcPr>
            <w:tcW w:w="1271" w:type="dxa"/>
          </w:tcPr>
          <w:p w14:paraId="098D52DF" w14:textId="6EA11F12" w:rsidR="008B1EF2" w:rsidRPr="00457C97" w:rsidRDefault="008B1EF2" w:rsidP="008B1EF2">
            <w:pPr>
              <w:spacing w:line="240" w:lineRule="auto"/>
              <w:ind w:left="57"/>
              <w:rPr>
                <w:rFonts w:ascii="Times New Roman" w:hAnsi="Times New Roman" w:cs="Times New Roman"/>
                <w:sz w:val="18"/>
                <w:szCs w:val="18"/>
                <w:lang w:eastAsia="ja-JP"/>
              </w:rPr>
            </w:pPr>
            <w:r w:rsidRPr="00457C97">
              <w:rPr>
                <w:rFonts w:ascii="Times New Roman" w:hAnsi="Times New Roman" w:cs="Times New Roman"/>
                <w:sz w:val="18"/>
                <w:szCs w:val="18"/>
                <w:lang w:eastAsia="ja-JP"/>
              </w:rPr>
              <w:t>NTT DOCOMO</w:t>
            </w:r>
          </w:p>
        </w:tc>
        <w:tc>
          <w:tcPr>
            <w:tcW w:w="8358" w:type="dxa"/>
          </w:tcPr>
          <w:p w14:paraId="2C92E842"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1</w:t>
            </w:r>
            <w:r w:rsidRPr="00457C97">
              <w:rPr>
                <w:rFonts w:ascii="Times New Roman" w:hAnsi="Times New Roman" w:cs="Times New Roman"/>
                <w:sz w:val="18"/>
                <w:szCs w:val="18"/>
              </w:rPr>
              <w:t>: Joint operation of PUSCH repetition with multi-PUSCH scheduling in Rel-16/17 is not supported.</w:t>
            </w:r>
          </w:p>
          <w:p w14:paraId="1AE508AA" w14:textId="77777777" w:rsidR="008B1EF2" w:rsidRPr="00457C97" w:rsidRDefault="008B1EF2" w:rsidP="00687092">
            <w:pPr>
              <w:rPr>
                <w:rFonts w:ascii="Times New Roman" w:hAnsi="Times New Roman" w:cs="Times New Roman"/>
                <w:sz w:val="18"/>
                <w:szCs w:val="18"/>
              </w:rPr>
            </w:pPr>
            <w:r w:rsidRPr="00457C97">
              <w:rPr>
                <w:rFonts w:ascii="Times New Roman" w:hAnsi="Times New Roman" w:cs="Times New Roman"/>
                <w:sz w:val="18"/>
                <w:szCs w:val="18"/>
              </w:rPr>
              <w:t>- Repetition factor is always one for DCI 0_1 configured with multi-PUSCH scheduling.</w:t>
            </w:r>
          </w:p>
          <w:p w14:paraId="5F8A2FAE" w14:textId="77777777"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sz w:val="18"/>
                <w:szCs w:val="18"/>
              </w:rPr>
              <w:t>Observation 2</w:t>
            </w:r>
            <w:r w:rsidRPr="00457C97">
              <w:rPr>
                <w:rFonts w:ascii="Times New Roman" w:hAnsi="Times New Roman" w:cs="Times New Roman"/>
                <w:sz w:val="18"/>
                <w:szCs w:val="18"/>
              </w:rPr>
              <w:t>: Joint operation of PUSCH repetition with multiple CG PUSCH occasions in Rel-16 NR-U is not supported.</w:t>
            </w:r>
          </w:p>
          <w:p w14:paraId="535422D1" w14:textId="77777777" w:rsidR="008B1EF2" w:rsidRPr="00457C97" w:rsidRDefault="008B1EF2" w:rsidP="00687092">
            <w:pPr>
              <w:rPr>
                <w:rFonts w:ascii="Times New Roman" w:hAnsi="Times New Roman" w:cs="Times New Roman"/>
                <w:sz w:val="18"/>
                <w:szCs w:val="18"/>
              </w:rPr>
            </w:pPr>
            <w:r w:rsidRPr="00457C97">
              <w:rPr>
                <w:rFonts w:ascii="Times New Roman" w:hAnsi="Times New Roman" w:cs="Times New Roman"/>
                <w:sz w:val="18"/>
                <w:szCs w:val="18"/>
              </w:rPr>
              <w:t>- When UE is configured with higher layer parameters cg-</w:t>
            </w:r>
            <w:proofErr w:type="spellStart"/>
            <w:r w:rsidRPr="00457C97">
              <w:rPr>
                <w:rFonts w:ascii="Times New Roman" w:hAnsi="Times New Roman" w:cs="Times New Roman"/>
                <w:sz w:val="18"/>
                <w:szCs w:val="18"/>
              </w:rPr>
              <w:t>nrofSlots</w:t>
            </w:r>
            <w:proofErr w:type="spellEnd"/>
            <w:r w:rsidRPr="00457C97">
              <w:rPr>
                <w:rFonts w:ascii="Times New Roman" w:hAnsi="Times New Roman" w:cs="Times New Roman"/>
                <w:sz w:val="18"/>
                <w:szCs w:val="18"/>
              </w:rPr>
              <w:t xml:space="preserve"> and cg-</w:t>
            </w:r>
            <w:proofErr w:type="spellStart"/>
            <w:r w:rsidRPr="00457C97">
              <w:rPr>
                <w:rFonts w:ascii="Times New Roman" w:hAnsi="Times New Roman" w:cs="Times New Roman"/>
                <w:sz w:val="18"/>
                <w:szCs w:val="18"/>
              </w:rPr>
              <w:t>nrofPUSCH</w:t>
            </w:r>
            <w:proofErr w:type="spellEnd"/>
            <w:r w:rsidRPr="00457C97">
              <w:rPr>
                <w:rFonts w:ascii="Times New Roman" w:hAnsi="Times New Roman" w:cs="Times New Roman"/>
                <w:sz w:val="18"/>
                <w:szCs w:val="18"/>
              </w:rPr>
              <w:t>-</w:t>
            </w:r>
            <w:proofErr w:type="spellStart"/>
            <w:r w:rsidRPr="00457C97">
              <w:rPr>
                <w:rFonts w:ascii="Times New Roman" w:hAnsi="Times New Roman" w:cs="Times New Roman"/>
                <w:sz w:val="18"/>
                <w:szCs w:val="18"/>
              </w:rPr>
              <w:t>InSlot</w:t>
            </w:r>
            <w:proofErr w:type="spellEnd"/>
            <w:r w:rsidRPr="00457C97">
              <w:rPr>
                <w:rFonts w:ascii="Times New Roman" w:hAnsi="Times New Roman" w:cs="Times New Roman"/>
                <w:sz w:val="18"/>
                <w:szCs w:val="18"/>
              </w:rPr>
              <w:t xml:space="preserve">, if K&gt;1 is determined, UE only applies PUSCH repetition, </w:t>
            </w:r>
            <w:proofErr w:type="gramStart"/>
            <w:r w:rsidRPr="00457C97">
              <w:rPr>
                <w:rFonts w:ascii="Times New Roman" w:hAnsi="Times New Roman" w:cs="Times New Roman"/>
                <w:sz w:val="18"/>
                <w:szCs w:val="18"/>
              </w:rPr>
              <w:t>i.e.</w:t>
            </w:r>
            <w:proofErr w:type="gramEnd"/>
            <w:r w:rsidRPr="00457C97">
              <w:rPr>
                <w:rFonts w:ascii="Times New Roman" w:hAnsi="Times New Roman" w:cs="Times New Roman"/>
                <w:sz w:val="18"/>
                <w:szCs w:val="18"/>
              </w:rPr>
              <w:t xml:space="preserve"> UE repeats single TB on the first K PUSCH occasions.</w:t>
            </w:r>
          </w:p>
          <w:p w14:paraId="0DB0E199" w14:textId="35CC402F" w:rsidR="008B1EF2" w:rsidRPr="00457C97" w:rsidRDefault="008B1EF2" w:rsidP="008B1EF2">
            <w:pPr>
              <w:rPr>
                <w:rFonts w:ascii="Times New Roman" w:hAnsi="Times New Roman" w:cs="Times New Roman"/>
                <w:sz w:val="18"/>
                <w:szCs w:val="18"/>
              </w:rPr>
            </w:pPr>
            <w:r w:rsidRPr="00457C97">
              <w:rPr>
                <w:rFonts w:ascii="Times New Roman" w:hAnsi="Times New Roman" w:cs="Times New Roman"/>
                <w:b/>
                <w:color w:val="E66E0A"/>
                <w:sz w:val="18"/>
                <w:szCs w:val="18"/>
              </w:rPr>
              <w:t>Proposal 1</w:t>
            </w:r>
            <w:r w:rsidRPr="00457C97">
              <w:rPr>
                <w:rFonts w:ascii="Times New Roman" w:hAnsi="Times New Roman" w:cs="Times New Roman"/>
                <w:sz w:val="18"/>
                <w:szCs w:val="18"/>
              </w:rPr>
              <w:t>: Repetition factor for multi-PUSCH CG is always 1.</w:t>
            </w:r>
          </w:p>
        </w:tc>
      </w:tr>
    </w:tbl>
    <w:p w14:paraId="2DCDD837" w14:textId="77777777" w:rsidR="005B4AB6" w:rsidRPr="005B4AB6" w:rsidRDefault="005B4AB6" w:rsidP="005B4AB6">
      <w:pPr>
        <w:rPr>
          <w:lang w:eastAsia="ja-JP"/>
        </w:rPr>
      </w:pPr>
    </w:p>
    <w:p w14:paraId="1B390F97" w14:textId="3CE2FD32" w:rsidR="00415DB3" w:rsidRDefault="002C3B5F" w:rsidP="0093103B">
      <w:pPr>
        <w:pStyle w:val="Heading3"/>
      </w:pPr>
      <w:r>
        <w:t>2</w:t>
      </w:r>
      <w:r w:rsidR="00415DB3">
        <w:t>.</w:t>
      </w:r>
      <w:r w:rsidR="004E7118">
        <w:t>1</w:t>
      </w:r>
      <w:r w:rsidR="00415DB3">
        <w:t>.</w:t>
      </w:r>
      <w:r w:rsidR="0070354D">
        <w:t>1</w:t>
      </w:r>
      <w:r w:rsidR="0070354D">
        <w:tab/>
      </w:r>
      <w:r w:rsidR="0093103B">
        <w:t>Initial Discussions</w:t>
      </w:r>
    </w:p>
    <w:p w14:paraId="6BB3063D" w14:textId="470EA2A0" w:rsidR="00F17B27" w:rsidRPr="001549AE" w:rsidRDefault="00F17B27" w:rsidP="00F17B27">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suggestions for initial discussion:</w:t>
      </w:r>
    </w:p>
    <w:p w14:paraId="0372F81E" w14:textId="6ACEFD8E" w:rsidR="008311E1" w:rsidRPr="001549AE" w:rsidRDefault="008311E1" w:rsidP="008311E1">
      <w:pPr>
        <w:rPr>
          <w:rFonts w:ascii="Times New Roman" w:hAnsi="Times New Roman" w:cs="Times New Roman"/>
          <w:szCs w:val="20"/>
        </w:rPr>
      </w:pPr>
      <w:r w:rsidRPr="001549AE">
        <w:rPr>
          <w:rFonts w:ascii="Times New Roman" w:hAnsi="Times New Roman" w:cs="Times New Roman"/>
          <w:szCs w:val="20"/>
          <w:lang w:eastAsia="ja-JP"/>
        </w:rPr>
        <w:t>Based on the observations and assessments provided</w:t>
      </w:r>
      <w:r w:rsidR="00F70A81" w:rsidRPr="001549AE">
        <w:rPr>
          <w:rFonts w:ascii="Times New Roman" w:hAnsi="Times New Roman" w:cs="Times New Roman"/>
          <w:szCs w:val="20"/>
          <w:lang w:eastAsia="ja-JP"/>
        </w:rPr>
        <w:t xml:space="preserve"> above</w:t>
      </w:r>
      <w:r w:rsidR="00E13EFE" w:rsidRPr="001549AE">
        <w:rPr>
          <w:rFonts w:ascii="Times New Roman" w:hAnsi="Times New Roman" w:cs="Times New Roman"/>
          <w:szCs w:val="20"/>
          <w:lang w:eastAsia="ja-JP"/>
        </w:rPr>
        <w:t xml:space="preserve">, Moderator </w:t>
      </w:r>
      <w:r w:rsidR="00F70A81" w:rsidRPr="001549AE">
        <w:rPr>
          <w:rFonts w:ascii="Times New Roman" w:hAnsi="Times New Roman" w:cs="Times New Roman"/>
          <w:szCs w:val="20"/>
          <w:lang w:eastAsia="ja-JP"/>
        </w:rPr>
        <w:t>suggests the following:</w:t>
      </w:r>
    </w:p>
    <w:p w14:paraId="6CA5364A" w14:textId="40871C6D" w:rsidR="008311E1" w:rsidRPr="001549AE" w:rsidRDefault="00610A8E"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t xml:space="preserve">Suggestion </w:t>
      </w:r>
      <w:r w:rsidR="008311E1" w:rsidRPr="001549AE">
        <w:rPr>
          <w:rFonts w:ascii="Times New Roman" w:hAnsi="Times New Roman" w:cs="Times New Roman"/>
          <w:b/>
          <w:sz w:val="20"/>
          <w:szCs w:val="20"/>
          <w:lang w:val="en-US"/>
        </w:rPr>
        <w:t>1)</w:t>
      </w:r>
      <w:r w:rsidR="008311E1" w:rsidRPr="001549AE">
        <w:rPr>
          <w:rFonts w:ascii="Times New Roman" w:hAnsi="Times New Roman" w:cs="Times New Roman"/>
          <w:bCs/>
          <w:sz w:val="20"/>
          <w:szCs w:val="20"/>
          <w:lang w:val="en-US"/>
        </w:rPr>
        <w:t xml:space="preserve"> </w:t>
      </w:r>
      <w:r w:rsidR="00E9611A" w:rsidRPr="001549AE">
        <w:rPr>
          <w:rFonts w:ascii="Times New Roman" w:hAnsi="Times New Roman" w:cs="Times New Roman"/>
          <w:bCs/>
          <w:sz w:val="20"/>
          <w:szCs w:val="20"/>
          <w:lang w:val="en-US"/>
        </w:rPr>
        <w:t xml:space="preserve">Based on the assessment in previous section, </w:t>
      </w:r>
      <w:r w:rsidR="006D25E9" w:rsidRPr="001549AE">
        <w:rPr>
          <w:rFonts w:ascii="Times New Roman" w:hAnsi="Times New Roman" w:cs="Times New Roman"/>
          <w:bCs/>
          <w:sz w:val="20"/>
          <w:szCs w:val="20"/>
          <w:lang w:val="en-US"/>
        </w:rPr>
        <w:t xml:space="preserve">Moderator recommends </w:t>
      </w:r>
      <w:r w:rsidR="00E9762D" w:rsidRPr="001549AE">
        <w:rPr>
          <w:rFonts w:ascii="Times New Roman" w:hAnsi="Times New Roman" w:cs="Times New Roman"/>
          <w:bCs/>
          <w:sz w:val="20"/>
          <w:szCs w:val="20"/>
        </w:rPr>
        <w:t>considering</w:t>
      </w:r>
      <w:r w:rsidR="006D25E9" w:rsidRPr="001549AE">
        <w:rPr>
          <w:rFonts w:ascii="Times New Roman" w:hAnsi="Times New Roman" w:cs="Times New Roman"/>
          <w:bCs/>
          <w:sz w:val="20"/>
          <w:szCs w:val="20"/>
        </w:rPr>
        <w:t xml:space="preserve"> </w:t>
      </w:r>
      <w:r w:rsidR="006D25E9" w:rsidRPr="001549AE">
        <w:rPr>
          <w:rFonts w:ascii="Times New Roman" w:hAnsi="Times New Roman" w:cs="Times New Roman"/>
          <w:b/>
          <w:sz w:val="20"/>
          <w:szCs w:val="20"/>
        </w:rPr>
        <w:t>only Option 1</w:t>
      </w:r>
      <w:r w:rsidR="006D25E9" w:rsidRPr="001549AE">
        <w:rPr>
          <w:rFonts w:ascii="Times New Roman" w:hAnsi="Times New Roman" w:cs="Times New Roman"/>
          <w:bCs/>
          <w:sz w:val="20"/>
          <w:szCs w:val="20"/>
          <w:lang w:val="en-US"/>
        </w:rPr>
        <w:t xml:space="preserve"> </w:t>
      </w:r>
      <w:r w:rsidR="00CE263C" w:rsidRPr="001549AE">
        <w:rPr>
          <w:rFonts w:ascii="Times New Roman" w:hAnsi="Times New Roman" w:cs="Times New Roman"/>
          <w:bCs/>
          <w:sz w:val="20"/>
          <w:szCs w:val="20"/>
          <w:lang w:val="en-US"/>
        </w:rPr>
        <w:t xml:space="preserve">(NR-U based) </w:t>
      </w:r>
      <w:r w:rsidR="006D25E9" w:rsidRPr="001549AE">
        <w:rPr>
          <w:rFonts w:ascii="Times New Roman" w:hAnsi="Times New Roman" w:cs="Times New Roman"/>
          <w:bCs/>
          <w:sz w:val="20"/>
          <w:szCs w:val="20"/>
        </w:rPr>
        <w:t xml:space="preserve">as </w:t>
      </w:r>
      <w:r w:rsidR="006D25E9" w:rsidRPr="001549AE">
        <w:rPr>
          <w:rFonts w:ascii="Times New Roman" w:hAnsi="Times New Roman" w:cs="Times New Roman"/>
          <w:bCs/>
          <w:sz w:val="20"/>
          <w:szCs w:val="20"/>
          <w:lang w:val="en-US"/>
        </w:rPr>
        <w:t>the simplest option</w:t>
      </w:r>
      <w:r w:rsidR="00CE263C" w:rsidRPr="001549AE">
        <w:rPr>
          <w:rFonts w:ascii="Times New Roman" w:hAnsi="Times New Roman" w:cs="Times New Roman"/>
          <w:bCs/>
          <w:sz w:val="20"/>
          <w:szCs w:val="20"/>
        </w:rPr>
        <w:t xml:space="preserve"> </w:t>
      </w:r>
      <w:r w:rsidR="00CE263C" w:rsidRPr="001549AE">
        <w:rPr>
          <w:rFonts w:ascii="Times New Roman" w:hAnsi="Times New Roman" w:cs="Times New Roman"/>
          <w:bCs/>
          <w:sz w:val="20"/>
          <w:szCs w:val="20"/>
        </w:rPr>
        <w:t>for discussion on whether to support repetition or not</w:t>
      </w:r>
      <w:r w:rsidR="00986CF5" w:rsidRPr="001549AE">
        <w:rPr>
          <w:rFonts w:ascii="Times New Roman" w:hAnsi="Times New Roman" w:cs="Times New Roman"/>
          <w:bCs/>
          <w:sz w:val="20"/>
          <w:szCs w:val="20"/>
          <w:lang w:val="en-US"/>
        </w:rPr>
        <w:t>.</w:t>
      </w:r>
    </w:p>
    <w:p w14:paraId="1920B935" w14:textId="461CBD34" w:rsidR="008311E1" w:rsidRPr="001549AE" w:rsidRDefault="00610A8E"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lastRenderedPageBreak/>
        <w:t xml:space="preserve">Suggestion </w:t>
      </w:r>
      <w:r w:rsidR="008311E1" w:rsidRPr="001549AE">
        <w:rPr>
          <w:rFonts w:ascii="Times New Roman" w:hAnsi="Times New Roman" w:cs="Times New Roman"/>
          <w:b/>
          <w:sz w:val="20"/>
          <w:szCs w:val="20"/>
          <w:lang w:val="en-US"/>
        </w:rPr>
        <w:t>2)</w:t>
      </w:r>
      <w:r w:rsidR="008311E1" w:rsidRPr="001549AE">
        <w:rPr>
          <w:rFonts w:ascii="Times New Roman" w:hAnsi="Times New Roman" w:cs="Times New Roman"/>
          <w:bCs/>
          <w:sz w:val="20"/>
          <w:szCs w:val="20"/>
          <w:lang w:val="en-US"/>
        </w:rPr>
        <w:t xml:space="preserve"> </w:t>
      </w:r>
      <w:r w:rsidR="00986CF5" w:rsidRPr="001549AE">
        <w:rPr>
          <w:rFonts w:ascii="Times New Roman" w:hAnsi="Times New Roman" w:cs="Times New Roman"/>
          <w:bCs/>
          <w:sz w:val="20"/>
          <w:szCs w:val="20"/>
          <w:lang w:val="en-US"/>
        </w:rPr>
        <w:t>Proposal below is formulated based on Option 1</w:t>
      </w:r>
      <w:r w:rsidR="008F1F69" w:rsidRPr="001549AE">
        <w:rPr>
          <w:rFonts w:ascii="Times New Roman" w:hAnsi="Times New Roman" w:cs="Times New Roman"/>
          <w:bCs/>
          <w:sz w:val="20"/>
          <w:szCs w:val="20"/>
          <w:lang w:val="en-US"/>
        </w:rPr>
        <w:t xml:space="preserve"> i</w:t>
      </w:r>
      <w:r w:rsidR="00986CF5" w:rsidRPr="001549AE">
        <w:rPr>
          <w:rFonts w:ascii="Times New Roman" w:hAnsi="Times New Roman" w:cs="Times New Roman"/>
          <w:bCs/>
          <w:sz w:val="20"/>
          <w:szCs w:val="20"/>
          <w:lang w:val="en-US"/>
        </w:rPr>
        <w:t xml:space="preserve">n case, suggestion 1 </w:t>
      </w:r>
      <w:r w:rsidR="008F1F69" w:rsidRPr="001549AE">
        <w:rPr>
          <w:rFonts w:ascii="Times New Roman" w:hAnsi="Times New Roman" w:cs="Times New Roman"/>
          <w:bCs/>
          <w:sz w:val="20"/>
          <w:szCs w:val="20"/>
          <w:lang w:val="en-US"/>
        </w:rPr>
        <w:t xml:space="preserve">sounds reasonable. Consider this proposal to </w:t>
      </w:r>
      <w:r w:rsidR="00077FE6" w:rsidRPr="001549AE">
        <w:rPr>
          <w:rFonts w:ascii="Times New Roman" w:hAnsi="Times New Roman" w:cs="Times New Roman"/>
          <w:bCs/>
          <w:sz w:val="20"/>
          <w:szCs w:val="20"/>
          <w:lang w:val="en-US"/>
        </w:rPr>
        <w:t xml:space="preserve">decide whether </w:t>
      </w:r>
      <w:r w:rsidR="008F1F69" w:rsidRPr="001549AE">
        <w:rPr>
          <w:rFonts w:ascii="Times New Roman" w:hAnsi="Times New Roman" w:cs="Times New Roman"/>
          <w:bCs/>
          <w:sz w:val="20"/>
          <w:szCs w:val="20"/>
          <w:lang w:val="en-US"/>
        </w:rPr>
        <w:t xml:space="preserve">it is agreeable (hence </w:t>
      </w:r>
      <w:r w:rsidR="00077FE6" w:rsidRPr="001549AE">
        <w:rPr>
          <w:rFonts w:ascii="Times New Roman" w:hAnsi="Times New Roman" w:cs="Times New Roman"/>
          <w:bCs/>
          <w:sz w:val="20"/>
          <w:szCs w:val="20"/>
          <w:lang w:val="en-US"/>
        </w:rPr>
        <w:t>repetition</w:t>
      </w:r>
      <w:r w:rsidR="008F1F69" w:rsidRPr="001549AE">
        <w:rPr>
          <w:rFonts w:ascii="Times New Roman" w:hAnsi="Times New Roman" w:cs="Times New Roman"/>
          <w:bCs/>
          <w:sz w:val="20"/>
          <w:szCs w:val="20"/>
          <w:lang w:val="en-US"/>
        </w:rPr>
        <w:t xml:space="preserve"> </w:t>
      </w:r>
      <w:r w:rsidR="00077FE6" w:rsidRPr="001549AE">
        <w:rPr>
          <w:rFonts w:ascii="Times New Roman" w:hAnsi="Times New Roman" w:cs="Times New Roman"/>
          <w:bCs/>
          <w:sz w:val="20"/>
          <w:szCs w:val="20"/>
          <w:lang w:val="en-US"/>
        </w:rPr>
        <w:t xml:space="preserve">for Multi-PUSCH CG </w:t>
      </w:r>
      <w:r w:rsidR="008F1F69" w:rsidRPr="001549AE">
        <w:rPr>
          <w:rFonts w:ascii="Times New Roman" w:hAnsi="Times New Roman" w:cs="Times New Roman"/>
          <w:bCs/>
          <w:sz w:val="20"/>
          <w:szCs w:val="20"/>
          <w:lang w:val="en-US"/>
        </w:rPr>
        <w:t>is supported), or not (repetition for multi-PUSCH CG is not supported).</w:t>
      </w:r>
      <w:r w:rsidR="00193B3D" w:rsidRPr="001549AE">
        <w:rPr>
          <w:rFonts w:ascii="Times New Roman" w:hAnsi="Times New Roman" w:cs="Times New Roman"/>
          <w:bCs/>
          <w:sz w:val="20"/>
          <w:szCs w:val="20"/>
          <w:lang w:val="en-US"/>
        </w:rPr>
        <w:t xml:space="preserve"> Of course, the discussion can include improvement of the proposal.</w:t>
      </w:r>
    </w:p>
    <w:p w14:paraId="4D4C782D" w14:textId="77777777" w:rsidR="00D32DFA" w:rsidRPr="001549AE" w:rsidRDefault="00D32DFA" w:rsidP="00F17B27">
      <w:pPr>
        <w:rPr>
          <w:rFonts w:ascii="Times New Roman" w:hAnsi="Times New Roman" w:cs="Times New Roman"/>
          <w:b/>
          <w:bCs/>
          <w:szCs w:val="20"/>
          <w:lang w:eastAsia="ja-JP"/>
        </w:rPr>
      </w:pPr>
    </w:p>
    <w:p w14:paraId="03134B86" w14:textId="2D213029" w:rsidR="00856C5B" w:rsidRPr="001549AE" w:rsidRDefault="0008432B" w:rsidP="00F17B27">
      <w:pPr>
        <w:rPr>
          <w:rFonts w:ascii="Times New Roman" w:hAnsi="Times New Roman" w:cs="Times New Roman"/>
          <w:b/>
          <w:bCs/>
          <w:szCs w:val="20"/>
          <w:lang w:eastAsia="ja-JP"/>
        </w:rPr>
      </w:pPr>
      <w:r w:rsidRPr="001549AE">
        <w:rPr>
          <w:rFonts w:ascii="Times New Roman" w:hAnsi="Times New Roman" w:cs="Times New Roman"/>
          <w:b/>
          <w:bCs/>
          <w:szCs w:val="20"/>
          <w:highlight w:val="yellow"/>
          <w:lang w:eastAsia="ja-JP"/>
        </w:rPr>
        <w:t>Proposal 1</w:t>
      </w:r>
      <w:r w:rsidR="00197BE5" w:rsidRPr="001549AE">
        <w:rPr>
          <w:rFonts w:ascii="Times New Roman" w:hAnsi="Times New Roman" w:cs="Times New Roman"/>
          <w:b/>
          <w:bCs/>
          <w:szCs w:val="20"/>
          <w:highlight w:val="yellow"/>
          <w:lang w:eastAsia="ja-JP"/>
        </w:rPr>
        <w:t>-1</w:t>
      </w:r>
      <w:r w:rsidR="00D32DFA" w:rsidRPr="001549AE">
        <w:rPr>
          <w:rFonts w:ascii="Times New Roman" w:hAnsi="Times New Roman" w:cs="Times New Roman"/>
          <w:b/>
          <w:bCs/>
          <w:szCs w:val="20"/>
          <w:highlight w:val="yellow"/>
          <w:lang w:eastAsia="ja-JP"/>
        </w:rPr>
        <w:t>:</w:t>
      </w:r>
    </w:p>
    <w:p w14:paraId="00D9F5B1" w14:textId="42DD23D9" w:rsidR="00DC3F06" w:rsidRPr="001549AE" w:rsidRDefault="00114F0B" w:rsidP="00F17B27">
      <w:pPr>
        <w:rPr>
          <w:rFonts w:ascii="Times New Roman" w:hAnsi="Times New Roman" w:cs="Times New Roman"/>
          <w:szCs w:val="20"/>
          <w:lang w:eastAsia="ja-JP"/>
        </w:rPr>
      </w:pPr>
      <w:r w:rsidRPr="001549AE">
        <w:rPr>
          <w:rFonts w:ascii="Times New Roman" w:hAnsi="Times New Roman" w:cs="Times New Roman"/>
          <w:szCs w:val="20"/>
          <w:lang w:eastAsia="ja-JP"/>
        </w:rPr>
        <w:t>Type-A r</w:t>
      </w:r>
      <w:r w:rsidR="00DC3F06" w:rsidRPr="001549AE">
        <w:rPr>
          <w:rFonts w:ascii="Times New Roman" w:hAnsi="Times New Roman" w:cs="Times New Roman"/>
          <w:szCs w:val="20"/>
          <w:lang w:eastAsia="ja-JP"/>
        </w:rPr>
        <w:t xml:space="preserve">epetition is supported for </w:t>
      </w:r>
      <w:r w:rsidR="00130F22" w:rsidRPr="001549AE">
        <w:rPr>
          <w:rFonts w:ascii="Times New Roman" w:hAnsi="Times New Roman" w:cs="Times New Roman"/>
          <w:szCs w:val="20"/>
          <w:lang w:eastAsia="ja-JP"/>
        </w:rPr>
        <w:t xml:space="preserve">Type-1 and Type-2 </w:t>
      </w:r>
      <w:r w:rsidR="00DC3F06" w:rsidRPr="001549AE">
        <w:rPr>
          <w:rFonts w:ascii="Times New Roman" w:hAnsi="Times New Roman" w:cs="Times New Roman"/>
          <w:szCs w:val="20"/>
          <w:lang w:eastAsia="ja-JP"/>
        </w:rPr>
        <w:t>multi-PUSCH CG configuration.</w:t>
      </w:r>
    </w:p>
    <w:p w14:paraId="41A8D7A6" w14:textId="16C16E98" w:rsidR="00826F45" w:rsidRPr="001549AE" w:rsidRDefault="007934AB" w:rsidP="00723C1E">
      <w:pPr>
        <w:pStyle w:val="ListParagraph"/>
        <w:numPr>
          <w:ilvl w:val="0"/>
          <w:numId w:val="40"/>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For a repetition factor K&gt;1, </w:t>
      </w:r>
      <w:r w:rsidR="00092A0F" w:rsidRPr="001549AE">
        <w:rPr>
          <w:rFonts w:ascii="Times New Roman" w:hAnsi="Times New Roman" w:cs="Times New Roman"/>
          <w:sz w:val="20"/>
          <w:szCs w:val="20"/>
          <w:lang w:eastAsia="ja-JP"/>
        </w:rPr>
        <w:t>a UE rep</w:t>
      </w:r>
      <w:r w:rsidRPr="001549AE">
        <w:rPr>
          <w:rFonts w:ascii="Times New Roman" w:hAnsi="Times New Roman" w:cs="Times New Roman"/>
          <w:sz w:val="20"/>
          <w:szCs w:val="20"/>
          <w:lang w:eastAsia="ja-JP"/>
        </w:rPr>
        <w:t>ea</w:t>
      </w:r>
      <w:r w:rsidR="00092A0F" w:rsidRPr="001549AE">
        <w:rPr>
          <w:rFonts w:ascii="Times New Roman" w:hAnsi="Times New Roman" w:cs="Times New Roman"/>
          <w:sz w:val="20"/>
          <w:szCs w:val="20"/>
          <w:lang w:eastAsia="ja-JP"/>
        </w:rPr>
        <w:t>ts a TB</w:t>
      </w:r>
      <w:r w:rsidR="00B231F5" w:rsidRPr="001549AE">
        <w:rPr>
          <w:rFonts w:ascii="Times New Roman" w:hAnsi="Times New Roman" w:cs="Times New Roman"/>
          <w:sz w:val="20"/>
          <w:szCs w:val="20"/>
          <w:lang w:eastAsia="ja-JP"/>
        </w:rPr>
        <w:t xml:space="preserve"> across K</w:t>
      </w:r>
      <w:r w:rsidR="00350C9B" w:rsidRPr="001549AE">
        <w:rPr>
          <w:rFonts w:ascii="Times New Roman" w:hAnsi="Times New Roman" w:cs="Times New Roman"/>
          <w:sz w:val="20"/>
          <w:szCs w:val="20"/>
          <w:lang w:eastAsia="ja-JP"/>
        </w:rPr>
        <w:t xml:space="preserve"> </w:t>
      </w:r>
      <w:r w:rsidR="00092A0F" w:rsidRPr="001549AE">
        <w:rPr>
          <w:rFonts w:ascii="Times New Roman" w:hAnsi="Times New Roman" w:cs="Times New Roman"/>
          <w:sz w:val="20"/>
          <w:szCs w:val="20"/>
          <w:lang w:eastAsia="ja-JP"/>
        </w:rPr>
        <w:t>consecutive transmission occasions in a period of a multi-PUSCH CG configuration</w:t>
      </w:r>
      <w:r w:rsidR="00B231F5" w:rsidRPr="001549AE">
        <w:rPr>
          <w:rFonts w:ascii="Times New Roman" w:hAnsi="Times New Roman" w:cs="Times New Roman"/>
          <w:sz w:val="20"/>
          <w:szCs w:val="20"/>
          <w:lang w:eastAsia="ja-JP"/>
        </w:rPr>
        <w:t>.</w:t>
      </w:r>
    </w:p>
    <w:p w14:paraId="54770656" w14:textId="0E05AB27" w:rsidR="00826F45" w:rsidRPr="001549AE" w:rsidRDefault="00826F45" w:rsidP="00723C1E">
      <w:pPr>
        <w:pStyle w:val="ListParagraph"/>
        <w:numPr>
          <w:ilvl w:val="1"/>
          <w:numId w:val="40"/>
        </w:numPr>
        <w:spacing w:before="240"/>
        <w:rPr>
          <w:rFonts w:ascii="Times New Roman" w:hAnsi="Times New Roman" w:cs="Times New Roman"/>
          <w:sz w:val="20"/>
          <w:szCs w:val="20"/>
        </w:rPr>
      </w:pPr>
      <w:r w:rsidRPr="001549AE">
        <w:rPr>
          <w:rFonts w:ascii="Times New Roman" w:hAnsi="Times New Roman" w:cs="Times New Roman"/>
          <w:sz w:val="20"/>
          <w:szCs w:val="20"/>
          <w:lang w:val="en-US"/>
        </w:rPr>
        <w:t xml:space="preserve">Note: </w:t>
      </w:r>
      <w:r w:rsidRPr="001549AE">
        <w:rPr>
          <w:rFonts w:ascii="Times New Roman" w:hAnsi="Times New Roman" w:cs="Times New Roman"/>
          <w:sz w:val="20"/>
          <w:szCs w:val="20"/>
        </w:rPr>
        <w:t xml:space="preserve">The redundancy version to be applied on the </w:t>
      </w:r>
      <w:r w:rsidRPr="001549AE">
        <w:rPr>
          <w:rFonts w:ascii="Times New Roman" w:hAnsi="Times New Roman" w:cs="Times New Roman"/>
          <w:i/>
          <w:sz w:val="20"/>
          <w:szCs w:val="20"/>
        </w:rPr>
        <w:t>n</w:t>
      </w:r>
      <w:r w:rsidRPr="001549AE">
        <w:rPr>
          <w:rFonts w:ascii="Times New Roman" w:hAnsi="Times New Roman" w:cs="Times New Roman"/>
          <w:sz w:val="20"/>
          <w:szCs w:val="20"/>
        </w:rPr>
        <w:t>th transmission occasion of the TB, where n = 0, 1, …</w:t>
      </w:r>
      <w:r w:rsidRPr="001549AE">
        <w:rPr>
          <w:rFonts w:ascii="Times New Roman" w:hAnsi="Times New Roman" w:cs="Times New Roman"/>
          <w:i/>
          <w:sz w:val="20"/>
          <w:szCs w:val="20"/>
        </w:rPr>
        <w:t xml:space="preserve"> K</w:t>
      </w:r>
      <w:r w:rsidRPr="001549AE">
        <w:rPr>
          <w:rFonts w:ascii="Times New Roman" w:hAnsi="Times New Roman" w:cs="Times New Roman"/>
          <w:sz w:val="20"/>
          <w:szCs w:val="20"/>
        </w:rPr>
        <w:t>-1, is determined according to table 6.1.2.1-2</w:t>
      </w:r>
      <w:r w:rsidRPr="001549AE">
        <w:rPr>
          <w:rFonts w:ascii="Times New Roman" w:hAnsi="Times New Roman" w:cs="Times New Roman"/>
          <w:sz w:val="20"/>
          <w:szCs w:val="20"/>
          <w:lang w:val="en-US"/>
        </w:rPr>
        <w:t xml:space="preserve"> of 38.214</w:t>
      </w:r>
      <w:r w:rsidR="00476886" w:rsidRPr="001549AE">
        <w:rPr>
          <w:rFonts w:ascii="Times New Roman" w:hAnsi="Times New Roman" w:cs="Times New Roman"/>
          <w:sz w:val="20"/>
          <w:szCs w:val="20"/>
          <w:lang w:val="en-US"/>
        </w:rPr>
        <w:t xml:space="preserve"> </w:t>
      </w:r>
      <w:r w:rsidR="00261870" w:rsidRPr="001549AE">
        <w:rPr>
          <w:rFonts w:ascii="Times New Roman" w:hAnsi="Times New Roman" w:cs="Times New Roman"/>
          <w:sz w:val="20"/>
          <w:szCs w:val="20"/>
          <w:lang w:val="en-US"/>
        </w:rPr>
        <w:t>as in</w:t>
      </w:r>
      <w:r w:rsidR="00476886" w:rsidRPr="001549AE">
        <w:rPr>
          <w:rFonts w:ascii="Times New Roman" w:hAnsi="Times New Roman" w:cs="Times New Roman"/>
          <w:sz w:val="20"/>
          <w:szCs w:val="20"/>
          <w:lang w:val="en-US"/>
        </w:rPr>
        <w:t xml:space="preserve"> legacy procedures.</w:t>
      </w:r>
    </w:p>
    <w:p w14:paraId="1800F528" w14:textId="6D641F52" w:rsidR="00350C9B" w:rsidRPr="001549AE" w:rsidRDefault="00826F45" w:rsidP="00723C1E">
      <w:pPr>
        <w:pStyle w:val="ListParagraph"/>
        <w:numPr>
          <w:ilvl w:val="1"/>
          <w:numId w:val="40"/>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 xml:space="preserve">Note: </w:t>
      </w:r>
      <w:r w:rsidR="00476886" w:rsidRPr="001549AE">
        <w:rPr>
          <w:rFonts w:ascii="Times New Roman" w:hAnsi="Times New Roman" w:cs="Times New Roman"/>
          <w:sz w:val="20"/>
          <w:szCs w:val="20"/>
          <w:lang w:val="en-US" w:eastAsia="ja-JP"/>
        </w:rPr>
        <w:t xml:space="preserve">The repetition of a TB is confined within a multi-PUSCH CG period </w:t>
      </w:r>
      <w:r w:rsidR="00261870" w:rsidRPr="001549AE">
        <w:rPr>
          <w:rFonts w:ascii="Times New Roman" w:hAnsi="Times New Roman" w:cs="Times New Roman"/>
          <w:sz w:val="20"/>
          <w:szCs w:val="20"/>
          <w:lang w:val="en-US" w:eastAsia="ja-JP"/>
        </w:rPr>
        <w:t>as in</w:t>
      </w:r>
      <w:r w:rsidR="00476886" w:rsidRPr="001549AE">
        <w:rPr>
          <w:rFonts w:ascii="Times New Roman" w:hAnsi="Times New Roman" w:cs="Times New Roman"/>
          <w:sz w:val="20"/>
          <w:szCs w:val="20"/>
          <w:lang w:val="en-US" w:eastAsia="ja-JP"/>
        </w:rPr>
        <w:t xml:space="preserve"> legacy procedures.</w:t>
      </w:r>
    </w:p>
    <w:p w14:paraId="06DC9F1D" w14:textId="77777777" w:rsidR="004D312A" w:rsidRPr="001549AE" w:rsidRDefault="004D312A" w:rsidP="001549AE">
      <w:pPr>
        <w:rPr>
          <w:rFonts w:ascii="Times New Roman" w:hAnsi="Times New Roman" w:cs="Times New Roman"/>
          <w:b/>
          <w:bCs/>
          <w:szCs w:val="20"/>
          <w:lang w:eastAsia="ja-JP"/>
        </w:rPr>
      </w:pPr>
    </w:p>
    <w:p w14:paraId="24D3F4BD" w14:textId="77777777" w:rsidR="00044876" w:rsidRPr="001549AE" w:rsidRDefault="00044876" w:rsidP="00044876">
      <w:pPr>
        <w:pStyle w:val="ListParagraph"/>
        <w:rPr>
          <w:rFonts w:ascii="Times New Roman" w:hAnsi="Times New Roman" w:cs="Times New Roman"/>
          <w:b/>
          <w:bCs/>
          <w:sz w:val="20"/>
          <w:szCs w:val="20"/>
          <w:lang w:val="en-US" w:eastAsia="ja-JP"/>
        </w:rPr>
      </w:pPr>
    </w:p>
    <w:p w14:paraId="7260C794" w14:textId="201BDB84" w:rsidR="00044876" w:rsidRPr="001549AE" w:rsidRDefault="00044876" w:rsidP="00044876">
      <w:pPr>
        <w:rPr>
          <w:rFonts w:ascii="Times New Roman" w:hAnsi="Times New Roman" w:cs="Times New Roman"/>
          <w:b/>
          <w:bCs/>
          <w:szCs w:val="20"/>
          <w:lang w:eastAsia="ja-JP"/>
        </w:rPr>
      </w:pPr>
      <w:r w:rsidRPr="001549AE">
        <w:rPr>
          <w:rFonts w:ascii="Times New Roman" w:hAnsi="Times New Roman" w:cs="Times New Roman"/>
          <w:b/>
          <w:bCs/>
          <w:szCs w:val="20"/>
          <w:highlight w:val="cyan"/>
          <w:lang w:val="en-GB" w:eastAsia="ja-JP"/>
        </w:rPr>
        <w:t>Question</w:t>
      </w:r>
      <w:r w:rsidR="0038366C" w:rsidRPr="001549AE">
        <w:rPr>
          <w:rFonts w:ascii="Times New Roman" w:hAnsi="Times New Roman" w:cs="Times New Roman"/>
          <w:b/>
          <w:bCs/>
          <w:szCs w:val="20"/>
          <w:highlight w:val="cyan"/>
          <w:lang w:val="en-GB" w:eastAsia="ja-JP"/>
        </w:rPr>
        <w:t>s</w:t>
      </w:r>
      <w:r w:rsidRPr="001549AE">
        <w:rPr>
          <w:rFonts w:ascii="Times New Roman" w:hAnsi="Times New Roman" w:cs="Times New Roman"/>
          <w:b/>
          <w:bCs/>
          <w:szCs w:val="20"/>
          <w:highlight w:val="cyan"/>
          <w:lang w:val="en-GB" w:eastAsia="ja-JP"/>
        </w:rPr>
        <w:t>:</w:t>
      </w:r>
      <w:r w:rsidRPr="001549AE">
        <w:rPr>
          <w:rFonts w:ascii="Times New Roman" w:hAnsi="Times New Roman" w:cs="Times New Roman"/>
          <w:b/>
          <w:bCs/>
          <w:szCs w:val="20"/>
          <w:lang w:val="en-GB" w:eastAsia="ja-JP"/>
        </w:rPr>
        <w:t xml:space="preserve"> </w:t>
      </w:r>
      <w:r w:rsidR="008839E5" w:rsidRPr="001549AE">
        <w:rPr>
          <w:rFonts w:ascii="Times New Roman" w:hAnsi="Times New Roman" w:cs="Times New Roman"/>
          <w:b/>
          <w:bCs/>
          <w:szCs w:val="20"/>
          <w:lang w:eastAsia="ja-JP"/>
        </w:rPr>
        <w:t xml:space="preserve">Please review the summary and analysis provided in previous section, as well as this section before providing feedback. </w:t>
      </w:r>
      <w:r w:rsidRPr="001549AE">
        <w:rPr>
          <w:rFonts w:ascii="Times New Roman" w:hAnsi="Times New Roman" w:cs="Times New Roman"/>
          <w:szCs w:val="20"/>
          <w:lang w:val="en-GB" w:eastAsia="ja-JP"/>
        </w:rPr>
        <w:t>Please provide your view in the table below regarding the following questions:</w:t>
      </w:r>
    </w:p>
    <w:p w14:paraId="0012F8DE" w14:textId="6259C7DB" w:rsidR="0027363C" w:rsidRPr="001549AE" w:rsidRDefault="0027363C" w:rsidP="006121F8">
      <w:pPr>
        <w:rPr>
          <w:rFonts w:ascii="Times New Roman" w:hAnsi="Times New Roman" w:cs="Times New Roman"/>
          <w:b/>
          <w:bCs/>
          <w:szCs w:val="20"/>
          <w:lang w:eastAsia="ja-JP"/>
        </w:rPr>
      </w:pPr>
    </w:p>
    <w:p w14:paraId="6657605C" w14:textId="77777777" w:rsidR="006121F8" w:rsidRPr="001549AE" w:rsidRDefault="006121F8" w:rsidP="006121F8">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Q1: </w:t>
      </w:r>
      <w:r w:rsidRPr="001549AE">
        <w:rPr>
          <w:rFonts w:ascii="Times New Roman" w:hAnsi="Times New Roman" w:cs="Times New Roman"/>
          <w:sz w:val="20"/>
          <w:szCs w:val="20"/>
          <w:lang w:val="en-GB" w:eastAsia="ja-JP"/>
        </w:rPr>
        <w:t xml:space="preserve">What is your view regarding Moderator’s </w:t>
      </w:r>
      <w:r w:rsidRPr="001549AE">
        <w:rPr>
          <w:rFonts w:ascii="Times New Roman" w:hAnsi="Times New Roman" w:cs="Times New Roman"/>
          <w:b/>
          <w:bCs/>
          <w:sz w:val="20"/>
          <w:szCs w:val="20"/>
          <w:lang w:val="en-GB" w:eastAsia="ja-JP"/>
        </w:rPr>
        <w:t>observations</w:t>
      </w:r>
      <w:r w:rsidRPr="001549AE">
        <w:rPr>
          <w:rFonts w:ascii="Times New Roman" w:hAnsi="Times New Roman" w:cs="Times New Roman"/>
          <w:sz w:val="20"/>
          <w:szCs w:val="20"/>
          <w:lang w:val="en-GB" w:eastAsia="ja-JP"/>
        </w:rPr>
        <w:t xml:space="preserve"> and </w:t>
      </w:r>
      <w:r w:rsidRPr="001549AE">
        <w:rPr>
          <w:rFonts w:ascii="Times New Roman" w:hAnsi="Times New Roman" w:cs="Times New Roman"/>
          <w:b/>
          <w:bCs/>
          <w:sz w:val="20"/>
          <w:szCs w:val="20"/>
          <w:lang w:val="en-GB" w:eastAsia="ja-JP"/>
        </w:rPr>
        <w:t>assessments of needed specifications</w:t>
      </w:r>
      <w:r w:rsidRPr="001549AE">
        <w:rPr>
          <w:rFonts w:ascii="Times New Roman" w:hAnsi="Times New Roman" w:cs="Times New Roman"/>
          <w:sz w:val="20"/>
          <w:szCs w:val="20"/>
          <w:lang w:val="en-GB" w:eastAsia="ja-JP"/>
        </w:rPr>
        <w:t xml:space="preserve"> regarding spec impact?</w:t>
      </w:r>
    </w:p>
    <w:p w14:paraId="41188F2D" w14:textId="77777777" w:rsidR="006121F8" w:rsidRPr="001549AE" w:rsidRDefault="006121F8" w:rsidP="006121F8">
      <w:pPr>
        <w:pStyle w:val="ListParagraph"/>
        <w:ind w:left="360"/>
        <w:rPr>
          <w:rFonts w:ascii="Times New Roman" w:hAnsi="Times New Roman" w:cs="Times New Roman"/>
          <w:sz w:val="20"/>
          <w:szCs w:val="20"/>
          <w:lang w:val="en-GB" w:eastAsia="ja-JP"/>
        </w:rPr>
      </w:pPr>
    </w:p>
    <w:p w14:paraId="66397E72" w14:textId="5C52B414" w:rsidR="006121F8" w:rsidRPr="001549AE" w:rsidRDefault="006121F8" w:rsidP="006121F8">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Q2: </w:t>
      </w:r>
      <w:r w:rsidRPr="001549AE">
        <w:rPr>
          <w:rFonts w:ascii="Times New Roman" w:hAnsi="Times New Roman" w:cs="Times New Roman"/>
          <w:sz w:val="20"/>
          <w:szCs w:val="20"/>
          <w:lang w:val="en-GB" w:eastAsia="ja-JP"/>
        </w:rPr>
        <w:t xml:space="preserve">What is your view regarding Moderator’s </w:t>
      </w:r>
      <w:r w:rsidRPr="001549AE">
        <w:rPr>
          <w:rFonts w:ascii="Times New Roman" w:hAnsi="Times New Roman" w:cs="Times New Roman"/>
          <w:b/>
          <w:bCs/>
          <w:sz w:val="20"/>
          <w:szCs w:val="20"/>
          <w:lang w:val="en-GB" w:eastAsia="ja-JP"/>
        </w:rPr>
        <w:t>suggestions</w:t>
      </w:r>
      <w:r w:rsidRPr="001549AE">
        <w:rPr>
          <w:rFonts w:ascii="Times New Roman" w:hAnsi="Times New Roman" w:cs="Times New Roman"/>
          <w:sz w:val="20"/>
          <w:szCs w:val="20"/>
          <w:lang w:val="en-GB" w:eastAsia="ja-JP"/>
        </w:rPr>
        <w:t xml:space="preserve">? If you disagree, what is your suggestion considering the analysis and status of companies’ </w:t>
      </w:r>
      <w:r w:rsidRPr="001549AE">
        <w:rPr>
          <w:rFonts w:ascii="Times New Roman" w:hAnsi="Times New Roman" w:cs="Times New Roman"/>
          <w:sz w:val="20"/>
          <w:szCs w:val="20"/>
          <w:lang w:val="en-GB" w:eastAsia="ja-JP"/>
        </w:rPr>
        <w:t>views</w:t>
      </w:r>
      <w:r w:rsidRPr="001549AE">
        <w:rPr>
          <w:rFonts w:ascii="Times New Roman" w:hAnsi="Times New Roman" w:cs="Times New Roman"/>
          <w:sz w:val="20"/>
          <w:szCs w:val="20"/>
          <w:lang w:val="en-GB" w:eastAsia="ja-JP"/>
        </w:rPr>
        <w:t>?</w:t>
      </w:r>
    </w:p>
    <w:p w14:paraId="46B4D818" w14:textId="77777777" w:rsidR="006121F8" w:rsidRPr="001549AE" w:rsidRDefault="006121F8" w:rsidP="006121F8">
      <w:pPr>
        <w:pStyle w:val="ListParagraph"/>
        <w:ind w:left="360"/>
        <w:rPr>
          <w:rFonts w:ascii="Times New Roman" w:hAnsi="Times New Roman" w:cs="Times New Roman"/>
          <w:sz w:val="20"/>
          <w:szCs w:val="20"/>
          <w:lang w:val="en-GB" w:eastAsia="ja-JP"/>
        </w:rPr>
      </w:pPr>
    </w:p>
    <w:p w14:paraId="22D2F427" w14:textId="0C2E566F" w:rsidR="006121F8" w:rsidRPr="001549AE" w:rsidRDefault="006121F8" w:rsidP="006121F8">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Q3:</w:t>
      </w:r>
      <w:r w:rsidRPr="001549AE">
        <w:rPr>
          <w:rFonts w:ascii="Times New Roman" w:hAnsi="Times New Roman" w:cs="Times New Roman"/>
          <w:sz w:val="20"/>
          <w:szCs w:val="20"/>
          <w:lang w:val="en-GB" w:eastAsia="ja-JP"/>
        </w:rPr>
        <w:t xml:space="preserve"> What is your view on </w:t>
      </w:r>
      <w:r w:rsidRPr="001549AE">
        <w:rPr>
          <w:rFonts w:ascii="Times New Roman" w:hAnsi="Times New Roman" w:cs="Times New Roman"/>
          <w:b/>
          <w:bCs/>
          <w:sz w:val="20"/>
          <w:szCs w:val="20"/>
          <w:highlight w:val="yellow"/>
          <w:lang w:val="en-GB" w:eastAsia="ja-JP"/>
        </w:rPr>
        <w:t>Proposal 1-1</w:t>
      </w:r>
      <w:r w:rsidRPr="001549AE">
        <w:rPr>
          <w:rFonts w:ascii="Times New Roman" w:hAnsi="Times New Roman" w:cs="Times New Roman"/>
          <w:sz w:val="20"/>
          <w:szCs w:val="20"/>
          <w:lang w:val="en-GB" w:eastAsia="ja-JP"/>
        </w:rPr>
        <w:t>? What is your suggestion for improvement, correction and/or simplification</w:t>
      </w:r>
      <w:r w:rsidR="00AC506F" w:rsidRPr="001549AE">
        <w:rPr>
          <w:rFonts w:ascii="Times New Roman" w:hAnsi="Times New Roman" w:cs="Times New Roman"/>
          <w:sz w:val="20"/>
          <w:szCs w:val="20"/>
          <w:lang w:val="en-GB" w:eastAsia="ja-JP"/>
        </w:rPr>
        <w:t xml:space="preserve"> if you can consider supporting the proposal</w:t>
      </w:r>
      <w:r w:rsidRPr="001549AE">
        <w:rPr>
          <w:rFonts w:ascii="Times New Roman" w:hAnsi="Times New Roman" w:cs="Times New Roman"/>
          <w:sz w:val="20"/>
          <w:szCs w:val="20"/>
          <w:lang w:val="en-GB" w:eastAsia="ja-JP"/>
        </w:rPr>
        <w:t>?</w:t>
      </w:r>
    </w:p>
    <w:p w14:paraId="11ED3112" w14:textId="77777777" w:rsidR="006121F8" w:rsidRPr="001549AE" w:rsidRDefault="006121F8" w:rsidP="006121F8">
      <w:pPr>
        <w:pStyle w:val="ListParagraph"/>
        <w:ind w:left="360"/>
        <w:rPr>
          <w:rFonts w:ascii="Times New Roman" w:hAnsi="Times New Roman" w:cs="Times New Roman"/>
          <w:sz w:val="20"/>
          <w:szCs w:val="20"/>
          <w:lang w:val="en-GB" w:eastAsia="ja-JP"/>
        </w:rPr>
      </w:pPr>
    </w:p>
    <w:p w14:paraId="53803C28" w14:textId="77777777" w:rsidR="006121F8" w:rsidRPr="001549AE" w:rsidRDefault="006121F8" w:rsidP="006121F8">
      <w:pPr>
        <w:pStyle w:val="ListParagraph"/>
        <w:numPr>
          <w:ilvl w:val="0"/>
          <w:numId w:val="16"/>
        </w:numPr>
        <w:jc w:val="both"/>
        <w:rPr>
          <w:rFonts w:ascii="Times New Roman" w:hAnsi="Times New Roman" w:cs="Times New Roman"/>
          <w:b/>
          <w:bCs/>
          <w:sz w:val="20"/>
          <w:szCs w:val="20"/>
          <w:lang w:eastAsia="ja-JP"/>
        </w:rPr>
      </w:pPr>
      <w:r w:rsidRPr="001549AE">
        <w:rPr>
          <w:rFonts w:ascii="Times New Roman" w:hAnsi="Times New Roman" w:cs="Times New Roman"/>
          <w:b/>
          <w:bCs/>
          <w:sz w:val="20"/>
          <w:szCs w:val="20"/>
          <w:lang w:eastAsia="ja-JP"/>
        </w:rPr>
        <w:t>Q</w:t>
      </w:r>
      <w:r w:rsidRPr="001549AE">
        <w:rPr>
          <w:rFonts w:ascii="Times New Roman" w:hAnsi="Times New Roman" w:cs="Times New Roman"/>
          <w:b/>
          <w:bCs/>
          <w:sz w:val="20"/>
          <w:szCs w:val="20"/>
          <w:lang w:val="en-US" w:eastAsia="ja-JP"/>
        </w:rPr>
        <w:t>4</w:t>
      </w:r>
      <w:r w:rsidRPr="001549AE">
        <w:rPr>
          <w:rFonts w:ascii="Times New Roman" w:hAnsi="Times New Roman" w:cs="Times New Roman"/>
          <w:b/>
          <w:bCs/>
          <w:sz w:val="20"/>
          <w:szCs w:val="20"/>
          <w:lang w:eastAsia="ja-JP"/>
        </w:rPr>
        <w:t xml:space="preserve">: </w:t>
      </w:r>
      <w:r w:rsidRPr="001549AE">
        <w:rPr>
          <w:rFonts w:ascii="Times New Roman" w:hAnsi="Times New Roman" w:cs="Times New Roman"/>
          <w:sz w:val="20"/>
          <w:szCs w:val="20"/>
          <w:lang w:eastAsia="ja-JP"/>
        </w:rPr>
        <w:t>Discuss any clarification/correction/comment/question on Moderator’s summary</w:t>
      </w:r>
      <w:r w:rsidRPr="001549AE">
        <w:rPr>
          <w:rFonts w:ascii="Times New Roman" w:hAnsi="Times New Roman" w:cs="Times New Roman"/>
          <w:sz w:val="20"/>
          <w:szCs w:val="20"/>
          <w:lang w:val="en-US" w:eastAsia="ja-JP"/>
        </w:rPr>
        <w:t>, observation, assessment</w:t>
      </w:r>
      <w:r w:rsidRPr="001549AE">
        <w:rPr>
          <w:rFonts w:ascii="Times New Roman" w:hAnsi="Times New Roman" w:cs="Times New Roman"/>
          <w:sz w:val="20"/>
          <w:szCs w:val="20"/>
          <w:lang w:eastAsia="ja-JP"/>
        </w:rPr>
        <w:t xml:space="preserve"> and suggestions or any other aspect helping the discussion and needed decisions.</w:t>
      </w:r>
    </w:p>
    <w:p w14:paraId="7A10E7E6" w14:textId="77777777" w:rsidR="006121F8" w:rsidRPr="001549AE" w:rsidRDefault="006121F8" w:rsidP="00AC506F">
      <w:pPr>
        <w:pStyle w:val="ListParagraph"/>
        <w:ind w:left="360"/>
        <w:rPr>
          <w:rFonts w:ascii="Times New Roman" w:hAnsi="Times New Roman" w:cs="Times New Roman"/>
          <w:b/>
          <w:bCs/>
          <w:sz w:val="20"/>
          <w:szCs w:val="20"/>
          <w:lang w:eastAsia="ja-JP"/>
        </w:rPr>
      </w:pPr>
    </w:p>
    <w:p w14:paraId="30B73903" w14:textId="77777777" w:rsidR="0027363C" w:rsidRPr="001549AE" w:rsidRDefault="0027363C" w:rsidP="0027363C">
      <w:pPr>
        <w:pStyle w:val="ListParagraph"/>
        <w:ind w:left="360"/>
        <w:jc w:val="both"/>
        <w:rPr>
          <w:rFonts w:ascii="Times New Roman" w:hAnsi="Times New Roman" w:cs="Times New Roman"/>
          <w:b/>
          <w:bCs/>
          <w:sz w:val="20"/>
          <w:szCs w:val="20"/>
          <w:lang w:eastAsia="ja-JP"/>
        </w:rPr>
      </w:pPr>
    </w:p>
    <w:p w14:paraId="14DAE528" w14:textId="3EC17400" w:rsidR="008656F8" w:rsidRPr="001549AE" w:rsidRDefault="008656F8" w:rsidP="00F17B27">
      <w:pPr>
        <w:rPr>
          <w:rFonts w:ascii="Times New Roman" w:hAnsi="Times New Roman" w:cs="Times New Roman"/>
          <w:b/>
          <w:bCs/>
          <w:szCs w:val="20"/>
          <w:lang w:eastAsia="ja-JP"/>
        </w:rPr>
      </w:pPr>
      <w:r w:rsidRPr="001549A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7B7E41">
        <w:tc>
          <w:tcPr>
            <w:tcW w:w="1271" w:type="dxa"/>
            <w:shd w:val="clear" w:color="auto" w:fill="A8D08D" w:themeFill="accent6" w:themeFillTint="99"/>
          </w:tcPr>
          <w:p w14:paraId="3A9B04B9" w14:textId="77777777" w:rsidR="00F17B27" w:rsidRPr="00313E98" w:rsidRDefault="00F17B27" w:rsidP="007B7E41">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7B7E41">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7B7E41">
        <w:tc>
          <w:tcPr>
            <w:tcW w:w="1271" w:type="dxa"/>
          </w:tcPr>
          <w:p w14:paraId="7BF3C76A" w14:textId="77777777" w:rsidR="00F17B27" w:rsidRPr="00313E98" w:rsidRDefault="00F17B27" w:rsidP="007B7E41">
            <w:pPr>
              <w:rPr>
                <w:rFonts w:ascii="Times New Roman" w:hAnsi="Times New Roman" w:cs="Times New Roman"/>
                <w:b/>
                <w:bCs/>
                <w:szCs w:val="18"/>
                <w:lang w:eastAsia="ja-JP"/>
              </w:rPr>
            </w:pPr>
          </w:p>
        </w:tc>
        <w:tc>
          <w:tcPr>
            <w:tcW w:w="8358" w:type="dxa"/>
          </w:tcPr>
          <w:p w14:paraId="5236338E" w14:textId="77777777" w:rsidR="00F17B27" w:rsidRPr="00313E98" w:rsidRDefault="00F17B27" w:rsidP="007B7E41">
            <w:pPr>
              <w:rPr>
                <w:rFonts w:ascii="Times New Roman" w:hAnsi="Times New Roman" w:cs="Times New Roman"/>
                <w:b/>
                <w:bCs/>
                <w:szCs w:val="18"/>
                <w:lang w:eastAsia="ja-JP"/>
              </w:rPr>
            </w:pPr>
          </w:p>
        </w:tc>
      </w:tr>
      <w:tr w:rsidR="00F17B27" w:rsidRPr="00313E98" w14:paraId="3501C945" w14:textId="77777777" w:rsidTr="007B7E41">
        <w:tc>
          <w:tcPr>
            <w:tcW w:w="1271" w:type="dxa"/>
          </w:tcPr>
          <w:p w14:paraId="245EF21E" w14:textId="77777777" w:rsidR="00F17B27" w:rsidRPr="00313E98" w:rsidRDefault="00F17B27" w:rsidP="007B7E41">
            <w:pPr>
              <w:rPr>
                <w:rFonts w:ascii="Times New Roman" w:hAnsi="Times New Roman" w:cs="Times New Roman"/>
                <w:b/>
                <w:bCs/>
                <w:szCs w:val="18"/>
                <w:lang w:eastAsia="ja-JP"/>
              </w:rPr>
            </w:pPr>
          </w:p>
        </w:tc>
        <w:tc>
          <w:tcPr>
            <w:tcW w:w="8358" w:type="dxa"/>
          </w:tcPr>
          <w:p w14:paraId="697B29DC" w14:textId="77777777" w:rsidR="00F17B27" w:rsidRPr="00313E98" w:rsidRDefault="00F17B27" w:rsidP="007B7E41">
            <w:pPr>
              <w:rPr>
                <w:rFonts w:ascii="Times New Roman" w:hAnsi="Times New Roman" w:cs="Times New Roman"/>
                <w:b/>
                <w:bCs/>
                <w:szCs w:val="18"/>
                <w:lang w:eastAsia="ja-JP"/>
              </w:rPr>
            </w:pPr>
          </w:p>
        </w:tc>
      </w:tr>
      <w:tr w:rsidR="00F17B27" w:rsidRPr="00313E98" w14:paraId="2B58877E" w14:textId="77777777" w:rsidTr="007B7E41">
        <w:tc>
          <w:tcPr>
            <w:tcW w:w="1271" w:type="dxa"/>
          </w:tcPr>
          <w:p w14:paraId="20932892" w14:textId="77777777" w:rsidR="00F17B27" w:rsidRPr="00313E98" w:rsidRDefault="00F17B27" w:rsidP="007B7E41">
            <w:pPr>
              <w:rPr>
                <w:rFonts w:ascii="Times New Roman" w:hAnsi="Times New Roman" w:cs="Times New Roman"/>
                <w:b/>
                <w:bCs/>
                <w:szCs w:val="18"/>
                <w:lang w:eastAsia="ja-JP"/>
              </w:rPr>
            </w:pPr>
          </w:p>
        </w:tc>
        <w:tc>
          <w:tcPr>
            <w:tcW w:w="8358" w:type="dxa"/>
          </w:tcPr>
          <w:p w14:paraId="48882DF9" w14:textId="77777777" w:rsidR="00F17B27" w:rsidRPr="00313E98" w:rsidRDefault="00F17B27" w:rsidP="007B7E41">
            <w:pPr>
              <w:rPr>
                <w:rFonts w:ascii="Times New Roman" w:hAnsi="Times New Roman" w:cs="Times New Roman"/>
                <w:b/>
                <w:bCs/>
                <w:szCs w:val="18"/>
                <w:lang w:eastAsia="ja-JP"/>
              </w:rPr>
            </w:pPr>
          </w:p>
        </w:tc>
      </w:tr>
      <w:tr w:rsidR="00F17B27" w:rsidRPr="00313E98" w14:paraId="55D0B783" w14:textId="77777777" w:rsidTr="007B7E41">
        <w:tc>
          <w:tcPr>
            <w:tcW w:w="1271" w:type="dxa"/>
          </w:tcPr>
          <w:p w14:paraId="7E52C509" w14:textId="77777777" w:rsidR="00F17B27" w:rsidRPr="00313E98" w:rsidRDefault="00F17B27" w:rsidP="007B7E41">
            <w:pPr>
              <w:rPr>
                <w:rFonts w:ascii="Times New Roman" w:hAnsi="Times New Roman" w:cs="Times New Roman"/>
                <w:b/>
                <w:bCs/>
                <w:szCs w:val="18"/>
                <w:lang w:eastAsia="ja-JP"/>
              </w:rPr>
            </w:pPr>
          </w:p>
        </w:tc>
        <w:tc>
          <w:tcPr>
            <w:tcW w:w="8358" w:type="dxa"/>
          </w:tcPr>
          <w:p w14:paraId="485DE96C" w14:textId="77777777" w:rsidR="00F17B27" w:rsidRPr="00313E98" w:rsidRDefault="00F17B27" w:rsidP="007B7E41">
            <w:pPr>
              <w:rPr>
                <w:rFonts w:ascii="Times New Roman" w:hAnsi="Times New Roman" w:cs="Times New Roman"/>
                <w:b/>
                <w:bCs/>
                <w:szCs w:val="18"/>
                <w:lang w:eastAsia="ja-JP"/>
              </w:rPr>
            </w:pPr>
          </w:p>
        </w:tc>
      </w:tr>
    </w:tbl>
    <w:p w14:paraId="3D717C37" w14:textId="7BC3F9B4" w:rsidR="005F75F6" w:rsidRDefault="005F75F6" w:rsidP="00F17B27">
      <w:pPr>
        <w:rPr>
          <w:lang w:val="en-GB" w:eastAsia="ja-JP"/>
        </w:rPr>
      </w:pPr>
    </w:p>
    <w:p w14:paraId="59EEF3D0" w14:textId="1254A345" w:rsidR="00FD2AF4" w:rsidRDefault="002C3B5F" w:rsidP="00FD2AF4">
      <w:pPr>
        <w:pStyle w:val="Heading2"/>
      </w:pPr>
      <w:r>
        <w:t>2</w:t>
      </w:r>
      <w:r w:rsidR="00FD2AF4">
        <w:t>.</w:t>
      </w:r>
      <w:r>
        <w:t>2</w:t>
      </w:r>
      <w:r w:rsidR="00FD2AF4">
        <w:tab/>
      </w:r>
      <w:r w:rsidR="009238B3">
        <w:t>Remaining issues</w:t>
      </w:r>
    </w:p>
    <w:p w14:paraId="407FE1E7" w14:textId="4C397880" w:rsidR="005705E7" w:rsidRPr="001549AE" w:rsidRDefault="005705E7" w:rsidP="00981A2A">
      <w:pPr>
        <w:rPr>
          <w:rFonts w:ascii="Times New Roman" w:hAnsi="Times New Roman" w:cs="Times New Roman"/>
          <w:b/>
          <w:szCs w:val="20"/>
        </w:rPr>
      </w:pPr>
      <w:r w:rsidRPr="001549AE">
        <w:rPr>
          <w:rFonts w:ascii="Times New Roman" w:hAnsi="Times New Roman" w:cs="Times New Roman"/>
          <w:b/>
          <w:szCs w:val="20"/>
          <w:highlight w:val="cyan"/>
        </w:rPr>
        <w:t>Companies’ views and Moderator’s Observations:</w:t>
      </w:r>
    </w:p>
    <w:p w14:paraId="5ACEEBAD" w14:textId="033EC73E" w:rsidR="00981A2A" w:rsidRPr="001549AE" w:rsidRDefault="00C93AE8" w:rsidP="00981A2A">
      <w:pPr>
        <w:rPr>
          <w:rFonts w:ascii="Times New Roman" w:hAnsi="Times New Roman" w:cs="Times New Roman"/>
          <w:bCs/>
          <w:szCs w:val="20"/>
        </w:rPr>
      </w:pPr>
      <w:r w:rsidRPr="001549AE">
        <w:rPr>
          <w:rFonts w:ascii="Times New Roman" w:hAnsi="Times New Roman" w:cs="Times New Roman"/>
          <w:bCs/>
          <w:szCs w:val="20"/>
        </w:rPr>
        <w:t>Companies have raised few issues captured in the proposals in Table below that need clarification and</w:t>
      </w:r>
      <w:r w:rsidR="009635C9" w:rsidRPr="001549AE">
        <w:rPr>
          <w:rFonts w:ascii="Times New Roman" w:hAnsi="Times New Roman" w:cs="Times New Roman"/>
          <w:bCs/>
          <w:szCs w:val="20"/>
        </w:rPr>
        <w:t xml:space="preserve"> discussion</w:t>
      </w:r>
      <w:r w:rsidR="006729DB" w:rsidRPr="001549AE">
        <w:rPr>
          <w:rFonts w:ascii="Times New Roman" w:hAnsi="Times New Roman" w:cs="Times New Roman"/>
          <w:bCs/>
          <w:szCs w:val="20"/>
        </w:rPr>
        <w:t xml:space="preserve"> since they seem to be important for completing the core feature design</w:t>
      </w:r>
      <w:r w:rsidR="009635C9" w:rsidRPr="001549AE">
        <w:rPr>
          <w:rFonts w:ascii="Times New Roman" w:hAnsi="Times New Roman" w:cs="Times New Roman"/>
          <w:bCs/>
          <w:szCs w:val="20"/>
        </w:rPr>
        <w:t>.</w:t>
      </w:r>
      <w:r w:rsidR="00F46108" w:rsidRPr="001549AE">
        <w:rPr>
          <w:rFonts w:ascii="Times New Roman" w:hAnsi="Times New Roman" w:cs="Times New Roman"/>
          <w:bCs/>
          <w:szCs w:val="20"/>
        </w:rPr>
        <w:t xml:space="preserve"> The first two issues</w:t>
      </w:r>
      <w:r w:rsidR="006729DB" w:rsidRPr="001549AE">
        <w:rPr>
          <w:rFonts w:ascii="Times New Roman" w:hAnsi="Times New Roman" w:cs="Times New Roman"/>
          <w:bCs/>
          <w:szCs w:val="20"/>
        </w:rPr>
        <w:t xml:space="preserve"> are useful for correction and completeness</w:t>
      </w:r>
      <w:r w:rsidR="006729DB" w:rsidRPr="001549AE">
        <w:rPr>
          <w:rFonts w:ascii="Times New Roman" w:hAnsi="Times New Roman" w:cs="Times New Roman"/>
          <w:bCs/>
          <w:szCs w:val="20"/>
        </w:rPr>
        <w:t xml:space="preserve"> of specifications, and the last two issues </w:t>
      </w:r>
      <w:r w:rsidR="00F46108" w:rsidRPr="001549AE">
        <w:rPr>
          <w:rFonts w:ascii="Times New Roman" w:hAnsi="Times New Roman" w:cs="Times New Roman"/>
          <w:bCs/>
          <w:szCs w:val="20"/>
        </w:rPr>
        <w:t>are RRC/capability relate</w:t>
      </w:r>
      <w:r w:rsidR="006729DB" w:rsidRPr="001549AE">
        <w:rPr>
          <w:rFonts w:ascii="Times New Roman" w:hAnsi="Times New Roman" w:cs="Times New Roman"/>
          <w:bCs/>
          <w:szCs w:val="20"/>
        </w:rPr>
        <w:t>d</w:t>
      </w:r>
      <w:r w:rsidR="00F46108" w:rsidRPr="001549AE">
        <w:rPr>
          <w:rFonts w:ascii="Times New Roman" w:hAnsi="Times New Roman" w:cs="Times New Roman"/>
          <w:bCs/>
          <w:szCs w:val="20"/>
        </w:rPr>
        <w:t>.</w:t>
      </w:r>
    </w:p>
    <w:p w14:paraId="120F5BAE" w14:textId="126D7287" w:rsidR="00D47B38" w:rsidRPr="001549AE" w:rsidRDefault="00D47B38" w:rsidP="00D47B38">
      <w:pPr>
        <w:rPr>
          <w:rFonts w:ascii="Times New Roman" w:hAnsi="Times New Roman" w:cs="Times New Roman"/>
          <w:b/>
          <w:szCs w:val="20"/>
        </w:rPr>
      </w:pPr>
      <w:r w:rsidRPr="001549AE">
        <w:rPr>
          <w:rFonts w:ascii="Times New Roman" w:hAnsi="Times New Roman" w:cs="Times New Roman"/>
          <w:b/>
          <w:szCs w:val="20"/>
        </w:rPr>
        <w:t>Issue#</w:t>
      </w:r>
      <w:r w:rsidRPr="001549AE">
        <w:rPr>
          <w:rFonts w:ascii="Times New Roman" w:hAnsi="Times New Roman" w:cs="Times New Roman"/>
          <w:b/>
          <w:szCs w:val="20"/>
        </w:rPr>
        <w:t>1</w:t>
      </w:r>
      <w:r w:rsidRPr="001549AE">
        <w:rPr>
          <w:rFonts w:ascii="Times New Roman" w:hAnsi="Times New Roman" w:cs="Times New Roman"/>
          <w:b/>
          <w:szCs w:val="20"/>
        </w:rPr>
        <w:t>: Correction</w:t>
      </w:r>
    </w:p>
    <w:p w14:paraId="723CE6EB" w14:textId="3252BDB0" w:rsidR="00D47B38" w:rsidRPr="001549AE" w:rsidRDefault="00D47B38" w:rsidP="00723C1E">
      <w:pPr>
        <w:pStyle w:val="ListParagraph"/>
        <w:numPr>
          <w:ilvl w:val="0"/>
          <w:numId w:val="43"/>
        </w:numPr>
        <w:rPr>
          <w:rFonts w:ascii="Times New Roman" w:hAnsi="Times New Roman" w:cs="Times New Roman"/>
          <w:bCs/>
          <w:sz w:val="20"/>
          <w:szCs w:val="20"/>
        </w:rPr>
      </w:pPr>
      <w:r w:rsidRPr="001549AE">
        <w:rPr>
          <w:rFonts w:ascii="Times New Roman" w:hAnsi="Times New Roman" w:cs="Times New Roman"/>
          <w:b/>
          <w:sz w:val="20"/>
          <w:szCs w:val="20"/>
          <w:lang w:val="en-US"/>
        </w:rPr>
        <w:lastRenderedPageBreak/>
        <w:t xml:space="preserve">Observation </w:t>
      </w:r>
      <w:r w:rsidRPr="001549AE">
        <w:rPr>
          <w:rFonts w:ascii="Times New Roman" w:hAnsi="Times New Roman" w:cs="Times New Roman"/>
          <w:b/>
          <w:sz w:val="20"/>
          <w:szCs w:val="20"/>
          <w:lang w:val="en-US"/>
        </w:rPr>
        <w:t>1</w:t>
      </w:r>
      <w:r w:rsidRPr="001549AE">
        <w:rPr>
          <w:rFonts w:ascii="Times New Roman" w:hAnsi="Times New Roman" w:cs="Times New Roman"/>
          <w:bCs/>
          <w:sz w:val="20"/>
          <w:szCs w:val="20"/>
          <w:lang w:val="en-US"/>
        </w:rPr>
        <w:t>) Moderator recommends considering following observation that corrects the description of HARQ-ID process determination.</w:t>
      </w:r>
    </w:p>
    <w:p w14:paraId="2573B4DE" w14:textId="77777777" w:rsidR="00D47B38" w:rsidRPr="001549AE" w:rsidRDefault="00D47B38" w:rsidP="00723C1E">
      <w:pPr>
        <w:pStyle w:val="ListParagraph"/>
        <w:numPr>
          <w:ilvl w:val="1"/>
          <w:numId w:val="43"/>
        </w:numPr>
        <w:rPr>
          <w:rFonts w:ascii="Times New Roman" w:hAnsi="Times New Roman" w:cs="Times New Roman"/>
          <w:bCs/>
          <w:sz w:val="20"/>
          <w:szCs w:val="20"/>
        </w:rPr>
      </w:pPr>
      <w:r w:rsidRPr="001549AE">
        <w:rPr>
          <w:rFonts w:ascii="Times New Roman" w:hAnsi="Times New Roman" w:cs="Times New Roman"/>
          <w:bCs/>
          <w:sz w:val="20"/>
          <w:szCs w:val="20"/>
          <w:lang w:val="en-US"/>
        </w:rPr>
        <w:t>Observation 1 (</w:t>
      </w:r>
      <w:r w:rsidRPr="001549AE">
        <w:rPr>
          <w:rFonts w:ascii="Times New Roman" w:hAnsi="Times New Roman" w:cs="Times New Roman"/>
          <w:b/>
          <w:sz w:val="20"/>
          <w:szCs w:val="20"/>
          <w:u w:val="single"/>
          <w:lang w:val="en-US"/>
        </w:rPr>
        <w:t>Qualcomm</w:t>
      </w:r>
      <w:r w:rsidRPr="001549AE">
        <w:rPr>
          <w:rFonts w:ascii="Times New Roman" w:hAnsi="Times New Roman" w:cs="Times New Roman"/>
          <w:bCs/>
          <w:sz w:val="20"/>
          <w:szCs w:val="20"/>
          <w:lang w:val="en-US"/>
        </w:rPr>
        <w:t>)</w:t>
      </w:r>
    </w:p>
    <w:p w14:paraId="62EE66E9" w14:textId="77777777" w:rsidR="00D47B38" w:rsidRPr="001549AE" w:rsidRDefault="00D47B38" w:rsidP="00D47B38">
      <w:pPr>
        <w:pStyle w:val="ListParagraph"/>
        <w:ind w:left="2160"/>
        <w:rPr>
          <w:rFonts w:ascii="Times New Roman" w:hAnsi="Times New Roman" w:cs="Times New Roman"/>
          <w:bCs/>
          <w:sz w:val="20"/>
          <w:szCs w:val="20"/>
        </w:rPr>
      </w:pPr>
    </w:p>
    <w:p w14:paraId="6EEEF6AC" w14:textId="30F04E02" w:rsidR="00D47B38" w:rsidRPr="001549AE" w:rsidRDefault="00D47B38" w:rsidP="00D47B38">
      <w:pPr>
        <w:rPr>
          <w:rFonts w:ascii="Times New Roman" w:hAnsi="Times New Roman" w:cs="Times New Roman"/>
          <w:b/>
          <w:szCs w:val="20"/>
        </w:rPr>
      </w:pPr>
      <w:r w:rsidRPr="001549AE">
        <w:rPr>
          <w:rFonts w:ascii="Times New Roman" w:hAnsi="Times New Roman" w:cs="Times New Roman"/>
          <w:b/>
          <w:szCs w:val="20"/>
        </w:rPr>
        <w:t>Issue#</w:t>
      </w:r>
      <w:r w:rsidRPr="001549AE">
        <w:rPr>
          <w:rFonts w:ascii="Times New Roman" w:hAnsi="Times New Roman" w:cs="Times New Roman"/>
          <w:b/>
          <w:szCs w:val="20"/>
        </w:rPr>
        <w:t>2</w:t>
      </w:r>
      <w:r w:rsidRPr="001549AE">
        <w:rPr>
          <w:rFonts w:ascii="Times New Roman" w:hAnsi="Times New Roman" w:cs="Times New Roman"/>
          <w:b/>
          <w:szCs w:val="20"/>
        </w:rPr>
        <w:t>: Completeness of specifications</w:t>
      </w:r>
    </w:p>
    <w:p w14:paraId="607A1241" w14:textId="027BDCA1" w:rsidR="00D47B38" w:rsidRPr="001549AE" w:rsidRDefault="00D47B38" w:rsidP="00723C1E">
      <w:pPr>
        <w:pStyle w:val="ListParagraph"/>
        <w:numPr>
          <w:ilvl w:val="0"/>
          <w:numId w:val="43"/>
        </w:numPr>
        <w:rPr>
          <w:rFonts w:ascii="Times New Roman" w:hAnsi="Times New Roman" w:cs="Times New Roman"/>
          <w:bCs/>
          <w:sz w:val="20"/>
          <w:szCs w:val="20"/>
        </w:rPr>
      </w:pPr>
      <w:r w:rsidRPr="001549AE">
        <w:rPr>
          <w:rFonts w:ascii="Times New Roman" w:hAnsi="Times New Roman" w:cs="Times New Roman"/>
          <w:b/>
          <w:sz w:val="20"/>
          <w:szCs w:val="20"/>
          <w:lang w:val="en-US"/>
        </w:rPr>
        <w:t xml:space="preserve">Observation </w:t>
      </w:r>
      <w:r w:rsidRPr="001549AE">
        <w:rPr>
          <w:rFonts w:ascii="Times New Roman" w:hAnsi="Times New Roman" w:cs="Times New Roman"/>
          <w:b/>
          <w:sz w:val="20"/>
          <w:szCs w:val="20"/>
          <w:lang w:val="en-US"/>
        </w:rPr>
        <w:t>2</w:t>
      </w:r>
      <w:r w:rsidRPr="001549AE">
        <w:rPr>
          <w:rFonts w:ascii="Times New Roman" w:hAnsi="Times New Roman" w:cs="Times New Roman"/>
          <w:bCs/>
          <w:sz w:val="20"/>
          <w:szCs w:val="20"/>
          <w:lang w:val="en-US"/>
        </w:rPr>
        <w:t>) Moderator recommends considering following proposal/observation that is useful for drafting specifications and avoid potential issues.</w:t>
      </w:r>
    </w:p>
    <w:p w14:paraId="461B2580" w14:textId="77777777" w:rsidR="00D47B38" w:rsidRPr="001549AE" w:rsidRDefault="00D47B38" w:rsidP="00723C1E">
      <w:pPr>
        <w:pStyle w:val="ListParagraph"/>
        <w:numPr>
          <w:ilvl w:val="1"/>
          <w:numId w:val="43"/>
        </w:numPr>
        <w:rPr>
          <w:rFonts w:ascii="Times New Roman" w:hAnsi="Times New Roman" w:cs="Times New Roman"/>
          <w:b/>
          <w:sz w:val="20"/>
          <w:szCs w:val="20"/>
        </w:rPr>
      </w:pPr>
      <w:r w:rsidRPr="001549AE">
        <w:rPr>
          <w:rFonts w:ascii="Times New Roman" w:hAnsi="Times New Roman" w:cs="Times New Roman"/>
          <w:bCs/>
          <w:sz w:val="20"/>
          <w:szCs w:val="20"/>
          <w:lang w:val="en-US"/>
        </w:rPr>
        <w:t>Observation 1/Proposal 1 (</w:t>
      </w:r>
      <w:r w:rsidRPr="001549AE">
        <w:rPr>
          <w:rFonts w:ascii="Times New Roman" w:hAnsi="Times New Roman" w:cs="Times New Roman"/>
          <w:b/>
          <w:sz w:val="20"/>
          <w:szCs w:val="20"/>
          <w:u w:val="single"/>
          <w:lang w:val="en-US"/>
        </w:rPr>
        <w:t>Ericsson</w:t>
      </w:r>
      <w:r w:rsidRPr="001549AE">
        <w:rPr>
          <w:rFonts w:ascii="Times New Roman" w:hAnsi="Times New Roman" w:cs="Times New Roman"/>
          <w:b/>
          <w:sz w:val="20"/>
          <w:szCs w:val="20"/>
          <w:lang w:val="en-US"/>
        </w:rPr>
        <w:t>)</w:t>
      </w:r>
    </w:p>
    <w:p w14:paraId="7BF21B54" w14:textId="77777777" w:rsidR="00D47B38" w:rsidRPr="001549AE" w:rsidRDefault="00D47B38" w:rsidP="00981A2A">
      <w:pPr>
        <w:rPr>
          <w:rFonts w:ascii="Times New Roman" w:hAnsi="Times New Roman" w:cs="Times New Roman"/>
          <w:bCs/>
          <w:szCs w:val="20"/>
        </w:rPr>
      </w:pPr>
    </w:p>
    <w:p w14:paraId="42D57D59" w14:textId="72AD763C" w:rsidR="009635C9" w:rsidRPr="001549AE" w:rsidRDefault="009635C9" w:rsidP="00981A2A">
      <w:pPr>
        <w:rPr>
          <w:rFonts w:ascii="Times New Roman" w:hAnsi="Times New Roman" w:cs="Times New Roman"/>
          <w:b/>
          <w:szCs w:val="20"/>
        </w:rPr>
      </w:pPr>
      <w:r w:rsidRPr="001549AE">
        <w:rPr>
          <w:rFonts w:ascii="Times New Roman" w:hAnsi="Times New Roman" w:cs="Times New Roman"/>
          <w:b/>
          <w:szCs w:val="20"/>
        </w:rPr>
        <w:t>Issue#</w:t>
      </w:r>
      <w:r w:rsidR="00D47B38" w:rsidRPr="001549AE">
        <w:rPr>
          <w:rFonts w:ascii="Times New Roman" w:hAnsi="Times New Roman" w:cs="Times New Roman"/>
          <w:b/>
          <w:szCs w:val="20"/>
        </w:rPr>
        <w:t>3</w:t>
      </w:r>
      <w:r w:rsidRPr="001549AE">
        <w:rPr>
          <w:rFonts w:ascii="Times New Roman" w:hAnsi="Times New Roman" w:cs="Times New Roman"/>
          <w:b/>
          <w:szCs w:val="20"/>
        </w:rPr>
        <w:t xml:space="preserve">: </w:t>
      </w:r>
      <w:r w:rsidR="00322FEE" w:rsidRPr="001549AE">
        <w:rPr>
          <w:rFonts w:ascii="Times New Roman" w:hAnsi="Times New Roman" w:cs="Times New Roman"/>
          <w:b/>
          <w:szCs w:val="20"/>
        </w:rPr>
        <w:t>Specification</w:t>
      </w:r>
      <w:r w:rsidRPr="001549AE">
        <w:rPr>
          <w:rFonts w:ascii="Times New Roman" w:hAnsi="Times New Roman" w:cs="Times New Roman"/>
          <w:b/>
          <w:szCs w:val="20"/>
        </w:rPr>
        <w:t xml:space="preserve"> of parameter N</w:t>
      </w:r>
      <w:r w:rsidR="00F46108" w:rsidRPr="001549AE">
        <w:rPr>
          <w:rFonts w:ascii="Times New Roman" w:hAnsi="Times New Roman" w:cs="Times New Roman"/>
          <w:b/>
          <w:szCs w:val="20"/>
        </w:rPr>
        <w:t xml:space="preserve"> (RRC related)</w:t>
      </w:r>
    </w:p>
    <w:p w14:paraId="4BDC6E43" w14:textId="6A9BABB6" w:rsidR="003864F7" w:rsidRPr="001549AE" w:rsidRDefault="00E77422" w:rsidP="00723C1E">
      <w:pPr>
        <w:pStyle w:val="ListParagraph"/>
        <w:numPr>
          <w:ilvl w:val="0"/>
          <w:numId w:val="44"/>
        </w:numPr>
        <w:rPr>
          <w:rFonts w:ascii="Times New Roman" w:hAnsi="Times New Roman" w:cs="Times New Roman"/>
          <w:bCs/>
          <w:sz w:val="20"/>
          <w:szCs w:val="20"/>
        </w:rPr>
      </w:pPr>
      <w:r w:rsidRPr="001549AE">
        <w:rPr>
          <w:rFonts w:ascii="Times New Roman" w:hAnsi="Times New Roman" w:cs="Times New Roman"/>
          <w:b/>
          <w:sz w:val="20"/>
          <w:szCs w:val="20"/>
          <w:lang w:val="en-US"/>
        </w:rPr>
        <w:t>Observation</w:t>
      </w:r>
      <w:r w:rsidR="004C20FD" w:rsidRPr="001549AE">
        <w:rPr>
          <w:rFonts w:ascii="Times New Roman" w:hAnsi="Times New Roman" w:cs="Times New Roman"/>
          <w:b/>
          <w:sz w:val="20"/>
          <w:szCs w:val="20"/>
          <w:lang w:val="en-US"/>
        </w:rPr>
        <w:t xml:space="preserve"> </w:t>
      </w:r>
      <w:r w:rsidR="00D47B38" w:rsidRPr="001549AE">
        <w:rPr>
          <w:rFonts w:ascii="Times New Roman" w:hAnsi="Times New Roman" w:cs="Times New Roman"/>
          <w:b/>
          <w:sz w:val="20"/>
          <w:szCs w:val="20"/>
          <w:lang w:val="en-US"/>
        </w:rPr>
        <w:t>3</w:t>
      </w:r>
      <w:r w:rsidR="00F46108" w:rsidRPr="001549AE">
        <w:rPr>
          <w:rFonts w:ascii="Times New Roman" w:hAnsi="Times New Roman" w:cs="Times New Roman"/>
          <w:b/>
          <w:sz w:val="20"/>
          <w:szCs w:val="20"/>
          <w:lang w:val="en-US"/>
        </w:rPr>
        <w:t>-1</w:t>
      </w:r>
      <w:r w:rsidR="004C20FD" w:rsidRPr="001549AE">
        <w:rPr>
          <w:rFonts w:ascii="Times New Roman" w:hAnsi="Times New Roman" w:cs="Times New Roman"/>
          <w:b/>
          <w:sz w:val="20"/>
          <w:szCs w:val="20"/>
          <w:lang w:val="en-US"/>
        </w:rPr>
        <w:t xml:space="preserve">) </w:t>
      </w:r>
      <w:r w:rsidR="006413FA" w:rsidRPr="001549AE">
        <w:rPr>
          <w:rFonts w:ascii="Times New Roman" w:hAnsi="Times New Roman" w:cs="Times New Roman"/>
          <w:bCs/>
          <w:sz w:val="20"/>
          <w:szCs w:val="20"/>
          <w:lang w:val="en-US"/>
        </w:rPr>
        <w:t>To complete the design, the range value of N should be d</w:t>
      </w:r>
      <w:r w:rsidR="004C20FD" w:rsidRPr="001549AE">
        <w:rPr>
          <w:rFonts w:ascii="Times New Roman" w:hAnsi="Times New Roman" w:cs="Times New Roman"/>
          <w:bCs/>
          <w:sz w:val="20"/>
          <w:szCs w:val="20"/>
          <w:lang w:val="en-US"/>
        </w:rPr>
        <w:t>etermined</w:t>
      </w:r>
      <w:r w:rsidR="006413FA" w:rsidRPr="001549AE">
        <w:rPr>
          <w:rFonts w:ascii="Times New Roman" w:hAnsi="Times New Roman" w:cs="Times New Roman"/>
          <w:bCs/>
          <w:sz w:val="20"/>
          <w:szCs w:val="20"/>
          <w:lang w:val="en-US"/>
        </w:rPr>
        <w:t>.</w:t>
      </w:r>
    </w:p>
    <w:p w14:paraId="537957B2" w14:textId="30F8E273" w:rsidR="009635C9" w:rsidRPr="001549AE" w:rsidRDefault="001C32A6" w:rsidP="00723C1E">
      <w:pPr>
        <w:pStyle w:val="ListParagraph"/>
        <w:numPr>
          <w:ilvl w:val="1"/>
          <w:numId w:val="44"/>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Regarding the range value, </w:t>
      </w:r>
      <w:r w:rsidRPr="001549AE">
        <w:rPr>
          <w:rFonts w:ascii="Times New Roman" w:hAnsi="Times New Roman" w:cs="Times New Roman"/>
          <w:b/>
          <w:sz w:val="20"/>
          <w:szCs w:val="20"/>
          <w:u w:val="single"/>
          <w:lang w:val="en-US"/>
        </w:rPr>
        <w:t>OPPO</w:t>
      </w:r>
      <w:r w:rsidRPr="001549AE">
        <w:rPr>
          <w:rFonts w:ascii="Times New Roman" w:hAnsi="Times New Roman" w:cs="Times New Roman"/>
          <w:bCs/>
          <w:sz w:val="20"/>
          <w:szCs w:val="20"/>
          <w:lang w:val="en-US"/>
        </w:rPr>
        <w:t xml:space="preserve"> propose</w:t>
      </w:r>
      <w:r w:rsidR="003864F7" w:rsidRPr="001549AE">
        <w:rPr>
          <w:rFonts w:ascii="Times New Roman" w:hAnsi="Times New Roman" w:cs="Times New Roman"/>
          <w:bCs/>
          <w:sz w:val="20"/>
          <w:szCs w:val="20"/>
          <w:lang w:val="en-US"/>
        </w:rPr>
        <w:t>s</w:t>
      </w:r>
      <w:r w:rsidRPr="001549AE">
        <w:rPr>
          <w:rFonts w:ascii="Times New Roman" w:hAnsi="Times New Roman" w:cs="Times New Roman"/>
          <w:bCs/>
          <w:sz w:val="20"/>
          <w:szCs w:val="20"/>
          <w:lang w:val="en-US"/>
        </w:rPr>
        <w:t xml:space="preserve"> </w:t>
      </w:r>
      <w:r w:rsidR="00965488" w:rsidRPr="001549AE">
        <w:rPr>
          <w:rFonts w:ascii="Times New Roman" w:hAnsi="Times New Roman" w:cs="Times New Roman"/>
          <w:bCs/>
          <w:sz w:val="20"/>
          <w:szCs w:val="20"/>
          <w:lang w:val="en-US"/>
        </w:rPr>
        <w:t>upper limit</w:t>
      </w:r>
      <w:r w:rsidR="005F12AE" w:rsidRPr="001549AE">
        <w:rPr>
          <w:rFonts w:ascii="Times New Roman" w:hAnsi="Times New Roman" w:cs="Times New Roman"/>
          <w:bCs/>
          <w:sz w:val="20"/>
          <w:szCs w:val="20"/>
          <w:lang w:val="en-US"/>
        </w:rPr>
        <w:t xml:space="preserve"> of 16 </w:t>
      </w:r>
      <w:r w:rsidR="003864F7" w:rsidRPr="001549AE">
        <w:rPr>
          <w:rFonts w:ascii="Times New Roman" w:hAnsi="Times New Roman" w:cs="Times New Roman"/>
          <w:bCs/>
          <w:sz w:val="20"/>
          <w:szCs w:val="20"/>
          <w:lang w:val="en-US"/>
        </w:rPr>
        <w:t>using</w:t>
      </w:r>
      <w:r w:rsidRPr="001549AE">
        <w:rPr>
          <w:rFonts w:ascii="Times New Roman" w:hAnsi="Times New Roman" w:cs="Times New Roman"/>
          <w:bCs/>
          <w:sz w:val="20"/>
          <w:szCs w:val="20"/>
          <w:lang w:val="en-US"/>
        </w:rPr>
        <w:t xml:space="preserve"> </w:t>
      </w:r>
      <w:r w:rsidR="005F12AE" w:rsidRPr="001549AE">
        <w:rPr>
          <w:rFonts w:ascii="Times New Roman" w:hAnsi="Times New Roman" w:cs="Times New Roman"/>
          <w:bCs/>
          <w:sz w:val="20"/>
          <w:szCs w:val="20"/>
          <w:lang w:val="en-US"/>
        </w:rPr>
        <w:t>maximum number of HARQ processes</w:t>
      </w:r>
      <w:r w:rsidRPr="001549AE">
        <w:rPr>
          <w:rFonts w:ascii="Times New Roman" w:hAnsi="Times New Roman" w:cs="Times New Roman"/>
          <w:bCs/>
          <w:sz w:val="20"/>
          <w:szCs w:val="20"/>
          <w:lang w:val="en-US"/>
        </w:rPr>
        <w:t xml:space="preserve"> as reference and propose</w:t>
      </w:r>
      <w:r w:rsidR="003864F7" w:rsidRPr="001549AE">
        <w:rPr>
          <w:rFonts w:ascii="Times New Roman" w:hAnsi="Times New Roman" w:cs="Times New Roman"/>
          <w:bCs/>
          <w:sz w:val="20"/>
          <w:szCs w:val="20"/>
          <w:lang w:val="en-US"/>
        </w:rPr>
        <w:t>s</w:t>
      </w:r>
      <w:r w:rsidRPr="001549AE">
        <w:rPr>
          <w:rFonts w:ascii="Times New Roman" w:hAnsi="Times New Roman" w:cs="Times New Roman"/>
          <w:bCs/>
          <w:sz w:val="20"/>
          <w:szCs w:val="20"/>
          <w:lang w:val="en-US"/>
        </w:rPr>
        <w:t xml:space="preserve"> </w:t>
      </w:r>
      <w:r w:rsidR="00BA26D9" w:rsidRPr="001549AE">
        <w:rPr>
          <w:rFonts w:ascii="Times New Roman" w:hAnsi="Times New Roman" w:cs="Times New Roman"/>
          <w:bCs/>
          <w:sz w:val="20"/>
          <w:szCs w:val="20"/>
          <w:lang w:val="en-US"/>
        </w:rPr>
        <w:t>the supported maximum number based on capability</w:t>
      </w:r>
      <w:r w:rsidR="004C20FD" w:rsidRPr="001549AE">
        <w:rPr>
          <w:rFonts w:ascii="Times New Roman" w:hAnsi="Times New Roman" w:cs="Times New Roman"/>
          <w:bCs/>
          <w:sz w:val="20"/>
          <w:szCs w:val="20"/>
          <w:lang w:val="en-US"/>
        </w:rPr>
        <w:t xml:space="preserve">. </w:t>
      </w:r>
      <w:r w:rsidR="00732B2A" w:rsidRPr="001549AE">
        <w:rPr>
          <w:rFonts w:ascii="Times New Roman" w:hAnsi="Times New Roman" w:cs="Times New Roman"/>
          <w:bCs/>
          <w:sz w:val="20"/>
          <w:szCs w:val="20"/>
          <w:lang w:val="en-US"/>
        </w:rPr>
        <w:t xml:space="preserve">See Proposal 1 below. </w:t>
      </w:r>
    </w:p>
    <w:p w14:paraId="3EB5A7A2" w14:textId="56D390F9" w:rsidR="004C20FD" w:rsidRPr="001549AE" w:rsidRDefault="004C20FD" w:rsidP="00723C1E">
      <w:pPr>
        <w:pStyle w:val="ListParagraph"/>
        <w:numPr>
          <w:ilvl w:val="1"/>
          <w:numId w:val="44"/>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Reflecting on </w:t>
      </w:r>
      <w:r w:rsidR="00732B2A" w:rsidRPr="001549AE">
        <w:rPr>
          <w:rFonts w:ascii="Times New Roman" w:hAnsi="Times New Roman" w:cs="Times New Roman"/>
          <w:bCs/>
          <w:sz w:val="20"/>
          <w:szCs w:val="20"/>
          <w:lang w:val="en-US"/>
        </w:rPr>
        <w:t>OPPO’s input</w:t>
      </w:r>
      <w:r w:rsidR="00AA5B72" w:rsidRPr="001549AE">
        <w:rPr>
          <w:rFonts w:ascii="Times New Roman" w:hAnsi="Times New Roman" w:cs="Times New Roman"/>
          <w:bCs/>
          <w:sz w:val="20"/>
          <w:szCs w:val="20"/>
          <w:lang w:val="en-US"/>
        </w:rPr>
        <w:t xml:space="preserve">, another approach would be to have a range large enough </w:t>
      </w:r>
      <w:r w:rsidR="000A2F82" w:rsidRPr="001549AE">
        <w:rPr>
          <w:rFonts w:ascii="Times New Roman" w:hAnsi="Times New Roman" w:cs="Times New Roman"/>
          <w:bCs/>
          <w:sz w:val="20"/>
          <w:szCs w:val="20"/>
          <w:lang w:val="en-US"/>
        </w:rPr>
        <w:t xml:space="preserve">similarly to </w:t>
      </w:r>
      <w:r w:rsidR="003E6295" w:rsidRPr="001549AE">
        <w:rPr>
          <w:rFonts w:ascii="Times New Roman" w:hAnsi="Times New Roman" w:cs="Times New Roman"/>
          <w:bCs/>
          <w:sz w:val="20"/>
          <w:szCs w:val="20"/>
        </w:rPr>
        <w:t xml:space="preserve">cg-nrofSlots-r16 </w:t>
      </w:r>
      <w:r w:rsidR="003E26B2" w:rsidRPr="001549AE">
        <w:rPr>
          <w:rFonts w:ascii="Times New Roman" w:hAnsi="Times New Roman" w:cs="Times New Roman"/>
          <w:bCs/>
          <w:sz w:val="20"/>
          <w:szCs w:val="20"/>
          <w:lang w:val="en-US"/>
        </w:rPr>
        <w:t>being maximum 40 in current specifications</w:t>
      </w:r>
      <w:r w:rsidR="001261EE" w:rsidRPr="001549AE">
        <w:rPr>
          <w:rFonts w:ascii="Times New Roman" w:hAnsi="Times New Roman" w:cs="Times New Roman"/>
          <w:bCs/>
          <w:sz w:val="20"/>
          <w:szCs w:val="20"/>
          <w:lang w:val="en-US"/>
        </w:rPr>
        <w:t xml:space="preserve">, motivated by </w:t>
      </w:r>
      <w:r w:rsidR="001261EE" w:rsidRPr="001549AE">
        <w:rPr>
          <w:rFonts w:ascii="Times New Roman" w:hAnsi="Times New Roman" w:cs="Times New Roman"/>
          <w:bCs/>
          <w:sz w:val="20"/>
          <w:szCs w:val="20"/>
          <w:lang w:val="en-US"/>
        </w:rPr>
        <w:t>the underlying design principle for TDRA (i.e., reusing NR-U framework)</w:t>
      </w:r>
      <w:r w:rsidR="003E26B2" w:rsidRPr="001549AE">
        <w:rPr>
          <w:rFonts w:ascii="Times New Roman" w:hAnsi="Times New Roman" w:cs="Times New Roman"/>
          <w:bCs/>
          <w:sz w:val="20"/>
          <w:szCs w:val="20"/>
          <w:lang w:val="en-US"/>
        </w:rPr>
        <w:t xml:space="preserve">. In this case, it is not clear </w:t>
      </w:r>
      <w:r w:rsidR="006729DB" w:rsidRPr="001549AE">
        <w:rPr>
          <w:rFonts w:ascii="Times New Roman" w:hAnsi="Times New Roman" w:cs="Times New Roman"/>
          <w:bCs/>
          <w:sz w:val="20"/>
          <w:szCs w:val="20"/>
          <w:lang w:val="en-US"/>
        </w:rPr>
        <w:t xml:space="preserve">whether </w:t>
      </w:r>
      <w:r w:rsidR="003A1D54" w:rsidRPr="001549AE">
        <w:rPr>
          <w:rFonts w:ascii="Times New Roman" w:hAnsi="Times New Roman" w:cs="Times New Roman"/>
          <w:bCs/>
          <w:sz w:val="20"/>
          <w:szCs w:val="20"/>
          <w:lang w:val="en-US"/>
        </w:rPr>
        <w:t>additional</w:t>
      </w:r>
      <w:r w:rsidR="003E26B2" w:rsidRPr="001549AE">
        <w:rPr>
          <w:rFonts w:ascii="Times New Roman" w:hAnsi="Times New Roman" w:cs="Times New Roman"/>
          <w:bCs/>
          <w:sz w:val="20"/>
          <w:szCs w:val="20"/>
          <w:lang w:val="en-US"/>
        </w:rPr>
        <w:t xml:space="preserve"> capability for </w:t>
      </w:r>
      <w:r w:rsidR="003A1D54" w:rsidRPr="001549AE">
        <w:rPr>
          <w:rFonts w:ascii="Times New Roman" w:hAnsi="Times New Roman" w:cs="Times New Roman"/>
          <w:bCs/>
          <w:sz w:val="20"/>
          <w:szCs w:val="20"/>
          <w:lang w:val="en-US"/>
        </w:rPr>
        <w:t>maximum supported value is needed.</w:t>
      </w:r>
    </w:p>
    <w:p w14:paraId="75886926" w14:textId="242453CF" w:rsidR="008D4127" w:rsidRPr="001549AE" w:rsidRDefault="003E26B2" w:rsidP="00723C1E">
      <w:pPr>
        <w:pStyle w:val="ListParagraph"/>
        <w:numPr>
          <w:ilvl w:val="1"/>
          <w:numId w:val="44"/>
        </w:numPr>
        <w:rPr>
          <w:rFonts w:ascii="Times New Roman" w:hAnsi="Times New Roman" w:cs="Times New Roman"/>
          <w:bCs/>
          <w:sz w:val="20"/>
          <w:szCs w:val="20"/>
          <w:u w:val="single"/>
        </w:rPr>
      </w:pPr>
      <w:r w:rsidRPr="001549AE">
        <w:rPr>
          <w:rFonts w:ascii="Times New Roman" w:hAnsi="Times New Roman" w:cs="Times New Roman"/>
          <w:bCs/>
          <w:sz w:val="20"/>
          <w:szCs w:val="20"/>
          <w:u w:val="single"/>
          <w:lang w:val="en-US"/>
        </w:rPr>
        <w:t xml:space="preserve">Therefore, we need </w:t>
      </w:r>
      <w:r w:rsidR="003A1D54" w:rsidRPr="001549AE">
        <w:rPr>
          <w:rFonts w:ascii="Times New Roman" w:hAnsi="Times New Roman" w:cs="Times New Roman"/>
          <w:bCs/>
          <w:sz w:val="20"/>
          <w:szCs w:val="20"/>
          <w:u w:val="single"/>
          <w:lang w:val="en-US"/>
        </w:rPr>
        <w:t xml:space="preserve">to discuss </w:t>
      </w:r>
      <w:r w:rsidR="009F1A12" w:rsidRPr="001549AE">
        <w:rPr>
          <w:rFonts w:ascii="Times New Roman" w:hAnsi="Times New Roman" w:cs="Times New Roman"/>
          <w:bCs/>
          <w:sz w:val="20"/>
          <w:szCs w:val="20"/>
          <w:u w:val="single"/>
          <w:lang w:val="en-US"/>
        </w:rPr>
        <w:t>to determine maximum value and whether additional capability is needed</w:t>
      </w:r>
      <w:r w:rsidR="003A1D54" w:rsidRPr="001549AE">
        <w:rPr>
          <w:rFonts w:ascii="Times New Roman" w:hAnsi="Times New Roman" w:cs="Times New Roman"/>
          <w:bCs/>
          <w:sz w:val="20"/>
          <w:szCs w:val="20"/>
          <w:u w:val="single"/>
          <w:lang w:val="en-US"/>
        </w:rPr>
        <w:t>.</w:t>
      </w:r>
    </w:p>
    <w:p w14:paraId="6391D53B" w14:textId="4D15BDD2" w:rsidR="008E2CF3" w:rsidRPr="001549AE" w:rsidRDefault="00977BFB" w:rsidP="00723C1E">
      <w:pPr>
        <w:pStyle w:val="ListParagraph"/>
        <w:numPr>
          <w:ilvl w:val="0"/>
          <w:numId w:val="44"/>
        </w:numPr>
        <w:rPr>
          <w:rFonts w:ascii="Times New Roman" w:hAnsi="Times New Roman" w:cs="Times New Roman"/>
          <w:bCs/>
          <w:sz w:val="20"/>
          <w:szCs w:val="20"/>
        </w:rPr>
      </w:pPr>
      <w:r w:rsidRPr="001549AE">
        <w:rPr>
          <w:rFonts w:ascii="Times New Roman" w:hAnsi="Times New Roman" w:cs="Times New Roman"/>
          <w:b/>
          <w:sz w:val="20"/>
          <w:szCs w:val="20"/>
          <w:lang w:val="en-US"/>
        </w:rPr>
        <w:t xml:space="preserve">Observation </w:t>
      </w:r>
      <w:r w:rsidR="00D47B38" w:rsidRPr="001549AE">
        <w:rPr>
          <w:rFonts w:ascii="Times New Roman" w:hAnsi="Times New Roman" w:cs="Times New Roman"/>
          <w:b/>
          <w:sz w:val="20"/>
          <w:szCs w:val="20"/>
          <w:lang w:val="en-US"/>
        </w:rPr>
        <w:t>3</w:t>
      </w:r>
      <w:r w:rsidR="00F46108" w:rsidRPr="001549AE">
        <w:rPr>
          <w:rFonts w:ascii="Times New Roman" w:hAnsi="Times New Roman" w:cs="Times New Roman"/>
          <w:b/>
          <w:sz w:val="20"/>
          <w:szCs w:val="20"/>
          <w:lang w:val="en-US"/>
        </w:rPr>
        <w:t>-</w:t>
      </w:r>
      <w:r w:rsidRPr="001549AE">
        <w:rPr>
          <w:rFonts w:ascii="Times New Roman" w:hAnsi="Times New Roman" w:cs="Times New Roman"/>
          <w:b/>
          <w:sz w:val="20"/>
          <w:szCs w:val="20"/>
          <w:lang w:val="en-US"/>
        </w:rPr>
        <w:t>2)</w:t>
      </w:r>
      <w:r w:rsidRPr="001549AE">
        <w:rPr>
          <w:rFonts w:ascii="Times New Roman" w:hAnsi="Times New Roman" w:cs="Times New Roman"/>
          <w:bCs/>
          <w:sz w:val="20"/>
          <w:szCs w:val="20"/>
          <w:lang w:val="en-US"/>
        </w:rPr>
        <w:t xml:space="preserve"> Regarding </w:t>
      </w:r>
      <w:r w:rsidRPr="001549AE">
        <w:rPr>
          <w:rFonts w:ascii="Times New Roman" w:hAnsi="Times New Roman" w:cs="Times New Roman"/>
          <w:b/>
          <w:sz w:val="20"/>
          <w:szCs w:val="20"/>
          <w:u w:val="single"/>
          <w:lang w:val="en-US"/>
        </w:rPr>
        <w:t>Apple</w:t>
      </w:r>
      <w:r w:rsidRPr="001549AE">
        <w:rPr>
          <w:rFonts w:ascii="Times New Roman" w:hAnsi="Times New Roman" w:cs="Times New Roman"/>
          <w:bCs/>
          <w:sz w:val="20"/>
          <w:szCs w:val="20"/>
          <w:lang w:val="en-US"/>
        </w:rPr>
        <w:t xml:space="preserve"> proposal in Table below, </w:t>
      </w:r>
      <w:r w:rsidR="00D10081" w:rsidRPr="001549AE">
        <w:rPr>
          <w:rFonts w:ascii="Times New Roman" w:hAnsi="Times New Roman" w:cs="Times New Roman"/>
          <w:bCs/>
          <w:sz w:val="20"/>
          <w:szCs w:val="20"/>
          <w:lang w:val="en-US"/>
        </w:rPr>
        <w:t>it seems there is a misunderstanding. E</w:t>
      </w:r>
      <w:r w:rsidR="00AD1639" w:rsidRPr="001549AE">
        <w:rPr>
          <w:rFonts w:ascii="Times New Roman" w:hAnsi="Times New Roman" w:cs="Times New Roman"/>
          <w:bCs/>
          <w:sz w:val="20"/>
          <w:szCs w:val="20"/>
          <w:lang w:val="en-US"/>
        </w:rPr>
        <w:t>ffectively the design is based on Option 2. But it is important to note that we agreed early on not to couple the design to NR-U parameters since that causes additional complications</w:t>
      </w:r>
      <w:r w:rsidR="00D10081" w:rsidRPr="001549AE">
        <w:rPr>
          <w:rFonts w:ascii="Times New Roman" w:hAnsi="Times New Roman" w:cs="Times New Roman"/>
          <w:bCs/>
          <w:sz w:val="20"/>
          <w:szCs w:val="20"/>
          <w:lang w:val="en-US"/>
        </w:rPr>
        <w:t xml:space="preserve"> (e.g. dependency to </w:t>
      </w:r>
      <w:proofErr w:type="spellStart"/>
      <w:r w:rsidR="00D10081" w:rsidRPr="001549AE">
        <w:rPr>
          <w:rFonts w:ascii="Times New Roman" w:hAnsi="Times New Roman" w:cs="Times New Roman"/>
          <w:bCs/>
          <w:i/>
          <w:iCs/>
          <w:sz w:val="20"/>
          <w:szCs w:val="20"/>
          <w:lang w:val="en-US"/>
        </w:rPr>
        <w:t>cgRetransmissionTimer</w:t>
      </w:r>
      <w:proofErr w:type="spellEnd"/>
      <w:r w:rsidR="00D10081" w:rsidRPr="001549AE">
        <w:rPr>
          <w:rFonts w:ascii="Times New Roman" w:hAnsi="Times New Roman" w:cs="Times New Roman"/>
          <w:bCs/>
          <w:i/>
          <w:iCs/>
          <w:sz w:val="20"/>
          <w:szCs w:val="20"/>
          <w:lang w:val="en-US"/>
        </w:rPr>
        <w:t xml:space="preserve"> </w:t>
      </w:r>
      <w:r w:rsidR="00D10081" w:rsidRPr="001549AE">
        <w:rPr>
          <w:rFonts w:ascii="Times New Roman" w:hAnsi="Times New Roman" w:cs="Times New Roman"/>
          <w:bCs/>
          <w:sz w:val="20"/>
          <w:szCs w:val="20"/>
          <w:lang w:val="en-US"/>
        </w:rPr>
        <w:t>and related functionalities</w:t>
      </w:r>
      <w:proofErr w:type="gramStart"/>
      <w:r w:rsidR="00D10081" w:rsidRPr="001549AE">
        <w:rPr>
          <w:rFonts w:ascii="Times New Roman" w:hAnsi="Times New Roman" w:cs="Times New Roman"/>
          <w:bCs/>
          <w:sz w:val="20"/>
          <w:szCs w:val="20"/>
          <w:lang w:val="en-US"/>
        </w:rPr>
        <w:t xml:space="preserve">) </w:t>
      </w:r>
      <w:r w:rsidR="00AD1639" w:rsidRPr="001549AE">
        <w:rPr>
          <w:rFonts w:ascii="Times New Roman" w:hAnsi="Times New Roman" w:cs="Times New Roman"/>
          <w:bCs/>
          <w:sz w:val="20"/>
          <w:szCs w:val="20"/>
          <w:lang w:val="en-US"/>
        </w:rPr>
        <w:t>.</w:t>
      </w:r>
      <w:proofErr w:type="gramEnd"/>
      <w:r w:rsidR="00AD1639" w:rsidRPr="001549AE">
        <w:rPr>
          <w:rFonts w:ascii="Times New Roman" w:hAnsi="Times New Roman" w:cs="Times New Roman"/>
          <w:bCs/>
          <w:sz w:val="20"/>
          <w:szCs w:val="20"/>
          <w:lang w:val="en-US"/>
        </w:rPr>
        <w:t xml:space="preserve"> </w:t>
      </w:r>
      <w:r w:rsidR="009251D9" w:rsidRPr="001549AE">
        <w:rPr>
          <w:rFonts w:ascii="Times New Roman" w:hAnsi="Times New Roman" w:cs="Times New Roman"/>
          <w:bCs/>
          <w:sz w:val="20"/>
          <w:szCs w:val="20"/>
          <w:lang w:val="en-US"/>
        </w:rPr>
        <w:t xml:space="preserve">In other words, the design of multi-PUSCH CG </w:t>
      </w:r>
      <w:r w:rsidR="005A3115" w:rsidRPr="001549AE">
        <w:rPr>
          <w:rFonts w:ascii="Times New Roman" w:hAnsi="Times New Roman" w:cs="Times New Roman"/>
          <w:bCs/>
          <w:sz w:val="20"/>
          <w:szCs w:val="20"/>
          <w:lang w:val="en-US"/>
        </w:rPr>
        <w:t xml:space="preserve">replicas the time domain resource allocation properties </w:t>
      </w:r>
      <w:r w:rsidR="00D10081" w:rsidRPr="001549AE">
        <w:rPr>
          <w:rFonts w:ascii="Times New Roman" w:hAnsi="Times New Roman" w:cs="Times New Roman"/>
          <w:bCs/>
          <w:sz w:val="20"/>
          <w:szCs w:val="20"/>
          <w:lang w:val="en-US"/>
        </w:rPr>
        <w:t xml:space="preserve">from NR-U </w:t>
      </w:r>
      <w:r w:rsidR="005A3115" w:rsidRPr="001549AE">
        <w:rPr>
          <w:rFonts w:ascii="Times New Roman" w:hAnsi="Times New Roman" w:cs="Times New Roman"/>
          <w:bCs/>
          <w:sz w:val="20"/>
          <w:szCs w:val="20"/>
          <w:lang w:val="en-US"/>
        </w:rPr>
        <w:t xml:space="preserve">without borrowing other properties. </w:t>
      </w:r>
      <w:r w:rsidR="00AF1A4F" w:rsidRPr="001549AE">
        <w:rPr>
          <w:rFonts w:ascii="Times New Roman" w:hAnsi="Times New Roman" w:cs="Times New Roman"/>
          <w:bCs/>
          <w:sz w:val="20"/>
          <w:szCs w:val="20"/>
          <w:lang w:val="en-US"/>
        </w:rPr>
        <w:t xml:space="preserve">In that sense, for implementation, the simplified time domain resource allocation for NR-U can be reused. </w:t>
      </w:r>
      <w:r w:rsidR="00D10081" w:rsidRPr="001549AE">
        <w:rPr>
          <w:rFonts w:ascii="Times New Roman" w:hAnsi="Times New Roman" w:cs="Times New Roman"/>
          <w:bCs/>
          <w:sz w:val="20"/>
          <w:szCs w:val="20"/>
          <w:lang w:val="en-US"/>
        </w:rPr>
        <w:t xml:space="preserve">How that is done, is up to implementation. </w:t>
      </w:r>
      <w:r w:rsidR="00D10081" w:rsidRPr="001549AE">
        <w:rPr>
          <w:rFonts w:ascii="Times New Roman" w:hAnsi="Times New Roman" w:cs="Times New Roman"/>
          <w:bCs/>
          <w:sz w:val="20"/>
          <w:szCs w:val="20"/>
          <w:u w:val="single"/>
          <w:lang w:val="en-US"/>
        </w:rPr>
        <w:t>But from specification perspective, we d</w:t>
      </w:r>
      <w:r w:rsidR="004C2610" w:rsidRPr="001549AE">
        <w:rPr>
          <w:rFonts w:ascii="Times New Roman" w:hAnsi="Times New Roman" w:cs="Times New Roman"/>
          <w:bCs/>
          <w:sz w:val="20"/>
          <w:szCs w:val="20"/>
          <w:u w:val="single"/>
          <w:lang w:val="en-US"/>
        </w:rPr>
        <w:t>o not create dependency between specification of NR-U CG and Rel-18 multi-PUSCH CG</w:t>
      </w:r>
      <w:r w:rsidR="004C2610" w:rsidRPr="001549AE">
        <w:rPr>
          <w:rFonts w:ascii="Times New Roman" w:hAnsi="Times New Roman" w:cs="Times New Roman"/>
          <w:bCs/>
          <w:sz w:val="20"/>
          <w:szCs w:val="20"/>
          <w:lang w:val="en-US"/>
        </w:rPr>
        <w:t>.</w:t>
      </w:r>
    </w:p>
    <w:p w14:paraId="6DA37985" w14:textId="77777777" w:rsidR="00F46108" w:rsidRPr="001549AE" w:rsidRDefault="00F46108" w:rsidP="00F46108">
      <w:pPr>
        <w:rPr>
          <w:rFonts w:ascii="Times New Roman" w:hAnsi="Times New Roman" w:cs="Times New Roman"/>
          <w:bCs/>
          <w:szCs w:val="20"/>
        </w:rPr>
      </w:pPr>
    </w:p>
    <w:p w14:paraId="7A12618A" w14:textId="42EC1894" w:rsidR="00F46108" w:rsidRPr="001549AE" w:rsidRDefault="00F46108" w:rsidP="00F46108">
      <w:pPr>
        <w:rPr>
          <w:rFonts w:ascii="Times New Roman" w:hAnsi="Times New Roman" w:cs="Times New Roman"/>
          <w:b/>
          <w:szCs w:val="20"/>
        </w:rPr>
      </w:pPr>
      <w:r w:rsidRPr="001549AE">
        <w:rPr>
          <w:rFonts w:ascii="Times New Roman" w:hAnsi="Times New Roman" w:cs="Times New Roman"/>
          <w:b/>
          <w:szCs w:val="20"/>
        </w:rPr>
        <w:t xml:space="preserve">Issue# </w:t>
      </w:r>
      <w:r w:rsidR="00D47B38" w:rsidRPr="001549AE">
        <w:rPr>
          <w:rFonts w:ascii="Times New Roman" w:hAnsi="Times New Roman" w:cs="Times New Roman"/>
          <w:b/>
          <w:szCs w:val="20"/>
        </w:rPr>
        <w:t>4</w:t>
      </w:r>
      <w:r w:rsidRPr="001549AE">
        <w:rPr>
          <w:rFonts w:ascii="Times New Roman" w:hAnsi="Times New Roman" w:cs="Times New Roman"/>
          <w:b/>
          <w:szCs w:val="20"/>
        </w:rPr>
        <w:t>: Number of multi-PUSCH CG configurations (RRC related)</w:t>
      </w:r>
    </w:p>
    <w:p w14:paraId="56966C01" w14:textId="22FB5301" w:rsidR="00F46108" w:rsidRPr="001549AE" w:rsidRDefault="00F46108" w:rsidP="00723C1E">
      <w:pPr>
        <w:pStyle w:val="ListParagraph"/>
        <w:numPr>
          <w:ilvl w:val="0"/>
          <w:numId w:val="45"/>
        </w:numPr>
        <w:rPr>
          <w:rFonts w:ascii="Times New Roman" w:hAnsi="Times New Roman" w:cs="Times New Roman"/>
          <w:b/>
          <w:sz w:val="20"/>
          <w:szCs w:val="18"/>
        </w:rPr>
      </w:pPr>
      <w:r w:rsidRPr="001549AE">
        <w:rPr>
          <w:rFonts w:ascii="Times New Roman" w:hAnsi="Times New Roman" w:cs="Times New Roman"/>
          <w:b/>
          <w:sz w:val="20"/>
          <w:szCs w:val="18"/>
          <w:lang w:val="en-US"/>
        </w:rPr>
        <w:t xml:space="preserve">Observation </w:t>
      </w:r>
      <w:r w:rsidR="00D47B38" w:rsidRPr="001549AE">
        <w:rPr>
          <w:rFonts w:ascii="Times New Roman" w:hAnsi="Times New Roman" w:cs="Times New Roman"/>
          <w:b/>
          <w:sz w:val="20"/>
          <w:szCs w:val="18"/>
          <w:lang w:val="en-US"/>
        </w:rPr>
        <w:t>4</w:t>
      </w:r>
      <w:r w:rsidRPr="001549AE">
        <w:rPr>
          <w:rFonts w:ascii="Times New Roman" w:hAnsi="Times New Roman" w:cs="Times New Roman"/>
          <w:b/>
          <w:sz w:val="20"/>
          <w:szCs w:val="18"/>
          <w:lang w:val="en-US"/>
        </w:rPr>
        <w:t xml:space="preserve">) </w:t>
      </w:r>
      <w:r w:rsidR="00226F20" w:rsidRPr="001549AE">
        <w:rPr>
          <w:rFonts w:ascii="Times New Roman" w:hAnsi="Times New Roman" w:cs="Times New Roman"/>
          <w:bCs/>
          <w:sz w:val="20"/>
          <w:szCs w:val="18"/>
          <w:lang w:val="en-US"/>
        </w:rPr>
        <w:t xml:space="preserve">OPPO raises the issue of </w:t>
      </w:r>
      <w:r w:rsidR="00727D71" w:rsidRPr="001549AE">
        <w:rPr>
          <w:rFonts w:ascii="Times New Roman" w:hAnsi="Times New Roman" w:cs="Times New Roman"/>
          <w:bCs/>
          <w:sz w:val="20"/>
          <w:szCs w:val="18"/>
          <w:lang w:val="en-US"/>
        </w:rPr>
        <w:t>having a limitation on maximum number of CG configurations that can be configured with multi-PUSCHs and the related capability</w:t>
      </w:r>
      <w:r w:rsidR="00727D71" w:rsidRPr="001549AE">
        <w:rPr>
          <w:rFonts w:ascii="Times New Roman" w:hAnsi="Times New Roman" w:cs="Times New Roman"/>
          <w:b/>
          <w:sz w:val="20"/>
          <w:szCs w:val="18"/>
          <w:lang w:val="en-US"/>
        </w:rPr>
        <w:t xml:space="preserve">. </w:t>
      </w:r>
      <w:r w:rsidR="00727D71" w:rsidRPr="001549AE">
        <w:rPr>
          <w:rFonts w:ascii="Times New Roman" w:hAnsi="Times New Roman" w:cs="Times New Roman"/>
          <w:bCs/>
          <w:sz w:val="20"/>
          <w:szCs w:val="20"/>
          <w:lang w:val="en-US"/>
        </w:rPr>
        <w:t xml:space="preserve">See Proposal </w:t>
      </w:r>
      <w:r w:rsidR="00727D71" w:rsidRPr="001549AE">
        <w:rPr>
          <w:rFonts w:ascii="Times New Roman" w:hAnsi="Times New Roman" w:cs="Times New Roman"/>
          <w:bCs/>
          <w:sz w:val="20"/>
          <w:szCs w:val="20"/>
          <w:lang w:val="en-US"/>
        </w:rPr>
        <w:t>2</w:t>
      </w:r>
      <w:r w:rsidR="00727D71" w:rsidRPr="001549AE">
        <w:rPr>
          <w:rFonts w:ascii="Times New Roman" w:hAnsi="Times New Roman" w:cs="Times New Roman"/>
          <w:bCs/>
          <w:sz w:val="20"/>
          <w:szCs w:val="20"/>
          <w:lang w:val="en-US"/>
        </w:rPr>
        <w:t xml:space="preserve"> below.</w:t>
      </w:r>
    </w:p>
    <w:p w14:paraId="2C90EF13" w14:textId="3109EDF2" w:rsidR="009F1A12" w:rsidRPr="001549AE" w:rsidRDefault="00D47B38" w:rsidP="00723C1E">
      <w:pPr>
        <w:pStyle w:val="ListParagraph"/>
        <w:numPr>
          <w:ilvl w:val="0"/>
          <w:numId w:val="45"/>
        </w:numPr>
        <w:rPr>
          <w:rFonts w:ascii="Times New Roman" w:hAnsi="Times New Roman" w:cs="Times New Roman"/>
          <w:bCs/>
          <w:sz w:val="20"/>
          <w:szCs w:val="20"/>
          <w:u w:val="single"/>
        </w:rPr>
      </w:pPr>
      <w:r w:rsidRPr="001549AE">
        <w:rPr>
          <w:rFonts w:ascii="Times New Roman" w:hAnsi="Times New Roman" w:cs="Times New Roman"/>
          <w:bCs/>
          <w:sz w:val="20"/>
          <w:szCs w:val="20"/>
          <w:u w:val="single"/>
          <w:lang w:val="en-US"/>
        </w:rPr>
        <w:t xml:space="preserve">Therefore, we need to discuss </w:t>
      </w:r>
      <w:r w:rsidR="009F1A12" w:rsidRPr="001549AE">
        <w:rPr>
          <w:rFonts w:ascii="Times New Roman" w:hAnsi="Times New Roman" w:cs="Times New Roman"/>
          <w:bCs/>
          <w:sz w:val="20"/>
          <w:szCs w:val="20"/>
          <w:u w:val="single"/>
          <w:lang w:val="en-US"/>
        </w:rPr>
        <w:t>to decide whether additional capability is needed.</w:t>
      </w:r>
    </w:p>
    <w:p w14:paraId="074FEB3F" w14:textId="413E02B4" w:rsidR="003A1D54" w:rsidRPr="001549AE" w:rsidRDefault="003A1D54" w:rsidP="00025923">
      <w:pPr>
        <w:pStyle w:val="ListParagraph"/>
        <w:ind w:left="0"/>
        <w:rPr>
          <w:rFonts w:ascii="Times New Roman" w:hAnsi="Times New Roman" w:cs="Times New Roman"/>
          <w:bCs/>
          <w:sz w:val="20"/>
          <w:szCs w:val="20"/>
          <w:lang w:val="en-US"/>
        </w:rPr>
      </w:pPr>
    </w:p>
    <w:p w14:paraId="0A02AD3A" w14:textId="77777777" w:rsidR="00045AD7" w:rsidRDefault="00045AD7" w:rsidP="00045AD7">
      <w:pPr>
        <w:rPr>
          <w:lang w:val="en-GB" w:eastAsia="ja-JP"/>
        </w:rPr>
      </w:pPr>
    </w:p>
    <w:p w14:paraId="596DB697" w14:textId="45B1AFF2" w:rsidR="00BC72B7" w:rsidRPr="00B11F4A" w:rsidRDefault="00BC72B7" w:rsidP="00BC72B7">
      <w:pPr>
        <w:pStyle w:val="Caption"/>
        <w:keepNext/>
        <w:jc w:val="center"/>
        <w:rPr>
          <w:rFonts w:eastAsia="Times New Roman" w:cs="Arial"/>
          <w:szCs w:val="20"/>
        </w:rPr>
      </w:pPr>
      <w:r w:rsidRPr="001549AE">
        <w:rPr>
          <w:rFonts w:cs="Arial"/>
          <w:szCs w:val="20"/>
        </w:rPr>
        <w:t xml:space="preserve">Table </w:t>
      </w:r>
      <w:r w:rsidRPr="001549AE">
        <w:rPr>
          <w:rFonts w:cs="Arial"/>
          <w:szCs w:val="20"/>
        </w:rPr>
        <w:fldChar w:fldCharType="begin"/>
      </w:r>
      <w:r w:rsidRPr="001549AE">
        <w:rPr>
          <w:rFonts w:cs="Arial"/>
          <w:szCs w:val="20"/>
        </w:rPr>
        <w:instrText xml:space="preserve"> SEQ Table \* ARABIC </w:instrText>
      </w:r>
      <w:r w:rsidRPr="001549AE">
        <w:rPr>
          <w:rFonts w:cs="Arial"/>
          <w:szCs w:val="20"/>
        </w:rPr>
        <w:fldChar w:fldCharType="separate"/>
      </w:r>
      <w:r w:rsidR="009E529B">
        <w:rPr>
          <w:rFonts w:cs="Arial"/>
          <w:noProof/>
          <w:szCs w:val="20"/>
        </w:rPr>
        <w:t>2</w:t>
      </w:r>
      <w:r w:rsidRPr="001549AE">
        <w:rPr>
          <w:rFonts w:cs="Arial"/>
          <w:szCs w:val="20"/>
        </w:rPr>
        <w:fldChar w:fldCharType="end"/>
      </w:r>
      <w:r w:rsidRPr="001549AE">
        <w:rPr>
          <w:rFonts w:cs="Arial"/>
          <w:szCs w:val="20"/>
        </w:rPr>
        <w:t>: Summary of Contributions’ inputs for Section 2.</w:t>
      </w:r>
      <w:r w:rsidR="00A24785" w:rsidRPr="001549AE">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BC72B7" w:rsidRPr="001208D2" w14:paraId="3C832513" w14:textId="77777777" w:rsidTr="00267EE7">
        <w:tc>
          <w:tcPr>
            <w:tcW w:w="1271" w:type="dxa"/>
            <w:shd w:val="clear" w:color="auto" w:fill="FFF2CC" w:themeFill="accent4" w:themeFillTint="33"/>
          </w:tcPr>
          <w:p w14:paraId="6102A1FC" w14:textId="77777777" w:rsidR="00BC72B7" w:rsidRPr="001208D2" w:rsidRDefault="00BC72B7" w:rsidP="00267EE7">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3D0D264D" w14:textId="77777777" w:rsidR="00BC72B7" w:rsidRPr="001208D2" w:rsidRDefault="00BC72B7" w:rsidP="00267EE7">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BC72B7" w:rsidRPr="001208D2" w14:paraId="216A7232" w14:textId="77777777" w:rsidTr="00267EE7">
        <w:tc>
          <w:tcPr>
            <w:tcW w:w="1271" w:type="dxa"/>
          </w:tcPr>
          <w:p w14:paraId="0E322039" w14:textId="75771C2A" w:rsidR="00BC72B7" w:rsidRPr="00457C97" w:rsidRDefault="003D09C7" w:rsidP="00267EE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066F7CB6" w14:textId="77777777" w:rsidR="003D09C7" w:rsidRPr="00335435" w:rsidRDefault="003D09C7" w:rsidP="003D09C7">
            <w:pPr>
              <w:rPr>
                <w:rFonts w:ascii="Times New Roman" w:hAnsi="Times New Roman" w:cs="Times New Roman"/>
                <w:szCs w:val="20"/>
              </w:rPr>
            </w:pPr>
            <w:r w:rsidRPr="00335435">
              <w:rPr>
                <w:rFonts w:ascii="Times New Roman" w:hAnsi="Times New Roman" w:cs="Times New Roman"/>
                <w:b/>
                <w:szCs w:val="20"/>
              </w:rPr>
              <w:t>Observation 1</w:t>
            </w:r>
            <w:r w:rsidRPr="00335435">
              <w:rPr>
                <w:rFonts w:ascii="Times New Roman" w:hAnsi="Times New Roman" w:cs="Times New Roman"/>
                <w:szCs w:val="20"/>
              </w:rPr>
              <w:tab/>
              <w:t>Support of repetition for multi-PUSCHs CG, would minimize the specification impact by reusing legacy procedures for NR-U CG and would result in a design with a choice to enable/disable repetition whichever better suited for operation.</w:t>
            </w:r>
          </w:p>
          <w:p w14:paraId="7E101626" w14:textId="77777777" w:rsidR="003D09C7" w:rsidRPr="00335435" w:rsidRDefault="003D09C7" w:rsidP="003D09C7">
            <w:pPr>
              <w:rPr>
                <w:rFonts w:ascii="Times New Roman" w:hAnsi="Times New Roman" w:cs="Times New Roman"/>
                <w:szCs w:val="20"/>
              </w:rPr>
            </w:pPr>
            <w:r w:rsidRPr="00335435">
              <w:rPr>
                <w:rFonts w:ascii="Times New Roman" w:hAnsi="Times New Roman" w:cs="Times New Roman"/>
                <w:b/>
                <w:color w:val="E66E0A"/>
                <w:szCs w:val="20"/>
              </w:rPr>
              <w:t>Proposal 1</w:t>
            </w:r>
            <w:r w:rsidRPr="00335435">
              <w:rPr>
                <w:rFonts w:ascii="Times New Roman" w:hAnsi="Times New Roman" w:cs="Times New Roman"/>
                <w:szCs w:val="20"/>
              </w:rPr>
              <w:tab/>
              <w:t>Endorse the following proposed conclusion:</w:t>
            </w:r>
          </w:p>
          <w:p w14:paraId="4A2EAD4F" w14:textId="02D315F7" w:rsidR="003D09C7" w:rsidRPr="00335435" w:rsidRDefault="003D09C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Proposed conclusion: For completeness of the core design of multi-PUSCH CG and ease of specifications, the common understanding is that the legacy parameters/procedures are applied for any parameters/procedures that lack a specific agreement/conclusion during this WI for multi-PUSCH CG design, unless an inconsistency is identified.</w:t>
            </w:r>
          </w:p>
          <w:p w14:paraId="7BBB9320" w14:textId="72E73D30" w:rsidR="003D09C7" w:rsidRPr="00335435" w:rsidRDefault="003D09C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Note: Support of repetition for multi-PUSCH CG should be discussed and concluded separately.</w:t>
            </w:r>
          </w:p>
          <w:p w14:paraId="0B4FF4A6" w14:textId="79A737D3" w:rsidR="00D240E4" w:rsidRPr="00335435" w:rsidRDefault="00D240E4" w:rsidP="00D240E4">
            <w:pPr>
              <w:rPr>
                <w:rFonts w:ascii="Times New Roman" w:hAnsi="Times New Roman" w:cs="Times New Roman"/>
                <w:szCs w:val="20"/>
              </w:rPr>
            </w:pPr>
            <w:r w:rsidRPr="00335435">
              <w:rPr>
                <w:rFonts w:ascii="Times New Roman" w:hAnsi="Times New Roman" w:cs="Times New Roman"/>
                <w:b/>
                <w:color w:val="E66E0A"/>
                <w:szCs w:val="20"/>
              </w:rPr>
              <w:t>Proposal 15</w:t>
            </w:r>
            <w:r w:rsidR="00335435" w:rsidRPr="00335435">
              <w:rPr>
                <w:rFonts w:ascii="Times New Roman" w:hAnsi="Times New Roman" w:cs="Times New Roman"/>
                <w:b/>
                <w:color w:val="E66E0A"/>
                <w:szCs w:val="20"/>
              </w:rPr>
              <w:t xml:space="preserve">: </w:t>
            </w:r>
            <w:r w:rsidRPr="00335435">
              <w:rPr>
                <w:rFonts w:ascii="Times New Roman" w:hAnsi="Times New Roman" w:cs="Times New Roman"/>
                <w:szCs w:val="20"/>
              </w:rPr>
              <w:t>Adopt the following RRC parameter for multi-PUSCH CG</w:t>
            </w:r>
          </w:p>
          <w:p w14:paraId="340AE7C6" w14:textId="22D9EBDA" w:rsidR="00BC72B7" w:rsidRPr="001549AE" w:rsidRDefault="00D240E4" w:rsidP="00267EE7">
            <w:pPr>
              <w:pStyle w:val="ListParagraph"/>
              <w:numPr>
                <w:ilvl w:val="0"/>
                <w:numId w:val="16"/>
              </w:numPr>
              <w:rPr>
                <w:rFonts w:ascii="Times New Roman" w:hAnsi="Times New Roman" w:cs="Times New Roman"/>
                <w:sz w:val="20"/>
                <w:szCs w:val="20"/>
              </w:rPr>
            </w:pPr>
            <w:proofErr w:type="spellStart"/>
            <w:r w:rsidRPr="00335435">
              <w:rPr>
                <w:rFonts w:ascii="Times New Roman" w:hAnsi="Times New Roman" w:cs="Times New Roman"/>
                <w:sz w:val="20"/>
                <w:szCs w:val="20"/>
              </w:rPr>
              <w:t>nrofTOs_InCGperiod</w:t>
            </w:r>
            <w:proofErr w:type="spellEnd"/>
            <w:r w:rsidRPr="00335435">
              <w:rPr>
                <w:rFonts w:ascii="Times New Roman" w:hAnsi="Times New Roman" w:cs="Times New Roman"/>
                <w:sz w:val="20"/>
                <w:szCs w:val="20"/>
              </w:rPr>
              <w:t>:  number of TOs per period (N in agreement)</w:t>
            </w:r>
          </w:p>
        </w:tc>
      </w:tr>
      <w:tr w:rsidR="00BC72B7" w:rsidRPr="001208D2" w14:paraId="72220E1B" w14:textId="77777777" w:rsidTr="00267EE7">
        <w:tc>
          <w:tcPr>
            <w:tcW w:w="1271" w:type="dxa"/>
          </w:tcPr>
          <w:p w14:paraId="2CA99E8B" w14:textId="79B7EEFF" w:rsidR="00BC72B7" w:rsidRPr="00457C97" w:rsidRDefault="00322825" w:rsidP="00267EE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Qualcomm</w:t>
            </w:r>
          </w:p>
        </w:tc>
        <w:tc>
          <w:tcPr>
            <w:tcW w:w="8358" w:type="dxa"/>
          </w:tcPr>
          <w:p w14:paraId="5C7E643D" w14:textId="77777777" w:rsidR="00322825" w:rsidRPr="00335435" w:rsidRDefault="00322825" w:rsidP="00322825">
            <w:pPr>
              <w:rPr>
                <w:rFonts w:ascii="Times New Roman" w:hAnsi="Times New Roman" w:cs="Times New Roman"/>
                <w:szCs w:val="20"/>
              </w:rPr>
            </w:pPr>
            <w:r w:rsidRPr="00335435">
              <w:rPr>
                <w:rFonts w:ascii="Times New Roman" w:hAnsi="Times New Roman" w:cs="Times New Roman"/>
                <w:b/>
                <w:szCs w:val="20"/>
              </w:rPr>
              <w:t>Observation 2</w:t>
            </w:r>
            <w:r w:rsidRPr="00335435">
              <w:rPr>
                <w:rFonts w:ascii="Times New Roman" w:hAnsi="Times New Roman" w:cs="Times New Roman"/>
                <w:szCs w:val="20"/>
              </w:rPr>
              <w:t>: There is a typo in the HARQ ID agreement (related part is included below) for multi-PUSCH CG period in which the brackets should be removed.</w:t>
            </w:r>
          </w:p>
          <w:p w14:paraId="1FBB5E6C" w14:textId="4B7441ED" w:rsidR="00BC72B7" w:rsidRPr="00335435" w:rsidRDefault="00322825" w:rsidP="00267EE7">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 xml:space="preserve">The HARQ process ID of the remaining configured/ and valid CG </w:t>
            </w:r>
            <w:proofErr w:type="spellStart"/>
            <w:r w:rsidRPr="00335435">
              <w:rPr>
                <w:rFonts w:ascii="Times New Roman" w:hAnsi="Times New Roman" w:cs="Times New Roman"/>
                <w:sz w:val="20"/>
                <w:szCs w:val="20"/>
              </w:rPr>
              <w:t>PUSCHs</w:t>
            </w:r>
            <w:proofErr w:type="spellEnd"/>
            <w:r w:rsidRPr="00335435">
              <w:rPr>
                <w:rFonts w:ascii="Times New Roman" w:hAnsi="Times New Roman" w:cs="Times New Roman"/>
                <w:sz w:val="20"/>
                <w:szCs w:val="20"/>
              </w:rPr>
              <w:t xml:space="preserve"> in the period is determined by incrementing the HARQ process ID of the preceding PUSCH in the period by one with module operation with </w:t>
            </w:r>
            <w:proofErr w:type="spellStart"/>
            <w:r w:rsidRPr="00335435">
              <w:rPr>
                <w:rFonts w:ascii="Times New Roman" w:hAnsi="Times New Roman" w:cs="Times New Roman"/>
                <w:sz w:val="20"/>
                <w:szCs w:val="20"/>
              </w:rPr>
              <w:t>nrofHARQ</w:t>
            </w:r>
            <w:proofErr w:type="spellEnd"/>
            <w:r w:rsidRPr="00335435">
              <w:rPr>
                <w:rFonts w:ascii="Times New Roman" w:hAnsi="Times New Roman" w:cs="Times New Roman"/>
                <w:sz w:val="20"/>
                <w:szCs w:val="20"/>
              </w:rPr>
              <w:t>-Processes or module operation with (</w:t>
            </w:r>
            <w:proofErr w:type="spellStart"/>
            <w:r w:rsidRPr="00335435">
              <w:rPr>
                <w:rFonts w:ascii="Times New Roman" w:hAnsi="Times New Roman" w:cs="Times New Roman"/>
                <w:sz w:val="20"/>
                <w:szCs w:val="20"/>
              </w:rPr>
              <w:t>nrofHARQ</w:t>
            </w:r>
            <w:proofErr w:type="spellEnd"/>
            <w:r w:rsidRPr="00335435">
              <w:rPr>
                <w:rFonts w:ascii="Times New Roman" w:hAnsi="Times New Roman" w:cs="Times New Roman"/>
                <w:sz w:val="20"/>
                <w:szCs w:val="20"/>
              </w:rPr>
              <w:t>-Processes + harq-ProcID-Offset2), whichever applicable.</w:t>
            </w:r>
          </w:p>
        </w:tc>
      </w:tr>
      <w:tr w:rsidR="00BC72B7" w:rsidRPr="001208D2" w14:paraId="09920210" w14:textId="77777777" w:rsidTr="00267EE7">
        <w:tc>
          <w:tcPr>
            <w:tcW w:w="1271" w:type="dxa"/>
          </w:tcPr>
          <w:p w14:paraId="1F840D7C" w14:textId="585D899D" w:rsidR="00BC72B7" w:rsidRPr="00457C97" w:rsidRDefault="00CC3A0E" w:rsidP="00267EE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tcPr>
          <w:p w14:paraId="4C88BAF9" w14:textId="77777777" w:rsidR="00CC3A0E" w:rsidRPr="00335435" w:rsidRDefault="00CC3A0E" w:rsidP="00CC3A0E">
            <w:pPr>
              <w:rPr>
                <w:rFonts w:ascii="Times New Roman" w:hAnsi="Times New Roman" w:cs="Times New Roman"/>
                <w:szCs w:val="20"/>
              </w:rPr>
            </w:pPr>
            <w:r w:rsidRPr="00335435">
              <w:rPr>
                <w:rFonts w:ascii="Times New Roman" w:hAnsi="Times New Roman" w:cs="Times New Roman"/>
                <w:b/>
                <w:color w:val="E66E0A"/>
                <w:szCs w:val="20"/>
              </w:rPr>
              <w:t>Proposal 1</w:t>
            </w:r>
            <w:r w:rsidRPr="00335435">
              <w:rPr>
                <w:rFonts w:ascii="Times New Roman" w:hAnsi="Times New Roman" w:cs="Times New Roman"/>
                <w:szCs w:val="20"/>
              </w:rPr>
              <w:t>: The maximum number of CG-PUSCH TOs in one period of a CG configuration is based on UE capability, and never exceeds 16 by specification.</w:t>
            </w:r>
          </w:p>
          <w:p w14:paraId="28060246" w14:textId="4A16F2F5" w:rsidR="00BC72B7" w:rsidRPr="00335435" w:rsidRDefault="00CC3A0E" w:rsidP="00335435">
            <w:pPr>
              <w:rPr>
                <w:rFonts w:ascii="Times New Roman" w:hAnsi="Times New Roman" w:cs="Times New Roman"/>
                <w:sz w:val="20"/>
                <w:szCs w:val="20"/>
              </w:rPr>
            </w:pPr>
            <w:r w:rsidRPr="00335435">
              <w:rPr>
                <w:rFonts w:ascii="Times New Roman" w:hAnsi="Times New Roman" w:cs="Times New Roman"/>
                <w:b/>
                <w:color w:val="E66E0A"/>
                <w:sz w:val="20"/>
                <w:szCs w:val="20"/>
              </w:rPr>
              <w:t>Proposal 2</w:t>
            </w:r>
            <w:r w:rsidRPr="00335435">
              <w:rPr>
                <w:rFonts w:ascii="Times New Roman" w:hAnsi="Times New Roman" w:cs="Times New Roman"/>
                <w:sz w:val="20"/>
                <w:szCs w:val="20"/>
              </w:rPr>
              <w:t>: The maximum number of CG configurations with multiple CG-PUSCH TOs is based on UE capability, and never exceeds 9 by specification.</w:t>
            </w:r>
          </w:p>
        </w:tc>
      </w:tr>
      <w:tr w:rsidR="00BA583A" w:rsidRPr="001208D2" w14:paraId="7E6B1782" w14:textId="77777777" w:rsidTr="00267EE7">
        <w:tc>
          <w:tcPr>
            <w:tcW w:w="1271" w:type="dxa"/>
          </w:tcPr>
          <w:p w14:paraId="5967289A" w14:textId="5782DF6F" w:rsidR="00BA583A" w:rsidRPr="00457C97" w:rsidRDefault="00226567" w:rsidP="00267EE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107D6D2A" w14:textId="77777777" w:rsidR="00226567" w:rsidRPr="00335435" w:rsidRDefault="00226567" w:rsidP="00226567">
            <w:pPr>
              <w:rPr>
                <w:rFonts w:ascii="Times New Roman" w:hAnsi="Times New Roman" w:cs="Times New Roman"/>
                <w:szCs w:val="20"/>
              </w:rPr>
            </w:pPr>
            <w:r w:rsidRPr="00335435">
              <w:rPr>
                <w:rFonts w:ascii="Times New Roman" w:hAnsi="Times New Roman" w:cs="Times New Roman"/>
                <w:b/>
                <w:color w:val="E66E0A"/>
                <w:szCs w:val="20"/>
              </w:rPr>
              <w:t>Proposal 1</w:t>
            </w:r>
            <w:r w:rsidRPr="00335435">
              <w:rPr>
                <w:rFonts w:ascii="Times New Roman" w:hAnsi="Times New Roman" w:cs="Times New Roman"/>
                <w:szCs w:val="20"/>
              </w:rPr>
              <w:t>: Consider the following two options to clarify the RAN1 #113 agreement:</w:t>
            </w:r>
          </w:p>
          <w:p w14:paraId="36D1A06D" w14:textId="77777777" w:rsidR="00226567" w:rsidRPr="00335435" w:rsidRDefault="0022656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Option 1: introducing M as in the original feature lead proposal. {M,N} are mapped to { cg-nrofSlots-r16 and cg-nrofPUSCH-InSlot-r16} to minimize specification impact. To minimize implementation complexity, N = 1 should be agreed as part of the basic UE feature, and N&gt;1 involves optional UE capability.</w:t>
            </w:r>
          </w:p>
          <w:p w14:paraId="658D7269" w14:textId="270FEA70" w:rsidR="00BA583A" w:rsidRPr="00335435" w:rsidRDefault="00226567" w:rsidP="00335435">
            <w:pPr>
              <w:pStyle w:val="ListParagraph"/>
              <w:numPr>
                <w:ilvl w:val="0"/>
                <w:numId w:val="16"/>
              </w:numPr>
              <w:rPr>
                <w:rFonts w:ascii="Times New Roman" w:hAnsi="Times New Roman" w:cs="Times New Roman"/>
                <w:sz w:val="20"/>
                <w:szCs w:val="20"/>
              </w:rPr>
            </w:pPr>
            <w:r w:rsidRPr="00335435">
              <w:rPr>
                <w:rFonts w:ascii="Times New Roman" w:hAnsi="Times New Roman" w:cs="Times New Roman"/>
                <w:sz w:val="20"/>
                <w:szCs w:val="20"/>
              </w:rPr>
              <w:t>Option 2: when the NR-U procedures are applied for Rel-18 XR CG enhancement, it is assumed  cg-nrofPUSCH-InSlot-r16 = 1.</w:t>
            </w:r>
          </w:p>
        </w:tc>
      </w:tr>
    </w:tbl>
    <w:p w14:paraId="23249EB8" w14:textId="77777777" w:rsidR="00045AD7" w:rsidRDefault="00045AD7" w:rsidP="00045AD7">
      <w:pPr>
        <w:rPr>
          <w:lang w:eastAsia="ja-JP"/>
        </w:rPr>
      </w:pPr>
    </w:p>
    <w:p w14:paraId="787449AB" w14:textId="4708D07C" w:rsidR="00CD2EED" w:rsidRDefault="008E2CF3" w:rsidP="00CD2EED">
      <w:pPr>
        <w:pStyle w:val="Heading3"/>
      </w:pPr>
      <w:r>
        <w:t>2.2.1</w:t>
      </w:r>
      <w:r>
        <w:tab/>
      </w:r>
      <w:r w:rsidR="00CD2EED">
        <w:t>Initial Discussions</w:t>
      </w:r>
    </w:p>
    <w:p w14:paraId="203B1597" w14:textId="77777777" w:rsidR="00CD2EED" w:rsidRPr="001549AE" w:rsidRDefault="00CD2EED" w:rsidP="00CD2EED">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suggestions for initial discussion:</w:t>
      </w:r>
    </w:p>
    <w:p w14:paraId="15B80E0F" w14:textId="67B5FDE3" w:rsidR="00CD2EED" w:rsidRPr="001549AE" w:rsidRDefault="00CD2EED" w:rsidP="00CD2EED">
      <w:pPr>
        <w:rPr>
          <w:rFonts w:ascii="Times New Roman" w:hAnsi="Times New Roman" w:cs="Times New Roman"/>
          <w:szCs w:val="20"/>
          <w:lang w:eastAsia="ja-JP"/>
        </w:rPr>
      </w:pPr>
      <w:r w:rsidRPr="001549AE">
        <w:rPr>
          <w:rFonts w:ascii="Times New Roman" w:hAnsi="Times New Roman" w:cs="Times New Roman"/>
          <w:szCs w:val="20"/>
          <w:lang w:eastAsia="ja-JP"/>
        </w:rPr>
        <w:t>Based on the observations and assessments provided above, Moderator suggests the following</w:t>
      </w:r>
      <w:r w:rsidR="004C2610" w:rsidRPr="001549AE">
        <w:rPr>
          <w:rFonts w:ascii="Times New Roman" w:hAnsi="Times New Roman" w:cs="Times New Roman"/>
          <w:szCs w:val="20"/>
          <w:lang w:eastAsia="ja-JP"/>
        </w:rPr>
        <w:t xml:space="preserve"> proposals for discussion:</w:t>
      </w:r>
    </w:p>
    <w:p w14:paraId="5A175BEA" w14:textId="2FB9C78F" w:rsidR="00AF4491" w:rsidRPr="001549AE" w:rsidRDefault="00AF4491" w:rsidP="00AF4491">
      <w:pPr>
        <w:pStyle w:val="ListParagraph"/>
        <w:ind w:left="0"/>
        <w:rPr>
          <w:rFonts w:ascii="Times New Roman" w:hAnsi="Times New Roman" w:cs="Times New Roman"/>
          <w:b/>
          <w:bCs/>
          <w:sz w:val="20"/>
          <w:szCs w:val="20"/>
          <w:u w:val="single"/>
          <w:lang w:val="en-US" w:eastAsia="ja-JP"/>
        </w:rPr>
      </w:pPr>
      <w:r w:rsidRPr="001549AE">
        <w:rPr>
          <w:rFonts w:ascii="Times New Roman" w:hAnsi="Times New Roman" w:cs="Times New Roman"/>
          <w:b/>
          <w:bCs/>
          <w:sz w:val="20"/>
          <w:szCs w:val="20"/>
          <w:u w:val="single"/>
          <w:lang w:val="en-US" w:eastAsia="ja-JP"/>
        </w:rPr>
        <w:t>Regarding Issue#1:</w:t>
      </w:r>
    </w:p>
    <w:p w14:paraId="58535696" w14:textId="3F6D2AFF" w:rsidR="006C206C" w:rsidRPr="001549AE" w:rsidRDefault="006C206C" w:rsidP="00723C1E">
      <w:pPr>
        <w:pStyle w:val="ListParagraph"/>
        <w:numPr>
          <w:ilvl w:val="0"/>
          <w:numId w:val="4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 xml:space="preserve">Proposal </w:t>
      </w:r>
      <w:r w:rsidR="00197221" w:rsidRPr="001549AE">
        <w:rPr>
          <w:rFonts w:ascii="Times New Roman" w:hAnsi="Times New Roman" w:cs="Times New Roman"/>
          <w:b/>
          <w:bCs/>
          <w:sz w:val="20"/>
          <w:szCs w:val="20"/>
          <w:highlight w:val="yellow"/>
          <w:lang w:eastAsia="ja-JP"/>
        </w:rPr>
        <w:t>2-</w:t>
      </w:r>
      <w:r w:rsidR="00D47B38" w:rsidRPr="001549AE">
        <w:rPr>
          <w:rFonts w:ascii="Times New Roman" w:hAnsi="Times New Roman" w:cs="Times New Roman"/>
          <w:b/>
          <w:bCs/>
          <w:sz w:val="20"/>
          <w:szCs w:val="20"/>
          <w:highlight w:val="yellow"/>
          <w:lang w:eastAsia="ja-JP"/>
        </w:rPr>
        <w:t>1</w:t>
      </w:r>
      <w:r w:rsidR="00197221" w:rsidRPr="001549AE">
        <w:rPr>
          <w:rFonts w:ascii="Times New Roman" w:hAnsi="Times New Roman" w:cs="Times New Roman"/>
          <w:b/>
          <w:bCs/>
          <w:sz w:val="20"/>
          <w:szCs w:val="20"/>
          <w:highlight w:val="yellow"/>
          <w:lang w:eastAsia="ja-JP"/>
        </w:rPr>
        <w:t>:</w:t>
      </w:r>
    </w:p>
    <w:p w14:paraId="63838F4F" w14:textId="77777777" w:rsidR="009E2873" w:rsidRPr="009E2873" w:rsidRDefault="00D47B38" w:rsidP="00723C1E">
      <w:pPr>
        <w:pStyle w:val="ListParagraph"/>
        <w:numPr>
          <w:ilvl w:val="0"/>
          <w:numId w:val="46"/>
        </w:numPr>
        <w:rPr>
          <w:rFonts w:ascii="Times New Roman" w:hAnsi="Times New Roman" w:cs="Times New Roman"/>
          <w:sz w:val="20"/>
          <w:szCs w:val="20"/>
          <w:lang w:eastAsia="ja-JP"/>
        </w:rPr>
      </w:pPr>
      <w:r w:rsidRPr="001549AE">
        <w:rPr>
          <w:rFonts w:ascii="Times New Roman" w:hAnsi="Times New Roman" w:cs="Times New Roman"/>
          <w:sz w:val="20"/>
          <w:szCs w:val="20"/>
          <w:lang w:eastAsia="ja-JP"/>
        </w:rPr>
        <w:t xml:space="preserve">Consider the corrections in </w:t>
      </w:r>
      <w:r w:rsidRPr="001549AE">
        <w:rPr>
          <w:rFonts w:ascii="Times New Roman" w:hAnsi="Times New Roman" w:cs="Times New Roman"/>
          <w:color w:val="FF0000"/>
          <w:sz w:val="20"/>
          <w:szCs w:val="20"/>
          <w:lang w:eastAsia="ja-JP"/>
        </w:rPr>
        <w:t xml:space="preserve">red </w:t>
      </w:r>
      <w:r w:rsidRPr="001549AE">
        <w:rPr>
          <w:rFonts w:ascii="Times New Roman" w:hAnsi="Times New Roman" w:cs="Times New Roman"/>
          <w:color w:val="000000" w:themeColor="text1"/>
          <w:sz w:val="20"/>
          <w:szCs w:val="20"/>
          <w:lang w:eastAsia="ja-JP"/>
        </w:rPr>
        <w:t>fo</w:t>
      </w:r>
      <w:r w:rsidRPr="001549AE">
        <w:rPr>
          <w:rFonts w:ascii="Times New Roman" w:hAnsi="Times New Roman" w:cs="Times New Roman"/>
          <w:sz w:val="20"/>
          <w:szCs w:val="20"/>
          <w:lang w:eastAsia="ja-JP"/>
        </w:rPr>
        <w:t>r the following agreement made in RAN1#113.</w:t>
      </w:r>
      <w:r w:rsidR="009727A2">
        <w:rPr>
          <w:rFonts w:ascii="Times New Roman" w:hAnsi="Times New Roman" w:cs="Times New Roman"/>
          <w:sz w:val="20"/>
          <w:szCs w:val="20"/>
          <w:lang w:val="en-US" w:eastAsia="ja-JP"/>
        </w:rPr>
        <w:t xml:space="preserve"> </w:t>
      </w:r>
    </w:p>
    <w:p w14:paraId="247C5F56" w14:textId="31DDE816" w:rsidR="00197221" w:rsidRPr="001549AE" w:rsidRDefault="009727A2" w:rsidP="00723C1E">
      <w:pPr>
        <w:pStyle w:val="ListParagraph"/>
        <w:numPr>
          <w:ilvl w:val="0"/>
          <w:numId w:val="46"/>
        </w:numPr>
        <w:rPr>
          <w:rFonts w:ascii="Times New Roman" w:hAnsi="Times New Roman" w:cs="Times New Roman"/>
          <w:sz w:val="20"/>
          <w:szCs w:val="20"/>
          <w:lang w:eastAsia="ja-JP"/>
        </w:rPr>
      </w:pPr>
      <w:r>
        <w:rPr>
          <w:rFonts w:ascii="Times New Roman" w:hAnsi="Times New Roman" w:cs="Times New Roman"/>
          <w:sz w:val="20"/>
          <w:szCs w:val="20"/>
          <w:lang w:val="en-US" w:eastAsia="ja-JP"/>
        </w:rPr>
        <w:t>Send an LS to RAN2 to inform correction for their information.</w:t>
      </w:r>
    </w:p>
    <w:p w14:paraId="5D2722B7" w14:textId="0D357EEF" w:rsidR="006C206C" w:rsidRPr="001549AE" w:rsidRDefault="006C206C" w:rsidP="00AF4491">
      <w:pPr>
        <w:ind w:left="567"/>
        <w:rPr>
          <w:rFonts w:ascii="Times New Roman" w:hAnsi="Times New Roman" w:cs="Times New Roman"/>
          <w:b/>
          <w:bCs/>
          <w:szCs w:val="20"/>
          <w:highlight w:val="green"/>
          <w:lang w:eastAsia="ja-JP"/>
        </w:rPr>
      </w:pPr>
      <w:r w:rsidRPr="001549AE">
        <w:rPr>
          <w:rFonts w:ascii="Times New Roman" w:hAnsi="Times New Roman" w:cs="Times New Roman"/>
          <w:b/>
          <w:bCs/>
          <w:szCs w:val="20"/>
          <w:highlight w:val="green"/>
          <w:lang w:eastAsia="ja-JP"/>
        </w:rPr>
        <w:t>Agreement</w:t>
      </w:r>
      <w:r w:rsidRPr="001549AE">
        <w:rPr>
          <w:rFonts w:ascii="Times New Roman" w:hAnsi="Times New Roman" w:cs="Times New Roman"/>
          <w:b/>
          <w:bCs/>
          <w:szCs w:val="20"/>
          <w:highlight w:val="green"/>
          <w:lang w:eastAsia="ja-JP"/>
        </w:rPr>
        <w:t xml:space="preserve"> (RAN1#113)</w:t>
      </w:r>
    </w:p>
    <w:p w14:paraId="416BBE97" w14:textId="77777777" w:rsidR="006C206C" w:rsidRPr="001549AE" w:rsidRDefault="006C206C" w:rsidP="006C206C">
      <w:pPr>
        <w:ind w:left="567"/>
        <w:rPr>
          <w:rFonts w:ascii="Times New Roman" w:hAnsi="Times New Roman" w:cs="Times New Roman"/>
          <w:szCs w:val="20"/>
        </w:rPr>
      </w:pPr>
      <w:r w:rsidRPr="001549AE">
        <w:rPr>
          <w:rFonts w:ascii="Times New Roman" w:hAnsi="Times New Roman" w:cs="Times New Roman"/>
          <w:szCs w:val="20"/>
        </w:rPr>
        <w:t>From RAN1 perspective, for determination of HARQ process IDs associated to PUSCHs in multi-PUSCHs CG assuming one TB per PUSCH:</w:t>
      </w:r>
    </w:p>
    <w:p w14:paraId="5D7B8736" w14:textId="77777777" w:rsidR="006C206C" w:rsidRPr="001549AE" w:rsidRDefault="006C206C" w:rsidP="00723C1E">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 xml:space="preserve">The HARQ process ID for the first configured PUSCH in a period is determined based on the legacy CG procedure when cg-RetransmissionTimer is not configured, and applying the following formula, whichever is </w:t>
      </w:r>
      <w:proofErr w:type="gramStart"/>
      <w:r w:rsidRPr="001549AE">
        <w:rPr>
          <w:rFonts w:ascii="Times New Roman" w:hAnsi="Times New Roman" w:cs="Times New Roman"/>
          <w:sz w:val="20"/>
          <w:szCs w:val="20"/>
          <w:lang w:val="en-US"/>
        </w:rPr>
        <w:t>applicable</w:t>
      </w:r>
      <w:proofErr w:type="gramEnd"/>
    </w:p>
    <w:p w14:paraId="66FF1315" w14:textId="77777777" w:rsidR="006C206C" w:rsidRPr="001549AE" w:rsidRDefault="006C206C" w:rsidP="00723C1E">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HARQ Process ID = [X*floor( (</w:t>
      </w:r>
      <w:proofErr w:type="spellStart"/>
      <w:r w:rsidRPr="001549AE">
        <w:rPr>
          <w:rFonts w:ascii="Times New Roman" w:eastAsia="Times New Roman" w:hAnsi="Times New Roman" w:cs="Times New Roman"/>
          <w:sz w:val="20"/>
          <w:szCs w:val="20"/>
          <w:lang w:eastAsia="ko-KR"/>
        </w:rPr>
        <w:t>CURRENT_symbol</w:t>
      </w:r>
      <w:proofErr w:type="spellEnd"/>
      <w:r w:rsidRPr="001549AE">
        <w:rPr>
          <w:rFonts w:ascii="Times New Roman" w:eastAsia="Times New Roman" w:hAnsi="Times New Roman" w:cs="Times New Roman"/>
          <w:sz w:val="20"/>
          <w:szCs w:val="20"/>
          <w:lang w:eastAsia="ko-KR"/>
        </w:rPr>
        <w:t xml:space="preserve">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proofErr w:type="spellStart"/>
      <w:r w:rsidRPr="001549AE">
        <w:rPr>
          <w:rFonts w:ascii="Times New Roman" w:eastAsia="Times New Roman" w:hAnsi="Times New Roman" w:cs="Times New Roman"/>
          <w:i/>
          <w:sz w:val="20"/>
          <w:szCs w:val="20"/>
          <w:lang w:eastAsia="ko-KR"/>
        </w:rPr>
        <w:t>nrofHARQ</w:t>
      </w:r>
      <w:proofErr w:type="spellEnd"/>
      <w:r w:rsidRPr="001549AE">
        <w:rPr>
          <w:rFonts w:ascii="Times New Roman" w:eastAsia="Times New Roman" w:hAnsi="Times New Roman" w:cs="Times New Roman"/>
          <w:i/>
          <w:sz w:val="20"/>
          <w:szCs w:val="20"/>
          <w:lang w:eastAsia="ko-KR"/>
        </w:rPr>
        <w:t>-Processes</w:t>
      </w:r>
    </w:p>
    <w:p w14:paraId="628BFF1E" w14:textId="77777777" w:rsidR="006C206C" w:rsidRPr="001549AE" w:rsidRDefault="006C206C" w:rsidP="00723C1E">
      <w:pPr>
        <w:pStyle w:val="ListParagraph"/>
        <w:numPr>
          <w:ilvl w:val="1"/>
          <w:numId w:val="25"/>
        </w:numPr>
        <w:ind w:left="2214"/>
        <w:rPr>
          <w:rFonts w:ascii="Times New Roman" w:hAnsi="Times New Roman" w:cs="Times New Roman"/>
          <w:sz w:val="20"/>
          <w:szCs w:val="20"/>
          <w:lang w:val="en-US"/>
        </w:rPr>
      </w:pPr>
      <w:r w:rsidRPr="001549AE">
        <w:rPr>
          <w:rFonts w:ascii="Times New Roman" w:eastAsia="Times New Roman" w:hAnsi="Times New Roman" w:cs="Times New Roman"/>
          <w:sz w:val="20"/>
          <w:szCs w:val="20"/>
          <w:lang w:eastAsia="ko-KR"/>
        </w:rPr>
        <w:t>HARQ Process ID = [X*floor((</w:t>
      </w:r>
      <w:proofErr w:type="spellStart"/>
      <w:r w:rsidRPr="001549AE">
        <w:rPr>
          <w:rFonts w:ascii="Times New Roman" w:eastAsia="Times New Roman" w:hAnsi="Times New Roman" w:cs="Times New Roman"/>
          <w:sz w:val="20"/>
          <w:szCs w:val="20"/>
          <w:lang w:eastAsia="ko-KR"/>
        </w:rPr>
        <w:t>CURRENT_symbol</w:t>
      </w:r>
      <w:proofErr w:type="spellEnd"/>
      <w:r w:rsidRPr="001549AE">
        <w:rPr>
          <w:rFonts w:ascii="Times New Roman" w:eastAsia="Times New Roman" w:hAnsi="Times New Roman" w:cs="Times New Roman"/>
          <w:sz w:val="20"/>
          <w:szCs w:val="20"/>
          <w:lang w:eastAsia="ko-KR"/>
        </w:rPr>
        <w:t xml:space="preserve"> ) / </w:t>
      </w:r>
      <w:r w:rsidRPr="001549AE">
        <w:rPr>
          <w:rFonts w:ascii="Times New Roman" w:eastAsia="Times New Roman" w:hAnsi="Times New Roman" w:cs="Times New Roman"/>
          <w:i/>
          <w:sz w:val="20"/>
          <w:szCs w:val="20"/>
          <w:lang w:eastAsia="ko-KR"/>
        </w:rPr>
        <w:t>periodicity</w:t>
      </w:r>
      <w:r w:rsidRPr="001549AE">
        <w:rPr>
          <w:rFonts w:ascii="Times New Roman" w:eastAsia="Times New Roman" w:hAnsi="Times New Roman" w:cs="Times New Roman"/>
          <w:sz w:val="20"/>
          <w:szCs w:val="20"/>
          <w:lang w:eastAsia="ko-KR"/>
        </w:rPr>
        <w:t xml:space="preserve">)] modulo </w:t>
      </w:r>
      <w:proofErr w:type="spellStart"/>
      <w:r w:rsidRPr="001549AE">
        <w:rPr>
          <w:rFonts w:ascii="Times New Roman" w:eastAsia="Times New Roman" w:hAnsi="Times New Roman" w:cs="Times New Roman"/>
          <w:i/>
          <w:sz w:val="20"/>
          <w:szCs w:val="20"/>
          <w:lang w:eastAsia="ko-KR"/>
        </w:rPr>
        <w:t>nrofHARQ</w:t>
      </w:r>
      <w:proofErr w:type="spellEnd"/>
      <w:r w:rsidRPr="001549AE">
        <w:rPr>
          <w:rFonts w:ascii="Times New Roman" w:eastAsia="Times New Roman" w:hAnsi="Times New Roman" w:cs="Times New Roman"/>
          <w:i/>
          <w:sz w:val="20"/>
          <w:szCs w:val="20"/>
          <w:lang w:eastAsia="ko-KR"/>
        </w:rPr>
        <w:t>-Processes</w:t>
      </w:r>
      <w:r w:rsidRPr="001549AE">
        <w:rPr>
          <w:rFonts w:ascii="Times New Roman" w:eastAsia="Times New Roman" w:hAnsi="Times New Roman" w:cs="Times New Roman"/>
          <w:sz w:val="20"/>
          <w:szCs w:val="20"/>
          <w:lang w:eastAsia="ko-KR"/>
        </w:rPr>
        <w:t xml:space="preserve"> + </w:t>
      </w:r>
      <w:r w:rsidRPr="001549AE">
        <w:rPr>
          <w:rFonts w:ascii="Times New Roman" w:eastAsia="Times New Roman" w:hAnsi="Times New Roman" w:cs="Times New Roman"/>
          <w:i/>
          <w:sz w:val="20"/>
          <w:szCs w:val="20"/>
          <w:lang w:eastAsia="ko-KR"/>
        </w:rPr>
        <w:t>harq-ProcID-Offset2</w:t>
      </w:r>
    </w:p>
    <w:p w14:paraId="2FC710B8" w14:textId="77777777" w:rsidR="006C206C" w:rsidRPr="001549AE" w:rsidRDefault="006C206C" w:rsidP="00723C1E">
      <w:pPr>
        <w:pStyle w:val="ListParagraph"/>
        <w:numPr>
          <w:ilvl w:val="2"/>
          <w:numId w:val="25"/>
        </w:numPr>
        <w:ind w:left="2934"/>
        <w:rPr>
          <w:rFonts w:ascii="Times New Roman" w:hAnsi="Times New Roman" w:cs="Times New Roman"/>
          <w:sz w:val="20"/>
          <w:szCs w:val="20"/>
          <w:lang w:val="en-US"/>
        </w:rPr>
      </w:pPr>
      <w:r w:rsidRPr="001549AE">
        <w:rPr>
          <w:rFonts w:ascii="Times New Roman" w:hAnsi="Times New Roman" w:cs="Times New Roman"/>
          <w:sz w:val="20"/>
          <w:szCs w:val="20"/>
          <w:lang w:val="en-US"/>
        </w:rPr>
        <w:t>X= the number of configured PUSCHs in the CG period</w:t>
      </w:r>
    </w:p>
    <w:p w14:paraId="02D92F20" w14:textId="00F9CA1C" w:rsidR="006C206C" w:rsidRPr="001549AE" w:rsidRDefault="006C206C" w:rsidP="00723C1E">
      <w:pPr>
        <w:pStyle w:val="ListParagraph"/>
        <w:numPr>
          <w:ilvl w:val="0"/>
          <w:numId w:val="25"/>
        </w:numPr>
        <w:ind w:left="1494"/>
        <w:rPr>
          <w:rFonts w:ascii="Times New Roman" w:hAnsi="Times New Roman" w:cs="Times New Roman"/>
          <w:sz w:val="20"/>
          <w:szCs w:val="20"/>
          <w:lang w:val="en-US"/>
        </w:rPr>
      </w:pPr>
      <w:r w:rsidRPr="001549AE">
        <w:rPr>
          <w:rFonts w:ascii="Times New Roman" w:hAnsi="Times New Roman" w:cs="Times New Roman"/>
          <w:sz w:val="20"/>
          <w:szCs w:val="20"/>
          <w:lang w:val="en-US"/>
        </w:rPr>
        <w:t xml:space="preserve">The HARQ process ID of the remaining configured and valid CG PUSCHs in the period is determined by incrementing the HARQ process ID of the preceding PUSCH in the period by one with module operation with </w:t>
      </w:r>
      <w:proofErr w:type="spellStart"/>
      <w:r w:rsidRPr="001549AE">
        <w:rPr>
          <w:rFonts w:ascii="Times New Roman" w:eastAsia="Times New Roman" w:hAnsi="Times New Roman" w:cs="Times New Roman"/>
          <w:i/>
          <w:sz w:val="20"/>
          <w:szCs w:val="20"/>
          <w:lang w:eastAsia="ko-KR"/>
        </w:rPr>
        <w:t>nrofHARQ</w:t>
      </w:r>
      <w:proofErr w:type="spellEnd"/>
      <w:r w:rsidRPr="001549AE">
        <w:rPr>
          <w:rFonts w:ascii="Times New Roman" w:eastAsia="Times New Roman" w:hAnsi="Times New Roman" w:cs="Times New Roman"/>
          <w:i/>
          <w:sz w:val="20"/>
          <w:szCs w:val="20"/>
          <w:lang w:eastAsia="ko-KR"/>
        </w:rPr>
        <w:t>-Processes</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strike/>
          <w:color w:val="FF0000"/>
          <w:sz w:val="20"/>
          <w:szCs w:val="20"/>
          <w:lang w:eastAsia="ko-KR"/>
        </w:rPr>
        <w:t>or module operation</w:t>
      </w:r>
      <w:r w:rsidRPr="001549AE">
        <w:rPr>
          <w:rFonts w:ascii="Times New Roman" w:eastAsia="Times New Roman" w:hAnsi="Times New Roman" w:cs="Times New Roman"/>
          <w:color w:val="FF0000"/>
          <w:sz w:val="20"/>
          <w:szCs w:val="20"/>
          <w:lang w:val="en-US" w:eastAsia="ko-KR"/>
        </w:rPr>
        <w:t xml:space="preserve"> and adjusted</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sz w:val="20"/>
          <w:szCs w:val="20"/>
          <w:lang w:eastAsia="ko-KR"/>
        </w:rPr>
        <w:t xml:space="preserve">with </w:t>
      </w:r>
      <w:r w:rsidRPr="001549AE">
        <w:rPr>
          <w:rFonts w:ascii="Times New Roman" w:eastAsia="Times New Roman" w:hAnsi="Times New Roman" w:cs="Times New Roman"/>
          <w:strike/>
          <w:color w:val="FF0000"/>
          <w:sz w:val="20"/>
          <w:szCs w:val="20"/>
          <w:lang w:eastAsia="ko-KR"/>
        </w:rPr>
        <w:t>(</w:t>
      </w:r>
      <w:proofErr w:type="spellStart"/>
      <w:r w:rsidRPr="001549AE">
        <w:rPr>
          <w:rFonts w:ascii="Times New Roman" w:eastAsia="Times New Roman" w:hAnsi="Times New Roman" w:cs="Times New Roman"/>
          <w:i/>
          <w:strike/>
          <w:color w:val="FF0000"/>
          <w:sz w:val="20"/>
          <w:szCs w:val="20"/>
          <w:lang w:eastAsia="ko-KR"/>
        </w:rPr>
        <w:t>nrofHARQ</w:t>
      </w:r>
      <w:proofErr w:type="spellEnd"/>
      <w:r w:rsidRPr="001549AE">
        <w:rPr>
          <w:rFonts w:ascii="Times New Roman" w:eastAsia="Times New Roman" w:hAnsi="Times New Roman" w:cs="Times New Roman"/>
          <w:i/>
          <w:strike/>
          <w:color w:val="FF0000"/>
          <w:sz w:val="20"/>
          <w:szCs w:val="20"/>
          <w:lang w:eastAsia="ko-KR"/>
        </w:rPr>
        <w:t>-Processes</w:t>
      </w:r>
      <w:r w:rsidRPr="001549AE">
        <w:rPr>
          <w:rFonts w:ascii="Times New Roman" w:eastAsia="Times New Roman" w:hAnsi="Times New Roman" w:cs="Times New Roman"/>
          <w:strike/>
          <w:color w:val="FF0000"/>
          <w:sz w:val="20"/>
          <w:szCs w:val="20"/>
          <w:lang w:eastAsia="ko-KR"/>
        </w:rPr>
        <w:t xml:space="preserve"> +</w:t>
      </w:r>
      <w:r w:rsidRPr="001549AE">
        <w:rPr>
          <w:rFonts w:ascii="Times New Roman" w:eastAsia="Times New Roman" w:hAnsi="Times New Roman" w:cs="Times New Roman"/>
          <w:color w:val="FF0000"/>
          <w:sz w:val="20"/>
          <w:szCs w:val="20"/>
          <w:lang w:eastAsia="ko-KR"/>
        </w:rPr>
        <w:t xml:space="preserve"> </w:t>
      </w:r>
      <w:r w:rsidRPr="001549AE">
        <w:rPr>
          <w:rFonts w:ascii="Times New Roman" w:eastAsia="Times New Roman" w:hAnsi="Times New Roman" w:cs="Times New Roman"/>
          <w:i/>
          <w:sz w:val="20"/>
          <w:szCs w:val="20"/>
          <w:lang w:eastAsia="ko-KR"/>
        </w:rPr>
        <w:t>harq-ProcID-Offset2</w:t>
      </w:r>
      <w:r w:rsidRPr="001549AE">
        <w:rPr>
          <w:rFonts w:ascii="Times New Roman" w:eastAsia="Times New Roman" w:hAnsi="Times New Roman" w:cs="Times New Roman"/>
          <w:strike/>
          <w:color w:val="FF0000"/>
          <w:sz w:val="20"/>
          <w:szCs w:val="20"/>
          <w:lang w:eastAsia="ko-KR"/>
        </w:rPr>
        <w:t>)</w:t>
      </w:r>
      <w:r w:rsidRPr="001549AE">
        <w:rPr>
          <w:rFonts w:ascii="Times New Roman" w:eastAsia="Times New Roman" w:hAnsi="Times New Roman" w:cs="Times New Roman"/>
          <w:sz w:val="20"/>
          <w:szCs w:val="20"/>
          <w:lang w:eastAsia="ko-KR"/>
        </w:rPr>
        <w:t xml:space="preserve">, </w:t>
      </w:r>
      <w:r w:rsidRPr="005357F4">
        <w:rPr>
          <w:rFonts w:ascii="Times New Roman" w:eastAsia="Times New Roman" w:hAnsi="Times New Roman" w:cs="Times New Roman"/>
          <w:strike/>
          <w:color w:val="FF0000"/>
          <w:sz w:val="20"/>
          <w:szCs w:val="20"/>
          <w:lang w:eastAsia="ko-KR"/>
        </w:rPr>
        <w:t>whichever</w:t>
      </w:r>
      <w:r w:rsidRPr="001549AE">
        <w:rPr>
          <w:rFonts w:ascii="Times New Roman" w:eastAsia="Times New Roman" w:hAnsi="Times New Roman" w:cs="Times New Roman"/>
          <w:sz w:val="20"/>
          <w:szCs w:val="20"/>
          <w:lang w:eastAsia="ko-KR"/>
        </w:rPr>
        <w:t xml:space="preserve"> </w:t>
      </w:r>
      <w:r w:rsidRPr="001549AE">
        <w:rPr>
          <w:rFonts w:ascii="Times New Roman" w:eastAsia="Times New Roman" w:hAnsi="Times New Roman" w:cs="Times New Roman"/>
          <w:color w:val="FF0000"/>
          <w:sz w:val="20"/>
          <w:szCs w:val="20"/>
          <w:lang w:val="en-US" w:eastAsia="ko-KR"/>
        </w:rPr>
        <w:t>when</w:t>
      </w:r>
      <w:r w:rsidRPr="001549AE">
        <w:rPr>
          <w:rFonts w:ascii="Times New Roman" w:eastAsia="Times New Roman" w:hAnsi="Times New Roman" w:cs="Times New Roman"/>
          <w:sz w:val="20"/>
          <w:szCs w:val="20"/>
          <w:lang w:val="en-US" w:eastAsia="ko-KR"/>
        </w:rPr>
        <w:t xml:space="preserve"> </w:t>
      </w:r>
      <w:r w:rsidRPr="001549AE">
        <w:rPr>
          <w:rFonts w:ascii="Times New Roman" w:eastAsia="Times New Roman" w:hAnsi="Times New Roman" w:cs="Times New Roman"/>
          <w:sz w:val="20"/>
          <w:szCs w:val="20"/>
          <w:lang w:eastAsia="ko-KR"/>
        </w:rPr>
        <w:t>applicable.</w:t>
      </w:r>
    </w:p>
    <w:p w14:paraId="60F18EA7" w14:textId="77777777" w:rsidR="006C206C" w:rsidRPr="001549AE" w:rsidRDefault="006C206C" w:rsidP="00723C1E">
      <w:pPr>
        <w:pStyle w:val="ListParagraph"/>
        <w:numPr>
          <w:ilvl w:val="0"/>
          <w:numId w:val="25"/>
        </w:numPr>
        <w:ind w:left="1494"/>
        <w:rPr>
          <w:rFonts w:ascii="Times New Roman" w:hAnsi="Times New Roman" w:cs="Times New Roman"/>
          <w:sz w:val="20"/>
          <w:szCs w:val="20"/>
          <w:lang w:val="en-US"/>
        </w:rPr>
      </w:pPr>
      <w:r w:rsidRPr="001549AE">
        <w:rPr>
          <w:rFonts w:ascii="Times New Roman" w:eastAsia="Times New Roman" w:hAnsi="Times New Roman" w:cs="Times New Roman"/>
          <w:sz w:val="20"/>
          <w:szCs w:val="20"/>
          <w:lang w:val="en-US" w:eastAsia="ko-KR"/>
        </w:rPr>
        <w:t xml:space="preserve">Note: A configured CG PUSCH is invalid if the CG PUSCH is dropped due to collision with DL symbol(s) indicated by </w:t>
      </w:r>
      <w:proofErr w:type="spellStart"/>
      <w:r w:rsidRPr="001549AE">
        <w:rPr>
          <w:rFonts w:ascii="Times New Roman" w:eastAsia="Times New Roman" w:hAnsi="Times New Roman" w:cs="Times New Roman"/>
          <w:i/>
          <w:iCs/>
          <w:sz w:val="20"/>
          <w:szCs w:val="20"/>
          <w:lang w:val="en-US" w:eastAsia="ko-KR"/>
        </w:rPr>
        <w:t>tdd</w:t>
      </w:r>
      <w:proofErr w:type="spellEnd"/>
      <w:r w:rsidRPr="001549AE">
        <w:rPr>
          <w:rFonts w:ascii="Times New Roman" w:eastAsia="Times New Roman" w:hAnsi="Times New Roman" w:cs="Times New Roman"/>
          <w:i/>
          <w:iCs/>
          <w:sz w:val="20"/>
          <w:szCs w:val="20"/>
          <w:lang w:val="en-US" w:eastAsia="ko-KR"/>
        </w:rPr>
        <w:t>-UL-DL-</w:t>
      </w:r>
      <w:proofErr w:type="spellStart"/>
      <w:r w:rsidRPr="001549AE">
        <w:rPr>
          <w:rFonts w:ascii="Times New Roman" w:eastAsia="Times New Roman" w:hAnsi="Times New Roman" w:cs="Times New Roman"/>
          <w:i/>
          <w:iCs/>
          <w:sz w:val="20"/>
          <w:szCs w:val="20"/>
          <w:lang w:val="en-US" w:eastAsia="ko-KR"/>
        </w:rPr>
        <w:t>ConfigurationCommon</w:t>
      </w:r>
      <w:proofErr w:type="spellEnd"/>
      <w:r w:rsidRPr="001549AE">
        <w:rPr>
          <w:rFonts w:ascii="Times New Roman" w:eastAsia="Times New Roman" w:hAnsi="Times New Roman" w:cs="Times New Roman"/>
          <w:sz w:val="20"/>
          <w:szCs w:val="20"/>
          <w:lang w:val="en-US" w:eastAsia="ko-KR"/>
        </w:rPr>
        <w:t xml:space="preserve"> or </w:t>
      </w:r>
      <w:proofErr w:type="spellStart"/>
      <w:r w:rsidRPr="001549AE">
        <w:rPr>
          <w:rFonts w:ascii="Times New Roman" w:eastAsia="Times New Roman" w:hAnsi="Times New Roman" w:cs="Times New Roman"/>
          <w:i/>
          <w:iCs/>
          <w:sz w:val="20"/>
          <w:szCs w:val="20"/>
          <w:lang w:val="en-US" w:eastAsia="ko-KR"/>
        </w:rPr>
        <w:t>tdd</w:t>
      </w:r>
      <w:proofErr w:type="spellEnd"/>
      <w:r w:rsidRPr="001549AE">
        <w:rPr>
          <w:rFonts w:ascii="Times New Roman" w:eastAsia="Times New Roman" w:hAnsi="Times New Roman" w:cs="Times New Roman"/>
          <w:i/>
          <w:iCs/>
          <w:sz w:val="20"/>
          <w:szCs w:val="20"/>
          <w:lang w:val="en-US" w:eastAsia="ko-KR"/>
        </w:rPr>
        <w:t>-UL-DL-</w:t>
      </w:r>
      <w:proofErr w:type="spellStart"/>
      <w:r w:rsidRPr="001549AE">
        <w:rPr>
          <w:rFonts w:ascii="Times New Roman" w:eastAsia="Times New Roman" w:hAnsi="Times New Roman" w:cs="Times New Roman"/>
          <w:i/>
          <w:iCs/>
          <w:sz w:val="20"/>
          <w:szCs w:val="20"/>
          <w:lang w:val="en-US" w:eastAsia="ko-KR"/>
        </w:rPr>
        <w:t>ConfigurationDedicated</w:t>
      </w:r>
      <w:proofErr w:type="spellEnd"/>
      <w:r w:rsidRPr="001549AE">
        <w:rPr>
          <w:rFonts w:ascii="Times New Roman" w:eastAsia="Times New Roman" w:hAnsi="Times New Roman" w:cs="Times New Roman"/>
          <w:i/>
          <w:iCs/>
          <w:sz w:val="20"/>
          <w:szCs w:val="20"/>
          <w:lang w:val="en-US" w:eastAsia="ko-KR"/>
        </w:rPr>
        <w:t xml:space="preserve"> or SSB</w:t>
      </w:r>
      <w:r w:rsidRPr="001549AE">
        <w:rPr>
          <w:rFonts w:ascii="Times New Roman" w:eastAsia="Times New Roman" w:hAnsi="Times New Roman" w:cs="Times New Roman"/>
          <w:sz w:val="20"/>
          <w:szCs w:val="20"/>
          <w:lang w:val="en-US" w:eastAsia="ko-KR"/>
        </w:rPr>
        <w:t>.</w:t>
      </w:r>
    </w:p>
    <w:p w14:paraId="2DFA8712" w14:textId="77777777" w:rsidR="006C206C" w:rsidRPr="001549AE" w:rsidRDefault="006C206C" w:rsidP="006C206C">
      <w:pPr>
        <w:ind w:left="567"/>
        <w:rPr>
          <w:rFonts w:ascii="Times New Roman" w:hAnsi="Times New Roman" w:cs="Times New Roman"/>
          <w:szCs w:val="20"/>
          <w:lang w:eastAsia="x-none"/>
        </w:rPr>
      </w:pPr>
      <w:r w:rsidRPr="001549AE">
        <w:rPr>
          <w:rFonts w:ascii="Times New Roman" w:hAnsi="Times New Roman" w:cs="Times New Roman"/>
          <w:szCs w:val="20"/>
          <w:lang w:eastAsia="x-none"/>
        </w:rPr>
        <w:t>Send an LS to RAN2 to convey the above RAN1 agreement. Final LS is in R1-2306233.</w:t>
      </w:r>
    </w:p>
    <w:p w14:paraId="5C7263F7" w14:textId="77777777" w:rsidR="00AF4491" w:rsidRPr="001549AE" w:rsidRDefault="00AF4491" w:rsidP="00D47B38">
      <w:pPr>
        <w:rPr>
          <w:rFonts w:ascii="Times New Roman" w:hAnsi="Times New Roman" w:cs="Times New Roman"/>
          <w:b/>
          <w:bCs/>
          <w:szCs w:val="20"/>
          <w:highlight w:val="yellow"/>
          <w:lang w:eastAsia="ja-JP"/>
        </w:rPr>
      </w:pPr>
    </w:p>
    <w:p w14:paraId="76B1DCBD" w14:textId="4B2C23AA" w:rsidR="00AF4491" w:rsidRPr="001549AE" w:rsidRDefault="00AF4491" w:rsidP="00D47B38">
      <w:pPr>
        <w:rPr>
          <w:rFonts w:ascii="Times New Roman" w:hAnsi="Times New Roman" w:cs="Times New Roman"/>
          <w:b/>
          <w:bCs/>
          <w:szCs w:val="20"/>
          <w:u w:val="single"/>
          <w:lang w:eastAsia="ja-JP"/>
        </w:rPr>
      </w:pPr>
      <w:r w:rsidRPr="001549AE">
        <w:rPr>
          <w:rFonts w:ascii="Times New Roman" w:hAnsi="Times New Roman" w:cs="Times New Roman"/>
          <w:b/>
          <w:bCs/>
          <w:szCs w:val="20"/>
          <w:u w:val="single"/>
          <w:lang w:eastAsia="ja-JP"/>
        </w:rPr>
        <w:t>Regarding issue#2:</w:t>
      </w:r>
    </w:p>
    <w:p w14:paraId="6C74FC8B" w14:textId="13A2826E" w:rsidR="00D47B38" w:rsidRPr="001549AE" w:rsidRDefault="00D47B38" w:rsidP="00723C1E">
      <w:pPr>
        <w:pStyle w:val="ListParagraph"/>
        <w:numPr>
          <w:ilvl w:val="0"/>
          <w:numId w:val="47"/>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w:t>
      </w:r>
      <w:r w:rsidRPr="001549AE">
        <w:rPr>
          <w:rFonts w:ascii="Times New Roman" w:hAnsi="Times New Roman" w:cs="Times New Roman"/>
          <w:b/>
          <w:bCs/>
          <w:sz w:val="20"/>
          <w:szCs w:val="20"/>
          <w:highlight w:val="yellow"/>
          <w:lang w:eastAsia="ja-JP"/>
        </w:rPr>
        <w:t>ed conclusion</w:t>
      </w:r>
      <w:r w:rsidRPr="001549AE">
        <w:rPr>
          <w:rFonts w:ascii="Times New Roman" w:hAnsi="Times New Roman" w:cs="Times New Roman"/>
          <w:b/>
          <w:bCs/>
          <w:sz w:val="20"/>
          <w:szCs w:val="20"/>
          <w:highlight w:val="yellow"/>
          <w:lang w:eastAsia="ja-JP"/>
        </w:rPr>
        <w:t xml:space="preserve"> 2-</w:t>
      </w:r>
      <w:r w:rsidRPr="001549AE">
        <w:rPr>
          <w:rFonts w:ascii="Times New Roman" w:hAnsi="Times New Roman" w:cs="Times New Roman"/>
          <w:b/>
          <w:bCs/>
          <w:sz w:val="20"/>
          <w:szCs w:val="20"/>
          <w:highlight w:val="yellow"/>
          <w:lang w:eastAsia="ja-JP"/>
        </w:rPr>
        <w:t>2</w:t>
      </w:r>
      <w:r w:rsidRPr="001549AE">
        <w:rPr>
          <w:rFonts w:ascii="Times New Roman" w:hAnsi="Times New Roman" w:cs="Times New Roman"/>
          <w:b/>
          <w:bCs/>
          <w:sz w:val="20"/>
          <w:szCs w:val="20"/>
          <w:highlight w:val="yellow"/>
          <w:lang w:eastAsia="ja-JP"/>
        </w:rPr>
        <w:t>:</w:t>
      </w:r>
    </w:p>
    <w:p w14:paraId="0BAAC4F8" w14:textId="77777777" w:rsidR="00D47B38" w:rsidRPr="001549AE" w:rsidRDefault="00D47B38" w:rsidP="00D47B38">
      <w:pPr>
        <w:pStyle w:val="ListParagraph"/>
        <w:numPr>
          <w:ilvl w:val="0"/>
          <w:numId w:val="16"/>
        </w:numPr>
        <w:rPr>
          <w:rFonts w:ascii="Times New Roman" w:hAnsi="Times New Roman" w:cs="Times New Roman"/>
          <w:sz w:val="20"/>
          <w:szCs w:val="20"/>
        </w:rPr>
      </w:pPr>
      <w:r w:rsidRPr="001549AE">
        <w:rPr>
          <w:rFonts w:ascii="Times New Roman" w:hAnsi="Times New Roman" w:cs="Times New Roman"/>
          <w:sz w:val="20"/>
          <w:szCs w:val="20"/>
        </w:rPr>
        <w:lastRenderedPageBreak/>
        <w:t>For completeness of the core design of multi-PUSCH CG and ease of specifications, the common understanding is that the legacy parameters/procedures are applied for any parameters/procedures that lack a specific agreement/conclusion during this WI for multi-PUSCH CG design, unless an inconsistency is identified.</w:t>
      </w:r>
    </w:p>
    <w:p w14:paraId="31530C67" w14:textId="77777777" w:rsidR="00D47B38" w:rsidRPr="001549AE" w:rsidRDefault="00D47B38" w:rsidP="00D47B38">
      <w:pPr>
        <w:pStyle w:val="ListParagraph"/>
        <w:numPr>
          <w:ilvl w:val="1"/>
          <w:numId w:val="16"/>
        </w:numPr>
        <w:rPr>
          <w:rFonts w:ascii="Times New Roman" w:hAnsi="Times New Roman" w:cs="Times New Roman"/>
          <w:sz w:val="20"/>
          <w:szCs w:val="20"/>
        </w:rPr>
      </w:pPr>
      <w:r w:rsidRPr="001549AE">
        <w:rPr>
          <w:rFonts w:ascii="Times New Roman" w:hAnsi="Times New Roman" w:cs="Times New Roman"/>
          <w:sz w:val="20"/>
          <w:szCs w:val="20"/>
        </w:rPr>
        <w:t>Note: Support of repetition for multi-PUSCH CG should be discussed and concluded separately.</w:t>
      </w:r>
    </w:p>
    <w:p w14:paraId="426ED454" w14:textId="77777777" w:rsidR="006C206C" w:rsidRPr="001549AE" w:rsidRDefault="006C206C" w:rsidP="006C206C">
      <w:pPr>
        <w:pStyle w:val="ListParagraph"/>
        <w:ind w:left="0"/>
        <w:rPr>
          <w:rFonts w:ascii="Times New Roman" w:hAnsi="Times New Roman" w:cs="Times New Roman"/>
          <w:b/>
          <w:bCs/>
          <w:sz w:val="20"/>
          <w:szCs w:val="20"/>
          <w:lang w:eastAsia="ja-JP"/>
        </w:rPr>
      </w:pPr>
    </w:p>
    <w:p w14:paraId="73452DDA" w14:textId="0B174547" w:rsidR="00AF4491" w:rsidRPr="001549AE" w:rsidRDefault="00AF4491" w:rsidP="00B25E80">
      <w:pPr>
        <w:rPr>
          <w:rFonts w:ascii="Times New Roman" w:hAnsi="Times New Roman" w:cs="Times New Roman"/>
          <w:b/>
          <w:bCs/>
          <w:szCs w:val="20"/>
          <w:u w:val="single"/>
          <w:lang w:eastAsia="ja-JP"/>
        </w:rPr>
      </w:pPr>
      <w:r w:rsidRPr="001549AE">
        <w:rPr>
          <w:rFonts w:ascii="Times New Roman" w:hAnsi="Times New Roman" w:cs="Times New Roman"/>
          <w:b/>
          <w:bCs/>
          <w:szCs w:val="20"/>
          <w:u w:val="single"/>
          <w:lang w:eastAsia="ja-JP"/>
        </w:rPr>
        <w:t>Regarding issue#</w:t>
      </w:r>
      <w:r w:rsidRPr="001549AE">
        <w:rPr>
          <w:rFonts w:ascii="Times New Roman" w:hAnsi="Times New Roman" w:cs="Times New Roman"/>
          <w:b/>
          <w:bCs/>
          <w:szCs w:val="20"/>
          <w:u w:val="single"/>
          <w:lang w:eastAsia="ja-JP"/>
        </w:rPr>
        <w:t>3</w:t>
      </w:r>
      <w:r w:rsidRPr="001549AE">
        <w:rPr>
          <w:rFonts w:ascii="Times New Roman" w:hAnsi="Times New Roman" w:cs="Times New Roman"/>
          <w:b/>
          <w:bCs/>
          <w:szCs w:val="20"/>
          <w:u w:val="single"/>
          <w:lang w:eastAsia="ja-JP"/>
        </w:rPr>
        <w:t>:</w:t>
      </w:r>
      <w:r w:rsidRPr="001549AE">
        <w:rPr>
          <w:rFonts w:ascii="Times New Roman" w:hAnsi="Times New Roman" w:cs="Times New Roman"/>
          <w:b/>
          <w:bCs/>
          <w:szCs w:val="20"/>
          <w:lang w:eastAsia="ja-JP"/>
        </w:rPr>
        <w:t xml:space="preserve"> Proposals below are intended </w:t>
      </w:r>
      <w:r w:rsidR="009F1A12" w:rsidRPr="001549AE">
        <w:rPr>
          <w:rFonts w:ascii="Times New Roman" w:hAnsi="Times New Roman" w:cs="Times New Roman"/>
          <w:b/>
          <w:bCs/>
          <w:szCs w:val="20"/>
          <w:lang w:eastAsia="ja-JP"/>
        </w:rPr>
        <w:t>to</w:t>
      </w:r>
      <w:r w:rsidRPr="001549AE">
        <w:rPr>
          <w:rFonts w:ascii="Times New Roman" w:hAnsi="Times New Roman" w:cs="Times New Roman"/>
          <w:b/>
          <w:bCs/>
          <w:szCs w:val="20"/>
          <w:lang w:eastAsia="ja-JP"/>
        </w:rPr>
        <w:t xml:space="preserve"> understand companies</w:t>
      </w:r>
      <w:r w:rsidR="009F1A12" w:rsidRPr="001549AE">
        <w:rPr>
          <w:rFonts w:ascii="Times New Roman" w:hAnsi="Times New Roman" w:cs="Times New Roman"/>
          <w:b/>
          <w:bCs/>
          <w:szCs w:val="20"/>
          <w:lang w:eastAsia="ja-JP"/>
        </w:rPr>
        <w:t>’ views</w:t>
      </w:r>
      <w:r w:rsidRPr="001549AE">
        <w:rPr>
          <w:rFonts w:ascii="Times New Roman" w:hAnsi="Times New Roman" w:cs="Times New Roman"/>
          <w:b/>
          <w:bCs/>
          <w:szCs w:val="20"/>
          <w:lang w:eastAsia="ja-JP"/>
        </w:rPr>
        <w:t xml:space="preserve"> in initial discussions. </w:t>
      </w:r>
    </w:p>
    <w:p w14:paraId="5B3FEB7B" w14:textId="48760907" w:rsidR="00D47B38" w:rsidRPr="001549AE" w:rsidRDefault="00D47B38" w:rsidP="00B25E80">
      <w:pPr>
        <w:pStyle w:val="ListParagraph"/>
        <w:numPr>
          <w:ilvl w:val="0"/>
          <w:numId w:val="16"/>
        </w:numPr>
        <w:rPr>
          <w:rFonts w:ascii="Times New Roman" w:hAnsi="Times New Roman" w:cs="Times New Roman"/>
          <w:b/>
          <w:bCs/>
          <w:sz w:val="20"/>
          <w:szCs w:val="20"/>
          <w:highlight w:val="yellow"/>
          <w:lang w:val="en-US" w:eastAsia="ja-JP"/>
        </w:rPr>
      </w:pPr>
      <w:r w:rsidRPr="001549AE">
        <w:rPr>
          <w:rFonts w:ascii="Times New Roman" w:hAnsi="Times New Roman" w:cs="Times New Roman"/>
          <w:b/>
          <w:bCs/>
          <w:sz w:val="20"/>
          <w:szCs w:val="20"/>
          <w:highlight w:val="yellow"/>
          <w:lang w:val="en-US" w:eastAsia="ja-JP"/>
        </w:rPr>
        <w:t>Proposal 2-3</w:t>
      </w:r>
      <w:r w:rsidR="00312CC0" w:rsidRPr="001549AE">
        <w:rPr>
          <w:rFonts w:ascii="Times New Roman" w:hAnsi="Times New Roman" w:cs="Times New Roman"/>
          <w:b/>
          <w:bCs/>
          <w:sz w:val="20"/>
          <w:szCs w:val="20"/>
          <w:highlight w:val="yellow"/>
          <w:lang w:val="en-US" w:eastAsia="ja-JP"/>
        </w:rPr>
        <w:t>-1</w:t>
      </w:r>
      <w:r w:rsidRPr="001549AE">
        <w:rPr>
          <w:rFonts w:ascii="Times New Roman" w:hAnsi="Times New Roman" w:cs="Times New Roman"/>
          <w:b/>
          <w:bCs/>
          <w:sz w:val="20"/>
          <w:szCs w:val="20"/>
          <w:highlight w:val="yellow"/>
          <w:lang w:val="en-US" w:eastAsia="ja-JP"/>
        </w:rPr>
        <w:t>:</w:t>
      </w:r>
    </w:p>
    <w:p w14:paraId="2129EF89" w14:textId="705EA1EC" w:rsidR="00312CC0" w:rsidRPr="001549AE" w:rsidRDefault="00312CC0" w:rsidP="00B25E80">
      <w:pPr>
        <w:pStyle w:val="ListParagraph"/>
        <w:numPr>
          <w:ilvl w:val="0"/>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M</w:t>
      </w:r>
      <w:r w:rsidRPr="001549AE">
        <w:rPr>
          <w:rFonts w:ascii="Times New Roman" w:hAnsi="Times New Roman" w:cs="Times New Roman"/>
          <w:sz w:val="20"/>
          <w:szCs w:val="20"/>
          <w:lang w:val="en-US" w:eastAsia="ja-JP"/>
        </w:rPr>
        <w:t>inimum</w:t>
      </w:r>
      <w:r w:rsidRPr="001549AE">
        <w:rPr>
          <w:rFonts w:ascii="Times New Roman" w:hAnsi="Times New Roman" w:cs="Times New Roman"/>
          <w:sz w:val="20"/>
          <w:szCs w:val="20"/>
          <w:lang w:val="en-US" w:eastAsia="ja-JP"/>
        </w:rPr>
        <w:t xml:space="preserve"> number of CG PUSCH transmission occasions (N in previous agreements) in a period of a multi-PUSCH CG configuration is</w:t>
      </w:r>
      <w:r w:rsidRPr="001549AE">
        <w:rPr>
          <w:rFonts w:ascii="Times New Roman" w:hAnsi="Times New Roman" w:cs="Times New Roman"/>
          <w:sz w:val="20"/>
          <w:szCs w:val="20"/>
          <w:lang w:val="en-US" w:eastAsia="ja-JP"/>
        </w:rPr>
        <w:t xml:space="preserve"> one.</w:t>
      </w:r>
    </w:p>
    <w:p w14:paraId="7FF894DB" w14:textId="54B63A88" w:rsidR="00312CC0" w:rsidRPr="001549AE" w:rsidRDefault="00312CC0" w:rsidP="00B25E80">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2-3-</w:t>
      </w:r>
      <w:r w:rsidRPr="001549AE">
        <w:rPr>
          <w:rFonts w:ascii="Times New Roman" w:hAnsi="Times New Roman" w:cs="Times New Roman"/>
          <w:b/>
          <w:bCs/>
          <w:sz w:val="20"/>
          <w:szCs w:val="20"/>
          <w:highlight w:val="yellow"/>
          <w:lang w:eastAsia="ja-JP"/>
        </w:rPr>
        <w:t>2</w:t>
      </w:r>
      <w:r w:rsidRPr="001549AE">
        <w:rPr>
          <w:rFonts w:ascii="Times New Roman" w:hAnsi="Times New Roman" w:cs="Times New Roman"/>
          <w:b/>
          <w:bCs/>
          <w:sz w:val="20"/>
          <w:szCs w:val="20"/>
          <w:highlight w:val="yellow"/>
          <w:lang w:eastAsia="ja-JP"/>
        </w:rPr>
        <w:t>:</w:t>
      </w:r>
    </w:p>
    <w:p w14:paraId="457D8F56" w14:textId="73A410E2" w:rsidR="00966F22" w:rsidRPr="001549AE" w:rsidRDefault="00A364E0" w:rsidP="00312CC0">
      <w:pPr>
        <w:pStyle w:val="ListParagraph"/>
        <w:numPr>
          <w:ilvl w:val="0"/>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The upper limit on</w:t>
      </w:r>
      <w:r w:rsidR="00BC27B5" w:rsidRPr="001549AE">
        <w:rPr>
          <w:rFonts w:ascii="Times New Roman" w:hAnsi="Times New Roman" w:cs="Times New Roman"/>
          <w:sz w:val="20"/>
          <w:szCs w:val="20"/>
          <w:lang w:val="en-US" w:eastAsia="ja-JP"/>
        </w:rPr>
        <w:t xml:space="preserve"> the</w:t>
      </w:r>
      <w:r w:rsidR="00966F22" w:rsidRPr="001549AE">
        <w:rPr>
          <w:rFonts w:ascii="Times New Roman" w:hAnsi="Times New Roman" w:cs="Times New Roman"/>
          <w:sz w:val="20"/>
          <w:szCs w:val="20"/>
          <w:lang w:val="en-US" w:eastAsia="ja-JP"/>
        </w:rPr>
        <w:t xml:space="preserve"> number of CG PUSCH transmission occasions (N in previous agreements) in a period of a multi-PUSCH </w:t>
      </w:r>
      <w:r w:rsidR="00312CC0" w:rsidRPr="001549AE">
        <w:rPr>
          <w:rFonts w:ascii="Times New Roman" w:hAnsi="Times New Roman" w:cs="Times New Roman"/>
          <w:sz w:val="20"/>
          <w:szCs w:val="20"/>
          <w:lang w:val="en-US" w:eastAsia="ja-JP"/>
        </w:rPr>
        <w:t>CG configuration is:</w:t>
      </w:r>
    </w:p>
    <w:p w14:paraId="67F9D122" w14:textId="778EC6CF" w:rsidR="00312CC0" w:rsidRPr="001549AE" w:rsidRDefault="00312CC0" w:rsidP="00312CC0">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Alt-1: 16</w:t>
      </w:r>
    </w:p>
    <w:p w14:paraId="6D85389F" w14:textId="1DFDE639" w:rsidR="00312CC0" w:rsidRPr="001549AE" w:rsidRDefault="00312CC0" w:rsidP="00312CC0">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Alt-2: 40</w:t>
      </w:r>
    </w:p>
    <w:p w14:paraId="16D7AE6B" w14:textId="5721A013" w:rsidR="00034540" w:rsidRPr="001549AE" w:rsidRDefault="00312CC0" w:rsidP="00034540">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Alt-3:  Other value</w:t>
      </w:r>
      <w:r w:rsidR="00AF48E8">
        <w:rPr>
          <w:rFonts w:ascii="Times New Roman" w:hAnsi="Times New Roman" w:cs="Times New Roman"/>
          <w:sz w:val="20"/>
          <w:szCs w:val="20"/>
          <w:lang w:val="en-US" w:eastAsia="ja-JP"/>
        </w:rPr>
        <w:t>s</w:t>
      </w:r>
      <w:r w:rsidR="00557E18">
        <w:rPr>
          <w:rFonts w:ascii="Times New Roman" w:hAnsi="Times New Roman" w:cs="Times New Roman"/>
          <w:sz w:val="20"/>
          <w:szCs w:val="20"/>
          <w:lang w:val="en-US" w:eastAsia="ja-JP"/>
        </w:rPr>
        <w:t xml:space="preserve"> (</w:t>
      </w:r>
      <w:r w:rsidR="00AF48E8">
        <w:rPr>
          <w:rFonts w:ascii="Times New Roman" w:hAnsi="Times New Roman" w:cs="Times New Roman"/>
          <w:sz w:val="20"/>
          <w:szCs w:val="20"/>
          <w:lang w:val="en-US" w:eastAsia="ja-JP"/>
        </w:rPr>
        <w:t xml:space="preserve">Moderator’s note: </w:t>
      </w:r>
      <w:r w:rsidR="00557E18">
        <w:rPr>
          <w:rFonts w:ascii="Times New Roman" w:hAnsi="Times New Roman" w:cs="Times New Roman"/>
          <w:sz w:val="20"/>
          <w:szCs w:val="20"/>
          <w:lang w:val="en-US" w:eastAsia="ja-JP"/>
        </w:rPr>
        <w:t>please provide your suggestion if any)</w:t>
      </w:r>
    </w:p>
    <w:p w14:paraId="3FACF29E" w14:textId="4DF7CC71" w:rsidR="00034540" w:rsidRPr="001549AE" w:rsidRDefault="00034540" w:rsidP="00B25E80">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2-3-</w:t>
      </w:r>
      <w:r w:rsidRPr="001549AE">
        <w:rPr>
          <w:rFonts w:ascii="Times New Roman" w:hAnsi="Times New Roman" w:cs="Times New Roman"/>
          <w:b/>
          <w:bCs/>
          <w:sz w:val="20"/>
          <w:szCs w:val="20"/>
          <w:highlight w:val="yellow"/>
          <w:lang w:eastAsia="ja-JP"/>
        </w:rPr>
        <w:t>3</w:t>
      </w:r>
      <w:r w:rsidRPr="001549AE">
        <w:rPr>
          <w:rFonts w:ascii="Times New Roman" w:hAnsi="Times New Roman" w:cs="Times New Roman"/>
          <w:b/>
          <w:bCs/>
          <w:sz w:val="20"/>
          <w:szCs w:val="20"/>
          <w:highlight w:val="yellow"/>
          <w:lang w:eastAsia="ja-JP"/>
        </w:rPr>
        <w:t>:</w:t>
      </w:r>
    </w:p>
    <w:p w14:paraId="0AF2C6EB" w14:textId="3DCBA427" w:rsidR="00034540" w:rsidRPr="001549AE" w:rsidRDefault="0003063F" w:rsidP="0003063F">
      <w:pPr>
        <w:pStyle w:val="ListParagraph"/>
        <w:numPr>
          <w:ilvl w:val="0"/>
          <w:numId w:val="16"/>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 xml:space="preserve">Alt-1: Support a UE capability for the </w:t>
      </w:r>
      <w:r w:rsidR="001F59EE" w:rsidRPr="001549AE">
        <w:rPr>
          <w:rFonts w:ascii="Times New Roman" w:hAnsi="Times New Roman" w:cs="Times New Roman"/>
          <w:sz w:val="20"/>
          <w:szCs w:val="20"/>
          <w:lang w:val="en-US" w:eastAsia="ja-JP"/>
        </w:rPr>
        <w:t>ma</w:t>
      </w:r>
      <w:r w:rsidR="00BA34B9" w:rsidRPr="001549AE">
        <w:rPr>
          <w:rFonts w:ascii="Times New Roman" w:hAnsi="Times New Roman" w:cs="Times New Roman"/>
          <w:sz w:val="20"/>
          <w:szCs w:val="20"/>
          <w:lang w:val="en-US" w:eastAsia="ja-JP"/>
        </w:rPr>
        <w:t xml:space="preserve">ximum number of </w:t>
      </w:r>
      <w:r w:rsidR="00BA34B9" w:rsidRPr="001549AE">
        <w:rPr>
          <w:rFonts w:ascii="Times New Roman" w:hAnsi="Times New Roman" w:cs="Times New Roman"/>
          <w:sz w:val="20"/>
          <w:szCs w:val="20"/>
          <w:lang w:val="en-US" w:eastAsia="ja-JP"/>
        </w:rPr>
        <w:t xml:space="preserve">CG PUSCH transmission occasions in a period of a multi-PUSCH CG </w:t>
      </w:r>
      <w:proofErr w:type="gramStart"/>
      <w:r w:rsidR="00BA34B9" w:rsidRPr="001549AE">
        <w:rPr>
          <w:rFonts w:ascii="Times New Roman" w:hAnsi="Times New Roman" w:cs="Times New Roman"/>
          <w:sz w:val="20"/>
          <w:szCs w:val="20"/>
          <w:lang w:val="en-US" w:eastAsia="ja-JP"/>
        </w:rPr>
        <w:t>configuration</w:t>
      </w:r>
      <w:proofErr w:type="gramEnd"/>
    </w:p>
    <w:p w14:paraId="101F6650" w14:textId="4006D417" w:rsidR="00BC27B5" w:rsidRPr="00AF48E8" w:rsidRDefault="00BC27B5" w:rsidP="00AF48E8">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Discuss the candidate maximum </w:t>
      </w:r>
      <w:r w:rsidR="00864D83" w:rsidRPr="001549AE">
        <w:rPr>
          <w:rFonts w:ascii="Times New Roman" w:hAnsi="Times New Roman" w:cs="Times New Roman"/>
          <w:sz w:val="20"/>
          <w:szCs w:val="20"/>
          <w:lang w:val="en-US" w:eastAsia="ja-JP"/>
        </w:rPr>
        <w:t>numbers</w:t>
      </w:r>
      <w:r w:rsidR="00AF48E8">
        <w:rPr>
          <w:rFonts w:ascii="Times New Roman" w:hAnsi="Times New Roman" w:cs="Times New Roman"/>
          <w:sz w:val="20"/>
          <w:szCs w:val="20"/>
          <w:lang w:val="en-US" w:eastAsia="ja-JP"/>
        </w:rPr>
        <w:t xml:space="preserve"> (</w:t>
      </w:r>
      <w:r w:rsidR="00AF48E8">
        <w:rPr>
          <w:rFonts w:ascii="Times New Roman" w:hAnsi="Times New Roman" w:cs="Times New Roman"/>
          <w:sz w:val="20"/>
          <w:szCs w:val="20"/>
          <w:lang w:val="en-US" w:eastAsia="ja-JP"/>
        </w:rPr>
        <w:t>Moderator’s note: please provide your suggestion if any)</w:t>
      </w:r>
    </w:p>
    <w:p w14:paraId="6D8725C8" w14:textId="220A0B7D" w:rsidR="00BA34B9" w:rsidRPr="001549AE" w:rsidRDefault="00AF4491" w:rsidP="00AF4491">
      <w:pPr>
        <w:pStyle w:val="ListParagraph"/>
        <w:numPr>
          <w:ilvl w:val="0"/>
          <w:numId w:val="16"/>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Alt-2: Do not s</w:t>
      </w:r>
      <w:r w:rsidRPr="001549AE">
        <w:rPr>
          <w:rFonts w:ascii="Times New Roman" w:hAnsi="Times New Roman" w:cs="Times New Roman"/>
          <w:sz w:val="20"/>
          <w:szCs w:val="20"/>
          <w:lang w:val="en-US" w:eastAsia="ja-JP"/>
        </w:rPr>
        <w:t xml:space="preserve">upport a UE capability for the maximum number of CG PUSCH transmission occasions in a period of a multi-PUSCH CG </w:t>
      </w:r>
      <w:proofErr w:type="gramStart"/>
      <w:r w:rsidRPr="001549AE">
        <w:rPr>
          <w:rFonts w:ascii="Times New Roman" w:hAnsi="Times New Roman" w:cs="Times New Roman"/>
          <w:sz w:val="20"/>
          <w:szCs w:val="20"/>
          <w:lang w:val="en-US" w:eastAsia="ja-JP"/>
        </w:rPr>
        <w:t>configuration</w:t>
      </w:r>
      <w:proofErr w:type="gramEnd"/>
    </w:p>
    <w:p w14:paraId="21517090" w14:textId="77777777" w:rsidR="00312CC0" w:rsidRPr="001549AE" w:rsidRDefault="00312CC0" w:rsidP="00312CC0">
      <w:pPr>
        <w:rPr>
          <w:rFonts w:ascii="Times New Roman" w:hAnsi="Times New Roman" w:cs="Times New Roman"/>
          <w:b/>
          <w:bCs/>
          <w:szCs w:val="20"/>
          <w:lang w:val="x-none" w:eastAsia="ja-JP"/>
        </w:rPr>
      </w:pPr>
    </w:p>
    <w:p w14:paraId="192AE9AD" w14:textId="45639798" w:rsidR="00B25E80" w:rsidRPr="001549AE" w:rsidRDefault="00B25E80" w:rsidP="00B25E80">
      <w:pPr>
        <w:rPr>
          <w:rFonts w:ascii="Times New Roman" w:hAnsi="Times New Roman" w:cs="Times New Roman"/>
          <w:b/>
          <w:bCs/>
          <w:szCs w:val="20"/>
          <w:u w:val="single"/>
          <w:lang w:eastAsia="ja-JP"/>
        </w:rPr>
      </w:pPr>
      <w:r w:rsidRPr="001549AE">
        <w:rPr>
          <w:rFonts w:ascii="Times New Roman" w:hAnsi="Times New Roman" w:cs="Times New Roman"/>
          <w:b/>
          <w:bCs/>
          <w:szCs w:val="20"/>
          <w:u w:val="single"/>
          <w:lang w:eastAsia="ja-JP"/>
        </w:rPr>
        <w:t>Regarding issue#</w:t>
      </w:r>
      <w:r w:rsidRPr="001549AE">
        <w:rPr>
          <w:rFonts w:ascii="Times New Roman" w:hAnsi="Times New Roman" w:cs="Times New Roman"/>
          <w:b/>
          <w:bCs/>
          <w:szCs w:val="20"/>
          <w:u w:val="single"/>
          <w:lang w:eastAsia="ja-JP"/>
        </w:rPr>
        <w:t>4</w:t>
      </w:r>
      <w:r w:rsidRPr="001549AE">
        <w:rPr>
          <w:rFonts w:ascii="Times New Roman" w:hAnsi="Times New Roman" w:cs="Times New Roman"/>
          <w:b/>
          <w:bCs/>
          <w:szCs w:val="20"/>
          <w:u w:val="single"/>
          <w:lang w:eastAsia="ja-JP"/>
        </w:rPr>
        <w:t>:</w:t>
      </w:r>
      <w:r w:rsidRPr="001549AE">
        <w:rPr>
          <w:rFonts w:ascii="Times New Roman" w:hAnsi="Times New Roman" w:cs="Times New Roman"/>
          <w:b/>
          <w:bCs/>
          <w:szCs w:val="20"/>
          <w:lang w:eastAsia="ja-JP"/>
        </w:rPr>
        <w:t xml:space="preserve"> Proposals below are intended </w:t>
      </w:r>
      <w:r w:rsidR="009F1A12" w:rsidRPr="001549AE">
        <w:rPr>
          <w:rFonts w:ascii="Times New Roman" w:hAnsi="Times New Roman" w:cs="Times New Roman"/>
          <w:b/>
          <w:bCs/>
          <w:szCs w:val="20"/>
          <w:lang w:eastAsia="ja-JP"/>
        </w:rPr>
        <w:t>to</w:t>
      </w:r>
      <w:r w:rsidRPr="001549AE">
        <w:rPr>
          <w:rFonts w:ascii="Times New Roman" w:hAnsi="Times New Roman" w:cs="Times New Roman"/>
          <w:b/>
          <w:bCs/>
          <w:szCs w:val="20"/>
          <w:lang w:eastAsia="ja-JP"/>
        </w:rPr>
        <w:t xml:space="preserve"> understand companies</w:t>
      </w:r>
      <w:r w:rsidR="009F1A12" w:rsidRPr="001549AE">
        <w:rPr>
          <w:rFonts w:ascii="Times New Roman" w:hAnsi="Times New Roman" w:cs="Times New Roman"/>
          <w:b/>
          <w:bCs/>
          <w:szCs w:val="20"/>
          <w:lang w:eastAsia="ja-JP"/>
        </w:rPr>
        <w:t>’ views</w:t>
      </w:r>
      <w:r w:rsidRPr="001549AE">
        <w:rPr>
          <w:rFonts w:ascii="Times New Roman" w:hAnsi="Times New Roman" w:cs="Times New Roman"/>
          <w:b/>
          <w:bCs/>
          <w:szCs w:val="20"/>
          <w:lang w:eastAsia="ja-JP"/>
        </w:rPr>
        <w:t xml:space="preserve"> in initial discussions. </w:t>
      </w:r>
    </w:p>
    <w:p w14:paraId="4E65BA83" w14:textId="6DBDED8F" w:rsidR="00BC27B5" w:rsidRPr="001549AE" w:rsidRDefault="00BC27B5" w:rsidP="00BC27B5">
      <w:pPr>
        <w:pStyle w:val="ListParagraph"/>
        <w:numPr>
          <w:ilvl w:val="0"/>
          <w:numId w:val="16"/>
        </w:numPr>
        <w:rPr>
          <w:rFonts w:ascii="Times New Roman" w:hAnsi="Times New Roman" w:cs="Times New Roman"/>
          <w:b/>
          <w:bCs/>
          <w:sz w:val="20"/>
          <w:szCs w:val="20"/>
          <w:highlight w:val="yellow"/>
          <w:lang w:eastAsia="ja-JP"/>
        </w:rPr>
      </w:pPr>
      <w:r w:rsidRPr="001549AE">
        <w:rPr>
          <w:rFonts w:ascii="Times New Roman" w:hAnsi="Times New Roman" w:cs="Times New Roman"/>
          <w:b/>
          <w:bCs/>
          <w:sz w:val="20"/>
          <w:szCs w:val="20"/>
          <w:highlight w:val="yellow"/>
          <w:lang w:eastAsia="ja-JP"/>
        </w:rPr>
        <w:t>Proposal 2-</w:t>
      </w:r>
      <w:r w:rsidRPr="001549AE">
        <w:rPr>
          <w:rFonts w:ascii="Times New Roman" w:hAnsi="Times New Roman" w:cs="Times New Roman"/>
          <w:b/>
          <w:bCs/>
          <w:sz w:val="20"/>
          <w:szCs w:val="20"/>
          <w:highlight w:val="yellow"/>
          <w:lang w:val="en-US" w:eastAsia="ja-JP"/>
        </w:rPr>
        <w:t>4</w:t>
      </w:r>
      <w:r w:rsidRPr="001549AE">
        <w:rPr>
          <w:rFonts w:ascii="Times New Roman" w:hAnsi="Times New Roman" w:cs="Times New Roman"/>
          <w:b/>
          <w:bCs/>
          <w:sz w:val="20"/>
          <w:szCs w:val="20"/>
          <w:highlight w:val="yellow"/>
          <w:lang w:eastAsia="ja-JP"/>
        </w:rPr>
        <w:t>:</w:t>
      </w:r>
    </w:p>
    <w:p w14:paraId="2FB11898" w14:textId="0F68EF4C" w:rsidR="00BC27B5" w:rsidRPr="001549AE" w:rsidRDefault="00BC27B5" w:rsidP="00BC27B5">
      <w:pPr>
        <w:pStyle w:val="ListParagraph"/>
        <w:numPr>
          <w:ilvl w:val="0"/>
          <w:numId w:val="16"/>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Alt-1: Support a UE capability for the maximum number of multi-PUSCH CG configuration</w:t>
      </w:r>
      <w:r w:rsidRPr="001549AE">
        <w:rPr>
          <w:rFonts w:ascii="Times New Roman" w:hAnsi="Times New Roman" w:cs="Times New Roman"/>
          <w:sz w:val="20"/>
          <w:szCs w:val="20"/>
          <w:lang w:val="en-US" w:eastAsia="ja-JP"/>
        </w:rPr>
        <w:t>s that a UE can be configured with.</w:t>
      </w:r>
    </w:p>
    <w:p w14:paraId="3809535D" w14:textId="733DD83E" w:rsidR="00BC27B5" w:rsidRPr="00AF48E8" w:rsidRDefault="00BC27B5" w:rsidP="00AF48E8">
      <w:pPr>
        <w:pStyle w:val="ListParagraph"/>
        <w:numPr>
          <w:ilvl w:val="1"/>
          <w:numId w:val="16"/>
        </w:numPr>
        <w:rPr>
          <w:rFonts w:ascii="Times New Roman" w:hAnsi="Times New Roman" w:cs="Times New Roman"/>
          <w:sz w:val="20"/>
          <w:szCs w:val="20"/>
          <w:lang w:val="en-US" w:eastAsia="ja-JP"/>
        </w:rPr>
      </w:pPr>
      <w:r w:rsidRPr="001549AE">
        <w:rPr>
          <w:rFonts w:ascii="Times New Roman" w:hAnsi="Times New Roman" w:cs="Times New Roman"/>
          <w:sz w:val="20"/>
          <w:szCs w:val="20"/>
          <w:lang w:val="en-US" w:eastAsia="ja-JP"/>
        </w:rPr>
        <w:t xml:space="preserve">Discuss the candidate maximum </w:t>
      </w:r>
      <w:r w:rsidR="00864D83" w:rsidRPr="001549AE">
        <w:rPr>
          <w:rFonts w:ascii="Times New Roman" w:hAnsi="Times New Roman" w:cs="Times New Roman"/>
          <w:sz w:val="20"/>
          <w:szCs w:val="20"/>
          <w:lang w:val="en-US" w:eastAsia="ja-JP"/>
        </w:rPr>
        <w:t>numbers</w:t>
      </w:r>
      <w:r w:rsidR="00AF48E8">
        <w:rPr>
          <w:rFonts w:ascii="Times New Roman" w:hAnsi="Times New Roman" w:cs="Times New Roman"/>
          <w:sz w:val="20"/>
          <w:szCs w:val="20"/>
          <w:lang w:val="en-US" w:eastAsia="ja-JP"/>
        </w:rPr>
        <w:t xml:space="preserve"> </w:t>
      </w:r>
      <w:r w:rsidR="00AF48E8">
        <w:rPr>
          <w:rFonts w:ascii="Times New Roman" w:hAnsi="Times New Roman" w:cs="Times New Roman"/>
          <w:sz w:val="20"/>
          <w:szCs w:val="20"/>
          <w:lang w:val="en-US" w:eastAsia="ja-JP"/>
        </w:rPr>
        <w:t>(Moderator’s note: please provide your suggestion if any)</w:t>
      </w:r>
    </w:p>
    <w:p w14:paraId="476A397B" w14:textId="77C97860" w:rsidR="00864D83" w:rsidRPr="001549AE" w:rsidRDefault="00BC27B5" w:rsidP="00BC27B5">
      <w:pPr>
        <w:pStyle w:val="ListParagraph"/>
        <w:numPr>
          <w:ilvl w:val="0"/>
          <w:numId w:val="16"/>
        </w:numPr>
        <w:rPr>
          <w:rFonts w:ascii="Times New Roman" w:hAnsi="Times New Roman" w:cs="Times New Roman"/>
          <w:sz w:val="20"/>
          <w:szCs w:val="20"/>
          <w:lang w:eastAsia="ja-JP"/>
        </w:rPr>
      </w:pPr>
      <w:r w:rsidRPr="001549AE">
        <w:rPr>
          <w:rFonts w:ascii="Times New Roman" w:hAnsi="Times New Roman" w:cs="Times New Roman"/>
          <w:sz w:val="20"/>
          <w:szCs w:val="20"/>
          <w:lang w:val="en-US" w:eastAsia="ja-JP"/>
        </w:rPr>
        <w:t xml:space="preserve">Alt-2: </w:t>
      </w:r>
      <w:r w:rsidR="009F1A12" w:rsidRPr="001549AE">
        <w:rPr>
          <w:rFonts w:ascii="Times New Roman" w:hAnsi="Times New Roman" w:cs="Times New Roman"/>
          <w:sz w:val="20"/>
          <w:szCs w:val="20"/>
          <w:lang w:val="en-US" w:eastAsia="ja-JP"/>
        </w:rPr>
        <w:t>Do not s</w:t>
      </w:r>
      <w:r w:rsidR="00864D83" w:rsidRPr="001549AE">
        <w:rPr>
          <w:rFonts w:ascii="Times New Roman" w:hAnsi="Times New Roman" w:cs="Times New Roman"/>
          <w:sz w:val="20"/>
          <w:szCs w:val="20"/>
          <w:lang w:val="en-US" w:eastAsia="ja-JP"/>
        </w:rPr>
        <w:t>upport a UE capability for the maximum number of multi-PUSCH CG configurations that a UE can be configured with.</w:t>
      </w:r>
    </w:p>
    <w:p w14:paraId="461F53D4" w14:textId="77777777" w:rsidR="00B25E80" w:rsidRPr="001549AE" w:rsidRDefault="00B25E80" w:rsidP="00312CC0">
      <w:pPr>
        <w:rPr>
          <w:rFonts w:ascii="Times New Roman" w:hAnsi="Times New Roman" w:cs="Times New Roman"/>
          <w:b/>
          <w:bCs/>
          <w:szCs w:val="20"/>
          <w:lang w:val="x-none" w:eastAsia="ja-JP"/>
        </w:rPr>
      </w:pPr>
    </w:p>
    <w:p w14:paraId="68933DA3" w14:textId="77777777" w:rsidR="00553A35" w:rsidRPr="001549AE" w:rsidRDefault="00553A35" w:rsidP="00553A35">
      <w:pPr>
        <w:pStyle w:val="ListParagraph"/>
        <w:rPr>
          <w:rFonts w:ascii="Times New Roman" w:hAnsi="Times New Roman" w:cs="Times New Roman"/>
          <w:b/>
          <w:bCs/>
          <w:sz w:val="20"/>
          <w:szCs w:val="20"/>
          <w:lang w:val="en-US" w:eastAsia="ja-JP"/>
        </w:rPr>
      </w:pPr>
    </w:p>
    <w:p w14:paraId="53689384" w14:textId="4A9257B8" w:rsidR="00553A35" w:rsidRPr="001549AE" w:rsidRDefault="00553A35" w:rsidP="00553A35">
      <w:pPr>
        <w:rPr>
          <w:rFonts w:ascii="Times New Roman" w:hAnsi="Times New Roman" w:cs="Times New Roman"/>
          <w:b/>
          <w:bCs/>
          <w:szCs w:val="20"/>
          <w:lang w:eastAsia="ja-JP"/>
        </w:rPr>
      </w:pPr>
      <w:r w:rsidRPr="001549AE">
        <w:rPr>
          <w:rFonts w:ascii="Times New Roman" w:hAnsi="Times New Roman" w:cs="Times New Roman"/>
          <w:b/>
          <w:bCs/>
          <w:szCs w:val="20"/>
          <w:highlight w:val="cyan"/>
          <w:lang w:val="en-GB" w:eastAsia="ja-JP"/>
        </w:rPr>
        <w:t>Questions:</w:t>
      </w:r>
      <w:r w:rsidRPr="001549AE">
        <w:rPr>
          <w:rFonts w:ascii="Times New Roman" w:hAnsi="Times New Roman" w:cs="Times New Roman"/>
          <w:b/>
          <w:bCs/>
          <w:szCs w:val="20"/>
          <w:lang w:val="en-GB" w:eastAsia="ja-JP"/>
        </w:rPr>
        <w:t xml:space="preserve"> </w:t>
      </w:r>
      <w:r w:rsidRPr="001549AE">
        <w:rPr>
          <w:rFonts w:ascii="Times New Roman" w:hAnsi="Times New Roman" w:cs="Times New Roman"/>
          <w:b/>
          <w:bCs/>
          <w:szCs w:val="20"/>
          <w:lang w:eastAsia="ja-JP"/>
        </w:rPr>
        <w:t xml:space="preserve">Please review the summary and analysis provided in previous section, as well as this section before providing feedback. </w:t>
      </w:r>
      <w:r w:rsidRPr="001549AE">
        <w:rPr>
          <w:rFonts w:ascii="Times New Roman" w:hAnsi="Times New Roman" w:cs="Times New Roman"/>
          <w:szCs w:val="20"/>
          <w:lang w:val="en-GB" w:eastAsia="ja-JP"/>
        </w:rPr>
        <w:t>Please provide your view in the table below regarding the following questions:</w:t>
      </w:r>
    </w:p>
    <w:p w14:paraId="6DF007E4" w14:textId="296D10EF" w:rsidR="00553A35" w:rsidRPr="001549AE" w:rsidRDefault="00553A35" w:rsidP="00553A3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 xml:space="preserve">Q1: </w:t>
      </w:r>
      <w:r w:rsidRPr="001549AE">
        <w:rPr>
          <w:rFonts w:ascii="Times New Roman" w:hAnsi="Times New Roman" w:cs="Times New Roman"/>
          <w:sz w:val="20"/>
          <w:szCs w:val="20"/>
          <w:lang w:val="en-GB" w:eastAsia="ja-JP"/>
        </w:rPr>
        <w:t xml:space="preserve">What is your view regarding Moderator’s </w:t>
      </w:r>
      <w:r w:rsidRPr="001549AE">
        <w:rPr>
          <w:rFonts w:ascii="Times New Roman" w:hAnsi="Times New Roman" w:cs="Times New Roman"/>
          <w:b/>
          <w:bCs/>
          <w:sz w:val="20"/>
          <w:szCs w:val="20"/>
          <w:lang w:val="en-GB" w:eastAsia="ja-JP"/>
        </w:rPr>
        <w:t>observations</w:t>
      </w:r>
      <w:r w:rsidRPr="001549AE">
        <w:rPr>
          <w:rFonts w:ascii="Times New Roman" w:hAnsi="Times New Roman" w:cs="Times New Roman"/>
          <w:sz w:val="20"/>
          <w:szCs w:val="20"/>
          <w:lang w:val="en-GB" w:eastAsia="ja-JP"/>
        </w:rPr>
        <w:t>?</w:t>
      </w:r>
    </w:p>
    <w:p w14:paraId="1E7EFCE0" w14:textId="77777777" w:rsidR="00553A35" w:rsidRPr="001549AE" w:rsidRDefault="00553A35" w:rsidP="00553A35">
      <w:pPr>
        <w:rPr>
          <w:rFonts w:ascii="Times New Roman" w:hAnsi="Times New Roman" w:cs="Times New Roman"/>
          <w:szCs w:val="20"/>
          <w:lang w:val="en-GB" w:eastAsia="ja-JP"/>
        </w:rPr>
      </w:pPr>
    </w:p>
    <w:p w14:paraId="08B7E4C9" w14:textId="3A7EB89F" w:rsidR="00553A35" w:rsidRPr="001549AE" w:rsidRDefault="00553A35" w:rsidP="00553A35">
      <w:pPr>
        <w:pStyle w:val="ListParagraph"/>
        <w:numPr>
          <w:ilvl w:val="0"/>
          <w:numId w:val="16"/>
        </w:numPr>
        <w:rPr>
          <w:rFonts w:ascii="Times New Roman" w:hAnsi="Times New Roman" w:cs="Times New Roman"/>
          <w:sz w:val="20"/>
          <w:szCs w:val="20"/>
          <w:lang w:val="en-GB" w:eastAsia="ja-JP"/>
        </w:rPr>
      </w:pPr>
      <w:r w:rsidRPr="001549AE">
        <w:rPr>
          <w:rFonts w:ascii="Times New Roman" w:hAnsi="Times New Roman" w:cs="Times New Roman"/>
          <w:b/>
          <w:bCs/>
          <w:sz w:val="20"/>
          <w:szCs w:val="20"/>
          <w:lang w:val="en-GB" w:eastAsia="ja-JP"/>
        </w:rPr>
        <w:t>Q</w:t>
      </w:r>
      <w:r w:rsidRPr="001549AE">
        <w:rPr>
          <w:rFonts w:ascii="Times New Roman" w:hAnsi="Times New Roman" w:cs="Times New Roman"/>
          <w:b/>
          <w:bCs/>
          <w:sz w:val="20"/>
          <w:szCs w:val="20"/>
          <w:lang w:val="en-GB" w:eastAsia="ja-JP"/>
        </w:rPr>
        <w:t>2</w:t>
      </w:r>
      <w:r w:rsidRPr="001549AE">
        <w:rPr>
          <w:rFonts w:ascii="Times New Roman" w:hAnsi="Times New Roman" w:cs="Times New Roman"/>
          <w:b/>
          <w:bCs/>
          <w:sz w:val="20"/>
          <w:szCs w:val="20"/>
          <w:lang w:val="en-GB" w:eastAsia="ja-JP"/>
        </w:rPr>
        <w:t>:</w:t>
      </w:r>
      <w:r w:rsidRPr="001549AE">
        <w:rPr>
          <w:rFonts w:ascii="Times New Roman" w:hAnsi="Times New Roman" w:cs="Times New Roman"/>
          <w:sz w:val="20"/>
          <w:szCs w:val="20"/>
          <w:lang w:val="en-GB" w:eastAsia="ja-JP"/>
        </w:rPr>
        <w:t xml:space="preserve"> What is your view on </w:t>
      </w:r>
      <w:r w:rsidRPr="001549AE">
        <w:rPr>
          <w:rFonts w:ascii="Times New Roman" w:hAnsi="Times New Roman" w:cs="Times New Roman"/>
          <w:b/>
          <w:bCs/>
          <w:sz w:val="20"/>
          <w:szCs w:val="20"/>
          <w:highlight w:val="yellow"/>
          <w:lang w:val="en-GB" w:eastAsia="ja-JP"/>
        </w:rPr>
        <w:t>Proposal</w:t>
      </w:r>
      <w:r w:rsidR="009F1A12" w:rsidRPr="001549AE">
        <w:rPr>
          <w:rFonts w:ascii="Times New Roman" w:hAnsi="Times New Roman" w:cs="Times New Roman"/>
          <w:b/>
          <w:bCs/>
          <w:sz w:val="20"/>
          <w:szCs w:val="20"/>
          <w:highlight w:val="yellow"/>
          <w:lang w:val="en-GB" w:eastAsia="ja-JP"/>
        </w:rPr>
        <w:t>s</w:t>
      </w:r>
      <w:r w:rsidR="009F1A12" w:rsidRPr="001549AE">
        <w:rPr>
          <w:rFonts w:ascii="Times New Roman" w:hAnsi="Times New Roman" w:cs="Times New Roman"/>
          <w:sz w:val="20"/>
          <w:szCs w:val="20"/>
          <w:lang w:val="en-GB" w:eastAsia="ja-JP"/>
        </w:rPr>
        <w:t xml:space="preserve"> above</w:t>
      </w:r>
      <w:r w:rsidR="001549AE">
        <w:rPr>
          <w:rFonts w:ascii="Times New Roman" w:hAnsi="Times New Roman" w:cs="Times New Roman"/>
          <w:sz w:val="20"/>
          <w:szCs w:val="20"/>
          <w:lang w:val="en-GB" w:eastAsia="ja-JP"/>
        </w:rPr>
        <w:t xml:space="preserve"> for different I</w:t>
      </w:r>
      <w:r w:rsidR="001657FB">
        <w:rPr>
          <w:rFonts w:ascii="Times New Roman" w:hAnsi="Times New Roman" w:cs="Times New Roman"/>
          <w:sz w:val="20"/>
          <w:szCs w:val="20"/>
          <w:lang w:val="en-GB" w:eastAsia="ja-JP"/>
        </w:rPr>
        <w:t>ssue#1 to Issue#4</w:t>
      </w:r>
      <w:r w:rsidR="009F1A12" w:rsidRPr="001549AE">
        <w:rPr>
          <w:rFonts w:ascii="Times New Roman" w:hAnsi="Times New Roman" w:cs="Times New Roman"/>
          <w:sz w:val="20"/>
          <w:szCs w:val="20"/>
          <w:lang w:val="en-GB" w:eastAsia="ja-JP"/>
        </w:rPr>
        <w:t xml:space="preserve">? Please note that proposals for </w:t>
      </w:r>
      <w:r w:rsidR="009F1A12" w:rsidRPr="001549AE">
        <w:rPr>
          <w:rFonts w:ascii="Times New Roman" w:hAnsi="Times New Roman" w:cs="Times New Roman"/>
          <w:b/>
          <w:bCs/>
          <w:sz w:val="20"/>
          <w:szCs w:val="20"/>
          <w:highlight w:val="yellow"/>
          <w:lang w:val="en-GB" w:eastAsia="ja-JP"/>
        </w:rPr>
        <w:t>Issue#3 and Issue#4</w:t>
      </w:r>
      <w:r w:rsidR="009F1A12" w:rsidRPr="001549AE">
        <w:rPr>
          <w:rFonts w:ascii="Times New Roman" w:hAnsi="Times New Roman" w:cs="Times New Roman"/>
          <w:sz w:val="20"/>
          <w:szCs w:val="20"/>
          <w:lang w:val="en-GB" w:eastAsia="ja-JP"/>
        </w:rPr>
        <w:t xml:space="preserve"> are intended to</w:t>
      </w:r>
      <w:r w:rsidR="00916E7C" w:rsidRPr="001549AE">
        <w:rPr>
          <w:rFonts w:ascii="Times New Roman" w:hAnsi="Times New Roman" w:cs="Times New Roman"/>
          <w:sz w:val="20"/>
          <w:szCs w:val="20"/>
          <w:lang w:val="en-GB" w:eastAsia="ja-JP"/>
        </w:rPr>
        <w:t xml:space="preserve"> understand companies’ views for these topics.</w:t>
      </w:r>
      <w:r w:rsidRPr="001549AE">
        <w:rPr>
          <w:rFonts w:ascii="Times New Roman" w:hAnsi="Times New Roman" w:cs="Times New Roman"/>
          <w:sz w:val="20"/>
          <w:szCs w:val="20"/>
          <w:lang w:val="en-GB" w:eastAsia="ja-JP"/>
        </w:rPr>
        <w:t xml:space="preserve"> </w:t>
      </w:r>
      <w:r w:rsidR="00382115" w:rsidRPr="001549AE">
        <w:rPr>
          <w:rFonts w:ascii="Times New Roman" w:hAnsi="Times New Roman" w:cs="Times New Roman"/>
          <w:sz w:val="20"/>
          <w:szCs w:val="20"/>
          <w:lang w:val="en-GB" w:eastAsia="ja-JP"/>
        </w:rPr>
        <w:t xml:space="preserve">Please share </w:t>
      </w:r>
      <w:r w:rsidRPr="001549AE">
        <w:rPr>
          <w:rFonts w:ascii="Times New Roman" w:hAnsi="Times New Roman" w:cs="Times New Roman"/>
          <w:sz w:val="20"/>
          <w:szCs w:val="20"/>
          <w:lang w:val="en-GB" w:eastAsia="ja-JP"/>
        </w:rPr>
        <w:t>your suggestion for improvement, correction and/or simplification</w:t>
      </w:r>
      <w:r w:rsidR="00916E7C" w:rsidRPr="001549AE">
        <w:rPr>
          <w:rFonts w:ascii="Times New Roman" w:hAnsi="Times New Roman" w:cs="Times New Roman"/>
          <w:sz w:val="20"/>
          <w:szCs w:val="20"/>
          <w:lang w:val="en-GB" w:eastAsia="ja-JP"/>
        </w:rPr>
        <w:t>.</w:t>
      </w:r>
    </w:p>
    <w:p w14:paraId="11D0AA78" w14:textId="77777777" w:rsidR="00553A35" w:rsidRPr="001549AE" w:rsidRDefault="00553A35" w:rsidP="00553A35">
      <w:pPr>
        <w:pStyle w:val="ListParagraph"/>
        <w:ind w:left="360"/>
        <w:rPr>
          <w:rFonts w:ascii="Times New Roman" w:hAnsi="Times New Roman" w:cs="Times New Roman"/>
          <w:sz w:val="20"/>
          <w:szCs w:val="20"/>
          <w:lang w:val="en-GB" w:eastAsia="ja-JP"/>
        </w:rPr>
      </w:pPr>
    </w:p>
    <w:p w14:paraId="0D2880F5" w14:textId="46517A0B" w:rsidR="00553A35" w:rsidRPr="001549AE" w:rsidRDefault="00553A35" w:rsidP="00553A35">
      <w:pPr>
        <w:pStyle w:val="ListParagraph"/>
        <w:numPr>
          <w:ilvl w:val="0"/>
          <w:numId w:val="16"/>
        </w:numPr>
        <w:jc w:val="both"/>
        <w:rPr>
          <w:rFonts w:ascii="Times New Roman" w:hAnsi="Times New Roman" w:cs="Times New Roman"/>
          <w:b/>
          <w:bCs/>
          <w:sz w:val="20"/>
          <w:szCs w:val="20"/>
          <w:lang w:eastAsia="ja-JP"/>
        </w:rPr>
      </w:pPr>
      <w:r w:rsidRPr="001549AE">
        <w:rPr>
          <w:rFonts w:ascii="Times New Roman" w:hAnsi="Times New Roman" w:cs="Times New Roman"/>
          <w:b/>
          <w:bCs/>
          <w:sz w:val="20"/>
          <w:szCs w:val="20"/>
          <w:lang w:eastAsia="ja-JP"/>
        </w:rPr>
        <w:t>Q</w:t>
      </w:r>
      <w:r w:rsidR="003722CE" w:rsidRPr="001549AE">
        <w:rPr>
          <w:rFonts w:ascii="Times New Roman" w:hAnsi="Times New Roman" w:cs="Times New Roman"/>
          <w:b/>
          <w:bCs/>
          <w:sz w:val="20"/>
          <w:szCs w:val="20"/>
          <w:lang w:val="en-US" w:eastAsia="ja-JP"/>
        </w:rPr>
        <w:t>3</w:t>
      </w:r>
      <w:r w:rsidRPr="001549AE">
        <w:rPr>
          <w:rFonts w:ascii="Times New Roman" w:hAnsi="Times New Roman" w:cs="Times New Roman"/>
          <w:b/>
          <w:bCs/>
          <w:sz w:val="20"/>
          <w:szCs w:val="20"/>
          <w:lang w:eastAsia="ja-JP"/>
        </w:rPr>
        <w:t xml:space="preserve">: </w:t>
      </w:r>
      <w:r w:rsidRPr="001549AE">
        <w:rPr>
          <w:rFonts w:ascii="Times New Roman" w:hAnsi="Times New Roman" w:cs="Times New Roman"/>
          <w:sz w:val="20"/>
          <w:szCs w:val="20"/>
          <w:lang w:eastAsia="ja-JP"/>
        </w:rPr>
        <w:t>Discuss any clarification/correction/comment/question on Moderator’s summary</w:t>
      </w:r>
      <w:r w:rsidRPr="001549AE">
        <w:rPr>
          <w:rFonts w:ascii="Times New Roman" w:hAnsi="Times New Roman" w:cs="Times New Roman"/>
          <w:sz w:val="20"/>
          <w:szCs w:val="20"/>
          <w:lang w:val="en-US" w:eastAsia="ja-JP"/>
        </w:rPr>
        <w:t>, observation, assessment</w:t>
      </w:r>
      <w:r w:rsidRPr="001549AE">
        <w:rPr>
          <w:rFonts w:ascii="Times New Roman" w:hAnsi="Times New Roman" w:cs="Times New Roman"/>
          <w:sz w:val="20"/>
          <w:szCs w:val="20"/>
          <w:lang w:eastAsia="ja-JP"/>
        </w:rPr>
        <w:t xml:space="preserve"> and suggestions or any other aspect helping the discussion and needed decisions.</w:t>
      </w:r>
    </w:p>
    <w:p w14:paraId="65E7F5CB" w14:textId="77777777" w:rsidR="00553A35" w:rsidRPr="001549AE" w:rsidRDefault="00553A35" w:rsidP="00553A35">
      <w:pPr>
        <w:pStyle w:val="ListParagraph"/>
        <w:ind w:left="360"/>
        <w:rPr>
          <w:rFonts w:ascii="Times New Roman" w:hAnsi="Times New Roman" w:cs="Times New Roman"/>
          <w:b/>
          <w:bCs/>
          <w:sz w:val="20"/>
          <w:szCs w:val="20"/>
          <w:lang w:eastAsia="ja-JP"/>
        </w:rPr>
      </w:pPr>
    </w:p>
    <w:p w14:paraId="0ECD4ED5" w14:textId="77777777" w:rsidR="00553A35" w:rsidRPr="001549AE" w:rsidRDefault="00553A35" w:rsidP="00553A35">
      <w:pPr>
        <w:pStyle w:val="ListParagraph"/>
        <w:ind w:left="360"/>
        <w:jc w:val="both"/>
        <w:rPr>
          <w:rFonts w:ascii="Times New Roman" w:hAnsi="Times New Roman" w:cs="Times New Roman"/>
          <w:b/>
          <w:bCs/>
          <w:sz w:val="20"/>
          <w:szCs w:val="20"/>
          <w:lang w:eastAsia="ja-JP"/>
        </w:rPr>
      </w:pPr>
    </w:p>
    <w:p w14:paraId="7555EBEF" w14:textId="77777777" w:rsidR="00553A35" w:rsidRPr="001549AE" w:rsidRDefault="00553A35" w:rsidP="00553A35">
      <w:pPr>
        <w:rPr>
          <w:rFonts w:ascii="Times New Roman" w:hAnsi="Times New Roman" w:cs="Times New Roman"/>
          <w:b/>
          <w:bCs/>
          <w:szCs w:val="20"/>
          <w:lang w:eastAsia="ja-JP"/>
        </w:rPr>
      </w:pPr>
      <w:r w:rsidRPr="001549A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553A35" w:rsidRPr="00313E98" w14:paraId="5430B3B1" w14:textId="77777777" w:rsidTr="009B6CAB">
        <w:tc>
          <w:tcPr>
            <w:tcW w:w="1271" w:type="dxa"/>
            <w:shd w:val="clear" w:color="auto" w:fill="A8D08D" w:themeFill="accent6" w:themeFillTint="99"/>
          </w:tcPr>
          <w:p w14:paraId="7C49369E" w14:textId="77777777" w:rsidR="00553A35" w:rsidRPr="00313E98" w:rsidRDefault="00553A35" w:rsidP="009B6CA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1FC142E9" w14:textId="77777777" w:rsidR="00553A35" w:rsidRPr="00313E98" w:rsidRDefault="00553A35" w:rsidP="009B6CA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553A35" w:rsidRPr="00313E98" w14:paraId="0538B6E7" w14:textId="77777777" w:rsidTr="009B6CAB">
        <w:tc>
          <w:tcPr>
            <w:tcW w:w="1271" w:type="dxa"/>
          </w:tcPr>
          <w:p w14:paraId="6B6A7F57" w14:textId="77777777" w:rsidR="00553A35" w:rsidRPr="00313E98" w:rsidRDefault="00553A35" w:rsidP="009B6CAB">
            <w:pPr>
              <w:rPr>
                <w:rFonts w:ascii="Times New Roman" w:hAnsi="Times New Roman" w:cs="Times New Roman"/>
                <w:b/>
                <w:bCs/>
                <w:szCs w:val="18"/>
                <w:lang w:eastAsia="ja-JP"/>
              </w:rPr>
            </w:pPr>
          </w:p>
        </w:tc>
        <w:tc>
          <w:tcPr>
            <w:tcW w:w="8358" w:type="dxa"/>
          </w:tcPr>
          <w:p w14:paraId="6FA417FA" w14:textId="77777777" w:rsidR="00553A35" w:rsidRPr="00313E98" w:rsidRDefault="00553A35" w:rsidP="009B6CAB">
            <w:pPr>
              <w:rPr>
                <w:rFonts w:ascii="Times New Roman" w:hAnsi="Times New Roman" w:cs="Times New Roman"/>
                <w:b/>
                <w:bCs/>
                <w:szCs w:val="18"/>
                <w:lang w:eastAsia="ja-JP"/>
              </w:rPr>
            </w:pPr>
          </w:p>
        </w:tc>
      </w:tr>
      <w:tr w:rsidR="00553A35" w:rsidRPr="00313E98" w14:paraId="7BAD0634" w14:textId="77777777" w:rsidTr="009B6CAB">
        <w:tc>
          <w:tcPr>
            <w:tcW w:w="1271" w:type="dxa"/>
          </w:tcPr>
          <w:p w14:paraId="6BCD70BD" w14:textId="77777777" w:rsidR="00553A35" w:rsidRPr="00313E98" w:rsidRDefault="00553A35" w:rsidP="009B6CAB">
            <w:pPr>
              <w:rPr>
                <w:rFonts w:ascii="Times New Roman" w:hAnsi="Times New Roman" w:cs="Times New Roman"/>
                <w:b/>
                <w:bCs/>
                <w:szCs w:val="18"/>
                <w:lang w:eastAsia="ja-JP"/>
              </w:rPr>
            </w:pPr>
          </w:p>
        </w:tc>
        <w:tc>
          <w:tcPr>
            <w:tcW w:w="8358" w:type="dxa"/>
          </w:tcPr>
          <w:p w14:paraId="436B0509" w14:textId="77777777" w:rsidR="00553A35" w:rsidRPr="00313E98" w:rsidRDefault="00553A35" w:rsidP="009B6CAB">
            <w:pPr>
              <w:rPr>
                <w:rFonts w:ascii="Times New Roman" w:hAnsi="Times New Roman" w:cs="Times New Roman"/>
                <w:b/>
                <w:bCs/>
                <w:szCs w:val="18"/>
                <w:lang w:eastAsia="ja-JP"/>
              </w:rPr>
            </w:pPr>
          </w:p>
        </w:tc>
      </w:tr>
      <w:tr w:rsidR="00553A35" w:rsidRPr="00313E98" w14:paraId="7B36B590" w14:textId="77777777" w:rsidTr="009B6CAB">
        <w:tc>
          <w:tcPr>
            <w:tcW w:w="1271" w:type="dxa"/>
          </w:tcPr>
          <w:p w14:paraId="37D3F439" w14:textId="77777777" w:rsidR="00553A35" w:rsidRPr="00313E98" w:rsidRDefault="00553A35" w:rsidP="009B6CAB">
            <w:pPr>
              <w:rPr>
                <w:rFonts w:ascii="Times New Roman" w:hAnsi="Times New Roman" w:cs="Times New Roman"/>
                <w:b/>
                <w:bCs/>
                <w:szCs w:val="18"/>
                <w:lang w:eastAsia="ja-JP"/>
              </w:rPr>
            </w:pPr>
          </w:p>
        </w:tc>
        <w:tc>
          <w:tcPr>
            <w:tcW w:w="8358" w:type="dxa"/>
          </w:tcPr>
          <w:p w14:paraId="594D07F2" w14:textId="77777777" w:rsidR="00553A35" w:rsidRPr="00313E98" w:rsidRDefault="00553A35" w:rsidP="009B6CAB">
            <w:pPr>
              <w:rPr>
                <w:rFonts w:ascii="Times New Roman" w:hAnsi="Times New Roman" w:cs="Times New Roman"/>
                <w:b/>
                <w:bCs/>
                <w:szCs w:val="18"/>
                <w:lang w:eastAsia="ja-JP"/>
              </w:rPr>
            </w:pPr>
          </w:p>
        </w:tc>
      </w:tr>
    </w:tbl>
    <w:p w14:paraId="3C0762D1" w14:textId="77777777" w:rsidR="00CD2EED" w:rsidRPr="00BC72B7" w:rsidRDefault="00CD2EED" w:rsidP="00045AD7">
      <w:pPr>
        <w:rPr>
          <w:lang w:eastAsia="ja-JP"/>
        </w:rPr>
      </w:pPr>
    </w:p>
    <w:p w14:paraId="5701FCD3" w14:textId="789D6E51" w:rsidR="00045AD7" w:rsidRDefault="00045AD7" w:rsidP="00045AD7">
      <w:pPr>
        <w:pStyle w:val="Heading2"/>
      </w:pPr>
      <w:r>
        <w:lastRenderedPageBreak/>
        <w:t>2.3</w:t>
      </w:r>
      <w:r>
        <w:tab/>
      </w:r>
      <w:r w:rsidR="001C0A1A">
        <w:t xml:space="preserve">Other </w:t>
      </w:r>
      <w:r w:rsidR="006B18F2">
        <w:t>topics</w:t>
      </w:r>
    </w:p>
    <w:p w14:paraId="596F942A" w14:textId="77777777" w:rsidR="006729DB" w:rsidRPr="00DF4E10" w:rsidRDefault="006729DB" w:rsidP="006729DB">
      <w:pPr>
        <w:rPr>
          <w:rFonts w:ascii="Times New Roman" w:hAnsi="Times New Roman" w:cs="Times New Roman"/>
          <w:b/>
          <w:bCs/>
          <w:szCs w:val="20"/>
          <w:lang w:val="en-GB" w:eastAsia="ja-JP"/>
        </w:rPr>
      </w:pPr>
      <w:r w:rsidRPr="00DF4E10">
        <w:rPr>
          <w:rFonts w:ascii="Times New Roman" w:hAnsi="Times New Roman" w:cs="Times New Roman"/>
          <w:b/>
          <w:bCs/>
          <w:szCs w:val="20"/>
          <w:highlight w:val="cyan"/>
          <w:lang w:val="en-GB" w:eastAsia="ja-JP"/>
        </w:rPr>
        <w:t>Moderator’s summary:</w:t>
      </w:r>
    </w:p>
    <w:p w14:paraId="2893EB92" w14:textId="106DAA9A" w:rsidR="006729DB" w:rsidRPr="00DF4E10" w:rsidRDefault="006729DB" w:rsidP="006729DB">
      <w:pPr>
        <w:rPr>
          <w:rFonts w:ascii="Times New Roman" w:hAnsi="Times New Roman" w:cs="Times New Roman"/>
          <w:b/>
          <w:bCs/>
          <w:szCs w:val="20"/>
          <w:lang w:val="en-GB" w:eastAsia="ja-JP"/>
        </w:rPr>
      </w:pPr>
      <w:r w:rsidRPr="00DF4E10">
        <w:rPr>
          <w:rFonts w:ascii="Times New Roman" w:hAnsi="Times New Roman" w:cs="Times New Roman"/>
          <w:szCs w:val="20"/>
          <w:lang w:val="en-GB" w:eastAsia="ja-JP"/>
        </w:rPr>
        <w:t xml:space="preserve">With respect to the feature multi-PUSCHs CG, companies have raised other aspects for discussions and decisions </w:t>
      </w:r>
      <w:r w:rsidR="00DC5B3A" w:rsidRPr="00DF4E10">
        <w:rPr>
          <w:rFonts w:ascii="Times New Roman" w:hAnsi="Times New Roman" w:cs="Times New Roman"/>
          <w:szCs w:val="20"/>
          <w:lang w:val="en-GB" w:eastAsia="ja-JP"/>
        </w:rPr>
        <w:t xml:space="preserve">suggested additional enhancements being </w:t>
      </w:r>
      <w:r w:rsidR="00DF4E10" w:rsidRPr="00DF4E10">
        <w:rPr>
          <w:rFonts w:ascii="Times New Roman" w:hAnsi="Times New Roman" w:cs="Times New Roman"/>
          <w:szCs w:val="20"/>
          <w:lang w:val="en-GB" w:eastAsia="ja-JP"/>
        </w:rPr>
        <w:t>proposed mostly in</w:t>
      </w:r>
      <w:r w:rsidRPr="00DF4E10">
        <w:rPr>
          <w:rFonts w:ascii="Times New Roman" w:hAnsi="Times New Roman" w:cs="Times New Roman"/>
          <w:szCs w:val="20"/>
          <w:lang w:val="en-GB" w:eastAsia="ja-JP"/>
        </w:rPr>
        <w:t xml:space="preserve"> previous meeting</w:t>
      </w:r>
      <w:r w:rsidR="001A20A2" w:rsidRPr="00DF4E10">
        <w:rPr>
          <w:rFonts w:ascii="Times New Roman" w:hAnsi="Times New Roman" w:cs="Times New Roman"/>
          <w:szCs w:val="20"/>
          <w:lang w:val="en-GB" w:eastAsia="ja-JP"/>
        </w:rPr>
        <w:t>s</w:t>
      </w:r>
      <w:r w:rsidRPr="00DF4E10">
        <w:rPr>
          <w:rFonts w:ascii="Times New Roman" w:hAnsi="Times New Roman" w:cs="Times New Roman"/>
          <w:szCs w:val="20"/>
          <w:lang w:val="en-GB" w:eastAsia="ja-JP"/>
        </w:rPr>
        <w:t>. The topics are listed below including the direction of expressed views:</w:t>
      </w:r>
    </w:p>
    <w:p w14:paraId="263A6E4A" w14:textId="77777777" w:rsidR="006729DB" w:rsidRPr="00DF4E10" w:rsidRDefault="006729DB" w:rsidP="006729DB">
      <w:pPr>
        <w:pStyle w:val="ListParagraph"/>
        <w:spacing w:before="40" w:line="240" w:lineRule="auto"/>
        <w:rPr>
          <w:rFonts w:ascii="Times New Roman" w:hAnsi="Times New Roman" w:cs="Times New Roman"/>
          <w:sz w:val="20"/>
          <w:szCs w:val="20"/>
          <w:lang w:eastAsia="ja-JP"/>
        </w:rPr>
      </w:pPr>
    </w:p>
    <w:p w14:paraId="2AA5D411" w14:textId="033850B2" w:rsidR="006729DB" w:rsidRPr="00DF4E10" w:rsidRDefault="006729DB" w:rsidP="006729DB">
      <w:pPr>
        <w:rPr>
          <w:rFonts w:ascii="Times New Roman" w:hAnsi="Times New Roman" w:cs="Times New Roman"/>
          <w:b/>
          <w:bCs/>
          <w:szCs w:val="20"/>
          <w:lang w:val="en-GB" w:eastAsia="ja-JP"/>
        </w:rPr>
      </w:pPr>
      <w:r w:rsidRPr="00DF4E10">
        <w:rPr>
          <w:rFonts w:ascii="Times New Roman" w:hAnsi="Times New Roman" w:cs="Times New Roman"/>
          <w:b/>
          <w:bCs/>
          <w:szCs w:val="20"/>
          <w:lang w:val="en-GB" w:eastAsia="ja-JP"/>
        </w:rPr>
        <w:t xml:space="preserve">Topic </w:t>
      </w:r>
      <w:r w:rsidR="001A20A2" w:rsidRPr="00DF4E10">
        <w:rPr>
          <w:rFonts w:ascii="Times New Roman" w:hAnsi="Times New Roman" w:cs="Times New Roman"/>
          <w:b/>
          <w:bCs/>
          <w:szCs w:val="20"/>
          <w:lang w:val="en-GB" w:eastAsia="ja-JP"/>
        </w:rPr>
        <w:t>1</w:t>
      </w:r>
      <w:r w:rsidRPr="00DF4E10">
        <w:rPr>
          <w:rFonts w:ascii="Times New Roman" w:hAnsi="Times New Roman" w:cs="Times New Roman"/>
          <w:b/>
          <w:bCs/>
          <w:szCs w:val="20"/>
          <w:lang w:val="en-GB" w:eastAsia="ja-JP"/>
        </w:rPr>
        <w:t>) Retransmission of multiple TBs</w:t>
      </w:r>
      <w:r w:rsidRPr="00DF4E10">
        <w:rPr>
          <w:rFonts w:ascii="Times New Roman" w:hAnsi="Times New Roman" w:cs="Times New Roman"/>
          <w:b/>
          <w:bCs/>
        </w:rPr>
        <w:t xml:space="preserve"> </w:t>
      </w:r>
      <w:r w:rsidRPr="00DF4E10">
        <w:rPr>
          <w:rFonts w:ascii="Times New Roman" w:hAnsi="Times New Roman" w:cs="Times New Roman"/>
          <w:b/>
          <w:bCs/>
          <w:szCs w:val="20"/>
          <w:lang w:val="en-GB" w:eastAsia="ja-JP"/>
        </w:rPr>
        <w:t>with a single DCI with corresponding initial transmissions with CG PUSCHs</w:t>
      </w:r>
    </w:p>
    <w:p w14:paraId="6FCA3ADC" w14:textId="58B071A8" w:rsidR="001A20A2" w:rsidRPr="00DF4E10" w:rsidRDefault="001A20A2" w:rsidP="00723C1E">
      <w:pPr>
        <w:pStyle w:val="ListParagraph"/>
        <w:numPr>
          <w:ilvl w:val="0"/>
          <w:numId w:val="40"/>
        </w:numPr>
        <w:spacing w:before="40" w:line="240" w:lineRule="auto"/>
        <w:rPr>
          <w:rFonts w:ascii="Times New Roman" w:hAnsi="Times New Roman" w:cs="Times New Roman"/>
          <w:sz w:val="20"/>
          <w:szCs w:val="20"/>
        </w:rPr>
      </w:pPr>
      <w:r w:rsidRPr="00DF4E10">
        <w:rPr>
          <w:rFonts w:ascii="Times New Roman" w:hAnsi="Times New Roman" w:cs="Times New Roman"/>
          <w:sz w:val="20"/>
          <w:szCs w:val="20"/>
          <w:lang w:val="en-US"/>
        </w:rPr>
        <w:t>Support</w:t>
      </w:r>
      <w:r w:rsidRPr="00DF4E10">
        <w:rPr>
          <w:rFonts w:ascii="Times New Roman" w:hAnsi="Times New Roman" w:cs="Times New Roman"/>
          <w:sz w:val="20"/>
          <w:szCs w:val="20"/>
        </w:rPr>
        <w:t xml:space="preserve">: Ericsson, IDC, </w:t>
      </w:r>
      <w:proofErr w:type="spellStart"/>
      <w:r w:rsidRPr="00DF4E10">
        <w:rPr>
          <w:rFonts w:ascii="Times New Roman" w:hAnsi="Times New Roman" w:cs="Times New Roman"/>
          <w:sz w:val="20"/>
          <w:szCs w:val="20"/>
        </w:rPr>
        <w:t>Honor</w:t>
      </w:r>
      <w:proofErr w:type="spellEnd"/>
      <w:r w:rsidRPr="00DF4E10">
        <w:rPr>
          <w:rFonts w:ascii="Times New Roman" w:hAnsi="Times New Roman" w:cs="Times New Roman"/>
          <w:sz w:val="20"/>
          <w:szCs w:val="20"/>
        </w:rPr>
        <w:t>, [LG]</w:t>
      </w:r>
    </w:p>
    <w:p w14:paraId="3C4109D3" w14:textId="072684E8" w:rsidR="001A20A2" w:rsidRPr="00DF4E10" w:rsidRDefault="001A20A2" w:rsidP="00723C1E">
      <w:pPr>
        <w:pStyle w:val="ListParagraph"/>
        <w:numPr>
          <w:ilvl w:val="0"/>
          <w:numId w:val="40"/>
        </w:numPr>
        <w:spacing w:before="40" w:line="240" w:lineRule="auto"/>
        <w:rPr>
          <w:rFonts w:ascii="Times New Roman" w:hAnsi="Times New Roman" w:cs="Times New Roman"/>
          <w:sz w:val="20"/>
          <w:szCs w:val="20"/>
        </w:rPr>
      </w:pPr>
      <w:r w:rsidRPr="00DF4E10">
        <w:rPr>
          <w:rFonts w:ascii="Times New Roman" w:hAnsi="Times New Roman" w:cs="Times New Roman"/>
          <w:sz w:val="20"/>
          <w:szCs w:val="20"/>
        </w:rPr>
        <w:t>No</w:t>
      </w:r>
      <w:r w:rsidRPr="00DF4E10">
        <w:rPr>
          <w:rFonts w:ascii="Times New Roman" w:hAnsi="Times New Roman" w:cs="Times New Roman"/>
          <w:sz w:val="20"/>
          <w:szCs w:val="20"/>
          <w:lang w:val="en-US"/>
        </w:rPr>
        <w:t>t Support</w:t>
      </w:r>
      <w:r w:rsidRPr="00DF4E10">
        <w:rPr>
          <w:rFonts w:ascii="Times New Roman" w:hAnsi="Times New Roman" w:cs="Times New Roman"/>
          <w:sz w:val="20"/>
          <w:szCs w:val="20"/>
        </w:rPr>
        <w:t>:  FW, CMCC, Spreadtrum, MTK</w:t>
      </w:r>
    </w:p>
    <w:p w14:paraId="4BF74A5A" w14:textId="77777777" w:rsidR="006729DB" w:rsidRPr="00DF4E10" w:rsidRDefault="006729DB" w:rsidP="006729DB">
      <w:pPr>
        <w:pStyle w:val="ListParagraph"/>
        <w:spacing w:before="40" w:line="240" w:lineRule="auto"/>
        <w:rPr>
          <w:rFonts w:ascii="Times New Roman" w:hAnsi="Times New Roman" w:cs="Times New Roman"/>
          <w:sz w:val="20"/>
          <w:szCs w:val="20"/>
          <w:lang w:val="en-GB" w:eastAsia="ja-JP"/>
        </w:rPr>
      </w:pPr>
    </w:p>
    <w:p w14:paraId="68EC42B9" w14:textId="3AC67278" w:rsidR="006729DB" w:rsidRPr="005C788A" w:rsidRDefault="006729DB" w:rsidP="006729DB">
      <w:pPr>
        <w:spacing w:before="40" w:line="240" w:lineRule="auto"/>
        <w:rPr>
          <w:rFonts w:ascii="Times New Roman" w:hAnsi="Times New Roman" w:cs="Times New Roman"/>
          <w:b/>
          <w:bCs/>
          <w:szCs w:val="20"/>
          <w:lang w:val="en-GB" w:eastAsia="ja-JP"/>
        </w:rPr>
      </w:pPr>
      <w:r w:rsidRPr="005C788A">
        <w:rPr>
          <w:rFonts w:ascii="Times New Roman" w:hAnsi="Times New Roman" w:cs="Times New Roman"/>
          <w:b/>
          <w:bCs/>
          <w:szCs w:val="20"/>
        </w:rPr>
        <w:t xml:space="preserve">Topic </w:t>
      </w:r>
      <w:r w:rsidR="00AF13F7" w:rsidRPr="005C788A">
        <w:rPr>
          <w:rFonts w:ascii="Times New Roman" w:hAnsi="Times New Roman" w:cs="Times New Roman"/>
          <w:b/>
          <w:bCs/>
          <w:szCs w:val="20"/>
        </w:rPr>
        <w:t>2</w:t>
      </w:r>
      <w:r w:rsidRPr="005C788A">
        <w:rPr>
          <w:rFonts w:ascii="Times New Roman" w:hAnsi="Times New Roman" w:cs="Times New Roman"/>
          <w:b/>
          <w:bCs/>
          <w:szCs w:val="20"/>
        </w:rPr>
        <w:t>)</w:t>
      </w:r>
      <w:r w:rsidRPr="005C788A">
        <w:rPr>
          <w:rFonts w:ascii="Times New Roman" w:hAnsi="Times New Roman" w:cs="Times New Roman"/>
          <w:szCs w:val="20"/>
        </w:rPr>
        <w:t xml:space="preserve"> </w:t>
      </w:r>
      <w:r w:rsidRPr="005C788A">
        <w:rPr>
          <w:rFonts w:ascii="Times New Roman" w:hAnsi="Times New Roman" w:cs="Times New Roman"/>
          <w:b/>
          <w:bCs/>
          <w:szCs w:val="20"/>
        </w:rPr>
        <w:t xml:space="preserve">Extend SPS PDSCHs </w:t>
      </w:r>
      <w:r w:rsidRPr="005C788A">
        <w:rPr>
          <w:rFonts w:ascii="Times New Roman" w:hAnsi="Times New Roman" w:cs="Times New Roman"/>
          <w:b/>
          <w:bCs/>
          <w:szCs w:val="20"/>
          <w:lang w:val="en-GB" w:eastAsia="ja-JP"/>
        </w:rPr>
        <w:t>collision resolution for CG PUSCHs</w:t>
      </w:r>
    </w:p>
    <w:p w14:paraId="0C8AE85D" w14:textId="50D09FB0" w:rsidR="005C788A" w:rsidRPr="005C788A" w:rsidRDefault="005C788A" w:rsidP="00723C1E">
      <w:pPr>
        <w:pStyle w:val="ListParagraph"/>
        <w:numPr>
          <w:ilvl w:val="0"/>
          <w:numId w:val="33"/>
        </w:numPr>
        <w:rPr>
          <w:rFonts w:ascii="Times New Roman" w:hAnsi="Times New Roman" w:cs="Times New Roman"/>
          <w:sz w:val="20"/>
          <w:szCs w:val="20"/>
          <w:lang w:val="en-GB" w:eastAsia="ja-JP"/>
        </w:rPr>
      </w:pPr>
      <w:r w:rsidRPr="005C788A">
        <w:rPr>
          <w:rFonts w:ascii="Times New Roman" w:hAnsi="Times New Roman" w:cs="Times New Roman"/>
          <w:sz w:val="20"/>
          <w:szCs w:val="20"/>
          <w:lang w:val="en-GB" w:eastAsia="ja-JP"/>
        </w:rPr>
        <w:t>Support: Samsung</w:t>
      </w:r>
    </w:p>
    <w:p w14:paraId="0DA95693" w14:textId="73B1F181" w:rsidR="006729DB" w:rsidRPr="005C788A" w:rsidRDefault="001A20A2" w:rsidP="00723C1E">
      <w:pPr>
        <w:pStyle w:val="ListParagraph"/>
        <w:numPr>
          <w:ilvl w:val="0"/>
          <w:numId w:val="33"/>
        </w:numPr>
        <w:rPr>
          <w:rFonts w:ascii="Times New Roman" w:hAnsi="Times New Roman" w:cs="Times New Roman"/>
          <w:sz w:val="20"/>
          <w:szCs w:val="20"/>
          <w:lang w:val="en-GB" w:eastAsia="ja-JP"/>
        </w:rPr>
      </w:pPr>
      <w:r w:rsidRPr="005C788A">
        <w:rPr>
          <w:rFonts w:ascii="Times New Roman" w:hAnsi="Times New Roman" w:cs="Times New Roman"/>
          <w:sz w:val="20"/>
          <w:szCs w:val="20"/>
          <w:lang w:val="en-GB" w:eastAsia="ja-JP"/>
        </w:rPr>
        <w:t xml:space="preserve">Not </w:t>
      </w:r>
      <w:r w:rsidR="006729DB" w:rsidRPr="005C788A">
        <w:rPr>
          <w:rFonts w:ascii="Times New Roman" w:hAnsi="Times New Roman" w:cs="Times New Roman"/>
          <w:sz w:val="20"/>
          <w:szCs w:val="20"/>
          <w:lang w:val="en-GB" w:eastAsia="ja-JP"/>
        </w:rPr>
        <w:t xml:space="preserve">Support: </w:t>
      </w:r>
      <w:r w:rsidRPr="005C788A">
        <w:rPr>
          <w:rFonts w:ascii="Times New Roman" w:hAnsi="Times New Roman" w:cs="Times New Roman"/>
          <w:sz w:val="20"/>
          <w:szCs w:val="20"/>
          <w:lang w:val="en-GB" w:eastAsia="ja-JP"/>
        </w:rPr>
        <w:t>CMCC; Spreadtrum</w:t>
      </w:r>
    </w:p>
    <w:p w14:paraId="5A83C976" w14:textId="77777777" w:rsidR="00DF4E10" w:rsidRPr="005C788A" w:rsidRDefault="00DF4E10" w:rsidP="00DF4E10">
      <w:pPr>
        <w:pStyle w:val="ListParagraph"/>
        <w:ind w:left="360"/>
        <w:rPr>
          <w:rFonts w:ascii="Times New Roman" w:hAnsi="Times New Roman" w:cs="Times New Roman"/>
          <w:sz w:val="20"/>
          <w:szCs w:val="20"/>
          <w:lang w:val="en-GB" w:eastAsia="ja-JP"/>
        </w:rPr>
      </w:pPr>
    </w:p>
    <w:p w14:paraId="346AF9DA" w14:textId="55F6C505" w:rsidR="006729DB" w:rsidRPr="005C788A" w:rsidRDefault="006729DB" w:rsidP="006729DB">
      <w:pPr>
        <w:spacing w:before="40" w:line="240" w:lineRule="auto"/>
        <w:rPr>
          <w:rFonts w:ascii="Times New Roman" w:hAnsi="Times New Roman" w:cs="Times New Roman"/>
          <w:b/>
          <w:bCs/>
          <w:szCs w:val="20"/>
          <w:lang w:val="en-GB" w:eastAsia="ja-JP"/>
        </w:rPr>
      </w:pPr>
      <w:r w:rsidRPr="005C788A">
        <w:rPr>
          <w:rFonts w:ascii="Times New Roman" w:hAnsi="Times New Roman" w:cs="Times New Roman"/>
          <w:b/>
          <w:bCs/>
          <w:szCs w:val="20"/>
          <w:lang w:val="en-GB" w:eastAsia="ja-JP"/>
        </w:rPr>
        <w:t xml:space="preserve">Topic </w:t>
      </w:r>
      <w:r w:rsidR="00AF13F7" w:rsidRPr="005C788A">
        <w:rPr>
          <w:rFonts w:ascii="Times New Roman" w:hAnsi="Times New Roman" w:cs="Times New Roman"/>
          <w:b/>
          <w:bCs/>
          <w:szCs w:val="20"/>
          <w:lang w:val="en-GB" w:eastAsia="ja-JP"/>
        </w:rPr>
        <w:t>3</w:t>
      </w:r>
      <w:r w:rsidRPr="005C788A">
        <w:rPr>
          <w:rFonts w:ascii="Times New Roman" w:hAnsi="Times New Roman" w:cs="Times New Roman"/>
          <w:b/>
          <w:bCs/>
          <w:szCs w:val="20"/>
          <w:lang w:val="en-GB" w:eastAsia="ja-JP"/>
        </w:rPr>
        <w:t>) One TB over multiple slots</w:t>
      </w:r>
    </w:p>
    <w:p w14:paraId="2602731D" w14:textId="54813818" w:rsidR="006729DB" w:rsidRPr="005C788A" w:rsidRDefault="006729DB" w:rsidP="006729DB">
      <w:pPr>
        <w:pStyle w:val="ListParagraph"/>
        <w:numPr>
          <w:ilvl w:val="0"/>
          <w:numId w:val="19"/>
        </w:numPr>
        <w:spacing w:before="40" w:line="240" w:lineRule="auto"/>
        <w:rPr>
          <w:rFonts w:ascii="Times New Roman" w:hAnsi="Times New Roman" w:cs="Times New Roman"/>
          <w:sz w:val="20"/>
          <w:szCs w:val="20"/>
        </w:rPr>
      </w:pPr>
      <w:r w:rsidRPr="005C788A">
        <w:rPr>
          <w:rFonts w:ascii="Times New Roman" w:hAnsi="Times New Roman" w:cs="Times New Roman"/>
          <w:sz w:val="20"/>
          <w:szCs w:val="20"/>
          <w:lang w:val="en-US"/>
        </w:rPr>
        <w:t xml:space="preserve">Not support: E///, </w:t>
      </w:r>
      <w:r w:rsidR="001A20A2" w:rsidRPr="005C788A">
        <w:rPr>
          <w:rFonts w:ascii="Times New Roman" w:hAnsi="Times New Roman" w:cs="Times New Roman"/>
          <w:sz w:val="20"/>
          <w:szCs w:val="20"/>
          <w:lang w:val="en-US"/>
        </w:rPr>
        <w:t>CMCC, Spreadtrum, MTK</w:t>
      </w:r>
    </w:p>
    <w:p w14:paraId="2A742DD4" w14:textId="77777777" w:rsidR="006729DB" w:rsidRPr="00DF4E10" w:rsidRDefault="006729DB" w:rsidP="00981A2A">
      <w:pPr>
        <w:rPr>
          <w:rFonts w:ascii="Times New Roman" w:hAnsi="Times New Roman" w:cs="Times New Roman"/>
          <w:b/>
          <w:szCs w:val="20"/>
          <w:highlight w:val="cyan"/>
        </w:rPr>
      </w:pPr>
    </w:p>
    <w:p w14:paraId="37D9490E" w14:textId="6CCCE494" w:rsidR="001C0A1A" w:rsidRPr="00DF4E10" w:rsidRDefault="005D7CAB" w:rsidP="00045AD7">
      <w:pPr>
        <w:rPr>
          <w:rFonts w:ascii="Times New Roman" w:hAnsi="Times New Roman" w:cs="Times New Roman"/>
          <w:b/>
          <w:szCs w:val="20"/>
          <w:highlight w:val="cyan"/>
        </w:rPr>
      </w:pPr>
      <w:r w:rsidRPr="00DF4E10">
        <w:rPr>
          <w:rFonts w:ascii="Times New Roman" w:hAnsi="Times New Roman" w:cs="Times New Roman"/>
          <w:b/>
          <w:bCs/>
          <w:szCs w:val="20"/>
        </w:rPr>
        <w:t>Other topics</w:t>
      </w:r>
      <w:r w:rsidRPr="00DF4E10">
        <w:rPr>
          <w:rFonts w:ascii="Times New Roman" w:hAnsi="Times New Roman" w:cs="Times New Roman"/>
          <w:b/>
          <w:bCs/>
          <w:szCs w:val="20"/>
        </w:rPr>
        <w:t xml:space="preserve"> (proposed by CATT, FW</w:t>
      </w:r>
      <w:r w:rsidR="00C63366">
        <w:rPr>
          <w:rFonts w:ascii="Times New Roman" w:hAnsi="Times New Roman" w:cs="Times New Roman"/>
          <w:b/>
          <w:bCs/>
          <w:szCs w:val="20"/>
        </w:rPr>
        <w:t>, Apple, …</w:t>
      </w:r>
      <w:r w:rsidRPr="00DF4E10">
        <w:rPr>
          <w:rFonts w:ascii="Times New Roman" w:hAnsi="Times New Roman" w:cs="Times New Roman"/>
          <w:b/>
          <w:bCs/>
          <w:szCs w:val="20"/>
        </w:rPr>
        <w:t>)</w:t>
      </w:r>
    </w:p>
    <w:p w14:paraId="36F0DAA0" w14:textId="0727DF0B" w:rsidR="001C0A1A" w:rsidRPr="00B11F4A" w:rsidRDefault="001C0A1A" w:rsidP="001C0A1A">
      <w:pPr>
        <w:pStyle w:val="Caption"/>
        <w:keepNext/>
        <w:jc w:val="center"/>
        <w:rPr>
          <w:rFonts w:eastAsia="Times New Roman" w:cs="Arial"/>
          <w:szCs w:val="20"/>
        </w:rPr>
      </w:pPr>
      <w:r w:rsidRPr="00DF4E10">
        <w:rPr>
          <w:rFonts w:cs="Arial"/>
          <w:szCs w:val="20"/>
        </w:rPr>
        <w:t xml:space="preserve">Table </w:t>
      </w:r>
      <w:r w:rsidRPr="00DF4E10">
        <w:rPr>
          <w:rFonts w:cs="Arial"/>
          <w:szCs w:val="20"/>
        </w:rPr>
        <w:fldChar w:fldCharType="begin"/>
      </w:r>
      <w:r w:rsidRPr="00DF4E10">
        <w:rPr>
          <w:rFonts w:cs="Arial"/>
          <w:szCs w:val="20"/>
        </w:rPr>
        <w:instrText xml:space="preserve"> SEQ Table \* ARABIC </w:instrText>
      </w:r>
      <w:r w:rsidRPr="00DF4E10">
        <w:rPr>
          <w:rFonts w:cs="Arial"/>
          <w:szCs w:val="20"/>
        </w:rPr>
        <w:fldChar w:fldCharType="separate"/>
      </w:r>
      <w:r w:rsidR="009E529B">
        <w:rPr>
          <w:rFonts w:cs="Arial"/>
          <w:noProof/>
          <w:szCs w:val="20"/>
        </w:rPr>
        <w:t>3</w:t>
      </w:r>
      <w:r w:rsidRPr="00DF4E10">
        <w:rPr>
          <w:rFonts w:cs="Arial"/>
          <w:szCs w:val="20"/>
        </w:rPr>
        <w:fldChar w:fldCharType="end"/>
      </w:r>
      <w:r w:rsidRPr="00DF4E10">
        <w:rPr>
          <w:rFonts w:cs="Arial"/>
          <w:szCs w:val="20"/>
        </w:rPr>
        <w:t>: Summary of Contributions’ inputs for Section 2.</w:t>
      </w:r>
      <w:r w:rsidR="00A24785" w:rsidRPr="00DF4E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1C0A1A" w:rsidRPr="001208D2" w14:paraId="23E31B77" w14:textId="77777777" w:rsidTr="00267EE7">
        <w:tc>
          <w:tcPr>
            <w:tcW w:w="1271" w:type="dxa"/>
            <w:shd w:val="clear" w:color="auto" w:fill="FFF2CC" w:themeFill="accent4" w:themeFillTint="33"/>
          </w:tcPr>
          <w:p w14:paraId="51000584" w14:textId="77777777" w:rsidR="001C0A1A" w:rsidRPr="00EF3912" w:rsidRDefault="001C0A1A" w:rsidP="00267EE7">
            <w:pPr>
              <w:jc w:val="center"/>
              <w:rPr>
                <w:rFonts w:ascii="Times New Roman" w:hAnsi="Times New Roman" w:cs="Times New Roman"/>
                <w:b/>
                <w:bCs/>
                <w:sz w:val="20"/>
                <w:szCs w:val="20"/>
                <w:lang w:eastAsia="ja-JP"/>
              </w:rPr>
            </w:pPr>
            <w:r w:rsidRPr="00EF3912">
              <w:rPr>
                <w:rFonts w:ascii="Times New Roman" w:hAnsi="Times New Roman" w:cs="Times New Roman"/>
                <w:b/>
                <w:bCs/>
                <w:sz w:val="20"/>
                <w:szCs w:val="20"/>
                <w:lang w:eastAsia="ja-JP"/>
              </w:rPr>
              <w:t>Company</w:t>
            </w:r>
          </w:p>
        </w:tc>
        <w:tc>
          <w:tcPr>
            <w:tcW w:w="8358" w:type="dxa"/>
            <w:shd w:val="clear" w:color="auto" w:fill="FFF2CC" w:themeFill="accent4" w:themeFillTint="33"/>
          </w:tcPr>
          <w:p w14:paraId="08E0672F" w14:textId="77777777" w:rsidR="001C0A1A" w:rsidRPr="00EF3912" w:rsidRDefault="001C0A1A" w:rsidP="00267EE7">
            <w:pPr>
              <w:jc w:val="center"/>
              <w:rPr>
                <w:rFonts w:ascii="Times New Roman" w:hAnsi="Times New Roman" w:cs="Times New Roman"/>
                <w:b/>
                <w:bCs/>
                <w:sz w:val="20"/>
                <w:szCs w:val="20"/>
                <w:lang w:eastAsia="ja-JP"/>
              </w:rPr>
            </w:pPr>
            <w:r w:rsidRPr="00EF3912">
              <w:rPr>
                <w:rFonts w:ascii="Times New Roman" w:hAnsi="Times New Roman" w:cs="Times New Roman"/>
                <w:b/>
                <w:bCs/>
                <w:sz w:val="20"/>
                <w:szCs w:val="20"/>
                <w:lang w:eastAsia="ja-JP"/>
              </w:rPr>
              <w:t>Contributions inputs</w:t>
            </w:r>
          </w:p>
        </w:tc>
      </w:tr>
      <w:tr w:rsidR="001C0A1A" w:rsidRPr="001208D2" w14:paraId="1DBB0485" w14:textId="77777777" w:rsidTr="00267EE7">
        <w:tc>
          <w:tcPr>
            <w:tcW w:w="1271" w:type="dxa"/>
          </w:tcPr>
          <w:p w14:paraId="5AA17035" w14:textId="65BF32FB" w:rsidR="001C0A1A" w:rsidRPr="005C788A" w:rsidRDefault="00DA0E42"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Ericsson</w:t>
            </w:r>
          </w:p>
        </w:tc>
        <w:tc>
          <w:tcPr>
            <w:tcW w:w="8358" w:type="dxa"/>
          </w:tcPr>
          <w:p w14:paraId="0F0EE7BF" w14:textId="77777777" w:rsidR="005B0235" w:rsidRPr="005C788A" w:rsidRDefault="005B0235" w:rsidP="005B0235">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ab/>
              <w:t>Scheduling re-transmission of multiple TBs for corresponding initial transmission of the TBs by configured grant is supported for DCI format 0_1 scrambled with CS-RNTI.</w:t>
            </w:r>
          </w:p>
          <w:p w14:paraId="49DD485A" w14:textId="2174E5F4" w:rsidR="005B0235" w:rsidRPr="005C788A" w:rsidRDefault="005B0235" w:rsidP="00EF3912">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NDI bit to "1" indicates retransmission for corresponding HARQ process.</w:t>
            </w:r>
          </w:p>
          <w:p w14:paraId="492D86DA" w14:textId="77777777" w:rsidR="005B0235" w:rsidRPr="005C788A" w:rsidRDefault="005B0235" w:rsidP="005B0235">
            <w:pPr>
              <w:rPr>
                <w:rFonts w:ascii="Times New Roman" w:hAnsi="Times New Roman" w:cs="Times New Roman"/>
                <w:sz w:val="18"/>
                <w:szCs w:val="18"/>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ab/>
              <w:t>Support of CBG based transmission for multi-PUSCH CG is down prioritized.</w:t>
            </w:r>
          </w:p>
          <w:p w14:paraId="729B3115" w14:textId="77777777" w:rsidR="005B0235" w:rsidRPr="005C788A" w:rsidRDefault="005B0235" w:rsidP="00EF3912">
            <w:pPr>
              <w:rPr>
                <w:rFonts w:ascii="Times New Roman" w:hAnsi="Times New Roman" w:cs="Times New Roman"/>
                <w:sz w:val="18"/>
                <w:szCs w:val="18"/>
              </w:rPr>
            </w:pPr>
            <w:r w:rsidRPr="005C788A">
              <w:rPr>
                <w:rFonts w:ascii="Times New Roman" w:hAnsi="Times New Roman" w:cs="Times New Roman"/>
                <w:sz w:val="18"/>
                <w:szCs w:val="18"/>
              </w:rPr>
              <w:t>One TB over multiple slots improves coverage and does not bring capacity improvements. Currently, retransmission of partial TB is not possible, and if some PUSCH fails, then retransmission will require retransmission of all PUSCHs (whole TB) which degrades the capacity.</w:t>
            </w:r>
          </w:p>
          <w:p w14:paraId="4F0F6C4F" w14:textId="1F799A10" w:rsidR="001C0A1A" w:rsidRPr="005C788A" w:rsidRDefault="005B0235" w:rsidP="00267EE7">
            <w:pPr>
              <w:rPr>
                <w:rFonts w:ascii="Times New Roman" w:hAnsi="Times New Roman" w:cs="Times New Roman"/>
                <w:sz w:val="18"/>
                <w:szCs w:val="18"/>
              </w:rPr>
            </w:pPr>
            <w:r w:rsidRPr="005C788A">
              <w:rPr>
                <w:rFonts w:ascii="Times New Roman" w:hAnsi="Times New Roman" w:cs="Times New Roman"/>
                <w:b/>
                <w:color w:val="E66E0A"/>
                <w:sz w:val="18"/>
                <w:szCs w:val="18"/>
              </w:rPr>
              <w:t>Proposal 5</w:t>
            </w:r>
            <w:r w:rsidRPr="005C788A">
              <w:rPr>
                <w:rFonts w:ascii="Times New Roman" w:hAnsi="Times New Roman" w:cs="Times New Roman"/>
                <w:sz w:val="18"/>
                <w:szCs w:val="18"/>
              </w:rPr>
              <w:tab/>
              <w:t>Down prioritize one TB over multiple slots.</w:t>
            </w:r>
          </w:p>
        </w:tc>
      </w:tr>
      <w:tr w:rsidR="001C0A1A" w:rsidRPr="001208D2" w14:paraId="2CAF1227" w14:textId="77777777" w:rsidTr="00267EE7">
        <w:tc>
          <w:tcPr>
            <w:tcW w:w="1271" w:type="dxa"/>
          </w:tcPr>
          <w:p w14:paraId="2AA9126C" w14:textId="19A1CD98" w:rsidR="001C0A1A" w:rsidRPr="005C788A" w:rsidRDefault="008839B4"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Futurewei</w:t>
            </w:r>
          </w:p>
        </w:tc>
        <w:tc>
          <w:tcPr>
            <w:tcW w:w="8358" w:type="dxa"/>
          </w:tcPr>
          <w:p w14:paraId="3A526E6A"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sz w:val="18"/>
                <w:szCs w:val="18"/>
              </w:rPr>
              <w:t>Observation 1</w:t>
            </w:r>
            <w:r w:rsidRPr="005C788A">
              <w:rPr>
                <w:rFonts w:ascii="Times New Roman" w:hAnsi="Times New Roman" w:cs="Times New Roman"/>
                <w:sz w:val="18"/>
                <w:szCs w:val="18"/>
              </w:rPr>
              <w:t>: The periodicity relationship between non-integer periodicity of XR traffic and the legacy integer CG periodicity has the same problem as DRX, and can be solved in the same way, regardless of single or multiple CG PUSCH transmission occasions in a period of a single CG PUSCH configuration.</w:t>
            </w:r>
          </w:p>
          <w:p w14:paraId="0762BBA4"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Support that the periodicity of CG resources can be configured with new values of CG periodicities in rational numbers, which is the same as the non-integer periodicity of XR traffic.</w:t>
            </w:r>
          </w:p>
          <w:p w14:paraId="71C541F7"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Support that the rounding operations (e.g., ceiling operation or flooring operation) based on the rational number periodicity, or nested configuration with multiple periodicities can be used to guarantee the finally configured resources of the CG configuration with integer periodicities, if the finally configured resources of the CG configuration require integer periodicities.</w:t>
            </w:r>
          </w:p>
          <w:p w14:paraId="37809432"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sz w:val="18"/>
                <w:szCs w:val="18"/>
              </w:rPr>
              <w:t>Observation 2</w:t>
            </w:r>
            <w:r w:rsidRPr="005C788A">
              <w:rPr>
                <w:rFonts w:ascii="Times New Roman" w:hAnsi="Times New Roman" w:cs="Times New Roman"/>
                <w:sz w:val="18"/>
                <w:szCs w:val="18"/>
              </w:rPr>
              <w:t>: When the rounding operations or nested configuration with multiple periodicities are conducted by UE, the first PUSCH transmission occasion of the multiple PUSCH transmission occasions may be conflicted with a downlink (DL) resource.</w:t>
            </w:r>
          </w:p>
          <w:p w14:paraId="5AC2188E" w14:textId="77777777" w:rsidR="00FA1C51" w:rsidRPr="005C788A" w:rsidRDefault="00FA1C51" w:rsidP="00FA1C51">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xml:space="preserve">: Support that UE can shift </w:t>
            </w:r>
            <w:proofErr w:type="gramStart"/>
            <w:r w:rsidRPr="005C788A">
              <w:rPr>
                <w:rFonts w:ascii="Times New Roman" w:hAnsi="Times New Roman" w:cs="Times New Roman"/>
                <w:sz w:val="18"/>
                <w:szCs w:val="18"/>
              </w:rPr>
              <w:t>all of</w:t>
            </w:r>
            <w:proofErr w:type="gramEnd"/>
            <w:r w:rsidRPr="005C788A">
              <w:rPr>
                <w:rFonts w:ascii="Times New Roman" w:hAnsi="Times New Roman" w:cs="Times New Roman"/>
                <w:sz w:val="18"/>
                <w:szCs w:val="18"/>
              </w:rPr>
              <w:t xml:space="preserve"> the PUSCH transmission occasions of the multiple PUSCH transmission occasions to the next closest available uplink (UL) slot(s) if the first PUSCH transmission occasion of the multiple PUSCH transmission occasions conflicted with a downlink (DL) resource based on rounding operations or nested configuration.</w:t>
            </w:r>
          </w:p>
          <w:p w14:paraId="77E57F52" w14:textId="2046A194" w:rsidR="00FA1C51" w:rsidRPr="005C788A" w:rsidRDefault="00FA1C51" w:rsidP="008839B4">
            <w:pPr>
              <w:rPr>
                <w:rFonts w:ascii="Times New Roman" w:hAnsi="Times New Roman" w:cs="Times New Roman"/>
                <w:sz w:val="18"/>
                <w:szCs w:val="18"/>
              </w:rPr>
            </w:pPr>
            <w:r w:rsidRPr="005C788A">
              <w:rPr>
                <w:rFonts w:ascii="Times New Roman" w:hAnsi="Times New Roman" w:cs="Times New Roman"/>
                <w:b/>
                <w:color w:val="E66E0A"/>
                <w:sz w:val="18"/>
                <w:szCs w:val="18"/>
              </w:rPr>
              <w:lastRenderedPageBreak/>
              <w:t>Proposal 4</w:t>
            </w:r>
            <w:r w:rsidRPr="005C788A">
              <w:rPr>
                <w:rFonts w:ascii="Times New Roman" w:hAnsi="Times New Roman" w:cs="Times New Roman"/>
                <w:sz w:val="18"/>
                <w:szCs w:val="18"/>
              </w:rPr>
              <w:t>: Support that the shifting performed by UE for the first PUSCH transmission occasion, of the multiple PUSCH transmission occasions, conflicted with the downlink (DL) resource can be confined in a time window configured by RRC messages.</w:t>
            </w:r>
          </w:p>
          <w:p w14:paraId="309AE550" w14:textId="1D26E32A" w:rsidR="008839B4" w:rsidRPr="005C788A" w:rsidRDefault="008839B4" w:rsidP="008839B4">
            <w:pPr>
              <w:rPr>
                <w:rFonts w:ascii="Times New Roman" w:hAnsi="Times New Roman" w:cs="Times New Roman"/>
                <w:sz w:val="18"/>
                <w:szCs w:val="18"/>
              </w:rPr>
            </w:pPr>
            <w:r w:rsidRPr="005C788A">
              <w:rPr>
                <w:rFonts w:ascii="Times New Roman" w:hAnsi="Times New Roman" w:cs="Times New Roman"/>
                <w:b/>
                <w:color w:val="E66E0A"/>
                <w:sz w:val="18"/>
                <w:szCs w:val="18"/>
              </w:rPr>
              <w:t>Proposal 6</w:t>
            </w:r>
            <w:r w:rsidRPr="005C788A">
              <w:rPr>
                <w:rFonts w:ascii="Times New Roman" w:hAnsi="Times New Roman" w:cs="Times New Roman"/>
                <w:sz w:val="18"/>
                <w:szCs w:val="18"/>
              </w:rPr>
              <w:t>: Retransmissions of the multiple CG PUSCH transmission occasions, in a period of a single CG PUSCH configuration, can be based on dynamic uplink grant(s) via dynamic grant resources and UE assumes ACK(s) in absence of reception of feedback after a timer expires if retransmissions for the multiple CG PUSCH transmission occasions supported.</w:t>
            </w:r>
          </w:p>
          <w:p w14:paraId="5D84048A" w14:textId="561FC319" w:rsidR="001C0A1A" w:rsidRPr="005C788A" w:rsidRDefault="008839B4" w:rsidP="00267EE7">
            <w:pPr>
              <w:rPr>
                <w:rFonts w:ascii="Times New Roman" w:hAnsi="Times New Roman" w:cs="Times New Roman"/>
                <w:sz w:val="18"/>
                <w:szCs w:val="18"/>
              </w:rPr>
            </w:pPr>
            <w:r w:rsidRPr="005C788A">
              <w:rPr>
                <w:rFonts w:ascii="Times New Roman" w:hAnsi="Times New Roman" w:cs="Times New Roman"/>
                <w:b/>
                <w:color w:val="E66E0A"/>
                <w:sz w:val="18"/>
                <w:szCs w:val="18"/>
              </w:rPr>
              <w:t>Proposal 7</w:t>
            </w:r>
            <w:r w:rsidRPr="005C788A">
              <w:rPr>
                <w:rFonts w:ascii="Times New Roman" w:hAnsi="Times New Roman" w:cs="Times New Roman"/>
                <w:sz w:val="18"/>
                <w:szCs w:val="18"/>
              </w:rPr>
              <w:t>: Do not support single DCI scheduling retransmissions for multiple CG PUSCH transmission occasions, at least for Rel-18.</w:t>
            </w:r>
          </w:p>
        </w:tc>
      </w:tr>
      <w:tr w:rsidR="001C0A1A" w:rsidRPr="001208D2" w14:paraId="6EE172D4" w14:textId="77777777" w:rsidTr="00267EE7">
        <w:tc>
          <w:tcPr>
            <w:tcW w:w="1271" w:type="dxa"/>
          </w:tcPr>
          <w:p w14:paraId="53582AD9" w14:textId="48CDBE78" w:rsidR="001C0A1A" w:rsidRPr="005C788A" w:rsidRDefault="00AB354F"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lastRenderedPageBreak/>
              <w:t>CATT</w:t>
            </w:r>
          </w:p>
        </w:tc>
        <w:tc>
          <w:tcPr>
            <w:tcW w:w="8358" w:type="dxa"/>
          </w:tcPr>
          <w:p w14:paraId="57894684" w14:textId="77777777" w:rsidR="00821A13" w:rsidRPr="005C788A" w:rsidRDefault="00821A13" w:rsidP="00821A13">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Multi-PUSCHs CG configuration should be supported including:</w:t>
            </w:r>
          </w:p>
          <w:p w14:paraId="48632299" w14:textId="535253B4" w:rsidR="00821A13" w:rsidRPr="005C788A" w:rsidRDefault="00821A13"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The configuration of non-consecutive CG PUSCH occasions should be supported to provide the flexibility of gNB implementation for the adaptation of different XR traffic;</w:t>
            </w:r>
          </w:p>
          <w:p w14:paraId="1E332FF6" w14:textId="7B3E058F" w:rsidR="00821A13" w:rsidRPr="005C788A" w:rsidRDefault="00821A13"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There are two alternatives to determine the non-consecutive CG PUSCH occasions should be considered as following:</w:t>
            </w:r>
          </w:p>
          <w:p w14:paraId="2CC3A4D2" w14:textId="1F32C1B3" w:rsidR="00821A13" w:rsidRPr="005C788A" w:rsidRDefault="00821A13" w:rsidP="00877098">
            <w:pPr>
              <w:pStyle w:val="ListParagraph"/>
              <w:numPr>
                <w:ilvl w:val="1"/>
                <w:numId w:val="16"/>
              </w:numPr>
              <w:rPr>
                <w:rFonts w:ascii="Times New Roman" w:hAnsi="Times New Roman" w:cs="Times New Roman"/>
                <w:sz w:val="18"/>
                <w:szCs w:val="18"/>
              </w:rPr>
            </w:pPr>
            <w:r w:rsidRPr="005C788A">
              <w:rPr>
                <w:rFonts w:ascii="Times New Roman" w:hAnsi="Times New Roman" w:cs="Times New Roman"/>
                <w:sz w:val="18"/>
                <w:szCs w:val="18"/>
              </w:rPr>
              <w:t>Alt-1: Multiple offsets configured for the non-consecutive CG PUSCH occasions in a CG period.</w:t>
            </w:r>
          </w:p>
          <w:p w14:paraId="6896C575" w14:textId="6D02797F" w:rsidR="00821A13" w:rsidRPr="005C788A" w:rsidRDefault="00821A13" w:rsidP="00877098">
            <w:pPr>
              <w:pStyle w:val="ListParagraph"/>
              <w:numPr>
                <w:ilvl w:val="1"/>
                <w:numId w:val="16"/>
              </w:numPr>
              <w:rPr>
                <w:rFonts w:ascii="Times New Roman" w:hAnsi="Times New Roman" w:cs="Times New Roman"/>
                <w:sz w:val="18"/>
                <w:szCs w:val="18"/>
              </w:rPr>
            </w:pPr>
            <w:r w:rsidRPr="005C788A">
              <w:rPr>
                <w:rFonts w:ascii="Times New Roman" w:hAnsi="Times New Roman" w:cs="Times New Roman"/>
                <w:sz w:val="18"/>
                <w:szCs w:val="18"/>
              </w:rPr>
              <w:t>Alt-2: The bitmap configured for the non-consecutive CG PUSCH occasions in a CG period or in certain time period, e.g. 50ms for 60FPS.</w:t>
            </w:r>
          </w:p>
          <w:p w14:paraId="002A3936" w14:textId="68B9DE53" w:rsidR="001C0A1A" w:rsidRPr="005C788A" w:rsidRDefault="001C0A1A" w:rsidP="00AD5BC5">
            <w:pPr>
              <w:pStyle w:val="ListParagraph"/>
              <w:ind w:left="360"/>
              <w:rPr>
                <w:rFonts w:ascii="Times New Roman" w:hAnsi="Times New Roman" w:cs="Times New Roman"/>
                <w:sz w:val="18"/>
                <w:szCs w:val="18"/>
                <w:lang w:val="en-US"/>
              </w:rPr>
            </w:pPr>
          </w:p>
        </w:tc>
      </w:tr>
      <w:tr w:rsidR="001C0A1A" w:rsidRPr="001208D2" w14:paraId="34555FEB" w14:textId="77777777" w:rsidTr="00267EE7">
        <w:tc>
          <w:tcPr>
            <w:tcW w:w="1271" w:type="dxa"/>
          </w:tcPr>
          <w:p w14:paraId="59FF2148" w14:textId="3AAC9BD2" w:rsidR="001C0A1A" w:rsidRPr="005C788A" w:rsidRDefault="000B6332"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CMCC</w:t>
            </w:r>
          </w:p>
        </w:tc>
        <w:tc>
          <w:tcPr>
            <w:tcW w:w="8358" w:type="dxa"/>
          </w:tcPr>
          <w:p w14:paraId="3DD876E1" w14:textId="1FA44DD5" w:rsidR="001C0A1A" w:rsidRPr="005C788A" w:rsidRDefault="000B6332"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For the design of multi-PUSCHs CG, the retransmission of multiple TBs with a single DCI, the extension of SPS PDSCHs collision resolution to CG PUSCHs, and one TB over multiple slots are not supported.</w:t>
            </w:r>
          </w:p>
        </w:tc>
      </w:tr>
      <w:tr w:rsidR="001C0A1A" w:rsidRPr="001208D2" w14:paraId="1EC64D7F" w14:textId="77777777" w:rsidTr="00267EE7">
        <w:tc>
          <w:tcPr>
            <w:tcW w:w="1271" w:type="dxa"/>
          </w:tcPr>
          <w:p w14:paraId="4A4D8D77" w14:textId="62EA1964" w:rsidR="001C0A1A" w:rsidRPr="005C788A" w:rsidRDefault="00D076FD"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Spreadtrum Comm.</w:t>
            </w:r>
          </w:p>
        </w:tc>
        <w:tc>
          <w:tcPr>
            <w:tcW w:w="8358" w:type="dxa"/>
          </w:tcPr>
          <w:p w14:paraId="57E1662A" w14:textId="77777777" w:rsidR="00D076FD" w:rsidRPr="005C788A" w:rsidRDefault="00D076FD" w:rsidP="00D076FD">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Support retransmission of multiple TBs with a single DCI with corresponding initial transmissions with CG PUSCHs.</w:t>
            </w:r>
          </w:p>
          <w:p w14:paraId="7D192BAD" w14:textId="77777777" w:rsidR="00D076FD" w:rsidRPr="005C788A" w:rsidRDefault="00D076FD" w:rsidP="00D076FD">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It is not necessary to enhance SPS PDSCHs collision resolution for CG PUSCHs.</w:t>
            </w:r>
          </w:p>
          <w:p w14:paraId="5D805193" w14:textId="7EA20D29" w:rsidR="001C0A1A" w:rsidRPr="005C788A" w:rsidRDefault="00D076FD"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 It is not necessary to support one TB over multiple slots for multi-PUSCH CGs in a CG period.</w:t>
            </w:r>
          </w:p>
        </w:tc>
      </w:tr>
      <w:tr w:rsidR="001C0A1A" w:rsidRPr="001208D2" w14:paraId="0C298AC2" w14:textId="77777777" w:rsidTr="00267EE7">
        <w:tc>
          <w:tcPr>
            <w:tcW w:w="1271" w:type="dxa"/>
          </w:tcPr>
          <w:p w14:paraId="3897B37D" w14:textId="6F98C6DE" w:rsidR="001C0A1A" w:rsidRPr="005C788A" w:rsidRDefault="00845CF4"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IDC</w:t>
            </w:r>
          </w:p>
        </w:tc>
        <w:tc>
          <w:tcPr>
            <w:tcW w:w="8358" w:type="dxa"/>
          </w:tcPr>
          <w:p w14:paraId="6989048B" w14:textId="77777777" w:rsidR="00845CF4" w:rsidRPr="005C788A" w:rsidRDefault="00845CF4" w:rsidP="00845CF4">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xml:space="preserve">: Dynamic grants for retransmissions of multiple TBs are provided in single </w:t>
            </w:r>
            <w:proofErr w:type="gramStart"/>
            <w:r w:rsidRPr="005C788A">
              <w:rPr>
                <w:rFonts w:ascii="Times New Roman" w:hAnsi="Times New Roman" w:cs="Times New Roman"/>
                <w:sz w:val="18"/>
                <w:szCs w:val="18"/>
              </w:rPr>
              <w:t>DCI</w:t>
            </w:r>
            <w:proofErr w:type="gramEnd"/>
            <w:r w:rsidRPr="005C788A">
              <w:rPr>
                <w:rFonts w:ascii="Times New Roman" w:hAnsi="Times New Roman" w:cs="Times New Roman"/>
                <w:sz w:val="18"/>
                <w:szCs w:val="18"/>
              </w:rPr>
              <w:t xml:space="preserve"> </w:t>
            </w:r>
          </w:p>
          <w:p w14:paraId="148D4F57" w14:textId="0A86CEFB" w:rsidR="001C0A1A" w:rsidRPr="005C788A" w:rsidRDefault="00845CF4"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xml:space="preserve">: UE monitors PDCCH starting from the </w:t>
            </w:r>
            <w:proofErr w:type="spellStart"/>
            <w:r w:rsidRPr="005C788A">
              <w:rPr>
                <w:rFonts w:ascii="Times New Roman" w:hAnsi="Times New Roman" w:cs="Times New Roman"/>
                <w:sz w:val="18"/>
                <w:szCs w:val="18"/>
              </w:rPr>
              <w:t>L’th</w:t>
            </w:r>
            <w:proofErr w:type="spellEnd"/>
            <w:r w:rsidRPr="005C788A">
              <w:rPr>
                <w:rFonts w:ascii="Times New Roman" w:hAnsi="Times New Roman" w:cs="Times New Roman"/>
                <w:sz w:val="18"/>
                <w:szCs w:val="18"/>
              </w:rPr>
              <w:t xml:space="preserve"> slot after transmitting M TBs in M PUSCH occasions in multi-PUSCH CG  </w:t>
            </w:r>
          </w:p>
        </w:tc>
      </w:tr>
      <w:tr w:rsidR="001C0A1A" w:rsidRPr="001208D2" w14:paraId="65FB5C31" w14:textId="77777777" w:rsidTr="00267EE7">
        <w:tc>
          <w:tcPr>
            <w:tcW w:w="1271" w:type="dxa"/>
          </w:tcPr>
          <w:p w14:paraId="30BCF943" w14:textId="38040044" w:rsidR="001C0A1A" w:rsidRPr="005C788A" w:rsidRDefault="0056075E"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LG</w:t>
            </w:r>
          </w:p>
        </w:tc>
        <w:tc>
          <w:tcPr>
            <w:tcW w:w="8358" w:type="dxa"/>
          </w:tcPr>
          <w:p w14:paraId="79BB2C00" w14:textId="77777777" w:rsidR="0056075E" w:rsidRPr="005C788A" w:rsidRDefault="0056075E" w:rsidP="0056075E">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If it is necessary to support triggering the re-transmission of multiple CG PUSCHs by using a single DCI, following options can be considered to indicate whether the DCI triggers the re-transmission of single CG PUSCH or multiple CG PUSCHs.</w:t>
            </w:r>
          </w:p>
          <w:p w14:paraId="1C93EA26" w14:textId="77A0E94A" w:rsidR="0056075E" w:rsidRPr="005C788A" w:rsidRDefault="0056075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Option 1: Introduce new CS-RNTI to indicate the re-transmission of multiple TOs</w:t>
            </w:r>
          </w:p>
          <w:p w14:paraId="718A67E1" w14:textId="789E8574" w:rsidR="0056075E" w:rsidRPr="005C788A" w:rsidRDefault="0056075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Option 2: Always perform re-transmission of all the TOs in a period if the corresponding CG configuration is configured with multiple TOs in a period.</w:t>
            </w:r>
          </w:p>
          <w:p w14:paraId="5CB34F70" w14:textId="48C4FC41" w:rsidR="001C0A1A" w:rsidRPr="005C788A" w:rsidRDefault="0056075E" w:rsidP="00551631">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Option 3: Re-interpret the number of repetitions as the indication of the re-transmission of multiple TOs. For example, if the number of repetitions is indicated as K (&gt; 1) in a DCI, it is re-interpreted that the DCI triggers the re-transmission of K TOs.</w:t>
            </w:r>
          </w:p>
        </w:tc>
      </w:tr>
      <w:tr w:rsidR="00EF0CC0" w:rsidRPr="001208D2" w14:paraId="04671258" w14:textId="77777777" w:rsidTr="00267EE7">
        <w:tc>
          <w:tcPr>
            <w:tcW w:w="1271" w:type="dxa"/>
          </w:tcPr>
          <w:p w14:paraId="69FCA53B" w14:textId="02BBAF66" w:rsidR="00EF0CC0" w:rsidRPr="005C788A" w:rsidRDefault="00084002"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MTK</w:t>
            </w:r>
          </w:p>
        </w:tc>
        <w:tc>
          <w:tcPr>
            <w:tcW w:w="8358" w:type="dxa"/>
          </w:tcPr>
          <w:p w14:paraId="7C46A6BF" w14:textId="77777777" w:rsidR="00084002" w:rsidRPr="005C788A" w:rsidRDefault="00084002" w:rsidP="00084002">
            <w:pPr>
              <w:rPr>
                <w:rFonts w:ascii="Times New Roman" w:hAnsi="Times New Roman" w:cs="Times New Roman"/>
                <w:sz w:val="18"/>
                <w:szCs w:val="18"/>
              </w:rPr>
            </w:pPr>
            <w:r w:rsidRPr="005C788A">
              <w:rPr>
                <w:rFonts w:ascii="Times New Roman" w:hAnsi="Times New Roman" w:cs="Times New Roman"/>
                <w:b/>
                <w:color w:val="E66E0A"/>
                <w:sz w:val="18"/>
                <w:szCs w:val="18"/>
              </w:rPr>
              <w:t>Proposal 2</w:t>
            </w:r>
            <w:r w:rsidRPr="005C788A">
              <w:rPr>
                <w:rFonts w:ascii="Times New Roman" w:hAnsi="Times New Roman" w:cs="Times New Roman"/>
                <w:sz w:val="18"/>
                <w:szCs w:val="18"/>
              </w:rPr>
              <w:t>: Single-DCI scheduling multiple PUSCHs for TB re-transmissions is not supported in R18 XR.</w:t>
            </w:r>
          </w:p>
          <w:p w14:paraId="1C5BAF76" w14:textId="27317BDF" w:rsidR="00EF0CC0" w:rsidRPr="005C788A" w:rsidRDefault="00084002" w:rsidP="00EF3912">
            <w:pPr>
              <w:rPr>
                <w:rFonts w:ascii="Times New Roman" w:hAnsi="Times New Roman" w:cs="Times New Roman"/>
                <w:sz w:val="18"/>
                <w:szCs w:val="18"/>
              </w:rPr>
            </w:pPr>
            <w:r w:rsidRPr="005C788A">
              <w:rPr>
                <w:rFonts w:ascii="Times New Roman" w:hAnsi="Times New Roman" w:cs="Times New Roman"/>
                <w:b/>
                <w:color w:val="E66E0A"/>
                <w:sz w:val="18"/>
                <w:szCs w:val="18"/>
              </w:rPr>
              <w:t>Proposal 3</w:t>
            </w:r>
            <w:r w:rsidRPr="005C788A">
              <w:rPr>
                <w:rFonts w:ascii="Times New Roman" w:hAnsi="Times New Roman" w:cs="Times New Roman"/>
                <w:sz w:val="18"/>
                <w:szCs w:val="18"/>
              </w:rPr>
              <w:t>: Do not support single TB transmission over multiple slots in Rel-18 XR.</w:t>
            </w:r>
          </w:p>
        </w:tc>
      </w:tr>
      <w:tr w:rsidR="00FB0BCC" w:rsidRPr="001208D2" w14:paraId="554733DA" w14:textId="77777777" w:rsidTr="00267EE7">
        <w:tc>
          <w:tcPr>
            <w:tcW w:w="1271" w:type="dxa"/>
          </w:tcPr>
          <w:p w14:paraId="67E5ED94" w14:textId="4E742485" w:rsidR="00FB0BCC" w:rsidRPr="005C788A" w:rsidRDefault="008E77DE"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Honor</w:t>
            </w:r>
          </w:p>
        </w:tc>
        <w:tc>
          <w:tcPr>
            <w:tcW w:w="8358" w:type="dxa"/>
          </w:tcPr>
          <w:p w14:paraId="0998F350" w14:textId="77777777" w:rsidR="008E77DE" w:rsidRPr="005C788A" w:rsidRDefault="008E77DE" w:rsidP="008E77DE">
            <w:pPr>
              <w:rPr>
                <w:rFonts w:ascii="Times New Roman" w:hAnsi="Times New Roman" w:cs="Times New Roman"/>
                <w:sz w:val="18"/>
                <w:szCs w:val="18"/>
              </w:rPr>
            </w:pPr>
            <w:r w:rsidRPr="005C788A">
              <w:rPr>
                <w:rFonts w:ascii="Times New Roman" w:hAnsi="Times New Roman" w:cs="Times New Roman"/>
                <w:b/>
                <w:color w:val="E66E0A"/>
                <w:sz w:val="18"/>
                <w:szCs w:val="18"/>
              </w:rPr>
              <w:t>Proposal 1</w:t>
            </w:r>
            <w:r w:rsidRPr="005C788A">
              <w:rPr>
                <w:rFonts w:ascii="Times New Roman" w:hAnsi="Times New Roman" w:cs="Times New Roman"/>
                <w:sz w:val="18"/>
                <w:szCs w:val="18"/>
              </w:rPr>
              <w:t xml:space="preserve">: Support retransmission of multiple TBs with a single scheduling DCI when a multi-PUSCH CG is used for the initial </w:t>
            </w:r>
            <w:proofErr w:type="gramStart"/>
            <w:r w:rsidRPr="005C788A">
              <w:rPr>
                <w:rFonts w:ascii="Times New Roman" w:hAnsi="Times New Roman" w:cs="Times New Roman"/>
                <w:sz w:val="18"/>
                <w:szCs w:val="18"/>
              </w:rPr>
              <w:t>transmission</w:t>
            </w:r>
            <w:proofErr w:type="gramEnd"/>
          </w:p>
          <w:p w14:paraId="4BBAFD28" w14:textId="384A4689" w:rsidR="008E77DE" w:rsidRPr="005C788A" w:rsidRDefault="008E77D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The DCI is scrambled with CS-RNTI</w:t>
            </w:r>
          </w:p>
          <w:p w14:paraId="5F8ED11B" w14:textId="404B6CBE" w:rsidR="008E77DE" w:rsidRPr="005C788A" w:rsidRDefault="008E77DE" w:rsidP="00877098">
            <w:pPr>
              <w:pStyle w:val="ListParagraph"/>
              <w:numPr>
                <w:ilvl w:val="0"/>
                <w:numId w:val="16"/>
              </w:numPr>
              <w:rPr>
                <w:rFonts w:ascii="Times New Roman" w:hAnsi="Times New Roman" w:cs="Times New Roman"/>
                <w:sz w:val="18"/>
                <w:szCs w:val="18"/>
              </w:rPr>
            </w:pPr>
            <w:r w:rsidRPr="005C788A">
              <w:rPr>
                <w:rFonts w:ascii="Times New Roman" w:hAnsi="Times New Roman" w:cs="Times New Roman"/>
                <w:sz w:val="18"/>
                <w:szCs w:val="18"/>
              </w:rPr>
              <w:t xml:space="preserve">Rel-17 single DCI scheduling multiple </w:t>
            </w:r>
            <w:proofErr w:type="spellStart"/>
            <w:r w:rsidRPr="005C788A">
              <w:rPr>
                <w:rFonts w:ascii="Times New Roman" w:hAnsi="Times New Roman" w:cs="Times New Roman"/>
                <w:sz w:val="18"/>
                <w:szCs w:val="18"/>
              </w:rPr>
              <w:t>PUSCHs</w:t>
            </w:r>
            <w:proofErr w:type="spellEnd"/>
            <w:r w:rsidRPr="005C788A">
              <w:rPr>
                <w:rFonts w:ascii="Times New Roman" w:hAnsi="Times New Roman" w:cs="Times New Roman"/>
                <w:sz w:val="18"/>
                <w:szCs w:val="18"/>
              </w:rPr>
              <w:t xml:space="preserve"> can be used for scheduling CG PUSCH retransmission, in which,</w:t>
            </w:r>
          </w:p>
          <w:p w14:paraId="04F8D007" w14:textId="77777777" w:rsidR="008E77DE" w:rsidRPr="005C788A" w:rsidRDefault="008E77DE" w:rsidP="008E77DE">
            <w:pPr>
              <w:ind w:left="720"/>
              <w:rPr>
                <w:rFonts w:ascii="Times New Roman" w:hAnsi="Times New Roman" w:cs="Times New Roman"/>
                <w:sz w:val="18"/>
                <w:szCs w:val="18"/>
              </w:rPr>
            </w:pPr>
            <w:r w:rsidRPr="005C788A">
              <w:rPr>
                <w:rFonts w:ascii="Times New Roman" w:hAnsi="Times New Roman" w:cs="Times New Roman"/>
                <w:sz w:val="18"/>
                <w:szCs w:val="18"/>
              </w:rPr>
              <w:t>NDI field can be used as the bitmap and NDI bit set to "1" indicates retransmission of the corresponding PUSCH of a multi-PUSCH CG.</w:t>
            </w:r>
          </w:p>
          <w:p w14:paraId="7AD8411F" w14:textId="2BD860E0" w:rsidR="00FB0BCC" w:rsidRPr="005C788A" w:rsidRDefault="008E77DE" w:rsidP="00877098">
            <w:pPr>
              <w:ind w:left="720"/>
              <w:rPr>
                <w:rFonts w:ascii="Times New Roman" w:hAnsi="Times New Roman" w:cs="Times New Roman"/>
                <w:sz w:val="18"/>
                <w:szCs w:val="18"/>
              </w:rPr>
            </w:pPr>
            <w:r w:rsidRPr="005C788A">
              <w:rPr>
                <w:rFonts w:ascii="Times New Roman" w:hAnsi="Times New Roman" w:cs="Times New Roman"/>
                <w:sz w:val="18"/>
                <w:szCs w:val="18"/>
              </w:rPr>
              <w:t>One or two RV bits per retransmission PUSCH.</w:t>
            </w:r>
          </w:p>
        </w:tc>
      </w:tr>
      <w:tr w:rsidR="00CA74EE" w:rsidRPr="001208D2" w14:paraId="2BEDE354" w14:textId="77777777" w:rsidTr="00267EE7">
        <w:tc>
          <w:tcPr>
            <w:tcW w:w="1271" w:type="dxa"/>
          </w:tcPr>
          <w:p w14:paraId="54E748E7" w14:textId="38322CFA" w:rsidR="00CA74EE" w:rsidRPr="005C788A" w:rsidRDefault="00CA74EE"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Apple</w:t>
            </w:r>
          </w:p>
        </w:tc>
        <w:tc>
          <w:tcPr>
            <w:tcW w:w="8358" w:type="dxa"/>
          </w:tcPr>
          <w:p w14:paraId="47E4B483" w14:textId="29881068" w:rsidR="00CA74EE" w:rsidRPr="005C788A" w:rsidRDefault="004E6748" w:rsidP="008E77DE">
            <w:pPr>
              <w:rPr>
                <w:rFonts w:ascii="Times New Roman" w:hAnsi="Times New Roman" w:cs="Times New Roman"/>
                <w:sz w:val="18"/>
                <w:szCs w:val="18"/>
                <w:lang w:eastAsia="zh-CN"/>
              </w:rPr>
            </w:pPr>
            <w:r w:rsidRPr="005C788A">
              <w:rPr>
                <w:rFonts w:ascii="Times New Roman" w:hAnsi="Times New Roman" w:cs="Times New Roman"/>
                <w:b/>
                <w:bCs/>
                <w:color w:val="ED7D31" w:themeColor="accent2"/>
                <w:sz w:val="18"/>
                <w:szCs w:val="18"/>
                <w:lang w:eastAsia="zh-CN"/>
              </w:rPr>
              <w:t>Proposal 6</w:t>
            </w:r>
            <w:r w:rsidRPr="005C788A">
              <w:rPr>
                <w:rFonts w:ascii="Times New Roman" w:hAnsi="Times New Roman" w:cs="Times New Roman"/>
                <w:sz w:val="18"/>
                <w:szCs w:val="18"/>
                <w:lang w:eastAsia="zh-CN"/>
              </w:rPr>
              <w:t>:</w:t>
            </w:r>
            <w:r w:rsidRPr="005C788A">
              <w:rPr>
                <w:rFonts w:ascii="Times New Roman" w:hAnsi="Times New Roman" w:cs="Times New Roman"/>
                <w:sz w:val="18"/>
                <w:szCs w:val="18"/>
                <w:lang w:eastAsia="zh-CN"/>
              </w:rPr>
              <w:t xml:space="preserve"> </w:t>
            </w:r>
            <w:r w:rsidRPr="005C788A">
              <w:rPr>
                <w:rFonts w:ascii="Times New Roman" w:hAnsi="Times New Roman" w:cs="Times New Roman"/>
                <w:sz w:val="18"/>
                <w:szCs w:val="18"/>
                <w:lang w:eastAsia="zh-CN"/>
              </w:rPr>
              <w:t>Support using rational numbers for matching CG periodicity to traffic period.</w:t>
            </w:r>
          </w:p>
        </w:tc>
      </w:tr>
      <w:tr w:rsidR="00182963" w:rsidRPr="001208D2" w14:paraId="4D81D14D" w14:textId="77777777" w:rsidTr="00267EE7">
        <w:tc>
          <w:tcPr>
            <w:tcW w:w="1271" w:type="dxa"/>
          </w:tcPr>
          <w:p w14:paraId="4944B898" w14:textId="5BDA8992" w:rsidR="00182963" w:rsidRPr="005C788A" w:rsidRDefault="00182963" w:rsidP="00267EE7">
            <w:pPr>
              <w:spacing w:line="240" w:lineRule="auto"/>
              <w:ind w:left="57"/>
              <w:rPr>
                <w:rFonts w:ascii="Times New Roman" w:hAnsi="Times New Roman" w:cs="Times New Roman"/>
                <w:sz w:val="18"/>
                <w:szCs w:val="18"/>
                <w:lang w:eastAsia="ja-JP"/>
              </w:rPr>
            </w:pPr>
            <w:r w:rsidRPr="005C788A">
              <w:rPr>
                <w:rFonts w:ascii="Times New Roman" w:hAnsi="Times New Roman" w:cs="Times New Roman"/>
                <w:sz w:val="18"/>
                <w:szCs w:val="18"/>
                <w:lang w:eastAsia="ja-JP"/>
              </w:rPr>
              <w:t>Samsung</w:t>
            </w:r>
          </w:p>
        </w:tc>
        <w:tc>
          <w:tcPr>
            <w:tcW w:w="8358" w:type="dxa"/>
          </w:tcPr>
          <w:p w14:paraId="6C6A851E" w14:textId="08474520" w:rsidR="00182963" w:rsidRPr="005C788A" w:rsidRDefault="00182963" w:rsidP="008E77DE">
            <w:pPr>
              <w:rPr>
                <w:rFonts w:ascii="Times New Roman" w:hAnsi="Times New Roman" w:cs="Times New Roman"/>
                <w:b/>
                <w:bCs/>
                <w:color w:val="ED7D31" w:themeColor="accent2"/>
                <w:sz w:val="18"/>
                <w:szCs w:val="18"/>
                <w:lang w:eastAsia="zh-CN"/>
              </w:rPr>
            </w:pPr>
            <w:r w:rsidRPr="005C788A">
              <w:rPr>
                <w:rFonts w:ascii="Times New Roman" w:hAnsi="Times New Roman" w:cs="Times New Roman"/>
                <w:b/>
                <w:color w:val="E66E0A"/>
                <w:sz w:val="18"/>
                <w:szCs w:val="18"/>
              </w:rPr>
              <w:t>Proposal 4</w:t>
            </w:r>
            <w:r w:rsidRPr="005C788A">
              <w:rPr>
                <w:rFonts w:ascii="Times New Roman" w:hAnsi="Times New Roman" w:cs="Times New Roman"/>
                <w:sz w:val="18"/>
                <w:szCs w:val="18"/>
              </w:rPr>
              <w:t>: Define a collision resolution procedure for CG-PUSCHs</w:t>
            </w:r>
          </w:p>
        </w:tc>
      </w:tr>
    </w:tbl>
    <w:p w14:paraId="770CC234" w14:textId="77777777" w:rsidR="001C0A1A" w:rsidRPr="00BC72B7" w:rsidRDefault="001C0A1A" w:rsidP="001C0A1A">
      <w:pPr>
        <w:rPr>
          <w:lang w:eastAsia="ja-JP"/>
        </w:rPr>
      </w:pPr>
    </w:p>
    <w:p w14:paraId="7BDD2C2C" w14:textId="77777777" w:rsidR="00F94ABA" w:rsidRDefault="00F94ABA" w:rsidP="00F94ABA">
      <w:pPr>
        <w:pStyle w:val="Heading3"/>
      </w:pPr>
      <w:r>
        <w:lastRenderedPageBreak/>
        <w:t>3.3.1</w:t>
      </w:r>
      <w:r>
        <w:tab/>
        <w:t>Initial Discussions</w:t>
      </w:r>
    </w:p>
    <w:p w14:paraId="6EF47B88" w14:textId="77777777" w:rsidR="00F94ABA" w:rsidRPr="00E469EE" w:rsidRDefault="00F94ABA" w:rsidP="00F94ABA">
      <w:pPr>
        <w:rPr>
          <w:rFonts w:ascii="Times New Roman" w:hAnsi="Times New Roman" w:cs="Times New Roman"/>
          <w:b/>
          <w:bCs/>
          <w:szCs w:val="20"/>
          <w:lang w:eastAsia="ja-JP"/>
        </w:rPr>
      </w:pPr>
      <w:r w:rsidRPr="00E469EE">
        <w:rPr>
          <w:rFonts w:ascii="Times New Roman" w:hAnsi="Times New Roman" w:cs="Times New Roman"/>
          <w:b/>
          <w:bCs/>
          <w:szCs w:val="20"/>
          <w:highlight w:val="cyan"/>
          <w:lang w:eastAsia="ja-JP"/>
        </w:rPr>
        <w:t>Moderator’s suggestions for initial discussion:</w:t>
      </w:r>
    </w:p>
    <w:p w14:paraId="343411CF" w14:textId="5EB53244" w:rsidR="00F94ABA" w:rsidRPr="00E469EE" w:rsidRDefault="00AB0BF9" w:rsidP="00F94ABA">
      <w:pPr>
        <w:rPr>
          <w:rFonts w:ascii="Times New Roman" w:hAnsi="Times New Roman" w:cs="Times New Roman"/>
          <w:szCs w:val="20"/>
          <w:lang w:val="en-GB" w:eastAsia="ja-JP"/>
        </w:rPr>
      </w:pPr>
      <w:r w:rsidRPr="00E469EE">
        <w:rPr>
          <w:rFonts w:ascii="Times New Roman" w:hAnsi="Times New Roman" w:cs="Times New Roman"/>
          <w:szCs w:val="20"/>
          <w:lang w:eastAsia="ja-JP"/>
        </w:rPr>
        <w:t>Considering th</w:t>
      </w:r>
      <w:r w:rsidR="00E079E1" w:rsidRPr="00E469EE">
        <w:rPr>
          <w:rFonts w:ascii="Times New Roman" w:hAnsi="Times New Roman" w:cs="Times New Roman"/>
          <w:szCs w:val="20"/>
          <w:lang w:eastAsia="ja-JP"/>
        </w:rPr>
        <w:t>e s</w:t>
      </w:r>
      <w:r w:rsidR="00C0566F" w:rsidRPr="00E469EE">
        <w:rPr>
          <w:rFonts w:ascii="Times New Roman" w:hAnsi="Times New Roman" w:cs="Times New Roman"/>
          <w:szCs w:val="20"/>
          <w:lang w:eastAsia="ja-JP"/>
        </w:rPr>
        <w:t>tatus, moderator suggest the following:</w:t>
      </w:r>
    </w:p>
    <w:p w14:paraId="53379E1F" w14:textId="35B0A6A3" w:rsidR="00F94ABA" w:rsidRPr="00E469EE" w:rsidRDefault="00F94ABA" w:rsidP="00723C1E">
      <w:pPr>
        <w:pStyle w:val="ListParagraph"/>
        <w:numPr>
          <w:ilvl w:val="0"/>
          <w:numId w:val="20"/>
        </w:numPr>
        <w:spacing w:before="40" w:line="240" w:lineRule="auto"/>
        <w:rPr>
          <w:rFonts w:ascii="Times New Roman" w:hAnsi="Times New Roman" w:cs="Times New Roman"/>
          <w:szCs w:val="20"/>
          <w:lang w:val="en-GB" w:eastAsia="ja-JP"/>
        </w:rPr>
      </w:pPr>
      <w:r w:rsidRPr="00E469EE">
        <w:rPr>
          <w:rFonts w:ascii="Times New Roman" w:hAnsi="Times New Roman" w:cs="Times New Roman"/>
          <w:b/>
          <w:bCs/>
          <w:sz w:val="20"/>
          <w:szCs w:val="20"/>
          <w:lang w:val="en-US"/>
        </w:rPr>
        <w:t>Suggestion)</w:t>
      </w:r>
      <w:r w:rsidRPr="00E469EE">
        <w:rPr>
          <w:rFonts w:ascii="Times New Roman" w:hAnsi="Times New Roman" w:cs="Times New Roman"/>
          <w:sz w:val="20"/>
          <w:szCs w:val="20"/>
          <w:lang w:val="en-US"/>
        </w:rPr>
        <w:t xml:space="preserve"> </w:t>
      </w:r>
      <w:r w:rsidR="00606763" w:rsidRPr="00E469EE">
        <w:rPr>
          <w:rFonts w:ascii="Times New Roman" w:hAnsi="Times New Roman" w:cs="Times New Roman"/>
          <w:sz w:val="20"/>
          <w:szCs w:val="20"/>
          <w:lang w:val="en-US"/>
        </w:rPr>
        <w:t xml:space="preserve">Moderator suggests </w:t>
      </w:r>
      <w:proofErr w:type="gramStart"/>
      <w:r w:rsidR="00C0566F" w:rsidRPr="00E469EE">
        <w:rPr>
          <w:rFonts w:ascii="Times New Roman" w:hAnsi="Times New Roman" w:cs="Times New Roman"/>
          <w:sz w:val="20"/>
          <w:szCs w:val="20"/>
          <w:lang w:val="en-US"/>
        </w:rPr>
        <w:t>down-prioritizing</w:t>
      </w:r>
      <w:proofErr w:type="gramEnd"/>
      <w:r w:rsidR="00606763" w:rsidRPr="00E469EE">
        <w:rPr>
          <w:rFonts w:ascii="Times New Roman" w:hAnsi="Times New Roman" w:cs="Times New Roman"/>
          <w:sz w:val="20"/>
          <w:szCs w:val="20"/>
          <w:lang w:val="en-US"/>
        </w:rPr>
        <w:t xml:space="preserve"> these enhancement</w:t>
      </w:r>
      <w:r w:rsidR="00E079E1" w:rsidRPr="00E469EE">
        <w:rPr>
          <w:rFonts w:ascii="Times New Roman" w:hAnsi="Times New Roman" w:cs="Times New Roman"/>
          <w:sz w:val="20"/>
          <w:szCs w:val="20"/>
          <w:lang w:val="en-US"/>
        </w:rPr>
        <w:t>s</w:t>
      </w:r>
      <w:r w:rsidR="00606763" w:rsidRPr="00E469EE">
        <w:rPr>
          <w:rFonts w:ascii="Times New Roman" w:hAnsi="Times New Roman" w:cs="Times New Roman"/>
          <w:sz w:val="20"/>
          <w:szCs w:val="20"/>
          <w:lang w:val="en-US"/>
        </w:rPr>
        <w:t xml:space="preserve"> due to the limited time </w:t>
      </w:r>
      <w:r w:rsidR="00E079E1" w:rsidRPr="00E469EE">
        <w:rPr>
          <w:rFonts w:ascii="Times New Roman" w:hAnsi="Times New Roman" w:cs="Times New Roman"/>
          <w:sz w:val="20"/>
          <w:szCs w:val="20"/>
          <w:lang w:val="en-US"/>
        </w:rPr>
        <w:t>for</w:t>
      </w:r>
      <w:r w:rsidR="00606763" w:rsidRPr="00E469EE">
        <w:rPr>
          <w:rFonts w:ascii="Times New Roman" w:hAnsi="Times New Roman" w:cs="Times New Roman"/>
          <w:sz w:val="20"/>
          <w:szCs w:val="20"/>
          <w:lang w:val="en-US"/>
        </w:rPr>
        <w:t xml:space="preserve"> completion of the work item and lack of strong support </w:t>
      </w:r>
      <w:r w:rsidR="00E079E1" w:rsidRPr="00E469EE">
        <w:rPr>
          <w:rFonts w:ascii="Times New Roman" w:hAnsi="Times New Roman" w:cs="Times New Roman"/>
          <w:sz w:val="20"/>
          <w:szCs w:val="20"/>
          <w:lang w:val="en-US"/>
        </w:rPr>
        <w:t>and/</w:t>
      </w:r>
      <w:r w:rsidR="00606763" w:rsidRPr="00E469EE">
        <w:rPr>
          <w:rFonts w:ascii="Times New Roman" w:hAnsi="Times New Roman" w:cs="Times New Roman"/>
          <w:sz w:val="20"/>
          <w:szCs w:val="20"/>
          <w:lang w:val="en-US"/>
        </w:rPr>
        <w:t xml:space="preserve">or </w:t>
      </w:r>
      <w:r w:rsidR="00E079E1" w:rsidRPr="00E469EE">
        <w:rPr>
          <w:rFonts w:ascii="Times New Roman" w:hAnsi="Times New Roman" w:cs="Times New Roman"/>
          <w:sz w:val="20"/>
          <w:szCs w:val="20"/>
          <w:lang w:val="en-US"/>
        </w:rPr>
        <w:t xml:space="preserve">presence of </w:t>
      </w:r>
      <w:r w:rsidR="00606763" w:rsidRPr="00E469EE">
        <w:rPr>
          <w:rFonts w:ascii="Times New Roman" w:hAnsi="Times New Roman" w:cs="Times New Roman"/>
          <w:sz w:val="20"/>
          <w:szCs w:val="20"/>
          <w:lang w:val="en-US"/>
        </w:rPr>
        <w:t>opposition for any of the proposed enhancement</w:t>
      </w:r>
      <w:r w:rsidR="001549AE" w:rsidRPr="00E469EE">
        <w:rPr>
          <w:rFonts w:ascii="Times New Roman" w:hAnsi="Times New Roman" w:cs="Times New Roman"/>
          <w:sz w:val="20"/>
          <w:szCs w:val="20"/>
          <w:lang w:val="en-US"/>
        </w:rPr>
        <w:t>.</w:t>
      </w:r>
    </w:p>
    <w:p w14:paraId="1E60CF9C" w14:textId="77777777" w:rsidR="00D70F56" w:rsidRPr="00E469EE" w:rsidRDefault="00D70F56" w:rsidP="00020E82">
      <w:pPr>
        <w:rPr>
          <w:rFonts w:ascii="Times New Roman" w:hAnsi="Times New Roman" w:cs="Times New Roman"/>
          <w:szCs w:val="20"/>
          <w:lang w:val="en-GB" w:eastAsia="ja-JP"/>
        </w:rPr>
      </w:pPr>
    </w:p>
    <w:p w14:paraId="1CBC0AFD" w14:textId="03094AF9" w:rsidR="00020E82" w:rsidRPr="00E469EE" w:rsidRDefault="00020E82" w:rsidP="00020E82">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w:t>
      </w:r>
      <w:r w:rsidR="00D70F56" w:rsidRPr="00E469EE">
        <w:rPr>
          <w:rFonts w:ascii="Times New Roman" w:hAnsi="Times New Roman" w:cs="Times New Roman"/>
          <w:b/>
          <w:bCs/>
          <w:szCs w:val="20"/>
          <w:highlight w:val="cyan"/>
          <w:lang w:val="en-GB" w:eastAsia="ja-JP"/>
        </w:rPr>
        <w:t>s</w:t>
      </w:r>
      <w:r w:rsidRPr="00E469EE">
        <w:rPr>
          <w:rFonts w:ascii="Times New Roman" w:hAnsi="Times New Roman" w:cs="Times New Roman"/>
          <w:b/>
          <w:bCs/>
          <w:szCs w:val="20"/>
          <w:highlight w:val="cyan"/>
          <w:lang w:val="en-GB" w:eastAsia="ja-JP"/>
        </w:rPr>
        <w:t>:</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5B1170C5" w14:textId="16F77A6D" w:rsidR="00020E82" w:rsidRPr="00E469EE" w:rsidRDefault="00020E82" w:rsidP="00A0710C">
      <w:pPr>
        <w:pStyle w:val="ListParagraph"/>
        <w:numPr>
          <w:ilvl w:val="0"/>
          <w:numId w:val="16"/>
        </w:numPr>
        <w:rPr>
          <w:rFonts w:ascii="Times New Roman" w:hAnsi="Times New Roman" w:cs="Times New Roman"/>
          <w:b/>
          <w:bCs/>
          <w:sz w:val="20"/>
          <w:szCs w:val="20"/>
          <w:lang w:val="en-GB" w:eastAsia="ja-JP"/>
        </w:rPr>
      </w:pPr>
      <w:r w:rsidRPr="00E469EE">
        <w:rPr>
          <w:rFonts w:ascii="Times New Roman" w:hAnsi="Times New Roman" w:cs="Times New Roman"/>
          <w:b/>
          <w:bCs/>
          <w:sz w:val="20"/>
          <w:szCs w:val="20"/>
          <w:lang w:val="en-GB" w:eastAsia="ja-JP"/>
        </w:rPr>
        <w:t xml:space="preserve">Q1: </w:t>
      </w:r>
      <w:r w:rsidRPr="00E469EE">
        <w:rPr>
          <w:rFonts w:ascii="Times New Roman" w:hAnsi="Times New Roman" w:cs="Times New Roman"/>
          <w:sz w:val="20"/>
          <w:szCs w:val="20"/>
          <w:lang w:val="en-GB" w:eastAsia="ja-JP"/>
        </w:rPr>
        <w:t xml:space="preserve">Please indicate your view </w:t>
      </w:r>
      <w:r w:rsidR="00B93177" w:rsidRPr="00E469EE">
        <w:rPr>
          <w:rFonts w:ascii="Times New Roman" w:hAnsi="Times New Roman" w:cs="Times New Roman"/>
          <w:sz w:val="20"/>
          <w:szCs w:val="20"/>
          <w:lang w:val="en-GB" w:eastAsia="ja-JP"/>
        </w:rPr>
        <w:t xml:space="preserve">regarding </w:t>
      </w:r>
      <w:r w:rsidR="00412327" w:rsidRPr="00E469EE">
        <w:rPr>
          <w:rFonts w:ascii="Times New Roman" w:hAnsi="Times New Roman" w:cs="Times New Roman"/>
          <w:sz w:val="20"/>
          <w:szCs w:val="20"/>
          <w:lang w:val="en-GB" w:eastAsia="ja-JP"/>
        </w:rPr>
        <w:t>M</w:t>
      </w:r>
      <w:r w:rsidR="00B93177" w:rsidRPr="00E469EE">
        <w:rPr>
          <w:rFonts w:ascii="Times New Roman" w:hAnsi="Times New Roman" w:cs="Times New Roman"/>
          <w:sz w:val="20"/>
          <w:szCs w:val="20"/>
          <w:lang w:val="en-GB" w:eastAsia="ja-JP"/>
        </w:rPr>
        <w:t>oderator</w:t>
      </w:r>
      <w:r w:rsidR="00F423E8" w:rsidRPr="00E469EE">
        <w:rPr>
          <w:rFonts w:ascii="Times New Roman" w:hAnsi="Times New Roman" w:cs="Times New Roman"/>
          <w:sz w:val="20"/>
          <w:szCs w:val="20"/>
          <w:lang w:val="en-GB" w:eastAsia="ja-JP"/>
        </w:rPr>
        <w:t xml:space="preserve">’s </w:t>
      </w:r>
      <w:r w:rsidR="00F423E8" w:rsidRPr="00E469EE">
        <w:rPr>
          <w:rFonts w:ascii="Times New Roman" w:hAnsi="Times New Roman" w:cs="Times New Roman"/>
          <w:b/>
          <w:bCs/>
          <w:sz w:val="20"/>
          <w:szCs w:val="20"/>
          <w:lang w:val="en-GB" w:eastAsia="ja-JP"/>
        </w:rPr>
        <w:t>suggestion</w:t>
      </w:r>
      <w:r w:rsidR="00F423E8" w:rsidRPr="00E469EE">
        <w:rPr>
          <w:rFonts w:ascii="Times New Roman" w:hAnsi="Times New Roman" w:cs="Times New Roman"/>
          <w:sz w:val="20"/>
          <w:szCs w:val="20"/>
          <w:lang w:val="en-GB" w:eastAsia="ja-JP"/>
        </w:rPr>
        <w:t xml:space="preserve"> regarding the topics above.</w:t>
      </w:r>
      <w:r w:rsidR="00C0566F" w:rsidRPr="00E469EE">
        <w:rPr>
          <w:rFonts w:ascii="Times New Roman" w:hAnsi="Times New Roman" w:cs="Times New Roman"/>
          <w:sz w:val="20"/>
          <w:szCs w:val="20"/>
          <w:lang w:val="en-GB" w:eastAsia="ja-JP"/>
        </w:rPr>
        <w:t xml:space="preserve"> In case of concern, please </w:t>
      </w:r>
      <w:r w:rsidR="00AF21CC" w:rsidRPr="00E469EE">
        <w:rPr>
          <w:rFonts w:ascii="Times New Roman" w:hAnsi="Times New Roman" w:cs="Times New Roman"/>
          <w:sz w:val="20"/>
          <w:szCs w:val="20"/>
          <w:lang w:val="en-GB" w:eastAsia="ja-JP"/>
        </w:rPr>
        <w:t xml:space="preserve">provide </w:t>
      </w:r>
      <w:r w:rsidR="00E469EE" w:rsidRPr="00E469EE">
        <w:rPr>
          <w:rFonts w:ascii="Times New Roman" w:hAnsi="Times New Roman" w:cs="Times New Roman"/>
          <w:sz w:val="20"/>
          <w:szCs w:val="20"/>
          <w:lang w:val="en-GB" w:eastAsia="ja-JP"/>
        </w:rPr>
        <w:t>your view that helps in changing the situation.</w:t>
      </w:r>
    </w:p>
    <w:p w14:paraId="6C0A3FAF" w14:textId="77777777" w:rsidR="007B78AD" w:rsidRPr="00E469EE" w:rsidRDefault="007B78AD" w:rsidP="00F423E8">
      <w:pPr>
        <w:rPr>
          <w:rFonts w:ascii="Times New Roman" w:hAnsi="Times New Roman" w:cs="Times New Roman"/>
          <w:b/>
          <w:bCs/>
          <w:szCs w:val="20"/>
          <w:lang w:val="en-GB" w:eastAsia="ja-JP"/>
        </w:rPr>
      </w:pPr>
    </w:p>
    <w:p w14:paraId="472022E3" w14:textId="77777777" w:rsidR="00020E82" w:rsidRPr="00E469EE" w:rsidRDefault="00020E82" w:rsidP="00A0710C">
      <w:pPr>
        <w:pStyle w:val="ListParagraph"/>
        <w:numPr>
          <w:ilvl w:val="0"/>
          <w:numId w:val="16"/>
        </w:numPr>
        <w:jc w:val="both"/>
        <w:rPr>
          <w:rFonts w:ascii="Times New Roman" w:hAnsi="Times New Roman" w:cs="Times New Roman"/>
          <w:b/>
          <w:bCs/>
          <w:sz w:val="20"/>
          <w:szCs w:val="20"/>
          <w:lang w:eastAsia="ja-JP"/>
        </w:rPr>
      </w:pPr>
      <w:r w:rsidRPr="00E469EE">
        <w:rPr>
          <w:rFonts w:ascii="Times New Roman" w:hAnsi="Times New Roman" w:cs="Times New Roman"/>
          <w:b/>
          <w:bCs/>
          <w:sz w:val="20"/>
          <w:szCs w:val="20"/>
          <w:lang w:eastAsia="ja-JP"/>
        </w:rPr>
        <w:t>Q</w:t>
      </w:r>
      <w:r w:rsidRPr="00E469EE">
        <w:rPr>
          <w:rFonts w:ascii="Times New Roman" w:hAnsi="Times New Roman" w:cs="Times New Roman"/>
          <w:b/>
          <w:bCs/>
          <w:sz w:val="20"/>
          <w:szCs w:val="20"/>
          <w:lang w:val="en-US" w:eastAsia="ja-JP"/>
        </w:rPr>
        <w:t>2</w:t>
      </w:r>
      <w:r w:rsidRPr="00E469EE">
        <w:rPr>
          <w:rFonts w:ascii="Times New Roman" w:hAnsi="Times New Roman" w:cs="Times New Roman"/>
          <w:b/>
          <w:bCs/>
          <w:sz w:val="20"/>
          <w:szCs w:val="20"/>
          <w:lang w:eastAsia="ja-JP"/>
        </w:rPr>
        <w:t xml:space="preserve">: </w:t>
      </w:r>
      <w:r w:rsidRPr="00E469EE">
        <w:rPr>
          <w:rFonts w:ascii="Times New Roman" w:hAnsi="Times New Roman" w:cs="Times New Roman"/>
          <w:sz w:val="20"/>
          <w:szCs w:val="20"/>
          <w:lang w:eastAsia="ja-JP"/>
        </w:rPr>
        <w:t>Discuss any clarification/correction/comment/question on Moderator’s summary and suggestions or any other aspect helping the discussion and needed decisions.</w:t>
      </w:r>
    </w:p>
    <w:p w14:paraId="36E738D4" w14:textId="77777777" w:rsidR="00020E82" w:rsidRPr="00E469EE" w:rsidRDefault="00020E82" w:rsidP="00020E82">
      <w:pPr>
        <w:pStyle w:val="ListParagraph"/>
        <w:rPr>
          <w:rFonts w:ascii="Times New Roman" w:hAnsi="Times New Roman" w:cs="Times New Roman"/>
          <w:b/>
          <w:bCs/>
          <w:sz w:val="20"/>
          <w:szCs w:val="20"/>
          <w:lang w:eastAsia="ja-JP"/>
        </w:rPr>
      </w:pPr>
    </w:p>
    <w:p w14:paraId="5F7BF91A" w14:textId="77777777" w:rsidR="00020E82" w:rsidRPr="00E469EE" w:rsidRDefault="00020E82" w:rsidP="00020E82">
      <w:pPr>
        <w:pStyle w:val="ListParagraph"/>
        <w:ind w:left="360"/>
        <w:jc w:val="both"/>
        <w:rPr>
          <w:rFonts w:ascii="Times New Roman" w:hAnsi="Times New Roman" w:cs="Times New Roman"/>
          <w:b/>
          <w:bCs/>
          <w:sz w:val="20"/>
          <w:szCs w:val="20"/>
          <w:lang w:eastAsia="ja-JP"/>
        </w:rPr>
      </w:pPr>
    </w:p>
    <w:p w14:paraId="32103D5A" w14:textId="77777777" w:rsidR="00020E82" w:rsidRPr="00E469EE" w:rsidRDefault="00020E82" w:rsidP="00020E82">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6B2E8B">
        <w:tc>
          <w:tcPr>
            <w:tcW w:w="1271" w:type="dxa"/>
            <w:shd w:val="clear" w:color="auto" w:fill="A8D08D" w:themeFill="accent6" w:themeFillTint="99"/>
          </w:tcPr>
          <w:p w14:paraId="340E768B" w14:textId="77777777" w:rsidR="00020E82" w:rsidRPr="00313E98" w:rsidRDefault="00020E82"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6B2E8B">
        <w:tc>
          <w:tcPr>
            <w:tcW w:w="1271" w:type="dxa"/>
          </w:tcPr>
          <w:p w14:paraId="2C3E28F2" w14:textId="77777777" w:rsidR="00020E82" w:rsidRPr="00313E98" w:rsidRDefault="00020E82" w:rsidP="006B2E8B">
            <w:pPr>
              <w:rPr>
                <w:rFonts w:ascii="Times New Roman" w:hAnsi="Times New Roman" w:cs="Times New Roman"/>
                <w:b/>
                <w:bCs/>
                <w:szCs w:val="18"/>
                <w:lang w:eastAsia="ja-JP"/>
              </w:rPr>
            </w:pPr>
          </w:p>
        </w:tc>
        <w:tc>
          <w:tcPr>
            <w:tcW w:w="8358" w:type="dxa"/>
          </w:tcPr>
          <w:p w14:paraId="67B59844" w14:textId="77777777" w:rsidR="00020E82" w:rsidRPr="00313E98" w:rsidRDefault="00020E82" w:rsidP="006B2E8B">
            <w:pPr>
              <w:rPr>
                <w:rFonts w:ascii="Times New Roman" w:hAnsi="Times New Roman" w:cs="Times New Roman"/>
                <w:b/>
                <w:bCs/>
                <w:szCs w:val="18"/>
                <w:lang w:eastAsia="ja-JP"/>
              </w:rPr>
            </w:pPr>
          </w:p>
        </w:tc>
      </w:tr>
      <w:tr w:rsidR="00020E82" w:rsidRPr="00313E98" w14:paraId="68D9D9D8" w14:textId="77777777" w:rsidTr="006B2E8B">
        <w:tc>
          <w:tcPr>
            <w:tcW w:w="1271" w:type="dxa"/>
          </w:tcPr>
          <w:p w14:paraId="454FBA17" w14:textId="77777777" w:rsidR="00020E82" w:rsidRPr="00313E98" w:rsidRDefault="00020E82" w:rsidP="006B2E8B">
            <w:pPr>
              <w:rPr>
                <w:rFonts w:ascii="Times New Roman" w:hAnsi="Times New Roman" w:cs="Times New Roman"/>
                <w:b/>
                <w:bCs/>
                <w:szCs w:val="18"/>
                <w:lang w:eastAsia="ja-JP"/>
              </w:rPr>
            </w:pPr>
          </w:p>
        </w:tc>
        <w:tc>
          <w:tcPr>
            <w:tcW w:w="8358" w:type="dxa"/>
          </w:tcPr>
          <w:p w14:paraId="1EA2DBE0" w14:textId="77777777" w:rsidR="00020E82" w:rsidRPr="00313E98" w:rsidRDefault="00020E82" w:rsidP="006B2E8B">
            <w:pPr>
              <w:rPr>
                <w:rFonts w:ascii="Times New Roman" w:hAnsi="Times New Roman" w:cs="Times New Roman"/>
                <w:b/>
                <w:bCs/>
                <w:szCs w:val="18"/>
                <w:lang w:eastAsia="ja-JP"/>
              </w:rPr>
            </w:pPr>
          </w:p>
        </w:tc>
      </w:tr>
      <w:tr w:rsidR="00020E82" w:rsidRPr="00313E98" w14:paraId="6C77BF14" w14:textId="77777777" w:rsidTr="006B2E8B">
        <w:tc>
          <w:tcPr>
            <w:tcW w:w="1271" w:type="dxa"/>
          </w:tcPr>
          <w:p w14:paraId="08871986" w14:textId="77777777" w:rsidR="00020E82" w:rsidRPr="00313E98" w:rsidRDefault="00020E82" w:rsidP="006B2E8B">
            <w:pPr>
              <w:rPr>
                <w:rFonts w:ascii="Times New Roman" w:hAnsi="Times New Roman" w:cs="Times New Roman"/>
                <w:b/>
                <w:bCs/>
                <w:szCs w:val="18"/>
                <w:lang w:eastAsia="ja-JP"/>
              </w:rPr>
            </w:pPr>
          </w:p>
        </w:tc>
        <w:tc>
          <w:tcPr>
            <w:tcW w:w="8358" w:type="dxa"/>
          </w:tcPr>
          <w:p w14:paraId="41EAEC4B" w14:textId="77777777" w:rsidR="00020E82" w:rsidRPr="00313E98" w:rsidRDefault="00020E82" w:rsidP="006B2E8B">
            <w:pPr>
              <w:rPr>
                <w:rFonts w:ascii="Times New Roman" w:hAnsi="Times New Roman" w:cs="Times New Roman"/>
                <w:b/>
                <w:bCs/>
                <w:szCs w:val="18"/>
                <w:lang w:eastAsia="ja-JP"/>
              </w:rPr>
            </w:pPr>
          </w:p>
        </w:tc>
      </w:tr>
      <w:tr w:rsidR="00020E82" w:rsidRPr="00313E98" w14:paraId="23FAC4C4" w14:textId="77777777" w:rsidTr="006B2E8B">
        <w:tc>
          <w:tcPr>
            <w:tcW w:w="1271" w:type="dxa"/>
          </w:tcPr>
          <w:p w14:paraId="48EA4732" w14:textId="77777777" w:rsidR="00020E82" w:rsidRPr="00313E98" w:rsidRDefault="00020E82" w:rsidP="006B2E8B">
            <w:pPr>
              <w:rPr>
                <w:rFonts w:ascii="Times New Roman" w:hAnsi="Times New Roman" w:cs="Times New Roman"/>
                <w:b/>
                <w:bCs/>
                <w:szCs w:val="18"/>
                <w:lang w:eastAsia="ja-JP"/>
              </w:rPr>
            </w:pPr>
          </w:p>
        </w:tc>
        <w:tc>
          <w:tcPr>
            <w:tcW w:w="8358" w:type="dxa"/>
          </w:tcPr>
          <w:p w14:paraId="5EBA166A" w14:textId="77777777" w:rsidR="00020E82" w:rsidRPr="00313E98" w:rsidRDefault="00020E82" w:rsidP="006B2E8B">
            <w:pPr>
              <w:rPr>
                <w:rFonts w:ascii="Times New Roman" w:hAnsi="Times New Roman" w:cs="Times New Roman"/>
                <w:b/>
                <w:bCs/>
                <w:szCs w:val="18"/>
                <w:lang w:eastAsia="ja-JP"/>
              </w:rPr>
            </w:pPr>
          </w:p>
        </w:tc>
      </w:tr>
      <w:tr w:rsidR="00020E82" w:rsidRPr="00313E98" w14:paraId="7972F385" w14:textId="77777777" w:rsidTr="006B2E8B">
        <w:tc>
          <w:tcPr>
            <w:tcW w:w="1271" w:type="dxa"/>
          </w:tcPr>
          <w:p w14:paraId="665B4807" w14:textId="77777777" w:rsidR="00020E82" w:rsidRPr="00313E98" w:rsidRDefault="00020E82" w:rsidP="006B2E8B">
            <w:pPr>
              <w:rPr>
                <w:rFonts w:ascii="Times New Roman" w:hAnsi="Times New Roman" w:cs="Times New Roman"/>
                <w:b/>
                <w:bCs/>
                <w:szCs w:val="18"/>
                <w:lang w:eastAsia="ja-JP"/>
              </w:rPr>
            </w:pPr>
          </w:p>
        </w:tc>
        <w:tc>
          <w:tcPr>
            <w:tcW w:w="8358" w:type="dxa"/>
          </w:tcPr>
          <w:p w14:paraId="56E7108E" w14:textId="77777777" w:rsidR="00020E82" w:rsidRPr="00313E98" w:rsidRDefault="00020E82" w:rsidP="006B2E8B">
            <w:pPr>
              <w:rPr>
                <w:rFonts w:ascii="Times New Roman" w:hAnsi="Times New Roman" w:cs="Times New Roman"/>
                <w:b/>
                <w:bCs/>
                <w:szCs w:val="18"/>
                <w:lang w:eastAsia="ja-JP"/>
              </w:rPr>
            </w:pPr>
          </w:p>
        </w:tc>
      </w:tr>
    </w:tbl>
    <w:p w14:paraId="0161DE4C" w14:textId="77777777" w:rsidR="007B4F61" w:rsidRPr="007B4F61" w:rsidRDefault="007B4F61" w:rsidP="007B4F61">
      <w:pPr>
        <w:rPr>
          <w:lang w:val="en-GB" w:eastAsia="ja-JP"/>
        </w:rPr>
      </w:pPr>
    </w:p>
    <w:p w14:paraId="7EB339AB" w14:textId="7A9D0FDA" w:rsidR="00007EB3" w:rsidRDefault="00E469EE" w:rsidP="00412C87">
      <w:pPr>
        <w:pStyle w:val="Heading1"/>
      </w:pPr>
      <w:r>
        <w:t>3</w:t>
      </w:r>
      <w:r w:rsidR="00AA50F3" w:rsidRPr="0086349E">
        <w:tab/>
      </w:r>
      <w:r w:rsidR="00BD1FB9">
        <w:t>UTO-UCI indication</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C61590">
        <w:tc>
          <w:tcPr>
            <w:tcW w:w="9634" w:type="dxa"/>
          </w:tcPr>
          <w:p w14:paraId="47017AE9" w14:textId="27BA15B1" w:rsidR="0086349E" w:rsidRPr="00084004" w:rsidRDefault="0086349E" w:rsidP="00C61590">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1B9FD2C1" w:rsidR="007235C0" w:rsidRDefault="00E469EE" w:rsidP="006632E2">
      <w:pPr>
        <w:pStyle w:val="Heading2"/>
      </w:pPr>
      <w:r>
        <w:rPr>
          <w:lang w:val="en-US"/>
        </w:rPr>
        <w:t>3</w:t>
      </w:r>
      <w:r w:rsidR="00EB5A46" w:rsidRPr="00CE4FCD">
        <w:t>.</w:t>
      </w:r>
      <w:r w:rsidR="007D3653" w:rsidRPr="00CE4FCD">
        <w:t>1</w:t>
      </w:r>
      <w:r w:rsidR="00EB5A46" w:rsidRPr="00CE4FCD">
        <w:tab/>
      </w:r>
      <w:r w:rsidR="006B18F2">
        <w:t>D</w:t>
      </w:r>
      <w:r w:rsidR="003B1C06">
        <w:t>esign option</w:t>
      </w:r>
    </w:p>
    <w:p w14:paraId="44B2615D" w14:textId="308E4938" w:rsidR="00754228" w:rsidRPr="00237AB3" w:rsidRDefault="00C17BFA" w:rsidP="00754228">
      <w:pPr>
        <w:rPr>
          <w:rFonts w:ascii="Times New Roman" w:hAnsi="Times New Roman" w:cs="Times New Roman"/>
          <w:b/>
          <w:bCs/>
          <w:szCs w:val="20"/>
          <w:lang w:val="en-GB" w:eastAsia="ja-JP"/>
        </w:rPr>
      </w:pPr>
      <w:r w:rsidRPr="00237AB3">
        <w:rPr>
          <w:rFonts w:ascii="Times New Roman" w:hAnsi="Times New Roman" w:cs="Times New Roman"/>
          <w:b/>
          <w:bCs/>
          <w:szCs w:val="20"/>
          <w:highlight w:val="cyan"/>
          <w:lang w:val="en-GB" w:eastAsia="ja-JP"/>
        </w:rPr>
        <w:t>Moderator’s summary:</w:t>
      </w:r>
    </w:p>
    <w:p w14:paraId="4D737CAD" w14:textId="19DBDF0A" w:rsidR="008373BA" w:rsidRPr="00237AB3" w:rsidRDefault="008373BA" w:rsidP="008373BA">
      <w:pPr>
        <w:rPr>
          <w:rFonts w:ascii="Times New Roman" w:hAnsi="Times New Roman" w:cs="Times New Roman"/>
          <w:szCs w:val="20"/>
          <w:lang w:eastAsia="ja-JP"/>
        </w:rPr>
      </w:pPr>
      <w:r w:rsidRPr="00237AB3">
        <w:rPr>
          <w:rFonts w:ascii="Times New Roman" w:hAnsi="Times New Roman" w:cs="Times New Roman"/>
          <w:szCs w:val="20"/>
          <w:lang w:eastAsia="ja-JP"/>
        </w:rPr>
        <w:t>In previous meeting, the following agreement was made</w:t>
      </w:r>
      <w:r w:rsidR="005D1F81">
        <w:rPr>
          <w:rFonts w:ascii="Times New Roman" w:hAnsi="Times New Roman" w:cs="Times New Roman"/>
          <w:szCs w:val="20"/>
          <w:lang w:eastAsia="ja-JP"/>
        </w:rPr>
        <w:t xml:space="preserve">, listing candidate design options </w:t>
      </w:r>
      <w:r w:rsidR="005D1F81">
        <w:rPr>
          <w:rFonts w:ascii="Times New Roman" w:hAnsi="Times New Roman" w:cs="Times New Roman"/>
          <w:szCs w:val="20"/>
          <w:lang w:eastAsia="ja-JP"/>
        </w:rPr>
        <w:t>to determine the indicated CG PUSCH by a UTO-UCI</w:t>
      </w:r>
      <w:r w:rsidR="00E74016">
        <w:rPr>
          <w:rFonts w:ascii="Times New Roman" w:hAnsi="Times New Roman" w:cs="Times New Roman"/>
          <w:szCs w:val="20"/>
          <w:lang w:eastAsia="ja-JP"/>
        </w:rPr>
        <w:t xml:space="preserve">. </w:t>
      </w:r>
      <w:r w:rsidR="00271A97">
        <w:rPr>
          <w:rFonts w:ascii="Times New Roman" w:hAnsi="Times New Roman" w:cs="Times New Roman"/>
          <w:szCs w:val="20"/>
          <w:lang w:eastAsia="ja-JP"/>
        </w:rPr>
        <w:t xml:space="preserve">The </w:t>
      </w:r>
      <w:r w:rsidR="009E7319">
        <w:rPr>
          <w:rFonts w:ascii="Times New Roman" w:hAnsi="Times New Roman" w:cs="Times New Roman"/>
          <w:szCs w:val="20"/>
          <w:lang w:eastAsia="ja-JP"/>
        </w:rPr>
        <w:t>discussion</w:t>
      </w:r>
      <w:r w:rsidR="005D1F81">
        <w:rPr>
          <w:rFonts w:ascii="Times New Roman" w:hAnsi="Times New Roman" w:cs="Times New Roman"/>
          <w:szCs w:val="20"/>
          <w:lang w:eastAsia="ja-JP"/>
        </w:rPr>
        <w:t xml:space="preserve"> is</w:t>
      </w:r>
      <w:r w:rsidR="009E7319">
        <w:rPr>
          <w:rFonts w:ascii="Times New Roman" w:hAnsi="Times New Roman" w:cs="Times New Roman"/>
          <w:szCs w:val="20"/>
          <w:lang w:eastAsia="ja-JP"/>
        </w:rPr>
        <w:t xml:space="preserve"> for deci</w:t>
      </w:r>
      <w:r w:rsidR="005D1F81">
        <w:rPr>
          <w:rFonts w:ascii="Times New Roman" w:hAnsi="Times New Roman" w:cs="Times New Roman"/>
          <w:szCs w:val="20"/>
          <w:lang w:eastAsia="ja-JP"/>
        </w:rPr>
        <w:t>sion on</w:t>
      </w:r>
      <w:r w:rsidR="009E7319">
        <w:rPr>
          <w:rFonts w:ascii="Times New Roman" w:hAnsi="Times New Roman" w:cs="Times New Roman"/>
          <w:szCs w:val="20"/>
          <w:lang w:eastAsia="ja-JP"/>
        </w:rPr>
        <w:t xml:space="preserve"> </w:t>
      </w:r>
      <w:r w:rsidR="005D1F81">
        <w:rPr>
          <w:rFonts w:ascii="Times New Roman" w:hAnsi="Times New Roman" w:cs="Times New Roman"/>
          <w:szCs w:val="20"/>
          <w:lang w:eastAsia="ja-JP"/>
        </w:rPr>
        <w:t xml:space="preserve">the </w:t>
      </w:r>
      <w:r w:rsidR="009E7319">
        <w:rPr>
          <w:rFonts w:ascii="Times New Roman" w:hAnsi="Times New Roman" w:cs="Times New Roman"/>
          <w:szCs w:val="20"/>
          <w:lang w:eastAsia="ja-JP"/>
        </w:rPr>
        <w:t xml:space="preserve">design </w:t>
      </w:r>
      <w:r w:rsidR="00271A97">
        <w:rPr>
          <w:rFonts w:ascii="Times New Roman" w:hAnsi="Times New Roman" w:cs="Times New Roman"/>
          <w:szCs w:val="20"/>
          <w:lang w:eastAsia="ja-JP"/>
        </w:rPr>
        <w:t>optio</w:t>
      </w:r>
      <w:r w:rsidR="005D1F81">
        <w:rPr>
          <w:rFonts w:ascii="Times New Roman" w:hAnsi="Times New Roman" w:cs="Times New Roman"/>
          <w:szCs w:val="20"/>
          <w:lang w:eastAsia="ja-JP"/>
        </w:rPr>
        <w:t>n.</w:t>
      </w:r>
    </w:p>
    <w:p w14:paraId="619DF057" w14:textId="77777777" w:rsidR="005112CC" w:rsidRPr="00237AB3" w:rsidRDefault="005112CC" w:rsidP="005112CC">
      <w:pPr>
        <w:rPr>
          <w:rFonts w:ascii="Times New Roman" w:hAnsi="Times New Roman" w:cs="Times New Roman"/>
          <w:b/>
          <w:bCs/>
          <w:szCs w:val="20"/>
          <w:highlight w:val="green"/>
          <w:lang w:eastAsia="ja-JP"/>
        </w:rPr>
      </w:pPr>
      <w:r w:rsidRPr="00237AB3">
        <w:rPr>
          <w:rFonts w:ascii="Times New Roman" w:hAnsi="Times New Roman" w:cs="Times New Roman"/>
          <w:b/>
          <w:bCs/>
          <w:szCs w:val="20"/>
          <w:highlight w:val="green"/>
          <w:lang w:eastAsia="ja-JP"/>
        </w:rPr>
        <w:t>Agreement:</w:t>
      </w:r>
    </w:p>
    <w:p w14:paraId="031A2069" w14:textId="77777777" w:rsidR="005112CC" w:rsidRPr="00237AB3" w:rsidRDefault="005112CC" w:rsidP="005112CC">
      <w:pPr>
        <w:rPr>
          <w:rFonts w:ascii="Times New Roman" w:hAnsi="Times New Roman" w:cs="Times New Roman"/>
          <w:szCs w:val="20"/>
          <w:lang w:eastAsia="ja-JP"/>
        </w:rPr>
      </w:pPr>
      <w:r w:rsidRPr="00237AB3">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1C5A17B7" w14:textId="77777777" w:rsidR="005112CC" w:rsidRPr="00237AB3" w:rsidRDefault="005112CC" w:rsidP="005112CC">
      <w:pPr>
        <w:rPr>
          <w:rFonts w:ascii="Times New Roman" w:hAnsi="Times New Roman" w:cs="Times New Roman"/>
          <w:b/>
          <w:bCs/>
          <w:szCs w:val="20"/>
          <w:lang w:eastAsia="ja-JP"/>
        </w:rPr>
      </w:pPr>
      <w:r w:rsidRPr="00237AB3">
        <w:rPr>
          <w:rFonts w:ascii="Times New Roman" w:hAnsi="Times New Roman" w:cs="Times New Roman"/>
          <w:b/>
          <w:bCs/>
          <w:szCs w:val="20"/>
          <w:lang w:eastAsia="ja-JP"/>
        </w:rPr>
        <w:t xml:space="preserve">Option A-1a: </w:t>
      </w:r>
    </w:p>
    <w:p w14:paraId="474C8A78"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w:t>
      </w:r>
      <w:proofErr w:type="spellStart"/>
      <w:r w:rsidRPr="00237AB3">
        <w:rPr>
          <w:rFonts w:ascii="Times New Roman" w:hAnsi="Times New Roman" w:cs="Times New Roman"/>
          <w:szCs w:val="20"/>
          <w:lang w:eastAsia="ja-JP"/>
        </w:rPr>
        <w:t>UTO_period</w:t>
      </w:r>
      <w:proofErr w:type="spellEnd"/>
      <w:r w:rsidRPr="00237AB3">
        <w:rPr>
          <w:rFonts w:ascii="Times New Roman" w:hAnsi="Times New Roman" w:cs="Times New Roman"/>
          <w:szCs w:val="20"/>
          <w:lang w:eastAsia="ja-JP"/>
        </w:rPr>
        <w:t>.</w:t>
      </w:r>
    </w:p>
    <w:p w14:paraId="5E68F6E8" w14:textId="77777777" w:rsidR="005112CC" w:rsidRPr="00237AB3" w:rsidRDefault="005112CC"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lastRenderedPageBreak/>
        <w:t xml:space="preserve">FFS range value of </w:t>
      </w:r>
      <w:proofErr w:type="spellStart"/>
      <w:r w:rsidRPr="00237AB3">
        <w:rPr>
          <w:rFonts w:ascii="Times New Roman" w:hAnsi="Times New Roman" w:cs="Times New Roman"/>
          <w:szCs w:val="20"/>
          <w:lang w:eastAsia="ja-JP"/>
        </w:rPr>
        <w:t>UTO_</w:t>
      </w:r>
      <w:proofErr w:type="gramStart"/>
      <w:r w:rsidRPr="00237AB3">
        <w:rPr>
          <w:rFonts w:ascii="Times New Roman" w:hAnsi="Times New Roman" w:cs="Times New Roman"/>
          <w:szCs w:val="20"/>
          <w:lang w:eastAsia="ja-JP"/>
        </w:rPr>
        <w:t>period</w:t>
      </w:r>
      <w:proofErr w:type="spellEnd"/>
      <w:proofErr w:type="gramEnd"/>
    </w:p>
    <w:p w14:paraId="7BD50FE6"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37CFE0CB"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 xml:space="preserve">Alt-2: one or multiple of CG periodicity given by integer values (n=1, </w:t>
      </w:r>
      <w:proofErr w:type="gramStart"/>
      <w:r w:rsidRPr="00237AB3">
        <w:rPr>
          <w:rFonts w:ascii="Times New Roman" w:hAnsi="Times New Roman" w:cs="Times New Roman"/>
          <w:szCs w:val="20"/>
          <w:lang w:eastAsia="ja-JP"/>
        </w:rPr>
        <w:t>2, ..</w:t>
      </w:r>
      <w:proofErr w:type="gramEnd"/>
      <w:r w:rsidRPr="00237AB3">
        <w:rPr>
          <w:rFonts w:ascii="Times New Roman" w:hAnsi="Times New Roman" w:cs="Times New Roman"/>
          <w:szCs w:val="20"/>
          <w:lang w:eastAsia="ja-JP"/>
        </w:rPr>
        <w:t>)</w:t>
      </w:r>
    </w:p>
    <w:p w14:paraId="3CEF9780"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The starting time of the first period of UTO periodicity starts at the same as starting time of the first period of the CG configuration and ends after </w:t>
      </w:r>
      <w:proofErr w:type="spellStart"/>
      <w:r w:rsidRPr="00237AB3">
        <w:rPr>
          <w:rFonts w:ascii="Times New Roman" w:hAnsi="Times New Roman" w:cs="Times New Roman"/>
          <w:szCs w:val="20"/>
          <w:lang w:eastAsia="ja-JP"/>
        </w:rPr>
        <w:t>UTO_period</w:t>
      </w:r>
      <w:proofErr w:type="spellEnd"/>
      <w:r w:rsidRPr="00237AB3">
        <w:rPr>
          <w:rFonts w:ascii="Times New Roman" w:hAnsi="Times New Roman" w:cs="Times New Roman"/>
          <w:szCs w:val="20"/>
          <w:lang w:eastAsia="ja-JP"/>
        </w:rPr>
        <w:t xml:space="preserve">. The next UTO period(s) are </w:t>
      </w:r>
      <w:proofErr w:type="gramStart"/>
      <w:r w:rsidRPr="00237AB3">
        <w:rPr>
          <w:rFonts w:ascii="Times New Roman" w:hAnsi="Times New Roman" w:cs="Times New Roman"/>
          <w:szCs w:val="20"/>
          <w:lang w:eastAsia="ja-JP"/>
        </w:rPr>
        <w:t>followed after</w:t>
      </w:r>
      <w:proofErr w:type="gramEnd"/>
      <w:r w:rsidRPr="00237AB3">
        <w:rPr>
          <w:rFonts w:ascii="Times New Roman" w:hAnsi="Times New Roman" w:cs="Times New Roman"/>
          <w:szCs w:val="20"/>
          <w:lang w:eastAsia="ja-JP"/>
        </w:rPr>
        <w:t xml:space="preserve"> the first UTO period.</w:t>
      </w:r>
    </w:p>
    <w:p w14:paraId="4E93D57A"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A transmitted CG PUSCH that is confined within a UTO period, carries UTO-UCI that is applicable to the CG PUSCH TOs within the UTO period.</w:t>
      </w:r>
    </w:p>
    <w:p w14:paraId="18718A35" w14:textId="77777777" w:rsidR="005112CC" w:rsidRPr="00237AB3" w:rsidRDefault="005112CC" w:rsidP="005112CC">
      <w:pPr>
        <w:rPr>
          <w:rFonts w:ascii="Times New Roman" w:hAnsi="Times New Roman" w:cs="Times New Roman"/>
          <w:b/>
          <w:bCs/>
          <w:szCs w:val="20"/>
          <w:lang w:eastAsia="ja-JP"/>
        </w:rPr>
      </w:pPr>
      <w:r w:rsidRPr="00237AB3">
        <w:rPr>
          <w:rFonts w:ascii="Times New Roman" w:hAnsi="Times New Roman" w:cs="Times New Roman"/>
          <w:b/>
          <w:bCs/>
          <w:szCs w:val="20"/>
          <w:lang w:eastAsia="ja-JP"/>
        </w:rPr>
        <w:t>Option A-2a:</w:t>
      </w:r>
    </w:p>
    <w:p w14:paraId="56CFC169" w14:textId="77777777" w:rsidR="005112CC" w:rsidRPr="00237AB3" w:rsidRDefault="005112CC"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w:t>
      </w:r>
      <w:proofErr w:type="spellStart"/>
      <w:r w:rsidRPr="00237AB3">
        <w:rPr>
          <w:rFonts w:ascii="Times New Roman" w:hAnsi="Times New Roman" w:cs="Times New Roman"/>
          <w:szCs w:val="20"/>
          <w:lang w:eastAsia="ja-JP"/>
        </w:rPr>
        <w:t>UTO_period</w:t>
      </w:r>
      <w:proofErr w:type="spellEnd"/>
      <w:r w:rsidRPr="00237AB3">
        <w:rPr>
          <w:rFonts w:ascii="Times New Roman" w:hAnsi="Times New Roman" w:cs="Times New Roman"/>
          <w:szCs w:val="20"/>
          <w:lang w:eastAsia="ja-JP"/>
        </w:rPr>
        <w:t>.</w:t>
      </w:r>
    </w:p>
    <w:p w14:paraId="7B3BAEC9" w14:textId="77777777" w:rsidR="005112CC" w:rsidRPr="00237AB3" w:rsidRDefault="005112CC"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w:t>
      </w:r>
      <w:proofErr w:type="spellStart"/>
      <w:r w:rsidRPr="00237AB3">
        <w:rPr>
          <w:rFonts w:ascii="Times New Roman" w:hAnsi="Times New Roman" w:cs="Times New Roman"/>
          <w:szCs w:val="20"/>
          <w:lang w:eastAsia="ja-JP"/>
        </w:rPr>
        <w:t>UTO_</w:t>
      </w:r>
      <w:proofErr w:type="gramStart"/>
      <w:r w:rsidRPr="00237AB3">
        <w:rPr>
          <w:rFonts w:ascii="Times New Roman" w:hAnsi="Times New Roman" w:cs="Times New Roman"/>
          <w:szCs w:val="20"/>
          <w:lang w:eastAsia="ja-JP"/>
        </w:rPr>
        <w:t>period</w:t>
      </w:r>
      <w:proofErr w:type="spellEnd"/>
      <w:proofErr w:type="gramEnd"/>
    </w:p>
    <w:p w14:paraId="3BAD4676"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0174F703" w14:textId="77777777" w:rsidR="005112CC" w:rsidRPr="00237AB3" w:rsidRDefault="005112CC"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 xml:space="preserve">Alt -2: one or multiple of CG periodicity given by integer values (n=1, </w:t>
      </w:r>
      <w:proofErr w:type="gramStart"/>
      <w:r w:rsidRPr="00237AB3">
        <w:rPr>
          <w:rFonts w:ascii="Times New Roman" w:hAnsi="Times New Roman" w:cs="Times New Roman"/>
          <w:szCs w:val="20"/>
          <w:lang w:eastAsia="ja-JP"/>
        </w:rPr>
        <w:t>2, ..</w:t>
      </w:r>
      <w:proofErr w:type="gramEnd"/>
      <w:r w:rsidRPr="00237AB3">
        <w:rPr>
          <w:rFonts w:ascii="Times New Roman" w:hAnsi="Times New Roman" w:cs="Times New Roman"/>
          <w:szCs w:val="20"/>
          <w:lang w:eastAsia="ja-JP"/>
        </w:rPr>
        <w:t>)</w:t>
      </w:r>
    </w:p>
    <w:p w14:paraId="7F34CEE8" w14:textId="77777777" w:rsidR="005112CC" w:rsidRPr="00237AB3" w:rsidRDefault="005112CC"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w:t>
      </w:r>
    </w:p>
    <w:p w14:paraId="27F2898E" w14:textId="77777777" w:rsidR="005112CC" w:rsidRPr="00237AB3" w:rsidRDefault="005112CC"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w:t>
      </w:r>
      <w:proofErr w:type="spellStart"/>
      <w:r w:rsidRPr="00237AB3">
        <w:rPr>
          <w:rFonts w:ascii="Times New Roman" w:hAnsi="Times New Roman" w:cs="Times New Roman"/>
          <w:szCs w:val="20"/>
          <w:lang w:eastAsia="ja-JP"/>
        </w:rPr>
        <w:t>UTO_</w:t>
      </w:r>
      <w:proofErr w:type="gramStart"/>
      <w:r w:rsidRPr="00237AB3">
        <w:rPr>
          <w:rFonts w:ascii="Times New Roman" w:hAnsi="Times New Roman" w:cs="Times New Roman"/>
          <w:szCs w:val="20"/>
          <w:lang w:eastAsia="ja-JP"/>
        </w:rPr>
        <w:t>offset</w:t>
      </w:r>
      <w:proofErr w:type="spellEnd"/>
      <w:proofErr w:type="gramEnd"/>
      <w:r w:rsidRPr="00237AB3">
        <w:rPr>
          <w:rFonts w:ascii="Times New Roman" w:hAnsi="Times New Roman" w:cs="Times New Roman"/>
          <w:szCs w:val="20"/>
          <w:lang w:eastAsia="ja-JP"/>
        </w:rPr>
        <w:t xml:space="preserve"> </w:t>
      </w:r>
    </w:p>
    <w:p w14:paraId="1E93C190" w14:textId="77777777" w:rsidR="005112CC" w:rsidRPr="00237AB3" w:rsidRDefault="005112CC"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The starting time of the first period of UTO periodicity starts at the same as starting time of the first period of the CG configuration and ends after </w:t>
      </w:r>
      <w:proofErr w:type="spellStart"/>
      <w:r w:rsidRPr="00237AB3">
        <w:rPr>
          <w:rFonts w:ascii="Times New Roman" w:hAnsi="Times New Roman" w:cs="Times New Roman"/>
          <w:szCs w:val="20"/>
          <w:lang w:eastAsia="ja-JP"/>
        </w:rPr>
        <w:t>UTO_period</w:t>
      </w:r>
      <w:proofErr w:type="spellEnd"/>
      <w:r w:rsidRPr="00237AB3">
        <w:rPr>
          <w:rFonts w:ascii="Times New Roman" w:hAnsi="Times New Roman" w:cs="Times New Roman"/>
          <w:szCs w:val="20"/>
          <w:lang w:eastAsia="ja-JP"/>
        </w:rPr>
        <w:t xml:space="preserve">. The next UTO period(s) are </w:t>
      </w:r>
      <w:proofErr w:type="gramStart"/>
      <w:r w:rsidRPr="00237AB3">
        <w:rPr>
          <w:rFonts w:ascii="Times New Roman" w:hAnsi="Times New Roman" w:cs="Times New Roman"/>
          <w:szCs w:val="20"/>
          <w:lang w:eastAsia="ja-JP"/>
        </w:rPr>
        <w:t>followed after</w:t>
      </w:r>
      <w:proofErr w:type="gramEnd"/>
      <w:r w:rsidRPr="00237AB3">
        <w:rPr>
          <w:rFonts w:ascii="Times New Roman" w:hAnsi="Times New Roman" w:cs="Times New Roman"/>
          <w:szCs w:val="20"/>
          <w:lang w:eastAsia="ja-JP"/>
        </w:rPr>
        <w:t xml:space="preserve"> the first UTO period.</w:t>
      </w:r>
    </w:p>
    <w:p w14:paraId="257574E6" w14:textId="77777777" w:rsidR="005112CC" w:rsidRPr="00237AB3" w:rsidRDefault="005112CC" w:rsidP="00723C1E">
      <w:pPr>
        <w:numPr>
          <w:ilvl w:val="0"/>
          <w:numId w:val="37"/>
        </w:numPr>
        <w:tabs>
          <w:tab w:val="num" w:pos="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A transmitted CG PUSCH that is confined within a UTO period, carries UTO-UCI that is applicable to the CG PUSCH TOs within the UTO period and after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from the end of the transmitted CG PUSCH.</w:t>
      </w:r>
    </w:p>
    <w:p w14:paraId="26126F40" w14:textId="77777777" w:rsidR="005112CC" w:rsidRPr="00237AB3" w:rsidRDefault="005112CC" w:rsidP="005112CC">
      <w:pPr>
        <w:rPr>
          <w:rFonts w:ascii="Times New Roman" w:hAnsi="Times New Roman" w:cs="Times New Roman"/>
          <w:b/>
          <w:bCs/>
          <w:szCs w:val="20"/>
          <w:lang w:eastAsia="ja-JP"/>
        </w:rPr>
      </w:pPr>
      <w:r w:rsidRPr="00237AB3">
        <w:rPr>
          <w:rFonts w:ascii="Times New Roman" w:hAnsi="Times New Roman" w:cs="Times New Roman"/>
          <w:b/>
          <w:bCs/>
          <w:szCs w:val="20"/>
          <w:lang w:eastAsia="ja-JP"/>
        </w:rPr>
        <w:t>Option B-a:</w:t>
      </w:r>
    </w:p>
    <w:p w14:paraId="2C42BFF8" w14:textId="77777777" w:rsidR="005112CC" w:rsidRPr="00237AB3" w:rsidRDefault="005112CC"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w:t>
      </w:r>
      <w:proofErr w:type="spellStart"/>
      <w:r w:rsidRPr="00237AB3">
        <w:rPr>
          <w:rFonts w:ascii="Times New Roman" w:hAnsi="Times New Roman" w:cs="Times New Roman"/>
          <w:szCs w:val="20"/>
          <w:lang w:eastAsia="ja-JP"/>
        </w:rPr>
        <w:t>UTO_period</w:t>
      </w:r>
      <w:proofErr w:type="spellEnd"/>
      <w:r w:rsidRPr="00237AB3">
        <w:rPr>
          <w:rFonts w:ascii="Times New Roman" w:hAnsi="Times New Roman" w:cs="Times New Roman"/>
          <w:szCs w:val="20"/>
          <w:lang w:eastAsia="ja-JP"/>
        </w:rPr>
        <w:t>.</w:t>
      </w:r>
    </w:p>
    <w:p w14:paraId="17CB5F25" w14:textId="77777777" w:rsidR="005112CC" w:rsidRPr="00237AB3" w:rsidRDefault="005112CC"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w:t>
      </w:r>
      <w:proofErr w:type="spellStart"/>
      <w:r w:rsidRPr="00237AB3">
        <w:rPr>
          <w:rFonts w:ascii="Times New Roman" w:hAnsi="Times New Roman" w:cs="Times New Roman"/>
          <w:szCs w:val="20"/>
          <w:lang w:eastAsia="ja-JP"/>
        </w:rPr>
        <w:t>UTO_</w:t>
      </w:r>
      <w:proofErr w:type="gramStart"/>
      <w:r w:rsidRPr="00237AB3">
        <w:rPr>
          <w:rFonts w:ascii="Times New Roman" w:hAnsi="Times New Roman" w:cs="Times New Roman"/>
          <w:szCs w:val="20"/>
          <w:lang w:eastAsia="ja-JP"/>
        </w:rPr>
        <w:t>period</w:t>
      </w:r>
      <w:proofErr w:type="spellEnd"/>
      <w:proofErr w:type="gramEnd"/>
    </w:p>
    <w:p w14:paraId="700DBDF1" w14:textId="77777777" w:rsidR="005112CC" w:rsidRPr="00237AB3" w:rsidRDefault="005112CC"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Alt-1: values in time unit (e.g., XR traffic periodicity)</w:t>
      </w:r>
    </w:p>
    <w:p w14:paraId="5A3CCCE5" w14:textId="77777777" w:rsidR="005112CC" w:rsidRPr="00237AB3" w:rsidRDefault="005112CC"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 xml:space="preserve">Alt -2: one or multiple of CG periodicity given by integer value (n=1, </w:t>
      </w:r>
      <w:proofErr w:type="gramStart"/>
      <w:r w:rsidRPr="00237AB3">
        <w:rPr>
          <w:rFonts w:ascii="Times New Roman" w:hAnsi="Times New Roman" w:cs="Times New Roman"/>
          <w:szCs w:val="20"/>
          <w:lang w:eastAsia="ja-JP"/>
        </w:rPr>
        <w:t>2, ..</w:t>
      </w:r>
      <w:proofErr w:type="gramEnd"/>
      <w:r w:rsidRPr="00237AB3">
        <w:rPr>
          <w:rFonts w:ascii="Times New Roman" w:hAnsi="Times New Roman" w:cs="Times New Roman"/>
          <w:szCs w:val="20"/>
          <w:lang w:eastAsia="ja-JP"/>
        </w:rPr>
        <w:t>)</w:t>
      </w:r>
    </w:p>
    <w:p w14:paraId="698D6141" w14:textId="77777777" w:rsidR="005112CC" w:rsidRPr="00237AB3" w:rsidRDefault="005112CC"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is the offset value. </w:t>
      </w:r>
    </w:p>
    <w:p w14:paraId="6FD8E250" w14:textId="77777777" w:rsidR="005112CC" w:rsidRPr="00237AB3" w:rsidRDefault="005112CC" w:rsidP="00723C1E">
      <w:pPr>
        <w:numPr>
          <w:ilvl w:val="1"/>
          <w:numId w:val="37"/>
        </w:numPr>
        <w:tabs>
          <w:tab w:val="clear" w:pos="2160"/>
          <w:tab w:val="num" w:pos="1440"/>
          <w:tab w:val="left" w:pos="162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Alt-1: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is provided by configuration.</w:t>
      </w:r>
    </w:p>
    <w:p w14:paraId="6E6EFFE2" w14:textId="77777777" w:rsidR="005112CC" w:rsidRPr="00237AB3" w:rsidRDefault="005112CC"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w:t>
      </w:r>
      <w:proofErr w:type="spellStart"/>
      <w:r w:rsidRPr="00237AB3">
        <w:rPr>
          <w:rFonts w:ascii="Times New Roman" w:hAnsi="Times New Roman" w:cs="Times New Roman"/>
          <w:szCs w:val="20"/>
          <w:lang w:eastAsia="ja-JP"/>
        </w:rPr>
        <w:t>UTO_</w:t>
      </w:r>
      <w:proofErr w:type="gramStart"/>
      <w:r w:rsidRPr="00237AB3">
        <w:rPr>
          <w:rFonts w:ascii="Times New Roman" w:hAnsi="Times New Roman" w:cs="Times New Roman"/>
          <w:szCs w:val="20"/>
          <w:lang w:eastAsia="ja-JP"/>
        </w:rPr>
        <w:t>offset</w:t>
      </w:r>
      <w:proofErr w:type="spellEnd"/>
      <w:proofErr w:type="gramEnd"/>
      <w:r w:rsidRPr="00237AB3">
        <w:rPr>
          <w:rFonts w:ascii="Times New Roman" w:hAnsi="Times New Roman" w:cs="Times New Roman"/>
          <w:szCs w:val="20"/>
          <w:lang w:eastAsia="ja-JP"/>
        </w:rPr>
        <w:t xml:space="preserve"> </w:t>
      </w:r>
    </w:p>
    <w:p w14:paraId="335B85CD" w14:textId="77777777" w:rsidR="005112CC" w:rsidRPr="00237AB3" w:rsidRDefault="005112CC" w:rsidP="00723C1E">
      <w:pPr>
        <w:numPr>
          <w:ilvl w:val="1"/>
          <w:numId w:val="37"/>
        </w:numPr>
        <w:tabs>
          <w:tab w:val="num" w:pos="0"/>
        </w:tabs>
        <w:spacing w:after="0" w:line="240" w:lineRule="auto"/>
        <w:ind w:left="1440"/>
        <w:rPr>
          <w:rFonts w:ascii="Times New Roman" w:hAnsi="Times New Roman" w:cs="Times New Roman"/>
          <w:szCs w:val="20"/>
          <w:lang w:eastAsia="ja-JP"/>
        </w:rPr>
      </w:pPr>
      <w:r w:rsidRPr="00237AB3">
        <w:rPr>
          <w:rFonts w:ascii="Times New Roman" w:hAnsi="Times New Roman" w:cs="Times New Roman"/>
          <w:szCs w:val="20"/>
          <w:lang w:eastAsia="ja-JP"/>
        </w:rPr>
        <w:t xml:space="preserve">Alt-2: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 0</w:t>
      </w:r>
    </w:p>
    <w:p w14:paraId="5928D752" w14:textId="77777777" w:rsidR="005112CC" w:rsidRPr="00237AB3" w:rsidRDefault="005112CC"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237AB3">
        <w:rPr>
          <w:rFonts w:ascii="Times New Roman" w:hAnsi="Times New Roman" w:cs="Times New Roman"/>
          <w:szCs w:val="20"/>
          <w:lang w:eastAsia="ja-JP"/>
        </w:rPr>
        <w:t xml:space="preserve">A transmitted CG PUSCH carries UTO-UCI that is applicable to the valid CG PUSCH TOs that are confined within </w:t>
      </w:r>
      <w:proofErr w:type="spellStart"/>
      <w:r w:rsidRPr="00237AB3">
        <w:rPr>
          <w:rFonts w:ascii="Times New Roman" w:hAnsi="Times New Roman" w:cs="Times New Roman"/>
          <w:szCs w:val="20"/>
          <w:lang w:eastAsia="ja-JP"/>
        </w:rPr>
        <w:t>UTO_period</w:t>
      </w:r>
      <w:proofErr w:type="spellEnd"/>
      <w:r w:rsidRPr="00237AB3">
        <w:rPr>
          <w:rFonts w:ascii="Times New Roman" w:hAnsi="Times New Roman" w:cs="Times New Roman"/>
          <w:szCs w:val="20"/>
          <w:lang w:eastAsia="ja-JP"/>
        </w:rPr>
        <w:t xml:space="preserve"> starting with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from the end of the transmitted CG PUSCH. </w:t>
      </w:r>
    </w:p>
    <w:p w14:paraId="0ED95A6E" w14:textId="77777777" w:rsidR="005112CC" w:rsidRPr="00237AB3" w:rsidRDefault="005112CC" w:rsidP="005112CC">
      <w:pPr>
        <w:rPr>
          <w:rFonts w:ascii="Times New Roman" w:eastAsia="Gulim" w:hAnsi="Times New Roman" w:cs="Times New Roman"/>
          <w:b/>
          <w:bCs/>
          <w:szCs w:val="20"/>
          <w:lang w:eastAsia="ja-JP"/>
        </w:rPr>
      </w:pPr>
      <w:r w:rsidRPr="00237AB3">
        <w:rPr>
          <w:rFonts w:ascii="Times New Roman" w:hAnsi="Times New Roman" w:cs="Times New Roman"/>
          <w:b/>
          <w:bCs/>
          <w:szCs w:val="20"/>
          <w:lang w:eastAsia="ja-JP"/>
        </w:rPr>
        <w:t>Option B-b2:</w:t>
      </w:r>
    </w:p>
    <w:p w14:paraId="436EE82E" w14:textId="77777777" w:rsidR="005112CC" w:rsidRPr="00237AB3" w:rsidRDefault="005112CC" w:rsidP="00723C1E">
      <w:pPr>
        <w:numPr>
          <w:ilvl w:val="0"/>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Configure the RRC parameter Nu (Nu is the size of </w:t>
      </w:r>
      <w:proofErr w:type="gramStart"/>
      <w:r w:rsidRPr="00237AB3">
        <w:rPr>
          <w:rFonts w:ascii="Times New Roman" w:hAnsi="Times New Roman" w:cs="Times New Roman"/>
          <w:szCs w:val="20"/>
          <w:lang w:eastAsia="ja-JP"/>
        </w:rPr>
        <w:t>bit-map</w:t>
      </w:r>
      <w:proofErr w:type="gramEnd"/>
      <w:r w:rsidRPr="00237AB3">
        <w:rPr>
          <w:rFonts w:ascii="Times New Roman" w:hAnsi="Times New Roman" w:cs="Times New Roman"/>
          <w:szCs w:val="20"/>
          <w:lang w:eastAsia="ja-JP"/>
        </w:rPr>
        <w:t>)</w:t>
      </w:r>
    </w:p>
    <w:p w14:paraId="10CE0BB9" w14:textId="77777777" w:rsidR="005112CC" w:rsidRPr="00237AB3" w:rsidRDefault="005112CC" w:rsidP="00723C1E">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w:t>
      </w:r>
      <w:proofErr w:type="gramStart"/>
      <w:r w:rsidRPr="00237AB3">
        <w:rPr>
          <w:rFonts w:ascii="Times New Roman" w:hAnsi="Times New Roman" w:cs="Times New Roman"/>
          <w:szCs w:val="20"/>
          <w:lang w:eastAsia="ja-JP"/>
        </w:rPr>
        <w:t>Nu</w:t>
      </w:r>
      <w:proofErr w:type="gramEnd"/>
    </w:p>
    <w:p w14:paraId="4BA477F8" w14:textId="77777777" w:rsidR="005112CC" w:rsidRPr="00237AB3" w:rsidRDefault="005112CC" w:rsidP="00723C1E">
      <w:pPr>
        <w:numPr>
          <w:ilvl w:val="0"/>
          <w:numId w:val="36"/>
        </w:numPr>
        <w:spacing w:after="0" w:line="240" w:lineRule="auto"/>
        <w:rPr>
          <w:rFonts w:ascii="Times New Roman" w:hAnsi="Times New Roman" w:cs="Times New Roman"/>
          <w:szCs w:val="20"/>
          <w:lang w:eastAsia="ja-JP"/>
        </w:rPr>
      </w:pP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is the offset value. </w:t>
      </w:r>
    </w:p>
    <w:p w14:paraId="7F9B5508" w14:textId="77777777" w:rsidR="005112CC" w:rsidRPr="00237AB3" w:rsidRDefault="005112CC" w:rsidP="00723C1E">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Alt-1: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is provided by configuration.</w:t>
      </w:r>
    </w:p>
    <w:p w14:paraId="051A2259" w14:textId="77777777" w:rsidR="005112CC" w:rsidRPr="00237AB3" w:rsidRDefault="005112CC" w:rsidP="00723C1E">
      <w:pPr>
        <w:numPr>
          <w:ilvl w:val="2"/>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FFS range value of </w:t>
      </w:r>
      <w:proofErr w:type="spellStart"/>
      <w:r w:rsidRPr="00237AB3">
        <w:rPr>
          <w:rFonts w:ascii="Times New Roman" w:hAnsi="Times New Roman" w:cs="Times New Roman"/>
          <w:szCs w:val="20"/>
          <w:lang w:eastAsia="ja-JP"/>
        </w:rPr>
        <w:t>UTO_</w:t>
      </w:r>
      <w:proofErr w:type="gramStart"/>
      <w:r w:rsidRPr="00237AB3">
        <w:rPr>
          <w:rFonts w:ascii="Times New Roman" w:hAnsi="Times New Roman" w:cs="Times New Roman"/>
          <w:szCs w:val="20"/>
          <w:lang w:eastAsia="ja-JP"/>
        </w:rPr>
        <w:t>offset</w:t>
      </w:r>
      <w:proofErr w:type="spellEnd"/>
      <w:proofErr w:type="gramEnd"/>
      <w:r w:rsidRPr="00237AB3">
        <w:rPr>
          <w:rFonts w:ascii="Times New Roman" w:hAnsi="Times New Roman" w:cs="Times New Roman"/>
          <w:szCs w:val="20"/>
          <w:lang w:eastAsia="ja-JP"/>
        </w:rPr>
        <w:t xml:space="preserve"> </w:t>
      </w:r>
    </w:p>
    <w:p w14:paraId="56A46F58" w14:textId="77777777" w:rsidR="005112CC" w:rsidRPr="00237AB3" w:rsidRDefault="005112CC" w:rsidP="00723C1E">
      <w:pPr>
        <w:numPr>
          <w:ilvl w:val="1"/>
          <w:numId w:val="36"/>
        </w:numPr>
        <w:spacing w:after="0" w:line="240" w:lineRule="auto"/>
        <w:rPr>
          <w:rFonts w:ascii="Times New Roman" w:hAnsi="Times New Roman" w:cs="Times New Roman"/>
          <w:szCs w:val="20"/>
          <w:lang w:eastAsia="ja-JP"/>
        </w:rPr>
      </w:pPr>
      <w:r w:rsidRPr="00237AB3">
        <w:rPr>
          <w:rFonts w:ascii="Times New Roman" w:hAnsi="Times New Roman" w:cs="Times New Roman"/>
          <w:szCs w:val="20"/>
          <w:lang w:eastAsia="ja-JP"/>
        </w:rPr>
        <w:t xml:space="preserve">Alt-2: </w:t>
      </w:r>
      <w:proofErr w:type="spellStart"/>
      <w:r w:rsidRPr="00237AB3">
        <w:rPr>
          <w:rFonts w:ascii="Times New Roman" w:hAnsi="Times New Roman" w:cs="Times New Roman"/>
          <w:szCs w:val="20"/>
          <w:lang w:eastAsia="ja-JP"/>
        </w:rPr>
        <w:t>UTO_Offset</w:t>
      </w:r>
      <w:proofErr w:type="spellEnd"/>
      <w:r w:rsidRPr="00237AB3">
        <w:rPr>
          <w:rFonts w:ascii="Times New Roman" w:hAnsi="Times New Roman" w:cs="Times New Roman"/>
          <w:szCs w:val="20"/>
          <w:lang w:eastAsia="ja-JP"/>
        </w:rPr>
        <w:t xml:space="preserve"> = 0</w:t>
      </w:r>
    </w:p>
    <w:p w14:paraId="7D5079F4" w14:textId="77777777" w:rsidR="005112CC" w:rsidRPr="00237AB3" w:rsidRDefault="005112CC" w:rsidP="00723C1E">
      <w:pPr>
        <w:pStyle w:val="ListParagraph"/>
        <w:numPr>
          <w:ilvl w:val="0"/>
          <w:numId w:val="36"/>
        </w:numPr>
        <w:spacing w:line="240" w:lineRule="auto"/>
        <w:rPr>
          <w:rFonts w:ascii="Times New Roman" w:hAnsi="Times New Roman" w:cs="Times New Roman"/>
          <w:sz w:val="20"/>
          <w:szCs w:val="20"/>
          <w:lang w:eastAsia="ja-JP"/>
        </w:rPr>
      </w:pPr>
      <w:r w:rsidRPr="00237AB3">
        <w:rPr>
          <w:rFonts w:ascii="Times New Roman" w:hAnsi="Times New Roman" w:cs="Times New Roman"/>
          <w:sz w:val="20"/>
          <w:szCs w:val="20"/>
          <w:lang w:eastAsia="ja-JP"/>
        </w:rPr>
        <w:t xml:space="preserve">A transmitted CG PUSCH, carries UTO-UCI that is applicable to the Nu consecutive and valid CG PUSCH TOs, starting with </w:t>
      </w:r>
      <w:proofErr w:type="spellStart"/>
      <w:r w:rsidRPr="00237AB3">
        <w:rPr>
          <w:rFonts w:ascii="Times New Roman" w:hAnsi="Times New Roman" w:cs="Times New Roman"/>
          <w:sz w:val="20"/>
          <w:szCs w:val="20"/>
          <w:lang w:eastAsia="ja-JP"/>
        </w:rPr>
        <w:t>UTO_offset</w:t>
      </w:r>
      <w:proofErr w:type="spellEnd"/>
      <w:r w:rsidRPr="00237AB3">
        <w:rPr>
          <w:rFonts w:ascii="Times New Roman" w:hAnsi="Times New Roman" w:cs="Times New Roman"/>
          <w:sz w:val="20"/>
          <w:szCs w:val="20"/>
          <w:lang w:eastAsia="ja-JP"/>
        </w:rPr>
        <w:t xml:space="preserve"> from the end of the transmitted CG PUSCH.</w:t>
      </w:r>
    </w:p>
    <w:p w14:paraId="59B26B6A" w14:textId="2D4637B8" w:rsidR="0086349E" w:rsidRPr="00DC1D12" w:rsidRDefault="005112CC" w:rsidP="0086349E">
      <w:pPr>
        <w:rPr>
          <w:rFonts w:ascii="Times New Roman" w:hAnsi="Times New Roman" w:cs="Times New Roman"/>
          <w:szCs w:val="20"/>
          <w:lang w:eastAsia="ja-JP"/>
        </w:rPr>
      </w:pPr>
      <w:r w:rsidRPr="00237AB3">
        <w:rPr>
          <w:rFonts w:ascii="Times New Roman" w:hAnsi="Times New Roman" w:cs="Times New Roman"/>
          <w:szCs w:val="20"/>
          <w:lang w:eastAsia="ja-JP"/>
        </w:rPr>
        <w:t xml:space="preserve">FFS on whether/how to extend to multiple CG </w:t>
      </w:r>
      <w:proofErr w:type="gramStart"/>
      <w:r w:rsidRPr="00237AB3">
        <w:rPr>
          <w:rFonts w:ascii="Times New Roman" w:hAnsi="Times New Roman" w:cs="Times New Roman"/>
          <w:szCs w:val="20"/>
          <w:lang w:eastAsia="ja-JP"/>
        </w:rPr>
        <w:t>configurations</w:t>
      </w:r>
      <w:proofErr w:type="gramEnd"/>
    </w:p>
    <w:p w14:paraId="2CCFB2A7" w14:textId="77777777" w:rsidR="0086349E" w:rsidRDefault="0086349E" w:rsidP="0086349E">
      <w:pPr>
        <w:rPr>
          <w:rFonts w:ascii="Times New Roman" w:hAnsi="Times New Roman" w:cs="Times New Roman"/>
          <w:b/>
          <w:szCs w:val="20"/>
        </w:rPr>
      </w:pPr>
      <w:r w:rsidRPr="00237AB3">
        <w:rPr>
          <w:rFonts w:ascii="Times New Roman" w:hAnsi="Times New Roman" w:cs="Times New Roman"/>
          <w:b/>
          <w:szCs w:val="20"/>
          <w:highlight w:val="cyan"/>
        </w:rPr>
        <w:t>Companies’ view:</w:t>
      </w:r>
    </w:p>
    <w:p w14:paraId="49C9E9CE" w14:textId="30242623" w:rsidR="00B12E78" w:rsidRPr="00B34A5D" w:rsidRDefault="00B12E78" w:rsidP="00B34A5D">
      <w:pPr>
        <w:rPr>
          <w:rFonts w:ascii="Times New Roman" w:hAnsi="Times New Roman" w:cs="Times New Roman"/>
          <w:b/>
          <w:szCs w:val="20"/>
          <w:u w:val="single"/>
        </w:rPr>
      </w:pPr>
      <w:r w:rsidRPr="00B34A5D">
        <w:rPr>
          <w:rFonts w:ascii="Times New Roman" w:hAnsi="Times New Roman" w:cs="Times New Roman"/>
          <w:b/>
          <w:szCs w:val="20"/>
          <w:u w:val="single"/>
        </w:rPr>
        <w:t>Summary of views on design option:</w:t>
      </w:r>
    </w:p>
    <w:p w14:paraId="195157F4" w14:textId="2B066A16"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A-1a</w:t>
      </w:r>
      <w:r w:rsidR="003E5726" w:rsidRPr="00237AB3">
        <w:rPr>
          <w:rFonts w:ascii="Times New Roman" w:hAnsi="Times New Roman" w:cs="Times New Roman"/>
          <w:bCs/>
          <w:sz w:val="20"/>
          <w:szCs w:val="20"/>
          <w:lang w:val="en-US"/>
        </w:rPr>
        <w:t xml:space="preserve"> [12]</w:t>
      </w:r>
      <w:r w:rsidRPr="00237AB3">
        <w:rPr>
          <w:rFonts w:ascii="Times New Roman" w:hAnsi="Times New Roman" w:cs="Times New Roman"/>
          <w:bCs/>
          <w:sz w:val="20"/>
          <w:szCs w:val="20"/>
          <w:lang w:val="en-US"/>
        </w:rPr>
        <w:t>:</w:t>
      </w:r>
      <w:r w:rsidR="00DA5F7B" w:rsidRPr="00237AB3">
        <w:rPr>
          <w:rFonts w:ascii="Times New Roman" w:hAnsi="Times New Roman" w:cs="Times New Roman"/>
          <w:bCs/>
          <w:sz w:val="20"/>
          <w:szCs w:val="20"/>
          <w:lang w:val="en-US"/>
        </w:rPr>
        <w:t xml:space="preserve"> vivo, CATT</w:t>
      </w:r>
      <w:r w:rsidR="00AE1902" w:rsidRPr="00237AB3">
        <w:rPr>
          <w:rFonts w:ascii="Times New Roman" w:hAnsi="Times New Roman" w:cs="Times New Roman"/>
          <w:bCs/>
          <w:sz w:val="20"/>
          <w:szCs w:val="20"/>
          <w:lang w:val="en-US"/>
        </w:rPr>
        <w:t>, Lenovo</w:t>
      </w:r>
      <w:r w:rsidR="00460842" w:rsidRPr="00237AB3">
        <w:rPr>
          <w:rFonts w:ascii="Times New Roman" w:hAnsi="Times New Roman" w:cs="Times New Roman"/>
          <w:bCs/>
          <w:sz w:val="20"/>
          <w:szCs w:val="20"/>
          <w:lang w:val="en-US"/>
        </w:rPr>
        <w:t>, ZTE, Spreadtrum, Sony</w:t>
      </w:r>
      <w:r w:rsidR="00E05457" w:rsidRPr="00237AB3">
        <w:rPr>
          <w:rFonts w:ascii="Times New Roman" w:hAnsi="Times New Roman" w:cs="Times New Roman"/>
          <w:bCs/>
          <w:sz w:val="20"/>
          <w:szCs w:val="20"/>
          <w:lang w:val="en-US"/>
        </w:rPr>
        <w:t xml:space="preserve">, IDC, </w:t>
      </w:r>
      <w:r w:rsidR="00BA00AD" w:rsidRPr="00237AB3">
        <w:rPr>
          <w:rFonts w:ascii="Times New Roman" w:hAnsi="Times New Roman" w:cs="Times New Roman"/>
          <w:bCs/>
          <w:sz w:val="20"/>
          <w:szCs w:val="20"/>
          <w:lang w:val="en-US"/>
        </w:rPr>
        <w:t>Google</w:t>
      </w:r>
      <w:r w:rsidR="005045A0" w:rsidRPr="00237AB3">
        <w:rPr>
          <w:rFonts w:ascii="Times New Roman" w:hAnsi="Times New Roman" w:cs="Times New Roman"/>
          <w:bCs/>
          <w:sz w:val="20"/>
          <w:szCs w:val="20"/>
          <w:lang w:val="en-US"/>
        </w:rPr>
        <w:t>, MTK, Honor</w:t>
      </w:r>
      <w:r w:rsidR="00E81E62" w:rsidRPr="00237AB3">
        <w:rPr>
          <w:rFonts w:ascii="Times New Roman" w:hAnsi="Times New Roman" w:cs="Times New Roman"/>
          <w:bCs/>
          <w:sz w:val="20"/>
          <w:szCs w:val="20"/>
          <w:lang w:val="en-US"/>
        </w:rPr>
        <w:t>, New H3C</w:t>
      </w:r>
      <w:r w:rsidR="00C52A0C" w:rsidRPr="00237AB3">
        <w:rPr>
          <w:rFonts w:ascii="Times New Roman" w:hAnsi="Times New Roman" w:cs="Times New Roman"/>
          <w:bCs/>
          <w:sz w:val="20"/>
          <w:szCs w:val="20"/>
          <w:lang w:val="en-US"/>
        </w:rPr>
        <w:t>, KT Corp</w:t>
      </w:r>
    </w:p>
    <w:p w14:paraId="579358D7" w14:textId="77777777" w:rsidR="00005E98" w:rsidRPr="00237AB3" w:rsidRDefault="00005E98" w:rsidP="00B12E78">
      <w:pPr>
        <w:pStyle w:val="ListParagraph"/>
        <w:ind w:left="1080"/>
        <w:rPr>
          <w:rFonts w:ascii="Times New Roman" w:hAnsi="Times New Roman" w:cs="Times New Roman"/>
          <w:bCs/>
          <w:sz w:val="20"/>
          <w:szCs w:val="20"/>
        </w:rPr>
      </w:pPr>
    </w:p>
    <w:p w14:paraId="36444E0F" w14:textId="6EB5891E"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A-2a</w:t>
      </w:r>
      <w:r w:rsidR="00237AB3" w:rsidRPr="00237AB3">
        <w:rPr>
          <w:rFonts w:ascii="Times New Roman" w:hAnsi="Times New Roman" w:cs="Times New Roman"/>
          <w:bCs/>
          <w:sz w:val="20"/>
          <w:szCs w:val="20"/>
          <w:lang w:val="en-US"/>
        </w:rPr>
        <w:t xml:space="preserve"> [6]</w:t>
      </w:r>
      <w:r w:rsidRPr="00237AB3">
        <w:rPr>
          <w:rFonts w:ascii="Times New Roman" w:hAnsi="Times New Roman" w:cs="Times New Roman"/>
          <w:bCs/>
          <w:sz w:val="20"/>
          <w:szCs w:val="20"/>
          <w:lang w:val="en-US"/>
        </w:rPr>
        <w:t>:</w:t>
      </w:r>
      <w:r w:rsidR="00D038E6" w:rsidRPr="00237AB3">
        <w:rPr>
          <w:rFonts w:ascii="Times New Roman" w:hAnsi="Times New Roman" w:cs="Times New Roman"/>
          <w:bCs/>
          <w:sz w:val="20"/>
          <w:szCs w:val="20"/>
          <w:lang w:val="en-US"/>
        </w:rPr>
        <w:t xml:space="preserve"> FW</w:t>
      </w:r>
      <w:r w:rsidR="00AE1902" w:rsidRPr="00237AB3">
        <w:rPr>
          <w:rFonts w:ascii="Times New Roman" w:hAnsi="Times New Roman" w:cs="Times New Roman"/>
          <w:bCs/>
          <w:sz w:val="20"/>
          <w:szCs w:val="20"/>
          <w:lang w:val="en-US"/>
        </w:rPr>
        <w:t>, HW/HiSilicon</w:t>
      </w:r>
      <w:r w:rsidR="00460842" w:rsidRPr="00237AB3">
        <w:rPr>
          <w:rFonts w:ascii="Times New Roman" w:hAnsi="Times New Roman" w:cs="Times New Roman"/>
          <w:bCs/>
          <w:sz w:val="20"/>
          <w:szCs w:val="20"/>
          <w:lang w:val="en-US"/>
        </w:rPr>
        <w:t>, ZTE, Spreadtrum, OPPO</w:t>
      </w:r>
      <w:r w:rsidR="003E5726" w:rsidRPr="00237AB3">
        <w:rPr>
          <w:rFonts w:ascii="Times New Roman" w:hAnsi="Times New Roman" w:cs="Times New Roman"/>
          <w:bCs/>
          <w:sz w:val="20"/>
          <w:szCs w:val="20"/>
          <w:lang w:val="en-US"/>
        </w:rPr>
        <w:t>, NEC</w:t>
      </w:r>
    </w:p>
    <w:p w14:paraId="5C7F48F1" w14:textId="77777777" w:rsidR="00005E98" w:rsidRPr="00237AB3" w:rsidRDefault="00005E98" w:rsidP="00B12E78">
      <w:pPr>
        <w:pStyle w:val="ListParagraph"/>
        <w:ind w:left="1080"/>
        <w:rPr>
          <w:rFonts w:ascii="Times New Roman" w:hAnsi="Times New Roman" w:cs="Times New Roman"/>
          <w:bCs/>
          <w:sz w:val="20"/>
          <w:szCs w:val="20"/>
        </w:rPr>
      </w:pPr>
    </w:p>
    <w:p w14:paraId="48C09B48" w14:textId="1C2853BC"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B-a</w:t>
      </w:r>
      <w:r w:rsidR="00237AB3" w:rsidRPr="00237AB3">
        <w:rPr>
          <w:rFonts w:ascii="Times New Roman" w:hAnsi="Times New Roman" w:cs="Times New Roman"/>
          <w:bCs/>
          <w:sz w:val="20"/>
          <w:szCs w:val="20"/>
          <w:lang w:val="en-US"/>
        </w:rPr>
        <w:t xml:space="preserve"> [6]</w:t>
      </w:r>
      <w:r w:rsidRPr="00237AB3">
        <w:rPr>
          <w:rFonts w:ascii="Times New Roman" w:hAnsi="Times New Roman" w:cs="Times New Roman"/>
          <w:bCs/>
          <w:sz w:val="20"/>
          <w:szCs w:val="20"/>
          <w:lang w:val="en-US"/>
        </w:rPr>
        <w:t>:</w:t>
      </w:r>
      <w:r w:rsidR="00D038E6" w:rsidRPr="00237AB3">
        <w:rPr>
          <w:rFonts w:ascii="Times New Roman" w:hAnsi="Times New Roman" w:cs="Times New Roman"/>
          <w:bCs/>
          <w:sz w:val="20"/>
          <w:szCs w:val="20"/>
          <w:lang w:val="en-US"/>
        </w:rPr>
        <w:t xml:space="preserve"> Ericsson (2</w:t>
      </w:r>
      <w:r w:rsidR="00D038E6" w:rsidRPr="00237AB3">
        <w:rPr>
          <w:rFonts w:ascii="Times New Roman" w:hAnsi="Times New Roman" w:cs="Times New Roman"/>
          <w:bCs/>
          <w:sz w:val="20"/>
          <w:szCs w:val="20"/>
          <w:vertAlign w:val="superscript"/>
          <w:lang w:val="en-US"/>
        </w:rPr>
        <w:t>nd</w:t>
      </w:r>
      <w:r w:rsidR="00D038E6" w:rsidRPr="00237AB3">
        <w:rPr>
          <w:rFonts w:ascii="Times New Roman" w:hAnsi="Times New Roman" w:cs="Times New Roman"/>
          <w:bCs/>
          <w:sz w:val="20"/>
          <w:szCs w:val="20"/>
          <w:lang w:val="en-US"/>
        </w:rPr>
        <w:t>)</w:t>
      </w:r>
      <w:r w:rsidR="001110F7" w:rsidRPr="00237AB3">
        <w:rPr>
          <w:rFonts w:ascii="Times New Roman" w:hAnsi="Times New Roman" w:cs="Times New Roman"/>
          <w:bCs/>
          <w:sz w:val="20"/>
          <w:szCs w:val="20"/>
          <w:lang w:val="en-US"/>
        </w:rPr>
        <w:t>, FW, QC</w:t>
      </w:r>
      <w:r w:rsidR="00E05457" w:rsidRPr="00237AB3">
        <w:rPr>
          <w:rFonts w:ascii="Times New Roman" w:hAnsi="Times New Roman" w:cs="Times New Roman"/>
          <w:bCs/>
          <w:sz w:val="20"/>
          <w:szCs w:val="20"/>
          <w:lang w:val="en-US"/>
        </w:rPr>
        <w:t>, IDC</w:t>
      </w:r>
      <w:r w:rsidR="00BA00AD" w:rsidRPr="00237AB3">
        <w:rPr>
          <w:rFonts w:ascii="Times New Roman" w:hAnsi="Times New Roman" w:cs="Times New Roman"/>
          <w:bCs/>
          <w:sz w:val="20"/>
          <w:szCs w:val="20"/>
          <w:lang w:val="en-US"/>
        </w:rPr>
        <w:t>, LG</w:t>
      </w:r>
      <w:r w:rsidR="00ED4E96" w:rsidRPr="00237AB3">
        <w:rPr>
          <w:rFonts w:ascii="Times New Roman" w:hAnsi="Times New Roman" w:cs="Times New Roman"/>
          <w:bCs/>
          <w:sz w:val="20"/>
          <w:szCs w:val="20"/>
          <w:lang w:val="en-US"/>
        </w:rPr>
        <w:t>, CAICT</w:t>
      </w:r>
    </w:p>
    <w:p w14:paraId="6D71080B" w14:textId="2CCBFC36" w:rsidR="00005E98" w:rsidRPr="00237AB3" w:rsidRDefault="00005E98" w:rsidP="00B12E78">
      <w:pPr>
        <w:pStyle w:val="ListParagraph"/>
        <w:ind w:left="1080"/>
        <w:rPr>
          <w:rFonts w:ascii="Times New Roman" w:hAnsi="Times New Roman" w:cs="Times New Roman"/>
          <w:bCs/>
          <w:sz w:val="20"/>
          <w:szCs w:val="20"/>
        </w:rPr>
      </w:pPr>
    </w:p>
    <w:p w14:paraId="39B728A1" w14:textId="5506979A" w:rsidR="00005E98" w:rsidRPr="00237AB3" w:rsidRDefault="00005E98" w:rsidP="00723C1E">
      <w:pPr>
        <w:pStyle w:val="ListParagraph"/>
        <w:numPr>
          <w:ilvl w:val="0"/>
          <w:numId w:val="53"/>
        </w:numPr>
        <w:ind w:left="360"/>
        <w:rPr>
          <w:rFonts w:ascii="Times New Roman" w:hAnsi="Times New Roman" w:cs="Times New Roman"/>
          <w:bCs/>
          <w:sz w:val="20"/>
          <w:szCs w:val="20"/>
        </w:rPr>
      </w:pPr>
      <w:r w:rsidRPr="00237AB3">
        <w:rPr>
          <w:rFonts w:ascii="Times New Roman" w:hAnsi="Times New Roman" w:cs="Times New Roman"/>
          <w:bCs/>
          <w:sz w:val="20"/>
          <w:szCs w:val="20"/>
          <w:lang w:val="en-US"/>
        </w:rPr>
        <w:t>Option B-b2</w:t>
      </w:r>
      <w:r w:rsidR="003E5726" w:rsidRPr="00237AB3">
        <w:rPr>
          <w:rFonts w:ascii="Times New Roman" w:hAnsi="Times New Roman" w:cs="Times New Roman"/>
          <w:bCs/>
          <w:sz w:val="20"/>
          <w:szCs w:val="20"/>
          <w:lang w:val="en-US"/>
        </w:rPr>
        <w:t xml:space="preserve"> [9]</w:t>
      </w:r>
      <w:r w:rsidRPr="00237AB3">
        <w:rPr>
          <w:rFonts w:ascii="Times New Roman" w:hAnsi="Times New Roman" w:cs="Times New Roman"/>
          <w:bCs/>
          <w:sz w:val="20"/>
          <w:szCs w:val="20"/>
          <w:lang w:val="en-US"/>
        </w:rPr>
        <w:t>: Ericsson (1</w:t>
      </w:r>
      <w:r w:rsidRPr="00237AB3">
        <w:rPr>
          <w:rFonts w:ascii="Times New Roman" w:hAnsi="Times New Roman" w:cs="Times New Roman"/>
          <w:bCs/>
          <w:sz w:val="20"/>
          <w:szCs w:val="20"/>
          <w:vertAlign w:val="superscript"/>
          <w:lang w:val="en-US"/>
        </w:rPr>
        <w:t>st</w:t>
      </w:r>
      <w:r w:rsidRPr="00237AB3">
        <w:rPr>
          <w:rFonts w:ascii="Times New Roman" w:hAnsi="Times New Roman" w:cs="Times New Roman"/>
          <w:bCs/>
          <w:sz w:val="20"/>
          <w:szCs w:val="20"/>
          <w:lang w:val="en-US"/>
        </w:rPr>
        <w:t>)</w:t>
      </w:r>
      <w:r w:rsidR="001110F7" w:rsidRPr="00237AB3">
        <w:rPr>
          <w:rFonts w:ascii="Times New Roman" w:hAnsi="Times New Roman" w:cs="Times New Roman"/>
          <w:bCs/>
          <w:sz w:val="20"/>
          <w:szCs w:val="20"/>
          <w:lang w:val="en-US"/>
        </w:rPr>
        <w:t>, QC</w:t>
      </w:r>
      <w:r w:rsidR="004739F2" w:rsidRPr="00237AB3">
        <w:rPr>
          <w:rFonts w:ascii="Times New Roman" w:hAnsi="Times New Roman" w:cs="Times New Roman"/>
          <w:bCs/>
          <w:sz w:val="20"/>
          <w:szCs w:val="20"/>
          <w:lang w:val="en-US"/>
        </w:rPr>
        <w:t>, Nokia/NSB, vivo</w:t>
      </w:r>
      <w:r w:rsidR="006948F0" w:rsidRPr="00237AB3">
        <w:rPr>
          <w:rFonts w:ascii="Times New Roman" w:hAnsi="Times New Roman" w:cs="Times New Roman"/>
          <w:bCs/>
          <w:sz w:val="20"/>
          <w:szCs w:val="20"/>
          <w:lang w:val="en-US"/>
        </w:rPr>
        <w:t>, xiaomi</w:t>
      </w:r>
      <w:r w:rsidR="008F22DF" w:rsidRPr="00237AB3">
        <w:rPr>
          <w:rFonts w:ascii="Times New Roman" w:hAnsi="Times New Roman" w:cs="Times New Roman"/>
          <w:bCs/>
          <w:sz w:val="20"/>
          <w:szCs w:val="20"/>
          <w:lang w:val="en-US"/>
        </w:rPr>
        <w:t>, CMCC</w:t>
      </w:r>
      <w:r w:rsidR="00E05457" w:rsidRPr="00237AB3">
        <w:rPr>
          <w:rFonts w:ascii="Times New Roman" w:hAnsi="Times New Roman" w:cs="Times New Roman"/>
          <w:bCs/>
          <w:sz w:val="20"/>
          <w:szCs w:val="20"/>
          <w:lang w:val="en-US"/>
        </w:rPr>
        <w:t>, Samsung</w:t>
      </w:r>
      <w:r w:rsidR="005045A0" w:rsidRPr="00237AB3">
        <w:rPr>
          <w:rFonts w:ascii="Times New Roman" w:hAnsi="Times New Roman" w:cs="Times New Roman"/>
          <w:bCs/>
          <w:sz w:val="20"/>
          <w:szCs w:val="20"/>
          <w:lang w:val="en-US"/>
        </w:rPr>
        <w:t>, Honor</w:t>
      </w:r>
      <w:r w:rsidR="00C52A0C" w:rsidRPr="00237AB3">
        <w:rPr>
          <w:rFonts w:ascii="Times New Roman" w:hAnsi="Times New Roman" w:cs="Times New Roman"/>
          <w:bCs/>
          <w:sz w:val="20"/>
          <w:szCs w:val="20"/>
          <w:lang w:val="en-US"/>
        </w:rPr>
        <w:t>, DCM</w:t>
      </w:r>
    </w:p>
    <w:p w14:paraId="564C6CA2" w14:textId="77777777" w:rsidR="00B12E78" w:rsidRDefault="00B12E78" w:rsidP="00723C1E">
      <w:pPr>
        <w:pStyle w:val="ListParagraph"/>
        <w:numPr>
          <w:ilvl w:val="0"/>
          <w:numId w:val="53"/>
        </w:numPr>
        <w:ind w:left="360"/>
        <w:rPr>
          <w:rFonts w:ascii="Times New Roman" w:hAnsi="Times New Roman" w:cs="Times New Roman"/>
          <w:sz w:val="20"/>
          <w:szCs w:val="20"/>
          <w:lang w:val="en-US" w:eastAsia="ja-JP"/>
        </w:rPr>
      </w:pPr>
      <w:r>
        <w:rPr>
          <w:rFonts w:ascii="Times New Roman" w:hAnsi="Times New Roman" w:cs="Times New Roman"/>
          <w:sz w:val="20"/>
          <w:szCs w:val="20"/>
          <w:lang w:val="en-US" w:eastAsia="ja-JP"/>
        </w:rPr>
        <w:t>Summary of views on design parameters:</w:t>
      </w:r>
    </w:p>
    <w:p w14:paraId="20454CEA" w14:textId="77777777" w:rsidR="00D75BC2" w:rsidRDefault="00D75BC2" w:rsidP="007745A9">
      <w:pPr>
        <w:pStyle w:val="ListParagraph"/>
        <w:ind w:left="0"/>
        <w:rPr>
          <w:rFonts w:ascii="Times New Roman" w:hAnsi="Times New Roman" w:cs="Times New Roman"/>
          <w:sz w:val="20"/>
          <w:szCs w:val="20"/>
          <w:lang w:val="en-US" w:eastAsia="ja-JP"/>
        </w:rPr>
      </w:pPr>
    </w:p>
    <w:p w14:paraId="3A8D88E3" w14:textId="77777777" w:rsidR="00D75BC2" w:rsidRPr="00237AB3" w:rsidRDefault="00D75BC2" w:rsidP="007745A9">
      <w:pPr>
        <w:pStyle w:val="ListParagraph"/>
        <w:ind w:left="0"/>
        <w:rPr>
          <w:rFonts w:ascii="Times New Roman" w:hAnsi="Times New Roman" w:cs="Times New Roman"/>
          <w:sz w:val="20"/>
          <w:szCs w:val="20"/>
          <w:lang w:val="en-US" w:eastAsia="ja-JP"/>
        </w:rPr>
      </w:pPr>
    </w:p>
    <w:p w14:paraId="4462EFDF" w14:textId="6EB42D8A" w:rsidR="00DA115D" w:rsidRPr="00B11F4A" w:rsidRDefault="009E529B" w:rsidP="009E529B">
      <w:pPr>
        <w:pStyle w:val="Caption"/>
        <w:jc w:val="center"/>
        <w:rPr>
          <w:rFonts w:eastAsia="Times New Roman" w:cs="Arial"/>
          <w:szCs w:val="20"/>
        </w:rPr>
      </w:pPr>
      <w:r w:rsidRPr="00AF2C97">
        <w:t xml:space="preserve">Table </w:t>
      </w:r>
      <w:r w:rsidRPr="00AF2C97">
        <w:fldChar w:fldCharType="begin"/>
      </w:r>
      <w:r w:rsidRPr="00AF2C97">
        <w:instrText xml:space="preserve"> SEQ Table \* ARABIC </w:instrText>
      </w:r>
      <w:r w:rsidRPr="00AF2C97">
        <w:fldChar w:fldCharType="separate"/>
      </w:r>
      <w:r w:rsidRPr="00AF2C97">
        <w:rPr>
          <w:noProof/>
        </w:rPr>
        <w:t>4</w:t>
      </w:r>
      <w:r w:rsidRPr="00AF2C97">
        <w:fldChar w:fldCharType="end"/>
      </w:r>
      <w:r w:rsidR="00DA115D" w:rsidRPr="00AF2C97">
        <w:rPr>
          <w:rFonts w:cs="Arial"/>
          <w:szCs w:val="20"/>
        </w:rPr>
        <w:t xml:space="preserve">: Summary of Contributions inputs for Section </w:t>
      </w:r>
      <w:r w:rsidRPr="00AF2C97">
        <w:rPr>
          <w:rFonts w:cs="Arial"/>
          <w:szCs w:val="20"/>
        </w:rPr>
        <w:t>3</w:t>
      </w:r>
      <w:r w:rsidR="00660C10" w:rsidRPr="00AF2C97">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6B2E8B">
        <w:tc>
          <w:tcPr>
            <w:tcW w:w="1271" w:type="dxa"/>
            <w:shd w:val="clear" w:color="auto" w:fill="FFF2CC" w:themeFill="accent4" w:themeFillTint="33"/>
          </w:tcPr>
          <w:p w14:paraId="229914B5" w14:textId="77777777" w:rsidR="00DA115D" w:rsidRPr="00C12F3F" w:rsidRDefault="00DA115D" w:rsidP="006B2E8B">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lastRenderedPageBreak/>
              <w:t>Company</w:t>
            </w:r>
          </w:p>
        </w:tc>
        <w:tc>
          <w:tcPr>
            <w:tcW w:w="8358" w:type="dxa"/>
            <w:shd w:val="clear" w:color="auto" w:fill="FFF2CC" w:themeFill="accent4" w:themeFillTint="33"/>
          </w:tcPr>
          <w:p w14:paraId="65BC1D4C" w14:textId="77777777" w:rsidR="00DA115D" w:rsidRPr="00C12F3F" w:rsidRDefault="00DA115D" w:rsidP="006B2E8B">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6B2E8B">
        <w:tc>
          <w:tcPr>
            <w:tcW w:w="1271" w:type="dxa"/>
          </w:tcPr>
          <w:p w14:paraId="73F5DA57" w14:textId="6B058554" w:rsidR="005E5C57" w:rsidRPr="00C12F3F" w:rsidRDefault="000A7B1C"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5445AE09"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2</w:t>
            </w:r>
            <w:r w:rsidRPr="00B91043">
              <w:rPr>
                <w:rFonts w:ascii="Times New Roman" w:hAnsi="Times New Roman" w:cs="Times New Roman"/>
                <w:sz w:val="18"/>
                <w:szCs w:val="18"/>
              </w:rPr>
              <w:tab/>
              <w:t>The UTO-UCI feature can be regarded useful if the information received by UTO-UCI can be applied by the gNB for useful functionalities such as repurposing CG PUSCH resources or reducing blind detection of CG PUSCHs.</w:t>
            </w:r>
          </w:p>
          <w:p w14:paraId="1032649E"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3</w:t>
            </w:r>
            <w:r w:rsidRPr="00B91043">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784AB09A"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4</w:t>
            </w:r>
            <w:r w:rsidRPr="00B91043">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6465EE6B"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5</w:t>
            </w:r>
            <w:r w:rsidRPr="00B91043">
              <w:rPr>
                <w:rFonts w:ascii="Times New Roman" w:hAnsi="Times New Roman" w:cs="Times New Roman"/>
                <w:sz w:val="18"/>
                <w:szCs w:val="18"/>
              </w:rPr>
              <w:tab/>
              <w:t>The periodicity of CG configuration, irrespective of whether legacy CG configuration or multi-PUSCH CG configuration is used, should not be coupled with the periodicity that a UTO-UCI is applicable to, where the latter can be the same or different from the CG periodicity.</w:t>
            </w:r>
          </w:p>
          <w:p w14:paraId="35785D0F"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6</w:t>
            </w:r>
            <w:r w:rsidRPr="00B91043">
              <w:rPr>
                <w:rFonts w:ascii="Times New Roman" w:hAnsi="Times New Roman" w:cs="Times New Roman"/>
                <w:sz w:val="18"/>
                <w:szCs w:val="18"/>
              </w:rPr>
              <w:tab/>
              <w:t xml:space="preserve">Both Option A-1a and option A-2a provide the same properties regarding the ability of indicating unused TOs. The UCI overhead reduction in Option A-2a comes at the cost of additional complexity at both UE and gNB without justifying performance gain or additional capability in terms of indicating unused </w:t>
            </w:r>
            <w:proofErr w:type="gramStart"/>
            <w:r w:rsidRPr="00B91043">
              <w:rPr>
                <w:rFonts w:ascii="Times New Roman" w:hAnsi="Times New Roman" w:cs="Times New Roman"/>
                <w:sz w:val="18"/>
                <w:szCs w:val="18"/>
              </w:rPr>
              <w:t>TOs</w:t>
            </w:r>
            <w:proofErr w:type="gramEnd"/>
          </w:p>
          <w:p w14:paraId="6596C849"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7</w:t>
            </w:r>
            <w:r w:rsidRPr="00B91043">
              <w:rPr>
                <w:rFonts w:ascii="Times New Roman" w:hAnsi="Times New Roman" w:cs="Times New Roman"/>
                <w:sz w:val="18"/>
                <w:szCs w:val="18"/>
              </w:rPr>
              <w:tab/>
              <w:t>Summary of assessments of Options A-1a/B-a/B-b2:</w:t>
            </w:r>
          </w:p>
          <w:p w14:paraId="648E8F6E" w14:textId="5F577A9A"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Option B-a and Option B-b2 are both superior as compared to Option A-1a that compromises the usefulness of enabling the UTO indication for a configured grant.</w:t>
            </w:r>
          </w:p>
          <w:p w14:paraId="4C2152EA" w14:textId="2FF6602E"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The perception that providing information on usability of TOs for upcoming TOs is complicated for Option B-a/B-b2 as compared to option A-1a is not founded, since for Option A-1a, the UE provides  information about all the TOs in that period at the start of each UTO period, including the latest ones in the period.</w:t>
            </w:r>
          </w:p>
          <w:p w14:paraId="3576C0B0" w14:textId="7F7BAD61" w:rsidR="000A7B1C" w:rsidRPr="00B91043" w:rsidRDefault="000A7B1C" w:rsidP="000A7B1C">
            <w:pPr>
              <w:pStyle w:val="ListParagraph"/>
              <w:numPr>
                <w:ilvl w:val="0"/>
                <w:numId w:val="16"/>
              </w:numPr>
              <w:rPr>
                <w:rFonts w:ascii="Times New Roman" w:hAnsi="Times New Roman" w:cs="Times New Roman"/>
                <w:sz w:val="18"/>
                <w:szCs w:val="18"/>
              </w:rPr>
            </w:pPr>
            <w:r w:rsidRPr="00B91043">
              <w:rPr>
                <w:rFonts w:ascii="Times New Roman" w:hAnsi="Times New Roman" w:cs="Times New Roman"/>
                <w:sz w:val="18"/>
                <w:szCs w:val="18"/>
              </w:rPr>
              <w:t>Option B-b2 provides slightly lower complexity due to ensuring a fixed size of UTO-UCI as compared to Option B-a.</w:t>
            </w:r>
          </w:p>
          <w:p w14:paraId="27CAE612"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sz w:val="18"/>
                <w:szCs w:val="18"/>
              </w:rPr>
              <w:t>Observation 8</w:t>
            </w:r>
            <w:r w:rsidRPr="00B91043">
              <w:rPr>
                <w:rFonts w:ascii="Times New Roman" w:hAnsi="Times New Roman" w:cs="Times New Roman"/>
                <w:sz w:val="18"/>
                <w:szCs w:val="18"/>
              </w:rPr>
              <w:tab/>
              <w:t xml:space="preserve">With respect to </w:t>
            </w:r>
            <w:proofErr w:type="spellStart"/>
            <w:r w:rsidRPr="00B91043">
              <w:rPr>
                <w:rFonts w:ascii="Times New Roman" w:hAnsi="Times New Roman" w:cs="Times New Roman"/>
                <w:sz w:val="18"/>
                <w:szCs w:val="18"/>
              </w:rPr>
              <w:t>UTO_period</w:t>
            </w:r>
            <w:proofErr w:type="spellEnd"/>
            <w:r w:rsidRPr="00B91043">
              <w:rPr>
                <w:rFonts w:ascii="Times New Roman" w:hAnsi="Times New Roman" w:cs="Times New Roman"/>
                <w:sz w:val="18"/>
                <w:szCs w:val="18"/>
              </w:rPr>
              <w:t xml:space="preserve"> and </w:t>
            </w:r>
            <w:proofErr w:type="spellStart"/>
            <w:r w:rsidRPr="00B91043">
              <w:rPr>
                <w:rFonts w:ascii="Times New Roman" w:hAnsi="Times New Roman" w:cs="Times New Roman"/>
                <w:sz w:val="18"/>
                <w:szCs w:val="18"/>
              </w:rPr>
              <w:t>UTO_offset</w:t>
            </w:r>
            <w:proofErr w:type="spellEnd"/>
            <w:r w:rsidRPr="00B91043">
              <w:rPr>
                <w:rFonts w:ascii="Times New Roman" w:hAnsi="Times New Roman" w:cs="Times New Roman"/>
                <w:sz w:val="18"/>
                <w:szCs w:val="18"/>
              </w:rPr>
              <w:t>, if applicable, if Alt-1 is adopted additional adjustments should be considered by design or by gNB to allow/apply configurations not resulting a UTO period starts/ends within the duration of a CG PUSCH TO. Selecting Alt-2 results in a simpler design while maintaining the benefits of the feature.</w:t>
            </w:r>
          </w:p>
          <w:p w14:paraId="62BCCBE0"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6</w:t>
            </w:r>
            <w:r w:rsidRPr="00B91043">
              <w:rPr>
                <w:rFonts w:ascii="Times New Roman" w:hAnsi="Times New Roman" w:cs="Times New Roman"/>
                <w:sz w:val="18"/>
                <w:szCs w:val="18"/>
              </w:rPr>
              <w:tab/>
              <w:t>For a CG configuration with UTO-UCI indication enabled, the candidate Option A-2a to determine the indicated CG PUSCH by a UTO-UCI indication is not supported.</w:t>
            </w:r>
          </w:p>
          <w:p w14:paraId="7FE62F28"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7</w:t>
            </w:r>
            <w:r w:rsidRPr="00B91043">
              <w:rPr>
                <w:rFonts w:ascii="Times New Roman" w:hAnsi="Times New Roman" w:cs="Times New Roman"/>
                <w:sz w:val="18"/>
                <w:szCs w:val="18"/>
              </w:rPr>
              <w:tab/>
              <w:t>For a CG configuration with UTO-UCI indication enabled, one of the candidates Option B-a or Option B-b2 is supported with slight preference towards Option B-b2.</w:t>
            </w:r>
          </w:p>
          <w:p w14:paraId="3CAC091E"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8</w:t>
            </w:r>
            <w:r w:rsidRPr="00B91043">
              <w:rPr>
                <w:rFonts w:ascii="Times New Roman" w:hAnsi="Times New Roman" w:cs="Times New Roman"/>
                <w:sz w:val="18"/>
                <w:szCs w:val="18"/>
              </w:rPr>
              <w:tab/>
              <w:t xml:space="preserve">With respect to </w:t>
            </w:r>
            <w:proofErr w:type="spellStart"/>
            <w:r w:rsidRPr="00B91043">
              <w:rPr>
                <w:rFonts w:ascii="Times New Roman" w:hAnsi="Times New Roman" w:cs="Times New Roman"/>
                <w:sz w:val="18"/>
                <w:szCs w:val="18"/>
              </w:rPr>
              <w:t>UTO_period</w:t>
            </w:r>
            <w:proofErr w:type="spellEnd"/>
            <w:r w:rsidRPr="00B91043">
              <w:rPr>
                <w:rFonts w:ascii="Times New Roman" w:hAnsi="Times New Roman" w:cs="Times New Roman"/>
                <w:sz w:val="18"/>
                <w:szCs w:val="18"/>
              </w:rPr>
              <w:t xml:space="preserve"> and/or </w:t>
            </w:r>
            <w:proofErr w:type="spellStart"/>
            <w:r w:rsidRPr="00B91043">
              <w:rPr>
                <w:rFonts w:ascii="Times New Roman" w:hAnsi="Times New Roman" w:cs="Times New Roman"/>
                <w:sz w:val="18"/>
                <w:szCs w:val="18"/>
              </w:rPr>
              <w:t>UTO_offset</w:t>
            </w:r>
            <w:proofErr w:type="spellEnd"/>
            <w:r w:rsidRPr="00B91043">
              <w:rPr>
                <w:rFonts w:ascii="Times New Roman" w:hAnsi="Times New Roman" w:cs="Times New Roman"/>
                <w:sz w:val="18"/>
                <w:szCs w:val="18"/>
              </w:rPr>
              <w:t>, adopt Alt-2 if applicable for the selected design option for UTO-UCI indication.</w:t>
            </w:r>
          </w:p>
          <w:p w14:paraId="488A20D9" w14:textId="77777777" w:rsidR="000A7B1C" w:rsidRPr="00B91043" w:rsidRDefault="000A7B1C" w:rsidP="000A7B1C">
            <w:pPr>
              <w:rPr>
                <w:rFonts w:ascii="Times New Roman" w:hAnsi="Times New Roman" w:cs="Times New Roman"/>
                <w:sz w:val="18"/>
                <w:szCs w:val="18"/>
              </w:rPr>
            </w:pPr>
            <w:r w:rsidRPr="00B91043">
              <w:rPr>
                <w:rFonts w:ascii="Times New Roman" w:hAnsi="Times New Roman" w:cs="Times New Roman"/>
                <w:b/>
                <w:color w:val="E66E0A"/>
                <w:sz w:val="18"/>
                <w:szCs w:val="18"/>
              </w:rPr>
              <w:t>Proposal 16</w:t>
            </w:r>
            <w:r w:rsidRPr="00B91043">
              <w:rPr>
                <w:rFonts w:ascii="Times New Roman" w:hAnsi="Times New Roman" w:cs="Times New Roman"/>
                <w:sz w:val="18"/>
                <w:szCs w:val="18"/>
              </w:rPr>
              <w:tab/>
              <w:t xml:space="preserve">Adopt the following RRC parameters for UTO-UCI </w:t>
            </w:r>
            <w:proofErr w:type="gramStart"/>
            <w:r w:rsidRPr="00B91043">
              <w:rPr>
                <w:rFonts w:ascii="Times New Roman" w:hAnsi="Times New Roman" w:cs="Times New Roman"/>
                <w:sz w:val="18"/>
                <w:szCs w:val="18"/>
              </w:rPr>
              <w:t>indication</w:t>
            </w:r>
            <w:proofErr w:type="gramEnd"/>
          </w:p>
          <w:p w14:paraId="761B0DE1" w14:textId="0637F06A" w:rsidR="000A7B1C" w:rsidRPr="00B91043" w:rsidRDefault="000A7B1C" w:rsidP="000A7B1C">
            <w:pPr>
              <w:pStyle w:val="ListParagraph"/>
              <w:numPr>
                <w:ilvl w:val="0"/>
                <w:numId w:val="16"/>
              </w:numPr>
              <w:rPr>
                <w:rFonts w:ascii="Times New Roman" w:hAnsi="Times New Roman" w:cs="Times New Roman"/>
                <w:sz w:val="18"/>
                <w:szCs w:val="18"/>
              </w:rPr>
            </w:pPr>
            <w:proofErr w:type="spellStart"/>
            <w:r w:rsidRPr="00B91043">
              <w:rPr>
                <w:rFonts w:ascii="Times New Roman" w:hAnsi="Times New Roman" w:cs="Times New Roman"/>
                <w:sz w:val="18"/>
                <w:szCs w:val="18"/>
              </w:rPr>
              <w:t>UTO_indication</w:t>
            </w:r>
            <w:proofErr w:type="spellEnd"/>
            <w:r w:rsidRPr="00B91043">
              <w:rPr>
                <w:rFonts w:ascii="Times New Roman" w:hAnsi="Times New Roman" w:cs="Times New Roman"/>
                <w:sz w:val="18"/>
                <w:szCs w:val="18"/>
              </w:rPr>
              <w:t>: Enable/disable UTO indication</w:t>
            </w:r>
          </w:p>
          <w:p w14:paraId="06F063E8" w14:textId="5A7A149C" w:rsidR="000A7B1C" w:rsidRPr="00B91043" w:rsidRDefault="000A7B1C" w:rsidP="000A7B1C">
            <w:pPr>
              <w:pStyle w:val="ListParagraph"/>
              <w:numPr>
                <w:ilvl w:val="0"/>
                <w:numId w:val="16"/>
              </w:numPr>
              <w:rPr>
                <w:rFonts w:ascii="Times New Roman" w:hAnsi="Times New Roman" w:cs="Times New Roman"/>
                <w:sz w:val="18"/>
                <w:szCs w:val="18"/>
              </w:rPr>
            </w:pPr>
            <w:proofErr w:type="spellStart"/>
            <w:r w:rsidRPr="00B91043">
              <w:rPr>
                <w:rFonts w:ascii="Times New Roman" w:hAnsi="Times New Roman" w:cs="Times New Roman"/>
                <w:sz w:val="18"/>
                <w:szCs w:val="18"/>
              </w:rPr>
              <w:t>UTO_period</w:t>
            </w:r>
            <w:proofErr w:type="spellEnd"/>
            <w:r w:rsidRPr="00B91043">
              <w:rPr>
                <w:rFonts w:ascii="Times New Roman" w:hAnsi="Times New Roman" w:cs="Times New Roman"/>
                <w:sz w:val="18"/>
                <w:szCs w:val="18"/>
              </w:rPr>
              <w:t>:  If Option A-1a or Option B-a is supported</w:t>
            </w:r>
          </w:p>
          <w:p w14:paraId="39C62854" w14:textId="496EB6C8" w:rsidR="005E5C57" w:rsidRPr="00B91043" w:rsidRDefault="000A7B1C" w:rsidP="00723C1E">
            <w:pPr>
              <w:pStyle w:val="ListParagraph"/>
              <w:numPr>
                <w:ilvl w:val="0"/>
                <w:numId w:val="48"/>
              </w:numPr>
              <w:rPr>
                <w:rFonts w:ascii="Times New Roman" w:hAnsi="Times New Roman" w:cs="Times New Roman"/>
                <w:sz w:val="18"/>
                <w:szCs w:val="18"/>
              </w:rPr>
            </w:pPr>
            <w:proofErr w:type="spellStart"/>
            <w:r w:rsidRPr="00B91043">
              <w:rPr>
                <w:rFonts w:ascii="Times New Roman" w:hAnsi="Times New Roman" w:cs="Times New Roman"/>
                <w:sz w:val="18"/>
                <w:szCs w:val="18"/>
              </w:rPr>
              <w:t>nrof_UTO_UCI</w:t>
            </w:r>
            <w:proofErr w:type="spellEnd"/>
            <w:r w:rsidRPr="00B91043">
              <w:rPr>
                <w:rFonts w:ascii="Times New Roman" w:hAnsi="Times New Roman" w:cs="Times New Roman"/>
                <w:sz w:val="18"/>
                <w:szCs w:val="18"/>
              </w:rPr>
              <w:t>:  Maximum number of UTO-UCI bits</w:t>
            </w:r>
          </w:p>
        </w:tc>
      </w:tr>
      <w:tr w:rsidR="005E5C57" w:rsidRPr="00C12F3F" w14:paraId="1E8D16F7" w14:textId="77777777" w:rsidTr="006B2E8B">
        <w:tc>
          <w:tcPr>
            <w:tcW w:w="1271" w:type="dxa"/>
          </w:tcPr>
          <w:p w14:paraId="3791A9B3" w14:textId="76B6A78A" w:rsidR="005E5C57" w:rsidRPr="00C12F3F" w:rsidRDefault="00D8528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Futurewei</w:t>
            </w:r>
          </w:p>
        </w:tc>
        <w:tc>
          <w:tcPr>
            <w:tcW w:w="8358" w:type="dxa"/>
          </w:tcPr>
          <w:p w14:paraId="13722683"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color w:val="E66E0A"/>
                <w:sz w:val="18"/>
                <w:szCs w:val="18"/>
              </w:rPr>
              <w:t>Proposal 8</w:t>
            </w:r>
            <w:r w:rsidRPr="00B91043">
              <w:rPr>
                <w:rFonts w:ascii="Times New Roman" w:hAnsi="Times New Roman" w:cs="Times New Roman"/>
                <w:sz w:val="18"/>
                <w:szCs w:val="18"/>
              </w:rPr>
              <w:t>: Support that, for a bitmap provided by UTO-UCI, a bit of the bitmap corresponds to a transmission occasion (TO) within the same configured grant (CG) period with the UTO-UCI.</w:t>
            </w:r>
          </w:p>
          <w:p w14:paraId="1D3C3919"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sz w:val="18"/>
                <w:szCs w:val="18"/>
              </w:rPr>
              <w:t>Observation 3</w:t>
            </w:r>
            <w:r w:rsidRPr="00B91043">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2A672ED4"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color w:val="E66E0A"/>
                <w:sz w:val="18"/>
                <w:szCs w:val="18"/>
              </w:rPr>
              <w:t>Proposal 9</w:t>
            </w:r>
            <w:r w:rsidRPr="00B91043">
              <w:rPr>
                <w:rFonts w:ascii="Times New Roman" w:hAnsi="Times New Roman" w:cs="Times New Roman"/>
                <w:sz w:val="18"/>
                <w:szCs w:val="18"/>
              </w:rPr>
              <w:t>: Indicating unused CG PUSCH occasion(s) to gNB can be determined based on a time offset threshold, configured by gNB, between UCI and the unused CG PUSCH occasion(s).</w:t>
            </w:r>
          </w:p>
          <w:p w14:paraId="537C3E13" w14:textId="77777777" w:rsidR="003E4691" w:rsidRPr="00B91043" w:rsidRDefault="003E4691" w:rsidP="003E4691">
            <w:pPr>
              <w:rPr>
                <w:rFonts w:ascii="Times New Roman" w:hAnsi="Times New Roman" w:cs="Times New Roman"/>
                <w:sz w:val="18"/>
                <w:szCs w:val="18"/>
              </w:rPr>
            </w:pPr>
            <w:r w:rsidRPr="00B91043">
              <w:rPr>
                <w:rFonts w:ascii="Times New Roman" w:hAnsi="Times New Roman" w:cs="Times New Roman"/>
                <w:b/>
                <w:sz w:val="18"/>
                <w:szCs w:val="18"/>
              </w:rPr>
              <w:t>Observation 4</w:t>
            </w:r>
            <w:r w:rsidRPr="00B91043">
              <w:rPr>
                <w:rFonts w:ascii="Times New Roman" w:hAnsi="Times New Roman" w:cs="Times New Roman"/>
                <w:sz w:val="18"/>
                <w:szCs w:val="18"/>
              </w:rPr>
              <w:t xml:space="preserve">: Option A-2a is the same as Option B-a (with Alt-1 for </w:t>
            </w:r>
            <w:proofErr w:type="spellStart"/>
            <w:r w:rsidRPr="00B91043">
              <w:rPr>
                <w:rFonts w:ascii="Times New Roman" w:hAnsi="Times New Roman" w:cs="Times New Roman"/>
                <w:sz w:val="18"/>
                <w:szCs w:val="18"/>
              </w:rPr>
              <w:t>UTO_Offset</w:t>
            </w:r>
            <w:proofErr w:type="spellEnd"/>
            <w:r w:rsidRPr="00B91043">
              <w:rPr>
                <w:rFonts w:ascii="Times New Roman" w:hAnsi="Times New Roman" w:cs="Times New Roman"/>
                <w:sz w:val="18"/>
                <w:szCs w:val="18"/>
              </w:rPr>
              <w:t>).</w:t>
            </w:r>
          </w:p>
          <w:p w14:paraId="6A2813D1" w14:textId="0E5F5425" w:rsidR="005E5C57" w:rsidRPr="00B91043" w:rsidRDefault="003E4691" w:rsidP="00110C87">
            <w:pPr>
              <w:rPr>
                <w:rFonts w:ascii="Times New Roman" w:hAnsi="Times New Roman" w:cs="Times New Roman"/>
                <w:sz w:val="18"/>
                <w:szCs w:val="18"/>
              </w:rPr>
            </w:pPr>
            <w:r w:rsidRPr="00B91043">
              <w:rPr>
                <w:rFonts w:ascii="Times New Roman" w:hAnsi="Times New Roman" w:cs="Times New Roman"/>
                <w:b/>
                <w:color w:val="E66E0A"/>
                <w:sz w:val="18"/>
                <w:szCs w:val="18"/>
              </w:rPr>
              <w:t>Proposal 10</w:t>
            </w:r>
            <w:r w:rsidRPr="00B91043">
              <w:rPr>
                <w:rFonts w:ascii="Times New Roman" w:hAnsi="Times New Roman" w:cs="Times New Roman"/>
                <w:sz w:val="18"/>
                <w:szCs w:val="18"/>
              </w:rPr>
              <w:t xml:space="preserve">: Option A-2a and Option B-a (with Alt-1 for </w:t>
            </w:r>
            <w:proofErr w:type="spellStart"/>
            <w:r w:rsidRPr="00B91043">
              <w:rPr>
                <w:rFonts w:ascii="Times New Roman" w:hAnsi="Times New Roman" w:cs="Times New Roman"/>
                <w:sz w:val="18"/>
                <w:szCs w:val="18"/>
              </w:rPr>
              <w:t>UTO_Offset</w:t>
            </w:r>
            <w:proofErr w:type="spellEnd"/>
            <w:r w:rsidRPr="00B91043">
              <w:rPr>
                <w:rFonts w:ascii="Times New Roman" w:hAnsi="Times New Roman" w:cs="Times New Roman"/>
                <w:sz w:val="18"/>
                <w:szCs w:val="18"/>
              </w:rPr>
              <w:t>) are preferred.</w:t>
            </w:r>
          </w:p>
        </w:tc>
      </w:tr>
      <w:tr w:rsidR="005E5C57" w:rsidRPr="00C12F3F" w14:paraId="2B9811EA" w14:textId="77777777" w:rsidTr="006B2E8B">
        <w:tc>
          <w:tcPr>
            <w:tcW w:w="1271" w:type="dxa"/>
          </w:tcPr>
          <w:p w14:paraId="5A3DC21C" w14:textId="5B8C6E7B" w:rsidR="005E5C57" w:rsidRPr="00C12F3F" w:rsidRDefault="003E469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5142D964" w14:textId="77777777" w:rsidR="0072765A" w:rsidRPr="00B91043" w:rsidRDefault="0072765A" w:rsidP="0072765A">
            <w:pPr>
              <w:rPr>
                <w:rFonts w:ascii="Times New Roman" w:hAnsi="Times New Roman" w:cs="Times New Roman"/>
                <w:sz w:val="18"/>
                <w:szCs w:val="18"/>
              </w:rPr>
            </w:pPr>
            <w:r w:rsidRPr="00B91043">
              <w:rPr>
                <w:rFonts w:ascii="Times New Roman" w:hAnsi="Times New Roman" w:cs="Times New Roman"/>
                <w:b/>
                <w:sz w:val="18"/>
                <w:szCs w:val="18"/>
              </w:rPr>
              <w:t>Observation 9</w:t>
            </w:r>
            <w:r w:rsidRPr="00B91043">
              <w:rPr>
                <w:rFonts w:ascii="Times New Roman" w:hAnsi="Times New Roman" w:cs="Times New Roman"/>
                <w:sz w:val="18"/>
                <w:szCs w:val="18"/>
              </w:rPr>
              <w:t>: UTO_UCI can be configured to indicate PUSCH occasions across CG periods.</w:t>
            </w:r>
          </w:p>
          <w:p w14:paraId="0C9AB835" w14:textId="70655898" w:rsidR="0072765A" w:rsidRPr="00B91043" w:rsidRDefault="0072765A" w:rsidP="00723C1E">
            <w:pPr>
              <w:pStyle w:val="ListParagraph"/>
              <w:numPr>
                <w:ilvl w:val="0"/>
                <w:numId w:val="49"/>
              </w:numPr>
              <w:rPr>
                <w:rFonts w:ascii="Times New Roman" w:hAnsi="Times New Roman" w:cs="Times New Roman"/>
                <w:sz w:val="18"/>
                <w:szCs w:val="18"/>
              </w:rPr>
            </w:pPr>
            <w:r w:rsidRPr="00B91043">
              <w:rPr>
                <w:rFonts w:ascii="Times New Roman" w:hAnsi="Times New Roman" w:cs="Times New Roman"/>
                <w:sz w:val="18"/>
                <w:szCs w:val="18"/>
              </w:rPr>
              <w:lastRenderedPageBreak/>
              <w:t xml:space="preserve">if Option A-1a and A-2a are configured with </w:t>
            </w:r>
            <w:proofErr w:type="spellStart"/>
            <w:r w:rsidRPr="00B91043">
              <w:rPr>
                <w:rFonts w:ascii="Times New Roman" w:hAnsi="Times New Roman" w:cs="Times New Roman"/>
                <w:sz w:val="18"/>
                <w:szCs w:val="18"/>
              </w:rPr>
              <w:t>UTO_period</w:t>
            </w:r>
            <w:proofErr w:type="spellEnd"/>
            <w:r w:rsidRPr="00B91043">
              <w:rPr>
                <w:rFonts w:ascii="Times New Roman" w:hAnsi="Times New Roman" w:cs="Times New Roman"/>
                <w:sz w:val="18"/>
                <w:szCs w:val="18"/>
              </w:rPr>
              <w:t xml:space="preserve"> equal to multiple of the CG periodicity</w:t>
            </w:r>
          </w:p>
          <w:p w14:paraId="26998BCB" w14:textId="5CD9DC82" w:rsidR="0072765A" w:rsidRPr="00B91043" w:rsidRDefault="0072765A" w:rsidP="00723C1E">
            <w:pPr>
              <w:pStyle w:val="ListParagraph"/>
              <w:numPr>
                <w:ilvl w:val="0"/>
                <w:numId w:val="49"/>
              </w:numPr>
              <w:rPr>
                <w:rFonts w:ascii="Times New Roman" w:hAnsi="Times New Roman" w:cs="Times New Roman"/>
                <w:sz w:val="18"/>
                <w:szCs w:val="18"/>
              </w:rPr>
            </w:pPr>
            <w:r w:rsidRPr="00B91043">
              <w:rPr>
                <w:rFonts w:ascii="Times New Roman" w:hAnsi="Times New Roman" w:cs="Times New Roman"/>
                <w:sz w:val="18"/>
                <w:szCs w:val="18"/>
              </w:rPr>
              <w:t>by Option B-b and B-b2.</w:t>
            </w:r>
          </w:p>
          <w:p w14:paraId="6B94A99C" w14:textId="77777777" w:rsidR="0072765A" w:rsidRPr="00B91043" w:rsidRDefault="0072765A" w:rsidP="0072765A">
            <w:pPr>
              <w:rPr>
                <w:rFonts w:ascii="Times New Roman" w:hAnsi="Times New Roman" w:cs="Times New Roman"/>
                <w:sz w:val="18"/>
                <w:szCs w:val="18"/>
              </w:rPr>
            </w:pPr>
            <w:r w:rsidRPr="00B91043">
              <w:rPr>
                <w:rFonts w:ascii="Times New Roman" w:hAnsi="Times New Roman" w:cs="Times New Roman"/>
                <w:b/>
                <w:sz w:val="18"/>
                <w:szCs w:val="18"/>
              </w:rPr>
              <w:t>Observation 10</w:t>
            </w:r>
            <w:r w:rsidRPr="00B91043">
              <w:rPr>
                <w:rFonts w:ascii="Times New Roman" w:hAnsi="Times New Roman" w:cs="Times New Roman"/>
                <w:sz w:val="18"/>
                <w:szCs w:val="18"/>
              </w:rPr>
              <w:t>: The sliding window-based solution (Option B-a and B-b2) allows network to skip the first PUSCH occasion(s) associated with the UL video traffic when UL jitter is present, which is more resource and energy efficient for network.</w:t>
            </w:r>
          </w:p>
          <w:p w14:paraId="413BAEB9" w14:textId="43CC1646" w:rsidR="0072765A" w:rsidRPr="00B91043" w:rsidRDefault="0072765A" w:rsidP="00723C1E">
            <w:pPr>
              <w:pStyle w:val="ListParagraph"/>
              <w:numPr>
                <w:ilvl w:val="0"/>
                <w:numId w:val="49"/>
              </w:numPr>
              <w:rPr>
                <w:rFonts w:ascii="Times New Roman" w:hAnsi="Times New Roman" w:cs="Times New Roman"/>
                <w:sz w:val="18"/>
                <w:szCs w:val="18"/>
              </w:rPr>
            </w:pPr>
            <w:r w:rsidRPr="00B91043">
              <w:rPr>
                <w:rFonts w:ascii="Times New Roman" w:hAnsi="Times New Roman" w:cs="Times New Roman"/>
                <w:sz w:val="18"/>
                <w:szCs w:val="18"/>
              </w:rPr>
              <w:t>In the periodic window-based solution (Option A-1a and A-2a), resource and energy used to detect PUSCH occasions before the UL jitter time are wasted.</w:t>
            </w:r>
          </w:p>
          <w:p w14:paraId="29AABC29" w14:textId="77777777" w:rsidR="0072765A" w:rsidRPr="00B91043" w:rsidRDefault="0072765A" w:rsidP="0072765A">
            <w:pPr>
              <w:rPr>
                <w:rFonts w:ascii="Times New Roman" w:hAnsi="Times New Roman" w:cs="Times New Roman"/>
                <w:sz w:val="18"/>
                <w:szCs w:val="18"/>
              </w:rPr>
            </w:pPr>
            <w:r w:rsidRPr="00B91043">
              <w:rPr>
                <w:rFonts w:ascii="Times New Roman" w:hAnsi="Times New Roman" w:cs="Times New Roman"/>
                <w:b/>
                <w:sz w:val="18"/>
                <w:szCs w:val="18"/>
              </w:rPr>
              <w:t>Observation 11</w:t>
            </w:r>
            <w:r w:rsidRPr="00B91043">
              <w:rPr>
                <w:rFonts w:ascii="Times New Roman" w:hAnsi="Times New Roman" w:cs="Times New Roman"/>
                <w:sz w:val="18"/>
                <w:szCs w:val="18"/>
              </w:rPr>
              <w:t xml:space="preserve">: The explicit configuration of </w:t>
            </w:r>
            <w:proofErr w:type="spellStart"/>
            <w:r w:rsidRPr="00B91043">
              <w:rPr>
                <w:rFonts w:ascii="Times New Roman" w:hAnsi="Times New Roman" w:cs="Times New Roman"/>
                <w:sz w:val="18"/>
                <w:szCs w:val="18"/>
              </w:rPr>
              <w:t>UTO_offset</w:t>
            </w:r>
            <w:proofErr w:type="spellEnd"/>
            <w:r w:rsidRPr="00B91043">
              <w:rPr>
                <w:rFonts w:ascii="Times New Roman" w:hAnsi="Times New Roman" w:cs="Times New Roman"/>
                <w:sz w:val="18"/>
                <w:szCs w:val="18"/>
              </w:rPr>
              <w:t xml:space="preserve"> provides minor signaling overhead benefit.</w:t>
            </w:r>
          </w:p>
          <w:p w14:paraId="0E4C990C" w14:textId="02BD6C7C" w:rsidR="005E5C57" w:rsidRPr="00B91043" w:rsidRDefault="005545A1" w:rsidP="005545A1">
            <w:pPr>
              <w:rPr>
                <w:rFonts w:ascii="Times New Roman" w:hAnsi="Times New Roman" w:cs="Times New Roman"/>
                <w:sz w:val="18"/>
                <w:szCs w:val="18"/>
              </w:rPr>
            </w:pPr>
            <w:r w:rsidRPr="00B91043">
              <w:rPr>
                <w:rFonts w:ascii="Times New Roman" w:hAnsi="Times New Roman" w:cs="Times New Roman"/>
                <w:b/>
                <w:color w:val="E66E0A"/>
                <w:sz w:val="18"/>
                <w:szCs w:val="18"/>
              </w:rPr>
              <w:t>Proposal 8</w:t>
            </w:r>
            <w:r w:rsidRPr="00B91043">
              <w:rPr>
                <w:rFonts w:ascii="Times New Roman" w:hAnsi="Times New Roman" w:cs="Times New Roman"/>
                <w:sz w:val="18"/>
                <w:szCs w:val="18"/>
              </w:rPr>
              <w:t>: Support the sliding window-based options (Option B-b or B-b2) for the UTO-UCI content design.</w:t>
            </w:r>
          </w:p>
        </w:tc>
      </w:tr>
      <w:tr w:rsidR="005C7DA5" w:rsidRPr="00C12F3F" w14:paraId="18AC01ED" w14:textId="77777777" w:rsidTr="006B2E8B">
        <w:tc>
          <w:tcPr>
            <w:tcW w:w="1271" w:type="dxa"/>
          </w:tcPr>
          <w:p w14:paraId="5E9F524A" w14:textId="35966944" w:rsidR="005C7DA5" w:rsidRPr="00C12F3F" w:rsidRDefault="00B91043"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Nokia/NSB</w:t>
            </w:r>
          </w:p>
        </w:tc>
        <w:tc>
          <w:tcPr>
            <w:tcW w:w="8358" w:type="dxa"/>
          </w:tcPr>
          <w:p w14:paraId="1FC5AFC0"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xml:space="preserve">: The parameter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in Option A-1a, Option A-2a, Option B-a:</w:t>
            </w:r>
          </w:p>
          <w:p w14:paraId="7DF42C37" w14:textId="77777777" w:rsidR="004C1B36" w:rsidRPr="00805253" w:rsidRDefault="004C1B36" w:rsidP="00B91043">
            <w:pPr>
              <w:rPr>
                <w:rFonts w:ascii="Times New Roman" w:hAnsi="Times New Roman" w:cs="Times New Roman"/>
                <w:sz w:val="18"/>
                <w:szCs w:val="18"/>
              </w:rPr>
            </w:pPr>
            <w:r w:rsidRPr="00805253">
              <w:rPr>
                <w:rFonts w:ascii="Times New Roman" w:hAnsi="Times New Roman" w:cs="Times New Roman"/>
                <w:sz w:val="18"/>
                <w:szCs w:val="18"/>
              </w:rPr>
              <w:t xml:space="preserve">- if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is given in time unit (Alt-1), the number of bits for indication may vary from one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to another due to TDD configuration that has different number of UL occasions, complicating the decoding of UTO_UCI.</w:t>
            </w:r>
          </w:p>
          <w:p w14:paraId="1B514786" w14:textId="77777777" w:rsidR="004C1B36" w:rsidRPr="00805253" w:rsidRDefault="004C1B36" w:rsidP="00B91043">
            <w:pPr>
              <w:rPr>
                <w:rFonts w:ascii="Times New Roman" w:hAnsi="Times New Roman" w:cs="Times New Roman"/>
                <w:sz w:val="18"/>
                <w:szCs w:val="18"/>
              </w:rPr>
            </w:pPr>
            <w:r w:rsidRPr="00805253">
              <w:rPr>
                <w:rFonts w:ascii="Times New Roman" w:hAnsi="Times New Roman" w:cs="Times New Roman"/>
                <w:sz w:val="18"/>
                <w:szCs w:val="18"/>
              </w:rPr>
              <w:t xml:space="preserve">- If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is given in number of CG periods (Alt-2), then the mismatch between XR frame arrival and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will happen after some time (similar issue as in DRX) for Options A-1a and A-2a.</w:t>
            </w:r>
          </w:p>
          <w:p w14:paraId="183197CE" w14:textId="77777777" w:rsidR="004C1B36" w:rsidRPr="00805253" w:rsidRDefault="004C1B36" w:rsidP="00B91043">
            <w:pPr>
              <w:rPr>
                <w:rFonts w:ascii="Times New Roman" w:hAnsi="Times New Roman" w:cs="Times New Roman"/>
                <w:sz w:val="18"/>
                <w:szCs w:val="18"/>
              </w:rPr>
            </w:pPr>
            <w:r w:rsidRPr="00805253">
              <w:rPr>
                <w:rFonts w:ascii="Times New Roman" w:hAnsi="Times New Roman" w:cs="Times New Roman"/>
                <w:sz w:val="18"/>
                <w:szCs w:val="18"/>
              </w:rPr>
              <w:t xml:space="preserve">- if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does not cover all possible transmission occasions of one XR video frame and the first transmission occasions in the next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are unused, gNB will not receive the timely indication about such occasions for Options A-1a and A-2a.</w:t>
            </w:r>
          </w:p>
          <w:p w14:paraId="41996F2F"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If sliding window covers the transmission occasions that are in the next XR frame arrival (UE does not know the status of such transmission occasions), the indication "not unused" is applied and changed whenever the information about the transmission occasions is available at UE side.</w:t>
            </w:r>
          </w:p>
          <w:p w14:paraId="364B4481"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xml:space="preserve">: According to Table 1, Option A-1a, Option A-2a, Option B-a require (i) more parameters to be configured, (ii) varying number of bits in each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and/or every UTO-UCI transmission, and (iii) larger number of bits as compared to Option B-b2.</w:t>
            </w:r>
          </w:p>
          <w:p w14:paraId="008FC7F5" w14:textId="77777777" w:rsidR="004C1B36" w:rsidRPr="00805253" w:rsidRDefault="004C1B36" w:rsidP="004C1B36">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There is no practical difference from UE perspective for UTO-UCI indication determination between fixed and sliding window approaches.</w:t>
            </w:r>
          </w:p>
          <w:p w14:paraId="60AC552C" w14:textId="77777777" w:rsidR="00181EDE" w:rsidRPr="00805253" w:rsidRDefault="00181EDE" w:rsidP="00181EDE">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Support the indication of CG PUSCH TO(s) over multiple CG periods, i.e., legacy CG configuration.</w:t>
            </w:r>
          </w:p>
          <w:p w14:paraId="4E4C6CE6" w14:textId="77777777" w:rsidR="00181EDE" w:rsidRPr="00805253" w:rsidRDefault="00181EDE" w:rsidP="00181EDE">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can be configured to ensure enough time for the gNB to reschedule the indicated unused TOs.</w:t>
            </w:r>
          </w:p>
          <w:p w14:paraId="64FA8D51" w14:textId="77777777" w:rsidR="00181EDE" w:rsidRPr="00805253" w:rsidRDefault="00181EDE" w:rsidP="00181EDE">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Support Option B-b2 as the solution for UTO-UCI indication since it requires less parameters to configure, has a fixed bitmap size, provides a timely indication of "unused" occasions, and can be configured with smaller number of bits as compared to Options A-1a, A-2a, B-a.</w:t>
            </w:r>
          </w:p>
          <w:p w14:paraId="2124B7CD" w14:textId="2AAE297A" w:rsidR="005C7DA5" w:rsidRPr="00805253" w:rsidRDefault="00B91043"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11</w:t>
            </w:r>
            <w:r w:rsidRPr="00805253">
              <w:rPr>
                <w:rFonts w:ascii="Times New Roman" w:hAnsi="Times New Roman" w:cs="Times New Roman"/>
                <w:sz w:val="18"/>
                <w:szCs w:val="18"/>
              </w:rPr>
              <w:t>: Consider RRC parameters provided in Table 2.</w:t>
            </w:r>
          </w:p>
        </w:tc>
      </w:tr>
      <w:tr w:rsidR="005E5C57" w:rsidRPr="00C12F3F" w14:paraId="605435C5" w14:textId="77777777" w:rsidTr="006B2E8B">
        <w:tc>
          <w:tcPr>
            <w:tcW w:w="1271" w:type="dxa"/>
          </w:tcPr>
          <w:p w14:paraId="342E9BDF" w14:textId="5EEED613" w:rsidR="005E5C57" w:rsidRPr="00A85331" w:rsidRDefault="00A85331" w:rsidP="005E5C57">
            <w:pPr>
              <w:spacing w:line="240" w:lineRule="auto"/>
              <w:ind w:left="57"/>
              <w:rPr>
                <w:rFonts w:ascii="Times New Roman" w:hAnsi="Times New Roman" w:cs="Times New Roman"/>
                <w:sz w:val="18"/>
                <w:szCs w:val="18"/>
                <w:lang w:eastAsia="ja-JP"/>
              </w:rPr>
            </w:pPr>
            <w:r w:rsidRPr="00A85331">
              <w:rPr>
                <w:rFonts w:ascii="Times New Roman" w:hAnsi="Times New Roman" w:cs="Times New Roman"/>
                <w:sz w:val="18"/>
                <w:szCs w:val="18"/>
                <w:lang w:eastAsia="ja-JP"/>
              </w:rPr>
              <w:t>vivo</w:t>
            </w:r>
          </w:p>
        </w:tc>
        <w:tc>
          <w:tcPr>
            <w:tcW w:w="8358" w:type="dxa"/>
          </w:tcPr>
          <w:p w14:paraId="7B1E9C04" w14:textId="2ED918B5" w:rsidR="005E5C57" w:rsidRPr="00805253" w:rsidRDefault="00A85331" w:rsidP="00A85331">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For a CG configuration with UTO-UCI indication enabled, to determine the indicated CG PUSCHs by a UTO-UCI, support either Option B-b2 or Option A-1a.</w:t>
            </w:r>
          </w:p>
        </w:tc>
      </w:tr>
      <w:tr w:rsidR="005E5C57" w:rsidRPr="00C12F3F" w14:paraId="00A940BE" w14:textId="77777777" w:rsidTr="006B2E8B">
        <w:tc>
          <w:tcPr>
            <w:tcW w:w="1271" w:type="dxa"/>
          </w:tcPr>
          <w:p w14:paraId="0AC9D6CA" w14:textId="1CA6F5D0" w:rsidR="005E5C57" w:rsidRPr="00C12F3F" w:rsidRDefault="00B43A65"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05128EBA" w14:textId="77777777" w:rsidR="00B43A65" w:rsidRPr="00805253" w:rsidRDefault="00B43A65" w:rsidP="00B43A65">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Support a UTO-UCI use to indicate the un-used TOs within a CG period.</w:t>
            </w:r>
          </w:p>
          <w:p w14:paraId="7C41BAD4" w14:textId="7198A955" w:rsidR="005E5C57" w:rsidRPr="00805253" w:rsidRDefault="00B43A65"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For the UTO-UCI to indicate un-used TOs within a CG period, a time offset later than the location where the UTO-UCI sent is needed.</w:t>
            </w:r>
          </w:p>
        </w:tc>
      </w:tr>
      <w:tr w:rsidR="005E5C57" w:rsidRPr="00C12F3F" w14:paraId="5B64F672" w14:textId="77777777" w:rsidTr="006B2E8B">
        <w:tc>
          <w:tcPr>
            <w:tcW w:w="1271" w:type="dxa"/>
          </w:tcPr>
          <w:p w14:paraId="39A0284B" w14:textId="78AC1B4B" w:rsidR="005E5C57" w:rsidRPr="00C12F3F" w:rsidRDefault="007047E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CATT</w:t>
            </w:r>
          </w:p>
        </w:tc>
        <w:tc>
          <w:tcPr>
            <w:tcW w:w="8358" w:type="dxa"/>
          </w:tcPr>
          <w:p w14:paraId="266B6AB9"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For the two alternatives for the non-consecutive CG PUSCH occasions, the bitmap used in the indication of CG PUSCH occasion configuration could be much simpler than the multiple offsets configuration for the non-consecutive and valid CG PUSCH occasions.</w:t>
            </w:r>
          </w:p>
          <w:p w14:paraId="01E9FC53"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xml:space="preserve">: The bitmap used in the indication of CG PUSCH occasion configuration for the non-consecutive CG PUSCH occasion pattern in a certain </w:t>
            </w:r>
            <w:proofErr w:type="gramStart"/>
            <w:r w:rsidRPr="00805253">
              <w:rPr>
                <w:rFonts w:ascii="Times New Roman" w:hAnsi="Times New Roman" w:cs="Times New Roman"/>
                <w:sz w:val="18"/>
                <w:szCs w:val="18"/>
              </w:rPr>
              <w:t>time period</w:t>
            </w:r>
            <w:proofErr w:type="gramEnd"/>
            <w:r w:rsidRPr="00805253">
              <w:rPr>
                <w:rFonts w:ascii="Times New Roman" w:hAnsi="Times New Roman" w:cs="Times New Roman"/>
                <w:sz w:val="18"/>
                <w:szCs w:val="18"/>
              </w:rPr>
              <w:t xml:space="preserve"> could align with the non-integer XR packet generation period and CG period.</w:t>
            </w:r>
          </w:p>
          <w:p w14:paraId="0881A9B6"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The UTO-UCI indicator within the configured period could be much simpler implementation for gNB and could provide the additional information for alignment between gNB and UE.</w:t>
            </w:r>
          </w:p>
          <w:p w14:paraId="71586F60"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sz w:val="18"/>
                <w:szCs w:val="18"/>
              </w:rPr>
              <w:lastRenderedPageBreak/>
              <w:t>Observation 4</w:t>
            </w:r>
            <w:r w:rsidRPr="00805253">
              <w:rPr>
                <w:rFonts w:ascii="Times New Roman" w:hAnsi="Times New Roman" w:cs="Times New Roman"/>
                <w:sz w:val="18"/>
                <w:szCs w:val="18"/>
              </w:rPr>
              <w:t xml:space="preserve">: The drawbacks for Option B-a and Option B-b2 would not be neglected, such as the non-alignment between gNB and UE, the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disassociated with the CG period etc.</w:t>
            </w:r>
          </w:p>
          <w:p w14:paraId="68B5B8EA" w14:textId="77777777" w:rsidR="007047EA" w:rsidRPr="00805253" w:rsidRDefault="007047EA" w:rsidP="007047EA">
            <w:pPr>
              <w:rPr>
                <w:rFonts w:ascii="Times New Roman" w:hAnsi="Times New Roman" w:cs="Times New Roman"/>
                <w:b/>
                <w:color w:val="E66E0A"/>
                <w:sz w:val="18"/>
                <w:szCs w:val="18"/>
              </w:rPr>
            </w:pPr>
          </w:p>
          <w:p w14:paraId="1E83CE17"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xml:space="preserve">: The time offset between the UTO_UCI indicator and the start time of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should not be specified, </w:t>
            </w:r>
            <w:proofErr w:type="spellStart"/>
            <w:r w:rsidRPr="00805253">
              <w:rPr>
                <w:rFonts w:ascii="Times New Roman" w:hAnsi="Times New Roman" w:cs="Times New Roman"/>
                <w:sz w:val="18"/>
                <w:szCs w:val="18"/>
              </w:rPr>
              <w:t>i.e</w:t>
            </w:r>
            <w:proofErr w:type="spellEnd"/>
            <w:r w:rsidRPr="00805253">
              <w:rPr>
                <w:rFonts w:ascii="Times New Roman" w:hAnsi="Times New Roman" w:cs="Times New Roman"/>
                <w:sz w:val="18"/>
                <w:szCs w:val="18"/>
              </w:rPr>
              <w:t xml:space="preserve">,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 0.</w:t>
            </w:r>
          </w:p>
          <w:p w14:paraId="4185FD1B"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xml:space="preserve">: The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should not be longer than the CG period, </w:t>
            </w:r>
            <w:proofErr w:type="gramStart"/>
            <w:r w:rsidRPr="00805253">
              <w:rPr>
                <w:rFonts w:ascii="Times New Roman" w:hAnsi="Times New Roman" w:cs="Times New Roman"/>
                <w:sz w:val="18"/>
                <w:szCs w:val="18"/>
              </w:rPr>
              <w:t>i.e.</w:t>
            </w:r>
            <w:proofErr w:type="gramEnd"/>
            <w:r w:rsidRPr="00805253">
              <w:rPr>
                <w:rFonts w:ascii="Times New Roman" w:hAnsi="Times New Roman" w:cs="Times New Roman"/>
                <w:sz w:val="18"/>
                <w:szCs w:val="18"/>
              </w:rPr>
              <w:t xml:space="preserve"> XR traffic periodicity, and not extended outside the CG period due to uncertain XR packet arrival time and packet size.</w:t>
            </w:r>
          </w:p>
          <w:p w14:paraId="4C4BC9DA" w14:textId="77777777" w:rsidR="007047EA" w:rsidRPr="00805253" w:rsidRDefault="007047EA" w:rsidP="007047E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The Option A-1a as following should be supported, in which the value of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would not larger than XR traffic periodicity:</w:t>
            </w:r>
          </w:p>
          <w:p w14:paraId="128B9042" w14:textId="77777777" w:rsidR="007047EA" w:rsidRPr="00805253" w:rsidRDefault="007047EA" w:rsidP="007047EA">
            <w:pPr>
              <w:ind w:left="720"/>
              <w:rPr>
                <w:rFonts w:ascii="Times New Roman" w:hAnsi="Times New Roman" w:cs="Times New Roman"/>
                <w:sz w:val="18"/>
                <w:szCs w:val="18"/>
              </w:rPr>
            </w:pPr>
            <w:r w:rsidRPr="00805253">
              <w:rPr>
                <w:rFonts w:ascii="Times New Roman" w:hAnsi="Times New Roman" w:cs="Times New Roman"/>
                <w:sz w:val="18"/>
                <w:szCs w:val="18"/>
              </w:rPr>
              <w:t>Option A-1a:</w:t>
            </w:r>
          </w:p>
          <w:p w14:paraId="0F29E236" w14:textId="69A24A7C"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 xml:space="preserve">Configure the RRC parameter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w:t>
            </w:r>
          </w:p>
          <w:p w14:paraId="54D7E7DD" w14:textId="1923CD4F"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Alt-1: values in time unit (e.g., XR traffic periodicity)</w:t>
            </w:r>
          </w:p>
          <w:p w14:paraId="79E6F69A" w14:textId="1BD32E00"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 xml:space="preserve">The starting time of the first period of UTO periodicity starts at the same as starting time of the first period of the CG configuration and ends after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The next UTO period(s) are followed after the first UTO period.</w:t>
            </w:r>
          </w:p>
          <w:p w14:paraId="2C8F72AC" w14:textId="21CE2E4C" w:rsidR="007047EA" w:rsidRPr="00805253" w:rsidRDefault="007047EA" w:rsidP="00723C1E">
            <w:pPr>
              <w:pStyle w:val="ListParagraph"/>
              <w:numPr>
                <w:ilvl w:val="0"/>
                <w:numId w:val="49"/>
              </w:numPr>
              <w:rPr>
                <w:rFonts w:ascii="Times New Roman" w:hAnsi="Times New Roman" w:cs="Times New Roman"/>
                <w:sz w:val="18"/>
                <w:szCs w:val="18"/>
              </w:rPr>
            </w:pPr>
            <w:r w:rsidRPr="00805253">
              <w:rPr>
                <w:rFonts w:ascii="Times New Roman" w:hAnsi="Times New Roman" w:cs="Times New Roman"/>
                <w:sz w:val="18"/>
                <w:szCs w:val="18"/>
              </w:rPr>
              <w:t>A transmitted CG PUSCH that is confined within a UTO period, carries UTO-UCI that is applicable to the CG PUSCH TOs within the UTO period.</w:t>
            </w:r>
          </w:p>
          <w:p w14:paraId="5036A501" w14:textId="68098490" w:rsidR="005E5C57" w:rsidRPr="00805253" w:rsidRDefault="005E5C57" w:rsidP="00110C87">
            <w:pPr>
              <w:ind w:left="720"/>
              <w:rPr>
                <w:rFonts w:ascii="Times New Roman" w:hAnsi="Times New Roman" w:cs="Times New Roman"/>
                <w:sz w:val="18"/>
                <w:szCs w:val="18"/>
              </w:rPr>
            </w:pPr>
          </w:p>
        </w:tc>
      </w:tr>
      <w:tr w:rsidR="005E5C57" w:rsidRPr="00C12F3F" w14:paraId="0C3FBD99" w14:textId="77777777" w:rsidTr="006B2E8B">
        <w:tc>
          <w:tcPr>
            <w:tcW w:w="1271" w:type="dxa"/>
          </w:tcPr>
          <w:p w14:paraId="20507FD0" w14:textId="767E8E56" w:rsidR="005E5C57" w:rsidRPr="00C12F3F" w:rsidRDefault="007047E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Lenovo</w:t>
            </w:r>
          </w:p>
        </w:tc>
        <w:tc>
          <w:tcPr>
            <w:tcW w:w="8358" w:type="dxa"/>
          </w:tcPr>
          <w:p w14:paraId="19DA867A" w14:textId="77777777" w:rsidR="0037021F" w:rsidRPr="00805253" w:rsidRDefault="0037021F" w:rsidP="0037021F">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Used/unused status of CG PUSCH occasions is indicated via Option A-1a defined in RAN1#113.</w:t>
            </w:r>
          </w:p>
          <w:p w14:paraId="4B4409FB" w14:textId="31FAA92D" w:rsidR="005E5C57" w:rsidRPr="00805253" w:rsidRDefault="0037021F"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UTO-UCI indicates TO occasions not farther away than 'T' seconds/symbols.</w:t>
            </w:r>
          </w:p>
        </w:tc>
      </w:tr>
      <w:tr w:rsidR="005E5C57" w:rsidRPr="00C12F3F" w14:paraId="44EBCB77" w14:textId="77777777" w:rsidTr="006B2E8B">
        <w:tc>
          <w:tcPr>
            <w:tcW w:w="1271" w:type="dxa"/>
          </w:tcPr>
          <w:p w14:paraId="64852BF9" w14:textId="4423A762" w:rsidR="005E5C57" w:rsidRPr="00C12F3F" w:rsidRDefault="007047E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tcPr>
          <w:p w14:paraId="32F74B63" w14:textId="77777777" w:rsidR="005E5C57" w:rsidRDefault="00BF178B" w:rsidP="00BF178B">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xml:space="preserve">: In a UTO-UCI, </w:t>
            </w:r>
            <w:proofErr w:type="gramStart"/>
            <w:r w:rsidRPr="00805253">
              <w:rPr>
                <w:rFonts w:ascii="Times New Roman" w:hAnsi="Times New Roman" w:cs="Times New Roman"/>
                <w:sz w:val="18"/>
                <w:szCs w:val="18"/>
              </w:rPr>
              <w:t>a</w:t>
            </w:r>
            <w:proofErr w:type="gramEnd"/>
            <w:r w:rsidRPr="00805253">
              <w:rPr>
                <w:rFonts w:ascii="Times New Roman" w:hAnsi="Times New Roman" w:cs="Times New Roman"/>
                <w:sz w:val="18"/>
                <w:szCs w:val="18"/>
              </w:rPr>
              <w:t xml:space="preserve"> "Unused" is indicated as "1", and "Not Unused" as "0" for a CG PUSCH TO.</w:t>
            </w:r>
          </w:p>
          <w:p w14:paraId="5FFB686D" w14:textId="77777777" w:rsidR="004842CA" w:rsidRPr="00782CBD" w:rsidRDefault="004842CA" w:rsidP="004842CA">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For a CG configuration with UTO-UCI indication enabled, to determine the indicated CG PUSCH by a UTO-UCI indication,</w:t>
            </w:r>
          </w:p>
          <w:p w14:paraId="4AE219AE"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 xml:space="preserve">Configure the RRC parameter </w:t>
            </w:r>
            <w:proofErr w:type="spellStart"/>
            <w:r w:rsidRPr="00782CBD">
              <w:rPr>
                <w:rFonts w:ascii="Times New Roman" w:hAnsi="Times New Roman" w:cs="Times New Roman"/>
                <w:sz w:val="18"/>
                <w:szCs w:val="18"/>
              </w:rPr>
              <w:t>UTO_period</w:t>
            </w:r>
            <w:proofErr w:type="spellEnd"/>
            <w:r w:rsidRPr="00782CBD">
              <w:rPr>
                <w:rFonts w:ascii="Times New Roman" w:hAnsi="Times New Roman" w:cs="Times New Roman"/>
                <w:sz w:val="18"/>
                <w:szCs w:val="18"/>
              </w:rPr>
              <w:t>.</w:t>
            </w:r>
          </w:p>
          <w:p w14:paraId="5EFFFA41"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 xml:space="preserve">The range value of </w:t>
            </w:r>
            <w:proofErr w:type="spellStart"/>
            <w:r w:rsidRPr="00782CBD">
              <w:rPr>
                <w:rFonts w:ascii="Times New Roman" w:hAnsi="Times New Roman" w:cs="Times New Roman"/>
                <w:sz w:val="18"/>
                <w:szCs w:val="18"/>
              </w:rPr>
              <w:t>UTO_period</w:t>
            </w:r>
            <w:proofErr w:type="spellEnd"/>
            <w:r w:rsidRPr="00782CBD">
              <w:rPr>
                <w:rFonts w:ascii="Times New Roman" w:hAnsi="Times New Roman" w:cs="Times New Roman"/>
                <w:sz w:val="18"/>
                <w:szCs w:val="18"/>
              </w:rPr>
              <w:t xml:space="preserve"> is defined by a value in time unit (e.g., XR traffic periodicity).</w:t>
            </w:r>
          </w:p>
          <w:p w14:paraId="1D308BD9" w14:textId="77777777" w:rsidR="004842CA" w:rsidRPr="00782CBD" w:rsidRDefault="004842CA" w:rsidP="00723C1E">
            <w:pPr>
              <w:pStyle w:val="ListParagraph"/>
              <w:numPr>
                <w:ilvl w:val="0"/>
                <w:numId w:val="54"/>
              </w:numPr>
              <w:rPr>
                <w:rFonts w:ascii="Times New Roman" w:hAnsi="Times New Roman" w:cs="Times New Roman"/>
                <w:sz w:val="18"/>
                <w:szCs w:val="18"/>
              </w:rPr>
            </w:pPr>
            <w:proofErr w:type="spellStart"/>
            <w:r w:rsidRPr="00782CBD">
              <w:rPr>
                <w:rFonts w:ascii="Times New Roman" w:hAnsi="Times New Roman" w:cs="Times New Roman"/>
                <w:sz w:val="18"/>
                <w:szCs w:val="18"/>
              </w:rPr>
              <w:t>UTO_offset</w:t>
            </w:r>
            <w:proofErr w:type="spellEnd"/>
            <w:r w:rsidRPr="00782CBD">
              <w:rPr>
                <w:rFonts w:ascii="Times New Roman" w:hAnsi="Times New Roman" w:cs="Times New Roman"/>
                <w:sz w:val="18"/>
                <w:szCs w:val="18"/>
              </w:rPr>
              <w:t xml:space="preserve"> is the offset value, provided by configuration.</w:t>
            </w:r>
          </w:p>
          <w:p w14:paraId="6A71BD73" w14:textId="77777777" w:rsidR="004842CA" w:rsidRPr="00782CBD" w:rsidRDefault="004842CA" w:rsidP="00723C1E">
            <w:pPr>
              <w:pStyle w:val="ListParagraph"/>
              <w:numPr>
                <w:ilvl w:val="0"/>
                <w:numId w:val="54"/>
              </w:numPr>
              <w:rPr>
                <w:rFonts w:ascii="Times New Roman" w:hAnsi="Times New Roman" w:cs="Times New Roman"/>
                <w:sz w:val="18"/>
                <w:szCs w:val="18"/>
              </w:rPr>
            </w:pPr>
            <w:r w:rsidRPr="00782CBD">
              <w:rPr>
                <w:rFonts w:ascii="Times New Roman" w:hAnsi="Times New Roman" w:cs="Times New Roman"/>
                <w:sz w:val="18"/>
                <w:szCs w:val="18"/>
              </w:rPr>
              <w:t xml:space="preserve">A transmitted CG PUSCH carries UTO-UCI that is applicable to the valid CG PUSCH TOs that are confined within </w:t>
            </w:r>
            <w:proofErr w:type="spellStart"/>
            <w:r w:rsidRPr="00782CBD">
              <w:rPr>
                <w:rFonts w:ascii="Times New Roman" w:hAnsi="Times New Roman" w:cs="Times New Roman"/>
                <w:sz w:val="18"/>
                <w:szCs w:val="18"/>
              </w:rPr>
              <w:t>UTO_period</w:t>
            </w:r>
            <w:proofErr w:type="spellEnd"/>
            <w:r w:rsidRPr="00782CBD">
              <w:rPr>
                <w:rFonts w:ascii="Times New Roman" w:hAnsi="Times New Roman" w:cs="Times New Roman"/>
                <w:sz w:val="18"/>
                <w:szCs w:val="18"/>
              </w:rPr>
              <w:t xml:space="preserve"> starting with </w:t>
            </w:r>
            <w:proofErr w:type="spellStart"/>
            <w:r w:rsidRPr="00782CBD">
              <w:rPr>
                <w:rFonts w:ascii="Times New Roman" w:hAnsi="Times New Roman" w:cs="Times New Roman"/>
                <w:sz w:val="18"/>
                <w:szCs w:val="18"/>
              </w:rPr>
              <w:t>UTO_offset</w:t>
            </w:r>
            <w:proofErr w:type="spellEnd"/>
            <w:r w:rsidRPr="00782CBD">
              <w:rPr>
                <w:rFonts w:ascii="Times New Roman" w:hAnsi="Times New Roman" w:cs="Times New Roman"/>
                <w:sz w:val="18"/>
                <w:szCs w:val="18"/>
              </w:rPr>
              <w:t xml:space="preserve"> from the end of the transmitted CG PUSCH.</w:t>
            </w:r>
          </w:p>
          <w:p w14:paraId="63F4E46B" w14:textId="2F92EF69" w:rsidR="004842CA" w:rsidRPr="004842CA" w:rsidRDefault="004842CA" w:rsidP="00BF178B">
            <w:pPr>
              <w:rPr>
                <w:rFonts w:ascii="Times New Roman" w:hAnsi="Times New Roman" w:cs="Times New Roman"/>
                <w:sz w:val="18"/>
                <w:szCs w:val="18"/>
                <w:lang w:val="x-none"/>
              </w:rPr>
            </w:pPr>
          </w:p>
        </w:tc>
      </w:tr>
      <w:tr w:rsidR="005E5C57" w:rsidRPr="00C12F3F" w14:paraId="021C2896" w14:textId="77777777" w:rsidTr="006B2E8B">
        <w:tc>
          <w:tcPr>
            <w:tcW w:w="1271" w:type="dxa"/>
          </w:tcPr>
          <w:p w14:paraId="071AC553" w14:textId="1E76E9AB" w:rsidR="005E5C57" w:rsidRPr="00C12F3F" w:rsidRDefault="00DA2302"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w:t>
            </w:r>
            <w:r w:rsidR="003650DE">
              <w:rPr>
                <w:rFonts w:ascii="Times New Roman" w:hAnsi="Times New Roman" w:cs="Times New Roman"/>
                <w:sz w:val="18"/>
                <w:szCs w:val="18"/>
                <w:lang w:eastAsia="ja-JP"/>
              </w:rPr>
              <w:t>uawei/HiSilicon</w:t>
            </w:r>
          </w:p>
        </w:tc>
        <w:tc>
          <w:tcPr>
            <w:tcW w:w="8358" w:type="dxa"/>
          </w:tcPr>
          <w:p w14:paraId="71ABC2CD"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In Option A-1a, the UTO-UCI at later occasions still indicate whether the past CG PUSCHs are used or not, which is unnecessary and waste of signaling.</w:t>
            </w:r>
          </w:p>
          <w:p w14:paraId="655D227D"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 applicable range of the UTO-UCI may cross multiple CG periods in the following cases:</w:t>
            </w:r>
          </w:p>
          <w:p w14:paraId="41010487" w14:textId="1C965419"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Option B (Option B-a and Option B-b2).</w:t>
            </w:r>
          </w:p>
          <w:p w14:paraId="5F179731" w14:textId="12A78A9E"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 xml:space="preserve">Option A (Option A-1a and Option A-2a) if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is not equal to CG period.</w:t>
            </w:r>
          </w:p>
          <w:p w14:paraId="27101F13"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On how UE determines a CG PUSCH is used or unused:</w:t>
            </w:r>
          </w:p>
          <w:p w14:paraId="3084E170" w14:textId="16C815D3"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If it is left up to UE implementation, UE will probably always indicate future CG PUSCH are "used" since there is no penalty and only benefits. As a result, the feature of dynamic indication of unused CG PUSCH occasion(s) is useless.</w:t>
            </w:r>
          </w:p>
          <w:p w14:paraId="74C94EBD" w14:textId="4A2E7FFC"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Therefore, RAN2 will probably specify how to determine a CG PUSCH is used or unused, e.g., based on current buffer size. If so, options whose applicable range of UTO-UCI may cross multiple CG periods will have serious issues in terms of transmission delay and capacity, and shall be precluded.</w:t>
            </w:r>
          </w:p>
          <w:p w14:paraId="69DEACAE" w14:textId="77777777" w:rsidR="00DA2302" w:rsidRPr="00805253" w:rsidRDefault="00DA2302" w:rsidP="00DA2302">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To determine the indicated CG PUSCH by a UTO-UCI indication, Option A-2a is supported with following further details:</w:t>
            </w:r>
          </w:p>
          <w:p w14:paraId="1E939183" w14:textId="01F8B231"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 xml:space="preserve">The value of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is always equal to CG periodicity (i.e., Alt-2 with n=1).</w:t>
            </w:r>
          </w:p>
          <w:p w14:paraId="1E422390" w14:textId="21B6F16A" w:rsidR="00DA2302" w:rsidRPr="00805253" w:rsidRDefault="00DA2302"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 xml:space="preserve">Configure the RRC parameter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(unit is slots or </w:t>
            </w:r>
            <w:proofErr w:type="spellStart"/>
            <w:r w:rsidRPr="00805253">
              <w:rPr>
                <w:rFonts w:ascii="Times New Roman" w:hAnsi="Times New Roman" w:cs="Times New Roman"/>
                <w:sz w:val="18"/>
                <w:szCs w:val="18"/>
              </w:rPr>
              <w:t>ms</w:t>
            </w:r>
            <w:proofErr w:type="spellEnd"/>
            <w:r w:rsidRPr="00805253">
              <w:rPr>
                <w:rFonts w:ascii="Times New Roman" w:hAnsi="Times New Roman" w:cs="Times New Roman"/>
                <w:sz w:val="18"/>
                <w:szCs w:val="18"/>
              </w:rPr>
              <w:t>, i.e. 1, 2, ... 16 slots).</w:t>
            </w:r>
          </w:p>
          <w:p w14:paraId="2910BC7F" w14:textId="1F7432E5" w:rsidR="005E5C57" w:rsidRPr="00805253" w:rsidRDefault="005E5C57" w:rsidP="00110C87">
            <w:pPr>
              <w:ind w:left="720"/>
              <w:rPr>
                <w:rFonts w:ascii="Times New Roman" w:hAnsi="Times New Roman" w:cs="Times New Roman"/>
                <w:sz w:val="18"/>
                <w:szCs w:val="18"/>
              </w:rPr>
            </w:pPr>
          </w:p>
        </w:tc>
      </w:tr>
      <w:tr w:rsidR="005E5C57" w:rsidRPr="00C12F3F" w14:paraId="1109474E" w14:textId="77777777" w:rsidTr="006B2E8B">
        <w:tc>
          <w:tcPr>
            <w:tcW w:w="1271" w:type="dxa"/>
          </w:tcPr>
          <w:p w14:paraId="143CF9E1" w14:textId="2B2B21C9" w:rsidR="005E5C57" w:rsidRPr="00C12F3F" w:rsidRDefault="00A97A2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04B3A8E0"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The direct indication for CG PUSCH occasion can make the specification description more intuitive.</w:t>
            </w:r>
          </w:p>
          <w:p w14:paraId="7B6252B1"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lastRenderedPageBreak/>
              <w:t>Observation 4</w:t>
            </w:r>
            <w:r w:rsidRPr="00805253">
              <w:rPr>
                <w:rFonts w:ascii="Times New Roman" w:hAnsi="Times New Roman" w:cs="Times New Roman"/>
                <w:sz w:val="18"/>
                <w:szCs w:val="18"/>
              </w:rPr>
              <w:t>: Determining the indication range directly according to the size of the bitmap can reduce the signaling overhead.</w:t>
            </w:r>
          </w:p>
          <w:p w14:paraId="060B4EC9"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 xml:space="preserve">: The gNB cannot be guaranteed to reuse the resource corresponding to the unused CG PUSCH TOs without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w:t>
            </w:r>
          </w:p>
          <w:p w14:paraId="7ADA1982"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6</w:t>
            </w:r>
            <w:r w:rsidRPr="00805253">
              <w:rPr>
                <w:rFonts w:ascii="Times New Roman" w:hAnsi="Times New Roman" w:cs="Times New Roman"/>
                <w:sz w:val="18"/>
                <w:szCs w:val="18"/>
              </w:rPr>
              <w:t xml:space="preserve">: Configuration of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is necessary by UTO-UCI, and the configuration needs to satisfy the timeline.</w:t>
            </w:r>
          </w:p>
          <w:p w14:paraId="1C117BAD"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7</w:t>
            </w:r>
            <w:r w:rsidRPr="00805253">
              <w:rPr>
                <w:rFonts w:ascii="Times New Roman" w:hAnsi="Times New Roman" w:cs="Times New Roman"/>
                <w:sz w:val="18"/>
                <w:szCs w:val="18"/>
              </w:rPr>
              <w:t>: Only indicating valid TO does not reduce the UTO-UCI overhead, nor does it provide other benefits.</w:t>
            </w:r>
          </w:p>
          <w:p w14:paraId="65C2619B"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sz w:val="18"/>
                <w:szCs w:val="18"/>
              </w:rPr>
              <w:t>Observation 8</w:t>
            </w:r>
            <w:r w:rsidRPr="00805253">
              <w:rPr>
                <w:rFonts w:ascii="Times New Roman" w:hAnsi="Times New Roman" w:cs="Times New Roman"/>
                <w:sz w:val="18"/>
                <w:szCs w:val="18"/>
              </w:rPr>
              <w:t>: Only indicating valid TO will make it difficult for the UE to predict whether the resource corresponding to the valid TO is not needed.</w:t>
            </w:r>
          </w:p>
          <w:p w14:paraId="6D275544"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Nu needs to be supported for determining the indication range first.</w:t>
            </w:r>
          </w:p>
          <w:p w14:paraId="18FF095E"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Support configuration of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as the offset </w:t>
            </w:r>
            <w:proofErr w:type="gramStart"/>
            <w:r w:rsidRPr="00805253">
              <w:rPr>
                <w:rFonts w:ascii="Times New Roman" w:hAnsi="Times New Roman" w:cs="Times New Roman"/>
                <w:sz w:val="18"/>
                <w:szCs w:val="18"/>
              </w:rPr>
              <w:t>value</w:t>
            </w:r>
            <w:proofErr w:type="gramEnd"/>
          </w:p>
          <w:p w14:paraId="0B1711C6" w14:textId="071ED4BC" w:rsidR="00A97A2A" w:rsidRPr="00805253" w:rsidRDefault="00A97A2A"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A higher layer parameter is used to configure the offset value.</w:t>
            </w:r>
          </w:p>
          <w:p w14:paraId="0F119C5E" w14:textId="3D6B0FC4" w:rsidR="00A97A2A" w:rsidRPr="00805253" w:rsidRDefault="00A97A2A" w:rsidP="00723C1E">
            <w:pPr>
              <w:pStyle w:val="ListParagraph"/>
              <w:numPr>
                <w:ilvl w:val="0"/>
                <w:numId w:val="48"/>
              </w:numPr>
              <w:rPr>
                <w:rFonts w:ascii="Times New Roman" w:hAnsi="Times New Roman" w:cs="Times New Roman"/>
                <w:sz w:val="18"/>
                <w:szCs w:val="18"/>
              </w:rPr>
            </w:pPr>
            <w:r w:rsidRPr="00805253">
              <w:rPr>
                <w:rFonts w:ascii="Times New Roman" w:hAnsi="Times New Roman" w:cs="Times New Roman"/>
                <w:sz w:val="18"/>
                <w:szCs w:val="18"/>
              </w:rPr>
              <w:t xml:space="preserve">The maximum value of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is not greater than the number of CG PUSCH TO in a CG period.</w:t>
            </w:r>
          </w:p>
          <w:p w14:paraId="31A887E8"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The UTO-UCI should be applicable to the Nu consecutive CG PUSCH TOs.</w:t>
            </w:r>
          </w:p>
          <w:p w14:paraId="2972AD3E" w14:textId="77777777" w:rsidR="00A97A2A" w:rsidRPr="00805253" w:rsidRDefault="00A97A2A" w:rsidP="00A97A2A">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The following scheme for UTO-UCI needs to be supported in RAN1:</w:t>
            </w:r>
          </w:p>
          <w:p w14:paraId="2F6CF4D2" w14:textId="77777777" w:rsidR="00A97A2A" w:rsidRPr="00805253" w:rsidRDefault="00A97A2A" w:rsidP="001D7853">
            <w:pPr>
              <w:rPr>
                <w:rFonts w:ascii="Times New Roman" w:hAnsi="Times New Roman" w:cs="Times New Roman"/>
                <w:sz w:val="18"/>
                <w:szCs w:val="18"/>
              </w:rPr>
            </w:pPr>
            <w:r w:rsidRPr="00805253">
              <w:rPr>
                <w:rFonts w:ascii="Times New Roman" w:hAnsi="Times New Roman" w:cs="Times New Roman"/>
                <w:sz w:val="18"/>
                <w:szCs w:val="18"/>
              </w:rPr>
              <w:t>Option B-b2:</w:t>
            </w:r>
          </w:p>
          <w:p w14:paraId="01F8F934" w14:textId="2B37529D"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Configure the RRC parameter Nu (Nu is the size of bit-map)</w:t>
            </w:r>
          </w:p>
          <w:p w14:paraId="477CFC5C" w14:textId="07C876FE"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FFS range value of Nu</w:t>
            </w:r>
          </w:p>
          <w:p w14:paraId="20EA1F4E" w14:textId="63C6C6C2" w:rsidR="00A97A2A" w:rsidRPr="00805253" w:rsidRDefault="00A97A2A" w:rsidP="00723C1E">
            <w:pPr>
              <w:pStyle w:val="ListParagraph"/>
              <w:numPr>
                <w:ilvl w:val="0"/>
                <w:numId w:val="50"/>
              </w:numPr>
              <w:ind w:left="720"/>
              <w:rPr>
                <w:rFonts w:ascii="Times New Roman" w:hAnsi="Times New Roman" w:cs="Times New Roman"/>
                <w:sz w:val="18"/>
                <w:szCs w:val="18"/>
              </w:rPr>
            </w:pP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is the offset value.</w:t>
            </w:r>
          </w:p>
          <w:p w14:paraId="50BFC18F" w14:textId="105A5CC3"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 xml:space="preserve">Alt-1: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is provided by configuration.</w:t>
            </w:r>
          </w:p>
          <w:p w14:paraId="67717D10" w14:textId="3F2C540A"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 xml:space="preserve">FFS range value of </w:t>
            </w:r>
            <w:proofErr w:type="spellStart"/>
            <w:r w:rsidRPr="00805253">
              <w:rPr>
                <w:rFonts w:ascii="Times New Roman" w:hAnsi="Times New Roman" w:cs="Times New Roman"/>
                <w:sz w:val="18"/>
                <w:szCs w:val="18"/>
              </w:rPr>
              <w:t>UTO_offset</w:t>
            </w:r>
            <w:proofErr w:type="spellEnd"/>
          </w:p>
          <w:p w14:paraId="07D7C128" w14:textId="423EF3FA" w:rsidR="00A97A2A" w:rsidRPr="00805253" w:rsidRDefault="00A97A2A" w:rsidP="00723C1E">
            <w:pPr>
              <w:pStyle w:val="ListParagraph"/>
              <w:numPr>
                <w:ilvl w:val="0"/>
                <w:numId w:val="50"/>
              </w:numPr>
              <w:ind w:left="720"/>
              <w:rPr>
                <w:rFonts w:ascii="Times New Roman" w:hAnsi="Times New Roman" w:cs="Times New Roman"/>
                <w:sz w:val="18"/>
                <w:szCs w:val="18"/>
              </w:rPr>
            </w:pPr>
            <w:r w:rsidRPr="00805253">
              <w:rPr>
                <w:rFonts w:ascii="Times New Roman" w:hAnsi="Times New Roman" w:cs="Times New Roman"/>
                <w:sz w:val="18"/>
                <w:szCs w:val="18"/>
              </w:rPr>
              <w:t xml:space="preserve">Alt-2: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 0</w:t>
            </w:r>
          </w:p>
          <w:p w14:paraId="024AF799" w14:textId="652EB74C" w:rsidR="005E5C57" w:rsidRPr="00805253" w:rsidRDefault="00A97A2A" w:rsidP="001D7853">
            <w:pPr>
              <w:rPr>
                <w:rFonts w:ascii="Times New Roman" w:hAnsi="Times New Roman" w:cs="Times New Roman"/>
                <w:sz w:val="18"/>
                <w:szCs w:val="18"/>
              </w:rPr>
            </w:pPr>
            <w:r w:rsidRPr="00805253">
              <w:rPr>
                <w:rFonts w:ascii="Times New Roman" w:hAnsi="Times New Roman" w:cs="Times New Roman"/>
                <w:sz w:val="18"/>
                <w:szCs w:val="18"/>
              </w:rPr>
              <w:t xml:space="preserve">? A transmitted CG PUSCH, carries UTO-UCI that is applicable to the Nu consecutive and valid CG PUSCH TOs, starting with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from the end of the transmitted CG PUSCH.</w:t>
            </w:r>
          </w:p>
        </w:tc>
      </w:tr>
      <w:tr w:rsidR="005E5C57" w:rsidRPr="00C12F3F" w14:paraId="01B0FC10" w14:textId="77777777" w:rsidTr="006B2E8B">
        <w:tc>
          <w:tcPr>
            <w:tcW w:w="1271" w:type="dxa"/>
          </w:tcPr>
          <w:p w14:paraId="01847007" w14:textId="59DD1813" w:rsidR="005E5C57" w:rsidRPr="00C12F3F" w:rsidRDefault="001D7853"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CMCC</w:t>
            </w:r>
          </w:p>
        </w:tc>
        <w:tc>
          <w:tcPr>
            <w:tcW w:w="8358" w:type="dxa"/>
          </w:tcPr>
          <w:p w14:paraId="0635EDFD" w14:textId="77777777" w:rsidR="00633554" w:rsidRPr="00805253" w:rsidRDefault="00633554" w:rsidP="00633554">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With respect to the relationship between UTO-UCI indicator and indicated TOs, support Option B category with indicator to a sliding window.</w:t>
            </w:r>
          </w:p>
          <w:p w14:paraId="5DF7B436" w14:textId="77777777" w:rsidR="00633554" w:rsidRPr="00805253" w:rsidRDefault="00633554" w:rsidP="00633554">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With respect to the configuration of time window corresponding to the indicated TOs, support the configuration based on the number of valid CG PUSCH TOs.</w:t>
            </w:r>
          </w:p>
          <w:p w14:paraId="50CA732A" w14:textId="1A1B1BF1" w:rsidR="005E5C57" w:rsidRPr="00805253" w:rsidRDefault="00633554" w:rsidP="00265679">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For a CG configuration with UTO-UCI indication enabled, to determine the indicated CG PUSCH by a UTO-UCI indication, prioritize Option B-b2 from the RAN1#113 agreement.</w:t>
            </w:r>
          </w:p>
        </w:tc>
      </w:tr>
      <w:tr w:rsidR="006D62B1" w:rsidRPr="00C12F3F" w14:paraId="644CB954" w14:textId="77777777" w:rsidTr="006B2E8B">
        <w:tc>
          <w:tcPr>
            <w:tcW w:w="1271" w:type="dxa"/>
          </w:tcPr>
          <w:p w14:paraId="02D61E3E" w14:textId="09940FD9" w:rsidR="006D62B1" w:rsidRPr="00C12F3F" w:rsidRDefault="00633554"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ZTE/Sanechips</w:t>
            </w:r>
          </w:p>
        </w:tc>
        <w:tc>
          <w:tcPr>
            <w:tcW w:w="8358" w:type="dxa"/>
          </w:tcPr>
          <w:p w14:paraId="75D6E9BA"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xml:space="preserve">: It is hard for UE to predict unused/used status of the CG PUSCHs through UTO-UCI if the parameters (e.g., TDRA, FDRA and MCS </w:t>
            </w:r>
            <w:proofErr w:type="gramStart"/>
            <w:r w:rsidRPr="00805253">
              <w:rPr>
                <w:rFonts w:ascii="Times New Roman" w:hAnsi="Times New Roman" w:cs="Times New Roman"/>
                <w:sz w:val="18"/>
                <w:szCs w:val="18"/>
              </w:rPr>
              <w:t>level )of</w:t>
            </w:r>
            <w:proofErr w:type="gramEnd"/>
            <w:r w:rsidRPr="00805253">
              <w:rPr>
                <w:rFonts w:ascii="Times New Roman" w:hAnsi="Times New Roman" w:cs="Times New Roman"/>
                <w:sz w:val="18"/>
                <w:szCs w:val="18"/>
              </w:rPr>
              <w:t xml:space="preserve"> CG occasions within one CG period can be dynamically re-initialized by activation DCI.</w:t>
            </w:r>
          </w:p>
          <w:p w14:paraId="50D16CB8"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Option B (including e.g., Option B-1a and Option B-b2) would cause unexpected signaling overhead.</w:t>
            </w:r>
          </w:p>
          <w:p w14:paraId="0D44BB45"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xml:space="preserve">: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is helpful for reducing UCI overhead for both Option A-1a and Option A-2a.</w:t>
            </w:r>
          </w:p>
          <w:p w14:paraId="20D0F32D"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It should be discussed how/when to apply the re-initialized parameters by indicated activation DCI.</w:t>
            </w:r>
          </w:p>
          <w:p w14:paraId="0B0DC62A"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Support Option A-1</w:t>
            </w:r>
            <w:proofErr w:type="gramStart"/>
            <w:r w:rsidRPr="00805253">
              <w:rPr>
                <w:rFonts w:ascii="Times New Roman" w:hAnsi="Times New Roman" w:cs="Times New Roman"/>
                <w:sz w:val="18"/>
                <w:szCs w:val="18"/>
              </w:rPr>
              <w:t>a ,</w:t>
            </w:r>
            <w:proofErr w:type="gramEnd"/>
            <w:r w:rsidRPr="00805253">
              <w:rPr>
                <w:rFonts w:ascii="Times New Roman" w:hAnsi="Times New Roman" w:cs="Times New Roman"/>
                <w:sz w:val="18"/>
                <w:szCs w:val="18"/>
              </w:rPr>
              <w:t xml:space="preserve"> Option A-2a due to less concern compared to option B.</w:t>
            </w:r>
          </w:p>
          <w:p w14:paraId="2A77F14E" w14:textId="77777777" w:rsidR="006717C1" w:rsidRPr="00805253" w:rsidRDefault="006717C1" w:rsidP="006717C1">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Support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equals to the values in time unit (e.g., XR traffic periodicity) or value of one CG period for multi-PUSCHs CG.</w:t>
            </w:r>
          </w:p>
          <w:p w14:paraId="6B52D89C" w14:textId="3385FE86" w:rsidR="006D62B1" w:rsidRPr="00805253" w:rsidRDefault="006717C1"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xml:space="preserve">: Support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can be provided by configuration for Option A-1a as well.</w:t>
            </w:r>
          </w:p>
        </w:tc>
      </w:tr>
      <w:tr w:rsidR="005E5C57" w:rsidRPr="00C12F3F" w14:paraId="1F2E431E" w14:textId="77777777" w:rsidTr="006B2E8B">
        <w:tc>
          <w:tcPr>
            <w:tcW w:w="1271" w:type="dxa"/>
          </w:tcPr>
          <w:p w14:paraId="02447B8E" w14:textId="25202781" w:rsidR="005E5C57" w:rsidRPr="00C12F3F" w:rsidRDefault="003258B8"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Spreadtrum comm.</w:t>
            </w:r>
          </w:p>
        </w:tc>
        <w:tc>
          <w:tcPr>
            <w:tcW w:w="8358" w:type="dxa"/>
          </w:tcPr>
          <w:p w14:paraId="41942E4E"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For a CG configuration with UTO-UCI indication enabled, to determine the indicated CG PUSCH by a UTO-UCI indication, support either Option A-1a and Option A-2a.</w:t>
            </w:r>
          </w:p>
          <w:p w14:paraId="6CC1377B"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xml:space="preserve">: Configure the RRC parameter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and the range value of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is in time unit (e.g., XR traffic periodicity).</w:t>
            </w:r>
          </w:p>
          <w:p w14:paraId="4B7A5F05"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lastRenderedPageBreak/>
              <w:t>Proposal 7</w:t>
            </w:r>
            <w:r w:rsidRPr="00805253">
              <w:rPr>
                <w:rFonts w:ascii="Times New Roman" w:hAnsi="Times New Roman" w:cs="Times New Roman"/>
                <w:sz w:val="18"/>
                <w:szCs w:val="18"/>
              </w:rPr>
              <w:t xml:space="preserve">:  To determine the indicated CG PUSCH by a UTO-UCI indication, support that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 0.</w:t>
            </w:r>
          </w:p>
          <w:p w14:paraId="309C2E0A" w14:textId="77777777" w:rsidR="003258B8" w:rsidRPr="00805253" w:rsidRDefault="003258B8" w:rsidP="003258B8">
            <w:pPr>
              <w:rPr>
                <w:rFonts w:ascii="Times New Roman" w:hAnsi="Times New Roman" w:cs="Times New Roman"/>
                <w:sz w:val="18"/>
                <w:szCs w:val="18"/>
              </w:rPr>
            </w:pPr>
            <w:r w:rsidRPr="00805253">
              <w:rPr>
                <w:rFonts w:ascii="Times New Roman" w:hAnsi="Times New Roman" w:cs="Times New Roman"/>
                <w:b/>
                <w:color w:val="E66E0A"/>
                <w:sz w:val="18"/>
                <w:szCs w:val="18"/>
              </w:rPr>
              <w:t>Proposal 8</w:t>
            </w:r>
            <w:r w:rsidRPr="00805253">
              <w:rPr>
                <w:rFonts w:ascii="Times New Roman" w:hAnsi="Times New Roman" w:cs="Times New Roman"/>
                <w:sz w:val="18"/>
                <w:szCs w:val="18"/>
              </w:rPr>
              <w:t>: For a CG configuration with UTO-UCI indication enabled, to determine the indicated CG PUSCH by a UTO-UCI indication, support one of the following alternatives:</w:t>
            </w:r>
          </w:p>
          <w:p w14:paraId="729F0CB2" w14:textId="6BFB16EE"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Alt-1 with Option A-1a.</w:t>
            </w:r>
          </w:p>
          <w:p w14:paraId="5AB70B6A" w14:textId="3F5BB3AC" w:rsidR="003258B8" w:rsidRPr="00805253" w:rsidRDefault="003258B8" w:rsidP="00723C1E">
            <w:pPr>
              <w:pStyle w:val="ListParagraph"/>
              <w:numPr>
                <w:ilvl w:val="1"/>
                <w:numId w:val="50"/>
              </w:numPr>
              <w:rPr>
                <w:rFonts w:ascii="Times New Roman" w:hAnsi="Times New Roman" w:cs="Times New Roman"/>
                <w:sz w:val="18"/>
                <w:szCs w:val="18"/>
              </w:rPr>
            </w:pPr>
            <w:r w:rsidRPr="00805253">
              <w:rPr>
                <w:rFonts w:ascii="Times New Roman" w:hAnsi="Times New Roman" w:cs="Times New Roman"/>
                <w:sz w:val="18"/>
                <w:szCs w:val="18"/>
              </w:rPr>
              <w:t xml:space="preserve">Alt-1) The UTO-UCI includes a bit-map of </w:t>
            </w:r>
            <w:proofErr w:type="spellStart"/>
            <w:r w:rsidRPr="00805253">
              <w:rPr>
                <w:rFonts w:ascii="Times New Roman" w:hAnsi="Times New Roman" w:cs="Times New Roman"/>
                <w:sz w:val="18"/>
                <w:szCs w:val="18"/>
              </w:rPr>
              <w:t>Nx</w:t>
            </w:r>
            <w:proofErr w:type="spellEnd"/>
            <w:r w:rsidRPr="00805253">
              <w:rPr>
                <w:rFonts w:ascii="Times New Roman" w:hAnsi="Times New Roman" w:cs="Times New Roman"/>
                <w:sz w:val="18"/>
                <w:szCs w:val="18"/>
              </w:rPr>
              <w:t xml:space="preserve"> bits. </w:t>
            </w:r>
            <w:proofErr w:type="spellStart"/>
            <w:r w:rsidRPr="00805253">
              <w:rPr>
                <w:rFonts w:ascii="Times New Roman" w:hAnsi="Times New Roman" w:cs="Times New Roman"/>
                <w:sz w:val="18"/>
                <w:szCs w:val="18"/>
              </w:rPr>
              <w:t>Nx</w:t>
            </w:r>
            <w:proofErr w:type="spellEnd"/>
            <w:r w:rsidRPr="00805253">
              <w:rPr>
                <w:rFonts w:ascii="Times New Roman" w:hAnsi="Times New Roman" w:cs="Times New Roman"/>
                <w:sz w:val="18"/>
                <w:szCs w:val="18"/>
              </w:rPr>
              <w:t xml:space="preserve"> is ¨determined by configuration.</w:t>
            </w:r>
          </w:p>
          <w:p w14:paraId="3B3DBA00" w14:textId="2BB3F6B5"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Note: The size of bit-map is the same for different UTO-UCI indication.</w:t>
            </w:r>
          </w:p>
          <w:p w14:paraId="4A155955" w14:textId="41CFFC30"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Alt-2 with Option A-2a.</w:t>
            </w:r>
          </w:p>
          <w:p w14:paraId="3010E8B9" w14:textId="400C8E22" w:rsidR="003258B8" w:rsidRPr="00805253" w:rsidRDefault="003258B8" w:rsidP="00723C1E">
            <w:pPr>
              <w:pStyle w:val="ListParagraph"/>
              <w:numPr>
                <w:ilvl w:val="1"/>
                <w:numId w:val="50"/>
              </w:numPr>
              <w:rPr>
                <w:rFonts w:ascii="Times New Roman" w:hAnsi="Times New Roman" w:cs="Times New Roman"/>
                <w:sz w:val="18"/>
                <w:szCs w:val="18"/>
              </w:rPr>
            </w:pPr>
            <w:r w:rsidRPr="00805253">
              <w:rPr>
                <w:rFonts w:ascii="Times New Roman" w:hAnsi="Times New Roman" w:cs="Times New Roman"/>
                <w:sz w:val="18"/>
                <w:szCs w:val="18"/>
              </w:rPr>
              <w:t xml:space="preserve">Alt-2) The UTO-UCI includes a bit-map of </w:t>
            </w:r>
            <w:proofErr w:type="spellStart"/>
            <w:r w:rsidRPr="00805253">
              <w:rPr>
                <w:rFonts w:ascii="Times New Roman" w:hAnsi="Times New Roman" w:cs="Times New Roman"/>
                <w:sz w:val="18"/>
                <w:szCs w:val="18"/>
              </w:rPr>
              <w:t>Nx</w:t>
            </w:r>
            <w:proofErr w:type="spellEnd"/>
            <w:r w:rsidRPr="00805253">
              <w:rPr>
                <w:rFonts w:ascii="Times New Roman" w:hAnsi="Times New Roman" w:cs="Times New Roman"/>
                <w:sz w:val="18"/>
                <w:szCs w:val="18"/>
              </w:rPr>
              <w:t xml:space="preserve"> bits. The maximum value of </w:t>
            </w:r>
            <w:proofErr w:type="spellStart"/>
            <w:r w:rsidRPr="00805253">
              <w:rPr>
                <w:rFonts w:ascii="Times New Roman" w:hAnsi="Times New Roman" w:cs="Times New Roman"/>
                <w:sz w:val="18"/>
                <w:szCs w:val="18"/>
              </w:rPr>
              <w:t>Nx</w:t>
            </w:r>
            <w:proofErr w:type="spellEnd"/>
            <w:r w:rsidRPr="00805253">
              <w:rPr>
                <w:rFonts w:ascii="Times New Roman" w:hAnsi="Times New Roman" w:cs="Times New Roman"/>
                <w:sz w:val="18"/>
                <w:szCs w:val="18"/>
              </w:rPr>
              <w:t xml:space="preserve"> is </w:t>
            </w:r>
            <w:proofErr w:type="spellStart"/>
            <w:r w:rsidRPr="00805253">
              <w:rPr>
                <w:rFonts w:ascii="Times New Roman" w:hAnsi="Times New Roman" w:cs="Times New Roman"/>
                <w:sz w:val="18"/>
                <w:szCs w:val="18"/>
              </w:rPr>
              <w:t>Nx_max</w:t>
            </w:r>
            <w:proofErr w:type="spellEnd"/>
            <w:r w:rsidRPr="00805253">
              <w:rPr>
                <w:rFonts w:ascii="Times New Roman" w:hAnsi="Times New Roman" w:cs="Times New Roman"/>
                <w:sz w:val="18"/>
                <w:szCs w:val="18"/>
              </w:rPr>
              <w:t xml:space="preserve">. </w:t>
            </w:r>
            <w:proofErr w:type="spellStart"/>
            <w:r w:rsidRPr="00805253">
              <w:rPr>
                <w:rFonts w:ascii="Times New Roman" w:hAnsi="Times New Roman" w:cs="Times New Roman"/>
                <w:sz w:val="18"/>
                <w:szCs w:val="18"/>
              </w:rPr>
              <w:t>Nx_max</w:t>
            </w:r>
            <w:proofErr w:type="spellEnd"/>
            <w:r w:rsidRPr="00805253">
              <w:rPr>
                <w:rFonts w:ascii="Times New Roman" w:hAnsi="Times New Roman" w:cs="Times New Roman"/>
                <w:sz w:val="18"/>
                <w:szCs w:val="18"/>
              </w:rPr>
              <w:t xml:space="preserve"> is determined by configuration.</w:t>
            </w:r>
          </w:p>
          <w:p w14:paraId="13BCC8B1" w14:textId="6478E907" w:rsidR="003258B8"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Note: The size of bit-map may vary for different UTO-UCI indication.</w:t>
            </w:r>
          </w:p>
          <w:p w14:paraId="1844B707" w14:textId="4D15BD4F" w:rsidR="005E5C57" w:rsidRPr="00805253" w:rsidRDefault="003258B8"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Note: Option A-1a and Option A-2a corresponding to the agreement in RAN1#113.</w:t>
            </w:r>
          </w:p>
        </w:tc>
      </w:tr>
      <w:tr w:rsidR="005E5C57" w:rsidRPr="00C12F3F" w14:paraId="0EECC4D0" w14:textId="77777777" w:rsidTr="006B2E8B">
        <w:tc>
          <w:tcPr>
            <w:tcW w:w="1271" w:type="dxa"/>
          </w:tcPr>
          <w:p w14:paraId="13F21D08" w14:textId="6B0C8A16" w:rsidR="005E5C57" w:rsidRPr="00C12F3F" w:rsidRDefault="00AE53A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OPPO</w:t>
            </w:r>
          </w:p>
        </w:tc>
        <w:tc>
          <w:tcPr>
            <w:tcW w:w="8358" w:type="dxa"/>
          </w:tcPr>
          <w:p w14:paraId="688503CC" w14:textId="77777777" w:rsidR="00AE53A1" w:rsidRPr="00805253" w:rsidRDefault="00AE53A1" w:rsidP="00AE53A1">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Option A-2a for UTO-UCI indication:</w:t>
            </w:r>
          </w:p>
          <w:p w14:paraId="51EFA3FE" w14:textId="6EA03413" w:rsidR="00AE53A1" w:rsidRPr="00805253" w:rsidRDefault="00AE53A1"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UTO periodicity equals to the CG periodicity;</w:t>
            </w:r>
          </w:p>
          <w:p w14:paraId="71731CEA" w14:textId="7F688131" w:rsidR="00AE53A1" w:rsidRPr="00805253" w:rsidRDefault="00AE53A1"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 xml:space="preserve">The values of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can be 1~4 in unit of TO;</w:t>
            </w:r>
          </w:p>
          <w:p w14:paraId="4A508AE1" w14:textId="7291EB06" w:rsidR="005E5C57" w:rsidRPr="00805253" w:rsidRDefault="00AE53A1" w:rsidP="00723C1E">
            <w:pPr>
              <w:pStyle w:val="ListParagraph"/>
              <w:numPr>
                <w:ilvl w:val="0"/>
                <w:numId w:val="50"/>
              </w:numPr>
              <w:rPr>
                <w:rFonts w:ascii="Times New Roman" w:hAnsi="Times New Roman" w:cs="Times New Roman"/>
                <w:sz w:val="18"/>
                <w:szCs w:val="18"/>
              </w:rPr>
            </w:pPr>
            <w:r w:rsidRPr="00805253">
              <w:rPr>
                <w:rFonts w:ascii="Times New Roman" w:hAnsi="Times New Roman" w:cs="Times New Roman"/>
                <w:sz w:val="18"/>
                <w:szCs w:val="18"/>
              </w:rPr>
              <w:t xml:space="preserve">The payload size of UTO-UCI transmitted in a CG PUSCH equals to the number of CG PUSCH TOs within the UTO period and after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from the end of the CG PUSCH.</w:t>
            </w:r>
          </w:p>
        </w:tc>
      </w:tr>
      <w:tr w:rsidR="005E5C57" w:rsidRPr="00C12F3F" w14:paraId="30D70194" w14:textId="77777777" w:rsidTr="006B2E8B">
        <w:tc>
          <w:tcPr>
            <w:tcW w:w="1271" w:type="dxa"/>
          </w:tcPr>
          <w:p w14:paraId="76A46C20" w14:textId="28EE8B76" w:rsidR="005E5C57" w:rsidRPr="00C12F3F" w:rsidRDefault="00911EF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Sony</w:t>
            </w:r>
          </w:p>
        </w:tc>
        <w:tc>
          <w:tcPr>
            <w:tcW w:w="8358" w:type="dxa"/>
          </w:tcPr>
          <w:p w14:paraId="3B082B92"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sz w:val="18"/>
                <w:szCs w:val="18"/>
              </w:rPr>
              <w:t>Observation 1</w:t>
            </w:r>
            <w:r w:rsidRPr="00805253">
              <w:rPr>
                <w:rFonts w:ascii="Times New Roman" w:hAnsi="Times New Roman" w:cs="Times New Roman"/>
                <w:sz w:val="18"/>
                <w:szCs w:val="18"/>
              </w:rPr>
              <w:t>: The non-integer and jitter characteristics of XR traffic (also known as a quasi-periodic traffic) may require enhancements of the existing NR.</w:t>
            </w:r>
          </w:p>
          <w:p w14:paraId="437C4366"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CG-PUSCH transmission as in legacy NR requires enhancements to support XR traffic, particularly on supporting the payload of a quasi-traffic that may not be the same but varies within a range.</w:t>
            </w:r>
          </w:p>
          <w:p w14:paraId="11328536"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There can be a large gap between the last TO of a CG period and the first TO of the subsequent CG period. Configuring a UE with UTO period across CG period can create an issue, as the UE may not be able to predict whether to use or not a TO of a subsequent CG period (i.e., too far to predict).</w:t>
            </w:r>
          </w:p>
          <w:p w14:paraId="5A2D2455"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The bitmap indicated in UTO-UCI should represent the range in terms of the number of CG PUSCH Transmission Occasions (TOs).</w:t>
            </w:r>
          </w:p>
          <w:p w14:paraId="10D7C82B"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Support Option A-1a for the determination of CG-PUSCH by a UTO-UCI indication (as agreed in RAN1#113).</w:t>
            </w:r>
          </w:p>
          <w:p w14:paraId="4126D3B1"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Specify a timeline for a UE to indicate unused CG occasions in a period of a single CG configuration.</w:t>
            </w:r>
          </w:p>
          <w:p w14:paraId="0993FE60" w14:textId="77777777" w:rsidR="00911EFF" w:rsidRPr="00805253" w:rsidRDefault="00911EFF" w:rsidP="00911EFF">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Support the UCI indication of the unused TO(s) to operate for multiple CG </w:t>
            </w:r>
            <w:proofErr w:type="gramStart"/>
            <w:r w:rsidRPr="00805253">
              <w:rPr>
                <w:rFonts w:ascii="Times New Roman" w:hAnsi="Times New Roman" w:cs="Times New Roman"/>
                <w:sz w:val="18"/>
                <w:szCs w:val="18"/>
              </w:rPr>
              <w:t>configurations</w:t>
            </w:r>
            <w:proofErr w:type="gramEnd"/>
          </w:p>
          <w:p w14:paraId="1CD4F566" w14:textId="4107D3A0" w:rsidR="005E5C57" w:rsidRPr="00805253" w:rsidRDefault="00911EFF" w:rsidP="005E5C57">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Support a UTO-UCI in one of the CG configurations could also indicate the unused CG transmission occasions belonging to other CG configurations.</w:t>
            </w:r>
          </w:p>
        </w:tc>
      </w:tr>
      <w:tr w:rsidR="0044448F" w:rsidRPr="00C12F3F" w14:paraId="49B544E3" w14:textId="77777777" w:rsidTr="006B2E8B">
        <w:tc>
          <w:tcPr>
            <w:tcW w:w="1271" w:type="dxa"/>
          </w:tcPr>
          <w:p w14:paraId="4B98BA46" w14:textId="0EA507EC" w:rsidR="0044448F" w:rsidRPr="00C12F3F" w:rsidRDefault="0031453E"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0DF2C221" w14:textId="77777777" w:rsidR="0031453E" w:rsidRPr="00805253" w:rsidRDefault="0031453E" w:rsidP="0031453E">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For a CG configuration with "UTO-UCI" enabled, to determine the indicated CG PUSCH</w:t>
            </w:r>
          </w:p>
          <w:p w14:paraId="350E2C94" w14:textId="1BB34109" w:rsidR="0031453E" w:rsidRPr="00805253" w:rsidRDefault="0031453E"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Configure the RRC parameter Nu (Nu is the size of bit-map) with maximum value of 8</w:t>
            </w:r>
          </w:p>
          <w:p w14:paraId="7BD0F344" w14:textId="551D4804" w:rsidR="0031453E" w:rsidRPr="00805253" w:rsidRDefault="0031453E"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A transmitted CG PUSCH carries UTO-UCI that is applicable to the Nu consecutive and valid CG PUSCH TOs, starting from the end of the transmitted CG PUSCH</w:t>
            </w:r>
          </w:p>
          <w:p w14:paraId="3D2EDBDB" w14:textId="593C5C50" w:rsidR="0044448F" w:rsidRPr="00805253" w:rsidRDefault="00542797" w:rsidP="00110C87">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There is no need or benefit to extend the indication by "UTO-UCI" into a next CG-PUSCH period. Bits of the bitmap that do not correspond to TOs in the current CG-PUSCH period are ignored (no specification impact).</w:t>
            </w:r>
          </w:p>
        </w:tc>
      </w:tr>
      <w:tr w:rsidR="0044448F" w:rsidRPr="00C12F3F" w14:paraId="60468456" w14:textId="77777777" w:rsidTr="006B2E8B">
        <w:tc>
          <w:tcPr>
            <w:tcW w:w="1271" w:type="dxa"/>
          </w:tcPr>
          <w:p w14:paraId="1424EBFC" w14:textId="24CBBBDD" w:rsidR="0044448F" w:rsidRPr="00C12F3F" w:rsidRDefault="002E3D1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5183F315" w14:textId="77777777" w:rsidR="002E3D1A" w:rsidRPr="00805253" w:rsidRDefault="002E3D1A" w:rsidP="002E3D1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For the UTO-UCI indication, </w:t>
            </w:r>
            <w:proofErr w:type="spellStart"/>
            <w:r w:rsidRPr="00805253">
              <w:rPr>
                <w:rFonts w:ascii="Times New Roman" w:hAnsi="Times New Roman" w:cs="Times New Roman"/>
                <w:sz w:val="18"/>
                <w:szCs w:val="18"/>
              </w:rPr>
              <w:t>downselect</w:t>
            </w:r>
            <w:proofErr w:type="spellEnd"/>
            <w:r w:rsidRPr="00805253">
              <w:rPr>
                <w:rFonts w:ascii="Times New Roman" w:hAnsi="Times New Roman" w:cs="Times New Roman"/>
                <w:sz w:val="18"/>
                <w:szCs w:val="18"/>
              </w:rPr>
              <w:t xml:space="preserve"> either Option A-1a or Option B-a</w:t>
            </w:r>
          </w:p>
          <w:p w14:paraId="677DCDA1" w14:textId="52D6DFD5" w:rsidR="0044448F" w:rsidRPr="00805253" w:rsidRDefault="002E3D1A"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The range for UTO period corresponds to one or multiple of CG periodicity given by integer values (Alt-2)</w:t>
            </w:r>
          </w:p>
        </w:tc>
      </w:tr>
      <w:tr w:rsidR="0044448F" w:rsidRPr="00C12F3F" w14:paraId="250BBD89" w14:textId="77777777" w:rsidTr="006B2E8B">
        <w:tc>
          <w:tcPr>
            <w:tcW w:w="1271" w:type="dxa"/>
          </w:tcPr>
          <w:p w14:paraId="2C8E3A45" w14:textId="4DDCF2C0" w:rsidR="0044448F" w:rsidRPr="00C12F3F" w:rsidRDefault="00AF49DC"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 Inc.</w:t>
            </w:r>
          </w:p>
        </w:tc>
        <w:tc>
          <w:tcPr>
            <w:tcW w:w="8358" w:type="dxa"/>
          </w:tcPr>
          <w:p w14:paraId="0B796F97" w14:textId="77777777" w:rsidR="00AF49DC" w:rsidRPr="00805253" w:rsidRDefault="00AF49DC" w:rsidP="00AF49DC">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Adopt Option A-1a with a sliding indicator within a window and with a fixed bitmap size.</w:t>
            </w:r>
          </w:p>
          <w:p w14:paraId="319803B2" w14:textId="77777777" w:rsidR="00AF49DC" w:rsidRPr="00805253" w:rsidRDefault="00AF49DC" w:rsidP="00AF49DC">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The time duration/range is:</w:t>
            </w:r>
          </w:p>
          <w:p w14:paraId="2FD29723" w14:textId="77777777" w:rsidR="00AF49DC" w:rsidRPr="00805253" w:rsidRDefault="00AF49DC" w:rsidP="00AF49DC">
            <w:pPr>
              <w:ind w:left="720"/>
              <w:rPr>
                <w:rFonts w:ascii="Times New Roman" w:hAnsi="Times New Roman" w:cs="Times New Roman"/>
                <w:sz w:val="18"/>
                <w:szCs w:val="18"/>
              </w:rPr>
            </w:pPr>
            <w:r w:rsidRPr="00805253">
              <w:rPr>
                <w:rFonts w:ascii="Times New Roman" w:hAnsi="Times New Roman" w:cs="Times New Roman"/>
                <w:sz w:val="18"/>
                <w:szCs w:val="18"/>
              </w:rPr>
              <w:t>o One CG periodicity for the Rel-18 multi-PUSCHs CG configuration</w:t>
            </w:r>
          </w:p>
          <w:p w14:paraId="675E3B09" w14:textId="75FEDA7D" w:rsidR="0044448F" w:rsidRPr="00805253" w:rsidRDefault="00AF49DC" w:rsidP="00805253">
            <w:pPr>
              <w:ind w:left="720"/>
              <w:rPr>
                <w:rFonts w:ascii="Times New Roman" w:hAnsi="Times New Roman" w:cs="Times New Roman"/>
                <w:sz w:val="18"/>
                <w:szCs w:val="18"/>
              </w:rPr>
            </w:pPr>
            <w:r w:rsidRPr="00805253">
              <w:rPr>
                <w:rFonts w:ascii="Times New Roman" w:hAnsi="Times New Roman" w:cs="Times New Roman"/>
                <w:sz w:val="18"/>
                <w:szCs w:val="18"/>
              </w:rPr>
              <w:t xml:space="preserve">o One or multiple of CG periodicity given by integer value (n=1, </w:t>
            </w:r>
            <w:proofErr w:type="gramStart"/>
            <w:r w:rsidRPr="00805253">
              <w:rPr>
                <w:rFonts w:ascii="Times New Roman" w:hAnsi="Times New Roman" w:cs="Times New Roman"/>
                <w:sz w:val="18"/>
                <w:szCs w:val="18"/>
              </w:rPr>
              <w:t>2, ..</w:t>
            </w:r>
            <w:proofErr w:type="gramEnd"/>
            <w:r w:rsidRPr="00805253">
              <w:rPr>
                <w:rFonts w:ascii="Times New Roman" w:hAnsi="Times New Roman" w:cs="Times New Roman"/>
                <w:sz w:val="18"/>
                <w:szCs w:val="18"/>
              </w:rPr>
              <w:t>) for the legacy CG configuration (with single PUSCH per CG)</w:t>
            </w:r>
          </w:p>
        </w:tc>
      </w:tr>
      <w:tr w:rsidR="0044448F" w:rsidRPr="00C12F3F" w14:paraId="016940B0" w14:textId="77777777" w:rsidTr="006B2E8B">
        <w:tc>
          <w:tcPr>
            <w:tcW w:w="1271" w:type="dxa"/>
          </w:tcPr>
          <w:p w14:paraId="4A3BF05C" w14:textId="6D765C58" w:rsidR="0044448F" w:rsidRPr="00C12F3F" w:rsidRDefault="0083174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LG</w:t>
            </w:r>
          </w:p>
        </w:tc>
        <w:tc>
          <w:tcPr>
            <w:tcW w:w="8358" w:type="dxa"/>
          </w:tcPr>
          <w:p w14:paraId="5874609A" w14:textId="77777777" w:rsidR="00831741" w:rsidRPr="00805253" w:rsidRDefault="00831741" w:rsidP="00831741">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For a CG configuration with UTO-UCI indication enabled, to determine the indicated CG PUSCH by a UTO-UCI indication, adopt Option B-a.</w:t>
            </w:r>
          </w:p>
          <w:p w14:paraId="7880D49B" w14:textId="2A9E51D0" w:rsidR="0044448F" w:rsidRPr="00805253" w:rsidRDefault="00831741" w:rsidP="00110C87">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xml:space="preserve">: Introduce the RRC parameter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to configure time gap between CG PUSCH carrying UTO-UCI and UTO period.</w:t>
            </w:r>
          </w:p>
        </w:tc>
      </w:tr>
      <w:tr w:rsidR="0044448F" w:rsidRPr="00C12F3F" w14:paraId="5167E5D7" w14:textId="77777777" w:rsidTr="006B2E8B">
        <w:tc>
          <w:tcPr>
            <w:tcW w:w="1271" w:type="dxa"/>
          </w:tcPr>
          <w:p w14:paraId="1FAFED81" w14:textId="4EEB78AF" w:rsidR="0044448F" w:rsidRPr="00C12F3F" w:rsidRDefault="000D26D6"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73D183F4" w14:textId="77777777" w:rsidR="000D26D6" w:rsidRPr="00805253" w:rsidRDefault="000D26D6" w:rsidP="000D26D6">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 The last PUSCH TO in a UTO-UCI indication period window does not carry UTO-UCI (if Option A-1a or Option A-2a is agreed for UTO-UCI indication).</w:t>
            </w:r>
          </w:p>
          <w:p w14:paraId="47C01077" w14:textId="77777777" w:rsidR="000D26D6" w:rsidRPr="00805253" w:rsidRDefault="000D26D6" w:rsidP="000D26D6">
            <w:pPr>
              <w:rPr>
                <w:rFonts w:ascii="Times New Roman" w:hAnsi="Times New Roman" w:cs="Times New Roman"/>
                <w:sz w:val="18"/>
                <w:szCs w:val="18"/>
              </w:rPr>
            </w:pPr>
            <w:r w:rsidRPr="00805253">
              <w:rPr>
                <w:rFonts w:ascii="Times New Roman" w:hAnsi="Times New Roman" w:cs="Times New Roman"/>
                <w:b/>
                <w:color w:val="E66E0A"/>
                <w:sz w:val="18"/>
                <w:szCs w:val="18"/>
              </w:rPr>
              <w:t>Proposal 6</w:t>
            </w:r>
            <w:r w:rsidRPr="00805253">
              <w:rPr>
                <w:rFonts w:ascii="Times New Roman" w:hAnsi="Times New Roman" w:cs="Times New Roman"/>
                <w:sz w:val="18"/>
                <w:szCs w:val="18"/>
              </w:rPr>
              <w:t>: Support Option A-1a.</w:t>
            </w:r>
          </w:p>
          <w:p w14:paraId="3B373E90" w14:textId="6433C827" w:rsidR="0044448F" w:rsidRPr="00805253" w:rsidRDefault="000D26D6" w:rsidP="00D62F34">
            <w:pPr>
              <w:rPr>
                <w:rFonts w:ascii="Times New Roman" w:hAnsi="Times New Roman" w:cs="Times New Roman"/>
                <w:sz w:val="18"/>
                <w:szCs w:val="18"/>
              </w:rPr>
            </w:pPr>
            <w:r w:rsidRPr="00805253">
              <w:rPr>
                <w:rFonts w:ascii="Times New Roman" w:hAnsi="Times New Roman" w:cs="Times New Roman"/>
                <w:b/>
                <w:color w:val="E66E0A"/>
                <w:sz w:val="18"/>
                <w:szCs w:val="18"/>
              </w:rPr>
              <w:t>Proposal 7</w:t>
            </w:r>
            <w:r w:rsidRPr="00805253">
              <w:rPr>
                <w:rFonts w:ascii="Times New Roman" w:hAnsi="Times New Roman" w:cs="Times New Roman"/>
                <w:sz w:val="18"/>
                <w:szCs w:val="18"/>
              </w:rPr>
              <w:t xml:space="preserve">: The range of values for UTO-UCI indication period is configured by an integer value (n=1, </w:t>
            </w:r>
            <w:proofErr w:type="gramStart"/>
            <w:r w:rsidRPr="00805253">
              <w:rPr>
                <w:rFonts w:ascii="Times New Roman" w:hAnsi="Times New Roman" w:cs="Times New Roman"/>
                <w:sz w:val="18"/>
                <w:szCs w:val="18"/>
              </w:rPr>
              <w:t>2, ..</w:t>
            </w:r>
            <w:proofErr w:type="gramEnd"/>
            <w:r w:rsidRPr="00805253">
              <w:rPr>
                <w:rFonts w:ascii="Times New Roman" w:hAnsi="Times New Roman" w:cs="Times New Roman"/>
                <w:sz w:val="18"/>
                <w:szCs w:val="18"/>
              </w:rPr>
              <w:t>) as one or multiple of CG periodicity values (Alt-2).</w:t>
            </w:r>
          </w:p>
        </w:tc>
      </w:tr>
      <w:tr w:rsidR="0044448F" w:rsidRPr="00C12F3F" w14:paraId="671BB5FA" w14:textId="77777777" w:rsidTr="006B2E8B">
        <w:tc>
          <w:tcPr>
            <w:tcW w:w="1271" w:type="dxa"/>
          </w:tcPr>
          <w:p w14:paraId="3E28A1A2" w14:textId="6A9958B4" w:rsidR="0044448F" w:rsidRPr="00C12F3F" w:rsidRDefault="00D84D75"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14773ECE" w14:textId="77777777" w:rsidR="00835F0A" w:rsidRPr="00805253" w:rsidRDefault="00835F0A" w:rsidP="00835F0A">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UTO-UCI signaling is supported for a single CG period.</w:t>
            </w:r>
          </w:p>
          <w:p w14:paraId="3DB11C35" w14:textId="77777777" w:rsidR="00835F0A" w:rsidRPr="00805253" w:rsidRDefault="00835F0A" w:rsidP="00835F0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sz w:val="18"/>
                <w:szCs w:val="18"/>
              </w:rPr>
              <w:t>: Adopt Option A-1a for UTO-UCI signaling.</w:t>
            </w:r>
          </w:p>
          <w:p w14:paraId="4E940002" w14:textId="77777777" w:rsidR="00835F0A" w:rsidRPr="00805253" w:rsidRDefault="00835F0A" w:rsidP="00835F0A">
            <w:pPr>
              <w:rPr>
                <w:rFonts w:ascii="Times New Roman" w:hAnsi="Times New Roman" w:cs="Times New Roman"/>
                <w:sz w:val="18"/>
                <w:szCs w:val="18"/>
              </w:rPr>
            </w:pPr>
            <w:r w:rsidRPr="00805253">
              <w:rPr>
                <w:rFonts w:ascii="Times New Roman" w:hAnsi="Times New Roman" w:cs="Times New Roman"/>
                <w:b/>
                <w:color w:val="E66E0A"/>
                <w:sz w:val="18"/>
                <w:szCs w:val="18"/>
              </w:rPr>
              <w:t>Proposal 3</w:t>
            </w:r>
            <w:r w:rsidRPr="00805253">
              <w:rPr>
                <w:rFonts w:ascii="Times New Roman" w:hAnsi="Times New Roman" w:cs="Times New Roman"/>
                <w:b/>
                <w:bCs/>
                <w:color w:val="ED7D31" w:themeColor="accent2"/>
                <w:sz w:val="18"/>
                <w:szCs w:val="18"/>
              </w:rPr>
              <w:t>a</w:t>
            </w:r>
            <w:r w:rsidRPr="00805253">
              <w:rPr>
                <w:rFonts w:ascii="Times New Roman" w:hAnsi="Times New Roman" w:cs="Times New Roman"/>
                <w:sz w:val="18"/>
                <w:szCs w:val="18"/>
              </w:rPr>
              <w:t>: UTO offset is zero for A-2a, B-a and B-b2 if any of them is adopted.</w:t>
            </w:r>
          </w:p>
          <w:p w14:paraId="37CDA40F" w14:textId="69143E3C" w:rsidR="0044448F" w:rsidRPr="00805253" w:rsidRDefault="00D84D75" w:rsidP="00805253">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Discuss and decide whether there is any dependence between UTO-UCI signaling on them needs to be decided, and whether the UTO signaling for one CG configuration affects PUSCH generation on another CG configuration needs discussion.</w:t>
            </w:r>
          </w:p>
        </w:tc>
      </w:tr>
      <w:tr w:rsidR="00626975" w:rsidRPr="00C12F3F" w14:paraId="0EFEA2B2" w14:textId="77777777" w:rsidTr="006B2E8B">
        <w:tc>
          <w:tcPr>
            <w:tcW w:w="1271" w:type="dxa"/>
          </w:tcPr>
          <w:p w14:paraId="32D65C98" w14:textId="51891749" w:rsidR="00626975" w:rsidRPr="00C12F3F" w:rsidRDefault="00277821"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43837A4D"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2</w:t>
            </w:r>
            <w:r w:rsidRPr="00805253">
              <w:rPr>
                <w:rFonts w:ascii="Times New Roman" w:hAnsi="Times New Roman" w:cs="Times New Roman"/>
                <w:sz w:val="18"/>
                <w:szCs w:val="18"/>
              </w:rPr>
              <w:t>: The mechanism of Option A is sliding indicator within the window while Option B is Sliding window.</w:t>
            </w:r>
          </w:p>
          <w:p w14:paraId="25F7C061"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3</w:t>
            </w:r>
            <w:r w:rsidRPr="00805253">
              <w:rPr>
                <w:rFonts w:ascii="Times New Roman" w:hAnsi="Times New Roman" w:cs="Times New Roman"/>
                <w:sz w:val="18"/>
                <w:szCs w:val="18"/>
              </w:rPr>
              <w:t>: Option B continuously reports indication of TOs because of sliding window.</w:t>
            </w:r>
          </w:p>
          <w:p w14:paraId="2C9C0C00"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4</w:t>
            </w:r>
            <w:r w:rsidRPr="00805253">
              <w:rPr>
                <w:rFonts w:ascii="Times New Roman" w:hAnsi="Times New Roman" w:cs="Times New Roman"/>
                <w:sz w:val="18"/>
                <w:szCs w:val="18"/>
              </w:rPr>
              <w:t>: Except Option A-1a, the other three options do not waste reporting bits.</w:t>
            </w:r>
          </w:p>
          <w:p w14:paraId="79852FC4" w14:textId="77777777" w:rsidR="00277821" w:rsidRPr="00805253" w:rsidRDefault="00277821" w:rsidP="00277821">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 The number of UTO-UCI bits reported by A-1a and B-b2 is basically fixed.</w:t>
            </w:r>
          </w:p>
          <w:p w14:paraId="64AAFED2" w14:textId="795D3441" w:rsidR="00626975" w:rsidRPr="00805253" w:rsidRDefault="00277821" w:rsidP="007356ED">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For UTO-UCI indication design, support either Option B-b2 or Option A-1a.</w:t>
            </w:r>
          </w:p>
        </w:tc>
      </w:tr>
      <w:tr w:rsidR="0085477E" w:rsidRPr="00C12F3F" w14:paraId="62777EFF" w14:textId="77777777" w:rsidTr="006B2E8B">
        <w:tc>
          <w:tcPr>
            <w:tcW w:w="1271" w:type="dxa"/>
          </w:tcPr>
          <w:p w14:paraId="02012902" w14:textId="767C5759" w:rsidR="0085477E" w:rsidRPr="00C12F3F" w:rsidRDefault="006E370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CAICT</w:t>
            </w:r>
          </w:p>
        </w:tc>
        <w:tc>
          <w:tcPr>
            <w:tcW w:w="8358" w:type="dxa"/>
          </w:tcPr>
          <w:p w14:paraId="018EE86E" w14:textId="19308D72" w:rsidR="0085477E" w:rsidRPr="00805253" w:rsidRDefault="006E370F" w:rsidP="00805253">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xml:space="preserve">: Option B-a is accepted. Configure RRC parameter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xml:space="preserve"> and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The </w:t>
            </w:r>
            <w:proofErr w:type="spellStart"/>
            <w:r w:rsidRPr="00805253">
              <w:rPr>
                <w:rFonts w:ascii="Times New Roman" w:hAnsi="Times New Roman" w:cs="Times New Roman"/>
                <w:sz w:val="18"/>
                <w:szCs w:val="18"/>
              </w:rPr>
              <w:t>UTO_offset</w:t>
            </w:r>
            <w:proofErr w:type="spellEnd"/>
            <w:r w:rsidRPr="00805253">
              <w:rPr>
                <w:rFonts w:ascii="Times New Roman" w:hAnsi="Times New Roman" w:cs="Times New Roman"/>
                <w:sz w:val="18"/>
                <w:szCs w:val="18"/>
              </w:rPr>
              <w:t xml:space="preserve"> should at least cover the transmission time of the UTO-UCI, the transmission time of the rescheduling information, and the gNB processing intervals.</w:t>
            </w:r>
          </w:p>
        </w:tc>
      </w:tr>
      <w:tr w:rsidR="00562DFE" w:rsidRPr="00C12F3F" w14:paraId="33304C3E" w14:textId="77777777" w:rsidTr="006B2E8B">
        <w:tc>
          <w:tcPr>
            <w:tcW w:w="1271" w:type="dxa"/>
          </w:tcPr>
          <w:p w14:paraId="5FE2BEC4" w14:textId="0D1CA780" w:rsidR="00562DFE" w:rsidRPr="00C12F3F" w:rsidRDefault="00A310B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New H3C</w:t>
            </w:r>
          </w:p>
        </w:tc>
        <w:tc>
          <w:tcPr>
            <w:tcW w:w="8358" w:type="dxa"/>
          </w:tcPr>
          <w:p w14:paraId="5526DB25" w14:textId="77777777" w:rsidR="00A310BA" w:rsidRPr="00805253" w:rsidRDefault="00A310BA" w:rsidP="00A310BA">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For a CG configuration with UTO-UCI indication enabled, the following option A-1a is used to determine the indicated CG PUSCH by a UTO-UCI indication as follow.</w:t>
            </w:r>
          </w:p>
          <w:p w14:paraId="4EB20B5C" w14:textId="68AF7635"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Option A-1a:</w:t>
            </w:r>
          </w:p>
          <w:p w14:paraId="1F6A97FF" w14:textId="2F2DF41A"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 xml:space="preserve">Configure the RRC parameter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w:t>
            </w:r>
          </w:p>
          <w:p w14:paraId="5755E7BA" w14:textId="71BC19AD"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 xml:space="preserve">FFS range value of </w:t>
            </w:r>
            <w:proofErr w:type="spellStart"/>
            <w:r w:rsidRPr="00805253">
              <w:rPr>
                <w:rFonts w:ascii="Times New Roman" w:hAnsi="Times New Roman" w:cs="Times New Roman"/>
                <w:sz w:val="18"/>
                <w:szCs w:val="18"/>
              </w:rPr>
              <w:t>UTO_period</w:t>
            </w:r>
            <w:proofErr w:type="spellEnd"/>
          </w:p>
          <w:p w14:paraId="15A7BF76" w14:textId="179D1F5F"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Alt-1: values in time unit (e.g., XR traffic periodicity)</w:t>
            </w:r>
          </w:p>
          <w:p w14:paraId="5F68D321" w14:textId="394707FB"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Alt-2: one or multiple of CG periodicity given by integer values (n=1, 2, ..)</w:t>
            </w:r>
          </w:p>
          <w:p w14:paraId="53787AD8" w14:textId="767459F8" w:rsidR="00A310BA" w:rsidRPr="00805253" w:rsidRDefault="00A310BA" w:rsidP="00723C1E">
            <w:pPr>
              <w:pStyle w:val="ListParagraph"/>
              <w:numPr>
                <w:ilvl w:val="0"/>
                <w:numId w:val="51"/>
              </w:numPr>
              <w:rPr>
                <w:rFonts w:ascii="Times New Roman" w:hAnsi="Times New Roman" w:cs="Times New Roman"/>
                <w:sz w:val="18"/>
                <w:szCs w:val="18"/>
              </w:rPr>
            </w:pPr>
            <w:r w:rsidRPr="00805253">
              <w:rPr>
                <w:rFonts w:ascii="Times New Roman" w:hAnsi="Times New Roman" w:cs="Times New Roman"/>
                <w:sz w:val="18"/>
                <w:szCs w:val="18"/>
              </w:rPr>
              <w:t xml:space="preserve">The starting time of the first period of UTO periodicity starts at the same as starting time of the first period of the CG configuration and ends after </w:t>
            </w:r>
            <w:proofErr w:type="spellStart"/>
            <w:r w:rsidRPr="00805253">
              <w:rPr>
                <w:rFonts w:ascii="Times New Roman" w:hAnsi="Times New Roman" w:cs="Times New Roman"/>
                <w:sz w:val="18"/>
                <w:szCs w:val="18"/>
              </w:rPr>
              <w:t>UTO_period</w:t>
            </w:r>
            <w:proofErr w:type="spellEnd"/>
            <w:r w:rsidRPr="00805253">
              <w:rPr>
                <w:rFonts w:ascii="Times New Roman" w:hAnsi="Times New Roman" w:cs="Times New Roman"/>
                <w:sz w:val="18"/>
                <w:szCs w:val="18"/>
              </w:rPr>
              <w:t>. The next UTO period(s) are followed after the first UTO period.</w:t>
            </w:r>
          </w:p>
          <w:p w14:paraId="18BD59F2" w14:textId="2C584F4C" w:rsidR="00562DFE" w:rsidRPr="00805253" w:rsidRDefault="00A310BA" w:rsidP="00723C1E">
            <w:pPr>
              <w:pStyle w:val="ListParagraph"/>
              <w:numPr>
                <w:ilvl w:val="0"/>
                <w:numId w:val="52"/>
              </w:numPr>
              <w:rPr>
                <w:rFonts w:ascii="Times New Roman" w:hAnsi="Times New Roman" w:cs="Times New Roman"/>
                <w:sz w:val="18"/>
                <w:szCs w:val="18"/>
              </w:rPr>
            </w:pPr>
            <w:r w:rsidRPr="00805253">
              <w:rPr>
                <w:rFonts w:ascii="Times New Roman" w:hAnsi="Times New Roman" w:cs="Times New Roman"/>
                <w:sz w:val="18"/>
                <w:szCs w:val="18"/>
              </w:rPr>
              <w:t>A transmitted CG PUSCH that is confined within a UTO period, carries UTO-UCI that is applicable to the CG PUSCH TOs within the UTO period.</w:t>
            </w:r>
          </w:p>
        </w:tc>
      </w:tr>
      <w:tr w:rsidR="00157304" w:rsidRPr="00C12F3F" w14:paraId="34BDAB59" w14:textId="77777777" w:rsidTr="006B2E8B">
        <w:tc>
          <w:tcPr>
            <w:tcW w:w="1271" w:type="dxa"/>
          </w:tcPr>
          <w:p w14:paraId="611E84CC" w14:textId="7A4AC65F" w:rsidR="00157304" w:rsidRPr="00C12F3F" w:rsidRDefault="009C6B6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6AD97DD8" w14:textId="0B809197" w:rsidR="00157304" w:rsidRPr="00805253" w:rsidRDefault="00670A1D" w:rsidP="008418CA">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xml:space="preserve">: Option B-b2 should be selected for the UTO indication to map the UTO-UCI bits to the PUSCH occasions. A variable UTO offset should be defined to consider the </w:t>
            </w:r>
            <w:proofErr w:type="spellStart"/>
            <w:r w:rsidRPr="00805253">
              <w:rPr>
                <w:rFonts w:ascii="Times New Roman" w:hAnsi="Times New Roman" w:cs="Times New Roman"/>
                <w:sz w:val="18"/>
                <w:szCs w:val="18"/>
              </w:rPr>
              <w:t>gNB's</w:t>
            </w:r>
            <w:proofErr w:type="spellEnd"/>
            <w:r w:rsidRPr="00805253">
              <w:rPr>
                <w:rFonts w:ascii="Times New Roman" w:hAnsi="Times New Roman" w:cs="Times New Roman"/>
                <w:sz w:val="18"/>
                <w:szCs w:val="18"/>
              </w:rPr>
              <w:t xml:space="preserve"> processing time for rescheduling the unused PUSCH occasions.</w:t>
            </w:r>
          </w:p>
        </w:tc>
      </w:tr>
      <w:tr w:rsidR="008671F4" w:rsidRPr="00C12F3F" w14:paraId="0B46CC26" w14:textId="77777777" w:rsidTr="006B2E8B">
        <w:tc>
          <w:tcPr>
            <w:tcW w:w="1271" w:type="dxa"/>
          </w:tcPr>
          <w:p w14:paraId="15D478BA" w14:textId="39A3D29B" w:rsidR="008671F4" w:rsidRPr="00C12F3F" w:rsidRDefault="009C6B6F"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NTT DOCOMO</w:t>
            </w:r>
          </w:p>
        </w:tc>
        <w:tc>
          <w:tcPr>
            <w:tcW w:w="8358" w:type="dxa"/>
          </w:tcPr>
          <w:p w14:paraId="1328475F" w14:textId="4A004873" w:rsidR="008671F4" w:rsidRPr="00805253" w:rsidRDefault="009C6B6F" w:rsidP="007356ED">
            <w:pPr>
              <w:rPr>
                <w:rFonts w:ascii="Times New Roman" w:hAnsi="Times New Roman" w:cs="Times New Roman"/>
                <w:sz w:val="18"/>
                <w:szCs w:val="18"/>
              </w:rPr>
            </w:pPr>
            <w:r w:rsidRPr="00805253">
              <w:rPr>
                <w:rFonts w:ascii="Times New Roman" w:hAnsi="Times New Roman" w:cs="Times New Roman"/>
                <w:b/>
                <w:color w:val="E66E0A"/>
                <w:sz w:val="18"/>
                <w:szCs w:val="18"/>
              </w:rPr>
              <w:t>Proposal 2</w:t>
            </w:r>
            <w:r w:rsidRPr="00805253">
              <w:rPr>
                <w:rFonts w:ascii="Times New Roman" w:hAnsi="Times New Roman" w:cs="Times New Roman"/>
                <w:sz w:val="18"/>
                <w:szCs w:val="18"/>
              </w:rPr>
              <w:t>: Support option B-b2 for UTO-UCI indication.</w:t>
            </w:r>
          </w:p>
        </w:tc>
      </w:tr>
      <w:tr w:rsidR="00E00315" w:rsidRPr="00C12F3F" w14:paraId="40D1A5DE" w14:textId="77777777" w:rsidTr="006B2E8B">
        <w:tc>
          <w:tcPr>
            <w:tcW w:w="1271" w:type="dxa"/>
          </w:tcPr>
          <w:p w14:paraId="59BE5091" w14:textId="12F2199C" w:rsidR="00E00315" w:rsidRPr="00C12F3F" w:rsidRDefault="0050311A"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KT Corp.</w:t>
            </w:r>
          </w:p>
        </w:tc>
        <w:tc>
          <w:tcPr>
            <w:tcW w:w="8358" w:type="dxa"/>
          </w:tcPr>
          <w:p w14:paraId="63DA281E" w14:textId="77777777" w:rsidR="0050311A" w:rsidRPr="00805253" w:rsidRDefault="0050311A" w:rsidP="0050311A">
            <w:pPr>
              <w:rPr>
                <w:rFonts w:ascii="Times New Roman" w:hAnsi="Times New Roman" w:cs="Times New Roman"/>
                <w:sz w:val="18"/>
                <w:szCs w:val="18"/>
              </w:rPr>
            </w:pPr>
            <w:r w:rsidRPr="00805253">
              <w:rPr>
                <w:rFonts w:ascii="Times New Roman" w:hAnsi="Times New Roman" w:cs="Times New Roman"/>
                <w:b/>
                <w:color w:val="E66E0A"/>
                <w:sz w:val="18"/>
                <w:szCs w:val="18"/>
              </w:rPr>
              <w:t>Proposal 4</w:t>
            </w:r>
            <w:r w:rsidRPr="00805253">
              <w:rPr>
                <w:rFonts w:ascii="Times New Roman" w:hAnsi="Times New Roman" w:cs="Times New Roman"/>
                <w:sz w:val="18"/>
                <w:szCs w:val="18"/>
              </w:rPr>
              <w:t>: Support Option A-1a with Alt. 2 to determine the indicated CG PUSCH by a UTO-UCI indication.</w:t>
            </w:r>
          </w:p>
          <w:p w14:paraId="4341F7A1" w14:textId="77777777" w:rsidR="0050311A" w:rsidRPr="00805253" w:rsidRDefault="0050311A" w:rsidP="0050311A">
            <w:pPr>
              <w:rPr>
                <w:rFonts w:ascii="Times New Roman" w:hAnsi="Times New Roman" w:cs="Times New Roman"/>
                <w:sz w:val="18"/>
                <w:szCs w:val="18"/>
              </w:rPr>
            </w:pPr>
            <w:r w:rsidRPr="00805253">
              <w:rPr>
                <w:rFonts w:ascii="Times New Roman" w:hAnsi="Times New Roman" w:cs="Times New Roman"/>
                <w:b/>
                <w:sz w:val="18"/>
                <w:szCs w:val="18"/>
              </w:rPr>
              <w:t>Observation 5</w:t>
            </w:r>
            <w:r w:rsidRPr="00805253">
              <w:rPr>
                <w:rFonts w:ascii="Times New Roman" w:hAnsi="Times New Roman" w:cs="Times New Roman"/>
                <w:sz w:val="18"/>
                <w:szCs w:val="18"/>
              </w:rPr>
              <w:t>-1: For the indication of 'unused' for the past occasions, if it exists, the UE expects:</w:t>
            </w:r>
          </w:p>
          <w:p w14:paraId="54C5ACDC"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5-1-1: The BS ignores the indication for the past occasions.</w:t>
            </w:r>
          </w:p>
          <w:p w14:paraId="3E8557CD"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5-1-2: The BS discards or does not receive the TB transmitted at the occasion.</w:t>
            </w:r>
          </w:p>
          <w:p w14:paraId="1C86322F"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5-1-3: The BS behavior is changed by the configuration.</w:t>
            </w:r>
          </w:p>
          <w:p w14:paraId="633FFF54" w14:textId="77777777" w:rsidR="0050311A" w:rsidRPr="00805253" w:rsidRDefault="0050311A" w:rsidP="0050311A">
            <w:pPr>
              <w:rPr>
                <w:rFonts w:ascii="Times New Roman" w:hAnsi="Times New Roman" w:cs="Times New Roman"/>
                <w:sz w:val="18"/>
                <w:szCs w:val="18"/>
              </w:rPr>
            </w:pPr>
            <w:r w:rsidRPr="00805253">
              <w:rPr>
                <w:rFonts w:ascii="Times New Roman" w:hAnsi="Times New Roman" w:cs="Times New Roman"/>
                <w:b/>
                <w:sz w:val="18"/>
                <w:szCs w:val="18"/>
              </w:rPr>
              <w:lastRenderedPageBreak/>
              <w:t>Observation 5</w:t>
            </w:r>
            <w:r w:rsidRPr="00805253">
              <w:rPr>
                <w:rFonts w:ascii="Times New Roman" w:hAnsi="Times New Roman" w:cs="Times New Roman"/>
                <w:sz w:val="18"/>
                <w:szCs w:val="18"/>
              </w:rPr>
              <w:t>-2: For the indication of 'unused' for the current occasion, if it exists, the UE expects:</w:t>
            </w:r>
          </w:p>
          <w:p w14:paraId="29331395"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5-2-1: The BS ignores the indication for the current occasions.</w:t>
            </w:r>
          </w:p>
          <w:p w14:paraId="2782FB58"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5-2-2: The BS discards or does not receive the TB transmitted at the occasion.</w:t>
            </w:r>
          </w:p>
          <w:p w14:paraId="66F12BFE" w14:textId="77777777" w:rsidR="0050311A" w:rsidRPr="00805253" w:rsidRDefault="0050311A" w:rsidP="0050311A">
            <w:pPr>
              <w:ind w:left="720"/>
              <w:rPr>
                <w:rFonts w:ascii="Times New Roman" w:hAnsi="Times New Roman" w:cs="Times New Roman"/>
                <w:sz w:val="18"/>
                <w:szCs w:val="18"/>
              </w:rPr>
            </w:pPr>
            <w:r w:rsidRPr="00805253">
              <w:rPr>
                <w:rFonts w:ascii="Times New Roman" w:hAnsi="Times New Roman" w:cs="Times New Roman"/>
                <w:sz w:val="18"/>
                <w:szCs w:val="18"/>
              </w:rPr>
              <w:t>• Option 5-2-3: The BS behavior is changed by the configuration.</w:t>
            </w:r>
          </w:p>
          <w:p w14:paraId="7525A902" w14:textId="749A1664" w:rsidR="00E00315" w:rsidRPr="00805253" w:rsidRDefault="0050311A" w:rsidP="00157304">
            <w:pPr>
              <w:rPr>
                <w:rFonts w:ascii="Times New Roman" w:hAnsi="Times New Roman" w:cs="Times New Roman"/>
                <w:sz w:val="18"/>
                <w:szCs w:val="18"/>
              </w:rPr>
            </w:pPr>
            <w:r w:rsidRPr="00805253">
              <w:rPr>
                <w:rFonts w:ascii="Times New Roman" w:hAnsi="Times New Roman" w:cs="Times New Roman"/>
                <w:b/>
                <w:color w:val="E66E0A"/>
                <w:sz w:val="18"/>
                <w:szCs w:val="18"/>
              </w:rPr>
              <w:t>Proposal 5</w:t>
            </w:r>
            <w:r w:rsidRPr="00805253">
              <w:rPr>
                <w:rFonts w:ascii="Times New Roman" w:hAnsi="Times New Roman" w:cs="Times New Roman"/>
                <w:sz w:val="18"/>
                <w:szCs w:val="18"/>
              </w:rPr>
              <w:t>-3: Option 5-1-1 and Option 5-2-2 are adopted for the indication of 'unused' for the past and current occasions, i.e., the BS ignores the indication for the past occasions, and discards or does not receive the TB transmitted at the occasion for the indication of 'unused' for the current occasion.</w:t>
            </w:r>
          </w:p>
        </w:tc>
      </w:tr>
      <w:tr w:rsidR="004C529B" w:rsidRPr="00C12F3F" w14:paraId="631B4E73" w14:textId="77777777" w:rsidTr="006B2E8B">
        <w:tc>
          <w:tcPr>
            <w:tcW w:w="1271" w:type="dxa"/>
          </w:tcPr>
          <w:p w14:paraId="0E99A23A" w14:textId="79C8308A" w:rsidR="004C529B" w:rsidRPr="00C12F3F" w:rsidRDefault="00DF5D4B" w:rsidP="005E5C57">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NEC</w:t>
            </w:r>
          </w:p>
        </w:tc>
        <w:tc>
          <w:tcPr>
            <w:tcW w:w="8358" w:type="dxa"/>
          </w:tcPr>
          <w:p w14:paraId="36F15374" w14:textId="6ECA1B0C" w:rsidR="004C529B" w:rsidRPr="00805253" w:rsidRDefault="00DF5D4B" w:rsidP="00E00315">
            <w:pPr>
              <w:rPr>
                <w:rFonts w:ascii="Times New Roman" w:hAnsi="Times New Roman" w:cs="Times New Roman"/>
                <w:sz w:val="18"/>
                <w:szCs w:val="18"/>
              </w:rPr>
            </w:pPr>
            <w:r w:rsidRPr="00805253">
              <w:rPr>
                <w:rFonts w:ascii="Times New Roman" w:hAnsi="Times New Roman" w:cs="Times New Roman"/>
                <w:b/>
                <w:color w:val="E66E0A"/>
                <w:sz w:val="18"/>
                <w:szCs w:val="18"/>
              </w:rPr>
              <w:t>Proposal 1</w:t>
            </w:r>
            <w:r w:rsidRPr="00805253">
              <w:rPr>
                <w:rFonts w:ascii="Times New Roman" w:hAnsi="Times New Roman" w:cs="Times New Roman"/>
                <w:sz w:val="18"/>
                <w:szCs w:val="18"/>
              </w:rPr>
              <w:t>: support option A-2a, and do not support UTO periodicity is larger than one CG periodicity, i.e., support Alt-1 with a value of time unit not larger than a CG periodicity.</w:t>
            </w:r>
          </w:p>
        </w:tc>
      </w:tr>
    </w:tbl>
    <w:p w14:paraId="25B6B3A2" w14:textId="77777777" w:rsidR="00DA115D" w:rsidRDefault="00DA115D" w:rsidP="00DA115D">
      <w:pPr>
        <w:rPr>
          <w:lang w:eastAsia="ja-JP"/>
        </w:rPr>
      </w:pPr>
    </w:p>
    <w:p w14:paraId="511276FD" w14:textId="55EAA946" w:rsidR="001D71C8" w:rsidRPr="009115E8" w:rsidRDefault="009E529B" w:rsidP="009115E8">
      <w:pPr>
        <w:pStyle w:val="Heading3"/>
      </w:pPr>
      <w:r>
        <w:t>3</w:t>
      </w:r>
      <w:r w:rsidR="00BF7FAD">
        <w:t>.</w:t>
      </w:r>
      <w:r w:rsidR="007D3653">
        <w:t>1</w:t>
      </w:r>
      <w:r w:rsidR="00BF7FAD">
        <w:t>.1</w:t>
      </w:r>
      <w:r w:rsidR="00BF7FAD">
        <w:tab/>
        <w:t>Initial Discussions</w:t>
      </w:r>
    </w:p>
    <w:p w14:paraId="1E6182FD" w14:textId="266CD48C" w:rsidR="009115E8" w:rsidRPr="001549AE" w:rsidRDefault="009115E8" w:rsidP="009115E8">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 for initial discussion:</w:t>
      </w:r>
    </w:p>
    <w:p w14:paraId="1DEAD7B0" w14:textId="66B8F871" w:rsidR="009115E8" w:rsidRPr="001549AE" w:rsidRDefault="009115E8" w:rsidP="009115E8">
      <w:pPr>
        <w:rPr>
          <w:rFonts w:ascii="Times New Roman" w:hAnsi="Times New Roman" w:cs="Times New Roman"/>
          <w:szCs w:val="20"/>
        </w:rPr>
      </w:pPr>
      <w:r w:rsidRPr="001549AE">
        <w:rPr>
          <w:rFonts w:ascii="Times New Roman" w:hAnsi="Times New Roman" w:cs="Times New Roman"/>
          <w:szCs w:val="20"/>
          <w:lang w:eastAsia="ja-JP"/>
        </w:rPr>
        <w:t>Based on the observations provided above, Moderator suggests the following:</w:t>
      </w:r>
    </w:p>
    <w:p w14:paraId="4EFA2473" w14:textId="77777777" w:rsidR="00317A25" w:rsidRPr="00317A25" w:rsidRDefault="009115E8"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t>Suggestion</w:t>
      </w:r>
      <w:r w:rsidR="00BA6189">
        <w:rPr>
          <w:rFonts w:ascii="Times New Roman" w:hAnsi="Times New Roman" w:cs="Times New Roman"/>
          <w:b/>
          <w:sz w:val="20"/>
          <w:szCs w:val="20"/>
          <w:lang w:val="en-US"/>
        </w:rPr>
        <w:t>:</w:t>
      </w:r>
      <w:r w:rsidRPr="001549AE">
        <w:rPr>
          <w:rFonts w:ascii="Times New Roman" w:hAnsi="Times New Roman" w:cs="Times New Roman"/>
          <w:bCs/>
          <w:sz w:val="20"/>
          <w:szCs w:val="20"/>
          <w:lang w:val="en-US"/>
        </w:rPr>
        <w:t xml:space="preserve"> </w:t>
      </w:r>
    </w:p>
    <w:p w14:paraId="6D1B0B49" w14:textId="3ABF10F4" w:rsidR="003903F3" w:rsidRPr="003903F3" w:rsidRDefault="00AE17B6" w:rsidP="00723C1E">
      <w:pPr>
        <w:pStyle w:val="ListParagraph"/>
        <w:numPr>
          <w:ilvl w:val="0"/>
          <w:numId w:val="29"/>
        </w:numPr>
        <w:rPr>
          <w:rFonts w:ascii="Times New Roman" w:hAnsi="Times New Roman" w:cs="Times New Roman"/>
          <w:bCs/>
          <w:sz w:val="20"/>
          <w:szCs w:val="20"/>
        </w:rPr>
      </w:pPr>
      <w:r>
        <w:rPr>
          <w:rFonts w:ascii="Times New Roman" w:hAnsi="Times New Roman" w:cs="Times New Roman"/>
          <w:bCs/>
          <w:sz w:val="20"/>
          <w:szCs w:val="20"/>
          <w:lang w:val="en-US"/>
        </w:rPr>
        <w:t xml:space="preserve">Decision on the design option has </w:t>
      </w:r>
      <w:r w:rsidRPr="00B5569A">
        <w:rPr>
          <w:rFonts w:ascii="Times New Roman" w:hAnsi="Times New Roman" w:cs="Times New Roman"/>
          <w:bCs/>
          <w:sz w:val="20"/>
          <w:szCs w:val="20"/>
          <w:u w:val="single"/>
          <w:lang w:val="en-US"/>
        </w:rPr>
        <w:t>the highest priority</w:t>
      </w:r>
      <w:r w:rsidRPr="00AB3EE7">
        <w:rPr>
          <w:rFonts w:ascii="Times New Roman" w:hAnsi="Times New Roman" w:cs="Times New Roman"/>
          <w:bCs/>
          <w:sz w:val="20"/>
          <w:szCs w:val="20"/>
          <w:lang w:val="en-US"/>
        </w:rPr>
        <w:t xml:space="preserve"> at this meeting. </w:t>
      </w:r>
      <w:r w:rsidR="00080AFE" w:rsidRPr="00AB3EE7">
        <w:rPr>
          <w:rFonts w:ascii="Times New Roman" w:hAnsi="Times New Roman" w:cs="Times New Roman"/>
          <w:bCs/>
          <w:sz w:val="20"/>
          <w:szCs w:val="20"/>
          <w:lang w:val="en-US"/>
        </w:rPr>
        <w:t>It is crucial to converge to one option</w:t>
      </w:r>
      <w:r w:rsidR="00F44631" w:rsidRPr="00AB3EE7">
        <w:rPr>
          <w:rFonts w:ascii="Times New Roman" w:hAnsi="Times New Roman" w:cs="Times New Roman"/>
          <w:bCs/>
          <w:sz w:val="20"/>
          <w:szCs w:val="20"/>
          <w:lang w:val="en-US"/>
        </w:rPr>
        <w:t xml:space="preserve"> first. The </w:t>
      </w:r>
      <w:r w:rsidR="003903F3" w:rsidRPr="00AB3EE7">
        <w:rPr>
          <w:rFonts w:ascii="Times New Roman" w:hAnsi="Times New Roman" w:cs="Times New Roman"/>
          <w:bCs/>
          <w:sz w:val="20"/>
          <w:szCs w:val="20"/>
          <w:lang w:val="en-US"/>
        </w:rPr>
        <w:t xml:space="preserve">decision on the </w:t>
      </w:r>
      <w:r w:rsidR="00F44631" w:rsidRPr="00AB3EE7">
        <w:rPr>
          <w:rFonts w:ascii="Times New Roman" w:hAnsi="Times New Roman" w:cs="Times New Roman"/>
          <w:bCs/>
          <w:sz w:val="20"/>
          <w:szCs w:val="20"/>
          <w:lang w:val="en-US"/>
        </w:rPr>
        <w:t>detail</w:t>
      </w:r>
      <w:r w:rsidR="003903F3" w:rsidRPr="00AB3EE7">
        <w:rPr>
          <w:rFonts w:ascii="Times New Roman" w:hAnsi="Times New Roman" w:cs="Times New Roman"/>
          <w:bCs/>
          <w:sz w:val="20"/>
          <w:szCs w:val="20"/>
          <w:lang w:val="en-US"/>
        </w:rPr>
        <w:t>ed</w:t>
      </w:r>
      <w:r w:rsidR="00F44631" w:rsidRPr="00AB3EE7">
        <w:rPr>
          <w:rFonts w:ascii="Times New Roman" w:hAnsi="Times New Roman" w:cs="Times New Roman"/>
          <w:bCs/>
          <w:sz w:val="20"/>
          <w:szCs w:val="20"/>
          <w:lang w:val="en-US"/>
        </w:rPr>
        <w:t xml:space="preserve"> </w:t>
      </w:r>
      <w:r w:rsidR="003903F3" w:rsidRPr="00AB3EE7">
        <w:rPr>
          <w:rFonts w:ascii="Times New Roman" w:hAnsi="Times New Roman" w:cs="Times New Roman"/>
          <w:bCs/>
          <w:sz w:val="20"/>
          <w:szCs w:val="20"/>
          <w:lang w:val="en-US"/>
        </w:rPr>
        <w:t xml:space="preserve">parameters </w:t>
      </w:r>
      <w:r w:rsidR="00F44631" w:rsidRPr="00AB3EE7">
        <w:rPr>
          <w:rFonts w:ascii="Times New Roman" w:hAnsi="Times New Roman" w:cs="Times New Roman"/>
          <w:bCs/>
          <w:sz w:val="20"/>
          <w:szCs w:val="20"/>
          <w:lang w:val="en-US"/>
        </w:rPr>
        <w:t>of the design</w:t>
      </w:r>
      <w:r w:rsidR="003903F3" w:rsidRPr="00AB3EE7">
        <w:rPr>
          <w:rFonts w:ascii="Times New Roman" w:hAnsi="Times New Roman" w:cs="Times New Roman"/>
          <w:bCs/>
          <w:sz w:val="20"/>
          <w:szCs w:val="20"/>
          <w:lang w:val="en-US"/>
        </w:rPr>
        <w:t>,</w:t>
      </w:r>
      <w:r w:rsidR="00F44631" w:rsidRPr="00AB3EE7">
        <w:rPr>
          <w:rFonts w:ascii="Times New Roman" w:hAnsi="Times New Roman" w:cs="Times New Roman"/>
          <w:bCs/>
          <w:sz w:val="20"/>
          <w:szCs w:val="20"/>
          <w:lang w:val="en-US"/>
        </w:rPr>
        <w:t xml:space="preserve"> depends on the </w:t>
      </w:r>
      <w:r w:rsidR="003903F3" w:rsidRPr="00AB3EE7">
        <w:rPr>
          <w:rFonts w:ascii="Times New Roman" w:hAnsi="Times New Roman" w:cs="Times New Roman"/>
          <w:bCs/>
          <w:sz w:val="20"/>
          <w:szCs w:val="20"/>
          <w:lang w:val="en-US"/>
        </w:rPr>
        <w:t>preferred option.</w:t>
      </w:r>
    </w:p>
    <w:p w14:paraId="1BA7370B" w14:textId="28B5E188" w:rsidR="00F47750" w:rsidRPr="00F47750" w:rsidRDefault="003903F3"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Moderator recommends </w:t>
      </w:r>
      <w:r>
        <w:rPr>
          <w:rFonts w:ascii="Times New Roman" w:hAnsi="Times New Roman" w:cs="Times New Roman"/>
          <w:bCs/>
          <w:sz w:val="20"/>
          <w:szCs w:val="20"/>
          <w:lang w:val="en-US"/>
        </w:rPr>
        <w:t xml:space="preserve">companies carefully review </w:t>
      </w:r>
      <w:r w:rsidR="008416D2">
        <w:rPr>
          <w:rFonts w:ascii="Times New Roman" w:hAnsi="Times New Roman" w:cs="Times New Roman"/>
          <w:bCs/>
          <w:sz w:val="20"/>
          <w:szCs w:val="20"/>
          <w:lang w:val="en-US"/>
        </w:rPr>
        <w:t xml:space="preserve">and study </w:t>
      </w:r>
      <w:r>
        <w:rPr>
          <w:rFonts w:ascii="Times New Roman" w:hAnsi="Times New Roman" w:cs="Times New Roman"/>
          <w:bCs/>
          <w:sz w:val="20"/>
          <w:szCs w:val="20"/>
          <w:lang w:val="en-US"/>
        </w:rPr>
        <w:t>the motivations</w:t>
      </w:r>
      <w:r>
        <w:rPr>
          <w:rFonts w:ascii="Times New Roman" w:hAnsi="Times New Roman" w:cs="Times New Roman"/>
          <w:bCs/>
          <w:sz w:val="20"/>
          <w:szCs w:val="20"/>
          <w:lang w:val="en-US"/>
        </w:rPr>
        <w:t xml:space="preserve"> </w:t>
      </w:r>
      <w:r w:rsidR="007F7DAA">
        <w:rPr>
          <w:rFonts w:ascii="Times New Roman" w:hAnsi="Times New Roman" w:cs="Times New Roman"/>
          <w:bCs/>
          <w:sz w:val="20"/>
          <w:szCs w:val="20"/>
          <w:lang w:val="en-US"/>
        </w:rPr>
        <w:t>and justification</w:t>
      </w:r>
      <w:r w:rsidR="00AF2C97">
        <w:rPr>
          <w:rFonts w:ascii="Times New Roman" w:hAnsi="Times New Roman" w:cs="Times New Roman"/>
          <w:bCs/>
          <w:sz w:val="20"/>
          <w:szCs w:val="20"/>
          <w:lang w:val="en-US"/>
        </w:rPr>
        <w:t xml:space="preserve">s elaborated by companies in </w:t>
      </w:r>
      <w:r w:rsidR="008416D2" w:rsidRPr="008416D2">
        <w:rPr>
          <w:rFonts w:ascii="Times New Roman" w:hAnsi="Times New Roman" w:cs="Times New Roman"/>
          <w:bCs/>
          <w:sz w:val="20"/>
          <w:szCs w:val="20"/>
          <w:u w:val="single"/>
          <w:lang w:val="en-US"/>
        </w:rPr>
        <w:t>contributions</w:t>
      </w:r>
      <w:r w:rsidR="007F7DAA">
        <w:rPr>
          <w:rFonts w:ascii="Times New Roman" w:hAnsi="Times New Roman" w:cs="Times New Roman"/>
          <w:bCs/>
          <w:sz w:val="20"/>
          <w:szCs w:val="20"/>
          <w:lang w:val="en-US"/>
        </w:rPr>
        <w:t xml:space="preserve"> to </w:t>
      </w:r>
      <w:r w:rsidR="007F7DAA" w:rsidRPr="00AB3EE7">
        <w:rPr>
          <w:rFonts w:ascii="Times New Roman" w:hAnsi="Times New Roman" w:cs="Times New Roman"/>
          <w:bCs/>
          <w:sz w:val="20"/>
          <w:szCs w:val="20"/>
          <w:u w:val="single"/>
          <w:lang w:val="en-US"/>
        </w:rPr>
        <w:t xml:space="preserve">assess </w:t>
      </w:r>
      <w:r w:rsidR="00B20E41" w:rsidRPr="00AB3EE7">
        <w:rPr>
          <w:rFonts w:ascii="Times New Roman" w:hAnsi="Times New Roman" w:cs="Times New Roman"/>
          <w:bCs/>
          <w:sz w:val="20"/>
          <w:szCs w:val="20"/>
          <w:u w:val="single"/>
          <w:lang w:val="en-US"/>
        </w:rPr>
        <w:t>the reasonable arguments</w:t>
      </w:r>
      <w:r w:rsidR="00B20E41">
        <w:rPr>
          <w:rFonts w:ascii="Times New Roman" w:hAnsi="Times New Roman" w:cs="Times New Roman"/>
          <w:bCs/>
          <w:sz w:val="20"/>
          <w:szCs w:val="20"/>
          <w:lang w:val="en-US"/>
        </w:rPr>
        <w:t xml:space="preserve"> to base the decision </w:t>
      </w:r>
      <w:r w:rsidR="00AB3EE7">
        <w:rPr>
          <w:rFonts w:ascii="Times New Roman" w:hAnsi="Times New Roman" w:cs="Times New Roman"/>
          <w:bCs/>
          <w:sz w:val="20"/>
          <w:szCs w:val="20"/>
          <w:lang w:val="en-US"/>
        </w:rPr>
        <w:t>on</w:t>
      </w:r>
      <w:r>
        <w:rPr>
          <w:rFonts w:ascii="Times New Roman" w:hAnsi="Times New Roman" w:cs="Times New Roman"/>
          <w:bCs/>
          <w:sz w:val="20"/>
          <w:szCs w:val="20"/>
          <w:lang w:val="en-US"/>
        </w:rPr>
        <w:t>.</w:t>
      </w:r>
      <w:r w:rsidR="00B20E41">
        <w:rPr>
          <w:rFonts w:ascii="Times New Roman" w:hAnsi="Times New Roman" w:cs="Times New Roman"/>
          <w:bCs/>
          <w:sz w:val="20"/>
          <w:szCs w:val="20"/>
          <w:lang w:val="en-US"/>
        </w:rPr>
        <w:t xml:space="preserve"> </w:t>
      </w:r>
    </w:p>
    <w:p w14:paraId="1C4C9746" w14:textId="6BE71897" w:rsidR="00986024" w:rsidRPr="00986024" w:rsidRDefault="00F47750" w:rsidP="00723C1E">
      <w:pPr>
        <w:pStyle w:val="ListParagraph"/>
        <w:numPr>
          <w:ilvl w:val="0"/>
          <w:numId w:val="29"/>
        </w:numPr>
        <w:rPr>
          <w:rFonts w:ascii="Times New Roman" w:hAnsi="Times New Roman" w:cs="Times New Roman"/>
          <w:bCs/>
          <w:sz w:val="20"/>
          <w:szCs w:val="20"/>
        </w:rPr>
      </w:pPr>
      <w:r>
        <w:rPr>
          <w:rFonts w:ascii="Times New Roman" w:hAnsi="Times New Roman" w:cs="Times New Roman"/>
          <w:bCs/>
          <w:sz w:val="20"/>
          <w:szCs w:val="20"/>
          <w:lang w:val="en-US"/>
        </w:rPr>
        <w:t>P</w:t>
      </w:r>
      <w:r w:rsidR="000829D9">
        <w:rPr>
          <w:rFonts w:ascii="Times New Roman" w:hAnsi="Times New Roman" w:cs="Times New Roman"/>
          <w:bCs/>
          <w:sz w:val="20"/>
          <w:szCs w:val="20"/>
          <w:lang w:val="en-US"/>
        </w:rPr>
        <w:t xml:space="preserve">lease </w:t>
      </w:r>
      <w:r w:rsidR="00A66372">
        <w:rPr>
          <w:rFonts w:ascii="Times New Roman" w:hAnsi="Times New Roman" w:cs="Times New Roman"/>
          <w:bCs/>
          <w:sz w:val="20"/>
          <w:szCs w:val="20"/>
          <w:lang w:val="en-US"/>
        </w:rPr>
        <w:t xml:space="preserve">consider the </w:t>
      </w:r>
      <w:r w:rsidR="00A66372" w:rsidRPr="00B5569A">
        <w:rPr>
          <w:rFonts w:ascii="Times New Roman" w:hAnsi="Times New Roman" w:cs="Times New Roman"/>
          <w:bCs/>
          <w:sz w:val="20"/>
          <w:szCs w:val="20"/>
          <w:u w:val="single"/>
          <w:lang w:val="en-US"/>
        </w:rPr>
        <w:t xml:space="preserve">reasonable arguments while being </w:t>
      </w:r>
      <w:r w:rsidR="000245A7" w:rsidRPr="00B5569A">
        <w:rPr>
          <w:rFonts w:ascii="Times New Roman" w:hAnsi="Times New Roman" w:cs="Times New Roman"/>
          <w:bCs/>
          <w:sz w:val="20"/>
          <w:szCs w:val="20"/>
          <w:u w:val="single"/>
          <w:lang w:val="en-US"/>
        </w:rPr>
        <w:t>flexible</w:t>
      </w:r>
      <w:r w:rsidR="000245A7">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for</w:t>
      </w:r>
      <w:r w:rsidR="000829D9">
        <w:rPr>
          <w:rFonts w:ascii="Times New Roman" w:hAnsi="Times New Roman" w:cs="Times New Roman"/>
          <w:bCs/>
          <w:sz w:val="20"/>
          <w:szCs w:val="20"/>
          <w:lang w:val="en-US"/>
        </w:rPr>
        <w:t xml:space="preserve"> </w:t>
      </w:r>
      <w:r w:rsidR="00DD569B">
        <w:rPr>
          <w:rFonts w:ascii="Times New Roman" w:hAnsi="Times New Roman" w:cs="Times New Roman"/>
          <w:bCs/>
          <w:sz w:val="20"/>
          <w:szCs w:val="20"/>
          <w:lang w:val="en-US"/>
        </w:rPr>
        <w:t>promoting</w:t>
      </w:r>
      <w:r w:rsidR="000829D9">
        <w:rPr>
          <w:rFonts w:ascii="Times New Roman" w:hAnsi="Times New Roman" w:cs="Times New Roman"/>
          <w:bCs/>
          <w:sz w:val="20"/>
          <w:szCs w:val="20"/>
          <w:lang w:val="en-US"/>
        </w:rPr>
        <w:t xml:space="preserve"> an option</w:t>
      </w:r>
      <w:r w:rsidR="00986024">
        <w:rPr>
          <w:rFonts w:ascii="Times New Roman" w:hAnsi="Times New Roman" w:cs="Times New Roman"/>
          <w:bCs/>
          <w:sz w:val="20"/>
          <w:szCs w:val="20"/>
          <w:lang w:val="en-US"/>
        </w:rPr>
        <w:t xml:space="preserve"> for final decision that meets </w:t>
      </w:r>
      <w:r w:rsidR="00DD569B">
        <w:rPr>
          <w:rFonts w:ascii="Times New Roman" w:hAnsi="Times New Roman" w:cs="Times New Roman"/>
          <w:bCs/>
          <w:sz w:val="20"/>
          <w:szCs w:val="20"/>
          <w:lang w:val="en-US"/>
        </w:rPr>
        <w:t xml:space="preserve">at least </w:t>
      </w:r>
      <w:r w:rsidR="00986024">
        <w:rPr>
          <w:rFonts w:ascii="Times New Roman" w:hAnsi="Times New Roman" w:cs="Times New Roman"/>
          <w:bCs/>
          <w:sz w:val="20"/>
          <w:szCs w:val="20"/>
          <w:lang w:val="en-US"/>
        </w:rPr>
        <w:t>the following criteria:</w:t>
      </w:r>
    </w:p>
    <w:p w14:paraId="38323653" w14:textId="33642E3F" w:rsidR="00986024" w:rsidRPr="00BA6189" w:rsidRDefault="00986024" w:rsidP="00723C1E">
      <w:pPr>
        <w:pStyle w:val="ListParagraph"/>
        <w:numPr>
          <w:ilvl w:val="1"/>
          <w:numId w:val="29"/>
        </w:numPr>
        <w:rPr>
          <w:rFonts w:ascii="Times New Roman" w:hAnsi="Times New Roman" w:cs="Times New Roman"/>
          <w:b/>
          <w:sz w:val="20"/>
          <w:szCs w:val="20"/>
        </w:rPr>
      </w:pPr>
      <w:r w:rsidRPr="002738C4">
        <w:rPr>
          <w:rFonts w:ascii="Times New Roman" w:hAnsi="Times New Roman" w:cs="Times New Roman"/>
          <w:b/>
          <w:sz w:val="20"/>
          <w:szCs w:val="20"/>
          <w:lang w:val="en-US"/>
        </w:rPr>
        <w:t>Usefulness</w:t>
      </w:r>
    </w:p>
    <w:p w14:paraId="3466491F" w14:textId="6DEC3EE2" w:rsidR="00BA6189" w:rsidRPr="002738C4" w:rsidRDefault="009D361B" w:rsidP="00723C1E">
      <w:pPr>
        <w:pStyle w:val="ListParagraph"/>
        <w:numPr>
          <w:ilvl w:val="1"/>
          <w:numId w:val="29"/>
        </w:numPr>
        <w:rPr>
          <w:rFonts w:ascii="Times New Roman" w:hAnsi="Times New Roman" w:cs="Times New Roman"/>
          <w:b/>
          <w:sz w:val="20"/>
          <w:szCs w:val="20"/>
        </w:rPr>
      </w:pPr>
      <w:r>
        <w:rPr>
          <w:rFonts w:ascii="Times New Roman" w:hAnsi="Times New Roman" w:cs="Times New Roman"/>
          <w:b/>
          <w:sz w:val="20"/>
          <w:szCs w:val="20"/>
          <w:lang w:val="en-US"/>
        </w:rPr>
        <w:t>F</w:t>
      </w:r>
      <w:r w:rsidR="00BA6189">
        <w:rPr>
          <w:rFonts w:ascii="Times New Roman" w:hAnsi="Times New Roman" w:cs="Times New Roman"/>
          <w:b/>
          <w:sz w:val="20"/>
          <w:szCs w:val="20"/>
          <w:lang w:val="en-US"/>
        </w:rPr>
        <w:t>easibility</w:t>
      </w:r>
    </w:p>
    <w:p w14:paraId="5561421E" w14:textId="6864D93C" w:rsidR="009115E8" w:rsidRPr="002738C4" w:rsidRDefault="00092B03" w:rsidP="00723C1E">
      <w:pPr>
        <w:pStyle w:val="ListParagraph"/>
        <w:numPr>
          <w:ilvl w:val="1"/>
          <w:numId w:val="29"/>
        </w:numPr>
        <w:rPr>
          <w:rFonts w:ascii="Times New Roman" w:hAnsi="Times New Roman" w:cs="Times New Roman"/>
          <w:b/>
          <w:sz w:val="20"/>
          <w:szCs w:val="20"/>
        </w:rPr>
      </w:pPr>
      <w:r w:rsidRPr="002738C4">
        <w:rPr>
          <w:rFonts w:ascii="Times New Roman" w:hAnsi="Times New Roman" w:cs="Times New Roman"/>
          <w:b/>
          <w:sz w:val="20"/>
          <w:szCs w:val="20"/>
          <w:lang w:val="en-US"/>
        </w:rPr>
        <w:t>Simplicity</w:t>
      </w:r>
    </w:p>
    <w:p w14:paraId="632E5B64" w14:textId="77777777" w:rsidR="00874EDB" w:rsidRPr="00E469EE" w:rsidRDefault="00874EDB" w:rsidP="00874EDB">
      <w:pPr>
        <w:rPr>
          <w:rFonts w:ascii="Times New Roman" w:hAnsi="Times New Roman" w:cs="Times New Roman"/>
          <w:szCs w:val="20"/>
          <w:lang w:val="en-GB" w:eastAsia="ja-JP"/>
        </w:rPr>
      </w:pPr>
    </w:p>
    <w:p w14:paraId="0474EF5D" w14:textId="77777777" w:rsidR="00874EDB" w:rsidRPr="00E469EE" w:rsidRDefault="00874EDB" w:rsidP="00874EDB">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0A4A7BC5" w14:textId="295F0A5F" w:rsidR="00874EDB" w:rsidRPr="00AB3EE7" w:rsidRDefault="00874EDB" w:rsidP="00210DF1">
      <w:pPr>
        <w:pStyle w:val="ListParagraph"/>
        <w:numPr>
          <w:ilvl w:val="0"/>
          <w:numId w:val="16"/>
        </w:numPr>
        <w:rPr>
          <w:rFonts w:ascii="Times New Roman" w:hAnsi="Times New Roman" w:cs="Times New Roman"/>
          <w:b/>
          <w:bCs/>
          <w:szCs w:val="20"/>
          <w:lang w:val="en-GB" w:eastAsia="ja-JP"/>
        </w:rPr>
      </w:pPr>
      <w:r w:rsidRPr="00AB3EE7">
        <w:rPr>
          <w:rFonts w:ascii="Times New Roman" w:hAnsi="Times New Roman" w:cs="Times New Roman"/>
          <w:b/>
          <w:bCs/>
          <w:sz w:val="20"/>
          <w:szCs w:val="20"/>
          <w:lang w:val="en-GB" w:eastAsia="ja-JP"/>
        </w:rPr>
        <w:t xml:space="preserve">Q1: </w:t>
      </w:r>
      <w:r w:rsidRPr="00AB3EE7">
        <w:rPr>
          <w:rFonts w:ascii="Times New Roman" w:hAnsi="Times New Roman" w:cs="Times New Roman"/>
          <w:sz w:val="20"/>
          <w:szCs w:val="20"/>
          <w:lang w:val="en-GB" w:eastAsia="ja-JP"/>
        </w:rPr>
        <w:t xml:space="preserve">Please indicate your view regarding Moderator’s </w:t>
      </w:r>
      <w:r w:rsidRPr="00AB3EE7">
        <w:rPr>
          <w:rFonts w:ascii="Times New Roman" w:hAnsi="Times New Roman" w:cs="Times New Roman"/>
          <w:b/>
          <w:bCs/>
          <w:sz w:val="20"/>
          <w:szCs w:val="20"/>
          <w:lang w:val="en-GB" w:eastAsia="ja-JP"/>
        </w:rPr>
        <w:t>suggestion</w:t>
      </w:r>
      <w:r w:rsidRPr="00AB3EE7">
        <w:rPr>
          <w:rFonts w:ascii="Times New Roman" w:hAnsi="Times New Roman" w:cs="Times New Roman"/>
          <w:sz w:val="20"/>
          <w:szCs w:val="20"/>
          <w:lang w:val="en-GB" w:eastAsia="ja-JP"/>
        </w:rPr>
        <w:t xml:space="preserve"> regarding the </w:t>
      </w:r>
      <w:r w:rsidR="007C3FBC">
        <w:rPr>
          <w:rFonts w:ascii="Times New Roman" w:hAnsi="Times New Roman" w:cs="Times New Roman"/>
          <w:sz w:val="20"/>
          <w:szCs w:val="20"/>
          <w:lang w:val="en-GB" w:eastAsia="ja-JP"/>
        </w:rPr>
        <w:t>decision on the design option</w:t>
      </w:r>
      <w:r w:rsidRPr="00AB3EE7">
        <w:rPr>
          <w:rFonts w:ascii="Times New Roman" w:hAnsi="Times New Roman" w:cs="Times New Roman"/>
          <w:sz w:val="20"/>
          <w:szCs w:val="20"/>
          <w:lang w:val="en-GB" w:eastAsia="ja-JP"/>
        </w:rPr>
        <w:t>.</w:t>
      </w:r>
    </w:p>
    <w:p w14:paraId="667AE904" w14:textId="3E1DA4DF" w:rsidR="00874EDB" w:rsidRPr="00E469EE" w:rsidRDefault="00874EDB" w:rsidP="00874EDB">
      <w:pPr>
        <w:pStyle w:val="ListParagraph"/>
        <w:numPr>
          <w:ilvl w:val="0"/>
          <w:numId w:val="16"/>
        </w:numPr>
        <w:jc w:val="both"/>
        <w:rPr>
          <w:rFonts w:ascii="Times New Roman" w:hAnsi="Times New Roman" w:cs="Times New Roman"/>
          <w:b/>
          <w:bCs/>
          <w:sz w:val="20"/>
          <w:szCs w:val="20"/>
          <w:lang w:eastAsia="ja-JP"/>
        </w:rPr>
      </w:pPr>
      <w:r w:rsidRPr="00E469EE">
        <w:rPr>
          <w:rFonts w:ascii="Times New Roman" w:hAnsi="Times New Roman" w:cs="Times New Roman"/>
          <w:b/>
          <w:bCs/>
          <w:sz w:val="20"/>
          <w:szCs w:val="20"/>
          <w:lang w:eastAsia="ja-JP"/>
        </w:rPr>
        <w:t>Q</w:t>
      </w:r>
      <w:r w:rsidRPr="00E469EE">
        <w:rPr>
          <w:rFonts w:ascii="Times New Roman" w:hAnsi="Times New Roman" w:cs="Times New Roman"/>
          <w:b/>
          <w:bCs/>
          <w:sz w:val="20"/>
          <w:szCs w:val="20"/>
          <w:lang w:val="en-US" w:eastAsia="ja-JP"/>
        </w:rPr>
        <w:t>2</w:t>
      </w:r>
      <w:r w:rsidRPr="00E469EE">
        <w:rPr>
          <w:rFonts w:ascii="Times New Roman" w:hAnsi="Times New Roman" w:cs="Times New Roman"/>
          <w:b/>
          <w:bCs/>
          <w:sz w:val="20"/>
          <w:szCs w:val="20"/>
          <w:lang w:eastAsia="ja-JP"/>
        </w:rPr>
        <w:t xml:space="preserve">: </w:t>
      </w:r>
      <w:r w:rsidRPr="00E469EE">
        <w:rPr>
          <w:rFonts w:ascii="Times New Roman" w:hAnsi="Times New Roman" w:cs="Times New Roman"/>
          <w:sz w:val="20"/>
          <w:szCs w:val="20"/>
          <w:lang w:eastAsia="ja-JP"/>
        </w:rPr>
        <w:t>Discuss any clarification/correction/comment/question on Moderator’s summary and suggestion or any other aspect helping the discussion and needed decisions.</w:t>
      </w:r>
    </w:p>
    <w:p w14:paraId="144A1DFD" w14:textId="77777777" w:rsidR="00874EDB" w:rsidRPr="00E469EE" w:rsidRDefault="00874EDB" w:rsidP="00874EDB">
      <w:pPr>
        <w:pStyle w:val="ListParagraph"/>
        <w:rPr>
          <w:rFonts w:ascii="Times New Roman" w:hAnsi="Times New Roman" w:cs="Times New Roman"/>
          <w:b/>
          <w:bCs/>
          <w:sz w:val="20"/>
          <w:szCs w:val="20"/>
          <w:lang w:eastAsia="ja-JP"/>
        </w:rPr>
      </w:pPr>
    </w:p>
    <w:p w14:paraId="7A6D3D16" w14:textId="77777777" w:rsidR="00874EDB" w:rsidRPr="00E469EE" w:rsidRDefault="00874EDB" w:rsidP="00874EDB">
      <w:pPr>
        <w:pStyle w:val="ListParagraph"/>
        <w:ind w:left="360"/>
        <w:jc w:val="both"/>
        <w:rPr>
          <w:rFonts w:ascii="Times New Roman" w:hAnsi="Times New Roman" w:cs="Times New Roman"/>
          <w:b/>
          <w:bCs/>
          <w:sz w:val="20"/>
          <w:szCs w:val="20"/>
          <w:lang w:eastAsia="ja-JP"/>
        </w:rPr>
      </w:pPr>
    </w:p>
    <w:p w14:paraId="4BCD6E73" w14:textId="77777777" w:rsidR="00874EDB" w:rsidRPr="00E469EE" w:rsidRDefault="00874EDB" w:rsidP="00874EDB">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874EDB" w:rsidRPr="00313E98" w14:paraId="0A67CD39" w14:textId="77777777" w:rsidTr="009B6CAB">
        <w:tc>
          <w:tcPr>
            <w:tcW w:w="1271" w:type="dxa"/>
            <w:shd w:val="clear" w:color="auto" w:fill="A8D08D" w:themeFill="accent6" w:themeFillTint="99"/>
          </w:tcPr>
          <w:p w14:paraId="23131C8D" w14:textId="77777777" w:rsidR="00874EDB" w:rsidRPr="00313E98" w:rsidRDefault="00874EDB" w:rsidP="009B6CA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F3B20D8" w14:textId="77777777" w:rsidR="00874EDB" w:rsidRPr="00313E98" w:rsidRDefault="00874EDB" w:rsidP="009B6CA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874EDB" w:rsidRPr="00313E98" w14:paraId="4030CF22" w14:textId="77777777" w:rsidTr="009B6CAB">
        <w:tc>
          <w:tcPr>
            <w:tcW w:w="1271" w:type="dxa"/>
          </w:tcPr>
          <w:p w14:paraId="4B38B383" w14:textId="77777777" w:rsidR="00874EDB" w:rsidRPr="00313E98" w:rsidRDefault="00874EDB" w:rsidP="009B6CAB">
            <w:pPr>
              <w:rPr>
                <w:rFonts w:ascii="Times New Roman" w:hAnsi="Times New Roman" w:cs="Times New Roman"/>
                <w:b/>
                <w:bCs/>
                <w:szCs w:val="18"/>
                <w:lang w:eastAsia="ja-JP"/>
              </w:rPr>
            </w:pPr>
          </w:p>
        </w:tc>
        <w:tc>
          <w:tcPr>
            <w:tcW w:w="8358" w:type="dxa"/>
          </w:tcPr>
          <w:p w14:paraId="594B7E15" w14:textId="77777777" w:rsidR="00874EDB" w:rsidRPr="00313E98" w:rsidRDefault="00874EDB" w:rsidP="009B6CAB">
            <w:pPr>
              <w:rPr>
                <w:rFonts w:ascii="Times New Roman" w:hAnsi="Times New Roman" w:cs="Times New Roman"/>
                <w:b/>
                <w:bCs/>
                <w:szCs w:val="18"/>
                <w:lang w:eastAsia="ja-JP"/>
              </w:rPr>
            </w:pPr>
          </w:p>
        </w:tc>
      </w:tr>
      <w:tr w:rsidR="00874EDB" w:rsidRPr="00313E98" w14:paraId="3CC3411A" w14:textId="77777777" w:rsidTr="009B6CAB">
        <w:tc>
          <w:tcPr>
            <w:tcW w:w="1271" w:type="dxa"/>
          </w:tcPr>
          <w:p w14:paraId="2B872D96" w14:textId="77777777" w:rsidR="00874EDB" w:rsidRPr="00313E98" w:rsidRDefault="00874EDB" w:rsidP="009B6CAB">
            <w:pPr>
              <w:rPr>
                <w:rFonts w:ascii="Times New Roman" w:hAnsi="Times New Roman" w:cs="Times New Roman"/>
                <w:b/>
                <w:bCs/>
                <w:szCs w:val="18"/>
                <w:lang w:eastAsia="ja-JP"/>
              </w:rPr>
            </w:pPr>
          </w:p>
        </w:tc>
        <w:tc>
          <w:tcPr>
            <w:tcW w:w="8358" w:type="dxa"/>
          </w:tcPr>
          <w:p w14:paraId="7BEC8BFC" w14:textId="77777777" w:rsidR="00874EDB" w:rsidRPr="00313E98" w:rsidRDefault="00874EDB" w:rsidP="009B6CAB">
            <w:pPr>
              <w:rPr>
                <w:rFonts w:ascii="Times New Roman" w:hAnsi="Times New Roman" w:cs="Times New Roman"/>
                <w:b/>
                <w:bCs/>
                <w:szCs w:val="18"/>
                <w:lang w:eastAsia="ja-JP"/>
              </w:rPr>
            </w:pPr>
          </w:p>
        </w:tc>
      </w:tr>
      <w:tr w:rsidR="00874EDB" w:rsidRPr="00313E98" w14:paraId="3C1B0EC8" w14:textId="77777777" w:rsidTr="009B6CAB">
        <w:tc>
          <w:tcPr>
            <w:tcW w:w="1271" w:type="dxa"/>
          </w:tcPr>
          <w:p w14:paraId="29A55458" w14:textId="77777777" w:rsidR="00874EDB" w:rsidRPr="00313E98" w:rsidRDefault="00874EDB" w:rsidP="009B6CAB">
            <w:pPr>
              <w:rPr>
                <w:rFonts w:ascii="Times New Roman" w:hAnsi="Times New Roman" w:cs="Times New Roman"/>
                <w:b/>
                <w:bCs/>
                <w:szCs w:val="18"/>
                <w:lang w:eastAsia="ja-JP"/>
              </w:rPr>
            </w:pPr>
          </w:p>
        </w:tc>
        <w:tc>
          <w:tcPr>
            <w:tcW w:w="8358" w:type="dxa"/>
          </w:tcPr>
          <w:p w14:paraId="46A17BE6" w14:textId="77777777" w:rsidR="00874EDB" w:rsidRPr="00313E98" w:rsidRDefault="00874EDB" w:rsidP="009B6CAB">
            <w:pPr>
              <w:rPr>
                <w:rFonts w:ascii="Times New Roman" w:hAnsi="Times New Roman" w:cs="Times New Roman"/>
                <w:b/>
                <w:bCs/>
                <w:szCs w:val="18"/>
                <w:lang w:eastAsia="ja-JP"/>
              </w:rPr>
            </w:pPr>
          </w:p>
        </w:tc>
      </w:tr>
      <w:tr w:rsidR="00874EDB" w:rsidRPr="00313E98" w14:paraId="237E4C95" w14:textId="77777777" w:rsidTr="009B6CAB">
        <w:tc>
          <w:tcPr>
            <w:tcW w:w="1271" w:type="dxa"/>
          </w:tcPr>
          <w:p w14:paraId="7512DB88" w14:textId="77777777" w:rsidR="00874EDB" w:rsidRPr="00313E98" w:rsidRDefault="00874EDB" w:rsidP="009B6CAB">
            <w:pPr>
              <w:rPr>
                <w:rFonts w:ascii="Times New Roman" w:hAnsi="Times New Roman" w:cs="Times New Roman"/>
                <w:b/>
                <w:bCs/>
                <w:szCs w:val="18"/>
                <w:lang w:eastAsia="ja-JP"/>
              </w:rPr>
            </w:pPr>
          </w:p>
        </w:tc>
        <w:tc>
          <w:tcPr>
            <w:tcW w:w="8358" w:type="dxa"/>
          </w:tcPr>
          <w:p w14:paraId="6F7CD82E" w14:textId="77777777" w:rsidR="00874EDB" w:rsidRPr="00313E98" w:rsidRDefault="00874EDB" w:rsidP="009B6CAB">
            <w:pPr>
              <w:rPr>
                <w:rFonts w:ascii="Times New Roman" w:hAnsi="Times New Roman" w:cs="Times New Roman"/>
                <w:b/>
                <w:bCs/>
                <w:szCs w:val="18"/>
                <w:lang w:eastAsia="ja-JP"/>
              </w:rPr>
            </w:pPr>
          </w:p>
        </w:tc>
      </w:tr>
      <w:tr w:rsidR="00874EDB" w:rsidRPr="00313E98" w14:paraId="6C63F9DB" w14:textId="77777777" w:rsidTr="009B6CAB">
        <w:tc>
          <w:tcPr>
            <w:tcW w:w="1271" w:type="dxa"/>
          </w:tcPr>
          <w:p w14:paraId="3F4CAAF3" w14:textId="77777777" w:rsidR="00874EDB" w:rsidRPr="00313E98" w:rsidRDefault="00874EDB" w:rsidP="009B6CAB">
            <w:pPr>
              <w:rPr>
                <w:rFonts w:ascii="Times New Roman" w:hAnsi="Times New Roman" w:cs="Times New Roman"/>
                <w:b/>
                <w:bCs/>
                <w:szCs w:val="18"/>
                <w:lang w:eastAsia="ja-JP"/>
              </w:rPr>
            </w:pPr>
          </w:p>
        </w:tc>
        <w:tc>
          <w:tcPr>
            <w:tcW w:w="8358" w:type="dxa"/>
          </w:tcPr>
          <w:p w14:paraId="7B46F64E" w14:textId="77777777" w:rsidR="00874EDB" w:rsidRPr="00313E98" w:rsidRDefault="00874EDB" w:rsidP="009B6CAB">
            <w:pPr>
              <w:rPr>
                <w:rFonts w:ascii="Times New Roman" w:hAnsi="Times New Roman" w:cs="Times New Roman"/>
                <w:b/>
                <w:bCs/>
                <w:szCs w:val="18"/>
                <w:lang w:eastAsia="ja-JP"/>
              </w:rPr>
            </w:pPr>
          </w:p>
        </w:tc>
      </w:tr>
    </w:tbl>
    <w:p w14:paraId="52753993" w14:textId="77777777" w:rsidR="00874EDB" w:rsidRPr="007B4F61" w:rsidRDefault="00874EDB" w:rsidP="00874EDB">
      <w:pPr>
        <w:rPr>
          <w:lang w:val="en-GB" w:eastAsia="ja-JP"/>
        </w:rPr>
      </w:pPr>
    </w:p>
    <w:p w14:paraId="678176AC" w14:textId="77777777" w:rsidR="009D361B" w:rsidRPr="009115E8" w:rsidRDefault="009D361B" w:rsidP="001D71C8">
      <w:pPr>
        <w:rPr>
          <w:rFonts w:cs="Arial"/>
          <w:b/>
          <w:bCs/>
          <w:szCs w:val="20"/>
          <w:lang w:val="x-none" w:eastAsia="ja-JP"/>
        </w:rPr>
      </w:pPr>
    </w:p>
    <w:p w14:paraId="6F68982D" w14:textId="77777777" w:rsidR="00670F3A" w:rsidRDefault="00670F3A" w:rsidP="001D71C8">
      <w:pPr>
        <w:rPr>
          <w:rFonts w:cs="Arial"/>
          <w:b/>
          <w:bCs/>
          <w:szCs w:val="20"/>
          <w:lang w:eastAsia="ja-JP"/>
        </w:rPr>
      </w:pPr>
    </w:p>
    <w:p w14:paraId="27C9D0F9" w14:textId="28B28620" w:rsidR="00CC2F83" w:rsidRDefault="009E529B" w:rsidP="00CC2F83">
      <w:pPr>
        <w:pStyle w:val="Heading2"/>
      </w:pPr>
      <w:r>
        <w:lastRenderedPageBreak/>
        <w:t>3</w:t>
      </w:r>
      <w:r w:rsidR="00CC2F83">
        <w:t>.</w:t>
      </w:r>
      <w:r w:rsidR="00AB1113">
        <w:t>2</w:t>
      </w:r>
      <w:r w:rsidR="00CC2F83">
        <w:tab/>
      </w:r>
      <w:r>
        <w:t xml:space="preserve">Encoding and </w:t>
      </w:r>
      <w:proofErr w:type="gramStart"/>
      <w:r w:rsidR="00CF59EA">
        <w:t>multiplexing</w:t>
      </w:r>
      <w:proofErr w:type="gramEnd"/>
    </w:p>
    <w:p w14:paraId="692E2D08" w14:textId="77777777" w:rsidR="00945D75" w:rsidRPr="00566506" w:rsidRDefault="00945D75" w:rsidP="00945D75">
      <w:pPr>
        <w:rPr>
          <w:rFonts w:ascii="Times New Roman" w:hAnsi="Times New Roman" w:cs="Times New Roman"/>
          <w:b/>
          <w:bCs/>
          <w:lang w:val="en-GB" w:eastAsia="ja-JP"/>
        </w:rPr>
      </w:pPr>
      <w:r w:rsidRPr="00566506">
        <w:rPr>
          <w:rFonts w:ascii="Times New Roman" w:hAnsi="Times New Roman" w:cs="Times New Roman"/>
          <w:b/>
          <w:bCs/>
          <w:highlight w:val="cyan"/>
          <w:lang w:val="en-GB" w:eastAsia="ja-JP"/>
        </w:rPr>
        <w:t>Moderator’s summary:</w:t>
      </w:r>
    </w:p>
    <w:p w14:paraId="49FC07DD" w14:textId="1231E43A" w:rsidR="00F21966" w:rsidRPr="00566506" w:rsidRDefault="00964294" w:rsidP="00F21966">
      <w:pPr>
        <w:rPr>
          <w:rFonts w:ascii="Times New Roman" w:hAnsi="Times New Roman" w:cs="Times New Roman"/>
          <w:lang w:eastAsia="ja-JP"/>
        </w:rPr>
      </w:pPr>
      <w:r w:rsidRPr="00566506">
        <w:rPr>
          <w:rFonts w:ascii="Times New Roman" w:hAnsi="Times New Roman" w:cs="Times New Roman"/>
          <w:lang w:eastAsia="ja-JP"/>
        </w:rPr>
        <w:t>In previous meeting, the following agreements were made:</w:t>
      </w:r>
    </w:p>
    <w:p w14:paraId="64C67316" w14:textId="77777777" w:rsidR="00F21966" w:rsidRPr="00566506" w:rsidRDefault="00F21966" w:rsidP="00F21966">
      <w:pPr>
        <w:rPr>
          <w:rFonts w:ascii="Times New Roman" w:hAnsi="Times New Roman" w:cs="Times New Roman"/>
          <w:b/>
          <w:bCs/>
          <w:highlight w:val="green"/>
          <w:lang w:eastAsia="zh-CN"/>
        </w:rPr>
      </w:pPr>
      <w:r w:rsidRPr="00566506">
        <w:rPr>
          <w:rFonts w:ascii="Times New Roman" w:hAnsi="Times New Roman" w:cs="Times New Roman"/>
          <w:b/>
          <w:bCs/>
          <w:highlight w:val="green"/>
          <w:lang w:eastAsia="zh-CN"/>
        </w:rPr>
        <w:t>Agreement</w:t>
      </w:r>
    </w:p>
    <w:p w14:paraId="2C3A0FF9" w14:textId="77777777" w:rsidR="00F21966" w:rsidRPr="00566506" w:rsidRDefault="00F21966" w:rsidP="00F21966">
      <w:pPr>
        <w:ind w:left="357" w:hanging="357"/>
        <w:rPr>
          <w:rFonts w:ascii="Times New Roman" w:hAnsi="Times New Roman" w:cs="Times New Roman"/>
          <w:szCs w:val="20"/>
        </w:rPr>
      </w:pPr>
      <w:r w:rsidRPr="00566506">
        <w:rPr>
          <w:rFonts w:ascii="Times New Roman" w:hAnsi="Times New Roman" w:cs="Times New Roman"/>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The “UTO-UCI” is used instead of CG-UCI in the corresponding procedures for encoding of CG-UCI and/or HARQ-ACK, whichever is present.</w:t>
      </w:r>
    </w:p>
    <w:p w14:paraId="3613BFD6"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For determining the beta-offset,</w:t>
      </w:r>
    </w:p>
    <w:p w14:paraId="2EB332DC" w14:textId="77777777" w:rsidR="00F21966" w:rsidRPr="00566506" w:rsidRDefault="00F21966" w:rsidP="00723C1E">
      <w:pPr>
        <w:numPr>
          <w:ilvl w:val="1"/>
          <w:numId w:val="22"/>
        </w:numPr>
        <w:spacing w:line="252" w:lineRule="auto"/>
        <w:rPr>
          <w:rFonts w:ascii="Times New Roman" w:eastAsia="Times New Roman" w:hAnsi="Times New Roman" w:cs="Times New Roman"/>
          <w:strike/>
          <w:szCs w:val="18"/>
        </w:rPr>
      </w:pPr>
      <w:r w:rsidRPr="00566506">
        <w:rPr>
          <w:rFonts w:ascii="Times New Roman" w:eastAsia="Times New Roman" w:hAnsi="Times New Roman" w:cs="Times New Roman"/>
          <w:szCs w:val="18"/>
        </w:rPr>
        <w:t>Beta offset is configured for the “UTO-</w:t>
      </w:r>
      <w:proofErr w:type="gramStart"/>
      <w:r w:rsidRPr="00566506">
        <w:rPr>
          <w:rFonts w:ascii="Times New Roman" w:eastAsia="Times New Roman" w:hAnsi="Times New Roman" w:cs="Times New Roman"/>
          <w:szCs w:val="18"/>
        </w:rPr>
        <w:t>UCI</w:t>
      </w:r>
      <w:proofErr w:type="gramEnd"/>
      <w:r w:rsidRPr="00566506">
        <w:rPr>
          <w:rFonts w:ascii="Times New Roman" w:eastAsia="Times New Roman" w:hAnsi="Times New Roman" w:cs="Times New Roman"/>
          <w:szCs w:val="18"/>
        </w:rPr>
        <w:t>”</w:t>
      </w:r>
      <w:r w:rsidRPr="00566506">
        <w:rPr>
          <w:rFonts w:ascii="Times New Roman" w:eastAsia="Times New Roman" w:hAnsi="Times New Roman" w:cs="Times New Roman"/>
          <w:szCs w:val="20"/>
          <w:lang w:eastAsia="zh-CN"/>
        </w:rPr>
        <w:t xml:space="preserve"> </w:t>
      </w:r>
    </w:p>
    <w:p w14:paraId="2BB2EBA7" w14:textId="77777777" w:rsidR="00F21966" w:rsidRPr="00566506" w:rsidRDefault="00F21966" w:rsidP="00723C1E">
      <w:pPr>
        <w:numPr>
          <w:ilvl w:val="2"/>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 xml:space="preserve">If UTO-UCI and HARQ-ACK is not jointly encoded, the beta offset for the “UTO-UCI” is used in the procedures instead of CG-UCI beta </w:t>
      </w:r>
      <w:proofErr w:type="gramStart"/>
      <w:r w:rsidRPr="00566506">
        <w:rPr>
          <w:rFonts w:ascii="Times New Roman" w:eastAsia="Times New Roman" w:hAnsi="Times New Roman" w:cs="Times New Roman"/>
          <w:szCs w:val="18"/>
        </w:rPr>
        <w:t>offset</w:t>
      </w:r>
      <w:proofErr w:type="gramEnd"/>
    </w:p>
    <w:p w14:paraId="0A073552" w14:textId="77777777" w:rsidR="00F21966" w:rsidRPr="00566506" w:rsidRDefault="00F21966" w:rsidP="00723C1E">
      <w:pPr>
        <w:numPr>
          <w:ilvl w:val="2"/>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If UTO-UCI and HARQ-ACK is jointly encoded, HARQ-ACK beta offset is used in the procedures</w:t>
      </w:r>
      <w:r w:rsidRPr="00566506">
        <w:rPr>
          <w:rFonts w:ascii="Times New Roman" w:eastAsia="Times New Roman" w:hAnsi="Times New Roman" w:cs="Times New Roman"/>
          <w:szCs w:val="20"/>
        </w:rPr>
        <w:t xml:space="preserve"> </w:t>
      </w:r>
      <w:r w:rsidRPr="00566506">
        <w:rPr>
          <w:rFonts w:ascii="Times New Roman" w:eastAsia="Times New Roman" w:hAnsi="Times New Roman" w:cs="Times New Roman"/>
          <w:szCs w:val="18"/>
        </w:rPr>
        <w:t xml:space="preserve">instead of CG-UCI beta </w:t>
      </w:r>
      <w:proofErr w:type="gramStart"/>
      <w:r w:rsidRPr="00566506">
        <w:rPr>
          <w:rFonts w:ascii="Times New Roman" w:eastAsia="Times New Roman" w:hAnsi="Times New Roman" w:cs="Times New Roman"/>
          <w:szCs w:val="18"/>
        </w:rPr>
        <w:t>offset</w:t>
      </w:r>
      <w:proofErr w:type="gramEnd"/>
    </w:p>
    <w:p w14:paraId="5195417C"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highlight w:val="yellow"/>
        </w:rPr>
      </w:pPr>
      <w:r w:rsidRPr="00566506">
        <w:rPr>
          <w:rFonts w:ascii="Times New Roman" w:eastAsia="Times New Roman" w:hAnsi="Times New Roman" w:cs="Times New Roman"/>
          <w:szCs w:val="18"/>
          <w:highlight w:val="yellow"/>
        </w:rPr>
        <w:t xml:space="preserve">FFS on </w:t>
      </w:r>
      <w:r w:rsidRPr="00566506">
        <w:rPr>
          <w:rFonts w:ascii="Times New Roman" w:eastAsia="Times New Roman" w:hAnsi="Times New Roman" w:cs="Times New Roman"/>
          <w:szCs w:val="20"/>
          <w:highlight w:val="yellow"/>
        </w:rPr>
        <w:t>sequence generation order</w:t>
      </w:r>
      <w:r w:rsidRPr="00566506">
        <w:rPr>
          <w:rFonts w:ascii="Times New Roman" w:eastAsia="Times New Roman" w:hAnsi="Times New Roman" w:cs="Times New Roman"/>
          <w:szCs w:val="18"/>
          <w:highlight w:val="yellow"/>
        </w:rPr>
        <w:t xml:space="preserve"> between UTO-UCI and HARQ-ACK</w:t>
      </w:r>
    </w:p>
    <w:p w14:paraId="65FE22D0"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highlight w:val="yellow"/>
        </w:rPr>
      </w:pPr>
      <w:r w:rsidRPr="00566506">
        <w:rPr>
          <w:rFonts w:ascii="Times New Roman" w:eastAsia="Times New Roman" w:hAnsi="Times New Roman" w:cs="Times New Roman"/>
          <w:szCs w:val="18"/>
          <w:highlight w:val="yellow"/>
        </w:rPr>
        <w:t xml:space="preserve">FFS on dropping rule between UTO-UCI and HARQ-ACK when joint encoding is not </w:t>
      </w:r>
      <w:proofErr w:type="gramStart"/>
      <w:r w:rsidRPr="00566506">
        <w:rPr>
          <w:rFonts w:ascii="Times New Roman" w:eastAsia="Times New Roman" w:hAnsi="Times New Roman" w:cs="Times New Roman"/>
          <w:szCs w:val="18"/>
          <w:highlight w:val="yellow"/>
        </w:rPr>
        <w:t>configured</w:t>
      </w:r>
      <w:proofErr w:type="gramEnd"/>
    </w:p>
    <w:p w14:paraId="618A6D90" w14:textId="77777777" w:rsidR="00F21966" w:rsidRPr="00566506" w:rsidRDefault="00F21966" w:rsidP="00723C1E">
      <w:pPr>
        <w:numPr>
          <w:ilvl w:val="0"/>
          <w:numId w:val="22"/>
        </w:numPr>
        <w:spacing w:line="252" w:lineRule="auto"/>
        <w:rPr>
          <w:rFonts w:ascii="Times New Roman" w:eastAsia="Times New Roman" w:hAnsi="Times New Roman" w:cs="Times New Roman"/>
          <w:szCs w:val="18"/>
        </w:rPr>
      </w:pPr>
      <w:r w:rsidRPr="00566506">
        <w:rPr>
          <w:rFonts w:ascii="Times New Roman" w:eastAsia="Times New Roman" w:hAnsi="Times New Roman" w:cs="Times New Roman"/>
          <w:szCs w:val="18"/>
        </w:rPr>
        <w:t>Note: The term “UTO-UCI” refers to the “UCI that provides information about unused CG PUSCH transmission occasions” for convenience.</w:t>
      </w:r>
    </w:p>
    <w:p w14:paraId="4C6E8202" w14:textId="77777777" w:rsidR="00F57E30" w:rsidRPr="00566506" w:rsidRDefault="00F57E30" w:rsidP="00945D75">
      <w:pPr>
        <w:rPr>
          <w:rFonts w:ascii="Times New Roman" w:hAnsi="Times New Roman" w:cs="Times New Roman"/>
          <w:b/>
          <w:bCs/>
          <w:lang w:eastAsia="ja-JP"/>
        </w:rPr>
      </w:pPr>
    </w:p>
    <w:p w14:paraId="73FC2AB5" w14:textId="4E6F07F9" w:rsidR="004E7E93" w:rsidRPr="00566506" w:rsidRDefault="004E7E93" w:rsidP="00754228">
      <w:pPr>
        <w:rPr>
          <w:rFonts w:ascii="Times New Roman" w:hAnsi="Times New Roman" w:cs="Times New Roman"/>
          <w:b/>
          <w:szCs w:val="20"/>
        </w:rPr>
      </w:pPr>
      <w:r w:rsidRPr="00566506">
        <w:rPr>
          <w:rFonts w:ascii="Times New Roman" w:hAnsi="Times New Roman" w:cs="Times New Roman"/>
          <w:b/>
          <w:szCs w:val="20"/>
          <w:highlight w:val="cyan"/>
        </w:rPr>
        <w:t>Companies’ view:</w:t>
      </w:r>
    </w:p>
    <w:p w14:paraId="61F211DE" w14:textId="61B55230" w:rsidR="008E26CA" w:rsidRPr="00566506" w:rsidRDefault="00F038BF" w:rsidP="00754228">
      <w:pPr>
        <w:rPr>
          <w:rFonts w:ascii="Times New Roman" w:hAnsi="Times New Roman" w:cs="Times New Roman"/>
          <w:b/>
          <w:szCs w:val="20"/>
          <w:u w:val="single"/>
        </w:rPr>
      </w:pPr>
      <w:r w:rsidRPr="00566506">
        <w:rPr>
          <w:rFonts w:ascii="Times New Roman" w:hAnsi="Times New Roman" w:cs="Times New Roman"/>
          <w:b/>
          <w:szCs w:val="20"/>
          <w:u w:val="single"/>
        </w:rPr>
        <w:t xml:space="preserve">Issue 1) </w:t>
      </w:r>
      <w:r w:rsidR="00F21966" w:rsidRPr="00566506">
        <w:rPr>
          <w:rFonts w:ascii="Times New Roman" w:hAnsi="Times New Roman" w:cs="Times New Roman"/>
          <w:b/>
          <w:szCs w:val="20"/>
          <w:u w:val="single"/>
        </w:rPr>
        <w:t>Sequence order btw UTO-UCI and HARQ-ACK</w:t>
      </w:r>
      <w:r w:rsidR="00EC5194" w:rsidRPr="00566506">
        <w:rPr>
          <w:rFonts w:ascii="Times New Roman" w:hAnsi="Times New Roman" w:cs="Times New Roman"/>
          <w:b/>
          <w:szCs w:val="20"/>
          <w:u w:val="single"/>
        </w:rPr>
        <w:t xml:space="preserve"> when both are </w:t>
      </w:r>
      <w:r w:rsidR="00666C42" w:rsidRPr="00566506">
        <w:rPr>
          <w:rFonts w:ascii="Times New Roman" w:hAnsi="Times New Roman" w:cs="Times New Roman"/>
          <w:b/>
          <w:szCs w:val="20"/>
          <w:u w:val="single"/>
        </w:rPr>
        <w:t>multiplexed in a CG-PUSCH</w:t>
      </w:r>
    </w:p>
    <w:p w14:paraId="3FE66D8A" w14:textId="529EECF7" w:rsidR="00AB65EF" w:rsidRPr="00566506" w:rsidRDefault="00AB65EF" w:rsidP="00AB65EF">
      <w:pPr>
        <w:rPr>
          <w:rFonts w:ascii="Times New Roman" w:hAnsi="Times New Roman" w:cs="Times New Roman"/>
          <w:bCs/>
          <w:szCs w:val="20"/>
        </w:rPr>
      </w:pPr>
      <w:r w:rsidRPr="00566506">
        <w:rPr>
          <w:rFonts w:ascii="Times New Roman" w:hAnsi="Times New Roman" w:cs="Times New Roman"/>
          <w:b/>
          <w:szCs w:val="20"/>
        </w:rPr>
        <w:t xml:space="preserve">Option </w:t>
      </w:r>
      <w:r w:rsidRPr="00566506">
        <w:rPr>
          <w:rFonts w:ascii="Times New Roman" w:hAnsi="Times New Roman" w:cs="Times New Roman"/>
          <w:b/>
          <w:szCs w:val="20"/>
        </w:rPr>
        <w:t>1</w:t>
      </w:r>
      <w:r w:rsidRPr="00566506">
        <w:rPr>
          <w:rFonts w:ascii="Times New Roman" w:hAnsi="Times New Roman" w:cs="Times New Roman"/>
          <w:b/>
          <w:szCs w:val="20"/>
        </w:rPr>
        <w:t xml:space="preserve">) First UTO-UCI, then HARQ-ACK </w:t>
      </w:r>
      <w:r w:rsidRPr="00566506">
        <w:rPr>
          <w:rFonts w:ascii="Times New Roman" w:hAnsi="Times New Roman" w:cs="Times New Roman"/>
          <w:bCs/>
          <w:szCs w:val="20"/>
        </w:rPr>
        <w:t>Additional spec impact (different from previous agreement</w:t>
      </w:r>
      <w:r w:rsidR="00B80C12" w:rsidRPr="00566506">
        <w:rPr>
          <w:rFonts w:ascii="Times New Roman" w:hAnsi="Times New Roman" w:cs="Times New Roman"/>
          <w:bCs/>
          <w:szCs w:val="20"/>
        </w:rPr>
        <w:t>s</w:t>
      </w:r>
      <w:r w:rsidRPr="00566506">
        <w:rPr>
          <w:rFonts w:ascii="Times New Roman" w:hAnsi="Times New Roman" w:cs="Times New Roman"/>
          <w:bCs/>
          <w:szCs w:val="20"/>
        </w:rPr>
        <w:t>) is not needed by reusing CG-UCI framework.</w:t>
      </w:r>
    </w:p>
    <w:p w14:paraId="06052FF6" w14:textId="611C9F8B" w:rsidR="00AB65EF" w:rsidRPr="00566506" w:rsidRDefault="00AB65EF" w:rsidP="00723C1E">
      <w:pPr>
        <w:pStyle w:val="ListParagraph"/>
        <w:numPr>
          <w:ilvl w:val="0"/>
          <w:numId w:val="60"/>
        </w:numPr>
        <w:rPr>
          <w:rFonts w:ascii="Times New Roman" w:hAnsi="Times New Roman" w:cs="Times New Roman"/>
          <w:b/>
          <w:sz w:val="20"/>
          <w:szCs w:val="20"/>
        </w:rPr>
      </w:pPr>
      <w:r w:rsidRPr="00566506">
        <w:rPr>
          <w:rFonts w:ascii="Times New Roman" w:hAnsi="Times New Roman" w:cs="Times New Roman"/>
          <w:bCs/>
          <w:sz w:val="20"/>
          <w:szCs w:val="20"/>
        </w:rPr>
        <w:t>Ericsson</w:t>
      </w:r>
      <w:r w:rsidRPr="00566506">
        <w:rPr>
          <w:rFonts w:ascii="Times New Roman" w:hAnsi="Times New Roman" w:cs="Times New Roman"/>
          <w:bCs/>
          <w:sz w:val="20"/>
          <w:szCs w:val="20"/>
          <w:lang w:val="en-US"/>
        </w:rPr>
        <w:t xml:space="preserve">, QC, Nokia/NSB, vivo, CMCC, ZTE/Sanechips, Samsung, </w:t>
      </w:r>
      <w:r w:rsidR="006D578A" w:rsidRPr="00566506">
        <w:rPr>
          <w:rFonts w:ascii="Times New Roman" w:hAnsi="Times New Roman" w:cs="Times New Roman"/>
          <w:bCs/>
          <w:sz w:val="20"/>
          <w:szCs w:val="20"/>
          <w:lang w:val="en-US"/>
        </w:rPr>
        <w:t xml:space="preserve">sharp, </w:t>
      </w:r>
      <w:r w:rsidRPr="00566506">
        <w:rPr>
          <w:rFonts w:ascii="Times New Roman" w:hAnsi="Times New Roman" w:cs="Times New Roman"/>
          <w:bCs/>
          <w:sz w:val="20"/>
          <w:szCs w:val="20"/>
          <w:lang w:val="en-US"/>
        </w:rPr>
        <w:t>Google, Honor, CAICT, DCM, KT. Corp</w:t>
      </w:r>
    </w:p>
    <w:p w14:paraId="63AEB1C3" w14:textId="77777777" w:rsidR="00AB65EF" w:rsidRPr="00566506" w:rsidRDefault="00AB65EF" w:rsidP="000D346A">
      <w:pPr>
        <w:rPr>
          <w:rFonts w:ascii="Times New Roman" w:hAnsi="Times New Roman" w:cs="Times New Roman"/>
          <w:b/>
          <w:szCs w:val="20"/>
        </w:rPr>
      </w:pPr>
    </w:p>
    <w:p w14:paraId="4F657179" w14:textId="3203B0B5" w:rsidR="00207F9B" w:rsidRPr="00566506" w:rsidRDefault="00207F9B" w:rsidP="000D346A">
      <w:pPr>
        <w:rPr>
          <w:rFonts w:ascii="Times New Roman" w:hAnsi="Times New Roman" w:cs="Times New Roman"/>
          <w:bCs/>
          <w:szCs w:val="20"/>
        </w:rPr>
      </w:pPr>
      <w:r w:rsidRPr="00566506">
        <w:rPr>
          <w:rFonts w:ascii="Times New Roman" w:hAnsi="Times New Roman" w:cs="Times New Roman"/>
          <w:b/>
          <w:szCs w:val="20"/>
        </w:rPr>
        <w:t xml:space="preserve">Option </w:t>
      </w:r>
      <w:r w:rsidR="00AB65EF" w:rsidRPr="00566506">
        <w:rPr>
          <w:rFonts w:ascii="Times New Roman" w:hAnsi="Times New Roman" w:cs="Times New Roman"/>
          <w:b/>
          <w:szCs w:val="20"/>
        </w:rPr>
        <w:t>2</w:t>
      </w:r>
      <w:r w:rsidRPr="00566506">
        <w:rPr>
          <w:rFonts w:ascii="Times New Roman" w:hAnsi="Times New Roman" w:cs="Times New Roman"/>
          <w:b/>
          <w:szCs w:val="20"/>
        </w:rPr>
        <w:t xml:space="preserve">) </w:t>
      </w:r>
      <w:r w:rsidR="000D346A" w:rsidRPr="00566506">
        <w:rPr>
          <w:rFonts w:ascii="Times New Roman" w:hAnsi="Times New Roman" w:cs="Times New Roman"/>
          <w:b/>
          <w:szCs w:val="20"/>
        </w:rPr>
        <w:t>First HARQ-ACK, then UTO-UCI.</w:t>
      </w:r>
      <w:r w:rsidR="000D346A" w:rsidRPr="00566506">
        <w:rPr>
          <w:rFonts w:ascii="Times New Roman" w:hAnsi="Times New Roman" w:cs="Times New Roman"/>
          <w:b/>
          <w:szCs w:val="20"/>
        </w:rPr>
        <w:t xml:space="preserve"> </w:t>
      </w:r>
      <w:r w:rsidRPr="00566506">
        <w:rPr>
          <w:rFonts w:ascii="Times New Roman" w:hAnsi="Times New Roman" w:cs="Times New Roman"/>
          <w:bCs/>
          <w:szCs w:val="20"/>
        </w:rPr>
        <w:t>Additional spec impact (different from previous agreement</w:t>
      </w:r>
      <w:r w:rsidR="00B80C12" w:rsidRPr="00566506">
        <w:rPr>
          <w:rFonts w:ascii="Times New Roman" w:hAnsi="Times New Roman" w:cs="Times New Roman"/>
          <w:bCs/>
          <w:szCs w:val="20"/>
        </w:rPr>
        <w:t>s</w:t>
      </w:r>
      <w:r w:rsidRPr="00566506">
        <w:rPr>
          <w:rFonts w:ascii="Times New Roman" w:hAnsi="Times New Roman" w:cs="Times New Roman"/>
          <w:bCs/>
          <w:szCs w:val="20"/>
        </w:rPr>
        <w:t xml:space="preserve">) is needed. </w:t>
      </w:r>
    </w:p>
    <w:p w14:paraId="37340D83" w14:textId="7C83B3B0" w:rsidR="001F2B39" w:rsidRPr="00566506" w:rsidRDefault="00D7193F" w:rsidP="00723C1E">
      <w:pPr>
        <w:pStyle w:val="ListParagraph"/>
        <w:numPr>
          <w:ilvl w:val="0"/>
          <w:numId w:val="61"/>
        </w:numPr>
        <w:rPr>
          <w:rFonts w:ascii="Times New Roman" w:hAnsi="Times New Roman" w:cs="Times New Roman"/>
          <w:bCs/>
          <w:sz w:val="20"/>
          <w:szCs w:val="20"/>
        </w:rPr>
      </w:pPr>
      <w:r w:rsidRPr="00566506">
        <w:rPr>
          <w:rFonts w:ascii="Times New Roman" w:hAnsi="Times New Roman" w:cs="Times New Roman"/>
          <w:bCs/>
          <w:sz w:val="20"/>
          <w:szCs w:val="20"/>
          <w:lang w:val="en-US"/>
        </w:rPr>
        <w:t>TCL</w:t>
      </w:r>
      <w:r w:rsidR="001F4FA9" w:rsidRPr="00566506">
        <w:rPr>
          <w:rFonts w:ascii="Times New Roman" w:hAnsi="Times New Roman" w:cs="Times New Roman"/>
          <w:bCs/>
          <w:sz w:val="20"/>
          <w:szCs w:val="20"/>
          <w:lang w:val="en-US"/>
        </w:rPr>
        <w:t>, HW/</w:t>
      </w:r>
      <w:proofErr w:type="spellStart"/>
      <w:r w:rsidR="001F4FA9" w:rsidRPr="00566506">
        <w:rPr>
          <w:rFonts w:ascii="Times New Roman" w:hAnsi="Times New Roman" w:cs="Times New Roman"/>
          <w:bCs/>
          <w:sz w:val="20"/>
          <w:szCs w:val="20"/>
          <w:lang w:val="en-US"/>
        </w:rPr>
        <w:t>HiSi</w:t>
      </w:r>
      <w:proofErr w:type="spellEnd"/>
    </w:p>
    <w:p w14:paraId="37A59AE4" w14:textId="77777777" w:rsidR="00207F9B" w:rsidRPr="00566506" w:rsidRDefault="00207F9B" w:rsidP="00207F9B">
      <w:pPr>
        <w:rPr>
          <w:rFonts w:ascii="Times New Roman" w:hAnsi="Times New Roman" w:cs="Times New Roman"/>
          <w:b/>
          <w:szCs w:val="20"/>
        </w:rPr>
      </w:pPr>
    </w:p>
    <w:p w14:paraId="59FBC8BC" w14:textId="77777777" w:rsidR="00CC7AEB" w:rsidRPr="00566506" w:rsidRDefault="00CC7AEB" w:rsidP="00CC7AEB">
      <w:pPr>
        <w:rPr>
          <w:rFonts w:ascii="Times New Roman" w:hAnsi="Times New Roman" w:cs="Times New Roman"/>
          <w:b/>
          <w:szCs w:val="20"/>
          <w:u w:val="single"/>
        </w:rPr>
      </w:pPr>
      <w:r w:rsidRPr="00566506">
        <w:rPr>
          <w:rFonts w:ascii="Times New Roman" w:hAnsi="Times New Roman" w:cs="Times New Roman"/>
          <w:b/>
          <w:szCs w:val="20"/>
          <w:u w:val="single"/>
        </w:rPr>
        <w:t xml:space="preserve">Issue 2) Enabling/disabling UTO-UCI and HARQ-ACK joint </w:t>
      </w:r>
      <w:proofErr w:type="gramStart"/>
      <w:r w:rsidRPr="00566506">
        <w:rPr>
          <w:rFonts w:ascii="Times New Roman" w:hAnsi="Times New Roman" w:cs="Times New Roman"/>
          <w:b/>
          <w:szCs w:val="20"/>
          <w:u w:val="single"/>
        </w:rPr>
        <w:t>coding</w:t>
      </w:r>
      <w:proofErr w:type="gramEnd"/>
    </w:p>
    <w:p w14:paraId="65DC975B" w14:textId="1B2892CD" w:rsidR="00691A50" w:rsidRPr="00566506" w:rsidRDefault="00691A50" w:rsidP="00691A50">
      <w:pPr>
        <w:rPr>
          <w:rFonts w:ascii="Times New Roman" w:hAnsi="Times New Roman" w:cs="Times New Roman"/>
          <w:bCs/>
          <w:szCs w:val="20"/>
        </w:rPr>
      </w:pPr>
      <w:r w:rsidRPr="00566506">
        <w:rPr>
          <w:rFonts w:ascii="Times New Roman" w:hAnsi="Times New Roman" w:cs="Times New Roman"/>
          <w:b/>
          <w:szCs w:val="20"/>
        </w:rPr>
        <w:t xml:space="preserve">Option 1) </w:t>
      </w:r>
      <w:r w:rsidRPr="00566506">
        <w:rPr>
          <w:rFonts w:ascii="Times New Roman" w:hAnsi="Times New Roman" w:cs="Times New Roman"/>
          <w:bCs/>
          <w:szCs w:val="20"/>
        </w:rPr>
        <w:t xml:space="preserve">Need to enable with an RRC </w:t>
      </w:r>
      <w:r w:rsidR="00B840EA" w:rsidRPr="00566506">
        <w:rPr>
          <w:rFonts w:ascii="Times New Roman" w:hAnsi="Times New Roman" w:cs="Times New Roman"/>
          <w:bCs/>
          <w:szCs w:val="20"/>
        </w:rPr>
        <w:t xml:space="preserve">parameter </w:t>
      </w:r>
      <w:r w:rsidRPr="00566506">
        <w:rPr>
          <w:rFonts w:ascii="Times New Roman" w:hAnsi="Times New Roman" w:cs="Times New Roman"/>
          <w:bCs/>
          <w:szCs w:val="20"/>
        </w:rPr>
        <w:t>(</w:t>
      </w:r>
      <w:proofErr w:type="gramStart"/>
      <w:r w:rsidRPr="00566506">
        <w:rPr>
          <w:rFonts w:ascii="Times New Roman" w:hAnsi="Times New Roman" w:cs="Times New Roman"/>
          <w:bCs/>
          <w:szCs w:val="20"/>
        </w:rPr>
        <w:t>similar</w:t>
      </w:r>
      <w:r w:rsidRPr="00566506">
        <w:rPr>
          <w:rFonts w:ascii="Times New Roman" w:hAnsi="Times New Roman" w:cs="Times New Roman"/>
          <w:bCs/>
          <w:szCs w:val="20"/>
        </w:rPr>
        <w:t xml:space="preserve"> to</w:t>
      </w:r>
      <w:proofErr w:type="gramEnd"/>
      <w:r w:rsidRPr="00566506">
        <w:rPr>
          <w:rFonts w:ascii="Times New Roman" w:hAnsi="Times New Roman" w:cs="Times New Roman"/>
          <w:bCs/>
          <w:szCs w:val="20"/>
        </w:rPr>
        <w:t xml:space="preserve"> cg-UCI-Multiplexing)</w:t>
      </w:r>
      <w:r w:rsidRPr="00566506">
        <w:rPr>
          <w:rFonts w:ascii="Times New Roman" w:hAnsi="Times New Roman" w:cs="Times New Roman"/>
          <w:bCs/>
          <w:szCs w:val="20"/>
        </w:rPr>
        <w:t xml:space="preserve"> to enable/disable</w:t>
      </w:r>
      <w:r w:rsidRPr="00566506">
        <w:rPr>
          <w:rFonts w:ascii="Times New Roman" w:hAnsi="Times New Roman" w:cs="Times New Roman"/>
          <w:bCs/>
          <w:szCs w:val="20"/>
        </w:rPr>
        <w:t xml:space="preserve"> joint encoding of UTO-UCI and HARQ-ACK mux</w:t>
      </w:r>
      <w:r w:rsidR="0033249B" w:rsidRPr="00566506">
        <w:rPr>
          <w:rFonts w:ascii="Times New Roman" w:hAnsi="Times New Roman" w:cs="Times New Roman"/>
          <w:bCs/>
          <w:szCs w:val="20"/>
        </w:rPr>
        <w:t xml:space="preserve"> when HARQ-ACK would be multiplexed in a CG PUSCH</w:t>
      </w:r>
    </w:p>
    <w:p w14:paraId="179DBAF2" w14:textId="4683AC60" w:rsidR="007D0420" w:rsidRPr="00566506" w:rsidRDefault="007D0420" w:rsidP="00723C1E">
      <w:pPr>
        <w:pStyle w:val="ListParagraph"/>
        <w:numPr>
          <w:ilvl w:val="0"/>
          <w:numId w:val="60"/>
        </w:numPr>
        <w:rPr>
          <w:rFonts w:ascii="Times New Roman" w:hAnsi="Times New Roman" w:cs="Times New Roman"/>
          <w:b/>
          <w:sz w:val="20"/>
          <w:szCs w:val="20"/>
        </w:rPr>
      </w:pPr>
      <w:r w:rsidRPr="00566506">
        <w:rPr>
          <w:rFonts w:ascii="Times New Roman" w:hAnsi="Times New Roman" w:cs="Times New Roman"/>
          <w:b/>
          <w:sz w:val="20"/>
          <w:szCs w:val="20"/>
          <w:lang w:val="en-US"/>
        </w:rPr>
        <w:t>Nokia/NSB</w:t>
      </w:r>
      <w:r w:rsidR="00497E91" w:rsidRPr="00566506">
        <w:rPr>
          <w:rFonts w:ascii="Times New Roman" w:hAnsi="Times New Roman" w:cs="Times New Roman"/>
          <w:b/>
          <w:sz w:val="20"/>
          <w:szCs w:val="20"/>
          <w:lang w:val="en-US"/>
        </w:rPr>
        <w:t>, vivo</w:t>
      </w:r>
      <w:r w:rsidR="00001AEA" w:rsidRPr="00566506">
        <w:rPr>
          <w:rFonts w:ascii="Times New Roman" w:hAnsi="Times New Roman" w:cs="Times New Roman"/>
          <w:b/>
          <w:sz w:val="20"/>
          <w:szCs w:val="20"/>
          <w:lang w:val="en-US"/>
        </w:rPr>
        <w:t>, CMCC</w:t>
      </w:r>
      <w:r w:rsidR="00DA3309" w:rsidRPr="00566506">
        <w:rPr>
          <w:rFonts w:ascii="Times New Roman" w:hAnsi="Times New Roman" w:cs="Times New Roman"/>
          <w:b/>
          <w:sz w:val="20"/>
          <w:szCs w:val="20"/>
          <w:lang w:val="en-US"/>
        </w:rPr>
        <w:t>, QC</w:t>
      </w:r>
      <w:r w:rsidR="006C09F6" w:rsidRPr="00566506">
        <w:rPr>
          <w:rFonts w:ascii="Times New Roman" w:hAnsi="Times New Roman" w:cs="Times New Roman"/>
          <w:b/>
          <w:sz w:val="20"/>
          <w:szCs w:val="20"/>
          <w:lang w:val="en-US"/>
        </w:rPr>
        <w:t xml:space="preserve">, LG, Honor, </w:t>
      </w:r>
      <w:r w:rsidR="001E2E93" w:rsidRPr="00566506">
        <w:rPr>
          <w:rFonts w:ascii="Times New Roman" w:hAnsi="Times New Roman" w:cs="Times New Roman"/>
          <w:b/>
          <w:sz w:val="20"/>
          <w:szCs w:val="20"/>
          <w:lang w:val="en-US"/>
        </w:rPr>
        <w:t>DCM, KT. Corp</w:t>
      </w:r>
      <w:r w:rsidR="002D2AEB" w:rsidRPr="00566506">
        <w:rPr>
          <w:rFonts w:ascii="Times New Roman" w:hAnsi="Times New Roman" w:cs="Times New Roman"/>
          <w:b/>
          <w:sz w:val="20"/>
          <w:szCs w:val="20"/>
          <w:lang w:val="en-US"/>
        </w:rPr>
        <w:t xml:space="preserve">, </w:t>
      </w:r>
      <w:r w:rsidR="006C09F6" w:rsidRPr="00566506">
        <w:rPr>
          <w:rFonts w:ascii="Times New Roman" w:hAnsi="Times New Roman" w:cs="Times New Roman"/>
          <w:b/>
          <w:sz w:val="20"/>
          <w:szCs w:val="20"/>
          <w:lang w:val="en-US"/>
        </w:rPr>
        <w:t>CAICT</w:t>
      </w:r>
    </w:p>
    <w:p w14:paraId="5AA76B74" w14:textId="388FD018" w:rsidR="00691A50" w:rsidRPr="00566506" w:rsidRDefault="00691A50" w:rsidP="00723C1E">
      <w:pPr>
        <w:pStyle w:val="ListParagraph"/>
        <w:numPr>
          <w:ilvl w:val="0"/>
          <w:numId w:val="31"/>
        </w:numPr>
        <w:rPr>
          <w:rFonts w:ascii="Times New Roman" w:hAnsi="Times New Roman" w:cs="Times New Roman"/>
          <w:sz w:val="20"/>
          <w:szCs w:val="20"/>
        </w:rPr>
      </w:pPr>
      <w:r w:rsidRPr="00566506">
        <w:rPr>
          <w:rFonts w:ascii="Times New Roman" w:hAnsi="Times New Roman" w:cs="Times New Roman"/>
          <w:b/>
          <w:sz w:val="20"/>
          <w:szCs w:val="20"/>
          <w:lang w:val="en-US"/>
        </w:rPr>
        <w:t xml:space="preserve">When </w:t>
      </w:r>
      <w:r w:rsidR="006A3A4F" w:rsidRPr="00566506">
        <w:rPr>
          <w:rFonts w:ascii="Times New Roman" w:hAnsi="Times New Roman" w:cs="Times New Roman"/>
          <w:b/>
          <w:sz w:val="20"/>
          <w:szCs w:val="20"/>
          <w:lang w:val="en-US"/>
        </w:rPr>
        <w:t xml:space="preserve">joint encoding by RRC is </w:t>
      </w:r>
      <w:r w:rsidRPr="00566506">
        <w:rPr>
          <w:rFonts w:ascii="Times New Roman" w:hAnsi="Times New Roman" w:cs="Times New Roman"/>
          <w:b/>
          <w:sz w:val="20"/>
          <w:szCs w:val="20"/>
          <w:lang w:val="en-US"/>
        </w:rPr>
        <w:t xml:space="preserve">disabled, </w:t>
      </w:r>
    </w:p>
    <w:p w14:paraId="63D22278" w14:textId="627B4C5D" w:rsidR="00691A50" w:rsidRPr="00566506" w:rsidRDefault="00551F29" w:rsidP="00723C1E">
      <w:pPr>
        <w:pStyle w:val="ListParagraph"/>
        <w:numPr>
          <w:ilvl w:val="1"/>
          <w:numId w:val="31"/>
        </w:numPr>
        <w:rPr>
          <w:rFonts w:ascii="Times New Roman" w:hAnsi="Times New Roman" w:cs="Times New Roman"/>
          <w:sz w:val="20"/>
          <w:szCs w:val="20"/>
        </w:rPr>
      </w:pPr>
      <w:r w:rsidRPr="00566506">
        <w:rPr>
          <w:rFonts w:ascii="Times New Roman" w:hAnsi="Times New Roman" w:cs="Times New Roman"/>
          <w:sz w:val="20"/>
          <w:szCs w:val="20"/>
          <w:lang w:val="en-US"/>
        </w:rPr>
        <w:t>T</w:t>
      </w:r>
      <w:r w:rsidR="00691A50" w:rsidRPr="00566506">
        <w:rPr>
          <w:rFonts w:ascii="Times New Roman" w:hAnsi="Times New Roman" w:cs="Times New Roman"/>
          <w:sz w:val="20"/>
          <w:szCs w:val="20"/>
        </w:rPr>
        <w:t xml:space="preserve">he UE </w:t>
      </w:r>
      <w:r w:rsidR="00777DB9" w:rsidRPr="00566506">
        <w:rPr>
          <w:rFonts w:ascii="Times New Roman" w:hAnsi="Times New Roman" w:cs="Times New Roman"/>
          <w:sz w:val="20"/>
          <w:szCs w:val="20"/>
          <w:lang w:val="en-US"/>
        </w:rPr>
        <w:t>drops</w:t>
      </w:r>
      <w:r w:rsidR="00691A50" w:rsidRPr="00566506">
        <w:rPr>
          <w:rFonts w:ascii="Times New Roman" w:hAnsi="Times New Roman" w:cs="Times New Roman"/>
          <w:sz w:val="20"/>
          <w:szCs w:val="20"/>
        </w:rPr>
        <w:t xml:space="preserve"> UTO-UCI transmission on the CG PUSCH occasion and </w:t>
      </w:r>
      <w:r w:rsidR="00777DB9" w:rsidRPr="00566506">
        <w:rPr>
          <w:rFonts w:ascii="Times New Roman" w:hAnsi="Times New Roman" w:cs="Times New Roman"/>
          <w:sz w:val="20"/>
          <w:szCs w:val="20"/>
          <w:lang w:val="en-US"/>
        </w:rPr>
        <w:t xml:space="preserve">multiplexes </w:t>
      </w:r>
      <w:r w:rsidR="00691A50" w:rsidRPr="00566506">
        <w:rPr>
          <w:rFonts w:ascii="Times New Roman" w:hAnsi="Times New Roman" w:cs="Times New Roman"/>
          <w:sz w:val="20"/>
          <w:szCs w:val="20"/>
        </w:rPr>
        <w:t>HARQ-ACK</w:t>
      </w:r>
      <w:r w:rsidR="00777DB9" w:rsidRPr="00566506">
        <w:rPr>
          <w:rFonts w:ascii="Times New Roman" w:hAnsi="Times New Roman" w:cs="Times New Roman"/>
          <w:sz w:val="20"/>
          <w:szCs w:val="20"/>
          <w:lang w:val="en-US"/>
        </w:rPr>
        <w:t xml:space="preserve"> </w:t>
      </w:r>
      <w:r w:rsidR="00691A50" w:rsidRPr="00566506">
        <w:rPr>
          <w:rFonts w:ascii="Times New Roman" w:hAnsi="Times New Roman" w:cs="Times New Roman"/>
          <w:sz w:val="20"/>
          <w:szCs w:val="20"/>
        </w:rPr>
        <w:t xml:space="preserve">in </w:t>
      </w:r>
      <w:r w:rsidR="00777DB9" w:rsidRPr="00566506">
        <w:rPr>
          <w:rFonts w:ascii="Times New Roman" w:hAnsi="Times New Roman" w:cs="Times New Roman"/>
          <w:sz w:val="20"/>
          <w:szCs w:val="20"/>
          <w:lang w:val="en-US"/>
        </w:rPr>
        <w:t xml:space="preserve">the </w:t>
      </w:r>
      <w:r w:rsidR="00691A50" w:rsidRPr="00566506">
        <w:rPr>
          <w:rFonts w:ascii="Times New Roman" w:hAnsi="Times New Roman" w:cs="Times New Roman"/>
          <w:sz w:val="20"/>
          <w:szCs w:val="20"/>
        </w:rPr>
        <w:t>CG P</w:t>
      </w:r>
      <w:r w:rsidR="00777DB9" w:rsidRPr="00566506">
        <w:rPr>
          <w:rFonts w:ascii="Times New Roman" w:hAnsi="Times New Roman" w:cs="Times New Roman"/>
          <w:sz w:val="20"/>
          <w:szCs w:val="20"/>
          <w:lang w:val="en-US"/>
        </w:rPr>
        <w:t>USCH</w:t>
      </w:r>
      <w:r w:rsidR="0091505D" w:rsidRPr="00566506">
        <w:rPr>
          <w:rFonts w:ascii="Times New Roman" w:hAnsi="Times New Roman" w:cs="Times New Roman"/>
          <w:sz w:val="20"/>
          <w:szCs w:val="20"/>
          <w:lang w:val="en-US"/>
        </w:rPr>
        <w:t xml:space="preserve"> if same priority. Otherwise, </w:t>
      </w:r>
      <w:r w:rsidR="00A1630D" w:rsidRPr="00566506">
        <w:rPr>
          <w:rFonts w:ascii="Times New Roman" w:hAnsi="Times New Roman" w:cs="Times New Roman"/>
          <w:sz w:val="20"/>
          <w:szCs w:val="20"/>
          <w:lang w:val="en-US"/>
        </w:rPr>
        <w:t>drop the one with smaller priority.</w:t>
      </w:r>
    </w:p>
    <w:p w14:paraId="6C4E1B86" w14:textId="04A0EE49" w:rsidR="003837C9" w:rsidRPr="00566506" w:rsidRDefault="00777DB9" w:rsidP="00723C1E">
      <w:pPr>
        <w:pStyle w:val="ListParagraph"/>
        <w:numPr>
          <w:ilvl w:val="2"/>
          <w:numId w:val="31"/>
        </w:numPr>
        <w:rPr>
          <w:rFonts w:ascii="Times New Roman" w:hAnsi="Times New Roman" w:cs="Times New Roman"/>
          <w:sz w:val="20"/>
          <w:szCs w:val="20"/>
        </w:rPr>
      </w:pPr>
      <w:r w:rsidRPr="00566506">
        <w:rPr>
          <w:rFonts w:ascii="Times New Roman" w:hAnsi="Times New Roman" w:cs="Times New Roman"/>
          <w:sz w:val="20"/>
          <w:szCs w:val="20"/>
          <w:lang w:val="en-US"/>
        </w:rPr>
        <w:t>Nokia/NSB</w:t>
      </w:r>
    </w:p>
    <w:p w14:paraId="1129BF14" w14:textId="13C572D0" w:rsidR="00777DB9" w:rsidRPr="00566506" w:rsidRDefault="003837C9" w:rsidP="00723C1E">
      <w:pPr>
        <w:pStyle w:val="ListParagraph"/>
        <w:numPr>
          <w:ilvl w:val="2"/>
          <w:numId w:val="31"/>
        </w:numPr>
        <w:rPr>
          <w:rFonts w:ascii="Times New Roman" w:hAnsi="Times New Roman" w:cs="Times New Roman"/>
          <w:sz w:val="20"/>
          <w:szCs w:val="20"/>
        </w:rPr>
      </w:pPr>
      <w:r w:rsidRPr="00566506">
        <w:rPr>
          <w:rFonts w:ascii="Times New Roman" w:hAnsi="Times New Roman" w:cs="Times New Roman"/>
          <w:sz w:val="20"/>
          <w:szCs w:val="20"/>
          <w:lang w:val="en-US"/>
        </w:rPr>
        <w:t xml:space="preserve">No mention of different </w:t>
      </w:r>
      <w:r w:rsidR="001E2E93" w:rsidRPr="00566506">
        <w:rPr>
          <w:rFonts w:ascii="Times New Roman" w:hAnsi="Times New Roman" w:cs="Times New Roman"/>
          <w:sz w:val="20"/>
          <w:szCs w:val="20"/>
          <w:lang w:val="en-US"/>
        </w:rPr>
        <w:t>priority</w:t>
      </w:r>
      <w:r w:rsidRPr="00566506">
        <w:rPr>
          <w:rFonts w:ascii="Times New Roman" w:hAnsi="Times New Roman" w:cs="Times New Roman"/>
          <w:sz w:val="20"/>
          <w:szCs w:val="20"/>
          <w:lang w:val="en-US"/>
        </w:rPr>
        <w:t xml:space="preserve">: </w:t>
      </w:r>
      <w:r w:rsidR="00B87A41" w:rsidRPr="00566506">
        <w:rPr>
          <w:rFonts w:ascii="Times New Roman" w:hAnsi="Times New Roman" w:cs="Times New Roman"/>
          <w:sz w:val="20"/>
          <w:szCs w:val="20"/>
          <w:lang w:val="en-US"/>
        </w:rPr>
        <w:t>QC</w:t>
      </w:r>
      <w:r w:rsidR="00126D84" w:rsidRPr="00566506">
        <w:rPr>
          <w:rFonts w:ascii="Times New Roman" w:hAnsi="Times New Roman" w:cs="Times New Roman"/>
          <w:sz w:val="20"/>
          <w:szCs w:val="20"/>
          <w:lang w:val="en-US"/>
        </w:rPr>
        <w:t>, CMCC</w:t>
      </w:r>
      <w:r w:rsidR="00746F52" w:rsidRPr="00566506">
        <w:rPr>
          <w:rFonts w:ascii="Times New Roman" w:hAnsi="Times New Roman" w:cs="Times New Roman"/>
          <w:sz w:val="20"/>
          <w:szCs w:val="20"/>
          <w:lang w:val="en-US"/>
        </w:rPr>
        <w:t>, L</w:t>
      </w:r>
      <w:r w:rsidR="001E2E93" w:rsidRPr="00566506">
        <w:rPr>
          <w:rFonts w:ascii="Times New Roman" w:hAnsi="Times New Roman" w:cs="Times New Roman"/>
          <w:sz w:val="20"/>
          <w:szCs w:val="20"/>
          <w:lang w:val="en-US"/>
        </w:rPr>
        <w:t>G</w:t>
      </w:r>
      <w:r w:rsidR="006676CE" w:rsidRPr="00566506">
        <w:rPr>
          <w:rFonts w:ascii="Times New Roman" w:hAnsi="Times New Roman" w:cs="Times New Roman"/>
          <w:sz w:val="20"/>
          <w:szCs w:val="20"/>
          <w:lang w:val="en-US"/>
        </w:rPr>
        <w:t xml:space="preserve">, </w:t>
      </w:r>
      <w:r w:rsidR="001E2E93" w:rsidRPr="00566506">
        <w:rPr>
          <w:rFonts w:ascii="Times New Roman" w:hAnsi="Times New Roman" w:cs="Times New Roman"/>
          <w:sz w:val="20"/>
          <w:szCs w:val="20"/>
          <w:lang w:val="en-US"/>
        </w:rPr>
        <w:t>H</w:t>
      </w:r>
      <w:r w:rsidR="006676CE" w:rsidRPr="00566506">
        <w:rPr>
          <w:rFonts w:ascii="Times New Roman" w:hAnsi="Times New Roman" w:cs="Times New Roman"/>
          <w:sz w:val="20"/>
          <w:szCs w:val="20"/>
          <w:lang w:val="en-US"/>
        </w:rPr>
        <w:t>onor</w:t>
      </w:r>
      <w:r w:rsidR="00AD4D14" w:rsidRPr="00566506">
        <w:rPr>
          <w:rFonts w:ascii="Times New Roman" w:hAnsi="Times New Roman" w:cs="Times New Roman"/>
          <w:sz w:val="20"/>
          <w:szCs w:val="20"/>
          <w:lang w:val="en-US"/>
        </w:rPr>
        <w:t>, DCM</w:t>
      </w:r>
      <w:r w:rsidR="001D477A" w:rsidRPr="00566506">
        <w:rPr>
          <w:rFonts w:ascii="Times New Roman" w:hAnsi="Times New Roman" w:cs="Times New Roman"/>
          <w:sz w:val="20"/>
          <w:szCs w:val="20"/>
          <w:lang w:val="en-US"/>
        </w:rPr>
        <w:t xml:space="preserve">, KT. </w:t>
      </w:r>
      <w:r w:rsidR="0014363A" w:rsidRPr="00566506">
        <w:rPr>
          <w:rFonts w:ascii="Times New Roman" w:hAnsi="Times New Roman" w:cs="Times New Roman"/>
          <w:sz w:val="20"/>
          <w:szCs w:val="20"/>
          <w:lang w:val="en-US"/>
        </w:rPr>
        <w:t>Corp</w:t>
      </w:r>
    </w:p>
    <w:p w14:paraId="390C2EC8" w14:textId="7ED2F752" w:rsidR="00691A50" w:rsidRPr="00566506" w:rsidRDefault="00551F29" w:rsidP="00723C1E">
      <w:pPr>
        <w:pStyle w:val="ListParagraph"/>
        <w:numPr>
          <w:ilvl w:val="1"/>
          <w:numId w:val="31"/>
        </w:numPr>
        <w:rPr>
          <w:rFonts w:ascii="Times New Roman" w:hAnsi="Times New Roman" w:cs="Times New Roman"/>
          <w:sz w:val="20"/>
          <w:szCs w:val="20"/>
        </w:rPr>
      </w:pPr>
      <w:r w:rsidRPr="00566506">
        <w:rPr>
          <w:rFonts w:ascii="Times New Roman" w:hAnsi="Times New Roman" w:cs="Times New Roman"/>
          <w:sz w:val="20"/>
          <w:szCs w:val="20"/>
          <w:lang w:val="en-US"/>
        </w:rPr>
        <w:t>T</w:t>
      </w:r>
      <w:r w:rsidR="00691A50" w:rsidRPr="00566506">
        <w:rPr>
          <w:rFonts w:ascii="Times New Roman" w:hAnsi="Times New Roman" w:cs="Times New Roman"/>
          <w:sz w:val="20"/>
          <w:szCs w:val="20"/>
        </w:rPr>
        <w:t xml:space="preserve">he UE does not transmit the CG PUSCH including the UTO-UCI and </w:t>
      </w:r>
      <w:r w:rsidR="00777DB9" w:rsidRPr="00566506">
        <w:rPr>
          <w:rFonts w:ascii="Times New Roman" w:hAnsi="Times New Roman" w:cs="Times New Roman"/>
          <w:sz w:val="20"/>
          <w:szCs w:val="20"/>
          <w:lang w:val="en-US"/>
        </w:rPr>
        <w:t xml:space="preserve">transmits </w:t>
      </w:r>
      <w:r w:rsidR="00691A50" w:rsidRPr="00566506">
        <w:rPr>
          <w:rFonts w:ascii="Times New Roman" w:hAnsi="Times New Roman" w:cs="Times New Roman"/>
          <w:sz w:val="20"/>
          <w:szCs w:val="20"/>
        </w:rPr>
        <w:t xml:space="preserve">the HARQ-ACK in a PUCCH </w:t>
      </w:r>
      <w:proofErr w:type="gramStart"/>
      <w:r w:rsidR="00691A50" w:rsidRPr="00566506">
        <w:rPr>
          <w:rFonts w:ascii="Times New Roman" w:hAnsi="Times New Roman" w:cs="Times New Roman"/>
          <w:sz w:val="20"/>
          <w:szCs w:val="20"/>
        </w:rPr>
        <w:t>transmission</w:t>
      </w:r>
      <w:proofErr w:type="gramEnd"/>
    </w:p>
    <w:p w14:paraId="468127EF" w14:textId="7300F00A" w:rsidR="00691A50" w:rsidRPr="00566506" w:rsidRDefault="00D730D9" w:rsidP="00723C1E">
      <w:pPr>
        <w:pStyle w:val="ListParagraph"/>
        <w:numPr>
          <w:ilvl w:val="2"/>
          <w:numId w:val="31"/>
        </w:numPr>
        <w:rPr>
          <w:rFonts w:ascii="Times New Roman" w:hAnsi="Times New Roman" w:cs="Times New Roman"/>
          <w:sz w:val="20"/>
          <w:szCs w:val="20"/>
        </w:rPr>
      </w:pPr>
      <w:r w:rsidRPr="00566506">
        <w:rPr>
          <w:rFonts w:ascii="Times New Roman" w:hAnsi="Times New Roman" w:cs="Times New Roman"/>
          <w:sz w:val="20"/>
          <w:szCs w:val="20"/>
          <w:lang w:val="en-US"/>
        </w:rPr>
        <w:lastRenderedPageBreak/>
        <w:t>V</w:t>
      </w:r>
      <w:r w:rsidR="00497E91" w:rsidRPr="00566506">
        <w:rPr>
          <w:rFonts w:ascii="Times New Roman" w:hAnsi="Times New Roman" w:cs="Times New Roman"/>
          <w:sz w:val="20"/>
          <w:szCs w:val="20"/>
          <w:lang w:val="en-US"/>
        </w:rPr>
        <w:t>ivo</w:t>
      </w:r>
    </w:p>
    <w:p w14:paraId="4E2F51FE" w14:textId="77777777" w:rsidR="00F729A7" w:rsidRPr="00566506" w:rsidRDefault="00F729A7" w:rsidP="00723C1E">
      <w:pPr>
        <w:pStyle w:val="ListParagraph"/>
        <w:numPr>
          <w:ilvl w:val="1"/>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rPr>
        <w:t>At least if the HARQ-ACK has the same or a higher priority than the CG PUSCH, the HARQ-ACK is multiplexed on the CG PUSCH, and the UTO-UCI is dropped.</w:t>
      </w:r>
    </w:p>
    <w:p w14:paraId="08696700" w14:textId="77777777" w:rsidR="00F729A7" w:rsidRPr="00566506" w:rsidRDefault="00F729A7" w:rsidP="00723C1E">
      <w:pPr>
        <w:pStyle w:val="ListParagraph"/>
        <w:numPr>
          <w:ilvl w:val="2"/>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rPr>
        <w:t>if the HARQ-ACK has lower priority than the CG PUSCH, select one from</w:t>
      </w:r>
    </w:p>
    <w:p w14:paraId="4EA129CA" w14:textId="5F2EC399" w:rsidR="00F729A7" w:rsidRPr="00566506" w:rsidRDefault="00F729A7" w:rsidP="00723C1E">
      <w:pPr>
        <w:pStyle w:val="ListParagraph"/>
        <w:numPr>
          <w:ilvl w:val="3"/>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lang w:val="en-US"/>
        </w:rPr>
        <w:t>T</w:t>
      </w:r>
      <w:r w:rsidRPr="00566506">
        <w:rPr>
          <w:rFonts w:ascii="Times New Roman" w:eastAsia="Times New Roman" w:hAnsi="Times New Roman" w:cs="Times New Roman"/>
          <w:sz w:val="20"/>
        </w:rPr>
        <w:t>he LP HARQ-ACK is dropped, UTO-UCI is multiplexed on CG PUSCH.</w:t>
      </w:r>
    </w:p>
    <w:p w14:paraId="336FADBB" w14:textId="7071F894" w:rsidR="00D730D9" w:rsidRPr="00566506" w:rsidRDefault="00F729A7" w:rsidP="00723C1E">
      <w:pPr>
        <w:pStyle w:val="ListParagraph"/>
        <w:numPr>
          <w:ilvl w:val="3"/>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lang w:val="en-US"/>
        </w:rPr>
        <w:t>T</w:t>
      </w:r>
      <w:r w:rsidRPr="00566506">
        <w:rPr>
          <w:rFonts w:ascii="Times New Roman" w:eastAsia="Times New Roman" w:hAnsi="Times New Roman" w:cs="Times New Roman"/>
          <w:sz w:val="20"/>
        </w:rPr>
        <w:t>he LP HARQ-ACK is multiplexed on CG PUSCH, UTO-UCI is dropped.</w:t>
      </w:r>
    </w:p>
    <w:p w14:paraId="21023D78" w14:textId="3E87D030" w:rsidR="00F729A7" w:rsidRPr="00566506" w:rsidRDefault="00F729A7" w:rsidP="00723C1E">
      <w:pPr>
        <w:pStyle w:val="ListParagraph"/>
        <w:numPr>
          <w:ilvl w:val="2"/>
          <w:numId w:val="31"/>
        </w:numPr>
        <w:snapToGrid w:val="0"/>
        <w:spacing w:before="100" w:beforeAutospacing="1" w:after="100" w:afterAutospacing="1" w:line="240" w:lineRule="auto"/>
        <w:jc w:val="both"/>
        <w:rPr>
          <w:rFonts w:ascii="Times New Roman" w:eastAsia="Times New Roman" w:hAnsi="Times New Roman" w:cs="Times New Roman"/>
          <w:sz w:val="20"/>
        </w:rPr>
      </w:pPr>
      <w:r w:rsidRPr="00566506">
        <w:rPr>
          <w:rFonts w:ascii="Times New Roman" w:eastAsia="Times New Roman" w:hAnsi="Times New Roman" w:cs="Times New Roman"/>
          <w:sz w:val="20"/>
          <w:lang w:val="en-US"/>
        </w:rPr>
        <w:t>Sharp</w:t>
      </w:r>
    </w:p>
    <w:p w14:paraId="63E5D2AA" w14:textId="4B8287B0" w:rsidR="00691A50" w:rsidRPr="00566506" w:rsidRDefault="00691A50" w:rsidP="00691A50">
      <w:pPr>
        <w:rPr>
          <w:rFonts w:ascii="Times New Roman" w:hAnsi="Times New Roman" w:cs="Times New Roman"/>
          <w:bCs/>
          <w:szCs w:val="20"/>
        </w:rPr>
      </w:pPr>
      <w:r w:rsidRPr="00566506">
        <w:rPr>
          <w:rFonts w:ascii="Times New Roman" w:hAnsi="Times New Roman" w:cs="Times New Roman"/>
          <w:b/>
          <w:szCs w:val="20"/>
        </w:rPr>
        <w:t xml:space="preserve">Option 2) </w:t>
      </w:r>
      <w:r w:rsidRPr="00566506">
        <w:rPr>
          <w:rFonts w:ascii="Times New Roman" w:hAnsi="Times New Roman" w:cs="Times New Roman"/>
          <w:bCs/>
          <w:szCs w:val="20"/>
        </w:rPr>
        <w:t>No Need to enable with an RRC (similar/same as cg-UCI-Multiplexing) joint encoding of UTO-UCI and HARQ-ACK mux</w:t>
      </w:r>
      <w:r w:rsidR="00230BB0" w:rsidRPr="00566506">
        <w:rPr>
          <w:rFonts w:ascii="Times New Roman" w:hAnsi="Times New Roman" w:cs="Times New Roman"/>
          <w:bCs/>
          <w:szCs w:val="20"/>
        </w:rPr>
        <w:t xml:space="preserve"> </w:t>
      </w:r>
      <w:r w:rsidR="00230BB0" w:rsidRPr="00566506">
        <w:rPr>
          <w:rFonts w:ascii="Times New Roman" w:hAnsi="Times New Roman" w:cs="Times New Roman"/>
          <w:bCs/>
          <w:szCs w:val="20"/>
        </w:rPr>
        <w:t>when HARQ-ACK would be multiplexed in a CG PUSCH</w:t>
      </w:r>
    </w:p>
    <w:p w14:paraId="757DCA4F" w14:textId="6CACCEF9" w:rsidR="00230BB0" w:rsidRPr="00566506" w:rsidRDefault="00230BB0" w:rsidP="00723C1E">
      <w:pPr>
        <w:pStyle w:val="ListParagraph"/>
        <w:numPr>
          <w:ilvl w:val="0"/>
          <w:numId w:val="60"/>
        </w:numPr>
        <w:rPr>
          <w:rFonts w:ascii="Times New Roman" w:hAnsi="Times New Roman" w:cs="Times New Roman"/>
          <w:b/>
          <w:sz w:val="20"/>
          <w:szCs w:val="20"/>
        </w:rPr>
      </w:pPr>
      <w:r w:rsidRPr="00566506">
        <w:rPr>
          <w:rFonts w:ascii="Times New Roman" w:hAnsi="Times New Roman" w:cs="Times New Roman"/>
          <w:b/>
          <w:sz w:val="20"/>
          <w:szCs w:val="20"/>
          <w:lang w:val="en-US"/>
        </w:rPr>
        <w:t>Ericsson</w:t>
      </w:r>
      <w:r w:rsidR="00D7193F" w:rsidRPr="00566506">
        <w:rPr>
          <w:rFonts w:ascii="Times New Roman" w:hAnsi="Times New Roman" w:cs="Times New Roman"/>
          <w:b/>
          <w:sz w:val="20"/>
          <w:szCs w:val="20"/>
          <w:lang w:val="en-US"/>
        </w:rPr>
        <w:t>, vivo</w:t>
      </w:r>
    </w:p>
    <w:p w14:paraId="6BD0A7D8" w14:textId="77777777" w:rsidR="00BF449E" w:rsidRPr="00566506" w:rsidRDefault="00BF449E" w:rsidP="00CC7AEB">
      <w:pPr>
        <w:rPr>
          <w:rFonts w:ascii="Times New Roman" w:hAnsi="Times New Roman" w:cs="Times New Roman"/>
          <w:b/>
          <w:szCs w:val="20"/>
          <w:u w:val="single"/>
        </w:rPr>
      </w:pPr>
    </w:p>
    <w:p w14:paraId="7D1A57F4" w14:textId="4E89EAE5" w:rsidR="00CC7AEB" w:rsidRPr="00566506" w:rsidRDefault="00CC7AEB" w:rsidP="00F260B7">
      <w:pPr>
        <w:rPr>
          <w:rFonts w:ascii="Times New Roman" w:hAnsi="Times New Roman" w:cs="Times New Roman"/>
          <w:b/>
          <w:u w:val="single"/>
          <w:lang w:val="en-GB" w:eastAsia="ja-JP"/>
        </w:rPr>
      </w:pPr>
      <w:r w:rsidRPr="00566506">
        <w:rPr>
          <w:rFonts w:ascii="Times New Roman" w:hAnsi="Times New Roman" w:cs="Times New Roman"/>
          <w:b/>
          <w:szCs w:val="20"/>
          <w:u w:val="single"/>
        </w:rPr>
        <w:t xml:space="preserve">Issue 3) </w:t>
      </w:r>
      <w:r w:rsidR="00BF449E" w:rsidRPr="00566506">
        <w:rPr>
          <w:rFonts w:ascii="Times New Roman" w:hAnsi="Times New Roman" w:cs="Times New Roman"/>
          <w:b/>
          <w:szCs w:val="20"/>
          <w:u w:val="single"/>
        </w:rPr>
        <w:t xml:space="preserve">UTO-UCI </w:t>
      </w:r>
      <w:r w:rsidR="00BF449E" w:rsidRPr="00566506">
        <w:rPr>
          <w:rFonts w:ascii="Times New Roman" w:hAnsi="Times New Roman" w:cs="Times New Roman"/>
          <w:b/>
          <w:u w:val="single"/>
          <w:lang w:val="en-GB" w:eastAsia="ja-JP"/>
        </w:rPr>
        <w:t xml:space="preserve">handling </w:t>
      </w:r>
      <w:r w:rsidR="007E6999" w:rsidRPr="00566506">
        <w:rPr>
          <w:rFonts w:ascii="Times New Roman" w:hAnsi="Times New Roman" w:cs="Times New Roman"/>
          <w:b/>
          <w:u w:val="single"/>
          <w:lang w:val="en-GB" w:eastAsia="ja-JP"/>
        </w:rPr>
        <w:t>in case of</w:t>
      </w:r>
      <w:r w:rsidR="0030598A" w:rsidRPr="00566506">
        <w:rPr>
          <w:rFonts w:ascii="Times New Roman" w:hAnsi="Times New Roman" w:cs="Times New Roman"/>
          <w:b/>
          <w:u w:val="single"/>
          <w:lang w:val="en-GB" w:eastAsia="ja-JP"/>
        </w:rPr>
        <w:t xml:space="preserve"> </w:t>
      </w:r>
      <w:r w:rsidR="00BF449E" w:rsidRPr="00566506">
        <w:rPr>
          <w:rFonts w:ascii="Times New Roman" w:hAnsi="Times New Roman" w:cs="Times New Roman"/>
          <w:b/>
          <w:u w:val="single"/>
          <w:lang w:val="en-GB" w:eastAsia="ja-JP"/>
        </w:rPr>
        <w:t>CG PUSCH</w:t>
      </w:r>
      <w:r w:rsidR="007E6999" w:rsidRPr="00566506">
        <w:rPr>
          <w:rFonts w:ascii="Times New Roman" w:hAnsi="Times New Roman" w:cs="Times New Roman"/>
          <w:b/>
          <w:u w:val="single"/>
          <w:lang w:val="en-GB" w:eastAsia="ja-JP"/>
        </w:rPr>
        <w:t xml:space="preserve"> collision with channels of different p</w:t>
      </w:r>
      <w:r w:rsidR="0078742B" w:rsidRPr="00566506">
        <w:rPr>
          <w:rFonts w:ascii="Times New Roman" w:hAnsi="Times New Roman" w:cs="Times New Roman"/>
          <w:b/>
          <w:u w:val="single"/>
          <w:lang w:val="en-GB" w:eastAsia="ja-JP"/>
        </w:rPr>
        <w:t>riority</w:t>
      </w:r>
    </w:p>
    <w:p w14:paraId="320661BC" w14:textId="66FC9E83" w:rsidR="00E56C11" w:rsidRPr="00566506" w:rsidRDefault="00FB53AB" w:rsidP="00723C1E">
      <w:pPr>
        <w:pStyle w:val="ListParagraph"/>
        <w:numPr>
          <w:ilvl w:val="0"/>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 xml:space="preserve">Reuse legacy </w:t>
      </w:r>
      <w:r w:rsidR="00FC0DDF" w:rsidRPr="00566506">
        <w:rPr>
          <w:rFonts w:ascii="Times New Roman" w:hAnsi="Times New Roman" w:cs="Times New Roman"/>
          <w:bCs/>
          <w:sz w:val="20"/>
          <w:szCs w:val="20"/>
          <w:lang w:val="en-US"/>
        </w:rPr>
        <w:t xml:space="preserve">procedures </w:t>
      </w:r>
      <w:r w:rsidRPr="00566506">
        <w:rPr>
          <w:rFonts w:ascii="Times New Roman" w:hAnsi="Times New Roman" w:cs="Times New Roman"/>
          <w:bCs/>
          <w:sz w:val="20"/>
          <w:szCs w:val="20"/>
          <w:lang w:val="en-US"/>
        </w:rPr>
        <w:t xml:space="preserve">as </w:t>
      </w:r>
      <w:r w:rsidR="00CF180B" w:rsidRPr="00566506">
        <w:rPr>
          <w:rFonts w:ascii="Times New Roman" w:hAnsi="Times New Roman" w:cs="Times New Roman"/>
          <w:bCs/>
          <w:sz w:val="20"/>
          <w:szCs w:val="20"/>
          <w:lang w:val="en-US"/>
        </w:rPr>
        <w:t xml:space="preserve">for </w:t>
      </w:r>
      <w:r w:rsidR="00B32832" w:rsidRPr="00566506">
        <w:rPr>
          <w:rFonts w:ascii="Times New Roman" w:hAnsi="Times New Roman" w:cs="Times New Roman"/>
          <w:bCs/>
          <w:sz w:val="20"/>
          <w:szCs w:val="20"/>
          <w:lang w:val="en-US"/>
        </w:rPr>
        <w:t>C</w:t>
      </w:r>
      <w:r w:rsidR="0078742B" w:rsidRPr="00566506">
        <w:rPr>
          <w:rFonts w:ascii="Times New Roman" w:hAnsi="Times New Roman" w:cs="Times New Roman"/>
          <w:bCs/>
          <w:sz w:val="20"/>
          <w:szCs w:val="20"/>
          <w:lang w:val="en-US"/>
        </w:rPr>
        <w:t>G</w:t>
      </w:r>
      <w:r w:rsidR="00B32832" w:rsidRPr="00566506">
        <w:rPr>
          <w:rFonts w:ascii="Times New Roman" w:hAnsi="Times New Roman" w:cs="Times New Roman"/>
          <w:bCs/>
          <w:sz w:val="20"/>
          <w:szCs w:val="20"/>
          <w:lang w:val="en-US"/>
        </w:rPr>
        <w:t xml:space="preserve"> PUSCH with </w:t>
      </w:r>
      <w:r w:rsidR="00CF180B" w:rsidRPr="00566506">
        <w:rPr>
          <w:rFonts w:ascii="Times New Roman" w:hAnsi="Times New Roman" w:cs="Times New Roman"/>
          <w:bCs/>
          <w:sz w:val="20"/>
          <w:szCs w:val="20"/>
          <w:lang w:val="en-US"/>
        </w:rPr>
        <w:t>CG-UCI</w:t>
      </w:r>
      <w:r w:rsidR="00B32832" w:rsidRPr="00566506">
        <w:rPr>
          <w:rFonts w:ascii="Times New Roman" w:hAnsi="Times New Roman" w:cs="Times New Roman"/>
          <w:bCs/>
          <w:sz w:val="20"/>
          <w:szCs w:val="20"/>
          <w:lang w:val="en-US"/>
        </w:rPr>
        <w:t xml:space="preserve"> and collision with chann</w:t>
      </w:r>
      <w:r w:rsidR="000621F9" w:rsidRPr="00566506">
        <w:rPr>
          <w:rFonts w:ascii="Times New Roman" w:hAnsi="Times New Roman" w:cs="Times New Roman"/>
          <w:bCs/>
          <w:sz w:val="20"/>
          <w:szCs w:val="20"/>
          <w:lang w:val="en-US"/>
        </w:rPr>
        <w:t>els of</w:t>
      </w:r>
      <w:r w:rsidR="00B32832" w:rsidRPr="00566506">
        <w:rPr>
          <w:rFonts w:ascii="Times New Roman" w:hAnsi="Times New Roman" w:cs="Times New Roman"/>
          <w:bCs/>
          <w:sz w:val="20"/>
          <w:szCs w:val="20"/>
          <w:lang w:val="en-US"/>
        </w:rPr>
        <w:t xml:space="preserve"> different </w:t>
      </w:r>
      <w:proofErr w:type="gramStart"/>
      <w:r w:rsidR="00B32832" w:rsidRPr="00566506">
        <w:rPr>
          <w:rFonts w:ascii="Times New Roman" w:hAnsi="Times New Roman" w:cs="Times New Roman"/>
          <w:bCs/>
          <w:sz w:val="20"/>
          <w:szCs w:val="20"/>
          <w:lang w:val="en-US"/>
        </w:rPr>
        <w:t>priority</w:t>
      </w:r>
      <w:proofErr w:type="gramEnd"/>
    </w:p>
    <w:p w14:paraId="03C55C94" w14:textId="1E51CBBD" w:rsidR="00E56C11" w:rsidRPr="00566506" w:rsidRDefault="00E56C11" w:rsidP="00723C1E">
      <w:pPr>
        <w:pStyle w:val="ListParagraph"/>
        <w:numPr>
          <w:ilvl w:val="1"/>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Ericsson</w:t>
      </w:r>
      <w:r w:rsidR="00177C5A" w:rsidRPr="00566506">
        <w:rPr>
          <w:rFonts w:ascii="Times New Roman" w:hAnsi="Times New Roman" w:cs="Times New Roman"/>
          <w:bCs/>
          <w:sz w:val="20"/>
          <w:szCs w:val="20"/>
          <w:lang w:val="en-US"/>
        </w:rPr>
        <w:t>, Lenovo</w:t>
      </w:r>
      <w:r w:rsidR="00CF180B" w:rsidRPr="00566506">
        <w:rPr>
          <w:rFonts w:ascii="Times New Roman" w:hAnsi="Times New Roman" w:cs="Times New Roman"/>
          <w:bCs/>
          <w:sz w:val="20"/>
          <w:szCs w:val="20"/>
          <w:lang w:val="en-US"/>
        </w:rPr>
        <w:t>, ZTE/</w:t>
      </w:r>
      <w:proofErr w:type="spellStart"/>
      <w:r w:rsidR="00CF180B" w:rsidRPr="00566506">
        <w:rPr>
          <w:rFonts w:ascii="Times New Roman" w:hAnsi="Times New Roman" w:cs="Times New Roman"/>
          <w:bCs/>
          <w:sz w:val="20"/>
          <w:szCs w:val="20"/>
          <w:lang w:val="en-US"/>
        </w:rPr>
        <w:t>SaneChips</w:t>
      </w:r>
      <w:proofErr w:type="spellEnd"/>
      <w:r w:rsidR="000621F9" w:rsidRPr="00566506">
        <w:rPr>
          <w:rFonts w:ascii="Times New Roman" w:hAnsi="Times New Roman" w:cs="Times New Roman"/>
          <w:bCs/>
          <w:sz w:val="20"/>
          <w:szCs w:val="20"/>
          <w:lang w:val="en-US"/>
        </w:rPr>
        <w:t>, Samsung</w:t>
      </w:r>
      <w:r w:rsidR="000213D3" w:rsidRPr="00566506">
        <w:rPr>
          <w:rFonts w:ascii="Times New Roman" w:hAnsi="Times New Roman" w:cs="Times New Roman"/>
          <w:bCs/>
          <w:sz w:val="20"/>
          <w:szCs w:val="20"/>
          <w:lang w:val="en-US"/>
        </w:rPr>
        <w:t>, OPPO</w:t>
      </w:r>
    </w:p>
    <w:p w14:paraId="1DC01D92" w14:textId="22459145" w:rsidR="00E56C11" w:rsidRPr="00566506" w:rsidRDefault="00866904" w:rsidP="00723C1E">
      <w:pPr>
        <w:pStyle w:val="ListParagraph"/>
        <w:numPr>
          <w:ilvl w:val="0"/>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M</w:t>
      </w:r>
      <w:proofErr w:type="spellStart"/>
      <w:r w:rsidR="00BB6B99" w:rsidRPr="00566506">
        <w:rPr>
          <w:rFonts w:ascii="Times New Roman" w:hAnsi="Times New Roman" w:cs="Times New Roman"/>
          <w:bCs/>
          <w:sz w:val="20"/>
          <w:szCs w:val="20"/>
        </w:rPr>
        <w:t>ultiplexing</w:t>
      </w:r>
      <w:proofErr w:type="spellEnd"/>
      <w:r w:rsidR="00BB6B99" w:rsidRPr="00566506">
        <w:rPr>
          <w:rFonts w:ascii="Times New Roman" w:hAnsi="Times New Roman" w:cs="Times New Roman"/>
          <w:bCs/>
          <w:sz w:val="20"/>
          <w:szCs w:val="20"/>
        </w:rPr>
        <w:t xml:space="preserve"> UTO-UCI on high priority channel</w:t>
      </w:r>
      <w:r w:rsidR="0030598A" w:rsidRPr="00566506">
        <w:rPr>
          <w:rFonts w:ascii="Times New Roman" w:hAnsi="Times New Roman" w:cs="Times New Roman"/>
          <w:bCs/>
          <w:sz w:val="20"/>
          <w:szCs w:val="20"/>
          <w:lang w:val="en-US"/>
        </w:rPr>
        <w:t xml:space="preserve"> (dropping due to collision with higher priority channel)</w:t>
      </w:r>
    </w:p>
    <w:p w14:paraId="19F9E453" w14:textId="4B3936C2" w:rsidR="00BB6B99" w:rsidRPr="00566506" w:rsidRDefault="00BB6B99" w:rsidP="00723C1E">
      <w:pPr>
        <w:pStyle w:val="ListParagraph"/>
        <w:numPr>
          <w:ilvl w:val="1"/>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Nokia/NSB</w:t>
      </w:r>
    </w:p>
    <w:p w14:paraId="51C3DC5F" w14:textId="699E0B18" w:rsidR="00BB6B99" w:rsidRPr="00566506" w:rsidRDefault="00866904" w:rsidP="00723C1E">
      <w:pPr>
        <w:pStyle w:val="ListParagraph"/>
        <w:numPr>
          <w:ilvl w:val="0"/>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E</w:t>
      </w:r>
      <w:proofErr w:type="spellStart"/>
      <w:r w:rsidR="00BB6B99" w:rsidRPr="00566506">
        <w:rPr>
          <w:rFonts w:ascii="Times New Roman" w:hAnsi="Times New Roman" w:cs="Times New Roman"/>
          <w:bCs/>
          <w:sz w:val="20"/>
          <w:szCs w:val="20"/>
        </w:rPr>
        <w:t>nabling</w:t>
      </w:r>
      <w:proofErr w:type="spellEnd"/>
      <w:r w:rsidR="00BB6B99" w:rsidRPr="00566506">
        <w:rPr>
          <w:rFonts w:ascii="Times New Roman" w:hAnsi="Times New Roman" w:cs="Times New Roman"/>
          <w:bCs/>
          <w:sz w:val="20"/>
          <w:szCs w:val="20"/>
        </w:rPr>
        <w:t xml:space="preserve"> gNB to explicitly request for example one-shot UTO-UCI report with DCI</w:t>
      </w:r>
      <w:r w:rsidR="00B96C53" w:rsidRPr="00566506">
        <w:rPr>
          <w:rFonts w:ascii="Times New Roman" w:hAnsi="Times New Roman" w:cs="Times New Roman"/>
          <w:bCs/>
          <w:sz w:val="20"/>
          <w:szCs w:val="20"/>
          <w:lang w:val="en-US"/>
        </w:rPr>
        <w:t xml:space="preserve"> (</w:t>
      </w:r>
      <w:r w:rsidR="00B96C53" w:rsidRPr="00566506">
        <w:rPr>
          <w:rFonts w:ascii="Times New Roman" w:hAnsi="Times New Roman" w:cs="Times New Roman"/>
          <w:bCs/>
          <w:sz w:val="20"/>
          <w:szCs w:val="20"/>
          <w:lang w:val="en-US"/>
        </w:rPr>
        <w:t>(dropping due to collision with higher priority channel</w:t>
      </w:r>
      <w:r w:rsidR="00B96C53" w:rsidRPr="00566506">
        <w:rPr>
          <w:rFonts w:ascii="Times New Roman" w:hAnsi="Times New Roman" w:cs="Times New Roman"/>
          <w:bCs/>
          <w:sz w:val="20"/>
          <w:szCs w:val="20"/>
          <w:lang w:val="en-US"/>
        </w:rPr>
        <w:t>)</w:t>
      </w:r>
    </w:p>
    <w:p w14:paraId="0DA5097F" w14:textId="2D9D28AF" w:rsidR="00BB6B99" w:rsidRPr="00566506" w:rsidRDefault="00BB6B99" w:rsidP="00723C1E">
      <w:pPr>
        <w:pStyle w:val="ListParagraph"/>
        <w:numPr>
          <w:ilvl w:val="1"/>
          <w:numId w:val="60"/>
        </w:numPr>
        <w:rPr>
          <w:rFonts w:ascii="Times New Roman" w:hAnsi="Times New Roman" w:cs="Times New Roman"/>
          <w:bCs/>
          <w:sz w:val="20"/>
          <w:szCs w:val="20"/>
        </w:rPr>
      </w:pPr>
      <w:r w:rsidRPr="00566506">
        <w:rPr>
          <w:rFonts w:ascii="Times New Roman" w:hAnsi="Times New Roman" w:cs="Times New Roman"/>
          <w:bCs/>
          <w:sz w:val="20"/>
          <w:szCs w:val="20"/>
          <w:lang w:val="en-US"/>
        </w:rPr>
        <w:t>Nokia/NSB</w:t>
      </w:r>
    </w:p>
    <w:p w14:paraId="4D352983" w14:textId="77777777" w:rsidR="008E26CA" w:rsidRPr="00566506" w:rsidRDefault="008E26CA" w:rsidP="008E26CA">
      <w:pPr>
        <w:rPr>
          <w:rFonts w:ascii="Times New Roman" w:hAnsi="Times New Roman" w:cs="Times New Roman"/>
          <w:b/>
          <w:szCs w:val="20"/>
          <w:highlight w:val="cyan"/>
        </w:rPr>
      </w:pPr>
    </w:p>
    <w:p w14:paraId="59340522" w14:textId="2F5BBD10" w:rsidR="002E6C91" w:rsidRPr="00986DA3" w:rsidRDefault="008E26CA" w:rsidP="008E26CA">
      <w:pPr>
        <w:rPr>
          <w:rFonts w:ascii="Times New Roman" w:hAnsi="Times New Roman" w:cs="Times New Roman"/>
          <w:b/>
          <w:szCs w:val="20"/>
        </w:rPr>
      </w:pPr>
      <w:r w:rsidRPr="00986DA3">
        <w:rPr>
          <w:rFonts w:ascii="Times New Roman" w:hAnsi="Times New Roman" w:cs="Times New Roman"/>
          <w:b/>
          <w:szCs w:val="20"/>
          <w:highlight w:val="cyan"/>
        </w:rPr>
        <w:t>Moderator’s observation</w:t>
      </w:r>
      <w:r w:rsidR="00452731" w:rsidRPr="00986DA3">
        <w:rPr>
          <w:rFonts w:ascii="Times New Roman" w:hAnsi="Times New Roman" w:cs="Times New Roman"/>
          <w:b/>
          <w:szCs w:val="20"/>
          <w:highlight w:val="cyan"/>
        </w:rPr>
        <w:t>s</w:t>
      </w:r>
      <w:r w:rsidR="00171A25" w:rsidRPr="00986DA3">
        <w:rPr>
          <w:rFonts w:ascii="Times New Roman" w:hAnsi="Times New Roman" w:cs="Times New Roman"/>
          <w:b/>
          <w:szCs w:val="20"/>
          <w:highlight w:val="cyan"/>
        </w:rPr>
        <w:t xml:space="preserve"> and recommendation</w:t>
      </w:r>
      <w:r w:rsidR="00452731" w:rsidRPr="00986DA3">
        <w:rPr>
          <w:rFonts w:ascii="Times New Roman" w:hAnsi="Times New Roman" w:cs="Times New Roman"/>
          <w:b/>
          <w:szCs w:val="20"/>
          <w:highlight w:val="cyan"/>
        </w:rPr>
        <w:t>s:</w:t>
      </w:r>
    </w:p>
    <w:p w14:paraId="0D21A4D3" w14:textId="03C3B454" w:rsidR="002D79BD" w:rsidRPr="00986DA3" w:rsidRDefault="00BB08D0" w:rsidP="00F3078B">
      <w:pPr>
        <w:rPr>
          <w:rFonts w:ascii="Times New Roman" w:hAnsi="Times New Roman" w:cs="Times New Roman"/>
          <w:b/>
          <w:szCs w:val="20"/>
        </w:rPr>
      </w:pPr>
      <w:r w:rsidRPr="00986DA3">
        <w:rPr>
          <w:rFonts w:ascii="Times New Roman" w:hAnsi="Times New Roman" w:cs="Times New Roman"/>
          <w:b/>
          <w:szCs w:val="20"/>
        </w:rPr>
        <w:t xml:space="preserve">Regarding issue </w:t>
      </w:r>
      <w:r w:rsidR="00991D5A" w:rsidRPr="00986DA3">
        <w:rPr>
          <w:rFonts w:ascii="Times New Roman" w:hAnsi="Times New Roman" w:cs="Times New Roman"/>
          <w:b/>
          <w:szCs w:val="20"/>
        </w:rPr>
        <w:t>1</w:t>
      </w:r>
      <w:r w:rsidR="002D79BD" w:rsidRPr="00986DA3">
        <w:rPr>
          <w:rFonts w:ascii="Times New Roman" w:hAnsi="Times New Roman" w:cs="Times New Roman"/>
          <w:b/>
          <w:szCs w:val="20"/>
        </w:rPr>
        <w:t>:</w:t>
      </w:r>
    </w:p>
    <w:p w14:paraId="39BDA2F4" w14:textId="05E9AE72" w:rsidR="00EC5194" w:rsidRPr="00986DA3" w:rsidRDefault="00F3078B" w:rsidP="00723C1E">
      <w:pPr>
        <w:pStyle w:val="ListParagraph"/>
        <w:numPr>
          <w:ilvl w:val="0"/>
          <w:numId w:val="62"/>
        </w:numPr>
        <w:rPr>
          <w:rFonts w:ascii="Times New Roman" w:hAnsi="Times New Roman" w:cs="Times New Roman"/>
          <w:bCs/>
          <w:sz w:val="20"/>
          <w:szCs w:val="20"/>
        </w:rPr>
      </w:pPr>
      <w:r w:rsidRPr="00986DA3">
        <w:rPr>
          <w:rFonts w:ascii="Times New Roman" w:hAnsi="Times New Roman" w:cs="Times New Roman"/>
          <w:b/>
          <w:sz w:val="20"/>
          <w:szCs w:val="20"/>
        </w:rPr>
        <w:t xml:space="preserve">Observation 1: </w:t>
      </w:r>
      <w:r w:rsidR="002D79BD" w:rsidRPr="00986DA3">
        <w:rPr>
          <w:rFonts w:ascii="Times New Roman" w:hAnsi="Times New Roman" w:cs="Times New Roman"/>
          <w:bCs/>
          <w:sz w:val="20"/>
          <w:szCs w:val="20"/>
          <w:lang w:val="en-US"/>
        </w:rPr>
        <w:t>B</w:t>
      </w:r>
      <w:proofErr w:type="spellStart"/>
      <w:r w:rsidR="00991D5A" w:rsidRPr="00986DA3">
        <w:rPr>
          <w:rFonts w:ascii="Times New Roman" w:hAnsi="Times New Roman" w:cs="Times New Roman"/>
          <w:bCs/>
          <w:sz w:val="20"/>
          <w:szCs w:val="20"/>
        </w:rPr>
        <w:t>ased</w:t>
      </w:r>
      <w:proofErr w:type="spellEnd"/>
      <w:r w:rsidR="002D79BD" w:rsidRPr="00986DA3">
        <w:rPr>
          <w:rFonts w:ascii="Times New Roman" w:hAnsi="Times New Roman" w:cs="Times New Roman"/>
          <w:bCs/>
          <w:sz w:val="20"/>
          <w:szCs w:val="20"/>
        </w:rPr>
        <w:t xml:space="preserve"> </w:t>
      </w:r>
      <w:r w:rsidR="00991D5A" w:rsidRPr="00986DA3">
        <w:rPr>
          <w:rFonts w:ascii="Times New Roman" w:hAnsi="Times New Roman" w:cs="Times New Roman"/>
          <w:bCs/>
          <w:sz w:val="20"/>
          <w:szCs w:val="20"/>
        </w:rPr>
        <w:t xml:space="preserve">on the views expressed, </w:t>
      </w:r>
      <w:r w:rsidR="002D79BD" w:rsidRPr="00986DA3">
        <w:rPr>
          <w:rFonts w:ascii="Times New Roman" w:hAnsi="Times New Roman" w:cs="Times New Roman"/>
          <w:bCs/>
          <w:sz w:val="20"/>
          <w:szCs w:val="20"/>
        </w:rPr>
        <w:t>it seems reasonable to adopt Option 1. In that sense, the already existing procedures for CG-UCI can be reused which simplifies specifications as well as implementation.</w:t>
      </w:r>
    </w:p>
    <w:p w14:paraId="4DBF4542" w14:textId="7BD6A5B6" w:rsidR="003F204D" w:rsidRPr="00986DA3" w:rsidRDefault="003F204D" w:rsidP="00723C1E">
      <w:pPr>
        <w:pStyle w:val="ListParagraph"/>
        <w:numPr>
          <w:ilvl w:val="0"/>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Recommendation 1:</w:t>
      </w:r>
      <w:r w:rsidRPr="00986DA3">
        <w:rPr>
          <w:rFonts w:ascii="Times New Roman" w:hAnsi="Times New Roman" w:cs="Times New Roman"/>
          <w:bCs/>
          <w:sz w:val="20"/>
          <w:szCs w:val="20"/>
          <w:lang w:val="en-US"/>
        </w:rPr>
        <w:t xml:space="preserve"> Regarding issue 1, </w:t>
      </w:r>
      <w:r w:rsidR="000304EB" w:rsidRPr="00986DA3">
        <w:rPr>
          <w:rFonts w:ascii="Times New Roman" w:hAnsi="Times New Roman" w:cs="Times New Roman"/>
          <w:bCs/>
          <w:sz w:val="20"/>
          <w:szCs w:val="20"/>
          <w:lang w:val="en-US"/>
        </w:rPr>
        <w:t>Moderator</w:t>
      </w:r>
      <w:r w:rsidRPr="00986DA3">
        <w:rPr>
          <w:rFonts w:ascii="Times New Roman" w:hAnsi="Times New Roman" w:cs="Times New Roman"/>
          <w:bCs/>
          <w:sz w:val="20"/>
          <w:szCs w:val="20"/>
          <w:lang w:val="en-US"/>
        </w:rPr>
        <w:t xml:space="preserve"> recommends </w:t>
      </w:r>
      <w:r w:rsidR="0005360F" w:rsidRPr="00986DA3">
        <w:rPr>
          <w:rFonts w:ascii="Times New Roman" w:hAnsi="Times New Roman" w:cs="Times New Roman"/>
          <w:bCs/>
          <w:sz w:val="20"/>
          <w:szCs w:val="20"/>
          <w:lang w:val="en-US"/>
        </w:rPr>
        <w:t>considering</w:t>
      </w:r>
      <w:r w:rsidR="000304EB" w:rsidRPr="00986DA3">
        <w:rPr>
          <w:rFonts w:ascii="Times New Roman" w:hAnsi="Times New Roman" w:cs="Times New Roman"/>
          <w:bCs/>
          <w:sz w:val="20"/>
          <w:szCs w:val="20"/>
          <w:lang w:val="en-US"/>
        </w:rPr>
        <w:t xml:space="preserve"> Option 1.</w:t>
      </w:r>
      <w:r w:rsidR="0005360F">
        <w:rPr>
          <w:rFonts w:ascii="Times New Roman" w:hAnsi="Times New Roman" w:cs="Times New Roman"/>
          <w:bCs/>
          <w:sz w:val="20"/>
          <w:szCs w:val="20"/>
          <w:lang w:val="en-US"/>
        </w:rPr>
        <w:t xml:space="preserve"> </w:t>
      </w:r>
      <w:r w:rsidR="0005360F">
        <w:rPr>
          <w:rFonts w:ascii="Times New Roman" w:hAnsi="Times New Roman" w:cs="Times New Roman"/>
          <w:sz w:val="20"/>
          <w:szCs w:val="20"/>
          <w:lang w:val="en-US" w:eastAsia="ja-JP"/>
        </w:rPr>
        <w:t xml:space="preserve">The proposal in next section </w:t>
      </w:r>
      <w:r w:rsidR="0005360F">
        <w:rPr>
          <w:rFonts w:ascii="Times New Roman" w:hAnsi="Times New Roman" w:cs="Times New Roman"/>
          <w:sz w:val="20"/>
          <w:szCs w:val="20"/>
          <w:lang w:val="en-US" w:eastAsia="ja-JP"/>
        </w:rPr>
        <w:t>is</w:t>
      </w:r>
      <w:r w:rsidR="0005360F">
        <w:rPr>
          <w:rFonts w:ascii="Times New Roman" w:hAnsi="Times New Roman" w:cs="Times New Roman"/>
          <w:sz w:val="20"/>
          <w:szCs w:val="20"/>
          <w:lang w:val="en-US" w:eastAsia="ja-JP"/>
        </w:rPr>
        <w:t xml:space="preserve"> based on this recommendation.</w:t>
      </w:r>
    </w:p>
    <w:p w14:paraId="0DC37F36" w14:textId="77777777" w:rsidR="00F3078B" w:rsidRPr="00986DA3" w:rsidRDefault="00F3078B" w:rsidP="00F3078B">
      <w:pPr>
        <w:pStyle w:val="ListParagraph"/>
        <w:ind w:left="927"/>
        <w:rPr>
          <w:rFonts w:ascii="Times New Roman" w:hAnsi="Times New Roman" w:cs="Times New Roman"/>
          <w:bCs/>
          <w:sz w:val="20"/>
          <w:szCs w:val="20"/>
        </w:rPr>
      </w:pPr>
    </w:p>
    <w:p w14:paraId="10C27FD5" w14:textId="6BEA8229" w:rsidR="00F3078B" w:rsidRPr="00986DA3" w:rsidRDefault="00F3078B" w:rsidP="00F3078B">
      <w:pPr>
        <w:rPr>
          <w:rFonts w:ascii="Times New Roman" w:hAnsi="Times New Roman" w:cs="Times New Roman"/>
          <w:b/>
          <w:szCs w:val="20"/>
        </w:rPr>
      </w:pPr>
      <w:r w:rsidRPr="00986DA3">
        <w:rPr>
          <w:rFonts w:ascii="Times New Roman" w:hAnsi="Times New Roman" w:cs="Times New Roman"/>
          <w:b/>
          <w:szCs w:val="20"/>
        </w:rPr>
        <w:t>Regarding issue 2 &amp; 3:</w:t>
      </w:r>
    </w:p>
    <w:p w14:paraId="2A74D31D" w14:textId="5478A672" w:rsidR="00F3078B" w:rsidRPr="00986DA3" w:rsidRDefault="00D91326" w:rsidP="00723C1E">
      <w:pPr>
        <w:pStyle w:val="ListParagraph"/>
        <w:numPr>
          <w:ilvl w:val="0"/>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Observation 2:</w:t>
      </w:r>
      <w:r w:rsidRPr="00986DA3">
        <w:rPr>
          <w:rFonts w:ascii="Times New Roman" w:hAnsi="Times New Roman" w:cs="Times New Roman"/>
          <w:bCs/>
          <w:sz w:val="20"/>
          <w:szCs w:val="20"/>
          <w:lang w:val="en-US"/>
        </w:rPr>
        <w:t xml:space="preserve"> After reviewing the inputs and existing speci</w:t>
      </w:r>
      <w:r w:rsidR="005C0EB3" w:rsidRPr="00986DA3">
        <w:rPr>
          <w:rFonts w:ascii="Times New Roman" w:hAnsi="Times New Roman" w:cs="Times New Roman"/>
          <w:bCs/>
          <w:sz w:val="20"/>
          <w:szCs w:val="20"/>
          <w:lang w:val="en-US"/>
        </w:rPr>
        <w:t xml:space="preserve">fications, Moderator would like to share the following </w:t>
      </w:r>
      <w:r w:rsidR="00EC5755" w:rsidRPr="00986DA3">
        <w:rPr>
          <w:rFonts w:ascii="Times New Roman" w:hAnsi="Times New Roman" w:cs="Times New Roman"/>
          <w:bCs/>
          <w:sz w:val="20"/>
          <w:szCs w:val="20"/>
          <w:lang w:val="en-US"/>
        </w:rPr>
        <w:t xml:space="preserve">comments </w:t>
      </w:r>
      <w:r w:rsidR="00737B09" w:rsidRPr="00986DA3">
        <w:rPr>
          <w:rFonts w:ascii="Times New Roman" w:hAnsi="Times New Roman" w:cs="Times New Roman"/>
          <w:bCs/>
          <w:sz w:val="20"/>
          <w:szCs w:val="20"/>
          <w:lang w:val="en-US"/>
        </w:rPr>
        <w:t xml:space="preserve">and </w:t>
      </w:r>
      <w:r w:rsidR="005C0EB3" w:rsidRPr="00986DA3">
        <w:rPr>
          <w:rFonts w:ascii="Times New Roman" w:hAnsi="Times New Roman" w:cs="Times New Roman"/>
          <w:bCs/>
          <w:sz w:val="20"/>
          <w:szCs w:val="20"/>
          <w:lang w:val="en-US"/>
        </w:rPr>
        <w:t>thoughts:</w:t>
      </w:r>
    </w:p>
    <w:p w14:paraId="24CACF87" w14:textId="57BD8CDD" w:rsidR="00EA211D" w:rsidRPr="00986DA3" w:rsidRDefault="00FF0A63" w:rsidP="00723C1E">
      <w:pPr>
        <w:pStyle w:val="ListParagraph"/>
        <w:numPr>
          <w:ilvl w:val="1"/>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 xml:space="preserve">Comment </w:t>
      </w:r>
      <w:r w:rsidR="000304EB" w:rsidRPr="00986DA3">
        <w:rPr>
          <w:rFonts w:ascii="Times New Roman" w:hAnsi="Times New Roman" w:cs="Times New Roman"/>
          <w:b/>
          <w:sz w:val="20"/>
          <w:szCs w:val="20"/>
          <w:lang w:val="en-US"/>
        </w:rPr>
        <w:t>A</w:t>
      </w:r>
      <w:r w:rsidRPr="00986DA3">
        <w:rPr>
          <w:rFonts w:ascii="Times New Roman" w:hAnsi="Times New Roman" w:cs="Times New Roman"/>
          <w:b/>
          <w:sz w:val="20"/>
          <w:szCs w:val="20"/>
          <w:lang w:val="en-US"/>
        </w:rPr>
        <w:t>:</w:t>
      </w:r>
      <w:r w:rsidRPr="00986DA3">
        <w:rPr>
          <w:rFonts w:ascii="Times New Roman" w:hAnsi="Times New Roman" w:cs="Times New Roman"/>
          <w:bCs/>
          <w:sz w:val="20"/>
          <w:szCs w:val="20"/>
          <w:lang w:val="en-US"/>
        </w:rPr>
        <w:t xml:space="preserve"> </w:t>
      </w:r>
      <w:r w:rsidR="00D8660E" w:rsidRPr="00986DA3">
        <w:rPr>
          <w:rFonts w:ascii="Times New Roman" w:hAnsi="Times New Roman" w:cs="Times New Roman"/>
          <w:bCs/>
          <w:sz w:val="20"/>
          <w:szCs w:val="20"/>
          <w:lang w:val="en-US"/>
        </w:rPr>
        <w:t xml:space="preserve">In Rel-16, CG-UCI was introduced. As part of the work, </w:t>
      </w:r>
      <w:r w:rsidR="00E135E8" w:rsidRPr="00986DA3">
        <w:rPr>
          <w:rFonts w:ascii="Times New Roman" w:hAnsi="Times New Roman" w:cs="Times New Roman"/>
          <w:sz w:val="20"/>
          <w:szCs w:val="20"/>
        </w:rPr>
        <w:t>cg-UCI-Multiplexing</w:t>
      </w:r>
      <w:r w:rsidR="00E135E8" w:rsidRPr="00986DA3">
        <w:rPr>
          <w:rFonts w:ascii="Times New Roman" w:hAnsi="Times New Roman" w:cs="Times New Roman"/>
          <w:sz w:val="20"/>
          <w:szCs w:val="20"/>
          <w:lang w:val="en-US"/>
        </w:rPr>
        <w:t xml:space="preserve"> was introduced </w:t>
      </w:r>
      <w:r w:rsidR="00D80F69" w:rsidRPr="00986DA3">
        <w:rPr>
          <w:rFonts w:ascii="Times New Roman" w:hAnsi="Times New Roman" w:cs="Times New Roman"/>
          <w:sz w:val="20"/>
          <w:szCs w:val="20"/>
          <w:lang w:val="en-US"/>
        </w:rPr>
        <w:t xml:space="preserve">to enabling multiplexing HARQ-ACK on CG PUSCH or dropping CG PUSCH instead when </w:t>
      </w:r>
      <w:r w:rsidR="006644B7" w:rsidRPr="00986DA3">
        <w:rPr>
          <w:rFonts w:ascii="Times New Roman" w:hAnsi="Times New Roman" w:cs="Times New Roman"/>
          <w:sz w:val="20"/>
          <w:szCs w:val="20"/>
          <w:lang w:val="en-US"/>
        </w:rPr>
        <w:t>PUCCH with HARQ-ACK and C</w:t>
      </w:r>
      <w:r w:rsidR="00EA211D" w:rsidRPr="00986DA3">
        <w:rPr>
          <w:rFonts w:ascii="Times New Roman" w:hAnsi="Times New Roman" w:cs="Times New Roman"/>
          <w:sz w:val="20"/>
          <w:szCs w:val="20"/>
          <w:lang w:val="en-US"/>
        </w:rPr>
        <w:t>G</w:t>
      </w:r>
      <w:r w:rsidR="006644B7" w:rsidRPr="00986DA3">
        <w:rPr>
          <w:rFonts w:ascii="Times New Roman" w:hAnsi="Times New Roman" w:cs="Times New Roman"/>
          <w:sz w:val="20"/>
          <w:szCs w:val="20"/>
          <w:lang w:val="en-US"/>
        </w:rPr>
        <w:t xml:space="preserve"> PUSCH collide. Note that such mechanism </w:t>
      </w:r>
      <w:r w:rsidR="00EA211D" w:rsidRPr="00986DA3">
        <w:rPr>
          <w:rFonts w:ascii="Times New Roman" w:hAnsi="Times New Roman" w:cs="Times New Roman"/>
          <w:sz w:val="20"/>
          <w:szCs w:val="20"/>
          <w:lang w:val="en-US"/>
        </w:rPr>
        <w:t xml:space="preserve">does not exist when </w:t>
      </w:r>
      <w:r w:rsidR="00EA211D" w:rsidRPr="00986DA3">
        <w:rPr>
          <w:rFonts w:ascii="Times New Roman" w:hAnsi="Times New Roman" w:cs="Times New Roman"/>
          <w:sz w:val="20"/>
          <w:szCs w:val="20"/>
          <w:lang w:val="en-US"/>
        </w:rPr>
        <w:t>PUCCH with HARQ-ACK and CG PUSCH collide</w:t>
      </w:r>
      <w:r w:rsidR="00EA211D" w:rsidRPr="00986DA3">
        <w:rPr>
          <w:rFonts w:ascii="Times New Roman" w:hAnsi="Times New Roman" w:cs="Times New Roman"/>
          <w:sz w:val="20"/>
          <w:szCs w:val="20"/>
          <w:lang w:val="en-US"/>
        </w:rPr>
        <w:t xml:space="preserve"> in licensed band. </w:t>
      </w:r>
    </w:p>
    <w:p w14:paraId="00253491" w14:textId="56D31C74" w:rsidR="00AD35F9" w:rsidRPr="00FF687C" w:rsidRDefault="00FE3B50" w:rsidP="00723C1E">
      <w:pPr>
        <w:pStyle w:val="ListParagraph"/>
        <w:numPr>
          <w:ilvl w:val="2"/>
          <w:numId w:val="62"/>
        </w:numPr>
        <w:rPr>
          <w:rFonts w:ascii="Times New Roman" w:hAnsi="Times New Roman" w:cs="Times New Roman"/>
          <w:bCs/>
          <w:sz w:val="20"/>
          <w:szCs w:val="20"/>
        </w:rPr>
      </w:pPr>
      <w:r w:rsidRPr="00986DA3">
        <w:rPr>
          <w:rFonts w:ascii="Times New Roman" w:hAnsi="Times New Roman" w:cs="Times New Roman"/>
          <w:sz w:val="20"/>
          <w:szCs w:val="20"/>
          <w:lang w:val="en-US"/>
        </w:rPr>
        <w:t xml:space="preserve">Ericsson questions whether it is necessary to </w:t>
      </w:r>
      <w:r w:rsidR="00AD35F9" w:rsidRPr="00986DA3">
        <w:rPr>
          <w:rFonts w:ascii="Times New Roman" w:hAnsi="Times New Roman" w:cs="Times New Roman"/>
          <w:sz w:val="20"/>
          <w:szCs w:val="20"/>
          <w:lang w:val="en-US"/>
        </w:rPr>
        <w:t>introduce</w:t>
      </w:r>
      <w:r w:rsidRPr="00986DA3">
        <w:rPr>
          <w:rFonts w:ascii="Times New Roman" w:hAnsi="Times New Roman" w:cs="Times New Roman"/>
          <w:sz w:val="20"/>
          <w:szCs w:val="20"/>
          <w:lang w:val="en-US"/>
        </w:rPr>
        <w:t xml:space="preserve"> this mechanism </w:t>
      </w:r>
      <w:r w:rsidRPr="00FF687C">
        <w:rPr>
          <w:rFonts w:ascii="Times New Roman" w:hAnsi="Times New Roman" w:cs="Times New Roman"/>
          <w:sz w:val="20"/>
          <w:szCs w:val="20"/>
          <w:u w:val="single"/>
          <w:lang w:val="en-US"/>
        </w:rPr>
        <w:t>for licensed band</w:t>
      </w:r>
      <w:r w:rsidRPr="00986DA3">
        <w:rPr>
          <w:rFonts w:ascii="Times New Roman" w:hAnsi="Times New Roman" w:cs="Times New Roman"/>
          <w:sz w:val="20"/>
          <w:szCs w:val="20"/>
          <w:lang w:val="en-US"/>
        </w:rPr>
        <w:t xml:space="preserve"> </w:t>
      </w:r>
      <w:r w:rsidR="00FF687C">
        <w:rPr>
          <w:rFonts w:ascii="Times New Roman" w:hAnsi="Times New Roman" w:cs="Times New Roman"/>
          <w:sz w:val="20"/>
          <w:szCs w:val="20"/>
          <w:lang w:val="en-US"/>
        </w:rPr>
        <w:t xml:space="preserve">without any precedence since Rel-15 </w:t>
      </w:r>
      <w:r w:rsidR="00AD35F9" w:rsidRPr="00986DA3">
        <w:rPr>
          <w:rFonts w:ascii="Times New Roman" w:hAnsi="Times New Roman" w:cs="Times New Roman"/>
          <w:sz w:val="20"/>
          <w:szCs w:val="20"/>
          <w:lang w:val="en-US"/>
        </w:rPr>
        <w:t>when CG is enabled with UTO-UCI.</w:t>
      </w:r>
      <w:r w:rsidR="00FF687C">
        <w:rPr>
          <w:rFonts w:ascii="Times New Roman" w:hAnsi="Times New Roman" w:cs="Times New Roman"/>
          <w:sz w:val="20"/>
          <w:szCs w:val="20"/>
          <w:lang w:val="en-US"/>
        </w:rPr>
        <w:t xml:space="preserve"> </w:t>
      </w:r>
      <w:r w:rsidR="00AD35F9" w:rsidRPr="00FF687C">
        <w:rPr>
          <w:rFonts w:ascii="Times New Roman" w:hAnsi="Times New Roman" w:cs="Times New Roman"/>
          <w:bCs/>
          <w:szCs w:val="20"/>
        </w:rPr>
        <w:t xml:space="preserve">Most of companies assumes </w:t>
      </w:r>
      <w:r w:rsidR="004161CD" w:rsidRPr="00FF687C">
        <w:rPr>
          <w:rFonts w:ascii="Times New Roman" w:hAnsi="Times New Roman" w:cs="Times New Roman"/>
          <w:bCs/>
          <w:szCs w:val="20"/>
        </w:rPr>
        <w:t>it should be introduced.</w:t>
      </w:r>
      <w:r w:rsidR="00AD35F9" w:rsidRPr="00FF687C">
        <w:rPr>
          <w:rFonts w:ascii="Times New Roman" w:hAnsi="Times New Roman" w:cs="Times New Roman"/>
          <w:bCs/>
          <w:szCs w:val="20"/>
        </w:rPr>
        <w:t xml:space="preserve"> </w:t>
      </w:r>
    </w:p>
    <w:p w14:paraId="10E50406" w14:textId="77777777" w:rsidR="00FE3B50" w:rsidRPr="00986DA3" w:rsidRDefault="00FE3B50" w:rsidP="00FE3B50">
      <w:pPr>
        <w:pStyle w:val="ListParagraph"/>
        <w:ind w:left="1800"/>
        <w:rPr>
          <w:rFonts w:ascii="Times New Roman" w:hAnsi="Times New Roman" w:cs="Times New Roman"/>
          <w:bCs/>
          <w:sz w:val="20"/>
          <w:szCs w:val="20"/>
        </w:rPr>
      </w:pPr>
    </w:p>
    <w:p w14:paraId="411292D2" w14:textId="01711F21" w:rsidR="005C0EB3" w:rsidRPr="00986DA3" w:rsidRDefault="00FF0A63" w:rsidP="00723C1E">
      <w:pPr>
        <w:pStyle w:val="ListParagraph"/>
        <w:numPr>
          <w:ilvl w:val="1"/>
          <w:numId w:val="62"/>
        </w:numPr>
        <w:rPr>
          <w:rFonts w:ascii="Times New Roman" w:hAnsi="Times New Roman" w:cs="Times New Roman"/>
          <w:bCs/>
          <w:sz w:val="20"/>
          <w:szCs w:val="20"/>
        </w:rPr>
      </w:pPr>
      <w:r w:rsidRPr="00986DA3">
        <w:rPr>
          <w:rFonts w:ascii="Times New Roman" w:hAnsi="Times New Roman" w:cs="Times New Roman"/>
          <w:b/>
          <w:sz w:val="20"/>
          <w:szCs w:val="20"/>
          <w:lang w:val="en-US"/>
        </w:rPr>
        <w:t xml:space="preserve">Comment </w:t>
      </w:r>
      <w:r w:rsidR="000304EB" w:rsidRPr="00986DA3">
        <w:rPr>
          <w:rFonts w:ascii="Times New Roman" w:hAnsi="Times New Roman" w:cs="Times New Roman"/>
          <w:b/>
          <w:sz w:val="20"/>
          <w:szCs w:val="20"/>
          <w:lang w:val="en-US"/>
        </w:rPr>
        <w:t>B</w:t>
      </w:r>
      <w:r w:rsidRPr="00986DA3">
        <w:rPr>
          <w:rFonts w:ascii="Times New Roman" w:hAnsi="Times New Roman" w:cs="Times New Roman"/>
          <w:b/>
          <w:sz w:val="20"/>
          <w:szCs w:val="20"/>
          <w:lang w:val="en-US"/>
        </w:rPr>
        <w:t>:</w:t>
      </w:r>
      <w:r w:rsidRPr="00986DA3">
        <w:rPr>
          <w:rFonts w:ascii="Times New Roman" w:hAnsi="Times New Roman" w:cs="Times New Roman"/>
          <w:bCs/>
          <w:sz w:val="20"/>
          <w:szCs w:val="20"/>
          <w:lang w:val="en-US"/>
        </w:rPr>
        <w:t xml:space="preserve"> </w:t>
      </w:r>
      <w:r w:rsidR="006D41CD" w:rsidRPr="00986DA3">
        <w:rPr>
          <w:rFonts w:ascii="Times New Roman" w:hAnsi="Times New Roman" w:cs="Times New Roman"/>
          <w:bCs/>
          <w:sz w:val="20"/>
          <w:szCs w:val="20"/>
          <w:lang w:val="en-US"/>
        </w:rPr>
        <w:t xml:space="preserve">In Rel-17, when </w:t>
      </w:r>
      <w:r w:rsidR="0062609A" w:rsidRPr="00986DA3">
        <w:rPr>
          <w:rFonts w:ascii="Times New Roman" w:hAnsi="Times New Roman" w:cs="Times New Roman"/>
          <w:bCs/>
          <w:sz w:val="20"/>
          <w:szCs w:val="20"/>
          <w:lang w:val="en-US"/>
        </w:rPr>
        <w:t xml:space="preserve">UCI multiplexing between different priorities was introduced under eURLLC WI, simultaneously </w:t>
      </w:r>
      <w:r w:rsidR="00B100FF" w:rsidRPr="00986DA3">
        <w:rPr>
          <w:rFonts w:ascii="Times New Roman" w:hAnsi="Times New Roman" w:cs="Times New Roman"/>
          <w:bCs/>
          <w:sz w:val="20"/>
          <w:szCs w:val="20"/>
          <w:lang w:val="en-US"/>
        </w:rPr>
        <w:t xml:space="preserve">operation on unlicensed channel was enhanced under the same WI. </w:t>
      </w:r>
      <w:r w:rsidR="00676C3D" w:rsidRPr="00986DA3">
        <w:rPr>
          <w:rFonts w:ascii="Times New Roman" w:hAnsi="Times New Roman" w:cs="Times New Roman"/>
          <w:bCs/>
          <w:sz w:val="20"/>
          <w:szCs w:val="20"/>
          <w:lang w:val="en-US"/>
        </w:rPr>
        <w:t xml:space="preserve">It was discussed how to handle </w:t>
      </w:r>
      <w:r w:rsidR="00895541" w:rsidRPr="00986DA3">
        <w:rPr>
          <w:rFonts w:ascii="Times New Roman" w:hAnsi="Times New Roman" w:cs="Times New Roman"/>
          <w:bCs/>
          <w:sz w:val="20"/>
          <w:szCs w:val="20"/>
          <w:lang w:val="en-US"/>
        </w:rPr>
        <w:t xml:space="preserve">cases for unlicensed operation regarding </w:t>
      </w:r>
      <w:r w:rsidR="00895541" w:rsidRPr="00986DA3">
        <w:rPr>
          <w:rFonts w:ascii="Times New Roman" w:hAnsi="Times New Roman" w:cs="Times New Roman"/>
          <w:bCs/>
          <w:sz w:val="20"/>
          <w:szCs w:val="20"/>
          <w:lang w:val="en-US"/>
        </w:rPr>
        <w:t>UCI multiplexing between different priorities</w:t>
      </w:r>
      <w:r w:rsidR="00895541" w:rsidRPr="00986DA3">
        <w:rPr>
          <w:rFonts w:ascii="Times New Roman" w:hAnsi="Times New Roman" w:cs="Times New Roman"/>
          <w:bCs/>
          <w:sz w:val="20"/>
          <w:szCs w:val="20"/>
          <w:lang w:val="en-US"/>
        </w:rPr>
        <w:t xml:space="preserve">. </w:t>
      </w:r>
      <w:r w:rsidR="00557847" w:rsidRPr="00986DA3">
        <w:rPr>
          <w:rFonts w:ascii="Times New Roman" w:hAnsi="Times New Roman" w:cs="Times New Roman"/>
          <w:bCs/>
          <w:sz w:val="20"/>
          <w:szCs w:val="20"/>
          <w:lang w:val="en-US"/>
        </w:rPr>
        <w:t xml:space="preserve">As the outcome of that discussion, the following agreement under </w:t>
      </w:r>
      <w:r w:rsidR="00191F5E" w:rsidRPr="00986DA3">
        <w:rPr>
          <w:rFonts w:ascii="Times New Roman" w:hAnsi="Times New Roman" w:cs="Times New Roman"/>
          <w:bCs/>
          <w:sz w:val="20"/>
          <w:szCs w:val="20"/>
          <w:lang w:val="en-US"/>
        </w:rPr>
        <w:t xml:space="preserve">unlicensed operation was made where clearly tries not to affect any UCI multiplexing rules </w:t>
      </w:r>
      <w:r w:rsidR="00BD49FE" w:rsidRPr="00986DA3">
        <w:rPr>
          <w:rFonts w:ascii="Times New Roman" w:hAnsi="Times New Roman" w:cs="Times New Roman"/>
          <w:bCs/>
          <w:sz w:val="20"/>
          <w:szCs w:val="20"/>
          <w:lang w:val="en-US"/>
        </w:rPr>
        <w:t>with different priorities.</w:t>
      </w:r>
      <w:r w:rsidR="00531E8A" w:rsidRPr="00986DA3">
        <w:rPr>
          <w:rFonts w:ascii="Times New Roman" w:hAnsi="Times New Roman" w:cs="Times New Roman"/>
          <w:bCs/>
          <w:sz w:val="20"/>
          <w:szCs w:val="20"/>
          <w:lang w:val="en-US"/>
        </w:rPr>
        <w:t xml:space="preserve"> </w:t>
      </w:r>
      <w:r w:rsidR="00045589" w:rsidRPr="00986DA3">
        <w:rPr>
          <w:rFonts w:ascii="Times New Roman" w:hAnsi="Times New Roman" w:cs="Times New Roman"/>
          <w:bCs/>
          <w:sz w:val="20"/>
          <w:szCs w:val="20"/>
          <w:lang w:val="en-US"/>
        </w:rPr>
        <w:t>Such approach</w:t>
      </w:r>
      <w:r w:rsidR="00531E8A" w:rsidRPr="00986DA3">
        <w:rPr>
          <w:rFonts w:ascii="Times New Roman" w:hAnsi="Times New Roman" w:cs="Times New Roman"/>
          <w:bCs/>
          <w:sz w:val="20"/>
          <w:szCs w:val="20"/>
          <w:lang w:val="en-US"/>
        </w:rPr>
        <w:t xml:space="preserve"> </w:t>
      </w:r>
      <w:r w:rsidR="00EC5755" w:rsidRPr="00986DA3">
        <w:rPr>
          <w:rFonts w:ascii="Times New Roman" w:hAnsi="Times New Roman" w:cs="Times New Roman"/>
          <w:bCs/>
          <w:sz w:val="20"/>
          <w:szCs w:val="20"/>
          <w:lang w:val="en-US"/>
        </w:rPr>
        <w:t xml:space="preserve">has </w:t>
      </w:r>
      <w:r w:rsidR="00531E8A" w:rsidRPr="00986DA3">
        <w:rPr>
          <w:rFonts w:ascii="Times New Roman" w:hAnsi="Times New Roman" w:cs="Times New Roman"/>
          <w:bCs/>
          <w:sz w:val="20"/>
          <w:szCs w:val="20"/>
          <w:lang w:val="en-US"/>
        </w:rPr>
        <w:t>extremely simplified the integrations of different features</w:t>
      </w:r>
      <w:r w:rsidRPr="00986DA3">
        <w:rPr>
          <w:rFonts w:ascii="Times New Roman" w:hAnsi="Times New Roman" w:cs="Times New Roman"/>
          <w:bCs/>
          <w:sz w:val="20"/>
          <w:szCs w:val="20"/>
          <w:lang w:val="en-US"/>
        </w:rPr>
        <w:t xml:space="preserve"> and </w:t>
      </w:r>
      <w:r w:rsidR="00A0779A" w:rsidRPr="00986DA3">
        <w:rPr>
          <w:rFonts w:ascii="Times New Roman" w:hAnsi="Times New Roman" w:cs="Times New Roman"/>
          <w:bCs/>
          <w:sz w:val="20"/>
          <w:szCs w:val="20"/>
          <w:lang w:val="en-US"/>
        </w:rPr>
        <w:t>specifications</w:t>
      </w:r>
      <w:r w:rsidRPr="00986DA3">
        <w:rPr>
          <w:rFonts w:ascii="Times New Roman" w:hAnsi="Times New Roman" w:cs="Times New Roman"/>
          <w:bCs/>
          <w:sz w:val="20"/>
          <w:szCs w:val="20"/>
          <w:lang w:val="en-US"/>
        </w:rPr>
        <w:t>.</w:t>
      </w:r>
    </w:p>
    <w:tbl>
      <w:tblPr>
        <w:tblStyle w:val="TableGrid"/>
        <w:tblW w:w="0" w:type="auto"/>
        <w:tblInd w:w="1080" w:type="dxa"/>
        <w:tblLook w:val="04A0" w:firstRow="1" w:lastRow="0" w:firstColumn="1" w:lastColumn="0" w:noHBand="0" w:noVBand="1"/>
      </w:tblPr>
      <w:tblGrid>
        <w:gridCol w:w="8549"/>
      </w:tblGrid>
      <w:tr w:rsidR="00DB00A3" w:rsidRPr="00986DA3" w14:paraId="0ABB7C14" w14:textId="77777777" w:rsidTr="00DB00A3">
        <w:tc>
          <w:tcPr>
            <w:tcW w:w="9629" w:type="dxa"/>
          </w:tcPr>
          <w:p w14:paraId="2EDDEEFD" w14:textId="609EEB0F" w:rsidR="00DB00A3" w:rsidRPr="00986DA3" w:rsidRDefault="00DB00A3" w:rsidP="00DB00A3">
            <w:pPr>
              <w:rPr>
                <w:rFonts w:ascii="Times New Roman" w:hAnsi="Times New Roman" w:cs="Times New Roman"/>
                <w:b/>
                <w:bCs/>
                <w:sz w:val="20"/>
                <w:szCs w:val="20"/>
                <w:highlight w:val="green"/>
                <w:lang w:eastAsia="ko-KR"/>
              </w:rPr>
            </w:pPr>
            <w:r w:rsidRPr="00986DA3">
              <w:rPr>
                <w:rFonts w:ascii="Times New Roman" w:hAnsi="Times New Roman" w:cs="Times New Roman"/>
                <w:b/>
                <w:bCs/>
                <w:sz w:val="20"/>
                <w:szCs w:val="20"/>
                <w:highlight w:val="green"/>
                <w:lang w:eastAsia="ko-KR"/>
              </w:rPr>
              <w:t>Agreement</w:t>
            </w:r>
            <w:r w:rsidR="002A5BB7" w:rsidRPr="00986DA3">
              <w:rPr>
                <w:rFonts w:ascii="Times New Roman" w:hAnsi="Times New Roman" w:cs="Times New Roman"/>
                <w:b/>
                <w:bCs/>
                <w:sz w:val="20"/>
                <w:szCs w:val="20"/>
                <w:highlight w:val="green"/>
                <w:lang w:eastAsia="ko-KR"/>
              </w:rPr>
              <w:t xml:space="preserve"> (RAN1#106bis-e)</w:t>
            </w:r>
          </w:p>
          <w:p w14:paraId="13261B55" w14:textId="77777777" w:rsidR="00DB00A3" w:rsidRPr="00986DA3" w:rsidRDefault="00DB00A3" w:rsidP="00723C1E">
            <w:pPr>
              <w:pStyle w:val="listparagraph0"/>
              <w:numPr>
                <w:ilvl w:val="0"/>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When </w:t>
            </w:r>
            <w:r w:rsidRPr="00986DA3">
              <w:rPr>
                <w:rFonts w:ascii="Times New Roman" w:hAnsi="Times New Roman" w:cs="Times New Roman"/>
                <w:sz w:val="20"/>
                <w:szCs w:val="20"/>
                <w:lang w:val="en-US" w:eastAsia="ko-KR"/>
              </w:rPr>
              <w:t>performing Intra-UE multiplexing procedure, if a PUCCH with</w:t>
            </w:r>
            <w:r w:rsidRPr="00986DA3">
              <w:rPr>
                <w:rFonts w:ascii="Times New Roman" w:hAnsi="Times New Roman" w:cs="Times New Roman"/>
                <w:strike/>
                <w:sz w:val="20"/>
                <w:szCs w:val="20"/>
                <w:u w:val="single"/>
                <w:lang w:val="en-US" w:eastAsia="ko-KR"/>
              </w:rPr>
              <w:t xml:space="preserve"> </w:t>
            </w:r>
            <w:r w:rsidRPr="00986DA3">
              <w:rPr>
                <w:rFonts w:ascii="Times New Roman" w:hAnsi="Times New Roman" w:cs="Times New Roman"/>
                <w:sz w:val="20"/>
                <w:szCs w:val="20"/>
                <w:lang w:val="en-US" w:eastAsia="ko-KR"/>
              </w:rPr>
              <w:t xml:space="preserve">HARQ-ACK overlaps with a CG-PUSCH and the </w:t>
            </w:r>
            <w:r w:rsidRPr="00986DA3">
              <w:rPr>
                <w:rStyle w:val="Emphasis"/>
                <w:rFonts w:ascii="Times New Roman" w:hAnsi="Times New Roman" w:cs="Times New Roman"/>
                <w:sz w:val="20"/>
                <w:szCs w:val="20"/>
                <w:lang w:val="en-US" w:eastAsia="ko-KR"/>
              </w:rPr>
              <w:t>cg-RetransmissionTimer</w:t>
            </w:r>
            <w:r w:rsidRPr="00986DA3">
              <w:rPr>
                <w:rFonts w:ascii="Times New Roman" w:hAnsi="Times New Roman" w:cs="Times New Roman"/>
                <w:sz w:val="20"/>
                <w:szCs w:val="20"/>
                <w:lang w:val="en-US" w:eastAsia="ko-KR"/>
              </w:rPr>
              <w:t xml:space="preserve"> is configured:</w:t>
            </w:r>
          </w:p>
          <w:p w14:paraId="37F340EE" w14:textId="77777777" w:rsidR="00DB00A3" w:rsidRPr="00986DA3" w:rsidRDefault="00DB00A3" w:rsidP="00723C1E">
            <w:pPr>
              <w:pStyle w:val="listparagraph0"/>
              <w:numPr>
                <w:ilvl w:val="1"/>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lastRenderedPageBreak/>
              <w:t xml:space="preserve">If </w:t>
            </w:r>
            <w:r w:rsidRPr="00986DA3">
              <w:rPr>
                <w:rFonts w:ascii="Times New Roman" w:hAnsi="Times New Roman" w:cs="Times New Roman"/>
                <w:sz w:val="20"/>
                <w:szCs w:val="20"/>
                <w:lang w:val="en-US" w:eastAsia="ko-KR"/>
              </w:rPr>
              <w:t>the HARQ-ACK and the CG-PUSCH have the same priority and the CG-PUSCH is selected for HARQ-ACK multiplexing:</w:t>
            </w:r>
          </w:p>
          <w:p w14:paraId="0A0EB505" w14:textId="77777777" w:rsidR="00DB00A3" w:rsidRPr="00986DA3" w:rsidRDefault="00DB00A3" w:rsidP="00723C1E">
            <w:pPr>
              <w:pStyle w:val="listparagraph0"/>
              <w:numPr>
                <w:ilvl w:val="3"/>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w:t>
            </w:r>
            <w:r w:rsidRPr="00986DA3">
              <w:rPr>
                <w:rFonts w:ascii="Times New Roman" w:hAnsi="Times New Roman" w:cs="Times New Roman"/>
                <w:sz w:val="20"/>
                <w:szCs w:val="20"/>
                <w:lang w:val="en-US" w:eastAsia="ja-JP"/>
              </w:rPr>
              <w:t>cg-UCI-Multiplexing is enabled for that CG-PUSCH, HARQ-ACK would be multiplexed in CG-PUSCH.</w:t>
            </w:r>
          </w:p>
          <w:p w14:paraId="71432A06" w14:textId="77777777" w:rsidR="00DB00A3" w:rsidRPr="00986DA3" w:rsidRDefault="00DB00A3" w:rsidP="00723C1E">
            <w:pPr>
              <w:pStyle w:val="listparagraph0"/>
              <w:numPr>
                <w:ilvl w:val="3"/>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Otherwise, CG-PUSCH would be dropped.</w:t>
            </w:r>
          </w:p>
          <w:p w14:paraId="38B024A3" w14:textId="77777777" w:rsidR="00DB00A3" w:rsidRPr="00986DA3" w:rsidRDefault="00DB00A3" w:rsidP="00723C1E">
            <w:pPr>
              <w:pStyle w:val="listparagraph0"/>
              <w:numPr>
                <w:ilvl w:val="1"/>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If </w:t>
            </w:r>
            <w:r w:rsidRPr="00986DA3">
              <w:rPr>
                <w:rFonts w:ascii="Times New Roman" w:hAnsi="Times New Roman" w:cs="Times New Roman"/>
                <w:sz w:val="20"/>
                <w:szCs w:val="20"/>
                <w:lang w:val="en-US" w:eastAsia="ko-KR"/>
              </w:rPr>
              <w:t>the HARQ-ACK and the CG-PUSCH have different priority and the CG-PUSCH is selected for HARQ-ACK multiplexing:</w:t>
            </w:r>
          </w:p>
          <w:p w14:paraId="587A4FD0" w14:textId="293ED724" w:rsidR="00DB00A3" w:rsidRPr="00986DA3" w:rsidRDefault="00DB00A3" w:rsidP="00723C1E">
            <w:pPr>
              <w:pStyle w:val="listparagraph0"/>
              <w:numPr>
                <w:ilvl w:val="2"/>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multiplexing HARQ-ACK on the CG-PUSCH with different </w:t>
            </w:r>
            <w:r w:rsidR="00D0237D" w:rsidRPr="00986DA3">
              <w:rPr>
                <w:rFonts w:ascii="Times New Roman" w:hAnsi="Times New Roman" w:cs="Times New Roman"/>
                <w:sz w:val="20"/>
                <w:szCs w:val="20"/>
                <w:lang w:val="en-US" w:eastAsia="ko-KR"/>
              </w:rPr>
              <w:t>priority</w:t>
            </w:r>
            <w:r w:rsidRPr="00986DA3">
              <w:rPr>
                <w:rFonts w:ascii="Times New Roman" w:hAnsi="Times New Roman" w:cs="Times New Roman"/>
                <w:sz w:val="20"/>
                <w:szCs w:val="20"/>
                <w:lang w:val="en-US" w:eastAsia="ko-KR"/>
              </w:rPr>
              <w:t xml:space="preserve"> is not </w:t>
            </w:r>
            <w:r w:rsidRPr="00986DA3">
              <w:rPr>
                <w:rFonts w:ascii="Times New Roman" w:hAnsi="Times New Roman" w:cs="Times New Roman"/>
                <w:sz w:val="20"/>
                <w:szCs w:val="20"/>
                <w:u w:val="single"/>
                <w:lang w:val="en-US" w:eastAsia="ko-KR"/>
              </w:rPr>
              <w:t>indicated,</w:t>
            </w:r>
            <w:r w:rsidRPr="00986DA3">
              <w:rPr>
                <w:rFonts w:ascii="Times New Roman" w:hAnsi="Times New Roman" w:cs="Times New Roman"/>
                <w:sz w:val="20"/>
                <w:szCs w:val="20"/>
                <w:lang w:val="en-US" w:eastAsia="ko-KR"/>
              </w:rPr>
              <w:t> </w:t>
            </w:r>
          </w:p>
          <w:p w14:paraId="6754CD28" w14:textId="77777777" w:rsidR="00DB00A3" w:rsidRPr="00986DA3" w:rsidRDefault="00DB00A3" w:rsidP="00723C1E">
            <w:pPr>
              <w:pStyle w:val="listparagraph0"/>
              <w:numPr>
                <w:ilvl w:val="3"/>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The LP channel between PUCCH or CG-PUSCH would be dropped as in Rel-16.</w:t>
            </w:r>
          </w:p>
          <w:p w14:paraId="3B4F5544" w14:textId="7446CB7C" w:rsidR="00DB00A3" w:rsidRPr="00986DA3" w:rsidRDefault="00DB00A3" w:rsidP="00723C1E">
            <w:pPr>
              <w:pStyle w:val="listparagraph0"/>
              <w:numPr>
                <w:ilvl w:val="2"/>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multiplexing HARQ-ACK on the CG-PUSCH with different </w:t>
            </w:r>
            <w:r w:rsidR="00D0237D" w:rsidRPr="00986DA3">
              <w:rPr>
                <w:rFonts w:ascii="Times New Roman" w:hAnsi="Times New Roman" w:cs="Times New Roman"/>
                <w:sz w:val="20"/>
                <w:szCs w:val="20"/>
                <w:lang w:val="en-US" w:eastAsia="ko-KR"/>
              </w:rPr>
              <w:t>priority</w:t>
            </w:r>
            <w:r w:rsidRPr="00986DA3">
              <w:rPr>
                <w:rFonts w:ascii="Times New Roman" w:hAnsi="Times New Roman" w:cs="Times New Roman"/>
                <w:sz w:val="20"/>
                <w:szCs w:val="20"/>
                <w:lang w:val="en-US" w:eastAsia="ko-KR"/>
              </w:rPr>
              <w:t xml:space="preserve"> is </w:t>
            </w:r>
            <w:r w:rsidRPr="00986DA3">
              <w:rPr>
                <w:rFonts w:ascii="Times New Roman" w:hAnsi="Times New Roman" w:cs="Times New Roman"/>
                <w:sz w:val="20"/>
                <w:szCs w:val="20"/>
                <w:u w:val="single"/>
                <w:lang w:val="en-US" w:eastAsia="ko-KR"/>
              </w:rPr>
              <w:t>indicated</w:t>
            </w:r>
            <w:r w:rsidRPr="00986DA3">
              <w:rPr>
                <w:rFonts w:ascii="Times New Roman" w:hAnsi="Times New Roman" w:cs="Times New Roman"/>
                <w:sz w:val="20"/>
                <w:szCs w:val="20"/>
                <w:lang w:val="en-US" w:eastAsia="ko-KR"/>
              </w:rPr>
              <w:t xml:space="preserve">, </w:t>
            </w:r>
          </w:p>
          <w:p w14:paraId="6D86F475" w14:textId="77777777" w:rsidR="00DB00A3" w:rsidRPr="00986DA3" w:rsidRDefault="00DB00A3" w:rsidP="00723C1E">
            <w:pPr>
              <w:pStyle w:val="listparagraph0"/>
              <w:numPr>
                <w:ilvl w:val="4"/>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w:t>
            </w:r>
            <w:r w:rsidRPr="00986DA3">
              <w:rPr>
                <w:rFonts w:ascii="Times New Roman" w:hAnsi="Times New Roman" w:cs="Times New Roman"/>
                <w:sz w:val="20"/>
                <w:szCs w:val="20"/>
                <w:lang w:val="en-US" w:eastAsia="ja-JP"/>
              </w:rPr>
              <w:t>cg-UCI-Multiplexing is enabled for that CG-PUSCH, HARQ-ACK would be multiplexed in CG-PUSCH.</w:t>
            </w:r>
          </w:p>
          <w:p w14:paraId="6D5D15C7" w14:textId="77777777" w:rsidR="00DB00A3" w:rsidRPr="00986DA3" w:rsidRDefault="00DB00A3" w:rsidP="00723C1E">
            <w:pPr>
              <w:pStyle w:val="listparagraph0"/>
              <w:numPr>
                <w:ilvl w:val="4"/>
                <w:numId w:val="6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Otherwise, the LP channel would be dropped.</w:t>
            </w:r>
          </w:p>
          <w:p w14:paraId="0EA5D3D0" w14:textId="77777777" w:rsidR="00DB00A3" w:rsidRPr="00986DA3" w:rsidRDefault="00DB00A3" w:rsidP="00DB00A3">
            <w:pPr>
              <w:pStyle w:val="ListParagraph"/>
              <w:ind w:left="0"/>
              <w:rPr>
                <w:rFonts w:ascii="Times New Roman" w:hAnsi="Times New Roman" w:cs="Times New Roman"/>
                <w:bCs/>
                <w:sz w:val="20"/>
                <w:szCs w:val="20"/>
                <w:lang w:val="en-US"/>
              </w:rPr>
            </w:pPr>
          </w:p>
        </w:tc>
      </w:tr>
    </w:tbl>
    <w:p w14:paraId="48EFDFB8" w14:textId="77777777" w:rsidR="00DB00A3" w:rsidRPr="00986DA3" w:rsidRDefault="00DB00A3" w:rsidP="00DB00A3">
      <w:pPr>
        <w:pStyle w:val="ListParagraph"/>
        <w:ind w:left="1080"/>
        <w:rPr>
          <w:rFonts w:ascii="Times New Roman" w:hAnsi="Times New Roman" w:cs="Times New Roman"/>
          <w:bCs/>
          <w:sz w:val="20"/>
          <w:szCs w:val="20"/>
        </w:rPr>
      </w:pPr>
    </w:p>
    <w:p w14:paraId="0DFA392F" w14:textId="7CEC1AD3" w:rsidR="00F26960" w:rsidRPr="00986DA3" w:rsidRDefault="00FF0A63" w:rsidP="00723C1E">
      <w:pPr>
        <w:pStyle w:val="ListParagraph"/>
        <w:numPr>
          <w:ilvl w:val="1"/>
          <w:numId w:val="62"/>
        </w:numPr>
        <w:ind w:left="1077" w:hanging="357"/>
        <w:rPr>
          <w:rFonts w:ascii="Times New Roman" w:hAnsi="Times New Roman" w:cs="Times New Roman"/>
          <w:bCs/>
          <w:sz w:val="20"/>
          <w:szCs w:val="20"/>
        </w:rPr>
      </w:pPr>
      <w:r w:rsidRPr="00986DA3">
        <w:rPr>
          <w:rFonts w:ascii="Times New Roman" w:hAnsi="Times New Roman" w:cs="Times New Roman"/>
          <w:b/>
          <w:sz w:val="20"/>
          <w:szCs w:val="20"/>
          <w:lang w:val="en-US"/>
        </w:rPr>
        <w:t xml:space="preserve">Comment </w:t>
      </w:r>
      <w:r w:rsidR="000304EB" w:rsidRPr="00986DA3">
        <w:rPr>
          <w:rFonts w:ascii="Times New Roman" w:hAnsi="Times New Roman" w:cs="Times New Roman"/>
          <w:b/>
          <w:sz w:val="20"/>
          <w:szCs w:val="20"/>
          <w:lang w:val="en-US"/>
        </w:rPr>
        <w:t>C</w:t>
      </w:r>
      <w:r w:rsidRPr="00986DA3">
        <w:rPr>
          <w:rFonts w:ascii="Times New Roman" w:hAnsi="Times New Roman" w:cs="Times New Roman"/>
          <w:b/>
          <w:sz w:val="20"/>
          <w:szCs w:val="20"/>
          <w:lang w:val="en-US"/>
        </w:rPr>
        <w:t>:</w:t>
      </w:r>
      <w:r w:rsidRPr="00986DA3">
        <w:rPr>
          <w:rFonts w:ascii="Times New Roman" w:hAnsi="Times New Roman" w:cs="Times New Roman"/>
          <w:bCs/>
          <w:sz w:val="20"/>
          <w:szCs w:val="20"/>
          <w:lang w:val="en-US"/>
        </w:rPr>
        <w:t xml:space="preserve"> Considering the current specifications and </w:t>
      </w:r>
      <w:r w:rsidR="00F26960" w:rsidRPr="00986DA3">
        <w:rPr>
          <w:rFonts w:ascii="Times New Roman" w:hAnsi="Times New Roman" w:cs="Times New Roman"/>
          <w:bCs/>
          <w:sz w:val="20"/>
          <w:szCs w:val="20"/>
          <w:lang w:val="en-US"/>
        </w:rPr>
        <w:t xml:space="preserve">the descriptions in clause 9 of 38.213, one can clearly see that when collision between PUSCH and PUCCH is handled, </w:t>
      </w:r>
      <w:r w:rsidR="00F26960" w:rsidRPr="00986DA3">
        <w:rPr>
          <w:rFonts w:ascii="Times New Roman" w:hAnsi="Times New Roman" w:cs="Times New Roman"/>
          <w:b/>
          <w:sz w:val="20"/>
          <w:szCs w:val="20"/>
          <w:lang w:val="en-US"/>
        </w:rPr>
        <w:t>PUSCH is considered as one entity</w:t>
      </w:r>
      <w:r w:rsidR="00F26960" w:rsidRPr="00986DA3">
        <w:rPr>
          <w:rFonts w:ascii="Times New Roman" w:hAnsi="Times New Roman" w:cs="Times New Roman"/>
          <w:bCs/>
          <w:sz w:val="20"/>
          <w:szCs w:val="20"/>
          <w:lang w:val="en-US"/>
        </w:rPr>
        <w:t xml:space="preserve"> </w:t>
      </w:r>
      <w:r w:rsidR="0005360F" w:rsidRPr="00986DA3">
        <w:rPr>
          <w:rFonts w:ascii="Times New Roman" w:hAnsi="Times New Roman" w:cs="Times New Roman"/>
          <w:bCs/>
          <w:sz w:val="20"/>
          <w:szCs w:val="20"/>
          <w:lang w:val="en-US"/>
        </w:rPr>
        <w:t>regardless of</w:t>
      </w:r>
      <w:r w:rsidR="00F26960" w:rsidRPr="00986DA3">
        <w:rPr>
          <w:rFonts w:ascii="Times New Roman" w:hAnsi="Times New Roman" w:cs="Times New Roman"/>
          <w:bCs/>
          <w:sz w:val="20"/>
          <w:szCs w:val="20"/>
          <w:lang w:val="en-US"/>
        </w:rPr>
        <w:t xml:space="preserve"> if it carries CG-UCI or not. </w:t>
      </w:r>
    </w:p>
    <w:p w14:paraId="2A056867" w14:textId="03807383" w:rsidR="00BD49FE" w:rsidRPr="00986DA3" w:rsidRDefault="00F26960" w:rsidP="00723C1E">
      <w:pPr>
        <w:pStyle w:val="ListParagraph"/>
        <w:numPr>
          <w:ilvl w:val="2"/>
          <w:numId w:val="62"/>
        </w:numPr>
        <w:rPr>
          <w:rFonts w:ascii="Times New Roman" w:hAnsi="Times New Roman" w:cs="Times New Roman"/>
          <w:bCs/>
          <w:sz w:val="20"/>
          <w:szCs w:val="20"/>
        </w:rPr>
      </w:pPr>
      <w:r w:rsidRPr="00986DA3">
        <w:rPr>
          <w:rFonts w:ascii="Times New Roman" w:hAnsi="Times New Roman" w:cs="Times New Roman"/>
          <w:bCs/>
          <w:sz w:val="20"/>
          <w:szCs w:val="20"/>
          <w:lang w:val="en-US"/>
        </w:rPr>
        <w:t xml:space="preserve">Note that CG-UCI may include Channel access occupancy information that is useful for other transmissions (DL or UL). In other words, the information in CG-UCI </w:t>
      </w:r>
      <w:r w:rsidR="00010635" w:rsidRPr="00986DA3">
        <w:rPr>
          <w:rFonts w:ascii="Times New Roman" w:hAnsi="Times New Roman" w:cs="Times New Roman"/>
          <w:bCs/>
          <w:sz w:val="20"/>
          <w:szCs w:val="20"/>
          <w:lang w:val="en-US"/>
        </w:rPr>
        <w:t>can be of use for other transmission (similarly to UTO-UCI).</w:t>
      </w:r>
    </w:p>
    <w:p w14:paraId="22C07A46" w14:textId="40E0042B" w:rsidR="00010635" w:rsidRPr="00986DA3" w:rsidRDefault="00010635" w:rsidP="00986DA3">
      <w:pPr>
        <w:ind w:left="1134"/>
        <w:rPr>
          <w:rFonts w:ascii="Times New Roman" w:hAnsi="Times New Roman" w:cs="Times New Roman"/>
          <w:bCs/>
          <w:szCs w:val="20"/>
        </w:rPr>
      </w:pPr>
      <w:r w:rsidRPr="00986DA3">
        <w:rPr>
          <w:rFonts w:ascii="Times New Roman" w:hAnsi="Times New Roman" w:cs="Times New Roman"/>
          <w:bCs/>
          <w:szCs w:val="20"/>
        </w:rPr>
        <w:t xml:space="preserve">In other words, </w:t>
      </w:r>
      <w:r w:rsidR="009D303C" w:rsidRPr="00986DA3">
        <w:rPr>
          <w:rFonts w:ascii="Times New Roman" w:hAnsi="Times New Roman" w:cs="Times New Roman"/>
          <w:bCs/>
          <w:szCs w:val="20"/>
        </w:rPr>
        <w:t>the procedures regarding UCI with different or same priority are about HAR</w:t>
      </w:r>
      <w:r w:rsidR="00F8791E" w:rsidRPr="00986DA3">
        <w:rPr>
          <w:rFonts w:ascii="Times New Roman" w:hAnsi="Times New Roman" w:cs="Times New Roman"/>
          <w:bCs/>
          <w:szCs w:val="20"/>
        </w:rPr>
        <w:t>Q</w:t>
      </w:r>
      <w:r w:rsidR="009D303C" w:rsidRPr="00986DA3">
        <w:rPr>
          <w:rFonts w:ascii="Times New Roman" w:hAnsi="Times New Roman" w:cs="Times New Roman"/>
          <w:bCs/>
          <w:szCs w:val="20"/>
        </w:rPr>
        <w:t xml:space="preserve">-ACK, </w:t>
      </w:r>
      <w:proofErr w:type="gramStart"/>
      <w:r w:rsidR="009D303C" w:rsidRPr="00986DA3">
        <w:rPr>
          <w:rFonts w:ascii="Times New Roman" w:hAnsi="Times New Roman" w:cs="Times New Roman"/>
          <w:bCs/>
          <w:szCs w:val="20"/>
        </w:rPr>
        <w:t>SR</w:t>
      </w:r>
      <w:proofErr w:type="gramEnd"/>
      <w:r w:rsidR="009D303C" w:rsidRPr="00986DA3">
        <w:rPr>
          <w:rFonts w:ascii="Times New Roman" w:hAnsi="Times New Roman" w:cs="Times New Roman"/>
          <w:bCs/>
          <w:szCs w:val="20"/>
        </w:rPr>
        <w:t xml:space="preserve"> and CSI</w:t>
      </w:r>
      <w:r w:rsidR="00F8791E" w:rsidRPr="00986DA3">
        <w:rPr>
          <w:rFonts w:ascii="Times New Roman" w:hAnsi="Times New Roman" w:cs="Times New Roman"/>
          <w:bCs/>
          <w:szCs w:val="20"/>
        </w:rPr>
        <w:t xml:space="preserve">, all originally carried by a PUCCH channel. </w:t>
      </w:r>
      <w:r w:rsidR="000F0839" w:rsidRPr="00986DA3">
        <w:rPr>
          <w:rFonts w:ascii="Times New Roman" w:hAnsi="Times New Roman" w:cs="Times New Roman"/>
          <w:bCs/>
          <w:szCs w:val="20"/>
        </w:rPr>
        <w:t>W</w:t>
      </w:r>
      <w:r w:rsidR="00421FFD" w:rsidRPr="00986DA3">
        <w:rPr>
          <w:rFonts w:ascii="Times New Roman" w:hAnsi="Times New Roman" w:cs="Times New Roman"/>
          <w:bCs/>
          <w:szCs w:val="20"/>
        </w:rPr>
        <w:t>hether PUSCH includes CG-UCI or A-CSI, does not affect the collis</w:t>
      </w:r>
      <w:r w:rsidR="000F0839" w:rsidRPr="00986DA3">
        <w:rPr>
          <w:rFonts w:ascii="Times New Roman" w:hAnsi="Times New Roman" w:cs="Times New Roman"/>
          <w:bCs/>
          <w:szCs w:val="20"/>
        </w:rPr>
        <w:t xml:space="preserve">ion resolution procedures. </w:t>
      </w:r>
    </w:p>
    <w:p w14:paraId="2C663370" w14:textId="6347725C" w:rsidR="000F0839" w:rsidRPr="00986DA3" w:rsidRDefault="00AB6E46" w:rsidP="00723C1E">
      <w:pPr>
        <w:pStyle w:val="ListParagraph"/>
        <w:numPr>
          <w:ilvl w:val="0"/>
          <w:numId w:val="63"/>
        </w:numPr>
        <w:rPr>
          <w:rFonts w:ascii="Times New Roman" w:hAnsi="Times New Roman" w:cs="Times New Roman"/>
          <w:bCs/>
          <w:sz w:val="20"/>
          <w:szCs w:val="20"/>
          <w:lang w:val="en-US"/>
        </w:rPr>
      </w:pPr>
      <w:r w:rsidRPr="00986DA3">
        <w:rPr>
          <w:rFonts w:ascii="Times New Roman" w:hAnsi="Times New Roman" w:cs="Times New Roman"/>
          <w:bCs/>
          <w:sz w:val="20"/>
          <w:szCs w:val="20"/>
          <w:lang w:val="en-US"/>
        </w:rPr>
        <w:t>The outcomes of procedures in 38.213 determines whether a UCI (HARQ-ACK or CSI)</w:t>
      </w:r>
      <w:r w:rsidR="00DF39F3" w:rsidRPr="00986DA3">
        <w:rPr>
          <w:rFonts w:ascii="Times New Roman" w:hAnsi="Times New Roman" w:cs="Times New Roman"/>
          <w:bCs/>
          <w:sz w:val="20"/>
          <w:szCs w:val="20"/>
          <w:lang w:val="en-US"/>
        </w:rPr>
        <w:t xml:space="preserve"> should be multiplexed on a </w:t>
      </w:r>
      <w:r w:rsidR="002A5BB7" w:rsidRPr="00986DA3">
        <w:rPr>
          <w:rFonts w:ascii="Times New Roman" w:hAnsi="Times New Roman" w:cs="Times New Roman"/>
          <w:bCs/>
          <w:sz w:val="20"/>
          <w:szCs w:val="20"/>
          <w:lang w:val="en-US"/>
        </w:rPr>
        <w:t xml:space="preserve">CG </w:t>
      </w:r>
      <w:r w:rsidR="00DF39F3" w:rsidRPr="00986DA3">
        <w:rPr>
          <w:rFonts w:ascii="Times New Roman" w:hAnsi="Times New Roman" w:cs="Times New Roman"/>
          <w:bCs/>
          <w:sz w:val="20"/>
          <w:szCs w:val="20"/>
          <w:lang w:val="en-US"/>
        </w:rPr>
        <w:t>PUSCH or not.</w:t>
      </w:r>
    </w:p>
    <w:p w14:paraId="03D1A94A" w14:textId="4091B136" w:rsidR="00DF39F3" w:rsidRDefault="00DF39F3" w:rsidP="00723C1E">
      <w:pPr>
        <w:pStyle w:val="ListParagraph"/>
        <w:numPr>
          <w:ilvl w:val="0"/>
          <w:numId w:val="63"/>
        </w:numPr>
        <w:rPr>
          <w:rFonts w:ascii="Times New Roman" w:hAnsi="Times New Roman" w:cs="Times New Roman"/>
          <w:bCs/>
          <w:sz w:val="20"/>
          <w:szCs w:val="20"/>
          <w:lang w:val="en-US"/>
        </w:rPr>
      </w:pPr>
      <w:r w:rsidRPr="00986DA3">
        <w:rPr>
          <w:rFonts w:ascii="Times New Roman" w:hAnsi="Times New Roman" w:cs="Times New Roman"/>
          <w:bCs/>
          <w:sz w:val="20"/>
          <w:szCs w:val="20"/>
          <w:lang w:val="en-US"/>
        </w:rPr>
        <w:t>In case of multiplexing, if th</w:t>
      </w:r>
      <w:r w:rsidR="002A5BB7" w:rsidRPr="00986DA3">
        <w:rPr>
          <w:rFonts w:ascii="Times New Roman" w:hAnsi="Times New Roman" w:cs="Times New Roman"/>
          <w:bCs/>
          <w:sz w:val="20"/>
          <w:szCs w:val="20"/>
          <w:lang w:val="en-US"/>
        </w:rPr>
        <w:t>e CG</w:t>
      </w:r>
      <w:r w:rsidRPr="00986DA3">
        <w:rPr>
          <w:rFonts w:ascii="Times New Roman" w:hAnsi="Times New Roman" w:cs="Times New Roman"/>
          <w:bCs/>
          <w:sz w:val="20"/>
          <w:szCs w:val="20"/>
          <w:lang w:val="en-US"/>
        </w:rPr>
        <w:t xml:space="preserve"> PUSCH includes CG-UCI, the procedures in </w:t>
      </w:r>
      <w:r w:rsidR="007702F8" w:rsidRPr="00986DA3">
        <w:rPr>
          <w:rFonts w:ascii="Times New Roman" w:hAnsi="Times New Roman" w:cs="Times New Roman"/>
          <w:bCs/>
          <w:sz w:val="20"/>
          <w:szCs w:val="20"/>
          <w:lang w:val="en-US"/>
        </w:rPr>
        <w:t>38.212 determines how to perform encoding</w:t>
      </w:r>
      <w:r w:rsidR="002A5BB7" w:rsidRPr="00986DA3">
        <w:rPr>
          <w:rFonts w:ascii="Times New Roman" w:hAnsi="Times New Roman" w:cs="Times New Roman"/>
          <w:bCs/>
          <w:sz w:val="20"/>
          <w:szCs w:val="20"/>
          <w:lang w:val="en-US"/>
        </w:rPr>
        <w:t xml:space="preserve"> and multiplexing</w:t>
      </w:r>
      <w:r w:rsidR="007702F8" w:rsidRPr="00986DA3">
        <w:rPr>
          <w:rFonts w:ascii="Times New Roman" w:hAnsi="Times New Roman" w:cs="Times New Roman"/>
          <w:bCs/>
          <w:sz w:val="20"/>
          <w:szCs w:val="20"/>
          <w:lang w:val="en-US"/>
        </w:rPr>
        <w:t>. Note that the priority of CG PUSCH (and hence CG-UCI) can be different from the priority of HARQ-ACK</w:t>
      </w:r>
      <w:r w:rsidR="00A0779A" w:rsidRPr="00986DA3">
        <w:rPr>
          <w:rFonts w:ascii="Times New Roman" w:hAnsi="Times New Roman" w:cs="Times New Roman"/>
          <w:bCs/>
          <w:sz w:val="20"/>
          <w:szCs w:val="20"/>
          <w:lang w:val="en-US"/>
        </w:rPr>
        <w:t>.</w:t>
      </w:r>
    </w:p>
    <w:p w14:paraId="4F267860" w14:textId="2B81C8C9" w:rsidR="00AA26D0" w:rsidRPr="00AA26D0" w:rsidRDefault="00AA26D0" w:rsidP="00AA26D0">
      <w:pPr>
        <w:ind w:left="1134"/>
        <w:rPr>
          <w:rFonts w:ascii="Times New Roman" w:hAnsi="Times New Roman" w:cs="Times New Roman"/>
          <w:bCs/>
          <w:szCs w:val="20"/>
        </w:rPr>
      </w:pPr>
      <w:r w:rsidRPr="00694B60">
        <w:rPr>
          <w:rFonts w:ascii="Times New Roman" w:hAnsi="Times New Roman" w:cs="Times New Roman"/>
          <w:bCs/>
          <w:szCs w:val="20"/>
          <w:u w:val="single"/>
        </w:rPr>
        <w:t xml:space="preserve">Therefore, proposals to </w:t>
      </w:r>
      <w:r w:rsidR="00D932D6" w:rsidRPr="00694B60">
        <w:rPr>
          <w:rFonts w:ascii="Times New Roman" w:hAnsi="Times New Roman" w:cs="Times New Roman"/>
          <w:bCs/>
          <w:szCs w:val="20"/>
          <w:u w:val="single"/>
        </w:rPr>
        <w:t xml:space="preserve">treat the UTO-UCI differently and not as part of one PUSCH entity when it comes to </w:t>
      </w:r>
      <w:r w:rsidR="00371EB7" w:rsidRPr="00694B60">
        <w:rPr>
          <w:rFonts w:ascii="Times New Roman" w:hAnsi="Times New Roman" w:cs="Times New Roman"/>
          <w:bCs/>
          <w:szCs w:val="20"/>
          <w:u w:val="single"/>
        </w:rPr>
        <w:t xml:space="preserve">UCI multiplexing, complicates the </w:t>
      </w:r>
      <w:r w:rsidR="00694B60" w:rsidRPr="00694B60">
        <w:rPr>
          <w:rFonts w:ascii="Times New Roman" w:hAnsi="Times New Roman" w:cs="Times New Roman"/>
          <w:bCs/>
          <w:szCs w:val="20"/>
          <w:u w:val="single"/>
        </w:rPr>
        <w:t>specifications</w:t>
      </w:r>
      <w:r w:rsidR="00371EB7" w:rsidRPr="00694B60">
        <w:rPr>
          <w:rFonts w:ascii="Times New Roman" w:hAnsi="Times New Roman" w:cs="Times New Roman"/>
          <w:bCs/>
          <w:szCs w:val="20"/>
          <w:u w:val="single"/>
        </w:rPr>
        <w:t xml:space="preserve"> considerably.</w:t>
      </w:r>
      <w:r w:rsidR="00371EB7">
        <w:rPr>
          <w:rFonts w:ascii="Times New Roman" w:hAnsi="Times New Roman" w:cs="Times New Roman"/>
          <w:bCs/>
          <w:szCs w:val="20"/>
        </w:rPr>
        <w:t xml:space="preserve"> Please review clause 9 of 38.213</w:t>
      </w:r>
      <w:r w:rsidR="00694B60">
        <w:rPr>
          <w:rFonts w:ascii="Times New Roman" w:hAnsi="Times New Roman" w:cs="Times New Roman"/>
          <w:bCs/>
          <w:szCs w:val="20"/>
        </w:rPr>
        <w:t xml:space="preserve"> and all the changes that are needed to be implemented based on this approach.</w:t>
      </w:r>
    </w:p>
    <w:p w14:paraId="315D434E" w14:textId="77777777" w:rsidR="00737B09" w:rsidRPr="00986DA3" w:rsidRDefault="00737B09" w:rsidP="00737B09">
      <w:pPr>
        <w:rPr>
          <w:rFonts w:ascii="Times New Roman" w:hAnsi="Times New Roman" w:cs="Times New Roman"/>
          <w:bCs/>
          <w:szCs w:val="20"/>
        </w:rPr>
      </w:pPr>
    </w:p>
    <w:p w14:paraId="52FCDC98" w14:textId="73CF5866" w:rsidR="00171A25" w:rsidRPr="0005360F" w:rsidRDefault="00694B60" w:rsidP="00723C1E">
      <w:pPr>
        <w:pStyle w:val="ListParagraph"/>
        <w:numPr>
          <w:ilvl w:val="0"/>
          <w:numId w:val="64"/>
        </w:numPr>
        <w:rPr>
          <w:rFonts w:ascii="Times New Roman" w:hAnsi="Times New Roman" w:cs="Times New Roman"/>
          <w:bCs/>
          <w:sz w:val="20"/>
          <w:szCs w:val="20"/>
        </w:rPr>
      </w:pPr>
      <w:r>
        <w:rPr>
          <w:rFonts w:ascii="Times New Roman" w:hAnsi="Times New Roman" w:cs="Times New Roman"/>
          <w:b/>
          <w:sz w:val="20"/>
          <w:szCs w:val="20"/>
          <w:lang w:val="en-US"/>
        </w:rPr>
        <w:t xml:space="preserve">Recommendation 2: </w:t>
      </w:r>
      <w:r w:rsidR="00D0237D" w:rsidRPr="0005360F">
        <w:rPr>
          <w:rFonts w:ascii="Times New Roman" w:hAnsi="Times New Roman" w:cs="Times New Roman"/>
          <w:bCs/>
          <w:sz w:val="20"/>
          <w:szCs w:val="20"/>
          <w:lang w:val="en-US"/>
        </w:rPr>
        <w:t xml:space="preserve">Based on the comments above, Moderator recommends </w:t>
      </w:r>
      <w:r w:rsidR="0005360F" w:rsidRPr="0005360F">
        <w:rPr>
          <w:rFonts w:ascii="Times New Roman" w:hAnsi="Times New Roman" w:cs="Times New Roman"/>
          <w:bCs/>
          <w:sz w:val="20"/>
          <w:szCs w:val="20"/>
          <w:lang w:val="en-US"/>
        </w:rPr>
        <w:t>adopting</w:t>
      </w:r>
      <w:r w:rsidR="00D0237D" w:rsidRPr="0005360F">
        <w:rPr>
          <w:rFonts w:ascii="Times New Roman" w:hAnsi="Times New Roman" w:cs="Times New Roman"/>
          <w:bCs/>
          <w:sz w:val="20"/>
          <w:szCs w:val="20"/>
          <w:lang w:val="en-US"/>
        </w:rPr>
        <w:t xml:space="preserve"> similar approach as the Agreement </w:t>
      </w:r>
      <w:r w:rsidR="00A11A14" w:rsidRPr="0005360F">
        <w:rPr>
          <w:rFonts w:ascii="Times New Roman" w:hAnsi="Times New Roman" w:cs="Times New Roman"/>
          <w:bCs/>
          <w:sz w:val="20"/>
          <w:szCs w:val="20"/>
          <w:lang w:val="en-US"/>
        </w:rPr>
        <w:t xml:space="preserve">made in RAN1#106bis-e for CG-UCI and aim to reuse the existing procedures as much as possible. It is also recommended to reflect whether </w:t>
      </w:r>
      <w:r w:rsidR="0005360F" w:rsidRPr="0005360F">
        <w:rPr>
          <w:rFonts w:ascii="Times New Roman" w:hAnsi="Times New Roman" w:cs="Times New Roman"/>
          <w:bCs/>
          <w:sz w:val="20"/>
          <w:szCs w:val="20"/>
          <w:lang w:val="en-US"/>
        </w:rPr>
        <w:t>the unlicensed feature (</w:t>
      </w:r>
      <w:r w:rsidR="0005360F" w:rsidRPr="0005360F">
        <w:rPr>
          <w:rFonts w:ascii="Times New Roman" w:hAnsi="Times New Roman" w:cs="Times New Roman"/>
          <w:bCs/>
          <w:sz w:val="20"/>
          <w:szCs w:val="20"/>
          <w:lang w:val="en-US" w:eastAsia="ja-JP"/>
        </w:rPr>
        <w:t>cg-UCI-Multiplexing</w:t>
      </w:r>
      <w:r w:rsidR="0005360F" w:rsidRPr="0005360F">
        <w:rPr>
          <w:rFonts w:ascii="Times New Roman" w:hAnsi="Times New Roman" w:cs="Times New Roman"/>
          <w:bCs/>
          <w:sz w:val="20"/>
          <w:szCs w:val="20"/>
          <w:lang w:val="en-US" w:eastAsia="ja-JP"/>
        </w:rPr>
        <w:t>)</w:t>
      </w:r>
      <w:r w:rsidR="0005360F">
        <w:rPr>
          <w:rFonts w:ascii="Times New Roman" w:hAnsi="Times New Roman" w:cs="Times New Roman"/>
          <w:sz w:val="20"/>
          <w:szCs w:val="20"/>
          <w:lang w:val="en-US" w:eastAsia="ja-JP"/>
        </w:rPr>
        <w:t xml:space="preserve"> should be introduced for operation in licensed band. The proposals in next section are based on this recommendation.</w:t>
      </w:r>
    </w:p>
    <w:p w14:paraId="2C152418" w14:textId="77777777" w:rsidR="00BF0FFB" w:rsidRDefault="00BF0FFB" w:rsidP="008E26CA">
      <w:pPr>
        <w:rPr>
          <w:rFonts w:cs="Arial"/>
          <w:b/>
          <w:szCs w:val="20"/>
        </w:rPr>
      </w:pPr>
    </w:p>
    <w:p w14:paraId="62AFD26F" w14:textId="0041853E" w:rsidR="00C12F3F" w:rsidRDefault="00A829E4" w:rsidP="00C12F3F">
      <w:pPr>
        <w:pStyle w:val="Caption"/>
        <w:keepNext/>
        <w:jc w:val="center"/>
      </w:pPr>
      <w:r w:rsidRPr="006A4986">
        <w:rPr>
          <w:rFonts w:cs="Arial"/>
          <w:szCs w:val="20"/>
        </w:rPr>
        <w:t xml:space="preserve">Table </w:t>
      </w:r>
      <w:r w:rsidRPr="006A4986">
        <w:rPr>
          <w:rFonts w:cs="Arial"/>
          <w:szCs w:val="20"/>
        </w:rPr>
        <w:fldChar w:fldCharType="begin"/>
      </w:r>
      <w:r w:rsidRPr="006A4986">
        <w:rPr>
          <w:rFonts w:cs="Arial"/>
          <w:szCs w:val="20"/>
        </w:rPr>
        <w:instrText xml:space="preserve"> SEQ Table \* ARABIC </w:instrText>
      </w:r>
      <w:r w:rsidRPr="006A4986">
        <w:rPr>
          <w:rFonts w:cs="Arial"/>
          <w:szCs w:val="20"/>
        </w:rPr>
        <w:fldChar w:fldCharType="separate"/>
      </w:r>
      <w:r w:rsidR="00AB1113" w:rsidRPr="006A4986">
        <w:rPr>
          <w:rFonts w:cs="Arial"/>
          <w:noProof/>
          <w:szCs w:val="20"/>
        </w:rPr>
        <w:t>5</w:t>
      </w:r>
      <w:r w:rsidRPr="006A4986">
        <w:rPr>
          <w:rFonts w:cs="Arial"/>
          <w:szCs w:val="20"/>
        </w:rPr>
        <w:fldChar w:fldCharType="end"/>
      </w:r>
      <w:r w:rsidRPr="006A4986">
        <w:rPr>
          <w:rFonts w:cs="Arial"/>
          <w:szCs w:val="20"/>
        </w:rPr>
        <w:t xml:space="preserve">: Summary of Contributions inputs for Section </w:t>
      </w:r>
      <w:r w:rsidR="00F81511" w:rsidRPr="006A4986">
        <w:rPr>
          <w:rFonts w:cs="Arial"/>
          <w:szCs w:val="20"/>
        </w:rPr>
        <w:t>3.</w:t>
      </w:r>
      <w:r w:rsidR="00AB1113" w:rsidRPr="006A4986">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DE1EA5">
        <w:tc>
          <w:tcPr>
            <w:tcW w:w="1271" w:type="dxa"/>
            <w:shd w:val="clear" w:color="auto" w:fill="FFF2CC" w:themeFill="accent4" w:themeFillTint="33"/>
          </w:tcPr>
          <w:p w14:paraId="0E28C5CB" w14:textId="77777777" w:rsidR="00C12F3F" w:rsidRPr="00C12F3F" w:rsidRDefault="00C12F3F" w:rsidP="00DE1EA5">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DE1EA5">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DE1EA5">
        <w:tc>
          <w:tcPr>
            <w:tcW w:w="1271" w:type="dxa"/>
          </w:tcPr>
          <w:p w14:paraId="33EA5968" w14:textId="7B3C1E8B" w:rsidR="00C12F3F" w:rsidRPr="00C12F3F" w:rsidRDefault="0068766E"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47DD5398" w14:textId="77777777" w:rsidR="00863D14" w:rsidRPr="00782CBD" w:rsidRDefault="00863D14" w:rsidP="00863D14">
            <w:pPr>
              <w:rPr>
                <w:rFonts w:ascii="Times New Roman" w:hAnsi="Times New Roman" w:cs="Times New Roman"/>
                <w:sz w:val="18"/>
                <w:szCs w:val="18"/>
              </w:rPr>
            </w:pPr>
            <w:r w:rsidRPr="00782CBD">
              <w:rPr>
                <w:rFonts w:ascii="Times New Roman" w:hAnsi="Times New Roman" w:cs="Times New Roman"/>
                <w:b/>
                <w:sz w:val="18"/>
                <w:szCs w:val="18"/>
              </w:rPr>
              <w:t>Observation 9</w:t>
            </w:r>
            <w:r w:rsidRPr="00782CBD">
              <w:rPr>
                <w:rFonts w:ascii="Times New Roman" w:hAnsi="Times New Roman" w:cs="Times New Roman"/>
                <w:sz w:val="18"/>
                <w:szCs w:val="18"/>
              </w:rPr>
              <w:tab/>
              <w:t>There is no strong motivation for additional rules in design to ensure transmission of UTO-UCI in case its transmission may be dropped.</w:t>
            </w:r>
          </w:p>
          <w:p w14:paraId="194B600D"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9</w:t>
            </w:r>
            <w:r w:rsidRPr="00782CBD">
              <w:rPr>
                <w:rFonts w:ascii="Times New Roman" w:hAnsi="Times New Roman" w:cs="Times New Roman"/>
                <w:sz w:val="18"/>
                <w:szCs w:val="18"/>
              </w:rPr>
              <w:tab/>
              <w:t>For sequence generation order between UTO-UCI and HARQ-ACK to form a UCI to multiplex in the corresponding CG PUSCH, additional specification impact is not needed. Reusing CG-UCI framework based on previous agreements implies that the UCI is ordered by first UTO-UCI, and then HARQ-ACK.</w:t>
            </w:r>
          </w:p>
          <w:p w14:paraId="7BB09302"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10</w:t>
            </w:r>
            <w:r w:rsidRPr="00782CBD">
              <w:rPr>
                <w:rFonts w:ascii="Times New Roman" w:hAnsi="Times New Roman" w:cs="Times New Roman"/>
                <w:sz w:val="18"/>
                <w:szCs w:val="18"/>
              </w:rPr>
              <w:tab/>
              <w:t>No Need to enable with an RRC (similar/same as cg-UCI-Multiplexing) for joint encoding of UTO-UCI and HARQ-ACK multiplexing.</w:t>
            </w:r>
          </w:p>
          <w:p w14:paraId="4004AE16"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t>Proposal 11</w:t>
            </w:r>
            <w:r w:rsidRPr="00782CBD">
              <w:rPr>
                <w:rFonts w:ascii="Times New Roman" w:hAnsi="Times New Roman" w:cs="Times New Roman"/>
                <w:sz w:val="18"/>
                <w:szCs w:val="18"/>
              </w:rPr>
              <w:tab/>
              <w:t xml:space="preserve">When a CG PUSCH is cancelled/dropped due to </w:t>
            </w:r>
            <w:proofErr w:type="gramStart"/>
            <w:r w:rsidRPr="00782CBD">
              <w:rPr>
                <w:rFonts w:ascii="Times New Roman" w:hAnsi="Times New Roman" w:cs="Times New Roman"/>
                <w:sz w:val="18"/>
                <w:szCs w:val="18"/>
              </w:rPr>
              <w:t>e.g.</w:t>
            </w:r>
            <w:proofErr w:type="gramEnd"/>
            <w:r w:rsidRPr="00782CBD">
              <w:rPr>
                <w:rFonts w:ascii="Times New Roman" w:hAnsi="Times New Roman" w:cs="Times New Roman"/>
                <w:sz w:val="18"/>
                <w:szCs w:val="18"/>
              </w:rPr>
              <w:t xml:space="preserve"> collision with higher priority transmission, the corresponding UTO-UCI, if present, is dropped with the CG PUSCH.</w:t>
            </w:r>
          </w:p>
          <w:p w14:paraId="5D7D2523" w14:textId="77777777" w:rsidR="00146525" w:rsidRPr="00782CBD" w:rsidRDefault="00146525" w:rsidP="00146525">
            <w:pPr>
              <w:rPr>
                <w:rFonts w:ascii="Times New Roman" w:hAnsi="Times New Roman" w:cs="Times New Roman"/>
                <w:sz w:val="18"/>
                <w:szCs w:val="18"/>
              </w:rPr>
            </w:pPr>
            <w:r w:rsidRPr="00782CBD">
              <w:rPr>
                <w:rFonts w:ascii="Times New Roman" w:hAnsi="Times New Roman" w:cs="Times New Roman"/>
                <w:b/>
                <w:color w:val="E66E0A"/>
                <w:sz w:val="18"/>
                <w:szCs w:val="18"/>
              </w:rPr>
              <w:lastRenderedPageBreak/>
              <w:t>Proposal 12</w:t>
            </w:r>
            <w:r w:rsidRPr="00782CBD">
              <w:rPr>
                <w:rFonts w:ascii="Times New Roman" w:hAnsi="Times New Roman" w:cs="Times New Roman"/>
                <w:sz w:val="18"/>
                <w:szCs w:val="18"/>
              </w:rPr>
              <w:tab/>
              <w:t>Support puncturing based UCI multiplexing for a UCI including UTO-UCI when the size of UCI is equal to or smaller than 2 bits.</w:t>
            </w:r>
          </w:p>
          <w:p w14:paraId="0837991E" w14:textId="32095A7A" w:rsidR="00C12F3F" w:rsidRPr="00782CBD" w:rsidRDefault="00146525" w:rsidP="00782CBD">
            <w:pPr>
              <w:rPr>
                <w:rFonts w:ascii="Times New Roman" w:hAnsi="Times New Roman" w:cs="Times New Roman"/>
                <w:sz w:val="18"/>
                <w:szCs w:val="18"/>
              </w:rPr>
            </w:pPr>
            <w:r w:rsidRPr="00782CBD">
              <w:rPr>
                <w:rFonts w:ascii="Times New Roman" w:hAnsi="Times New Roman" w:cs="Times New Roman"/>
                <w:sz w:val="18"/>
                <w:szCs w:val="18"/>
              </w:rPr>
              <w:t>*</w:t>
            </w:r>
            <w:r w:rsidRPr="00782CBD">
              <w:rPr>
                <w:rFonts w:ascii="Times New Roman" w:hAnsi="Times New Roman" w:cs="Times New Roman"/>
                <w:sz w:val="18"/>
                <w:szCs w:val="18"/>
              </w:rPr>
              <w:tab/>
              <w:t>Note that the 1-2 bits UCI includes UTO-UCI, but may or may not include HARQ-ACK.</w:t>
            </w:r>
          </w:p>
        </w:tc>
      </w:tr>
      <w:tr w:rsidR="00C12F3F" w:rsidRPr="00C12F3F" w14:paraId="46684E3F" w14:textId="77777777" w:rsidTr="00DE1EA5">
        <w:tc>
          <w:tcPr>
            <w:tcW w:w="1271" w:type="dxa"/>
          </w:tcPr>
          <w:p w14:paraId="2656A90C" w14:textId="3095F44D" w:rsidR="00C12F3F" w:rsidRPr="00C12F3F" w:rsidRDefault="00047ACE"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Qualcomm</w:t>
            </w:r>
          </w:p>
        </w:tc>
        <w:tc>
          <w:tcPr>
            <w:tcW w:w="8358" w:type="dxa"/>
          </w:tcPr>
          <w:p w14:paraId="0D68718C" w14:textId="77777777" w:rsidR="00AE5E8F" w:rsidRPr="00782CBD" w:rsidRDefault="00AE5E8F" w:rsidP="00AE5E8F">
            <w:pPr>
              <w:rPr>
                <w:rFonts w:ascii="Times New Roman" w:hAnsi="Times New Roman" w:cs="Times New Roman"/>
                <w:sz w:val="18"/>
                <w:szCs w:val="18"/>
              </w:rPr>
            </w:pPr>
            <w:r w:rsidRPr="00782CBD">
              <w:rPr>
                <w:rFonts w:ascii="Times New Roman" w:hAnsi="Times New Roman" w:cs="Times New Roman"/>
                <w:b/>
                <w:sz w:val="18"/>
                <w:szCs w:val="18"/>
              </w:rPr>
              <w:t>Observation 8</w:t>
            </w:r>
            <w:r w:rsidRPr="00782CBD">
              <w:rPr>
                <w:rFonts w:ascii="Times New Roman" w:hAnsi="Times New Roman" w:cs="Times New Roman"/>
                <w:sz w:val="18"/>
                <w:szCs w:val="18"/>
              </w:rPr>
              <w:t xml:space="preserve">: Based on existing agreements on UTO-UCI encoding and multiplexing, at least in </w:t>
            </w:r>
            <w:proofErr w:type="spellStart"/>
            <w:r w:rsidRPr="00782CBD">
              <w:rPr>
                <w:rFonts w:ascii="Times New Roman" w:hAnsi="Times New Roman" w:cs="Times New Roman"/>
                <w:sz w:val="18"/>
                <w:szCs w:val="18"/>
              </w:rPr>
              <w:t>licenced</w:t>
            </w:r>
            <w:proofErr w:type="spellEnd"/>
            <w:r w:rsidRPr="00782CBD">
              <w:rPr>
                <w:rFonts w:ascii="Times New Roman" w:hAnsi="Times New Roman" w:cs="Times New Roman"/>
                <w:sz w:val="18"/>
                <w:szCs w:val="18"/>
              </w:rPr>
              <w:t xml:space="preserve"> spectrum, the UTO-UCI will follow the same encoding and multiplexing procedure as that for the NR-U CG-UCI.</w:t>
            </w:r>
          </w:p>
          <w:p w14:paraId="7AD8C107" w14:textId="77777777" w:rsidR="00AE5E8F" w:rsidRPr="00782CBD" w:rsidRDefault="00AE5E8F" w:rsidP="00AE5E8F">
            <w:pPr>
              <w:ind w:left="720"/>
              <w:rPr>
                <w:rFonts w:ascii="Times New Roman" w:hAnsi="Times New Roman" w:cs="Times New Roman"/>
                <w:sz w:val="18"/>
                <w:szCs w:val="18"/>
              </w:rPr>
            </w:pPr>
            <w:r w:rsidRPr="00782CBD">
              <w:rPr>
                <w:rFonts w:ascii="Times New Roman" w:hAnsi="Times New Roman" w:cs="Times New Roman"/>
                <w:sz w:val="18"/>
                <w:szCs w:val="18"/>
              </w:rPr>
              <w:t>- New RRC parameter corresponding to cg-UCI-Multiplexing will be defined for UTO-UCI multiplexing with HARQ-ACK.</w:t>
            </w:r>
          </w:p>
          <w:p w14:paraId="72414F45" w14:textId="77777777" w:rsidR="00AE5E8F" w:rsidRPr="00782CBD" w:rsidRDefault="00AE5E8F" w:rsidP="00AE5E8F">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xml:space="preserve"> Sequence generation order between UTO-UCI and HARQ-ACK follows the sequence generation order between CG-UCI and HARQ-ACK.</w:t>
            </w:r>
          </w:p>
          <w:p w14:paraId="4E8B0DA4" w14:textId="77777777" w:rsidR="00AE5E8F" w:rsidRPr="00782CBD" w:rsidRDefault="00AE5E8F" w:rsidP="00AE5E8F">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xml:space="preserve">: If multiplexing between UTO-UCI and HARQ-ACK on same PUSCH is not configured, when a HARQ-ACK collides with a UTO-UCI on a CG PUSCH occasion, the UE skips UTO-UCI transmission on the CG PUSCH occasion and follows existing HARQ-ACK multiplexing in CG PUSCH </w:t>
            </w:r>
            <w:proofErr w:type="spellStart"/>
            <w:r w:rsidRPr="00782CBD">
              <w:rPr>
                <w:rFonts w:ascii="Times New Roman" w:hAnsi="Times New Roman" w:cs="Times New Roman"/>
                <w:sz w:val="18"/>
                <w:szCs w:val="18"/>
              </w:rPr>
              <w:t>behaviour</w:t>
            </w:r>
            <w:proofErr w:type="spellEnd"/>
            <w:r w:rsidRPr="00782CBD">
              <w:rPr>
                <w:rFonts w:ascii="Times New Roman" w:hAnsi="Times New Roman" w:cs="Times New Roman"/>
                <w:sz w:val="18"/>
                <w:szCs w:val="18"/>
              </w:rPr>
              <w:t>.</w:t>
            </w:r>
          </w:p>
          <w:p w14:paraId="6473B80A" w14:textId="04E0D8D2" w:rsidR="00C12F3F" w:rsidRPr="00782CBD" w:rsidRDefault="00AE5E8F"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Support puncturing based UTO-UCI multiplexing into CG PUSCH when the UTO-UCI has a size equal to or smaller than 2.</w:t>
            </w:r>
          </w:p>
        </w:tc>
      </w:tr>
      <w:tr w:rsidR="00C12F3F" w:rsidRPr="00C12F3F" w14:paraId="64FE8894" w14:textId="77777777" w:rsidTr="00DE1EA5">
        <w:tc>
          <w:tcPr>
            <w:tcW w:w="1271" w:type="dxa"/>
          </w:tcPr>
          <w:p w14:paraId="00366E1B" w14:textId="25AA4D4F" w:rsidR="00C12F3F" w:rsidRPr="00C12F3F" w:rsidRDefault="00F76A23"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496E1339"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sz w:val="18"/>
                <w:szCs w:val="18"/>
              </w:rPr>
              <w:t>Observation 5</w:t>
            </w:r>
            <w:r w:rsidRPr="00782CBD">
              <w:rPr>
                <w:rFonts w:ascii="Times New Roman" w:hAnsi="Times New Roman" w:cs="Times New Roman"/>
                <w:sz w:val="18"/>
                <w:szCs w:val="18"/>
              </w:rPr>
              <w:t>: UTO-UCI and HARQ-ACK are always separately coded if they are with different PHY priorities.</w:t>
            </w:r>
          </w:p>
          <w:p w14:paraId="296A0A50"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xml:space="preserve">: RAN1 to specify the way of handling the cancelled/dropped UTO-UCI transmission in a similar way as HARQ-ACK when the CG PUSCH (supposed to carry UTO-UCI) overlapping with other high priority UL channel(s). Different options can be considered, </w:t>
            </w:r>
            <w:proofErr w:type="gramStart"/>
            <w:r w:rsidRPr="00782CBD">
              <w:rPr>
                <w:rFonts w:ascii="Times New Roman" w:hAnsi="Times New Roman" w:cs="Times New Roman"/>
                <w:sz w:val="18"/>
                <w:szCs w:val="18"/>
              </w:rPr>
              <w:t>e.g.,:</w:t>
            </w:r>
            <w:proofErr w:type="gramEnd"/>
          </w:p>
          <w:p w14:paraId="641A559C" w14:textId="77777777" w:rsidR="00635CF6" w:rsidRPr="00782CBD" w:rsidRDefault="00635CF6" w:rsidP="00782CBD">
            <w:pPr>
              <w:rPr>
                <w:rFonts w:ascii="Times New Roman" w:hAnsi="Times New Roman" w:cs="Times New Roman"/>
                <w:sz w:val="18"/>
                <w:szCs w:val="18"/>
              </w:rPr>
            </w:pPr>
            <w:r w:rsidRPr="00782CBD">
              <w:rPr>
                <w:rFonts w:ascii="Times New Roman" w:hAnsi="Times New Roman" w:cs="Times New Roman"/>
                <w:sz w:val="18"/>
                <w:szCs w:val="18"/>
              </w:rPr>
              <w:t>•</w:t>
            </w:r>
            <w:r w:rsidRPr="00782CBD">
              <w:rPr>
                <w:rFonts w:ascii="Times New Roman" w:hAnsi="Times New Roman" w:cs="Times New Roman"/>
                <w:sz w:val="18"/>
                <w:szCs w:val="18"/>
              </w:rPr>
              <w:tab/>
              <w:t xml:space="preserve">Option 1: multiplexing UTO-UCI on high priority </w:t>
            </w:r>
            <w:proofErr w:type="gramStart"/>
            <w:r w:rsidRPr="00782CBD">
              <w:rPr>
                <w:rFonts w:ascii="Times New Roman" w:hAnsi="Times New Roman" w:cs="Times New Roman"/>
                <w:sz w:val="18"/>
                <w:szCs w:val="18"/>
              </w:rPr>
              <w:t>channel;</w:t>
            </w:r>
            <w:proofErr w:type="gramEnd"/>
          </w:p>
          <w:p w14:paraId="61532480" w14:textId="77777777" w:rsidR="00635CF6" w:rsidRPr="00782CBD" w:rsidRDefault="00635CF6" w:rsidP="00782CBD">
            <w:pPr>
              <w:rPr>
                <w:rFonts w:ascii="Times New Roman" w:hAnsi="Times New Roman" w:cs="Times New Roman"/>
                <w:sz w:val="18"/>
                <w:szCs w:val="18"/>
              </w:rPr>
            </w:pPr>
            <w:r w:rsidRPr="00782CBD">
              <w:rPr>
                <w:rFonts w:ascii="Times New Roman" w:hAnsi="Times New Roman" w:cs="Times New Roman"/>
                <w:sz w:val="18"/>
                <w:szCs w:val="18"/>
              </w:rPr>
              <w:t>•</w:t>
            </w:r>
            <w:r w:rsidRPr="00782CBD">
              <w:rPr>
                <w:rFonts w:ascii="Times New Roman" w:hAnsi="Times New Roman" w:cs="Times New Roman"/>
                <w:sz w:val="18"/>
                <w:szCs w:val="18"/>
              </w:rPr>
              <w:tab/>
              <w:t>Option 2: enabling gNB to explicitly request for example one-shot UTO-UCI report with DCI.</w:t>
            </w:r>
          </w:p>
          <w:p w14:paraId="4DAC32BE"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Mapping UTO-UCI bits to the UCI sequence before mapping HARQ-ACK bits when UTO-UCI and HARQ-ACK are jointly encoded.</w:t>
            </w:r>
          </w:p>
          <w:p w14:paraId="6223809B"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Dropping the one with smaller priority index if UTO-UCI and HARQ-ACK are with different PHY priorities.</w:t>
            </w:r>
          </w:p>
          <w:p w14:paraId="0709B57F" w14:textId="77777777" w:rsidR="00635CF6" w:rsidRPr="00782CBD" w:rsidRDefault="00635CF6" w:rsidP="00635CF6">
            <w:pPr>
              <w:rPr>
                <w:rFonts w:ascii="Times New Roman" w:hAnsi="Times New Roman" w:cs="Times New Roman"/>
                <w:sz w:val="18"/>
                <w:szCs w:val="18"/>
              </w:rPr>
            </w:pPr>
            <w:r w:rsidRPr="00782CBD">
              <w:rPr>
                <w:rFonts w:ascii="Times New Roman" w:hAnsi="Times New Roman" w:cs="Times New Roman"/>
                <w:b/>
                <w:color w:val="E66E0A"/>
                <w:sz w:val="18"/>
                <w:szCs w:val="18"/>
              </w:rPr>
              <w:t>Proposal 9</w:t>
            </w:r>
            <w:r w:rsidRPr="00782CBD">
              <w:rPr>
                <w:rFonts w:ascii="Times New Roman" w:hAnsi="Times New Roman" w:cs="Times New Roman"/>
                <w:sz w:val="18"/>
                <w:szCs w:val="18"/>
              </w:rPr>
              <w:t xml:space="preserve">: Introduce additional parameter UTO-UCI-Multiplexing to enable joint encoding of UTO-UCI and HARQ-ACK and multiplexing on CG-PUSCH </w:t>
            </w:r>
            <w:proofErr w:type="gramStart"/>
            <w:r w:rsidRPr="00782CBD">
              <w:rPr>
                <w:rFonts w:ascii="Times New Roman" w:hAnsi="Times New Roman" w:cs="Times New Roman"/>
                <w:sz w:val="18"/>
                <w:szCs w:val="18"/>
              </w:rPr>
              <w:t>similar to</w:t>
            </w:r>
            <w:proofErr w:type="gramEnd"/>
            <w:r w:rsidRPr="00782CBD">
              <w:rPr>
                <w:rFonts w:ascii="Times New Roman" w:hAnsi="Times New Roman" w:cs="Times New Roman"/>
                <w:sz w:val="18"/>
                <w:szCs w:val="18"/>
              </w:rPr>
              <w:t xml:space="preserve"> cg-UCI-Multiplexing parameter.</w:t>
            </w:r>
          </w:p>
          <w:p w14:paraId="29D4D510" w14:textId="67D11F6F" w:rsidR="00C12F3F" w:rsidRPr="00782CBD" w:rsidRDefault="00635CF6" w:rsidP="00DE1EA5">
            <w:pPr>
              <w:rPr>
                <w:rFonts w:ascii="Times New Roman" w:hAnsi="Times New Roman" w:cs="Times New Roman"/>
                <w:sz w:val="18"/>
                <w:szCs w:val="18"/>
              </w:rPr>
            </w:pPr>
            <w:r w:rsidRPr="00782CBD">
              <w:rPr>
                <w:rFonts w:ascii="Times New Roman" w:hAnsi="Times New Roman" w:cs="Times New Roman"/>
                <w:b/>
                <w:color w:val="E66E0A"/>
                <w:sz w:val="18"/>
                <w:szCs w:val="18"/>
              </w:rPr>
              <w:t>Proposal 10</w:t>
            </w:r>
            <w:r w:rsidRPr="00782CBD">
              <w:rPr>
                <w:rFonts w:ascii="Times New Roman" w:hAnsi="Times New Roman" w:cs="Times New Roman"/>
                <w:sz w:val="18"/>
                <w:szCs w:val="18"/>
              </w:rPr>
              <w:t xml:space="preserve">: When joint encoding is not configured, always dropping UTO-UCI if UTO-UCI and HARQ-ACK are with the same PHY priority and one of them </w:t>
            </w:r>
            <w:proofErr w:type="gramStart"/>
            <w:r w:rsidRPr="00782CBD">
              <w:rPr>
                <w:rFonts w:ascii="Times New Roman" w:hAnsi="Times New Roman" w:cs="Times New Roman"/>
                <w:sz w:val="18"/>
                <w:szCs w:val="18"/>
              </w:rPr>
              <w:t>has to</w:t>
            </w:r>
            <w:proofErr w:type="gramEnd"/>
            <w:r w:rsidRPr="00782CBD">
              <w:rPr>
                <w:rFonts w:ascii="Times New Roman" w:hAnsi="Times New Roman" w:cs="Times New Roman"/>
                <w:sz w:val="18"/>
                <w:szCs w:val="18"/>
              </w:rPr>
              <w:t xml:space="preserve"> be dropped.</w:t>
            </w:r>
          </w:p>
        </w:tc>
      </w:tr>
      <w:tr w:rsidR="00C12F3F" w:rsidRPr="00C12F3F" w14:paraId="730FFB4E" w14:textId="77777777" w:rsidTr="00DE1EA5">
        <w:tc>
          <w:tcPr>
            <w:tcW w:w="1271" w:type="dxa"/>
          </w:tcPr>
          <w:p w14:paraId="13CA89E8" w14:textId="14A57A1D" w:rsidR="00C12F3F" w:rsidRPr="00C12F3F" w:rsidRDefault="000D4B59"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vivo</w:t>
            </w:r>
          </w:p>
        </w:tc>
        <w:tc>
          <w:tcPr>
            <w:tcW w:w="8358" w:type="dxa"/>
          </w:tcPr>
          <w:p w14:paraId="640C6B63" w14:textId="77777777" w:rsidR="000D4B59" w:rsidRPr="00782CBD" w:rsidRDefault="000D4B59" w:rsidP="000D4B59">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4B808FDA" w14:textId="77777777" w:rsidR="000D4B59" w:rsidRPr="00782CBD" w:rsidRDefault="000D4B59" w:rsidP="000D4B59">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For joint encoding of UTO-UCI and HARQ-ACK, the following two options can be considered for further down-selection:</w:t>
            </w:r>
          </w:p>
          <w:p w14:paraId="1E1B84B3" w14:textId="77777777" w:rsidR="000D4B59" w:rsidRPr="00782CBD" w:rsidRDefault="000D4B59" w:rsidP="00782CBD">
            <w:pPr>
              <w:rPr>
                <w:rFonts w:ascii="Times New Roman" w:hAnsi="Times New Roman" w:cs="Times New Roman"/>
                <w:sz w:val="18"/>
                <w:szCs w:val="18"/>
              </w:rPr>
            </w:pPr>
            <w:r w:rsidRPr="00782CBD">
              <w:rPr>
                <w:rFonts w:ascii="Times New Roman" w:hAnsi="Times New Roman" w:cs="Times New Roman"/>
                <w:sz w:val="18"/>
                <w:szCs w:val="18"/>
              </w:rPr>
              <w:t>* Option 1: When joint encoding of UTO-UCI and HARQ-ACK is not configured, the UE does not transmit the CG PUSCH including the UTO-UCI and multiplexes the HARQ-ACK in a PUCCH transmission or in another PUSCH transmission.</w:t>
            </w:r>
          </w:p>
          <w:p w14:paraId="37813661" w14:textId="7234C905" w:rsidR="00C12F3F" w:rsidRPr="00782CBD" w:rsidRDefault="000D4B59" w:rsidP="00782CBD">
            <w:pPr>
              <w:rPr>
                <w:rFonts w:ascii="Times New Roman" w:hAnsi="Times New Roman" w:cs="Times New Roman"/>
                <w:sz w:val="18"/>
                <w:szCs w:val="18"/>
              </w:rPr>
            </w:pPr>
            <w:r w:rsidRPr="00782CBD">
              <w:rPr>
                <w:rFonts w:ascii="Times New Roman" w:hAnsi="Times New Roman" w:cs="Times New Roman"/>
                <w:sz w:val="18"/>
                <w:szCs w:val="18"/>
              </w:rPr>
              <w:t xml:space="preserve">* Option 2: Joint encoding of UTO-UCI and HARQ-ACK is always assumed, </w:t>
            </w:r>
            <w:proofErr w:type="gramStart"/>
            <w:r w:rsidRPr="00782CBD">
              <w:rPr>
                <w:rFonts w:ascii="Times New Roman" w:hAnsi="Times New Roman" w:cs="Times New Roman"/>
                <w:sz w:val="18"/>
                <w:szCs w:val="18"/>
              </w:rPr>
              <w:t>i.e.</w:t>
            </w:r>
            <w:proofErr w:type="gramEnd"/>
            <w:r w:rsidRPr="00782CBD">
              <w:rPr>
                <w:rFonts w:ascii="Times New Roman" w:hAnsi="Times New Roman" w:cs="Times New Roman"/>
                <w:sz w:val="18"/>
                <w:szCs w:val="18"/>
              </w:rPr>
              <w:t xml:space="preserve"> no RRC parameter is needed to configure if joint encoding of UTO-UCI and HARQ-ACK is enabled or not, or, the UE expects that joint encoding of UTO-UCI and HARQ-ACK is always configured.</w:t>
            </w:r>
          </w:p>
        </w:tc>
      </w:tr>
      <w:tr w:rsidR="00C12F3F" w:rsidRPr="00C12F3F" w14:paraId="4C0BF2A4" w14:textId="77777777" w:rsidTr="00DE1EA5">
        <w:tc>
          <w:tcPr>
            <w:tcW w:w="1271" w:type="dxa"/>
          </w:tcPr>
          <w:p w14:paraId="4728D7E5" w14:textId="3704874B" w:rsidR="00C12F3F" w:rsidRPr="00C12F3F" w:rsidRDefault="00D44493"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TCL</w:t>
            </w:r>
          </w:p>
        </w:tc>
        <w:tc>
          <w:tcPr>
            <w:tcW w:w="8358" w:type="dxa"/>
          </w:tcPr>
          <w:p w14:paraId="384F0F55" w14:textId="7B5BAE05" w:rsidR="00C12F3F" w:rsidRPr="00782CBD" w:rsidRDefault="00D44493"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4</w:t>
            </w:r>
            <w:r w:rsidRPr="00782CBD">
              <w:rPr>
                <w:rFonts w:ascii="Times New Roman" w:hAnsi="Times New Roman" w:cs="Times New Roman"/>
                <w:sz w:val="18"/>
                <w:szCs w:val="18"/>
              </w:rPr>
              <w:t>: UCI bits sequence generate can be HARQ-ACK first, then UTO-UCI.</w:t>
            </w:r>
          </w:p>
        </w:tc>
      </w:tr>
      <w:tr w:rsidR="00C12F3F" w:rsidRPr="00C12F3F" w14:paraId="1AFAEF6C" w14:textId="77777777" w:rsidTr="00DE1EA5">
        <w:tc>
          <w:tcPr>
            <w:tcW w:w="1271" w:type="dxa"/>
          </w:tcPr>
          <w:p w14:paraId="0168515A" w14:textId="65E4F7C9" w:rsidR="00C12F3F" w:rsidRPr="00C12F3F" w:rsidRDefault="007A7FDB"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7F4DDC55" w14:textId="690A9320" w:rsidR="009444B3" w:rsidRDefault="009444B3" w:rsidP="007A7FDB">
            <w:pPr>
              <w:rPr>
                <w:rFonts w:ascii="Times New Roman" w:hAnsi="Times New Roman" w:cs="Times New Roman"/>
                <w:b/>
                <w:color w:val="E66E0A"/>
                <w:sz w:val="18"/>
                <w:szCs w:val="18"/>
              </w:rPr>
            </w:pPr>
            <w:r w:rsidRPr="001F4044">
              <w:rPr>
                <w:rFonts w:ascii="Times New Roman" w:hAnsi="Times New Roman" w:cs="Times New Roman"/>
                <w:b/>
                <w:color w:val="E66E0A"/>
                <w:sz w:val="18"/>
                <w:szCs w:val="18"/>
              </w:rPr>
              <w:t>Proposal 6</w:t>
            </w:r>
            <w:r w:rsidRPr="001F4044">
              <w:rPr>
                <w:rFonts w:ascii="Times New Roman" w:hAnsi="Times New Roman" w:cs="Times New Roman"/>
                <w:sz w:val="18"/>
                <w:szCs w:val="18"/>
              </w:rPr>
              <w:t>: Discuss invalid UTO-UCI indications.</w:t>
            </w:r>
          </w:p>
          <w:p w14:paraId="3C4AF060" w14:textId="29D8DAC7" w:rsidR="007A7FDB" w:rsidRPr="00782CBD" w:rsidRDefault="007A7FDB" w:rsidP="007A7FDB">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xml:space="preserve">: Handling of UTO-UCI and HARQ-ACK is </w:t>
            </w:r>
            <w:proofErr w:type="gramStart"/>
            <w:r w:rsidRPr="00782CBD">
              <w:rPr>
                <w:rFonts w:ascii="Times New Roman" w:hAnsi="Times New Roman" w:cs="Times New Roman"/>
                <w:sz w:val="18"/>
                <w:szCs w:val="18"/>
              </w:rPr>
              <w:t>similar to</w:t>
            </w:r>
            <w:proofErr w:type="gramEnd"/>
            <w:r w:rsidRPr="00782CBD">
              <w:rPr>
                <w:rFonts w:ascii="Times New Roman" w:hAnsi="Times New Roman" w:cs="Times New Roman"/>
                <w:sz w:val="18"/>
                <w:szCs w:val="18"/>
              </w:rPr>
              <w:t xml:space="preserve"> that of CG-UCI and HARQ-ACK.</w:t>
            </w:r>
          </w:p>
          <w:p w14:paraId="5C5DF132" w14:textId="21F45E08" w:rsidR="00C12F3F" w:rsidRPr="00782CBD" w:rsidRDefault="007A7FDB" w:rsidP="007A7FDB">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If a CG-PUSCH occasion carrying a UTO-UCI is dropped due to collision with a higher priority channel, the UTO-UCI is NOT multiplexed in the higher priority channel</w:t>
            </w:r>
          </w:p>
        </w:tc>
      </w:tr>
      <w:tr w:rsidR="00C12F3F" w:rsidRPr="00C12F3F" w14:paraId="28C3E3C9" w14:textId="77777777" w:rsidTr="004402C4">
        <w:tc>
          <w:tcPr>
            <w:tcW w:w="1271" w:type="dxa"/>
          </w:tcPr>
          <w:p w14:paraId="27BFB710" w14:textId="6E9123AA" w:rsidR="00C12F3F" w:rsidRPr="00C12F3F" w:rsidRDefault="004D3393"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Sharp</w:t>
            </w:r>
          </w:p>
        </w:tc>
        <w:tc>
          <w:tcPr>
            <w:tcW w:w="8358" w:type="dxa"/>
            <w:shd w:val="clear" w:color="auto" w:fill="auto"/>
          </w:tcPr>
          <w:p w14:paraId="1FD3518A"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4</w:t>
            </w:r>
            <w:r w:rsidRPr="00782CBD">
              <w:rPr>
                <w:rFonts w:ascii="Times New Roman" w:hAnsi="Times New Roman" w:cs="Times New Roman"/>
                <w:sz w:val="18"/>
                <w:szCs w:val="18"/>
              </w:rPr>
              <w:t>: If a HARQ-ACK collides with a CG PUSCH with UTO-UCI, and cg-UCI-Multiplexing is provided, joint coding is performed with the sequence order of UTO-UCI before HARQ-ACK.</w:t>
            </w:r>
          </w:p>
          <w:p w14:paraId="08EBEDDB"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RAN1 to clarify that the beta offset for joint coding is determined by HARQ-ACK considering the priorities between the HARQ-ACK and the CG PUSCH, i.e.</w:t>
            </w:r>
          </w:p>
          <w:p w14:paraId="5E10B26A" w14:textId="040E9006" w:rsidR="004D3393" w:rsidRPr="00782CBD" w:rsidRDefault="004D3393" w:rsidP="00723C1E">
            <w:pPr>
              <w:pStyle w:val="ListParagraph"/>
              <w:numPr>
                <w:ilvl w:val="0"/>
                <w:numId w:val="55"/>
              </w:numPr>
              <w:rPr>
                <w:rFonts w:ascii="Times New Roman" w:hAnsi="Times New Roman" w:cs="Times New Roman"/>
                <w:sz w:val="18"/>
                <w:szCs w:val="18"/>
              </w:rPr>
            </w:pPr>
            <w:r w:rsidRPr="00782CBD">
              <w:rPr>
                <w:rFonts w:ascii="Times New Roman" w:hAnsi="Times New Roman" w:cs="Times New Roman"/>
                <w:sz w:val="18"/>
                <w:szCs w:val="18"/>
              </w:rPr>
              <w:t xml:space="preserve">Offsets </w:t>
            </w:r>
            <w:proofErr w:type="spellStart"/>
            <w:r w:rsidRPr="00782CBD">
              <w:rPr>
                <w:rFonts w:ascii="Times New Roman" w:hAnsi="Times New Roman" w:cs="Times New Roman"/>
                <w:sz w:val="18"/>
                <w:szCs w:val="18"/>
              </w:rPr>
              <w:t>ß_offset</w:t>
            </w:r>
            <w:proofErr w:type="spellEnd"/>
            <w:r w:rsidRPr="00782CBD">
              <w:rPr>
                <w:rFonts w:ascii="Times New Roman" w:hAnsi="Times New Roman" w:cs="Times New Roman"/>
                <w:sz w:val="18"/>
                <w:szCs w:val="18"/>
              </w:rPr>
              <w:t>^(HARQ-ACK) if the HARQ-ACK and UTO-UCI have same priority.</w:t>
            </w:r>
          </w:p>
          <w:p w14:paraId="41996DC4" w14:textId="5374A4BD" w:rsidR="004D3393" w:rsidRPr="00782CBD" w:rsidRDefault="004D3393" w:rsidP="00723C1E">
            <w:pPr>
              <w:pStyle w:val="ListParagraph"/>
              <w:numPr>
                <w:ilvl w:val="0"/>
                <w:numId w:val="55"/>
              </w:numPr>
              <w:rPr>
                <w:rFonts w:ascii="Times New Roman" w:hAnsi="Times New Roman" w:cs="Times New Roman"/>
                <w:sz w:val="18"/>
                <w:szCs w:val="18"/>
              </w:rPr>
            </w:pPr>
            <w:r w:rsidRPr="00782CBD">
              <w:rPr>
                <w:rFonts w:ascii="Times New Roman" w:hAnsi="Times New Roman" w:cs="Times New Roman"/>
                <w:sz w:val="18"/>
                <w:szCs w:val="18"/>
              </w:rPr>
              <w:t xml:space="preserve">Offsets </w:t>
            </w:r>
            <w:proofErr w:type="spellStart"/>
            <w:r w:rsidRPr="00782CBD">
              <w:rPr>
                <w:rFonts w:ascii="Times New Roman" w:hAnsi="Times New Roman" w:cs="Times New Roman"/>
                <w:sz w:val="18"/>
                <w:szCs w:val="18"/>
              </w:rPr>
              <w:t>ß_offset</w:t>
            </w:r>
            <w:proofErr w:type="spellEnd"/>
            <w:r w:rsidRPr="00782CBD">
              <w:rPr>
                <w:rFonts w:ascii="Times New Roman" w:hAnsi="Times New Roman" w:cs="Times New Roman"/>
                <w:sz w:val="18"/>
                <w:szCs w:val="18"/>
              </w:rPr>
              <w:t>^(HARQ-ACK,0) if HARQ-ACK with priority 0 and CG PUSCH with priority 1.</w:t>
            </w:r>
          </w:p>
          <w:p w14:paraId="3614C934" w14:textId="14658A43" w:rsidR="004D3393" w:rsidRPr="00782CBD" w:rsidRDefault="004D3393" w:rsidP="00723C1E">
            <w:pPr>
              <w:pStyle w:val="ListParagraph"/>
              <w:numPr>
                <w:ilvl w:val="0"/>
                <w:numId w:val="55"/>
              </w:numPr>
              <w:rPr>
                <w:rFonts w:ascii="Times New Roman" w:hAnsi="Times New Roman" w:cs="Times New Roman"/>
                <w:sz w:val="18"/>
                <w:szCs w:val="18"/>
              </w:rPr>
            </w:pPr>
            <w:r w:rsidRPr="00782CBD">
              <w:rPr>
                <w:rFonts w:ascii="Times New Roman" w:hAnsi="Times New Roman" w:cs="Times New Roman"/>
                <w:sz w:val="18"/>
                <w:szCs w:val="18"/>
              </w:rPr>
              <w:t xml:space="preserve">Offsets </w:t>
            </w:r>
            <w:proofErr w:type="spellStart"/>
            <w:r w:rsidRPr="00782CBD">
              <w:rPr>
                <w:rFonts w:ascii="Times New Roman" w:hAnsi="Times New Roman" w:cs="Times New Roman"/>
                <w:sz w:val="18"/>
                <w:szCs w:val="18"/>
              </w:rPr>
              <w:t>ß_offset</w:t>
            </w:r>
            <w:proofErr w:type="spellEnd"/>
            <w:r w:rsidRPr="00782CBD">
              <w:rPr>
                <w:rFonts w:ascii="Times New Roman" w:hAnsi="Times New Roman" w:cs="Times New Roman"/>
                <w:sz w:val="18"/>
                <w:szCs w:val="18"/>
              </w:rPr>
              <w:t>^(HARQ-ACK,1) if HARQ-ACK with priority 1 and CG PUSCH with priority 0.</w:t>
            </w:r>
          </w:p>
          <w:p w14:paraId="567790ED"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If cg-UCI-Multiplexing is provided, and if the CG PUSCH overlaps with both HP HARQ-ACK and LP HARQ-ACK, only HP HARQ-ACK is jointly coded with UTO-UCI.</w:t>
            </w:r>
          </w:p>
          <w:p w14:paraId="43FFC76A" w14:textId="77777777" w:rsidR="004D3393" w:rsidRPr="00782CBD" w:rsidRDefault="004D3393" w:rsidP="004D3393">
            <w:pPr>
              <w:ind w:left="720"/>
              <w:rPr>
                <w:rFonts w:ascii="Times New Roman" w:hAnsi="Times New Roman" w:cs="Times New Roman"/>
                <w:sz w:val="18"/>
                <w:szCs w:val="18"/>
              </w:rPr>
            </w:pPr>
            <w:r w:rsidRPr="00782CBD">
              <w:rPr>
                <w:rFonts w:ascii="Times New Roman" w:hAnsi="Times New Roman" w:cs="Times New Roman"/>
                <w:sz w:val="18"/>
                <w:szCs w:val="18"/>
              </w:rPr>
              <w:t>If joint coding of UTO-UCI and HARQ-ACK on CG PUSCH is not supported,</w:t>
            </w:r>
          </w:p>
          <w:p w14:paraId="4691F5E3"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6892F122" w14:textId="6518C608"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At least if the HARQ-ACK has the same or a higher priority than the CG PUSCH, the HARQ-ACK is multiplexed on the CG PUSCH, and the UTO-UCI is dropped.</w:t>
            </w:r>
          </w:p>
          <w:p w14:paraId="6839A63A" w14:textId="6B9BACD0"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if the HARQ-ACK has lower priority than the CG PUSCH, select one from</w:t>
            </w:r>
          </w:p>
          <w:p w14:paraId="06AAE919" w14:textId="1BEBC3F8"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Option 1: the LP HARQ-ACK is dropped, UTO-UCI is multiplexed on CG PUSCH.</w:t>
            </w:r>
          </w:p>
          <w:p w14:paraId="65BD1861" w14:textId="725386AB" w:rsidR="004D3393" w:rsidRPr="00782CBD" w:rsidRDefault="004D3393" w:rsidP="00723C1E">
            <w:pPr>
              <w:pStyle w:val="ListParagraph"/>
              <w:numPr>
                <w:ilvl w:val="0"/>
                <w:numId w:val="56"/>
              </w:numPr>
              <w:rPr>
                <w:rFonts w:ascii="Times New Roman" w:hAnsi="Times New Roman" w:cs="Times New Roman"/>
                <w:sz w:val="18"/>
                <w:szCs w:val="18"/>
              </w:rPr>
            </w:pPr>
            <w:r w:rsidRPr="00782CBD">
              <w:rPr>
                <w:rFonts w:ascii="Times New Roman" w:hAnsi="Times New Roman" w:cs="Times New Roman"/>
                <w:sz w:val="18"/>
                <w:szCs w:val="18"/>
              </w:rPr>
              <w:t>Option 2: the LP HARQ-ACK is multiplexed on CG PUSCH, UTO-UCI is dropped.</w:t>
            </w:r>
          </w:p>
          <w:p w14:paraId="225D3933" w14:textId="77777777" w:rsidR="004D3393" w:rsidRPr="00782CBD" w:rsidRDefault="004D3393" w:rsidP="004D3393">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xml:space="preserve">: If a PUCCH with a HARQ-ACK overlaps with a CG PUSCH with UTO-UCI, and cg-UCI-Multiplexing is not provided, RAN1 should further </w:t>
            </w:r>
            <w:proofErr w:type="gramStart"/>
            <w:r w:rsidRPr="00782CBD">
              <w:rPr>
                <w:rFonts w:ascii="Times New Roman" w:hAnsi="Times New Roman" w:cs="Times New Roman"/>
                <w:sz w:val="18"/>
                <w:szCs w:val="18"/>
              </w:rPr>
              <w:t>study</w:t>
            </w:r>
            <w:proofErr w:type="gramEnd"/>
          </w:p>
          <w:p w14:paraId="6D682BF2" w14:textId="678D3A59" w:rsidR="004D3393" w:rsidRPr="00782CBD" w:rsidRDefault="004D3393" w:rsidP="00723C1E">
            <w:pPr>
              <w:pStyle w:val="ListParagraph"/>
              <w:numPr>
                <w:ilvl w:val="0"/>
                <w:numId w:val="57"/>
              </w:numPr>
              <w:rPr>
                <w:rFonts w:ascii="Times New Roman" w:hAnsi="Times New Roman" w:cs="Times New Roman"/>
                <w:sz w:val="18"/>
                <w:szCs w:val="18"/>
              </w:rPr>
            </w:pPr>
            <w:r w:rsidRPr="00782CBD">
              <w:rPr>
                <w:rFonts w:ascii="Times New Roman" w:hAnsi="Times New Roman" w:cs="Times New Roman"/>
                <w:sz w:val="18"/>
                <w:szCs w:val="18"/>
              </w:rPr>
              <w:t>The UCI dropping rules if both HP HARQ-ACK and LP HARQ-ACK are present.</w:t>
            </w:r>
          </w:p>
          <w:p w14:paraId="7914A9D2" w14:textId="5A8BDFAE" w:rsidR="00C12F3F" w:rsidRPr="00782CBD" w:rsidRDefault="004D3393" w:rsidP="00723C1E">
            <w:pPr>
              <w:pStyle w:val="ListParagraph"/>
              <w:numPr>
                <w:ilvl w:val="0"/>
                <w:numId w:val="57"/>
              </w:numPr>
              <w:rPr>
                <w:rFonts w:ascii="Times New Roman" w:hAnsi="Times New Roman" w:cs="Times New Roman"/>
                <w:sz w:val="18"/>
                <w:szCs w:val="18"/>
              </w:rPr>
            </w:pPr>
            <w:r w:rsidRPr="00782CBD">
              <w:rPr>
                <w:rFonts w:ascii="Times New Roman" w:hAnsi="Times New Roman" w:cs="Times New Roman"/>
                <w:sz w:val="18"/>
                <w:szCs w:val="18"/>
              </w:rPr>
              <w:t>Whether and how to apply separate coding chains for multiplexing HARQ-ACK(s) and UTO-UCI on CG PUSCH.</w:t>
            </w:r>
          </w:p>
        </w:tc>
      </w:tr>
      <w:tr w:rsidR="00C12F3F" w:rsidRPr="00C12F3F" w14:paraId="2849A069" w14:textId="77777777" w:rsidTr="00DE1EA5">
        <w:tc>
          <w:tcPr>
            <w:tcW w:w="1271" w:type="dxa"/>
          </w:tcPr>
          <w:p w14:paraId="7E0671A7" w14:textId="2BA204C3" w:rsidR="00C12F3F" w:rsidRPr="00C12F3F" w:rsidRDefault="00EA5A00"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Huawei/HiSilicon</w:t>
            </w:r>
          </w:p>
        </w:tc>
        <w:tc>
          <w:tcPr>
            <w:tcW w:w="8358" w:type="dxa"/>
          </w:tcPr>
          <w:p w14:paraId="225815D0" w14:textId="35CEF4BC" w:rsidR="00C12F3F" w:rsidRPr="00782CBD" w:rsidRDefault="00EA5A00" w:rsidP="00DE1EA5">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Regarding sequence generation order between UTO-UCI and HARQ-ACK, HARQ-ACK is prior to UTO-UCI.</w:t>
            </w:r>
          </w:p>
        </w:tc>
      </w:tr>
      <w:tr w:rsidR="00C12F3F" w:rsidRPr="00C12F3F" w14:paraId="1FEE9302" w14:textId="77777777" w:rsidTr="00DE1EA5">
        <w:tc>
          <w:tcPr>
            <w:tcW w:w="1271" w:type="dxa"/>
          </w:tcPr>
          <w:p w14:paraId="2B9B9970" w14:textId="65041B92" w:rsidR="00C12F3F" w:rsidRPr="00C12F3F" w:rsidRDefault="002223F0"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CMCC</w:t>
            </w:r>
          </w:p>
        </w:tc>
        <w:tc>
          <w:tcPr>
            <w:tcW w:w="8358" w:type="dxa"/>
          </w:tcPr>
          <w:p w14:paraId="6A21816C" w14:textId="77777777" w:rsidR="009978B1" w:rsidRPr="00782CBD" w:rsidRDefault="009978B1" w:rsidP="009978B1">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With respect to the sequence generation order between UTO-UCI and HARQ-ACK, support reusing the CG-UCI framework, i.e., first UTO-UCI, then HARQ-ACK.</w:t>
            </w:r>
          </w:p>
          <w:p w14:paraId="033EEBF4" w14:textId="3C336982" w:rsidR="00C12F3F" w:rsidRPr="00782CBD" w:rsidRDefault="009978B1" w:rsidP="00DE1EA5">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With respect to the dropping rule between UTO-UCI and HARQ-ACK when joint encoding is not configured, support temporarily disabling UTO-UCI transmission on the CG PUSCH occasion and falling back to the existing behavior of HARQ-ACK multiplexing in CG PUSCH.</w:t>
            </w:r>
          </w:p>
        </w:tc>
      </w:tr>
      <w:tr w:rsidR="00C12F3F" w:rsidRPr="00C12F3F" w14:paraId="7015C985" w14:textId="77777777" w:rsidTr="000621F9">
        <w:tc>
          <w:tcPr>
            <w:tcW w:w="1271" w:type="dxa"/>
          </w:tcPr>
          <w:p w14:paraId="160AB867" w14:textId="31797154" w:rsidR="00C12F3F" w:rsidRPr="00C12F3F" w:rsidRDefault="001C036D"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ZTE/S</w:t>
            </w:r>
            <w:r w:rsidR="00EC0353">
              <w:rPr>
                <w:rFonts w:ascii="Times New Roman" w:hAnsi="Times New Roman" w:cs="Times New Roman"/>
                <w:sz w:val="18"/>
                <w:szCs w:val="18"/>
                <w:lang w:eastAsia="ja-JP"/>
              </w:rPr>
              <w:t>anechips</w:t>
            </w:r>
          </w:p>
        </w:tc>
        <w:tc>
          <w:tcPr>
            <w:tcW w:w="8358" w:type="dxa"/>
            <w:shd w:val="clear" w:color="auto" w:fill="auto"/>
          </w:tcPr>
          <w:p w14:paraId="564B4468" w14:textId="77777777" w:rsidR="001C036D" w:rsidRPr="000621F9" w:rsidRDefault="001C036D" w:rsidP="001C036D">
            <w:pPr>
              <w:rPr>
                <w:rFonts w:ascii="Times New Roman" w:hAnsi="Times New Roman" w:cs="Times New Roman"/>
                <w:sz w:val="18"/>
                <w:szCs w:val="18"/>
              </w:rPr>
            </w:pPr>
            <w:r w:rsidRPr="000621F9">
              <w:rPr>
                <w:rFonts w:ascii="Times New Roman" w:hAnsi="Times New Roman" w:cs="Times New Roman"/>
                <w:b/>
                <w:color w:val="E66E0A"/>
                <w:sz w:val="18"/>
                <w:szCs w:val="18"/>
              </w:rPr>
              <w:t>Proposal 6</w:t>
            </w:r>
            <w:r w:rsidRPr="000621F9">
              <w:rPr>
                <w:rFonts w:ascii="Times New Roman" w:hAnsi="Times New Roman" w:cs="Times New Roman"/>
                <w:sz w:val="18"/>
                <w:szCs w:val="18"/>
              </w:rPr>
              <w:t>: Reuse the sequence generation order between CG-UCI and HARQ-ACK when considering the sequence generation order between UTO-UCI and HARQ-ACK.</w:t>
            </w:r>
          </w:p>
          <w:p w14:paraId="208C33CF" w14:textId="77777777" w:rsidR="001C036D" w:rsidRPr="000621F9" w:rsidRDefault="001C036D" w:rsidP="001C036D">
            <w:pPr>
              <w:rPr>
                <w:rFonts w:ascii="Times New Roman" w:hAnsi="Times New Roman" w:cs="Times New Roman"/>
                <w:sz w:val="18"/>
                <w:szCs w:val="18"/>
              </w:rPr>
            </w:pPr>
            <w:r w:rsidRPr="000621F9">
              <w:rPr>
                <w:rFonts w:ascii="Times New Roman" w:hAnsi="Times New Roman" w:cs="Times New Roman"/>
                <w:b/>
                <w:color w:val="E66E0A"/>
                <w:sz w:val="18"/>
                <w:szCs w:val="18"/>
              </w:rPr>
              <w:t>Proposal 7</w:t>
            </w:r>
            <w:r w:rsidRPr="000621F9">
              <w:rPr>
                <w:rFonts w:ascii="Times New Roman" w:hAnsi="Times New Roman" w:cs="Times New Roman"/>
                <w:sz w:val="18"/>
                <w:szCs w:val="18"/>
              </w:rPr>
              <w:t>: Support to reuse legacy dropping rule that dropping the information with low priority when joint encoding of UTO-UCI and HARQ-ACK is not configured.</w:t>
            </w:r>
          </w:p>
          <w:p w14:paraId="67ACED3A" w14:textId="24F35C1B" w:rsidR="00C12F3F" w:rsidRPr="00782CBD" w:rsidRDefault="001C036D" w:rsidP="00DE1EA5">
            <w:pPr>
              <w:rPr>
                <w:rFonts w:ascii="Times New Roman" w:hAnsi="Times New Roman" w:cs="Times New Roman"/>
                <w:sz w:val="18"/>
                <w:szCs w:val="18"/>
              </w:rPr>
            </w:pPr>
            <w:r w:rsidRPr="000621F9">
              <w:rPr>
                <w:rFonts w:ascii="Times New Roman" w:hAnsi="Times New Roman" w:cs="Times New Roman"/>
                <w:b/>
                <w:color w:val="E66E0A"/>
                <w:sz w:val="18"/>
                <w:szCs w:val="18"/>
              </w:rPr>
              <w:t>Proposal 8</w:t>
            </w:r>
            <w:r w:rsidRPr="000621F9">
              <w:rPr>
                <w:rFonts w:ascii="Times New Roman" w:hAnsi="Times New Roman" w:cs="Times New Roman"/>
                <w:sz w:val="18"/>
                <w:szCs w:val="18"/>
              </w:rPr>
              <w:t>: Reuse the multiplexing rule of CG-UCI for the multiplexing rule of UTO-UCI when UCI-</w:t>
            </w:r>
            <w:proofErr w:type="spellStart"/>
            <w:r w:rsidRPr="000621F9">
              <w:rPr>
                <w:rFonts w:ascii="Times New Roman" w:hAnsi="Times New Roman" w:cs="Times New Roman"/>
                <w:sz w:val="18"/>
                <w:szCs w:val="18"/>
              </w:rPr>
              <w:t>MuxWithDifferentPriority</w:t>
            </w:r>
            <w:proofErr w:type="spellEnd"/>
            <w:r w:rsidRPr="000621F9">
              <w:rPr>
                <w:rFonts w:ascii="Times New Roman" w:hAnsi="Times New Roman" w:cs="Times New Roman"/>
                <w:sz w:val="18"/>
                <w:szCs w:val="18"/>
              </w:rPr>
              <w:t xml:space="preserve"> is configured.</w:t>
            </w:r>
          </w:p>
        </w:tc>
      </w:tr>
      <w:tr w:rsidR="00C12F3F" w:rsidRPr="00C12F3F" w14:paraId="5718F473" w14:textId="77777777" w:rsidTr="00BC58A5">
        <w:tc>
          <w:tcPr>
            <w:tcW w:w="1271" w:type="dxa"/>
          </w:tcPr>
          <w:p w14:paraId="0EE0F266" w14:textId="21ABD25C" w:rsidR="00C12F3F" w:rsidRPr="00C12F3F" w:rsidRDefault="003A6CE4"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OPPO</w:t>
            </w:r>
          </w:p>
        </w:tc>
        <w:tc>
          <w:tcPr>
            <w:tcW w:w="8358" w:type="dxa"/>
            <w:shd w:val="clear" w:color="auto" w:fill="auto"/>
          </w:tcPr>
          <w:p w14:paraId="5C815132" w14:textId="77777777"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If both UTO-UCI and uplink skipping are enabled and no data is available for a CG PUSCH, the MAC is not expected to generate a MAC PDU if there is no HARQ-ACK/CSI to be multiplexed in the CG PUSCH.</w:t>
            </w:r>
          </w:p>
          <w:p w14:paraId="6814D496" w14:textId="77777777"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If UTO-UCI is enabled and a DG PUSCH overrides a CG PUSCH in the PUSCH TO as allowed in R17, the UTO-UCI should be multiplexed in the DG PUSCH.</w:t>
            </w:r>
          </w:p>
          <w:p w14:paraId="022C6E24" w14:textId="77777777"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When HARQ-ACK is multiplexed into a PUSCH with UTO-UCI of the same priority, the multiplexing treats UTO-UCI as CG-UCI and reuses the legacy mechanisms.</w:t>
            </w:r>
          </w:p>
          <w:p w14:paraId="7D8A00EA" w14:textId="5B5D07C0" w:rsidR="003A6CE4" w:rsidRPr="00583A83" w:rsidRDefault="003A6CE4" w:rsidP="00723C1E">
            <w:pPr>
              <w:pStyle w:val="ListParagraph"/>
              <w:numPr>
                <w:ilvl w:val="0"/>
                <w:numId w:val="57"/>
              </w:numPr>
              <w:rPr>
                <w:rFonts w:ascii="Times New Roman" w:hAnsi="Times New Roman" w:cs="Times New Roman"/>
                <w:sz w:val="18"/>
                <w:szCs w:val="18"/>
              </w:rPr>
            </w:pPr>
            <w:r w:rsidRPr="00583A83">
              <w:rPr>
                <w:rFonts w:ascii="Times New Roman" w:hAnsi="Times New Roman" w:cs="Times New Roman"/>
                <w:sz w:val="18"/>
                <w:szCs w:val="18"/>
              </w:rPr>
              <w:t>Additional dropping of UTO-UCI is not supported.</w:t>
            </w:r>
          </w:p>
          <w:p w14:paraId="325206CC" w14:textId="6CAC5C51" w:rsidR="003A6CE4" w:rsidRPr="00782CBD" w:rsidRDefault="003A6CE4" w:rsidP="003A6CE4">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xml:space="preserve">: If a UE is provided </w:t>
            </w:r>
            <w:proofErr w:type="spellStart"/>
            <w:r w:rsidRPr="00782CBD">
              <w:rPr>
                <w:rFonts w:ascii="Times New Roman" w:hAnsi="Times New Roman" w:cs="Times New Roman"/>
                <w:sz w:val="18"/>
                <w:szCs w:val="18"/>
              </w:rPr>
              <w:t>uci-MuxWithDiffPrio</w:t>
            </w:r>
            <w:proofErr w:type="spellEnd"/>
            <w:r w:rsidRPr="00782CBD">
              <w:rPr>
                <w:rFonts w:ascii="Times New Roman" w:hAnsi="Times New Roman" w:cs="Times New Roman"/>
                <w:sz w:val="18"/>
                <w:szCs w:val="18"/>
              </w:rPr>
              <w:t xml:space="preserve"> and HARQ-ACK of priority X is multiplexed into a PUSCH with UTO-UCI of priority </w:t>
            </w:r>
            <w:r w:rsidRPr="00BC58A5">
              <w:rPr>
                <w:rFonts w:ascii="Times New Roman" w:hAnsi="Times New Roman" w:cs="Times New Roman"/>
                <w:i/>
                <w:iCs/>
                <w:sz w:val="18"/>
                <w:szCs w:val="18"/>
              </w:rPr>
              <w:t xml:space="preserve">Y </w:t>
            </w:r>
            <w:r w:rsidR="00280972" w:rsidRPr="00BC58A5">
              <w:rPr>
                <w:rFonts w:ascii="Times New Roman" w:eastAsiaTheme="minorEastAsia" w:hAnsi="Times New Roman" w:cs="Times New Roman"/>
                <w:i/>
                <w:iCs/>
                <w:sz w:val="18"/>
                <w:szCs w:val="18"/>
                <w:lang w:val="en-GB" w:eastAsia="zh-CN"/>
              </w:rPr>
              <w:t>(</w:t>
            </w:r>
            <w:r w:rsidR="00280972" w:rsidRPr="00BC58A5">
              <w:rPr>
                <w:rFonts w:ascii="Times New Roman" w:eastAsia="SimSun" w:hAnsi="Times New Roman" w:cs="Times New Roman"/>
                <w:i/>
                <w:iCs/>
                <w:sz w:val="18"/>
                <w:szCs w:val="18"/>
                <w:lang w:val="en-GB" w:eastAsia="zh-CN"/>
              </w:rPr>
              <w:t>≠</w:t>
            </w:r>
            <w:r w:rsidR="00280972" w:rsidRPr="00BC58A5">
              <w:rPr>
                <w:rFonts w:ascii="Times New Roman" w:eastAsiaTheme="minorEastAsia" w:hAnsi="Times New Roman" w:cs="Times New Roman"/>
                <w:i/>
                <w:iCs/>
                <w:sz w:val="18"/>
                <w:szCs w:val="18"/>
                <w:lang w:val="en-GB" w:eastAsia="zh-CN"/>
              </w:rPr>
              <w:t>X</w:t>
            </w:r>
            <w:r w:rsidR="00280972" w:rsidRPr="00BC58A5">
              <w:rPr>
                <w:rFonts w:ascii="Times New Roman" w:eastAsiaTheme="minorEastAsia" w:hAnsi="Times New Roman" w:cs="Times New Roman"/>
                <w:i/>
                <w:iCs/>
                <w:sz w:val="18"/>
                <w:szCs w:val="18"/>
                <w:lang w:val="en-GB" w:eastAsia="zh-CN"/>
              </w:rPr>
              <w:t>)</w:t>
            </w:r>
            <w:r w:rsidRPr="00BC58A5">
              <w:rPr>
                <w:rFonts w:ascii="Times New Roman" w:hAnsi="Times New Roman" w:cs="Times New Roman"/>
                <w:i/>
                <w:iCs/>
                <w:sz w:val="18"/>
                <w:szCs w:val="18"/>
              </w:rPr>
              <w:t>,</w:t>
            </w:r>
          </w:p>
          <w:p w14:paraId="0FDB9F59" w14:textId="7DD47821" w:rsidR="003A6CE4" w:rsidRPr="00BC58A5" w:rsidRDefault="003A6CE4" w:rsidP="00723C1E">
            <w:pPr>
              <w:pStyle w:val="ListParagraph"/>
              <w:numPr>
                <w:ilvl w:val="0"/>
                <w:numId w:val="57"/>
              </w:numPr>
              <w:rPr>
                <w:rFonts w:ascii="Times New Roman" w:hAnsi="Times New Roman" w:cs="Times New Roman"/>
                <w:sz w:val="18"/>
                <w:szCs w:val="18"/>
              </w:rPr>
            </w:pPr>
            <w:r w:rsidRPr="00BC58A5">
              <w:rPr>
                <w:rFonts w:ascii="Times New Roman" w:hAnsi="Times New Roman" w:cs="Times New Roman"/>
                <w:sz w:val="18"/>
                <w:szCs w:val="18"/>
              </w:rPr>
              <w:t>First step: append HARQ-ACK of priority Y, if any, to the UTO-UCI.</w:t>
            </w:r>
          </w:p>
          <w:p w14:paraId="68887C64" w14:textId="6E51233C" w:rsidR="00C12F3F" w:rsidRPr="00BC58A5" w:rsidRDefault="003A6CE4" w:rsidP="00723C1E">
            <w:pPr>
              <w:pStyle w:val="ListParagraph"/>
              <w:numPr>
                <w:ilvl w:val="0"/>
                <w:numId w:val="57"/>
              </w:numPr>
              <w:rPr>
                <w:rFonts w:ascii="Times New Roman" w:hAnsi="Times New Roman" w:cs="Times New Roman"/>
                <w:sz w:val="18"/>
                <w:szCs w:val="18"/>
              </w:rPr>
            </w:pPr>
            <w:r w:rsidRPr="00BC58A5">
              <w:rPr>
                <w:rFonts w:ascii="Times New Roman" w:hAnsi="Times New Roman" w:cs="Times New Roman"/>
                <w:sz w:val="18"/>
                <w:szCs w:val="18"/>
              </w:rPr>
              <w:t>Second step: reuse R17 intra-UE multiplexing procedure by treating the output of the first step as R17 HARQ-ACK of priority Y.</w:t>
            </w:r>
          </w:p>
        </w:tc>
      </w:tr>
      <w:tr w:rsidR="00C12F3F" w:rsidRPr="00C12F3F" w14:paraId="5D6540EF" w14:textId="77777777" w:rsidTr="00DE1EA5">
        <w:tc>
          <w:tcPr>
            <w:tcW w:w="1271" w:type="dxa"/>
          </w:tcPr>
          <w:p w14:paraId="7366BDBC" w14:textId="25631669" w:rsidR="00C12F3F" w:rsidRPr="00C12F3F" w:rsidRDefault="00003FBB"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Samsung</w:t>
            </w:r>
          </w:p>
        </w:tc>
        <w:tc>
          <w:tcPr>
            <w:tcW w:w="8358" w:type="dxa"/>
          </w:tcPr>
          <w:p w14:paraId="091DF5A4" w14:textId="4F086BB5" w:rsidR="00C12F3F" w:rsidRPr="00782CBD" w:rsidRDefault="00003FBB" w:rsidP="00C11EF3">
            <w:pPr>
              <w:rPr>
                <w:rFonts w:ascii="Times New Roman" w:hAnsi="Times New Roman" w:cs="Times New Roman"/>
                <w:sz w:val="18"/>
                <w:szCs w:val="18"/>
              </w:rPr>
            </w:pPr>
            <w:r w:rsidRPr="00782CBD">
              <w:rPr>
                <w:rFonts w:ascii="Times New Roman" w:hAnsi="Times New Roman" w:cs="Times New Roman"/>
                <w:b/>
                <w:sz w:val="18"/>
                <w:szCs w:val="18"/>
              </w:rPr>
              <w:t>Observation 3</w:t>
            </w:r>
            <w:r w:rsidRPr="00782CBD">
              <w:rPr>
                <w:rFonts w:ascii="Times New Roman" w:hAnsi="Times New Roman" w:cs="Times New Roman"/>
                <w:sz w:val="18"/>
                <w:szCs w:val="18"/>
              </w:rPr>
              <w:t>:  The baseline agreement from RAN1#112 that "encoding and multiplexing for UTO-UCI in a CG-PUSCH applies encoding and multiplexing procedures for CG-UCI" is sufficient.</w:t>
            </w:r>
          </w:p>
        </w:tc>
      </w:tr>
      <w:tr w:rsidR="00C12F3F" w:rsidRPr="00C12F3F" w14:paraId="7FD522F0" w14:textId="77777777" w:rsidTr="00DE1EA5">
        <w:tc>
          <w:tcPr>
            <w:tcW w:w="1271" w:type="dxa"/>
          </w:tcPr>
          <w:p w14:paraId="1078FF0C" w14:textId="29EEA9DC" w:rsidR="00C12F3F" w:rsidRPr="00C12F3F" w:rsidRDefault="00BF186F"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w:t>
            </w:r>
          </w:p>
        </w:tc>
        <w:tc>
          <w:tcPr>
            <w:tcW w:w="8358" w:type="dxa"/>
          </w:tcPr>
          <w:p w14:paraId="63D2EE9A" w14:textId="77777777" w:rsidR="00BF186F" w:rsidRPr="00782CBD" w:rsidRDefault="00BF186F" w:rsidP="00BF186F">
            <w:pPr>
              <w:rPr>
                <w:rFonts w:ascii="Times New Roman" w:hAnsi="Times New Roman" w:cs="Times New Roman"/>
                <w:sz w:val="18"/>
                <w:szCs w:val="18"/>
              </w:rPr>
            </w:pPr>
            <w:r w:rsidRPr="00782CBD">
              <w:rPr>
                <w:rFonts w:ascii="Times New Roman" w:hAnsi="Times New Roman" w:cs="Times New Roman"/>
                <w:b/>
                <w:color w:val="E66E0A"/>
                <w:sz w:val="18"/>
                <w:szCs w:val="18"/>
              </w:rPr>
              <w:t>Proposal 4</w:t>
            </w:r>
            <w:r w:rsidRPr="00782CBD">
              <w:rPr>
                <w:rFonts w:ascii="Times New Roman" w:hAnsi="Times New Roman" w:cs="Times New Roman"/>
                <w:sz w:val="18"/>
                <w:szCs w:val="18"/>
              </w:rPr>
              <w:t>: When joint encoding between UTO-UCI and HARQ-ACK is not configured:</w:t>
            </w:r>
          </w:p>
          <w:p w14:paraId="2E187997" w14:textId="77777777" w:rsidR="00BF186F" w:rsidRPr="00782CBD" w:rsidRDefault="00BF186F" w:rsidP="00782CBD">
            <w:pPr>
              <w:ind w:left="567"/>
              <w:rPr>
                <w:rFonts w:ascii="Times New Roman" w:hAnsi="Times New Roman" w:cs="Times New Roman"/>
                <w:sz w:val="18"/>
                <w:szCs w:val="18"/>
              </w:rPr>
            </w:pPr>
            <w:r w:rsidRPr="00782CBD">
              <w:rPr>
                <w:rFonts w:ascii="Times New Roman" w:hAnsi="Times New Roman" w:cs="Times New Roman"/>
                <w:sz w:val="18"/>
                <w:szCs w:val="18"/>
              </w:rPr>
              <w:t>* UTO-UCI is transmitted and the eMBB HARQ-ACK is deprioritized and retransmitted by the UE on demand from the gNB.</w:t>
            </w:r>
          </w:p>
          <w:p w14:paraId="7BFD620E" w14:textId="77777777" w:rsidR="00BF186F" w:rsidRPr="00782CBD" w:rsidRDefault="00BF186F" w:rsidP="00782CBD">
            <w:pPr>
              <w:ind w:left="567"/>
              <w:rPr>
                <w:rFonts w:ascii="Times New Roman" w:hAnsi="Times New Roman" w:cs="Times New Roman"/>
                <w:sz w:val="18"/>
                <w:szCs w:val="18"/>
              </w:rPr>
            </w:pPr>
            <w:r w:rsidRPr="00782CBD">
              <w:rPr>
                <w:rFonts w:ascii="Times New Roman" w:hAnsi="Times New Roman" w:cs="Times New Roman"/>
                <w:sz w:val="18"/>
                <w:szCs w:val="18"/>
              </w:rPr>
              <w:t xml:space="preserve">* UTO-UCI is </w:t>
            </w:r>
            <w:proofErr w:type="gramStart"/>
            <w:r w:rsidRPr="00782CBD">
              <w:rPr>
                <w:rFonts w:ascii="Times New Roman" w:hAnsi="Times New Roman" w:cs="Times New Roman"/>
                <w:sz w:val="18"/>
                <w:szCs w:val="18"/>
              </w:rPr>
              <w:t>dropped</w:t>
            </w:r>
            <w:proofErr w:type="gramEnd"/>
            <w:r w:rsidRPr="00782CBD">
              <w:rPr>
                <w:rFonts w:ascii="Times New Roman" w:hAnsi="Times New Roman" w:cs="Times New Roman"/>
                <w:sz w:val="18"/>
                <w:szCs w:val="18"/>
              </w:rPr>
              <w:t xml:space="preserve"> and HARQ-ACK associated with the XR or URLLC traffic is prioritized.</w:t>
            </w:r>
          </w:p>
          <w:p w14:paraId="42A7A8E0" w14:textId="77777777" w:rsidR="00BF186F" w:rsidRPr="00782CBD" w:rsidRDefault="00BF186F" w:rsidP="00BF186F">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xml:space="preserve">: Support differentiated </w:t>
            </w:r>
            <w:proofErr w:type="spellStart"/>
            <w:r w:rsidRPr="00782CBD">
              <w:rPr>
                <w:rFonts w:ascii="Times New Roman" w:hAnsi="Times New Roman" w:cs="Times New Roman"/>
                <w:sz w:val="18"/>
                <w:szCs w:val="18"/>
              </w:rPr>
              <w:t>treatement</w:t>
            </w:r>
            <w:proofErr w:type="spellEnd"/>
            <w:r w:rsidRPr="00782CBD">
              <w:rPr>
                <w:rFonts w:ascii="Times New Roman" w:hAnsi="Times New Roman" w:cs="Times New Roman"/>
                <w:sz w:val="18"/>
                <w:szCs w:val="18"/>
              </w:rPr>
              <w:t xml:space="preserve"> of HARQ-ACK associated to the XR or URLLC traffic and the HARQ-ACK associated to the eMBB traffic.</w:t>
            </w:r>
          </w:p>
          <w:p w14:paraId="35066188" w14:textId="77777777" w:rsidR="00BF186F" w:rsidRPr="00782CBD" w:rsidRDefault="00BF186F" w:rsidP="00BF186F">
            <w:pPr>
              <w:ind w:left="720"/>
              <w:rPr>
                <w:rFonts w:ascii="Times New Roman" w:hAnsi="Times New Roman" w:cs="Times New Roman"/>
                <w:sz w:val="18"/>
                <w:szCs w:val="18"/>
              </w:rPr>
            </w:pPr>
            <w:r w:rsidRPr="00782CBD">
              <w:rPr>
                <w:rFonts w:ascii="Times New Roman" w:hAnsi="Times New Roman" w:cs="Times New Roman"/>
                <w:sz w:val="18"/>
                <w:szCs w:val="18"/>
              </w:rPr>
              <w:t>o FFS: dynamic signalling of the joint-encoding indication</w:t>
            </w:r>
          </w:p>
          <w:p w14:paraId="5E9B1DDA" w14:textId="34AC6B44" w:rsidR="00C12F3F" w:rsidRPr="00782CBD" w:rsidRDefault="00BF186F"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Support re-using the NR-U CG-UCI encoding and multiplexing procedure for the Sequence generation order btw UTO-UCI and HARQ-ACK.</w:t>
            </w:r>
          </w:p>
        </w:tc>
      </w:tr>
      <w:tr w:rsidR="00C12F3F" w:rsidRPr="00C12F3F" w14:paraId="5D4A6B3F" w14:textId="77777777" w:rsidTr="00DE1EA5">
        <w:tc>
          <w:tcPr>
            <w:tcW w:w="1271" w:type="dxa"/>
          </w:tcPr>
          <w:p w14:paraId="7DDE7CF4" w14:textId="31D37E65" w:rsidR="00C12F3F" w:rsidRPr="00C12F3F" w:rsidRDefault="00572E8D"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LG</w:t>
            </w:r>
          </w:p>
        </w:tc>
        <w:tc>
          <w:tcPr>
            <w:tcW w:w="8358" w:type="dxa"/>
          </w:tcPr>
          <w:p w14:paraId="1D9F9FA0" w14:textId="77777777" w:rsidR="00572E8D" w:rsidRPr="00782CBD" w:rsidRDefault="00572E8D" w:rsidP="00572E8D">
            <w:pPr>
              <w:rPr>
                <w:rFonts w:ascii="Times New Roman" w:hAnsi="Times New Roman" w:cs="Times New Roman"/>
                <w:sz w:val="18"/>
                <w:szCs w:val="18"/>
              </w:rPr>
            </w:pPr>
            <w:r w:rsidRPr="00782CBD">
              <w:rPr>
                <w:rFonts w:ascii="Times New Roman" w:hAnsi="Times New Roman" w:cs="Times New Roman"/>
                <w:b/>
                <w:color w:val="E66E0A"/>
                <w:sz w:val="18"/>
                <w:szCs w:val="18"/>
              </w:rPr>
              <w:t>Proposal 5</w:t>
            </w:r>
            <w:r w:rsidRPr="00782CBD">
              <w:rPr>
                <w:rFonts w:ascii="Times New Roman" w:hAnsi="Times New Roman" w:cs="Times New Roman"/>
                <w:sz w:val="18"/>
                <w:szCs w:val="18"/>
              </w:rPr>
              <w:t xml:space="preserve">: If cg-UCI-Multiplexing is not configured, UTO-UCI is </w:t>
            </w:r>
            <w:proofErr w:type="gramStart"/>
            <w:r w:rsidRPr="00782CBD">
              <w:rPr>
                <w:rFonts w:ascii="Times New Roman" w:hAnsi="Times New Roman" w:cs="Times New Roman"/>
                <w:sz w:val="18"/>
                <w:szCs w:val="18"/>
              </w:rPr>
              <w:t>dropped</w:t>
            </w:r>
            <w:proofErr w:type="gramEnd"/>
            <w:r w:rsidRPr="00782CBD">
              <w:rPr>
                <w:rFonts w:ascii="Times New Roman" w:hAnsi="Times New Roman" w:cs="Times New Roman"/>
                <w:sz w:val="18"/>
                <w:szCs w:val="18"/>
              </w:rPr>
              <w:t xml:space="preserve"> and HARQ-ACK is multiplexed into CG PUSCH when the HARQ-ACK PUCCH and the CG PUSCH with UTO-UCI are overlapped in time.</w:t>
            </w:r>
          </w:p>
          <w:p w14:paraId="76740E02" w14:textId="35E5CD80" w:rsidR="00C12F3F" w:rsidRPr="00782CBD" w:rsidRDefault="00572E8D" w:rsidP="00782CBD">
            <w:pPr>
              <w:rPr>
                <w:rFonts w:ascii="Times New Roman" w:hAnsi="Times New Roman" w:cs="Times New Roman"/>
                <w:sz w:val="18"/>
                <w:szCs w:val="18"/>
              </w:rPr>
            </w:pPr>
            <w:r w:rsidRPr="00782CBD">
              <w:rPr>
                <w:rFonts w:ascii="Times New Roman" w:hAnsi="Times New Roman" w:cs="Times New Roman"/>
                <w:b/>
                <w:color w:val="E66E0A"/>
                <w:sz w:val="18"/>
                <w:szCs w:val="18"/>
              </w:rPr>
              <w:t>Proposal 6</w:t>
            </w:r>
            <w:r w:rsidRPr="00782CBD">
              <w:rPr>
                <w:rFonts w:ascii="Times New Roman" w:hAnsi="Times New Roman" w:cs="Times New Roman"/>
                <w:sz w:val="18"/>
                <w:szCs w:val="18"/>
              </w:rPr>
              <w:t>: It is necessary to discuss how to handle the case of less than or equal to 2 bits UTO-UCI</w:t>
            </w:r>
            <w:r w:rsidRPr="00782CBD">
              <w:rPr>
                <w:rFonts w:ascii="Times New Roman" w:hAnsi="Times New Roman" w:cs="Times New Roman"/>
                <w:sz w:val="18"/>
                <w:szCs w:val="18"/>
              </w:rPr>
              <w:tab/>
              <w:t>and/or 2 bits jointly coded UTO-UCI and HARQ-ACK bits.</w:t>
            </w:r>
          </w:p>
        </w:tc>
      </w:tr>
      <w:tr w:rsidR="00C12F3F" w:rsidRPr="00C12F3F" w14:paraId="505C0BC4" w14:textId="77777777" w:rsidTr="00DE1EA5">
        <w:tc>
          <w:tcPr>
            <w:tcW w:w="1271" w:type="dxa"/>
          </w:tcPr>
          <w:p w14:paraId="3A768940" w14:textId="5DF370BD" w:rsidR="00C12F3F" w:rsidRPr="00C12F3F" w:rsidRDefault="003D1836"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Honor</w:t>
            </w:r>
          </w:p>
        </w:tc>
        <w:tc>
          <w:tcPr>
            <w:tcW w:w="8358" w:type="dxa"/>
          </w:tcPr>
          <w:p w14:paraId="6C2E3F3B" w14:textId="77777777" w:rsidR="003D1836" w:rsidRPr="00782CBD" w:rsidRDefault="003D1836" w:rsidP="003D1836">
            <w:pPr>
              <w:rPr>
                <w:rFonts w:ascii="Times New Roman" w:hAnsi="Times New Roman" w:cs="Times New Roman"/>
                <w:sz w:val="18"/>
                <w:szCs w:val="18"/>
              </w:rPr>
            </w:pPr>
            <w:r w:rsidRPr="00782CBD">
              <w:rPr>
                <w:rFonts w:ascii="Times New Roman" w:hAnsi="Times New Roman" w:cs="Times New Roman"/>
                <w:b/>
                <w:color w:val="E66E0A"/>
                <w:sz w:val="18"/>
                <w:szCs w:val="18"/>
              </w:rPr>
              <w:t>Proposal 7</w:t>
            </w:r>
            <w:r w:rsidRPr="00782CBD">
              <w:rPr>
                <w:rFonts w:ascii="Times New Roman" w:hAnsi="Times New Roman" w:cs="Times New Roman"/>
                <w:sz w:val="18"/>
                <w:szCs w:val="18"/>
              </w:rPr>
              <w:t>: Support to reuse the same generation order between CG-UCI and HARQ-ACK for multiplexing of UTO-UCI and HARQ-ACK.</w:t>
            </w:r>
          </w:p>
          <w:p w14:paraId="1424519F" w14:textId="432B13D7" w:rsidR="00C12F3F" w:rsidRPr="00782CBD" w:rsidRDefault="003D1836"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8</w:t>
            </w:r>
            <w:r w:rsidRPr="00782CBD">
              <w:rPr>
                <w:rFonts w:ascii="Times New Roman" w:hAnsi="Times New Roman" w:cs="Times New Roman"/>
                <w:sz w:val="18"/>
                <w:szCs w:val="18"/>
              </w:rPr>
              <w:t>: Support the UTO-UCI have lower priority than HARQ-ACK. When the collision occurs between HARQ-ACK and UTO-UCI when multiplexing is not configured, the UE temporarily disables UTO-UCI transmission on the CG PUSCH occasion and falls back to existing HARQ-ACK multiplexing in CG PUSCH behavior.</w:t>
            </w:r>
          </w:p>
        </w:tc>
      </w:tr>
      <w:tr w:rsidR="00C12F3F" w:rsidRPr="00C12F3F" w14:paraId="0B1C762C" w14:textId="77777777" w:rsidTr="00DE1EA5">
        <w:tc>
          <w:tcPr>
            <w:tcW w:w="1271" w:type="dxa"/>
          </w:tcPr>
          <w:p w14:paraId="763C3138" w14:textId="74B292F9" w:rsidR="00C12F3F" w:rsidRPr="00C12F3F" w:rsidRDefault="001766D7"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CAICT</w:t>
            </w:r>
          </w:p>
        </w:tc>
        <w:tc>
          <w:tcPr>
            <w:tcW w:w="8358" w:type="dxa"/>
          </w:tcPr>
          <w:p w14:paraId="0E6D1DCA" w14:textId="2BE05BCD" w:rsidR="00C12F3F" w:rsidRPr="00782CBD" w:rsidRDefault="001766D7" w:rsidP="00DE1EA5">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Sequence generation of UTO-UCI and HARQ-ACK can reuse that of CG-UCI and HARQ-ACK. The dropping rule between UTO-UCI and HARQ-ACK is based on UE-specific configuration when jointly encoded.</w:t>
            </w:r>
          </w:p>
        </w:tc>
      </w:tr>
      <w:tr w:rsidR="00C12F3F" w:rsidRPr="00C12F3F" w14:paraId="04A9A3FA" w14:textId="77777777" w:rsidTr="00DE1EA5">
        <w:tc>
          <w:tcPr>
            <w:tcW w:w="1271" w:type="dxa"/>
          </w:tcPr>
          <w:p w14:paraId="5DEE3AC4" w14:textId="7D02533D" w:rsidR="00C12F3F" w:rsidRPr="00C12F3F" w:rsidRDefault="00232D5A"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NTT DOCOMO</w:t>
            </w:r>
          </w:p>
        </w:tc>
        <w:tc>
          <w:tcPr>
            <w:tcW w:w="8358" w:type="dxa"/>
          </w:tcPr>
          <w:p w14:paraId="482608DE" w14:textId="77777777" w:rsidR="00232D5A" w:rsidRPr="00782CBD" w:rsidRDefault="00232D5A" w:rsidP="00232D5A">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For encoding/multiplexing of UTO-UCI,</w:t>
            </w:r>
          </w:p>
          <w:p w14:paraId="762F0416" w14:textId="77777777" w:rsidR="00232D5A" w:rsidRPr="00782CBD" w:rsidRDefault="00232D5A" w:rsidP="00782CBD">
            <w:pPr>
              <w:rPr>
                <w:rFonts w:ascii="Times New Roman" w:hAnsi="Times New Roman" w:cs="Times New Roman"/>
                <w:sz w:val="18"/>
                <w:szCs w:val="18"/>
              </w:rPr>
            </w:pPr>
            <w:r w:rsidRPr="00782CBD">
              <w:rPr>
                <w:rFonts w:ascii="Times New Roman" w:hAnsi="Times New Roman" w:cs="Times New Roman"/>
                <w:sz w:val="18"/>
                <w:szCs w:val="18"/>
              </w:rPr>
              <w:t>- If joint encoding of HARQ-ACK and UTO-UCI is configured, the HARQ-ACK bits are after UTO-UCI bits.</w:t>
            </w:r>
          </w:p>
          <w:p w14:paraId="3A59088C" w14:textId="70DFEFF6" w:rsidR="00C12F3F" w:rsidRPr="00782CBD" w:rsidRDefault="00232D5A" w:rsidP="00782CBD">
            <w:pPr>
              <w:rPr>
                <w:rFonts w:ascii="Times New Roman" w:hAnsi="Times New Roman" w:cs="Times New Roman"/>
                <w:sz w:val="18"/>
                <w:szCs w:val="18"/>
              </w:rPr>
            </w:pPr>
            <w:r w:rsidRPr="00782CBD">
              <w:rPr>
                <w:rFonts w:ascii="Times New Roman" w:hAnsi="Times New Roman" w:cs="Times New Roman"/>
                <w:sz w:val="18"/>
                <w:szCs w:val="18"/>
              </w:rPr>
              <w:t>- If joint encoding of HARQ-ACK and UTO-UCI is configured, UE will drop the UTO-UCI and multiplex the HARQ-ACK in the CG PUSCH.</w:t>
            </w:r>
          </w:p>
        </w:tc>
      </w:tr>
      <w:tr w:rsidR="00C12F3F" w:rsidRPr="00C12F3F" w14:paraId="79090674" w14:textId="77777777" w:rsidTr="00DE1EA5">
        <w:tc>
          <w:tcPr>
            <w:tcW w:w="1271" w:type="dxa"/>
          </w:tcPr>
          <w:p w14:paraId="4BB6B69B" w14:textId="73F1C652" w:rsidR="00C12F3F" w:rsidRPr="00C12F3F" w:rsidRDefault="00DB091F"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KT Corp.</w:t>
            </w:r>
          </w:p>
        </w:tc>
        <w:tc>
          <w:tcPr>
            <w:tcW w:w="8358" w:type="dxa"/>
          </w:tcPr>
          <w:p w14:paraId="26372423" w14:textId="77777777" w:rsidR="00DB091F" w:rsidRPr="00782CBD" w:rsidRDefault="00DB091F" w:rsidP="00DB091F">
            <w:pPr>
              <w:rPr>
                <w:rFonts w:ascii="Times New Roman" w:hAnsi="Times New Roman" w:cs="Times New Roman"/>
                <w:sz w:val="18"/>
                <w:szCs w:val="18"/>
              </w:rPr>
            </w:pPr>
            <w:r w:rsidRPr="00782CBD">
              <w:rPr>
                <w:rFonts w:ascii="Times New Roman" w:hAnsi="Times New Roman" w:cs="Times New Roman"/>
                <w:b/>
                <w:color w:val="E66E0A"/>
                <w:sz w:val="18"/>
                <w:szCs w:val="18"/>
              </w:rPr>
              <w:t>Proposal 2</w:t>
            </w:r>
            <w:r w:rsidRPr="00782CBD">
              <w:rPr>
                <w:rFonts w:ascii="Times New Roman" w:hAnsi="Times New Roman" w:cs="Times New Roman"/>
                <w:sz w:val="18"/>
                <w:szCs w:val="18"/>
              </w:rPr>
              <w:t>: The sequence generation order between UTO-UCI and HARQ-ACK and the dropping rule between UTO-UCI and HARQ-ACK follows procedure with CG-UCI. (Issue 1 - Option 2)</w:t>
            </w:r>
          </w:p>
          <w:p w14:paraId="61BF0AAA" w14:textId="08C4F19A" w:rsidR="00C12F3F" w:rsidRPr="00782CBD" w:rsidRDefault="00DB091F" w:rsidP="00C11EF3">
            <w:pPr>
              <w:rPr>
                <w:rFonts w:ascii="Times New Roman" w:hAnsi="Times New Roman" w:cs="Times New Roman"/>
                <w:sz w:val="18"/>
                <w:szCs w:val="18"/>
              </w:rPr>
            </w:pPr>
            <w:r w:rsidRPr="00782CBD">
              <w:rPr>
                <w:rFonts w:ascii="Times New Roman" w:hAnsi="Times New Roman" w:cs="Times New Roman"/>
                <w:b/>
                <w:color w:val="E66E0A"/>
                <w:sz w:val="18"/>
                <w:szCs w:val="18"/>
              </w:rPr>
              <w:t>Proposal 3</w:t>
            </w:r>
            <w:r w:rsidRPr="00782CBD">
              <w:rPr>
                <w:rFonts w:ascii="Times New Roman" w:hAnsi="Times New Roman" w:cs="Times New Roman"/>
                <w:sz w:val="18"/>
                <w:szCs w:val="18"/>
              </w:rPr>
              <w:t>: UTO-UCI is not transmitted when any other UCIs are to be transmitted at CG PUSCHs, except for the configuration of joint encoding. That is, UTO-UCI is always dropped first. (Issue 2 - Option 1-2)</w:t>
            </w:r>
          </w:p>
        </w:tc>
      </w:tr>
    </w:tbl>
    <w:p w14:paraId="7347ABE5" w14:textId="77777777" w:rsidR="0056598D" w:rsidRPr="0056598D" w:rsidRDefault="0056598D" w:rsidP="0056598D">
      <w:pPr>
        <w:rPr>
          <w:rFonts w:cs="Arial"/>
          <w:szCs w:val="20"/>
          <w:lang w:eastAsia="ja-JP"/>
        </w:rPr>
      </w:pPr>
    </w:p>
    <w:p w14:paraId="2E5A2556" w14:textId="75C965C9" w:rsidR="00DD7790" w:rsidRDefault="00162FAD" w:rsidP="00DD7790">
      <w:pPr>
        <w:pStyle w:val="Heading3"/>
      </w:pPr>
      <w:r>
        <w:t>3</w:t>
      </w:r>
      <w:r w:rsidR="00DD7790">
        <w:t>.</w:t>
      </w:r>
      <w:r w:rsidR="00866C04">
        <w:t>2</w:t>
      </w:r>
      <w:r w:rsidR="00DD7790">
        <w:t>.1</w:t>
      </w:r>
      <w:r w:rsidR="00DD7790">
        <w:tab/>
        <w:t>Initial Discussions</w:t>
      </w:r>
    </w:p>
    <w:p w14:paraId="6D1F2850" w14:textId="77777777" w:rsidR="008F40E7" w:rsidRPr="00D95D80" w:rsidRDefault="008F40E7" w:rsidP="008F40E7">
      <w:pPr>
        <w:rPr>
          <w:rFonts w:ascii="Times New Roman" w:hAnsi="Times New Roman" w:cs="Times New Roman"/>
          <w:b/>
          <w:bCs/>
          <w:szCs w:val="20"/>
          <w:lang w:eastAsia="ja-JP"/>
        </w:rPr>
      </w:pPr>
      <w:r w:rsidRPr="00D95D80">
        <w:rPr>
          <w:rFonts w:ascii="Times New Roman" w:hAnsi="Times New Roman" w:cs="Times New Roman"/>
          <w:b/>
          <w:bCs/>
          <w:szCs w:val="20"/>
          <w:highlight w:val="cyan"/>
          <w:lang w:eastAsia="ja-JP"/>
        </w:rPr>
        <w:t>Moderator’s suggestions for initial discussion:</w:t>
      </w:r>
    </w:p>
    <w:p w14:paraId="6AEEC6A4" w14:textId="099A218E" w:rsidR="005D70C5" w:rsidRPr="00D95D80" w:rsidRDefault="00DE35E4" w:rsidP="005D70C5">
      <w:pPr>
        <w:rPr>
          <w:rFonts w:ascii="Times New Roman" w:hAnsi="Times New Roman" w:cs="Times New Roman"/>
          <w:szCs w:val="20"/>
          <w:lang w:eastAsia="ja-JP"/>
        </w:rPr>
      </w:pPr>
      <w:r w:rsidRPr="00D95D80">
        <w:rPr>
          <w:rFonts w:ascii="Times New Roman" w:hAnsi="Times New Roman" w:cs="Times New Roman"/>
          <w:szCs w:val="20"/>
          <w:u w:val="single"/>
          <w:lang w:eastAsia="ja-JP"/>
        </w:rPr>
        <w:t>Please review the</w:t>
      </w:r>
      <w:r w:rsidR="009828BD" w:rsidRPr="00D95D80">
        <w:rPr>
          <w:rFonts w:ascii="Times New Roman" w:hAnsi="Times New Roman" w:cs="Times New Roman"/>
          <w:szCs w:val="20"/>
          <w:u w:val="single"/>
          <w:lang w:eastAsia="ja-JP"/>
        </w:rPr>
        <w:t xml:space="preserve"> Moderator’s</w:t>
      </w:r>
      <w:r w:rsidR="008F40E7" w:rsidRPr="00D95D80">
        <w:rPr>
          <w:rFonts w:ascii="Times New Roman" w:hAnsi="Times New Roman" w:cs="Times New Roman"/>
          <w:szCs w:val="20"/>
          <w:u w:val="single"/>
          <w:lang w:eastAsia="ja-JP"/>
        </w:rPr>
        <w:t xml:space="preserve"> observations and </w:t>
      </w:r>
      <w:r w:rsidRPr="00D95D80">
        <w:rPr>
          <w:rFonts w:ascii="Times New Roman" w:hAnsi="Times New Roman" w:cs="Times New Roman"/>
          <w:szCs w:val="20"/>
          <w:u w:val="single"/>
          <w:lang w:eastAsia="ja-JP"/>
        </w:rPr>
        <w:t>recommendations</w:t>
      </w:r>
      <w:r w:rsidR="008F40E7" w:rsidRPr="00D95D80">
        <w:rPr>
          <w:rFonts w:ascii="Times New Roman" w:hAnsi="Times New Roman" w:cs="Times New Roman"/>
          <w:szCs w:val="20"/>
          <w:u w:val="single"/>
          <w:lang w:eastAsia="ja-JP"/>
        </w:rPr>
        <w:t xml:space="preserve"> provided above</w:t>
      </w:r>
      <w:r w:rsidR="00C01EBD" w:rsidRPr="00D95D80">
        <w:rPr>
          <w:rFonts w:ascii="Times New Roman" w:hAnsi="Times New Roman" w:cs="Times New Roman"/>
          <w:szCs w:val="20"/>
          <w:lang w:eastAsia="ja-JP"/>
        </w:rPr>
        <w:t xml:space="preserve"> that </w:t>
      </w:r>
      <w:r w:rsidR="00733A70" w:rsidRPr="00D95D80">
        <w:rPr>
          <w:rFonts w:ascii="Times New Roman" w:hAnsi="Times New Roman" w:cs="Times New Roman"/>
          <w:szCs w:val="20"/>
          <w:lang w:eastAsia="ja-JP"/>
        </w:rPr>
        <w:t>are motivations for the</w:t>
      </w:r>
      <w:r w:rsidR="00C01EBD" w:rsidRPr="00D95D80">
        <w:rPr>
          <w:rFonts w:ascii="Times New Roman" w:hAnsi="Times New Roman" w:cs="Times New Roman"/>
          <w:szCs w:val="20"/>
          <w:lang w:eastAsia="ja-JP"/>
        </w:rPr>
        <w:t xml:space="preserve"> suggestions and proposals</w:t>
      </w:r>
      <w:r w:rsidR="00733A70" w:rsidRPr="00D95D80">
        <w:rPr>
          <w:rFonts w:ascii="Times New Roman" w:hAnsi="Times New Roman" w:cs="Times New Roman"/>
          <w:szCs w:val="20"/>
          <w:lang w:eastAsia="ja-JP"/>
        </w:rPr>
        <w:t>.</w:t>
      </w:r>
    </w:p>
    <w:p w14:paraId="2948BEBA" w14:textId="2F538A3E" w:rsidR="00EC28DF" w:rsidRPr="00D95D80" w:rsidRDefault="00546EB8" w:rsidP="00723C1E">
      <w:pPr>
        <w:pStyle w:val="ListParagraph"/>
        <w:numPr>
          <w:ilvl w:val="0"/>
          <w:numId w:val="65"/>
        </w:numPr>
        <w:rPr>
          <w:rFonts w:ascii="Times New Roman" w:hAnsi="Times New Roman" w:cs="Times New Roman"/>
          <w:sz w:val="20"/>
          <w:szCs w:val="20"/>
          <w:lang w:eastAsia="ja-JP"/>
        </w:rPr>
      </w:pPr>
      <w:r w:rsidRPr="00D95D80">
        <w:rPr>
          <w:rFonts w:ascii="Times New Roman" w:hAnsi="Times New Roman" w:cs="Times New Roman"/>
          <w:b/>
          <w:bCs/>
          <w:sz w:val="20"/>
          <w:szCs w:val="20"/>
          <w:lang w:eastAsia="ja-JP"/>
        </w:rPr>
        <w:t>Suggestion 1</w:t>
      </w:r>
      <w:r w:rsidR="0044633F" w:rsidRPr="00D95D80">
        <w:rPr>
          <w:rFonts w:ascii="Times New Roman" w:hAnsi="Times New Roman" w:cs="Times New Roman"/>
          <w:b/>
          <w:bCs/>
          <w:sz w:val="20"/>
          <w:szCs w:val="20"/>
          <w:lang w:eastAsia="ja-JP"/>
        </w:rPr>
        <w:t>)</w:t>
      </w:r>
      <w:r w:rsidRPr="00D95D80">
        <w:rPr>
          <w:rFonts w:ascii="Times New Roman" w:hAnsi="Times New Roman" w:cs="Times New Roman"/>
          <w:sz w:val="20"/>
          <w:szCs w:val="20"/>
          <w:lang w:eastAsia="ja-JP"/>
        </w:rPr>
        <w:t xml:space="preserve"> </w:t>
      </w:r>
      <w:r w:rsidR="007E2CFB" w:rsidRPr="00D95D80">
        <w:rPr>
          <w:rFonts w:ascii="Times New Roman" w:hAnsi="Times New Roman" w:cs="Times New Roman"/>
          <w:sz w:val="20"/>
          <w:szCs w:val="20"/>
          <w:lang w:eastAsia="ja-JP"/>
        </w:rPr>
        <w:t>Regarding</w:t>
      </w:r>
      <w:r w:rsidR="00EC28DF" w:rsidRPr="00D95D80">
        <w:rPr>
          <w:rFonts w:ascii="Times New Roman" w:hAnsi="Times New Roman" w:cs="Times New Roman"/>
          <w:sz w:val="20"/>
          <w:szCs w:val="20"/>
          <w:lang w:eastAsia="ja-JP"/>
        </w:rPr>
        <w:t xml:space="preserve"> the order o</w:t>
      </w:r>
      <w:r w:rsidR="00F05F69" w:rsidRPr="00D95D80">
        <w:rPr>
          <w:rFonts w:ascii="Times New Roman" w:hAnsi="Times New Roman" w:cs="Times New Roman"/>
          <w:sz w:val="20"/>
          <w:szCs w:val="20"/>
          <w:lang w:eastAsia="ja-JP"/>
        </w:rPr>
        <w:t>f UTO-UCI and HARQ</w:t>
      </w:r>
      <w:r w:rsidR="00453145" w:rsidRPr="00D95D80">
        <w:rPr>
          <w:rFonts w:ascii="Times New Roman" w:hAnsi="Times New Roman" w:cs="Times New Roman"/>
          <w:sz w:val="20"/>
          <w:szCs w:val="20"/>
          <w:lang w:val="en-US" w:eastAsia="ja-JP"/>
        </w:rPr>
        <w:t>-</w:t>
      </w:r>
      <w:r w:rsidR="00F05F69" w:rsidRPr="00D95D80">
        <w:rPr>
          <w:rFonts w:ascii="Times New Roman" w:hAnsi="Times New Roman" w:cs="Times New Roman"/>
          <w:sz w:val="20"/>
          <w:szCs w:val="20"/>
          <w:lang w:eastAsia="ja-JP"/>
        </w:rPr>
        <w:t>ACK when jointly encoded</w:t>
      </w:r>
      <w:r w:rsidR="007E2CFB" w:rsidRPr="00D95D80">
        <w:rPr>
          <w:rFonts w:ascii="Times New Roman" w:hAnsi="Times New Roman" w:cs="Times New Roman"/>
          <w:sz w:val="20"/>
          <w:szCs w:val="20"/>
          <w:lang w:eastAsia="ja-JP"/>
        </w:rPr>
        <w:t xml:space="preserve">, </w:t>
      </w:r>
      <w:r w:rsidR="003B75A4" w:rsidRPr="00D95D80">
        <w:rPr>
          <w:rFonts w:ascii="Times New Roman" w:hAnsi="Times New Roman" w:cs="Times New Roman"/>
          <w:sz w:val="20"/>
          <w:szCs w:val="20"/>
          <w:lang w:eastAsia="ja-JP"/>
        </w:rPr>
        <w:t xml:space="preserve">Moderator suggests </w:t>
      </w:r>
      <w:r w:rsidR="003B75A4" w:rsidRPr="00E1142A">
        <w:rPr>
          <w:rFonts w:ascii="Times New Roman" w:hAnsi="Times New Roman" w:cs="Times New Roman"/>
          <w:sz w:val="20"/>
          <w:szCs w:val="20"/>
          <w:highlight w:val="yellow"/>
          <w:lang w:eastAsia="ja-JP"/>
        </w:rPr>
        <w:t>Proposal 2-2</w:t>
      </w:r>
      <w:r w:rsidR="00D63EDA" w:rsidRPr="00E1142A">
        <w:rPr>
          <w:rFonts w:ascii="Times New Roman" w:hAnsi="Times New Roman" w:cs="Times New Roman"/>
          <w:sz w:val="20"/>
          <w:szCs w:val="20"/>
          <w:highlight w:val="yellow"/>
          <w:lang w:eastAsia="ja-JP"/>
        </w:rPr>
        <w:t>-1</w:t>
      </w:r>
      <w:r w:rsidR="00D63EDA" w:rsidRPr="00D95D80">
        <w:rPr>
          <w:rFonts w:ascii="Times New Roman" w:hAnsi="Times New Roman" w:cs="Times New Roman"/>
          <w:sz w:val="20"/>
          <w:szCs w:val="20"/>
          <w:lang w:eastAsia="ja-JP"/>
        </w:rPr>
        <w:t xml:space="preserve"> based on </w:t>
      </w:r>
      <w:r w:rsidR="005D70C5" w:rsidRPr="00D95D80">
        <w:rPr>
          <w:rFonts w:ascii="Times New Roman" w:hAnsi="Times New Roman" w:cs="Times New Roman"/>
          <w:sz w:val="20"/>
          <w:szCs w:val="20"/>
          <w:lang w:eastAsia="ja-JP"/>
        </w:rPr>
        <w:t>Recommendation</w:t>
      </w:r>
      <w:r w:rsidR="00D63EDA" w:rsidRPr="00D95D80">
        <w:rPr>
          <w:rFonts w:ascii="Times New Roman" w:hAnsi="Times New Roman" w:cs="Times New Roman"/>
          <w:sz w:val="20"/>
          <w:szCs w:val="20"/>
          <w:lang w:eastAsia="ja-JP"/>
        </w:rPr>
        <w:t xml:space="preserve"> 1. </w:t>
      </w:r>
    </w:p>
    <w:p w14:paraId="54924556" w14:textId="0597F7F7" w:rsidR="002D6012" w:rsidRPr="00D95D80" w:rsidRDefault="00604AAB" w:rsidP="00723C1E">
      <w:pPr>
        <w:pStyle w:val="ListParagraph"/>
        <w:numPr>
          <w:ilvl w:val="0"/>
          <w:numId w:val="32"/>
        </w:numPr>
        <w:rPr>
          <w:rFonts w:ascii="Times New Roman" w:hAnsi="Times New Roman" w:cs="Times New Roman"/>
          <w:sz w:val="20"/>
          <w:szCs w:val="20"/>
          <w:lang w:eastAsia="ja-JP"/>
        </w:rPr>
      </w:pPr>
      <w:r w:rsidRPr="00D95D80">
        <w:rPr>
          <w:rFonts w:ascii="Times New Roman" w:hAnsi="Times New Roman" w:cs="Times New Roman"/>
          <w:b/>
          <w:bCs/>
          <w:sz w:val="20"/>
          <w:szCs w:val="20"/>
          <w:lang w:val="en-US" w:eastAsia="ja-JP"/>
        </w:rPr>
        <w:t>Suggestion 2</w:t>
      </w:r>
      <w:r w:rsidR="0044633F" w:rsidRPr="00D95D80">
        <w:rPr>
          <w:rFonts w:ascii="Times New Roman" w:hAnsi="Times New Roman" w:cs="Times New Roman"/>
          <w:b/>
          <w:bCs/>
          <w:sz w:val="20"/>
          <w:szCs w:val="20"/>
          <w:lang w:val="en-US" w:eastAsia="ja-JP"/>
        </w:rPr>
        <w:t>)</w:t>
      </w:r>
      <w:r w:rsidRPr="00D95D80">
        <w:rPr>
          <w:rFonts w:ascii="Times New Roman" w:hAnsi="Times New Roman" w:cs="Times New Roman"/>
          <w:sz w:val="20"/>
          <w:szCs w:val="20"/>
          <w:lang w:val="en-US" w:eastAsia="ja-JP"/>
        </w:rPr>
        <w:t xml:space="preserve"> </w:t>
      </w:r>
      <w:r w:rsidR="00F05F69" w:rsidRPr="00D95D80">
        <w:rPr>
          <w:rFonts w:ascii="Times New Roman" w:hAnsi="Times New Roman" w:cs="Times New Roman"/>
          <w:sz w:val="20"/>
          <w:szCs w:val="20"/>
          <w:lang w:val="en-US" w:eastAsia="ja-JP"/>
        </w:rPr>
        <w:t xml:space="preserve">Regarding </w:t>
      </w:r>
      <w:r w:rsidR="004B5D62" w:rsidRPr="00D95D80">
        <w:rPr>
          <w:rFonts w:ascii="Times New Roman" w:hAnsi="Times New Roman" w:cs="Times New Roman"/>
          <w:sz w:val="20"/>
          <w:szCs w:val="20"/>
          <w:lang w:val="en-US" w:eastAsia="ja-JP"/>
        </w:rPr>
        <w:t>collision resolution between PUCCH/C</w:t>
      </w:r>
      <w:r w:rsidR="008D3204" w:rsidRPr="00D95D80">
        <w:rPr>
          <w:rFonts w:ascii="Times New Roman" w:hAnsi="Times New Roman" w:cs="Times New Roman"/>
          <w:sz w:val="20"/>
          <w:szCs w:val="20"/>
          <w:lang w:val="en-US" w:eastAsia="ja-JP"/>
        </w:rPr>
        <w:t>G</w:t>
      </w:r>
      <w:r w:rsidR="004B5D62" w:rsidRPr="00D95D80">
        <w:rPr>
          <w:rFonts w:ascii="Times New Roman" w:hAnsi="Times New Roman" w:cs="Times New Roman"/>
          <w:sz w:val="20"/>
          <w:szCs w:val="20"/>
          <w:lang w:val="en-US" w:eastAsia="ja-JP"/>
        </w:rPr>
        <w:t xml:space="preserve"> PUSCH with same or different priority </w:t>
      </w:r>
      <w:r w:rsidR="002D6012" w:rsidRPr="00D95D80">
        <w:rPr>
          <w:rFonts w:ascii="Times New Roman" w:hAnsi="Times New Roman" w:cs="Times New Roman"/>
          <w:sz w:val="20"/>
          <w:szCs w:val="20"/>
          <w:lang w:val="en-US" w:eastAsia="ja-JP"/>
        </w:rPr>
        <w:t xml:space="preserve">Moderator suggests </w:t>
      </w:r>
      <w:r w:rsidR="002D6012" w:rsidRPr="00E1142A">
        <w:rPr>
          <w:rFonts w:ascii="Times New Roman" w:hAnsi="Times New Roman" w:cs="Times New Roman"/>
          <w:sz w:val="20"/>
          <w:szCs w:val="20"/>
          <w:highlight w:val="yellow"/>
          <w:lang w:val="en-US" w:eastAsia="ja-JP"/>
        </w:rPr>
        <w:t>Proposal 2-2-2</w:t>
      </w:r>
      <w:r w:rsidR="00000903" w:rsidRPr="00000903">
        <w:rPr>
          <w:rFonts w:ascii="Times New Roman" w:hAnsi="Times New Roman" w:cs="Times New Roman"/>
          <w:sz w:val="20"/>
          <w:szCs w:val="20"/>
          <w:lang w:eastAsia="ja-JP"/>
        </w:rPr>
        <w:t xml:space="preserve"> </w:t>
      </w:r>
      <w:r w:rsidR="00000903" w:rsidRPr="00D95D80">
        <w:rPr>
          <w:rFonts w:ascii="Times New Roman" w:hAnsi="Times New Roman" w:cs="Times New Roman"/>
          <w:sz w:val="20"/>
          <w:szCs w:val="20"/>
          <w:lang w:eastAsia="ja-JP"/>
        </w:rPr>
        <w:t xml:space="preserve">based on Recommendation </w:t>
      </w:r>
      <w:r w:rsidR="00000903">
        <w:rPr>
          <w:rFonts w:ascii="Times New Roman" w:hAnsi="Times New Roman" w:cs="Times New Roman"/>
          <w:sz w:val="20"/>
          <w:szCs w:val="20"/>
          <w:lang w:val="en-US" w:eastAsia="ja-JP"/>
        </w:rPr>
        <w:t>2</w:t>
      </w:r>
      <w:r w:rsidR="009D1411">
        <w:rPr>
          <w:rFonts w:ascii="Times New Roman" w:hAnsi="Times New Roman" w:cs="Times New Roman"/>
          <w:sz w:val="20"/>
          <w:szCs w:val="20"/>
          <w:lang w:val="en-US" w:eastAsia="ja-JP"/>
        </w:rPr>
        <w:t xml:space="preserve"> which also includes</w:t>
      </w:r>
      <w:r w:rsidR="002D6012" w:rsidRPr="00D95D80">
        <w:rPr>
          <w:rFonts w:ascii="Times New Roman" w:hAnsi="Times New Roman" w:cs="Times New Roman"/>
          <w:sz w:val="20"/>
          <w:szCs w:val="20"/>
          <w:lang w:val="en-US" w:eastAsia="ja-JP"/>
        </w:rPr>
        <w:t xml:space="preserve"> t</w:t>
      </w:r>
      <w:r w:rsidR="009D1411">
        <w:rPr>
          <w:rFonts w:ascii="Times New Roman" w:hAnsi="Times New Roman" w:cs="Times New Roman"/>
          <w:sz w:val="20"/>
          <w:szCs w:val="20"/>
          <w:lang w:val="en-US" w:eastAsia="ja-JP"/>
        </w:rPr>
        <w:t>w</w:t>
      </w:r>
      <w:r w:rsidR="002D6012" w:rsidRPr="00D95D80">
        <w:rPr>
          <w:rFonts w:ascii="Times New Roman" w:hAnsi="Times New Roman" w:cs="Times New Roman"/>
          <w:sz w:val="20"/>
          <w:szCs w:val="20"/>
          <w:lang w:val="en-US" w:eastAsia="ja-JP"/>
        </w:rPr>
        <w:t>o alternatives</w:t>
      </w:r>
      <w:r w:rsidR="00D93ED6" w:rsidRPr="00D95D80">
        <w:rPr>
          <w:rFonts w:ascii="Times New Roman" w:hAnsi="Times New Roman" w:cs="Times New Roman"/>
          <w:sz w:val="20"/>
          <w:szCs w:val="20"/>
          <w:lang w:val="en-US" w:eastAsia="ja-JP"/>
        </w:rPr>
        <w:t xml:space="preserve"> to select from</w:t>
      </w:r>
      <w:r w:rsidR="009D1411">
        <w:rPr>
          <w:rFonts w:ascii="Times New Roman" w:hAnsi="Times New Roman" w:cs="Times New Roman"/>
          <w:sz w:val="20"/>
          <w:szCs w:val="20"/>
          <w:lang w:val="en-US" w:eastAsia="ja-JP"/>
        </w:rPr>
        <w:t xml:space="preserve"> to address </w:t>
      </w:r>
      <w:r w:rsidR="00AB1113">
        <w:rPr>
          <w:rFonts w:ascii="Times New Roman" w:hAnsi="Times New Roman" w:cs="Times New Roman"/>
          <w:sz w:val="20"/>
          <w:szCs w:val="20"/>
          <w:lang w:val="en-US" w:eastAsia="ja-JP"/>
        </w:rPr>
        <w:t>possibility to disable the joint coding</w:t>
      </w:r>
      <w:r w:rsidR="002D6012" w:rsidRPr="00D95D80">
        <w:rPr>
          <w:rFonts w:ascii="Times New Roman" w:hAnsi="Times New Roman" w:cs="Times New Roman"/>
          <w:sz w:val="20"/>
          <w:szCs w:val="20"/>
          <w:lang w:val="en-US" w:eastAsia="ja-JP"/>
        </w:rPr>
        <w:t>:</w:t>
      </w:r>
    </w:p>
    <w:p w14:paraId="0C0BCF95" w14:textId="5A197B87" w:rsidR="00FF498A" w:rsidRPr="00D95D80" w:rsidRDefault="002D6012" w:rsidP="00723C1E">
      <w:pPr>
        <w:pStyle w:val="ListParagraph"/>
        <w:numPr>
          <w:ilvl w:val="1"/>
          <w:numId w:val="32"/>
        </w:numPr>
        <w:rPr>
          <w:rFonts w:ascii="Times New Roman" w:hAnsi="Times New Roman" w:cs="Times New Roman"/>
          <w:sz w:val="20"/>
          <w:szCs w:val="20"/>
          <w:lang w:eastAsia="ja-JP"/>
        </w:rPr>
      </w:pPr>
      <w:r w:rsidRPr="00D95D80">
        <w:rPr>
          <w:rFonts w:ascii="Times New Roman" w:hAnsi="Times New Roman" w:cs="Times New Roman"/>
          <w:b/>
          <w:bCs/>
          <w:sz w:val="20"/>
          <w:szCs w:val="20"/>
          <w:lang w:eastAsia="ja-JP"/>
        </w:rPr>
        <w:t>Al</w:t>
      </w:r>
      <w:r w:rsidRPr="00D95D80">
        <w:rPr>
          <w:rFonts w:ascii="Times New Roman" w:hAnsi="Times New Roman" w:cs="Times New Roman"/>
          <w:b/>
          <w:bCs/>
          <w:sz w:val="20"/>
          <w:szCs w:val="20"/>
          <w:lang w:val="en-US" w:eastAsia="ja-JP"/>
        </w:rPr>
        <w:t xml:space="preserve">t-1: </w:t>
      </w:r>
      <w:r w:rsidR="0009756E" w:rsidRPr="00D95D80">
        <w:rPr>
          <w:rFonts w:ascii="Times New Roman" w:hAnsi="Times New Roman" w:cs="Times New Roman"/>
          <w:sz w:val="20"/>
          <w:szCs w:val="20"/>
          <w:lang w:val="en-US" w:eastAsia="ja-JP"/>
        </w:rPr>
        <w:t>D</w:t>
      </w:r>
      <w:r w:rsidR="00453145" w:rsidRPr="00D95D80">
        <w:rPr>
          <w:rFonts w:ascii="Times New Roman" w:hAnsi="Times New Roman" w:cs="Times New Roman"/>
          <w:sz w:val="20"/>
          <w:szCs w:val="20"/>
          <w:lang w:val="en-US" w:eastAsia="ja-JP"/>
        </w:rPr>
        <w:t xml:space="preserve">isabling joint coding of </w:t>
      </w:r>
      <w:r w:rsidR="00453145" w:rsidRPr="00D95D80">
        <w:rPr>
          <w:rFonts w:ascii="Times New Roman" w:hAnsi="Times New Roman" w:cs="Times New Roman"/>
          <w:sz w:val="20"/>
          <w:szCs w:val="20"/>
          <w:lang w:eastAsia="ja-JP"/>
        </w:rPr>
        <w:t>UTO-UCI and HARQ</w:t>
      </w:r>
      <w:r w:rsidR="00453145" w:rsidRPr="00D95D80">
        <w:rPr>
          <w:rFonts w:ascii="Times New Roman" w:hAnsi="Times New Roman" w:cs="Times New Roman"/>
          <w:sz w:val="20"/>
          <w:szCs w:val="20"/>
          <w:lang w:val="en-US" w:eastAsia="ja-JP"/>
        </w:rPr>
        <w:t>-</w:t>
      </w:r>
      <w:r w:rsidR="00453145" w:rsidRPr="00D95D80">
        <w:rPr>
          <w:rFonts w:ascii="Times New Roman" w:hAnsi="Times New Roman" w:cs="Times New Roman"/>
          <w:sz w:val="20"/>
          <w:szCs w:val="20"/>
          <w:lang w:eastAsia="ja-JP"/>
        </w:rPr>
        <w:t>ACK</w:t>
      </w:r>
      <w:r w:rsidR="00A61E75" w:rsidRPr="00D95D80">
        <w:rPr>
          <w:rFonts w:ascii="Times New Roman" w:hAnsi="Times New Roman" w:cs="Times New Roman"/>
          <w:sz w:val="20"/>
          <w:szCs w:val="20"/>
          <w:lang w:val="en-US" w:eastAsia="ja-JP"/>
        </w:rPr>
        <w:t xml:space="preserve"> by RRC is introduced for </w:t>
      </w:r>
      <w:r w:rsidR="00FF498A" w:rsidRPr="00D95D80">
        <w:rPr>
          <w:rFonts w:ascii="Times New Roman" w:hAnsi="Times New Roman" w:cs="Times New Roman"/>
          <w:sz w:val="20"/>
          <w:szCs w:val="20"/>
          <w:lang w:val="en-US" w:eastAsia="ja-JP"/>
        </w:rPr>
        <w:t>C</w:t>
      </w:r>
      <w:r w:rsidR="0009756E" w:rsidRPr="00D95D80">
        <w:rPr>
          <w:rFonts w:ascii="Times New Roman" w:hAnsi="Times New Roman" w:cs="Times New Roman"/>
          <w:sz w:val="20"/>
          <w:szCs w:val="20"/>
          <w:lang w:val="en-US" w:eastAsia="ja-JP"/>
        </w:rPr>
        <w:t>G</w:t>
      </w:r>
      <w:r w:rsidR="00FF498A" w:rsidRPr="00D95D80">
        <w:rPr>
          <w:rFonts w:ascii="Times New Roman" w:hAnsi="Times New Roman" w:cs="Times New Roman"/>
          <w:sz w:val="20"/>
          <w:szCs w:val="20"/>
          <w:lang w:val="en-US" w:eastAsia="ja-JP"/>
        </w:rPr>
        <w:t xml:space="preserve"> PUSCH with UTO-UCI similarly to NR-U</w:t>
      </w:r>
      <w:r w:rsidR="0009756E" w:rsidRPr="00D95D80">
        <w:rPr>
          <w:rFonts w:ascii="Times New Roman" w:hAnsi="Times New Roman" w:cs="Times New Roman"/>
          <w:sz w:val="20"/>
          <w:szCs w:val="20"/>
          <w:lang w:val="en-US" w:eastAsia="ja-JP"/>
        </w:rPr>
        <w:t xml:space="preserve"> CG</w:t>
      </w:r>
      <w:r w:rsidR="00FF498A" w:rsidRPr="00D95D80">
        <w:rPr>
          <w:rFonts w:ascii="Times New Roman" w:hAnsi="Times New Roman" w:cs="Times New Roman"/>
          <w:sz w:val="20"/>
          <w:szCs w:val="20"/>
          <w:lang w:val="en-US" w:eastAsia="ja-JP"/>
        </w:rPr>
        <w:t xml:space="preserve"> for unlicensed</w:t>
      </w:r>
      <w:r w:rsidR="0009756E" w:rsidRPr="00D95D80">
        <w:rPr>
          <w:rFonts w:ascii="Times New Roman" w:hAnsi="Times New Roman" w:cs="Times New Roman"/>
          <w:sz w:val="20"/>
          <w:szCs w:val="20"/>
          <w:lang w:val="en-US" w:eastAsia="ja-JP"/>
        </w:rPr>
        <w:t xml:space="preserve"> (</w:t>
      </w:r>
      <w:r w:rsidR="0009756E" w:rsidRPr="00D95D80">
        <w:rPr>
          <w:rFonts w:ascii="Times New Roman" w:hAnsi="Times New Roman" w:cs="Times New Roman"/>
          <w:sz w:val="20"/>
          <w:szCs w:val="20"/>
        </w:rPr>
        <w:t>cg-UCI-Multiplexing</w:t>
      </w:r>
      <w:r w:rsidR="0009756E" w:rsidRPr="00D95D80">
        <w:rPr>
          <w:rFonts w:ascii="Times New Roman" w:hAnsi="Times New Roman" w:cs="Times New Roman"/>
          <w:sz w:val="20"/>
          <w:szCs w:val="20"/>
          <w:lang w:val="en-US" w:eastAsia="ja-JP"/>
        </w:rPr>
        <w:t>)</w:t>
      </w:r>
      <w:r w:rsidR="00FF498A" w:rsidRPr="00D95D80">
        <w:rPr>
          <w:rFonts w:ascii="Times New Roman" w:hAnsi="Times New Roman" w:cs="Times New Roman"/>
          <w:sz w:val="20"/>
          <w:szCs w:val="20"/>
          <w:lang w:val="en-US" w:eastAsia="ja-JP"/>
        </w:rPr>
        <w:t xml:space="preserve">. </w:t>
      </w:r>
    </w:p>
    <w:p w14:paraId="7DE5EFB4" w14:textId="58E115AD" w:rsidR="00FF498A" w:rsidRPr="00E1142A" w:rsidRDefault="00FF498A" w:rsidP="00723C1E">
      <w:pPr>
        <w:pStyle w:val="ListParagraph"/>
        <w:numPr>
          <w:ilvl w:val="1"/>
          <w:numId w:val="32"/>
        </w:numPr>
        <w:rPr>
          <w:rFonts w:ascii="Times New Roman" w:hAnsi="Times New Roman" w:cs="Times New Roman"/>
          <w:sz w:val="20"/>
          <w:szCs w:val="20"/>
          <w:lang w:eastAsia="ja-JP"/>
        </w:rPr>
      </w:pPr>
      <w:r w:rsidRPr="00D95D80">
        <w:rPr>
          <w:rFonts w:ascii="Times New Roman" w:hAnsi="Times New Roman" w:cs="Times New Roman"/>
          <w:b/>
          <w:bCs/>
          <w:sz w:val="20"/>
          <w:szCs w:val="20"/>
          <w:lang w:eastAsia="ja-JP"/>
        </w:rPr>
        <w:t>Al</w:t>
      </w:r>
      <w:r w:rsidRPr="00D95D80">
        <w:rPr>
          <w:rFonts w:ascii="Times New Roman" w:hAnsi="Times New Roman" w:cs="Times New Roman"/>
          <w:b/>
          <w:bCs/>
          <w:sz w:val="20"/>
          <w:szCs w:val="20"/>
          <w:lang w:val="en-US" w:eastAsia="ja-JP"/>
        </w:rPr>
        <w:t>t-</w:t>
      </w:r>
      <w:r w:rsidRPr="00D95D80">
        <w:rPr>
          <w:rFonts w:ascii="Times New Roman" w:hAnsi="Times New Roman" w:cs="Times New Roman"/>
          <w:b/>
          <w:bCs/>
          <w:sz w:val="20"/>
          <w:szCs w:val="20"/>
          <w:lang w:val="en-US" w:eastAsia="ja-JP"/>
        </w:rPr>
        <w:t>2</w:t>
      </w:r>
      <w:r w:rsidRPr="00D95D80">
        <w:rPr>
          <w:rFonts w:ascii="Times New Roman" w:hAnsi="Times New Roman" w:cs="Times New Roman"/>
          <w:b/>
          <w:bCs/>
          <w:sz w:val="20"/>
          <w:szCs w:val="20"/>
          <w:lang w:val="en-US" w:eastAsia="ja-JP"/>
        </w:rPr>
        <w:t xml:space="preserve">: </w:t>
      </w:r>
      <w:r w:rsidRPr="00D95D80">
        <w:rPr>
          <w:rFonts w:ascii="Times New Roman" w:hAnsi="Times New Roman" w:cs="Times New Roman"/>
          <w:sz w:val="20"/>
          <w:szCs w:val="20"/>
          <w:lang w:val="en-US" w:eastAsia="ja-JP"/>
        </w:rPr>
        <w:t>J</w:t>
      </w:r>
      <w:r w:rsidRPr="00D95D80">
        <w:rPr>
          <w:rFonts w:ascii="Times New Roman" w:hAnsi="Times New Roman" w:cs="Times New Roman"/>
          <w:sz w:val="20"/>
          <w:szCs w:val="20"/>
          <w:lang w:val="en-US" w:eastAsia="ja-JP"/>
        </w:rPr>
        <w:t xml:space="preserve">oint coding of </w:t>
      </w:r>
      <w:r w:rsidRPr="00D95D80">
        <w:rPr>
          <w:rFonts w:ascii="Times New Roman" w:hAnsi="Times New Roman" w:cs="Times New Roman"/>
          <w:sz w:val="20"/>
          <w:szCs w:val="20"/>
          <w:lang w:eastAsia="ja-JP"/>
        </w:rPr>
        <w:t>UTO-UCI and HARQ</w:t>
      </w:r>
      <w:r w:rsidRPr="00D95D80">
        <w:rPr>
          <w:rFonts w:ascii="Times New Roman" w:hAnsi="Times New Roman" w:cs="Times New Roman"/>
          <w:sz w:val="20"/>
          <w:szCs w:val="20"/>
          <w:lang w:val="en-US" w:eastAsia="ja-JP"/>
        </w:rPr>
        <w:t>-</w:t>
      </w:r>
      <w:r w:rsidRPr="00D95D80">
        <w:rPr>
          <w:rFonts w:ascii="Times New Roman" w:hAnsi="Times New Roman" w:cs="Times New Roman"/>
          <w:sz w:val="20"/>
          <w:szCs w:val="20"/>
          <w:lang w:eastAsia="ja-JP"/>
        </w:rPr>
        <w:t>ACK</w:t>
      </w:r>
      <w:r w:rsidRPr="00D95D80">
        <w:rPr>
          <w:rFonts w:ascii="Times New Roman" w:hAnsi="Times New Roman" w:cs="Times New Roman"/>
          <w:sz w:val="20"/>
          <w:szCs w:val="20"/>
          <w:lang w:val="en-US" w:eastAsia="ja-JP"/>
        </w:rPr>
        <w:t xml:space="preserve"> </w:t>
      </w:r>
      <w:r w:rsidRPr="00D95D80">
        <w:rPr>
          <w:rFonts w:ascii="Times New Roman" w:hAnsi="Times New Roman" w:cs="Times New Roman"/>
          <w:sz w:val="20"/>
          <w:szCs w:val="20"/>
          <w:lang w:val="en-US" w:eastAsia="ja-JP"/>
        </w:rPr>
        <w:t>is</w:t>
      </w:r>
      <w:r w:rsidR="0009756E" w:rsidRPr="00D95D80">
        <w:rPr>
          <w:rFonts w:ascii="Times New Roman" w:hAnsi="Times New Roman" w:cs="Times New Roman"/>
          <w:sz w:val="20"/>
          <w:szCs w:val="20"/>
          <w:lang w:val="en-US" w:eastAsia="ja-JP"/>
        </w:rPr>
        <w:t xml:space="preserve"> assumed enabled similarly to licensed CG.</w:t>
      </w:r>
      <w:r w:rsidRPr="00D95D80">
        <w:rPr>
          <w:rFonts w:ascii="Times New Roman" w:hAnsi="Times New Roman" w:cs="Times New Roman"/>
          <w:sz w:val="20"/>
          <w:szCs w:val="20"/>
          <w:lang w:val="en-US" w:eastAsia="ja-JP"/>
        </w:rPr>
        <w:t xml:space="preserve"> </w:t>
      </w:r>
    </w:p>
    <w:p w14:paraId="2F42C632" w14:textId="73EC5E6E" w:rsidR="00E1142A" w:rsidRPr="00D95D80" w:rsidRDefault="00E1142A" w:rsidP="00723C1E">
      <w:pPr>
        <w:pStyle w:val="ListParagraph"/>
        <w:numPr>
          <w:ilvl w:val="1"/>
          <w:numId w:val="32"/>
        </w:numPr>
        <w:rPr>
          <w:rFonts w:ascii="Times New Roman" w:hAnsi="Times New Roman" w:cs="Times New Roman"/>
          <w:sz w:val="20"/>
          <w:szCs w:val="20"/>
          <w:lang w:eastAsia="ja-JP"/>
        </w:rPr>
      </w:pPr>
      <w:r>
        <w:rPr>
          <w:rFonts w:ascii="Times New Roman" w:hAnsi="Times New Roman" w:cs="Times New Roman"/>
          <w:b/>
          <w:bCs/>
          <w:sz w:val="20"/>
          <w:szCs w:val="20"/>
          <w:lang w:val="en-US" w:eastAsia="ja-JP"/>
        </w:rPr>
        <w:t xml:space="preserve">Note: </w:t>
      </w:r>
      <w:r w:rsidRPr="00E1142A">
        <w:rPr>
          <w:rFonts w:ascii="Times New Roman" w:hAnsi="Times New Roman" w:cs="Times New Roman"/>
          <w:sz w:val="20"/>
          <w:szCs w:val="20"/>
          <w:lang w:val="en-US" w:eastAsia="ja-JP"/>
        </w:rPr>
        <w:t>Alt-1 and</w:t>
      </w:r>
      <w:r>
        <w:rPr>
          <w:rFonts w:ascii="Times New Roman" w:hAnsi="Times New Roman" w:cs="Times New Roman"/>
          <w:sz w:val="20"/>
          <w:szCs w:val="20"/>
          <w:lang w:val="en-US" w:eastAsia="ja-JP"/>
        </w:rPr>
        <w:t xml:space="preserve"> Alt-2 descriptions differ only by </w:t>
      </w:r>
      <w:r w:rsidRPr="00E1142A">
        <w:rPr>
          <w:rFonts w:ascii="Times New Roman" w:hAnsi="Times New Roman" w:cs="Times New Roman"/>
          <w:color w:val="0070C0"/>
          <w:sz w:val="20"/>
          <w:szCs w:val="20"/>
          <w:lang w:val="en-US" w:eastAsia="ja-JP"/>
        </w:rPr>
        <w:t>blue texts</w:t>
      </w:r>
      <w:r>
        <w:rPr>
          <w:rFonts w:ascii="Times New Roman" w:hAnsi="Times New Roman" w:cs="Times New Roman"/>
          <w:sz w:val="20"/>
          <w:szCs w:val="20"/>
          <w:lang w:val="en-US" w:eastAsia="ja-JP"/>
        </w:rPr>
        <w:t>.</w:t>
      </w:r>
    </w:p>
    <w:p w14:paraId="0DD554BB" w14:textId="77777777" w:rsidR="00FF498A" w:rsidRPr="00D95D80" w:rsidRDefault="00FF498A" w:rsidP="00D93ED6">
      <w:pPr>
        <w:pStyle w:val="ListParagraph"/>
        <w:ind w:left="1440"/>
        <w:rPr>
          <w:rFonts w:ascii="Times New Roman" w:hAnsi="Times New Roman" w:cs="Times New Roman"/>
          <w:sz w:val="20"/>
          <w:szCs w:val="20"/>
          <w:lang w:eastAsia="ja-JP"/>
        </w:rPr>
      </w:pPr>
    </w:p>
    <w:p w14:paraId="16C5579D" w14:textId="19DB1424" w:rsidR="00ED0838" w:rsidRDefault="009D3B98" w:rsidP="00ED0838">
      <w:pPr>
        <w:rPr>
          <w:rFonts w:ascii="Times New Roman" w:hAnsi="Times New Roman" w:cs="Times New Roman"/>
          <w:b/>
          <w:bCs/>
          <w:szCs w:val="20"/>
          <w:lang w:eastAsia="ja-JP"/>
        </w:rPr>
      </w:pPr>
      <w:r w:rsidRPr="00D95D80">
        <w:rPr>
          <w:rFonts w:ascii="Times New Roman" w:hAnsi="Times New Roman" w:cs="Times New Roman"/>
          <w:b/>
          <w:bCs/>
          <w:szCs w:val="20"/>
          <w:highlight w:val="yellow"/>
          <w:lang w:val="en-GB" w:eastAsia="ja-JP"/>
        </w:rPr>
        <w:t>Proposal 2-2-1</w:t>
      </w:r>
      <w:r>
        <w:rPr>
          <w:rFonts w:ascii="Times New Roman" w:hAnsi="Times New Roman" w:cs="Times New Roman"/>
          <w:b/>
          <w:bCs/>
          <w:szCs w:val="20"/>
          <w:lang w:val="en-GB" w:eastAsia="ja-JP"/>
        </w:rPr>
        <w:t>:</w:t>
      </w:r>
    </w:p>
    <w:p w14:paraId="47A24ACD" w14:textId="445A433F" w:rsidR="00011AAD" w:rsidRPr="009D3B98" w:rsidRDefault="00011AAD" w:rsidP="00723C1E">
      <w:pPr>
        <w:pStyle w:val="ListParagraph"/>
        <w:numPr>
          <w:ilvl w:val="0"/>
          <w:numId w:val="32"/>
        </w:numPr>
        <w:rPr>
          <w:rFonts w:ascii="Times New Roman" w:hAnsi="Times New Roman" w:cs="Times New Roman"/>
          <w:sz w:val="20"/>
          <w:szCs w:val="18"/>
        </w:rPr>
      </w:pPr>
      <w:r w:rsidRPr="009D3B98">
        <w:rPr>
          <w:rFonts w:ascii="Times New Roman" w:hAnsi="Times New Roman" w:cs="Times New Roman"/>
          <w:sz w:val="20"/>
          <w:szCs w:val="18"/>
        </w:rPr>
        <w:t xml:space="preserve">When UTO-UCI and HARQ-ACK are jointly encoded, HARQ-ACK bit sequence is concatenated after UTO-UCI bit sequence, by reusing the same mechanism adopted for </w:t>
      </w:r>
      <w:r w:rsidR="009D3B98" w:rsidRPr="009D3B98">
        <w:rPr>
          <w:rFonts w:ascii="Times New Roman" w:hAnsi="Times New Roman" w:cs="Times New Roman"/>
          <w:sz w:val="20"/>
          <w:szCs w:val="18"/>
        </w:rPr>
        <w:t xml:space="preserve">joint encoding of </w:t>
      </w:r>
      <w:r w:rsidRPr="009D3B98">
        <w:rPr>
          <w:rFonts w:ascii="Times New Roman" w:hAnsi="Times New Roman" w:cs="Times New Roman"/>
          <w:sz w:val="20"/>
          <w:szCs w:val="18"/>
        </w:rPr>
        <w:t>CG-UCI</w:t>
      </w:r>
      <w:r w:rsidR="009D3B98" w:rsidRPr="009D3B98">
        <w:rPr>
          <w:rFonts w:ascii="Times New Roman" w:hAnsi="Times New Roman" w:cs="Times New Roman"/>
          <w:sz w:val="20"/>
          <w:szCs w:val="18"/>
        </w:rPr>
        <w:t xml:space="preserve"> and HARQ-ACK</w:t>
      </w:r>
      <w:r w:rsidRPr="009D3B98">
        <w:rPr>
          <w:rFonts w:ascii="Times New Roman" w:hAnsi="Times New Roman" w:cs="Times New Roman"/>
          <w:sz w:val="20"/>
          <w:szCs w:val="18"/>
        </w:rPr>
        <w:t>.</w:t>
      </w:r>
    </w:p>
    <w:p w14:paraId="08EB5C4A" w14:textId="77777777" w:rsidR="00AB1113" w:rsidRDefault="00AB1113" w:rsidP="00ED0838">
      <w:pPr>
        <w:rPr>
          <w:rFonts w:ascii="Times New Roman" w:hAnsi="Times New Roman" w:cs="Times New Roman"/>
          <w:b/>
          <w:bCs/>
          <w:szCs w:val="20"/>
          <w:lang w:eastAsia="ja-JP"/>
        </w:rPr>
      </w:pPr>
    </w:p>
    <w:p w14:paraId="38006E10" w14:textId="5A8C46F7" w:rsidR="009D3B98" w:rsidRDefault="009D3B98" w:rsidP="009D3B98">
      <w:pPr>
        <w:rPr>
          <w:rFonts w:ascii="Times New Roman" w:hAnsi="Times New Roman" w:cs="Times New Roman"/>
          <w:b/>
          <w:bCs/>
          <w:szCs w:val="20"/>
          <w:lang w:val="en-GB" w:eastAsia="ja-JP"/>
        </w:rPr>
      </w:pPr>
      <w:r w:rsidRPr="009D3B98">
        <w:rPr>
          <w:rFonts w:ascii="Times New Roman" w:hAnsi="Times New Roman" w:cs="Times New Roman"/>
          <w:b/>
          <w:bCs/>
          <w:szCs w:val="20"/>
          <w:highlight w:val="yellow"/>
          <w:lang w:val="en-GB" w:eastAsia="ja-JP"/>
        </w:rPr>
        <w:t>Proposal 2-2-</w:t>
      </w:r>
      <w:r w:rsidRPr="009D3B98">
        <w:rPr>
          <w:rFonts w:ascii="Times New Roman" w:hAnsi="Times New Roman" w:cs="Times New Roman"/>
          <w:b/>
          <w:bCs/>
          <w:szCs w:val="20"/>
          <w:highlight w:val="yellow"/>
          <w:lang w:val="en-GB" w:eastAsia="ja-JP"/>
        </w:rPr>
        <w:t>2</w:t>
      </w:r>
      <w:r w:rsidRPr="009D3B98">
        <w:rPr>
          <w:rFonts w:ascii="Times New Roman" w:hAnsi="Times New Roman" w:cs="Times New Roman"/>
          <w:b/>
          <w:bCs/>
          <w:szCs w:val="20"/>
          <w:highlight w:val="yellow"/>
          <w:lang w:val="en-GB" w:eastAsia="ja-JP"/>
        </w:rPr>
        <w:t>:</w:t>
      </w:r>
    </w:p>
    <w:p w14:paraId="78D768EC" w14:textId="3C4FD524" w:rsidR="00E1142A" w:rsidRDefault="00E1142A" w:rsidP="009D3B98">
      <w:pPr>
        <w:rPr>
          <w:rFonts w:ascii="Times New Roman" w:hAnsi="Times New Roman" w:cs="Times New Roman"/>
          <w:b/>
          <w:bCs/>
          <w:szCs w:val="20"/>
          <w:lang w:val="en-GB" w:eastAsia="ja-JP"/>
        </w:rPr>
      </w:pPr>
      <w:r>
        <w:rPr>
          <w:rFonts w:ascii="Times New Roman" w:hAnsi="Times New Roman" w:cs="Times New Roman"/>
          <w:b/>
          <w:bCs/>
          <w:szCs w:val="20"/>
          <w:lang w:val="en-GB" w:eastAsia="ja-JP"/>
        </w:rPr>
        <w:t>Select Alt-1 or Alt-2:</w:t>
      </w:r>
    </w:p>
    <w:p w14:paraId="4DF0241C" w14:textId="1D2828B1" w:rsidR="0007281B" w:rsidRDefault="00E1142A" w:rsidP="009D3B98">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Alt-1</w:t>
      </w:r>
      <w:r w:rsidR="00593C20">
        <w:rPr>
          <w:rFonts w:ascii="Times New Roman" w:hAnsi="Times New Roman" w:cs="Times New Roman"/>
          <w:b/>
          <w:bCs/>
          <w:szCs w:val="20"/>
          <w:lang w:val="en-GB" w:eastAsia="ja-JP"/>
        </w:rPr>
        <w:t>:</w:t>
      </w:r>
    </w:p>
    <w:p w14:paraId="59FFA28B" w14:textId="554ABA13" w:rsidR="00E1142A" w:rsidRDefault="00E1142A" w:rsidP="00723C1E">
      <w:pPr>
        <w:pStyle w:val="listparagraph0"/>
        <w:numPr>
          <w:ilvl w:val="0"/>
          <w:numId w:val="32"/>
        </w:numPr>
        <w:spacing w:after="0" w:line="240" w:lineRule="auto"/>
        <w:rPr>
          <w:rFonts w:ascii="Times New Roman" w:hAnsi="Times New Roman" w:cs="Times New Roman"/>
          <w:sz w:val="20"/>
          <w:szCs w:val="20"/>
          <w:lang w:val="en-US" w:eastAsia="ko-KR"/>
        </w:rPr>
      </w:pPr>
      <w:r w:rsidRPr="00EB2C68">
        <w:rPr>
          <w:rFonts w:ascii="Times New Roman" w:hAnsi="Times New Roman" w:cs="Times New Roman"/>
          <w:color w:val="0070C0"/>
          <w:sz w:val="20"/>
          <w:szCs w:val="20"/>
          <w:lang w:val="en-US" w:eastAsia="ko-KR"/>
        </w:rPr>
        <w:t xml:space="preserve">Introduce a new RRC parameter </w:t>
      </w:r>
      <w:r w:rsidRPr="00EB2C68">
        <w:rPr>
          <w:rFonts w:ascii="Times New Roman" w:hAnsi="Times New Roman" w:cs="Times New Roman"/>
          <w:color w:val="0070C0"/>
          <w:sz w:val="20"/>
          <w:szCs w:val="20"/>
          <w:highlight w:val="yellow"/>
          <w:lang w:val="en-US" w:eastAsia="ja-JP"/>
        </w:rPr>
        <w:t>UTO-UCI-Multiplexing</w:t>
      </w:r>
      <w:r w:rsidRPr="00EB2C68">
        <w:rPr>
          <w:rFonts w:ascii="Times New Roman" w:hAnsi="Times New Roman" w:cs="Times New Roman"/>
          <w:color w:val="0070C0"/>
          <w:sz w:val="20"/>
          <w:szCs w:val="20"/>
          <w:lang w:val="en-US" w:eastAsia="ja-JP"/>
        </w:rPr>
        <w:t xml:space="preserve"> t</w:t>
      </w:r>
      <w:r w:rsidR="00843D66">
        <w:rPr>
          <w:rFonts w:ascii="Times New Roman" w:hAnsi="Times New Roman" w:cs="Times New Roman"/>
          <w:color w:val="0070C0"/>
          <w:sz w:val="20"/>
          <w:szCs w:val="20"/>
          <w:lang w:val="en-US" w:eastAsia="ja-JP"/>
        </w:rPr>
        <w:t>o enable/disable</w:t>
      </w:r>
      <w:r w:rsidR="00EB2C68" w:rsidRPr="00EB2C68">
        <w:rPr>
          <w:rFonts w:ascii="Times New Roman" w:hAnsi="Times New Roman" w:cs="Times New Roman"/>
          <w:color w:val="0070C0"/>
          <w:sz w:val="20"/>
          <w:szCs w:val="20"/>
          <w:lang w:val="en-US" w:eastAsia="ja-JP"/>
        </w:rPr>
        <w:t xml:space="preserve"> multiplexing of HARQ-ACK in a CG PUSCH with UTO-UCI</w:t>
      </w:r>
      <w:r w:rsidR="00EB2C68">
        <w:rPr>
          <w:rFonts w:ascii="Times New Roman" w:hAnsi="Times New Roman" w:cs="Times New Roman"/>
          <w:color w:val="0070C0"/>
          <w:sz w:val="20"/>
          <w:szCs w:val="20"/>
          <w:lang w:val="en-US" w:eastAsia="ja-JP"/>
        </w:rPr>
        <w:t>.</w:t>
      </w:r>
    </w:p>
    <w:p w14:paraId="1B2CA53E" w14:textId="5DB092E1" w:rsidR="009D3B98" w:rsidRPr="00986DA3" w:rsidRDefault="009D3B98" w:rsidP="00723C1E">
      <w:pPr>
        <w:pStyle w:val="listparagraph0"/>
        <w:numPr>
          <w:ilvl w:val="0"/>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When </w:t>
      </w:r>
      <w:r w:rsidRPr="00986DA3">
        <w:rPr>
          <w:rFonts w:ascii="Times New Roman" w:hAnsi="Times New Roman" w:cs="Times New Roman"/>
          <w:sz w:val="20"/>
          <w:szCs w:val="20"/>
          <w:lang w:val="en-US" w:eastAsia="ko-KR"/>
        </w:rPr>
        <w:t>performing Intra-UE multiplexing procedure, if a PUCCH with</w:t>
      </w:r>
      <w:r w:rsidRPr="00986DA3">
        <w:rPr>
          <w:rFonts w:ascii="Times New Roman" w:hAnsi="Times New Roman" w:cs="Times New Roman"/>
          <w:strike/>
          <w:sz w:val="20"/>
          <w:szCs w:val="20"/>
          <w:u w:val="single"/>
          <w:lang w:val="en-US" w:eastAsia="ko-KR"/>
        </w:rPr>
        <w:t xml:space="preserve"> </w:t>
      </w:r>
      <w:r w:rsidRPr="00986DA3">
        <w:rPr>
          <w:rFonts w:ascii="Times New Roman" w:hAnsi="Times New Roman" w:cs="Times New Roman"/>
          <w:sz w:val="20"/>
          <w:szCs w:val="20"/>
          <w:lang w:val="en-US" w:eastAsia="ko-KR"/>
        </w:rPr>
        <w:t xml:space="preserve">HARQ-ACK overlaps with a CG-PUSCH </w:t>
      </w:r>
      <w:r w:rsidR="007967BE">
        <w:rPr>
          <w:rFonts w:ascii="Times New Roman" w:hAnsi="Times New Roman" w:cs="Times New Roman"/>
          <w:sz w:val="20"/>
          <w:szCs w:val="20"/>
          <w:lang w:val="en-US" w:eastAsia="ko-KR"/>
        </w:rPr>
        <w:t>with UTO-UCI</w:t>
      </w:r>
      <w:r w:rsidRPr="00986DA3">
        <w:rPr>
          <w:rFonts w:ascii="Times New Roman" w:hAnsi="Times New Roman" w:cs="Times New Roman"/>
          <w:sz w:val="20"/>
          <w:szCs w:val="20"/>
          <w:lang w:val="en-US" w:eastAsia="ko-KR"/>
        </w:rPr>
        <w:t>:</w:t>
      </w:r>
    </w:p>
    <w:p w14:paraId="1ACBF37F" w14:textId="77777777" w:rsidR="009D3B98" w:rsidRDefault="009D3B98" w:rsidP="00723C1E">
      <w:pPr>
        <w:pStyle w:val="listparagraph0"/>
        <w:numPr>
          <w:ilvl w:val="1"/>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If </w:t>
      </w:r>
      <w:r w:rsidRPr="00986DA3">
        <w:rPr>
          <w:rFonts w:ascii="Times New Roman" w:hAnsi="Times New Roman" w:cs="Times New Roman"/>
          <w:sz w:val="20"/>
          <w:szCs w:val="20"/>
          <w:lang w:val="en-US" w:eastAsia="ko-KR"/>
        </w:rPr>
        <w:t>the HARQ-ACK and the CG-PUSCH have the same priority and the CG-PUSCH is selected for HARQ-ACK multiplexing:</w:t>
      </w:r>
    </w:p>
    <w:p w14:paraId="1D491CEA" w14:textId="2099F923" w:rsidR="009D3B98" w:rsidRDefault="009D3B98" w:rsidP="00723C1E">
      <w:pPr>
        <w:pStyle w:val="listparagraph0"/>
        <w:numPr>
          <w:ilvl w:val="2"/>
          <w:numId w:val="32"/>
        </w:numPr>
        <w:spacing w:after="0" w:line="240" w:lineRule="auto"/>
        <w:rPr>
          <w:rFonts w:ascii="Times New Roman" w:hAnsi="Times New Roman" w:cs="Times New Roman"/>
          <w:color w:val="0070C0"/>
          <w:sz w:val="20"/>
          <w:szCs w:val="20"/>
          <w:lang w:val="en-US" w:eastAsia="ko-KR"/>
        </w:rPr>
      </w:pPr>
      <w:r w:rsidRPr="00E1142A">
        <w:rPr>
          <w:rFonts w:ascii="Times New Roman" w:hAnsi="Times New Roman" w:cs="Times New Roman"/>
          <w:color w:val="0070C0"/>
          <w:sz w:val="20"/>
          <w:szCs w:val="20"/>
          <w:lang w:val="en-US" w:eastAsia="ko-KR"/>
        </w:rPr>
        <w:t xml:space="preserve">If </w:t>
      </w:r>
      <w:r w:rsidR="00F608CA" w:rsidRPr="00E1142A">
        <w:rPr>
          <w:rFonts w:ascii="Times New Roman" w:hAnsi="Times New Roman" w:cs="Times New Roman"/>
          <w:color w:val="0070C0"/>
          <w:sz w:val="20"/>
          <w:szCs w:val="20"/>
          <w:highlight w:val="yellow"/>
          <w:lang w:val="en-US" w:eastAsia="ja-JP"/>
        </w:rPr>
        <w:t>UTO</w:t>
      </w:r>
      <w:r w:rsidRPr="00E1142A">
        <w:rPr>
          <w:rFonts w:ascii="Times New Roman" w:hAnsi="Times New Roman" w:cs="Times New Roman"/>
          <w:color w:val="0070C0"/>
          <w:sz w:val="20"/>
          <w:szCs w:val="20"/>
          <w:highlight w:val="yellow"/>
          <w:lang w:val="en-US" w:eastAsia="ja-JP"/>
        </w:rPr>
        <w:t>-UCI-Multiplexing</w:t>
      </w:r>
      <w:r w:rsidRPr="00E1142A">
        <w:rPr>
          <w:rFonts w:ascii="Times New Roman" w:hAnsi="Times New Roman" w:cs="Times New Roman"/>
          <w:color w:val="0070C0"/>
          <w:sz w:val="20"/>
          <w:szCs w:val="20"/>
          <w:lang w:val="en-US" w:eastAsia="ja-JP"/>
        </w:rPr>
        <w:t xml:space="preserve"> is enabled for that CG-PUSCH, HARQ-ACK would be multiplexed in CG-PUSCH.</w:t>
      </w:r>
    </w:p>
    <w:p w14:paraId="1DA98A46" w14:textId="0D24EE37" w:rsidR="00A96719" w:rsidRPr="00A96719" w:rsidRDefault="00A96719" w:rsidP="00723C1E">
      <w:pPr>
        <w:pStyle w:val="listparagraph0"/>
        <w:numPr>
          <w:ilvl w:val="2"/>
          <w:numId w:val="32"/>
        </w:numPr>
        <w:spacing w:after="0" w:line="240" w:lineRule="auto"/>
        <w:rPr>
          <w:rFonts w:ascii="Times New Roman" w:hAnsi="Times New Roman" w:cs="Times New Roman"/>
          <w:color w:val="0070C0"/>
          <w:sz w:val="20"/>
          <w:szCs w:val="20"/>
          <w:lang w:val="en-US" w:eastAsia="ko-KR"/>
        </w:rPr>
      </w:pPr>
      <w:r w:rsidRPr="00A96719">
        <w:rPr>
          <w:rFonts w:ascii="Times New Roman" w:hAnsi="Times New Roman" w:cs="Times New Roman"/>
          <w:color w:val="0070C0"/>
          <w:sz w:val="20"/>
          <w:szCs w:val="20"/>
          <w:lang w:val="en-US" w:eastAsia="ja-JP"/>
        </w:rPr>
        <w:t>Otherwise, CG-PUSCH would be dropped.</w:t>
      </w:r>
    </w:p>
    <w:p w14:paraId="34AD2C8B" w14:textId="77777777" w:rsidR="007C1221" w:rsidRPr="00986DA3" w:rsidRDefault="007C1221" w:rsidP="0042386C">
      <w:pPr>
        <w:pStyle w:val="listparagraph0"/>
        <w:spacing w:after="0" w:line="240" w:lineRule="auto"/>
        <w:ind w:left="2160"/>
        <w:rPr>
          <w:rFonts w:ascii="Times New Roman" w:hAnsi="Times New Roman" w:cs="Times New Roman"/>
          <w:sz w:val="20"/>
          <w:szCs w:val="20"/>
          <w:lang w:val="en-US" w:eastAsia="ko-KR"/>
        </w:rPr>
      </w:pPr>
    </w:p>
    <w:p w14:paraId="71C3B2C3" w14:textId="77777777" w:rsidR="009D3B98" w:rsidRPr="00986DA3" w:rsidRDefault="009D3B98" w:rsidP="00723C1E">
      <w:pPr>
        <w:pStyle w:val="listparagraph0"/>
        <w:numPr>
          <w:ilvl w:val="1"/>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If </w:t>
      </w:r>
      <w:r w:rsidRPr="00986DA3">
        <w:rPr>
          <w:rFonts w:ascii="Times New Roman" w:hAnsi="Times New Roman" w:cs="Times New Roman"/>
          <w:sz w:val="20"/>
          <w:szCs w:val="20"/>
          <w:lang w:val="en-US" w:eastAsia="ko-KR"/>
        </w:rPr>
        <w:t>the HARQ-ACK and the CG-PUSCH have different priority and the CG-PUSCH is selected for HARQ-ACK multiplexing:</w:t>
      </w:r>
    </w:p>
    <w:p w14:paraId="7BADE7D6" w14:textId="77777777" w:rsidR="009D3B98" w:rsidRPr="00986DA3" w:rsidRDefault="009D3B98" w:rsidP="00723C1E">
      <w:pPr>
        <w:pStyle w:val="listparagraph0"/>
        <w:numPr>
          <w:ilvl w:val="2"/>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multiplexing HARQ-ACK on the CG-PUSCH with different priority is not </w:t>
      </w:r>
      <w:r w:rsidRPr="00986DA3">
        <w:rPr>
          <w:rFonts w:ascii="Times New Roman" w:hAnsi="Times New Roman" w:cs="Times New Roman"/>
          <w:sz w:val="20"/>
          <w:szCs w:val="20"/>
          <w:u w:val="single"/>
          <w:lang w:val="en-US" w:eastAsia="ko-KR"/>
        </w:rPr>
        <w:t>indicated,</w:t>
      </w:r>
      <w:r w:rsidRPr="00986DA3">
        <w:rPr>
          <w:rFonts w:ascii="Times New Roman" w:hAnsi="Times New Roman" w:cs="Times New Roman"/>
          <w:sz w:val="20"/>
          <w:szCs w:val="20"/>
          <w:lang w:val="en-US" w:eastAsia="ko-KR"/>
        </w:rPr>
        <w:t> </w:t>
      </w:r>
    </w:p>
    <w:p w14:paraId="59A3E677" w14:textId="77777777" w:rsidR="009D3B98" w:rsidRPr="00986DA3" w:rsidRDefault="009D3B98" w:rsidP="00723C1E">
      <w:pPr>
        <w:pStyle w:val="listparagraph0"/>
        <w:numPr>
          <w:ilvl w:val="3"/>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The LP channel between PUCCH or CG-PUSCH would be dropped as in Rel-16.</w:t>
      </w:r>
    </w:p>
    <w:p w14:paraId="7FCD4874" w14:textId="77777777" w:rsidR="009D3B98" w:rsidRDefault="009D3B98" w:rsidP="00723C1E">
      <w:pPr>
        <w:pStyle w:val="listparagraph0"/>
        <w:numPr>
          <w:ilvl w:val="2"/>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multiplexing HARQ-ACK on the CG-PUSCH with different priority is </w:t>
      </w:r>
      <w:r w:rsidRPr="00986DA3">
        <w:rPr>
          <w:rFonts w:ascii="Times New Roman" w:hAnsi="Times New Roman" w:cs="Times New Roman"/>
          <w:sz w:val="20"/>
          <w:szCs w:val="20"/>
          <w:u w:val="single"/>
          <w:lang w:val="en-US" w:eastAsia="ko-KR"/>
        </w:rPr>
        <w:t>indicated</w:t>
      </w:r>
      <w:r w:rsidRPr="00986DA3">
        <w:rPr>
          <w:rFonts w:ascii="Times New Roman" w:hAnsi="Times New Roman" w:cs="Times New Roman"/>
          <w:sz w:val="20"/>
          <w:szCs w:val="20"/>
          <w:lang w:val="en-US" w:eastAsia="ko-KR"/>
        </w:rPr>
        <w:t xml:space="preserve">, </w:t>
      </w:r>
    </w:p>
    <w:p w14:paraId="0161998F" w14:textId="09BC6E92" w:rsidR="009D3B98" w:rsidRPr="00E1142A" w:rsidRDefault="009D3B98" w:rsidP="00723C1E">
      <w:pPr>
        <w:pStyle w:val="listparagraph0"/>
        <w:numPr>
          <w:ilvl w:val="4"/>
          <w:numId w:val="32"/>
        </w:numPr>
        <w:spacing w:after="0" w:line="240" w:lineRule="auto"/>
        <w:rPr>
          <w:rFonts w:ascii="Times New Roman" w:hAnsi="Times New Roman" w:cs="Times New Roman"/>
          <w:color w:val="0070C0"/>
          <w:sz w:val="20"/>
          <w:szCs w:val="20"/>
          <w:lang w:val="en-US" w:eastAsia="ko-KR"/>
        </w:rPr>
      </w:pPr>
      <w:r w:rsidRPr="00E1142A">
        <w:rPr>
          <w:rFonts w:ascii="Times New Roman" w:hAnsi="Times New Roman" w:cs="Times New Roman"/>
          <w:color w:val="0070C0"/>
          <w:sz w:val="20"/>
          <w:szCs w:val="20"/>
          <w:lang w:val="en-US" w:eastAsia="ko-KR"/>
        </w:rPr>
        <w:t xml:space="preserve">If </w:t>
      </w:r>
      <w:r w:rsidR="00F608CA" w:rsidRPr="00E1142A">
        <w:rPr>
          <w:rFonts w:ascii="Times New Roman" w:hAnsi="Times New Roman" w:cs="Times New Roman"/>
          <w:color w:val="0070C0"/>
          <w:sz w:val="20"/>
          <w:szCs w:val="20"/>
          <w:highlight w:val="yellow"/>
          <w:lang w:val="en-US" w:eastAsia="ja-JP"/>
        </w:rPr>
        <w:t>UTO</w:t>
      </w:r>
      <w:r w:rsidRPr="00E1142A">
        <w:rPr>
          <w:rFonts w:ascii="Times New Roman" w:hAnsi="Times New Roman" w:cs="Times New Roman"/>
          <w:color w:val="0070C0"/>
          <w:sz w:val="20"/>
          <w:szCs w:val="20"/>
          <w:highlight w:val="yellow"/>
          <w:lang w:val="en-US" w:eastAsia="ja-JP"/>
        </w:rPr>
        <w:t>-UCI-Multiplexing</w:t>
      </w:r>
      <w:r w:rsidRPr="00E1142A">
        <w:rPr>
          <w:rFonts w:ascii="Times New Roman" w:hAnsi="Times New Roman" w:cs="Times New Roman"/>
          <w:color w:val="0070C0"/>
          <w:sz w:val="20"/>
          <w:szCs w:val="20"/>
          <w:lang w:val="en-US" w:eastAsia="ja-JP"/>
        </w:rPr>
        <w:t xml:space="preserve"> is enabled for that CG-PUSCH, HARQ-ACK would be multiplexed in CG-PUSCH.</w:t>
      </w:r>
    </w:p>
    <w:p w14:paraId="184CA98A" w14:textId="77777777" w:rsidR="009D3B98" w:rsidRPr="00E1142A" w:rsidRDefault="009D3B98" w:rsidP="00723C1E">
      <w:pPr>
        <w:pStyle w:val="listparagraph0"/>
        <w:numPr>
          <w:ilvl w:val="4"/>
          <w:numId w:val="32"/>
        </w:numPr>
        <w:spacing w:after="0" w:line="240" w:lineRule="auto"/>
        <w:rPr>
          <w:rFonts w:ascii="Times New Roman" w:hAnsi="Times New Roman" w:cs="Times New Roman"/>
          <w:color w:val="0070C0"/>
          <w:sz w:val="20"/>
          <w:szCs w:val="20"/>
          <w:lang w:val="en-US" w:eastAsia="ko-KR"/>
        </w:rPr>
      </w:pPr>
      <w:r w:rsidRPr="00E1142A">
        <w:rPr>
          <w:rFonts w:ascii="Times New Roman" w:hAnsi="Times New Roman" w:cs="Times New Roman"/>
          <w:color w:val="0070C0"/>
          <w:sz w:val="20"/>
          <w:szCs w:val="20"/>
          <w:lang w:val="en-US" w:eastAsia="ja-JP"/>
        </w:rPr>
        <w:t>Otherwise, the LP channel would be dropped.</w:t>
      </w:r>
    </w:p>
    <w:p w14:paraId="64A27629" w14:textId="1117AB25" w:rsidR="0042386C" w:rsidRDefault="0042386C" w:rsidP="00E1142A">
      <w:pPr>
        <w:pStyle w:val="listparagraph0"/>
        <w:spacing w:after="0" w:line="240" w:lineRule="auto"/>
        <w:ind w:left="3600"/>
        <w:rPr>
          <w:rFonts w:ascii="Times New Roman" w:hAnsi="Times New Roman" w:cs="Times New Roman"/>
          <w:sz w:val="20"/>
          <w:szCs w:val="20"/>
          <w:lang w:val="en-US" w:eastAsia="ko-KR"/>
        </w:rPr>
      </w:pPr>
    </w:p>
    <w:p w14:paraId="61BA07CA" w14:textId="4D147C0F" w:rsidR="00E1142A" w:rsidRDefault="00E1142A" w:rsidP="00E1142A">
      <w:pPr>
        <w:rPr>
          <w:rFonts w:ascii="Times New Roman" w:hAnsi="Times New Roman" w:cs="Times New Roman"/>
          <w:b/>
          <w:bCs/>
          <w:szCs w:val="20"/>
          <w:lang w:val="en-GB" w:eastAsia="ja-JP"/>
        </w:rPr>
      </w:pPr>
      <w:r>
        <w:rPr>
          <w:rFonts w:ascii="Times New Roman" w:hAnsi="Times New Roman" w:cs="Times New Roman"/>
          <w:b/>
          <w:bCs/>
          <w:szCs w:val="20"/>
          <w:lang w:val="en-GB" w:eastAsia="ja-JP"/>
        </w:rPr>
        <w:t>Alt-2:</w:t>
      </w:r>
    </w:p>
    <w:p w14:paraId="38C9AAAC" w14:textId="77777777" w:rsidR="00E1142A" w:rsidRPr="00986DA3" w:rsidRDefault="00E1142A" w:rsidP="00723C1E">
      <w:pPr>
        <w:pStyle w:val="listparagraph0"/>
        <w:numPr>
          <w:ilvl w:val="0"/>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When </w:t>
      </w:r>
      <w:r w:rsidRPr="00986DA3">
        <w:rPr>
          <w:rFonts w:ascii="Times New Roman" w:hAnsi="Times New Roman" w:cs="Times New Roman"/>
          <w:sz w:val="20"/>
          <w:szCs w:val="20"/>
          <w:lang w:val="en-US" w:eastAsia="ko-KR"/>
        </w:rPr>
        <w:t>performing Intra-UE multiplexing procedure, if a PUCCH with</w:t>
      </w:r>
      <w:r w:rsidRPr="00986DA3">
        <w:rPr>
          <w:rFonts w:ascii="Times New Roman" w:hAnsi="Times New Roman" w:cs="Times New Roman"/>
          <w:strike/>
          <w:sz w:val="20"/>
          <w:szCs w:val="20"/>
          <w:u w:val="single"/>
          <w:lang w:val="en-US" w:eastAsia="ko-KR"/>
        </w:rPr>
        <w:t xml:space="preserve"> </w:t>
      </w:r>
      <w:r w:rsidRPr="00986DA3">
        <w:rPr>
          <w:rFonts w:ascii="Times New Roman" w:hAnsi="Times New Roman" w:cs="Times New Roman"/>
          <w:sz w:val="20"/>
          <w:szCs w:val="20"/>
          <w:lang w:val="en-US" w:eastAsia="ko-KR"/>
        </w:rPr>
        <w:t xml:space="preserve">HARQ-ACK overlaps with a CG-PUSCH </w:t>
      </w:r>
      <w:r>
        <w:rPr>
          <w:rFonts w:ascii="Times New Roman" w:hAnsi="Times New Roman" w:cs="Times New Roman"/>
          <w:sz w:val="20"/>
          <w:szCs w:val="20"/>
          <w:lang w:val="en-US" w:eastAsia="ko-KR"/>
        </w:rPr>
        <w:t>with UTO-UCI</w:t>
      </w:r>
      <w:r w:rsidRPr="00986DA3">
        <w:rPr>
          <w:rFonts w:ascii="Times New Roman" w:hAnsi="Times New Roman" w:cs="Times New Roman"/>
          <w:sz w:val="20"/>
          <w:szCs w:val="20"/>
          <w:lang w:val="en-US" w:eastAsia="ko-KR"/>
        </w:rPr>
        <w:t>:</w:t>
      </w:r>
    </w:p>
    <w:p w14:paraId="2BA55D9B" w14:textId="77777777" w:rsidR="00E1142A" w:rsidRDefault="00E1142A" w:rsidP="00723C1E">
      <w:pPr>
        <w:pStyle w:val="listparagraph0"/>
        <w:numPr>
          <w:ilvl w:val="1"/>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If </w:t>
      </w:r>
      <w:r w:rsidRPr="00986DA3">
        <w:rPr>
          <w:rFonts w:ascii="Times New Roman" w:hAnsi="Times New Roman" w:cs="Times New Roman"/>
          <w:sz w:val="20"/>
          <w:szCs w:val="20"/>
          <w:lang w:val="en-US" w:eastAsia="ko-KR"/>
        </w:rPr>
        <w:t>the HARQ-ACK and the CG-PUSCH have the same priority and the CG-PUSCH is selected for HARQ-ACK multiplexing:</w:t>
      </w:r>
    </w:p>
    <w:p w14:paraId="535E950D" w14:textId="77777777" w:rsidR="00E1142A" w:rsidRPr="00E1142A" w:rsidRDefault="00E1142A" w:rsidP="00723C1E">
      <w:pPr>
        <w:pStyle w:val="listparagraph0"/>
        <w:numPr>
          <w:ilvl w:val="2"/>
          <w:numId w:val="32"/>
        </w:numPr>
        <w:spacing w:after="0" w:line="240" w:lineRule="auto"/>
        <w:rPr>
          <w:rFonts w:ascii="Times New Roman" w:hAnsi="Times New Roman" w:cs="Times New Roman"/>
          <w:color w:val="0070C0"/>
          <w:sz w:val="20"/>
          <w:szCs w:val="20"/>
          <w:lang w:val="en-US" w:eastAsia="ko-KR"/>
        </w:rPr>
      </w:pPr>
      <w:r w:rsidRPr="00E1142A">
        <w:rPr>
          <w:rFonts w:ascii="Times New Roman" w:hAnsi="Times New Roman" w:cs="Times New Roman"/>
          <w:color w:val="0070C0"/>
          <w:sz w:val="20"/>
          <w:szCs w:val="20"/>
          <w:lang w:val="en-US" w:eastAsia="ja-JP"/>
        </w:rPr>
        <w:t>HARQ-ACK would be multiplexed in CG-PUSCH.</w:t>
      </w:r>
    </w:p>
    <w:p w14:paraId="6E88F7D3" w14:textId="77777777" w:rsidR="00E1142A" w:rsidRPr="00986DA3" w:rsidRDefault="00E1142A" w:rsidP="00E1142A">
      <w:pPr>
        <w:pStyle w:val="listparagraph0"/>
        <w:spacing w:after="0" w:line="240" w:lineRule="auto"/>
        <w:ind w:left="2160"/>
        <w:rPr>
          <w:rFonts w:ascii="Times New Roman" w:hAnsi="Times New Roman" w:cs="Times New Roman"/>
          <w:sz w:val="20"/>
          <w:szCs w:val="20"/>
          <w:lang w:val="en-US" w:eastAsia="ko-KR"/>
        </w:rPr>
      </w:pPr>
    </w:p>
    <w:p w14:paraId="17984D45" w14:textId="77777777" w:rsidR="00E1142A" w:rsidRPr="00986DA3" w:rsidRDefault="00E1142A" w:rsidP="00723C1E">
      <w:pPr>
        <w:pStyle w:val="listparagraph0"/>
        <w:numPr>
          <w:ilvl w:val="1"/>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 xml:space="preserve">If </w:t>
      </w:r>
      <w:r w:rsidRPr="00986DA3">
        <w:rPr>
          <w:rFonts w:ascii="Times New Roman" w:hAnsi="Times New Roman" w:cs="Times New Roman"/>
          <w:sz w:val="20"/>
          <w:szCs w:val="20"/>
          <w:lang w:val="en-US" w:eastAsia="ko-KR"/>
        </w:rPr>
        <w:t>the HARQ-ACK and the CG-PUSCH have different priority and the CG-PUSCH is selected for HARQ-ACK multiplexing:</w:t>
      </w:r>
    </w:p>
    <w:p w14:paraId="48D90E08" w14:textId="77777777" w:rsidR="00E1142A" w:rsidRPr="00986DA3" w:rsidRDefault="00E1142A" w:rsidP="00723C1E">
      <w:pPr>
        <w:pStyle w:val="listparagraph0"/>
        <w:numPr>
          <w:ilvl w:val="2"/>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multiplexing HARQ-ACK on the CG-PUSCH with different priority is not </w:t>
      </w:r>
      <w:r w:rsidRPr="00986DA3">
        <w:rPr>
          <w:rFonts w:ascii="Times New Roman" w:hAnsi="Times New Roman" w:cs="Times New Roman"/>
          <w:sz w:val="20"/>
          <w:szCs w:val="20"/>
          <w:u w:val="single"/>
          <w:lang w:val="en-US" w:eastAsia="ko-KR"/>
        </w:rPr>
        <w:t>indicated,</w:t>
      </w:r>
      <w:r w:rsidRPr="00986DA3">
        <w:rPr>
          <w:rFonts w:ascii="Times New Roman" w:hAnsi="Times New Roman" w:cs="Times New Roman"/>
          <w:sz w:val="20"/>
          <w:szCs w:val="20"/>
          <w:lang w:val="en-US" w:eastAsia="ko-KR"/>
        </w:rPr>
        <w:t> </w:t>
      </w:r>
    </w:p>
    <w:p w14:paraId="49FC2B10" w14:textId="77777777" w:rsidR="00E1142A" w:rsidRPr="00986DA3" w:rsidRDefault="00E1142A" w:rsidP="00723C1E">
      <w:pPr>
        <w:pStyle w:val="listparagraph0"/>
        <w:numPr>
          <w:ilvl w:val="3"/>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ja-JP"/>
        </w:rPr>
        <w:t>The LP channel between PUCCH or CG-PUSCH would be dropped as in Rel-16.</w:t>
      </w:r>
    </w:p>
    <w:p w14:paraId="6A0CDCB3" w14:textId="77777777" w:rsidR="00E1142A" w:rsidRDefault="00E1142A" w:rsidP="00723C1E">
      <w:pPr>
        <w:pStyle w:val="listparagraph0"/>
        <w:numPr>
          <w:ilvl w:val="2"/>
          <w:numId w:val="32"/>
        </w:numPr>
        <w:spacing w:after="0" w:line="240" w:lineRule="auto"/>
        <w:rPr>
          <w:rFonts w:ascii="Times New Roman" w:hAnsi="Times New Roman" w:cs="Times New Roman"/>
          <w:sz w:val="20"/>
          <w:szCs w:val="20"/>
          <w:lang w:val="en-US" w:eastAsia="ko-KR"/>
        </w:rPr>
      </w:pPr>
      <w:r w:rsidRPr="00986DA3">
        <w:rPr>
          <w:rFonts w:ascii="Times New Roman" w:hAnsi="Times New Roman" w:cs="Times New Roman"/>
          <w:sz w:val="20"/>
          <w:szCs w:val="20"/>
          <w:lang w:val="en-US" w:eastAsia="ko-KR"/>
        </w:rPr>
        <w:t xml:space="preserve">If multiplexing HARQ-ACK on the CG-PUSCH with different priority is </w:t>
      </w:r>
      <w:r w:rsidRPr="00986DA3">
        <w:rPr>
          <w:rFonts w:ascii="Times New Roman" w:hAnsi="Times New Roman" w:cs="Times New Roman"/>
          <w:sz w:val="20"/>
          <w:szCs w:val="20"/>
          <w:u w:val="single"/>
          <w:lang w:val="en-US" w:eastAsia="ko-KR"/>
        </w:rPr>
        <w:t>indicated</w:t>
      </w:r>
      <w:r w:rsidRPr="00986DA3">
        <w:rPr>
          <w:rFonts w:ascii="Times New Roman" w:hAnsi="Times New Roman" w:cs="Times New Roman"/>
          <w:sz w:val="20"/>
          <w:szCs w:val="20"/>
          <w:lang w:val="en-US" w:eastAsia="ko-KR"/>
        </w:rPr>
        <w:t xml:space="preserve">, </w:t>
      </w:r>
    </w:p>
    <w:p w14:paraId="60E7EE1E" w14:textId="77777777" w:rsidR="00E1142A" w:rsidRPr="00E1142A" w:rsidRDefault="00E1142A" w:rsidP="00723C1E">
      <w:pPr>
        <w:pStyle w:val="listparagraph0"/>
        <w:numPr>
          <w:ilvl w:val="3"/>
          <w:numId w:val="32"/>
        </w:numPr>
        <w:spacing w:after="0" w:line="240" w:lineRule="auto"/>
        <w:rPr>
          <w:rFonts w:ascii="Times New Roman" w:hAnsi="Times New Roman" w:cs="Times New Roman"/>
          <w:color w:val="0070C0"/>
          <w:sz w:val="20"/>
          <w:szCs w:val="20"/>
          <w:lang w:val="en-US" w:eastAsia="ko-KR"/>
        </w:rPr>
      </w:pPr>
      <w:r w:rsidRPr="00E1142A">
        <w:rPr>
          <w:rFonts w:ascii="Times New Roman" w:hAnsi="Times New Roman" w:cs="Times New Roman"/>
          <w:color w:val="0070C0"/>
          <w:sz w:val="20"/>
          <w:szCs w:val="20"/>
          <w:lang w:val="en-US" w:eastAsia="ja-JP"/>
        </w:rPr>
        <w:t>HARQ-ACK would be multiplexed in CG-PUSCH.</w:t>
      </w:r>
    </w:p>
    <w:p w14:paraId="1E5AC462" w14:textId="77777777" w:rsidR="009D3B98" w:rsidRPr="00E1142A" w:rsidRDefault="009D3B98" w:rsidP="00E1142A">
      <w:pPr>
        <w:pStyle w:val="listparagraph0"/>
        <w:spacing w:after="0" w:line="240" w:lineRule="auto"/>
        <w:rPr>
          <w:rFonts w:ascii="Times New Roman" w:hAnsi="Times New Roman" w:cs="Times New Roman"/>
          <w:sz w:val="20"/>
          <w:szCs w:val="20"/>
          <w:lang w:val="en-US" w:eastAsia="ko-KR"/>
        </w:rPr>
      </w:pPr>
    </w:p>
    <w:p w14:paraId="163C8E92" w14:textId="77777777" w:rsidR="009D3B98" w:rsidRPr="00D95D80" w:rsidRDefault="009D3B98" w:rsidP="00ED0838">
      <w:pPr>
        <w:rPr>
          <w:rFonts w:ascii="Times New Roman" w:hAnsi="Times New Roman" w:cs="Times New Roman"/>
          <w:b/>
          <w:bCs/>
          <w:szCs w:val="20"/>
          <w:lang w:eastAsia="ja-JP"/>
        </w:rPr>
      </w:pPr>
    </w:p>
    <w:p w14:paraId="0BF6140E" w14:textId="77777777" w:rsidR="000D2C7D" w:rsidRPr="00D95D80" w:rsidRDefault="000D2C7D" w:rsidP="000D2C7D">
      <w:pPr>
        <w:pStyle w:val="ListParagraph"/>
        <w:rPr>
          <w:rFonts w:ascii="Times New Roman" w:hAnsi="Times New Roman" w:cs="Times New Roman"/>
          <w:b/>
          <w:bCs/>
          <w:sz w:val="20"/>
          <w:szCs w:val="20"/>
          <w:lang w:val="en-US" w:eastAsia="ja-JP"/>
        </w:rPr>
      </w:pPr>
    </w:p>
    <w:p w14:paraId="7A6C0385" w14:textId="77777777" w:rsidR="000D2C7D" w:rsidRPr="00D95D80" w:rsidRDefault="000D2C7D" w:rsidP="000D2C7D">
      <w:pPr>
        <w:rPr>
          <w:rFonts w:ascii="Times New Roman" w:hAnsi="Times New Roman" w:cs="Times New Roman"/>
          <w:b/>
          <w:bCs/>
          <w:szCs w:val="20"/>
          <w:lang w:eastAsia="ja-JP"/>
        </w:rPr>
      </w:pPr>
      <w:r w:rsidRPr="00D95D80">
        <w:rPr>
          <w:rFonts w:ascii="Times New Roman" w:hAnsi="Times New Roman" w:cs="Times New Roman"/>
          <w:b/>
          <w:bCs/>
          <w:szCs w:val="20"/>
          <w:highlight w:val="cyan"/>
          <w:lang w:val="en-GB" w:eastAsia="ja-JP"/>
        </w:rPr>
        <w:t>Question:</w:t>
      </w:r>
      <w:r w:rsidRPr="00D95D80">
        <w:rPr>
          <w:rFonts w:ascii="Times New Roman" w:hAnsi="Times New Roman" w:cs="Times New Roman"/>
          <w:b/>
          <w:bCs/>
          <w:szCs w:val="20"/>
          <w:lang w:val="en-GB" w:eastAsia="ja-JP"/>
        </w:rPr>
        <w:t xml:space="preserve"> </w:t>
      </w:r>
      <w:r w:rsidRPr="00D95D80">
        <w:rPr>
          <w:rFonts w:ascii="Times New Roman" w:hAnsi="Times New Roman" w:cs="Times New Roman"/>
          <w:szCs w:val="20"/>
          <w:lang w:val="en-GB" w:eastAsia="ja-JP"/>
        </w:rPr>
        <w:t>Please provide your view in the table below regarding the following questions:</w:t>
      </w:r>
    </w:p>
    <w:p w14:paraId="1CD00C7D" w14:textId="28773ED2" w:rsidR="000D2C7D" w:rsidRPr="00D95D80" w:rsidRDefault="000D2C7D" w:rsidP="00D6744F">
      <w:pPr>
        <w:pStyle w:val="ListParagraph"/>
        <w:numPr>
          <w:ilvl w:val="0"/>
          <w:numId w:val="16"/>
        </w:numPr>
        <w:rPr>
          <w:rFonts w:ascii="Times New Roman" w:hAnsi="Times New Roman" w:cs="Times New Roman"/>
          <w:b/>
          <w:bCs/>
          <w:sz w:val="20"/>
          <w:szCs w:val="20"/>
          <w:lang w:val="en-GB" w:eastAsia="ja-JP"/>
        </w:rPr>
      </w:pPr>
      <w:r w:rsidRPr="00D95D80">
        <w:rPr>
          <w:rFonts w:ascii="Times New Roman" w:hAnsi="Times New Roman" w:cs="Times New Roman"/>
          <w:b/>
          <w:bCs/>
          <w:sz w:val="20"/>
          <w:szCs w:val="20"/>
          <w:lang w:val="en-GB" w:eastAsia="ja-JP"/>
        </w:rPr>
        <w:t>Q1:</w:t>
      </w:r>
      <w:r w:rsidR="003F33AC" w:rsidRPr="00D95D80">
        <w:rPr>
          <w:rFonts w:ascii="Times New Roman" w:hAnsi="Times New Roman" w:cs="Times New Roman"/>
          <w:b/>
          <w:bCs/>
          <w:sz w:val="20"/>
          <w:szCs w:val="20"/>
          <w:lang w:val="en-GB" w:eastAsia="ja-JP"/>
        </w:rPr>
        <w:t xml:space="preserve"> </w:t>
      </w:r>
      <w:r w:rsidR="003F33AC" w:rsidRPr="00D95D80">
        <w:rPr>
          <w:rFonts w:ascii="Times New Roman" w:hAnsi="Times New Roman" w:cs="Times New Roman"/>
          <w:sz w:val="20"/>
          <w:szCs w:val="20"/>
          <w:lang w:val="en-GB" w:eastAsia="ja-JP"/>
        </w:rPr>
        <w:t xml:space="preserve">Please </w:t>
      </w:r>
      <w:r w:rsidR="00D6744F" w:rsidRPr="00D95D80">
        <w:rPr>
          <w:rFonts w:ascii="Times New Roman" w:hAnsi="Times New Roman" w:cs="Times New Roman"/>
          <w:sz w:val="20"/>
          <w:szCs w:val="20"/>
          <w:lang w:val="en-GB" w:eastAsia="ja-JP"/>
        </w:rPr>
        <w:t>provide your view regarding the Moderator’s summary.</w:t>
      </w:r>
      <w:r w:rsidR="00D6744F" w:rsidRPr="00D95D80">
        <w:rPr>
          <w:rFonts w:ascii="Times New Roman" w:hAnsi="Times New Roman" w:cs="Times New Roman"/>
          <w:b/>
          <w:bCs/>
          <w:sz w:val="20"/>
          <w:szCs w:val="20"/>
          <w:lang w:val="en-GB" w:eastAsia="ja-JP"/>
        </w:rPr>
        <w:t xml:space="preserve"> Particularly, </w:t>
      </w:r>
      <w:r w:rsidR="00D6744F" w:rsidRPr="00D95D80">
        <w:rPr>
          <w:rFonts w:ascii="Times New Roman" w:hAnsi="Times New Roman" w:cs="Times New Roman"/>
          <w:sz w:val="20"/>
          <w:szCs w:val="20"/>
          <w:lang w:val="en-GB" w:eastAsia="ja-JP"/>
        </w:rPr>
        <w:t>what</w:t>
      </w:r>
      <w:r w:rsidR="003F33AC" w:rsidRPr="00D95D80">
        <w:rPr>
          <w:rFonts w:ascii="Times New Roman" w:hAnsi="Times New Roman" w:cs="Times New Roman"/>
          <w:sz w:val="20"/>
          <w:szCs w:val="20"/>
          <w:lang w:val="en-GB" w:eastAsia="ja-JP"/>
        </w:rPr>
        <w:t xml:space="preserve"> is your view regarding Moderator’s </w:t>
      </w:r>
      <w:r w:rsidR="003F33AC" w:rsidRPr="00D95D80">
        <w:rPr>
          <w:rFonts w:ascii="Times New Roman" w:hAnsi="Times New Roman" w:cs="Times New Roman"/>
          <w:b/>
          <w:bCs/>
          <w:sz w:val="20"/>
          <w:szCs w:val="20"/>
          <w:lang w:val="en-GB" w:eastAsia="ja-JP"/>
        </w:rPr>
        <w:t>observations</w:t>
      </w:r>
      <w:r w:rsidR="00D06F3F" w:rsidRPr="00D95D80">
        <w:rPr>
          <w:rFonts w:ascii="Times New Roman" w:hAnsi="Times New Roman" w:cs="Times New Roman"/>
          <w:b/>
          <w:bCs/>
          <w:sz w:val="20"/>
          <w:szCs w:val="20"/>
          <w:lang w:val="en-GB" w:eastAsia="ja-JP"/>
        </w:rPr>
        <w:t xml:space="preserve">, </w:t>
      </w:r>
      <w:r w:rsidR="00BE33EC" w:rsidRPr="00D95D80">
        <w:rPr>
          <w:rFonts w:ascii="Times New Roman" w:hAnsi="Times New Roman" w:cs="Times New Roman"/>
          <w:b/>
          <w:bCs/>
          <w:sz w:val="20"/>
          <w:szCs w:val="20"/>
          <w:lang w:val="en-GB" w:eastAsia="ja-JP"/>
        </w:rPr>
        <w:t>recommendations,</w:t>
      </w:r>
      <w:r w:rsidR="003F33AC" w:rsidRPr="00D95D80">
        <w:rPr>
          <w:rFonts w:ascii="Times New Roman" w:hAnsi="Times New Roman" w:cs="Times New Roman"/>
          <w:sz w:val="20"/>
          <w:szCs w:val="20"/>
          <w:lang w:val="en-GB" w:eastAsia="ja-JP"/>
        </w:rPr>
        <w:t xml:space="preserve"> and </w:t>
      </w:r>
      <w:r w:rsidR="003F33AC" w:rsidRPr="00D95D80">
        <w:rPr>
          <w:rFonts w:ascii="Times New Roman" w:hAnsi="Times New Roman" w:cs="Times New Roman"/>
          <w:b/>
          <w:bCs/>
          <w:sz w:val="20"/>
          <w:szCs w:val="20"/>
          <w:lang w:val="en-GB" w:eastAsia="ja-JP"/>
        </w:rPr>
        <w:t>suggestions</w:t>
      </w:r>
      <w:r w:rsidR="003F33AC" w:rsidRPr="00D95D80">
        <w:rPr>
          <w:rFonts w:ascii="Times New Roman" w:hAnsi="Times New Roman" w:cs="Times New Roman"/>
          <w:sz w:val="20"/>
          <w:szCs w:val="20"/>
          <w:lang w:val="en-GB" w:eastAsia="ja-JP"/>
        </w:rPr>
        <w:t xml:space="preserve">? </w:t>
      </w:r>
      <w:r w:rsidR="00D06F3F" w:rsidRPr="00D95D80">
        <w:rPr>
          <w:rFonts w:ascii="Times New Roman" w:hAnsi="Times New Roman" w:cs="Times New Roman"/>
          <w:sz w:val="20"/>
          <w:szCs w:val="20"/>
          <w:lang w:val="en-GB" w:eastAsia="ja-JP"/>
        </w:rPr>
        <w:t xml:space="preserve">Please share your view </w:t>
      </w:r>
      <w:r w:rsidR="00BE33EC" w:rsidRPr="00D95D80">
        <w:rPr>
          <w:rFonts w:ascii="Times New Roman" w:hAnsi="Times New Roman" w:cs="Times New Roman"/>
          <w:sz w:val="20"/>
          <w:szCs w:val="20"/>
          <w:lang w:val="en-GB" w:eastAsia="ja-JP"/>
        </w:rPr>
        <w:t xml:space="preserve">and alternative suggestions </w:t>
      </w:r>
      <w:r w:rsidR="00D06F3F" w:rsidRPr="00D95D80">
        <w:rPr>
          <w:rFonts w:ascii="Times New Roman" w:hAnsi="Times New Roman" w:cs="Times New Roman"/>
          <w:sz w:val="20"/>
          <w:szCs w:val="20"/>
          <w:lang w:val="en-GB" w:eastAsia="ja-JP"/>
        </w:rPr>
        <w:t xml:space="preserve">if you find the moderator’s </w:t>
      </w:r>
      <w:r w:rsidR="00BE33EC" w:rsidRPr="00D95D80">
        <w:rPr>
          <w:rFonts w:ascii="Times New Roman" w:hAnsi="Times New Roman" w:cs="Times New Roman"/>
          <w:sz w:val="20"/>
          <w:szCs w:val="20"/>
          <w:lang w:val="en-GB" w:eastAsia="ja-JP"/>
        </w:rPr>
        <w:t xml:space="preserve">recommendations and </w:t>
      </w:r>
      <w:r w:rsidR="00D06F3F" w:rsidRPr="00D95D80">
        <w:rPr>
          <w:rFonts w:ascii="Times New Roman" w:hAnsi="Times New Roman" w:cs="Times New Roman"/>
          <w:sz w:val="20"/>
          <w:szCs w:val="20"/>
          <w:lang w:val="en-GB" w:eastAsia="ja-JP"/>
        </w:rPr>
        <w:t xml:space="preserve">suggestions </w:t>
      </w:r>
      <w:r w:rsidR="00BE33EC" w:rsidRPr="00D95D80">
        <w:rPr>
          <w:rFonts w:ascii="Times New Roman" w:hAnsi="Times New Roman" w:cs="Times New Roman"/>
          <w:sz w:val="20"/>
          <w:szCs w:val="20"/>
          <w:lang w:val="en-GB" w:eastAsia="ja-JP"/>
        </w:rPr>
        <w:t>unreasonable.</w:t>
      </w:r>
    </w:p>
    <w:p w14:paraId="747BE4F5" w14:textId="208325CD" w:rsidR="000D2C7D" w:rsidRPr="00D95D80" w:rsidRDefault="00BE33EC" w:rsidP="0092538C">
      <w:pPr>
        <w:pStyle w:val="ListParagraph"/>
        <w:numPr>
          <w:ilvl w:val="0"/>
          <w:numId w:val="16"/>
        </w:numPr>
        <w:rPr>
          <w:rFonts w:ascii="Times New Roman" w:hAnsi="Times New Roman" w:cs="Times New Roman"/>
          <w:sz w:val="20"/>
          <w:szCs w:val="20"/>
          <w:lang w:val="en-GB" w:eastAsia="ja-JP"/>
        </w:rPr>
      </w:pPr>
      <w:r w:rsidRPr="00D95D80">
        <w:rPr>
          <w:rFonts w:ascii="Times New Roman" w:hAnsi="Times New Roman" w:cs="Times New Roman"/>
          <w:b/>
          <w:bCs/>
          <w:sz w:val="20"/>
          <w:szCs w:val="20"/>
          <w:lang w:val="en-GB" w:eastAsia="ja-JP"/>
        </w:rPr>
        <w:t>Q</w:t>
      </w:r>
      <w:r w:rsidR="0092538C" w:rsidRPr="00D95D80">
        <w:rPr>
          <w:rFonts w:ascii="Times New Roman" w:hAnsi="Times New Roman" w:cs="Times New Roman"/>
          <w:b/>
          <w:bCs/>
          <w:sz w:val="20"/>
          <w:szCs w:val="20"/>
          <w:lang w:val="en-GB" w:eastAsia="ja-JP"/>
        </w:rPr>
        <w:t>2</w:t>
      </w:r>
      <w:r w:rsidRPr="00D95D80">
        <w:rPr>
          <w:rFonts w:ascii="Times New Roman" w:hAnsi="Times New Roman" w:cs="Times New Roman"/>
          <w:b/>
          <w:bCs/>
          <w:sz w:val="20"/>
          <w:szCs w:val="20"/>
          <w:lang w:val="en-GB" w:eastAsia="ja-JP"/>
        </w:rPr>
        <w:t>:</w:t>
      </w:r>
      <w:r w:rsidRPr="00D95D80">
        <w:rPr>
          <w:rFonts w:ascii="Times New Roman" w:hAnsi="Times New Roman" w:cs="Times New Roman"/>
          <w:sz w:val="20"/>
          <w:szCs w:val="20"/>
          <w:lang w:val="en-GB" w:eastAsia="ja-JP"/>
        </w:rPr>
        <w:t xml:space="preserve"> </w:t>
      </w:r>
      <w:r w:rsidR="00D95D80">
        <w:rPr>
          <w:rFonts w:ascii="Times New Roman" w:hAnsi="Times New Roman" w:cs="Times New Roman"/>
          <w:sz w:val="20"/>
          <w:szCs w:val="20"/>
          <w:lang w:val="en-GB" w:eastAsia="ja-JP"/>
        </w:rPr>
        <w:t>W</w:t>
      </w:r>
      <w:r w:rsidRPr="00D95D80">
        <w:rPr>
          <w:rFonts w:ascii="Times New Roman" w:hAnsi="Times New Roman" w:cs="Times New Roman"/>
          <w:sz w:val="20"/>
          <w:szCs w:val="20"/>
          <w:lang w:val="en-GB" w:eastAsia="ja-JP"/>
        </w:rPr>
        <w:t xml:space="preserve">hat is your view </w:t>
      </w:r>
      <w:r w:rsidR="00D95D80">
        <w:rPr>
          <w:rFonts w:ascii="Times New Roman" w:hAnsi="Times New Roman" w:cs="Times New Roman"/>
          <w:sz w:val="20"/>
          <w:szCs w:val="20"/>
          <w:lang w:val="en-GB" w:eastAsia="ja-JP"/>
        </w:rPr>
        <w:t>regarding</w:t>
      </w:r>
      <w:r w:rsidRPr="00D95D80">
        <w:rPr>
          <w:rFonts w:ascii="Times New Roman" w:hAnsi="Times New Roman" w:cs="Times New Roman"/>
          <w:sz w:val="20"/>
          <w:szCs w:val="20"/>
          <w:lang w:val="en-GB" w:eastAsia="ja-JP"/>
        </w:rPr>
        <w:t xml:space="preserve"> </w:t>
      </w:r>
      <w:r w:rsidRPr="00D95D80">
        <w:rPr>
          <w:rFonts w:ascii="Times New Roman" w:hAnsi="Times New Roman" w:cs="Times New Roman"/>
          <w:b/>
          <w:bCs/>
          <w:sz w:val="20"/>
          <w:szCs w:val="20"/>
          <w:highlight w:val="yellow"/>
          <w:lang w:val="en-GB" w:eastAsia="ja-JP"/>
        </w:rPr>
        <w:t xml:space="preserve">Proposal </w:t>
      </w:r>
      <w:r w:rsidRPr="00D95D80">
        <w:rPr>
          <w:rFonts w:ascii="Times New Roman" w:hAnsi="Times New Roman" w:cs="Times New Roman"/>
          <w:b/>
          <w:bCs/>
          <w:sz w:val="20"/>
          <w:szCs w:val="20"/>
          <w:highlight w:val="yellow"/>
          <w:lang w:val="en-GB" w:eastAsia="ja-JP"/>
        </w:rPr>
        <w:t>2</w:t>
      </w:r>
      <w:r w:rsidRPr="00D95D80">
        <w:rPr>
          <w:rFonts w:ascii="Times New Roman" w:hAnsi="Times New Roman" w:cs="Times New Roman"/>
          <w:b/>
          <w:bCs/>
          <w:sz w:val="20"/>
          <w:szCs w:val="20"/>
          <w:highlight w:val="yellow"/>
          <w:lang w:val="en-GB" w:eastAsia="ja-JP"/>
        </w:rPr>
        <w:t>-</w:t>
      </w:r>
      <w:r w:rsidRPr="00D95D80">
        <w:rPr>
          <w:rFonts w:ascii="Times New Roman" w:hAnsi="Times New Roman" w:cs="Times New Roman"/>
          <w:b/>
          <w:bCs/>
          <w:sz w:val="20"/>
          <w:szCs w:val="20"/>
          <w:highlight w:val="yellow"/>
          <w:lang w:val="en-GB" w:eastAsia="ja-JP"/>
        </w:rPr>
        <w:t>2-1</w:t>
      </w:r>
      <w:r w:rsidR="00D95D80">
        <w:rPr>
          <w:rFonts w:ascii="Times New Roman" w:hAnsi="Times New Roman" w:cs="Times New Roman"/>
          <w:b/>
          <w:bCs/>
          <w:sz w:val="20"/>
          <w:szCs w:val="20"/>
          <w:lang w:val="en-GB" w:eastAsia="ja-JP"/>
        </w:rPr>
        <w:t>?</w:t>
      </w:r>
      <w:r w:rsidRPr="00D95D80">
        <w:rPr>
          <w:rFonts w:ascii="Times New Roman" w:hAnsi="Times New Roman" w:cs="Times New Roman"/>
          <w:b/>
          <w:bCs/>
          <w:sz w:val="20"/>
          <w:szCs w:val="20"/>
          <w:lang w:val="en-GB" w:eastAsia="ja-JP"/>
        </w:rPr>
        <w:t xml:space="preserve"> </w:t>
      </w:r>
    </w:p>
    <w:p w14:paraId="5B5EA594" w14:textId="1325572C" w:rsidR="0092538C" w:rsidRDefault="0092538C" w:rsidP="0092538C">
      <w:pPr>
        <w:pStyle w:val="ListParagraph"/>
        <w:numPr>
          <w:ilvl w:val="1"/>
          <w:numId w:val="16"/>
        </w:numPr>
        <w:rPr>
          <w:rFonts w:ascii="Times New Roman" w:hAnsi="Times New Roman" w:cs="Times New Roman"/>
          <w:sz w:val="20"/>
          <w:szCs w:val="20"/>
          <w:lang w:val="en-GB" w:eastAsia="ja-JP"/>
        </w:rPr>
      </w:pPr>
      <w:r w:rsidRPr="00D95D80">
        <w:rPr>
          <w:rFonts w:ascii="Times New Roman" w:hAnsi="Times New Roman" w:cs="Times New Roman"/>
          <w:sz w:val="20"/>
          <w:szCs w:val="20"/>
          <w:lang w:val="en-GB" w:eastAsia="ja-JP"/>
        </w:rPr>
        <w:t xml:space="preserve">Assuming </w:t>
      </w:r>
      <w:r w:rsidRPr="00D95D80">
        <w:rPr>
          <w:rFonts w:ascii="Times New Roman" w:hAnsi="Times New Roman" w:cs="Times New Roman"/>
          <w:sz w:val="20"/>
          <w:szCs w:val="20"/>
          <w:lang w:val="en-GB" w:eastAsia="ja-JP"/>
        </w:rPr>
        <w:t>there is no strong objective towards moderator’s recommendations</w:t>
      </w:r>
      <w:r w:rsidRPr="00D95D80">
        <w:rPr>
          <w:rFonts w:ascii="Times New Roman" w:hAnsi="Times New Roman" w:cs="Times New Roman"/>
          <w:sz w:val="20"/>
          <w:szCs w:val="20"/>
          <w:lang w:val="en-GB" w:eastAsia="ja-JP"/>
        </w:rPr>
        <w:t>.</w:t>
      </w:r>
    </w:p>
    <w:p w14:paraId="75BB8991" w14:textId="112E93F9" w:rsidR="00D95D80" w:rsidRPr="00D95D80" w:rsidRDefault="00AB1113" w:rsidP="00D95D80">
      <w:pPr>
        <w:pStyle w:val="ListParagraph"/>
        <w:numPr>
          <w:ilvl w:val="0"/>
          <w:numId w:val="16"/>
        </w:numPr>
        <w:rPr>
          <w:rFonts w:ascii="Times New Roman" w:hAnsi="Times New Roman" w:cs="Times New Roman"/>
          <w:sz w:val="20"/>
          <w:szCs w:val="20"/>
          <w:lang w:val="en-GB" w:eastAsia="ja-JP"/>
        </w:rPr>
      </w:pPr>
      <w:r>
        <w:rPr>
          <w:rFonts w:ascii="Times New Roman" w:hAnsi="Times New Roman" w:cs="Times New Roman"/>
          <w:b/>
          <w:bCs/>
          <w:sz w:val="20"/>
          <w:szCs w:val="20"/>
          <w:lang w:val="en-GB" w:eastAsia="ja-JP"/>
        </w:rPr>
        <w:t xml:space="preserve">Q3: </w:t>
      </w:r>
      <w:r w:rsidRPr="00AB1113">
        <w:rPr>
          <w:rFonts w:ascii="Times New Roman" w:hAnsi="Times New Roman" w:cs="Times New Roman"/>
          <w:sz w:val="20"/>
          <w:szCs w:val="20"/>
          <w:lang w:val="en-GB" w:eastAsia="ja-JP"/>
        </w:rPr>
        <w:t>What is your view regarding</w:t>
      </w:r>
      <w:r>
        <w:rPr>
          <w:rFonts w:ascii="Times New Roman" w:hAnsi="Times New Roman" w:cs="Times New Roman"/>
          <w:b/>
          <w:bCs/>
          <w:sz w:val="20"/>
          <w:szCs w:val="20"/>
          <w:lang w:val="en-GB" w:eastAsia="ja-JP"/>
        </w:rPr>
        <w:t xml:space="preserve"> </w:t>
      </w:r>
      <w:r w:rsidR="00D95D80" w:rsidRPr="00D95D80">
        <w:rPr>
          <w:rFonts w:ascii="Times New Roman" w:hAnsi="Times New Roman" w:cs="Times New Roman"/>
          <w:b/>
          <w:bCs/>
          <w:sz w:val="20"/>
          <w:szCs w:val="20"/>
          <w:highlight w:val="yellow"/>
          <w:lang w:val="en-GB" w:eastAsia="ja-JP"/>
        </w:rPr>
        <w:t>Proposal 2</w:t>
      </w:r>
      <w:r w:rsidR="00D95D80" w:rsidRPr="00866C04">
        <w:rPr>
          <w:rFonts w:ascii="Times New Roman" w:hAnsi="Times New Roman" w:cs="Times New Roman"/>
          <w:b/>
          <w:bCs/>
          <w:sz w:val="20"/>
          <w:szCs w:val="20"/>
          <w:highlight w:val="yellow"/>
          <w:lang w:val="en-GB" w:eastAsia="ja-JP"/>
        </w:rPr>
        <w:t>-2-</w:t>
      </w:r>
      <w:r w:rsidRPr="00866C04">
        <w:rPr>
          <w:rFonts w:ascii="Times New Roman" w:hAnsi="Times New Roman" w:cs="Times New Roman"/>
          <w:b/>
          <w:bCs/>
          <w:sz w:val="20"/>
          <w:szCs w:val="20"/>
          <w:highlight w:val="yellow"/>
          <w:lang w:val="en-GB" w:eastAsia="ja-JP"/>
        </w:rPr>
        <w:t>2</w:t>
      </w:r>
      <w:r w:rsidR="00D95D80" w:rsidRPr="00AB1113">
        <w:rPr>
          <w:rFonts w:ascii="Times New Roman" w:hAnsi="Times New Roman" w:cs="Times New Roman"/>
          <w:sz w:val="20"/>
          <w:szCs w:val="20"/>
          <w:lang w:val="en-GB" w:eastAsia="ja-JP"/>
        </w:rPr>
        <w:t xml:space="preserve">? Do you prefer </w:t>
      </w:r>
      <w:r w:rsidRPr="00866C04">
        <w:rPr>
          <w:rFonts w:ascii="Times New Roman" w:hAnsi="Times New Roman" w:cs="Times New Roman"/>
          <w:b/>
          <w:bCs/>
          <w:sz w:val="20"/>
          <w:szCs w:val="20"/>
          <w:highlight w:val="yellow"/>
          <w:lang w:val="en-GB" w:eastAsia="ja-JP"/>
        </w:rPr>
        <w:t>Alt-1 or Alt-2</w:t>
      </w:r>
      <w:r w:rsidR="00D95D80" w:rsidRPr="00AB1113">
        <w:rPr>
          <w:rFonts w:ascii="Times New Roman" w:hAnsi="Times New Roman" w:cs="Times New Roman"/>
          <w:sz w:val="20"/>
          <w:szCs w:val="20"/>
          <w:lang w:val="en-GB" w:eastAsia="ja-JP"/>
        </w:rPr>
        <w:t>?</w:t>
      </w:r>
    </w:p>
    <w:p w14:paraId="500B8B21" w14:textId="5320C62C" w:rsidR="000D2C7D" w:rsidRPr="00D95D80" w:rsidRDefault="000D2C7D" w:rsidP="00A0710C">
      <w:pPr>
        <w:pStyle w:val="ListParagraph"/>
        <w:numPr>
          <w:ilvl w:val="0"/>
          <w:numId w:val="16"/>
        </w:numPr>
        <w:jc w:val="both"/>
        <w:rPr>
          <w:rFonts w:ascii="Times New Roman" w:hAnsi="Times New Roman" w:cs="Times New Roman"/>
          <w:b/>
          <w:bCs/>
          <w:sz w:val="20"/>
          <w:szCs w:val="20"/>
          <w:lang w:eastAsia="ja-JP"/>
        </w:rPr>
      </w:pPr>
      <w:r w:rsidRPr="00D95D80">
        <w:rPr>
          <w:rFonts w:ascii="Times New Roman" w:hAnsi="Times New Roman" w:cs="Times New Roman"/>
          <w:b/>
          <w:bCs/>
          <w:sz w:val="20"/>
          <w:szCs w:val="20"/>
          <w:lang w:eastAsia="ja-JP"/>
        </w:rPr>
        <w:t>Q</w:t>
      </w:r>
      <w:r w:rsidR="00AB1113">
        <w:rPr>
          <w:rFonts w:ascii="Times New Roman" w:hAnsi="Times New Roman" w:cs="Times New Roman"/>
          <w:b/>
          <w:bCs/>
          <w:sz w:val="20"/>
          <w:szCs w:val="20"/>
          <w:lang w:val="en-US" w:eastAsia="ja-JP"/>
        </w:rPr>
        <w:t>4</w:t>
      </w:r>
      <w:r w:rsidRPr="00D95D80">
        <w:rPr>
          <w:rFonts w:ascii="Times New Roman" w:hAnsi="Times New Roman" w:cs="Times New Roman"/>
          <w:b/>
          <w:bCs/>
          <w:sz w:val="20"/>
          <w:szCs w:val="20"/>
          <w:lang w:eastAsia="ja-JP"/>
        </w:rPr>
        <w:t xml:space="preserve">: </w:t>
      </w:r>
      <w:r w:rsidRPr="00D95D80">
        <w:rPr>
          <w:rFonts w:ascii="Times New Roman" w:hAnsi="Times New Roman" w:cs="Times New Roman"/>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292BCC" w:rsidRDefault="00DD7790" w:rsidP="00DD7790">
      <w:pPr>
        <w:rPr>
          <w:rFonts w:ascii="Times New Roman" w:hAnsi="Times New Roman" w:cs="Times New Roman"/>
          <w:b/>
          <w:bCs/>
          <w:szCs w:val="20"/>
          <w:lang w:eastAsia="ja-JP"/>
        </w:rPr>
      </w:pPr>
      <w:r w:rsidRPr="00292BCC">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6B2E8B">
        <w:tc>
          <w:tcPr>
            <w:tcW w:w="1271" w:type="dxa"/>
            <w:shd w:val="clear" w:color="auto" w:fill="A8D08D" w:themeFill="accent6" w:themeFillTint="99"/>
          </w:tcPr>
          <w:p w14:paraId="737801DD" w14:textId="77777777" w:rsidR="00DD7790" w:rsidRPr="00313E98" w:rsidRDefault="00DD7790"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lastRenderedPageBreak/>
              <w:t>Company</w:t>
            </w:r>
          </w:p>
        </w:tc>
        <w:tc>
          <w:tcPr>
            <w:tcW w:w="8358" w:type="dxa"/>
            <w:shd w:val="clear" w:color="auto" w:fill="A8D08D" w:themeFill="accent6" w:themeFillTint="99"/>
          </w:tcPr>
          <w:p w14:paraId="5DEC73FE" w14:textId="77777777" w:rsidR="00DD7790" w:rsidRPr="00313E98" w:rsidRDefault="00DD7790"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6B2E8B">
        <w:tc>
          <w:tcPr>
            <w:tcW w:w="1271" w:type="dxa"/>
          </w:tcPr>
          <w:p w14:paraId="2B714DD3" w14:textId="77777777" w:rsidR="00DD7790" w:rsidRPr="00313E98" w:rsidRDefault="00DD7790" w:rsidP="006B2E8B">
            <w:pPr>
              <w:rPr>
                <w:rFonts w:ascii="Times New Roman" w:hAnsi="Times New Roman" w:cs="Times New Roman"/>
                <w:b/>
                <w:bCs/>
                <w:szCs w:val="18"/>
                <w:lang w:eastAsia="ja-JP"/>
              </w:rPr>
            </w:pPr>
          </w:p>
        </w:tc>
        <w:tc>
          <w:tcPr>
            <w:tcW w:w="8358" w:type="dxa"/>
          </w:tcPr>
          <w:p w14:paraId="34C362A8" w14:textId="77777777" w:rsidR="00DD7790" w:rsidRPr="00313E98" w:rsidRDefault="00DD7790" w:rsidP="006B2E8B">
            <w:pPr>
              <w:rPr>
                <w:rFonts w:ascii="Times New Roman" w:hAnsi="Times New Roman" w:cs="Times New Roman"/>
                <w:b/>
                <w:bCs/>
                <w:szCs w:val="18"/>
                <w:lang w:eastAsia="ja-JP"/>
              </w:rPr>
            </w:pPr>
          </w:p>
        </w:tc>
      </w:tr>
      <w:tr w:rsidR="00DD7790" w:rsidRPr="00313E98" w14:paraId="74E71580" w14:textId="77777777" w:rsidTr="006B2E8B">
        <w:tc>
          <w:tcPr>
            <w:tcW w:w="1271" w:type="dxa"/>
          </w:tcPr>
          <w:p w14:paraId="669EC873" w14:textId="77777777" w:rsidR="00DD7790" w:rsidRPr="00313E98" w:rsidRDefault="00DD7790" w:rsidP="006B2E8B">
            <w:pPr>
              <w:rPr>
                <w:rFonts w:ascii="Times New Roman" w:hAnsi="Times New Roman" w:cs="Times New Roman"/>
                <w:b/>
                <w:bCs/>
                <w:szCs w:val="18"/>
                <w:lang w:eastAsia="ja-JP"/>
              </w:rPr>
            </w:pPr>
          </w:p>
        </w:tc>
        <w:tc>
          <w:tcPr>
            <w:tcW w:w="8358" w:type="dxa"/>
          </w:tcPr>
          <w:p w14:paraId="747CDAE9" w14:textId="77777777" w:rsidR="00DD7790" w:rsidRPr="00313E98" w:rsidRDefault="00DD7790" w:rsidP="006B2E8B">
            <w:pPr>
              <w:rPr>
                <w:rFonts w:ascii="Times New Roman" w:hAnsi="Times New Roman" w:cs="Times New Roman"/>
                <w:b/>
                <w:bCs/>
                <w:szCs w:val="18"/>
                <w:lang w:eastAsia="ja-JP"/>
              </w:rPr>
            </w:pPr>
          </w:p>
        </w:tc>
      </w:tr>
      <w:tr w:rsidR="00DD7790" w:rsidRPr="00313E98" w14:paraId="4B27E9BA" w14:textId="77777777" w:rsidTr="006B2E8B">
        <w:tc>
          <w:tcPr>
            <w:tcW w:w="1271" w:type="dxa"/>
          </w:tcPr>
          <w:p w14:paraId="6030CF40" w14:textId="77777777" w:rsidR="00DD7790" w:rsidRPr="00313E98" w:rsidRDefault="00DD7790" w:rsidP="006B2E8B">
            <w:pPr>
              <w:rPr>
                <w:rFonts w:ascii="Times New Roman" w:hAnsi="Times New Roman" w:cs="Times New Roman"/>
                <w:b/>
                <w:bCs/>
                <w:szCs w:val="18"/>
                <w:lang w:eastAsia="ja-JP"/>
              </w:rPr>
            </w:pPr>
          </w:p>
        </w:tc>
        <w:tc>
          <w:tcPr>
            <w:tcW w:w="8358" w:type="dxa"/>
          </w:tcPr>
          <w:p w14:paraId="4B8BBEEA" w14:textId="77777777" w:rsidR="00DD7790" w:rsidRPr="00313E98" w:rsidRDefault="00DD7790" w:rsidP="006B2E8B">
            <w:pPr>
              <w:rPr>
                <w:rFonts w:ascii="Times New Roman" w:hAnsi="Times New Roman" w:cs="Times New Roman"/>
                <w:b/>
                <w:bCs/>
                <w:szCs w:val="18"/>
                <w:lang w:eastAsia="ja-JP"/>
              </w:rPr>
            </w:pPr>
          </w:p>
        </w:tc>
      </w:tr>
      <w:tr w:rsidR="00DD7790" w:rsidRPr="00313E98" w14:paraId="77A7B493" w14:textId="77777777" w:rsidTr="006B2E8B">
        <w:tc>
          <w:tcPr>
            <w:tcW w:w="1271" w:type="dxa"/>
          </w:tcPr>
          <w:p w14:paraId="553E72CA" w14:textId="77777777" w:rsidR="00DD7790" w:rsidRPr="00313E98" w:rsidRDefault="00DD7790" w:rsidP="006B2E8B">
            <w:pPr>
              <w:rPr>
                <w:rFonts w:ascii="Times New Roman" w:hAnsi="Times New Roman" w:cs="Times New Roman"/>
                <w:b/>
                <w:bCs/>
                <w:szCs w:val="18"/>
                <w:lang w:eastAsia="ja-JP"/>
              </w:rPr>
            </w:pPr>
          </w:p>
        </w:tc>
        <w:tc>
          <w:tcPr>
            <w:tcW w:w="8358" w:type="dxa"/>
          </w:tcPr>
          <w:p w14:paraId="57C690A3" w14:textId="77777777" w:rsidR="00DD7790" w:rsidRPr="00313E98" w:rsidRDefault="00DD7790" w:rsidP="006B2E8B">
            <w:pPr>
              <w:rPr>
                <w:rFonts w:ascii="Times New Roman" w:hAnsi="Times New Roman" w:cs="Times New Roman"/>
                <w:b/>
                <w:bCs/>
                <w:szCs w:val="18"/>
                <w:lang w:eastAsia="ja-JP"/>
              </w:rPr>
            </w:pPr>
          </w:p>
        </w:tc>
      </w:tr>
      <w:tr w:rsidR="00DD7790" w:rsidRPr="00313E98" w14:paraId="56738ED6" w14:textId="77777777" w:rsidTr="006B2E8B">
        <w:tc>
          <w:tcPr>
            <w:tcW w:w="1271" w:type="dxa"/>
          </w:tcPr>
          <w:p w14:paraId="77C752CD" w14:textId="77777777" w:rsidR="00DD7790" w:rsidRPr="00313E98" w:rsidRDefault="00DD7790" w:rsidP="006B2E8B">
            <w:pPr>
              <w:rPr>
                <w:rFonts w:ascii="Times New Roman" w:hAnsi="Times New Roman" w:cs="Times New Roman"/>
                <w:b/>
                <w:bCs/>
                <w:szCs w:val="18"/>
                <w:lang w:eastAsia="ja-JP"/>
              </w:rPr>
            </w:pPr>
          </w:p>
        </w:tc>
        <w:tc>
          <w:tcPr>
            <w:tcW w:w="8358" w:type="dxa"/>
          </w:tcPr>
          <w:p w14:paraId="34C075CA" w14:textId="77777777" w:rsidR="00DD7790" w:rsidRPr="00313E98" w:rsidRDefault="00DD7790" w:rsidP="006B2E8B">
            <w:pPr>
              <w:rPr>
                <w:rFonts w:ascii="Times New Roman" w:hAnsi="Times New Roman" w:cs="Times New Roman"/>
                <w:b/>
                <w:bCs/>
                <w:szCs w:val="18"/>
                <w:lang w:eastAsia="ja-JP"/>
              </w:rPr>
            </w:pPr>
          </w:p>
        </w:tc>
      </w:tr>
    </w:tbl>
    <w:p w14:paraId="38A03C31" w14:textId="1F434518" w:rsidR="00AB1113" w:rsidRDefault="00AB1113" w:rsidP="00AB1113">
      <w:pPr>
        <w:pStyle w:val="Heading2"/>
      </w:pPr>
      <w:bookmarkStart w:id="2" w:name="_Toc127479412"/>
      <w:r>
        <w:rPr>
          <w:lang w:val="en-US"/>
        </w:rPr>
        <w:t>3</w:t>
      </w:r>
      <w:r w:rsidRPr="00CE4FCD">
        <w:t>.</w:t>
      </w:r>
      <w:r w:rsidR="00866C04">
        <w:t>3</w:t>
      </w:r>
      <w:r w:rsidRPr="00CE4FCD">
        <w:tab/>
      </w:r>
      <w:r>
        <w:t>Extension to multiple CG configuration</w:t>
      </w:r>
    </w:p>
    <w:p w14:paraId="7631F372" w14:textId="77777777" w:rsidR="00AB1113" w:rsidRPr="007B2750" w:rsidRDefault="00AB1113" w:rsidP="00AB1113">
      <w:pPr>
        <w:rPr>
          <w:rFonts w:ascii="Times New Roman" w:hAnsi="Times New Roman" w:cs="Times New Roman"/>
          <w:b/>
          <w:bCs/>
          <w:szCs w:val="20"/>
          <w:lang w:val="en-GB" w:eastAsia="ja-JP"/>
        </w:rPr>
      </w:pPr>
      <w:r w:rsidRPr="007B2750">
        <w:rPr>
          <w:rFonts w:ascii="Times New Roman" w:hAnsi="Times New Roman" w:cs="Times New Roman"/>
          <w:b/>
          <w:bCs/>
          <w:szCs w:val="20"/>
          <w:highlight w:val="cyan"/>
          <w:lang w:val="en-GB" w:eastAsia="ja-JP"/>
        </w:rPr>
        <w:t>Moderator’s summary:</w:t>
      </w:r>
    </w:p>
    <w:p w14:paraId="75555FD6" w14:textId="77777777" w:rsidR="00AB1113" w:rsidRPr="007B2750" w:rsidRDefault="00AB1113" w:rsidP="00AB1113">
      <w:pPr>
        <w:rPr>
          <w:rFonts w:ascii="Times New Roman" w:hAnsi="Times New Roman" w:cs="Times New Roman"/>
          <w:szCs w:val="20"/>
          <w:lang w:eastAsia="ja-JP"/>
        </w:rPr>
      </w:pPr>
      <w:r w:rsidRPr="007B2750">
        <w:rPr>
          <w:rFonts w:ascii="Times New Roman" w:hAnsi="Times New Roman" w:cs="Times New Roman"/>
          <w:szCs w:val="20"/>
          <w:lang w:eastAsia="ja-JP"/>
        </w:rPr>
        <w:t>In previous meeting, the following agreement was made. There is an open issue whether/how the UTO-UCI indication can be extended to more than one CG configuration.</w:t>
      </w:r>
    </w:p>
    <w:p w14:paraId="674A85A8" w14:textId="77777777" w:rsidR="00AB1113" w:rsidRPr="007B2750" w:rsidRDefault="00AB1113" w:rsidP="00AB1113">
      <w:pPr>
        <w:rPr>
          <w:rFonts w:ascii="Times New Roman" w:hAnsi="Times New Roman" w:cs="Times New Roman"/>
          <w:b/>
          <w:bCs/>
          <w:szCs w:val="20"/>
          <w:highlight w:val="green"/>
          <w:lang w:eastAsia="ja-JP"/>
        </w:rPr>
      </w:pPr>
      <w:r w:rsidRPr="007B2750">
        <w:rPr>
          <w:rFonts w:ascii="Times New Roman" w:hAnsi="Times New Roman" w:cs="Times New Roman"/>
          <w:b/>
          <w:bCs/>
          <w:szCs w:val="20"/>
          <w:highlight w:val="green"/>
          <w:lang w:eastAsia="ja-JP"/>
        </w:rPr>
        <w:t>Agreement:</w:t>
      </w:r>
    </w:p>
    <w:p w14:paraId="30F6740B" w14:textId="77777777" w:rsidR="00AB1113" w:rsidRPr="007B2750" w:rsidRDefault="00AB1113" w:rsidP="00AB1113">
      <w:pPr>
        <w:rPr>
          <w:rFonts w:ascii="Times New Roman" w:hAnsi="Times New Roman" w:cs="Times New Roman"/>
          <w:szCs w:val="20"/>
          <w:lang w:eastAsia="ja-JP"/>
        </w:rPr>
      </w:pPr>
      <w:r w:rsidRPr="007B2750">
        <w:rPr>
          <w:rFonts w:ascii="Times New Roman" w:hAnsi="Times New Roman" w:cs="Times New Roman"/>
          <w:szCs w:val="20"/>
          <w:lang w:eastAsia="ja-JP"/>
        </w:rPr>
        <w:t>For a CG configuration with UTO-UCI indication enabled, to determine the indicated CG PUSCH by a UTO-UCI indication, consider the following options for further down-selection:</w:t>
      </w:r>
    </w:p>
    <w:p w14:paraId="79CEA70E" w14:textId="77777777" w:rsidR="00AB1113" w:rsidRPr="007B2750" w:rsidRDefault="00AB1113" w:rsidP="00AB1113">
      <w:pPr>
        <w:rPr>
          <w:rFonts w:ascii="Times New Roman" w:hAnsi="Times New Roman" w:cs="Times New Roman"/>
          <w:b/>
          <w:bCs/>
          <w:szCs w:val="20"/>
          <w:lang w:eastAsia="ja-JP"/>
        </w:rPr>
      </w:pPr>
      <w:r w:rsidRPr="007B2750">
        <w:rPr>
          <w:rFonts w:ascii="Times New Roman" w:hAnsi="Times New Roman" w:cs="Times New Roman"/>
          <w:b/>
          <w:bCs/>
          <w:szCs w:val="20"/>
          <w:lang w:eastAsia="ja-JP"/>
        </w:rPr>
        <w:t xml:space="preserve">Option A-1a: </w:t>
      </w:r>
    </w:p>
    <w:p w14:paraId="07EBB4DB"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Configure the RRC parameter </w:t>
      </w:r>
      <w:proofErr w:type="spellStart"/>
      <w:r w:rsidRPr="007B2750">
        <w:rPr>
          <w:rFonts w:ascii="Times New Roman" w:hAnsi="Times New Roman" w:cs="Times New Roman"/>
          <w:szCs w:val="20"/>
          <w:lang w:eastAsia="ja-JP"/>
        </w:rPr>
        <w:t>UTO_period</w:t>
      </w:r>
      <w:proofErr w:type="spellEnd"/>
      <w:r w:rsidRPr="007B2750">
        <w:rPr>
          <w:rFonts w:ascii="Times New Roman" w:hAnsi="Times New Roman" w:cs="Times New Roman"/>
          <w:szCs w:val="20"/>
          <w:lang w:eastAsia="ja-JP"/>
        </w:rPr>
        <w:t>.</w:t>
      </w:r>
    </w:p>
    <w:p w14:paraId="7885F745" w14:textId="77777777" w:rsidR="00AB1113" w:rsidRPr="007B2750" w:rsidRDefault="00AB1113"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spellStart"/>
      <w:r w:rsidRPr="007B2750">
        <w:rPr>
          <w:rFonts w:ascii="Times New Roman" w:hAnsi="Times New Roman" w:cs="Times New Roman"/>
          <w:szCs w:val="20"/>
          <w:lang w:eastAsia="ja-JP"/>
        </w:rPr>
        <w:t>UTO_</w:t>
      </w:r>
      <w:proofErr w:type="gramStart"/>
      <w:r w:rsidRPr="007B2750">
        <w:rPr>
          <w:rFonts w:ascii="Times New Roman" w:hAnsi="Times New Roman" w:cs="Times New Roman"/>
          <w:szCs w:val="20"/>
          <w:lang w:eastAsia="ja-JP"/>
        </w:rPr>
        <w:t>period</w:t>
      </w:r>
      <w:proofErr w:type="spellEnd"/>
      <w:proofErr w:type="gramEnd"/>
    </w:p>
    <w:p w14:paraId="466BF75F"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Alt-1: values in time unit (e.g., XR traffic periodicity)</w:t>
      </w:r>
    </w:p>
    <w:p w14:paraId="36FDC12B"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 xml:space="preserve">Alt-2: one or multiple of CG periodicity given by integer values (n=1, </w:t>
      </w:r>
      <w:proofErr w:type="gramStart"/>
      <w:r w:rsidRPr="007B2750">
        <w:rPr>
          <w:rFonts w:ascii="Times New Roman" w:hAnsi="Times New Roman" w:cs="Times New Roman"/>
          <w:szCs w:val="20"/>
          <w:lang w:eastAsia="ja-JP"/>
        </w:rPr>
        <w:t>2, ..</w:t>
      </w:r>
      <w:proofErr w:type="gramEnd"/>
      <w:r w:rsidRPr="007B2750">
        <w:rPr>
          <w:rFonts w:ascii="Times New Roman" w:hAnsi="Times New Roman" w:cs="Times New Roman"/>
          <w:szCs w:val="20"/>
          <w:lang w:eastAsia="ja-JP"/>
        </w:rPr>
        <w:t>)</w:t>
      </w:r>
    </w:p>
    <w:p w14:paraId="3FE8574D"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The starting time of the first period of UTO periodicity starts at the same as starting time of the first period of the CG configuration and ends after </w:t>
      </w:r>
      <w:proofErr w:type="spellStart"/>
      <w:r w:rsidRPr="007B2750">
        <w:rPr>
          <w:rFonts w:ascii="Times New Roman" w:hAnsi="Times New Roman" w:cs="Times New Roman"/>
          <w:szCs w:val="20"/>
          <w:lang w:eastAsia="ja-JP"/>
        </w:rPr>
        <w:t>UTO_period</w:t>
      </w:r>
      <w:proofErr w:type="spellEnd"/>
      <w:r w:rsidRPr="007B2750">
        <w:rPr>
          <w:rFonts w:ascii="Times New Roman" w:hAnsi="Times New Roman" w:cs="Times New Roman"/>
          <w:szCs w:val="20"/>
          <w:lang w:eastAsia="ja-JP"/>
        </w:rPr>
        <w:t xml:space="preserve">. The next UTO period(s) are </w:t>
      </w:r>
      <w:proofErr w:type="gramStart"/>
      <w:r w:rsidRPr="007B2750">
        <w:rPr>
          <w:rFonts w:ascii="Times New Roman" w:hAnsi="Times New Roman" w:cs="Times New Roman"/>
          <w:szCs w:val="20"/>
          <w:lang w:eastAsia="ja-JP"/>
        </w:rPr>
        <w:t>followed after</w:t>
      </w:r>
      <w:proofErr w:type="gramEnd"/>
      <w:r w:rsidRPr="007B2750">
        <w:rPr>
          <w:rFonts w:ascii="Times New Roman" w:hAnsi="Times New Roman" w:cs="Times New Roman"/>
          <w:szCs w:val="20"/>
          <w:lang w:eastAsia="ja-JP"/>
        </w:rPr>
        <w:t xml:space="preserve"> the first UTO period.</w:t>
      </w:r>
    </w:p>
    <w:p w14:paraId="4F6A0627"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A transmitted CG PUSCH that is confined within a UTO period, carries UTO-UCI that is applicable to the CG PUSCH TOs within the UTO period.</w:t>
      </w:r>
    </w:p>
    <w:p w14:paraId="317AF690" w14:textId="77777777" w:rsidR="00AB1113" w:rsidRPr="007B2750" w:rsidRDefault="00AB1113" w:rsidP="00AB1113">
      <w:pPr>
        <w:rPr>
          <w:rFonts w:ascii="Times New Roman" w:hAnsi="Times New Roman" w:cs="Times New Roman"/>
          <w:b/>
          <w:bCs/>
          <w:szCs w:val="20"/>
          <w:lang w:eastAsia="ja-JP"/>
        </w:rPr>
      </w:pPr>
      <w:r w:rsidRPr="007B2750">
        <w:rPr>
          <w:rFonts w:ascii="Times New Roman" w:hAnsi="Times New Roman" w:cs="Times New Roman"/>
          <w:b/>
          <w:bCs/>
          <w:szCs w:val="20"/>
          <w:lang w:eastAsia="ja-JP"/>
        </w:rPr>
        <w:t>Option A-2a:</w:t>
      </w:r>
    </w:p>
    <w:p w14:paraId="5551B778" w14:textId="77777777" w:rsidR="00AB1113" w:rsidRPr="007B2750" w:rsidRDefault="00AB1113" w:rsidP="00723C1E">
      <w:pPr>
        <w:numPr>
          <w:ilvl w:val="1"/>
          <w:numId w:val="36"/>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Configure the RRC parameter </w:t>
      </w:r>
      <w:proofErr w:type="spellStart"/>
      <w:r w:rsidRPr="007B2750">
        <w:rPr>
          <w:rFonts w:ascii="Times New Roman" w:hAnsi="Times New Roman" w:cs="Times New Roman"/>
          <w:szCs w:val="20"/>
          <w:lang w:eastAsia="ja-JP"/>
        </w:rPr>
        <w:t>UTO_period</w:t>
      </w:r>
      <w:proofErr w:type="spellEnd"/>
      <w:r w:rsidRPr="007B2750">
        <w:rPr>
          <w:rFonts w:ascii="Times New Roman" w:hAnsi="Times New Roman" w:cs="Times New Roman"/>
          <w:szCs w:val="20"/>
          <w:lang w:eastAsia="ja-JP"/>
        </w:rPr>
        <w:t>.</w:t>
      </w:r>
    </w:p>
    <w:p w14:paraId="3AF86989" w14:textId="77777777" w:rsidR="00AB1113" w:rsidRPr="007B2750" w:rsidRDefault="00AB1113" w:rsidP="00723C1E">
      <w:pPr>
        <w:numPr>
          <w:ilvl w:val="2"/>
          <w:numId w:val="36"/>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spellStart"/>
      <w:r w:rsidRPr="007B2750">
        <w:rPr>
          <w:rFonts w:ascii="Times New Roman" w:hAnsi="Times New Roman" w:cs="Times New Roman"/>
          <w:szCs w:val="20"/>
          <w:lang w:eastAsia="ja-JP"/>
        </w:rPr>
        <w:t>UTO_</w:t>
      </w:r>
      <w:proofErr w:type="gramStart"/>
      <w:r w:rsidRPr="007B2750">
        <w:rPr>
          <w:rFonts w:ascii="Times New Roman" w:hAnsi="Times New Roman" w:cs="Times New Roman"/>
          <w:szCs w:val="20"/>
          <w:lang w:eastAsia="ja-JP"/>
        </w:rPr>
        <w:t>period</w:t>
      </w:r>
      <w:proofErr w:type="spellEnd"/>
      <w:proofErr w:type="gramEnd"/>
    </w:p>
    <w:p w14:paraId="66F578AB"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Alt-1: values in time unit (e.g., XR traffic periodicity)</w:t>
      </w:r>
    </w:p>
    <w:p w14:paraId="72233865" w14:textId="77777777" w:rsidR="00AB1113" w:rsidRPr="007B2750" w:rsidRDefault="00AB1113" w:rsidP="00723C1E">
      <w:pPr>
        <w:numPr>
          <w:ilvl w:val="3"/>
          <w:numId w:val="36"/>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 xml:space="preserve">Alt -2: one or multiple of CG periodicity given by integer values (n=1, </w:t>
      </w:r>
      <w:proofErr w:type="gramStart"/>
      <w:r w:rsidRPr="007B2750">
        <w:rPr>
          <w:rFonts w:ascii="Times New Roman" w:hAnsi="Times New Roman" w:cs="Times New Roman"/>
          <w:szCs w:val="20"/>
          <w:lang w:eastAsia="ja-JP"/>
        </w:rPr>
        <w:t>2, ..</w:t>
      </w:r>
      <w:proofErr w:type="gramEnd"/>
      <w:r w:rsidRPr="007B2750">
        <w:rPr>
          <w:rFonts w:ascii="Times New Roman" w:hAnsi="Times New Roman" w:cs="Times New Roman"/>
          <w:szCs w:val="20"/>
          <w:lang w:eastAsia="ja-JP"/>
        </w:rPr>
        <w:t>)</w:t>
      </w:r>
    </w:p>
    <w:p w14:paraId="4C3779B2" w14:textId="77777777" w:rsidR="00AB1113" w:rsidRPr="007B2750" w:rsidRDefault="00AB1113"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Configure the RRC parameter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w:t>
      </w:r>
    </w:p>
    <w:p w14:paraId="07447703" w14:textId="77777777" w:rsidR="00AB1113" w:rsidRPr="007B2750" w:rsidRDefault="00AB1113"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spellStart"/>
      <w:r w:rsidRPr="007B2750">
        <w:rPr>
          <w:rFonts w:ascii="Times New Roman" w:hAnsi="Times New Roman" w:cs="Times New Roman"/>
          <w:szCs w:val="20"/>
          <w:lang w:eastAsia="ja-JP"/>
        </w:rPr>
        <w:t>UTO_</w:t>
      </w:r>
      <w:proofErr w:type="gramStart"/>
      <w:r w:rsidRPr="007B2750">
        <w:rPr>
          <w:rFonts w:ascii="Times New Roman" w:hAnsi="Times New Roman" w:cs="Times New Roman"/>
          <w:szCs w:val="20"/>
          <w:lang w:eastAsia="ja-JP"/>
        </w:rPr>
        <w:t>offset</w:t>
      </w:r>
      <w:proofErr w:type="spellEnd"/>
      <w:proofErr w:type="gramEnd"/>
      <w:r w:rsidRPr="007B2750">
        <w:rPr>
          <w:rFonts w:ascii="Times New Roman" w:hAnsi="Times New Roman" w:cs="Times New Roman"/>
          <w:szCs w:val="20"/>
          <w:lang w:eastAsia="ja-JP"/>
        </w:rPr>
        <w:t xml:space="preserve"> </w:t>
      </w:r>
    </w:p>
    <w:p w14:paraId="68965D4B" w14:textId="77777777" w:rsidR="00AB1113" w:rsidRPr="007B2750" w:rsidRDefault="00AB1113"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The starting time of the first period of UTO periodicity starts at the same as starting time of the first period of the CG configuration and ends after </w:t>
      </w:r>
      <w:proofErr w:type="spellStart"/>
      <w:r w:rsidRPr="007B2750">
        <w:rPr>
          <w:rFonts w:ascii="Times New Roman" w:hAnsi="Times New Roman" w:cs="Times New Roman"/>
          <w:szCs w:val="20"/>
          <w:lang w:eastAsia="ja-JP"/>
        </w:rPr>
        <w:t>UTO_period</w:t>
      </w:r>
      <w:proofErr w:type="spellEnd"/>
      <w:r w:rsidRPr="007B2750">
        <w:rPr>
          <w:rFonts w:ascii="Times New Roman" w:hAnsi="Times New Roman" w:cs="Times New Roman"/>
          <w:szCs w:val="20"/>
          <w:lang w:eastAsia="ja-JP"/>
        </w:rPr>
        <w:t xml:space="preserve">. The next UTO period(s) are </w:t>
      </w:r>
      <w:proofErr w:type="gramStart"/>
      <w:r w:rsidRPr="007B2750">
        <w:rPr>
          <w:rFonts w:ascii="Times New Roman" w:hAnsi="Times New Roman" w:cs="Times New Roman"/>
          <w:szCs w:val="20"/>
          <w:lang w:eastAsia="ja-JP"/>
        </w:rPr>
        <w:t>followed after</w:t>
      </w:r>
      <w:proofErr w:type="gramEnd"/>
      <w:r w:rsidRPr="007B2750">
        <w:rPr>
          <w:rFonts w:ascii="Times New Roman" w:hAnsi="Times New Roman" w:cs="Times New Roman"/>
          <w:szCs w:val="20"/>
          <w:lang w:eastAsia="ja-JP"/>
        </w:rPr>
        <w:t xml:space="preserve"> the first UTO period.</w:t>
      </w:r>
    </w:p>
    <w:p w14:paraId="6B85F0B8" w14:textId="77777777" w:rsidR="00AB1113" w:rsidRPr="007B2750" w:rsidRDefault="00AB1113" w:rsidP="00723C1E">
      <w:pPr>
        <w:numPr>
          <w:ilvl w:val="0"/>
          <w:numId w:val="37"/>
        </w:numPr>
        <w:tabs>
          <w:tab w:val="num" w:pos="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A transmitted CG PUSCH that is confined within a UTO period, carries UTO-UCI that is applicable to the CG PUSCH TOs within the UTO period and after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from the end of the transmitted CG PUSCH.</w:t>
      </w:r>
    </w:p>
    <w:p w14:paraId="0C70A0F5" w14:textId="77777777" w:rsidR="00AB1113" w:rsidRPr="007B2750" w:rsidRDefault="00AB1113" w:rsidP="00AB1113">
      <w:pPr>
        <w:rPr>
          <w:rFonts w:ascii="Times New Roman" w:hAnsi="Times New Roman" w:cs="Times New Roman"/>
          <w:b/>
          <w:bCs/>
          <w:szCs w:val="20"/>
          <w:lang w:eastAsia="ja-JP"/>
        </w:rPr>
      </w:pPr>
      <w:r w:rsidRPr="007B2750">
        <w:rPr>
          <w:rFonts w:ascii="Times New Roman" w:hAnsi="Times New Roman" w:cs="Times New Roman"/>
          <w:b/>
          <w:bCs/>
          <w:szCs w:val="20"/>
          <w:lang w:eastAsia="ja-JP"/>
        </w:rPr>
        <w:t>Option B-a:</w:t>
      </w:r>
    </w:p>
    <w:p w14:paraId="57DB8FE0" w14:textId="77777777" w:rsidR="00AB1113" w:rsidRPr="007B2750" w:rsidRDefault="00AB1113" w:rsidP="00723C1E">
      <w:pPr>
        <w:numPr>
          <w:ilvl w:val="0"/>
          <w:numId w:val="37"/>
        </w:numPr>
        <w:tabs>
          <w:tab w:val="clear" w:pos="1440"/>
          <w:tab w:val="num" w:pos="7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Configure the RRC parameter </w:t>
      </w:r>
      <w:proofErr w:type="spellStart"/>
      <w:r w:rsidRPr="007B2750">
        <w:rPr>
          <w:rFonts w:ascii="Times New Roman" w:hAnsi="Times New Roman" w:cs="Times New Roman"/>
          <w:szCs w:val="20"/>
          <w:lang w:eastAsia="ja-JP"/>
        </w:rPr>
        <w:t>UTO_period</w:t>
      </w:r>
      <w:proofErr w:type="spellEnd"/>
      <w:r w:rsidRPr="007B2750">
        <w:rPr>
          <w:rFonts w:ascii="Times New Roman" w:hAnsi="Times New Roman" w:cs="Times New Roman"/>
          <w:szCs w:val="20"/>
          <w:lang w:eastAsia="ja-JP"/>
        </w:rPr>
        <w:t>.</w:t>
      </w:r>
    </w:p>
    <w:p w14:paraId="1D2B590C" w14:textId="77777777" w:rsidR="00AB1113" w:rsidRPr="007B2750" w:rsidRDefault="00AB1113" w:rsidP="00723C1E">
      <w:pPr>
        <w:numPr>
          <w:ilvl w:val="1"/>
          <w:numId w:val="37"/>
        </w:numPr>
        <w:tabs>
          <w:tab w:val="clear" w:pos="2160"/>
          <w:tab w:val="num" w:pos="144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spellStart"/>
      <w:r w:rsidRPr="007B2750">
        <w:rPr>
          <w:rFonts w:ascii="Times New Roman" w:hAnsi="Times New Roman" w:cs="Times New Roman"/>
          <w:szCs w:val="20"/>
          <w:lang w:eastAsia="ja-JP"/>
        </w:rPr>
        <w:t>UTO_</w:t>
      </w:r>
      <w:proofErr w:type="gramStart"/>
      <w:r w:rsidRPr="007B2750">
        <w:rPr>
          <w:rFonts w:ascii="Times New Roman" w:hAnsi="Times New Roman" w:cs="Times New Roman"/>
          <w:szCs w:val="20"/>
          <w:lang w:eastAsia="ja-JP"/>
        </w:rPr>
        <w:t>period</w:t>
      </w:r>
      <w:proofErr w:type="spellEnd"/>
      <w:proofErr w:type="gramEnd"/>
    </w:p>
    <w:p w14:paraId="2303DE94" w14:textId="77777777" w:rsidR="00AB1113" w:rsidRPr="007B2750" w:rsidRDefault="00AB1113"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Alt-1: values in time unit (e.g., XR traffic periodicity)</w:t>
      </w:r>
    </w:p>
    <w:p w14:paraId="667E969A" w14:textId="77777777" w:rsidR="00AB1113" w:rsidRPr="007B2750" w:rsidRDefault="00AB1113"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 xml:space="preserve">Alt -2: one or multiple of CG periodicity given by integer value (n=1, </w:t>
      </w:r>
      <w:proofErr w:type="gramStart"/>
      <w:r w:rsidRPr="007B2750">
        <w:rPr>
          <w:rFonts w:ascii="Times New Roman" w:hAnsi="Times New Roman" w:cs="Times New Roman"/>
          <w:szCs w:val="20"/>
          <w:lang w:eastAsia="ja-JP"/>
        </w:rPr>
        <w:t>2, ..</w:t>
      </w:r>
      <w:proofErr w:type="gramEnd"/>
      <w:r w:rsidRPr="007B2750">
        <w:rPr>
          <w:rFonts w:ascii="Times New Roman" w:hAnsi="Times New Roman" w:cs="Times New Roman"/>
          <w:szCs w:val="20"/>
          <w:lang w:eastAsia="ja-JP"/>
        </w:rPr>
        <w:t>)</w:t>
      </w:r>
    </w:p>
    <w:p w14:paraId="21646CB0" w14:textId="77777777" w:rsidR="00AB1113" w:rsidRPr="007B2750" w:rsidRDefault="00AB1113"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is the offset value. </w:t>
      </w:r>
    </w:p>
    <w:p w14:paraId="24AA4E24" w14:textId="77777777" w:rsidR="00AB1113" w:rsidRPr="007B2750" w:rsidRDefault="00AB1113" w:rsidP="00723C1E">
      <w:pPr>
        <w:numPr>
          <w:ilvl w:val="1"/>
          <w:numId w:val="37"/>
        </w:numPr>
        <w:tabs>
          <w:tab w:val="clear" w:pos="2160"/>
          <w:tab w:val="num" w:pos="1440"/>
          <w:tab w:val="left" w:pos="162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Alt-1: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is provided by configuration.</w:t>
      </w:r>
    </w:p>
    <w:p w14:paraId="34848961" w14:textId="77777777" w:rsidR="00AB1113" w:rsidRPr="007B2750" w:rsidRDefault="00AB1113" w:rsidP="00723C1E">
      <w:pPr>
        <w:numPr>
          <w:ilvl w:val="2"/>
          <w:numId w:val="37"/>
        </w:numPr>
        <w:tabs>
          <w:tab w:val="clear" w:pos="2880"/>
          <w:tab w:val="num" w:pos="2160"/>
        </w:tabs>
        <w:spacing w:after="0" w:line="240" w:lineRule="auto"/>
        <w:ind w:left="2160"/>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spellStart"/>
      <w:r w:rsidRPr="007B2750">
        <w:rPr>
          <w:rFonts w:ascii="Times New Roman" w:hAnsi="Times New Roman" w:cs="Times New Roman"/>
          <w:szCs w:val="20"/>
          <w:lang w:eastAsia="ja-JP"/>
        </w:rPr>
        <w:t>UTO_</w:t>
      </w:r>
      <w:proofErr w:type="gramStart"/>
      <w:r w:rsidRPr="007B2750">
        <w:rPr>
          <w:rFonts w:ascii="Times New Roman" w:hAnsi="Times New Roman" w:cs="Times New Roman"/>
          <w:szCs w:val="20"/>
          <w:lang w:eastAsia="ja-JP"/>
        </w:rPr>
        <w:t>offset</w:t>
      </w:r>
      <w:proofErr w:type="spellEnd"/>
      <w:proofErr w:type="gramEnd"/>
      <w:r w:rsidRPr="007B2750">
        <w:rPr>
          <w:rFonts w:ascii="Times New Roman" w:hAnsi="Times New Roman" w:cs="Times New Roman"/>
          <w:szCs w:val="20"/>
          <w:lang w:eastAsia="ja-JP"/>
        </w:rPr>
        <w:t xml:space="preserve"> </w:t>
      </w:r>
    </w:p>
    <w:p w14:paraId="5B9720F5" w14:textId="77777777" w:rsidR="00AB1113" w:rsidRPr="007B2750" w:rsidRDefault="00AB1113" w:rsidP="00723C1E">
      <w:pPr>
        <w:numPr>
          <w:ilvl w:val="1"/>
          <w:numId w:val="37"/>
        </w:numPr>
        <w:tabs>
          <w:tab w:val="num" w:pos="0"/>
        </w:tabs>
        <w:spacing w:after="0" w:line="240" w:lineRule="auto"/>
        <w:ind w:left="1440"/>
        <w:rPr>
          <w:rFonts w:ascii="Times New Roman" w:hAnsi="Times New Roman" w:cs="Times New Roman"/>
          <w:szCs w:val="20"/>
          <w:lang w:eastAsia="ja-JP"/>
        </w:rPr>
      </w:pPr>
      <w:r w:rsidRPr="007B2750">
        <w:rPr>
          <w:rFonts w:ascii="Times New Roman" w:hAnsi="Times New Roman" w:cs="Times New Roman"/>
          <w:szCs w:val="20"/>
          <w:lang w:eastAsia="ja-JP"/>
        </w:rPr>
        <w:t xml:space="preserve">Alt-2: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 0</w:t>
      </w:r>
    </w:p>
    <w:p w14:paraId="4FD84539" w14:textId="77777777" w:rsidR="00AB1113" w:rsidRPr="007B2750" w:rsidRDefault="00AB1113" w:rsidP="00723C1E">
      <w:pPr>
        <w:numPr>
          <w:ilvl w:val="0"/>
          <w:numId w:val="37"/>
        </w:numPr>
        <w:tabs>
          <w:tab w:val="clear" w:pos="1440"/>
          <w:tab w:val="num" w:pos="720"/>
          <w:tab w:val="left" w:pos="1620"/>
        </w:tabs>
        <w:spacing w:after="0" w:line="240" w:lineRule="auto"/>
        <w:ind w:left="720"/>
        <w:rPr>
          <w:rFonts w:ascii="Times New Roman" w:hAnsi="Times New Roman" w:cs="Times New Roman"/>
          <w:szCs w:val="20"/>
          <w:lang w:eastAsia="ja-JP"/>
        </w:rPr>
      </w:pPr>
      <w:r w:rsidRPr="007B2750">
        <w:rPr>
          <w:rFonts w:ascii="Times New Roman" w:hAnsi="Times New Roman" w:cs="Times New Roman"/>
          <w:szCs w:val="20"/>
          <w:lang w:eastAsia="ja-JP"/>
        </w:rPr>
        <w:t xml:space="preserve">A transmitted CG PUSCH carries UTO-UCI that is applicable to the valid CG PUSCH TOs that are confined within </w:t>
      </w:r>
      <w:proofErr w:type="spellStart"/>
      <w:r w:rsidRPr="007B2750">
        <w:rPr>
          <w:rFonts w:ascii="Times New Roman" w:hAnsi="Times New Roman" w:cs="Times New Roman"/>
          <w:szCs w:val="20"/>
          <w:lang w:eastAsia="ja-JP"/>
        </w:rPr>
        <w:t>UTO_period</w:t>
      </w:r>
      <w:proofErr w:type="spellEnd"/>
      <w:r w:rsidRPr="007B2750">
        <w:rPr>
          <w:rFonts w:ascii="Times New Roman" w:hAnsi="Times New Roman" w:cs="Times New Roman"/>
          <w:szCs w:val="20"/>
          <w:lang w:eastAsia="ja-JP"/>
        </w:rPr>
        <w:t xml:space="preserve"> starting with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from the end of the transmitted CG PUSCH. </w:t>
      </w:r>
    </w:p>
    <w:p w14:paraId="36E47CF7" w14:textId="77777777" w:rsidR="00AB1113" w:rsidRPr="007B2750" w:rsidRDefault="00AB1113" w:rsidP="00AB1113">
      <w:pPr>
        <w:rPr>
          <w:rFonts w:ascii="Times New Roman" w:eastAsia="Gulim" w:hAnsi="Times New Roman" w:cs="Times New Roman"/>
          <w:b/>
          <w:bCs/>
          <w:szCs w:val="20"/>
          <w:lang w:eastAsia="ja-JP"/>
        </w:rPr>
      </w:pPr>
      <w:r w:rsidRPr="007B2750">
        <w:rPr>
          <w:rFonts w:ascii="Times New Roman" w:hAnsi="Times New Roman" w:cs="Times New Roman"/>
          <w:b/>
          <w:bCs/>
          <w:szCs w:val="20"/>
          <w:lang w:eastAsia="ja-JP"/>
        </w:rPr>
        <w:t>Option B-b2:</w:t>
      </w:r>
    </w:p>
    <w:p w14:paraId="769AE0BA" w14:textId="77777777" w:rsidR="00AB1113" w:rsidRPr="007B2750" w:rsidRDefault="00AB1113" w:rsidP="00723C1E">
      <w:pPr>
        <w:numPr>
          <w:ilvl w:val="0"/>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lastRenderedPageBreak/>
        <w:t xml:space="preserve">Configure the RRC parameter Nu (Nu is the size of </w:t>
      </w:r>
      <w:proofErr w:type="gramStart"/>
      <w:r w:rsidRPr="007B2750">
        <w:rPr>
          <w:rFonts w:ascii="Times New Roman" w:hAnsi="Times New Roman" w:cs="Times New Roman"/>
          <w:szCs w:val="20"/>
          <w:lang w:eastAsia="ja-JP"/>
        </w:rPr>
        <w:t>bit-map</w:t>
      </w:r>
      <w:proofErr w:type="gramEnd"/>
      <w:r w:rsidRPr="007B2750">
        <w:rPr>
          <w:rFonts w:ascii="Times New Roman" w:hAnsi="Times New Roman" w:cs="Times New Roman"/>
          <w:szCs w:val="20"/>
          <w:lang w:eastAsia="ja-JP"/>
        </w:rPr>
        <w:t>)</w:t>
      </w:r>
    </w:p>
    <w:p w14:paraId="2EAC26F9" w14:textId="77777777" w:rsidR="00AB1113" w:rsidRPr="007B2750" w:rsidRDefault="00AB1113" w:rsidP="00723C1E">
      <w:pPr>
        <w:numPr>
          <w:ilvl w:val="1"/>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gramStart"/>
      <w:r w:rsidRPr="007B2750">
        <w:rPr>
          <w:rFonts w:ascii="Times New Roman" w:hAnsi="Times New Roman" w:cs="Times New Roman"/>
          <w:szCs w:val="20"/>
          <w:lang w:eastAsia="ja-JP"/>
        </w:rPr>
        <w:t>Nu</w:t>
      </w:r>
      <w:proofErr w:type="gramEnd"/>
    </w:p>
    <w:p w14:paraId="1D5FEB69" w14:textId="77777777" w:rsidR="00AB1113" w:rsidRPr="007B2750" w:rsidRDefault="00AB1113" w:rsidP="00723C1E">
      <w:pPr>
        <w:numPr>
          <w:ilvl w:val="0"/>
          <w:numId w:val="36"/>
        </w:numPr>
        <w:spacing w:after="0" w:line="240" w:lineRule="auto"/>
        <w:rPr>
          <w:rFonts w:ascii="Times New Roman" w:hAnsi="Times New Roman" w:cs="Times New Roman"/>
          <w:szCs w:val="20"/>
          <w:lang w:eastAsia="ja-JP"/>
        </w:rPr>
      </w:pP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is the offset value. </w:t>
      </w:r>
    </w:p>
    <w:p w14:paraId="03D6E387" w14:textId="77777777" w:rsidR="00AB1113" w:rsidRPr="007B2750" w:rsidRDefault="00AB1113" w:rsidP="00723C1E">
      <w:pPr>
        <w:numPr>
          <w:ilvl w:val="1"/>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 xml:space="preserve">Alt-1: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is provided by configuration.</w:t>
      </w:r>
    </w:p>
    <w:p w14:paraId="65E3775A" w14:textId="77777777" w:rsidR="00AB1113" w:rsidRPr="007B2750" w:rsidRDefault="00AB1113" w:rsidP="00723C1E">
      <w:pPr>
        <w:numPr>
          <w:ilvl w:val="2"/>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 xml:space="preserve">FFS range value of </w:t>
      </w:r>
      <w:proofErr w:type="spellStart"/>
      <w:r w:rsidRPr="007B2750">
        <w:rPr>
          <w:rFonts w:ascii="Times New Roman" w:hAnsi="Times New Roman" w:cs="Times New Roman"/>
          <w:szCs w:val="20"/>
          <w:lang w:eastAsia="ja-JP"/>
        </w:rPr>
        <w:t>UTO_</w:t>
      </w:r>
      <w:proofErr w:type="gramStart"/>
      <w:r w:rsidRPr="007B2750">
        <w:rPr>
          <w:rFonts w:ascii="Times New Roman" w:hAnsi="Times New Roman" w:cs="Times New Roman"/>
          <w:szCs w:val="20"/>
          <w:lang w:eastAsia="ja-JP"/>
        </w:rPr>
        <w:t>offset</w:t>
      </w:r>
      <w:proofErr w:type="spellEnd"/>
      <w:proofErr w:type="gramEnd"/>
      <w:r w:rsidRPr="007B2750">
        <w:rPr>
          <w:rFonts w:ascii="Times New Roman" w:hAnsi="Times New Roman" w:cs="Times New Roman"/>
          <w:szCs w:val="20"/>
          <w:lang w:eastAsia="ja-JP"/>
        </w:rPr>
        <w:t xml:space="preserve"> </w:t>
      </w:r>
    </w:p>
    <w:p w14:paraId="62669235" w14:textId="77777777" w:rsidR="00AB1113" w:rsidRPr="007B2750" w:rsidRDefault="00AB1113" w:rsidP="00723C1E">
      <w:pPr>
        <w:numPr>
          <w:ilvl w:val="1"/>
          <w:numId w:val="36"/>
        </w:numPr>
        <w:spacing w:after="0" w:line="240" w:lineRule="auto"/>
        <w:rPr>
          <w:rFonts w:ascii="Times New Roman" w:hAnsi="Times New Roman" w:cs="Times New Roman"/>
          <w:szCs w:val="20"/>
          <w:lang w:eastAsia="ja-JP"/>
        </w:rPr>
      </w:pPr>
      <w:r w:rsidRPr="007B2750">
        <w:rPr>
          <w:rFonts w:ascii="Times New Roman" w:hAnsi="Times New Roman" w:cs="Times New Roman"/>
          <w:szCs w:val="20"/>
          <w:lang w:eastAsia="ja-JP"/>
        </w:rPr>
        <w:t xml:space="preserve">Alt-2: </w:t>
      </w:r>
      <w:proofErr w:type="spellStart"/>
      <w:r w:rsidRPr="007B2750">
        <w:rPr>
          <w:rFonts w:ascii="Times New Roman" w:hAnsi="Times New Roman" w:cs="Times New Roman"/>
          <w:szCs w:val="20"/>
          <w:lang w:eastAsia="ja-JP"/>
        </w:rPr>
        <w:t>UTO_Offset</w:t>
      </w:r>
      <w:proofErr w:type="spellEnd"/>
      <w:r w:rsidRPr="007B2750">
        <w:rPr>
          <w:rFonts w:ascii="Times New Roman" w:hAnsi="Times New Roman" w:cs="Times New Roman"/>
          <w:szCs w:val="20"/>
          <w:lang w:eastAsia="ja-JP"/>
        </w:rPr>
        <w:t xml:space="preserve"> = 0</w:t>
      </w:r>
    </w:p>
    <w:p w14:paraId="1403E548" w14:textId="77777777" w:rsidR="00AB1113" w:rsidRPr="007B2750" w:rsidRDefault="00AB1113" w:rsidP="00723C1E">
      <w:pPr>
        <w:pStyle w:val="ListParagraph"/>
        <w:numPr>
          <w:ilvl w:val="0"/>
          <w:numId w:val="36"/>
        </w:numPr>
        <w:spacing w:line="240" w:lineRule="auto"/>
        <w:rPr>
          <w:rFonts w:ascii="Times New Roman" w:hAnsi="Times New Roman" w:cs="Times New Roman"/>
          <w:sz w:val="20"/>
          <w:szCs w:val="20"/>
          <w:lang w:eastAsia="ja-JP"/>
        </w:rPr>
      </w:pPr>
      <w:r w:rsidRPr="007B2750">
        <w:rPr>
          <w:rFonts w:ascii="Times New Roman" w:hAnsi="Times New Roman" w:cs="Times New Roman"/>
          <w:sz w:val="20"/>
          <w:szCs w:val="20"/>
          <w:lang w:eastAsia="ja-JP"/>
        </w:rPr>
        <w:t xml:space="preserve">A transmitted CG PUSCH, carries UTO-UCI that is applicable to the Nu consecutive and valid CG PUSCH TOs, starting with </w:t>
      </w:r>
      <w:proofErr w:type="spellStart"/>
      <w:r w:rsidRPr="007B2750">
        <w:rPr>
          <w:rFonts w:ascii="Times New Roman" w:hAnsi="Times New Roman" w:cs="Times New Roman"/>
          <w:sz w:val="20"/>
          <w:szCs w:val="20"/>
          <w:lang w:eastAsia="ja-JP"/>
        </w:rPr>
        <w:t>UTO_offset</w:t>
      </w:r>
      <w:proofErr w:type="spellEnd"/>
      <w:r w:rsidRPr="007B2750">
        <w:rPr>
          <w:rFonts w:ascii="Times New Roman" w:hAnsi="Times New Roman" w:cs="Times New Roman"/>
          <w:sz w:val="20"/>
          <w:szCs w:val="20"/>
          <w:lang w:eastAsia="ja-JP"/>
        </w:rPr>
        <w:t xml:space="preserve"> from the end of the transmitted CG PUSCH.</w:t>
      </w:r>
    </w:p>
    <w:p w14:paraId="747FAF74" w14:textId="77777777" w:rsidR="00AB1113" w:rsidRPr="007B2750" w:rsidRDefault="00AB1113" w:rsidP="00AB1113">
      <w:pPr>
        <w:rPr>
          <w:rFonts w:ascii="Times New Roman" w:hAnsi="Times New Roman" w:cs="Times New Roman"/>
          <w:szCs w:val="20"/>
          <w:lang w:eastAsia="ja-JP"/>
        </w:rPr>
      </w:pPr>
      <w:r w:rsidRPr="007B2750">
        <w:rPr>
          <w:rFonts w:ascii="Times New Roman" w:hAnsi="Times New Roman" w:cs="Times New Roman"/>
          <w:szCs w:val="20"/>
          <w:highlight w:val="yellow"/>
          <w:lang w:eastAsia="ja-JP"/>
        </w:rPr>
        <w:t xml:space="preserve">FFS on whether/how to extend to multiple CG </w:t>
      </w:r>
      <w:proofErr w:type="gramStart"/>
      <w:r w:rsidRPr="007B2750">
        <w:rPr>
          <w:rFonts w:ascii="Times New Roman" w:hAnsi="Times New Roman" w:cs="Times New Roman"/>
          <w:szCs w:val="20"/>
          <w:highlight w:val="yellow"/>
          <w:lang w:eastAsia="ja-JP"/>
        </w:rPr>
        <w:t>configurations</w:t>
      </w:r>
      <w:proofErr w:type="gramEnd"/>
    </w:p>
    <w:p w14:paraId="617AED19" w14:textId="77777777" w:rsidR="00AB1113" w:rsidRPr="007B2750" w:rsidRDefault="00AB1113" w:rsidP="00AB1113">
      <w:pPr>
        <w:rPr>
          <w:rFonts w:ascii="Times New Roman" w:hAnsi="Times New Roman" w:cs="Times New Roman"/>
          <w:b/>
          <w:szCs w:val="20"/>
          <w:highlight w:val="cyan"/>
        </w:rPr>
      </w:pPr>
    </w:p>
    <w:p w14:paraId="43E6D0F1" w14:textId="77777777" w:rsidR="00AB1113" w:rsidRPr="007B2750" w:rsidRDefault="00AB1113" w:rsidP="00AB1113">
      <w:pPr>
        <w:rPr>
          <w:rFonts w:ascii="Times New Roman" w:hAnsi="Times New Roman" w:cs="Times New Roman"/>
          <w:b/>
          <w:szCs w:val="20"/>
        </w:rPr>
      </w:pPr>
      <w:r w:rsidRPr="007B2750">
        <w:rPr>
          <w:rFonts w:ascii="Times New Roman" w:hAnsi="Times New Roman" w:cs="Times New Roman"/>
          <w:b/>
          <w:szCs w:val="20"/>
          <w:highlight w:val="cyan"/>
        </w:rPr>
        <w:t>Companies’ view:</w:t>
      </w:r>
    </w:p>
    <w:p w14:paraId="08EA86DE" w14:textId="77777777" w:rsidR="00AB1113" w:rsidRPr="007B2750" w:rsidRDefault="00AB1113" w:rsidP="00AB1113">
      <w:pPr>
        <w:rPr>
          <w:rFonts w:ascii="Times New Roman" w:hAnsi="Times New Roman" w:cs="Times New Roman"/>
          <w:b/>
          <w:szCs w:val="20"/>
        </w:rPr>
      </w:pPr>
      <w:r w:rsidRPr="007B2750">
        <w:rPr>
          <w:rFonts w:ascii="Times New Roman" w:hAnsi="Times New Roman" w:cs="Times New Roman"/>
          <w:b/>
          <w:szCs w:val="20"/>
        </w:rPr>
        <w:t>Whether to support UTO-UCI extension to multiple CG configurations:</w:t>
      </w:r>
    </w:p>
    <w:p w14:paraId="2844B9E8" w14:textId="77777777" w:rsidR="00AB1113" w:rsidRPr="007B2750" w:rsidRDefault="00AB1113" w:rsidP="00723C1E">
      <w:pPr>
        <w:pStyle w:val="ListParagraph"/>
        <w:numPr>
          <w:ilvl w:val="0"/>
          <w:numId w:val="40"/>
        </w:numPr>
        <w:spacing w:before="40" w:line="240" w:lineRule="auto"/>
        <w:rPr>
          <w:rFonts w:ascii="Times New Roman" w:hAnsi="Times New Roman" w:cs="Times New Roman"/>
          <w:sz w:val="20"/>
          <w:szCs w:val="20"/>
        </w:rPr>
      </w:pPr>
      <w:r w:rsidRPr="007B2750">
        <w:rPr>
          <w:rFonts w:ascii="Times New Roman" w:hAnsi="Times New Roman" w:cs="Times New Roman"/>
          <w:b/>
          <w:bCs/>
          <w:sz w:val="20"/>
          <w:szCs w:val="20"/>
        </w:rPr>
        <w:t>Yes</w:t>
      </w:r>
      <w:r w:rsidRPr="007B2750">
        <w:rPr>
          <w:rFonts w:ascii="Times New Roman" w:hAnsi="Times New Roman" w:cs="Times New Roman"/>
          <w:b/>
          <w:bCs/>
          <w:sz w:val="20"/>
          <w:szCs w:val="20"/>
          <w:lang w:val="en-US"/>
        </w:rPr>
        <w:t xml:space="preserve"> (10)</w:t>
      </w:r>
      <w:r w:rsidRPr="007B2750">
        <w:rPr>
          <w:rFonts w:ascii="Times New Roman" w:hAnsi="Times New Roman" w:cs="Times New Roman"/>
          <w:b/>
          <w:bCs/>
          <w:sz w:val="20"/>
          <w:szCs w:val="20"/>
        </w:rPr>
        <w:t>:</w:t>
      </w:r>
      <w:r w:rsidRPr="007B2750">
        <w:rPr>
          <w:rFonts w:ascii="Times New Roman" w:hAnsi="Times New Roman" w:cs="Times New Roman"/>
          <w:sz w:val="20"/>
          <w:szCs w:val="20"/>
        </w:rPr>
        <w:t xml:space="preserve"> </w:t>
      </w:r>
      <w:r w:rsidRPr="007B2750">
        <w:rPr>
          <w:rFonts w:ascii="Times New Roman" w:hAnsi="Times New Roman" w:cs="Times New Roman"/>
          <w:sz w:val="20"/>
          <w:szCs w:val="20"/>
          <w:lang w:val="en-US"/>
        </w:rPr>
        <w:t>QC, vivo, TCL, Lenovo, xiaomi, Google, Apple, Honor, New H3C, Panasonic</w:t>
      </w:r>
    </w:p>
    <w:p w14:paraId="6F9CC927" w14:textId="77777777" w:rsidR="00AB1113" w:rsidRPr="007B2750" w:rsidRDefault="00AB1113" w:rsidP="00723C1E">
      <w:pPr>
        <w:pStyle w:val="ListParagraph"/>
        <w:numPr>
          <w:ilvl w:val="0"/>
          <w:numId w:val="40"/>
        </w:numPr>
        <w:spacing w:before="40" w:line="240" w:lineRule="auto"/>
        <w:rPr>
          <w:rFonts w:ascii="Times New Roman" w:hAnsi="Times New Roman" w:cs="Times New Roman"/>
          <w:sz w:val="20"/>
          <w:szCs w:val="20"/>
        </w:rPr>
      </w:pPr>
      <w:r w:rsidRPr="007B2750">
        <w:rPr>
          <w:rFonts w:ascii="Times New Roman" w:hAnsi="Times New Roman" w:cs="Times New Roman"/>
          <w:b/>
          <w:bCs/>
          <w:sz w:val="20"/>
          <w:szCs w:val="20"/>
        </w:rPr>
        <w:t>No</w:t>
      </w:r>
      <w:r w:rsidRPr="007B2750">
        <w:rPr>
          <w:rFonts w:ascii="Times New Roman" w:hAnsi="Times New Roman" w:cs="Times New Roman"/>
          <w:b/>
          <w:bCs/>
          <w:sz w:val="20"/>
          <w:szCs w:val="20"/>
          <w:lang w:val="en-US"/>
        </w:rPr>
        <w:t xml:space="preserve"> (9+1)</w:t>
      </w:r>
      <w:r w:rsidRPr="007B2750">
        <w:rPr>
          <w:rFonts w:ascii="Times New Roman" w:hAnsi="Times New Roman" w:cs="Times New Roman"/>
          <w:b/>
          <w:bCs/>
          <w:sz w:val="20"/>
          <w:szCs w:val="20"/>
        </w:rPr>
        <w:t>:</w:t>
      </w:r>
      <w:r w:rsidRPr="007B2750">
        <w:rPr>
          <w:rFonts w:ascii="Times New Roman" w:hAnsi="Times New Roman" w:cs="Times New Roman"/>
          <w:sz w:val="20"/>
          <w:szCs w:val="20"/>
        </w:rPr>
        <w:t xml:space="preserve"> </w:t>
      </w:r>
      <w:r w:rsidRPr="007B2750">
        <w:rPr>
          <w:rFonts w:ascii="Times New Roman" w:hAnsi="Times New Roman" w:cs="Times New Roman"/>
          <w:sz w:val="20"/>
          <w:szCs w:val="20"/>
          <w:lang w:val="en-US"/>
        </w:rPr>
        <w:t>[Ericsson], FW. Nokia/NSB, Sharp, HW/</w:t>
      </w:r>
      <w:proofErr w:type="spellStart"/>
      <w:r w:rsidRPr="007B2750">
        <w:rPr>
          <w:rFonts w:ascii="Times New Roman" w:hAnsi="Times New Roman" w:cs="Times New Roman"/>
          <w:sz w:val="20"/>
          <w:szCs w:val="20"/>
          <w:lang w:val="en-US"/>
        </w:rPr>
        <w:t>HiSi</w:t>
      </w:r>
      <w:proofErr w:type="spellEnd"/>
      <w:r w:rsidRPr="007B2750">
        <w:rPr>
          <w:rFonts w:ascii="Times New Roman" w:hAnsi="Times New Roman" w:cs="Times New Roman"/>
          <w:sz w:val="20"/>
          <w:szCs w:val="20"/>
          <w:lang w:val="en-US"/>
        </w:rPr>
        <w:t>, CMCC, Samsung, IDC, MTK, DCM</w:t>
      </w:r>
    </w:p>
    <w:p w14:paraId="6CDDCF22" w14:textId="77777777" w:rsidR="00AB1113" w:rsidRPr="007B2750" w:rsidRDefault="00AB1113" w:rsidP="00AB1113">
      <w:pPr>
        <w:rPr>
          <w:rFonts w:ascii="Times New Roman" w:hAnsi="Times New Roman" w:cs="Times New Roman"/>
          <w:b/>
          <w:szCs w:val="20"/>
          <w:highlight w:val="yellow"/>
        </w:rPr>
      </w:pPr>
    </w:p>
    <w:p w14:paraId="14602FD5" w14:textId="77777777" w:rsidR="00AB1113" w:rsidRPr="007B2750" w:rsidRDefault="00AB1113" w:rsidP="00AB1113">
      <w:pPr>
        <w:rPr>
          <w:rFonts w:ascii="Times New Roman" w:hAnsi="Times New Roman" w:cs="Times New Roman"/>
          <w:b/>
          <w:szCs w:val="20"/>
        </w:rPr>
      </w:pPr>
      <w:r w:rsidRPr="007B2750">
        <w:rPr>
          <w:rFonts w:ascii="Times New Roman" w:hAnsi="Times New Roman" w:cs="Times New Roman"/>
          <w:b/>
          <w:szCs w:val="20"/>
          <w:highlight w:val="cyan"/>
        </w:rPr>
        <w:t>Moderator’s observation:</w:t>
      </w:r>
    </w:p>
    <w:p w14:paraId="4917C82F" w14:textId="77777777" w:rsidR="00AB1113" w:rsidRPr="007B2750" w:rsidRDefault="00AB1113" w:rsidP="00AB1113">
      <w:pPr>
        <w:rPr>
          <w:rFonts w:ascii="Times New Roman" w:hAnsi="Times New Roman" w:cs="Times New Roman"/>
          <w:bCs/>
          <w:szCs w:val="20"/>
        </w:rPr>
      </w:pPr>
      <w:r w:rsidRPr="007B2750">
        <w:rPr>
          <w:rFonts w:ascii="Times New Roman" w:hAnsi="Times New Roman" w:cs="Times New Roman"/>
          <w:b/>
          <w:szCs w:val="20"/>
        </w:rPr>
        <w:t xml:space="preserve">Observation 1: </w:t>
      </w:r>
      <w:r w:rsidRPr="007B2750">
        <w:rPr>
          <w:rFonts w:ascii="Times New Roman" w:hAnsi="Times New Roman" w:cs="Times New Roman"/>
          <w:bCs/>
          <w:szCs w:val="20"/>
        </w:rPr>
        <w:t>Motivation NOT to extend to multiple CG configurations:</w:t>
      </w:r>
    </w:p>
    <w:p w14:paraId="306789B1" w14:textId="3D127C59" w:rsidR="00AB1113" w:rsidRPr="007B2750" w:rsidRDefault="00EB71D0"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Not critical</w:t>
      </w:r>
      <w:r w:rsidR="009C4922" w:rsidRPr="007B2750">
        <w:rPr>
          <w:rFonts w:ascii="Times New Roman" w:hAnsi="Times New Roman" w:cs="Times New Roman"/>
          <w:bCs/>
          <w:sz w:val="20"/>
          <w:szCs w:val="20"/>
          <w:lang w:val="en-US"/>
        </w:rPr>
        <w:t xml:space="preserve">, unnecessary </w:t>
      </w:r>
      <w:r w:rsidR="007C27D1" w:rsidRPr="007B2750">
        <w:rPr>
          <w:rFonts w:ascii="Times New Roman" w:hAnsi="Times New Roman" w:cs="Times New Roman"/>
          <w:bCs/>
          <w:sz w:val="20"/>
          <w:szCs w:val="20"/>
          <w:lang w:val="en-US"/>
        </w:rPr>
        <w:t>compl</w:t>
      </w:r>
      <w:r w:rsidR="00F55C76" w:rsidRPr="007B2750">
        <w:rPr>
          <w:rFonts w:ascii="Times New Roman" w:hAnsi="Times New Roman" w:cs="Times New Roman"/>
          <w:bCs/>
          <w:sz w:val="20"/>
          <w:szCs w:val="20"/>
          <w:lang w:val="en-US"/>
        </w:rPr>
        <w:t>exity</w:t>
      </w:r>
    </w:p>
    <w:p w14:paraId="49DE35D6" w14:textId="7FE300D1" w:rsidR="007C27D1" w:rsidRPr="007B2750" w:rsidRDefault="007C27D1"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Risk completion of the work on time</w:t>
      </w:r>
    </w:p>
    <w:p w14:paraId="7C051639" w14:textId="04F1CD38" w:rsidR="00EB71D0" w:rsidRPr="007B2750" w:rsidRDefault="007A309B"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Traffic associated to different C</w:t>
      </w:r>
      <w:r w:rsidR="007C27D1" w:rsidRPr="007B2750">
        <w:rPr>
          <w:rFonts w:ascii="Times New Roman" w:hAnsi="Times New Roman" w:cs="Times New Roman"/>
          <w:bCs/>
          <w:sz w:val="20"/>
          <w:szCs w:val="20"/>
          <w:lang w:val="en-US"/>
        </w:rPr>
        <w:t>G</w:t>
      </w:r>
      <w:r w:rsidRPr="007B2750">
        <w:rPr>
          <w:rFonts w:ascii="Times New Roman" w:hAnsi="Times New Roman" w:cs="Times New Roman"/>
          <w:bCs/>
          <w:sz w:val="20"/>
          <w:szCs w:val="20"/>
          <w:lang w:val="en-US"/>
        </w:rPr>
        <w:t xml:space="preserve"> with different </w:t>
      </w:r>
      <w:r w:rsidR="009B1BBB" w:rsidRPr="007B2750">
        <w:rPr>
          <w:rFonts w:ascii="Times New Roman" w:hAnsi="Times New Roman" w:cs="Times New Roman"/>
          <w:bCs/>
          <w:sz w:val="20"/>
          <w:szCs w:val="20"/>
          <w:lang w:val="en-US"/>
        </w:rPr>
        <w:t>properties.</w:t>
      </w:r>
    </w:p>
    <w:p w14:paraId="0F1A243E" w14:textId="05CD8725" w:rsidR="00AB1113" w:rsidRPr="007B2750" w:rsidRDefault="00C95EAF"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Enabling UTO-UCI for </w:t>
      </w:r>
      <w:r w:rsidR="00C40F2A" w:rsidRPr="007B2750">
        <w:rPr>
          <w:rFonts w:ascii="Times New Roman" w:hAnsi="Times New Roman" w:cs="Times New Roman"/>
          <w:bCs/>
          <w:sz w:val="20"/>
          <w:szCs w:val="20"/>
          <w:lang w:val="en-US"/>
        </w:rPr>
        <w:t xml:space="preserve">CG associated to pose/control traffic not </w:t>
      </w:r>
      <w:r w:rsidR="009B1BBB" w:rsidRPr="007B2750">
        <w:rPr>
          <w:rFonts w:ascii="Times New Roman" w:hAnsi="Times New Roman" w:cs="Times New Roman"/>
          <w:bCs/>
          <w:sz w:val="20"/>
          <w:szCs w:val="20"/>
          <w:lang w:val="en-US"/>
        </w:rPr>
        <w:t>reasonable.</w:t>
      </w:r>
      <w:r w:rsidR="00C40F2A" w:rsidRPr="007B2750">
        <w:rPr>
          <w:rFonts w:ascii="Times New Roman" w:hAnsi="Times New Roman" w:cs="Times New Roman"/>
          <w:bCs/>
          <w:sz w:val="20"/>
          <w:szCs w:val="20"/>
          <w:lang w:val="en-US"/>
        </w:rPr>
        <w:t xml:space="preserve">  </w:t>
      </w:r>
    </w:p>
    <w:p w14:paraId="78ED294C" w14:textId="33DD562D" w:rsidR="00AB1113" w:rsidRPr="007B2750" w:rsidRDefault="00C40F2A"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Per CG </w:t>
      </w:r>
      <w:r w:rsidR="006236D5" w:rsidRPr="007B2750">
        <w:rPr>
          <w:rFonts w:ascii="Times New Roman" w:hAnsi="Times New Roman" w:cs="Times New Roman"/>
          <w:bCs/>
          <w:sz w:val="20"/>
          <w:szCs w:val="20"/>
          <w:lang w:val="en-US"/>
        </w:rPr>
        <w:t>UTO-UCI, work</w:t>
      </w:r>
      <w:r w:rsidR="00C21F15" w:rsidRPr="007B2750">
        <w:rPr>
          <w:rFonts w:ascii="Times New Roman" w:hAnsi="Times New Roman" w:cs="Times New Roman"/>
          <w:bCs/>
          <w:sz w:val="20"/>
          <w:szCs w:val="20"/>
          <w:lang w:val="en-US"/>
        </w:rPr>
        <w:t>able in case of multiple CG</w:t>
      </w:r>
    </w:p>
    <w:p w14:paraId="7ACA1329" w14:textId="1232E328" w:rsidR="00554D91" w:rsidRPr="007B2750" w:rsidRDefault="00554D91" w:rsidP="00723C1E">
      <w:pPr>
        <w:pStyle w:val="ListParagraph"/>
        <w:numPr>
          <w:ilvl w:val="0"/>
          <w:numId w:val="58"/>
        </w:numPr>
        <w:snapToGrid w:val="0"/>
        <w:spacing w:line="240" w:lineRule="auto"/>
        <w:jc w:val="both"/>
        <w:rPr>
          <w:rFonts w:ascii="Times New Roman" w:hAnsi="Times New Roman" w:cs="Times New Roman"/>
          <w:sz w:val="20"/>
          <w:szCs w:val="20"/>
          <w:lang w:val="en-GB" w:eastAsia="ja-JP"/>
        </w:rPr>
      </w:pPr>
      <w:r w:rsidRPr="007B2750">
        <w:rPr>
          <w:rFonts w:ascii="Times New Roman" w:hAnsi="Times New Roman" w:cs="Times New Roman"/>
          <w:sz w:val="20"/>
          <w:szCs w:val="20"/>
        </w:rPr>
        <w:t xml:space="preserve">unclear how a UE can know at the time of a CG-PUSCH preparation for a first CG configuration with pose/control information whether a video stream will not have arrived at a later TO of a second CG configuration with video data   </w:t>
      </w:r>
    </w:p>
    <w:p w14:paraId="196952C4" w14:textId="64B77963" w:rsidR="007B2750" w:rsidRPr="007B2750" w:rsidRDefault="007B2750" w:rsidP="00723C1E">
      <w:pPr>
        <w:pStyle w:val="ListParagraph"/>
        <w:numPr>
          <w:ilvl w:val="0"/>
          <w:numId w:val="58"/>
        </w:numPr>
        <w:snapToGrid w:val="0"/>
        <w:spacing w:line="240" w:lineRule="auto"/>
        <w:jc w:val="both"/>
        <w:rPr>
          <w:rFonts w:ascii="Times New Roman" w:hAnsi="Times New Roman" w:cs="Times New Roman"/>
          <w:sz w:val="20"/>
          <w:szCs w:val="20"/>
          <w:lang w:val="en-GB" w:eastAsia="ja-JP"/>
        </w:rPr>
      </w:pPr>
      <w:r w:rsidRPr="007B2750">
        <w:rPr>
          <w:rFonts w:ascii="Times New Roman" w:hAnsi="Times New Roman" w:cs="Times New Roman"/>
          <w:sz w:val="20"/>
          <w:szCs w:val="20"/>
          <w:lang w:val="en-US"/>
        </w:rPr>
        <w:t>….</w:t>
      </w:r>
    </w:p>
    <w:p w14:paraId="3D565374" w14:textId="77777777" w:rsidR="00AB1113" w:rsidRPr="007B2750" w:rsidRDefault="00AB1113" w:rsidP="00AB1113">
      <w:pPr>
        <w:rPr>
          <w:rFonts w:ascii="Times New Roman" w:hAnsi="Times New Roman" w:cs="Times New Roman"/>
          <w:bCs/>
          <w:szCs w:val="20"/>
        </w:rPr>
      </w:pPr>
    </w:p>
    <w:p w14:paraId="33CC52F2" w14:textId="77777777" w:rsidR="00AB1113" w:rsidRPr="007B2750" w:rsidRDefault="00AB1113" w:rsidP="00AB1113">
      <w:pPr>
        <w:rPr>
          <w:rFonts w:ascii="Times New Roman" w:hAnsi="Times New Roman" w:cs="Times New Roman"/>
          <w:bCs/>
          <w:szCs w:val="20"/>
        </w:rPr>
      </w:pPr>
      <w:r w:rsidRPr="007B2750">
        <w:rPr>
          <w:rFonts w:ascii="Times New Roman" w:hAnsi="Times New Roman" w:cs="Times New Roman"/>
          <w:b/>
          <w:szCs w:val="20"/>
        </w:rPr>
        <w:t xml:space="preserve">Observation 2: </w:t>
      </w:r>
      <w:r w:rsidRPr="007B2750">
        <w:rPr>
          <w:rFonts w:ascii="Times New Roman" w:hAnsi="Times New Roman" w:cs="Times New Roman"/>
          <w:bCs/>
          <w:szCs w:val="20"/>
        </w:rPr>
        <w:t>Motivation to extend to multiple CG configurations:</w:t>
      </w:r>
    </w:p>
    <w:p w14:paraId="4096E488" w14:textId="1767AB0E" w:rsidR="00AB1113" w:rsidRPr="007B2750" w:rsidRDefault="00E2515A"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X</w:t>
      </w:r>
      <w:r w:rsidR="00D870A0" w:rsidRPr="007B2750">
        <w:rPr>
          <w:rFonts w:ascii="Times New Roman" w:hAnsi="Times New Roman" w:cs="Times New Roman"/>
          <w:bCs/>
          <w:sz w:val="20"/>
          <w:szCs w:val="20"/>
          <w:lang w:val="en-US"/>
        </w:rPr>
        <w:t>R</w:t>
      </w:r>
      <w:r w:rsidRPr="007B2750">
        <w:rPr>
          <w:rFonts w:ascii="Times New Roman" w:hAnsi="Times New Roman" w:cs="Times New Roman"/>
          <w:bCs/>
          <w:sz w:val="20"/>
          <w:szCs w:val="20"/>
          <w:lang w:val="en-US"/>
        </w:rPr>
        <w:t xml:space="preserve"> traffic </w:t>
      </w:r>
      <w:r w:rsidR="005F2A72" w:rsidRPr="007B2750">
        <w:rPr>
          <w:rFonts w:ascii="Times New Roman" w:hAnsi="Times New Roman" w:cs="Times New Roman"/>
          <w:bCs/>
          <w:sz w:val="20"/>
          <w:szCs w:val="20"/>
          <w:lang w:val="en-US"/>
        </w:rPr>
        <w:t>map to</w:t>
      </w:r>
      <w:r w:rsidRPr="007B2750">
        <w:rPr>
          <w:rFonts w:ascii="Times New Roman" w:hAnsi="Times New Roman" w:cs="Times New Roman"/>
          <w:bCs/>
          <w:sz w:val="20"/>
          <w:szCs w:val="20"/>
          <w:lang w:val="en-US"/>
        </w:rPr>
        <w:t xml:space="preserve"> </w:t>
      </w:r>
      <w:r w:rsidR="009074B0" w:rsidRPr="007B2750">
        <w:rPr>
          <w:rFonts w:ascii="Times New Roman" w:hAnsi="Times New Roman" w:cs="Times New Roman"/>
          <w:bCs/>
          <w:sz w:val="20"/>
          <w:szCs w:val="20"/>
          <w:lang w:val="en-US"/>
        </w:rPr>
        <w:t xml:space="preserve">Multiple </w:t>
      </w:r>
      <w:r w:rsidR="00E26365" w:rsidRPr="007B2750">
        <w:rPr>
          <w:rFonts w:ascii="Times New Roman" w:hAnsi="Times New Roman" w:cs="Times New Roman"/>
          <w:bCs/>
          <w:sz w:val="20"/>
          <w:szCs w:val="20"/>
          <w:lang w:val="en-US"/>
        </w:rPr>
        <w:t>CG</w:t>
      </w:r>
      <w:r w:rsidR="009074B0" w:rsidRPr="007B2750">
        <w:rPr>
          <w:rFonts w:ascii="Times New Roman" w:hAnsi="Times New Roman" w:cs="Times New Roman"/>
          <w:bCs/>
          <w:sz w:val="20"/>
          <w:szCs w:val="20"/>
          <w:lang w:val="en-US"/>
        </w:rPr>
        <w:t xml:space="preserve"> </w:t>
      </w:r>
      <w:r w:rsidR="007F669C" w:rsidRPr="007B2750">
        <w:rPr>
          <w:rFonts w:ascii="Times New Roman" w:hAnsi="Times New Roman" w:cs="Times New Roman"/>
          <w:bCs/>
          <w:sz w:val="20"/>
          <w:szCs w:val="20"/>
          <w:lang w:val="en-US"/>
        </w:rPr>
        <w:t>configurations</w:t>
      </w:r>
      <w:r w:rsidR="00507191" w:rsidRPr="007B2750">
        <w:rPr>
          <w:rFonts w:ascii="Times New Roman" w:hAnsi="Times New Roman" w:cs="Times New Roman"/>
          <w:bCs/>
          <w:sz w:val="20"/>
          <w:szCs w:val="20"/>
          <w:lang w:val="en-US"/>
        </w:rPr>
        <w:t xml:space="preserve"> (</w:t>
      </w:r>
      <w:proofErr w:type="gramStart"/>
      <w:r w:rsidR="00507191" w:rsidRPr="007B2750">
        <w:rPr>
          <w:rFonts w:ascii="Times New Roman" w:hAnsi="Times New Roman" w:cs="Times New Roman"/>
          <w:bCs/>
          <w:sz w:val="20"/>
          <w:szCs w:val="20"/>
          <w:lang w:val="en-US"/>
        </w:rPr>
        <w:t>e.g.</w:t>
      </w:r>
      <w:proofErr w:type="gramEnd"/>
      <w:r w:rsidR="00507191" w:rsidRPr="007B2750">
        <w:rPr>
          <w:rFonts w:ascii="Times New Roman" w:hAnsi="Times New Roman" w:cs="Times New Roman"/>
          <w:bCs/>
          <w:sz w:val="20"/>
          <w:szCs w:val="20"/>
          <w:lang w:val="en-US"/>
        </w:rPr>
        <w:t xml:space="preserve"> </w:t>
      </w:r>
      <w:r w:rsidR="006248A6" w:rsidRPr="007B2750">
        <w:rPr>
          <w:rFonts w:ascii="Times New Roman" w:hAnsi="Times New Roman" w:cs="Times New Roman"/>
          <w:bCs/>
          <w:sz w:val="20"/>
          <w:szCs w:val="20"/>
          <w:lang w:val="en-US"/>
        </w:rPr>
        <w:t xml:space="preserve">pose/control or </w:t>
      </w:r>
      <w:r w:rsidR="007F669C" w:rsidRPr="007B2750">
        <w:rPr>
          <w:rFonts w:ascii="Times New Roman" w:hAnsi="Times New Roman" w:cs="Times New Roman"/>
          <w:bCs/>
          <w:sz w:val="20"/>
          <w:szCs w:val="20"/>
          <w:lang w:val="en-US"/>
        </w:rPr>
        <w:t xml:space="preserve">video/steam. </w:t>
      </w:r>
      <w:r w:rsidR="00A65D39" w:rsidRPr="007B2750">
        <w:rPr>
          <w:rFonts w:ascii="Times New Roman" w:hAnsi="Times New Roman" w:cs="Times New Roman"/>
          <w:bCs/>
          <w:sz w:val="20"/>
          <w:szCs w:val="20"/>
          <w:lang w:val="en-US"/>
        </w:rPr>
        <w:t xml:space="preserve"> UTO-UCI on different CG</w:t>
      </w:r>
      <w:r w:rsidRPr="007B2750">
        <w:rPr>
          <w:rFonts w:ascii="Times New Roman" w:hAnsi="Times New Roman" w:cs="Times New Roman"/>
          <w:bCs/>
          <w:sz w:val="20"/>
          <w:szCs w:val="20"/>
          <w:lang w:val="en-US"/>
        </w:rPr>
        <w:t>s</w:t>
      </w:r>
      <w:r w:rsidR="00507191" w:rsidRPr="007B2750">
        <w:rPr>
          <w:rFonts w:ascii="Times New Roman" w:hAnsi="Times New Roman" w:cs="Times New Roman"/>
          <w:bCs/>
          <w:sz w:val="20"/>
          <w:szCs w:val="20"/>
          <w:lang w:val="en-US"/>
        </w:rPr>
        <w:t>)</w:t>
      </w:r>
    </w:p>
    <w:p w14:paraId="77CA0E58" w14:textId="497A98EF" w:rsidR="00AB1113" w:rsidRPr="007B2750" w:rsidRDefault="00877795"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Multiple C</w:t>
      </w:r>
      <w:r w:rsidR="00F46111" w:rsidRPr="007B2750">
        <w:rPr>
          <w:rFonts w:ascii="Times New Roman" w:hAnsi="Times New Roman" w:cs="Times New Roman"/>
          <w:bCs/>
          <w:sz w:val="20"/>
          <w:szCs w:val="20"/>
          <w:lang w:val="en-US"/>
        </w:rPr>
        <w:t>G</w:t>
      </w:r>
      <w:r w:rsidRPr="007B2750">
        <w:rPr>
          <w:rFonts w:ascii="Times New Roman" w:hAnsi="Times New Roman" w:cs="Times New Roman"/>
          <w:bCs/>
          <w:sz w:val="20"/>
          <w:szCs w:val="20"/>
          <w:lang w:val="en-US"/>
        </w:rPr>
        <w:t xml:space="preserve"> </w:t>
      </w:r>
      <w:r w:rsidR="00667A91" w:rsidRPr="007B2750">
        <w:rPr>
          <w:rFonts w:ascii="Times New Roman" w:hAnsi="Times New Roman" w:cs="Times New Roman"/>
          <w:bCs/>
          <w:sz w:val="20"/>
          <w:szCs w:val="20"/>
          <w:lang w:val="en-US"/>
        </w:rPr>
        <w:t>configurations</w:t>
      </w:r>
      <w:r w:rsidRPr="007B2750">
        <w:rPr>
          <w:rFonts w:ascii="Times New Roman" w:hAnsi="Times New Roman" w:cs="Times New Roman"/>
          <w:bCs/>
          <w:sz w:val="20"/>
          <w:szCs w:val="20"/>
          <w:lang w:val="en-US"/>
        </w:rPr>
        <w:t xml:space="preserve"> may have overlapping resources or </w:t>
      </w:r>
      <w:r w:rsidR="00F46111" w:rsidRPr="007B2750">
        <w:rPr>
          <w:rFonts w:ascii="Times New Roman" w:hAnsi="Times New Roman" w:cs="Times New Roman"/>
          <w:bCs/>
          <w:sz w:val="20"/>
          <w:szCs w:val="20"/>
          <w:lang w:val="en-US"/>
        </w:rPr>
        <w:t>less or more frequent</w:t>
      </w:r>
      <w:r w:rsidR="00D870A0" w:rsidRPr="007B2750">
        <w:rPr>
          <w:rFonts w:ascii="Times New Roman" w:hAnsi="Times New Roman" w:cs="Times New Roman"/>
          <w:bCs/>
          <w:sz w:val="20"/>
          <w:szCs w:val="20"/>
          <w:lang w:val="en-US"/>
        </w:rPr>
        <w:t xml:space="preserve"> </w:t>
      </w:r>
      <w:proofErr w:type="gramStart"/>
      <w:r w:rsidR="00D870A0" w:rsidRPr="007B2750">
        <w:rPr>
          <w:rFonts w:ascii="Times New Roman" w:hAnsi="Times New Roman" w:cs="Times New Roman"/>
          <w:bCs/>
          <w:sz w:val="20"/>
          <w:szCs w:val="20"/>
          <w:lang w:val="en-US"/>
        </w:rPr>
        <w:t>TO</w:t>
      </w:r>
      <w:r w:rsidR="007957E2" w:rsidRPr="007B2750">
        <w:rPr>
          <w:rFonts w:ascii="Times New Roman" w:hAnsi="Times New Roman" w:cs="Times New Roman"/>
          <w:bCs/>
          <w:sz w:val="20"/>
          <w:szCs w:val="20"/>
          <w:lang w:val="en-US"/>
        </w:rPr>
        <w:t>s</w:t>
      </w:r>
      <w:proofErr w:type="gramEnd"/>
    </w:p>
    <w:p w14:paraId="1D95371D" w14:textId="7CDBAFA1" w:rsidR="00AB1113" w:rsidRPr="007B2750" w:rsidRDefault="009415C9"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Possibility </w:t>
      </w:r>
      <w:r w:rsidR="005F2A72" w:rsidRPr="007B2750">
        <w:rPr>
          <w:rFonts w:ascii="Times New Roman" w:hAnsi="Times New Roman" w:cs="Times New Roman"/>
          <w:bCs/>
          <w:sz w:val="20"/>
          <w:szCs w:val="20"/>
          <w:lang w:val="en-US"/>
        </w:rPr>
        <w:t>for</w:t>
      </w:r>
      <w:r w:rsidRPr="007B2750">
        <w:rPr>
          <w:rFonts w:ascii="Times New Roman" w:hAnsi="Times New Roman" w:cs="Times New Roman"/>
          <w:bCs/>
          <w:sz w:val="20"/>
          <w:szCs w:val="20"/>
          <w:lang w:val="en-US"/>
        </w:rPr>
        <w:t xml:space="preserve"> earlier indication </w:t>
      </w:r>
      <w:r w:rsidR="00352F08" w:rsidRPr="007B2750">
        <w:rPr>
          <w:rFonts w:ascii="Times New Roman" w:hAnsi="Times New Roman" w:cs="Times New Roman"/>
          <w:bCs/>
          <w:sz w:val="20"/>
          <w:szCs w:val="20"/>
          <w:lang w:val="en-US"/>
        </w:rPr>
        <w:t xml:space="preserve">of the </w:t>
      </w:r>
      <w:r w:rsidRPr="007B2750">
        <w:rPr>
          <w:rFonts w:ascii="Times New Roman" w:hAnsi="Times New Roman" w:cs="Times New Roman"/>
          <w:bCs/>
          <w:sz w:val="20"/>
          <w:szCs w:val="20"/>
          <w:lang w:val="en-US"/>
        </w:rPr>
        <w:t>unused TOs</w:t>
      </w:r>
    </w:p>
    <w:p w14:paraId="49BFC899" w14:textId="6E6BBC6E" w:rsidR="000D2CDB" w:rsidRPr="007B2750" w:rsidRDefault="000D2CDB" w:rsidP="00723C1E">
      <w:pPr>
        <w:pStyle w:val="ListParagraph"/>
        <w:numPr>
          <w:ilvl w:val="0"/>
          <w:numId w:val="58"/>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Possibility to indicate unused TO for the first TO of a CG </w:t>
      </w:r>
      <w:r w:rsidR="00036EE0" w:rsidRPr="007B2750">
        <w:rPr>
          <w:rFonts w:ascii="Times New Roman" w:hAnsi="Times New Roman" w:cs="Times New Roman"/>
          <w:bCs/>
          <w:sz w:val="20"/>
          <w:szCs w:val="20"/>
          <w:lang w:val="en-US"/>
        </w:rPr>
        <w:t>configuration.</w:t>
      </w:r>
    </w:p>
    <w:p w14:paraId="1BD73F8F" w14:textId="26E9E9CD" w:rsidR="00ED1FE5" w:rsidRPr="007B2750" w:rsidRDefault="00324439" w:rsidP="00723C1E">
      <w:pPr>
        <w:pStyle w:val="ListParagraph"/>
        <w:numPr>
          <w:ilvl w:val="0"/>
          <w:numId w:val="58"/>
        </w:numPr>
        <w:overflowPunct w:val="0"/>
        <w:autoSpaceDE w:val="0"/>
        <w:autoSpaceDN w:val="0"/>
        <w:adjustRightInd w:val="0"/>
        <w:spacing w:after="180" w:line="240" w:lineRule="auto"/>
        <w:contextualSpacing/>
        <w:textAlignment w:val="baseline"/>
        <w:rPr>
          <w:rFonts w:ascii="Times New Roman" w:hAnsi="Times New Roman" w:cs="Times New Roman"/>
          <w:sz w:val="20"/>
          <w:szCs w:val="20"/>
        </w:rPr>
      </w:pPr>
      <w:r w:rsidRPr="007B2750">
        <w:rPr>
          <w:rFonts w:ascii="Times New Roman" w:hAnsi="Times New Roman" w:cs="Times New Roman"/>
          <w:bCs/>
          <w:sz w:val="20"/>
          <w:szCs w:val="20"/>
          <w:lang w:val="en-US"/>
        </w:rPr>
        <w:t>Possibility to indicate</w:t>
      </w:r>
      <w:r w:rsidR="00ED1FE5" w:rsidRPr="007B2750">
        <w:rPr>
          <w:rFonts w:ascii="Times New Roman" w:hAnsi="Times New Roman" w:cs="Times New Roman"/>
          <w:sz w:val="20"/>
          <w:szCs w:val="20"/>
        </w:rPr>
        <w:t xml:space="preserve"> multiple unused CG PUSCH occasions for legacy single-PUSCH CG </w:t>
      </w:r>
      <w:proofErr w:type="gramStart"/>
      <w:r w:rsidR="00ED1FE5" w:rsidRPr="007B2750">
        <w:rPr>
          <w:rFonts w:ascii="Times New Roman" w:hAnsi="Times New Roman" w:cs="Times New Roman"/>
          <w:sz w:val="20"/>
          <w:szCs w:val="20"/>
        </w:rPr>
        <w:t>periods</w:t>
      </w:r>
      <w:proofErr w:type="gramEnd"/>
    </w:p>
    <w:p w14:paraId="5925D7DE" w14:textId="2BFF9CA0" w:rsidR="00ED1FE5" w:rsidRPr="007B2750" w:rsidRDefault="00ED1FE5" w:rsidP="00723C1E">
      <w:pPr>
        <w:pStyle w:val="ListParagraph"/>
        <w:numPr>
          <w:ilvl w:val="0"/>
          <w:numId w:val="58"/>
        </w:numPr>
        <w:rPr>
          <w:rFonts w:ascii="Times New Roman" w:hAnsi="Times New Roman" w:cs="Times New Roman"/>
          <w:sz w:val="20"/>
          <w:szCs w:val="20"/>
        </w:rPr>
      </w:pPr>
      <w:r w:rsidRPr="007B2750">
        <w:rPr>
          <w:rFonts w:ascii="Times New Roman" w:hAnsi="Times New Roman" w:cs="Times New Roman"/>
          <w:sz w:val="20"/>
          <w:szCs w:val="20"/>
        </w:rPr>
        <w:t>Reliable UTO-UCI transmission in FR1 carrier indicating CG PUSCH occasions in FR2 carrier</w:t>
      </w:r>
    </w:p>
    <w:p w14:paraId="10BBBAC9" w14:textId="07D86FE4" w:rsidR="00741A6B" w:rsidRPr="007B2750" w:rsidRDefault="00741A6B" w:rsidP="00723C1E">
      <w:pPr>
        <w:pStyle w:val="ListParagraph"/>
        <w:numPr>
          <w:ilvl w:val="0"/>
          <w:numId w:val="58"/>
        </w:numPr>
        <w:rPr>
          <w:rFonts w:ascii="Times New Roman" w:hAnsi="Times New Roman" w:cs="Times New Roman"/>
          <w:sz w:val="20"/>
          <w:szCs w:val="20"/>
        </w:rPr>
      </w:pPr>
      <w:r w:rsidRPr="007B2750">
        <w:rPr>
          <w:rFonts w:ascii="Times New Roman" w:hAnsi="Times New Roman" w:cs="Times New Roman"/>
          <w:sz w:val="20"/>
          <w:szCs w:val="20"/>
          <w:lang w:val="en-US"/>
        </w:rPr>
        <w:t>…</w:t>
      </w:r>
    </w:p>
    <w:p w14:paraId="007011CE" w14:textId="77777777" w:rsidR="00AB1113" w:rsidRPr="007B2750" w:rsidRDefault="00AB1113" w:rsidP="00AB1113">
      <w:pPr>
        <w:rPr>
          <w:rFonts w:ascii="Times New Roman" w:hAnsi="Times New Roman" w:cs="Times New Roman"/>
          <w:b/>
          <w:szCs w:val="20"/>
        </w:rPr>
      </w:pPr>
    </w:p>
    <w:p w14:paraId="6667BD23" w14:textId="77777777" w:rsidR="00AB1113" w:rsidRPr="007B2750" w:rsidRDefault="00AB1113" w:rsidP="00AB1113">
      <w:pPr>
        <w:rPr>
          <w:rFonts w:ascii="Times New Roman" w:hAnsi="Times New Roman" w:cs="Times New Roman"/>
          <w:bCs/>
          <w:szCs w:val="20"/>
        </w:rPr>
      </w:pPr>
      <w:r w:rsidRPr="007B2750">
        <w:rPr>
          <w:rFonts w:ascii="Times New Roman" w:hAnsi="Times New Roman" w:cs="Times New Roman"/>
          <w:b/>
          <w:szCs w:val="20"/>
        </w:rPr>
        <w:t xml:space="preserve">Observation 3: </w:t>
      </w:r>
      <w:r w:rsidRPr="007B2750">
        <w:rPr>
          <w:rFonts w:ascii="Times New Roman" w:hAnsi="Times New Roman" w:cs="Times New Roman"/>
          <w:bCs/>
          <w:szCs w:val="20"/>
        </w:rPr>
        <w:t>Proposed solution to enable extensions.</w:t>
      </w:r>
    </w:p>
    <w:p w14:paraId="34CFD57D" w14:textId="526BC0C9" w:rsidR="00AB1113" w:rsidRPr="007B2750" w:rsidRDefault="00F473DD" w:rsidP="00723C1E">
      <w:pPr>
        <w:pStyle w:val="ListParagraph"/>
        <w:numPr>
          <w:ilvl w:val="0"/>
          <w:numId w:val="59"/>
        </w:numPr>
        <w:rPr>
          <w:rFonts w:ascii="Times New Roman" w:hAnsi="Times New Roman" w:cs="Times New Roman"/>
          <w:bCs/>
          <w:sz w:val="20"/>
          <w:szCs w:val="20"/>
        </w:rPr>
      </w:pPr>
      <w:r w:rsidRPr="007B2750">
        <w:rPr>
          <w:rFonts w:ascii="Times New Roman" w:hAnsi="Times New Roman" w:cs="Times New Roman"/>
          <w:bCs/>
          <w:sz w:val="20"/>
          <w:szCs w:val="20"/>
          <w:lang w:val="en-US"/>
        </w:rPr>
        <w:t>Few companies (</w:t>
      </w:r>
      <w:r w:rsidR="00681926" w:rsidRPr="007B2750">
        <w:rPr>
          <w:rFonts w:ascii="Times New Roman" w:hAnsi="Times New Roman" w:cs="Times New Roman"/>
          <w:bCs/>
          <w:sz w:val="20"/>
          <w:szCs w:val="20"/>
          <w:lang w:val="en-US"/>
        </w:rPr>
        <w:t>e.g.,</w:t>
      </w:r>
      <w:r w:rsidRPr="007B2750">
        <w:rPr>
          <w:rFonts w:ascii="Times New Roman" w:hAnsi="Times New Roman" w:cs="Times New Roman"/>
          <w:bCs/>
          <w:sz w:val="20"/>
          <w:szCs w:val="20"/>
          <w:lang w:val="en-US"/>
        </w:rPr>
        <w:t xml:space="preserve"> QC, </w:t>
      </w:r>
      <w:r w:rsidR="003137EB" w:rsidRPr="007B2750">
        <w:rPr>
          <w:rFonts w:ascii="Times New Roman" w:hAnsi="Times New Roman" w:cs="Times New Roman"/>
          <w:bCs/>
          <w:sz w:val="20"/>
          <w:szCs w:val="20"/>
          <w:lang w:val="en-US"/>
        </w:rPr>
        <w:t xml:space="preserve">vivo, </w:t>
      </w:r>
      <w:r w:rsidR="007F2594" w:rsidRPr="007B2750">
        <w:rPr>
          <w:rFonts w:ascii="Times New Roman" w:hAnsi="Times New Roman" w:cs="Times New Roman"/>
          <w:bCs/>
          <w:sz w:val="20"/>
          <w:szCs w:val="20"/>
          <w:lang w:val="en-US"/>
        </w:rPr>
        <w:t xml:space="preserve">xiaomi, </w:t>
      </w:r>
      <w:r w:rsidR="00352F08" w:rsidRPr="007B2750">
        <w:rPr>
          <w:rFonts w:ascii="Times New Roman" w:hAnsi="Times New Roman" w:cs="Times New Roman"/>
          <w:bCs/>
          <w:sz w:val="20"/>
          <w:szCs w:val="20"/>
          <w:lang w:val="en-US"/>
        </w:rPr>
        <w:t xml:space="preserve">Lenovo, </w:t>
      </w:r>
      <w:r w:rsidR="007F2594" w:rsidRPr="007B2750">
        <w:rPr>
          <w:rFonts w:ascii="Times New Roman" w:hAnsi="Times New Roman" w:cs="Times New Roman"/>
          <w:bCs/>
          <w:sz w:val="20"/>
          <w:szCs w:val="20"/>
          <w:lang w:val="en-US"/>
        </w:rPr>
        <w:t xml:space="preserve">Honor) describes solutions to realize the </w:t>
      </w:r>
      <w:r w:rsidR="00681926" w:rsidRPr="007B2750">
        <w:rPr>
          <w:rFonts w:ascii="Times New Roman" w:hAnsi="Times New Roman" w:cs="Times New Roman"/>
          <w:bCs/>
          <w:sz w:val="20"/>
          <w:szCs w:val="20"/>
          <w:lang w:val="en-US"/>
        </w:rPr>
        <w:t>extensions.</w:t>
      </w:r>
    </w:p>
    <w:p w14:paraId="474CA476" w14:textId="7ED6BD89" w:rsidR="009E5569" w:rsidRPr="007B2750" w:rsidRDefault="000116D1" w:rsidP="00723C1E">
      <w:pPr>
        <w:pStyle w:val="ListParagraph"/>
        <w:numPr>
          <w:ilvl w:val="0"/>
          <w:numId w:val="59"/>
        </w:numPr>
        <w:rPr>
          <w:rFonts w:ascii="Times New Roman" w:hAnsi="Times New Roman" w:cs="Times New Roman"/>
          <w:bCs/>
          <w:sz w:val="20"/>
          <w:szCs w:val="20"/>
        </w:rPr>
      </w:pPr>
      <w:r w:rsidRPr="007B2750">
        <w:rPr>
          <w:rFonts w:ascii="Times New Roman" w:hAnsi="Times New Roman" w:cs="Times New Roman"/>
          <w:bCs/>
          <w:sz w:val="20"/>
          <w:szCs w:val="20"/>
          <w:lang w:val="en-US"/>
        </w:rPr>
        <w:t xml:space="preserve">The solutions include RRC configuration and ordering procedures to determine the </w:t>
      </w:r>
      <w:r w:rsidR="009E5569" w:rsidRPr="007B2750">
        <w:rPr>
          <w:rFonts w:ascii="Times New Roman" w:hAnsi="Times New Roman" w:cs="Times New Roman"/>
          <w:bCs/>
          <w:sz w:val="20"/>
          <w:szCs w:val="20"/>
          <w:lang w:val="en-US"/>
        </w:rPr>
        <w:t>correspondence between the bits in UTO-UCI and corresponding CG configuration.</w:t>
      </w:r>
    </w:p>
    <w:p w14:paraId="32DD9295" w14:textId="77777777" w:rsidR="00AB1113" w:rsidRPr="00CF6CB0" w:rsidRDefault="00AB1113" w:rsidP="00AB1113">
      <w:pPr>
        <w:rPr>
          <w:rFonts w:ascii="Times New Roman" w:hAnsi="Times New Roman" w:cs="Times New Roman"/>
          <w:bCs/>
          <w:szCs w:val="18"/>
          <w:lang w:val="x-none"/>
        </w:rPr>
      </w:pPr>
    </w:p>
    <w:p w14:paraId="794D2CE0" w14:textId="098B5D77" w:rsidR="00AB1113" w:rsidRPr="00B11F4A" w:rsidRDefault="00AB1113" w:rsidP="00AB1113">
      <w:pPr>
        <w:pStyle w:val="Caption"/>
        <w:jc w:val="center"/>
        <w:rPr>
          <w:rFonts w:eastAsia="Times New Roman" w:cs="Arial"/>
          <w:szCs w:val="20"/>
        </w:rPr>
      </w:pPr>
      <w:r w:rsidRPr="00681926">
        <w:t xml:space="preserve"> Table </w:t>
      </w:r>
      <w:r w:rsidRPr="00681926">
        <w:fldChar w:fldCharType="begin"/>
      </w:r>
      <w:r w:rsidRPr="00681926">
        <w:instrText xml:space="preserve"> SEQ Table \* ARABIC </w:instrText>
      </w:r>
      <w:r w:rsidRPr="00681926">
        <w:fldChar w:fldCharType="separate"/>
      </w:r>
      <w:r w:rsidR="00866C04" w:rsidRPr="00681926">
        <w:rPr>
          <w:noProof/>
        </w:rPr>
        <w:t>6</w:t>
      </w:r>
      <w:r w:rsidRPr="00681926">
        <w:fldChar w:fldCharType="end"/>
      </w:r>
      <w:r w:rsidRPr="00681926">
        <w:rPr>
          <w:rFonts w:cs="Arial"/>
          <w:szCs w:val="20"/>
        </w:rPr>
        <w:t>: Summary of Contributions inputs for Section 3.</w:t>
      </w:r>
      <w:r w:rsidR="00866C04" w:rsidRPr="00681926">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AB1113" w:rsidRPr="00C12F3F" w14:paraId="61B8752D" w14:textId="77777777" w:rsidTr="009B6CAB">
        <w:tc>
          <w:tcPr>
            <w:tcW w:w="1271" w:type="dxa"/>
            <w:shd w:val="clear" w:color="auto" w:fill="FFF2CC" w:themeFill="accent4" w:themeFillTint="33"/>
          </w:tcPr>
          <w:p w14:paraId="20BF89E8" w14:textId="77777777" w:rsidR="00AB1113" w:rsidRPr="00C12F3F" w:rsidRDefault="00AB1113" w:rsidP="009B6CAB">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F1A5EEC" w14:textId="77777777" w:rsidR="00AB1113" w:rsidRPr="00C12F3F" w:rsidRDefault="00AB1113" w:rsidP="009B6CAB">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AB1113" w:rsidRPr="00C12F3F" w14:paraId="77252D49" w14:textId="77777777" w:rsidTr="009B6CAB">
        <w:tc>
          <w:tcPr>
            <w:tcW w:w="1271" w:type="dxa"/>
          </w:tcPr>
          <w:p w14:paraId="7C74197C"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0D029798"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14</w:t>
            </w:r>
            <w:r w:rsidRPr="00F61092">
              <w:rPr>
                <w:rFonts w:ascii="Times New Roman" w:hAnsi="Times New Roman" w:cs="Times New Roman"/>
                <w:sz w:val="18"/>
                <w:szCs w:val="18"/>
              </w:rPr>
              <w:tab/>
              <w:t>Whether to support capability of indication of unused CG PUSCH TOs for multiple CG configurations, study at least the following:</w:t>
            </w:r>
          </w:p>
          <w:p w14:paraId="377E6B46"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r>
            <w:proofErr w:type="gramStart"/>
            <w:r w:rsidRPr="00F61092">
              <w:rPr>
                <w:rFonts w:ascii="Times New Roman" w:hAnsi="Times New Roman" w:cs="Times New Roman"/>
                <w:sz w:val="18"/>
                <w:szCs w:val="18"/>
              </w:rPr>
              <w:t>whether</w:t>
            </w:r>
            <w:proofErr w:type="gramEnd"/>
            <w:r w:rsidRPr="00F61092">
              <w:rPr>
                <w:rFonts w:ascii="Times New Roman" w:hAnsi="Times New Roman" w:cs="Times New Roman"/>
                <w:sz w:val="18"/>
                <w:szCs w:val="18"/>
              </w:rPr>
              <w:t xml:space="preserve"> multiple CG configuration belong the same or different cells</w:t>
            </w:r>
          </w:p>
          <w:p w14:paraId="07E63A18"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lastRenderedPageBreak/>
              <w:t>*</w:t>
            </w:r>
            <w:r w:rsidRPr="00F61092">
              <w:rPr>
                <w:rFonts w:ascii="Times New Roman" w:hAnsi="Times New Roman" w:cs="Times New Roman"/>
                <w:sz w:val="18"/>
                <w:szCs w:val="18"/>
              </w:rPr>
              <w:tab/>
            </w:r>
            <w:proofErr w:type="gramStart"/>
            <w:r w:rsidRPr="00F61092">
              <w:rPr>
                <w:rFonts w:ascii="Times New Roman" w:hAnsi="Times New Roman" w:cs="Times New Roman"/>
                <w:sz w:val="18"/>
                <w:szCs w:val="18"/>
              </w:rPr>
              <w:t>whether</w:t>
            </w:r>
            <w:proofErr w:type="gramEnd"/>
            <w:r w:rsidRPr="00F61092">
              <w:rPr>
                <w:rFonts w:ascii="Times New Roman" w:hAnsi="Times New Roman" w:cs="Times New Roman"/>
                <w:sz w:val="18"/>
                <w:szCs w:val="18"/>
              </w:rPr>
              <w:t xml:space="preserve"> the key design choices regarding e.g., content and timing of UCI, complicates support of multiple CG configurations.</w:t>
            </w:r>
          </w:p>
          <w:p w14:paraId="264F6025"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t>Whether the UCI is carried by all CG PUSCHs associated to all the CG configurations or a sub-set of them.</w:t>
            </w:r>
          </w:p>
          <w:p w14:paraId="4E283279"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w:t>
            </w:r>
            <w:r w:rsidRPr="00F61092">
              <w:rPr>
                <w:rFonts w:ascii="Times New Roman" w:hAnsi="Times New Roman" w:cs="Times New Roman"/>
                <w:sz w:val="18"/>
                <w:szCs w:val="18"/>
              </w:rPr>
              <w:tab/>
              <w:t>FFS on other conditions.</w:t>
            </w:r>
          </w:p>
        </w:tc>
      </w:tr>
      <w:tr w:rsidR="00AB1113" w:rsidRPr="00C12F3F" w14:paraId="30676C9B" w14:textId="77777777" w:rsidTr="009B6CAB">
        <w:tc>
          <w:tcPr>
            <w:tcW w:w="1271" w:type="dxa"/>
          </w:tcPr>
          <w:p w14:paraId="684747D9"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Futurewei</w:t>
            </w:r>
          </w:p>
        </w:tc>
        <w:tc>
          <w:tcPr>
            <w:tcW w:w="8358" w:type="dxa"/>
          </w:tcPr>
          <w:p w14:paraId="119C3344"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11</w:t>
            </w:r>
            <w:r w:rsidRPr="00F61092">
              <w:rPr>
                <w:rFonts w:ascii="Times New Roman" w:hAnsi="Times New Roman" w:cs="Times New Roman"/>
                <w:sz w:val="18"/>
                <w:szCs w:val="18"/>
              </w:rPr>
              <w:t>: Multiple CG configurations should be deprioritized before all the critical issues of single CG configuration are settled.</w:t>
            </w:r>
          </w:p>
        </w:tc>
      </w:tr>
      <w:tr w:rsidR="00AB1113" w:rsidRPr="00C12F3F" w14:paraId="237CF9D7" w14:textId="77777777" w:rsidTr="009B6CAB">
        <w:tc>
          <w:tcPr>
            <w:tcW w:w="1271" w:type="dxa"/>
          </w:tcPr>
          <w:p w14:paraId="0ABE32EE"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Qualcomm</w:t>
            </w:r>
          </w:p>
        </w:tc>
        <w:tc>
          <w:tcPr>
            <w:tcW w:w="8358" w:type="dxa"/>
          </w:tcPr>
          <w:p w14:paraId="3DB485EA"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3</w:t>
            </w:r>
            <w:r w:rsidRPr="00F61092">
              <w:rPr>
                <w:rFonts w:ascii="Times New Roman" w:hAnsi="Times New Roman" w:cs="Times New Roman"/>
                <w:sz w:val="18"/>
                <w:szCs w:val="18"/>
              </w:rPr>
              <w:t>: Use cases for the UTO-UCI indicating CG PUSCH occasions of multiple active CG configurations at least include:</w:t>
            </w:r>
          </w:p>
          <w:p w14:paraId="5182375A"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Indication of multiple unused CG PUSCH occasions for legacy single-PUSCH CG periods.</w:t>
            </w:r>
          </w:p>
          <w:p w14:paraId="0B924D44"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Indication of unused CG PUSCH occasions across multiple active CG configurations associated with different types of traffic.</w:t>
            </w:r>
          </w:p>
          <w:p w14:paraId="06AAEDD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Reliable UTO-UCI transmission in FR1 carrier indicating CG PUSCH occasions in FR2 carrier.</w:t>
            </w:r>
          </w:p>
          <w:p w14:paraId="667222A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4</w:t>
            </w:r>
            <w:r w:rsidRPr="00F61092">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43A8FFB8"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5</w:t>
            </w:r>
            <w:r w:rsidRPr="00F61092">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haptic data or UL pose information.</w:t>
            </w:r>
          </w:p>
          <w:p w14:paraId="45670A83"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6</w:t>
            </w:r>
            <w:r w:rsidRPr="00F61092">
              <w:rPr>
                <w:rFonts w:ascii="Times New Roman" w:hAnsi="Times New Roman" w:cs="Times New Roman"/>
                <w:sz w:val="18"/>
                <w:szCs w:val="18"/>
              </w:rPr>
              <w:t xml:space="preserve">: It is possible to configure the UE with overlapping CG PUSCH occasions associated with the same CG configuration or different CG configurations in current specs but the gNB </w:t>
            </w:r>
            <w:proofErr w:type="gramStart"/>
            <w:r w:rsidRPr="00F61092">
              <w:rPr>
                <w:rFonts w:ascii="Times New Roman" w:hAnsi="Times New Roman" w:cs="Times New Roman"/>
                <w:sz w:val="18"/>
                <w:szCs w:val="18"/>
              </w:rPr>
              <w:t>has to</w:t>
            </w:r>
            <w:proofErr w:type="gramEnd"/>
            <w:r w:rsidRPr="00F61092">
              <w:rPr>
                <w:rFonts w:ascii="Times New Roman" w:hAnsi="Times New Roman" w:cs="Times New Roman"/>
                <w:sz w:val="18"/>
                <w:szCs w:val="18"/>
              </w:rPr>
              <w:t xml:space="preserve"> blind detect the PUSCH.</w:t>
            </w:r>
          </w:p>
          <w:p w14:paraId="1D0B272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7</w:t>
            </w:r>
            <w:r w:rsidRPr="00F61092">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 Indication of unused CG PUSCH occasion(s) of multiple overlapping PUSCH occasions is useful for UE power savings and for reducing blind decoding at gNB (network energy savings).</w:t>
            </w:r>
          </w:p>
          <w:p w14:paraId="4FEA85D2"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The UTO-UCI can indicate unused CG PUSCH occasions associated with multiple active CG configurations. The feature can be enabled by</w:t>
            </w:r>
          </w:p>
          <w:p w14:paraId="731CA406"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Configuration to indicate which CG configuration(s) can be indicated by the UTO-UCI.</w:t>
            </w:r>
          </w:p>
          <w:p w14:paraId="2CCD791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Indexing rule for CG PUSCH occasions of multiple CG configurations, TRPs and carriers.</w:t>
            </w:r>
          </w:p>
          <w:p w14:paraId="61ABF59F"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1CFAB56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The UE is allowed to utilize the PUSCH occasion with the smallest RB allocation that best fits the size of its buffered UL data.</w:t>
            </w:r>
          </w:p>
          <w:p w14:paraId="590EAFD9"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4</w:t>
            </w:r>
            <w:r w:rsidRPr="00F61092">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mapped to bit i in the UTO-UCI bitmap.</w:t>
            </w:r>
          </w:p>
        </w:tc>
      </w:tr>
      <w:tr w:rsidR="00AB1113" w:rsidRPr="00C12F3F" w14:paraId="4CAE7A10" w14:textId="77777777" w:rsidTr="009B6CAB">
        <w:tc>
          <w:tcPr>
            <w:tcW w:w="1271" w:type="dxa"/>
          </w:tcPr>
          <w:p w14:paraId="0C897710"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Nokia/NSB</w:t>
            </w:r>
          </w:p>
        </w:tc>
        <w:tc>
          <w:tcPr>
            <w:tcW w:w="8358" w:type="dxa"/>
          </w:tcPr>
          <w:p w14:paraId="10A95F02"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The indicated unused CG PUSCH TO(s) is for one CG configuration only.</w:t>
            </w:r>
          </w:p>
        </w:tc>
      </w:tr>
      <w:tr w:rsidR="00AB1113" w:rsidRPr="00C12F3F" w14:paraId="334DA4CB" w14:textId="77777777" w:rsidTr="009B6CAB">
        <w:tc>
          <w:tcPr>
            <w:tcW w:w="1271" w:type="dxa"/>
          </w:tcPr>
          <w:p w14:paraId="5C8D8357"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vivo</w:t>
            </w:r>
          </w:p>
        </w:tc>
        <w:tc>
          <w:tcPr>
            <w:tcW w:w="8358" w:type="dxa"/>
          </w:tcPr>
          <w:p w14:paraId="3BF47E0B"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The dynamic indication in a UTO-UCI can be applied to the configured CG PUSCH occasions corresponding to one or multiple CG configurations on one or multiple serving cells.</w:t>
            </w:r>
          </w:p>
          <w:p w14:paraId="2D9432E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4</w:t>
            </w:r>
            <w:r w:rsidRPr="00F61092">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970B523"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For the information provided by a UTO-UCI indicating unused CG PUSCH occasion(s) for N (N &gt;= 1) CG configurations, the following two options can be considered:</w:t>
            </w:r>
          </w:p>
          <w:p w14:paraId="63E1B98F" w14:textId="77777777" w:rsidR="00AB1113" w:rsidRPr="00F61092" w:rsidRDefault="00AB1113" w:rsidP="009B6CAB">
            <w:pPr>
              <w:ind w:left="720"/>
              <w:rPr>
                <w:rFonts w:ascii="Times New Roman" w:hAnsi="Times New Roman" w:cs="Times New Roman"/>
                <w:sz w:val="18"/>
                <w:szCs w:val="18"/>
              </w:rPr>
            </w:pPr>
            <w:r w:rsidRPr="00F61092">
              <w:rPr>
                <w:rFonts w:ascii="Times New Roman" w:hAnsi="Times New Roman" w:cs="Times New Roman"/>
                <w:sz w:val="18"/>
                <w:szCs w:val="18"/>
              </w:rPr>
              <w:lastRenderedPageBreak/>
              <w:t>* Option 1: The UTO-UCI includes N separate sub-bitmaps where each sub-bitmap corresponds to the CG PUSCH occasions from each of N CG configurations.</w:t>
            </w:r>
          </w:p>
          <w:p w14:paraId="6598857A" w14:textId="77777777" w:rsidR="00AB1113" w:rsidRPr="00F61092" w:rsidRDefault="00AB1113" w:rsidP="009B6CAB">
            <w:pPr>
              <w:ind w:left="720"/>
              <w:rPr>
                <w:rFonts w:ascii="Times New Roman" w:hAnsi="Times New Roman" w:cs="Times New Roman"/>
                <w:sz w:val="18"/>
                <w:szCs w:val="18"/>
              </w:rPr>
            </w:pPr>
            <w:r w:rsidRPr="00F61092">
              <w:rPr>
                <w:rFonts w:ascii="Times New Roman" w:hAnsi="Times New Roman" w:cs="Times New Roman"/>
                <w:sz w:val="18"/>
                <w:szCs w:val="18"/>
              </w:rPr>
              <w:t>* Option 2: The UTO-UCI includes a bitmap for the CG PUSCH occasions corresponding to N CG configurations, where the bits in the bitmap are mapped to the CG PUSCH occasions of N CG configurations based on predefined rules.</w:t>
            </w:r>
          </w:p>
          <w:p w14:paraId="2745940E"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Unused CG PUSCH occasion(s) for a CG configuration can be indicated by UTO-UCIs carried by CG PUSCHs corresponding to other CG configuration(s). For which CG configuration(s) the corresponding unused CG PUSCH occasion(s) is indicated by a UTO-UCI can be configured by RRC signalling.</w:t>
            </w:r>
          </w:p>
        </w:tc>
      </w:tr>
      <w:tr w:rsidR="00AB1113" w:rsidRPr="00C12F3F" w14:paraId="0F7469E4" w14:textId="77777777" w:rsidTr="009B6CAB">
        <w:tc>
          <w:tcPr>
            <w:tcW w:w="1271" w:type="dxa"/>
          </w:tcPr>
          <w:p w14:paraId="44B7D311"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TCL</w:t>
            </w:r>
          </w:p>
        </w:tc>
        <w:tc>
          <w:tcPr>
            <w:tcW w:w="8358" w:type="dxa"/>
          </w:tcPr>
          <w:p w14:paraId="5B290C6A"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Additional TOs after the end of the configured TO within a CG period and activate more than one CG configurations simultaneously can be considered.</w:t>
            </w:r>
          </w:p>
          <w:p w14:paraId="50CE2529"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When more than one CG configuration activation simultaneously, a UCI use to indicate un-used TOs within more than one CG configurations can be considered.</w:t>
            </w:r>
          </w:p>
        </w:tc>
      </w:tr>
      <w:tr w:rsidR="00AB1113" w:rsidRPr="00C12F3F" w14:paraId="07D69A0B" w14:textId="77777777" w:rsidTr="009B6CAB">
        <w:tc>
          <w:tcPr>
            <w:tcW w:w="1271" w:type="dxa"/>
          </w:tcPr>
          <w:p w14:paraId="000F1B0F"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Lenovo</w:t>
            </w:r>
          </w:p>
        </w:tc>
        <w:tc>
          <w:tcPr>
            <w:tcW w:w="8358" w:type="dxa"/>
          </w:tcPr>
          <w:p w14:paraId="5E8DD003"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1</w:t>
            </w:r>
            <w:r w:rsidRPr="00F61092">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p w14:paraId="0171DA76"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tc>
      </w:tr>
      <w:tr w:rsidR="00AB1113" w:rsidRPr="00C12F3F" w14:paraId="022BECEB" w14:textId="77777777" w:rsidTr="009B6CAB">
        <w:tc>
          <w:tcPr>
            <w:tcW w:w="1271" w:type="dxa"/>
          </w:tcPr>
          <w:p w14:paraId="4EE03BD0"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Sharp</w:t>
            </w:r>
          </w:p>
        </w:tc>
        <w:tc>
          <w:tcPr>
            <w:tcW w:w="8358" w:type="dxa"/>
          </w:tcPr>
          <w:p w14:paraId="0B63792A"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w:t>
            </w:r>
            <w:r w:rsidRPr="00F61092">
              <w:rPr>
                <w:rFonts w:ascii="Times New Roman" w:hAnsi="Times New Roman" w:cs="Times New Roman"/>
                <w:sz w:val="18"/>
                <w:szCs w:val="18"/>
              </w:rPr>
              <w:t xml:space="preserve">: The UTO-UCI is enabled by RRC configuration for a multi-PUSCHs </w:t>
            </w:r>
            <w:proofErr w:type="gramStart"/>
            <w:r w:rsidRPr="00F61092">
              <w:rPr>
                <w:rFonts w:ascii="Times New Roman" w:hAnsi="Times New Roman" w:cs="Times New Roman"/>
                <w:sz w:val="18"/>
                <w:szCs w:val="18"/>
              </w:rPr>
              <w:t>CG, and</w:t>
            </w:r>
            <w:proofErr w:type="gramEnd"/>
            <w:r w:rsidRPr="00F61092">
              <w:rPr>
                <w:rFonts w:ascii="Times New Roman" w:hAnsi="Times New Roman" w:cs="Times New Roman"/>
                <w:sz w:val="18"/>
                <w:szCs w:val="18"/>
              </w:rPr>
              <w:t xml:space="preserve"> cannot be associated to multiple CG configurations.</w:t>
            </w:r>
          </w:p>
        </w:tc>
      </w:tr>
      <w:tr w:rsidR="00AB1113" w:rsidRPr="00C12F3F" w14:paraId="3F4772D3" w14:textId="77777777" w:rsidTr="009B6CAB">
        <w:tc>
          <w:tcPr>
            <w:tcW w:w="1271" w:type="dxa"/>
          </w:tcPr>
          <w:p w14:paraId="6A2CB0BC"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Huawei/HiSilicon</w:t>
            </w:r>
          </w:p>
        </w:tc>
        <w:tc>
          <w:tcPr>
            <w:tcW w:w="8358" w:type="dxa"/>
          </w:tcPr>
          <w:p w14:paraId="4F85136F"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Do not support the indication of UTO-UCI extend to multiple CG configurations.</w:t>
            </w:r>
          </w:p>
        </w:tc>
      </w:tr>
      <w:tr w:rsidR="00AB1113" w:rsidRPr="00C12F3F" w14:paraId="7B0D49BA" w14:textId="77777777" w:rsidTr="009B6CAB">
        <w:tc>
          <w:tcPr>
            <w:tcW w:w="1271" w:type="dxa"/>
          </w:tcPr>
          <w:p w14:paraId="330CD8E7"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0EE9DE0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9</w:t>
            </w:r>
            <w:r w:rsidRPr="00F61092">
              <w:rPr>
                <w:rFonts w:ascii="Times New Roman" w:hAnsi="Times New Roman" w:cs="Times New Roman"/>
                <w:sz w:val="18"/>
                <w:szCs w:val="18"/>
              </w:rPr>
              <w:t>: UTO-UCI configuration should be unbundled from the CG configuration for the potential backward compatibility.</w:t>
            </w:r>
          </w:p>
          <w:p w14:paraId="3CF675CD"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9</w:t>
            </w:r>
            <w:r w:rsidRPr="00F61092">
              <w:rPr>
                <w:rFonts w:ascii="Times New Roman" w:hAnsi="Times New Roman" w:cs="Times New Roman"/>
                <w:sz w:val="18"/>
                <w:szCs w:val="18"/>
              </w:rPr>
              <w:t>: Support a UTO-UCI to provide information for a CG configuration which doesn't include the UTO-UCI.</w:t>
            </w:r>
          </w:p>
          <w:p w14:paraId="5611FE1B"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10</w:t>
            </w:r>
            <w:r w:rsidRPr="00F61092">
              <w:rPr>
                <w:rFonts w:ascii="Times New Roman" w:hAnsi="Times New Roman" w:cs="Times New Roman"/>
                <w:sz w:val="18"/>
                <w:szCs w:val="18"/>
              </w:rPr>
              <w:t>: Support a UTO-UCI for more than one CG configuration.</w:t>
            </w:r>
          </w:p>
          <w:p w14:paraId="0B4E3A56"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11</w:t>
            </w:r>
            <w:r w:rsidRPr="00F61092">
              <w:rPr>
                <w:rFonts w:ascii="Times New Roman" w:hAnsi="Times New Roman" w:cs="Times New Roman"/>
                <w:sz w:val="18"/>
                <w:szCs w:val="18"/>
              </w:rPr>
              <w:t>: CG configurations should be sorted according to the CG index for the UTO-UCI with multiple CG configurations.</w:t>
            </w:r>
          </w:p>
          <w:p w14:paraId="5320B7A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12</w:t>
            </w:r>
            <w:r w:rsidRPr="00F61092">
              <w:rPr>
                <w:rFonts w:ascii="Times New Roman" w:hAnsi="Times New Roman" w:cs="Times New Roman"/>
                <w:sz w:val="18"/>
                <w:szCs w:val="18"/>
              </w:rPr>
              <w:t>: CG PUSCH TOs in multiple CG configurations should be cascaded in order.</w:t>
            </w:r>
          </w:p>
          <w:p w14:paraId="293172C8"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13</w:t>
            </w:r>
            <w:r w:rsidRPr="00F61092">
              <w:rPr>
                <w:rFonts w:ascii="Times New Roman" w:hAnsi="Times New Roman" w:cs="Times New Roman"/>
                <w:sz w:val="18"/>
                <w:szCs w:val="18"/>
              </w:rPr>
              <w:t>: An additional indication is required to determine the UTO-UCI and its corresponding CG configuration.</w:t>
            </w:r>
          </w:p>
          <w:p w14:paraId="690D2D95" w14:textId="77777777" w:rsidR="00AB1113" w:rsidRPr="00F61092" w:rsidRDefault="00AB1113" w:rsidP="009B6CAB">
            <w:pPr>
              <w:ind w:left="720"/>
              <w:rPr>
                <w:rFonts w:ascii="Times New Roman" w:hAnsi="Times New Roman" w:cs="Times New Roman"/>
                <w:sz w:val="18"/>
                <w:szCs w:val="18"/>
              </w:rPr>
            </w:pPr>
            <w:r w:rsidRPr="00F61092">
              <w:rPr>
                <w:rFonts w:ascii="Times New Roman" w:hAnsi="Times New Roman" w:cs="Times New Roman"/>
                <w:sz w:val="18"/>
                <w:szCs w:val="18"/>
              </w:rPr>
              <w:t>* Channel multiplexing for Multi-PUSCHs CG</w:t>
            </w:r>
          </w:p>
          <w:p w14:paraId="399A9F8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10</w:t>
            </w:r>
            <w:r w:rsidRPr="00F61092">
              <w:rPr>
                <w:rFonts w:ascii="Times New Roman" w:hAnsi="Times New Roman" w:cs="Times New Roman"/>
                <w:sz w:val="18"/>
                <w:szCs w:val="18"/>
              </w:rPr>
              <w:t>: The design of dropping rule needs to consider the impact on legacy system performance.</w:t>
            </w:r>
          </w:p>
          <w:p w14:paraId="7BE77F58"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14</w:t>
            </w:r>
            <w:r w:rsidRPr="00F61092">
              <w:rPr>
                <w:rFonts w:ascii="Times New Roman" w:hAnsi="Times New Roman" w:cs="Times New Roman"/>
                <w:sz w:val="18"/>
                <w:szCs w:val="18"/>
              </w:rPr>
              <w:t>: If needed, a RRC signaling can be used as an indication that UTO-UCI is protected first.</w:t>
            </w:r>
          </w:p>
        </w:tc>
      </w:tr>
      <w:tr w:rsidR="00AB1113" w:rsidRPr="00C12F3F" w14:paraId="12680BAD" w14:textId="77777777" w:rsidTr="009B6CAB">
        <w:tc>
          <w:tcPr>
            <w:tcW w:w="1271" w:type="dxa"/>
          </w:tcPr>
          <w:p w14:paraId="47D26107"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CMCC</w:t>
            </w:r>
          </w:p>
        </w:tc>
        <w:tc>
          <w:tcPr>
            <w:tcW w:w="8358" w:type="dxa"/>
          </w:tcPr>
          <w:p w14:paraId="6CE11824"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The unused CG PUSCH TOs indicated by a UTO-UCI in a CG PUSCH are associated only to a single CG configuration.</w:t>
            </w:r>
          </w:p>
        </w:tc>
      </w:tr>
      <w:tr w:rsidR="00AB1113" w:rsidRPr="00C12F3F" w14:paraId="04606E5C" w14:textId="77777777" w:rsidTr="009B6CAB">
        <w:tc>
          <w:tcPr>
            <w:tcW w:w="1271" w:type="dxa"/>
          </w:tcPr>
          <w:p w14:paraId="3C94A338"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2D467E1A"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sz w:val="18"/>
                <w:szCs w:val="18"/>
              </w:rPr>
              <w:t>Observation 1</w:t>
            </w:r>
            <w:r w:rsidRPr="00F61092">
              <w:rPr>
                <w:rFonts w:ascii="Times New Roman" w:hAnsi="Times New Roman" w:cs="Times New Roman"/>
                <w:sz w:val="18"/>
                <w:szCs w:val="18"/>
              </w:rPr>
              <w:t>:  There is no need or benefit to support indication by "UTO-UCI" for multiple CG configurations.</w:t>
            </w:r>
          </w:p>
        </w:tc>
      </w:tr>
      <w:tr w:rsidR="00AB1113" w:rsidRPr="00C12F3F" w14:paraId="2A23FFFC" w14:textId="77777777" w:rsidTr="009B6CAB">
        <w:tc>
          <w:tcPr>
            <w:tcW w:w="1271" w:type="dxa"/>
          </w:tcPr>
          <w:p w14:paraId="02767AC5"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IDC</w:t>
            </w:r>
          </w:p>
        </w:tc>
        <w:tc>
          <w:tcPr>
            <w:tcW w:w="8358" w:type="dxa"/>
          </w:tcPr>
          <w:p w14:paraId="165085A6"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xml:space="preserve">: UTO-UCI indicates the unused PUSCH occasions in only one CG configuration </w:t>
            </w:r>
          </w:p>
        </w:tc>
      </w:tr>
      <w:tr w:rsidR="00AB1113" w:rsidRPr="00C12F3F" w14:paraId="101BA98C" w14:textId="77777777" w:rsidTr="009B6CAB">
        <w:tc>
          <w:tcPr>
            <w:tcW w:w="1271" w:type="dxa"/>
          </w:tcPr>
          <w:p w14:paraId="42202663"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Google</w:t>
            </w:r>
          </w:p>
        </w:tc>
        <w:tc>
          <w:tcPr>
            <w:tcW w:w="8358" w:type="dxa"/>
          </w:tcPr>
          <w:p w14:paraId="666D7483"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Support the UCI indication of the unused TO(s) to operate for multiple CG configurations</w:t>
            </w:r>
          </w:p>
        </w:tc>
      </w:tr>
      <w:tr w:rsidR="00AB1113" w:rsidRPr="00C12F3F" w14:paraId="082D9420" w14:textId="77777777" w:rsidTr="009B6CAB">
        <w:tc>
          <w:tcPr>
            <w:tcW w:w="1271" w:type="dxa"/>
          </w:tcPr>
          <w:p w14:paraId="10441F2D"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MTK</w:t>
            </w:r>
          </w:p>
        </w:tc>
        <w:tc>
          <w:tcPr>
            <w:tcW w:w="8358" w:type="dxa"/>
          </w:tcPr>
          <w:p w14:paraId="206CC77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8</w:t>
            </w:r>
            <w:r w:rsidRPr="00F61092">
              <w:rPr>
                <w:rFonts w:ascii="Times New Roman" w:hAnsi="Times New Roman" w:cs="Times New Roman"/>
                <w:sz w:val="18"/>
                <w:szCs w:val="18"/>
              </w:rPr>
              <w:t>: Do NOT support UTO-UCI indication across multiple CG configurations.</w:t>
            </w:r>
          </w:p>
        </w:tc>
      </w:tr>
      <w:tr w:rsidR="00AB1113" w:rsidRPr="00C12F3F" w14:paraId="1A5DBACD" w14:textId="77777777" w:rsidTr="009B6CAB">
        <w:tc>
          <w:tcPr>
            <w:tcW w:w="1271" w:type="dxa"/>
          </w:tcPr>
          <w:p w14:paraId="57984C51"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08B49E37"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regarding multiple CG configurations on the same cell, consider the following two options for UL, SUL or {NUL and SUL}:</w:t>
            </w:r>
          </w:p>
          <w:p w14:paraId="14264ED8"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Alt. G-1</w:t>
            </w:r>
          </w:p>
          <w:p w14:paraId="1CAB640D"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lastRenderedPageBreak/>
              <w:t>o There is no dependence between UTO-UCI signaling carried by a CG PUSCH with one CG configuration and UTO-UCI signaling carried by a CG PUSCH with another CG configuration.</w:t>
            </w:r>
          </w:p>
          <w:p w14:paraId="762A074F"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xml:space="preserve">o </w:t>
            </w:r>
            <w:proofErr w:type="gramStart"/>
            <w:r w:rsidRPr="00F61092">
              <w:rPr>
                <w:rFonts w:ascii="Times New Roman" w:hAnsi="Times New Roman" w:cs="Times New Roman"/>
                <w:sz w:val="18"/>
                <w:szCs w:val="18"/>
              </w:rPr>
              <w:t>The</w:t>
            </w:r>
            <w:proofErr w:type="gramEnd"/>
            <w:r w:rsidRPr="00F61092">
              <w:rPr>
                <w:rFonts w:ascii="Times New Roman" w:hAnsi="Times New Roman" w:cs="Times New Roman"/>
                <w:sz w:val="18"/>
                <w:szCs w:val="18"/>
              </w:rPr>
              <w:t xml:space="preserve"> consistency of UTO-UCI is maintained for UTO UCI signaling carried by CG PUSCHs with the same CG configurations, e.g., a later UTO-UCI cannot revert a TO </w:t>
            </w:r>
            <w:proofErr w:type="spellStart"/>
            <w:r w:rsidRPr="00F61092">
              <w:rPr>
                <w:rFonts w:ascii="Times New Roman" w:hAnsi="Times New Roman" w:cs="Times New Roman"/>
                <w:sz w:val="18"/>
                <w:szCs w:val="18"/>
              </w:rPr>
              <w:t>to</w:t>
            </w:r>
            <w:proofErr w:type="spellEnd"/>
            <w:r w:rsidRPr="00F61092">
              <w:rPr>
                <w:rFonts w:ascii="Times New Roman" w:hAnsi="Times New Roman" w:cs="Times New Roman"/>
                <w:sz w:val="18"/>
                <w:szCs w:val="18"/>
              </w:rPr>
              <w:t xml:space="preserve"> "used" or "non-unused" if that TO was previously indicated by another UTO-UCI as "unused".</w:t>
            </w:r>
          </w:p>
          <w:p w14:paraId="4567519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Alt. G-2</w:t>
            </w:r>
          </w:p>
          <w:p w14:paraId="27B108DC"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"unused", then the UE will not transmit any CG PUSCH colliding with that OFDM symbol on the same carrier.</w:t>
            </w:r>
          </w:p>
          <w:p w14:paraId="4DADA9F3"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sz w:val="18"/>
                <w:szCs w:val="18"/>
              </w:rPr>
              <w:t xml:space="preserve">o </w:t>
            </w:r>
            <w:proofErr w:type="gramStart"/>
            <w:r w:rsidRPr="00F61092">
              <w:rPr>
                <w:rFonts w:ascii="Times New Roman" w:hAnsi="Times New Roman" w:cs="Times New Roman"/>
                <w:sz w:val="18"/>
                <w:szCs w:val="18"/>
              </w:rPr>
              <w:t>The</w:t>
            </w:r>
            <w:proofErr w:type="gramEnd"/>
            <w:r w:rsidRPr="00F61092">
              <w:rPr>
                <w:rFonts w:ascii="Times New Roman" w:hAnsi="Times New Roman" w:cs="Times New Roman"/>
                <w:sz w:val="18"/>
                <w:szCs w:val="18"/>
              </w:rPr>
              <w:t xml:space="preserve"> consistency of UTO-UCI is maintained across UTO-UCI signaling carried by CG PUSCHs for CG configurations on the same cell.</w:t>
            </w:r>
          </w:p>
        </w:tc>
      </w:tr>
      <w:tr w:rsidR="00AB1113" w:rsidRPr="00C12F3F" w14:paraId="7A487875" w14:textId="77777777" w:rsidTr="009B6CAB">
        <w:tc>
          <w:tcPr>
            <w:tcW w:w="1271" w:type="dxa"/>
          </w:tcPr>
          <w:p w14:paraId="18D4170D"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Honor</w:t>
            </w:r>
          </w:p>
        </w:tc>
        <w:tc>
          <w:tcPr>
            <w:tcW w:w="8358" w:type="dxa"/>
          </w:tcPr>
          <w:p w14:paraId="1B8519A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5</w:t>
            </w:r>
            <w:r w:rsidRPr="00F61092">
              <w:rPr>
                <w:rFonts w:ascii="Times New Roman" w:hAnsi="Times New Roman" w:cs="Times New Roman"/>
                <w:sz w:val="18"/>
                <w:szCs w:val="18"/>
              </w:rPr>
              <w:t>: Support dynamic indication of unused CG PUSCH occasion(s) for multiple CG configurations.</w:t>
            </w:r>
          </w:p>
          <w:p w14:paraId="5C34E90A"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6</w:t>
            </w:r>
            <w:r w:rsidRPr="00F61092">
              <w:rPr>
                <w:rFonts w:ascii="Times New Roman" w:hAnsi="Times New Roman" w:cs="Times New Roman"/>
                <w:sz w:val="18"/>
                <w:szCs w:val="18"/>
              </w:rPr>
              <w:t>: RRC configured Parameters and rules regarding how to extend UTO-UCI reporting to multiple CG configurations include:</w:t>
            </w:r>
          </w:p>
          <w:p w14:paraId="74DCFD45" w14:textId="77777777" w:rsidR="00AB1113" w:rsidRPr="00F61092" w:rsidRDefault="00AB1113" w:rsidP="009B6CAB">
            <w:pPr>
              <w:ind w:left="720"/>
              <w:rPr>
                <w:rFonts w:ascii="Times New Roman" w:hAnsi="Times New Roman" w:cs="Times New Roman"/>
                <w:sz w:val="18"/>
                <w:szCs w:val="18"/>
              </w:rPr>
            </w:pPr>
            <w:r w:rsidRPr="00F61092">
              <w:rPr>
                <w:rFonts w:ascii="Times New Roman" w:hAnsi="Times New Roman" w:cs="Times New Roman"/>
                <w:sz w:val="18"/>
                <w:szCs w:val="18"/>
              </w:rPr>
              <w:t>- Through which CG configuration the UE can send the UTO-UCI.</w:t>
            </w:r>
          </w:p>
          <w:p w14:paraId="5CED3BB2" w14:textId="77777777" w:rsidR="00AB1113" w:rsidRPr="00F61092" w:rsidRDefault="00AB1113" w:rsidP="009B6CAB">
            <w:pPr>
              <w:ind w:left="720"/>
              <w:rPr>
                <w:rFonts w:ascii="Times New Roman" w:hAnsi="Times New Roman" w:cs="Times New Roman"/>
                <w:sz w:val="18"/>
                <w:szCs w:val="18"/>
              </w:rPr>
            </w:pPr>
            <w:r w:rsidRPr="00F61092">
              <w:rPr>
                <w:rFonts w:ascii="Times New Roman" w:hAnsi="Times New Roman" w:cs="Times New Roman"/>
                <w:sz w:val="18"/>
                <w:szCs w:val="18"/>
              </w:rPr>
              <w:t>- The sent UTO-UCI indicates which CG configurations TO usage.</w:t>
            </w:r>
          </w:p>
          <w:p w14:paraId="141810C8" w14:textId="77777777" w:rsidR="00AB1113" w:rsidRPr="00F61092" w:rsidRDefault="00AB1113" w:rsidP="009B6CAB">
            <w:pPr>
              <w:ind w:left="720"/>
              <w:rPr>
                <w:rFonts w:ascii="Times New Roman" w:hAnsi="Times New Roman" w:cs="Times New Roman"/>
                <w:sz w:val="18"/>
                <w:szCs w:val="18"/>
              </w:rPr>
            </w:pPr>
            <w:r w:rsidRPr="00F61092">
              <w:rPr>
                <w:rFonts w:ascii="Times New Roman" w:hAnsi="Times New Roman" w:cs="Times New Roman"/>
                <w:sz w:val="18"/>
                <w:szCs w:val="18"/>
              </w:rPr>
              <w:t>- Encode the UTO-UCI bits for different CG configurations.</w:t>
            </w:r>
          </w:p>
        </w:tc>
      </w:tr>
      <w:tr w:rsidR="00AB1113" w:rsidRPr="00C12F3F" w14:paraId="20FFBE34" w14:textId="77777777" w:rsidTr="009B6CAB">
        <w:tc>
          <w:tcPr>
            <w:tcW w:w="1271" w:type="dxa"/>
          </w:tcPr>
          <w:p w14:paraId="49421C5C"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New H3C</w:t>
            </w:r>
          </w:p>
        </w:tc>
        <w:tc>
          <w:tcPr>
            <w:tcW w:w="8358" w:type="dxa"/>
          </w:tcPr>
          <w:p w14:paraId="0846D901"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2</w:t>
            </w:r>
            <w:r w:rsidRPr="00F61092">
              <w:rPr>
                <w:rFonts w:ascii="Times New Roman" w:hAnsi="Times New Roman" w:cs="Times New Roman"/>
                <w:sz w:val="18"/>
                <w:szCs w:val="18"/>
              </w:rPr>
              <w:t>: UTO-UCI indication mechanism for single CG configuration can be extended to multiple CG configurations case.</w:t>
            </w:r>
          </w:p>
        </w:tc>
      </w:tr>
      <w:tr w:rsidR="00AB1113" w:rsidRPr="00C12F3F" w14:paraId="0F14D75F" w14:textId="77777777" w:rsidTr="009B6CAB">
        <w:tc>
          <w:tcPr>
            <w:tcW w:w="1271" w:type="dxa"/>
          </w:tcPr>
          <w:p w14:paraId="0E308545"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Panasonic</w:t>
            </w:r>
          </w:p>
        </w:tc>
        <w:tc>
          <w:tcPr>
            <w:tcW w:w="8358" w:type="dxa"/>
          </w:tcPr>
          <w:p w14:paraId="76755A44"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3</w:t>
            </w:r>
            <w:r w:rsidRPr="00F61092">
              <w:rPr>
                <w:rFonts w:ascii="Times New Roman" w:hAnsi="Times New Roman" w:cs="Times New Roman"/>
                <w:sz w:val="18"/>
                <w:szCs w:val="18"/>
              </w:rPr>
              <w:t>: The UTO should be applicable to PUSCH occasions of a single or more CG configurations. The UTO configuration should contain the applicable CGs for the UTO-UCI.</w:t>
            </w:r>
          </w:p>
        </w:tc>
      </w:tr>
      <w:tr w:rsidR="00AB1113" w:rsidRPr="00C12F3F" w14:paraId="4A7114CC" w14:textId="77777777" w:rsidTr="009B6CAB">
        <w:tc>
          <w:tcPr>
            <w:tcW w:w="1271" w:type="dxa"/>
          </w:tcPr>
          <w:p w14:paraId="2D9703F2" w14:textId="77777777" w:rsidR="00AB1113" w:rsidRPr="00C12F3F" w:rsidRDefault="00AB1113" w:rsidP="009B6CAB">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DCM</w:t>
            </w:r>
          </w:p>
        </w:tc>
        <w:tc>
          <w:tcPr>
            <w:tcW w:w="8358" w:type="dxa"/>
          </w:tcPr>
          <w:p w14:paraId="157F29BE" w14:textId="77777777" w:rsidR="00AB1113" w:rsidRPr="00F61092" w:rsidRDefault="00AB1113" w:rsidP="009B6CAB">
            <w:pPr>
              <w:rPr>
                <w:rFonts w:ascii="Times New Roman" w:hAnsi="Times New Roman" w:cs="Times New Roman"/>
                <w:sz w:val="18"/>
                <w:szCs w:val="18"/>
              </w:rPr>
            </w:pPr>
            <w:r w:rsidRPr="00F61092">
              <w:rPr>
                <w:rFonts w:ascii="Times New Roman" w:hAnsi="Times New Roman" w:cs="Times New Roman"/>
                <w:b/>
                <w:color w:val="E66E0A"/>
                <w:sz w:val="18"/>
                <w:szCs w:val="18"/>
              </w:rPr>
              <w:t>Proposal 4</w:t>
            </w:r>
            <w:r w:rsidRPr="00F61092">
              <w:rPr>
                <w:rFonts w:ascii="Times New Roman" w:hAnsi="Times New Roman" w:cs="Times New Roman"/>
                <w:sz w:val="18"/>
                <w:szCs w:val="18"/>
              </w:rPr>
              <w:t>: UTO-UCI indicates unused TOs of the same CG configuration as CG PUSCH carrying the UCI.</w:t>
            </w:r>
          </w:p>
        </w:tc>
      </w:tr>
    </w:tbl>
    <w:p w14:paraId="6F37A77B" w14:textId="77777777" w:rsidR="00AB1113" w:rsidRDefault="00AB1113" w:rsidP="00AB1113">
      <w:pPr>
        <w:rPr>
          <w:lang w:eastAsia="ja-JP"/>
        </w:rPr>
      </w:pPr>
    </w:p>
    <w:p w14:paraId="4520FD90" w14:textId="4569FD0F" w:rsidR="00AB1113" w:rsidRDefault="00AB1113" w:rsidP="00AB1113">
      <w:pPr>
        <w:pStyle w:val="Heading3"/>
      </w:pPr>
      <w:r>
        <w:t>3.</w:t>
      </w:r>
      <w:r w:rsidR="00866C04">
        <w:t>3</w:t>
      </w:r>
      <w:r>
        <w:t>.1</w:t>
      </w:r>
      <w:r>
        <w:tab/>
        <w:t>Initial Discussions</w:t>
      </w:r>
    </w:p>
    <w:p w14:paraId="1DAC5C19" w14:textId="77777777" w:rsidR="00AB1113" w:rsidRPr="001549AE" w:rsidRDefault="00AB1113" w:rsidP="00AB1113">
      <w:pPr>
        <w:rPr>
          <w:rFonts w:ascii="Times New Roman" w:hAnsi="Times New Roman" w:cs="Times New Roman"/>
          <w:b/>
          <w:bCs/>
          <w:szCs w:val="20"/>
          <w:lang w:eastAsia="ja-JP"/>
        </w:rPr>
      </w:pPr>
      <w:r w:rsidRPr="001549AE">
        <w:rPr>
          <w:rFonts w:ascii="Times New Roman" w:hAnsi="Times New Roman" w:cs="Times New Roman"/>
          <w:b/>
          <w:bCs/>
          <w:szCs w:val="20"/>
          <w:highlight w:val="cyan"/>
          <w:lang w:eastAsia="ja-JP"/>
        </w:rPr>
        <w:t>Moderator’s suggestion for initial discussion:</w:t>
      </w:r>
    </w:p>
    <w:p w14:paraId="7855FC4D" w14:textId="77777777" w:rsidR="00AB1113" w:rsidRPr="001549AE" w:rsidRDefault="00AB1113" w:rsidP="00AB1113">
      <w:pPr>
        <w:rPr>
          <w:rFonts w:ascii="Times New Roman" w:hAnsi="Times New Roman" w:cs="Times New Roman"/>
          <w:szCs w:val="20"/>
        </w:rPr>
      </w:pPr>
      <w:r w:rsidRPr="001549AE">
        <w:rPr>
          <w:rFonts w:ascii="Times New Roman" w:hAnsi="Times New Roman" w:cs="Times New Roman"/>
          <w:szCs w:val="20"/>
          <w:lang w:eastAsia="ja-JP"/>
        </w:rPr>
        <w:t>Based on the observations provided above, Moderator suggests the following:</w:t>
      </w:r>
    </w:p>
    <w:p w14:paraId="15BD1248" w14:textId="77777777" w:rsidR="00AB1113" w:rsidRPr="00317A25" w:rsidRDefault="00AB1113"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
          <w:sz w:val="20"/>
          <w:szCs w:val="20"/>
          <w:lang w:val="en-US"/>
        </w:rPr>
        <w:t>Suggestion</w:t>
      </w:r>
      <w:r>
        <w:rPr>
          <w:rFonts w:ascii="Times New Roman" w:hAnsi="Times New Roman" w:cs="Times New Roman"/>
          <w:b/>
          <w:sz w:val="20"/>
          <w:szCs w:val="20"/>
          <w:lang w:val="en-US"/>
        </w:rPr>
        <w:t>:</w:t>
      </w:r>
      <w:r w:rsidRPr="001549AE">
        <w:rPr>
          <w:rFonts w:ascii="Times New Roman" w:hAnsi="Times New Roman" w:cs="Times New Roman"/>
          <w:bCs/>
          <w:sz w:val="20"/>
          <w:szCs w:val="20"/>
          <w:lang w:val="en-US"/>
        </w:rPr>
        <w:t xml:space="preserve"> </w:t>
      </w:r>
    </w:p>
    <w:p w14:paraId="117314D3" w14:textId="77777777" w:rsidR="00AB1113" w:rsidRPr="003903F3" w:rsidRDefault="00AB1113" w:rsidP="00723C1E">
      <w:pPr>
        <w:pStyle w:val="ListParagraph"/>
        <w:numPr>
          <w:ilvl w:val="0"/>
          <w:numId w:val="29"/>
        </w:numPr>
        <w:rPr>
          <w:rFonts w:ascii="Times New Roman" w:hAnsi="Times New Roman" w:cs="Times New Roman"/>
          <w:bCs/>
          <w:sz w:val="20"/>
          <w:szCs w:val="20"/>
        </w:rPr>
      </w:pPr>
      <w:r>
        <w:rPr>
          <w:rFonts w:ascii="Times New Roman" w:hAnsi="Times New Roman" w:cs="Times New Roman"/>
          <w:bCs/>
          <w:sz w:val="20"/>
          <w:szCs w:val="20"/>
          <w:lang w:val="en-US"/>
        </w:rPr>
        <w:t xml:space="preserve">Consensus is needed to support the extension. The </w:t>
      </w:r>
      <w:proofErr w:type="gramStart"/>
      <w:r>
        <w:rPr>
          <w:rFonts w:ascii="Times New Roman" w:hAnsi="Times New Roman" w:cs="Times New Roman"/>
          <w:bCs/>
          <w:sz w:val="20"/>
          <w:szCs w:val="20"/>
          <w:lang w:val="en-US"/>
        </w:rPr>
        <w:t>current status</w:t>
      </w:r>
      <w:proofErr w:type="gramEnd"/>
      <w:r>
        <w:rPr>
          <w:rFonts w:ascii="Times New Roman" w:hAnsi="Times New Roman" w:cs="Times New Roman"/>
          <w:bCs/>
          <w:sz w:val="20"/>
          <w:szCs w:val="20"/>
          <w:lang w:val="en-US"/>
        </w:rPr>
        <w:t xml:space="preserve"> is that the views are evenly divided.</w:t>
      </w:r>
    </w:p>
    <w:p w14:paraId="06F28CC4" w14:textId="77777777" w:rsidR="00AB1113" w:rsidRPr="006A6E92" w:rsidRDefault="00AB1113" w:rsidP="00723C1E">
      <w:pPr>
        <w:pStyle w:val="ListParagraph"/>
        <w:numPr>
          <w:ilvl w:val="0"/>
          <w:numId w:val="29"/>
        </w:numPr>
        <w:rPr>
          <w:rFonts w:ascii="Times New Roman" w:hAnsi="Times New Roman" w:cs="Times New Roman"/>
          <w:bCs/>
          <w:sz w:val="20"/>
          <w:szCs w:val="20"/>
        </w:rPr>
      </w:pPr>
      <w:r w:rsidRPr="001549AE">
        <w:rPr>
          <w:rFonts w:ascii="Times New Roman" w:hAnsi="Times New Roman" w:cs="Times New Roman"/>
          <w:bCs/>
          <w:sz w:val="20"/>
          <w:szCs w:val="20"/>
          <w:lang w:val="en-US"/>
        </w:rPr>
        <w:t xml:space="preserve">Moderator recommends </w:t>
      </w:r>
      <w:r>
        <w:rPr>
          <w:rFonts w:ascii="Times New Roman" w:hAnsi="Times New Roman" w:cs="Times New Roman"/>
          <w:bCs/>
          <w:sz w:val="20"/>
          <w:szCs w:val="20"/>
          <w:lang w:val="en-US"/>
        </w:rPr>
        <w:t xml:space="preserve">companies to carefully review the motivations and justifications presented, as well as </w:t>
      </w:r>
      <w:r w:rsidRPr="00C506A3">
        <w:rPr>
          <w:rFonts w:ascii="Times New Roman" w:hAnsi="Times New Roman" w:cs="Times New Roman"/>
          <w:bCs/>
          <w:sz w:val="20"/>
          <w:szCs w:val="20"/>
          <w:lang w:val="en-US"/>
        </w:rPr>
        <w:t xml:space="preserve">proposed solutions to </w:t>
      </w:r>
      <w:r w:rsidRPr="00C506A3">
        <w:rPr>
          <w:rFonts w:ascii="Times New Roman" w:hAnsi="Times New Roman" w:cs="Times New Roman"/>
          <w:bCs/>
          <w:sz w:val="20"/>
          <w:szCs w:val="20"/>
          <w:u w:val="single"/>
          <w:lang w:val="en-US"/>
        </w:rPr>
        <w:t>assess the reasonable arguments</w:t>
      </w:r>
      <w:r w:rsidRPr="00C506A3">
        <w:rPr>
          <w:rFonts w:ascii="Times New Roman" w:hAnsi="Times New Roman" w:cs="Times New Roman"/>
          <w:bCs/>
          <w:sz w:val="20"/>
          <w:szCs w:val="20"/>
          <w:lang w:val="en-US"/>
        </w:rPr>
        <w:t xml:space="preserve"> to decide whether/how </w:t>
      </w:r>
      <w:proofErr w:type="gramStart"/>
      <w:r w:rsidRPr="00C506A3">
        <w:rPr>
          <w:rFonts w:ascii="Times New Roman" w:hAnsi="Times New Roman" w:cs="Times New Roman"/>
          <w:bCs/>
          <w:sz w:val="20"/>
          <w:szCs w:val="20"/>
          <w:lang w:val="en-US"/>
        </w:rPr>
        <w:t>support</w:t>
      </w:r>
      <w:proofErr w:type="gramEnd"/>
      <w:r w:rsidRPr="00C506A3">
        <w:rPr>
          <w:rFonts w:ascii="Times New Roman" w:hAnsi="Times New Roman" w:cs="Times New Roman"/>
          <w:bCs/>
          <w:sz w:val="20"/>
          <w:szCs w:val="20"/>
          <w:lang w:val="en-US"/>
        </w:rPr>
        <w:t xml:space="preserve"> the extension to multiple CG configuration. </w:t>
      </w:r>
      <w:r w:rsidRPr="00C506A3">
        <w:rPr>
          <w:rFonts w:ascii="Times New Roman" w:hAnsi="Times New Roman" w:cs="Times New Roman"/>
          <w:bCs/>
          <w:sz w:val="20"/>
          <w:szCs w:val="20"/>
        </w:rPr>
        <w:t xml:space="preserve">Please consider </w:t>
      </w:r>
      <w:r w:rsidRPr="00C506A3">
        <w:rPr>
          <w:rFonts w:ascii="Times New Roman" w:hAnsi="Times New Roman" w:cs="Times New Roman"/>
          <w:bCs/>
          <w:sz w:val="20"/>
          <w:szCs w:val="20"/>
          <w:u w:val="single"/>
        </w:rPr>
        <w:t xml:space="preserve">the reasonable arguments while being flexible </w:t>
      </w:r>
      <w:r w:rsidRPr="00C506A3">
        <w:rPr>
          <w:rFonts w:ascii="Times New Roman" w:hAnsi="Times New Roman" w:cs="Times New Roman"/>
          <w:bCs/>
          <w:sz w:val="20"/>
          <w:szCs w:val="20"/>
        </w:rPr>
        <w:t>when making decision</w:t>
      </w:r>
      <w:r w:rsidRPr="006A6E92">
        <w:rPr>
          <w:rFonts w:ascii="Times New Roman" w:hAnsi="Times New Roman" w:cs="Times New Roman"/>
          <w:bCs/>
          <w:szCs w:val="20"/>
        </w:rPr>
        <w:t>.</w:t>
      </w:r>
    </w:p>
    <w:p w14:paraId="220EF1D4" w14:textId="77777777" w:rsidR="00AB1113" w:rsidRPr="006A6E92" w:rsidRDefault="00AB1113" w:rsidP="00AB1113">
      <w:pPr>
        <w:rPr>
          <w:rFonts w:ascii="Times New Roman" w:hAnsi="Times New Roman" w:cs="Times New Roman"/>
          <w:szCs w:val="20"/>
          <w:lang w:val="x-none" w:eastAsia="ja-JP"/>
        </w:rPr>
      </w:pPr>
    </w:p>
    <w:p w14:paraId="32601574" w14:textId="77777777" w:rsidR="00AB1113" w:rsidRPr="00E469EE" w:rsidRDefault="00AB1113" w:rsidP="00AB1113">
      <w:pPr>
        <w:rPr>
          <w:rFonts w:ascii="Times New Roman" w:hAnsi="Times New Roman" w:cs="Times New Roman"/>
          <w:b/>
          <w:bCs/>
          <w:szCs w:val="20"/>
          <w:lang w:eastAsia="ja-JP"/>
        </w:rPr>
      </w:pPr>
      <w:r w:rsidRPr="00E469EE">
        <w:rPr>
          <w:rFonts w:ascii="Times New Roman" w:hAnsi="Times New Roman" w:cs="Times New Roman"/>
          <w:b/>
          <w:bCs/>
          <w:szCs w:val="20"/>
          <w:highlight w:val="cyan"/>
          <w:lang w:val="en-GB" w:eastAsia="ja-JP"/>
        </w:rPr>
        <w:t>Questions:</w:t>
      </w:r>
      <w:r w:rsidRPr="00E469EE">
        <w:rPr>
          <w:rFonts w:ascii="Times New Roman" w:hAnsi="Times New Roman" w:cs="Times New Roman"/>
          <w:b/>
          <w:bCs/>
          <w:szCs w:val="20"/>
          <w:lang w:val="en-GB" w:eastAsia="ja-JP"/>
        </w:rPr>
        <w:t xml:space="preserve"> </w:t>
      </w:r>
      <w:r w:rsidRPr="00E469EE">
        <w:rPr>
          <w:rFonts w:ascii="Times New Roman" w:hAnsi="Times New Roman" w:cs="Times New Roman"/>
          <w:szCs w:val="20"/>
          <w:lang w:val="en-GB" w:eastAsia="ja-JP"/>
        </w:rPr>
        <w:t>Please provide your view in the table below regarding the following questions:</w:t>
      </w:r>
    </w:p>
    <w:p w14:paraId="2B23C8E7" w14:textId="77777777" w:rsidR="00AB1113" w:rsidRPr="00AB3EE7" w:rsidRDefault="00AB1113" w:rsidP="00AB1113">
      <w:pPr>
        <w:pStyle w:val="ListParagraph"/>
        <w:numPr>
          <w:ilvl w:val="0"/>
          <w:numId w:val="16"/>
        </w:numPr>
        <w:rPr>
          <w:rFonts w:ascii="Times New Roman" w:hAnsi="Times New Roman" w:cs="Times New Roman"/>
          <w:b/>
          <w:bCs/>
          <w:szCs w:val="20"/>
          <w:lang w:val="en-GB" w:eastAsia="ja-JP"/>
        </w:rPr>
      </w:pPr>
      <w:r w:rsidRPr="00AB3EE7">
        <w:rPr>
          <w:rFonts w:ascii="Times New Roman" w:hAnsi="Times New Roman" w:cs="Times New Roman"/>
          <w:b/>
          <w:bCs/>
          <w:sz w:val="20"/>
          <w:szCs w:val="20"/>
          <w:lang w:val="en-GB" w:eastAsia="ja-JP"/>
        </w:rPr>
        <w:t xml:space="preserve">Q1: </w:t>
      </w:r>
      <w:r w:rsidRPr="00AB3EE7">
        <w:rPr>
          <w:rFonts w:ascii="Times New Roman" w:hAnsi="Times New Roman" w:cs="Times New Roman"/>
          <w:sz w:val="20"/>
          <w:szCs w:val="20"/>
          <w:lang w:val="en-GB" w:eastAsia="ja-JP"/>
        </w:rPr>
        <w:t xml:space="preserve">Please indicate your view regarding Moderator’s </w:t>
      </w:r>
      <w:r w:rsidRPr="00AB3EE7">
        <w:rPr>
          <w:rFonts w:ascii="Times New Roman" w:hAnsi="Times New Roman" w:cs="Times New Roman"/>
          <w:b/>
          <w:bCs/>
          <w:sz w:val="20"/>
          <w:szCs w:val="20"/>
          <w:lang w:val="en-GB" w:eastAsia="ja-JP"/>
        </w:rPr>
        <w:t>suggestion</w:t>
      </w:r>
      <w:r w:rsidRPr="00AB3EE7">
        <w:rPr>
          <w:rFonts w:ascii="Times New Roman" w:hAnsi="Times New Roman" w:cs="Times New Roman"/>
          <w:sz w:val="20"/>
          <w:szCs w:val="20"/>
          <w:lang w:val="en-GB" w:eastAsia="ja-JP"/>
        </w:rPr>
        <w:t xml:space="preserve"> regarding </w:t>
      </w:r>
      <w:r>
        <w:rPr>
          <w:rFonts w:ascii="Times New Roman" w:hAnsi="Times New Roman" w:cs="Times New Roman"/>
          <w:bCs/>
          <w:sz w:val="20"/>
          <w:szCs w:val="20"/>
          <w:lang w:val="en-US"/>
        </w:rPr>
        <w:t>whether/how support the extension to multiple CG configuration.</w:t>
      </w:r>
    </w:p>
    <w:p w14:paraId="16DEFD85" w14:textId="77777777" w:rsidR="00AB1113" w:rsidRPr="00E469EE" w:rsidRDefault="00AB1113" w:rsidP="00AB1113">
      <w:pPr>
        <w:pStyle w:val="ListParagraph"/>
        <w:numPr>
          <w:ilvl w:val="0"/>
          <w:numId w:val="16"/>
        </w:numPr>
        <w:jc w:val="both"/>
        <w:rPr>
          <w:rFonts w:ascii="Times New Roman" w:hAnsi="Times New Roman" w:cs="Times New Roman"/>
          <w:b/>
          <w:bCs/>
          <w:sz w:val="20"/>
          <w:szCs w:val="20"/>
          <w:lang w:eastAsia="ja-JP"/>
        </w:rPr>
      </w:pPr>
      <w:r w:rsidRPr="00E469EE">
        <w:rPr>
          <w:rFonts w:ascii="Times New Roman" w:hAnsi="Times New Roman" w:cs="Times New Roman"/>
          <w:b/>
          <w:bCs/>
          <w:sz w:val="20"/>
          <w:szCs w:val="20"/>
          <w:lang w:eastAsia="ja-JP"/>
        </w:rPr>
        <w:t>Q</w:t>
      </w:r>
      <w:r w:rsidRPr="00E469EE">
        <w:rPr>
          <w:rFonts w:ascii="Times New Roman" w:hAnsi="Times New Roman" w:cs="Times New Roman"/>
          <w:b/>
          <w:bCs/>
          <w:sz w:val="20"/>
          <w:szCs w:val="20"/>
          <w:lang w:val="en-US" w:eastAsia="ja-JP"/>
        </w:rPr>
        <w:t>2</w:t>
      </w:r>
      <w:r w:rsidRPr="00E469EE">
        <w:rPr>
          <w:rFonts w:ascii="Times New Roman" w:hAnsi="Times New Roman" w:cs="Times New Roman"/>
          <w:b/>
          <w:bCs/>
          <w:sz w:val="20"/>
          <w:szCs w:val="20"/>
          <w:lang w:eastAsia="ja-JP"/>
        </w:rPr>
        <w:t xml:space="preserve">: </w:t>
      </w:r>
      <w:r w:rsidRPr="00E469EE">
        <w:rPr>
          <w:rFonts w:ascii="Times New Roman" w:hAnsi="Times New Roman" w:cs="Times New Roman"/>
          <w:sz w:val="20"/>
          <w:szCs w:val="20"/>
          <w:lang w:eastAsia="ja-JP"/>
        </w:rPr>
        <w:t>Discuss any clarification/correction/comment/question on Moderator’s summary and suggestion or any other aspect helping the discussion and needed decisions.</w:t>
      </w:r>
    </w:p>
    <w:p w14:paraId="03B08241" w14:textId="77777777" w:rsidR="00AB1113" w:rsidRPr="00E469EE" w:rsidRDefault="00AB1113" w:rsidP="00AB1113">
      <w:pPr>
        <w:pStyle w:val="ListParagraph"/>
        <w:rPr>
          <w:rFonts w:ascii="Times New Roman" w:hAnsi="Times New Roman" w:cs="Times New Roman"/>
          <w:b/>
          <w:bCs/>
          <w:sz w:val="20"/>
          <w:szCs w:val="20"/>
          <w:lang w:eastAsia="ja-JP"/>
        </w:rPr>
      </w:pPr>
    </w:p>
    <w:p w14:paraId="2581AE2A" w14:textId="77777777" w:rsidR="00AB1113" w:rsidRPr="00E469EE" w:rsidRDefault="00AB1113" w:rsidP="00AB1113">
      <w:pPr>
        <w:pStyle w:val="ListParagraph"/>
        <w:ind w:left="360"/>
        <w:jc w:val="both"/>
        <w:rPr>
          <w:rFonts w:ascii="Times New Roman" w:hAnsi="Times New Roman" w:cs="Times New Roman"/>
          <w:b/>
          <w:bCs/>
          <w:sz w:val="20"/>
          <w:szCs w:val="20"/>
          <w:lang w:eastAsia="ja-JP"/>
        </w:rPr>
      </w:pPr>
    </w:p>
    <w:p w14:paraId="7B033DB9" w14:textId="77777777" w:rsidR="00AB1113" w:rsidRPr="00E469EE" w:rsidRDefault="00AB1113" w:rsidP="00AB1113">
      <w:pPr>
        <w:rPr>
          <w:rFonts w:ascii="Times New Roman" w:hAnsi="Times New Roman" w:cs="Times New Roman"/>
          <w:b/>
          <w:bCs/>
          <w:szCs w:val="20"/>
          <w:lang w:eastAsia="ja-JP"/>
        </w:rPr>
      </w:pPr>
      <w:r w:rsidRPr="00E469EE">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AB1113" w:rsidRPr="00313E98" w14:paraId="112F7B59" w14:textId="77777777" w:rsidTr="009B6CAB">
        <w:tc>
          <w:tcPr>
            <w:tcW w:w="1271" w:type="dxa"/>
            <w:shd w:val="clear" w:color="auto" w:fill="A8D08D" w:themeFill="accent6" w:themeFillTint="99"/>
          </w:tcPr>
          <w:p w14:paraId="4663D273" w14:textId="77777777" w:rsidR="00AB1113" w:rsidRPr="00313E98" w:rsidRDefault="00AB1113" w:rsidP="009B6CA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7E8D6382" w14:textId="77777777" w:rsidR="00AB1113" w:rsidRPr="00313E98" w:rsidRDefault="00AB1113" w:rsidP="009B6CA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AB1113" w:rsidRPr="00313E98" w14:paraId="1B3083A9" w14:textId="77777777" w:rsidTr="009B6CAB">
        <w:tc>
          <w:tcPr>
            <w:tcW w:w="1271" w:type="dxa"/>
          </w:tcPr>
          <w:p w14:paraId="659BC864" w14:textId="77777777" w:rsidR="00AB1113" w:rsidRPr="00313E98" w:rsidRDefault="00AB1113" w:rsidP="009B6CAB">
            <w:pPr>
              <w:rPr>
                <w:rFonts w:ascii="Times New Roman" w:hAnsi="Times New Roman" w:cs="Times New Roman"/>
                <w:b/>
                <w:bCs/>
                <w:szCs w:val="18"/>
                <w:lang w:eastAsia="ja-JP"/>
              </w:rPr>
            </w:pPr>
          </w:p>
        </w:tc>
        <w:tc>
          <w:tcPr>
            <w:tcW w:w="8358" w:type="dxa"/>
          </w:tcPr>
          <w:p w14:paraId="246393F9" w14:textId="77777777" w:rsidR="00AB1113" w:rsidRPr="00313E98" w:rsidRDefault="00AB1113" w:rsidP="009B6CAB">
            <w:pPr>
              <w:rPr>
                <w:rFonts w:ascii="Times New Roman" w:hAnsi="Times New Roman" w:cs="Times New Roman"/>
                <w:b/>
                <w:bCs/>
                <w:szCs w:val="18"/>
                <w:lang w:eastAsia="ja-JP"/>
              </w:rPr>
            </w:pPr>
          </w:p>
        </w:tc>
      </w:tr>
      <w:tr w:rsidR="00AB1113" w:rsidRPr="00313E98" w14:paraId="49066D2E" w14:textId="77777777" w:rsidTr="009B6CAB">
        <w:tc>
          <w:tcPr>
            <w:tcW w:w="1271" w:type="dxa"/>
          </w:tcPr>
          <w:p w14:paraId="2F37B9D2" w14:textId="77777777" w:rsidR="00AB1113" w:rsidRPr="00313E98" w:rsidRDefault="00AB1113" w:rsidP="009B6CAB">
            <w:pPr>
              <w:rPr>
                <w:rFonts w:ascii="Times New Roman" w:hAnsi="Times New Roman" w:cs="Times New Roman"/>
                <w:b/>
                <w:bCs/>
                <w:szCs w:val="18"/>
                <w:lang w:eastAsia="ja-JP"/>
              </w:rPr>
            </w:pPr>
          </w:p>
        </w:tc>
        <w:tc>
          <w:tcPr>
            <w:tcW w:w="8358" w:type="dxa"/>
          </w:tcPr>
          <w:p w14:paraId="07E07573" w14:textId="77777777" w:rsidR="00AB1113" w:rsidRPr="00313E98" w:rsidRDefault="00AB1113" w:rsidP="009B6CAB">
            <w:pPr>
              <w:rPr>
                <w:rFonts w:ascii="Times New Roman" w:hAnsi="Times New Roman" w:cs="Times New Roman"/>
                <w:b/>
                <w:bCs/>
                <w:szCs w:val="18"/>
                <w:lang w:eastAsia="ja-JP"/>
              </w:rPr>
            </w:pPr>
          </w:p>
        </w:tc>
      </w:tr>
      <w:tr w:rsidR="00AB1113" w:rsidRPr="00313E98" w14:paraId="555A5C8E" w14:textId="77777777" w:rsidTr="009B6CAB">
        <w:tc>
          <w:tcPr>
            <w:tcW w:w="1271" w:type="dxa"/>
          </w:tcPr>
          <w:p w14:paraId="16976497" w14:textId="77777777" w:rsidR="00AB1113" w:rsidRPr="00313E98" w:rsidRDefault="00AB1113" w:rsidP="009B6CAB">
            <w:pPr>
              <w:rPr>
                <w:rFonts w:ascii="Times New Roman" w:hAnsi="Times New Roman" w:cs="Times New Roman"/>
                <w:b/>
                <w:bCs/>
                <w:szCs w:val="18"/>
                <w:lang w:eastAsia="ja-JP"/>
              </w:rPr>
            </w:pPr>
          </w:p>
        </w:tc>
        <w:tc>
          <w:tcPr>
            <w:tcW w:w="8358" w:type="dxa"/>
          </w:tcPr>
          <w:p w14:paraId="48FAB764" w14:textId="77777777" w:rsidR="00AB1113" w:rsidRPr="00313E98" w:rsidRDefault="00AB1113" w:rsidP="009B6CAB">
            <w:pPr>
              <w:rPr>
                <w:rFonts w:ascii="Times New Roman" w:hAnsi="Times New Roman" w:cs="Times New Roman"/>
                <w:b/>
                <w:bCs/>
                <w:szCs w:val="18"/>
                <w:lang w:eastAsia="ja-JP"/>
              </w:rPr>
            </w:pPr>
          </w:p>
        </w:tc>
      </w:tr>
      <w:tr w:rsidR="00AB1113" w:rsidRPr="00313E98" w14:paraId="701B0842" w14:textId="77777777" w:rsidTr="009B6CAB">
        <w:tc>
          <w:tcPr>
            <w:tcW w:w="1271" w:type="dxa"/>
          </w:tcPr>
          <w:p w14:paraId="069D9CA4" w14:textId="77777777" w:rsidR="00AB1113" w:rsidRPr="00313E98" w:rsidRDefault="00AB1113" w:rsidP="009B6CAB">
            <w:pPr>
              <w:rPr>
                <w:rFonts w:ascii="Times New Roman" w:hAnsi="Times New Roman" w:cs="Times New Roman"/>
                <w:b/>
                <w:bCs/>
                <w:szCs w:val="18"/>
                <w:lang w:eastAsia="ja-JP"/>
              </w:rPr>
            </w:pPr>
          </w:p>
        </w:tc>
        <w:tc>
          <w:tcPr>
            <w:tcW w:w="8358" w:type="dxa"/>
          </w:tcPr>
          <w:p w14:paraId="678EE604" w14:textId="77777777" w:rsidR="00AB1113" w:rsidRPr="00313E98" w:rsidRDefault="00AB1113" w:rsidP="009B6CAB">
            <w:pPr>
              <w:rPr>
                <w:rFonts w:ascii="Times New Roman" w:hAnsi="Times New Roman" w:cs="Times New Roman"/>
                <w:b/>
                <w:bCs/>
                <w:szCs w:val="18"/>
                <w:lang w:eastAsia="ja-JP"/>
              </w:rPr>
            </w:pPr>
          </w:p>
        </w:tc>
      </w:tr>
      <w:tr w:rsidR="00AB1113" w:rsidRPr="00313E98" w14:paraId="6743DCCA" w14:textId="77777777" w:rsidTr="009B6CAB">
        <w:tc>
          <w:tcPr>
            <w:tcW w:w="1271" w:type="dxa"/>
          </w:tcPr>
          <w:p w14:paraId="5818BFE4" w14:textId="77777777" w:rsidR="00AB1113" w:rsidRPr="00313E98" w:rsidRDefault="00AB1113" w:rsidP="009B6CAB">
            <w:pPr>
              <w:rPr>
                <w:rFonts w:ascii="Times New Roman" w:hAnsi="Times New Roman" w:cs="Times New Roman"/>
                <w:b/>
                <w:bCs/>
                <w:szCs w:val="18"/>
                <w:lang w:eastAsia="ja-JP"/>
              </w:rPr>
            </w:pPr>
          </w:p>
        </w:tc>
        <w:tc>
          <w:tcPr>
            <w:tcW w:w="8358" w:type="dxa"/>
          </w:tcPr>
          <w:p w14:paraId="488667AB" w14:textId="77777777" w:rsidR="00AB1113" w:rsidRPr="00313E98" w:rsidRDefault="00AB1113" w:rsidP="009B6CAB">
            <w:pPr>
              <w:rPr>
                <w:rFonts w:ascii="Times New Roman" w:hAnsi="Times New Roman" w:cs="Times New Roman"/>
                <w:b/>
                <w:bCs/>
                <w:szCs w:val="18"/>
                <w:lang w:eastAsia="ja-JP"/>
              </w:rPr>
            </w:pPr>
          </w:p>
        </w:tc>
      </w:tr>
    </w:tbl>
    <w:p w14:paraId="0B16ECEE" w14:textId="77777777" w:rsidR="007F1647" w:rsidRDefault="007F1647" w:rsidP="007F1647">
      <w:pPr>
        <w:rPr>
          <w:lang w:val="en-GB"/>
        </w:rPr>
      </w:pPr>
    </w:p>
    <w:p w14:paraId="0F2E32AF" w14:textId="77777777" w:rsidR="00292BCC" w:rsidRPr="00754228" w:rsidRDefault="00292BCC" w:rsidP="007F1647">
      <w:pPr>
        <w:rPr>
          <w:lang w:val="en-GB"/>
        </w:rPr>
      </w:pPr>
    </w:p>
    <w:bookmarkEnd w:id="2"/>
    <w:p w14:paraId="3360722A" w14:textId="270285B8" w:rsidR="007235C0" w:rsidRDefault="00670F3A" w:rsidP="00E90FD3">
      <w:pPr>
        <w:pStyle w:val="Heading2"/>
      </w:pPr>
      <w:r>
        <w:t>3</w:t>
      </w:r>
      <w:r w:rsidR="00754228">
        <w:t>.</w:t>
      </w:r>
      <w:r>
        <w:t>4</w:t>
      </w:r>
      <w:r w:rsidR="007235C0">
        <w:tab/>
      </w:r>
      <w:r w:rsidR="007235C0" w:rsidRPr="00D70F56">
        <w:t xml:space="preserve">Other </w:t>
      </w:r>
      <w:r w:rsidR="00EC1B34" w:rsidRPr="00D70F56">
        <w:t>topics</w:t>
      </w:r>
    </w:p>
    <w:p w14:paraId="4E3FDEAC" w14:textId="77777777" w:rsidR="00ED3458" w:rsidRPr="0020762B" w:rsidRDefault="00ED3458" w:rsidP="00ED3458">
      <w:pPr>
        <w:rPr>
          <w:rFonts w:ascii="Times New Roman" w:hAnsi="Times New Roman" w:cs="Times New Roman"/>
          <w:b/>
          <w:bCs/>
          <w:lang w:val="en-GB" w:eastAsia="ja-JP"/>
        </w:rPr>
      </w:pPr>
      <w:r w:rsidRPr="0020762B">
        <w:rPr>
          <w:rFonts w:ascii="Times New Roman" w:hAnsi="Times New Roman" w:cs="Times New Roman"/>
          <w:b/>
          <w:bCs/>
          <w:highlight w:val="cyan"/>
          <w:lang w:val="en-GB" w:eastAsia="ja-JP"/>
        </w:rPr>
        <w:t>Moderator’s summary:</w:t>
      </w:r>
    </w:p>
    <w:p w14:paraId="6A8322EF" w14:textId="086C4205" w:rsidR="00B05E52" w:rsidRPr="0020762B" w:rsidRDefault="00ED3458" w:rsidP="00520834">
      <w:pPr>
        <w:rPr>
          <w:rFonts w:ascii="Times New Roman" w:hAnsi="Times New Roman" w:cs="Times New Roman"/>
          <w:lang w:val="en-GB" w:eastAsia="ja-JP"/>
        </w:rPr>
      </w:pPr>
      <w:r w:rsidRPr="0020762B">
        <w:rPr>
          <w:rFonts w:ascii="Times New Roman" w:hAnsi="Times New Roman" w:cs="Times New Roman"/>
          <w:lang w:val="en-GB" w:eastAsia="ja-JP"/>
        </w:rPr>
        <w:t xml:space="preserve">With respect to the </w:t>
      </w:r>
      <w:r w:rsidR="0029600F" w:rsidRPr="0020762B">
        <w:rPr>
          <w:rFonts w:ascii="Times New Roman" w:hAnsi="Times New Roman" w:cs="Times New Roman"/>
          <w:lang w:val="en-GB" w:eastAsia="ja-JP"/>
        </w:rPr>
        <w:t xml:space="preserve">feature supporting indication of unused </w:t>
      </w:r>
      <w:r w:rsidR="00884601" w:rsidRPr="0020762B">
        <w:rPr>
          <w:rFonts w:ascii="Times New Roman" w:hAnsi="Times New Roman" w:cs="Times New Roman"/>
          <w:lang w:val="en-GB" w:eastAsia="ja-JP"/>
        </w:rPr>
        <w:t xml:space="preserve">PUSCHs by UCI, companies have </w:t>
      </w:r>
      <w:r w:rsidR="00D81F43" w:rsidRPr="0020762B">
        <w:rPr>
          <w:rFonts w:ascii="Times New Roman" w:hAnsi="Times New Roman" w:cs="Times New Roman"/>
          <w:lang w:val="en-GB" w:eastAsia="ja-JP"/>
        </w:rPr>
        <w:t>raised other aspects for discussions</w:t>
      </w:r>
      <w:r w:rsidR="0089362E" w:rsidRPr="0020762B">
        <w:rPr>
          <w:rFonts w:ascii="Times New Roman" w:hAnsi="Times New Roman" w:cs="Times New Roman"/>
          <w:lang w:val="en-GB" w:eastAsia="ja-JP"/>
        </w:rPr>
        <w:t xml:space="preserve"> and decision</w:t>
      </w:r>
      <w:r w:rsidR="00D81F43" w:rsidRPr="0020762B">
        <w:rPr>
          <w:rFonts w:ascii="Times New Roman" w:hAnsi="Times New Roman" w:cs="Times New Roman"/>
          <w:lang w:val="en-GB" w:eastAsia="ja-JP"/>
        </w:rPr>
        <w:t xml:space="preserve">. </w:t>
      </w:r>
      <w:r w:rsidR="001F1FDA" w:rsidRPr="0020762B">
        <w:rPr>
          <w:rFonts w:ascii="Times New Roman" w:hAnsi="Times New Roman" w:cs="Times New Roman"/>
          <w:lang w:val="en-GB" w:eastAsia="ja-JP"/>
        </w:rPr>
        <w:t>Some of these topics were discussed last meeting</w:t>
      </w:r>
      <w:r w:rsidR="00C812A2" w:rsidRPr="0020762B">
        <w:rPr>
          <w:rFonts w:ascii="Times New Roman" w:hAnsi="Times New Roman" w:cs="Times New Roman"/>
          <w:lang w:val="en-GB" w:eastAsia="ja-JP"/>
        </w:rPr>
        <w:t xml:space="preserve">. </w:t>
      </w:r>
      <w:r w:rsidR="00D81F43" w:rsidRPr="0020762B">
        <w:rPr>
          <w:rFonts w:ascii="Times New Roman" w:hAnsi="Times New Roman" w:cs="Times New Roman"/>
          <w:lang w:val="en-GB" w:eastAsia="ja-JP"/>
        </w:rPr>
        <w:t>Few of them are listed below</w:t>
      </w:r>
      <w:r w:rsidR="000A6901" w:rsidRPr="0020762B">
        <w:rPr>
          <w:rFonts w:ascii="Times New Roman" w:hAnsi="Times New Roman" w:cs="Times New Roman"/>
          <w:lang w:val="en-GB" w:eastAsia="ja-JP"/>
        </w:rPr>
        <w:t>:</w:t>
      </w:r>
    </w:p>
    <w:p w14:paraId="2EEB14D2" w14:textId="411393A8" w:rsidR="00051751" w:rsidRPr="0020762B" w:rsidRDefault="00051751" w:rsidP="00051751">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Topic 1) Accurate and compact terminology for “UTO-UCI” (Samsung)</w:t>
      </w:r>
    </w:p>
    <w:p w14:paraId="65079B6A" w14:textId="4E1DF77A" w:rsidR="00210477" w:rsidRPr="0020762B" w:rsidRDefault="00051751" w:rsidP="00051751">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2) </w:t>
      </w:r>
      <w:r w:rsidRPr="0020762B">
        <w:rPr>
          <w:rFonts w:ascii="Times New Roman" w:hAnsi="Times New Roman" w:cs="Times New Roman"/>
          <w:sz w:val="20"/>
          <w:szCs w:val="20"/>
          <w:lang w:val="en-GB" w:eastAsia="ja-JP"/>
        </w:rPr>
        <w:t>UE decided PUSCH repetition and indication via UTO-UCI (</w:t>
      </w:r>
      <w:proofErr w:type="spellStart"/>
      <w:r w:rsidRPr="0020762B">
        <w:rPr>
          <w:rFonts w:ascii="Times New Roman" w:hAnsi="Times New Roman" w:cs="Times New Roman"/>
          <w:sz w:val="20"/>
          <w:szCs w:val="20"/>
          <w:lang w:val="en-GB" w:eastAsia="ja-JP"/>
        </w:rPr>
        <w:t>Honor</w:t>
      </w:r>
      <w:proofErr w:type="spellEnd"/>
      <w:r w:rsidRPr="0020762B">
        <w:rPr>
          <w:rFonts w:ascii="Times New Roman" w:hAnsi="Times New Roman" w:cs="Times New Roman"/>
          <w:sz w:val="20"/>
          <w:szCs w:val="20"/>
          <w:lang w:val="en-GB" w:eastAsia="ja-JP"/>
        </w:rPr>
        <w:t>)</w:t>
      </w:r>
    </w:p>
    <w:p w14:paraId="2E63B4DC" w14:textId="374BD9BB" w:rsidR="00507E8D" w:rsidRPr="0020762B" w:rsidRDefault="00051751" w:rsidP="00A0710C">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3) </w:t>
      </w:r>
      <w:r w:rsidR="00507E8D" w:rsidRPr="0020762B">
        <w:rPr>
          <w:rFonts w:ascii="Times New Roman" w:hAnsi="Times New Roman" w:cs="Times New Roman"/>
          <w:sz w:val="20"/>
          <w:szCs w:val="20"/>
          <w:lang w:val="en-GB" w:eastAsia="ja-JP"/>
        </w:rPr>
        <w:t>Partial CG resource usage</w:t>
      </w:r>
      <w:r w:rsidR="00BB45AA" w:rsidRPr="0020762B">
        <w:rPr>
          <w:rFonts w:ascii="Times New Roman" w:hAnsi="Times New Roman" w:cs="Times New Roman"/>
          <w:sz w:val="20"/>
          <w:szCs w:val="20"/>
          <w:lang w:val="en-GB" w:eastAsia="ja-JP"/>
        </w:rPr>
        <w:t xml:space="preserve"> (</w:t>
      </w:r>
      <w:r w:rsidR="00507E8D" w:rsidRPr="0020762B">
        <w:rPr>
          <w:rFonts w:ascii="Times New Roman" w:hAnsi="Times New Roman" w:cs="Times New Roman"/>
          <w:sz w:val="20"/>
          <w:szCs w:val="20"/>
          <w:lang w:val="en-GB" w:eastAsia="ja-JP"/>
        </w:rPr>
        <w:t>Apple</w:t>
      </w:r>
      <w:r w:rsidR="00BB45AA" w:rsidRPr="0020762B">
        <w:rPr>
          <w:rFonts w:ascii="Times New Roman" w:hAnsi="Times New Roman" w:cs="Times New Roman"/>
          <w:sz w:val="20"/>
          <w:szCs w:val="20"/>
          <w:lang w:val="en-GB" w:eastAsia="ja-JP"/>
        </w:rPr>
        <w:t>)</w:t>
      </w:r>
    </w:p>
    <w:p w14:paraId="63E6CCE8" w14:textId="71980054" w:rsidR="00475C2D" w:rsidRPr="0020762B" w:rsidRDefault="00051751" w:rsidP="00475C2D">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w:t>
      </w:r>
      <w:r w:rsidR="004404A7" w:rsidRPr="0020762B">
        <w:rPr>
          <w:rFonts w:ascii="Times New Roman" w:hAnsi="Times New Roman" w:cs="Times New Roman"/>
          <w:sz w:val="20"/>
          <w:szCs w:val="20"/>
          <w:lang w:val="en-GB" w:eastAsia="ja-JP"/>
        </w:rPr>
        <w:t xml:space="preserve">4) </w:t>
      </w:r>
      <w:r w:rsidR="00475C2D" w:rsidRPr="0020762B">
        <w:rPr>
          <w:rFonts w:ascii="Times New Roman" w:hAnsi="Times New Roman" w:cs="Times New Roman"/>
          <w:sz w:val="20"/>
          <w:szCs w:val="20"/>
          <w:lang w:val="en-GB" w:eastAsia="ja-JP"/>
        </w:rPr>
        <w:t>Introduce timeline for indication of “unused” TOs (xiaomi)</w:t>
      </w:r>
    </w:p>
    <w:p w14:paraId="284FC164" w14:textId="3F1A6AC0" w:rsidR="00475C2D" w:rsidRDefault="004404A7" w:rsidP="00475C2D">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 xml:space="preserve">Topic 5) </w:t>
      </w:r>
      <w:r w:rsidR="00475C2D" w:rsidRPr="0020762B">
        <w:rPr>
          <w:rFonts w:ascii="Times New Roman" w:hAnsi="Times New Roman" w:cs="Times New Roman"/>
          <w:sz w:val="20"/>
          <w:szCs w:val="20"/>
          <w:lang w:val="en-GB" w:eastAsia="ja-JP"/>
        </w:rPr>
        <w:t>Impact on existing timelines due to “unused” TOs (Ericsson)</w:t>
      </w:r>
    </w:p>
    <w:p w14:paraId="393915B7" w14:textId="07BBC48F" w:rsidR="006D2216" w:rsidRPr="0020762B" w:rsidRDefault="006D2216" w:rsidP="00475C2D">
      <w:pPr>
        <w:pStyle w:val="ListParagraph"/>
        <w:numPr>
          <w:ilvl w:val="1"/>
          <w:numId w:val="18"/>
        </w:num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Topic 6) </w:t>
      </w:r>
      <w:r w:rsidR="00AB0236">
        <w:rPr>
          <w:rFonts w:ascii="Times New Roman" w:hAnsi="Times New Roman" w:cs="Times New Roman"/>
          <w:sz w:val="20"/>
          <w:szCs w:val="20"/>
          <w:lang w:val="en-GB" w:eastAsia="ja-JP"/>
        </w:rPr>
        <w:t>Determination of “un-used/used” TOs up to UE implementation (Sams</w:t>
      </w:r>
      <w:r w:rsidR="00341FB1">
        <w:rPr>
          <w:rFonts w:ascii="Times New Roman" w:hAnsi="Times New Roman" w:cs="Times New Roman"/>
          <w:sz w:val="20"/>
          <w:szCs w:val="20"/>
          <w:lang w:val="en-GB" w:eastAsia="ja-JP"/>
        </w:rPr>
        <w:t>ung)</w:t>
      </w:r>
    </w:p>
    <w:p w14:paraId="1F7D4907" w14:textId="7B9F67AA" w:rsidR="00B86672" w:rsidRDefault="00051751" w:rsidP="00444D71">
      <w:pPr>
        <w:pStyle w:val="ListParagraph"/>
        <w:numPr>
          <w:ilvl w:val="1"/>
          <w:numId w:val="18"/>
        </w:numPr>
        <w:rPr>
          <w:rFonts w:ascii="Times New Roman" w:hAnsi="Times New Roman" w:cs="Times New Roman"/>
          <w:sz w:val="20"/>
          <w:szCs w:val="20"/>
          <w:lang w:val="en-GB" w:eastAsia="ja-JP"/>
        </w:rPr>
      </w:pPr>
      <w:r w:rsidRPr="0020762B">
        <w:rPr>
          <w:rFonts w:ascii="Times New Roman" w:hAnsi="Times New Roman" w:cs="Times New Roman"/>
          <w:sz w:val="20"/>
          <w:szCs w:val="20"/>
          <w:lang w:val="en-GB" w:eastAsia="ja-JP"/>
        </w:rPr>
        <w:t>…</w:t>
      </w:r>
    </w:p>
    <w:p w14:paraId="43076923" w14:textId="77777777" w:rsidR="00292BCC" w:rsidRPr="00292BCC" w:rsidRDefault="00292BCC" w:rsidP="00444D71">
      <w:pPr>
        <w:pStyle w:val="ListParagraph"/>
        <w:numPr>
          <w:ilvl w:val="1"/>
          <w:numId w:val="18"/>
        </w:numPr>
        <w:rPr>
          <w:rFonts w:ascii="Times New Roman" w:hAnsi="Times New Roman" w:cs="Times New Roman"/>
          <w:sz w:val="20"/>
          <w:szCs w:val="20"/>
          <w:lang w:val="en-GB" w:eastAsia="ja-JP"/>
        </w:rPr>
      </w:pPr>
    </w:p>
    <w:p w14:paraId="44FF7BF0" w14:textId="712F0596" w:rsidR="00800460" w:rsidRDefault="00800460" w:rsidP="00800460">
      <w:pPr>
        <w:pStyle w:val="Caption"/>
        <w:keepNext/>
        <w:jc w:val="center"/>
        <w:rPr>
          <w:rFonts w:cs="Arial"/>
          <w:szCs w:val="20"/>
        </w:rPr>
      </w:pPr>
      <w:r w:rsidRPr="00292BCC">
        <w:rPr>
          <w:rFonts w:cs="Arial"/>
          <w:szCs w:val="20"/>
        </w:rPr>
        <w:t xml:space="preserve">Table </w:t>
      </w:r>
      <w:r w:rsidRPr="00292BCC">
        <w:rPr>
          <w:rFonts w:cs="Arial"/>
          <w:szCs w:val="20"/>
        </w:rPr>
        <w:fldChar w:fldCharType="begin"/>
      </w:r>
      <w:r w:rsidRPr="00292BCC">
        <w:rPr>
          <w:rFonts w:cs="Arial"/>
          <w:szCs w:val="20"/>
        </w:rPr>
        <w:instrText xml:space="preserve"> SEQ Table \* ARABIC </w:instrText>
      </w:r>
      <w:r w:rsidRPr="00292BCC">
        <w:rPr>
          <w:rFonts w:cs="Arial"/>
          <w:szCs w:val="20"/>
        </w:rPr>
        <w:fldChar w:fldCharType="separate"/>
      </w:r>
      <w:r w:rsidR="00EA31B6" w:rsidRPr="00292BCC">
        <w:rPr>
          <w:rFonts w:cs="Arial"/>
          <w:noProof/>
          <w:szCs w:val="20"/>
        </w:rPr>
        <w:t>7</w:t>
      </w:r>
      <w:r w:rsidRPr="00292BCC">
        <w:rPr>
          <w:rFonts w:cs="Arial"/>
          <w:szCs w:val="20"/>
        </w:rPr>
        <w:fldChar w:fldCharType="end"/>
      </w:r>
      <w:r w:rsidRPr="00292BCC">
        <w:rPr>
          <w:rFonts w:cs="Arial"/>
          <w:szCs w:val="20"/>
        </w:rPr>
        <w:t xml:space="preserve">: Summary of Contributions inputs for Section </w:t>
      </w:r>
      <w:r w:rsidR="00EA31B6" w:rsidRPr="00292BCC">
        <w:rPr>
          <w:rFonts w:cs="Arial"/>
          <w:szCs w:val="20"/>
        </w:rPr>
        <w:t>3.4</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DE1EA5">
        <w:tc>
          <w:tcPr>
            <w:tcW w:w="1271" w:type="dxa"/>
            <w:shd w:val="clear" w:color="auto" w:fill="FFF2CC" w:themeFill="accent4" w:themeFillTint="33"/>
          </w:tcPr>
          <w:p w14:paraId="29998D0C" w14:textId="77777777" w:rsidR="00C12F3F" w:rsidRPr="00C11EF3" w:rsidRDefault="00C12F3F" w:rsidP="00DE1EA5">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DE1EA5">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B21DE8" w:rsidRPr="00C11EF3" w14:paraId="4B9D00AC" w14:textId="77777777" w:rsidTr="00DE1EA5">
        <w:tc>
          <w:tcPr>
            <w:tcW w:w="1271" w:type="dxa"/>
          </w:tcPr>
          <w:p w14:paraId="5FB6B6E4" w14:textId="475DBB76" w:rsidR="00B21DE8" w:rsidRDefault="00B21DE8"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Ericsson</w:t>
            </w:r>
          </w:p>
        </w:tc>
        <w:tc>
          <w:tcPr>
            <w:tcW w:w="8358" w:type="dxa"/>
          </w:tcPr>
          <w:p w14:paraId="7F93291C" w14:textId="228EE6AB" w:rsidR="00B21DE8" w:rsidRPr="001F4044" w:rsidRDefault="00B21DE8" w:rsidP="0040621C">
            <w:pPr>
              <w:rPr>
                <w:rFonts w:ascii="Times New Roman" w:hAnsi="Times New Roman" w:cs="Times New Roman"/>
                <w:sz w:val="18"/>
                <w:szCs w:val="18"/>
              </w:rPr>
            </w:pPr>
            <w:r w:rsidRPr="001F4044">
              <w:rPr>
                <w:rFonts w:ascii="Times New Roman" w:hAnsi="Times New Roman" w:cs="Times New Roman"/>
                <w:b/>
                <w:color w:val="E66E0A"/>
                <w:sz w:val="18"/>
                <w:szCs w:val="18"/>
              </w:rPr>
              <w:t>Proposal 13</w:t>
            </w:r>
            <w:r w:rsidRPr="001F4044">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tc>
      </w:tr>
      <w:tr w:rsidR="00C12F3F" w:rsidRPr="00C11EF3" w14:paraId="38B51E76" w14:textId="77777777" w:rsidTr="00DE1EA5">
        <w:tc>
          <w:tcPr>
            <w:tcW w:w="1271" w:type="dxa"/>
          </w:tcPr>
          <w:p w14:paraId="074E351C" w14:textId="7C4794E0" w:rsidR="00C12F3F" w:rsidRPr="00C11EF3" w:rsidRDefault="005A5A82"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xiaomi</w:t>
            </w:r>
          </w:p>
        </w:tc>
        <w:tc>
          <w:tcPr>
            <w:tcW w:w="8358" w:type="dxa"/>
          </w:tcPr>
          <w:p w14:paraId="7DA23874" w14:textId="77777777" w:rsidR="00616471" w:rsidRPr="001F4044" w:rsidRDefault="00616471" w:rsidP="00616471">
            <w:pPr>
              <w:rPr>
                <w:rFonts w:ascii="Times New Roman" w:hAnsi="Times New Roman" w:cs="Times New Roman"/>
                <w:sz w:val="18"/>
                <w:szCs w:val="18"/>
              </w:rPr>
            </w:pPr>
            <w:r w:rsidRPr="001F4044">
              <w:rPr>
                <w:rFonts w:ascii="Times New Roman" w:hAnsi="Times New Roman" w:cs="Times New Roman"/>
                <w:b/>
                <w:color w:val="E66E0A"/>
                <w:sz w:val="18"/>
                <w:szCs w:val="18"/>
              </w:rPr>
              <w:t>Proposal 7</w:t>
            </w:r>
            <w:r w:rsidRPr="001F4044">
              <w:rPr>
                <w:rFonts w:ascii="Times New Roman" w:hAnsi="Times New Roman" w:cs="Times New Roman"/>
                <w:sz w:val="18"/>
                <w:szCs w:val="18"/>
              </w:rPr>
              <w:t>: RAN1 should prioritize the discussion of the timeline for dynamic indication.</w:t>
            </w:r>
          </w:p>
          <w:p w14:paraId="535CA7C3" w14:textId="77777777" w:rsidR="00616471" w:rsidRPr="001F4044" w:rsidRDefault="00616471" w:rsidP="00616471">
            <w:pPr>
              <w:rPr>
                <w:rFonts w:ascii="Times New Roman" w:hAnsi="Times New Roman" w:cs="Times New Roman"/>
                <w:sz w:val="18"/>
                <w:szCs w:val="18"/>
              </w:rPr>
            </w:pPr>
            <w:r w:rsidRPr="001F4044">
              <w:rPr>
                <w:rFonts w:ascii="Times New Roman" w:hAnsi="Times New Roman" w:cs="Times New Roman"/>
                <w:b/>
                <w:color w:val="E66E0A"/>
                <w:sz w:val="18"/>
                <w:szCs w:val="18"/>
              </w:rPr>
              <w:t>Proposal 8</w:t>
            </w:r>
            <w:r w:rsidRPr="001F4044">
              <w:rPr>
                <w:rFonts w:ascii="Times New Roman" w:hAnsi="Times New Roman" w:cs="Times New Roman"/>
                <w:sz w:val="18"/>
                <w:szCs w:val="18"/>
              </w:rPr>
              <w:t>: Three potential options can be considered to define the timeline for dynamic indication, as follows:</w:t>
            </w:r>
          </w:p>
          <w:p w14:paraId="249CB3CA"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xml:space="preserve">&gt; Option 1: From the TO including the UCI to the time </w:t>
            </w:r>
            <w:proofErr w:type="gramStart"/>
            <w:r w:rsidRPr="001F4044">
              <w:rPr>
                <w:rFonts w:ascii="Times New Roman" w:hAnsi="Times New Roman" w:cs="Times New Roman"/>
                <w:sz w:val="18"/>
                <w:szCs w:val="18"/>
              </w:rPr>
              <w:t>window</w:t>
            </w:r>
            <w:proofErr w:type="gramEnd"/>
          </w:p>
          <w:p w14:paraId="2AAA1EF5"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FFS details</w:t>
            </w:r>
          </w:p>
          <w:p w14:paraId="5B7256EC"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xml:space="preserve">&gt; Option 2: From the TO including the UCI to the first TO in the time </w:t>
            </w:r>
            <w:proofErr w:type="gramStart"/>
            <w:r w:rsidRPr="001F4044">
              <w:rPr>
                <w:rFonts w:ascii="Times New Roman" w:hAnsi="Times New Roman" w:cs="Times New Roman"/>
                <w:sz w:val="18"/>
                <w:szCs w:val="18"/>
              </w:rPr>
              <w:t>duration</w:t>
            </w:r>
            <w:proofErr w:type="gramEnd"/>
          </w:p>
          <w:p w14:paraId="4C7D853C"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FFS details</w:t>
            </w:r>
          </w:p>
          <w:p w14:paraId="066D1F0D"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xml:space="preserve">&gt; Option 3: From the TO including the UCI to the first unused TO in the time </w:t>
            </w:r>
            <w:proofErr w:type="gramStart"/>
            <w:r w:rsidRPr="001F4044">
              <w:rPr>
                <w:rFonts w:ascii="Times New Roman" w:hAnsi="Times New Roman" w:cs="Times New Roman"/>
                <w:sz w:val="18"/>
                <w:szCs w:val="18"/>
              </w:rPr>
              <w:t>duration</w:t>
            </w:r>
            <w:proofErr w:type="gramEnd"/>
          </w:p>
          <w:p w14:paraId="234CD771" w14:textId="77777777" w:rsidR="00616471" w:rsidRPr="001F4044" w:rsidRDefault="00616471" w:rsidP="001F4044">
            <w:pPr>
              <w:rPr>
                <w:rFonts w:ascii="Times New Roman" w:hAnsi="Times New Roman" w:cs="Times New Roman"/>
                <w:sz w:val="18"/>
                <w:szCs w:val="18"/>
              </w:rPr>
            </w:pPr>
            <w:r w:rsidRPr="001F4044">
              <w:rPr>
                <w:rFonts w:ascii="Times New Roman" w:hAnsi="Times New Roman" w:cs="Times New Roman"/>
                <w:sz w:val="18"/>
                <w:szCs w:val="18"/>
              </w:rPr>
              <w:t>* FFS details</w:t>
            </w:r>
          </w:p>
          <w:p w14:paraId="6BB27811" w14:textId="5A4E5E4E" w:rsidR="00C12F3F" w:rsidRPr="001F4044" w:rsidRDefault="00616471" w:rsidP="00DE1EA5">
            <w:pPr>
              <w:rPr>
                <w:rFonts w:ascii="Times New Roman" w:hAnsi="Times New Roman" w:cs="Times New Roman"/>
                <w:sz w:val="18"/>
                <w:szCs w:val="18"/>
              </w:rPr>
            </w:pPr>
            <w:r w:rsidRPr="001F4044">
              <w:rPr>
                <w:rFonts w:ascii="Times New Roman" w:hAnsi="Times New Roman" w:cs="Times New Roman"/>
                <w:sz w:val="18"/>
                <w:szCs w:val="18"/>
              </w:rPr>
              <w:t>* Dynamic indication for the other CG configuration(s)</w:t>
            </w:r>
          </w:p>
        </w:tc>
      </w:tr>
      <w:tr w:rsidR="00C12F3F" w:rsidRPr="00C11EF3" w14:paraId="5B2F0371" w14:textId="77777777" w:rsidTr="00DE1EA5">
        <w:tc>
          <w:tcPr>
            <w:tcW w:w="1271" w:type="dxa"/>
          </w:tcPr>
          <w:p w14:paraId="76AFBB6F" w14:textId="6620906C" w:rsidR="00C12F3F" w:rsidRPr="00C11EF3" w:rsidRDefault="00376712"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Samsung</w:t>
            </w:r>
          </w:p>
        </w:tc>
        <w:tc>
          <w:tcPr>
            <w:tcW w:w="8358" w:type="dxa"/>
          </w:tcPr>
          <w:p w14:paraId="5E70CF28" w14:textId="77777777" w:rsidR="00376712" w:rsidRPr="001F4044" w:rsidRDefault="00376712" w:rsidP="00376712">
            <w:pPr>
              <w:rPr>
                <w:rFonts w:ascii="Times New Roman" w:hAnsi="Times New Roman" w:cs="Times New Roman"/>
                <w:sz w:val="18"/>
                <w:szCs w:val="18"/>
              </w:rPr>
            </w:pPr>
            <w:r w:rsidRPr="001F4044">
              <w:rPr>
                <w:rFonts w:ascii="Times New Roman" w:hAnsi="Times New Roman" w:cs="Times New Roman"/>
                <w:b/>
                <w:color w:val="E66E0A"/>
                <w:sz w:val="18"/>
                <w:szCs w:val="18"/>
              </w:rPr>
              <w:t>Proposal 1</w:t>
            </w:r>
            <w:r w:rsidRPr="001F4044">
              <w:rPr>
                <w:rFonts w:ascii="Times New Roman" w:hAnsi="Times New Roman" w:cs="Times New Roman"/>
                <w:sz w:val="18"/>
                <w:szCs w:val="18"/>
              </w:rPr>
              <w:t>: RAN1 to discuss an accurate and compact name for "UTO-UCI".</w:t>
            </w:r>
          </w:p>
          <w:p w14:paraId="6D7FCED7" w14:textId="255CDCA7" w:rsidR="00C12F3F" w:rsidRPr="001F4044" w:rsidRDefault="00376712" w:rsidP="00C11EF3">
            <w:pPr>
              <w:rPr>
                <w:rFonts w:ascii="Times New Roman" w:hAnsi="Times New Roman" w:cs="Times New Roman"/>
                <w:sz w:val="18"/>
                <w:szCs w:val="18"/>
              </w:rPr>
            </w:pPr>
            <w:r w:rsidRPr="001F4044">
              <w:rPr>
                <w:rFonts w:ascii="Times New Roman" w:hAnsi="Times New Roman" w:cs="Times New Roman"/>
                <w:b/>
                <w:color w:val="E66E0A"/>
                <w:sz w:val="18"/>
                <w:szCs w:val="18"/>
              </w:rPr>
              <w:t>Proposal 3</w:t>
            </w:r>
            <w:r w:rsidRPr="001F4044">
              <w:rPr>
                <w:rFonts w:ascii="Times New Roman" w:hAnsi="Times New Roman" w:cs="Times New Roman"/>
                <w:sz w:val="18"/>
                <w:szCs w:val="18"/>
              </w:rPr>
              <w:t>: The determination of "used"/"unused" CG-PUSCH TOs by a UE is up to the UE implementation.</w:t>
            </w:r>
          </w:p>
        </w:tc>
      </w:tr>
      <w:tr w:rsidR="00C12F3F" w:rsidRPr="00C11EF3" w14:paraId="5B8E3B2B" w14:textId="77777777" w:rsidTr="00DE1EA5">
        <w:tc>
          <w:tcPr>
            <w:tcW w:w="1271" w:type="dxa"/>
          </w:tcPr>
          <w:p w14:paraId="7EBC2171" w14:textId="4654633B" w:rsidR="00C12F3F" w:rsidRPr="00C11EF3" w:rsidRDefault="00941823"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t>Apple</w:t>
            </w:r>
          </w:p>
        </w:tc>
        <w:tc>
          <w:tcPr>
            <w:tcW w:w="8358" w:type="dxa"/>
          </w:tcPr>
          <w:p w14:paraId="3E447E5C" w14:textId="77777777" w:rsidR="00941823" w:rsidRPr="001F4044" w:rsidRDefault="00941823" w:rsidP="00941823">
            <w:pPr>
              <w:ind w:left="216" w:hanging="216"/>
              <w:rPr>
                <w:rFonts w:ascii="Times New Roman" w:hAnsi="Times New Roman" w:cs="Times New Roman"/>
                <w:b/>
                <w:bCs/>
                <w:sz w:val="18"/>
                <w:szCs w:val="18"/>
                <w:lang w:eastAsia="zh-CN"/>
              </w:rPr>
            </w:pPr>
            <w:r w:rsidRPr="001F4044">
              <w:rPr>
                <w:rFonts w:ascii="Times New Roman" w:hAnsi="Times New Roman" w:cs="Times New Roman"/>
                <w:b/>
                <w:bCs/>
                <w:color w:val="ED7D31" w:themeColor="accent2"/>
                <w:sz w:val="18"/>
                <w:szCs w:val="18"/>
                <w:lang w:eastAsia="zh-CN"/>
              </w:rPr>
              <w:t>Proposal 3b</w:t>
            </w:r>
            <w:r w:rsidRPr="001F4044">
              <w:rPr>
                <w:rFonts w:ascii="Times New Roman" w:hAnsi="Times New Roman" w:cs="Times New Roman"/>
                <w:b/>
                <w:bCs/>
                <w:sz w:val="18"/>
                <w:szCs w:val="18"/>
                <w:lang w:eastAsia="zh-CN"/>
              </w:rPr>
              <w:t xml:space="preserve">: </w:t>
            </w:r>
            <w:r w:rsidRPr="001F4044">
              <w:rPr>
                <w:rFonts w:ascii="Times New Roman" w:hAnsi="Times New Roman" w:cs="Times New Roman"/>
                <w:sz w:val="18"/>
                <w:szCs w:val="18"/>
                <w:lang w:eastAsia="zh-CN"/>
              </w:rPr>
              <w:t>support partial resource/occasion usage in the frequency domain to allow statistical multiplexing of UE traffics minimizing collision.</w:t>
            </w:r>
          </w:p>
          <w:p w14:paraId="64B06D7E" w14:textId="77777777" w:rsidR="00941823" w:rsidRPr="001F4044" w:rsidRDefault="00941823" w:rsidP="00941823">
            <w:pPr>
              <w:ind w:left="216" w:hanging="216"/>
              <w:rPr>
                <w:rFonts w:ascii="Times New Roman" w:hAnsi="Times New Roman" w:cs="Times New Roman"/>
                <w:b/>
                <w:bCs/>
                <w:sz w:val="18"/>
                <w:szCs w:val="18"/>
                <w:lang w:eastAsia="zh-CN"/>
              </w:rPr>
            </w:pPr>
            <w:r w:rsidRPr="001F4044">
              <w:rPr>
                <w:rFonts w:ascii="Times New Roman" w:hAnsi="Times New Roman" w:cs="Times New Roman"/>
                <w:b/>
                <w:bCs/>
                <w:color w:val="ED7D31" w:themeColor="accent2"/>
                <w:sz w:val="18"/>
                <w:szCs w:val="18"/>
                <w:lang w:eastAsia="zh-CN"/>
              </w:rPr>
              <w:t>Proposal 3c</w:t>
            </w:r>
            <w:r w:rsidRPr="001F4044">
              <w:rPr>
                <w:rFonts w:ascii="Times New Roman" w:hAnsi="Times New Roman" w:cs="Times New Roman"/>
                <w:b/>
                <w:bCs/>
                <w:color w:val="538135" w:themeColor="accent6" w:themeShade="BF"/>
                <w:sz w:val="18"/>
                <w:szCs w:val="18"/>
                <w:lang w:eastAsia="zh-CN"/>
              </w:rPr>
              <w:t xml:space="preserve">: </w:t>
            </w:r>
            <w:r w:rsidRPr="001F4044">
              <w:rPr>
                <w:rFonts w:ascii="Times New Roman" w:hAnsi="Times New Roman" w:cs="Times New Roman"/>
                <w:sz w:val="18"/>
                <w:szCs w:val="18"/>
                <w:lang w:eastAsia="zh-CN"/>
              </w:rPr>
              <w:t>overlapping CG configurations are supported to support frequency domain resource sharing among UEs.</w:t>
            </w:r>
          </w:p>
          <w:p w14:paraId="5F6569AA" w14:textId="77777777" w:rsidR="00941823" w:rsidRPr="001F4044" w:rsidRDefault="00941823" w:rsidP="00941823">
            <w:pPr>
              <w:ind w:left="216" w:hanging="216"/>
              <w:rPr>
                <w:rFonts w:ascii="Times New Roman" w:hAnsi="Times New Roman" w:cs="Times New Roman"/>
                <w:b/>
                <w:bCs/>
                <w:sz w:val="18"/>
                <w:szCs w:val="18"/>
                <w:lang w:eastAsia="zh-CN"/>
              </w:rPr>
            </w:pPr>
            <w:r w:rsidRPr="001F4044">
              <w:rPr>
                <w:rFonts w:ascii="Times New Roman" w:hAnsi="Times New Roman" w:cs="Times New Roman"/>
                <w:b/>
                <w:bCs/>
                <w:color w:val="ED7D31" w:themeColor="accent2"/>
                <w:sz w:val="18"/>
                <w:szCs w:val="18"/>
                <w:lang w:eastAsia="zh-CN"/>
              </w:rPr>
              <w:t>Proposal 3d</w:t>
            </w:r>
            <w:r w:rsidRPr="001F4044">
              <w:rPr>
                <w:rFonts w:ascii="Times New Roman" w:hAnsi="Times New Roman" w:cs="Times New Roman"/>
                <w:b/>
                <w:bCs/>
                <w:color w:val="538135" w:themeColor="accent6" w:themeShade="BF"/>
                <w:sz w:val="18"/>
                <w:szCs w:val="18"/>
                <w:lang w:eastAsia="zh-CN"/>
              </w:rPr>
              <w:t xml:space="preserve">: </w:t>
            </w:r>
            <w:r w:rsidRPr="001F4044">
              <w:rPr>
                <w:rFonts w:ascii="Times New Roman" w:hAnsi="Times New Roman" w:cs="Times New Roman"/>
                <w:sz w:val="18"/>
                <w:szCs w:val="18"/>
                <w:lang w:eastAsia="zh-CN"/>
              </w:rPr>
              <w:t>support partial resource/occasion usage in the time domain to allow statistical multiplexing of UE traffics minimizing collision.</w:t>
            </w:r>
          </w:p>
          <w:p w14:paraId="4731C638" w14:textId="5093985E" w:rsidR="00C12F3F" w:rsidRPr="001F4044" w:rsidRDefault="00941823" w:rsidP="00941823">
            <w:pPr>
              <w:rPr>
                <w:rFonts w:ascii="Times New Roman" w:hAnsi="Times New Roman" w:cs="Times New Roman"/>
                <w:sz w:val="18"/>
                <w:szCs w:val="18"/>
              </w:rPr>
            </w:pPr>
            <w:r w:rsidRPr="001F4044">
              <w:rPr>
                <w:rFonts w:ascii="Times New Roman" w:hAnsi="Times New Roman" w:cs="Times New Roman"/>
                <w:b/>
                <w:bCs/>
                <w:color w:val="ED7D31" w:themeColor="accent2"/>
                <w:sz w:val="18"/>
                <w:szCs w:val="18"/>
                <w:lang w:eastAsia="zh-CN"/>
              </w:rPr>
              <w:lastRenderedPageBreak/>
              <w:t>Proposal 3e</w:t>
            </w:r>
            <w:r w:rsidRPr="001F4044">
              <w:rPr>
                <w:rFonts w:ascii="Times New Roman" w:hAnsi="Times New Roman" w:cs="Times New Roman"/>
                <w:b/>
                <w:bCs/>
                <w:color w:val="F4B083" w:themeColor="accent2" w:themeTint="99"/>
                <w:sz w:val="18"/>
                <w:szCs w:val="18"/>
                <w:lang w:eastAsia="zh-CN"/>
              </w:rPr>
              <w:t xml:space="preserve">: </w:t>
            </w:r>
            <w:r w:rsidRPr="001F4044">
              <w:rPr>
                <w:rFonts w:ascii="Times New Roman" w:hAnsi="Times New Roman" w:cs="Times New Roman"/>
                <w:sz w:val="18"/>
                <w:szCs w:val="18"/>
                <w:lang w:eastAsia="zh-CN"/>
              </w:rPr>
              <w:t>gNB can put UTO-UCI subset restriction on the UTO-UCI pattern to facilitate resource sharing among UEs. For a single UE, the UTO-UCI subset restriction set can be {[1111</w:t>
            </w:r>
            <w:proofErr w:type="gramStart"/>
            <w:r w:rsidRPr="001F4044">
              <w:rPr>
                <w:rFonts w:ascii="Times New Roman" w:hAnsi="Times New Roman" w:cs="Times New Roman"/>
                <w:sz w:val="18"/>
                <w:szCs w:val="18"/>
                <w:lang w:eastAsia="zh-CN"/>
              </w:rPr>
              <w:t>],[</w:t>
            </w:r>
            <w:proofErr w:type="gramEnd"/>
            <w:r w:rsidRPr="001F4044">
              <w:rPr>
                <w:rFonts w:ascii="Times New Roman" w:hAnsi="Times New Roman" w:cs="Times New Roman"/>
                <w:sz w:val="18"/>
                <w:szCs w:val="18"/>
                <w:lang w:eastAsia="zh-CN"/>
              </w:rPr>
              <w:t>0011],[0011],[0001]} for a 4 bit pattern</w:t>
            </w:r>
          </w:p>
        </w:tc>
      </w:tr>
      <w:tr w:rsidR="00C12F3F" w:rsidRPr="00C11EF3" w14:paraId="1A33F9E9" w14:textId="77777777" w:rsidTr="00DE1EA5">
        <w:tc>
          <w:tcPr>
            <w:tcW w:w="1271" w:type="dxa"/>
          </w:tcPr>
          <w:p w14:paraId="7A80BEE1" w14:textId="74CC649E" w:rsidR="00C12F3F" w:rsidRPr="00C11EF3" w:rsidRDefault="001F4044" w:rsidP="00DE1EA5">
            <w:pPr>
              <w:spacing w:line="240" w:lineRule="auto"/>
              <w:ind w:left="57"/>
              <w:rPr>
                <w:rFonts w:ascii="Times New Roman" w:hAnsi="Times New Roman" w:cs="Times New Roman"/>
                <w:sz w:val="18"/>
                <w:szCs w:val="18"/>
                <w:lang w:eastAsia="ja-JP"/>
              </w:rPr>
            </w:pPr>
            <w:r>
              <w:rPr>
                <w:rFonts w:ascii="Times New Roman" w:hAnsi="Times New Roman" w:cs="Times New Roman"/>
                <w:sz w:val="18"/>
                <w:szCs w:val="18"/>
                <w:lang w:eastAsia="ja-JP"/>
              </w:rPr>
              <w:lastRenderedPageBreak/>
              <w:t>Honor</w:t>
            </w:r>
          </w:p>
        </w:tc>
        <w:tc>
          <w:tcPr>
            <w:tcW w:w="8358" w:type="dxa"/>
          </w:tcPr>
          <w:p w14:paraId="5D3A21EA" w14:textId="3D89A6F7" w:rsidR="00C12F3F" w:rsidRPr="001F4044" w:rsidRDefault="009D321F" w:rsidP="00DE1EA5">
            <w:pPr>
              <w:rPr>
                <w:rFonts w:ascii="Times New Roman" w:hAnsi="Times New Roman" w:cs="Times New Roman"/>
                <w:sz w:val="18"/>
                <w:szCs w:val="18"/>
              </w:rPr>
            </w:pPr>
            <w:r w:rsidRPr="001F4044">
              <w:rPr>
                <w:rFonts w:ascii="Times New Roman" w:hAnsi="Times New Roman" w:cs="Times New Roman"/>
                <w:b/>
                <w:color w:val="E66E0A"/>
                <w:sz w:val="18"/>
                <w:szCs w:val="18"/>
              </w:rPr>
              <w:t>Proposal 3</w:t>
            </w:r>
            <w:r w:rsidRPr="001F4044">
              <w:rPr>
                <w:rFonts w:ascii="Times New Roman" w:hAnsi="Times New Roman" w:cs="Times New Roman"/>
                <w:sz w:val="18"/>
                <w:szCs w:val="18"/>
              </w:rPr>
              <w:t>: Support UE-decided PUSCHs repetition and inform the gNB via UTO-UCI.</w:t>
            </w:r>
          </w:p>
        </w:tc>
      </w:tr>
    </w:tbl>
    <w:p w14:paraId="43ACBCE5" w14:textId="77777777" w:rsidR="00800460" w:rsidRPr="0056598D" w:rsidRDefault="00800460" w:rsidP="00800460">
      <w:pPr>
        <w:rPr>
          <w:rFonts w:cs="Arial"/>
          <w:szCs w:val="20"/>
          <w:lang w:eastAsia="ja-JP"/>
        </w:rPr>
      </w:pPr>
    </w:p>
    <w:p w14:paraId="2F88A6FE" w14:textId="659DCEC2" w:rsidR="00FD0110" w:rsidRDefault="00811AE5" w:rsidP="00FD0110">
      <w:pPr>
        <w:pStyle w:val="Heading3"/>
      </w:pPr>
      <w:r>
        <w:t>3</w:t>
      </w:r>
      <w:r w:rsidR="00FD0110">
        <w:t>.</w:t>
      </w:r>
      <w:r>
        <w:t>4</w:t>
      </w:r>
      <w:r w:rsidR="00FD0110">
        <w:t>.1</w:t>
      </w:r>
      <w:r w:rsidR="00FD0110">
        <w:tab/>
      </w:r>
      <w:r w:rsidR="00FD0110" w:rsidRPr="00D70F56">
        <w:t>Initial Discussions</w:t>
      </w:r>
    </w:p>
    <w:p w14:paraId="287B1C17" w14:textId="77777777" w:rsidR="00FD0110" w:rsidRPr="0020762B" w:rsidRDefault="00FD0110" w:rsidP="00FD0110">
      <w:pPr>
        <w:rPr>
          <w:rFonts w:ascii="Times New Roman" w:hAnsi="Times New Roman" w:cs="Times New Roman"/>
          <w:b/>
          <w:bCs/>
          <w:szCs w:val="20"/>
          <w:lang w:eastAsia="ja-JP"/>
        </w:rPr>
      </w:pPr>
      <w:r w:rsidRPr="0020762B">
        <w:rPr>
          <w:rFonts w:ascii="Times New Roman" w:hAnsi="Times New Roman" w:cs="Times New Roman"/>
          <w:b/>
          <w:bCs/>
          <w:szCs w:val="20"/>
          <w:highlight w:val="cyan"/>
          <w:lang w:eastAsia="ja-JP"/>
        </w:rPr>
        <w:t>Moderator’s suggestions for initial discussion:</w:t>
      </w:r>
    </w:p>
    <w:p w14:paraId="319F0B34" w14:textId="3DF21684" w:rsidR="009021FD" w:rsidRPr="0020762B" w:rsidRDefault="009021FD" w:rsidP="009021FD">
      <w:pPr>
        <w:rPr>
          <w:rFonts w:ascii="Times New Roman" w:hAnsi="Times New Roman" w:cs="Times New Roman"/>
          <w:szCs w:val="20"/>
          <w:lang w:val="en-GB" w:eastAsia="ja-JP"/>
        </w:rPr>
      </w:pPr>
      <w:r w:rsidRPr="0020762B">
        <w:rPr>
          <w:rFonts w:ascii="Times New Roman" w:hAnsi="Times New Roman" w:cs="Times New Roman"/>
          <w:szCs w:val="20"/>
          <w:lang w:eastAsia="ja-JP"/>
        </w:rPr>
        <w:t>Considering the topics and observations on companies’ view,</w:t>
      </w:r>
      <w:r w:rsidRPr="0020762B">
        <w:rPr>
          <w:rFonts w:ascii="Times New Roman" w:hAnsi="Times New Roman" w:cs="Times New Roman"/>
          <w:szCs w:val="20"/>
          <w:lang w:val="en-GB" w:eastAsia="ja-JP"/>
        </w:rPr>
        <w:t xml:space="preserve"> Moderator’s </w:t>
      </w:r>
      <w:r w:rsidRPr="0020762B">
        <w:rPr>
          <w:rFonts w:ascii="Times New Roman" w:hAnsi="Times New Roman" w:cs="Times New Roman"/>
          <w:szCs w:val="20"/>
          <w:lang w:val="en-GB" w:eastAsia="ja-JP"/>
        </w:rPr>
        <w:t>provides the following observations and suggestions</w:t>
      </w:r>
      <w:r w:rsidRPr="0020762B">
        <w:rPr>
          <w:rFonts w:ascii="Times New Roman" w:hAnsi="Times New Roman" w:cs="Times New Roman"/>
          <w:szCs w:val="20"/>
          <w:lang w:val="en-GB" w:eastAsia="ja-JP"/>
        </w:rPr>
        <w:t>:</w:t>
      </w:r>
    </w:p>
    <w:p w14:paraId="74C01D23" w14:textId="77777777" w:rsidR="00922CAF" w:rsidRPr="00922CAF" w:rsidRDefault="00A077C9" w:rsidP="00723C1E">
      <w:pPr>
        <w:pStyle w:val="ListParagraph"/>
        <w:numPr>
          <w:ilvl w:val="0"/>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T</w:t>
      </w:r>
      <w:r w:rsidRPr="0020762B">
        <w:rPr>
          <w:rFonts w:ascii="Times New Roman" w:hAnsi="Times New Roman" w:cs="Times New Roman"/>
          <w:b/>
          <w:sz w:val="20"/>
          <w:szCs w:val="20"/>
          <w:lang w:val="en-US"/>
        </w:rPr>
        <w:t>opic 1:</w:t>
      </w:r>
    </w:p>
    <w:p w14:paraId="08BD155B" w14:textId="092ABEDB" w:rsidR="00BF4447" w:rsidRPr="00922CAF" w:rsidRDefault="009021FD" w:rsidP="00723C1E">
      <w:pPr>
        <w:pStyle w:val="ListParagraph"/>
        <w:numPr>
          <w:ilvl w:val="1"/>
          <w:numId w:val="34"/>
        </w:numPr>
        <w:rPr>
          <w:rFonts w:ascii="Times New Roman" w:hAnsi="Times New Roman" w:cs="Times New Roman"/>
          <w:b/>
          <w:sz w:val="20"/>
          <w:szCs w:val="20"/>
        </w:rPr>
      </w:pPr>
      <w:r w:rsidRPr="00922CAF">
        <w:rPr>
          <w:rFonts w:ascii="Times New Roman" w:hAnsi="Times New Roman" w:cs="Times New Roman"/>
          <w:b/>
          <w:sz w:val="20"/>
          <w:szCs w:val="20"/>
          <w:lang w:val="en-US"/>
        </w:rPr>
        <w:t xml:space="preserve">Observation 1: </w:t>
      </w:r>
      <w:r w:rsidRPr="00922CAF">
        <w:rPr>
          <w:rFonts w:ascii="Times New Roman" w:hAnsi="Times New Roman" w:cs="Times New Roman"/>
          <w:bCs/>
          <w:sz w:val="20"/>
          <w:szCs w:val="20"/>
        </w:rPr>
        <w:t>The proponent explains “</w:t>
      </w:r>
      <w:r w:rsidR="00BF4447" w:rsidRPr="00922CAF">
        <w:rPr>
          <w:rFonts w:ascii="Times New Roman" w:hAnsi="Times New Roman" w:cs="Times New Roman"/>
        </w:rPr>
        <w:t xml:space="preserve">Before considering specifics on the functionality of “UTO-UCI”, the naming of that control information needs to be improved considering subsequent agreements and particularly the one that “UTO-UCI” is a bitmap. First, the term “UCI” is redundant, that control information is a “UCI” by default. Second, the term “UTO”, for unused transmission occasion, is incorrect as the bitmap indicates both used and unused transmission occasions for a “multi-PUSCH CG”. </w:t>
      </w:r>
    </w:p>
    <w:p w14:paraId="77EBA069" w14:textId="5F71ACDC" w:rsidR="009021FD" w:rsidRPr="003836D0" w:rsidRDefault="00922CAF" w:rsidP="00723C1E">
      <w:pPr>
        <w:pStyle w:val="ListParagraph"/>
        <w:numPr>
          <w:ilvl w:val="1"/>
          <w:numId w:val="34"/>
        </w:numPr>
        <w:rPr>
          <w:rFonts w:ascii="Times New Roman" w:hAnsi="Times New Roman" w:cs="Times New Roman"/>
          <w:bCs/>
          <w:sz w:val="20"/>
          <w:szCs w:val="20"/>
        </w:rPr>
      </w:pPr>
      <w:r w:rsidRPr="003836D0">
        <w:rPr>
          <w:rFonts w:ascii="Times New Roman" w:hAnsi="Times New Roman" w:cs="Times New Roman"/>
          <w:bCs/>
          <w:sz w:val="20"/>
          <w:szCs w:val="20"/>
          <w:lang w:val="en-US"/>
        </w:rPr>
        <w:t>Moderator</w:t>
      </w:r>
      <w:r w:rsidR="0028717D">
        <w:rPr>
          <w:rFonts w:ascii="Times New Roman" w:hAnsi="Times New Roman" w:cs="Times New Roman"/>
          <w:bCs/>
          <w:sz w:val="20"/>
          <w:szCs w:val="20"/>
          <w:lang w:val="en-US"/>
        </w:rPr>
        <w:t xml:space="preserve"> shares the following comments</w:t>
      </w:r>
      <w:r w:rsidRPr="003836D0">
        <w:rPr>
          <w:rFonts w:ascii="Times New Roman" w:hAnsi="Times New Roman" w:cs="Times New Roman"/>
          <w:bCs/>
          <w:sz w:val="20"/>
          <w:szCs w:val="20"/>
          <w:lang w:val="en-US"/>
        </w:rPr>
        <w:t>:</w:t>
      </w:r>
    </w:p>
    <w:p w14:paraId="6B09C302" w14:textId="4D94D17B" w:rsidR="00922CAF" w:rsidRPr="003836D0" w:rsidRDefault="00C51BB9" w:rsidP="00723C1E">
      <w:pPr>
        <w:pStyle w:val="ListParagraph"/>
        <w:numPr>
          <w:ilvl w:val="2"/>
          <w:numId w:val="34"/>
        </w:numPr>
        <w:rPr>
          <w:rFonts w:ascii="Times New Roman" w:hAnsi="Times New Roman" w:cs="Times New Roman"/>
          <w:bCs/>
          <w:sz w:val="20"/>
          <w:szCs w:val="20"/>
        </w:rPr>
      </w:pPr>
      <w:r w:rsidRPr="003836D0">
        <w:rPr>
          <w:rFonts w:ascii="Times New Roman" w:hAnsi="Times New Roman" w:cs="Times New Roman"/>
          <w:bCs/>
          <w:sz w:val="20"/>
          <w:szCs w:val="20"/>
          <w:lang w:val="en-US"/>
        </w:rPr>
        <w:t>Regarding first comment, it is true that the term “UCI” is technically redundant</w:t>
      </w:r>
      <w:r w:rsidR="00267F9B" w:rsidRPr="003836D0">
        <w:rPr>
          <w:rFonts w:ascii="Times New Roman" w:hAnsi="Times New Roman" w:cs="Times New Roman"/>
          <w:bCs/>
          <w:sz w:val="20"/>
          <w:szCs w:val="20"/>
          <w:lang w:val="en-US"/>
        </w:rPr>
        <w:t xml:space="preserve">, </w:t>
      </w:r>
      <w:r w:rsidR="00E03556" w:rsidRPr="003836D0">
        <w:rPr>
          <w:rFonts w:ascii="Times New Roman" w:hAnsi="Times New Roman" w:cs="Times New Roman"/>
          <w:bCs/>
          <w:sz w:val="20"/>
          <w:szCs w:val="20"/>
          <w:lang w:val="en-US"/>
        </w:rPr>
        <w:t>comparing with terminologies used f</w:t>
      </w:r>
      <w:r w:rsidR="00267F9B" w:rsidRPr="003836D0">
        <w:rPr>
          <w:rFonts w:ascii="Times New Roman" w:hAnsi="Times New Roman" w:cs="Times New Roman"/>
          <w:bCs/>
          <w:sz w:val="20"/>
          <w:szCs w:val="20"/>
          <w:lang w:val="en-US"/>
        </w:rPr>
        <w:t>or co</w:t>
      </w:r>
      <w:r w:rsidR="00AA64C4" w:rsidRPr="003836D0">
        <w:rPr>
          <w:rFonts w:ascii="Times New Roman" w:hAnsi="Times New Roman" w:cs="Times New Roman"/>
          <w:bCs/>
          <w:sz w:val="20"/>
          <w:szCs w:val="20"/>
          <w:lang w:val="en-US"/>
        </w:rPr>
        <w:t xml:space="preserve">ntrol information carried by PUCCH (HARQ-ACK, CSI, SR) </w:t>
      </w:r>
      <w:r w:rsidR="00E03556" w:rsidRPr="003836D0">
        <w:rPr>
          <w:rFonts w:ascii="Times New Roman" w:hAnsi="Times New Roman" w:cs="Times New Roman"/>
          <w:bCs/>
          <w:sz w:val="20"/>
          <w:szCs w:val="20"/>
          <w:lang w:val="en-US"/>
        </w:rPr>
        <w:t xml:space="preserve">that </w:t>
      </w:r>
      <w:r w:rsidR="00AA64C4" w:rsidRPr="003836D0">
        <w:rPr>
          <w:rFonts w:ascii="Times New Roman" w:hAnsi="Times New Roman" w:cs="Times New Roman"/>
          <w:bCs/>
          <w:sz w:val="20"/>
          <w:szCs w:val="20"/>
          <w:lang w:val="en-US"/>
        </w:rPr>
        <w:t xml:space="preserve">represent </w:t>
      </w:r>
      <w:r w:rsidR="00D34C29" w:rsidRPr="003836D0">
        <w:rPr>
          <w:rFonts w:ascii="Times New Roman" w:hAnsi="Times New Roman" w:cs="Times New Roman"/>
          <w:bCs/>
          <w:sz w:val="20"/>
          <w:szCs w:val="20"/>
          <w:lang w:val="en-US"/>
        </w:rPr>
        <w:t xml:space="preserve">accurately the associated information. </w:t>
      </w:r>
      <w:r w:rsidRPr="003836D0">
        <w:rPr>
          <w:rFonts w:ascii="Times New Roman" w:hAnsi="Times New Roman" w:cs="Times New Roman"/>
          <w:bCs/>
          <w:sz w:val="20"/>
          <w:szCs w:val="20"/>
          <w:lang w:val="en-US"/>
        </w:rPr>
        <w:t xml:space="preserve"> </w:t>
      </w:r>
      <w:r w:rsidR="00E03556" w:rsidRPr="003836D0">
        <w:rPr>
          <w:rFonts w:ascii="Times New Roman" w:hAnsi="Times New Roman" w:cs="Times New Roman"/>
          <w:bCs/>
          <w:sz w:val="20"/>
          <w:szCs w:val="20"/>
          <w:lang w:val="en-US"/>
        </w:rPr>
        <w:t>B</w:t>
      </w:r>
      <w:r w:rsidR="00D34C29" w:rsidRPr="003836D0">
        <w:rPr>
          <w:rFonts w:ascii="Times New Roman" w:hAnsi="Times New Roman" w:cs="Times New Roman"/>
          <w:bCs/>
          <w:sz w:val="20"/>
          <w:szCs w:val="20"/>
          <w:lang w:val="en-US"/>
        </w:rPr>
        <w:t xml:space="preserve">ut the naming “UTO-UCI” uses same style as “CG-UCI” </w:t>
      </w:r>
      <w:r w:rsidR="00E03556" w:rsidRPr="003836D0">
        <w:rPr>
          <w:rFonts w:ascii="Times New Roman" w:hAnsi="Times New Roman" w:cs="Times New Roman"/>
          <w:bCs/>
          <w:sz w:val="20"/>
          <w:szCs w:val="20"/>
          <w:lang w:val="en-US"/>
        </w:rPr>
        <w:t xml:space="preserve">where </w:t>
      </w:r>
      <w:r w:rsidR="00D34C29" w:rsidRPr="003836D0">
        <w:rPr>
          <w:rFonts w:ascii="Times New Roman" w:hAnsi="Times New Roman" w:cs="Times New Roman"/>
          <w:bCs/>
          <w:sz w:val="20"/>
          <w:szCs w:val="20"/>
          <w:lang w:val="en-US"/>
        </w:rPr>
        <w:t>both refer to control information in PUSCH.</w:t>
      </w:r>
      <w:r w:rsidR="00FA35A1" w:rsidRPr="003836D0">
        <w:rPr>
          <w:rFonts w:ascii="Times New Roman" w:hAnsi="Times New Roman" w:cs="Times New Roman"/>
          <w:bCs/>
          <w:sz w:val="20"/>
          <w:szCs w:val="20"/>
          <w:lang w:val="en-US"/>
        </w:rPr>
        <w:t xml:space="preserve"> Due to very similarities in related procedures, </w:t>
      </w:r>
      <w:r w:rsidR="00FB048D" w:rsidRPr="003836D0">
        <w:rPr>
          <w:rFonts w:ascii="Times New Roman" w:hAnsi="Times New Roman" w:cs="Times New Roman"/>
          <w:bCs/>
          <w:sz w:val="20"/>
          <w:szCs w:val="20"/>
          <w:lang w:val="en-US"/>
        </w:rPr>
        <w:t>using the same style seemed a natural choice.</w:t>
      </w:r>
    </w:p>
    <w:p w14:paraId="501CB551" w14:textId="5CDF8E58" w:rsidR="00FB048D" w:rsidRPr="003836D0" w:rsidRDefault="00347D03" w:rsidP="00723C1E">
      <w:pPr>
        <w:pStyle w:val="ListParagraph"/>
        <w:numPr>
          <w:ilvl w:val="2"/>
          <w:numId w:val="34"/>
        </w:numPr>
        <w:rPr>
          <w:rFonts w:ascii="Times New Roman" w:hAnsi="Times New Roman" w:cs="Times New Roman"/>
          <w:bCs/>
          <w:sz w:val="20"/>
          <w:szCs w:val="20"/>
        </w:rPr>
      </w:pPr>
      <w:r w:rsidRPr="003836D0">
        <w:rPr>
          <w:rFonts w:ascii="Times New Roman" w:hAnsi="Times New Roman" w:cs="Times New Roman"/>
          <w:bCs/>
          <w:sz w:val="20"/>
          <w:szCs w:val="20"/>
          <w:lang w:val="en-US"/>
        </w:rPr>
        <w:t>Regarding second comment, t</w:t>
      </w:r>
      <w:r w:rsidR="00547885" w:rsidRPr="003836D0">
        <w:rPr>
          <w:rFonts w:ascii="Times New Roman" w:hAnsi="Times New Roman" w:cs="Times New Roman"/>
          <w:bCs/>
          <w:sz w:val="20"/>
          <w:szCs w:val="20"/>
          <w:lang w:val="en-US"/>
        </w:rPr>
        <w:t xml:space="preserve">rue that the bitmap indicates both used and </w:t>
      </w:r>
      <w:r w:rsidR="00136370" w:rsidRPr="003836D0">
        <w:rPr>
          <w:rFonts w:ascii="Times New Roman" w:hAnsi="Times New Roman" w:cs="Times New Roman"/>
          <w:bCs/>
          <w:sz w:val="20"/>
          <w:szCs w:val="20"/>
          <w:lang w:val="en-US"/>
        </w:rPr>
        <w:t>unused</w:t>
      </w:r>
      <w:r w:rsidR="00547885" w:rsidRPr="003836D0">
        <w:rPr>
          <w:rFonts w:ascii="Times New Roman" w:hAnsi="Times New Roman" w:cs="Times New Roman"/>
          <w:bCs/>
          <w:sz w:val="20"/>
          <w:szCs w:val="20"/>
          <w:lang w:val="en-US"/>
        </w:rPr>
        <w:t xml:space="preserve">, </w:t>
      </w:r>
      <w:r w:rsidR="00136370" w:rsidRPr="003836D0">
        <w:rPr>
          <w:rFonts w:ascii="Times New Roman" w:hAnsi="Times New Roman" w:cs="Times New Roman"/>
          <w:bCs/>
          <w:sz w:val="20"/>
          <w:szCs w:val="20"/>
          <w:lang w:val="en-US"/>
        </w:rPr>
        <w:t xml:space="preserve">however the informative part of the </w:t>
      </w:r>
      <w:proofErr w:type="gramStart"/>
      <w:r w:rsidR="00136370" w:rsidRPr="003836D0">
        <w:rPr>
          <w:rFonts w:ascii="Times New Roman" w:hAnsi="Times New Roman" w:cs="Times New Roman"/>
          <w:bCs/>
          <w:sz w:val="20"/>
          <w:szCs w:val="20"/>
          <w:lang w:val="en-US"/>
        </w:rPr>
        <w:t>bit-map</w:t>
      </w:r>
      <w:proofErr w:type="gramEnd"/>
      <w:r w:rsidR="00136370" w:rsidRPr="003836D0">
        <w:rPr>
          <w:rFonts w:ascii="Times New Roman" w:hAnsi="Times New Roman" w:cs="Times New Roman"/>
          <w:bCs/>
          <w:sz w:val="20"/>
          <w:szCs w:val="20"/>
          <w:lang w:val="en-US"/>
        </w:rPr>
        <w:t xml:space="preserve"> is the information about “unused”. </w:t>
      </w:r>
    </w:p>
    <w:p w14:paraId="2575D262" w14:textId="7AA3F5D8" w:rsidR="009021FD" w:rsidRPr="00004619" w:rsidRDefault="007F1F90" w:rsidP="00723C1E">
      <w:pPr>
        <w:pStyle w:val="ListParagraph"/>
        <w:numPr>
          <w:ilvl w:val="1"/>
          <w:numId w:val="34"/>
        </w:numPr>
        <w:rPr>
          <w:rFonts w:ascii="Times New Roman" w:hAnsi="Times New Roman" w:cs="Times New Roman"/>
          <w:bCs/>
          <w:sz w:val="20"/>
          <w:szCs w:val="20"/>
        </w:rPr>
      </w:pPr>
      <w:r w:rsidRPr="0020762B">
        <w:rPr>
          <w:rFonts w:ascii="Times New Roman" w:hAnsi="Times New Roman" w:cs="Times New Roman"/>
          <w:b/>
          <w:sz w:val="20"/>
          <w:szCs w:val="20"/>
          <w:lang w:val="en-US"/>
        </w:rPr>
        <w:t>Suggestion</w:t>
      </w:r>
      <w:r w:rsidR="009021FD" w:rsidRPr="0020762B">
        <w:rPr>
          <w:rFonts w:ascii="Times New Roman" w:hAnsi="Times New Roman" w:cs="Times New Roman"/>
          <w:b/>
          <w:sz w:val="20"/>
          <w:szCs w:val="20"/>
          <w:lang w:val="en-US"/>
        </w:rPr>
        <w:t xml:space="preserve"> 1:</w:t>
      </w:r>
      <w:r w:rsidR="00A077C9" w:rsidRPr="0020762B">
        <w:rPr>
          <w:rFonts w:ascii="Times New Roman" w:hAnsi="Times New Roman" w:cs="Times New Roman"/>
          <w:b/>
          <w:sz w:val="20"/>
          <w:szCs w:val="20"/>
          <w:lang w:val="en-US"/>
        </w:rPr>
        <w:t xml:space="preserve"> </w:t>
      </w:r>
      <w:r w:rsidR="00A077C9" w:rsidRPr="00004619">
        <w:rPr>
          <w:rFonts w:ascii="Times New Roman" w:hAnsi="Times New Roman" w:cs="Times New Roman"/>
          <w:bCs/>
          <w:sz w:val="20"/>
          <w:szCs w:val="20"/>
          <w:lang w:val="en-US"/>
        </w:rPr>
        <w:t xml:space="preserve">Hence, </w:t>
      </w:r>
      <w:r w:rsidR="0028717D" w:rsidRPr="00004619">
        <w:rPr>
          <w:rFonts w:ascii="Times New Roman" w:hAnsi="Times New Roman" w:cs="Times New Roman"/>
          <w:bCs/>
          <w:sz w:val="20"/>
          <w:szCs w:val="20"/>
          <w:lang w:val="en-US"/>
        </w:rPr>
        <w:t>based</w:t>
      </w:r>
      <w:r w:rsidR="0004383F" w:rsidRPr="00004619">
        <w:rPr>
          <w:rFonts w:ascii="Times New Roman" w:hAnsi="Times New Roman" w:cs="Times New Roman"/>
          <w:bCs/>
          <w:sz w:val="20"/>
          <w:szCs w:val="20"/>
          <w:lang w:val="en-US"/>
        </w:rPr>
        <w:t xml:space="preserve"> </w:t>
      </w:r>
      <w:r w:rsidR="0028717D" w:rsidRPr="00004619">
        <w:rPr>
          <w:rFonts w:ascii="Times New Roman" w:hAnsi="Times New Roman" w:cs="Times New Roman"/>
          <w:bCs/>
          <w:sz w:val="20"/>
          <w:szCs w:val="20"/>
          <w:lang w:val="en-US"/>
        </w:rPr>
        <w:t>on above comments, a</w:t>
      </w:r>
      <w:r w:rsidR="0004383F" w:rsidRPr="00004619">
        <w:rPr>
          <w:rFonts w:ascii="Times New Roman" w:hAnsi="Times New Roman" w:cs="Times New Roman"/>
          <w:bCs/>
          <w:sz w:val="20"/>
          <w:szCs w:val="20"/>
          <w:lang w:val="en-US"/>
        </w:rPr>
        <w:t xml:space="preserve">nd the widely usage of term “UTO-UCI” in agreements, </w:t>
      </w:r>
      <w:r w:rsidR="00646569" w:rsidRPr="00004619">
        <w:rPr>
          <w:rFonts w:ascii="Times New Roman" w:hAnsi="Times New Roman" w:cs="Times New Roman"/>
          <w:bCs/>
          <w:sz w:val="20"/>
          <w:szCs w:val="20"/>
          <w:lang w:val="en-US"/>
        </w:rPr>
        <w:t xml:space="preserve">RRC/UE features preparations and most importantly RAN2 running CRs, </w:t>
      </w:r>
      <w:r w:rsidR="00004619">
        <w:rPr>
          <w:rFonts w:ascii="Times New Roman" w:hAnsi="Times New Roman" w:cs="Times New Roman"/>
          <w:bCs/>
          <w:sz w:val="20"/>
          <w:szCs w:val="20"/>
          <w:lang w:val="en-US"/>
        </w:rPr>
        <w:t xml:space="preserve">it is not clear if changing the terminology is </w:t>
      </w:r>
      <w:r w:rsidR="0091060E">
        <w:rPr>
          <w:rFonts w:ascii="Times New Roman" w:hAnsi="Times New Roman" w:cs="Times New Roman"/>
          <w:bCs/>
          <w:sz w:val="20"/>
          <w:szCs w:val="20"/>
          <w:lang w:val="en-US"/>
        </w:rPr>
        <w:t>necessary</w:t>
      </w:r>
      <w:r w:rsidR="005C715E">
        <w:rPr>
          <w:rFonts w:ascii="Times New Roman" w:hAnsi="Times New Roman" w:cs="Times New Roman"/>
          <w:bCs/>
          <w:sz w:val="20"/>
          <w:szCs w:val="20"/>
          <w:lang w:val="en-US"/>
        </w:rPr>
        <w:t xml:space="preserve">. </w:t>
      </w:r>
      <w:r w:rsidR="005C715E" w:rsidRPr="0091060E">
        <w:rPr>
          <w:rFonts w:ascii="Times New Roman" w:hAnsi="Times New Roman" w:cs="Times New Roman"/>
          <w:bCs/>
          <w:sz w:val="20"/>
          <w:szCs w:val="20"/>
          <w:u w:val="single"/>
          <w:lang w:val="en-US"/>
        </w:rPr>
        <w:t>However, companies are encouraged to share their view</w:t>
      </w:r>
      <w:r w:rsidR="0091060E" w:rsidRPr="0091060E">
        <w:rPr>
          <w:rFonts w:ascii="Times New Roman" w:hAnsi="Times New Roman" w:cs="Times New Roman"/>
          <w:bCs/>
          <w:sz w:val="20"/>
          <w:szCs w:val="20"/>
          <w:u w:val="single"/>
          <w:lang w:val="en-US"/>
        </w:rPr>
        <w:t>s</w:t>
      </w:r>
      <w:r w:rsidR="005C715E" w:rsidRPr="0091060E">
        <w:rPr>
          <w:rFonts w:ascii="Times New Roman" w:hAnsi="Times New Roman" w:cs="Times New Roman"/>
          <w:bCs/>
          <w:sz w:val="20"/>
          <w:szCs w:val="20"/>
          <w:u w:val="single"/>
          <w:lang w:val="en-US"/>
        </w:rPr>
        <w:t xml:space="preserve"> and provide suggestions if they consider </w:t>
      </w:r>
      <w:r w:rsidR="0091060E" w:rsidRPr="0091060E">
        <w:rPr>
          <w:rFonts w:ascii="Times New Roman" w:hAnsi="Times New Roman" w:cs="Times New Roman"/>
          <w:bCs/>
          <w:sz w:val="20"/>
          <w:szCs w:val="20"/>
          <w:u w:val="single"/>
          <w:lang w:val="en-US"/>
        </w:rPr>
        <w:t>usage of a new terminology necessary.</w:t>
      </w:r>
      <w:r w:rsidR="0028717D" w:rsidRPr="00004619">
        <w:rPr>
          <w:rFonts w:ascii="Times New Roman" w:hAnsi="Times New Roman" w:cs="Times New Roman"/>
          <w:bCs/>
          <w:sz w:val="20"/>
          <w:szCs w:val="20"/>
          <w:lang w:val="en-US"/>
        </w:rPr>
        <w:t xml:space="preserve"> </w:t>
      </w:r>
    </w:p>
    <w:p w14:paraId="2DBF4870" w14:textId="3AAF5D87" w:rsidR="00A077C9" w:rsidRPr="0020762B" w:rsidRDefault="00A077C9" w:rsidP="00723C1E">
      <w:pPr>
        <w:pStyle w:val="ListParagraph"/>
        <w:numPr>
          <w:ilvl w:val="0"/>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Topic 2:</w:t>
      </w:r>
    </w:p>
    <w:p w14:paraId="1BE4000A" w14:textId="5016D143" w:rsidR="009021FD" w:rsidRPr="0020762B" w:rsidRDefault="009021FD" w:rsidP="00723C1E">
      <w:pPr>
        <w:pStyle w:val="ListParagraph"/>
        <w:numPr>
          <w:ilvl w:val="1"/>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Observation 2:</w:t>
      </w:r>
      <w:r w:rsidRPr="0020762B">
        <w:rPr>
          <w:rFonts w:ascii="Times New Roman" w:hAnsi="Times New Roman" w:cs="Times New Roman"/>
          <w:bCs/>
          <w:sz w:val="20"/>
          <w:szCs w:val="20"/>
          <w:lang w:val="en-US"/>
        </w:rPr>
        <w:t xml:space="preserve"> </w:t>
      </w:r>
      <w:r w:rsidRPr="0020762B">
        <w:rPr>
          <w:rFonts w:ascii="Times New Roman" w:hAnsi="Times New Roman" w:cs="Times New Roman"/>
          <w:bCs/>
          <w:sz w:val="20"/>
          <w:szCs w:val="20"/>
        </w:rPr>
        <w:t>The proposed enhancement is out-of-scope of WID objectives. Given the limited time for completion of the normative, spending time for discussion regarding the proposed enhancement is not reasonable.</w:t>
      </w:r>
    </w:p>
    <w:p w14:paraId="14E23A28" w14:textId="7F1B43DF" w:rsidR="009021FD" w:rsidRPr="0020762B" w:rsidRDefault="007F1F90" w:rsidP="00723C1E">
      <w:pPr>
        <w:pStyle w:val="ListParagraph"/>
        <w:numPr>
          <w:ilvl w:val="1"/>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Suggestion</w:t>
      </w:r>
      <w:r w:rsidR="009021FD" w:rsidRPr="0020762B">
        <w:rPr>
          <w:rFonts w:ascii="Times New Roman" w:hAnsi="Times New Roman" w:cs="Times New Roman"/>
          <w:b/>
          <w:sz w:val="20"/>
          <w:szCs w:val="20"/>
          <w:lang w:val="en-US"/>
        </w:rPr>
        <w:t xml:space="preserve"> 2:</w:t>
      </w:r>
      <w:r w:rsidR="009021FD" w:rsidRPr="0020762B">
        <w:rPr>
          <w:rFonts w:ascii="Times New Roman" w:hAnsi="Times New Roman" w:cs="Times New Roman"/>
          <w:bCs/>
          <w:sz w:val="20"/>
          <w:szCs w:val="20"/>
          <w:lang w:val="en-US"/>
        </w:rPr>
        <w:t xml:space="preserve"> Hence, Moderator </w:t>
      </w:r>
      <w:r w:rsidR="0020762B" w:rsidRPr="0020762B">
        <w:rPr>
          <w:rFonts w:ascii="Times New Roman" w:hAnsi="Times New Roman" w:cs="Times New Roman"/>
          <w:bCs/>
          <w:sz w:val="20"/>
          <w:szCs w:val="20"/>
          <w:lang w:val="en-US"/>
        </w:rPr>
        <w:t>suggests</w:t>
      </w:r>
      <w:r w:rsidR="009021FD" w:rsidRPr="0020762B">
        <w:rPr>
          <w:rFonts w:ascii="Times New Roman" w:hAnsi="Times New Roman" w:cs="Times New Roman"/>
          <w:bCs/>
          <w:sz w:val="20"/>
          <w:szCs w:val="20"/>
          <w:lang w:val="en-US"/>
        </w:rPr>
        <w:t xml:space="preserve"> deprioritizing the corresponding discussions</w:t>
      </w:r>
      <w:r w:rsidR="009021FD" w:rsidRPr="0020762B">
        <w:rPr>
          <w:rFonts w:ascii="Times New Roman" w:hAnsi="Times New Roman" w:cs="Times New Roman"/>
          <w:b/>
          <w:sz w:val="20"/>
          <w:szCs w:val="20"/>
          <w:lang w:val="en-US"/>
        </w:rPr>
        <w:t>.</w:t>
      </w:r>
    </w:p>
    <w:p w14:paraId="00C72B26" w14:textId="33A07ED6" w:rsidR="00A077C9" w:rsidRPr="0020762B" w:rsidRDefault="00A077C9" w:rsidP="00723C1E">
      <w:pPr>
        <w:pStyle w:val="ListParagraph"/>
        <w:numPr>
          <w:ilvl w:val="0"/>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Topic 3, 4, 5</w:t>
      </w:r>
      <w:r w:rsidR="00341FB1">
        <w:rPr>
          <w:rFonts w:ascii="Times New Roman" w:hAnsi="Times New Roman" w:cs="Times New Roman"/>
          <w:b/>
          <w:sz w:val="20"/>
          <w:szCs w:val="20"/>
          <w:lang w:val="en-US"/>
        </w:rPr>
        <w:t>, 6</w:t>
      </w:r>
      <w:r w:rsidRPr="0020762B">
        <w:rPr>
          <w:rFonts w:ascii="Times New Roman" w:hAnsi="Times New Roman" w:cs="Times New Roman"/>
          <w:b/>
          <w:sz w:val="20"/>
          <w:szCs w:val="20"/>
          <w:lang w:val="en-US"/>
        </w:rPr>
        <w:t>:</w:t>
      </w:r>
    </w:p>
    <w:p w14:paraId="66E93B94" w14:textId="62D565BD" w:rsidR="009021FD" w:rsidRPr="0020762B" w:rsidRDefault="009021FD" w:rsidP="00723C1E">
      <w:pPr>
        <w:pStyle w:val="ListParagraph"/>
        <w:numPr>
          <w:ilvl w:val="1"/>
          <w:numId w:val="34"/>
        </w:numPr>
        <w:rPr>
          <w:rFonts w:ascii="Times New Roman" w:hAnsi="Times New Roman" w:cs="Times New Roman"/>
          <w:bCs/>
          <w:sz w:val="20"/>
          <w:szCs w:val="20"/>
        </w:rPr>
      </w:pPr>
      <w:r w:rsidRPr="0020762B">
        <w:rPr>
          <w:rFonts w:ascii="Times New Roman" w:hAnsi="Times New Roman" w:cs="Times New Roman"/>
          <w:b/>
          <w:sz w:val="20"/>
          <w:szCs w:val="20"/>
          <w:lang w:val="en-US"/>
        </w:rPr>
        <w:t xml:space="preserve">Observation 3: </w:t>
      </w:r>
      <w:r w:rsidRPr="0020762B">
        <w:rPr>
          <w:rFonts w:ascii="Times New Roman" w:hAnsi="Times New Roman" w:cs="Times New Roman"/>
          <w:bCs/>
          <w:sz w:val="20"/>
          <w:szCs w:val="20"/>
        </w:rPr>
        <w:t xml:space="preserve">These topics were previously proposed by proponents for discussions. Moderator observes lack of interest among companies to discuss these topics. </w:t>
      </w:r>
      <w:r w:rsidR="00341FB1">
        <w:rPr>
          <w:rFonts w:ascii="Times New Roman" w:hAnsi="Times New Roman" w:cs="Times New Roman"/>
          <w:bCs/>
          <w:sz w:val="20"/>
          <w:szCs w:val="20"/>
          <w:lang w:val="en-US"/>
        </w:rPr>
        <w:t xml:space="preserve">Specially regarding topic 6, the understanding is that </w:t>
      </w:r>
      <w:r w:rsidR="00646C02">
        <w:rPr>
          <w:rFonts w:ascii="Times New Roman" w:hAnsi="Times New Roman" w:cs="Times New Roman"/>
          <w:bCs/>
          <w:sz w:val="20"/>
          <w:szCs w:val="20"/>
          <w:lang w:val="en-US"/>
        </w:rPr>
        <w:t>the discussion is on-going in RAN2 as it is</w:t>
      </w:r>
      <w:r w:rsidR="0047666C">
        <w:rPr>
          <w:rFonts w:ascii="Times New Roman" w:hAnsi="Times New Roman" w:cs="Times New Roman"/>
          <w:bCs/>
          <w:sz w:val="20"/>
          <w:szCs w:val="20"/>
          <w:lang w:val="en-US"/>
        </w:rPr>
        <w:t xml:space="preserve"> a</w:t>
      </w:r>
      <w:r w:rsidR="00646C02">
        <w:rPr>
          <w:rFonts w:ascii="Times New Roman" w:hAnsi="Times New Roman" w:cs="Times New Roman"/>
          <w:bCs/>
          <w:sz w:val="20"/>
          <w:szCs w:val="20"/>
          <w:lang w:val="en-US"/>
        </w:rPr>
        <w:t xml:space="preserve"> MAC decision.</w:t>
      </w:r>
    </w:p>
    <w:p w14:paraId="1C9F8E36" w14:textId="1AFEDF53" w:rsidR="009021FD" w:rsidRPr="0020762B" w:rsidRDefault="007F1F90" w:rsidP="00723C1E">
      <w:pPr>
        <w:pStyle w:val="ListParagraph"/>
        <w:numPr>
          <w:ilvl w:val="1"/>
          <w:numId w:val="34"/>
        </w:numPr>
        <w:rPr>
          <w:rFonts w:ascii="Times New Roman" w:hAnsi="Times New Roman" w:cs="Times New Roman"/>
          <w:b/>
          <w:sz w:val="20"/>
          <w:szCs w:val="20"/>
        </w:rPr>
      </w:pPr>
      <w:r w:rsidRPr="0020762B">
        <w:rPr>
          <w:rFonts w:ascii="Times New Roman" w:hAnsi="Times New Roman" w:cs="Times New Roman"/>
          <w:b/>
          <w:sz w:val="20"/>
          <w:szCs w:val="20"/>
          <w:lang w:val="en-US"/>
        </w:rPr>
        <w:t>Suggestion</w:t>
      </w:r>
      <w:r w:rsidR="009021FD" w:rsidRPr="0020762B">
        <w:rPr>
          <w:rFonts w:ascii="Times New Roman" w:hAnsi="Times New Roman" w:cs="Times New Roman"/>
          <w:b/>
          <w:sz w:val="20"/>
          <w:szCs w:val="20"/>
          <w:lang w:val="en-US"/>
        </w:rPr>
        <w:t xml:space="preserve"> 3:</w:t>
      </w:r>
      <w:r w:rsidR="009021FD" w:rsidRPr="0020762B">
        <w:rPr>
          <w:rFonts w:ascii="Times New Roman" w:hAnsi="Times New Roman" w:cs="Times New Roman"/>
          <w:bCs/>
          <w:sz w:val="20"/>
          <w:szCs w:val="20"/>
          <w:lang w:val="en-US"/>
        </w:rPr>
        <w:t xml:space="preserve"> Hence, Moderator </w:t>
      </w:r>
      <w:r w:rsidR="0020762B" w:rsidRPr="0020762B">
        <w:rPr>
          <w:rFonts w:ascii="Times New Roman" w:hAnsi="Times New Roman" w:cs="Times New Roman"/>
          <w:bCs/>
          <w:sz w:val="20"/>
          <w:szCs w:val="20"/>
          <w:lang w:val="en-US"/>
        </w:rPr>
        <w:t>suggests</w:t>
      </w:r>
      <w:r w:rsidR="009021FD" w:rsidRPr="0020762B">
        <w:rPr>
          <w:rFonts w:ascii="Times New Roman" w:hAnsi="Times New Roman" w:cs="Times New Roman"/>
          <w:bCs/>
          <w:sz w:val="20"/>
          <w:szCs w:val="20"/>
          <w:lang w:val="en-US"/>
        </w:rPr>
        <w:t xml:space="preserve"> deprioritizing discussions on the corresponding enhancements</w:t>
      </w:r>
      <w:r w:rsidR="009021FD" w:rsidRPr="0020762B">
        <w:rPr>
          <w:rFonts w:ascii="Times New Roman" w:hAnsi="Times New Roman" w:cs="Times New Roman"/>
          <w:b/>
          <w:sz w:val="20"/>
          <w:szCs w:val="20"/>
          <w:lang w:val="en-US"/>
        </w:rPr>
        <w:t>.</w:t>
      </w:r>
    </w:p>
    <w:p w14:paraId="4DFC3B1A" w14:textId="77777777" w:rsidR="00E760A3" w:rsidRPr="0020762B" w:rsidRDefault="00E760A3" w:rsidP="00B13E16">
      <w:pPr>
        <w:rPr>
          <w:rFonts w:ascii="Times New Roman" w:hAnsi="Times New Roman" w:cs="Times New Roman"/>
          <w:szCs w:val="20"/>
          <w:lang w:eastAsia="ja-JP"/>
        </w:rPr>
      </w:pPr>
    </w:p>
    <w:p w14:paraId="5F9F14F5" w14:textId="77777777" w:rsidR="00D70F56" w:rsidRPr="0020762B" w:rsidRDefault="00D70F56" w:rsidP="00D70F56">
      <w:pPr>
        <w:rPr>
          <w:rFonts w:ascii="Times New Roman" w:hAnsi="Times New Roman" w:cs="Times New Roman"/>
          <w:b/>
          <w:bCs/>
          <w:szCs w:val="20"/>
          <w:lang w:eastAsia="ja-JP"/>
        </w:rPr>
      </w:pPr>
      <w:r w:rsidRPr="0020762B">
        <w:rPr>
          <w:rFonts w:ascii="Times New Roman" w:hAnsi="Times New Roman" w:cs="Times New Roman"/>
          <w:b/>
          <w:bCs/>
          <w:szCs w:val="20"/>
          <w:highlight w:val="cyan"/>
          <w:lang w:val="en-GB" w:eastAsia="ja-JP"/>
        </w:rPr>
        <w:t>Questions:</w:t>
      </w:r>
      <w:r w:rsidRPr="0020762B">
        <w:rPr>
          <w:rFonts w:ascii="Times New Roman" w:hAnsi="Times New Roman" w:cs="Times New Roman"/>
          <w:b/>
          <w:bCs/>
          <w:szCs w:val="20"/>
          <w:lang w:val="en-GB" w:eastAsia="ja-JP"/>
        </w:rPr>
        <w:t xml:space="preserve"> </w:t>
      </w:r>
      <w:r w:rsidRPr="0020762B">
        <w:rPr>
          <w:rFonts w:ascii="Times New Roman" w:hAnsi="Times New Roman" w:cs="Times New Roman"/>
          <w:szCs w:val="20"/>
          <w:lang w:val="en-GB" w:eastAsia="ja-JP"/>
        </w:rPr>
        <w:t>Please provide your view in the table below regarding the following questions:</w:t>
      </w:r>
    </w:p>
    <w:p w14:paraId="74F3D417" w14:textId="26C781AD" w:rsidR="00D70F56" w:rsidRPr="0020762B" w:rsidRDefault="00D70F56" w:rsidP="00A0710C">
      <w:pPr>
        <w:pStyle w:val="ListParagraph"/>
        <w:numPr>
          <w:ilvl w:val="0"/>
          <w:numId w:val="16"/>
        </w:numPr>
        <w:rPr>
          <w:rFonts w:ascii="Times New Roman" w:hAnsi="Times New Roman" w:cs="Times New Roman"/>
          <w:b/>
          <w:bCs/>
          <w:sz w:val="20"/>
          <w:szCs w:val="20"/>
          <w:lang w:val="en-GB" w:eastAsia="ja-JP"/>
        </w:rPr>
      </w:pPr>
      <w:r w:rsidRPr="0020762B">
        <w:rPr>
          <w:rFonts w:ascii="Times New Roman" w:hAnsi="Times New Roman" w:cs="Times New Roman"/>
          <w:b/>
          <w:bCs/>
          <w:sz w:val="20"/>
          <w:szCs w:val="20"/>
          <w:lang w:val="en-GB" w:eastAsia="ja-JP"/>
        </w:rPr>
        <w:t xml:space="preserve">Q1: </w:t>
      </w:r>
      <w:r w:rsidRPr="0020762B">
        <w:rPr>
          <w:rFonts w:ascii="Times New Roman" w:hAnsi="Times New Roman" w:cs="Times New Roman"/>
          <w:sz w:val="20"/>
          <w:szCs w:val="20"/>
          <w:lang w:val="en-GB" w:eastAsia="ja-JP"/>
        </w:rPr>
        <w:t>Please indicate your view regarding the moderator’s</w:t>
      </w:r>
      <w:r w:rsidRPr="0020762B">
        <w:rPr>
          <w:rFonts w:ascii="Times New Roman" w:hAnsi="Times New Roman" w:cs="Times New Roman"/>
          <w:b/>
          <w:bCs/>
          <w:sz w:val="20"/>
          <w:szCs w:val="20"/>
          <w:lang w:val="en-GB" w:eastAsia="ja-JP"/>
        </w:rPr>
        <w:t xml:space="preserve"> observations/suggestions</w:t>
      </w:r>
      <w:r w:rsidR="007F1F90" w:rsidRPr="0020762B">
        <w:rPr>
          <w:rFonts w:ascii="Times New Roman" w:hAnsi="Times New Roman" w:cs="Times New Roman"/>
          <w:sz w:val="20"/>
          <w:szCs w:val="20"/>
          <w:lang w:val="en-GB" w:eastAsia="ja-JP"/>
        </w:rPr>
        <w:t xml:space="preserve">, </w:t>
      </w:r>
      <w:r w:rsidR="0020762B" w:rsidRPr="0020762B">
        <w:rPr>
          <w:rFonts w:ascii="Times New Roman" w:hAnsi="Times New Roman" w:cs="Times New Roman"/>
          <w:sz w:val="20"/>
          <w:szCs w:val="20"/>
          <w:lang w:val="en-GB" w:eastAsia="ja-JP"/>
        </w:rPr>
        <w:t>e</w:t>
      </w:r>
      <w:r w:rsidR="007F1F90" w:rsidRPr="0020762B">
        <w:rPr>
          <w:rFonts w:ascii="Times New Roman" w:hAnsi="Times New Roman" w:cs="Times New Roman"/>
          <w:sz w:val="20"/>
          <w:szCs w:val="20"/>
          <w:lang w:val="en-GB" w:eastAsia="ja-JP"/>
        </w:rPr>
        <w:t xml:space="preserve">specially </w:t>
      </w:r>
      <w:r w:rsidR="007F1F90" w:rsidRPr="0020762B">
        <w:rPr>
          <w:rFonts w:ascii="Times New Roman" w:hAnsi="Times New Roman" w:cs="Times New Roman"/>
          <w:b/>
          <w:bCs/>
          <w:sz w:val="20"/>
          <w:szCs w:val="20"/>
          <w:highlight w:val="yellow"/>
          <w:lang w:val="en-GB" w:eastAsia="ja-JP"/>
        </w:rPr>
        <w:t>Suggestion 1</w:t>
      </w:r>
      <w:r w:rsidR="007F1F90" w:rsidRPr="0020762B">
        <w:rPr>
          <w:rFonts w:ascii="Times New Roman" w:hAnsi="Times New Roman" w:cs="Times New Roman"/>
          <w:sz w:val="20"/>
          <w:szCs w:val="20"/>
          <w:lang w:val="en-GB" w:eastAsia="ja-JP"/>
        </w:rPr>
        <w:t>.</w:t>
      </w:r>
    </w:p>
    <w:p w14:paraId="491C756F" w14:textId="77777777" w:rsidR="00D70F56" w:rsidRPr="0020762B" w:rsidRDefault="00D70F56" w:rsidP="00D70F56">
      <w:pPr>
        <w:rPr>
          <w:rFonts w:ascii="Times New Roman" w:hAnsi="Times New Roman" w:cs="Times New Roman"/>
          <w:b/>
          <w:bCs/>
          <w:szCs w:val="20"/>
          <w:lang w:val="en-GB" w:eastAsia="ja-JP"/>
        </w:rPr>
      </w:pPr>
    </w:p>
    <w:p w14:paraId="4694E6CE" w14:textId="7C655DA3" w:rsidR="003C4CE5" w:rsidRPr="0020762B" w:rsidRDefault="00D70F56" w:rsidP="00A0710C">
      <w:pPr>
        <w:pStyle w:val="ListParagraph"/>
        <w:numPr>
          <w:ilvl w:val="0"/>
          <w:numId w:val="16"/>
        </w:numPr>
        <w:jc w:val="both"/>
        <w:rPr>
          <w:rFonts w:ascii="Times New Roman" w:hAnsi="Times New Roman" w:cs="Times New Roman"/>
          <w:b/>
          <w:bCs/>
          <w:sz w:val="20"/>
          <w:szCs w:val="20"/>
          <w:lang w:eastAsia="ja-JP"/>
        </w:rPr>
      </w:pPr>
      <w:r w:rsidRPr="0020762B">
        <w:rPr>
          <w:rFonts w:ascii="Times New Roman" w:hAnsi="Times New Roman" w:cs="Times New Roman"/>
          <w:b/>
          <w:bCs/>
          <w:sz w:val="20"/>
          <w:szCs w:val="20"/>
          <w:lang w:eastAsia="ja-JP"/>
        </w:rPr>
        <w:t>Q</w:t>
      </w:r>
      <w:r w:rsidR="007F1F90" w:rsidRPr="0020762B">
        <w:rPr>
          <w:rFonts w:ascii="Times New Roman" w:hAnsi="Times New Roman" w:cs="Times New Roman"/>
          <w:b/>
          <w:bCs/>
          <w:sz w:val="20"/>
          <w:szCs w:val="20"/>
          <w:lang w:val="en-US" w:eastAsia="ja-JP"/>
        </w:rPr>
        <w:t>2</w:t>
      </w:r>
      <w:r w:rsidRPr="0020762B">
        <w:rPr>
          <w:rFonts w:ascii="Times New Roman" w:hAnsi="Times New Roman" w:cs="Times New Roman"/>
          <w:b/>
          <w:bCs/>
          <w:sz w:val="20"/>
          <w:szCs w:val="20"/>
          <w:lang w:eastAsia="ja-JP"/>
        </w:rPr>
        <w:t xml:space="preserve">: </w:t>
      </w:r>
      <w:r w:rsidRPr="0020762B">
        <w:rPr>
          <w:rFonts w:ascii="Times New Roman" w:hAnsi="Times New Roman" w:cs="Times New Roman"/>
          <w:sz w:val="20"/>
          <w:szCs w:val="20"/>
          <w:lang w:eastAsia="ja-JP"/>
        </w:rPr>
        <w:t>Discuss any clarification/correction/comment/question on Moderator’s summary and suggestions or any other aspect helping the discussion and needed decisions.</w:t>
      </w: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292BCC" w:rsidRDefault="003C4CE5" w:rsidP="003C4CE5">
      <w:pPr>
        <w:rPr>
          <w:rFonts w:ascii="Times New Roman" w:hAnsi="Times New Roman" w:cs="Times New Roman"/>
          <w:b/>
          <w:bCs/>
          <w:szCs w:val="20"/>
          <w:lang w:eastAsia="ja-JP"/>
        </w:rPr>
      </w:pPr>
      <w:r w:rsidRPr="00292BCC">
        <w:rPr>
          <w:rFonts w:ascii="Times New Roman" w:hAnsi="Times New Roman" w:cs="Times New Roman"/>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6B2E8B">
        <w:tc>
          <w:tcPr>
            <w:tcW w:w="1271" w:type="dxa"/>
            <w:shd w:val="clear" w:color="auto" w:fill="A8D08D" w:themeFill="accent6" w:themeFillTint="99"/>
          </w:tcPr>
          <w:p w14:paraId="47350AA3" w14:textId="77777777" w:rsidR="003C4CE5" w:rsidRPr="00313E98" w:rsidRDefault="003C4CE5"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8E5DFC3" w14:textId="77777777" w:rsidR="003C4CE5" w:rsidRPr="00313E98" w:rsidRDefault="003C4CE5" w:rsidP="006B2E8B">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6B2E8B">
        <w:tc>
          <w:tcPr>
            <w:tcW w:w="1271" w:type="dxa"/>
          </w:tcPr>
          <w:p w14:paraId="1CBE946D" w14:textId="77777777" w:rsidR="003C4CE5" w:rsidRPr="00313E98" w:rsidRDefault="003C4CE5" w:rsidP="006B2E8B">
            <w:pPr>
              <w:rPr>
                <w:rFonts w:ascii="Times New Roman" w:hAnsi="Times New Roman" w:cs="Times New Roman"/>
                <w:b/>
                <w:bCs/>
                <w:szCs w:val="18"/>
                <w:lang w:eastAsia="ja-JP"/>
              </w:rPr>
            </w:pPr>
          </w:p>
        </w:tc>
        <w:tc>
          <w:tcPr>
            <w:tcW w:w="8358" w:type="dxa"/>
          </w:tcPr>
          <w:p w14:paraId="5650DFBB" w14:textId="77777777" w:rsidR="003C4CE5" w:rsidRPr="00313E98" w:rsidRDefault="003C4CE5" w:rsidP="006B2E8B">
            <w:pPr>
              <w:rPr>
                <w:rFonts w:ascii="Times New Roman" w:hAnsi="Times New Roman" w:cs="Times New Roman"/>
                <w:b/>
                <w:bCs/>
                <w:szCs w:val="18"/>
                <w:lang w:eastAsia="ja-JP"/>
              </w:rPr>
            </w:pPr>
          </w:p>
        </w:tc>
      </w:tr>
      <w:tr w:rsidR="003C4CE5" w:rsidRPr="00313E98" w14:paraId="01259AD6" w14:textId="77777777" w:rsidTr="006B2E8B">
        <w:tc>
          <w:tcPr>
            <w:tcW w:w="1271" w:type="dxa"/>
          </w:tcPr>
          <w:p w14:paraId="65569691" w14:textId="77777777" w:rsidR="003C4CE5" w:rsidRPr="00313E98" w:rsidRDefault="003C4CE5" w:rsidP="006B2E8B">
            <w:pPr>
              <w:rPr>
                <w:rFonts w:ascii="Times New Roman" w:hAnsi="Times New Roman" w:cs="Times New Roman"/>
                <w:b/>
                <w:bCs/>
                <w:szCs w:val="18"/>
                <w:lang w:eastAsia="ja-JP"/>
              </w:rPr>
            </w:pPr>
          </w:p>
        </w:tc>
        <w:tc>
          <w:tcPr>
            <w:tcW w:w="8358" w:type="dxa"/>
          </w:tcPr>
          <w:p w14:paraId="45DB179C" w14:textId="77777777" w:rsidR="003C4CE5" w:rsidRPr="00313E98" w:rsidRDefault="003C4CE5" w:rsidP="006B2E8B">
            <w:pPr>
              <w:rPr>
                <w:rFonts w:ascii="Times New Roman" w:hAnsi="Times New Roman" w:cs="Times New Roman"/>
                <w:b/>
                <w:bCs/>
                <w:szCs w:val="18"/>
                <w:lang w:eastAsia="ja-JP"/>
              </w:rPr>
            </w:pPr>
          </w:p>
        </w:tc>
      </w:tr>
      <w:tr w:rsidR="003C4CE5" w:rsidRPr="00313E98" w14:paraId="01DAC910" w14:textId="77777777" w:rsidTr="006B2E8B">
        <w:tc>
          <w:tcPr>
            <w:tcW w:w="1271" w:type="dxa"/>
          </w:tcPr>
          <w:p w14:paraId="1AB1AB15" w14:textId="77777777" w:rsidR="003C4CE5" w:rsidRPr="00313E98" w:rsidRDefault="003C4CE5" w:rsidP="006B2E8B">
            <w:pPr>
              <w:rPr>
                <w:rFonts w:ascii="Times New Roman" w:hAnsi="Times New Roman" w:cs="Times New Roman"/>
                <w:b/>
                <w:bCs/>
                <w:szCs w:val="18"/>
                <w:lang w:eastAsia="ja-JP"/>
              </w:rPr>
            </w:pPr>
          </w:p>
        </w:tc>
        <w:tc>
          <w:tcPr>
            <w:tcW w:w="8358" w:type="dxa"/>
          </w:tcPr>
          <w:p w14:paraId="2CFD05F8" w14:textId="77777777" w:rsidR="003C4CE5" w:rsidRPr="00313E98" w:rsidRDefault="003C4CE5" w:rsidP="006B2E8B">
            <w:pPr>
              <w:rPr>
                <w:rFonts w:ascii="Times New Roman" w:hAnsi="Times New Roman" w:cs="Times New Roman"/>
                <w:b/>
                <w:bCs/>
                <w:szCs w:val="18"/>
                <w:lang w:eastAsia="ja-JP"/>
              </w:rPr>
            </w:pPr>
          </w:p>
        </w:tc>
      </w:tr>
      <w:tr w:rsidR="003C4CE5" w:rsidRPr="00313E98" w14:paraId="400B8B18" w14:textId="77777777" w:rsidTr="006B2E8B">
        <w:tc>
          <w:tcPr>
            <w:tcW w:w="1271" w:type="dxa"/>
          </w:tcPr>
          <w:p w14:paraId="41600AFF" w14:textId="77777777" w:rsidR="003C4CE5" w:rsidRPr="00313E98" w:rsidRDefault="003C4CE5" w:rsidP="006B2E8B">
            <w:pPr>
              <w:rPr>
                <w:rFonts w:ascii="Times New Roman" w:hAnsi="Times New Roman" w:cs="Times New Roman"/>
                <w:b/>
                <w:bCs/>
                <w:szCs w:val="18"/>
                <w:lang w:eastAsia="ja-JP"/>
              </w:rPr>
            </w:pPr>
          </w:p>
        </w:tc>
        <w:tc>
          <w:tcPr>
            <w:tcW w:w="8358" w:type="dxa"/>
          </w:tcPr>
          <w:p w14:paraId="1C929FDC" w14:textId="77777777" w:rsidR="003C4CE5" w:rsidRPr="00313E98" w:rsidRDefault="003C4CE5" w:rsidP="006B2E8B">
            <w:pPr>
              <w:rPr>
                <w:rFonts w:ascii="Times New Roman" w:hAnsi="Times New Roman" w:cs="Times New Roman"/>
                <w:b/>
                <w:bCs/>
                <w:szCs w:val="18"/>
                <w:lang w:eastAsia="ja-JP"/>
              </w:rPr>
            </w:pPr>
          </w:p>
        </w:tc>
      </w:tr>
      <w:tr w:rsidR="003C4CE5" w:rsidRPr="00313E98" w14:paraId="39E41141" w14:textId="77777777" w:rsidTr="006B2E8B">
        <w:tc>
          <w:tcPr>
            <w:tcW w:w="1271" w:type="dxa"/>
          </w:tcPr>
          <w:p w14:paraId="15E3FF33" w14:textId="77777777" w:rsidR="003C4CE5" w:rsidRPr="00313E98" w:rsidRDefault="003C4CE5" w:rsidP="006B2E8B">
            <w:pPr>
              <w:rPr>
                <w:rFonts w:ascii="Times New Roman" w:hAnsi="Times New Roman" w:cs="Times New Roman"/>
                <w:b/>
                <w:bCs/>
                <w:szCs w:val="18"/>
                <w:lang w:eastAsia="ja-JP"/>
              </w:rPr>
            </w:pPr>
          </w:p>
        </w:tc>
        <w:tc>
          <w:tcPr>
            <w:tcW w:w="8358" w:type="dxa"/>
          </w:tcPr>
          <w:p w14:paraId="66C1F515" w14:textId="77777777" w:rsidR="003C4CE5" w:rsidRPr="00313E98" w:rsidRDefault="003C4CE5" w:rsidP="006B2E8B">
            <w:pPr>
              <w:rPr>
                <w:rFonts w:ascii="Times New Roman" w:hAnsi="Times New Roman" w:cs="Times New Roman"/>
                <w:b/>
                <w:bCs/>
                <w:szCs w:val="18"/>
                <w:lang w:eastAsia="ja-JP"/>
              </w:rPr>
            </w:pPr>
          </w:p>
        </w:tc>
      </w:tr>
    </w:tbl>
    <w:p w14:paraId="7D76B04B" w14:textId="77777777" w:rsidR="003C4CE5" w:rsidRPr="00754228" w:rsidRDefault="003C4CE5" w:rsidP="003C4CE5">
      <w:pPr>
        <w:rPr>
          <w:lang w:val="en-GB" w:eastAsia="ja-JP"/>
        </w:rPr>
      </w:pPr>
    </w:p>
    <w:p w14:paraId="2E918813" w14:textId="77777777" w:rsidR="003C4CE5" w:rsidRPr="00444D71" w:rsidRDefault="003C4CE5" w:rsidP="00444D71">
      <w:pPr>
        <w:rPr>
          <w:lang w:val="en-GB" w:eastAsia="ja-JP"/>
        </w:rPr>
      </w:pPr>
    </w:p>
    <w:p w14:paraId="37EB5693" w14:textId="42B4F2E5" w:rsidR="00C01F33" w:rsidRDefault="006828C8" w:rsidP="00181AED">
      <w:pPr>
        <w:pStyle w:val="Heading1"/>
      </w:pPr>
      <w:r>
        <w:t>5</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3" w:name="_In-sequence_SDU_delivery"/>
      <w:bookmarkEnd w:id="3"/>
      <w:r w:rsidRPr="00CE0424">
        <w:t>References</w:t>
      </w:r>
    </w:p>
    <w:tbl>
      <w:tblPr>
        <w:tblW w:w="9369" w:type="dxa"/>
        <w:tblLook w:val="04A0" w:firstRow="1" w:lastRow="0" w:firstColumn="1" w:lastColumn="0" w:noHBand="0" w:noVBand="1"/>
      </w:tblPr>
      <w:tblGrid>
        <w:gridCol w:w="505"/>
        <w:gridCol w:w="1800"/>
        <w:gridCol w:w="4366"/>
        <w:gridCol w:w="2698"/>
      </w:tblGrid>
      <w:tr w:rsidR="00EB1ECD" w:rsidRPr="00EB1ECD" w14:paraId="0145B92B" w14:textId="77777777" w:rsidTr="00D0702E">
        <w:trPr>
          <w:trHeight w:val="297"/>
        </w:trPr>
        <w:tc>
          <w:tcPr>
            <w:tcW w:w="505" w:type="dxa"/>
            <w:tcBorders>
              <w:top w:val="single" w:sz="4" w:space="0" w:color="A6A6A6"/>
              <w:left w:val="single" w:sz="4" w:space="0" w:color="A6A6A6"/>
              <w:bottom w:val="single" w:sz="4" w:space="0" w:color="A6A6A6"/>
              <w:right w:val="single" w:sz="4" w:space="0" w:color="A6A6A6"/>
            </w:tcBorders>
          </w:tcPr>
          <w:p w14:paraId="702BAA45" w14:textId="77B354B2"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w:t>
            </w:r>
          </w:p>
        </w:tc>
        <w:tc>
          <w:tcPr>
            <w:tcW w:w="1800" w:type="dxa"/>
            <w:tcBorders>
              <w:top w:val="single" w:sz="4" w:space="0" w:color="A6A6A6"/>
              <w:left w:val="single" w:sz="4" w:space="0" w:color="A6A6A6"/>
              <w:bottom w:val="single" w:sz="4" w:space="0" w:color="A6A6A6"/>
              <w:right w:val="single" w:sz="4" w:space="0" w:color="A6A6A6"/>
            </w:tcBorders>
            <w:shd w:val="clear" w:color="auto" w:fill="auto"/>
            <w:hideMark/>
          </w:tcPr>
          <w:p w14:paraId="4F9C1528" w14:textId="5F8799FF"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3" w:history="1">
              <w:r w:rsidR="00EB1ECD" w:rsidRPr="00EB1ECD">
                <w:rPr>
                  <w:rFonts w:eastAsia="Times New Roman" w:cs="Arial"/>
                  <w:b/>
                  <w:bCs/>
                  <w:color w:val="0000FF"/>
                  <w:sz w:val="16"/>
                  <w:szCs w:val="16"/>
                  <w:u w:val="single"/>
                  <w:lang w:val="en-SE" w:eastAsia="en-SE"/>
                </w:rPr>
                <w:t>R1-2306403</w:t>
              </w:r>
            </w:hyperlink>
          </w:p>
        </w:tc>
        <w:tc>
          <w:tcPr>
            <w:tcW w:w="4366" w:type="dxa"/>
            <w:tcBorders>
              <w:top w:val="single" w:sz="4" w:space="0" w:color="A6A6A6"/>
              <w:left w:val="nil"/>
              <w:bottom w:val="single" w:sz="4" w:space="0" w:color="A6A6A6"/>
              <w:right w:val="single" w:sz="4" w:space="0" w:color="A6A6A6"/>
            </w:tcBorders>
            <w:shd w:val="clear" w:color="auto" w:fill="auto"/>
            <w:hideMark/>
          </w:tcPr>
          <w:p w14:paraId="31E4715B"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Discussions on XR-specific capacity enhancements</w:t>
            </w:r>
          </w:p>
        </w:tc>
        <w:tc>
          <w:tcPr>
            <w:tcW w:w="2698" w:type="dxa"/>
            <w:tcBorders>
              <w:top w:val="single" w:sz="4" w:space="0" w:color="A6A6A6"/>
              <w:left w:val="nil"/>
              <w:bottom w:val="single" w:sz="4" w:space="0" w:color="A6A6A6"/>
              <w:right w:val="single" w:sz="4" w:space="0" w:color="A6A6A6"/>
            </w:tcBorders>
            <w:shd w:val="clear" w:color="auto" w:fill="auto"/>
            <w:hideMark/>
          </w:tcPr>
          <w:p w14:paraId="23DD710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New H3C Technologies Co., Ltd.</w:t>
            </w:r>
          </w:p>
        </w:tc>
      </w:tr>
      <w:tr w:rsidR="00EB1ECD" w:rsidRPr="00EB1ECD" w14:paraId="00296E1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48D28B3" w14:textId="35C5234E"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w:t>
            </w:r>
          </w:p>
        </w:tc>
        <w:tc>
          <w:tcPr>
            <w:tcW w:w="1800" w:type="dxa"/>
            <w:tcBorders>
              <w:top w:val="nil"/>
              <w:left w:val="single" w:sz="4" w:space="0" w:color="A6A6A6"/>
              <w:bottom w:val="single" w:sz="4" w:space="0" w:color="A6A6A6"/>
              <w:right w:val="single" w:sz="4" w:space="0" w:color="A6A6A6"/>
            </w:tcBorders>
            <w:shd w:val="clear" w:color="auto" w:fill="auto"/>
            <w:hideMark/>
          </w:tcPr>
          <w:p w14:paraId="6ADD4CC2" w14:textId="0EF693B4"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4" w:history="1">
              <w:r w:rsidR="00EB1ECD" w:rsidRPr="00EB1ECD">
                <w:rPr>
                  <w:rFonts w:eastAsia="Times New Roman" w:cs="Arial"/>
                  <w:b/>
                  <w:bCs/>
                  <w:color w:val="0000FF"/>
                  <w:sz w:val="16"/>
                  <w:szCs w:val="16"/>
                  <w:u w:val="single"/>
                  <w:lang w:val="en-SE" w:eastAsia="en-SE"/>
                </w:rPr>
                <w:t>R1-230</w:t>
              </w:r>
              <w:r w:rsidR="00EB1ECD" w:rsidRPr="00EB1ECD">
                <w:rPr>
                  <w:rFonts w:eastAsia="Times New Roman" w:cs="Arial"/>
                  <w:b/>
                  <w:bCs/>
                  <w:color w:val="0000FF"/>
                  <w:sz w:val="16"/>
                  <w:szCs w:val="16"/>
                  <w:u w:val="single"/>
                  <w:lang w:val="en-SE" w:eastAsia="en-SE"/>
                </w:rPr>
                <w:t>6</w:t>
              </w:r>
              <w:r w:rsidR="00EB1ECD" w:rsidRPr="00EB1ECD">
                <w:rPr>
                  <w:rFonts w:eastAsia="Times New Roman" w:cs="Arial"/>
                  <w:b/>
                  <w:bCs/>
                  <w:color w:val="0000FF"/>
                  <w:sz w:val="16"/>
                  <w:szCs w:val="16"/>
                  <w:u w:val="single"/>
                  <w:lang w:val="en-SE" w:eastAsia="en-SE"/>
                </w:rPr>
                <w:t>427</w:t>
              </w:r>
            </w:hyperlink>
          </w:p>
        </w:tc>
        <w:tc>
          <w:tcPr>
            <w:tcW w:w="4366" w:type="dxa"/>
            <w:tcBorders>
              <w:top w:val="nil"/>
              <w:left w:val="nil"/>
              <w:bottom w:val="single" w:sz="4" w:space="0" w:color="A6A6A6"/>
              <w:right w:val="single" w:sz="4" w:space="0" w:color="A6A6A6"/>
            </w:tcBorders>
            <w:shd w:val="clear" w:color="auto" w:fill="auto"/>
            <w:hideMark/>
          </w:tcPr>
          <w:p w14:paraId="46D699C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XR-specific capacity enhancements</w:t>
            </w:r>
          </w:p>
        </w:tc>
        <w:tc>
          <w:tcPr>
            <w:tcW w:w="2698" w:type="dxa"/>
            <w:tcBorders>
              <w:top w:val="nil"/>
              <w:left w:val="nil"/>
              <w:bottom w:val="single" w:sz="4" w:space="0" w:color="A6A6A6"/>
              <w:right w:val="single" w:sz="4" w:space="0" w:color="A6A6A6"/>
            </w:tcBorders>
            <w:shd w:val="clear" w:color="auto" w:fill="auto"/>
            <w:hideMark/>
          </w:tcPr>
          <w:p w14:paraId="31D62A81"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FUTUREWEI</w:t>
            </w:r>
          </w:p>
        </w:tc>
      </w:tr>
      <w:tr w:rsidR="00EB1ECD" w:rsidRPr="00EB1ECD" w14:paraId="592C32E8"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7E9B986" w14:textId="66E83DE0"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3</w:t>
            </w:r>
          </w:p>
        </w:tc>
        <w:tc>
          <w:tcPr>
            <w:tcW w:w="1800" w:type="dxa"/>
            <w:tcBorders>
              <w:top w:val="nil"/>
              <w:left w:val="single" w:sz="4" w:space="0" w:color="A6A6A6"/>
              <w:bottom w:val="single" w:sz="4" w:space="0" w:color="A6A6A6"/>
              <w:right w:val="single" w:sz="4" w:space="0" w:color="A6A6A6"/>
            </w:tcBorders>
            <w:shd w:val="clear" w:color="auto" w:fill="auto"/>
            <w:hideMark/>
          </w:tcPr>
          <w:p w14:paraId="5070DF97" w14:textId="214D274F"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5" w:history="1">
              <w:r w:rsidR="00EB1ECD" w:rsidRPr="00EB1ECD">
                <w:rPr>
                  <w:rFonts w:eastAsia="Times New Roman" w:cs="Arial"/>
                  <w:b/>
                  <w:bCs/>
                  <w:color w:val="0000FF"/>
                  <w:sz w:val="16"/>
                  <w:szCs w:val="16"/>
                  <w:u w:val="single"/>
                  <w:lang w:val="en-SE" w:eastAsia="en-SE"/>
                </w:rPr>
                <w:t>R1-230</w:t>
              </w:r>
              <w:r w:rsidR="00EB1ECD" w:rsidRPr="00EB1ECD">
                <w:rPr>
                  <w:rFonts w:eastAsia="Times New Roman" w:cs="Arial"/>
                  <w:b/>
                  <w:bCs/>
                  <w:color w:val="0000FF"/>
                  <w:sz w:val="16"/>
                  <w:szCs w:val="16"/>
                  <w:u w:val="single"/>
                  <w:lang w:val="en-SE" w:eastAsia="en-SE"/>
                </w:rPr>
                <w:t>6</w:t>
              </w:r>
              <w:r w:rsidR="00EB1ECD" w:rsidRPr="00EB1ECD">
                <w:rPr>
                  <w:rFonts w:eastAsia="Times New Roman" w:cs="Arial"/>
                  <w:b/>
                  <w:bCs/>
                  <w:color w:val="0000FF"/>
                  <w:sz w:val="16"/>
                  <w:szCs w:val="16"/>
                  <w:u w:val="single"/>
                  <w:lang w:val="en-SE" w:eastAsia="en-SE"/>
                </w:rPr>
                <w:t>526</w:t>
              </w:r>
            </w:hyperlink>
          </w:p>
        </w:tc>
        <w:tc>
          <w:tcPr>
            <w:tcW w:w="4366" w:type="dxa"/>
            <w:tcBorders>
              <w:top w:val="nil"/>
              <w:left w:val="nil"/>
              <w:bottom w:val="single" w:sz="4" w:space="0" w:color="A6A6A6"/>
              <w:right w:val="single" w:sz="4" w:space="0" w:color="A6A6A6"/>
            </w:tcBorders>
            <w:shd w:val="clear" w:color="auto" w:fill="auto"/>
            <w:hideMark/>
          </w:tcPr>
          <w:p w14:paraId="153E7408"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CG enhancements for XR capacity</w:t>
            </w:r>
          </w:p>
        </w:tc>
        <w:tc>
          <w:tcPr>
            <w:tcW w:w="2698" w:type="dxa"/>
            <w:tcBorders>
              <w:top w:val="nil"/>
              <w:left w:val="nil"/>
              <w:bottom w:val="single" w:sz="4" w:space="0" w:color="A6A6A6"/>
              <w:right w:val="single" w:sz="4" w:space="0" w:color="A6A6A6"/>
            </w:tcBorders>
            <w:shd w:val="clear" w:color="auto" w:fill="auto"/>
            <w:hideMark/>
          </w:tcPr>
          <w:p w14:paraId="17F62668"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Huawei, HiSilicon</w:t>
            </w:r>
          </w:p>
        </w:tc>
      </w:tr>
      <w:tr w:rsidR="00EB1ECD" w:rsidRPr="00EB1ECD" w14:paraId="71C548D0"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32971ED7" w14:textId="769AB2B5"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4</w:t>
            </w:r>
          </w:p>
        </w:tc>
        <w:tc>
          <w:tcPr>
            <w:tcW w:w="1800" w:type="dxa"/>
            <w:tcBorders>
              <w:top w:val="nil"/>
              <w:left w:val="single" w:sz="4" w:space="0" w:color="A6A6A6"/>
              <w:bottom w:val="single" w:sz="4" w:space="0" w:color="A6A6A6"/>
              <w:right w:val="single" w:sz="4" w:space="0" w:color="A6A6A6"/>
            </w:tcBorders>
            <w:shd w:val="clear" w:color="auto" w:fill="auto"/>
            <w:hideMark/>
          </w:tcPr>
          <w:p w14:paraId="0FA9C0EE" w14:textId="62AA193D"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6" w:history="1">
              <w:r w:rsidR="00EB1ECD" w:rsidRPr="00EB1ECD">
                <w:rPr>
                  <w:rFonts w:eastAsia="Times New Roman" w:cs="Arial"/>
                  <w:b/>
                  <w:bCs/>
                  <w:color w:val="0000FF"/>
                  <w:sz w:val="16"/>
                  <w:szCs w:val="16"/>
                  <w:u w:val="single"/>
                  <w:lang w:val="en-SE" w:eastAsia="en-SE"/>
                </w:rPr>
                <w:t>R1-</w:t>
              </w:r>
              <w:r w:rsidR="00EB1ECD" w:rsidRPr="00EB1ECD">
                <w:rPr>
                  <w:rFonts w:eastAsia="Times New Roman" w:cs="Arial"/>
                  <w:b/>
                  <w:bCs/>
                  <w:color w:val="0000FF"/>
                  <w:sz w:val="16"/>
                  <w:szCs w:val="16"/>
                  <w:u w:val="single"/>
                  <w:lang w:val="en-SE" w:eastAsia="en-SE"/>
                </w:rPr>
                <w:t>2</w:t>
              </w:r>
              <w:r w:rsidR="00EB1ECD" w:rsidRPr="00EB1ECD">
                <w:rPr>
                  <w:rFonts w:eastAsia="Times New Roman" w:cs="Arial"/>
                  <w:b/>
                  <w:bCs/>
                  <w:color w:val="0000FF"/>
                  <w:sz w:val="16"/>
                  <w:szCs w:val="16"/>
                  <w:u w:val="single"/>
                  <w:lang w:val="en-SE" w:eastAsia="en-SE"/>
                </w:rPr>
                <w:t>306607</w:t>
              </w:r>
            </w:hyperlink>
          </w:p>
        </w:tc>
        <w:tc>
          <w:tcPr>
            <w:tcW w:w="4366" w:type="dxa"/>
            <w:tcBorders>
              <w:top w:val="nil"/>
              <w:left w:val="nil"/>
              <w:bottom w:val="single" w:sz="4" w:space="0" w:color="A6A6A6"/>
              <w:right w:val="single" w:sz="4" w:space="0" w:color="A6A6A6"/>
            </w:tcBorders>
            <w:shd w:val="clear" w:color="auto" w:fill="auto"/>
            <w:hideMark/>
          </w:tcPr>
          <w:p w14:paraId="7E5B2B58"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Capacity Enhancements for XR</w:t>
            </w:r>
          </w:p>
        </w:tc>
        <w:tc>
          <w:tcPr>
            <w:tcW w:w="2698" w:type="dxa"/>
            <w:tcBorders>
              <w:top w:val="nil"/>
              <w:left w:val="nil"/>
              <w:bottom w:val="single" w:sz="4" w:space="0" w:color="A6A6A6"/>
              <w:right w:val="single" w:sz="4" w:space="0" w:color="A6A6A6"/>
            </w:tcBorders>
            <w:shd w:val="clear" w:color="auto" w:fill="auto"/>
            <w:hideMark/>
          </w:tcPr>
          <w:p w14:paraId="0A9ADAB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Ericsson</w:t>
            </w:r>
          </w:p>
        </w:tc>
      </w:tr>
      <w:tr w:rsidR="00EB1ECD" w:rsidRPr="00EB1ECD" w14:paraId="6EDF27B3"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D94BE00" w14:textId="27C6BF05"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5</w:t>
            </w:r>
          </w:p>
        </w:tc>
        <w:tc>
          <w:tcPr>
            <w:tcW w:w="1800" w:type="dxa"/>
            <w:tcBorders>
              <w:top w:val="nil"/>
              <w:left w:val="single" w:sz="4" w:space="0" w:color="A6A6A6"/>
              <w:bottom w:val="single" w:sz="4" w:space="0" w:color="A6A6A6"/>
              <w:right w:val="single" w:sz="4" w:space="0" w:color="A6A6A6"/>
            </w:tcBorders>
            <w:shd w:val="clear" w:color="auto" w:fill="auto"/>
            <w:hideMark/>
          </w:tcPr>
          <w:p w14:paraId="38874574" w14:textId="0C121AA4"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7" w:history="1">
              <w:r w:rsidR="00EB1ECD" w:rsidRPr="00EB1ECD">
                <w:rPr>
                  <w:rFonts w:eastAsia="Times New Roman" w:cs="Arial"/>
                  <w:b/>
                  <w:bCs/>
                  <w:color w:val="0000FF"/>
                  <w:sz w:val="16"/>
                  <w:szCs w:val="16"/>
                  <w:u w:val="single"/>
                  <w:lang w:val="en-SE" w:eastAsia="en-SE"/>
                </w:rPr>
                <w:t>R1</w:t>
              </w:r>
              <w:r w:rsidR="00EB1ECD" w:rsidRPr="00EB1ECD">
                <w:rPr>
                  <w:rFonts w:eastAsia="Times New Roman" w:cs="Arial"/>
                  <w:b/>
                  <w:bCs/>
                  <w:color w:val="0000FF"/>
                  <w:sz w:val="16"/>
                  <w:szCs w:val="16"/>
                  <w:u w:val="single"/>
                  <w:lang w:val="en-SE" w:eastAsia="en-SE"/>
                </w:rPr>
                <w:t>-</w:t>
              </w:r>
              <w:r w:rsidR="00EB1ECD" w:rsidRPr="00EB1ECD">
                <w:rPr>
                  <w:rFonts w:eastAsia="Times New Roman" w:cs="Arial"/>
                  <w:b/>
                  <w:bCs/>
                  <w:color w:val="0000FF"/>
                  <w:sz w:val="16"/>
                  <w:szCs w:val="16"/>
                  <w:u w:val="single"/>
                  <w:lang w:val="en-SE" w:eastAsia="en-SE"/>
                </w:rPr>
                <w:t>2306628</w:t>
              </w:r>
            </w:hyperlink>
          </w:p>
        </w:tc>
        <w:tc>
          <w:tcPr>
            <w:tcW w:w="4366" w:type="dxa"/>
            <w:tcBorders>
              <w:top w:val="nil"/>
              <w:left w:val="nil"/>
              <w:bottom w:val="single" w:sz="4" w:space="0" w:color="A6A6A6"/>
              <w:right w:val="single" w:sz="4" w:space="0" w:color="A6A6A6"/>
            </w:tcBorders>
            <w:shd w:val="clear" w:color="auto" w:fill="auto"/>
            <w:hideMark/>
          </w:tcPr>
          <w:p w14:paraId="38805094"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 capacity enhancement techniques</w:t>
            </w:r>
          </w:p>
        </w:tc>
        <w:tc>
          <w:tcPr>
            <w:tcW w:w="2698" w:type="dxa"/>
            <w:tcBorders>
              <w:top w:val="nil"/>
              <w:left w:val="nil"/>
              <w:bottom w:val="single" w:sz="4" w:space="0" w:color="A6A6A6"/>
              <w:right w:val="single" w:sz="4" w:space="0" w:color="A6A6A6"/>
            </w:tcBorders>
            <w:shd w:val="clear" w:color="auto" w:fill="auto"/>
            <w:hideMark/>
          </w:tcPr>
          <w:p w14:paraId="2DA004A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Panasonic</w:t>
            </w:r>
          </w:p>
        </w:tc>
      </w:tr>
      <w:tr w:rsidR="00EB1ECD" w:rsidRPr="00EB1ECD" w14:paraId="05319B2E"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B6B8B7B" w14:textId="0E9AE0A3"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6</w:t>
            </w:r>
          </w:p>
        </w:tc>
        <w:tc>
          <w:tcPr>
            <w:tcW w:w="1800" w:type="dxa"/>
            <w:tcBorders>
              <w:top w:val="nil"/>
              <w:left w:val="single" w:sz="4" w:space="0" w:color="A6A6A6"/>
              <w:bottom w:val="single" w:sz="4" w:space="0" w:color="A6A6A6"/>
              <w:right w:val="single" w:sz="4" w:space="0" w:color="A6A6A6"/>
            </w:tcBorders>
            <w:shd w:val="clear" w:color="auto" w:fill="auto"/>
            <w:hideMark/>
          </w:tcPr>
          <w:p w14:paraId="0202DE3D" w14:textId="72DE7641"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8" w:history="1">
              <w:r w:rsidR="00EB1ECD" w:rsidRPr="00EB1ECD">
                <w:rPr>
                  <w:rFonts w:eastAsia="Times New Roman" w:cs="Arial"/>
                  <w:b/>
                  <w:bCs/>
                  <w:color w:val="0000FF"/>
                  <w:sz w:val="16"/>
                  <w:szCs w:val="16"/>
                  <w:u w:val="single"/>
                  <w:lang w:val="en-SE" w:eastAsia="en-SE"/>
                </w:rPr>
                <w:t>R1-2306659</w:t>
              </w:r>
            </w:hyperlink>
          </w:p>
        </w:tc>
        <w:tc>
          <w:tcPr>
            <w:tcW w:w="4366" w:type="dxa"/>
            <w:tcBorders>
              <w:top w:val="nil"/>
              <w:left w:val="nil"/>
              <w:bottom w:val="single" w:sz="4" w:space="0" w:color="A6A6A6"/>
              <w:right w:val="single" w:sz="4" w:space="0" w:color="A6A6A6"/>
            </w:tcBorders>
            <w:shd w:val="clear" w:color="auto" w:fill="auto"/>
            <w:hideMark/>
          </w:tcPr>
          <w:p w14:paraId="43148654"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057218E4"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Spreadtrum Communications</w:t>
            </w:r>
          </w:p>
        </w:tc>
      </w:tr>
      <w:tr w:rsidR="00EB1ECD" w:rsidRPr="00EB1ECD" w14:paraId="40E0155D"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67D48529" w14:textId="66A87B12"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7</w:t>
            </w:r>
          </w:p>
        </w:tc>
        <w:tc>
          <w:tcPr>
            <w:tcW w:w="1800" w:type="dxa"/>
            <w:tcBorders>
              <w:top w:val="nil"/>
              <w:left w:val="single" w:sz="4" w:space="0" w:color="A6A6A6"/>
              <w:bottom w:val="single" w:sz="4" w:space="0" w:color="A6A6A6"/>
              <w:right w:val="single" w:sz="4" w:space="0" w:color="A6A6A6"/>
            </w:tcBorders>
            <w:shd w:val="clear" w:color="auto" w:fill="auto"/>
            <w:hideMark/>
          </w:tcPr>
          <w:p w14:paraId="5B1AD79A" w14:textId="098FAC60"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19" w:history="1">
              <w:r w:rsidR="00EB1ECD" w:rsidRPr="00EB1ECD">
                <w:rPr>
                  <w:rFonts w:eastAsia="Times New Roman" w:cs="Arial"/>
                  <w:b/>
                  <w:bCs/>
                  <w:color w:val="0000FF"/>
                  <w:sz w:val="16"/>
                  <w:szCs w:val="16"/>
                  <w:u w:val="single"/>
                  <w:lang w:val="en-SE" w:eastAsia="en-SE"/>
                </w:rPr>
                <w:t>R1-2306698</w:t>
              </w:r>
            </w:hyperlink>
          </w:p>
        </w:tc>
        <w:tc>
          <w:tcPr>
            <w:tcW w:w="4366" w:type="dxa"/>
            <w:tcBorders>
              <w:top w:val="nil"/>
              <w:left w:val="nil"/>
              <w:bottom w:val="single" w:sz="4" w:space="0" w:color="A6A6A6"/>
              <w:right w:val="single" w:sz="4" w:space="0" w:color="A6A6A6"/>
            </w:tcBorders>
            <w:shd w:val="clear" w:color="auto" w:fill="auto"/>
            <w:hideMark/>
          </w:tcPr>
          <w:p w14:paraId="2FCE090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0E3C784F" w14:textId="77777777" w:rsidR="00EB1ECD" w:rsidRPr="00EB1ECD" w:rsidRDefault="00EB1ECD" w:rsidP="00EB1ECD">
            <w:pPr>
              <w:spacing w:after="0" w:line="240" w:lineRule="auto"/>
              <w:rPr>
                <w:rFonts w:eastAsia="Times New Roman" w:cs="Arial"/>
                <w:sz w:val="16"/>
                <w:szCs w:val="16"/>
                <w:lang w:val="en-SE" w:eastAsia="en-SE"/>
              </w:rPr>
            </w:pPr>
            <w:proofErr w:type="spellStart"/>
            <w:r w:rsidRPr="00EB1ECD">
              <w:rPr>
                <w:rFonts w:eastAsia="Times New Roman" w:cs="Arial"/>
                <w:sz w:val="16"/>
                <w:szCs w:val="16"/>
                <w:lang w:val="en-SE" w:eastAsia="en-SE"/>
              </w:rPr>
              <w:t>Honor</w:t>
            </w:r>
            <w:proofErr w:type="spellEnd"/>
          </w:p>
        </w:tc>
      </w:tr>
      <w:tr w:rsidR="00EB1ECD" w:rsidRPr="00EB1ECD" w14:paraId="6BC63427"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456DEF3B" w14:textId="688641AB"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8</w:t>
            </w:r>
          </w:p>
        </w:tc>
        <w:tc>
          <w:tcPr>
            <w:tcW w:w="1800" w:type="dxa"/>
            <w:tcBorders>
              <w:top w:val="nil"/>
              <w:left w:val="single" w:sz="4" w:space="0" w:color="A6A6A6"/>
              <w:bottom w:val="single" w:sz="4" w:space="0" w:color="A6A6A6"/>
              <w:right w:val="single" w:sz="4" w:space="0" w:color="A6A6A6"/>
            </w:tcBorders>
            <w:shd w:val="clear" w:color="auto" w:fill="auto"/>
            <w:hideMark/>
          </w:tcPr>
          <w:p w14:paraId="6FA06022" w14:textId="036143AD"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0" w:history="1">
              <w:r w:rsidR="00EB1ECD" w:rsidRPr="00EB1ECD">
                <w:rPr>
                  <w:rFonts w:eastAsia="Times New Roman" w:cs="Arial"/>
                  <w:b/>
                  <w:bCs/>
                  <w:color w:val="0000FF"/>
                  <w:sz w:val="16"/>
                  <w:szCs w:val="16"/>
                  <w:u w:val="single"/>
                  <w:lang w:val="en-SE" w:eastAsia="en-SE"/>
                </w:rPr>
                <w:t>R1-</w:t>
              </w:r>
              <w:r w:rsidR="00EB1ECD" w:rsidRPr="00EB1ECD">
                <w:rPr>
                  <w:rFonts w:eastAsia="Times New Roman" w:cs="Arial"/>
                  <w:b/>
                  <w:bCs/>
                  <w:color w:val="0000FF"/>
                  <w:sz w:val="16"/>
                  <w:szCs w:val="16"/>
                  <w:u w:val="single"/>
                  <w:lang w:val="en-SE" w:eastAsia="en-SE"/>
                </w:rPr>
                <w:t>2</w:t>
              </w:r>
              <w:r w:rsidR="00EB1ECD" w:rsidRPr="00EB1ECD">
                <w:rPr>
                  <w:rFonts w:eastAsia="Times New Roman" w:cs="Arial"/>
                  <w:b/>
                  <w:bCs/>
                  <w:color w:val="0000FF"/>
                  <w:sz w:val="16"/>
                  <w:szCs w:val="16"/>
                  <w:u w:val="single"/>
                  <w:lang w:val="en-SE" w:eastAsia="en-SE"/>
                </w:rPr>
                <w:t>306764</w:t>
              </w:r>
            </w:hyperlink>
          </w:p>
        </w:tc>
        <w:tc>
          <w:tcPr>
            <w:tcW w:w="4366" w:type="dxa"/>
            <w:tcBorders>
              <w:top w:val="nil"/>
              <w:left w:val="nil"/>
              <w:bottom w:val="single" w:sz="4" w:space="0" w:color="A6A6A6"/>
              <w:right w:val="single" w:sz="4" w:space="0" w:color="A6A6A6"/>
            </w:tcBorders>
            <w:shd w:val="clear" w:color="auto" w:fill="auto"/>
            <w:hideMark/>
          </w:tcPr>
          <w:p w14:paraId="7694DFE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485E7BF5"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vivo</w:t>
            </w:r>
          </w:p>
        </w:tc>
      </w:tr>
      <w:tr w:rsidR="00EB1ECD" w:rsidRPr="00EB1ECD" w14:paraId="5A67EC68"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DA2C29C" w14:textId="01923F0D"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9</w:t>
            </w:r>
          </w:p>
        </w:tc>
        <w:tc>
          <w:tcPr>
            <w:tcW w:w="1800" w:type="dxa"/>
            <w:tcBorders>
              <w:top w:val="nil"/>
              <w:left w:val="single" w:sz="4" w:space="0" w:color="A6A6A6"/>
              <w:bottom w:val="single" w:sz="4" w:space="0" w:color="A6A6A6"/>
              <w:right w:val="single" w:sz="4" w:space="0" w:color="A6A6A6"/>
            </w:tcBorders>
            <w:shd w:val="clear" w:color="auto" w:fill="auto"/>
            <w:hideMark/>
          </w:tcPr>
          <w:p w14:paraId="2DCBA751" w14:textId="73C31252"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1" w:history="1">
              <w:r w:rsidR="00EB1ECD" w:rsidRPr="00EB1ECD">
                <w:rPr>
                  <w:rFonts w:eastAsia="Times New Roman" w:cs="Arial"/>
                  <w:b/>
                  <w:bCs/>
                  <w:color w:val="0000FF"/>
                  <w:sz w:val="16"/>
                  <w:szCs w:val="16"/>
                  <w:u w:val="single"/>
                  <w:lang w:val="en-SE" w:eastAsia="en-SE"/>
                </w:rPr>
                <w:t>R1-2306918</w:t>
              </w:r>
            </w:hyperlink>
          </w:p>
        </w:tc>
        <w:tc>
          <w:tcPr>
            <w:tcW w:w="4366" w:type="dxa"/>
            <w:tcBorders>
              <w:top w:val="nil"/>
              <w:left w:val="nil"/>
              <w:bottom w:val="single" w:sz="4" w:space="0" w:color="A6A6A6"/>
              <w:right w:val="single" w:sz="4" w:space="0" w:color="A6A6A6"/>
            </w:tcBorders>
            <w:shd w:val="clear" w:color="auto" w:fill="auto"/>
            <w:hideMark/>
          </w:tcPr>
          <w:p w14:paraId="78DE9EAC"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Remaining Issues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0F7A1AEF"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Sony</w:t>
            </w:r>
          </w:p>
        </w:tc>
      </w:tr>
      <w:tr w:rsidR="00EB1ECD" w:rsidRPr="00EB1ECD" w14:paraId="007E51DC"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5D7B5AA" w14:textId="512D7D87"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10</w:t>
            </w:r>
          </w:p>
        </w:tc>
        <w:tc>
          <w:tcPr>
            <w:tcW w:w="1800" w:type="dxa"/>
            <w:tcBorders>
              <w:top w:val="nil"/>
              <w:left w:val="single" w:sz="4" w:space="0" w:color="A6A6A6"/>
              <w:bottom w:val="single" w:sz="4" w:space="0" w:color="A6A6A6"/>
              <w:right w:val="single" w:sz="4" w:space="0" w:color="A6A6A6"/>
            </w:tcBorders>
            <w:shd w:val="clear" w:color="auto" w:fill="auto"/>
            <w:hideMark/>
          </w:tcPr>
          <w:p w14:paraId="5FE54AB7" w14:textId="33718A69"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2" w:history="1">
              <w:r w:rsidR="00EB1ECD" w:rsidRPr="00EB1ECD">
                <w:rPr>
                  <w:rFonts w:eastAsia="Times New Roman" w:cs="Arial"/>
                  <w:b/>
                  <w:bCs/>
                  <w:color w:val="0000FF"/>
                  <w:sz w:val="16"/>
                  <w:szCs w:val="16"/>
                  <w:u w:val="single"/>
                  <w:lang w:val="en-SE" w:eastAsia="en-SE"/>
                </w:rPr>
                <w:t>R1-2307101</w:t>
              </w:r>
            </w:hyperlink>
          </w:p>
        </w:tc>
        <w:tc>
          <w:tcPr>
            <w:tcW w:w="4366" w:type="dxa"/>
            <w:tcBorders>
              <w:top w:val="nil"/>
              <w:left w:val="nil"/>
              <w:bottom w:val="single" w:sz="4" w:space="0" w:color="A6A6A6"/>
              <w:right w:val="single" w:sz="4" w:space="0" w:color="A6A6A6"/>
            </w:tcBorders>
            <w:shd w:val="clear" w:color="auto" w:fill="auto"/>
            <w:hideMark/>
          </w:tcPr>
          <w:p w14:paraId="7A702EC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Design of Multiple CG Occasions and unused CG occasion feedback</w:t>
            </w:r>
          </w:p>
        </w:tc>
        <w:tc>
          <w:tcPr>
            <w:tcW w:w="2698" w:type="dxa"/>
            <w:tcBorders>
              <w:top w:val="nil"/>
              <w:left w:val="nil"/>
              <w:bottom w:val="single" w:sz="4" w:space="0" w:color="A6A6A6"/>
              <w:right w:val="single" w:sz="4" w:space="0" w:color="A6A6A6"/>
            </w:tcBorders>
            <w:shd w:val="clear" w:color="auto" w:fill="auto"/>
            <w:hideMark/>
          </w:tcPr>
          <w:p w14:paraId="3CBED85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CATT</w:t>
            </w:r>
          </w:p>
        </w:tc>
      </w:tr>
      <w:tr w:rsidR="00EB1ECD" w:rsidRPr="00EB1ECD" w14:paraId="66D561A5"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502013F" w14:textId="756FEA28"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11</w:t>
            </w:r>
          </w:p>
        </w:tc>
        <w:tc>
          <w:tcPr>
            <w:tcW w:w="1800" w:type="dxa"/>
            <w:tcBorders>
              <w:top w:val="nil"/>
              <w:left w:val="single" w:sz="4" w:space="0" w:color="A6A6A6"/>
              <w:bottom w:val="single" w:sz="4" w:space="0" w:color="A6A6A6"/>
              <w:right w:val="single" w:sz="4" w:space="0" w:color="A6A6A6"/>
            </w:tcBorders>
            <w:shd w:val="clear" w:color="auto" w:fill="auto"/>
            <w:hideMark/>
          </w:tcPr>
          <w:p w14:paraId="091706A5" w14:textId="6807F9AB"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3" w:history="1">
              <w:r w:rsidR="00EB1ECD" w:rsidRPr="00EB1ECD">
                <w:rPr>
                  <w:rFonts w:eastAsia="Times New Roman" w:cs="Arial"/>
                  <w:b/>
                  <w:bCs/>
                  <w:color w:val="0000FF"/>
                  <w:sz w:val="16"/>
                  <w:szCs w:val="16"/>
                  <w:u w:val="single"/>
                  <w:lang w:val="en-SE" w:eastAsia="en-SE"/>
                </w:rPr>
                <w:t>R1-</w:t>
              </w:r>
              <w:r w:rsidR="00EB1ECD" w:rsidRPr="00EB1ECD">
                <w:rPr>
                  <w:rFonts w:eastAsia="Times New Roman" w:cs="Arial"/>
                  <w:b/>
                  <w:bCs/>
                  <w:color w:val="0000FF"/>
                  <w:sz w:val="16"/>
                  <w:szCs w:val="16"/>
                  <w:u w:val="single"/>
                  <w:lang w:val="en-SE" w:eastAsia="en-SE"/>
                </w:rPr>
                <w:t>2</w:t>
              </w:r>
              <w:r w:rsidR="00EB1ECD" w:rsidRPr="00EB1ECD">
                <w:rPr>
                  <w:rFonts w:eastAsia="Times New Roman" w:cs="Arial"/>
                  <w:b/>
                  <w:bCs/>
                  <w:color w:val="0000FF"/>
                  <w:sz w:val="16"/>
                  <w:szCs w:val="16"/>
                  <w:u w:val="single"/>
                  <w:lang w:val="en-SE" w:eastAsia="en-SE"/>
                </w:rPr>
                <w:t>307115</w:t>
              </w:r>
            </w:hyperlink>
          </w:p>
        </w:tc>
        <w:tc>
          <w:tcPr>
            <w:tcW w:w="4366" w:type="dxa"/>
            <w:tcBorders>
              <w:top w:val="nil"/>
              <w:left w:val="nil"/>
              <w:bottom w:val="single" w:sz="4" w:space="0" w:color="A6A6A6"/>
              <w:right w:val="single" w:sz="4" w:space="0" w:color="A6A6A6"/>
            </w:tcBorders>
            <w:shd w:val="clear" w:color="auto" w:fill="auto"/>
            <w:hideMark/>
          </w:tcPr>
          <w:p w14:paraId="53669161"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20E40660"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NEC</w:t>
            </w:r>
          </w:p>
        </w:tc>
      </w:tr>
      <w:tr w:rsidR="00EB1ECD" w:rsidRPr="00EB1ECD" w14:paraId="2ADA4374"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491AA592" w14:textId="2C86A814"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12</w:t>
            </w:r>
          </w:p>
        </w:tc>
        <w:tc>
          <w:tcPr>
            <w:tcW w:w="1800" w:type="dxa"/>
            <w:tcBorders>
              <w:top w:val="nil"/>
              <w:left w:val="single" w:sz="4" w:space="0" w:color="A6A6A6"/>
              <w:bottom w:val="single" w:sz="4" w:space="0" w:color="A6A6A6"/>
              <w:right w:val="single" w:sz="4" w:space="0" w:color="A6A6A6"/>
            </w:tcBorders>
            <w:shd w:val="clear" w:color="auto" w:fill="auto"/>
            <w:hideMark/>
          </w:tcPr>
          <w:p w14:paraId="230FEFCE" w14:textId="636587E1"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4" w:history="1">
              <w:r w:rsidR="00EB1ECD" w:rsidRPr="00EB1ECD">
                <w:rPr>
                  <w:rFonts w:eastAsia="Times New Roman" w:cs="Arial"/>
                  <w:b/>
                  <w:bCs/>
                  <w:color w:val="0000FF"/>
                  <w:sz w:val="16"/>
                  <w:szCs w:val="16"/>
                  <w:u w:val="single"/>
                  <w:lang w:val="en-SE" w:eastAsia="en-SE"/>
                </w:rPr>
                <w:t>R1-2307141</w:t>
              </w:r>
            </w:hyperlink>
          </w:p>
        </w:tc>
        <w:tc>
          <w:tcPr>
            <w:tcW w:w="4366" w:type="dxa"/>
            <w:tcBorders>
              <w:top w:val="nil"/>
              <w:left w:val="nil"/>
              <w:bottom w:val="single" w:sz="4" w:space="0" w:color="A6A6A6"/>
              <w:right w:val="single" w:sz="4" w:space="0" w:color="A6A6A6"/>
            </w:tcBorders>
            <w:shd w:val="clear" w:color="auto" w:fill="auto"/>
            <w:hideMark/>
          </w:tcPr>
          <w:p w14:paraId="356F64CA"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0D7A60A5"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ZTE, Sanechips</w:t>
            </w:r>
          </w:p>
        </w:tc>
      </w:tr>
      <w:tr w:rsidR="00EB1ECD" w:rsidRPr="00EB1ECD" w14:paraId="6B03ABF9"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BF2A3CE" w14:textId="7F9FD370"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13</w:t>
            </w:r>
          </w:p>
        </w:tc>
        <w:tc>
          <w:tcPr>
            <w:tcW w:w="1800" w:type="dxa"/>
            <w:tcBorders>
              <w:top w:val="nil"/>
              <w:left w:val="single" w:sz="4" w:space="0" w:color="A6A6A6"/>
              <w:bottom w:val="single" w:sz="4" w:space="0" w:color="A6A6A6"/>
              <w:right w:val="single" w:sz="4" w:space="0" w:color="A6A6A6"/>
            </w:tcBorders>
            <w:shd w:val="clear" w:color="auto" w:fill="auto"/>
            <w:hideMark/>
          </w:tcPr>
          <w:p w14:paraId="125A84BF" w14:textId="17C782D3"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5" w:history="1">
              <w:r w:rsidR="00EB1ECD" w:rsidRPr="00EB1ECD">
                <w:rPr>
                  <w:rFonts w:eastAsia="Times New Roman" w:cs="Arial"/>
                  <w:b/>
                  <w:bCs/>
                  <w:color w:val="0000FF"/>
                  <w:sz w:val="16"/>
                  <w:szCs w:val="16"/>
                  <w:u w:val="single"/>
                  <w:lang w:val="en-SE" w:eastAsia="en-SE"/>
                </w:rPr>
                <w:t>R1-2307209</w:t>
              </w:r>
            </w:hyperlink>
          </w:p>
        </w:tc>
        <w:tc>
          <w:tcPr>
            <w:tcW w:w="4366" w:type="dxa"/>
            <w:tcBorders>
              <w:top w:val="nil"/>
              <w:left w:val="nil"/>
              <w:bottom w:val="single" w:sz="4" w:space="0" w:color="A6A6A6"/>
              <w:right w:val="single" w:sz="4" w:space="0" w:color="A6A6A6"/>
            </w:tcBorders>
            <w:shd w:val="clear" w:color="auto" w:fill="auto"/>
            <w:hideMark/>
          </w:tcPr>
          <w:p w14:paraId="35A3516E"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5577ABB9"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CMCC</w:t>
            </w:r>
          </w:p>
        </w:tc>
      </w:tr>
      <w:tr w:rsidR="00EB1ECD" w:rsidRPr="00EB1ECD" w14:paraId="7973E880"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2E3D53E" w14:textId="7F5941FD"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14</w:t>
            </w:r>
          </w:p>
        </w:tc>
        <w:tc>
          <w:tcPr>
            <w:tcW w:w="1800" w:type="dxa"/>
            <w:tcBorders>
              <w:top w:val="nil"/>
              <w:left w:val="single" w:sz="4" w:space="0" w:color="A6A6A6"/>
              <w:bottom w:val="single" w:sz="4" w:space="0" w:color="A6A6A6"/>
              <w:right w:val="single" w:sz="4" w:space="0" w:color="A6A6A6"/>
            </w:tcBorders>
            <w:shd w:val="clear" w:color="auto" w:fill="auto"/>
            <w:hideMark/>
          </w:tcPr>
          <w:p w14:paraId="51A1BEE5" w14:textId="3CC9C052"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6" w:history="1">
              <w:r w:rsidR="00EB1ECD" w:rsidRPr="00EB1ECD">
                <w:rPr>
                  <w:rFonts w:eastAsia="Times New Roman" w:cs="Arial"/>
                  <w:b/>
                  <w:bCs/>
                  <w:color w:val="0000FF"/>
                  <w:sz w:val="16"/>
                  <w:szCs w:val="16"/>
                  <w:u w:val="single"/>
                  <w:lang w:val="en-SE" w:eastAsia="en-SE"/>
                </w:rPr>
                <w:t>R1-2</w:t>
              </w:r>
              <w:r w:rsidR="00EB1ECD" w:rsidRPr="00EB1ECD">
                <w:rPr>
                  <w:rFonts w:eastAsia="Times New Roman" w:cs="Arial"/>
                  <w:b/>
                  <w:bCs/>
                  <w:color w:val="0000FF"/>
                  <w:sz w:val="16"/>
                  <w:szCs w:val="16"/>
                  <w:u w:val="single"/>
                  <w:lang w:val="en-SE" w:eastAsia="en-SE"/>
                </w:rPr>
                <w:t>3</w:t>
              </w:r>
              <w:r w:rsidR="00EB1ECD" w:rsidRPr="00EB1ECD">
                <w:rPr>
                  <w:rFonts w:eastAsia="Times New Roman" w:cs="Arial"/>
                  <w:b/>
                  <w:bCs/>
                  <w:color w:val="0000FF"/>
                  <w:sz w:val="16"/>
                  <w:szCs w:val="16"/>
                  <w:u w:val="single"/>
                  <w:lang w:val="en-SE" w:eastAsia="en-SE"/>
                </w:rPr>
                <w:t>0</w:t>
              </w:r>
              <w:r w:rsidR="00EB1ECD" w:rsidRPr="00EB1ECD">
                <w:rPr>
                  <w:rFonts w:eastAsia="Times New Roman" w:cs="Arial"/>
                  <w:b/>
                  <w:bCs/>
                  <w:color w:val="0000FF"/>
                  <w:sz w:val="16"/>
                  <w:szCs w:val="16"/>
                  <w:u w:val="single"/>
                  <w:lang w:val="en-SE" w:eastAsia="en-SE"/>
                </w:rPr>
                <w:t>7398</w:t>
              </w:r>
            </w:hyperlink>
          </w:p>
        </w:tc>
        <w:tc>
          <w:tcPr>
            <w:tcW w:w="4366" w:type="dxa"/>
            <w:tcBorders>
              <w:top w:val="nil"/>
              <w:left w:val="nil"/>
              <w:bottom w:val="single" w:sz="4" w:space="0" w:color="A6A6A6"/>
              <w:right w:val="single" w:sz="4" w:space="0" w:color="A6A6A6"/>
            </w:tcBorders>
            <w:shd w:val="clear" w:color="auto" w:fill="auto"/>
            <w:hideMark/>
          </w:tcPr>
          <w:p w14:paraId="4525364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3FA0088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xiaomi</w:t>
            </w:r>
          </w:p>
        </w:tc>
      </w:tr>
      <w:tr w:rsidR="00EB1ECD" w:rsidRPr="00EB1ECD" w14:paraId="01AF907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30F5654B" w14:textId="6E5FBE34"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15</w:t>
            </w:r>
          </w:p>
        </w:tc>
        <w:tc>
          <w:tcPr>
            <w:tcW w:w="1800" w:type="dxa"/>
            <w:tcBorders>
              <w:top w:val="nil"/>
              <w:left w:val="single" w:sz="4" w:space="0" w:color="A6A6A6"/>
              <w:bottom w:val="single" w:sz="4" w:space="0" w:color="A6A6A6"/>
              <w:right w:val="single" w:sz="4" w:space="0" w:color="A6A6A6"/>
            </w:tcBorders>
            <w:shd w:val="clear" w:color="auto" w:fill="auto"/>
            <w:hideMark/>
          </w:tcPr>
          <w:p w14:paraId="6EAB5EF3" w14:textId="3EED4ED0"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7" w:history="1">
              <w:r w:rsidR="00EB1ECD" w:rsidRPr="00EB1ECD">
                <w:rPr>
                  <w:rFonts w:eastAsia="Times New Roman" w:cs="Arial"/>
                  <w:b/>
                  <w:bCs/>
                  <w:color w:val="0000FF"/>
                  <w:sz w:val="16"/>
                  <w:szCs w:val="16"/>
                  <w:u w:val="single"/>
                  <w:lang w:val="en-SE" w:eastAsia="en-SE"/>
                </w:rPr>
                <w:t>R1-2307405</w:t>
              </w:r>
            </w:hyperlink>
          </w:p>
        </w:tc>
        <w:tc>
          <w:tcPr>
            <w:tcW w:w="4366" w:type="dxa"/>
            <w:tcBorders>
              <w:top w:val="nil"/>
              <w:left w:val="nil"/>
              <w:bottom w:val="single" w:sz="4" w:space="0" w:color="A6A6A6"/>
              <w:right w:val="single" w:sz="4" w:space="0" w:color="A6A6A6"/>
            </w:tcBorders>
            <w:shd w:val="clear" w:color="auto" w:fill="auto"/>
            <w:hideMark/>
          </w:tcPr>
          <w:p w14:paraId="3F66723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583844AD"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KT Corp.</w:t>
            </w:r>
          </w:p>
        </w:tc>
      </w:tr>
      <w:tr w:rsidR="00EB1ECD" w:rsidRPr="00EB1ECD" w14:paraId="553B910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3B96B80" w14:textId="22E76F65"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16</w:t>
            </w:r>
          </w:p>
        </w:tc>
        <w:tc>
          <w:tcPr>
            <w:tcW w:w="1800" w:type="dxa"/>
            <w:tcBorders>
              <w:top w:val="nil"/>
              <w:left w:val="single" w:sz="4" w:space="0" w:color="A6A6A6"/>
              <w:bottom w:val="single" w:sz="4" w:space="0" w:color="A6A6A6"/>
              <w:right w:val="single" w:sz="4" w:space="0" w:color="A6A6A6"/>
            </w:tcBorders>
            <w:shd w:val="clear" w:color="auto" w:fill="auto"/>
            <w:hideMark/>
          </w:tcPr>
          <w:p w14:paraId="4746FDFA" w14:textId="579ED760"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8" w:history="1">
              <w:r w:rsidR="00EB1ECD" w:rsidRPr="00EB1ECD">
                <w:rPr>
                  <w:rFonts w:eastAsia="Times New Roman" w:cs="Arial"/>
                  <w:b/>
                  <w:bCs/>
                  <w:color w:val="0000FF"/>
                  <w:sz w:val="16"/>
                  <w:szCs w:val="16"/>
                  <w:u w:val="single"/>
                  <w:lang w:val="en-SE" w:eastAsia="en-SE"/>
                </w:rPr>
                <w:t>R1-2</w:t>
              </w:r>
              <w:r w:rsidR="00EB1ECD" w:rsidRPr="00EB1ECD">
                <w:rPr>
                  <w:rFonts w:eastAsia="Times New Roman" w:cs="Arial"/>
                  <w:b/>
                  <w:bCs/>
                  <w:color w:val="0000FF"/>
                  <w:sz w:val="16"/>
                  <w:szCs w:val="16"/>
                  <w:u w:val="single"/>
                  <w:lang w:val="en-SE" w:eastAsia="en-SE"/>
                </w:rPr>
                <w:t>3</w:t>
              </w:r>
              <w:r w:rsidR="00EB1ECD" w:rsidRPr="00EB1ECD">
                <w:rPr>
                  <w:rFonts w:eastAsia="Times New Roman" w:cs="Arial"/>
                  <w:b/>
                  <w:bCs/>
                  <w:color w:val="0000FF"/>
                  <w:sz w:val="16"/>
                  <w:szCs w:val="16"/>
                  <w:u w:val="single"/>
                  <w:lang w:val="en-SE" w:eastAsia="en-SE"/>
                </w:rPr>
                <w:t>07485</w:t>
              </w:r>
            </w:hyperlink>
          </w:p>
        </w:tc>
        <w:tc>
          <w:tcPr>
            <w:tcW w:w="4366" w:type="dxa"/>
            <w:tcBorders>
              <w:top w:val="nil"/>
              <w:left w:val="nil"/>
              <w:bottom w:val="single" w:sz="4" w:space="0" w:color="A6A6A6"/>
              <w:right w:val="single" w:sz="4" w:space="0" w:color="A6A6A6"/>
            </w:tcBorders>
            <w:shd w:val="clear" w:color="auto" w:fill="auto"/>
            <w:hideMark/>
          </w:tcPr>
          <w:p w14:paraId="098A2F40"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 specific capacity improvement enhancements</w:t>
            </w:r>
          </w:p>
        </w:tc>
        <w:tc>
          <w:tcPr>
            <w:tcW w:w="2698" w:type="dxa"/>
            <w:tcBorders>
              <w:top w:val="nil"/>
              <w:left w:val="nil"/>
              <w:bottom w:val="single" w:sz="4" w:space="0" w:color="A6A6A6"/>
              <w:right w:val="single" w:sz="4" w:space="0" w:color="A6A6A6"/>
            </w:tcBorders>
            <w:shd w:val="clear" w:color="auto" w:fill="auto"/>
            <w:hideMark/>
          </w:tcPr>
          <w:p w14:paraId="1543630C"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NTT DOCOMO, INC.</w:t>
            </w:r>
          </w:p>
        </w:tc>
      </w:tr>
      <w:tr w:rsidR="00EB1ECD" w:rsidRPr="00EB1ECD" w14:paraId="0856E090"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D308564" w14:textId="2EF8A1A0"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17</w:t>
            </w:r>
          </w:p>
        </w:tc>
        <w:tc>
          <w:tcPr>
            <w:tcW w:w="1800" w:type="dxa"/>
            <w:tcBorders>
              <w:top w:val="nil"/>
              <w:left w:val="single" w:sz="4" w:space="0" w:color="A6A6A6"/>
              <w:bottom w:val="single" w:sz="4" w:space="0" w:color="A6A6A6"/>
              <w:right w:val="single" w:sz="4" w:space="0" w:color="A6A6A6"/>
            </w:tcBorders>
            <w:shd w:val="clear" w:color="auto" w:fill="auto"/>
            <w:hideMark/>
          </w:tcPr>
          <w:p w14:paraId="6938D426" w14:textId="7BDA9FC7"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29" w:history="1">
              <w:r w:rsidR="00EB1ECD" w:rsidRPr="00EB1ECD">
                <w:rPr>
                  <w:rFonts w:eastAsia="Times New Roman" w:cs="Arial"/>
                  <w:b/>
                  <w:bCs/>
                  <w:color w:val="0000FF"/>
                  <w:sz w:val="16"/>
                  <w:szCs w:val="16"/>
                  <w:u w:val="single"/>
                  <w:lang w:val="en-SE" w:eastAsia="en-SE"/>
                </w:rPr>
                <w:t>R1-2307574</w:t>
              </w:r>
            </w:hyperlink>
          </w:p>
        </w:tc>
        <w:tc>
          <w:tcPr>
            <w:tcW w:w="4366" w:type="dxa"/>
            <w:tcBorders>
              <w:top w:val="nil"/>
              <w:left w:val="nil"/>
              <w:bottom w:val="single" w:sz="4" w:space="0" w:color="A6A6A6"/>
              <w:right w:val="single" w:sz="4" w:space="0" w:color="A6A6A6"/>
            </w:tcBorders>
            <w:shd w:val="clear" w:color="auto" w:fill="auto"/>
            <w:hideMark/>
          </w:tcPr>
          <w:p w14:paraId="442F9EA1"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71E564BF"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OPPO</w:t>
            </w:r>
          </w:p>
        </w:tc>
      </w:tr>
      <w:tr w:rsidR="00EB1ECD" w:rsidRPr="00EB1ECD" w14:paraId="41698E74"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376F9420" w14:textId="7D374E10"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18</w:t>
            </w:r>
          </w:p>
        </w:tc>
        <w:tc>
          <w:tcPr>
            <w:tcW w:w="1800" w:type="dxa"/>
            <w:tcBorders>
              <w:top w:val="nil"/>
              <w:left w:val="single" w:sz="4" w:space="0" w:color="A6A6A6"/>
              <w:bottom w:val="single" w:sz="4" w:space="0" w:color="A6A6A6"/>
              <w:right w:val="single" w:sz="4" w:space="0" w:color="A6A6A6"/>
            </w:tcBorders>
            <w:shd w:val="clear" w:color="auto" w:fill="auto"/>
            <w:hideMark/>
          </w:tcPr>
          <w:p w14:paraId="07F19A74" w14:textId="7381037C"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0" w:history="1">
              <w:r w:rsidR="00EB1ECD" w:rsidRPr="00EB1ECD">
                <w:rPr>
                  <w:rFonts w:eastAsia="Times New Roman" w:cs="Arial"/>
                  <w:b/>
                  <w:bCs/>
                  <w:color w:val="0000FF"/>
                  <w:sz w:val="16"/>
                  <w:szCs w:val="16"/>
                  <w:u w:val="single"/>
                  <w:lang w:val="en-SE" w:eastAsia="en-SE"/>
                </w:rPr>
                <w:t>R1-230</w:t>
              </w:r>
              <w:r w:rsidR="00EB1ECD" w:rsidRPr="00EB1ECD">
                <w:rPr>
                  <w:rFonts w:eastAsia="Times New Roman" w:cs="Arial"/>
                  <w:b/>
                  <w:bCs/>
                  <w:color w:val="0000FF"/>
                  <w:sz w:val="16"/>
                  <w:szCs w:val="16"/>
                  <w:u w:val="single"/>
                  <w:lang w:val="en-SE" w:eastAsia="en-SE"/>
                </w:rPr>
                <w:t>7</w:t>
              </w:r>
              <w:r w:rsidR="00EB1ECD" w:rsidRPr="00EB1ECD">
                <w:rPr>
                  <w:rFonts w:eastAsia="Times New Roman" w:cs="Arial"/>
                  <w:b/>
                  <w:bCs/>
                  <w:color w:val="0000FF"/>
                  <w:sz w:val="16"/>
                  <w:szCs w:val="16"/>
                  <w:u w:val="single"/>
                  <w:lang w:val="en-SE" w:eastAsia="en-SE"/>
                </w:rPr>
                <w:t>597</w:t>
              </w:r>
            </w:hyperlink>
          </w:p>
        </w:tc>
        <w:tc>
          <w:tcPr>
            <w:tcW w:w="4366" w:type="dxa"/>
            <w:tcBorders>
              <w:top w:val="nil"/>
              <w:left w:val="nil"/>
              <w:bottom w:val="single" w:sz="4" w:space="0" w:color="A6A6A6"/>
              <w:right w:val="single" w:sz="4" w:space="0" w:color="A6A6A6"/>
            </w:tcBorders>
            <w:shd w:val="clear" w:color="auto" w:fill="auto"/>
            <w:hideMark/>
          </w:tcPr>
          <w:p w14:paraId="5ABF191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XR specific capacity enhancements</w:t>
            </w:r>
          </w:p>
        </w:tc>
        <w:tc>
          <w:tcPr>
            <w:tcW w:w="2698" w:type="dxa"/>
            <w:tcBorders>
              <w:top w:val="nil"/>
              <w:left w:val="nil"/>
              <w:bottom w:val="single" w:sz="4" w:space="0" w:color="A6A6A6"/>
              <w:right w:val="single" w:sz="4" w:space="0" w:color="A6A6A6"/>
            </w:tcBorders>
            <w:shd w:val="clear" w:color="auto" w:fill="auto"/>
            <w:hideMark/>
          </w:tcPr>
          <w:p w14:paraId="7031CBEF"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TCL</w:t>
            </w:r>
          </w:p>
        </w:tc>
      </w:tr>
      <w:tr w:rsidR="00EB1ECD" w:rsidRPr="00EB1ECD" w14:paraId="283CAB12"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5CB1A56" w14:textId="10DCCAFE"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19</w:t>
            </w:r>
          </w:p>
        </w:tc>
        <w:tc>
          <w:tcPr>
            <w:tcW w:w="1800" w:type="dxa"/>
            <w:tcBorders>
              <w:top w:val="nil"/>
              <w:left w:val="single" w:sz="4" w:space="0" w:color="A6A6A6"/>
              <w:bottom w:val="single" w:sz="4" w:space="0" w:color="A6A6A6"/>
              <w:right w:val="single" w:sz="4" w:space="0" w:color="A6A6A6"/>
            </w:tcBorders>
            <w:shd w:val="clear" w:color="auto" w:fill="auto"/>
            <w:hideMark/>
          </w:tcPr>
          <w:p w14:paraId="098AD116" w14:textId="6AF72173"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1" w:history="1">
              <w:r w:rsidR="00EB1ECD" w:rsidRPr="00EB1ECD">
                <w:rPr>
                  <w:rFonts w:eastAsia="Times New Roman" w:cs="Arial"/>
                  <w:b/>
                  <w:bCs/>
                  <w:color w:val="0000FF"/>
                  <w:sz w:val="16"/>
                  <w:szCs w:val="16"/>
                  <w:u w:val="single"/>
                  <w:lang w:val="en-SE" w:eastAsia="en-SE"/>
                </w:rPr>
                <w:t>R1-2307612</w:t>
              </w:r>
            </w:hyperlink>
          </w:p>
        </w:tc>
        <w:tc>
          <w:tcPr>
            <w:tcW w:w="4366" w:type="dxa"/>
            <w:tcBorders>
              <w:top w:val="nil"/>
              <w:left w:val="nil"/>
              <w:bottom w:val="single" w:sz="4" w:space="0" w:color="A6A6A6"/>
              <w:right w:val="single" w:sz="4" w:space="0" w:color="A6A6A6"/>
            </w:tcBorders>
            <w:shd w:val="clear" w:color="auto" w:fill="auto"/>
            <w:hideMark/>
          </w:tcPr>
          <w:p w14:paraId="2D83DD69"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XR-specific capacity enhancements</w:t>
            </w:r>
          </w:p>
        </w:tc>
        <w:tc>
          <w:tcPr>
            <w:tcW w:w="2698" w:type="dxa"/>
            <w:tcBorders>
              <w:top w:val="nil"/>
              <w:left w:val="nil"/>
              <w:bottom w:val="single" w:sz="4" w:space="0" w:color="A6A6A6"/>
              <w:right w:val="single" w:sz="4" w:space="0" w:color="A6A6A6"/>
            </w:tcBorders>
            <w:shd w:val="clear" w:color="auto" w:fill="auto"/>
            <w:hideMark/>
          </w:tcPr>
          <w:p w14:paraId="36D1C34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Nokia, Nokia Shanghai Bell</w:t>
            </w:r>
          </w:p>
        </w:tc>
      </w:tr>
      <w:tr w:rsidR="00EB1ECD" w:rsidRPr="00EB1ECD" w14:paraId="24E3C0EC"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3B11AD8" w14:textId="7AE09EB8"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20</w:t>
            </w:r>
          </w:p>
        </w:tc>
        <w:tc>
          <w:tcPr>
            <w:tcW w:w="1800" w:type="dxa"/>
            <w:tcBorders>
              <w:top w:val="nil"/>
              <w:left w:val="single" w:sz="4" w:space="0" w:color="A6A6A6"/>
              <w:bottom w:val="single" w:sz="4" w:space="0" w:color="A6A6A6"/>
              <w:right w:val="single" w:sz="4" w:space="0" w:color="A6A6A6"/>
            </w:tcBorders>
            <w:shd w:val="clear" w:color="auto" w:fill="auto"/>
            <w:hideMark/>
          </w:tcPr>
          <w:p w14:paraId="3A7BA130" w14:textId="2A2B2181"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2" w:history="1">
              <w:r w:rsidR="00EB1ECD" w:rsidRPr="00EB1ECD">
                <w:rPr>
                  <w:rFonts w:eastAsia="Times New Roman" w:cs="Arial"/>
                  <w:b/>
                  <w:bCs/>
                  <w:color w:val="0000FF"/>
                  <w:sz w:val="16"/>
                  <w:szCs w:val="16"/>
                  <w:u w:val="single"/>
                  <w:lang w:val="en-SE" w:eastAsia="en-SE"/>
                </w:rPr>
                <w:t>R1-23</w:t>
              </w:r>
              <w:r w:rsidR="00EB1ECD" w:rsidRPr="00EB1ECD">
                <w:rPr>
                  <w:rFonts w:eastAsia="Times New Roman" w:cs="Arial"/>
                  <w:b/>
                  <w:bCs/>
                  <w:color w:val="0000FF"/>
                  <w:sz w:val="16"/>
                  <w:szCs w:val="16"/>
                  <w:u w:val="single"/>
                  <w:lang w:val="en-SE" w:eastAsia="en-SE"/>
                </w:rPr>
                <w:t>0</w:t>
              </w:r>
              <w:r w:rsidR="00EB1ECD" w:rsidRPr="00EB1ECD">
                <w:rPr>
                  <w:rFonts w:eastAsia="Times New Roman" w:cs="Arial"/>
                  <w:b/>
                  <w:bCs/>
                  <w:color w:val="0000FF"/>
                  <w:sz w:val="16"/>
                  <w:szCs w:val="16"/>
                  <w:u w:val="single"/>
                  <w:lang w:val="en-SE" w:eastAsia="en-SE"/>
                </w:rPr>
                <w:t>7692</w:t>
              </w:r>
            </w:hyperlink>
          </w:p>
        </w:tc>
        <w:tc>
          <w:tcPr>
            <w:tcW w:w="4366" w:type="dxa"/>
            <w:tcBorders>
              <w:top w:val="nil"/>
              <w:left w:val="nil"/>
              <w:bottom w:val="single" w:sz="4" w:space="0" w:color="A6A6A6"/>
              <w:right w:val="single" w:sz="4" w:space="0" w:color="A6A6A6"/>
            </w:tcBorders>
            <w:shd w:val="clear" w:color="auto" w:fill="auto"/>
            <w:hideMark/>
          </w:tcPr>
          <w:p w14:paraId="33E38B80"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Capacity enhancements for XR</w:t>
            </w:r>
          </w:p>
        </w:tc>
        <w:tc>
          <w:tcPr>
            <w:tcW w:w="2698" w:type="dxa"/>
            <w:tcBorders>
              <w:top w:val="nil"/>
              <w:left w:val="nil"/>
              <w:bottom w:val="single" w:sz="4" w:space="0" w:color="A6A6A6"/>
              <w:right w:val="single" w:sz="4" w:space="0" w:color="A6A6A6"/>
            </w:tcBorders>
            <w:shd w:val="clear" w:color="auto" w:fill="auto"/>
            <w:hideMark/>
          </w:tcPr>
          <w:p w14:paraId="3B6B77E8"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Samsung</w:t>
            </w:r>
          </w:p>
        </w:tc>
      </w:tr>
      <w:tr w:rsidR="00EB1ECD" w:rsidRPr="00EB1ECD" w14:paraId="29244DE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9B11EA1" w14:textId="2F3B8319"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lastRenderedPageBreak/>
              <w:t>21</w:t>
            </w:r>
          </w:p>
        </w:tc>
        <w:tc>
          <w:tcPr>
            <w:tcW w:w="1800" w:type="dxa"/>
            <w:tcBorders>
              <w:top w:val="nil"/>
              <w:left w:val="single" w:sz="4" w:space="0" w:color="A6A6A6"/>
              <w:bottom w:val="single" w:sz="4" w:space="0" w:color="A6A6A6"/>
              <w:right w:val="single" w:sz="4" w:space="0" w:color="A6A6A6"/>
            </w:tcBorders>
            <w:shd w:val="clear" w:color="auto" w:fill="auto"/>
            <w:hideMark/>
          </w:tcPr>
          <w:p w14:paraId="506CD5B5" w14:textId="7211387E"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3" w:history="1">
              <w:r w:rsidR="00EB1ECD" w:rsidRPr="00EB1ECD">
                <w:rPr>
                  <w:rFonts w:eastAsia="Times New Roman" w:cs="Arial"/>
                  <w:b/>
                  <w:bCs/>
                  <w:color w:val="0000FF"/>
                  <w:sz w:val="16"/>
                  <w:szCs w:val="16"/>
                  <w:u w:val="single"/>
                  <w:lang w:val="en-SE" w:eastAsia="en-SE"/>
                </w:rPr>
                <w:t>R1-2</w:t>
              </w:r>
              <w:r w:rsidR="00EB1ECD" w:rsidRPr="00EB1ECD">
                <w:rPr>
                  <w:rFonts w:eastAsia="Times New Roman" w:cs="Arial"/>
                  <w:b/>
                  <w:bCs/>
                  <w:color w:val="0000FF"/>
                  <w:sz w:val="16"/>
                  <w:szCs w:val="16"/>
                  <w:u w:val="single"/>
                  <w:lang w:val="en-SE" w:eastAsia="en-SE"/>
                </w:rPr>
                <w:t>3</w:t>
              </w:r>
              <w:r w:rsidR="00EB1ECD" w:rsidRPr="00EB1ECD">
                <w:rPr>
                  <w:rFonts w:eastAsia="Times New Roman" w:cs="Arial"/>
                  <w:b/>
                  <w:bCs/>
                  <w:color w:val="0000FF"/>
                  <w:sz w:val="16"/>
                  <w:szCs w:val="16"/>
                  <w:u w:val="single"/>
                  <w:lang w:val="en-SE" w:eastAsia="en-SE"/>
                </w:rPr>
                <w:t>07771</w:t>
              </w:r>
            </w:hyperlink>
          </w:p>
        </w:tc>
        <w:tc>
          <w:tcPr>
            <w:tcW w:w="4366" w:type="dxa"/>
            <w:tcBorders>
              <w:top w:val="nil"/>
              <w:left w:val="nil"/>
              <w:bottom w:val="single" w:sz="4" w:space="0" w:color="A6A6A6"/>
              <w:right w:val="single" w:sz="4" w:space="0" w:color="A6A6A6"/>
            </w:tcBorders>
            <w:shd w:val="clear" w:color="auto" w:fill="auto"/>
            <w:hideMark/>
          </w:tcPr>
          <w:p w14:paraId="7A4F4E8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On XR-specific capacity enhancements techniques</w:t>
            </w:r>
          </w:p>
        </w:tc>
        <w:tc>
          <w:tcPr>
            <w:tcW w:w="2698" w:type="dxa"/>
            <w:tcBorders>
              <w:top w:val="nil"/>
              <w:left w:val="nil"/>
              <w:bottom w:val="single" w:sz="4" w:space="0" w:color="A6A6A6"/>
              <w:right w:val="single" w:sz="4" w:space="0" w:color="A6A6A6"/>
            </w:tcBorders>
            <w:shd w:val="clear" w:color="auto" w:fill="auto"/>
            <w:hideMark/>
          </w:tcPr>
          <w:p w14:paraId="4F847FB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Google Inc.</w:t>
            </w:r>
          </w:p>
        </w:tc>
      </w:tr>
      <w:tr w:rsidR="00EB1ECD" w:rsidRPr="00EB1ECD" w14:paraId="66BD3F7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27DDC886" w14:textId="279D34E7"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22</w:t>
            </w:r>
          </w:p>
        </w:tc>
        <w:tc>
          <w:tcPr>
            <w:tcW w:w="1800" w:type="dxa"/>
            <w:tcBorders>
              <w:top w:val="nil"/>
              <w:left w:val="single" w:sz="4" w:space="0" w:color="A6A6A6"/>
              <w:bottom w:val="single" w:sz="4" w:space="0" w:color="A6A6A6"/>
              <w:right w:val="single" w:sz="4" w:space="0" w:color="A6A6A6"/>
            </w:tcBorders>
            <w:shd w:val="clear" w:color="auto" w:fill="auto"/>
            <w:hideMark/>
          </w:tcPr>
          <w:p w14:paraId="70CD2FCB" w14:textId="75BB2740"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4" w:history="1">
              <w:r w:rsidR="00EB1ECD" w:rsidRPr="00EB1ECD">
                <w:rPr>
                  <w:rFonts w:eastAsia="Times New Roman" w:cs="Arial"/>
                  <w:b/>
                  <w:bCs/>
                  <w:color w:val="0000FF"/>
                  <w:sz w:val="16"/>
                  <w:szCs w:val="16"/>
                  <w:u w:val="single"/>
                  <w:lang w:val="en-SE" w:eastAsia="en-SE"/>
                </w:rPr>
                <w:t>R1-2307794</w:t>
              </w:r>
            </w:hyperlink>
          </w:p>
        </w:tc>
        <w:tc>
          <w:tcPr>
            <w:tcW w:w="4366" w:type="dxa"/>
            <w:tcBorders>
              <w:top w:val="nil"/>
              <w:left w:val="nil"/>
              <w:bottom w:val="single" w:sz="4" w:space="0" w:color="A6A6A6"/>
              <w:right w:val="single" w:sz="4" w:space="0" w:color="A6A6A6"/>
            </w:tcBorders>
            <w:shd w:val="clear" w:color="auto" w:fill="auto"/>
            <w:hideMark/>
          </w:tcPr>
          <w:p w14:paraId="0AAF644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05A6B011"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LG Electronics</w:t>
            </w:r>
          </w:p>
        </w:tc>
      </w:tr>
      <w:tr w:rsidR="00EB1ECD" w:rsidRPr="00EB1ECD" w14:paraId="05E5E9E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6700F74A" w14:textId="7926BE36"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23</w:t>
            </w:r>
          </w:p>
        </w:tc>
        <w:tc>
          <w:tcPr>
            <w:tcW w:w="1800" w:type="dxa"/>
            <w:tcBorders>
              <w:top w:val="nil"/>
              <w:left w:val="single" w:sz="4" w:space="0" w:color="A6A6A6"/>
              <w:bottom w:val="single" w:sz="4" w:space="0" w:color="A6A6A6"/>
              <w:right w:val="single" w:sz="4" w:space="0" w:color="A6A6A6"/>
            </w:tcBorders>
            <w:shd w:val="clear" w:color="auto" w:fill="auto"/>
            <w:hideMark/>
          </w:tcPr>
          <w:p w14:paraId="0538700E" w14:textId="1E2E084B"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5" w:history="1">
              <w:r w:rsidR="00EB1ECD" w:rsidRPr="00EB1ECD">
                <w:rPr>
                  <w:rFonts w:eastAsia="Times New Roman" w:cs="Arial"/>
                  <w:b/>
                  <w:bCs/>
                  <w:color w:val="0000FF"/>
                  <w:sz w:val="16"/>
                  <w:szCs w:val="16"/>
                  <w:u w:val="single"/>
                  <w:lang w:val="en-SE" w:eastAsia="en-SE"/>
                </w:rPr>
                <w:t>R1-2</w:t>
              </w:r>
              <w:r w:rsidR="00EB1ECD" w:rsidRPr="00EB1ECD">
                <w:rPr>
                  <w:rFonts w:eastAsia="Times New Roman" w:cs="Arial"/>
                  <w:b/>
                  <w:bCs/>
                  <w:color w:val="0000FF"/>
                  <w:sz w:val="16"/>
                  <w:szCs w:val="16"/>
                  <w:u w:val="single"/>
                  <w:lang w:val="en-SE" w:eastAsia="en-SE"/>
                </w:rPr>
                <w:t>3</w:t>
              </w:r>
              <w:r w:rsidR="00EB1ECD" w:rsidRPr="00EB1ECD">
                <w:rPr>
                  <w:rFonts w:eastAsia="Times New Roman" w:cs="Arial"/>
                  <w:b/>
                  <w:bCs/>
                  <w:color w:val="0000FF"/>
                  <w:sz w:val="16"/>
                  <w:szCs w:val="16"/>
                  <w:u w:val="single"/>
                  <w:lang w:val="en-SE" w:eastAsia="en-SE"/>
                </w:rPr>
                <w:t>07815</w:t>
              </w:r>
            </w:hyperlink>
          </w:p>
        </w:tc>
        <w:tc>
          <w:tcPr>
            <w:tcW w:w="4366" w:type="dxa"/>
            <w:tcBorders>
              <w:top w:val="nil"/>
              <w:left w:val="nil"/>
              <w:bottom w:val="single" w:sz="4" w:space="0" w:color="A6A6A6"/>
              <w:right w:val="single" w:sz="4" w:space="0" w:color="A6A6A6"/>
            </w:tcBorders>
            <w:shd w:val="clear" w:color="auto" w:fill="auto"/>
            <w:hideMark/>
          </w:tcPr>
          <w:p w14:paraId="612F88EC"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XR-related CG Enhancements</w:t>
            </w:r>
          </w:p>
        </w:tc>
        <w:tc>
          <w:tcPr>
            <w:tcW w:w="2698" w:type="dxa"/>
            <w:tcBorders>
              <w:top w:val="nil"/>
              <w:left w:val="nil"/>
              <w:bottom w:val="single" w:sz="4" w:space="0" w:color="A6A6A6"/>
              <w:right w:val="single" w:sz="4" w:space="0" w:color="A6A6A6"/>
            </w:tcBorders>
            <w:shd w:val="clear" w:color="auto" w:fill="auto"/>
            <w:hideMark/>
          </w:tcPr>
          <w:p w14:paraId="77A4BCA4"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Lenovo</w:t>
            </w:r>
          </w:p>
        </w:tc>
      </w:tr>
      <w:tr w:rsidR="00EB1ECD" w:rsidRPr="00EB1ECD" w14:paraId="1073AC34"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6B2EEB48" w14:textId="0D8F42DF"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24</w:t>
            </w:r>
          </w:p>
        </w:tc>
        <w:tc>
          <w:tcPr>
            <w:tcW w:w="1800" w:type="dxa"/>
            <w:tcBorders>
              <w:top w:val="nil"/>
              <w:left w:val="single" w:sz="4" w:space="0" w:color="A6A6A6"/>
              <w:bottom w:val="single" w:sz="4" w:space="0" w:color="A6A6A6"/>
              <w:right w:val="single" w:sz="4" w:space="0" w:color="A6A6A6"/>
            </w:tcBorders>
            <w:shd w:val="clear" w:color="auto" w:fill="auto"/>
            <w:hideMark/>
          </w:tcPr>
          <w:p w14:paraId="604ADC04" w14:textId="109CD1F2"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6" w:history="1">
              <w:r w:rsidR="00EB1ECD" w:rsidRPr="00EB1ECD">
                <w:rPr>
                  <w:rFonts w:eastAsia="Times New Roman" w:cs="Arial"/>
                  <w:b/>
                  <w:bCs/>
                  <w:color w:val="0000FF"/>
                  <w:sz w:val="16"/>
                  <w:szCs w:val="16"/>
                  <w:u w:val="single"/>
                  <w:lang w:val="en-SE" w:eastAsia="en-SE"/>
                </w:rPr>
                <w:t>R1-23</w:t>
              </w:r>
              <w:r w:rsidR="00EB1ECD" w:rsidRPr="00EB1ECD">
                <w:rPr>
                  <w:rFonts w:eastAsia="Times New Roman" w:cs="Arial"/>
                  <w:b/>
                  <w:bCs/>
                  <w:color w:val="0000FF"/>
                  <w:sz w:val="16"/>
                  <w:szCs w:val="16"/>
                  <w:u w:val="single"/>
                  <w:lang w:val="en-SE" w:eastAsia="en-SE"/>
                </w:rPr>
                <w:t>0</w:t>
              </w:r>
              <w:r w:rsidR="00EB1ECD" w:rsidRPr="00EB1ECD">
                <w:rPr>
                  <w:rFonts w:eastAsia="Times New Roman" w:cs="Arial"/>
                  <w:b/>
                  <w:bCs/>
                  <w:color w:val="0000FF"/>
                  <w:sz w:val="16"/>
                  <w:szCs w:val="16"/>
                  <w:u w:val="single"/>
                  <w:lang w:val="en-SE" w:eastAsia="en-SE"/>
                </w:rPr>
                <w:t>7819</w:t>
              </w:r>
            </w:hyperlink>
          </w:p>
        </w:tc>
        <w:tc>
          <w:tcPr>
            <w:tcW w:w="4366" w:type="dxa"/>
            <w:tcBorders>
              <w:top w:val="nil"/>
              <w:left w:val="nil"/>
              <w:bottom w:val="single" w:sz="4" w:space="0" w:color="A6A6A6"/>
              <w:right w:val="single" w:sz="4" w:space="0" w:color="A6A6A6"/>
            </w:tcBorders>
            <w:shd w:val="clear" w:color="auto" w:fill="auto"/>
            <w:hideMark/>
          </w:tcPr>
          <w:p w14:paraId="32E77FE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Remaining issues on UTO-UCI content and reporting</w:t>
            </w:r>
          </w:p>
        </w:tc>
        <w:tc>
          <w:tcPr>
            <w:tcW w:w="2698" w:type="dxa"/>
            <w:tcBorders>
              <w:top w:val="nil"/>
              <w:left w:val="nil"/>
              <w:bottom w:val="single" w:sz="4" w:space="0" w:color="A6A6A6"/>
              <w:right w:val="single" w:sz="4" w:space="0" w:color="A6A6A6"/>
            </w:tcBorders>
            <w:shd w:val="clear" w:color="auto" w:fill="auto"/>
            <w:hideMark/>
          </w:tcPr>
          <w:p w14:paraId="7621F9A8"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Sharp</w:t>
            </w:r>
          </w:p>
        </w:tc>
      </w:tr>
      <w:tr w:rsidR="00EB1ECD" w:rsidRPr="00EB1ECD" w14:paraId="0C11C9C3"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5C5B5112" w14:textId="7BB157C2"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25</w:t>
            </w:r>
          </w:p>
        </w:tc>
        <w:tc>
          <w:tcPr>
            <w:tcW w:w="1800" w:type="dxa"/>
            <w:tcBorders>
              <w:top w:val="nil"/>
              <w:left w:val="single" w:sz="4" w:space="0" w:color="A6A6A6"/>
              <w:bottom w:val="single" w:sz="4" w:space="0" w:color="A6A6A6"/>
              <w:right w:val="single" w:sz="4" w:space="0" w:color="A6A6A6"/>
            </w:tcBorders>
            <w:shd w:val="clear" w:color="auto" w:fill="auto"/>
            <w:hideMark/>
          </w:tcPr>
          <w:p w14:paraId="40A1F845" w14:textId="2E6463F4"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7" w:history="1">
              <w:r w:rsidR="00EB1ECD" w:rsidRPr="00EB1ECD">
                <w:rPr>
                  <w:rFonts w:eastAsia="Times New Roman" w:cs="Arial"/>
                  <w:b/>
                  <w:bCs/>
                  <w:color w:val="0000FF"/>
                  <w:sz w:val="16"/>
                  <w:szCs w:val="16"/>
                  <w:u w:val="single"/>
                  <w:lang w:val="en-SE" w:eastAsia="en-SE"/>
                </w:rPr>
                <w:t>R1-</w:t>
              </w:r>
              <w:r w:rsidR="00EB1ECD" w:rsidRPr="00EB1ECD">
                <w:rPr>
                  <w:rFonts w:eastAsia="Times New Roman" w:cs="Arial"/>
                  <w:b/>
                  <w:bCs/>
                  <w:color w:val="0000FF"/>
                  <w:sz w:val="16"/>
                  <w:szCs w:val="16"/>
                  <w:u w:val="single"/>
                  <w:lang w:val="en-SE" w:eastAsia="en-SE"/>
                </w:rPr>
                <w:t>2</w:t>
              </w:r>
              <w:r w:rsidR="00EB1ECD" w:rsidRPr="00EB1ECD">
                <w:rPr>
                  <w:rFonts w:eastAsia="Times New Roman" w:cs="Arial"/>
                  <w:b/>
                  <w:bCs/>
                  <w:color w:val="0000FF"/>
                  <w:sz w:val="16"/>
                  <w:szCs w:val="16"/>
                  <w:u w:val="single"/>
                  <w:lang w:val="en-SE" w:eastAsia="en-SE"/>
                </w:rPr>
                <w:t>307820</w:t>
              </w:r>
            </w:hyperlink>
          </w:p>
        </w:tc>
        <w:tc>
          <w:tcPr>
            <w:tcW w:w="4366" w:type="dxa"/>
            <w:tcBorders>
              <w:top w:val="nil"/>
              <w:left w:val="nil"/>
              <w:bottom w:val="single" w:sz="4" w:space="0" w:color="A6A6A6"/>
              <w:right w:val="single" w:sz="4" w:space="0" w:color="A6A6A6"/>
            </w:tcBorders>
            <w:shd w:val="clear" w:color="auto" w:fill="auto"/>
            <w:hideMark/>
          </w:tcPr>
          <w:p w14:paraId="20BE3D72"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XR-specific capacity enhancements</w:t>
            </w:r>
          </w:p>
        </w:tc>
        <w:tc>
          <w:tcPr>
            <w:tcW w:w="2698" w:type="dxa"/>
            <w:tcBorders>
              <w:top w:val="nil"/>
              <w:left w:val="nil"/>
              <w:bottom w:val="single" w:sz="4" w:space="0" w:color="A6A6A6"/>
              <w:right w:val="single" w:sz="4" w:space="0" w:color="A6A6A6"/>
            </w:tcBorders>
            <w:shd w:val="clear" w:color="auto" w:fill="auto"/>
            <w:hideMark/>
          </w:tcPr>
          <w:p w14:paraId="3D47F1BE"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InterDigital, Inc.</w:t>
            </w:r>
          </w:p>
        </w:tc>
      </w:tr>
      <w:tr w:rsidR="00EB1ECD" w:rsidRPr="00EB1ECD" w14:paraId="2AC5CF46"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46F234F" w14:textId="2C23A2EE"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26</w:t>
            </w:r>
          </w:p>
        </w:tc>
        <w:tc>
          <w:tcPr>
            <w:tcW w:w="1800" w:type="dxa"/>
            <w:tcBorders>
              <w:top w:val="nil"/>
              <w:left w:val="single" w:sz="4" w:space="0" w:color="A6A6A6"/>
              <w:bottom w:val="single" w:sz="4" w:space="0" w:color="A6A6A6"/>
              <w:right w:val="single" w:sz="4" w:space="0" w:color="A6A6A6"/>
            </w:tcBorders>
            <w:shd w:val="clear" w:color="auto" w:fill="auto"/>
            <w:hideMark/>
          </w:tcPr>
          <w:p w14:paraId="2175F91C" w14:textId="52369E99"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8" w:history="1">
              <w:r w:rsidR="00EB1ECD" w:rsidRPr="00EB1ECD">
                <w:rPr>
                  <w:rFonts w:eastAsia="Times New Roman" w:cs="Arial"/>
                  <w:b/>
                  <w:bCs/>
                  <w:color w:val="0000FF"/>
                  <w:sz w:val="16"/>
                  <w:szCs w:val="16"/>
                  <w:u w:val="single"/>
                  <w:lang w:val="en-SE" w:eastAsia="en-SE"/>
                </w:rPr>
                <w:t>R1-2307866</w:t>
              </w:r>
            </w:hyperlink>
          </w:p>
        </w:tc>
        <w:tc>
          <w:tcPr>
            <w:tcW w:w="4366" w:type="dxa"/>
            <w:tcBorders>
              <w:top w:val="nil"/>
              <w:left w:val="nil"/>
              <w:bottom w:val="single" w:sz="4" w:space="0" w:color="A6A6A6"/>
              <w:right w:val="single" w:sz="4" w:space="0" w:color="A6A6A6"/>
            </w:tcBorders>
            <w:shd w:val="clear" w:color="auto" w:fill="auto"/>
            <w:hideMark/>
          </w:tcPr>
          <w:p w14:paraId="45E274A6"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Discussion on XR specific capacity enhancements</w:t>
            </w:r>
          </w:p>
        </w:tc>
        <w:tc>
          <w:tcPr>
            <w:tcW w:w="2698" w:type="dxa"/>
            <w:tcBorders>
              <w:top w:val="nil"/>
              <w:left w:val="nil"/>
              <w:bottom w:val="single" w:sz="4" w:space="0" w:color="A6A6A6"/>
              <w:right w:val="single" w:sz="4" w:space="0" w:color="A6A6A6"/>
            </w:tcBorders>
            <w:shd w:val="clear" w:color="auto" w:fill="auto"/>
            <w:hideMark/>
          </w:tcPr>
          <w:p w14:paraId="1BA1D71A"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CAICT</w:t>
            </w:r>
          </w:p>
        </w:tc>
      </w:tr>
      <w:tr w:rsidR="00EB1ECD" w:rsidRPr="00EB1ECD" w14:paraId="1DF34F0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F0D450F" w14:textId="7F2A5816"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27</w:t>
            </w:r>
          </w:p>
        </w:tc>
        <w:tc>
          <w:tcPr>
            <w:tcW w:w="1800" w:type="dxa"/>
            <w:tcBorders>
              <w:top w:val="nil"/>
              <w:left w:val="single" w:sz="4" w:space="0" w:color="A6A6A6"/>
              <w:bottom w:val="single" w:sz="4" w:space="0" w:color="A6A6A6"/>
              <w:right w:val="single" w:sz="4" w:space="0" w:color="A6A6A6"/>
            </w:tcBorders>
            <w:shd w:val="clear" w:color="auto" w:fill="auto"/>
            <w:hideMark/>
          </w:tcPr>
          <w:p w14:paraId="01AD6735" w14:textId="5A9B3356"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39" w:history="1">
              <w:r w:rsidR="00EB1ECD" w:rsidRPr="00EB1ECD">
                <w:rPr>
                  <w:rFonts w:eastAsia="Times New Roman" w:cs="Arial"/>
                  <w:b/>
                  <w:bCs/>
                  <w:color w:val="0000FF"/>
                  <w:sz w:val="16"/>
                  <w:szCs w:val="16"/>
                  <w:u w:val="single"/>
                  <w:lang w:val="en-SE" w:eastAsia="en-SE"/>
                </w:rPr>
                <w:t>R</w:t>
              </w:r>
              <w:r w:rsidR="00EB1ECD" w:rsidRPr="00EB1ECD">
                <w:rPr>
                  <w:rFonts w:eastAsia="Times New Roman" w:cs="Arial"/>
                  <w:b/>
                  <w:bCs/>
                  <w:color w:val="0000FF"/>
                  <w:sz w:val="16"/>
                  <w:szCs w:val="16"/>
                  <w:u w:val="single"/>
                  <w:lang w:val="en-SE" w:eastAsia="en-SE"/>
                </w:rPr>
                <w:t>1</w:t>
              </w:r>
              <w:r w:rsidR="00EB1ECD" w:rsidRPr="00EB1ECD">
                <w:rPr>
                  <w:rFonts w:eastAsia="Times New Roman" w:cs="Arial"/>
                  <w:b/>
                  <w:bCs/>
                  <w:color w:val="0000FF"/>
                  <w:sz w:val="16"/>
                  <w:szCs w:val="16"/>
                  <w:u w:val="single"/>
                  <w:lang w:val="en-SE" w:eastAsia="en-SE"/>
                </w:rPr>
                <w:t>-2307941</w:t>
              </w:r>
            </w:hyperlink>
          </w:p>
        </w:tc>
        <w:tc>
          <w:tcPr>
            <w:tcW w:w="4366" w:type="dxa"/>
            <w:tcBorders>
              <w:top w:val="nil"/>
              <w:left w:val="nil"/>
              <w:bottom w:val="single" w:sz="4" w:space="0" w:color="A6A6A6"/>
              <w:right w:val="single" w:sz="4" w:space="0" w:color="A6A6A6"/>
            </w:tcBorders>
            <w:shd w:val="clear" w:color="auto" w:fill="auto"/>
            <w:hideMark/>
          </w:tcPr>
          <w:p w14:paraId="745D074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Remaining Issues on Capacity Enhancement Techniques for XR</w:t>
            </w:r>
          </w:p>
        </w:tc>
        <w:tc>
          <w:tcPr>
            <w:tcW w:w="2698" w:type="dxa"/>
            <w:tcBorders>
              <w:top w:val="nil"/>
              <w:left w:val="nil"/>
              <w:bottom w:val="single" w:sz="4" w:space="0" w:color="A6A6A6"/>
              <w:right w:val="single" w:sz="4" w:space="0" w:color="A6A6A6"/>
            </w:tcBorders>
            <w:shd w:val="clear" w:color="auto" w:fill="auto"/>
            <w:hideMark/>
          </w:tcPr>
          <w:p w14:paraId="2FEC7939"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Qualcomm Incorporated</w:t>
            </w:r>
          </w:p>
        </w:tc>
      </w:tr>
      <w:tr w:rsidR="00EB1ECD" w:rsidRPr="00EB1ECD" w14:paraId="7491F655"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1BD846A4" w14:textId="1FBB35B0"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28</w:t>
            </w:r>
          </w:p>
        </w:tc>
        <w:tc>
          <w:tcPr>
            <w:tcW w:w="1800" w:type="dxa"/>
            <w:tcBorders>
              <w:top w:val="nil"/>
              <w:left w:val="single" w:sz="4" w:space="0" w:color="A6A6A6"/>
              <w:bottom w:val="single" w:sz="4" w:space="0" w:color="A6A6A6"/>
              <w:right w:val="single" w:sz="4" w:space="0" w:color="A6A6A6"/>
            </w:tcBorders>
            <w:shd w:val="clear" w:color="auto" w:fill="auto"/>
            <w:hideMark/>
          </w:tcPr>
          <w:p w14:paraId="1A2CB3A4" w14:textId="42CF0AA5" w:rsidR="00EB1ECD" w:rsidRPr="00EB1ECD" w:rsidRDefault="00723C1E" w:rsidP="00EB1ECD">
            <w:pPr>
              <w:spacing w:after="0" w:line="240" w:lineRule="auto"/>
              <w:rPr>
                <w:rFonts w:eastAsia="Times New Roman" w:cs="Arial"/>
                <w:b/>
                <w:bCs/>
                <w:color w:val="0000FF"/>
                <w:sz w:val="16"/>
                <w:szCs w:val="16"/>
                <w:u w:val="single"/>
                <w:lang w:val="en-SE" w:eastAsia="en-SE"/>
              </w:rPr>
            </w:pPr>
            <w:hyperlink r:id="rId40" w:history="1">
              <w:r w:rsidR="00EB1ECD" w:rsidRPr="00EB1ECD">
                <w:rPr>
                  <w:rFonts w:eastAsia="Times New Roman" w:cs="Arial"/>
                  <w:b/>
                  <w:bCs/>
                  <w:color w:val="0000FF"/>
                  <w:sz w:val="16"/>
                  <w:szCs w:val="16"/>
                  <w:u w:val="single"/>
                  <w:lang w:val="en-SE" w:eastAsia="en-SE"/>
                </w:rPr>
                <w:t>R1-230</w:t>
              </w:r>
              <w:r w:rsidR="00EB1ECD" w:rsidRPr="00EB1ECD">
                <w:rPr>
                  <w:rFonts w:eastAsia="Times New Roman" w:cs="Arial"/>
                  <w:b/>
                  <w:bCs/>
                  <w:color w:val="0000FF"/>
                  <w:sz w:val="16"/>
                  <w:szCs w:val="16"/>
                  <w:u w:val="single"/>
                  <w:lang w:val="en-SE" w:eastAsia="en-SE"/>
                </w:rPr>
                <w:t>8</w:t>
              </w:r>
              <w:r w:rsidR="00EB1ECD" w:rsidRPr="00EB1ECD">
                <w:rPr>
                  <w:rFonts w:eastAsia="Times New Roman" w:cs="Arial"/>
                  <w:b/>
                  <w:bCs/>
                  <w:color w:val="0000FF"/>
                  <w:sz w:val="16"/>
                  <w:szCs w:val="16"/>
                  <w:u w:val="single"/>
                  <w:lang w:val="en-SE" w:eastAsia="en-SE"/>
                </w:rPr>
                <w:t>063</w:t>
              </w:r>
            </w:hyperlink>
          </w:p>
        </w:tc>
        <w:tc>
          <w:tcPr>
            <w:tcW w:w="4366" w:type="dxa"/>
            <w:tcBorders>
              <w:top w:val="nil"/>
              <w:left w:val="nil"/>
              <w:bottom w:val="single" w:sz="4" w:space="0" w:color="A6A6A6"/>
              <w:right w:val="single" w:sz="4" w:space="0" w:color="A6A6A6"/>
            </w:tcBorders>
            <w:shd w:val="clear" w:color="auto" w:fill="auto"/>
            <w:hideMark/>
          </w:tcPr>
          <w:p w14:paraId="3FF44F1A"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XR capacity enhancements</w:t>
            </w:r>
          </w:p>
        </w:tc>
        <w:tc>
          <w:tcPr>
            <w:tcW w:w="2698" w:type="dxa"/>
            <w:tcBorders>
              <w:top w:val="nil"/>
              <w:left w:val="nil"/>
              <w:bottom w:val="single" w:sz="4" w:space="0" w:color="A6A6A6"/>
              <w:right w:val="single" w:sz="4" w:space="0" w:color="A6A6A6"/>
            </w:tcBorders>
            <w:shd w:val="clear" w:color="auto" w:fill="auto"/>
            <w:hideMark/>
          </w:tcPr>
          <w:p w14:paraId="1A8B7EF3"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MediaTek Inc.</w:t>
            </w:r>
          </w:p>
        </w:tc>
      </w:tr>
      <w:tr w:rsidR="00EB1ECD" w:rsidRPr="00EB1ECD" w14:paraId="370F5D8F" w14:textId="77777777" w:rsidTr="00D0702E">
        <w:trPr>
          <w:trHeight w:val="417"/>
        </w:trPr>
        <w:tc>
          <w:tcPr>
            <w:tcW w:w="505" w:type="dxa"/>
            <w:tcBorders>
              <w:top w:val="nil"/>
              <w:left w:val="single" w:sz="4" w:space="0" w:color="A6A6A6"/>
              <w:bottom w:val="single" w:sz="4" w:space="0" w:color="A6A6A6"/>
              <w:right w:val="single" w:sz="4" w:space="0" w:color="A6A6A6"/>
            </w:tcBorders>
          </w:tcPr>
          <w:p w14:paraId="09D8F902" w14:textId="724680C5" w:rsidR="00EB1ECD" w:rsidRPr="009247C9" w:rsidRDefault="00AF39A7" w:rsidP="00EB1ECD">
            <w:pPr>
              <w:spacing w:after="0" w:line="240" w:lineRule="auto"/>
              <w:rPr>
                <w:rFonts w:eastAsia="Times New Roman" w:cs="Arial"/>
                <w:sz w:val="16"/>
                <w:szCs w:val="16"/>
                <w:lang w:eastAsia="en-SE"/>
              </w:rPr>
            </w:pPr>
            <w:r w:rsidRPr="009247C9">
              <w:rPr>
                <w:rFonts w:eastAsia="Times New Roman" w:cs="Arial"/>
                <w:sz w:val="16"/>
                <w:szCs w:val="16"/>
                <w:lang w:eastAsia="en-SE"/>
              </w:rPr>
              <w:t>29</w:t>
            </w:r>
          </w:p>
        </w:tc>
        <w:tc>
          <w:tcPr>
            <w:tcW w:w="1800" w:type="dxa"/>
            <w:tcBorders>
              <w:top w:val="nil"/>
              <w:left w:val="single" w:sz="4" w:space="0" w:color="A6A6A6"/>
              <w:bottom w:val="single" w:sz="4" w:space="0" w:color="A6A6A6"/>
              <w:right w:val="single" w:sz="4" w:space="0" w:color="A6A6A6"/>
            </w:tcBorders>
            <w:shd w:val="clear" w:color="auto" w:fill="auto"/>
            <w:hideMark/>
          </w:tcPr>
          <w:p w14:paraId="1EA414B7" w14:textId="65550620" w:rsidR="00EB1ECD" w:rsidRPr="00EB1ECD" w:rsidRDefault="00EB1ECD" w:rsidP="00EB1ECD">
            <w:pPr>
              <w:spacing w:after="0" w:line="240" w:lineRule="auto"/>
              <w:rPr>
                <w:rFonts w:eastAsia="Times New Roman" w:cs="Arial"/>
                <w:color w:val="000000"/>
                <w:sz w:val="16"/>
                <w:szCs w:val="16"/>
                <w:lang w:val="en-SE" w:eastAsia="en-SE"/>
              </w:rPr>
            </w:pPr>
            <w:r w:rsidRPr="00EB1ECD">
              <w:rPr>
                <w:rFonts w:eastAsia="Times New Roman" w:cs="Arial"/>
                <w:color w:val="000000"/>
                <w:sz w:val="16"/>
                <w:szCs w:val="16"/>
                <w:lang w:val="en-SE" w:eastAsia="en-SE"/>
              </w:rPr>
              <w:t>R1-2308202</w:t>
            </w:r>
          </w:p>
        </w:tc>
        <w:tc>
          <w:tcPr>
            <w:tcW w:w="4366" w:type="dxa"/>
            <w:tcBorders>
              <w:top w:val="nil"/>
              <w:left w:val="nil"/>
              <w:bottom w:val="single" w:sz="4" w:space="0" w:color="A6A6A6"/>
              <w:right w:val="single" w:sz="4" w:space="0" w:color="A6A6A6"/>
            </w:tcBorders>
            <w:shd w:val="clear" w:color="auto" w:fill="auto"/>
            <w:hideMark/>
          </w:tcPr>
          <w:p w14:paraId="17BB7172"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XR-specific capacity enhancements</w:t>
            </w:r>
          </w:p>
        </w:tc>
        <w:tc>
          <w:tcPr>
            <w:tcW w:w="2698" w:type="dxa"/>
            <w:tcBorders>
              <w:top w:val="nil"/>
              <w:left w:val="nil"/>
              <w:bottom w:val="single" w:sz="4" w:space="0" w:color="A6A6A6"/>
              <w:right w:val="single" w:sz="4" w:space="0" w:color="A6A6A6"/>
            </w:tcBorders>
            <w:shd w:val="clear" w:color="auto" w:fill="auto"/>
            <w:hideMark/>
          </w:tcPr>
          <w:p w14:paraId="0CFBE867" w14:textId="77777777" w:rsidR="00EB1ECD" w:rsidRPr="00EB1ECD" w:rsidRDefault="00EB1ECD" w:rsidP="00EB1ECD">
            <w:pPr>
              <w:spacing w:after="0" w:line="240" w:lineRule="auto"/>
              <w:rPr>
                <w:rFonts w:eastAsia="Times New Roman" w:cs="Arial"/>
                <w:sz w:val="16"/>
                <w:szCs w:val="16"/>
                <w:lang w:val="en-SE" w:eastAsia="en-SE"/>
              </w:rPr>
            </w:pPr>
            <w:r w:rsidRPr="00EB1ECD">
              <w:rPr>
                <w:rFonts w:eastAsia="Times New Roman" w:cs="Arial"/>
                <w:sz w:val="16"/>
                <w:szCs w:val="16"/>
                <w:lang w:val="en-SE" w:eastAsia="en-SE"/>
              </w:rPr>
              <w:t>Apple</w:t>
            </w:r>
          </w:p>
        </w:tc>
      </w:tr>
    </w:tbl>
    <w:p w14:paraId="6FC9DFA4" w14:textId="77777777" w:rsidR="00B33DED" w:rsidRPr="00B33DED" w:rsidRDefault="00B33DED" w:rsidP="00B33DED">
      <w:pPr>
        <w:rPr>
          <w:lang w:val="en-GB" w:eastAsia="ja-JP"/>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w:t>
      </w:r>
      <w:proofErr w:type="gramStart"/>
      <w:r w:rsidRPr="002F628F">
        <w:rPr>
          <w:rFonts w:cs="Times"/>
          <w:szCs w:val="20"/>
          <w:lang w:val="en-US" w:eastAsia="ja-JP"/>
        </w:rPr>
        <w:t>repetition</w:t>
      </w:r>
      <w:proofErr w:type="gramEnd"/>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Single SLIV is determined from </w:t>
      </w:r>
      <w:proofErr w:type="gramStart"/>
      <w:r w:rsidRPr="002F628F">
        <w:rPr>
          <w:rFonts w:cs="Times"/>
          <w:szCs w:val="20"/>
          <w:lang w:val="en-US" w:eastAsia="ja-JP"/>
        </w:rPr>
        <w:t>TDRA</w:t>
      </w:r>
      <w:proofErr w:type="gramEnd"/>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FFS for non-consecutive </w:t>
      </w:r>
      <w:proofErr w:type="gramStart"/>
      <w:r w:rsidRPr="002F628F">
        <w:rPr>
          <w:rFonts w:cs="Times"/>
          <w:szCs w:val="20"/>
          <w:lang w:val="en-US" w:eastAsia="ja-JP"/>
        </w:rPr>
        <w:t>slots</w:t>
      </w:r>
      <w:proofErr w:type="gramEnd"/>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FFS details, including related RRC </w:t>
      </w:r>
      <w:proofErr w:type="gramStart"/>
      <w:r w:rsidRPr="002F628F">
        <w:rPr>
          <w:rFonts w:cs="Times"/>
          <w:szCs w:val="20"/>
          <w:lang w:val="en-US" w:eastAsia="ja-JP"/>
        </w:rPr>
        <w:t>parameters</w:t>
      </w:r>
      <w:proofErr w:type="gramEnd"/>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w:t>
      </w:r>
      <w:proofErr w:type="gramStart"/>
      <w:r w:rsidRPr="002F628F">
        <w:rPr>
          <w:rFonts w:cs="Times"/>
          <w:szCs w:val="20"/>
          <w:lang w:val="en-US" w:eastAsia="ja-JP"/>
        </w:rPr>
        <w:t>repetition</w:t>
      </w:r>
      <w:proofErr w:type="gramEnd"/>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Single SLIV is determined from </w:t>
      </w:r>
      <w:proofErr w:type="gramStart"/>
      <w:r w:rsidRPr="002F628F">
        <w:rPr>
          <w:rFonts w:cs="Times"/>
          <w:szCs w:val="20"/>
          <w:lang w:val="en-US" w:eastAsia="ja-JP"/>
        </w:rPr>
        <w:t>TDRA</w:t>
      </w:r>
      <w:proofErr w:type="gramEnd"/>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 xml:space="preserve">FFS details, including related RRC </w:t>
      </w:r>
      <w:proofErr w:type="gramStart"/>
      <w:r w:rsidRPr="002F628F">
        <w:rPr>
          <w:rFonts w:cs="Times"/>
          <w:szCs w:val="20"/>
          <w:lang w:val="en-US" w:eastAsia="ja-JP"/>
        </w:rPr>
        <w:t>parameters</w:t>
      </w:r>
      <w:proofErr w:type="gramEnd"/>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w:t>
      </w:r>
      <w:proofErr w:type="gramStart"/>
      <w:r w:rsidRPr="002F628F">
        <w:rPr>
          <w:rFonts w:cs="Times"/>
          <w:szCs w:val="20"/>
          <w:lang w:val="en-US" w:eastAsia="ja-JP"/>
        </w:rPr>
        <w:t>framework</w:t>
      </w:r>
      <w:proofErr w:type="gramEnd"/>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lastRenderedPageBreak/>
        <w:t xml:space="preserve">M consecutive PUSCH TOs with same duration in slot. The M PUSCH TOs are used in N consecutive slots per CG </w:t>
      </w:r>
      <w:proofErr w:type="gramStart"/>
      <w:r w:rsidRPr="002F628F">
        <w:rPr>
          <w:rFonts w:cs="Times"/>
          <w:szCs w:val="20"/>
          <w:lang w:val="en-US" w:eastAsia="ja-JP"/>
        </w:rPr>
        <w:t>period</w:t>
      </w:r>
      <w:proofErr w:type="gramEnd"/>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proofErr w:type="spellStart"/>
      <w:r w:rsidRPr="00434A95">
        <w:rPr>
          <w:rFonts w:cs="Times"/>
          <w:i/>
          <w:color w:val="000000"/>
          <w:szCs w:val="20"/>
          <w:lang w:val="en-US" w:eastAsia="zh-CN"/>
        </w:rPr>
        <w:t>cgRetransmissionTimer</w:t>
      </w:r>
      <w:proofErr w:type="spellEnd"/>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FFS details, including related RRC </w:t>
      </w:r>
      <w:proofErr w:type="gramStart"/>
      <w:r w:rsidRPr="00434A95">
        <w:rPr>
          <w:rFonts w:cs="Times"/>
          <w:szCs w:val="20"/>
          <w:lang w:val="en-US" w:eastAsia="ja-JP"/>
        </w:rPr>
        <w:t>parameters</w:t>
      </w:r>
      <w:proofErr w:type="gramEnd"/>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w:t>
      </w:r>
      <w:proofErr w:type="gramStart"/>
      <w:r w:rsidRPr="00454849">
        <w:rPr>
          <w:rFonts w:cs="Times"/>
          <w:szCs w:val="20"/>
          <w:lang w:val="en-US" w:eastAsia="ja-JP"/>
        </w:rPr>
        <w:t>PUSCHs</w:t>
      </w:r>
      <w:proofErr w:type="gramEnd"/>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w:t>
      </w:r>
      <w:proofErr w:type="gramStart"/>
      <w:r w:rsidRPr="00434A95">
        <w:rPr>
          <w:rFonts w:cs="Times"/>
          <w:szCs w:val="20"/>
          <w:lang w:val="en-US" w:eastAsia="ja-JP"/>
        </w:rPr>
        <w:t>PUSCHs</w:t>
      </w:r>
      <w:proofErr w:type="gramEnd"/>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w:t>
      </w:r>
      <w:proofErr w:type="gramStart"/>
      <w:r w:rsidRPr="00434A95">
        <w:rPr>
          <w:rFonts w:cs="Times"/>
          <w:szCs w:val="20"/>
          <w:lang w:val="en-US"/>
        </w:rPr>
        <w:t>r16</w:t>
      </w:r>
      <w:proofErr w:type="gramEnd"/>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A row of TDRA with N entries determines the time domain resources allocation of N PUSCH TOs per </w:t>
      </w:r>
      <w:proofErr w:type="gramStart"/>
      <w:r w:rsidRPr="00434A95">
        <w:rPr>
          <w:rFonts w:cs="Times"/>
          <w:szCs w:val="20"/>
          <w:lang w:val="en-US" w:eastAsia="ja-JP"/>
        </w:rPr>
        <w:t>period</w:t>
      </w:r>
      <w:proofErr w:type="gramEnd"/>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FFS details, including related RRC </w:t>
      </w:r>
      <w:proofErr w:type="gramStart"/>
      <w:r w:rsidRPr="00434A95">
        <w:rPr>
          <w:rFonts w:cs="Times"/>
          <w:szCs w:val="20"/>
          <w:lang w:val="en-US" w:eastAsia="ja-JP"/>
        </w:rPr>
        <w:t>parameters</w:t>
      </w:r>
      <w:proofErr w:type="gramEnd"/>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w:t>
      </w:r>
      <w:proofErr w:type="gramStart"/>
      <w:r w:rsidRPr="00454849">
        <w:rPr>
          <w:rFonts w:cs="Times"/>
          <w:szCs w:val="20"/>
          <w:lang w:val="en-US" w:eastAsia="ja-JP"/>
        </w:rPr>
        <w:t>PUSCHs</w:t>
      </w:r>
      <w:proofErr w:type="gramEnd"/>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w:t>
      </w:r>
      <w:proofErr w:type="gramStart"/>
      <w:r w:rsidRPr="00454849">
        <w:rPr>
          <w:rFonts w:cs="Times"/>
          <w:szCs w:val="20"/>
          <w:lang w:val="en-US"/>
        </w:rPr>
        <w:t>r17</w:t>
      </w:r>
      <w:proofErr w:type="gramEnd"/>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A row of TDRA with N entries determines the time domain resources allocation of N PUSCH TOs per </w:t>
      </w:r>
      <w:proofErr w:type="gramStart"/>
      <w:r w:rsidRPr="00454849">
        <w:rPr>
          <w:rFonts w:cs="Times"/>
          <w:szCs w:val="20"/>
          <w:lang w:val="en-US" w:eastAsia="ja-JP"/>
        </w:rPr>
        <w:t>period</w:t>
      </w:r>
      <w:proofErr w:type="gramEnd"/>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FFS details, including related RRC </w:t>
      </w:r>
      <w:proofErr w:type="gramStart"/>
      <w:r w:rsidRPr="00454849">
        <w:rPr>
          <w:rFonts w:cs="Times"/>
          <w:szCs w:val="20"/>
          <w:lang w:val="en-US" w:eastAsia="ja-JP"/>
        </w:rPr>
        <w:t>parameters</w:t>
      </w:r>
      <w:proofErr w:type="gramEnd"/>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 xml:space="preserve">The HARQ process ID of the remaining </w:t>
      </w:r>
      <w:proofErr w:type="spellStart"/>
      <w:r w:rsidRPr="00454849">
        <w:rPr>
          <w:rFonts w:cs="Times"/>
          <w:szCs w:val="20"/>
        </w:rPr>
        <w:t>PUSCHs</w:t>
      </w:r>
      <w:proofErr w:type="spellEnd"/>
      <w:r w:rsidRPr="00454849">
        <w:rPr>
          <w:rFonts w:cs="Times"/>
          <w:szCs w:val="20"/>
        </w:rPr>
        <w:t xml:space="preserve">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 xml:space="preserve">the number of configured </w:t>
      </w:r>
      <w:proofErr w:type="spellStart"/>
      <w:r w:rsidRPr="00454849">
        <w:rPr>
          <w:rFonts w:cs="Times"/>
          <w:szCs w:val="20"/>
        </w:rPr>
        <w:t>PUSCHs</w:t>
      </w:r>
      <w:proofErr w:type="spellEnd"/>
      <w:r w:rsidRPr="00454849">
        <w:rPr>
          <w:rFonts w:cs="Times"/>
          <w:szCs w:val="20"/>
        </w:rPr>
        <w:t xml:space="preserve"> in a </w:t>
      </w:r>
      <w:proofErr w:type="gramStart"/>
      <w:r w:rsidRPr="00454849">
        <w:rPr>
          <w:rFonts w:cs="Times"/>
          <w:szCs w:val="20"/>
        </w:rPr>
        <w:t>period</w:t>
      </w:r>
      <w:proofErr w:type="gramEnd"/>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 xml:space="preserve">FFS </w:t>
      </w:r>
      <w:proofErr w:type="gramStart"/>
      <w:r w:rsidRPr="00E95B44">
        <w:rPr>
          <w:rFonts w:cs="Times"/>
          <w:szCs w:val="20"/>
          <w:lang w:val="en-US"/>
        </w:rPr>
        <w:t>details</w:t>
      </w:r>
      <w:proofErr w:type="gramEnd"/>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 xml:space="preserve">Support that UE can decide, as in NR-U, the HARQ IDs for the multiple CG PUSCH transmission occasions and indicate the decided HARQ IDs to gNB if multiple HARQ processes are used for the multiple CG PUSCH transmission occasions in a period of a single CG PUSCH </w:t>
      </w:r>
      <w:proofErr w:type="gramStart"/>
      <w:r w:rsidRPr="00E95B44">
        <w:rPr>
          <w:rFonts w:cs="Times"/>
          <w:szCs w:val="20"/>
        </w:rPr>
        <w:t>configuration</w:t>
      </w:r>
      <w:proofErr w:type="gramEnd"/>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 xml:space="preserve">FFS </w:t>
      </w:r>
      <w:proofErr w:type="gramStart"/>
      <w:r w:rsidRPr="00E95B44">
        <w:rPr>
          <w:rFonts w:cs="Times"/>
          <w:szCs w:val="20"/>
          <w:lang w:val="en-US"/>
        </w:rPr>
        <w:t>details</w:t>
      </w:r>
      <w:proofErr w:type="gramEnd"/>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w:t>
      </w:r>
      <w:proofErr w:type="spellStart"/>
      <w:r w:rsidRPr="007A6201">
        <w:rPr>
          <w:rFonts w:cs="Times"/>
          <w:szCs w:val="20"/>
        </w:rPr>
        <w:t>PUSCH</w:t>
      </w:r>
      <w:r w:rsidRPr="007A6201">
        <w:rPr>
          <w:rFonts w:cs="Times"/>
          <w:szCs w:val="20"/>
          <w:lang w:val="en-US"/>
        </w:rPr>
        <w:t>s</w:t>
      </w:r>
      <w:proofErr w:type="spellEnd"/>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on potential enhancements different from previous </w:t>
      </w:r>
      <w:proofErr w:type="gramStart"/>
      <w:r w:rsidRPr="007A6201">
        <w:rPr>
          <w:rFonts w:cs="Times"/>
          <w:szCs w:val="20"/>
          <w:lang w:val="en-US"/>
        </w:rPr>
        <w:t>alternatives</w:t>
      </w:r>
      <w:proofErr w:type="gramEnd"/>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lastRenderedPageBreak/>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on potential enhancements different from previous </w:t>
      </w:r>
      <w:proofErr w:type="gramStart"/>
      <w:r w:rsidRPr="007A6201">
        <w:rPr>
          <w:rFonts w:cs="Times"/>
          <w:szCs w:val="20"/>
          <w:lang w:val="en-US"/>
        </w:rPr>
        <w:t>alternatives</w:t>
      </w:r>
      <w:proofErr w:type="gramEnd"/>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w:t>
      </w:r>
      <w:proofErr w:type="gramStart"/>
      <w:r>
        <w:rPr>
          <w:b/>
          <w:bCs/>
          <w:highlight w:val="cyan"/>
          <w:lang w:eastAsia="zh-CN"/>
        </w:rPr>
        <w:t xml:space="preserve">other </w:t>
      </w:r>
      <w:r w:rsidRPr="004942D9">
        <w:rPr>
          <w:b/>
          <w:bCs/>
          <w:highlight w:val="cyan"/>
          <w:lang w:eastAsia="zh-CN"/>
        </w:rPr>
        <w:t xml:space="preserve"> design</w:t>
      </w:r>
      <w:proofErr w:type="gramEnd"/>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 xml:space="preserve">multi-PUSCHs CG configuration, the configuration/indication parameters except MCS and FDRA of CG PUSCHs in a multi-PUSCHs CG configuration are the </w:t>
      </w:r>
      <w:proofErr w:type="gramStart"/>
      <w:r w:rsidRPr="00A66FC6">
        <w:rPr>
          <w:rFonts w:cs="Times"/>
          <w:szCs w:val="20"/>
        </w:rPr>
        <w:t>same</w:t>
      </w:r>
      <w:proofErr w:type="gramEnd"/>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w:t>
      </w:r>
      <w:proofErr w:type="gramStart"/>
      <w:r>
        <w:rPr>
          <w:rFonts w:ascii="Times New Roman" w:hAnsi="Times New Roman" w:cs="Times New Roman"/>
          <w:sz w:val="20"/>
          <w:szCs w:val="20"/>
          <w:lang w:val="en-US"/>
        </w:rPr>
        <w:t>unused</w:t>
      </w:r>
      <w:proofErr w:type="gramEnd"/>
      <w:r>
        <w:rPr>
          <w:rFonts w:ascii="Times New Roman" w:hAnsi="Times New Roman" w:cs="Times New Roman"/>
          <w:sz w:val="20"/>
          <w:szCs w:val="20"/>
          <w:lang w:val="en-US"/>
        </w:rPr>
        <w:t xml:space="preserve">”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w:t>
      </w:r>
      <w:proofErr w:type="gramStart"/>
      <w:r>
        <w:rPr>
          <w:rFonts w:ascii="Times New Roman" w:hAnsi="Times New Roman" w:cs="Times New Roman"/>
          <w:sz w:val="20"/>
          <w:szCs w:val="20"/>
          <w:lang w:val="en-US"/>
        </w:rPr>
        <w:t>periods</w:t>
      </w:r>
      <w:proofErr w:type="gramEnd"/>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rsidP="00723C1E">
      <w:pPr>
        <w:pStyle w:val="ListParagraph"/>
        <w:numPr>
          <w:ilvl w:val="0"/>
          <w:numId w:val="21"/>
        </w:numPr>
        <w:rPr>
          <w:rFonts w:ascii="Times New Roman" w:hAnsi="Times New Roman" w:cs="Times New Roman"/>
          <w:sz w:val="20"/>
          <w:szCs w:val="18"/>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 xml:space="preserve">“the UCI that provides information about unused CG PUSCH transmission occasions” for down-selection or </w:t>
      </w:r>
      <w:proofErr w:type="gramStart"/>
      <w:r>
        <w:rPr>
          <w:rFonts w:ascii="Times New Roman" w:hAnsi="Times New Roman" w:cs="Times New Roman"/>
          <w:sz w:val="20"/>
          <w:szCs w:val="18"/>
          <w:lang w:val="en-US"/>
        </w:rPr>
        <w:t>revision</w:t>
      </w:r>
      <w:proofErr w:type="gramEnd"/>
    </w:p>
    <w:p w14:paraId="13572567" w14:textId="77777777" w:rsidR="003C732B" w:rsidRDefault="003C732B" w:rsidP="00723C1E">
      <w:pPr>
        <w:pStyle w:val="ListParagraph"/>
        <w:numPr>
          <w:ilvl w:val="0"/>
          <w:numId w:val="21"/>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rsidP="00723C1E">
      <w:pPr>
        <w:pStyle w:val="ListParagraph"/>
        <w:numPr>
          <w:ilvl w:val="1"/>
          <w:numId w:val="21"/>
        </w:numPr>
        <w:rPr>
          <w:rFonts w:ascii="Times New Roman" w:hAnsi="Times New Roman" w:cs="Times New Roman"/>
          <w:sz w:val="20"/>
          <w:szCs w:val="18"/>
          <w:lang w:eastAsia="ja-JP"/>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44A04DCD" w14:textId="77777777" w:rsidR="003C732B" w:rsidRDefault="003C732B" w:rsidP="00723C1E">
      <w:pPr>
        <w:pStyle w:val="ListParagraph"/>
        <w:numPr>
          <w:ilvl w:val="0"/>
          <w:numId w:val="21"/>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rsidP="00723C1E">
      <w:pPr>
        <w:pStyle w:val="ListParagraph"/>
        <w:numPr>
          <w:ilvl w:val="1"/>
          <w:numId w:val="21"/>
        </w:numPr>
        <w:rPr>
          <w:rFonts w:ascii="Times New Roman" w:hAnsi="Times New Roman" w:cs="Times New Roman"/>
          <w:sz w:val="20"/>
          <w:szCs w:val="18"/>
          <w:lang w:val="en-US"/>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1D740313" w14:textId="77777777" w:rsidR="003C732B" w:rsidRDefault="003C732B" w:rsidP="00723C1E">
      <w:pPr>
        <w:pStyle w:val="ListParagraph"/>
        <w:numPr>
          <w:ilvl w:val="0"/>
          <w:numId w:val="21"/>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rsidP="00723C1E">
      <w:pPr>
        <w:pStyle w:val="ListParagraph"/>
        <w:numPr>
          <w:ilvl w:val="1"/>
          <w:numId w:val="21"/>
        </w:numPr>
        <w:rPr>
          <w:rFonts w:ascii="Times New Roman" w:hAnsi="Times New Roman" w:cs="Times New Roman"/>
          <w:sz w:val="20"/>
          <w:szCs w:val="18"/>
          <w:lang w:val="en-US"/>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4C57D6A8" w14:textId="77777777" w:rsidR="003C732B" w:rsidRPr="005A32A7" w:rsidRDefault="003C732B" w:rsidP="003C732B">
      <w:pPr>
        <w:rPr>
          <w:b/>
          <w:bCs/>
          <w:lang w:eastAsia="zh-CN"/>
        </w:rPr>
      </w:pPr>
      <w:r>
        <w:rPr>
          <w:b/>
          <w:bCs/>
          <w:highlight w:val="cyan"/>
          <w:lang w:eastAsia="zh-CN"/>
        </w:rPr>
        <w:lastRenderedPageBreak/>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7EDE00A2" w14:textId="77777777" w:rsidR="003C732B" w:rsidRDefault="003C732B" w:rsidP="00723C1E">
      <w:pPr>
        <w:pStyle w:val="ListParagraph"/>
        <w:numPr>
          <w:ilvl w:val="0"/>
          <w:numId w:val="23"/>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 xml:space="preserve">multi-PUSCHs CG configuration, MCS of the CG PUSCHs in the CG configuration are the same between different PUSCH </w:t>
      </w:r>
      <w:proofErr w:type="gramStart"/>
      <w:r w:rsidRPr="00970D82">
        <w:rPr>
          <w:rFonts w:cs="Arial"/>
          <w:szCs w:val="16"/>
        </w:rPr>
        <w:t>occasions</w:t>
      </w:r>
      <w:proofErr w:type="gramEnd"/>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 xml:space="preserve">multi-PUSCHs CG configuration, FDRA of the CG PUSCHs in the CG configuration are the same between different PUSCH </w:t>
      </w:r>
      <w:proofErr w:type="gramStart"/>
      <w:r w:rsidRPr="00970D82">
        <w:rPr>
          <w:rFonts w:cs="Arial"/>
          <w:szCs w:val="16"/>
        </w:rPr>
        <w:t>occasions</w:t>
      </w:r>
      <w:proofErr w:type="gramEnd"/>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rsidP="00723C1E">
      <w:pPr>
        <w:pStyle w:val="ListParagraph"/>
        <w:numPr>
          <w:ilvl w:val="0"/>
          <w:numId w:val="25"/>
        </w:numPr>
        <w:rPr>
          <w:rFonts w:ascii="Arial" w:hAnsi="Arial" w:cs="Arial"/>
          <w:sz w:val="20"/>
          <w:szCs w:val="20"/>
          <w:lang w:val="en-US"/>
        </w:rPr>
      </w:pPr>
      <w:r w:rsidRPr="00847DDD">
        <w:rPr>
          <w:rFonts w:ascii="Arial" w:hAnsi="Arial" w:cs="Arial"/>
          <w:sz w:val="20"/>
          <w:szCs w:val="20"/>
          <w:lang w:val="en-US"/>
        </w:rPr>
        <w:t xml:space="preserve">The HARQ process ID for the first configured/valid PUSCH in a period is determined based on the legacy CG procedure when cg-RetransmissionTimer is not configured, and applying the following formula, whichever is </w:t>
      </w:r>
      <w:proofErr w:type="gramStart"/>
      <w:r w:rsidRPr="00847DDD">
        <w:rPr>
          <w:rFonts w:ascii="Arial" w:hAnsi="Arial" w:cs="Arial"/>
          <w:sz w:val="20"/>
          <w:szCs w:val="20"/>
          <w:lang w:val="en-US"/>
        </w:rPr>
        <w:t>applicable</w:t>
      </w:r>
      <w:proofErr w:type="gramEnd"/>
    </w:p>
    <w:p w14:paraId="3C71C9F4" w14:textId="77777777" w:rsidR="003C732B" w:rsidRPr="00847DDD" w:rsidRDefault="003C732B" w:rsidP="00723C1E">
      <w:pPr>
        <w:pStyle w:val="ListParagraph"/>
        <w:numPr>
          <w:ilvl w:val="1"/>
          <w:numId w:val="25"/>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45D58C6" w14:textId="77777777" w:rsidR="003C732B" w:rsidRPr="00847DDD" w:rsidRDefault="003C732B" w:rsidP="00723C1E">
      <w:pPr>
        <w:pStyle w:val="ListParagraph"/>
        <w:numPr>
          <w:ilvl w:val="1"/>
          <w:numId w:val="25"/>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rsidP="00723C1E">
      <w:pPr>
        <w:pStyle w:val="ListParagraph"/>
        <w:numPr>
          <w:ilvl w:val="2"/>
          <w:numId w:val="25"/>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5A29736F"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rsidP="00723C1E">
      <w:pPr>
        <w:pStyle w:val="ListParagraph"/>
        <w:numPr>
          <w:ilvl w:val="1"/>
          <w:numId w:val="25"/>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1C59F5B3"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rsidP="00723C1E">
      <w:pPr>
        <w:pStyle w:val="ListParagraph"/>
        <w:numPr>
          <w:ilvl w:val="2"/>
          <w:numId w:val="25"/>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rsidP="00723C1E">
      <w:pPr>
        <w:pStyle w:val="ListParagraph"/>
        <w:numPr>
          <w:ilvl w:val="3"/>
          <w:numId w:val="25"/>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rsidP="00723C1E">
      <w:pPr>
        <w:pStyle w:val="ListParagraph"/>
        <w:numPr>
          <w:ilvl w:val="0"/>
          <w:numId w:val="25"/>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rsidP="00723C1E">
      <w:pPr>
        <w:pStyle w:val="ListParagraph"/>
        <w:numPr>
          <w:ilvl w:val="0"/>
          <w:numId w:val="25"/>
        </w:numPr>
        <w:rPr>
          <w:rFonts w:ascii="Arial" w:hAnsi="Arial" w:cs="Arial"/>
          <w:sz w:val="20"/>
          <w:szCs w:val="20"/>
          <w:lang w:val="en-US"/>
        </w:rPr>
      </w:pPr>
      <w:r w:rsidRPr="00847DDD">
        <w:rPr>
          <w:rFonts w:ascii="Arial" w:eastAsia="Times New Roman" w:hAnsi="Arial" w:cs="Arial"/>
          <w:sz w:val="20"/>
          <w:szCs w:val="20"/>
          <w:lang w:val="en-US" w:eastAsia="ko-KR"/>
        </w:rPr>
        <w:lastRenderedPageBreak/>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rsidP="00723C1E">
      <w:pPr>
        <w:numPr>
          <w:ilvl w:val="0"/>
          <w:numId w:val="28"/>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rsidP="00723C1E">
      <w:pPr>
        <w:numPr>
          <w:ilvl w:val="0"/>
          <w:numId w:val="28"/>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rsidP="00723C1E">
      <w:pPr>
        <w:numPr>
          <w:ilvl w:val="0"/>
          <w:numId w:val="23"/>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rsidP="00723C1E">
      <w:pPr>
        <w:pStyle w:val="ListParagraph"/>
        <w:numPr>
          <w:ilvl w:val="0"/>
          <w:numId w:val="27"/>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rsidP="00723C1E">
      <w:pPr>
        <w:pStyle w:val="ListParagraph"/>
        <w:numPr>
          <w:ilvl w:val="1"/>
          <w:numId w:val="26"/>
        </w:numPr>
        <w:rPr>
          <w:rFonts w:ascii="Arial" w:hAnsi="Arial" w:cs="Arial"/>
          <w:sz w:val="20"/>
          <w:szCs w:val="18"/>
          <w:lang w:val="en-US"/>
        </w:rPr>
      </w:pPr>
      <w:r w:rsidRPr="00832088">
        <w:rPr>
          <w:rFonts w:ascii="Arial" w:hAnsi="Arial" w:cs="Arial"/>
          <w:sz w:val="20"/>
          <w:szCs w:val="18"/>
          <w:lang w:val="en-US"/>
        </w:rPr>
        <w:t xml:space="preserve">FFS </w:t>
      </w:r>
      <w:proofErr w:type="gramStart"/>
      <w:r w:rsidRPr="00832088">
        <w:rPr>
          <w:rFonts w:ascii="Arial" w:hAnsi="Arial" w:cs="Arial"/>
          <w:sz w:val="20"/>
          <w:szCs w:val="18"/>
          <w:lang w:val="en-US"/>
        </w:rPr>
        <w:t>details</w:t>
      </w:r>
      <w:proofErr w:type="gramEnd"/>
    </w:p>
    <w:p w14:paraId="22ACB478" w14:textId="77777777" w:rsidR="003C732B" w:rsidRDefault="003C732B" w:rsidP="00723C1E">
      <w:pPr>
        <w:pStyle w:val="ListParagraph"/>
        <w:numPr>
          <w:ilvl w:val="0"/>
          <w:numId w:val="26"/>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rsidP="00723C1E">
      <w:pPr>
        <w:pStyle w:val="ListParagraph"/>
        <w:numPr>
          <w:ilvl w:val="0"/>
          <w:numId w:val="22"/>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rsidP="00723C1E">
      <w:pPr>
        <w:pStyle w:val="ListParagraph"/>
        <w:numPr>
          <w:ilvl w:val="0"/>
          <w:numId w:val="22"/>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lastRenderedPageBreak/>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rsidP="00723C1E">
      <w:pPr>
        <w:numPr>
          <w:ilvl w:val="1"/>
          <w:numId w:val="22"/>
        </w:numPr>
        <w:spacing w:line="252" w:lineRule="auto"/>
        <w:rPr>
          <w:rFonts w:eastAsia="Times New Roman" w:cs="Arial"/>
          <w:strike/>
          <w:szCs w:val="18"/>
        </w:rPr>
      </w:pPr>
      <w:r w:rsidRPr="00832088">
        <w:rPr>
          <w:rFonts w:eastAsia="Times New Roman" w:cs="Arial"/>
          <w:szCs w:val="18"/>
        </w:rPr>
        <w:t>Beta offset is configured for the “UTO-</w:t>
      </w:r>
      <w:proofErr w:type="gramStart"/>
      <w:r w:rsidRPr="00832088">
        <w:rPr>
          <w:rFonts w:eastAsia="Times New Roman" w:cs="Arial"/>
          <w:szCs w:val="18"/>
        </w:rPr>
        <w:t>UCI</w:t>
      </w:r>
      <w:proofErr w:type="gramEnd"/>
      <w:r w:rsidRPr="00832088">
        <w:rPr>
          <w:rFonts w:eastAsia="Times New Roman" w:cs="Arial"/>
          <w:szCs w:val="18"/>
        </w:rPr>
        <w:t>”</w:t>
      </w:r>
      <w:r w:rsidRPr="00832088">
        <w:rPr>
          <w:rFonts w:eastAsia="Times New Roman"/>
          <w:szCs w:val="20"/>
          <w:lang w:eastAsia="zh-CN"/>
        </w:rPr>
        <w:t xml:space="preserve"> </w:t>
      </w:r>
    </w:p>
    <w:p w14:paraId="2858A8FC" w14:textId="77777777" w:rsidR="003C732B" w:rsidRPr="00832088" w:rsidRDefault="003C732B" w:rsidP="00723C1E">
      <w:pPr>
        <w:numPr>
          <w:ilvl w:val="2"/>
          <w:numId w:val="22"/>
        </w:numPr>
        <w:spacing w:line="252" w:lineRule="auto"/>
        <w:rPr>
          <w:rFonts w:eastAsia="Times New Roman" w:cs="Arial"/>
          <w:szCs w:val="18"/>
        </w:rPr>
      </w:pPr>
      <w:r w:rsidRPr="00832088">
        <w:rPr>
          <w:rFonts w:eastAsia="Times New Roman" w:cs="Arial"/>
          <w:szCs w:val="18"/>
        </w:rPr>
        <w:t xml:space="preserve">If UTO-UCI and HARQ-ACK is not jointly encoded, the beta offset for the “UTO-UCI” is used in the procedures instead of CG-UCI beta </w:t>
      </w:r>
      <w:proofErr w:type="gramStart"/>
      <w:r w:rsidRPr="00832088">
        <w:rPr>
          <w:rFonts w:eastAsia="Times New Roman" w:cs="Arial"/>
          <w:szCs w:val="18"/>
        </w:rPr>
        <w:t>offset</w:t>
      </w:r>
      <w:proofErr w:type="gramEnd"/>
    </w:p>
    <w:p w14:paraId="6C579F04" w14:textId="77777777" w:rsidR="003C732B" w:rsidRPr="00832088" w:rsidRDefault="003C732B" w:rsidP="00723C1E">
      <w:pPr>
        <w:numPr>
          <w:ilvl w:val="2"/>
          <w:numId w:val="22"/>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 xml:space="preserve">instead of CG-UCI beta </w:t>
      </w:r>
      <w:proofErr w:type="gramStart"/>
      <w:r w:rsidRPr="00832088">
        <w:rPr>
          <w:rFonts w:eastAsia="Times New Roman" w:cs="Arial"/>
          <w:szCs w:val="18"/>
        </w:rPr>
        <w:t>offset</w:t>
      </w:r>
      <w:proofErr w:type="gramEnd"/>
    </w:p>
    <w:p w14:paraId="787C43A0"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 xml:space="preserve">FFS on dropping rule between UTO-UCI and HARQ-ACK when joint encoding is not </w:t>
      </w:r>
      <w:proofErr w:type="gramStart"/>
      <w:r w:rsidRPr="00832088">
        <w:rPr>
          <w:rFonts w:eastAsia="Times New Roman" w:cs="Arial"/>
          <w:szCs w:val="18"/>
        </w:rPr>
        <w:t>configured</w:t>
      </w:r>
      <w:proofErr w:type="gramEnd"/>
    </w:p>
    <w:p w14:paraId="495E0D3E" w14:textId="77777777" w:rsidR="003C732B" w:rsidRPr="00832088" w:rsidRDefault="003C732B" w:rsidP="00723C1E">
      <w:pPr>
        <w:numPr>
          <w:ilvl w:val="0"/>
          <w:numId w:val="22"/>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679F78B0" w14:textId="77777777" w:rsidR="00B33DED" w:rsidRDefault="00B33DED" w:rsidP="00B33DED">
      <w:pPr>
        <w:pStyle w:val="Heading2"/>
      </w:pPr>
      <w:r>
        <w:t>RAN1#113 agreements and conclusions</w:t>
      </w:r>
    </w:p>
    <w:p w14:paraId="6BE5D479" w14:textId="77777777" w:rsidR="00B33DED" w:rsidRDefault="00B33DED" w:rsidP="00B33DED">
      <w:pPr>
        <w:pStyle w:val="Heading3"/>
      </w:pPr>
      <w:r>
        <w:t>The 1</w:t>
      </w:r>
      <w:r w:rsidRPr="007A01BB">
        <w:rPr>
          <w:vertAlign w:val="superscript"/>
        </w:rPr>
        <w:t>st</w:t>
      </w:r>
      <w:r>
        <w:t xml:space="preserve"> objective</w:t>
      </w:r>
    </w:p>
    <w:p w14:paraId="6B150C4F" w14:textId="77777777" w:rsidR="00B33DED" w:rsidRDefault="00B33DED" w:rsidP="00B33DED">
      <w:pPr>
        <w:rPr>
          <w:lang w:val="en-GB" w:eastAsia="ja-JP"/>
        </w:rPr>
      </w:pPr>
      <w:r w:rsidRPr="005A39BD">
        <w:rPr>
          <w:rFonts w:cs="Times New Roman"/>
          <w:szCs w:val="20"/>
          <w:highlight w:val="yellow"/>
        </w:rPr>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21861156" w14:textId="77777777" w:rsidR="00B33DED" w:rsidRPr="005A32A7" w:rsidRDefault="00B33DED" w:rsidP="00B33DED">
      <w:pPr>
        <w:rPr>
          <w:b/>
          <w:bCs/>
          <w:lang w:eastAsia="zh-CN"/>
        </w:rPr>
      </w:pPr>
      <w:r>
        <w:rPr>
          <w:b/>
          <w:bCs/>
          <w:highlight w:val="cyan"/>
          <w:lang w:eastAsia="zh-CN"/>
        </w:rPr>
        <w:t>TDRA design</w:t>
      </w:r>
      <w:r w:rsidRPr="006A24DE">
        <w:rPr>
          <w:b/>
          <w:bCs/>
          <w:highlight w:val="cyan"/>
          <w:lang w:eastAsia="zh-CN"/>
        </w:rPr>
        <w:t>:</w:t>
      </w:r>
    </w:p>
    <w:p w14:paraId="2F53D39B" w14:textId="77777777" w:rsidR="00B33DED" w:rsidRPr="004E7524" w:rsidRDefault="00B33DED" w:rsidP="00B33DED">
      <w:pPr>
        <w:rPr>
          <w:highlight w:val="darkYellow"/>
          <w:lang w:eastAsia="x-none"/>
        </w:rPr>
      </w:pPr>
      <w:r w:rsidRPr="004E7524">
        <w:rPr>
          <w:highlight w:val="darkYellow"/>
          <w:lang w:eastAsia="x-none"/>
        </w:rPr>
        <w:t>Working Assumption</w:t>
      </w:r>
    </w:p>
    <w:p w14:paraId="3DE9A019"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46AFC12A"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5F92392E"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For Type-1, f</w:t>
      </w:r>
      <w:proofErr w:type="spellStart"/>
      <w:r w:rsidRPr="004F0BE6">
        <w:rPr>
          <w:rFonts w:ascii="Arial" w:hAnsi="Arial" w:cs="Arial"/>
          <w:sz w:val="20"/>
          <w:szCs w:val="20"/>
        </w:rPr>
        <w:t>ollow</w:t>
      </w:r>
      <w:proofErr w:type="spellEnd"/>
      <w:r w:rsidRPr="004F0BE6">
        <w:rPr>
          <w:rFonts w:ascii="Arial" w:hAnsi="Arial" w:cs="Arial"/>
          <w:sz w:val="20"/>
          <w:szCs w:val="20"/>
        </w:rPr>
        <w:t xml:space="preserve">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07A87A2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562AE83"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5CDC5F6"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12303733"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proofErr w:type="spellStart"/>
      <w:r w:rsidRPr="004F0BE6">
        <w:rPr>
          <w:rFonts w:ascii="Arial" w:hAnsi="Arial" w:cs="Arial"/>
          <w:sz w:val="20"/>
          <w:szCs w:val="20"/>
        </w:rPr>
        <w:t>pusch-RepTypeA</w:t>
      </w:r>
      <w:proofErr w:type="spellEnd"/>
      <w:r w:rsidRPr="004F0BE6">
        <w:rPr>
          <w:rFonts w:ascii="Arial" w:hAnsi="Arial" w:cs="Arial"/>
          <w:sz w:val="20"/>
          <w:szCs w:val="20"/>
          <w:lang w:val="en-US"/>
        </w:rPr>
        <w:t xml:space="preserve"> is applicable. </w:t>
      </w:r>
    </w:p>
    <w:p w14:paraId="5EC26848"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63277A4E" w14:textId="77777777" w:rsidR="00B33DED" w:rsidRPr="004F0BE6" w:rsidRDefault="00B33DED" w:rsidP="00B33DED">
      <w:pPr>
        <w:pStyle w:val="ListParagraph"/>
        <w:numPr>
          <w:ilvl w:val="0"/>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7C8BEE9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1F4D9C35" w14:textId="77777777" w:rsidR="00B33DED" w:rsidRPr="004F0BE6" w:rsidRDefault="00B33DED" w:rsidP="00B33DED">
      <w:pPr>
        <w:pStyle w:val="ListParagraph"/>
        <w:numPr>
          <w:ilvl w:val="1"/>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7F6E664E"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The PUSCH is used in each of N consecutive slots per CG </w:t>
      </w:r>
      <w:proofErr w:type="gramStart"/>
      <w:r w:rsidRPr="004F0BE6">
        <w:rPr>
          <w:rFonts w:ascii="Arial" w:hAnsi="Arial" w:cs="Arial"/>
          <w:sz w:val="20"/>
          <w:szCs w:val="20"/>
          <w:lang w:val="en-US" w:eastAsia="ja-JP"/>
        </w:rPr>
        <w:t>period</w:t>
      </w:r>
      <w:proofErr w:type="gramEnd"/>
      <w:r w:rsidRPr="004F0BE6">
        <w:rPr>
          <w:rFonts w:ascii="Arial" w:hAnsi="Arial" w:cs="Arial"/>
          <w:i/>
          <w:iCs/>
          <w:sz w:val="20"/>
          <w:szCs w:val="20"/>
          <w:lang w:val="en-US" w:eastAsia="zh-CN"/>
        </w:rPr>
        <w:t xml:space="preserve"> </w:t>
      </w:r>
    </w:p>
    <w:p w14:paraId="4957C25C"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 xml:space="preserve">N configuration is independent from </w:t>
      </w:r>
      <w:proofErr w:type="spellStart"/>
      <w:r w:rsidRPr="004F0BE6">
        <w:rPr>
          <w:rFonts w:ascii="Arial" w:hAnsi="Arial" w:cs="Arial"/>
          <w:i/>
          <w:iCs/>
          <w:sz w:val="20"/>
          <w:szCs w:val="20"/>
          <w:lang w:val="en-US" w:eastAsia="zh-CN"/>
        </w:rPr>
        <w:t>cgRetransmissionTimer</w:t>
      </w:r>
      <w:proofErr w:type="spellEnd"/>
      <w:r w:rsidRPr="004F0BE6">
        <w:rPr>
          <w:rFonts w:ascii="Arial" w:hAnsi="Arial" w:cs="Arial"/>
          <w:sz w:val="20"/>
          <w:szCs w:val="20"/>
          <w:lang w:val="en-US" w:eastAsia="zh-CN"/>
        </w:rPr>
        <w:t xml:space="preserve"> configuration.</w:t>
      </w:r>
    </w:p>
    <w:p w14:paraId="46C81F5C" w14:textId="77777777" w:rsidR="00B33DED" w:rsidRPr="004F0BE6" w:rsidRDefault="00B33DED" w:rsidP="00B33DED">
      <w:pPr>
        <w:pStyle w:val="ListParagraph"/>
        <w:numPr>
          <w:ilvl w:val="0"/>
          <w:numId w:val="15"/>
        </w:numPr>
        <w:spacing w:line="252"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0667E165"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5A3E926B"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lang w:val="en-US"/>
        </w:rPr>
        <w:lastRenderedPageBreak/>
        <w:t>For remaining PUSCHs in the period</w:t>
      </w:r>
    </w:p>
    <w:p w14:paraId="2D83EB9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38F1B5B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FFS: Whether/How to further enhance for operation on TDD</w:t>
      </w:r>
    </w:p>
    <w:p w14:paraId="2BD5916A" w14:textId="77777777" w:rsidR="00B33DED" w:rsidRPr="006424FA" w:rsidRDefault="00B33DED" w:rsidP="00B33DED">
      <w:pPr>
        <w:rPr>
          <w:b/>
          <w:bCs/>
          <w:szCs w:val="20"/>
          <w:highlight w:val="green"/>
          <w:lang w:eastAsia="x-none"/>
        </w:rPr>
      </w:pPr>
      <w:r w:rsidRPr="006424FA">
        <w:rPr>
          <w:b/>
          <w:bCs/>
          <w:szCs w:val="20"/>
          <w:highlight w:val="green"/>
          <w:lang w:eastAsia="x-none"/>
        </w:rPr>
        <w:t>Agreement</w:t>
      </w:r>
    </w:p>
    <w:p w14:paraId="3B38581D"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7B992ABF"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3E09D5E7"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For Type-1, f</w:t>
      </w:r>
      <w:proofErr w:type="spellStart"/>
      <w:r w:rsidRPr="004F0BE6">
        <w:rPr>
          <w:rFonts w:ascii="Arial" w:hAnsi="Arial" w:cs="Arial"/>
          <w:sz w:val="20"/>
          <w:szCs w:val="20"/>
        </w:rPr>
        <w:t>ollow</w:t>
      </w:r>
      <w:proofErr w:type="spellEnd"/>
      <w:r w:rsidRPr="004F0BE6">
        <w:rPr>
          <w:rFonts w:ascii="Arial" w:hAnsi="Arial" w:cs="Arial"/>
          <w:sz w:val="20"/>
          <w:szCs w:val="20"/>
        </w:rPr>
        <w:t xml:space="preserve">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1A5FC3C8"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6E6805C"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33D725CF"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5FD24E9D"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proofErr w:type="spellStart"/>
      <w:r w:rsidRPr="004F0BE6">
        <w:rPr>
          <w:rFonts w:ascii="Arial" w:hAnsi="Arial" w:cs="Arial"/>
          <w:sz w:val="20"/>
          <w:szCs w:val="20"/>
        </w:rPr>
        <w:t>pusch-RepTypeA</w:t>
      </w:r>
      <w:proofErr w:type="spellEnd"/>
      <w:r w:rsidRPr="004F0BE6">
        <w:rPr>
          <w:rFonts w:ascii="Arial" w:hAnsi="Arial" w:cs="Arial"/>
          <w:sz w:val="20"/>
          <w:szCs w:val="20"/>
          <w:lang w:val="en-US"/>
        </w:rPr>
        <w:t xml:space="preserve"> is applicable. </w:t>
      </w:r>
    </w:p>
    <w:p w14:paraId="221EC3C4"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148EACE"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3564A7F2"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718BB0D9"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170C6F0B"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The PUSCH is used in each of N consecutive slots per CG </w:t>
      </w:r>
      <w:proofErr w:type="gramStart"/>
      <w:r w:rsidRPr="004F0BE6">
        <w:rPr>
          <w:rFonts w:ascii="Arial" w:hAnsi="Arial" w:cs="Arial"/>
          <w:sz w:val="20"/>
          <w:szCs w:val="20"/>
          <w:lang w:val="en-US" w:eastAsia="ja-JP"/>
        </w:rPr>
        <w:t>period</w:t>
      </w:r>
      <w:proofErr w:type="gramEnd"/>
    </w:p>
    <w:p w14:paraId="530CB65D"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w:t>
      </w:r>
      <w:r w:rsidRPr="004F0BE6">
        <w:rPr>
          <w:rFonts w:ascii="Arial" w:hAnsi="Arial" w:cs="Arial"/>
          <w:sz w:val="20"/>
          <w:szCs w:val="20"/>
          <w:lang w:val="en-US" w:eastAsia="zh-CN"/>
        </w:rPr>
        <w:t xml:space="preserve"> N configuration is independent from </w:t>
      </w:r>
      <w:proofErr w:type="spellStart"/>
      <w:r w:rsidRPr="004F0BE6">
        <w:rPr>
          <w:rFonts w:ascii="Arial" w:hAnsi="Arial" w:cs="Arial"/>
          <w:i/>
          <w:iCs/>
          <w:sz w:val="20"/>
          <w:szCs w:val="20"/>
          <w:lang w:val="en-US" w:eastAsia="zh-CN"/>
        </w:rPr>
        <w:t>cgRetransmissionTimer</w:t>
      </w:r>
      <w:proofErr w:type="spellEnd"/>
      <w:r w:rsidRPr="004F0BE6">
        <w:rPr>
          <w:rFonts w:ascii="Arial" w:hAnsi="Arial" w:cs="Arial"/>
          <w:sz w:val="20"/>
          <w:szCs w:val="20"/>
          <w:lang w:val="en-US" w:eastAsia="zh-CN"/>
        </w:rPr>
        <w:t xml:space="preserve"> configuration.</w:t>
      </w:r>
    </w:p>
    <w:p w14:paraId="29BCDE8F" w14:textId="77777777" w:rsidR="00B33DED" w:rsidRPr="004F0BE6" w:rsidRDefault="00B33DED" w:rsidP="00B33DED">
      <w:pPr>
        <w:pStyle w:val="ListParagraph"/>
        <w:numPr>
          <w:ilvl w:val="0"/>
          <w:numId w:val="15"/>
        </w:numPr>
        <w:spacing w:line="240"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4DB2E672"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633F7CBA"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lang w:val="en-US"/>
        </w:rPr>
        <w:t>For remaining PUSCHs in the period</w:t>
      </w:r>
    </w:p>
    <w:p w14:paraId="15A0D931"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56B8FCAC" w14:textId="77777777" w:rsidR="00B33DED" w:rsidRDefault="00B33DED" w:rsidP="00B33DED">
      <w:pPr>
        <w:rPr>
          <w:b/>
          <w:bCs/>
          <w:highlight w:val="cyan"/>
          <w:lang w:eastAsia="zh-CN"/>
        </w:rPr>
      </w:pPr>
    </w:p>
    <w:p w14:paraId="11C24474" w14:textId="77777777" w:rsidR="00B33DED" w:rsidRPr="005A32A7" w:rsidRDefault="00B33DED" w:rsidP="00B33DED">
      <w:pPr>
        <w:rPr>
          <w:b/>
          <w:bCs/>
          <w:lang w:eastAsia="zh-CN"/>
        </w:rPr>
      </w:pPr>
      <w:r>
        <w:rPr>
          <w:b/>
          <w:bCs/>
          <w:highlight w:val="cyan"/>
          <w:lang w:eastAsia="zh-CN"/>
        </w:rPr>
        <w:t>HARQ ID design</w:t>
      </w:r>
      <w:r w:rsidRPr="006A24DE">
        <w:rPr>
          <w:b/>
          <w:bCs/>
          <w:highlight w:val="cyan"/>
          <w:lang w:eastAsia="zh-CN"/>
        </w:rPr>
        <w:t>:</w:t>
      </w:r>
    </w:p>
    <w:p w14:paraId="64C8D42E" w14:textId="77777777" w:rsidR="00B33DED" w:rsidRPr="00CC0FD2" w:rsidRDefault="00B33DED" w:rsidP="00B33DED">
      <w:pPr>
        <w:rPr>
          <w:rFonts w:cs="Arial"/>
          <w:b/>
          <w:bCs/>
          <w:highlight w:val="green"/>
          <w:lang w:eastAsia="ja-JP"/>
        </w:rPr>
      </w:pPr>
      <w:r>
        <w:rPr>
          <w:rFonts w:cs="Arial"/>
          <w:b/>
          <w:bCs/>
          <w:highlight w:val="green"/>
          <w:lang w:eastAsia="ja-JP"/>
        </w:rPr>
        <w:t>Agreement</w:t>
      </w:r>
      <w:r w:rsidRPr="00CC0FD2">
        <w:rPr>
          <w:rFonts w:cs="Arial"/>
          <w:b/>
          <w:bCs/>
          <w:highlight w:val="green"/>
          <w:lang w:eastAsia="ja-JP"/>
        </w:rPr>
        <w:t>:</w:t>
      </w:r>
    </w:p>
    <w:p w14:paraId="0780D1D7" w14:textId="77777777" w:rsidR="00B33DED" w:rsidRPr="00CC0FD2" w:rsidRDefault="00B33DED" w:rsidP="00B33DED">
      <w:pPr>
        <w:rPr>
          <w:rFonts w:cs="Arial"/>
          <w:lang w:eastAsia="ja-JP"/>
        </w:rPr>
      </w:pPr>
      <w:r w:rsidRPr="00CC0FD2">
        <w:rPr>
          <w:rFonts w:cs="Arial"/>
          <w:lang w:eastAsia="ja-JP"/>
        </w:rPr>
        <w:t>With respect to the agreement on HARQ process ID determination for multi-PUSCH Cg in RAN1#112bis-e, support the following:</w:t>
      </w:r>
    </w:p>
    <w:p w14:paraId="73FED282" w14:textId="77777777" w:rsidR="00B33DED" w:rsidRPr="004F0BE6" w:rsidRDefault="00B33DED" w:rsidP="00723C1E">
      <w:pPr>
        <w:pStyle w:val="ListParagraph"/>
        <w:numPr>
          <w:ilvl w:val="0"/>
          <w:numId w:val="30"/>
        </w:numPr>
        <w:rPr>
          <w:rFonts w:ascii="Arial" w:hAnsi="Arial" w:cs="Arial"/>
          <w:sz w:val="20"/>
          <w:szCs w:val="20"/>
          <w:lang w:eastAsia="ja-JP"/>
        </w:rPr>
      </w:pPr>
      <w:r w:rsidRPr="004F0BE6">
        <w:rPr>
          <w:rFonts w:ascii="Arial" w:hAnsi="Arial" w:cs="Arial"/>
          <w:sz w:val="20"/>
          <w:szCs w:val="20"/>
          <w:lang w:eastAsia="ja-JP"/>
        </w:rPr>
        <w:t>Y=1</w:t>
      </w:r>
    </w:p>
    <w:p w14:paraId="11DEC847" w14:textId="77777777" w:rsidR="00B33DED" w:rsidRPr="004F0BE6" w:rsidRDefault="00B33DED" w:rsidP="00723C1E">
      <w:pPr>
        <w:pStyle w:val="ListParagraph"/>
        <w:numPr>
          <w:ilvl w:val="0"/>
          <w:numId w:val="30"/>
        </w:numPr>
        <w:rPr>
          <w:rFonts w:ascii="Arial" w:hAnsi="Arial" w:cs="Arial"/>
          <w:sz w:val="20"/>
          <w:szCs w:val="20"/>
          <w:lang w:eastAsia="ja-JP"/>
        </w:rPr>
      </w:pPr>
      <w:r w:rsidRPr="004F0BE6">
        <w:rPr>
          <w:rFonts w:ascii="Arial" w:hAnsi="Arial" w:cs="Arial"/>
          <w:sz w:val="20"/>
          <w:szCs w:val="20"/>
          <w:lang w:eastAsia="ja-JP"/>
        </w:rPr>
        <w:t>Offset 1=0 (i.e., remove Offset 1)</w:t>
      </w:r>
    </w:p>
    <w:p w14:paraId="2AB619CC" w14:textId="77777777" w:rsidR="00B33DED" w:rsidRPr="004F0BE6" w:rsidRDefault="00B33DED" w:rsidP="00723C1E">
      <w:pPr>
        <w:pStyle w:val="ListParagraph"/>
        <w:numPr>
          <w:ilvl w:val="0"/>
          <w:numId w:val="30"/>
        </w:numPr>
        <w:rPr>
          <w:rFonts w:ascii="Arial" w:hAnsi="Arial" w:cs="Arial"/>
          <w:sz w:val="20"/>
          <w:szCs w:val="20"/>
          <w:lang w:eastAsia="ja-JP"/>
        </w:rPr>
      </w:pPr>
      <w:r w:rsidRPr="004F0BE6">
        <w:rPr>
          <w:rFonts w:ascii="Arial" w:hAnsi="Arial" w:cs="Arial"/>
          <w:sz w:val="20"/>
          <w:szCs w:val="20"/>
          <w:lang w:eastAsia="ja-JP"/>
        </w:rPr>
        <w:t>Offset 2=0 (i.e., remove Offset 2)</w:t>
      </w:r>
    </w:p>
    <w:p w14:paraId="27085DF5" w14:textId="77777777" w:rsidR="00B33DED" w:rsidRPr="00E35636" w:rsidRDefault="00B33DED" w:rsidP="00B33DED">
      <w:pPr>
        <w:rPr>
          <w:rFonts w:cs="Arial"/>
          <w:b/>
          <w:bCs/>
          <w:szCs w:val="18"/>
          <w:highlight w:val="green"/>
        </w:rPr>
      </w:pPr>
      <w:r w:rsidRPr="00E35636">
        <w:rPr>
          <w:rFonts w:cs="Arial"/>
          <w:b/>
          <w:bCs/>
          <w:szCs w:val="18"/>
          <w:highlight w:val="green"/>
        </w:rPr>
        <w:t>Agreement</w:t>
      </w:r>
    </w:p>
    <w:p w14:paraId="07095859" w14:textId="77777777" w:rsidR="00B33DED" w:rsidRPr="00E35636" w:rsidRDefault="00B33DED" w:rsidP="00B33DED">
      <w:pPr>
        <w:rPr>
          <w:lang w:eastAsia="x-none"/>
        </w:rPr>
      </w:pPr>
      <w:r w:rsidRPr="00E35636">
        <w:rPr>
          <w:rFonts w:cs="Arial"/>
          <w:szCs w:val="18"/>
        </w:rPr>
        <w:t>For determination of HARQ process Ids associated to PUSCHs in multi-PUSCHs CG assuming one TB per PUSCH:</w:t>
      </w:r>
    </w:p>
    <w:p w14:paraId="0C8F07BB" w14:textId="77777777" w:rsidR="00B33DED" w:rsidRPr="00E35636" w:rsidRDefault="00B33DED" w:rsidP="00723C1E">
      <w:pPr>
        <w:numPr>
          <w:ilvl w:val="0"/>
          <w:numId w:val="35"/>
        </w:numPr>
        <w:spacing w:after="0" w:line="240" w:lineRule="auto"/>
        <w:rPr>
          <w:lang w:eastAsia="x-none"/>
        </w:rPr>
      </w:pPr>
      <w:r w:rsidRPr="00E35636">
        <w:rPr>
          <w:lang w:eastAsia="x-none"/>
        </w:rPr>
        <w:t>X is outside the floor operation</w:t>
      </w:r>
    </w:p>
    <w:p w14:paraId="662849A7" w14:textId="77777777" w:rsidR="00B33DED" w:rsidRPr="00E35636" w:rsidRDefault="00B33DED" w:rsidP="00723C1E">
      <w:pPr>
        <w:numPr>
          <w:ilvl w:val="0"/>
          <w:numId w:val="35"/>
        </w:numPr>
        <w:spacing w:after="0" w:line="240" w:lineRule="auto"/>
        <w:rPr>
          <w:lang w:eastAsia="x-none"/>
        </w:rPr>
      </w:pPr>
      <w:r w:rsidRPr="00E35636">
        <w:rPr>
          <w:lang w:eastAsia="x-none"/>
        </w:rPr>
        <w:t>X= the number of configured PUSCHs in the CG period</w:t>
      </w:r>
    </w:p>
    <w:p w14:paraId="329E78C4" w14:textId="77777777" w:rsidR="00B33DED" w:rsidRDefault="00B33DED" w:rsidP="00B33DED">
      <w:pPr>
        <w:rPr>
          <w:lang w:eastAsia="x-none"/>
        </w:rPr>
      </w:pPr>
      <w:r>
        <w:rPr>
          <w:lang w:eastAsia="x-none"/>
        </w:rPr>
        <w:t xml:space="preserve">Send an LS to RAN2 to inform this agreement. </w:t>
      </w:r>
      <w:r w:rsidRPr="000038C1">
        <w:rPr>
          <w:highlight w:val="yellow"/>
          <w:lang w:eastAsia="x-none"/>
        </w:rPr>
        <w:t>LS is endorsed in R1-230XXXX.</w:t>
      </w:r>
    </w:p>
    <w:p w14:paraId="048BBCAA"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7FD187D7" w14:textId="77777777" w:rsidR="00B33DED" w:rsidRPr="008E4F7B" w:rsidRDefault="00B33DED" w:rsidP="00B33DED">
      <w:pPr>
        <w:rPr>
          <w:rFonts w:cs="Arial"/>
          <w:szCs w:val="20"/>
          <w:lang w:eastAsia="x-none"/>
        </w:rPr>
      </w:pPr>
      <w:r w:rsidRPr="008E4F7B">
        <w:rPr>
          <w:rFonts w:cs="Arial"/>
          <w:szCs w:val="20"/>
          <w:lang w:eastAsia="x-none"/>
        </w:rPr>
        <w:t xml:space="preserve">The following working assumption is </w:t>
      </w:r>
      <w:proofErr w:type="gramStart"/>
      <w:r w:rsidRPr="008E4F7B">
        <w:rPr>
          <w:rFonts w:cs="Arial"/>
          <w:szCs w:val="20"/>
          <w:lang w:eastAsia="x-none"/>
        </w:rPr>
        <w:t>confirmed</w:t>
      </w:r>
      <w:proofErr w:type="gramEnd"/>
    </w:p>
    <w:p w14:paraId="24554B41" w14:textId="77777777" w:rsidR="00B33DED" w:rsidRDefault="00B33DED" w:rsidP="00B33DED">
      <w:pPr>
        <w:pStyle w:val="ListParagraph"/>
        <w:ind w:left="0"/>
        <w:rPr>
          <w:rFonts w:ascii="Arial" w:eastAsia="Times New Roman" w:hAnsi="Arial" w:cs="Arial"/>
          <w:sz w:val="20"/>
          <w:szCs w:val="20"/>
          <w:lang w:eastAsia="ko-KR"/>
        </w:rPr>
      </w:pPr>
      <w:r w:rsidRPr="008E4F7B">
        <w:rPr>
          <w:rFonts w:ascii="Arial" w:hAnsi="Arial" w:cs="Arial"/>
          <w:sz w:val="20"/>
          <w:szCs w:val="20"/>
          <w:lang w:val="en-US"/>
        </w:rPr>
        <w:t>(</w:t>
      </w:r>
      <w:r w:rsidRPr="008E4F7B">
        <w:rPr>
          <w:rFonts w:ascii="Arial" w:hAnsi="Arial" w:cs="Arial"/>
          <w:sz w:val="20"/>
          <w:szCs w:val="20"/>
          <w:highlight w:val="darkYellow"/>
          <w:lang w:val="en-US"/>
        </w:rPr>
        <w:t>Working Assumption</w:t>
      </w:r>
      <w:r w:rsidRPr="008E4F7B">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w:t>
      </w:r>
      <w:r w:rsidRPr="008E4F7B">
        <w:rPr>
          <w:rFonts w:ascii="Arial" w:hAnsi="Arial" w:cs="Arial"/>
          <w:sz w:val="20"/>
          <w:szCs w:val="20"/>
          <w:lang w:val="en-US"/>
        </w:rPr>
        <w:lastRenderedPageBreak/>
        <w:t xml:space="preserve">operation with </w:t>
      </w:r>
      <w:proofErr w:type="spellStart"/>
      <w:r w:rsidRPr="008E4F7B">
        <w:rPr>
          <w:rFonts w:ascii="Arial" w:eastAsia="Times New Roman" w:hAnsi="Arial" w:cs="Arial"/>
          <w:i/>
          <w:sz w:val="20"/>
          <w:szCs w:val="20"/>
          <w:lang w:eastAsia="ko-KR"/>
        </w:rPr>
        <w:t>nrofHARQ</w:t>
      </w:r>
      <w:proofErr w:type="spellEnd"/>
      <w:r w:rsidRPr="008E4F7B">
        <w:rPr>
          <w:rFonts w:ascii="Arial" w:eastAsia="Times New Roman" w:hAnsi="Arial" w:cs="Arial"/>
          <w:i/>
          <w:sz w:val="20"/>
          <w:szCs w:val="20"/>
          <w:lang w:eastAsia="ko-KR"/>
        </w:rPr>
        <w:t>-Processes</w:t>
      </w:r>
      <w:r w:rsidRPr="008E4F7B">
        <w:rPr>
          <w:rFonts w:ascii="Arial" w:eastAsia="Times New Roman" w:hAnsi="Arial" w:cs="Arial"/>
          <w:sz w:val="20"/>
          <w:szCs w:val="20"/>
          <w:lang w:eastAsia="ko-KR"/>
        </w:rPr>
        <w:t xml:space="preserve"> or module operation with (</w:t>
      </w:r>
      <w:proofErr w:type="spellStart"/>
      <w:r w:rsidRPr="008E4F7B">
        <w:rPr>
          <w:rFonts w:ascii="Arial" w:eastAsia="Times New Roman" w:hAnsi="Arial" w:cs="Arial"/>
          <w:i/>
          <w:sz w:val="20"/>
          <w:szCs w:val="20"/>
          <w:lang w:eastAsia="ko-KR"/>
        </w:rPr>
        <w:t>nrofHARQ</w:t>
      </w:r>
      <w:proofErr w:type="spellEnd"/>
      <w:r w:rsidRPr="008E4F7B">
        <w:rPr>
          <w:rFonts w:ascii="Arial" w:eastAsia="Times New Roman" w:hAnsi="Arial" w:cs="Arial"/>
          <w:i/>
          <w:sz w:val="20"/>
          <w:szCs w:val="20"/>
          <w:lang w:eastAsia="ko-KR"/>
        </w:rPr>
        <w:t>-Processes</w:t>
      </w:r>
      <w:r w:rsidRPr="008E4F7B">
        <w:rPr>
          <w:rFonts w:ascii="Arial" w:eastAsia="Times New Roman" w:hAnsi="Arial" w:cs="Arial"/>
          <w:sz w:val="20"/>
          <w:szCs w:val="20"/>
          <w:lang w:eastAsia="ko-KR"/>
        </w:rPr>
        <w:t xml:space="preserve"> + </w:t>
      </w:r>
      <w:r w:rsidRPr="008E4F7B">
        <w:rPr>
          <w:rFonts w:ascii="Arial" w:eastAsia="Times New Roman" w:hAnsi="Arial" w:cs="Arial"/>
          <w:i/>
          <w:sz w:val="20"/>
          <w:szCs w:val="20"/>
          <w:lang w:eastAsia="ko-KR"/>
        </w:rPr>
        <w:t>harq-ProcID-Offset2</w:t>
      </w:r>
      <w:r w:rsidRPr="008E4F7B">
        <w:rPr>
          <w:rFonts w:ascii="Arial" w:eastAsia="Times New Roman" w:hAnsi="Arial" w:cs="Arial"/>
          <w:sz w:val="20"/>
          <w:szCs w:val="20"/>
          <w:lang w:eastAsia="ko-KR"/>
        </w:rPr>
        <w:t>), whichever applicable.</w:t>
      </w:r>
    </w:p>
    <w:p w14:paraId="7734B1BC" w14:textId="77777777" w:rsidR="00B33DED" w:rsidRPr="008E4F7B" w:rsidRDefault="00B33DED" w:rsidP="00B33DED">
      <w:pPr>
        <w:pStyle w:val="ListParagraph"/>
        <w:ind w:left="0"/>
        <w:rPr>
          <w:rFonts w:ascii="Arial" w:hAnsi="Arial" w:cs="Arial"/>
          <w:sz w:val="20"/>
          <w:szCs w:val="20"/>
          <w:lang w:val="en-US"/>
        </w:rPr>
      </w:pPr>
    </w:p>
    <w:p w14:paraId="3B93712F" w14:textId="77777777" w:rsidR="00B33DED" w:rsidRPr="00EB55ED" w:rsidRDefault="00B33DED" w:rsidP="00B33DED">
      <w:pPr>
        <w:rPr>
          <w:rFonts w:cs="Arial"/>
          <w:b/>
          <w:bCs/>
          <w:sz w:val="24"/>
          <w:highlight w:val="green"/>
          <w:lang w:eastAsia="ja-JP"/>
        </w:rPr>
      </w:pPr>
      <w:r w:rsidRPr="00EB55ED">
        <w:rPr>
          <w:rFonts w:cs="Arial"/>
          <w:b/>
          <w:bCs/>
          <w:highlight w:val="green"/>
          <w:lang w:eastAsia="ja-JP"/>
        </w:rPr>
        <w:t>Agreement</w:t>
      </w:r>
    </w:p>
    <w:p w14:paraId="2269E387" w14:textId="77777777" w:rsidR="00B33DED" w:rsidRPr="002051F3" w:rsidRDefault="00B33DED" w:rsidP="00B33DED">
      <w:pPr>
        <w:rPr>
          <w:szCs w:val="18"/>
        </w:rPr>
      </w:pPr>
      <w:r w:rsidRPr="002051F3">
        <w:rPr>
          <w:szCs w:val="18"/>
        </w:rPr>
        <w:t>From RAN1 perspective, for determination of HARQ process IDs associated to PUSCHs in multi-PUSCHs CG assuming one TB per PUSCH:</w:t>
      </w:r>
    </w:p>
    <w:p w14:paraId="534A8882" w14:textId="77777777" w:rsidR="00B33DED" w:rsidRPr="00EB55ED" w:rsidRDefault="00B33DED" w:rsidP="00723C1E">
      <w:pPr>
        <w:pStyle w:val="ListParagraph"/>
        <w:numPr>
          <w:ilvl w:val="0"/>
          <w:numId w:val="25"/>
        </w:numPr>
        <w:rPr>
          <w:rFonts w:ascii="Times New Roman" w:hAnsi="Times New Roman"/>
          <w:szCs w:val="20"/>
          <w:lang w:val="en-US"/>
        </w:rPr>
      </w:pPr>
      <w:r w:rsidRPr="00EB55ED">
        <w:rPr>
          <w:rFonts w:ascii="Times New Roman" w:hAnsi="Times New Roman"/>
          <w:szCs w:val="20"/>
          <w:lang w:val="en-US"/>
        </w:rPr>
        <w:t xml:space="preserve">The HARQ process ID for the first configured PUSCH in a period is determined based on the legacy CG procedure when cg-RetransmissionTimer is not configured, and applying the following formula, whichever is </w:t>
      </w:r>
      <w:proofErr w:type="gramStart"/>
      <w:r w:rsidRPr="00EB55ED">
        <w:rPr>
          <w:rFonts w:ascii="Times New Roman" w:hAnsi="Times New Roman"/>
          <w:szCs w:val="20"/>
          <w:lang w:val="en-US"/>
        </w:rPr>
        <w:t>applicable</w:t>
      </w:r>
      <w:proofErr w:type="gramEnd"/>
    </w:p>
    <w:p w14:paraId="6D63D497" w14:textId="77777777" w:rsidR="00B33DED" w:rsidRPr="00EB55ED" w:rsidRDefault="00B33DED" w:rsidP="00723C1E">
      <w:pPr>
        <w:pStyle w:val="ListParagraph"/>
        <w:numPr>
          <w:ilvl w:val="1"/>
          <w:numId w:val="25"/>
        </w:numPr>
        <w:rPr>
          <w:rFonts w:ascii="Times New Roman" w:hAnsi="Times New Roman"/>
          <w:szCs w:val="20"/>
          <w:lang w:val="en-US"/>
        </w:rPr>
      </w:pPr>
      <w:r w:rsidRPr="00EB55ED">
        <w:rPr>
          <w:rFonts w:ascii="Times New Roman" w:eastAsia="Times New Roman" w:hAnsi="Times New Roman"/>
          <w:szCs w:val="20"/>
          <w:lang w:eastAsia="ko-KR"/>
        </w:rPr>
        <w:t>HARQ Process ID = [X*floor( (</w:t>
      </w:r>
      <w:proofErr w:type="spellStart"/>
      <w:r w:rsidRPr="00EB55ED">
        <w:rPr>
          <w:rFonts w:ascii="Times New Roman" w:eastAsia="Times New Roman" w:hAnsi="Times New Roman"/>
          <w:szCs w:val="20"/>
          <w:lang w:eastAsia="ko-KR"/>
        </w:rPr>
        <w:t>CURRENT_symbol</w:t>
      </w:r>
      <w:proofErr w:type="spellEnd"/>
      <w:r w:rsidRPr="00EB55ED">
        <w:rPr>
          <w:rFonts w:ascii="Times New Roman" w:eastAsia="Times New Roman" w:hAnsi="Times New Roman"/>
          <w:szCs w:val="20"/>
          <w:lang w:eastAsia="ko-KR"/>
        </w:rPr>
        <w:t xml:space="preserve">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p>
    <w:p w14:paraId="29DF9E3E" w14:textId="77777777" w:rsidR="00B33DED" w:rsidRPr="00EB55ED" w:rsidRDefault="00B33DED" w:rsidP="00723C1E">
      <w:pPr>
        <w:pStyle w:val="ListParagraph"/>
        <w:numPr>
          <w:ilvl w:val="1"/>
          <w:numId w:val="25"/>
        </w:numPr>
        <w:rPr>
          <w:rFonts w:ascii="Times New Roman" w:hAnsi="Times New Roman"/>
          <w:szCs w:val="20"/>
          <w:lang w:val="en-US"/>
        </w:rPr>
      </w:pPr>
      <w:r w:rsidRPr="00EB55ED">
        <w:rPr>
          <w:rFonts w:ascii="Times New Roman" w:eastAsia="Times New Roman" w:hAnsi="Times New Roman"/>
          <w:szCs w:val="20"/>
          <w:lang w:eastAsia="ko-KR"/>
        </w:rPr>
        <w:t>HARQ Process ID = [X*floor((</w:t>
      </w:r>
      <w:proofErr w:type="spellStart"/>
      <w:r w:rsidRPr="00EB55ED">
        <w:rPr>
          <w:rFonts w:ascii="Times New Roman" w:eastAsia="Times New Roman" w:hAnsi="Times New Roman"/>
          <w:szCs w:val="20"/>
          <w:lang w:eastAsia="ko-KR"/>
        </w:rPr>
        <w:t>CURRENT_symbol</w:t>
      </w:r>
      <w:proofErr w:type="spellEnd"/>
      <w:r w:rsidRPr="00EB55ED">
        <w:rPr>
          <w:rFonts w:ascii="Times New Roman" w:eastAsia="Times New Roman" w:hAnsi="Times New Roman"/>
          <w:szCs w:val="20"/>
          <w:lang w:eastAsia="ko-KR"/>
        </w:rPr>
        <w:t xml:space="preserve">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p>
    <w:p w14:paraId="02C66DE5" w14:textId="77777777" w:rsidR="00B33DED" w:rsidRPr="00EB55ED" w:rsidRDefault="00B33DED" w:rsidP="00723C1E">
      <w:pPr>
        <w:pStyle w:val="ListParagraph"/>
        <w:numPr>
          <w:ilvl w:val="2"/>
          <w:numId w:val="25"/>
        </w:numPr>
        <w:rPr>
          <w:rFonts w:ascii="Times New Roman" w:hAnsi="Times New Roman"/>
          <w:szCs w:val="20"/>
          <w:lang w:val="en-US"/>
        </w:rPr>
      </w:pPr>
      <w:r w:rsidRPr="00EB55ED">
        <w:rPr>
          <w:rFonts w:ascii="Times New Roman" w:hAnsi="Times New Roman"/>
          <w:szCs w:val="20"/>
          <w:lang w:val="en-US"/>
        </w:rPr>
        <w:t>X= the number of configured PUSCHs in the CG period</w:t>
      </w:r>
    </w:p>
    <w:p w14:paraId="1172949B" w14:textId="77777777" w:rsidR="00B33DED" w:rsidRPr="00EB55ED" w:rsidRDefault="00B33DED" w:rsidP="00723C1E">
      <w:pPr>
        <w:pStyle w:val="ListParagraph"/>
        <w:numPr>
          <w:ilvl w:val="0"/>
          <w:numId w:val="25"/>
        </w:numPr>
        <w:rPr>
          <w:rFonts w:ascii="Times New Roman" w:hAnsi="Times New Roman"/>
          <w:szCs w:val="20"/>
          <w:lang w:val="en-US"/>
        </w:rPr>
      </w:pPr>
      <w:r w:rsidRPr="00EB55ED">
        <w:rPr>
          <w:rFonts w:ascii="Times New Roman" w:hAnsi="Times New Roman"/>
          <w:szCs w:val="20"/>
          <w:lang w:val="en-US"/>
        </w:rPr>
        <w:t xml:space="preserve">The HARQ process ID of the remaining configured </w:t>
      </w:r>
      <w:r w:rsidRPr="00EB55ED">
        <w:rPr>
          <w:rFonts w:ascii="Times New Roman" w:hAnsi="Times New Roman"/>
          <w:color w:val="FF0000"/>
          <w:szCs w:val="20"/>
          <w:lang w:val="en-US"/>
        </w:rPr>
        <w:t>and</w:t>
      </w:r>
      <w:r w:rsidRPr="00EB55ED">
        <w:rPr>
          <w:rFonts w:ascii="Times New Roman" w:hAnsi="Times New Roman"/>
          <w:szCs w:val="20"/>
          <w:lang w:val="en-US"/>
        </w:rPr>
        <w:t xml:space="preserve"> valid CG PUSCHs in the period is determined by incrementing the HARQ process ID of the preceding PUSCH in the period by one with module operation with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or module operation with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r w:rsidRPr="00EB55ED">
        <w:rPr>
          <w:rFonts w:ascii="Times New Roman" w:eastAsia="Times New Roman" w:hAnsi="Times New Roman"/>
          <w:szCs w:val="20"/>
          <w:lang w:eastAsia="ko-KR"/>
        </w:rPr>
        <w:t>), whichever applicable.</w:t>
      </w:r>
    </w:p>
    <w:p w14:paraId="73BBAA71" w14:textId="77777777" w:rsidR="00B33DED" w:rsidRPr="00EB55ED" w:rsidRDefault="00B33DED" w:rsidP="00723C1E">
      <w:pPr>
        <w:pStyle w:val="ListParagraph"/>
        <w:numPr>
          <w:ilvl w:val="0"/>
          <w:numId w:val="25"/>
        </w:numPr>
        <w:rPr>
          <w:rFonts w:ascii="Times New Roman" w:hAnsi="Times New Roman"/>
          <w:szCs w:val="20"/>
          <w:lang w:val="en-US"/>
        </w:rPr>
      </w:pPr>
      <w:r w:rsidRPr="00EB55ED">
        <w:rPr>
          <w:rFonts w:ascii="Times New Roman" w:eastAsia="Times New Roman" w:hAnsi="Times New Roman"/>
          <w:szCs w:val="20"/>
          <w:lang w:val="en-US" w:eastAsia="ko-KR"/>
        </w:rPr>
        <w:t xml:space="preserve">Note: A configured CG PUSCH is invalid if the CG PUSCH is dropped due to collision with DL symbol(s) indicated by </w:t>
      </w:r>
      <w:proofErr w:type="spellStart"/>
      <w:r w:rsidRPr="00EB55ED">
        <w:rPr>
          <w:rFonts w:ascii="Times New Roman" w:eastAsia="Times New Roman" w:hAnsi="Times New Roman"/>
          <w:i/>
          <w:iCs/>
          <w:szCs w:val="20"/>
          <w:lang w:val="en-US" w:eastAsia="ko-KR"/>
        </w:rPr>
        <w:t>tdd</w:t>
      </w:r>
      <w:proofErr w:type="spellEnd"/>
      <w:r w:rsidRPr="00EB55ED">
        <w:rPr>
          <w:rFonts w:ascii="Times New Roman" w:eastAsia="Times New Roman" w:hAnsi="Times New Roman"/>
          <w:i/>
          <w:iCs/>
          <w:szCs w:val="20"/>
          <w:lang w:val="en-US" w:eastAsia="ko-KR"/>
        </w:rPr>
        <w:t>-UL-DL-</w:t>
      </w:r>
      <w:proofErr w:type="spellStart"/>
      <w:r w:rsidRPr="00EB55ED">
        <w:rPr>
          <w:rFonts w:ascii="Times New Roman" w:eastAsia="Times New Roman" w:hAnsi="Times New Roman"/>
          <w:i/>
          <w:iCs/>
          <w:szCs w:val="20"/>
          <w:lang w:val="en-US" w:eastAsia="ko-KR"/>
        </w:rPr>
        <w:t>ConfigurationCommon</w:t>
      </w:r>
      <w:proofErr w:type="spellEnd"/>
      <w:r w:rsidRPr="00EB55ED">
        <w:rPr>
          <w:rFonts w:ascii="Times New Roman" w:eastAsia="Times New Roman" w:hAnsi="Times New Roman"/>
          <w:szCs w:val="20"/>
          <w:lang w:val="en-US" w:eastAsia="ko-KR"/>
        </w:rPr>
        <w:t xml:space="preserve"> or </w:t>
      </w:r>
      <w:proofErr w:type="spellStart"/>
      <w:r w:rsidRPr="00EB55ED">
        <w:rPr>
          <w:rFonts w:ascii="Times New Roman" w:eastAsia="Times New Roman" w:hAnsi="Times New Roman"/>
          <w:i/>
          <w:iCs/>
          <w:szCs w:val="20"/>
          <w:lang w:val="en-US" w:eastAsia="ko-KR"/>
        </w:rPr>
        <w:t>tdd</w:t>
      </w:r>
      <w:proofErr w:type="spellEnd"/>
      <w:r w:rsidRPr="00EB55ED">
        <w:rPr>
          <w:rFonts w:ascii="Times New Roman" w:eastAsia="Times New Roman" w:hAnsi="Times New Roman"/>
          <w:i/>
          <w:iCs/>
          <w:szCs w:val="20"/>
          <w:lang w:val="en-US" w:eastAsia="ko-KR"/>
        </w:rPr>
        <w:t>-UL-DL-</w:t>
      </w:r>
      <w:proofErr w:type="spellStart"/>
      <w:r w:rsidRPr="00EB55ED">
        <w:rPr>
          <w:rFonts w:ascii="Times New Roman" w:eastAsia="Times New Roman" w:hAnsi="Times New Roman"/>
          <w:i/>
          <w:iCs/>
          <w:szCs w:val="20"/>
          <w:lang w:val="en-US" w:eastAsia="ko-KR"/>
        </w:rPr>
        <w:t>ConfigurationDedicated</w:t>
      </w:r>
      <w:proofErr w:type="spellEnd"/>
      <w:r w:rsidRPr="00EB55ED">
        <w:rPr>
          <w:rFonts w:ascii="Times New Roman" w:eastAsia="Times New Roman" w:hAnsi="Times New Roman"/>
          <w:i/>
          <w:iCs/>
          <w:szCs w:val="20"/>
          <w:lang w:val="en-US" w:eastAsia="ko-KR"/>
        </w:rPr>
        <w:t xml:space="preserve"> or SSB</w:t>
      </w:r>
      <w:r w:rsidRPr="00EB55ED">
        <w:rPr>
          <w:rFonts w:ascii="Times New Roman" w:eastAsia="Times New Roman" w:hAnsi="Times New Roman"/>
          <w:szCs w:val="20"/>
          <w:lang w:val="en-US" w:eastAsia="ko-KR"/>
        </w:rPr>
        <w:t>.</w:t>
      </w:r>
    </w:p>
    <w:p w14:paraId="0186A15F" w14:textId="77777777" w:rsidR="00B33DED" w:rsidRDefault="00B33DED" w:rsidP="00B33DED">
      <w:pPr>
        <w:rPr>
          <w:lang w:eastAsia="x-none"/>
        </w:rPr>
      </w:pPr>
      <w:r>
        <w:rPr>
          <w:lang w:eastAsia="x-none"/>
        </w:rPr>
        <w:t>Send an LS to RAN2 to convey the above RAN1 agreement. Final LS is in R1-2306233.</w:t>
      </w:r>
    </w:p>
    <w:p w14:paraId="24E977C7" w14:textId="77777777" w:rsidR="00B33DED" w:rsidRDefault="00B33DED" w:rsidP="00B33DED">
      <w:pPr>
        <w:rPr>
          <w:lang w:eastAsia="ja-JP"/>
        </w:rPr>
      </w:pPr>
    </w:p>
    <w:p w14:paraId="2BA4E4F6" w14:textId="77777777" w:rsidR="00B33DED" w:rsidRDefault="00B33DED" w:rsidP="00B33DED">
      <w:pPr>
        <w:pStyle w:val="Heading3"/>
      </w:pPr>
      <w:r>
        <w:t xml:space="preserve">The 2nd </w:t>
      </w:r>
      <w:r w:rsidRPr="00F6665B">
        <w:t>objective</w:t>
      </w:r>
      <w:r>
        <w:t>:</w:t>
      </w:r>
    </w:p>
    <w:p w14:paraId="6FF08446" w14:textId="77777777" w:rsidR="00B33DED" w:rsidRPr="00190C89" w:rsidRDefault="00B33DED" w:rsidP="00B33D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790F5DE3" w14:textId="77777777" w:rsidR="00B33DED" w:rsidRDefault="00B33DED" w:rsidP="00B33DED">
      <w:pPr>
        <w:rPr>
          <w:rFonts w:cs="Times"/>
          <w:b/>
          <w:bCs/>
          <w:highlight w:val="cyan"/>
          <w:lang w:eastAsia="zh-CN"/>
        </w:rPr>
      </w:pPr>
      <w:r>
        <w:rPr>
          <w:rFonts w:cs="Times"/>
          <w:b/>
          <w:bCs/>
          <w:highlight w:val="cyan"/>
          <w:lang w:eastAsia="zh-CN"/>
        </w:rPr>
        <w:t>General</w:t>
      </w:r>
    </w:p>
    <w:p w14:paraId="5D91B7A3" w14:textId="77777777" w:rsidR="00B33DED" w:rsidRPr="00725E67" w:rsidRDefault="00B33DED" w:rsidP="00B33DED">
      <w:pPr>
        <w:rPr>
          <w:b/>
          <w:bCs/>
          <w:highlight w:val="green"/>
          <w:lang w:eastAsia="x-none"/>
        </w:rPr>
      </w:pPr>
      <w:r w:rsidRPr="00725E67">
        <w:rPr>
          <w:b/>
          <w:bCs/>
          <w:highlight w:val="green"/>
          <w:lang w:eastAsia="x-none"/>
        </w:rPr>
        <w:t>Agreement</w:t>
      </w:r>
    </w:p>
    <w:p w14:paraId="3A3ED0E4" w14:textId="77777777" w:rsidR="00B33DED" w:rsidRPr="0094778F" w:rsidRDefault="00B33DED" w:rsidP="00723C1E">
      <w:pPr>
        <w:numPr>
          <w:ilvl w:val="0"/>
          <w:numId w:val="24"/>
        </w:numPr>
        <w:tabs>
          <w:tab w:val="left" w:pos="720"/>
        </w:tabs>
        <w:ind w:left="360"/>
        <w:rPr>
          <w:rFonts w:cs="Arial"/>
          <w:szCs w:val="20"/>
        </w:rPr>
      </w:pPr>
      <w:r w:rsidRPr="0094778F">
        <w:rPr>
          <w:rFonts w:cs="Arial"/>
          <w:szCs w:val="20"/>
        </w:rPr>
        <w:t xml:space="preserve">When a CG PUSCH occasion is indicated as “unused”, the UE is not allowed to transmit CG PUSCH on that CG PUSCH occasion. </w:t>
      </w:r>
    </w:p>
    <w:p w14:paraId="16E08B27" w14:textId="77777777" w:rsidR="00B33DED" w:rsidRPr="0094778F" w:rsidRDefault="00B33DED" w:rsidP="00723C1E">
      <w:pPr>
        <w:numPr>
          <w:ilvl w:val="0"/>
          <w:numId w:val="24"/>
        </w:numPr>
        <w:tabs>
          <w:tab w:val="left" w:pos="720"/>
        </w:tabs>
        <w:ind w:left="360"/>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3F472638" w14:textId="77777777" w:rsidR="00B33DED" w:rsidRDefault="00B33DED" w:rsidP="00723C1E">
      <w:pPr>
        <w:numPr>
          <w:ilvl w:val="1"/>
          <w:numId w:val="24"/>
        </w:numPr>
        <w:tabs>
          <w:tab w:val="left" w:pos="1440"/>
        </w:tabs>
        <w:ind w:left="1080"/>
        <w:rPr>
          <w:rFonts w:cs="Arial"/>
          <w:szCs w:val="20"/>
        </w:rPr>
      </w:pPr>
      <w:r w:rsidRPr="0094778F">
        <w:rPr>
          <w:rFonts w:cs="Arial"/>
          <w:szCs w:val="20"/>
        </w:rPr>
        <w:t>No RAN1 specification impact</w:t>
      </w:r>
    </w:p>
    <w:p w14:paraId="2791FE06"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26CAF131" w14:textId="77777777" w:rsidR="00B33DED" w:rsidRPr="004D226A" w:rsidRDefault="00B33DED" w:rsidP="00723C1E">
      <w:pPr>
        <w:numPr>
          <w:ilvl w:val="0"/>
          <w:numId w:val="39"/>
        </w:numPr>
        <w:spacing w:after="0" w:line="240" w:lineRule="auto"/>
        <w:rPr>
          <w:rFonts w:cs="Arial"/>
          <w:szCs w:val="20"/>
        </w:rPr>
      </w:pPr>
      <w:r w:rsidRPr="004D226A">
        <w:rPr>
          <w:rFonts w:cs="Arial"/>
          <w:szCs w:val="20"/>
        </w:rPr>
        <w:t>A CG PUSCH occasion indicated as “unused” earlier, is not allowed to be indicated as “NOT unused later”.</w:t>
      </w:r>
    </w:p>
    <w:p w14:paraId="5293A371" w14:textId="77777777" w:rsidR="00B33DED" w:rsidRPr="004D226A" w:rsidRDefault="00B33DED" w:rsidP="00723C1E">
      <w:pPr>
        <w:numPr>
          <w:ilvl w:val="0"/>
          <w:numId w:val="39"/>
        </w:numPr>
        <w:spacing w:after="0" w:line="240" w:lineRule="auto"/>
        <w:rPr>
          <w:rFonts w:cs="Arial"/>
          <w:szCs w:val="20"/>
        </w:rPr>
      </w:pPr>
      <w:r w:rsidRPr="004D226A">
        <w:rPr>
          <w:rFonts w:cs="Arial"/>
          <w:szCs w:val="20"/>
        </w:rPr>
        <w:t>A CG PUSCH occasion indicated as “NOT unused” earlier, can be indicated as “unused” later.</w:t>
      </w:r>
    </w:p>
    <w:p w14:paraId="04F1FA33" w14:textId="77777777" w:rsidR="00B33DED" w:rsidRPr="004D226A" w:rsidRDefault="00B33DED" w:rsidP="00723C1E">
      <w:pPr>
        <w:numPr>
          <w:ilvl w:val="1"/>
          <w:numId w:val="39"/>
        </w:numPr>
        <w:spacing w:after="0" w:line="240" w:lineRule="auto"/>
        <w:rPr>
          <w:rFonts w:cs="Arial"/>
          <w:szCs w:val="20"/>
        </w:rPr>
      </w:pPr>
      <w:r w:rsidRPr="004D226A">
        <w:rPr>
          <w:rFonts w:cs="Arial"/>
          <w:szCs w:val="20"/>
        </w:rPr>
        <w:t>FFS: Whether there is specification impact</w:t>
      </w:r>
    </w:p>
    <w:p w14:paraId="52182954" w14:textId="77777777" w:rsidR="00B33DED" w:rsidRDefault="00B33DED" w:rsidP="00B33DED">
      <w:pPr>
        <w:rPr>
          <w:lang w:eastAsia="x-none"/>
        </w:rPr>
      </w:pPr>
    </w:p>
    <w:p w14:paraId="03F65B34" w14:textId="77777777" w:rsidR="00B33DED" w:rsidRPr="00152973" w:rsidRDefault="00B33DED" w:rsidP="00B33DED">
      <w:pPr>
        <w:rPr>
          <w:rFonts w:cs="Times"/>
          <w:b/>
          <w:bCs/>
          <w:szCs w:val="20"/>
          <w:highlight w:val="green"/>
          <w:lang w:eastAsia="ja-JP"/>
        </w:rPr>
      </w:pPr>
      <w:r>
        <w:rPr>
          <w:rFonts w:cs="Times"/>
          <w:b/>
          <w:bCs/>
          <w:szCs w:val="20"/>
          <w:highlight w:val="green"/>
          <w:lang w:eastAsia="ja-JP"/>
        </w:rPr>
        <w:t>Agreement</w:t>
      </w:r>
      <w:r w:rsidRPr="00152973">
        <w:rPr>
          <w:rFonts w:cs="Times"/>
          <w:b/>
          <w:bCs/>
          <w:szCs w:val="20"/>
          <w:highlight w:val="green"/>
          <w:lang w:eastAsia="ja-JP"/>
        </w:rPr>
        <w:t>:</w:t>
      </w:r>
    </w:p>
    <w:p w14:paraId="1D158BA5" w14:textId="77777777" w:rsidR="00B33DED" w:rsidRPr="004D226A" w:rsidRDefault="00B33DED" w:rsidP="00B33DED">
      <w:pPr>
        <w:rPr>
          <w:rFonts w:cs="Times"/>
          <w:szCs w:val="20"/>
        </w:rPr>
      </w:pPr>
      <w:r w:rsidRPr="004D226A">
        <w:rPr>
          <w:rFonts w:cs="Times"/>
          <w:szCs w:val="20"/>
        </w:rPr>
        <w:t>The UTO-UCI indication for a CG configuration is applicable to only valid CG PUSCH TOs, if any.</w:t>
      </w:r>
    </w:p>
    <w:p w14:paraId="5E9B03CB" w14:textId="77777777" w:rsidR="00B33DED" w:rsidRPr="004D226A" w:rsidRDefault="00B33DED" w:rsidP="00723C1E">
      <w:pPr>
        <w:pStyle w:val="ListParagraph"/>
        <w:numPr>
          <w:ilvl w:val="0"/>
          <w:numId w:val="25"/>
        </w:numPr>
        <w:rPr>
          <w:rFonts w:cs="Times"/>
          <w:szCs w:val="20"/>
          <w:lang w:val="en-US"/>
        </w:rPr>
      </w:pPr>
      <w:r w:rsidRPr="004D226A">
        <w:rPr>
          <w:rFonts w:ascii="Arial" w:eastAsia="Times New Roman" w:hAnsi="Arial" w:cs="Arial"/>
          <w:sz w:val="20"/>
          <w:szCs w:val="18"/>
          <w:lang w:val="en-US" w:eastAsia="ko-KR"/>
        </w:rPr>
        <w:t xml:space="preserve">Note: A configured CG PUSCH is invalid if the CG PUSCH is dropped due to collision with DL symbol(s) indicated by </w:t>
      </w:r>
      <w:proofErr w:type="spellStart"/>
      <w:r w:rsidRPr="004D226A">
        <w:rPr>
          <w:rFonts w:ascii="Arial" w:eastAsia="Times New Roman" w:hAnsi="Arial" w:cs="Arial"/>
          <w:i/>
          <w:iCs/>
          <w:sz w:val="20"/>
          <w:szCs w:val="18"/>
          <w:lang w:val="en-US" w:eastAsia="ko-KR"/>
        </w:rPr>
        <w:t>tdd</w:t>
      </w:r>
      <w:proofErr w:type="spellEnd"/>
      <w:r w:rsidRPr="004D226A">
        <w:rPr>
          <w:rFonts w:ascii="Arial" w:eastAsia="Times New Roman" w:hAnsi="Arial" w:cs="Arial"/>
          <w:i/>
          <w:iCs/>
          <w:sz w:val="20"/>
          <w:szCs w:val="18"/>
          <w:lang w:val="en-US" w:eastAsia="ko-KR"/>
        </w:rPr>
        <w:t>-UL-DL-</w:t>
      </w:r>
      <w:proofErr w:type="spellStart"/>
      <w:r w:rsidRPr="004D226A">
        <w:rPr>
          <w:rFonts w:ascii="Arial" w:eastAsia="Times New Roman" w:hAnsi="Arial" w:cs="Arial"/>
          <w:i/>
          <w:iCs/>
          <w:sz w:val="20"/>
          <w:szCs w:val="18"/>
          <w:lang w:val="en-US" w:eastAsia="ko-KR"/>
        </w:rPr>
        <w:t>ConfigurationCommon</w:t>
      </w:r>
      <w:proofErr w:type="spellEnd"/>
      <w:r w:rsidRPr="004D226A">
        <w:rPr>
          <w:rFonts w:ascii="Arial" w:eastAsia="Times New Roman" w:hAnsi="Arial" w:cs="Arial"/>
          <w:sz w:val="20"/>
          <w:szCs w:val="18"/>
          <w:lang w:val="en-US" w:eastAsia="ko-KR"/>
        </w:rPr>
        <w:t xml:space="preserve"> or </w:t>
      </w:r>
      <w:proofErr w:type="spellStart"/>
      <w:r w:rsidRPr="004D226A">
        <w:rPr>
          <w:rFonts w:ascii="Arial" w:eastAsia="Times New Roman" w:hAnsi="Arial" w:cs="Arial"/>
          <w:i/>
          <w:iCs/>
          <w:sz w:val="20"/>
          <w:szCs w:val="18"/>
          <w:lang w:val="en-US" w:eastAsia="ko-KR"/>
        </w:rPr>
        <w:t>tdd</w:t>
      </w:r>
      <w:proofErr w:type="spellEnd"/>
      <w:r w:rsidRPr="004D226A">
        <w:rPr>
          <w:rFonts w:ascii="Arial" w:eastAsia="Times New Roman" w:hAnsi="Arial" w:cs="Arial"/>
          <w:i/>
          <w:iCs/>
          <w:sz w:val="20"/>
          <w:szCs w:val="18"/>
          <w:lang w:val="en-US" w:eastAsia="ko-KR"/>
        </w:rPr>
        <w:t>-UL-DL-</w:t>
      </w:r>
      <w:proofErr w:type="spellStart"/>
      <w:r w:rsidRPr="004D226A">
        <w:rPr>
          <w:rFonts w:ascii="Arial" w:eastAsia="Times New Roman" w:hAnsi="Arial" w:cs="Arial"/>
          <w:i/>
          <w:iCs/>
          <w:sz w:val="20"/>
          <w:szCs w:val="18"/>
          <w:lang w:val="en-US" w:eastAsia="ko-KR"/>
        </w:rPr>
        <w:t>ConfigurationDedicated</w:t>
      </w:r>
      <w:proofErr w:type="spellEnd"/>
      <w:r w:rsidRPr="004D226A">
        <w:rPr>
          <w:rFonts w:ascii="Arial" w:eastAsia="Times New Roman" w:hAnsi="Arial" w:cs="Arial"/>
          <w:i/>
          <w:iCs/>
          <w:sz w:val="20"/>
          <w:szCs w:val="18"/>
          <w:lang w:val="en-US" w:eastAsia="ko-KR"/>
        </w:rPr>
        <w:t xml:space="preserve"> or SSB</w:t>
      </w:r>
      <w:r w:rsidRPr="004D226A">
        <w:rPr>
          <w:rFonts w:ascii="Arial" w:eastAsia="Times New Roman" w:hAnsi="Arial" w:cs="Arial"/>
          <w:sz w:val="20"/>
          <w:szCs w:val="18"/>
          <w:lang w:val="en-US" w:eastAsia="ko-KR"/>
        </w:rPr>
        <w:t>. Otherwise, it is valid</w:t>
      </w:r>
      <w:r w:rsidRPr="004D226A">
        <w:rPr>
          <w:rFonts w:eastAsia="Times New Roman" w:cs="Times"/>
          <w:szCs w:val="20"/>
          <w:lang w:val="en-US" w:eastAsia="ko-KR"/>
        </w:rPr>
        <w:t>.</w:t>
      </w:r>
    </w:p>
    <w:p w14:paraId="7BED6E31" w14:textId="77777777" w:rsidR="00B33DED" w:rsidRDefault="00B33DED" w:rsidP="00B33DED">
      <w:pPr>
        <w:spacing w:line="252" w:lineRule="auto"/>
        <w:rPr>
          <w:rFonts w:cs="Arial"/>
          <w:szCs w:val="20"/>
        </w:rPr>
      </w:pPr>
    </w:p>
    <w:p w14:paraId="5EA939C5" w14:textId="77777777" w:rsidR="00B33DED" w:rsidRPr="000E0A49" w:rsidRDefault="00B33DED" w:rsidP="00B33DED">
      <w:pPr>
        <w:rPr>
          <w:highlight w:val="green"/>
          <w:lang w:eastAsia="x-none"/>
        </w:rPr>
      </w:pPr>
      <w:r w:rsidRPr="000E0A49">
        <w:rPr>
          <w:highlight w:val="green"/>
          <w:lang w:eastAsia="x-none"/>
        </w:rPr>
        <w:lastRenderedPageBreak/>
        <w:t>Agreement</w:t>
      </w:r>
    </w:p>
    <w:p w14:paraId="1D1A3108" w14:textId="77777777" w:rsidR="00B33DED" w:rsidRPr="00682332" w:rsidRDefault="00B33DED" w:rsidP="00B33DED">
      <w:pPr>
        <w:rPr>
          <w:rFonts w:cs="Arial"/>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lang w:eastAsia="ja-JP"/>
        </w:rPr>
        <w:t>parameter.</w:t>
      </w:r>
    </w:p>
    <w:p w14:paraId="10D7BA0E" w14:textId="77777777" w:rsidR="00B33DED" w:rsidRPr="00682332" w:rsidRDefault="00B33DED" w:rsidP="00723C1E">
      <w:pPr>
        <w:pStyle w:val="ListParagraph"/>
        <w:numPr>
          <w:ilvl w:val="0"/>
          <w:numId w:val="38"/>
        </w:numPr>
        <w:rPr>
          <w:rFonts w:ascii="Arial" w:hAnsi="Arial" w:cs="Arial"/>
          <w:szCs w:val="20"/>
          <w:lang w:eastAsia="ja-JP"/>
        </w:rPr>
      </w:pPr>
      <w:r w:rsidRPr="00682332">
        <w:rPr>
          <w:rFonts w:ascii="Arial" w:hAnsi="Arial" w:cs="Arial"/>
          <w:szCs w:val="20"/>
          <w:lang w:val="en-US" w:eastAsia="ja-JP"/>
        </w:rPr>
        <w:t xml:space="preserve">FFS on whether/how to extend to multiple CG </w:t>
      </w:r>
      <w:proofErr w:type="gramStart"/>
      <w:r w:rsidRPr="00682332">
        <w:rPr>
          <w:rFonts w:ascii="Arial" w:hAnsi="Arial" w:cs="Arial"/>
          <w:szCs w:val="20"/>
          <w:lang w:val="en-US" w:eastAsia="ja-JP"/>
        </w:rPr>
        <w:t>configurations</w:t>
      </w:r>
      <w:proofErr w:type="gramEnd"/>
    </w:p>
    <w:p w14:paraId="3F095CC4" w14:textId="77777777" w:rsidR="00B33DED" w:rsidRPr="00FA3ACC" w:rsidRDefault="00B33DED" w:rsidP="00B33DED">
      <w:pPr>
        <w:rPr>
          <w:rFonts w:cs="Times"/>
          <w:b/>
          <w:bCs/>
          <w:highlight w:val="cyan"/>
          <w:lang w:val="x-none" w:eastAsia="zh-CN"/>
        </w:rPr>
      </w:pPr>
    </w:p>
    <w:p w14:paraId="65388F16" w14:textId="77777777" w:rsidR="00B33DED" w:rsidRDefault="00B33DED" w:rsidP="00B33DED">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45D62E8F" w14:textId="77777777" w:rsidR="00B33DED" w:rsidRPr="00EB2BD1" w:rsidRDefault="00B33DED" w:rsidP="00B33DED">
      <w:pPr>
        <w:rPr>
          <w:rFonts w:cs="Arial"/>
          <w:b/>
          <w:bCs/>
          <w:szCs w:val="18"/>
          <w:highlight w:val="green"/>
          <w:lang w:eastAsia="ja-JP"/>
        </w:rPr>
      </w:pPr>
      <w:r>
        <w:rPr>
          <w:rFonts w:cs="Arial"/>
          <w:b/>
          <w:bCs/>
          <w:szCs w:val="18"/>
          <w:highlight w:val="green"/>
          <w:lang w:eastAsia="ja-JP"/>
        </w:rPr>
        <w:t>Agreement</w:t>
      </w:r>
      <w:r w:rsidRPr="00EB2BD1">
        <w:rPr>
          <w:rFonts w:cs="Arial"/>
          <w:b/>
          <w:bCs/>
          <w:szCs w:val="18"/>
          <w:highlight w:val="green"/>
          <w:lang w:eastAsia="ja-JP"/>
        </w:rPr>
        <w:t>:</w:t>
      </w:r>
    </w:p>
    <w:p w14:paraId="44C50F8C" w14:textId="77777777" w:rsidR="00B33DED" w:rsidRPr="007C6291" w:rsidRDefault="00B33DED" w:rsidP="00B33DED">
      <w:pPr>
        <w:rPr>
          <w:rFonts w:cs="Arial"/>
          <w:szCs w:val="18"/>
          <w:lang w:eastAsia="ja-JP"/>
        </w:rPr>
      </w:pPr>
      <w:r w:rsidRPr="007C6291">
        <w:rPr>
          <w:rFonts w:cs="Arial"/>
          <w:szCs w:val="18"/>
          <w:lang w:eastAsia="ja-JP"/>
        </w:rPr>
        <w:t>For a CG configuration with UTO-UCI indication enabled, to determine the indicated CG PUSCH by a UTO-UCI indication, consider the following options for further down-selection:</w:t>
      </w:r>
    </w:p>
    <w:p w14:paraId="56F24167" w14:textId="77777777" w:rsidR="00B33DED" w:rsidRPr="007C6291" w:rsidRDefault="00B33DED" w:rsidP="00B33DED">
      <w:pPr>
        <w:rPr>
          <w:rFonts w:cs="Arial"/>
          <w:b/>
          <w:bCs/>
          <w:szCs w:val="18"/>
          <w:lang w:eastAsia="ja-JP"/>
        </w:rPr>
      </w:pPr>
      <w:r w:rsidRPr="007C6291">
        <w:rPr>
          <w:rFonts w:cs="Arial"/>
          <w:b/>
          <w:bCs/>
          <w:szCs w:val="18"/>
          <w:lang w:eastAsia="ja-JP"/>
        </w:rPr>
        <w:t xml:space="preserve">Option A-1a: </w:t>
      </w:r>
    </w:p>
    <w:p w14:paraId="26C3FA90"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4770409A" w14:textId="77777777" w:rsidR="00B33DED" w:rsidRPr="007C6291" w:rsidRDefault="00B33DED" w:rsidP="00723C1E">
      <w:pPr>
        <w:numPr>
          <w:ilvl w:val="2"/>
          <w:numId w:val="36"/>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386B2911"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21331D8"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Alt-2: one or multiple of CG periodicity given by integer values (n=1, </w:t>
      </w:r>
      <w:proofErr w:type="gramStart"/>
      <w:r w:rsidRPr="007C6291">
        <w:rPr>
          <w:rFonts w:cs="Arial"/>
          <w:szCs w:val="18"/>
          <w:lang w:eastAsia="ja-JP"/>
        </w:rPr>
        <w:t>2, ..</w:t>
      </w:r>
      <w:proofErr w:type="gramEnd"/>
      <w:r w:rsidRPr="007C6291">
        <w:rPr>
          <w:rFonts w:cs="Arial"/>
          <w:szCs w:val="18"/>
          <w:lang w:eastAsia="ja-JP"/>
        </w:rPr>
        <w:t>)</w:t>
      </w:r>
    </w:p>
    <w:p w14:paraId="356BD594"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The starting time of the first period of UTO periodicity starts at the same as starting time of the first period of the CG configuration and ends after </w:t>
      </w:r>
      <w:proofErr w:type="spellStart"/>
      <w:r w:rsidRPr="007C6291">
        <w:rPr>
          <w:rFonts w:cs="Arial"/>
          <w:szCs w:val="18"/>
          <w:lang w:eastAsia="ja-JP"/>
        </w:rPr>
        <w:t>UTO_period</w:t>
      </w:r>
      <w:proofErr w:type="spellEnd"/>
      <w:r w:rsidRPr="007C6291">
        <w:rPr>
          <w:rFonts w:cs="Arial"/>
          <w:szCs w:val="18"/>
          <w:lang w:eastAsia="ja-JP"/>
        </w:rPr>
        <w:t xml:space="preserve">. The next UTO period(s) are </w:t>
      </w:r>
      <w:proofErr w:type="gramStart"/>
      <w:r w:rsidRPr="007C6291">
        <w:rPr>
          <w:rFonts w:cs="Arial"/>
          <w:szCs w:val="18"/>
          <w:lang w:eastAsia="ja-JP"/>
        </w:rPr>
        <w:t>followed after</w:t>
      </w:r>
      <w:proofErr w:type="gramEnd"/>
      <w:r w:rsidRPr="007C6291">
        <w:rPr>
          <w:rFonts w:cs="Arial"/>
          <w:szCs w:val="18"/>
          <w:lang w:eastAsia="ja-JP"/>
        </w:rPr>
        <w:t xml:space="preserve"> the first UTO period.</w:t>
      </w:r>
    </w:p>
    <w:p w14:paraId="04ED6BC2"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A transmitted CG PUSCH that is confined within a UTO period, carries UTO-UCI that is applicable to the CG PUSCH TOs within the UTO period.</w:t>
      </w:r>
    </w:p>
    <w:p w14:paraId="234BA58E" w14:textId="77777777" w:rsidR="00B33DED" w:rsidRPr="007C6291" w:rsidRDefault="00B33DED" w:rsidP="00B33DED">
      <w:pPr>
        <w:rPr>
          <w:rFonts w:cs="Arial"/>
          <w:b/>
          <w:bCs/>
          <w:szCs w:val="18"/>
          <w:lang w:eastAsia="ja-JP"/>
        </w:rPr>
      </w:pPr>
      <w:r w:rsidRPr="007C6291">
        <w:rPr>
          <w:rFonts w:cs="Arial"/>
          <w:b/>
          <w:bCs/>
          <w:szCs w:val="18"/>
          <w:lang w:eastAsia="ja-JP"/>
        </w:rPr>
        <w:t>Option A-2a:</w:t>
      </w:r>
    </w:p>
    <w:p w14:paraId="281AF548" w14:textId="77777777" w:rsidR="00B33DED" w:rsidRPr="007C6291" w:rsidRDefault="00B33DED" w:rsidP="00723C1E">
      <w:pPr>
        <w:numPr>
          <w:ilvl w:val="1"/>
          <w:numId w:val="36"/>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2D408394" w14:textId="77777777" w:rsidR="00B33DED" w:rsidRPr="007C6291" w:rsidRDefault="00B33DED" w:rsidP="00723C1E">
      <w:pPr>
        <w:numPr>
          <w:ilvl w:val="2"/>
          <w:numId w:val="36"/>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1F0495FD"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DFAE0DB" w14:textId="77777777" w:rsidR="00B33DED" w:rsidRPr="007C6291" w:rsidRDefault="00B33DED" w:rsidP="00723C1E">
      <w:pPr>
        <w:numPr>
          <w:ilvl w:val="3"/>
          <w:numId w:val="36"/>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 -2: one or multiple of CG periodicity given by integer values (n=1, </w:t>
      </w:r>
      <w:proofErr w:type="gramStart"/>
      <w:r w:rsidRPr="007C6291">
        <w:rPr>
          <w:rFonts w:cs="Arial"/>
          <w:szCs w:val="18"/>
          <w:lang w:eastAsia="ja-JP"/>
        </w:rPr>
        <w:t>2, ..</w:t>
      </w:r>
      <w:proofErr w:type="gramEnd"/>
      <w:r w:rsidRPr="007C6291">
        <w:rPr>
          <w:rFonts w:cs="Arial"/>
          <w:szCs w:val="18"/>
          <w:lang w:eastAsia="ja-JP"/>
        </w:rPr>
        <w:t>)</w:t>
      </w:r>
    </w:p>
    <w:p w14:paraId="6C90F225" w14:textId="77777777" w:rsidR="00B33DED" w:rsidRPr="007C6291" w:rsidRDefault="00B33DED" w:rsidP="00723C1E">
      <w:pPr>
        <w:numPr>
          <w:ilvl w:val="0"/>
          <w:numId w:val="37"/>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UTO_offset</w:t>
      </w:r>
      <w:proofErr w:type="spellEnd"/>
      <w:r w:rsidRPr="007C6291">
        <w:rPr>
          <w:rFonts w:cs="Arial"/>
          <w:szCs w:val="18"/>
          <w:lang w:eastAsia="ja-JP"/>
        </w:rPr>
        <w:t xml:space="preserve">. </w:t>
      </w:r>
    </w:p>
    <w:p w14:paraId="0FA66550" w14:textId="77777777" w:rsidR="00B33DED" w:rsidRPr="007C6291" w:rsidRDefault="00B33DED" w:rsidP="00723C1E">
      <w:pPr>
        <w:numPr>
          <w:ilvl w:val="1"/>
          <w:numId w:val="3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offset</w:t>
      </w:r>
      <w:proofErr w:type="spellEnd"/>
      <w:proofErr w:type="gramEnd"/>
      <w:r w:rsidRPr="007C6291">
        <w:rPr>
          <w:rFonts w:cs="Arial"/>
          <w:szCs w:val="18"/>
          <w:lang w:eastAsia="ja-JP"/>
        </w:rPr>
        <w:t xml:space="preserve"> </w:t>
      </w:r>
    </w:p>
    <w:p w14:paraId="7D8968E1" w14:textId="77777777" w:rsidR="00B33DED" w:rsidRPr="007C6291" w:rsidRDefault="00B33DED" w:rsidP="00723C1E">
      <w:pPr>
        <w:numPr>
          <w:ilvl w:val="0"/>
          <w:numId w:val="3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The starting time of the first period of UTO periodicity starts at the same as starting time of the first period of the CG configuration and ends after </w:t>
      </w:r>
      <w:proofErr w:type="spellStart"/>
      <w:r w:rsidRPr="007C6291">
        <w:rPr>
          <w:rFonts w:cs="Arial"/>
          <w:szCs w:val="18"/>
          <w:lang w:eastAsia="ja-JP"/>
        </w:rPr>
        <w:t>UTO_period</w:t>
      </w:r>
      <w:proofErr w:type="spellEnd"/>
      <w:r w:rsidRPr="007C6291">
        <w:rPr>
          <w:rFonts w:cs="Arial"/>
          <w:szCs w:val="18"/>
          <w:lang w:eastAsia="ja-JP"/>
        </w:rPr>
        <w:t xml:space="preserve">. The next UTO period(s) are </w:t>
      </w:r>
      <w:proofErr w:type="gramStart"/>
      <w:r w:rsidRPr="007C6291">
        <w:rPr>
          <w:rFonts w:cs="Arial"/>
          <w:szCs w:val="18"/>
          <w:lang w:eastAsia="ja-JP"/>
        </w:rPr>
        <w:t>followed after</w:t>
      </w:r>
      <w:proofErr w:type="gramEnd"/>
      <w:r w:rsidRPr="007C6291">
        <w:rPr>
          <w:rFonts w:cs="Arial"/>
          <w:szCs w:val="18"/>
          <w:lang w:eastAsia="ja-JP"/>
        </w:rPr>
        <w:t xml:space="preserve"> the first UTO period.</w:t>
      </w:r>
    </w:p>
    <w:p w14:paraId="1B897022" w14:textId="77777777" w:rsidR="00B33DED" w:rsidRPr="007C6291" w:rsidRDefault="00B33DED" w:rsidP="00723C1E">
      <w:pPr>
        <w:numPr>
          <w:ilvl w:val="0"/>
          <w:numId w:val="37"/>
        </w:numPr>
        <w:tabs>
          <w:tab w:val="num" w:pos="0"/>
        </w:tabs>
        <w:spacing w:after="0" w:line="240" w:lineRule="auto"/>
        <w:ind w:left="720"/>
        <w:rPr>
          <w:rFonts w:cs="Arial"/>
          <w:szCs w:val="18"/>
          <w:lang w:eastAsia="ja-JP"/>
        </w:rPr>
      </w:pPr>
      <w:r w:rsidRPr="007C6291">
        <w:rPr>
          <w:rFonts w:cs="Arial"/>
          <w:szCs w:val="18"/>
          <w:lang w:eastAsia="ja-JP"/>
        </w:rPr>
        <w:t xml:space="preserve">A transmitted CG PUSCH that is confined within a UTO period, carries UTO-UCI that is applicable to the CG PUSCH TOs within the UTO period and after </w:t>
      </w:r>
      <w:proofErr w:type="spellStart"/>
      <w:r w:rsidRPr="007C6291">
        <w:rPr>
          <w:rFonts w:cs="Arial"/>
          <w:szCs w:val="18"/>
          <w:lang w:eastAsia="ja-JP"/>
        </w:rPr>
        <w:t>UTO_offset</w:t>
      </w:r>
      <w:proofErr w:type="spellEnd"/>
      <w:r w:rsidRPr="007C6291">
        <w:rPr>
          <w:rFonts w:cs="Arial"/>
          <w:szCs w:val="18"/>
          <w:lang w:eastAsia="ja-JP"/>
        </w:rPr>
        <w:t xml:space="preserve"> from the end of the transmitted CG PUSCH.</w:t>
      </w:r>
    </w:p>
    <w:p w14:paraId="029F8D84" w14:textId="77777777" w:rsidR="00B33DED" w:rsidRPr="007C6291" w:rsidRDefault="00B33DED" w:rsidP="00B33DED">
      <w:pPr>
        <w:rPr>
          <w:rFonts w:cs="Arial"/>
          <w:b/>
          <w:bCs/>
          <w:szCs w:val="18"/>
          <w:lang w:eastAsia="ja-JP"/>
        </w:rPr>
      </w:pPr>
      <w:r w:rsidRPr="007C6291">
        <w:rPr>
          <w:rFonts w:cs="Arial"/>
          <w:b/>
          <w:bCs/>
          <w:szCs w:val="18"/>
          <w:lang w:eastAsia="ja-JP"/>
        </w:rPr>
        <w:t>Option B-a:</w:t>
      </w:r>
    </w:p>
    <w:p w14:paraId="3E04A72B" w14:textId="77777777" w:rsidR="00B33DED" w:rsidRPr="007C6291" w:rsidRDefault="00B33DED" w:rsidP="00723C1E">
      <w:pPr>
        <w:numPr>
          <w:ilvl w:val="0"/>
          <w:numId w:val="3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538DE886" w14:textId="77777777" w:rsidR="00B33DED" w:rsidRPr="007C6291" w:rsidRDefault="00B33DED" w:rsidP="00723C1E">
      <w:pPr>
        <w:numPr>
          <w:ilvl w:val="1"/>
          <w:numId w:val="3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061E4D9A" w14:textId="77777777" w:rsidR="00B33DED" w:rsidRPr="007C6291" w:rsidRDefault="00B33DED" w:rsidP="00723C1E">
      <w:pPr>
        <w:numPr>
          <w:ilvl w:val="2"/>
          <w:numId w:val="3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5393B628" w14:textId="77777777" w:rsidR="00B33DED" w:rsidRPr="007C6291" w:rsidRDefault="00B33DED" w:rsidP="00723C1E">
      <w:pPr>
        <w:numPr>
          <w:ilvl w:val="2"/>
          <w:numId w:val="3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 -2: one or multiple of CG periodicity given by integer value (n=1, </w:t>
      </w:r>
      <w:proofErr w:type="gramStart"/>
      <w:r w:rsidRPr="007C6291">
        <w:rPr>
          <w:rFonts w:cs="Arial"/>
          <w:szCs w:val="18"/>
          <w:lang w:eastAsia="ja-JP"/>
        </w:rPr>
        <w:t>2, ..</w:t>
      </w:r>
      <w:proofErr w:type="gramEnd"/>
      <w:r w:rsidRPr="007C6291">
        <w:rPr>
          <w:rFonts w:cs="Arial"/>
          <w:szCs w:val="18"/>
          <w:lang w:eastAsia="ja-JP"/>
        </w:rPr>
        <w:t>)</w:t>
      </w:r>
    </w:p>
    <w:p w14:paraId="64BFF29F" w14:textId="77777777" w:rsidR="00B33DED" w:rsidRPr="007C6291" w:rsidRDefault="00B33DED" w:rsidP="00723C1E">
      <w:pPr>
        <w:numPr>
          <w:ilvl w:val="0"/>
          <w:numId w:val="37"/>
        </w:numPr>
        <w:tabs>
          <w:tab w:val="clear" w:pos="1440"/>
          <w:tab w:val="num" w:pos="720"/>
          <w:tab w:val="left" w:pos="1620"/>
        </w:tabs>
        <w:spacing w:after="0" w:line="240" w:lineRule="auto"/>
        <w:ind w:left="720"/>
        <w:rPr>
          <w:rFonts w:cs="Arial"/>
          <w:szCs w:val="18"/>
          <w:lang w:eastAsia="ja-JP"/>
        </w:rPr>
      </w:pPr>
      <w:proofErr w:type="spellStart"/>
      <w:r w:rsidRPr="007C6291">
        <w:rPr>
          <w:rFonts w:cs="Arial"/>
          <w:szCs w:val="18"/>
          <w:lang w:eastAsia="ja-JP"/>
        </w:rPr>
        <w:t>UTO_offset</w:t>
      </w:r>
      <w:proofErr w:type="spellEnd"/>
      <w:r w:rsidRPr="007C6291">
        <w:rPr>
          <w:rFonts w:cs="Arial"/>
          <w:szCs w:val="18"/>
          <w:lang w:eastAsia="ja-JP"/>
        </w:rPr>
        <w:t xml:space="preserve"> is the offset value. </w:t>
      </w:r>
    </w:p>
    <w:p w14:paraId="32CBB2A7" w14:textId="77777777" w:rsidR="00B33DED" w:rsidRPr="007C6291" w:rsidRDefault="00B33DED" w:rsidP="00723C1E">
      <w:pPr>
        <w:numPr>
          <w:ilvl w:val="1"/>
          <w:numId w:val="37"/>
        </w:numPr>
        <w:tabs>
          <w:tab w:val="clear" w:pos="2160"/>
          <w:tab w:val="num" w:pos="1440"/>
          <w:tab w:val="left" w:pos="1620"/>
        </w:tabs>
        <w:spacing w:after="0" w:line="240" w:lineRule="auto"/>
        <w:ind w:left="1440"/>
        <w:rPr>
          <w:rFonts w:cs="Arial"/>
          <w:szCs w:val="18"/>
          <w:lang w:eastAsia="ja-JP"/>
        </w:rPr>
      </w:pPr>
      <w:r w:rsidRPr="007C6291">
        <w:rPr>
          <w:rFonts w:cs="Arial"/>
          <w:szCs w:val="18"/>
          <w:lang w:eastAsia="ja-JP"/>
        </w:rPr>
        <w:t xml:space="preserve">Alt-1: </w:t>
      </w:r>
      <w:proofErr w:type="spellStart"/>
      <w:r w:rsidRPr="007C6291">
        <w:rPr>
          <w:rFonts w:cs="Arial"/>
          <w:szCs w:val="18"/>
          <w:lang w:eastAsia="ja-JP"/>
        </w:rPr>
        <w:t>UTO_Offset</w:t>
      </w:r>
      <w:proofErr w:type="spellEnd"/>
      <w:r w:rsidRPr="007C6291">
        <w:rPr>
          <w:rFonts w:cs="Arial"/>
          <w:szCs w:val="18"/>
          <w:lang w:eastAsia="ja-JP"/>
        </w:rPr>
        <w:t xml:space="preserve"> is provided by configuration.</w:t>
      </w:r>
    </w:p>
    <w:p w14:paraId="4B9171EE" w14:textId="77777777" w:rsidR="00B33DED" w:rsidRPr="007C6291" w:rsidRDefault="00B33DED" w:rsidP="00723C1E">
      <w:pPr>
        <w:numPr>
          <w:ilvl w:val="2"/>
          <w:numId w:val="3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offset</w:t>
      </w:r>
      <w:proofErr w:type="spellEnd"/>
      <w:proofErr w:type="gramEnd"/>
      <w:r w:rsidRPr="007C6291">
        <w:rPr>
          <w:rFonts w:cs="Arial"/>
          <w:szCs w:val="18"/>
          <w:lang w:eastAsia="ja-JP"/>
        </w:rPr>
        <w:t xml:space="preserve"> </w:t>
      </w:r>
    </w:p>
    <w:p w14:paraId="25CC9952" w14:textId="77777777" w:rsidR="00B33DED" w:rsidRPr="007C6291" w:rsidRDefault="00B33DED" w:rsidP="00723C1E">
      <w:pPr>
        <w:numPr>
          <w:ilvl w:val="1"/>
          <w:numId w:val="37"/>
        </w:numPr>
        <w:tabs>
          <w:tab w:val="num" w:pos="0"/>
        </w:tabs>
        <w:spacing w:after="0" w:line="240" w:lineRule="auto"/>
        <w:ind w:left="1440"/>
        <w:rPr>
          <w:rFonts w:cs="Arial"/>
          <w:szCs w:val="18"/>
          <w:lang w:eastAsia="ja-JP"/>
        </w:rPr>
      </w:pPr>
      <w:r w:rsidRPr="007C6291">
        <w:rPr>
          <w:rFonts w:cs="Arial"/>
          <w:szCs w:val="18"/>
          <w:lang w:eastAsia="ja-JP"/>
        </w:rPr>
        <w:t xml:space="preserve">Alt-2: </w:t>
      </w:r>
      <w:proofErr w:type="spellStart"/>
      <w:r w:rsidRPr="007C6291">
        <w:rPr>
          <w:rFonts w:cs="Arial"/>
          <w:szCs w:val="18"/>
          <w:lang w:eastAsia="ja-JP"/>
        </w:rPr>
        <w:t>UTO_Offset</w:t>
      </w:r>
      <w:proofErr w:type="spellEnd"/>
      <w:r w:rsidRPr="007C6291">
        <w:rPr>
          <w:rFonts w:cs="Arial"/>
          <w:szCs w:val="18"/>
          <w:lang w:eastAsia="ja-JP"/>
        </w:rPr>
        <w:t xml:space="preserve"> = 0</w:t>
      </w:r>
    </w:p>
    <w:p w14:paraId="35229ACF" w14:textId="77777777" w:rsidR="00B33DED" w:rsidRPr="007C6291" w:rsidRDefault="00B33DED" w:rsidP="00723C1E">
      <w:pPr>
        <w:numPr>
          <w:ilvl w:val="0"/>
          <w:numId w:val="37"/>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A transmitted CG PUSCH carries UTO-UCI that is applicable to the valid CG PUSCH TOs that are confined within </w:t>
      </w:r>
      <w:proofErr w:type="spellStart"/>
      <w:r w:rsidRPr="007C6291">
        <w:rPr>
          <w:rFonts w:cs="Arial"/>
          <w:szCs w:val="18"/>
          <w:lang w:eastAsia="ja-JP"/>
        </w:rPr>
        <w:t>UTO_period</w:t>
      </w:r>
      <w:proofErr w:type="spellEnd"/>
      <w:r w:rsidRPr="007C6291">
        <w:rPr>
          <w:rFonts w:cs="Arial"/>
          <w:szCs w:val="18"/>
          <w:lang w:eastAsia="ja-JP"/>
        </w:rPr>
        <w:t xml:space="preserve"> starting with </w:t>
      </w:r>
      <w:proofErr w:type="spellStart"/>
      <w:r w:rsidRPr="007C6291">
        <w:rPr>
          <w:rFonts w:cs="Arial"/>
          <w:szCs w:val="18"/>
          <w:lang w:eastAsia="ja-JP"/>
        </w:rPr>
        <w:t>UTO_offset</w:t>
      </w:r>
      <w:proofErr w:type="spellEnd"/>
      <w:r w:rsidRPr="007C6291">
        <w:rPr>
          <w:rFonts w:cs="Arial"/>
          <w:szCs w:val="18"/>
          <w:lang w:eastAsia="ja-JP"/>
        </w:rPr>
        <w:t xml:space="preserve"> from the end of the transmitted CG PUSCH. </w:t>
      </w:r>
    </w:p>
    <w:p w14:paraId="0B99BDA3" w14:textId="77777777" w:rsidR="00B33DED" w:rsidRPr="007C6291" w:rsidRDefault="00B33DED" w:rsidP="00B33DED">
      <w:pPr>
        <w:rPr>
          <w:rFonts w:eastAsia="Gulim" w:cs="Arial"/>
          <w:b/>
          <w:bCs/>
          <w:szCs w:val="20"/>
          <w:lang w:eastAsia="ja-JP"/>
        </w:rPr>
      </w:pPr>
      <w:r w:rsidRPr="007C6291">
        <w:rPr>
          <w:rFonts w:hint="eastAsia"/>
          <w:b/>
          <w:bCs/>
          <w:lang w:eastAsia="ja-JP"/>
        </w:rPr>
        <w:t>Option B-b</w:t>
      </w:r>
      <w:r w:rsidRPr="007C6291">
        <w:rPr>
          <w:b/>
          <w:bCs/>
          <w:lang w:eastAsia="ja-JP"/>
        </w:rPr>
        <w:t>2</w:t>
      </w:r>
      <w:r w:rsidRPr="007C6291">
        <w:rPr>
          <w:rFonts w:hint="eastAsia"/>
          <w:b/>
          <w:bCs/>
          <w:lang w:eastAsia="ja-JP"/>
        </w:rPr>
        <w:t>:</w:t>
      </w:r>
    </w:p>
    <w:p w14:paraId="240CBFCD" w14:textId="77777777" w:rsidR="00B33DED" w:rsidRPr="007C6291" w:rsidRDefault="00B33DED" w:rsidP="00723C1E">
      <w:pPr>
        <w:numPr>
          <w:ilvl w:val="0"/>
          <w:numId w:val="36"/>
        </w:numPr>
        <w:spacing w:after="0" w:line="240" w:lineRule="auto"/>
        <w:rPr>
          <w:rFonts w:ascii="Gulim" w:hAnsi="Gulim" w:cs="Calibri"/>
          <w:sz w:val="24"/>
          <w:lang w:eastAsia="ja-JP"/>
        </w:rPr>
      </w:pPr>
      <w:r w:rsidRPr="007C6291">
        <w:rPr>
          <w:rFonts w:hint="eastAsia"/>
          <w:lang w:eastAsia="ja-JP"/>
        </w:rPr>
        <w:t xml:space="preserve">Configure the RRC parameter Nu (Nu is the size of </w:t>
      </w:r>
      <w:proofErr w:type="gramStart"/>
      <w:r w:rsidRPr="007C6291">
        <w:rPr>
          <w:rFonts w:hint="eastAsia"/>
          <w:lang w:eastAsia="ja-JP"/>
        </w:rPr>
        <w:t>bit-map</w:t>
      </w:r>
      <w:proofErr w:type="gramEnd"/>
      <w:r w:rsidRPr="007C6291">
        <w:rPr>
          <w:rFonts w:hint="eastAsia"/>
          <w:lang w:eastAsia="ja-JP"/>
        </w:rPr>
        <w:t>)</w:t>
      </w:r>
    </w:p>
    <w:p w14:paraId="1826EE0C" w14:textId="77777777" w:rsidR="00B33DED" w:rsidRPr="007C6291" w:rsidRDefault="00B33DED" w:rsidP="00723C1E">
      <w:pPr>
        <w:numPr>
          <w:ilvl w:val="1"/>
          <w:numId w:val="36"/>
        </w:numPr>
        <w:spacing w:after="0" w:line="240" w:lineRule="auto"/>
        <w:rPr>
          <w:lang w:eastAsia="ja-JP"/>
        </w:rPr>
      </w:pPr>
      <w:r w:rsidRPr="007C6291">
        <w:rPr>
          <w:rFonts w:hint="eastAsia"/>
          <w:lang w:eastAsia="ja-JP"/>
        </w:rPr>
        <w:t xml:space="preserve">FFS range value of </w:t>
      </w:r>
      <w:proofErr w:type="gramStart"/>
      <w:r w:rsidRPr="007C6291">
        <w:rPr>
          <w:rFonts w:hint="eastAsia"/>
          <w:lang w:eastAsia="ja-JP"/>
        </w:rPr>
        <w:t>Nu</w:t>
      </w:r>
      <w:proofErr w:type="gramEnd"/>
    </w:p>
    <w:p w14:paraId="2886FC48" w14:textId="77777777" w:rsidR="00B33DED" w:rsidRPr="007C6291" w:rsidRDefault="00B33DED" w:rsidP="00723C1E">
      <w:pPr>
        <w:numPr>
          <w:ilvl w:val="0"/>
          <w:numId w:val="36"/>
        </w:numPr>
        <w:spacing w:after="0" w:line="240" w:lineRule="auto"/>
        <w:rPr>
          <w:lang w:eastAsia="ja-JP"/>
        </w:rPr>
      </w:pPr>
      <w:proofErr w:type="spellStart"/>
      <w:r w:rsidRPr="007C6291">
        <w:rPr>
          <w:rFonts w:hint="eastAsia"/>
          <w:lang w:eastAsia="ja-JP"/>
        </w:rPr>
        <w:t>UTO_offset</w:t>
      </w:r>
      <w:proofErr w:type="spellEnd"/>
      <w:r w:rsidRPr="007C6291">
        <w:rPr>
          <w:rFonts w:hint="eastAsia"/>
          <w:lang w:eastAsia="ja-JP"/>
        </w:rPr>
        <w:t xml:space="preserve"> is the offset value. </w:t>
      </w:r>
    </w:p>
    <w:p w14:paraId="5D89194A" w14:textId="77777777" w:rsidR="00B33DED" w:rsidRPr="007C6291" w:rsidRDefault="00B33DED" w:rsidP="00723C1E">
      <w:pPr>
        <w:numPr>
          <w:ilvl w:val="1"/>
          <w:numId w:val="36"/>
        </w:numPr>
        <w:spacing w:after="0" w:line="240" w:lineRule="auto"/>
        <w:rPr>
          <w:lang w:eastAsia="ja-JP"/>
        </w:rPr>
      </w:pPr>
      <w:r w:rsidRPr="007C6291">
        <w:rPr>
          <w:rFonts w:hint="eastAsia"/>
          <w:lang w:eastAsia="ja-JP"/>
        </w:rPr>
        <w:t xml:space="preserve">Alt-1: </w:t>
      </w:r>
      <w:proofErr w:type="spellStart"/>
      <w:r w:rsidRPr="007C6291">
        <w:rPr>
          <w:rFonts w:hint="eastAsia"/>
          <w:lang w:eastAsia="ja-JP"/>
        </w:rPr>
        <w:t>UTO_Offset</w:t>
      </w:r>
      <w:proofErr w:type="spellEnd"/>
      <w:r w:rsidRPr="007C6291">
        <w:rPr>
          <w:rFonts w:hint="eastAsia"/>
          <w:lang w:eastAsia="ja-JP"/>
        </w:rPr>
        <w:t xml:space="preserve"> is provided by configuration.</w:t>
      </w:r>
    </w:p>
    <w:p w14:paraId="6F9C227E" w14:textId="77777777" w:rsidR="00B33DED" w:rsidRPr="007C6291" w:rsidRDefault="00B33DED" w:rsidP="00723C1E">
      <w:pPr>
        <w:numPr>
          <w:ilvl w:val="2"/>
          <w:numId w:val="36"/>
        </w:numPr>
        <w:spacing w:after="0" w:line="240" w:lineRule="auto"/>
        <w:rPr>
          <w:lang w:eastAsia="ja-JP"/>
        </w:rPr>
      </w:pPr>
      <w:r w:rsidRPr="007C6291">
        <w:rPr>
          <w:rFonts w:hint="eastAsia"/>
          <w:lang w:eastAsia="ja-JP"/>
        </w:rPr>
        <w:t xml:space="preserve">FFS range value of </w:t>
      </w:r>
      <w:proofErr w:type="spellStart"/>
      <w:r w:rsidRPr="007C6291">
        <w:rPr>
          <w:rFonts w:hint="eastAsia"/>
          <w:lang w:eastAsia="ja-JP"/>
        </w:rPr>
        <w:t>UTO_</w:t>
      </w:r>
      <w:proofErr w:type="gramStart"/>
      <w:r w:rsidRPr="007C6291">
        <w:rPr>
          <w:rFonts w:hint="eastAsia"/>
          <w:lang w:eastAsia="ja-JP"/>
        </w:rPr>
        <w:t>offset</w:t>
      </w:r>
      <w:proofErr w:type="spellEnd"/>
      <w:proofErr w:type="gramEnd"/>
      <w:r w:rsidRPr="007C6291">
        <w:rPr>
          <w:rFonts w:hint="eastAsia"/>
          <w:lang w:eastAsia="ja-JP"/>
        </w:rPr>
        <w:t xml:space="preserve"> </w:t>
      </w:r>
    </w:p>
    <w:p w14:paraId="53E42A38" w14:textId="77777777" w:rsidR="00B33DED" w:rsidRPr="007C6291" w:rsidRDefault="00B33DED" w:rsidP="00723C1E">
      <w:pPr>
        <w:numPr>
          <w:ilvl w:val="1"/>
          <w:numId w:val="36"/>
        </w:numPr>
        <w:spacing w:after="0" w:line="240" w:lineRule="auto"/>
        <w:rPr>
          <w:lang w:eastAsia="ja-JP"/>
        </w:rPr>
      </w:pPr>
      <w:r w:rsidRPr="007C6291">
        <w:rPr>
          <w:rFonts w:hint="eastAsia"/>
          <w:lang w:eastAsia="ja-JP"/>
        </w:rPr>
        <w:t xml:space="preserve">Alt-2: </w:t>
      </w:r>
      <w:proofErr w:type="spellStart"/>
      <w:r w:rsidRPr="007C6291">
        <w:rPr>
          <w:rFonts w:hint="eastAsia"/>
          <w:lang w:eastAsia="ja-JP"/>
        </w:rPr>
        <w:t>UTO_Offset</w:t>
      </w:r>
      <w:proofErr w:type="spellEnd"/>
      <w:r w:rsidRPr="007C6291">
        <w:rPr>
          <w:rFonts w:hint="eastAsia"/>
          <w:lang w:eastAsia="ja-JP"/>
        </w:rPr>
        <w:t xml:space="preserve"> = 0</w:t>
      </w:r>
    </w:p>
    <w:p w14:paraId="7334764A" w14:textId="77777777" w:rsidR="00B33DED" w:rsidRPr="007C6291" w:rsidRDefault="00B33DED" w:rsidP="00723C1E">
      <w:pPr>
        <w:pStyle w:val="ListParagraph"/>
        <w:numPr>
          <w:ilvl w:val="0"/>
          <w:numId w:val="36"/>
        </w:numPr>
        <w:spacing w:line="240" w:lineRule="auto"/>
        <w:rPr>
          <w:rFonts w:cs="Arial"/>
          <w:szCs w:val="20"/>
          <w:lang w:eastAsia="ja-JP"/>
        </w:rPr>
      </w:pPr>
      <w:r w:rsidRPr="007C6291">
        <w:rPr>
          <w:rFonts w:hint="eastAsia"/>
          <w:lang w:eastAsia="ja-JP"/>
        </w:rPr>
        <w:t xml:space="preserve">A transmitted CG PUSCH, carries UTO-UCI that is applicable to the Nu consecutive and valid CG PUSCH TOs, starting with </w:t>
      </w:r>
      <w:proofErr w:type="spellStart"/>
      <w:r w:rsidRPr="007C6291">
        <w:rPr>
          <w:rFonts w:hint="eastAsia"/>
          <w:lang w:eastAsia="ja-JP"/>
        </w:rPr>
        <w:t>UTO_offset</w:t>
      </w:r>
      <w:proofErr w:type="spellEnd"/>
      <w:r w:rsidRPr="007C6291">
        <w:rPr>
          <w:rFonts w:hint="eastAsia"/>
          <w:lang w:eastAsia="ja-JP"/>
        </w:rPr>
        <w:t xml:space="preserve"> from the end of the transmitted CG PUSCH.</w:t>
      </w:r>
    </w:p>
    <w:p w14:paraId="1B73829D" w14:textId="67510FD5" w:rsidR="00385E1B" w:rsidRPr="00723C1E" w:rsidRDefault="00B33DED" w:rsidP="00385E1B">
      <w:pPr>
        <w:rPr>
          <w:rFonts w:cs="Arial"/>
          <w:szCs w:val="20"/>
          <w:lang w:eastAsia="ja-JP"/>
        </w:rPr>
      </w:pPr>
      <w:r w:rsidRPr="007C6291">
        <w:rPr>
          <w:rFonts w:cs="Arial"/>
          <w:szCs w:val="20"/>
          <w:lang w:eastAsia="ja-JP"/>
        </w:rPr>
        <w:t xml:space="preserve">FFS on whether/how to extend to multiple CG </w:t>
      </w:r>
      <w:proofErr w:type="gramStart"/>
      <w:r w:rsidRPr="007C6291">
        <w:rPr>
          <w:rFonts w:cs="Arial"/>
          <w:szCs w:val="20"/>
          <w:lang w:eastAsia="ja-JP"/>
        </w:rPr>
        <w:t>configurations</w:t>
      </w:r>
      <w:proofErr w:type="gramEnd"/>
    </w:p>
    <w:sectPr w:rsidR="00385E1B" w:rsidRPr="00723C1E"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7D99" w14:textId="77777777" w:rsidR="00267DD0" w:rsidRDefault="00267DD0">
      <w:r>
        <w:separator/>
      </w:r>
    </w:p>
  </w:endnote>
  <w:endnote w:type="continuationSeparator" w:id="0">
    <w:p w14:paraId="51F501FA" w14:textId="77777777" w:rsidR="00267DD0" w:rsidRDefault="00267DD0">
      <w:r>
        <w:continuationSeparator/>
      </w:r>
    </w:p>
  </w:endnote>
  <w:endnote w:type="continuationNotice" w:id="1">
    <w:p w14:paraId="6F5F32F1" w14:textId="77777777" w:rsidR="00267DD0" w:rsidRDefault="00267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F242A" w14:textId="77777777" w:rsidR="00267DD0" w:rsidRDefault="00267DD0">
      <w:r>
        <w:separator/>
      </w:r>
    </w:p>
  </w:footnote>
  <w:footnote w:type="continuationSeparator" w:id="0">
    <w:p w14:paraId="490E949C" w14:textId="77777777" w:rsidR="00267DD0" w:rsidRDefault="00267DD0">
      <w:r>
        <w:continuationSeparator/>
      </w:r>
    </w:p>
  </w:footnote>
  <w:footnote w:type="continuationNotice" w:id="1">
    <w:p w14:paraId="6492EE23" w14:textId="77777777" w:rsidR="00267DD0" w:rsidRDefault="00267D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2163B62"/>
    <w:multiLevelType w:val="hybridMultilevel"/>
    <w:tmpl w:val="70E45CF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3A90D86"/>
    <w:multiLevelType w:val="hybridMultilevel"/>
    <w:tmpl w:val="AE64DAC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5C46209"/>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CC749D"/>
    <w:multiLevelType w:val="hybridMultilevel"/>
    <w:tmpl w:val="C2A01C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6D262E2"/>
    <w:multiLevelType w:val="hybridMultilevel"/>
    <w:tmpl w:val="9710D3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06D83E25"/>
    <w:multiLevelType w:val="hybridMultilevel"/>
    <w:tmpl w:val="7F58CE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19C4578"/>
    <w:multiLevelType w:val="hybridMultilevel"/>
    <w:tmpl w:val="BAB0690A"/>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1"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91E3EDF"/>
    <w:multiLevelType w:val="hybridMultilevel"/>
    <w:tmpl w:val="68309B4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9964938"/>
    <w:multiLevelType w:val="hybridMultilevel"/>
    <w:tmpl w:val="6D9EBD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DB02B74"/>
    <w:multiLevelType w:val="hybridMultilevel"/>
    <w:tmpl w:val="A92EC55C"/>
    <w:lvl w:ilvl="0" w:tplc="8554555E">
      <w:start w:val="150"/>
      <w:numFmt w:val="bullet"/>
      <w:lvlText w:val="-"/>
      <w:lvlJc w:val="left"/>
      <w:pPr>
        <w:ind w:left="927" w:hanging="360"/>
      </w:pPr>
      <w:rPr>
        <w:rFonts w:ascii="Times" w:eastAsia="Batang" w:hAnsi="Times" w:cs="Times" w:hint="default"/>
      </w:rPr>
    </w:lvl>
    <w:lvl w:ilvl="1" w:tplc="20000003">
      <w:start w:val="1"/>
      <w:numFmt w:val="bullet"/>
      <w:lvlText w:val="o"/>
      <w:lvlJc w:val="left"/>
      <w:pPr>
        <w:ind w:left="1647" w:hanging="360"/>
      </w:pPr>
      <w:rPr>
        <w:rFonts w:ascii="Courier New" w:hAnsi="Courier New" w:cs="Courier New" w:hint="default"/>
      </w:rPr>
    </w:lvl>
    <w:lvl w:ilvl="2" w:tplc="20000005">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7" w15:restartNumberingAfterBreak="0">
    <w:nsid w:val="1DC11A46"/>
    <w:multiLevelType w:val="hybridMultilevel"/>
    <w:tmpl w:val="31ECAA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FD447AE"/>
    <w:multiLevelType w:val="hybridMultilevel"/>
    <w:tmpl w:val="D2DA9B3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24B6095"/>
    <w:multiLevelType w:val="hybridMultilevel"/>
    <w:tmpl w:val="E3F262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E3A1262"/>
    <w:multiLevelType w:val="hybridMultilevel"/>
    <w:tmpl w:val="EC70086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23943"/>
    <w:multiLevelType w:val="hybridMultilevel"/>
    <w:tmpl w:val="1DDA9520"/>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4362DE9"/>
    <w:multiLevelType w:val="hybridMultilevel"/>
    <w:tmpl w:val="F0A45C7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35C17529"/>
    <w:multiLevelType w:val="hybridMultilevel"/>
    <w:tmpl w:val="5366065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37643203"/>
    <w:multiLevelType w:val="hybridMultilevel"/>
    <w:tmpl w:val="8F505A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30" w15:restartNumberingAfterBreak="0">
    <w:nsid w:val="38974446"/>
    <w:multiLevelType w:val="hybridMultilevel"/>
    <w:tmpl w:val="0142AFD0"/>
    <w:lvl w:ilvl="0" w:tplc="20000001">
      <w:start w:val="1"/>
      <w:numFmt w:val="bullet"/>
      <w:lvlText w:val=""/>
      <w:lvlJc w:val="left"/>
      <w:pPr>
        <w:ind w:left="1440" w:hanging="360"/>
      </w:pPr>
      <w:rPr>
        <w:rFonts w:ascii="Symbol" w:hAnsi="Symbol" w:hint="default"/>
      </w:rPr>
    </w:lvl>
    <w:lvl w:ilvl="1" w:tplc="E7380FC0">
      <w:numFmt w:val="bullet"/>
      <w:lvlText w:val="•"/>
      <w:lvlJc w:val="left"/>
      <w:pPr>
        <w:ind w:left="2160" w:hanging="360"/>
      </w:pPr>
      <w:rPr>
        <w:rFonts w:ascii="Arial" w:eastAsiaTheme="minorHAnsi" w:hAnsi="Arial" w:cs="Aria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38B242D6"/>
    <w:multiLevelType w:val="multilevel"/>
    <w:tmpl w:val="59C470C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2" w15:restartNumberingAfterBreak="0">
    <w:nsid w:val="3A4D4CEF"/>
    <w:multiLevelType w:val="hybridMultilevel"/>
    <w:tmpl w:val="77F42A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CF96DC3"/>
    <w:multiLevelType w:val="hybridMultilevel"/>
    <w:tmpl w:val="5E36CCB0"/>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FF2ED9"/>
    <w:multiLevelType w:val="hybridMultilevel"/>
    <w:tmpl w:val="A3987286"/>
    <w:lvl w:ilvl="0" w:tplc="8554555E">
      <w:start w:val="150"/>
      <w:numFmt w:val="bullet"/>
      <w:lvlText w:val="-"/>
      <w:lvlJc w:val="left"/>
      <w:pPr>
        <w:ind w:left="1080" w:hanging="360"/>
      </w:pPr>
      <w:rPr>
        <w:rFonts w:ascii="Times" w:eastAsia="Batang" w:hAnsi="Times" w:cs="Time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6" w15:restartNumberingAfterBreak="0">
    <w:nsid w:val="3EB9742B"/>
    <w:multiLevelType w:val="hybridMultilevel"/>
    <w:tmpl w:val="9A7AD58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8994883"/>
    <w:multiLevelType w:val="hybridMultilevel"/>
    <w:tmpl w:val="2BD027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C56AE"/>
    <w:multiLevelType w:val="hybridMultilevel"/>
    <w:tmpl w:val="39A498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3DD1C17"/>
    <w:multiLevelType w:val="hybridMultilevel"/>
    <w:tmpl w:val="8D08F6F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555A1FFF"/>
    <w:multiLevelType w:val="hybridMultilevel"/>
    <w:tmpl w:val="4464393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0"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BB64D9"/>
    <w:multiLevelType w:val="hybridMultilevel"/>
    <w:tmpl w:val="314C8D6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69DF6458"/>
    <w:multiLevelType w:val="hybridMultilevel"/>
    <w:tmpl w:val="2C2CFA7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B542A24"/>
    <w:multiLevelType w:val="hybridMultilevel"/>
    <w:tmpl w:val="4C4C7F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1" w15:restartNumberingAfterBreak="0">
    <w:nsid w:val="7B8D138B"/>
    <w:multiLevelType w:val="multilevel"/>
    <w:tmpl w:val="59C470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64"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9919879">
    <w:abstractNumId w:val="33"/>
  </w:num>
  <w:num w:numId="2" w16cid:durableId="48193739">
    <w:abstractNumId w:val="0"/>
  </w:num>
  <w:num w:numId="3" w16cid:durableId="349794159">
    <w:abstractNumId w:val="45"/>
  </w:num>
  <w:num w:numId="4" w16cid:durableId="1191257304">
    <w:abstractNumId w:val="51"/>
  </w:num>
  <w:num w:numId="5" w16cid:durableId="448356086">
    <w:abstractNumId w:val="21"/>
  </w:num>
  <w:num w:numId="6" w16cid:durableId="1322582634">
    <w:abstractNumId w:val="9"/>
  </w:num>
  <w:num w:numId="7" w16cid:durableId="1120610371">
    <w:abstractNumId w:val="58"/>
  </w:num>
  <w:num w:numId="8" w16cid:durableId="1404839875">
    <w:abstractNumId w:val="25"/>
  </w:num>
  <w:num w:numId="9" w16cid:durableId="727654175">
    <w:abstractNumId w:val="55"/>
  </w:num>
  <w:num w:numId="10" w16cid:durableId="7823800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489729">
    <w:abstractNumId w:val="1"/>
  </w:num>
  <w:num w:numId="12" w16cid:durableId="2017490350">
    <w:abstractNumId w:val="44"/>
  </w:num>
  <w:num w:numId="13" w16cid:durableId="2006007313">
    <w:abstractNumId w:val="56"/>
  </w:num>
  <w:num w:numId="14" w16cid:durableId="1493791614">
    <w:abstractNumId w:val="8"/>
  </w:num>
  <w:num w:numId="15" w16cid:durableId="1059790381">
    <w:abstractNumId w:val="40"/>
  </w:num>
  <w:num w:numId="16" w16cid:durableId="1834758106">
    <w:abstractNumId w:val="60"/>
  </w:num>
  <w:num w:numId="17" w16cid:durableId="1913537019">
    <w:abstractNumId w:val="62"/>
  </w:num>
  <w:num w:numId="18" w16cid:durableId="364643688">
    <w:abstractNumId w:val="20"/>
  </w:num>
  <w:num w:numId="19" w16cid:durableId="828445536">
    <w:abstractNumId w:val="27"/>
  </w:num>
  <w:num w:numId="20" w16cid:durableId="2070423618">
    <w:abstractNumId w:val="22"/>
  </w:num>
  <w:num w:numId="21" w16cid:durableId="1132745529">
    <w:abstractNumId w:val="43"/>
  </w:num>
  <w:num w:numId="22" w16cid:durableId="635986322">
    <w:abstractNumId w:val="59"/>
  </w:num>
  <w:num w:numId="23" w16cid:durableId="865756157">
    <w:abstractNumId w:val="38"/>
  </w:num>
  <w:num w:numId="24" w16cid:durableId="1778480495">
    <w:abstractNumId w:val="23"/>
  </w:num>
  <w:num w:numId="25" w16cid:durableId="143160485">
    <w:abstractNumId w:val="11"/>
  </w:num>
  <w:num w:numId="26" w16cid:durableId="562637300">
    <w:abstractNumId w:val="52"/>
  </w:num>
  <w:num w:numId="27" w16cid:durableId="715813410">
    <w:abstractNumId w:val="37"/>
  </w:num>
  <w:num w:numId="28" w16cid:durableId="1372073356">
    <w:abstractNumId w:val="42"/>
  </w:num>
  <w:num w:numId="29" w16cid:durableId="1008873478">
    <w:abstractNumId w:val="12"/>
  </w:num>
  <w:num w:numId="30" w16cid:durableId="1519272687">
    <w:abstractNumId w:val="13"/>
  </w:num>
  <w:num w:numId="31" w16cid:durableId="1426879099">
    <w:abstractNumId w:val="31"/>
  </w:num>
  <w:num w:numId="32" w16cid:durableId="1711491160">
    <w:abstractNumId w:val="50"/>
  </w:num>
  <w:num w:numId="33" w16cid:durableId="694189944">
    <w:abstractNumId w:val="61"/>
  </w:num>
  <w:num w:numId="34" w16cid:durableId="1879009239">
    <w:abstractNumId w:val="64"/>
  </w:num>
  <w:num w:numId="35" w16cid:durableId="1658799617">
    <w:abstractNumId w:val="46"/>
  </w:num>
  <w:num w:numId="36" w16cid:durableId="1378965483">
    <w:abstractNumId w:val="29"/>
  </w:num>
  <w:num w:numId="37" w16cid:durableId="160513589">
    <w:abstractNumId w:val="63"/>
  </w:num>
  <w:num w:numId="38" w16cid:durableId="851066633">
    <w:abstractNumId w:val="57"/>
  </w:num>
  <w:num w:numId="39" w16cid:durableId="2133161279">
    <w:abstractNumId w:val="34"/>
  </w:num>
  <w:num w:numId="40" w16cid:durableId="18439084">
    <w:abstractNumId w:val="36"/>
  </w:num>
  <w:num w:numId="41" w16cid:durableId="1027372750">
    <w:abstractNumId w:val="16"/>
  </w:num>
  <w:num w:numId="42" w16cid:durableId="1001589064">
    <w:abstractNumId w:val="26"/>
  </w:num>
  <w:num w:numId="43" w16cid:durableId="1671639814">
    <w:abstractNumId w:val="14"/>
  </w:num>
  <w:num w:numId="44" w16cid:durableId="1464696201">
    <w:abstractNumId w:val="47"/>
  </w:num>
  <w:num w:numId="45" w16cid:durableId="938369534">
    <w:abstractNumId w:val="10"/>
  </w:num>
  <w:num w:numId="46" w16cid:durableId="1762288919">
    <w:abstractNumId w:val="2"/>
  </w:num>
  <w:num w:numId="47" w16cid:durableId="1697120378">
    <w:abstractNumId w:val="53"/>
  </w:num>
  <w:num w:numId="48" w16cid:durableId="162863882">
    <w:abstractNumId w:val="5"/>
  </w:num>
  <w:num w:numId="49" w16cid:durableId="1180197195">
    <w:abstractNumId w:val="35"/>
  </w:num>
  <w:num w:numId="50" w16cid:durableId="482166746">
    <w:abstractNumId w:val="30"/>
  </w:num>
  <w:num w:numId="51" w16cid:durableId="320549233">
    <w:abstractNumId w:val="6"/>
  </w:num>
  <w:num w:numId="52" w16cid:durableId="1629512856">
    <w:abstractNumId w:val="49"/>
  </w:num>
  <w:num w:numId="53" w16cid:durableId="1050691348">
    <w:abstractNumId w:val="15"/>
  </w:num>
  <w:num w:numId="54" w16cid:durableId="368645478">
    <w:abstractNumId w:val="17"/>
  </w:num>
  <w:num w:numId="55" w16cid:durableId="1956711489">
    <w:abstractNumId w:val="39"/>
  </w:num>
  <w:num w:numId="56" w16cid:durableId="1140347616">
    <w:abstractNumId w:val="24"/>
  </w:num>
  <w:num w:numId="57" w16cid:durableId="827211066">
    <w:abstractNumId w:val="18"/>
  </w:num>
  <w:num w:numId="58" w16cid:durableId="1880314529">
    <w:abstractNumId w:val="32"/>
  </w:num>
  <w:num w:numId="59" w16cid:durableId="951397863">
    <w:abstractNumId w:val="28"/>
  </w:num>
  <w:num w:numId="60" w16cid:durableId="465008314">
    <w:abstractNumId w:val="3"/>
  </w:num>
  <w:num w:numId="61" w16cid:durableId="1372193929">
    <w:abstractNumId w:val="19"/>
  </w:num>
  <w:num w:numId="62" w16cid:durableId="1900164241">
    <w:abstractNumId w:val="48"/>
  </w:num>
  <w:num w:numId="63" w16cid:durableId="821459902">
    <w:abstractNumId w:val="54"/>
  </w:num>
  <w:num w:numId="64" w16cid:durableId="1704671916">
    <w:abstractNumId w:val="7"/>
  </w:num>
  <w:num w:numId="65" w16cid:durableId="658000940">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14D"/>
    <w:rsid w:val="00004177"/>
    <w:rsid w:val="00004357"/>
    <w:rsid w:val="00004428"/>
    <w:rsid w:val="0000459A"/>
    <w:rsid w:val="000045E9"/>
    <w:rsid w:val="0000461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81B"/>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D0"/>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BF"/>
    <w:rsid w:val="0018231F"/>
    <w:rsid w:val="00182385"/>
    <w:rsid w:val="001823E8"/>
    <w:rsid w:val="001825C9"/>
    <w:rsid w:val="00182721"/>
    <w:rsid w:val="00182963"/>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B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27"/>
    <w:rsid w:val="001A7530"/>
    <w:rsid w:val="001A770D"/>
    <w:rsid w:val="001A7753"/>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365"/>
    <w:rsid w:val="001C036D"/>
    <w:rsid w:val="001C0554"/>
    <w:rsid w:val="001C07A8"/>
    <w:rsid w:val="001C07B9"/>
    <w:rsid w:val="001C08E5"/>
    <w:rsid w:val="001C0A03"/>
    <w:rsid w:val="001C0A1A"/>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296"/>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71C8"/>
    <w:rsid w:val="001D73B2"/>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86"/>
    <w:rsid w:val="00371EB7"/>
    <w:rsid w:val="0037207A"/>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83"/>
    <w:rsid w:val="0047645F"/>
    <w:rsid w:val="0047666C"/>
    <w:rsid w:val="004766F5"/>
    <w:rsid w:val="00476783"/>
    <w:rsid w:val="00476886"/>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05B"/>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8E1"/>
    <w:rsid w:val="004E68F1"/>
    <w:rsid w:val="004E694C"/>
    <w:rsid w:val="004E6D9F"/>
    <w:rsid w:val="004E6F26"/>
    <w:rsid w:val="004E6F73"/>
    <w:rsid w:val="004E6F8E"/>
    <w:rsid w:val="004E7118"/>
    <w:rsid w:val="004E71AE"/>
    <w:rsid w:val="004E74D1"/>
    <w:rsid w:val="004E758C"/>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6B"/>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11"/>
    <w:rsid w:val="00674F57"/>
    <w:rsid w:val="00675405"/>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A1"/>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F1"/>
    <w:rsid w:val="00723C1E"/>
    <w:rsid w:val="00723DBB"/>
    <w:rsid w:val="00723DC4"/>
    <w:rsid w:val="00723EC5"/>
    <w:rsid w:val="007240AE"/>
    <w:rsid w:val="007241FA"/>
    <w:rsid w:val="007241FC"/>
    <w:rsid w:val="00724304"/>
    <w:rsid w:val="007243CD"/>
    <w:rsid w:val="007244A6"/>
    <w:rsid w:val="007246B3"/>
    <w:rsid w:val="00724AF4"/>
    <w:rsid w:val="00724C6A"/>
    <w:rsid w:val="00724CBF"/>
    <w:rsid w:val="00724F69"/>
    <w:rsid w:val="007255C3"/>
    <w:rsid w:val="007257D0"/>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67"/>
    <w:rsid w:val="008973EF"/>
    <w:rsid w:val="008976EA"/>
    <w:rsid w:val="0089777B"/>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CF3"/>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CC4"/>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0E7"/>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B4"/>
    <w:rsid w:val="00925A79"/>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2F"/>
    <w:rsid w:val="0097135C"/>
    <w:rsid w:val="009713C6"/>
    <w:rsid w:val="009713F3"/>
    <w:rsid w:val="0097141D"/>
    <w:rsid w:val="0097145F"/>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2A"/>
    <w:rsid w:val="00981AFB"/>
    <w:rsid w:val="00981C2E"/>
    <w:rsid w:val="00981F0A"/>
    <w:rsid w:val="00981F60"/>
    <w:rsid w:val="00981FF0"/>
    <w:rsid w:val="00982066"/>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A14"/>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4E5"/>
    <w:rsid w:val="00A315BF"/>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808"/>
    <w:rsid w:val="00A3380B"/>
    <w:rsid w:val="00A338BF"/>
    <w:rsid w:val="00A33C3E"/>
    <w:rsid w:val="00A33C58"/>
    <w:rsid w:val="00A33D7C"/>
    <w:rsid w:val="00A33D9A"/>
    <w:rsid w:val="00A33E05"/>
    <w:rsid w:val="00A33F92"/>
    <w:rsid w:val="00A3402D"/>
    <w:rsid w:val="00A340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9FE"/>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C6"/>
    <w:rsid w:val="00AB2215"/>
    <w:rsid w:val="00AB23DB"/>
    <w:rsid w:val="00AB2459"/>
    <w:rsid w:val="00AB2515"/>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577"/>
    <w:rsid w:val="00AB758D"/>
    <w:rsid w:val="00AB758E"/>
    <w:rsid w:val="00AB7639"/>
    <w:rsid w:val="00AB76CF"/>
    <w:rsid w:val="00AB77F0"/>
    <w:rsid w:val="00AB7818"/>
    <w:rsid w:val="00AB786E"/>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3A1"/>
    <w:rsid w:val="00AE5544"/>
    <w:rsid w:val="00AE57F5"/>
    <w:rsid w:val="00AE5827"/>
    <w:rsid w:val="00AE5963"/>
    <w:rsid w:val="00AE5ACD"/>
    <w:rsid w:val="00AE5B64"/>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E58"/>
    <w:rsid w:val="00B07F43"/>
    <w:rsid w:val="00B07F94"/>
    <w:rsid w:val="00B07FFC"/>
    <w:rsid w:val="00B10005"/>
    <w:rsid w:val="00B100FF"/>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A3"/>
    <w:rsid w:val="00B314E1"/>
    <w:rsid w:val="00B31676"/>
    <w:rsid w:val="00B31859"/>
    <w:rsid w:val="00B31A1F"/>
    <w:rsid w:val="00B31A2E"/>
    <w:rsid w:val="00B31B89"/>
    <w:rsid w:val="00B31C51"/>
    <w:rsid w:val="00B31D8B"/>
    <w:rsid w:val="00B31EAF"/>
    <w:rsid w:val="00B3224A"/>
    <w:rsid w:val="00B32832"/>
    <w:rsid w:val="00B32988"/>
    <w:rsid w:val="00B329DD"/>
    <w:rsid w:val="00B32A29"/>
    <w:rsid w:val="00B32A4D"/>
    <w:rsid w:val="00B32B26"/>
    <w:rsid w:val="00B32CD5"/>
    <w:rsid w:val="00B32DB4"/>
    <w:rsid w:val="00B32DCC"/>
    <w:rsid w:val="00B32E6B"/>
    <w:rsid w:val="00B32EA4"/>
    <w:rsid w:val="00B32FCE"/>
    <w:rsid w:val="00B33230"/>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FC"/>
    <w:rsid w:val="00B87139"/>
    <w:rsid w:val="00B87247"/>
    <w:rsid w:val="00B87266"/>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95C"/>
    <w:rsid w:val="00BB7A09"/>
    <w:rsid w:val="00BB7C28"/>
    <w:rsid w:val="00BB7E29"/>
    <w:rsid w:val="00BC008A"/>
    <w:rsid w:val="00BC01BF"/>
    <w:rsid w:val="00BC0553"/>
    <w:rsid w:val="00BC061D"/>
    <w:rsid w:val="00BC0A84"/>
    <w:rsid w:val="00BC0AF2"/>
    <w:rsid w:val="00BC0C5A"/>
    <w:rsid w:val="00BC0D1F"/>
    <w:rsid w:val="00BC0DC5"/>
    <w:rsid w:val="00BC0DDF"/>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8A5"/>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499"/>
    <w:rsid w:val="00CE34F8"/>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AA"/>
    <w:rsid w:val="00E01BFC"/>
    <w:rsid w:val="00E01C04"/>
    <w:rsid w:val="00E01C66"/>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B6C"/>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22"/>
    <w:rsid w:val="00E774EF"/>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912"/>
    <w:rsid w:val="00EF3AF2"/>
    <w:rsid w:val="00EF3B3C"/>
    <w:rsid w:val="00EF3B56"/>
    <w:rsid w:val="00EF3BF9"/>
    <w:rsid w:val="00EF3CE0"/>
    <w:rsid w:val="00EF3D93"/>
    <w:rsid w:val="00EF3F18"/>
    <w:rsid w:val="00EF3F4D"/>
    <w:rsid w:val="00EF4039"/>
    <w:rsid w:val="00EF4088"/>
    <w:rsid w:val="00EF41E3"/>
    <w:rsid w:val="00EF4221"/>
    <w:rsid w:val="00EF4321"/>
    <w:rsid w:val="00EF433A"/>
    <w:rsid w:val="00EF442F"/>
    <w:rsid w:val="00EF447D"/>
    <w:rsid w:val="00EF47BE"/>
    <w:rsid w:val="00EF4923"/>
    <w:rsid w:val="00EF4934"/>
    <w:rsid w:val="00EF4B5E"/>
    <w:rsid w:val="00EF4B63"/>
    <w:rsid w:val="00EF4BC7"/>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B98"/>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列"/>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styleId="UnresolvedMention">
    <w:name w:val="Unresolved Mention"/>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listparagraph0">
    <w:name w:val="listparagraph"/>
    <w:basedOn w:val="Normal"/>
    <w:uiPriority w:val="99"/>
    <w:rsid w:val="00DB00A3"/>
    <w:pPr>
      <w:spacing w:line="252" w:lineRule="auto"/>
      <w:ind w:left="720"/>
    </w:pPr>
    <w:rPr>
      <w:rFonts w:ascii="Calibri" w:hAnsi="Calibri" w:cs="Calibri"/>
      <w:sz w:val="22"/>
      <w:lang w:val="en-SE" w:eastAsia="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18479757">
      <w:bodyDiv w:val="1"/>
      <w:marLeft w:val="0"/>
      <w:marRight w:val="0"/>
      <w:marTop w:val="0"/>
      <w:marBottom w:val="0"/>
      <w:divBdr>
        <w:top w:val="none" w:sz="0" w:space="0" w:color="auto"/>
        <w:left w:val="none" w:sz="0" w:space="0" w:color="auto"/>
        <w:bottom w:val="none" w:sz="0" w:space="0" w:color="auto"/>
        <w:right w:val="none" w:sz="0" w:space="0" w:color="auto"/>
      </w:divBdr>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03508734">
      <w:bodyDiv w:val="1"/>
      <w:marLeft w:val="0"/>
      <w:marRight w:val="0"/>
      <w:marTop w:val="0"/>
      <w:marBottom w:val="0"/>
      <w:divBdr>
        <w:top w:val="none" w:sz="0" w:space="0" w:color="auto"/>
        <w:left w:val="none" w:sz="0" w:space="0" w:color="auto"/>
        <w:bottom w:val="none" w:sz="0" w:space="0" w:color="auto"/>
        <w:right w:val="none" w:sz="0" w:space="0" w:color="auto"/>
      </w:divBdr>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Docs/R1-2306403.zip" TargetMode="External"/><Relationship Id="rId18" Type="http://schemas.openxmlformats.org/officeDocument/2006/relationships/hyperlink" Target="https://www.3gpp.org/ftp/TSG_RAN/WG1_RL1/TSGR1_114/Docs/R1-2306659.zip" TargetMode="External"/><Relationship Id="rId26" Type="http://schemas.openxmlformats.org/officeDocument/2006/relationships/hyperlink" Target="https://www.3gpp.org/ftp/TSG_RAN/WG1_RL1/TSGR1_114/Docs/R1-2307398.zip" TargetMode="External"/><Relationship Id="rId39" Type="http://schemas.openxmlformats.org/officeDocument/2006/relationships/hyperlink" Target="https://www.3gpp.org/ftp/TSG_RAN/WG1_RL1/TSGR1_114/Docs/R1-2307941.zip" TargetMode="External"/><Relationship Id="rId21" Type="http://schemas.openxmlformats.org/officeDocument/2006/relationships/hyperlink" Target="https://www.3gpp.org/ftp/TSG_RAN/WG1_RL1/TSGR1_114/Docs/R1-2306918.zip" TargetMode="External"/><Relationship Id="rId34" Type="http://schemas.openxmlformats.org/officeDocument/2006/relationships/hyperlink" Target="https://www.3gpp.org/ftp/TSG_RAN/WG1_RL1/TSGR1_114/Docs/R1-230779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6607.zip" TargetMode="External"/><Relationship Id="rId20" Type="http://schemas.openxmlformats.org/officeDocument/2006/relationships/hyperlink" Target="https://www.3gpp.org/ftp/TSG_RAN/WG1_RL1/TSGR1_114/Docs/R1-2306764.zip" TargetMode="External"/><Relationship Id="rId29" Type="http://schemas.openxmlformats.org/officeDocument/2006/relationships/hyperlink" Target="https://www.3gpp.org/ftp/TSG_RAN/WG1_RL1/TSGR1_114/Docs/R1-230757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4/Docs/R1-2307141.zip" TargetMode="External"/><Relationship Id="rId32" Type="http://schemas.openxmlformats.org/officeDocument/2006/relationships/hyperlink" Target="https://www.3gpp.org/ftp/TSG_RAN/WG1_RL1/TSGR1_114/Docs/R1-2307692.zip" TargetMode="External"/><Relationship Id="rId37" Type="http://schemas.openxmlformats.org/officeDocument/2006/relationships/hyperlink" Target="https://www.3gpp.org/ftp/TSG_RAN/WG1_RL1/TSGR1_114/Docs/R1-2307820.zip" TargetMode="External"/><Relationship Id="rId40" Type="http://schemas.openxmlformats.org/officeDocument/2006/relationships/hyperlink" Target="https://www.3gpp.org/ftp/TSG_RAN/WG1_RL1/TSGR1_114/Docs/R1-2308063.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6526.zip" TargetMode="External"/><Relationship Id="rId23" Type="http://schemas.openxmlformats.org/officeDocument/2006/relationships/hyperlink" Target="https://www.3gpp.org/ftp/TSG_RAN/WG1_RL1/TSGR1_114/Docs/R1-2307115.zip" TargetMode="External"/><Relationship Id="rId28" Type="http://schemas.openxmlformats.org/officeDocument/2006/relationships/hyperlink" Target="https://www.3gpp.org/ftp/TSG_RAN/WG1_RL1/TSGR1_114/Docs/R1-2307485.zip" TargetMode="External"/><Relationship Id="rId36" Type="http://schemas.openxmlformats.org/officeDocument/2006/relationships/hyperlink" Target="https://www.3gpp.org/ftp/TSG_RAN/WG1_RL1/TSGR1_114/Docs/R1-2307819.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6698.zip" TargetMode="External"/><Relationship Id="rId31" Type="http://schemas.openxmlformats.org/officeDocument/2006/relationships/hyperlink" Target="https://www.3gpp.org/ftp/TSG_RAN/WG1_RL1/TSGR1_114/Docs/R1-23076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6427.zip" TargetMode="External"/><Relationship Id="rId22" Type="http://schemas.openxmlformats.org/officeDocument/2006/relationships/hyperlink" Target="https://www.3gpp.org/ftp/TSG_RAN/WG1_RL1/TSGR1_114/Docs/R1-2307101.zip" TargetMode="External"/><Relationship Id="rId27" Type="http://schemas.openxmlformats.org/officeDocument/2006/relationships/hyperlink" Target="https://www.3gpp.org/ftp/TSG_RAN/WG1_RL1/TSGR1_114/Docs/R1-2307405.zip" TargetMode="External"/><Relationship Id="rId30" Type="http://schemas.openxmlformats.org/officeDocument/2006/relationships/hyperlink" Target="https://www.3gpp.org/ftp/TSG_RAN/WG1_RL1/TSGR1_114/Docs/R1-2307597.zip" TargetMode="External"/><Relationship Id="rId35" Type="http://schemas.openxmlformats.org/officeDocument/2006/relationships/hyperlink" Target="https://www.3gpp.org/ftp/TSG_RAN/WG1_RL1/TSGR1_114/Docs/R1-23078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14/Docs/R1-2306628.zip" TargetMode="External"/><Relationship Id="rId25" Type="http://schemas.openxmlformats.org/officeDocument/2006/relationships/hyperlink" Target="https://www.3gpp.org/ftp/TSG_RAN/WG1_RL1/TSGR1_114/Docs/R1-2307209.zip" TargetMode="External"/><Relationship Id="rId33" Type="http://schemas.openxmlformats.org/officeDocument/2006/relationships/hyperlink" Target="https://www.3gpp.org/ftp/TSG_RAN/WG1_RL1/TSGR1_114/Docs/R1-2307771.zip" TargetMode="External"/><Relationship Id="rId38" Type="http://schemas.openxmlformats.org/officeDocument/2006/relationships/hyperlink" Target="https://www.3gpp.org/ftp/TSG_RAN/WG1_RL1/TSGR1_114/Docs/R1-23078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BED32B7-FE3B-498A-B96D-022280676C68}">
  <ds:schemaRefs>
    <ds:schemaRef ds:uri="http://schemas.openxmlformats.org/officeDocument/2006/bibliography"/>
  </ds:schemaRefs>
</ds:datastoreItem>
</file>

<file path=customXml/itemProps3.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E0921-44C1-4E9C-A520-AEA541DD2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10529</TotalTime>
  <Pages>46</Pages>
  <Words>20213</Words>
  <Characters>111416</Characters>
  <Application>Microsoft Office Word</Application>
  <DocSecurity>0</DocSecurity>
  <Lines>928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131367</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 v005</cp:lastModifiedBy>
  <cp:revision>2705</cp:revision>
  <dcterms:created xsi:type="dcterms:W3CDTF">2023-04-12T11:27:00Z</dcterms:created>
  <dcterms:modified xsi:type="dcterms:W3CDTF">2023-08-19T23:13:00Z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