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20084BF4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42BCA">
        <w:rPr>
          <w:rFonts w:cs="Arial"/>
          <w:lang w:eastAsia="ja-JP"/>
        </w:rPr>
        <w:t>1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842BCA">
        <w:rPr>
          <w:rFonts w:cs="Arial"/>
          <w:lang w:eastAsia="ja-JP"/>
        </w:rPr>
        <w:t>112</w:t>
      </w:r>
      <w:r w:rsidRPr="00863065">
        <w:rPr>
          <w:rFonts w:cs="Arial"/>
        </w:rPr>
        <w:tab/>
      </w:r>
      <w:r w:rsidR="000312B6" w:rsidRPr="000312B6">
        <w:rPr>
          <w:rFonts w:cs="Arial"/>
        </w:rPr>
        <w:t>R1-2301034</w:t>
      </w:r>
    </w:p>
    <w:p w14:paraId="099E59F1" w14:textId="739507B9" w:rsidR="00DB7D65" w:rsidRPr="00863065" w:rsidRDefault="00842BCA" w:rsidP="000D559F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Athens</w:t>
      </w:r>
      <w:r w:rsidR="000D559F" w:rsidRPr="00EF039E">
        <w:rPr>
          <w:noProof/>
          <w:lang w:val="en-US"/>
        </w:rPr>
        <w:t xml:space="preserve">, </w:t>
      </w:r>
      <w:r>
        <w:rPr>
          <w:noProof/>
          <w:lang w:val="en-US"/>
        </w:rPr>
        <w:t>Greece</w:t>
      </w:r>
      <w:r w:rsidR="000D559F">
        <w:t>,</w:t>
      </w:r>
      <w:r w:rsidR="000D559F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27</w:t>
      </w:r>
      <w:r w:rsidR="00C80B82">
        <w:rPr>
          <w:rFonts w:cs="Arial"/>
          <w:vertAlign w:val="superscript"/>
          <w:lang w:val="en-US" w:eastAsia="ja-JP"/>
        </w:rPr>
        <w:t>t</w:t>
      </w:r>
      <w:r w:rsidR="0088586D"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Feb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3</w:t>
      </w:r>
      <w:r>
        <w:rPr>
          <w:rFonts w:cs="Arial"/>
          <w:vertAlign w:val="superscript"/>
          <w:lang w:val="en-US" w:eastAsia="ja-JP"/>
        </w:rPr>
        <w:t>rd</w:t>
      </w:r>
      <w:r w:rsidR="00C80B82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May </w:t>
      </w:r>
      <w:r w:rsidR="00C80B82" w:rsidRPr="00802E96">
        <w:rPr>
          <w:rFonts w:cs="Arial"/>
          <w:lang w:val="en-US" w:eastAsia="ja-JP"/>
        </w:rPr>
        <w:t>20</w:t>
      </w:r>
      <w:r w:rsidR="00C80B82"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3</w:t>
      </w:r>
    </w:p>
    <w:p w14:paraId="1AED183E" w14:textId="77777777" w:rsidR="00DB7D65" w:rsidRPr="00842BCA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9241FA6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90FED" w:rsidRPr="00390FED">
        <w:rPr>
          <w:rFonts w:ascii="Arial" w:hAnsi="Arial" w:cs="Arial"/>
          <w:b/>
          <w:sz w:val="24"/>
        </w:rPr>
        <w:t>Discussio</w:t>
      </w:r>
      <w:r w:rsidR="00100EE2">
        <w:rPr>
          <w:rFonts w:ascii="Arial" w:hAnsi="Arial" w:cs="Arial"/>
          <w:b/>
          <w:sz w:val="24"/>
        </w:rPr>
        <w:t>n on XR-specific capacity enhancements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A0C9E73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D2693">
        <w:rPr>
          <w:rFonts w:ascii="Arial" w:hAnsi="Arial" w:cs="Arial"/>
          <w:b/>
          <w:sz w:val="24"/>
          <w:lang w:eastAsia="ja-JP"/>
        </w:rPr>
        <w:t>9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9D2693">
        <w:rPr>
          <w:rFonts w:ascii="Arial" w:hAnsi="Arial" w:cs="Arial"/>
          <w:b/>
          <w:sz w:val="24"/>
          <w:lang w:eastAsia="ja-JP"/>
        </w:rPr>
        <w:t>10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D2693">
        <w:rPr>
          <w:rFonts w:ascii="Arial" w:hAnsi="Arial" w:cs="Arial"/>
          <w:b/>
          <w:sz w:val="24"/>
          <w:lang w:eastAsia="ja-JP"/>
        </w:rPr>
        <w:t>1</w:t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7648E4">
        <w:rPr>
          <w:rFonts w:ascii="Arial" w:hAnsi="Arial" w:cs="Arial"/>
          <w:b/>
          <w:sz w:val="24"/>
          <w:lang w:eastAsia="ja-JP"/>
        </w:rPr>
        <w:tab/>
      </w:r>
      <w:r w:rsidR="009D2693" w:rsidRPr="009D2693">
        <w:rPr>
          <w:rFonts w:ascii="Arial" w:hAnsi="Arial" w:cs="Arial"/>
          <w:b/>
          <w:sz w:val="24"/>
          <w:lang w:eastAsia="ja-JP"/>
        </w:rPr>
        <w:t>XR-specific capacity enhancements</w:t>
      </w:r>
    </w:p>
    <w:p w14:paraId="091736C7" w14:textId="77777777" w:rsidR="009F1C34" w:rsidRDefault="009479FA" w:rsidP="00334C6A">
      <w:pPr>
        <w:pStyle w:val="2"/>
        <w:numPr>
          <w:ilvl w:val="0"/>
          <w:numId w:val="1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D439B30" w14:textId="566F23BF" w:rsidR="00514625" w:rsidRPr="007A59E8" w:rsidRDefault="00514625" w:rsidP="00334C6A">
      <w:pPr>
        <w:jc w:val="both"/>
        <w:rPr>
          <w:rFonts w:eastAsia="Malgun Gothic"/>
          <w:lang w:eastAsia="ko-KR"/>
        </w:rPr>
      </w:pPr>
      <w:r>
        <w:t>In RAN#9</w:t>
      </w:r>
      <w:r w:rsidR="00392949">
        <w:t>8-e</w:t>
      </w:r>
      <w:r>
        <w:t xml:space="preserve">, </w:t>
      </w:r>
      <w:r w:rsidR="00392949">
        <w:t>new</w:t>
      </w:r>
      <w:r>
        <w:t xml:space="preserve"> </w:t>
      </w:r>
      <w:r w:rsidR="00392949">
        <w:t>WID on</w:t>
      </w:r>
      <w:r>
        <w:t xml:space="preserve"> XR enhancements was approved [1]</w:t>
      </w:r>
      <w:r w:rsidR="00AB69C4">
        <w:t xml:space="preserve">. From RAN1 </w:t>
      </w:r>
      <w:r w:rsidR="00AB69C4" w:rsidRPr="00AB69C4">
        <w:t>perspective</w:t>
      </w:r>
      <w:r w:rsidR="00AB69C4">
        <w:t>,</w:t>
      </w:r>
      <w:r>
        <w:t xml:space="preserve"> </w:t>
      </w:r>
      <w:r>
        <w:rPr>
          <w:lang w:eastAsia="ko-KR"/>
        </w:rPr>
        <w:t>the following ob</w:t>
      </w:r>
      <w:r w:rsidR="00753C15">
        <w:rPr>
          <w:lang w:eastAsia="ko-KR"/>
        </w:rPr>
        <w:t xml:space="preserve">jectives </w:t>
      </w:r>
      <w:r w:rsidR="00CB65B7">
        <w:rPr>
          <w:lang w:eastAsia="ko-KR"/>
        </w:rPr>
        <w:t>we</w:t>
      </w:r>
      <w:r w:rsidR="00753C15">
        <w:rPr>
          <w:lang w:eastAsia="ko-KR"/>
        </w:rPr>
        <w:t>re specified for</w:t>
      </w:r>
      <w:r>
        <w:rPr>
          <w:lang w:eastAsia="ko-KR"/>
        </w:rPr>
        <w:t xml:space="preserve"> XR-specific </w:t>
      </w:r>
      <w:r w:rsidRPr="00A474AF">
        <w:t>capacity improvements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949" w14:paraId="6AD855C1" w14:textId="77777777" w:rsidTr="00325CAA">
        <w:tc>
          <w:tcPr>
            <w:tcW w:w="9629" w:type="dxa"/>
          </w:tcPr>
          <w:p w14:paraId="11610B79" w14:textId="77777777" w:rsidR="00392949" w:rsidRDefault="00392949" w:rsidP="00334C6A">
            <w:pPr>
              <w:jc w:val="both"/>
            </w:pPr>
            <w:r>
              <w:t>Specify the enhancements related to capacity:</w:t>
            </w:r>
          </w:p>
          <w:p w14:paraId="5301D76E" w14:textId="77777777" w:rsidR="00392949" w:rsidRPr="00DB333D" w:rsidRDefault="00392949" w:rsidP="00334C6A">
            <w:pPr>
              <w:pStyle w:val="B2"/>
              <w:jc w:val="both"/>
            </w:pPr>
            <w:r w:rsidRPr="00DB333D">
              <w:t>-</w:t>
            </w:r>
            <w:r w:rsidRPr="00DB333D">
              <w:tab/>
              <w:t>Multiple CG PUSCH transmission occasions in a period of a single CG PUSCH configuration</w:t>
            </w:r>
            <w:r>
              <w:t xml:space="preserve"> (RAN1, RAN2);</w:t>
            </w:r>
            <w:r w:rsidRPr="00DB333D">
              <w:t xml:space="preserve">  </w:t>
            </w:r>
          </w:p>
          <w:p w14:paraId="1B641DCF" w14:textId="65CA8B3F" w:rsidR="00392949" w:rsidRDefault="00392949" w:rsidP="00334C6A">
            <w:pPr>
              <w:pStyle w:val="B2"/>
              <w:jc w:val="both"/>
            </w:pPr>
            <w:r w:rsidRPr="00DB333D">
              <w:t>-</w:t>
            </w:r>
            <w:r w:rsidRPr="00DB333D">
              <w:tab/>
              <w:t>Dynamic indication of unused CG PUSCH occasion(s) based on UCI by the UE</w:t>
            </w:r>
            <w:r>
              <w:t xml:space="preserve"> (RAN1);</w:t>
            </w:r>
          </w:p>
        </w:tc>
      </w:tr>
    </w:tbl>
    <w:p w14:paraId="6D46C798" w14:textId="2A4DD376" w:rsidR="00E3452B" w:rsidRDefault="00287722" w:rsidP="00334C6A">
      <w:pPr>
        <w:spacing w:beforeLines="50" w:before="120"/>
        <w:jc w:val="both"/>
      </w:pPr>
      <w:r>
        <w:t xml:space="preserve">In this contribution, we </w:t>
      </w:r>
      <w:r w:rsidR="002F5620">
        <w:t>provide the discussion</w:t>
      </w:r>
      <w:r>
        <w:t xml:space="preserve"> </w:t>
      </w:r>
      <w:r w:rsidR="00514625" w:rsidRPr="006C5576">
        <w:t xml:space="preserve">on </w:t>
      </w:r>
      <w:r w:rsidR="00390FED">
        <w:t>the potential capacity enhancements for XR</w:t>
      </w:r>
      <w:r w:rsidR="00514625">
        <w:t>.</w:t>
      </w:r>
    </w:p>
    <w:p w14:paraId="5BA29505" w14:textId="77777777" w:rsidR="005852CD" w:rsidRDefault="00C30470" w:rsidP="00334C6A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FD0A349" w14:textId="1E9D3377" w:rsidR="00C230B1" w:rsidRPr="00334C6A" w:rsidRDefault="00405468" w:rsidP="00E3452B">
      <w:pPr>
        <w:jc w:val="both"/>
        <w:rPr>
          <w:lang w:eastAsia="ja-JP"/>
        </w:rPr>
      </w:pPr>
      <w:r w:rsidRPr="00334C6A">
        <w:rPr>
          <w:lang w:eastAsia="ja-JP"/>
        </w:rPr>
        <w:t>Compared to dynamic grant (DG), configured grant (CG)</w:t>
      </w:r>
      <w:r w:rsidRPr="00334C6A"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>is</w:t>
      </w:r>
      <w:r w:rsidRPr="00334C6A"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 xml:space="preserve">effective in reducing </w:t>
      </w:r>
      <w:r w:rsidR="00F94CD1" w:rsidRPr="00334C6A">
        <w:rPr>
          <w:lang w:eastAsia="ja-JP"/>
        </w:rPr>
        <w:t>the delay</w:t>
      </w:r>
      <w:r w:rsidR="00BF1997" w:rsidRPr="00334C6A">
        <w:rPr>
          <w:lang w:eastAsia="ja-JP"/>
        </w:rPr>
        <w:t>. CG provides a</w:t>
      </w:r>
      <w:r w:rsidR="00B442B6" w:rsidRPr="00334C6A">
        <w:rPr>
          <w:lang w:eastAsia="ja-JP"/>
        </w:rPr>
        <w:t xml:space="preserve"> UE with periodic resource allocations without having to transmit scheduling request (SR) and wait for scheduling DCI.</w:t>
      </w:r>
      <w:r w:rsidR="00F94CD1" w:rsidRPr="00334C6A">
        <w:rPr>
          <w:lang w:eastAsia="ja-JP"/>
        </w:rPr>
        <w:t xml:space="preserve"> CG is useful for minimizing the transmission delay to meet the packet delay budget (PDB) of XR service</w:t>
      </w:r>
      <w:r w:rsidR="00AC1C7F">
        <w:rPr>
          <w:lang w:eastAsia="ja-JP"/>
        </w:rPr>
        <w:t>s</w:t>
      </w:r>
      <w:r w:rsidR="00F94CD1" w:rsidRPr="00334C6A">
        <w:rPr>
          <w:lang w:eastAsia="ja-JP"/>
        </w:rPr>
        <w:t xml:space="preserve">. CG has another characteristic that it is suitable for transmitting small and fixed size </w:t>
      </w:r>
      <w:r w:rsidR="006D42F5" w:rsidRPr="00334C6A">
        <w:rPr>
          <w:lang w:eastAsia="ja-JP"/>
        </w:rPr>
        <w:t>packets</w:t>
      </w:r>
      <w:r w:rsidR="00F94CD1" w:rsidRPr="00334C6A">
        <w:rPr>
          <w:lang w:eastAsia="ja-JP"/>
        </w:rPr>
        <w:t>.</w:t>
      </w:r>
      <w:r w:rsidR="00403182" w:rsidRPr="00334C6A">
        <w:rPr>
          <w:lang w:eastAsia="ja-JP"/>
        </w:rPr>
        <w:t xml:space="preserve"> Therefore</w:t>
      </w:r>
      <w:r w:rsidR="00B442B6" w:rsidRPr="00334C6A">
        <w:rPr>
          <w:lang w:eastAsia="ja-JP"/>
        </w:rPr>
        <w:t xml:space="preserve">, </w:t>
      </w:r>
      <w:r w:rsidR="007B60C2" w:rsidRPr="00334C6A">
        <w:rPr>
          <w:lang w:eastAsia="ja-JP"/>
        </w:rPr>
        <w:t>for UL scene/video traffic with large packets, one PUSCH</w:t>
      </w:r>
      <w:r w:rsidR="0010359C" w:rsidRPr="00334C6A">
        <w:rPr>
          <w:lang w:eastAsia="ja-JP"/>
        </w:rPr>
        <w:t xml:space="preserve"> transmission</w:t>
      </w:r>
      <w:r w:rsidR="007B60C2" w:rsidRPr="00334C6A">
        <w:rPr>
          <w:lang w:eastAsia="ja-JP"/>
        </w:rPr>
        <w:t xml:space="preserve"> occasion within </w:t>
      </w:r>
      <w:r w:rsidR="00D727D2" w:rsidRPr="00334C6A">
        <w:rPr>
          <w:lang w:eastAsia="ja-JP"/>
        </w:rPr>
        <w:t>one</w:t>
      </w:r>
      <w:r w:rsidR="007B60C2" w:rsidRPr="00334C6A">
        <w:rPr>
          <w:lang w:eastAsia="ja-JP"/>
        </w:rPr>
        <w:t xml:space="preserve"> CG period may not be enough.</w:t>
      </w:r>
      <w:r w:rsidR="00D727D2" w:rsidRPr="00334C6A">
        <w:rPr>
          <w:lang w:eastAsia="ja-JP"/>
        </w:rPr>
        <w:t xml:space="preserve"> </w:t>
      </w:r>
      <w:r w:rsidR="007B60C2" w:rsidRPr="00334C6A">
        <w:rPr>
          <w:lang w:eastAsia="ja-JP"/>
        </w:rPr>
        <w:t xml:space="preserve">In this case, </w:t>
      </w:r>
      <w:r w:rsidR="00CF48BB" w:rsidRPr="00334C6A">
        <w:rPr>
          <w:lang w:eastAsia="ja-JP"/>
        </w:rPr>
        <w:t xml:space="preserve">additional dynamic scheduling is </w:t>
      </w:r>
      <w:r w:rsidR="00D727D2" w:rsidRPr="00334C6A">
        <w:rPr>
          <w:lang w:eastAsia="ja-JP"/>
        </w:rPr>
        <w:t>required, which causes additional delay. In order to solve this problem, it was agreed in the previous meeting to support multiple PUSCH</w:t>
      </w:r>
      <w:r w:rsidR="0010359C" w:rsidRPr="00334C6A">
        <w:rPr>
          <w:lang w:eastAsia="ja-JP"/>
        </w:rPr>
        <w:t xml:space="preserve"> transmission</w:t>
      </w:r>
      <w:r w:rsidR="00D727D2" w:rsidRPr="00334C6A">
        <w:rPr>
          <w:lang w:eastAsia="ja-JP"/>
        </w:rPr>
        <w:t xml:space="preserve"> occasions within one CG period.</w:t>
      </w:r>
      <w:r w:rsidR="006D42F5" w:rsidRPr="00334C6A">
        <w:rPr>
          <w:lang w:eastAsia="ja-JP"/>
        </w:rPr>
        <w:t xml:space="preserve"> In addition, it was also agreed that the UE can dynamically indicate the unused C</w:t>
      </w:r>
      <w:r w:rsidR="00E3452B">
        <w:rPr>
          <w:lang w:eastAsia="ja-JP"/>
        </w:rPr>
        <w:t>G PUSCH occasion(s) to adapt to scene/</w:t>
      </w:r>
      <w:r w:rsidR="006D42F5" w:rsidRPr="00334C6A">
        <w:rPr>
          <w:lang w:eastAsia="ja-JP"/>
        </w:rPr>
        <w:t>video traffic whose packet size varies significantly.</w:t>
      </w:r>
      <w:r w:rsidR="009E7CCD" w:rsidRPr="00334C6A">
        <w:rPr>
          <w:lang w:eastAsia="ja-JP"/>
        </w:rPr>
        <w:t xml:space="preserve"> The indication by the UE allows the gNB to re</w:t>
      </w:r>
      <w:r w:rsidR="006757E1" w:rsidRPr="00334C6A">
        <w:rPr>
          <w:lang w:eastAsia="ja-JP"/>
        </w:rPr>
        <w:t>allocate</w:t>
      </w:r>
      <w:r w:rsidR="009E7CCD" w:rsidRPr="00334C6A">
        <w:rPr>
          <w:lang w:eastAsia="ja-JP"/>
        </w:rPr>
        <w:t xml:space="preserve"> unused occasion(s) for other transmissions.</w:t>
      </w:r>
      <w:r w:rsidR="00151010" w:rsidRPr="00334C6A">
        <w:rPr>
          <w:lang w:eastAsia="ja-JP"/>
        </w:rPr>
        <w:t xml:space="preserve"> This enhancement could help</w:t>
      </w:r>
      <w:r w:rsidR="00A60B59" w:rsidRPr="00334C6A">
        <w:rPr>
          <w:lang w:eastAsia="ja-JP"/>
        </w:rPr>
        <w:t xml:space="preserve"> to</w:t>
      </w:r>
      <w:r w:rsidR="00151010" w:rsidRPr="00334C6A">
        <w:rPr>
          <w:lang w:eastAsia="ja-JP"/>
        </w:rPr>
        <w:t xml:space="preserve"> avoid wasting resources when the UE is allocat</w:t>
      </w:r>
      <w:r w:rsidR="00E3452B">
        <w:rPr>
          <w:lang w:eastAsia="ja-JP"/>
        </w:rPr>
        <w:t xml:space="preserve">ed more CG PUSCH occasions than </w:t>
      </w:r>
      <w:r w:rsidR="00151010" w:rsidRPr="00334C6A">
        <w:rPr>
          <w:lang w:eastAsia="ja-JP"/>
        </w:rPr>
        <w:t>it needs.</w:t>
      </w:r>
    </w:p>
    <w:p w14:paraId="2D51AE51" w14:textId="77777777" w:rsidR="00BA0C9B" w:rsidRPr="00334C6A" w:rsidRDefault="00BA0C9B" w:rsidP="00E3452B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b/>
        </w:rPr>
        <w:t>Observation1</w:t>
      </w:r>
      <w:r w:rsidRPr="00334C6A">
        <w:rPr>
          <w:b/>
        </w:rPr>
        <w:tab/>
        <w:t>: The following enhancements are beneficial for XR traffic.</w:t>
      </w:r>
    </w:p>
    <w:p w14:paraId="31992D0C" w14:textId="313F05ED" w:rsidR="00BA0C9B" w:rsidRPr="00334C6A" w:rsidRDefault="00BA0C9B" w:rsidP="00E3452B">
      <w:pPr>
        <w:pStyle w:val="B1"/>
        <w:numPr>
          <w:ilvl w:val="0"/>
          <w:numId w:val="31"/>
        </w:numPr>
        <w:spacing w:after="120"/>
        <w:jc w:val="both"/>
        <w:rPr>
          <w:b/>
        </w:rPr>
      </w:pPr>
      <w:r w:rsidRPr="00334C6A">
        <w:rPr>
          <w:b/>
        </w:rPr>
        <w:t>Multiple CG PUSCH transmission occasions in a period of a single CG PUSCH configuration.</w:t>
      </w:r>
    </w:p>
    <w:p w14:paraId="0323A0A5" w14:textId="72D09F81" w:rsidR="00CF48BB" w:rsidRPr="00334C6A" w:rsidRDefault="00BA0C9B" w:rsidP="00E3452B">
      <w:pPr>
        <w:pStyle w:val="B1"/>
        <w:numPr>
          <w:ilvl w:val="0"/>
          <w:numId w:val="31"/>
        </w:numPr>
        <w:jc w:val="both"/>
        <w:rPr>
          <w:b/>
        </w:rPr>
      </w:pPr>
      <w:r w:rsidRPr="00334C6A">
        <w:rPr>
          <w:b/>
        </w:rPr>
        <w:t>Dynamic indication of unused CG PUSCH occasion(s) based on UCI by the UE.</w:t>
      </w:r>
    </w:p>
    <w:p w14:paraId="0197B511" w14:textId="445C3B47" w:rsidR="00EF1B15" w:rsidRPr="00334C6A" w:rsidRDefault="004B05BC" w:rsidP="00E3452B">
      <w:pPr>
        <w:jc w:val="both"/>
        <w:rPr>
          <w:lang w:eastAsia="ja-JP"/>
        </w:rPr>
      </w:pPr>
      <w:r w:rsidRPr="00334C6A">
        <w:rPr>
          <w:lang w:eastAsia="ja-JP"/>
        </w:rPr>
        <w:t>T</w:t>
      </w:r>
      <w:r w:rsidR="0010359C" w:rsidRPr="00334C6A">
        <w:rPr>
          <w:lang w:eastAsia="ja-JP"/>
        </w:rPr>
        <w:t xml:space="preserve">o </w:t>
      </w:r>
      <w:r w:rsidR="006757E1" w:rsidRPr="00334C6A">
        <w:rPr>
          <w:lang w:eastAsia="ja-JP"/>
        </w:rPr>
        <w:t>allocate multiple PUSCH occasion</w:t>
      </w:r>
      <w:r w:rsidR="008E72F7" w:rsidRPr="00334C6A">
        <w:rPr>
          <w:lang w:eastAsia="ja-JP"/>
        </w:rPr>
        <w:t>s</w:t>
      </w:r>
      <w:r w:rsidR="006757E1" w:rsidRPr="00334C6A">
        <w:rPr>
          <w:lang w:eastAsia="ja-JP"/>
        </w:rPr>
        <w:t xml:space="preserve"> within </w:t>
      </w:r>
      <w:r w:rsidR="008E72F7" w:rsidRPr="00334C6A">
        <w:rPr>
          <w:lang w:eastAsia="ja-JP"/>
        </w:rPr>
        <w:t>one</w:t>
      </w:r>
      <w:r w:rsidR="006757E1" w:rsidRPr="00334C6A">
        <w:rPr>
          <w:lang w:eastAsia="ja-JP"/>
        </w:rPr>
        <w:t xml:space="preserve"> CG period</w:t>
      </w:r>
      <w:r w:rsidRPr="00334C6A">
        <w:rPr>
          <w:lang w:eastAsia="ja-JP"/>
        </w:rPr>
        <w:t>, it can be considered</w:t>
      </w:r>
      <w:r w:rsidR="006757E1" w:rsidRPr="00334C6A">
        <w:rPr>
          <w:lang w:eastAsia="ja-JP"/>
        </w:rPr>
        <w:t xml:space="preserve"> to reuse</w:t>
      </w:r>
      <w:r w:rsidR="00EB225E" w:rsidRPr="00334C6A">
        <w:rPr>
          <w:lang w:eastAsia="ja-JP"/>
        </w:rPr>
        <w:t xml:space="preserve"> the framework for scheduling multiple PUSCHs by a single DCI.</w:t>
      </w:r>
      <w:r w:rsidR="004B7524" w:rsidRPr="00334C6A">
        <w:rPr>
          <w:lang w:eastAsia="ja-JP"/>
        </w:rPr>
        <w:t xml:space="preserve"> </w:t>
      </w:r>
      <w:r w:rsidR="006D3540" w:rsidRPr="00334C6A">
        <w:rPr>
          <w:lang w:eastAsia="ja-JP"/>
        </w:rPr>
        <w:t xml:space="preserve">In the current specification, for DG, multiple PUSCH occasions can be scheduled by DCI indicating the row index </w:t>
      </w:r>
      <w:r w:rsidR="00206BEC" w:rsidRPr="00334C6A">
        <w:rPr>
          <w:lang w:eastAsia="ja-JP"/>
        </w:rPr>
        <w:t>containing multiple</w:t>
      </w:r>
      <w:r w:rsidR="006D3540" w:rsidRPr="00334C6A">
        <w:rPr>
          <w:lang w:eastAsia="ja-JP"/>
        </w:rPr>
        <w:t xml:space="preserve"> SLIV</w:t>
      </w:r>
      <w:r w:rsidR="00206BEC" w:rsidRPr="00334C6A">
        <w:rPr>
          <w:lang w:eastAsia="ja-JP"/>
        </w:rPr>
        <w:t xml:space="preserve"> entries</w:t>
      </w:r>
      <w:r w:rsidR="006D3540" w:rsidRPr="00334C6A">
        <w:rPr>
          <w:lang w:eastAsia="ja-JP"/>
        </w:rPr>
        <w:t xml:space="preserve"> in the TDRA table.</w:t>
      </w:r>
      <w:r w:rsidR="004B7524" w:rsidRPr="00334C6A">
        <w:rPr>
          <w:lang w:eastAsia="ja-JP"/>
        </w:rPr>
        <w:t xml:space="preserve"> A similar mechanism can be enabled in the CG configurations for simplicity of specification.</w:t>
      </w:r>
      <w:r w:rsidR="00B12E2E" w:rsidRPr="00334C6A">
        <w:rPr>
          <w:lang w:eastAsia="ja-JP"/>
        </w:rPr>
        <w:t xml:space="preserve"> </w:t>
      </w:r>
      <w:r w:rsidR="00A65453" w:rsidRPr="00334C6A">
        <w:rPr>
          <w:lang w:eastAsia="ja-JP"/>
        </w:rPr>
        <w:t>It can</w:t>
      </w:r>
      <w:r w:rsidR="00B12E2E" w:rsidRPr="00334C6A">
        <w:rPr>
          <w:lang w:eastAsia="ja-JP"/>
        </w:rPr>
        <w:t xml:space="preserve"> be indicated to schedule</w:t>
      </w:r>
      <w:r w:rsidR="00A65453" w:rsidRPr="00334C6A">
        <w:rPr>
          <w:lang w:eastAsia="ja-JP"/>
        </w:rPr>
        <w:t xml:space="preserve"> one or more PUSCH occasions</w:t>
      </w:r>
      <w:r w:rsidR="00B12E2E" w:rsidRPr="00334C6A">
        <w:rPr>
          <w:lang w:eastAsia="ja-JP"/>
        </w:rPr>
        <w:t xml:space="preserve"> within one CG period by </w:t>
      </w:r>
      <w:r w:rsidR="009D50FC" w:rsidRPr="00334C6A">
        <w:rPr>
          <w:lang w:eastAsia="ja-JP"/>
        </w:rPr>
        <w:t xml:space="preserve">the TDRA field included in </w:t>
      </w:r>
      <w:r w:rsidR="00B12E2E" w:rsidRPr="00334C6A">
        <w:rPr>
          <w:lang w:eastAsia="ja-JP"/>
        </w:rPr>
        <w:t>higher layer configuration</w:t>
      </w:r>
      <w:r w:rsidR="00A65453" w:rsidRPr="00334C6A">
        <w:rPr>
          <w:lang w:eastAsia="ja-JP"/>
        </w:rPr>
        <w:t>s</w:t>
      </w:r>
      <w:r w:rsidR="00B12E2E" w:rsidRPr="00334C6A">
        <w:rPr>
          <w:lang w:eastAsia="ja-JP"/>
        </w:rPr>
        <w:t xml:space="preserve"> for CG type 1 </w:t>
      </w:r>
      <w:r w:rsidR="00A65453" w:rsidRPr="00334C6A">
        <w:rPr>
          <w:lang w:eastAsia="ja-JP"/>
        </w:rPr>
        <w:t>or an activation DCI for CG type 2.</w:t>
      </w:r>
      <w:r w:rsidR="0015087C" w:rsidRPr="00334C6A">
        <w:rPr>
          <w:rFonts w:hint="eastAsia"/>
          <w:lang w:eastAsia="ja-JP"/>
        </w:rPr>
        <w:t xml:space="preserve"> </w:t>
      </w:r>
      <w:r w:rsidR="008E72F7" w:rsidRPr="00334C6A">
        <w:rPr>
          <w:lang w:eastAsia="ja-JP"/>
        </w:rPr>
        <w:t xml:space="preserve">Additionally, </w:t>
      </w:r>
      <w:r w:rsidR="002B6F80" w:rsidRPr="00334C6A">
        <w:rPr>
          <w:lang w:eastAsia="ja-JP"/>
        </w:rPr>
        <w:t xml:space="preserve">it may also be necessary to </w:t>
      </w:r>
      <w:r w:rsidR="00A03EDE">
        <w:rPr>
          <w:lang w:eastAsia="ja-JP"/>
        </w:rPr>
        <w:t>study</w:t>
      </w:r>
      <w:r w:rsidR="002B6F80" w:rsidRPr="00334C6A">
        <w:rPr>
          <w:lang w:eastAsia="ja-JP"/>
        </w:rPr>
        <w:t xml:space="preserve"> whether HARQ process IDs can be assigned separately for each of multiple PUSCH occasions.</w:t>
      </w:r>
      <w:r w:rsidR="00685A25" w:rsidRPr="00334C6A">
        <w:rPr>
          <w:lang w:eastAsia="ja-JP"/>
        </w:rPr>
        <w:t xml:space="preserve"> If the same approach as DG is introduced, HARQ process IDs incremented by 1 in scheduled order may be used for each PUSCH occasion.</w:t>
      </w:r>
    </w:p>
    <w:p w14:paraId="3FBE750C" w14:textId="1A91511D" w:rsidR="00581AC2" w:rsidRPr="00334C6A" w:rsidRDefault="00581AC2" w:rsidP="00E3452B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 w:rsidRPr="00334C6A">
        <w:rPr>
          <w:b/>
        </w:rPr>
        <w:t>1</w:t>
      </w:r>
      <w:r w:rsidRPr="00334C6A">
        <w:rPr>
          <w:rFonts w:hint="eastAsia"/>
          <w:b/>
        </w:rPr>
        <w:t>:</w:t>
      </w:r>
      <w:r w:rsidR="00EB225E" w:rsidRPr="00334C6A">
        <w:rPr>
          <w:b/>
        </w:rPr>
        <w:tab/>
        <w:t>The framework for scheduling multiple PUSCHs by a single DCI can be reused for CG enhancement</w:t>
      </w:r>
      <w:r w:rsidR="008549C8" w:rsidRPr="00334C6A">
        <w:rPr>
          <w:b/>
        </w:rPr>
        <w:t>s</w:t>
      </w:r>
      <w:r w:rsidR="00EB225E" w:rsidRPr="00334C6A">
        <w:rPr>
          <w:b/>
        </w:rPr>
        <w:t>.</w:t>
      </w:r>
    </w:p>
    <w:p w14:paraId="278CC9A8" w14:textId="42D115A8" w:rsidR="00231238" w:rsidRPr="00334C6A" w:rsidRDefault="00FD4DB6" w:rsidP="00E3452B">
      <w:pPr>
        <w:jc w:val="both"/>
        <w:rPr>
          <w:lang w:eastAsia="ja-JP"/>
        </w:rPr>
      </w:pPr>
      <w:r w:rsidRPr="00334C6A">
        <w:rPr>
          <w:lang w:eastAsia="ja-JP"/>
        </w:rPr>
        <w:t>Regarding the dynamic indication of unused occasion(s), t</w:t>
      </w:r>
      <w:r w:rsidR="00E26CA9" w:rsidRPr="00334C6A">
        <w:rPr>
          <w:lang w:eastAsia="ja-JP"/>
        </w:rPr>
        <w:t>wo options wer</w:t>
      </w:r>
      <w:r w:rsidRPr="00334C6A">
        <w:rPr>
          <w:lang w:eastAsia="ja-JP"/>
        </w:rPr>
        <w:t xml:space="preserve">e </w:t>
      </w:r>
      <w:r w:rsidR="00E26CA9" w:rsidRPr="00334C6A">
        <w:rPr>
          <w:lang w:eastAsia="ja-JP"/>
        </w:rPr>
        <w:t>discussed</w:t>
      </w:r>
      <w:r w:rsidRPr="00334C6A">
        <w:rPr>
          <w:lang w:eastAsia="ja-JP"/>
        </w:rPr>
        <w:t>: CG-UCI or</w:t>
      </w:r>
      <w:r w:rsidR="00231238" w:rsidRPr="00334C6A">
        <w:rPr>
          <w:lang w:eastAsia="ja-JP"/>
        </w:rPr>
        <w:t xml:space="preserve"> a</w:t>
      </w:r>
      <w:r w:rsidRPr="00334C6A">
        <w:rPr>
          <w:lang w:eastAsia="ja-JP"/>
        </w:rPr>
        <w:t xml:space="preserve"> new UCI.</w:t>
      </w:r>
      <w:r w:rsidR="00E26CA9" w:rsidRPr="00334C6A">
        <w:rPr>
          <w:lang w:eastAsia="ja-JP"/>
        </w:rPr>
        <w:t xml:space="preserve"> </w:t>
      </w:r>
      <w:r w:rsidR="00265298" w:rsidRPr="00334C6A">
        <w:rPr>
          <w:lang w:eastAsia="ja-JP"/>
        </w:rPr>
        <w:t xml:space="preserve">When </w:t>
      </w:r>
      <w:r w:rsidR="00E26CA9" w:rsidRPr="00334C6A">
        <w:rPr>
          <w:lang w:eastAsia="ja-JP"/>
        </w:rPr>
        <w:t xml:space="preserve">introducing a new UCI, the specification impact </w:t>
      </w:r>
      <w:r w:rsidR="009B498A" w:rsidRPr="00334C6A">
        <w:rPr>
          <w:lang w:eastAsia="ja-JP"/>
        </w:rPr>
        <w:t>may be</w:t>
      </w:r>
      <w:r w:rsidR="00E26CA9" w:rsidRPr="00334C6A">
        <w:rPr>
          <w:lang w:eastAsia="ja-JP"/>
        </w:rPr>
        <w:t xml:space="preserve"> large</w:t>
      </w:r>
      <w:r w:rsidR="009B498A" w:rsidRPr="00334C6A">
        <w:rPr>
          <w:lang w:eastAsia="ja-JP"/>
        </w:rPr>
        <w:t>r</w:t>
      </w:r>
      <w:r w:rsidR="00E26CA9" w:rsidRPr="00334C6A">
        <w:rPr>
          <w:lang w:eastAsia="ja-JP"/>
        </w:rPr>
        <w:t>.</w:t>
      </w:r>
      <w:r w:rsidR="009B498A" w:rsidRPr="00334C6A">
        <w:rPr>
          <w:lang w:eastAsia="ja-JP"/>
        </w:rPr>
        <w:t xml:space="preserve"> </w:t>
      </w:r>
      <w:r w:rsidR="00A154A9">
        <w:rPr>
          <w:lang w:eastAsia="ja-JP"/>
        </w:rPr>
        <w:t>On the other hand, w</w:t>
      </w:r>
      <w:r w:rsidR="009B498A" w:rsidRPr="00334C6A">
        <w:rPr>
          <w:lang w:eastAsia="ja-JP"/>
        </w:rPr>
        <w:t xml:space="preserve">ith CG-UCI, </w:t>
      </w:r>
      <w:r w:rsidR="00231238" w:rsidRPr="00334C6A">
        <w:rPr>
          <w:lang w:eastAsia="ja-JP"/>
        </w:rPr>
        <w:t>the existing framework can be reused by simply introducing new fields to indicate unused occasion(s). For example, the current multiplexing scheme of CG-UCI on PUSCH can be reused.</w:t>
      </w:r>
      <w:r w:rsidR="00435C8E" w:rsidRPr="00334C6A">
        <w:rPr>
          <w:lang w:eastAsia="ja-JP"/>
        </w:rPr>
        <w:t xml:space="preserve"> Therefore, it could be preferred to reuse CG-UCI than to introduce a new UCI</w:t>
      </w:r>
      <w:r w:rsidR="00035BF2" w:rsidRPr="00334C6A">
        <w:rPr>
          <w:lang w:eastAsia="ja-JP"/>
        </w:rPr>
        <w:t xml:space="preserve"> for the dynamic indication of the unused CG PUSCH occasion(s)</w:t>
      </w:r>
      <w:r w:rsidR="00435C8E" w:rsidRPr="00334C6A">
        <w:rPr>
          <w:lang w:eastAsia="ja-JP"/>
        </w:rPr>
        <w:t>.</w:t>
      </w:r>
    </w:p>
    <w:p w14:paraId="16CFC224" w14:textId="46081CE9" w:rsidR="00972F00" w:rsidRPr="00334C6A" w:rsidRDefault="00972F00" w:rsidP="00E3452B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lastRenderedPageBreak/>
        <w:t xml:space="preserve">Proposal </w:t>
      </w:r>
      <w:r w:rsidRPr="00334C6A">
        <w:rPr>
          <w:b/>
        </w:rPr>
        <w:t>2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  <w:t xml:space="preserve">For the dynamic indication of the unused CG PUSCH occasion(s), </w:t>
      </w:r>
      <w:r w:rsidR="00435C8E" w:rsidRPr="00334C6A">
        <w:rPr>
          <w:b/>
        </w:rPr>
        <w:t>it could be preferred to reuse CG-UCI than to introduce a new UCI.</w:t>
      </w:r>
    </w:p>
    <w:p w14:paraId="1A50C54B" w14:textId="54729725" w:rsidR="00363EE5" w:rsidRDefault="009D50FC" w:rsidP="00E3452B">
      <w:pPr>
        <w:jc w:val="both"/>
        <w:rPr>
          <w:lang w:eastAsia="ja-JP"/>
        </w:rPr>
      </w:pPr>
      <w:r w:rsidRPr="00334C6A">
        <w:rPr>
          <w:rFonts w:hint="eastAsia"/>
          <w:lang w:eastAsia="ja-JP"/>
        </w:rPr>
        <w:t>T</w:t>
      </w:r>
      <w:r w:rsidR="00CA5E69">
        <w:rPr>
          <w:lang w:eastAsia="ja-JP"/>
        </w:rPr>
        <w:t xml:space="preserve">hen how </w:t>
      </w:r>
      <w:r w:rsidRPr="00334C6A">
        <w:rPr>
          <w:lang w:eastAsia="ja-JP"/>
        </w:rPr>
        <w:t>UCI indicates unused occasion(s) needs to be discussed.</w:t>
      </w:r>
      <w:r w:rsidR="006114C0" w:rsidRPr="00334C6A">
        <w:rPr>
          <w:lang w:eastAsia="ja-JP"/>
        </w:rPr>
        <w:t xml:space="preserve"> </w:t>
      </w:r>
      <w:r w:rsidR="00340CB0" w:rsidRPr="00334C6A">
        <w:rPr>
          <w:lang w:eastAsia="ja-JP"/>
        </w:rPr>
        <w:t xml:space="preserve">One possible </w:t>
      </w:r>
      <w:r w:rsidR="004B05BC" w:rsidRPr="00334C6A">
        <w:rPr>
          <w:lang w:eastAsia="ja-JP"/>
        </w:rPr>
        <w:t>way</w:t>
      </w:r>
      <w:r w:rsidR="00981287" w:rsidRPr="00334C6A">
        <w:rPr>
          <w:lang w:eastAsia="ja-JP"/>
        </w:rPr>
        <w:t xml:space="preserve"> is to introduce a bitmap where each bit indicates whether the corresponding</w:t>
      </w:r>
      <w:r w:rsidR="00552E19" w:rsidRPr="00334C6A">
        <w:rPr>
          <w:lang w:eastAsia="ja-JP"/>
        </w:rPr>
        <w:t xml:space="preserve"> PUSCH</w:t>
      </w:r>
      <w:r w:rsidR="00DB7C17" w:rsidRPr="00334C6A">
        <w:rPr>
          <w:lang w:eastAsia="ja-JP"/>
        </w:rPr>
        <w:t xml:space="preserve"> occasion is unused or not.</w:t>
      </w:r>
      <w:r w:rsidR="00AF3560" w:rsidRPr="00334C6A">
        <w:rPr>
          <w:rFonts w:hint="eastAsia"/>
          <w:lang w:eastAsia="ja-JP"/>
        </w:rPr>
        <w:t xml:space="preserve"> </w:t>
      </w:r>
      <w:r w:rsidR="00340CB0" w:rsidRPr="00334C6A">
        <w:rPr>
          <w:lang w:eastAsia="ja-JP"/>
        </w:rPr>
        <w:t xml:space="preserve">For example, UCI can include the indication for all PUSCH occasions within the CG period </w:t>
      </w:r>
      <w:r w:rsidR="004D0ECC">
        <w:rPr>
          <w:lang w:eastAsia="ja-JP"/>
        </w:rPr>
        <w:t xml:space="preserve">when </w:t>
      </w:r>
      <w:r w:rsidR="00340CB0" w:rsidRPr="00334C6A">
        <w:rPr>
          <w:lang w:eastAsia="ja-JP"/>
        </w:rPr>
        <w:t>the UCI is transmitted.</w:t>
      </w:r>
      <w:r w:rsidR="00192074" w:rsidRPr="00334C6A">
        <w:rPr>
          <w:lang w:eastAsia="ja-JP"/>
        </w:rPr>
        <w:t xml:space="preserve"> In this case, the required bitmap size is equal to the number of PUSCH occasions</w:t>
      </w:r>
      <w:r w:rsidR="00986F11" w:rsidRPr="00334C6A">
        <w:rPr>
          <w:lang w:eastAsia="ja-JP"/>
        </w:rPr>
        <w:t>.</w:t>
      </w:r>
      <w:r w:rsidR="00787696" w:rsidRPr="00334C6A">
        <w:rPr>
          <w:lang w:eastAsia="ja-JP"/>
        </w:rPr>
        <w:t xml:space="preserve"> </w:t>
      </w:r>
      <w:r w:rsidR="004B05BC" w:rsidRPr="00334C6A">
        <w:rPr>
          <w:lang w:eastAsia="ja-JP"/>
        </w:rPr>
        <w:t>Another way to reduce</w:t>
      </w:r>
      <w:r w:rsidR="003334FA">
        <w:rPr>
          <w:lang w:eastAsia="ja-JP"/>
        </w:rPr>
        <w:t xml:space="preserve"> the</w:t>
      </w:r>
      <w:r w:rsidR="004B05BC" w:rsidRPr="00334C6A">
        <w:rPr>
          <w:lang w:eastAsia="ja-JP"/>
        </w:rPr>
        <w:t xml:space="preserve"> UCI size is to indicate the number of PUSCH occasions that the UE </w:t>
      </w:r>
      <w:r w:rsidR="00747B02" w:rsidRPr="00334C6A">
        <w:rPr>
          <w:lang w:eastAsia="ja-JP"/>
        </w:rPr>
        <w:t xml:space="preserve">will </w:t>
      </w:r>
      <w:r w:rsidR="004B05BC" w:rsidRPr="00334C6A">
        <w:rPr>
          <w:lang w:eastAsia="ja-JP"/>
        </w:rPr>
        <w:t>use.</w:t>
      </w:r>
      <w:r w:rsidR="00747B02" w:rsidRPr="00334C6A">
        <w:rPr>
          <w:lang w:eastAsia="ja-JP"/>
        </w:rPr>
        <w:t xml:space="preserve"> </w:t>
      </w:r>
      <w:r w:rsidR="00041040" w:rsidRPr="00041040">
        <w:rPr>
          <w:lang w:eastAsia="ja-JP"/>
        </w:rPr>
        <w:t>For example, after receiving UCI, the</w:t>
      </w:r>
      <w:r w:rsidR="009320EB">
        <w:rPr>
          <w:lang w:eastAsia="ja-JP"/>
        </w:rPr>
        <w:t xml:space="preserve"> </w:t>
      </w:r>
      <w:r w:rsidR="009320EB" w:rsidRPr="009320EB">
        <w:rPr>
          <w:lang w:eastAsia="ja-JP"/>
        </w:rPr>
        <w:t>gNB can implicitly assume that the indicated number of consecutive PUSCH occasions are used and the remaining ones are unused.</w:t>
      </w:r>
      <w:r w:rsidR="009320EB">
        <w:rPr>
          <w:lang w:eastAsia="ja-JP"/>
        </w:rPr>
        <w:t xml:space="preserve"> </w:t>
      </w:r>
      <w:r w:rsidR="0008362D" w:rsidRPr="00334C6A">
        <w:rPr>
          <w:lang w:eastAsia="ja-JP"/>
        </w:rPr>
        <w:t xml:space="preserve">However, it may not have as much flexibility as the indication using </w:t>
      </w:r>
      <w:r w:rsidR="009B1330">
        <w:rPr>
          <w:lang w:eastAsia="ja-JP"/>
        </w:rPr>
        <w:t xml:space="preserve">a </w:t>
      </w:r>
      <w:r w:rsidR="0008362D" w:rsidRPr="00334C6A">
        <w:rPr>
          <w:lang w:eastAsia="ja-JP"/>
        </w:rPr>
        <w:t>bitmap.</w:t>
      </w:r>
    </w:p>
    <w:p w14:paraId="1851F6F6" w14:textId="0F5A552F" w:rsidR="009540F6" w:rsidRDefault="0008545F" w:rsidP="00AC6FA1">
      <w:pPr>
        <w:jc w:val="center"/>
        <w:rPr>
          <w:lang w:eastAsia="ja-JP"/>
        </w:rPr>
      </w:pPr>
      <w:r w:rsidRPr="00766ABE">
        <w:rPr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00853C76" wp14:editId="0A2FB3B6">
            <wp:simplePos x="0" y="0"/>
            <wp:positionH relativeFrom="margin">
              <wp:posOffset>-4098</wp:posOffset>
            </wp:positionH>
            <wp:positionV relativeFrom="paragraph">
              <wp:posOffset>-54562</wp:posOffset>
            </wp:positionV>
            <wp:extent cx="6120765" cy="1881505"/>
            <wp:effectExtent l="0" t="0" r="0" b="0"/>
            <wp:wrapTopAndBottom/>
            <wp:docPr id="2" name="図 1">
              <a:extLst xmlns:a="http://schemas.openxmlformats.org/drawingml/2006/main">
                <a:ext uri="{FF2B5EF4-FFF2-40B4-BE49-F238E27FC236}">
                  <a16:creationId xmlns:a16="http://schemas.microsoft.com/office/drawing/2014/main" id="{C3F57860-2304-4201-D680-B6EC706BC5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>
                      <a:extLst>
                        <a:ext uri="{FF2B5EF4-FFF2-40B4-BE49-F238E27FC236}">
                          <a16:creationId xmlns:a16="http://schemas.microsoft.com/office/drawing/2014/main" id="{C3F57860-2304-4201-D680-B6EC706BC5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40F6">
        <w:rPr>
          <w:rFonts w:hint="eastAsia"/>
          <w:lang w:eastAsia="ja-JP"/>
        </w:rPr>
        <w:t>F</w:t>
      </w:r>
      <w:r w:rsidR="009540F6">
        <w:rPr>
          <w:lang w:eastAsia="ja-JP"/>
        </w:rPr>
        <w:t xml:space="preserve">igure 1: </w:t>
      </w:r>
      <w:r w:rsidR="00681F92">
        <w:rPr>
          <w:lang w:eastAsia="ja-JP"/>
        </w:rPr>
        <w:t>Example of how UCI indicates unused occasion(s) (</w:t>
      </w:r>
      <w:r w:rsidR="00537637">
        <w:rPr>
          <w:lang w:eastAsia="ja-JP"/>
        </w:rPr>
        <w:t>O</w:t>
      </w:r>
      <w:r w:rsidR="00681F92">
        <w:rPr>
          <w:lang w:eastAsia="ja-JP"/>
        </w:rPr>
        <w:t>ption 1 and 2)</w:t>
      </w:r>
    </w:p>
    <w:p w14:paraId="642BA3B9" w14:textId="77626421" w:rsidR="007362A6" w:rsidRDefault="000528F5" w:rsidP="00E3452B">
      <w:pPr>
        <w:jc w:val="both"/>
        <w:rPr>
          <w:lang w:eastAsia="ja-JP"/>
        </w:rPr>
      </w:pPr>
      <w:r w:rsidRPr="00334C6A">
        <w:rPr>
          <w:lang w:eastAsia="ja-JP"/>
        </w:rPr>
        <w:t xml:space="preserve">Alternatively, UCI can </w:t>
      </w:r>
      <w:r w:rsidR="00552E19" w:rsidRPr="00334C6A">
        <w:rPr>
          <w:lang w:eastAsia="ja-JP"/>
        </w:rPr>
        <w:t xml:space="preserve">be multiplexed on the last </w:t>
      </w:r>
      <w:r w:rsidR="004028B4" w:rsidRPr="00334C6A">
        <w:rPr>
          <w:lang w:eastAsia="ja-JP"/>
        </w:rPr>
        <w:t>used</w:t>
      </w:r>
      <w:r w:rsidR="00552E19" w:rsidRPr="00334C6A">
        <w:rPr>
          <w:lang w:eastAsia="ja-JP"/>
        </w:rPr>
        <w:t xml:space="preserve"> occasion</w:t>
      </w:r>
      <w:r w:rsidR="004028B4" w:rsidRPr="00334C6A">
        <w:rPr>
          <w:lang w:eastAsia="ja-JP"/>
        </w:rPr>
        <w:t xml:space="preserve"> within one CG period</w:t>
      </w:r>
      <w:r w:rsidR="00552E19" w:rsidRPr="00334C6A">
        <w:rPr>
          <w:lang w:eastAsia="ja-JP"/>
        </w:rPr>
        <w:t xml:space="preserve"> and </w:t>
      </w:r>
      <w:r w:rsidR="00383AAA" w:rsidRPr="00334C6A">
        <w:rPr>
          <w:lang w:eastAsia="ja-JP"/>
        </w:rPr>
        <w:t>indicate</w:t>
      </w:r>
      <w:r w:rsidR="002943C6">
        <w:rPr>
          <w:lang w:eastAsia="ja-JP"/>
        </w:rPr>
        <w:t>s</w:t>
      </w:r>
      <w:r w:rsidR="00383AAA" w:rsidRPr="00334C6A">
        <w:rPr>
          <w:lang w:eastAsia="ja-JP"/>
        </w:rPr>
        <w:t xml:space="preserve"> that the </w:t>
      </w:r>
      <w:r w:rsidR="00747B02" w:rsidRPr="00334C6A">
        <w:rPr>
          <w:lang w:eastAsia="ja-JP"/>
        </w:rPr>
        <w:t>remaining</w:t>
      </w:r>
      <w:r w:rsidR="00383AAA" w:rsidRPr="00334C6A">
        <w:rPr>
          <w:lang w:eastAsia="ja-JP"/>
        </w:rPr>
        <w:t xml:space="preserve"> PUSCH occasions are unused.</w:t>
      </w:r>
      <w:r w:rsidR="004028B4" w:rsidRPr="00334C6A">
        <w:rPr>
          <w:lang w:eastAsia="ja-JP"/>
        </w:rPr>
        <w:t xml:space="preserve"> </w:t>
      </w:r>
      <w:r w:rsidR="00FA4A45" w:rsidRPr="00334C6A">
        <w:rPr>
          <w:lang w:eastAsia="ja-JP"/>
        </w:rPr>
        <w:t>Only one</w:t>
      </w:r>
      <w:r w:rsidR="004028B4" w:rsidRPr="00334C6A">
        <w:rPr>
          <w:lang w:eastAsia="ja-JP"/>
        </w:rPr>
        <w:t xml:space="preserve"> bit is sufficient for this indication, thus</w:t>
      </w:r>
      <w:r w:rsidR="00FA4A45" w:rsidRPr="00334C6A">
        <w:rPr>
          <w:lang w:eastAsia="ja-JP"/>
        </w:rPr>
        <w:t xml:space="preserve"> </w:t>
      </w:r>
      <w:r w:rsidR="007362A6" w:rsidRPr="00334C6A">
        <w:rPr>
          <w:lang w:eastAsia="ja-JP"/>
        </w:rPr>
        <w:t xml:space="preserve">further </w:t>
      </w:r>
      <w:r w:rsidR="00FA4A45" w:rsidRPr="00334C6A">
        <w:rPr>
          <w:lang w:eastAsia="ja-JP"/>
        </w:rPr>
        <w:t xml:space="preserve">reducing the </w:t>
      </w:r>
      <w:r w:rsidR="00A03EDE">
        <w:rPr>
          <w:lang w:eastAsia="ja-JP"/>
        </w:rPr>
        <w:t>UCI size</w:t>
      </w:r>
      <w:r w:rsidR="00FA4A45" w:rsidRPr="00334C6A">
        <w:rPr>
          <w:lang w:eastAsia="ja-JP"/>
        </w:rPr>
        <w:t>.</w:t>
      </w:r>
      <w:r w:rsidR="00133105" w:rsidRPr="00334C6A">
        <w:rPr>
          <w:lang w:eastAsia="ja-JP"/>
        </w:rPr>
        <w:t xml:space="preserve"> However, the delay in receiving the indication by the gNB may limit the time available for reallocation of unused occasions.</w:t>
      </w:r>
      <w:r w:rsidR="00334C6A" w:rsidRPr="00334C6A">
        <w:rPr>
          <w:lang w:eastAsia="ja-JP"/>
        </w:rPr>
        <w:t xml:space="preserve"> Therefore, this approach may not work well for reducing wasted resources and increasing capacity.</w:t>
      </w:r>
    </w:p>
    <w:p w14:paraId="202EE5F8" w14:textId="043462E2" w:rsidR="00763CE3" w:rsidRPr="00334C6A" w:rsidRDefault="0008545F" w:rsidP="00763CE3">
      <w:pPr>
        <w:jc w:val="center"/>
        <w:rPr>
          <w:lang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61312" behindDoc="0" locked="0" layoutInCell="1" allowOverlap="1" wp14:anchorId="7668579C" wp14:editId="073A011C">
            <wp:simplePos x="0" y="0"/>
            <wp:positionH relativeFrom="margin">
              <wp:posOffset>962061</wp:posOffset>
            </wp:positionH>
            <wp:positionV relativeFrom="paragraph">
              <wp:posOffset>-25556</wp:posOffset>
            </wp:positionV>
            <wp:extent cx="4197985" cy="1908810"/>
            <wp:effectExtent l="0" t="0" r="0" b="0"/>
            <wp:wrapTopAndBottom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190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3CE3">
        <w:rPr>
          <w:rFonts w:hint="eastAsia"/>
          <w:lang w:eastAsia="ja-JP"/>
        </w:rPr>
        <w:t>F</w:t>
      </w:r>
      <w:r w:rsidR="00763CE3">
        <w:rPr>
          <w:lang w:eastAsia="ja-JP"/>
        </w:rPr>
        <w:t>igure 2: Example of how UCI indicates unused occasion(s) (Option 3)</w:t>
      </w:r>
    </w:p>
    <w:p w14:paraId="08395A4C" w14:textId="085CAF29" w:rsidR="00363EE5" w:rsidRPr="00334C6A" w:rsidRDefault="00363EE5" w:rsidP="00E3452B">
      <w:pPr>
        <w:pStyle w:val="B1"/>
        <w:spacing w:after="120"/>
        <w:ind w:left="1418" w:hanging="1134"/>
        <w:jc w:val="both"/>
        <w:rPr>
          <w:b/>
          <w:lang w:val="en-US"/>
        </w:rPr>
      </w:pPr>
      <w:r w:rsidRPr="00334C6A">
        <w:rPr>
          <w:b/>
        </w:rPr>
        <w:t>P</w:t>
      </w:r>
      <w:r w:rsidRPr="00334C6A">
        <w:rPr>
          <w:rFonts w:hint="eastAsia"/>
          <w:b/>
        </w:rPr>
        <w:t xml:space="preserve">roposal </w:t>
      </w:r>
      <w:r w:rsidRPr="00334C6A">
        <w:rPr>
          <w:b/>
        </w:rPr>
        <w:t>3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8A46E5">
        <w:rPr>
          <w:b/>
        </w:rPr>
        <w:t xml:space="preserve">RAN1 to study </w:t>
      </w:r>
      <w:r w:rsidR="008A46E5">
        <w:rPr>
          <w:b/>
          <w:lang w:val="en-US"/>
        </w:rPr>
        <w:t>t</w:t>
      </w:r>
      <w:r w:rsidRPr="00334C6A">
        <w:rPr>
          <w:b/>
          <w:lang w:val="en-US"/>
        </w:rPr>
        <w:t>he following option</w:t>
      </w:r>
      <w:r w:rsidR="008A46E5">
        <w:rPr>
          <w:b/>
          <w:lang w:val="en-US"/>
        </w:rPr>
        <w:t xml:space="preserve">s </w:t>
      </w:r>
      <w:r w:rsidR="00CB2CBC" w:rsidRPr="00334C6A">
        <w:rPr>
          <w:b/>
          <w:lang w:val="en-US"/>
        </w:rPr>
        <w:t>for how UCI indicates the unused occasion(s)</w:t>
      </w:r>
      <w:r w:rsidRPr="00334C6A">
        <w:rPr>
          <w:b/>
          <w:lang w:val="en-US"/>
        </w:rPr>
        <w:t>.</w:t>
      </w:r>
    </w:p>
    <w:p w14:paraId="1B49BB73" w14:textId="1C285379" w:rsidR="00363EE5" w:rsidRPr="00334C6A" w:rsidRDefault="00363EE5" w:rsidP="00E3452B">
      <w:pPr>
        <w:pStyle w:val="B1"/>
        <w:numPr>
          <w:ilvl w:val="0"/>
          <w:numId w:val="30"/>
        </w:numPr>
        <w:spacing w:after="120"/>
        <w:jc w:val="both"/>
        <w:rPr>
          <w:b/>
          <w:lang w:val="en-US"/>
        </w:rPr>
      </w:pPr>
      <w:r w:rsidRPr="00334C6A">
        <w:rPr>
          <w:b/>
          <w:lang w:val="en-US"/>
        </w:rPr>
        <w:t>Option</w:t>
      </w:r>
      <w:r w:rsidR="006E28C6">
        <w:rPr>
          <w:b/>
          <w:lang w:val="en-US"/>
        </w:rPr>
        <w:t>.</w:t>
      </w:r>
      <w:r w:rsidRPr="00334C6A">
        <w:rPr>
          <w:b/>
          <w:lang w:val="en-US"/>
        </w:rPr>
        <w:t xml:space="preserve">1: </w:t>
      </w:r>
      <w:r w:rsidR="00CB2CBC" w:rsidRPr="00334C6A">
        <w:rPr>
          <w:b/>
          <w:lang w:val="en-US"/>
        </w:rPr>
        <w:t>Introduce a bitmap indicat</w:t>
      </w:r>
      <w:r w:rsidR="00A77413" w:rsidRPr="00334C6A">
        <w:rPr>
          <w:b/>
          <w:lang w:val="en-US"/>
        </w:rPr>
        <w:t>ing</w:t>
      </w:r>
      <w:r w:rsidR="00CB2CBC" w:rsidRPr="00334C6A">
        <w:rPr>
          <w:b/>
          <w:lang w:val="en-US"/>
        </w:rPr>
        <w:t xml:space="preserve"> whether </w:t>
      </w:r>
      <w:r w:rsidR="00A77413" w:rsidRPr="00334C6A">
        <w:rPr>
          <w:b/>
          <w:lang w:val="en-US"/>
        </w:rPr>
        <w:t>each</w:t>
      </w:r>
      <w:r w:rsidR="00CB2CBC" w:rsidRPr="00334C6A">
        <w:rPr>
          <w:b/>
          <w:lang w:val="en-US"/>
        </w:rPr>
        <w:t xml:space="preserve"> PUSCH occasion is unused</w:t>
      </w:r>
      <w:r w:rsidR="00A77413" w:rsidRPr="00334C6A">
        <w:rPr>
          <w:b/>
          <w:lang w:val="en-US"/>
        </w:rPr>
        <w:t>.</w:t>
      </w:r>
    </w:p>
    <w:p w14:paraId="1486170A" w14:textId="1114F79C" w:rsidR="00363EE5" w:rsidRPr="00334C6A" w:rsidRDefault="00537637" w:rsidP="00E3452B">
      <w:pPr>
        <w:pStyle w:val="B1"/>
        <w:numPr>
          <w:ilvl w:val="0"/>
          <w:numId w:val="30"/>
        </w:numPr>
        <w:spacing w:after="120"/>
        <w:jc w:val="both"/>
        <w:rPr>
          <w:b/>
          <w:lang w:val="en-US"/>
        </w:rPr>
      </w:pPr>
      <w:r>
        <w:rPr>
          <w:b/>
          <w:lang w:val="en-US"/>
        </w:rPr>
        <w:t>Option</w:t>
      </w:r>
      <w:r w:rsidR="006E28C6">
        <w:rPr>
          <w:b/>
          <w:lang w:val="en-US"/>
        </w:rPr>
        <w:t>.</w:t>
      </w:r>
      <w:r w:rsidR="00363EE5" w:rsidRPr="00334C6A">
        <w:rPr>
          <w:b/>
          <w:lang w:val="en-US"/>
        </w:rPr>
        <w:t xml:space="preserve">2: </w:t>
      </w:r>
      <w:r w:rsidR="00CB2CBC" w:rsidRPr="00334C6A">
        <w:rPr>
          <w:b/>
          <w:lang w:val="en-US"/>
        </w:rPr>
        <w:t>Indicate the number of PUSCH occasions that the UE will use</w:t>
      </w:r>
    </w:p>
    <w:p w14:paraId="4D03FD3D" w14:textId="48A33009" w:rsidR="00363EE5" w:rsidRPr="00363EE5" w:rsidRDefault="00537637" w:rsidP="00E3452B">
      <w:pPr>
        <w:pStyle w:val="B1"/>
        <w:numPr>
          <w:ilvl w:val="0"/>
          <w:numId w:val="30"/>
        </w:numPr>
        <w:jc w:val="both"/>
        <w:rPr>
          <w:b/>
          <w:lang w:val="en-US"/>
        </w:rPr>
      </w:pPr>
      <w:r>
        <w:rPr>
          <w:b/>
          <w:lang w:val="en-US"/>
        </w:rPr>
        <w:t>Option</w:t>
      </w:r>
      <w:r w:rsidR="006E28C6">
        <w:rPr>
          <w:b/>
          <w:lang w:val="en-US"/>
        </w:rPr>
        <w:t>.</w:t>
      </w:r>
      <w:r w:rsidR="00363EE5" w:rsidRPr="00334C6A">
        <w:rPr>
          <w:b/>
          <w:lang w:val="en-US"/>
        </w:rPr>
        <w:t>3:</w:t>
      </w:r>
      <w:r w:rsidR="00265CB7">
        <w:rPr>
          <w:b/>
          <w:lang w:val="en-US"/>
        </w:rPr>
        <w:t xml:space="preserve"> </w:t>
      </w:r>
      <w:r w:rsidR="00A77413" w:rsidRPr="00334C6A">
        <w:rPr>
          <w:b/>
          <w:lang w:val="en-US"/>
        </w:rPr>
        <w:t>Multiplexed on the last used occasion within one CG period to indicate that the remaining PUSCH occasions are unused.</w:t>
      </w:r>
    </w:p>
    <w:p w14:paraId="7F83BC56" w14:textId="78D0A364" w:rsidR="00A03EDE" w:rsidRDefault="00A03EDE" w:rsidP="00334C6A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terms of </w:t>
      </w:r>
      <w:r w:rsidRPr="00334C6A">
        <w:rPr>
          <w:lang w:eastAsia="ja-JP"/>
        </w:rPr>
        <w:t>signalling overhead</w:t>
      </w:r>
      <w:r>
        <w:rPr>
          <w:lang w:eastAsia="ja-JP"/>
        </w:rPr>
        <w:t xml:space="preserve">, </w:t>
      </w:r>
      <w:r w:rsidRPr="00A03EDE">
        <w:rPr>
          <w:lang w:eastAsia="ja-JP"/>
        </w:rPr>
        <w:t xml:space="preserve">it can also be considered that the UCI indication is applied over multiple </w:t>
      </w:r>
      <w:r>
        <w:rPr>
          <w:lang w:eastAsia="ja-JP"/>
        </w:rPr>
        <w:t xml:space="preserve">CG </w:t>
      </w:r>
      <w:r w:rsidRPr="00A03EDE">
        <w:rPr>
          <w:lang w:eastAsia="ja-JP"/>
        </w:rPr>
        <w:t>periods.</w:t>
      </w:r>
      <w:r w:rsidR="000E7915">
        <w:rPr>
          <w:lang w:eastAsia="ja-JP"/>
        </w:rPr>
        <w:t xml:space="preserve"> </w:t>
      </w:r>
      <w:r w:rsidR="000E7915" w:rsidRPr="000E7915">
        <w:rPr>
          <w:lang w:eastAsia="ja-JP"/>
        </w:rPr>
        <w:t>Frequent UCI transmissions can be prevented at the</w:t>
      </w:r>
      <w:r w:rsidR="000E7915">
        <w:rPr>
          <w:lang w:eastAsia="ja-JP"/>
        </w:rPr>
        <w:t xml:space="preserve"> </w:t>
      </w:r>
      <w:r w:rsidR="00E31699">
        <w:rPr>
          <w:lang w:eastAsia="ja-JP"/>
        </w:rPr>
        <w:t>expense</w:t>
      </w:r>
      <w:r w:rsidR="000E7915" w:rsidRPr="000E7915">
        <w:rPr>
          <w:lang w:eastAsia="ja-JP"/>
        </w:rPr>
        <w:t xml:space="preserve"> of increasing the UCI size.</w:t>
      </w:r>
      <w:r w:rsidR="008D156E">
        <w:rPr>
          <w:lang w:eastAsia="ja-JP"/>
        </w:rPr>
        <w:t xml:space="preserve"> </w:t>
      </w:r>
      <w:r>
        <w:rPr>
          <w:lang w:eastAsia="ja-JP"/>
        </w:rPr>
        <w:t xml:space="preserve">However, </w:t>
      </w:r>
      <w:r w:rsidR="008D156E">
        <w:rPr>
          <w:lang w:eastAsia="ja-JP"/>
        </w:rPr>
        <w:t>if a long CG period is configured</w:t>
      </w:r>
      <w:r w:rsidRPr="00A03EDE">
        <w:rPr>
          <w:lang w:eastAsia="ja-JP"/>
        </w:rPr>
        <w:t xml:space="preserve">, </w:t>
      </w:r>
      <w:r w:rsidR="008D156E">
        <w:rPr>
          <w:lang w:eastAsia="ja-JP"/>
        </w:rPr>
        <w:t>it</w:t>
      </w:r>
      <w:r w:rsidRPr="00A03EDE">
        <w:rPr>
          <w:lang w:eastAsia="ja-JP"/>
        </w:rPr>
        <w:t xml:space="preserve"> </w:t>
      </w:r>
      <w:r w:rsidR="008D156E">
        <w:rPr>
          <w:lang w:eastAsia="ja-JP"/>
        </w:rPr>
        <w:t xml:space="preserve">may be necessary to transmit UCI </w:t>
      </w:r>
      <w:r w:rsidRPr="00A03EDE">
        <w:rPr>
          <w:lang w:eastAsia="ja-JP"/>
        </w:rPr>
        <w:t>before</w:t>
      </w:r>
      <w:r w:rsidR="008D156E">
        <w:rPr>
          <w:lang w:eastAsia="ja-JP"/>
        </w:rPr>
        <w:t xml:space="preserve"> the UE</w:t>
      </w:r>
      <w:r w:rsidR="00024187">
        <w:rPr>
          <w:lang w:eastAsia="ja-JP"/>
        </w:rPr>
        <w:t xml:space="preserve"> </w:t>
      </w:r>
      <w:r w:rsidR="008D156E">
        <w:rPr>
          <w:lang w:eastAsia="ja-JP"/>
        </w:rPr>
        <w:t>determine</w:t>
      </w:r>
      <w:r w:rsidR="0009091F">
        <w:rPr>
          <w:lang w:eastAsia="ja-JP"/>
        </w:rPr>
        <w:t>s</w:t>
      </w:r>
      <w:r w:rsidR="008D156E">
        <w:rPr>
          <w:lang w:eastAsia="ja-JP"/>
        </w:rPr>
        <w:t xml:space="preserve"> which occasion to use in </w:t>
      </w:r>
      <w:r w:rsidR="00425D36">
        <w:rPr>
          <w:lang w:eastAsia="ja-JP"/>
        </w:rPr>
        <w:t xml:space="preserve">the </w:t>
      </w:r>
      <w:r w:rsidRPr="00A03EDE">
        <w:rPr>
          <w:lang w:eastAsia="ja-JP"/>
        </w:rPr>
        <w:t>subsequent CG periods.</w:t>
      </w:r>
      <w:r w:rsidR="008D156E">
        <w:rPr>
          <w:lang w:eastAsia="ja-JP"/>
        </w:rPr>
        <w:t xml:space="preserve"> </w:t>
      </w:r>
      <w:r w:rsidR="00F15C9D">
        <w:rPr>
          <w:lang w:eastAsia="ja-JP"/>
        </w:rPr>
        <w:t>Therefore, it would</w:t>
      </w:r>
      <w:r w:rsidR="008D156E" w:rsidRPr="008D156E">
        <w:rPr>
          <w:lang w:eastAsia="ja-JP"/>
        </w:rPr>
        <w:t xml:space="preserve"> be better to apply the UCI indicat</w:t>
      </w:r>
      <w:r w:rsidR="008D156E">
        <w:rPr>
          <w:lang w:eastAsia="ja-JP"/>
        </w:rPr>
        <w:t xml:space="preserve">ion only within the CG period </w:t>
      </w:r>
      <w:r w:rsidR="004D0ECC">
        <w:rPr>
          <w:lang w:eastAsia="ja-JP"/>
        </w:rPr>
        <w:t>when</w:t>
      </w:r>
      <w:r w:rsidR="00F70789">
        <w:rPr>
          <w:lang w:eastAsia="ja-JP"/>
        </w:rPr>
        <w:t xml:space="preserve"> the</w:t>
      </w:r>
      <w:r w:rsidR="004D0ECC">
        <w:rPr>
          <w:lang w:eastAsia="ja-JP"/>
        </w:rPr>
        <w:t xml:space="preserve"> </w:t>
      </w:r>
      <w:r w:rsidR="008D156E">
        <w:rPr>
          <w:lang w:eastAsia="ja-JP"/>
        </w:rPr>
        <w:t>UCI is</w:t>
      </w:r>
      <w:r w:rsidR="008D156E" w:rsidRPr="008D156E">
        <w:rPr>
          <w:lang w:eastAsia="ja-JP"/>
        </w:rPr>
        <w:t xml:space="preserve"> transmitted.</w:t>
      </w:r>
    </w:p>
    <w:p w14:paraId="6D48C56E" w14:textId="1DD02F7B" w:rsidR="009D7BA4" w:rsidRPr="009D7BA4" w:rsidRDefault="009D7BA4" w:rsidP="00334C6A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4</w:t>
      </w:r>
      <w:r>
        <w:rPr>
          <w:rFonts w:hint="eastAsia"/>
          <w:b/>
        </w:rPr>
        <w:t>:</w:t>
      </w:r>
      <w:r w:rsidR="00CA5E69">
        <w:rPr>
          <w:b/>
        </w:rPr>
        <w:tab/>
      </w:r>
      <w:r w:rsidR="00E31699">
        <w:rPr>
          <w:b/>
        </w:rPr>
        <w:t xml:space="preserve">The </w:t>
      </w:r>
      <w:r w:rsidR="00CA5E69">
        <w:rPr>
          <w:b/>
        </w:rPr>
        <w:t>UCI indication can</w:t>
      </w:r>
      <w:r w:rsidR="00E31699">
        <w:rPr>
          <w:b/>
        </w:rPr>
        <w:t xml:space="preserve"> be</w:t>
      </w:r>
      <w:r w:rsidR="00CA5E69">
        <w:rPr>
          <w:b/>
        </w:rPr>
        <w:t xml:space="preserve"> appl</w:t>
      </w:r>
      <w:r w:rsidR="00E31699">
        <w:rPr>
          <w:b/>
        </w:rPr>
        <w:t>ied</w:t>
      </w:r>
      <w:r w:rsidR="00CA5E69">
        <w:rPr>
          <w:b/>
        </w:rPr>
        <w:t xml:space="preserve"> only </w:t>
      </w:r>
      <w:r w:rsidR="00E31699" w:rsidRPr="00E31699">
        <w:rPr>
          <w:b/>
        </w:rPr>
        <w:t xml:space="preserve">within the CG period </w:t>
      </w:r>
      <w:r w:rsidR="004D0ECC" w:rsidRPr="004D0ECC">
        <w:rPr>
          <w:b/>
        </w:rPr>
        <w:t>when</w:t>
      </w:r>
      <w:r w:rsidR="00F70789">
        <w:rPr>
          <w:b/>
        </w:rPr>
        <w:t xml:space="preserve"> the</w:t>
      </w:r>
      <w:r w:rsidR="004D0ECC" w:rsidRPr="004D0ECC">
        <w:rPr>
          <w:b/>
        </w:rPr>
        <w:t xml:space="preserve"> </w:t>
      </w:r>
      <w:r w:rsidR="00E31699" w:rsidRPr="00E31699">
        <w:rPr>
          <w:b/>
        </w:rPr>
        <w:t>UCI is transmitted</w:t>
      </w:r>
      <w:r w:rsidRPr="004D6889">
        <w:rPr>
          <w:b/>
        </w:rPr>
        <w:t>.</w:t>
      </w:r>
    </w:p>
    <w:p w14:paraId="1E0365B8" w14:textId="77777777" w:rsidR="00A77413" w:rsidRDefault="00A77413" w:rsidP="00334C6A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0361FFB7" w14:textId="77777777" w:rsidR="00A77413" w:rsidRDefault="00A77413" w:rsidP="00334C6A">
      <w:pPr>
        <w:jc w:val="both"/>
        <w:rPr>
          <w:lang w:eastAsia="ja-JP"/>
        </w:rPr>
      </w:pPr>
      <w:r w:rsidRPr="00EA5D58">
        <w:rPr>
          <w:lang w:eastAsia="ja-JP"/>
        </w:rPr>
        <w:t xml:space="preserve">In this contribution, </w:t>
      </w:r>
      <w:r>
        <w:rPr>
          <w:lang w:eastAsia="ja-JP"/>
        </w:rPr>
        <w:t xml:space="preserve">we </w:t>
      </w:r>
      <w:r w:rsidRPr="00EA5D58">
        <w:rPr>
          <w:lang w:eastAsia="ja-JP"/>
        </w:rPr>
        <w:t>provided the following observation and proposals.</w:t>
      </w:r>
    </w:p>
    <w:p w14:paraId="619BC7FA" w14:textId="77777777" w:rsidR="00A77413" w:rsidRDefault="00A77413" w:rsidP="00334C6A">
      <w:pPr>
        <w:pStyle w:val="B1"/>
        <w:spacing w:after="120"/>
        <w:ind w:left="1418" w:hanging="1134"/>
        <w:jc w:val="both"/>
        <w:rPr>
          <w:b/>
        </w:rPr>
      </w:pPr>
      <w:r>
        <w:rPr>
          <w:b/>
        </w:rPr>
        <w:t>Observation1</w:t>
      </w:r>
      <w:r>
        <w:rPr>
          <w:b/>
        </w:rPr>
        <w:tab/>
        <w:t>: The following enhancements are beneficial for XR traffic.</w:t>
      </w:r>
    </w:p>
    <w:p w14:paraId="30539A03" w14:textId="77777777" w:rsidR="00A77413" w:rsidRDefault="00A77413" w:rsidP="00334C6A">
      <w:pPr>
        <w:pStyle w:val="B1"/>
        <w:numPr>
          <w:ilvl w:val="0"/>
          <w:numId w:val="31"/>
        </w:numPr>
        <w:spacing w:after="120"/>
        <w:jc w:val="both"/>
        <w:rPr>
          <w:b/>
        </w:rPr>
      </w:pPr>
      <w:r w:rsidRPr="0004068B">
        <w:rPr>
          <w:b/>
        </w:rPr>
        <w:t>Multiple CG PUSCH transmission occasions in a period of a single CG PUSCH configuration</w:t>
      </w:r>
      <w:r>
        <w:rPr>
          <w:b/>
        </w:rPr>
        <w:t>.</w:t>
      </w:r>
    </w:p>
    <w:p w14:paraId="124836EA" w14:textId="77777777" w:rsidR="00A77413" w:rsidRPr="00D420B7" w:rsidRDefault="00A77413" w:rsidP="00334C6A">
      <w:pPr>
        <w:pStyle w:val="B1"/>
        <w:numPr>
          <w:ilvl w:val="0"/>
          <w:numId w:val="31"/>
        </w:numPr>
        <w:jc w:val="both"/>
        <w:rPr>
          <w:b/>
        </w:rPr>
      </w:pPr>
      <w:r w:rsidRPr="0004068B">
        <w:rPr>
          <w:b/>
        </w:rPr>
        <w:t>Dynamic indication of unused CG PUSCH occasion(s) based on UCI by the UE</w:t>
      </w:r>
      <w:r>
        <w:rPr>
          <w:b/>
        </w:rPr>
        <w:t>.</w:t>
      </w:r>
    </w:p>
    <w:p w14:paraId="776F6FF8" w14:textId="77777777" w:rsidR="00A77413" w:rsidRPr="00581AC2" w:rsidRDefault="00A77413" w:rsidP="00334C6A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ab/>
        <w:t>T</w:t>
      </w:r>
      <w:r w:rsidRPr="00EB225E">
        <w:rPr>
          <w:b/>
        </w:rPr>
        <w:t>he framework for scheduling multiple PUSCHs by a single DCI</w:t>
      </w:r>
      <w:r>
        <w:rPr>
          <w:b/>
        </w:rPr>
        <w:t xml:space="preserve"> can be reused for CG enhancements.</w:t>
      </w:r>
    </w:p>
    <w:p w14:paraId="09276972" w14:textId="77777777" w:rsidR="00A77413" w:rsidRPr="006950B7" w:rsidRDefault="00A77413" w:rsidP="00334C6A">
      <w:pPr>
        <w:pStyle w:val="B1"/>
        <w:ind w:left="1418" w:hanging="1134"/>
        <w:jc w:val="both"/>
        <w:rPr>
          <w:b/>
        </w:rPr>
      </w:pPr>
      <w:r w:rsidRPr="006950B7">
        <w:rPr>
          <w:rFonts w:hint="eastAsia"/>
          <w:b/>
        </w:rPr>
        <w:t xml:space="preserve">Proposal </w:t>
      </w:r>
      <w:r w:rsidRPr="006950B7">
        <w:rPr>
          <w:b/>
        </w:rPr>
        <w:t>2</w:t>
      </w:r>
      <w:r w:rsidRPr="006950B7">
        <w:rPr>
          <w:rFonts w:hint="eastAsia"/>
          <w:b/>
        </w:rPr>
        <w:t>:</w:t>
      </w:r>
      <w:r w:rsidRPr="006950B7">
        <w:rPr>
          <w:b/>
        </w:rPr>
        <w:tab/>
        <w:t xml:space="preserve">For the dynamic indication of the unused CG PUSCH occasion(s), </w:t>
      </w:r>
      <w:r>
        <w:rPr>
          <w:b/>
        </w:rPr>
        <w:t>i</w:t>
      </w:r>
      <w:r w:rsidRPr="00435C8E">
        <w:rPr>
          <w:b/>
        </w:rPr>
        <w:t>t could be prefer</w:t>
      </w:r>
      <w:r>
        <w:rPr>
          <w:b/>
        </w:rPr>
        <w:t>r</w:t>
      </w:r>
      <w:r w:rsidRPr="00435C8E">
        <w:rPr>
          <w:b/>
        </w:rPr>
        <w:t>ed to reuse CG-UCI than to introduce</w:t>
      </w:r>
      <w:r>
        <w:rPr>
          <w:b/>
        </w:rPr>
        <w:t xml:space="preserve"> a</w:t>
      </w:r>
      <w:r w:rsidRPr="00435C8E">
        <w:rPr>
          <w:b/>
        </w:rPr>
        <w:t xml:space="preserve"> new UCI.</w:t>
      </w:r>
    </w:p>
    <w:p w14:paraId="4804E0B4" w14:textId="04A40DB2" w:rsidR="00A77413" w:rsidRPr="00D10623" w:rsidRDefault="00A77413" w:rsidP="00334C6A">
      <w:pPr>
        <w:pStyle w:val="B1"/>
        <w:spacing w:after="120"/>
        <w:ind w:left="1418" w:hanging="1134"/>
        <w:jc w:val="both"/>
        <w:rPr>
          <w:b/>
          <w:lang w:val="en-US"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ab/>
      </w:r>
      <w:r w:rsidR="008A46E5">
        <w:rPr>
          <w:b/>
        </w:rPr>
        <w:t xml:space="preserve">RAN1 to study </w:t>
      </w:r>
      <w:r w:rsidR="008A46E5">
        <w:rPr>
          <w:b/>
          <w:lang w:val="en-US"/>
        </w:rPr>
        <w:t>t</w:t>
      </w:r>
      <w:r w:rsidR="008A46E5" w:rsidRPr="00334C6A">
        <w:rPr>
          <w:b/>
          <w:lang w:val="en-US"/>
        </w:rPr>
        <w:t>he following option</w:t>
      </w:r>
      <w:r w:rsidR="008A46E5">
        <w:rPr>
          <w:b/>
          <w:lang w:val="en-US"/>
        </w:rPr>
        <w:t xml:space="preserve">s </w:t>
      </w:r>
      <w:r w:rsidR="008A46E5" w:rsidRPr="00334C6A">
        <w:rPr>
          <w:b/>
          <w:lang w:val="en-US"/>
        </w:rPr>
        <w:t>for how UCI indicates the unused occasion(s).</w:t>
      </w:r>
    </w:p>
    <w:p w14:paraId="7E2D2C42" w14:textId="77777777" w:rsidR="00A77413" w:rsidRPr="00D10623" w:rsidRDefault="00A77413" w:rsidP="00334C6A">
      <w:pPr>
        <w:pStyle w:val="B1"/>
        <w:numPr>
          <w:ilvl w:val="0"/>
          <w:numId w:val="30"/>
        </w:numPr>
        <w:spacing w:after="120"/>
        <w:jc w:val="both"/>
        <w:rPr>
          <w:b/>
          <w:lang w:val="en-US"/>
        </w:rPr>
      </w:pPr>
      <w:r w:rsidRPr="00D10623">
        <w:rPr>
          <w:b/>
          <w:lang w:val="en-US"/>
        </w:rPr>
        <w:t xml:space="preserve">Option.1: </w:t>
      </w:r>
      <w:r>
        <w:rPr>
          <w:b/>
          <w:lang w:val="en-US"/>
        </w:rPr>
        <w:t xml:space="preserve">Introduce a bitmap </w:t>
      </w:r>
      <w:r w:rsidRPr="00CB2CBC">
        <w:rPr>
          <w:b/>
          <w:lang w:val="en-US"/>
        </w:rPr>
        <w:t>indicat</w:t>
      </w:r>
      <w:r>
        <w:rPr>
          <w:b/>
          <w:lang w:val="en-US"/>
        </w:rPr>
        <w:t>ing</w:t>
      </w:r>
      <w:r w:rsidRPr="00CB2CBC">
        <w:rPr>
          <w:b/>
          <w:lang w:val="en-US"/>
        </w:rPr>
        <w:t xml:space="preserve"> whether </w:t>
      </w:r>
      <w:r>
        <w:rPr>
          <w:b/>
          <w:lang w:val="en-US"/>
        </w:rPr>
        <w:t>each</w:t>
      </w:r>
      <w:r w:rsidRPr="00CB2CBC">
        <w:rPr>
          <w:b/>
          <w:lang w:val="en-US"/>
        </w:rPr>
        <w:t xml:space="preserve"> PUSCH occasion is unused</w:t>
      </w:r>
      <w:r>
        <w:rPr>
          <w:b/>
          <w:lang w:val="en-US"/>
        </w:rPr>
        <w:t>.</w:t>
      </w:r>
    </w:p>
    <w:p w14:paraId="2607DC22" w14:textId="77777777" w:rsidR="00A77413" w:rsidRDefault="00A77413" w:rsidP="00334C6A">
      <w:pPr>
        <w:pStyle w:val="B1"/>
        <w:numPr>
          <w:ilvl w:val="0"/>
          <w:numId w:val="30"/>
        </w:numPr>
        <w:spacing w:after="120"/>
        <w:jc w:val="both"/>
        <w:rPr>
          <w:b/>
          <w:lang w:val="en-US"/>
        </w:rPr>
      </w:pPr>
      <w:r w:rsidRPr="00D10623">
        <w:rPr>
          <w:b/>
          <w:lang w:val="en-US"/>
        </w:rPr>
        <w:t xml:space="preserve">Option.2: </w:t>
      </w:r>
      <w:r>
        <w:rPr>
          <w:b/>
          <w:lang w:val="en-US"/>
        </w:rPr>
        <w:t xml:space="preserve">Indicate the number of PUSCH </w:t>
      </w:r>
      <w:r w:rsidRPr="00CB2CBC">
        <w:rPr>
          <w:b/>
          <w:lang w:val="en-US"/>
        </w:rPr>
        <w:t>occasions that the UE will use</w:t>
      </w:r>
    </w:p>
    <w:p w14:paraId="1694DD72" w14:textId="77777777" w:rsidR="00A77413" w:rsidRPr="00363EE5" w:rsidRDefault="00A77413" w:rsidP="00334C6A">
      <w:pPr>
        <w:pStyle w:val="B1"/>
        <w:numPr>
          <w:ilvl w:val="0"/>
          <w:numId w:val="30"/>
        </w:numPr>
        <w:jc w:val="both"/>
        <w:rPr>
          <w:b/>
          <w:lang w:val="en-US"/>
        </w:rPr>
      </w:pPr>
      <w:r>
        <w:rPr>
          <w:b/>
          <w:lang w:val="en-US"/>
        </w:rPr>
        <w:t>Option.3: Multiplexed on</w:t>
      </w:r>
      <w:r w:rsidRPr="00A77413">
        <w:rPr>
          <w:b/>
          <w:lang w:val="en-US"/>
        </w:rPr>
        <w:t xml:space="preserve"> the last used o</w:t>
      </w:r>
      <w:r>
        <w:rPr>
          <w:b/>
          <w:lang w:val="en-US"/>
        </w:rPr>
        <w:t>ccasion</w:t>
      </w:r>
      <w:r w:rsidRPr="00A77413">
        <w:rPr>
          <w:b/>
          <w:lang w:val="en-US"/>
        </w:rPr>
        <w:t xml:space="preserve"> within one CG period to indicate that the remaining PUSCH occasions are unused.</w:t>
      </w:r>
    </w:p>
    <w:p w14:paraId="6559B9B7" w14:textId="20747B94" w:rsidR="00E31699" w:rsidRPr="00E31699" w:rsidRDefault="00E31699" w:rsidP="00E31699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ab/>
        <w:t xml:space="preserve">The UCI indication can be applied only </w:t>
      </w:r>
      <w:r w:rsidRPr="00E31699">
        <w:rPr>
          <w:b/>
        </w:rPr>
        <w:t xml:space="preserve">within the CG period </w:t>
      </w:r>
      <w:r w:rsidR="004D0ECC" w:rsidRPr="004D0ECC">
        <w:rPr>
          <w:b/>
        </w:rPr>
        <w:t>when</w:t>
      </w:r>
      <w:r w:rsidR="00F70789">
        <w:rPr>
          <w:b/>
        </w:rPr>
        <w:t xml:space="preserve"> the</w:t>
      </w:r>
      <w:r w:rsidRPr="00E31699">
        <w:rPr>
          <w:b/>
        </w:rPr>
        <w:t xml:space="preserve"> UCI is transmitted</w:t>
      </w:r>
      <w:r w:rsidRPr="004D6889">
        <w:rPr>
          <w:b/>
        </w:rPr>
        <w:t>.</w:t>
      </w:r>
    </w:p>
    <w:p w14:paraId="65900B70" w14:textId="77777777" w:rsidR="00A77413" w:rsidRDefault="00A77413" w:rsidP="00334C6A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54F258F1" w14:textId="0C314BCC" w:rsidR="00514625" w:rsidRPr="00514625" w:rsidRDefault="00A77413" w:rsidP="00CB65B7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RP-223502</w:t>
      </w:r>
      <w:r>
        <w:rPr>
          <w:lang w:eastAsia="ja-JP"/>
        </w:rPr>
        <w:t xml:space="preserve">, </w:t>
      </w:r>
      <w:r w:rsidRPr="00316519">
        <w:rPr>
          <w:lang w:eastAsia="ja-JP"/>
        </w:rPr>
        <w:t>New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sectPr w:rsidR="00514625" w:rsidRPr="00514625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0362F" w14:textId="77777777" w:rsidR="006F4B6C" w:rsidRDefault="006F4B6C">
      <w:r>
        <w:separator/>
      </w:r>
    </w:p>
  </w:endnote>
  <w:endnote w:type="continuationSeparator" w:id="0">
    <w:p w14:paraId="0B2317B7" w14:textId="77777777" w:rsidR="006F4B6C" w:rsidRDefault="006F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133105" w:rsidRDefault="0013310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133105" w:rsidRDefault="0013310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01AEEA61" w:rsidR="00133105" w:rsidRDefault="0013310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15C9D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133105" w:rsidRDefault="0013310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9995" w14:textId="77777777" w:rsidR="006F4B6C" w:rsidRDefault="006F4B6C">
      <w:r>
        <w:separator/>
      </w:r>
    </w:p>
  </w:footnote>
  <w:footnote w:type="continuationSeparator" w:id="0">
    <w:p w14:paraId="5440187B" w14:textId="77777777" w:rsidR="006F4B6C" w:rsidRDefault="006F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133105" w:rsidRDefault="00133105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9425B76"/>
    <w:lvl w:ilvl="0">
      <w:start w:val="1"/>
      <w:numFmt w:val="decimal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24236"/>
    <w:multiLevelType w:val="hybridMultilevel"/>
    <w:tmpl w:val="8F10E5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63317A"/>
    <w:multiLevelType w:val="hybridMultilevel"/>
    <w:tmpl w:val="C622B1AE"/>
    <w:lvl w:ilvl="0" w:tplc="04090001">
      <w:start w:val="1"/>
      <w:numFmt w:val="bullet"/>
      <w:lvlText w:val="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2946864"/>
    <w:multiLevelType w:val="hybridMultilevel"/>
    <w:tmpl w:val="1B6EC2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6E54945"/>
    <w:multiLevelType w:val="hybridMultilevel"/>
    <w:tmpl w:val="1A9069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6" w15:restartNumberingAfterBreak="0">
    <w:nsid w:val="4AD815EF"/>
    <w:multiLevelType w:val="hybridMultilevel"/>
    <w:tmpl w:val="6AF265AC"/>
    <w:lvl w:ilvl="0" w:tplc="B8041224">
      <w:start w:val="2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70667"/>
    <w:multiLevelType w:val="hybridMultilevel"/>
    <w:tmpl w:val="B76EAEF0"/>
    <w:lvl w:ilvl="0" w:tplc="13A063F2">
      <w:numFmt w:val="bullet"/>
      <w:lvlText w:val="•"/>
      <w:lvlJc w:val="left"/>
      <w:pPr>
        <w:ind w:left="720" w:hanging="360"/>
      </w:pPr>
      <w:rPr>
        <w:rFonts w:ascii="游明朝" w:eastAsia="游明朝" w:hAnsi="游明朝" w:cstheme="minorBid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F7015"/>
    <w:multiLevelType w:val="hybridMultilevel"/>
    <w:tmpl w:val="3A80A02E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5E7619F0"/>
    <w:multiLevelType w:val="hybridMultilevel"/>
    <w:tmpl w:val="9BBC1872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5F545E7A"/>
    <w:multiLevelType w:val="hybridMultilevel"/>
    <w:tmpl w:val="65EEC466"/>
    <w:lvl w:ilvl="0" w:tplc="35B60374">
      <w:start w:val="5"/>
      <w:numFmt w:val="bullet"/>
      <w:lvlText w:val="-"/>
      <w:lvlJc w:val="left"/>
      <w:pPr>
        <w:ind w:left="704" w:hanging="420"/>
      </w:pPr>
      <w:rPr>
        <w:rFonts w:ascii="Times New Roman" w:eastAsia="Calibri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3646779">
    <w:abstractNumId w:val="27"/>
  </w:num>
  <w:num w:numId="2" w16cid:durableId="1315722547">
    <w:abstractNumId w:val="24"/>
  </w:num>
  <w:num w:numId="3" w16cid:durableId="1513031938">
    <w:abstractNumId w:val="14"/>
  </w:num>
  <w:num w:numId="4" w16cid:durableId="1017150809">
    <w:abstractNumId w:val="9"/>
  </w:num>
  <w:num w:numId="5" w16cid:durableId="1786191356">
    <w:abstractNumId w:val="4"/>
  </w:num>
  <w:num w:numId="6" w16cid:durableId="223028104">
    <w:abstractNumId w:val="12"/>
  </w:num>
  <w:num w:numId="7" w16cid:durableId="1472821055">
    <w:abstractNumId w:val="28"/>
  </w:num>
  <w:num w:numId="8" w16cid:durableId="333456614">
    <w:abstractNumId w:val="15"/>
  </w:num>
  <w:num w:numId="9" w16cid:durableId="274948795">
    <w:abstractNumId w:val="10"/>
  </w:num>
  <w:num w:numId="10" w16cid:durableId="1058938601">
    <w:abstractNumId w:val="29"/>
  </w:num>
  <w:num w:numId="11" w16cid:durableId="194999698">
    <w:abstractNumId w:val="3"/>
  </w:num>
  <w:num w:numId="12" w16cid:durableId="1470398136">
    <w:abstractNumId w:val="7"/>
  </w:num>
  <w:num w:numId="13" w16cid:durableId="1463306720">
    <w:abstractNumId w:val="13"/>
  </w:num>
  <w:num w:numId="14" w16cid:durableId="1397627511">
    <w:abstractNumId w:val="23"/>
  </w:num>
  <w:num w:numId="15" w16cid:durableId="1735617612">
    <w:abstractNumId w:val="22"/>
  </w:num>
  <w:num w:numId="16" w16cid:durableId="721176184">
    <w:abstractNumId w:val="8"/>
  </w:num>
  <w:num w:numId="17" w16cid:durableId="1629699938">
    <w:abstractNumId w:val="26"/>
  </w:num>
  <w:num w:numId="18" w16cid:durableId="1581913195">
    <w:abstractNumId w:val="6"/>
  </w:num>
  <w:num w:numId="19" w16cid:durableId="2477400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5894340">
    <w:abstractNumId w:val="0"/>
  </w:num>
  <w:num w:numId="21" w16cid:durableId="1980261379">
    <w:abstractNumId w:val="25"/>
  </w:num>
  <w:num w:numId="22" w16cid:durableId="513879055">
    <w:abstractNumId w:val="17"/>
  </w:num>
  <w:num w:numId="23" w16cid:durableId="184903430">
    <w:abstractNumId w:val="18"/>
  </w:num>
  <w:num w:numId="24" w16cid:durableId="657613536">
    <w:abstractNumId w:val="5"/>
  </w:num>
  <w:num w:numId="25" w16cid:durableId="34158244">
    <w:abstractNumId w:val="2"/>
  </w:num>
  <w:num w:numId="26" w16cid:durableId="1909414715">
    <w:abstractNumId w:val="1"/>
  </w:num>
  <w:num w:numId="27" w16cid:durableId="1665625736">
    <w:abstractNumId w:val="11"/>
  </w:num>
  <w:num w:numId="28" w16cid:durableId="1427649760">
    <w:abstractNumId w:val="19"/>
  </w:num>
  <w:num w:numId="29" w16cid:durableId="631596712">
    <w:abstractNumId w:val="20"/>
  </w:num>
  <w:num w:numId="30" w16cid:durableId="1914467147">
    <w:abstractNumId w:val="16"/>
  </w:num>
  <w:num w:numId="31" w16cid:durableId="143354638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3DBB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016"/>
    <w:rsid w:val="00021B75"/>
    <w:rsid w:val="000221C3"/>
    <w:rsid w:val="0002248D"/>
    <w:rsid w:val="0002295B"/>
    <w:rsid w:val="000233EB"/>
    <w:rsid w:val="00024187"/>
    <w:rsid w:val="00024FFA"/>
    <w:rsid w:val="0002541F"/>
    <w:rsid w:val="00025C79"/>
    <w:rsid w:val="00026690"/>
    <w:rsid w:val="00026CD4"/>
    <w:rsid w:val="00027383"/>
    <w:rsid w:val="00030203"/>
    <w:rsid w:val="000303E4"/>
    <w:rsid w:val="000312B6"/>
    <w:rsid w:val="00031480"/>
    <w:rsid w:val="000314F2"/>
    <w:rsid w:val="0003317A"/>
    <w:rsid w:val="000347B8"/>
    <w:rsid w:val="00034F0A"/>
    <w:rsid w:val="00035AB3"/>
    <w:rsid w:val="00035BF2"/>
    <w:rsid w:val="00035C47"/>
    <w:rsid w:val="00036173"/>
    <w:rsid w:val="000361B4"/>
    <w:rsid w:val="000362AC"/>
    <w:rsid w:val="000363F1"/>
    <w:rsid w:val="00037282"/>
    <w:rsid w:val="00037D1D"/>
    <w:rsid w:val="000403E1"/>
    <w:rsid w:val="000405BC"/>
    <w:rsid w:val="0004068B"/>
    <w:rsid w:val="00041040"/>
    <w:rsid w:val="0004138B"/>
    <w:rsid w:val="00041B80"/>
    <w:rsid w:val="00042389"/>
    <w:rsid w:val="00042571"/>
    <w:rsid w:val="00043099"/>
    <w:rsid w:val="00043A37"/>
    <w:rsid w:val="00043C51"/>
    <w:rsid w:val="000442E2"/>
    <w:rsid w:val="000444FD"/>
    <w:rsid w:val="000453D0"/>
    <w:rsid w:val="0004555C"/>
    <w:rsid w:val="0004633C"/>
    <w:rsid w:val="000502DD"/>
    <w:rsid w:val="00051B4F"/>
    <w:rsid w:val="000521B8"/>
    <w:rsid w:val="000528F5"/>
    <w:rsid w:val="00052B2C"/>
    <w:rsid w:val="00053A5A"/>
    <w:rsid w:val="000555B2"/>
    <w:rsid w:val="00056CBF"/>
    <w:rsid w:val="00061019"/>
    <w:rsid w:val="00061D2B"/>
    <w:rsid w:val="00062779"/>
    <w:rsid w:val="000634F2"/>
    <w:rsid w:val="00063B2C"/>
    <w:rsid w:val="000648E4"/>
    <w:rsid w:val="00065827"/>
    <w:rsid w:val="00066137"/>
    <w:rsid w:val="000704F5"/>
    <w:rsid w:val="000706D0"/>
    <w:rsid w:val="00070FEF"/>
    <w:rsid w:val="00071073"/>
    <w:rsid w:val="000711D0"/>
    <w:rsid w:val="00071866"/>
    <w:rsid w:val="00071915"/>
    <w:rsid w:val="00076C4C"/>
    <w:rsid w:val="00077440"/>
    <w:rsid w:val="0008050D"/>
    <w:rsid w:val="00080516"/>
    <w:rsid w:val="00080E86"/>
    <w:rsid w:val="00081AFC"/>
    <w:rsid w:val="0008208A"/>
    <w:rsid w:val="0008362D"/>
    <w:rsid w:val="0008389D"/>
    <w:rsid w:val="00083DDB"/>
    <w:rsid w:val="0008545F"/>
    <w:rsid w:val="000856C5"/>
    <w:rsid w:val="0008583C"/>
    <w:rsid w:val="00085C05"/>
    <w:rsid w:val="00086571"/>
    <w:rsid w:val="000865FE"/>
    <w:rsid w:val="00086D94"/>
    <w:rsid w:val="00087B64"/>
    <w:rsid w:val="0009091F"/>
    <w:rsid w:val="00091984"/>
    <w:rsid w:val="00091E5B"/>
    <w:rsid w:val="00093257"/>
    <w:rsid w:val="0009375D"/>
    <w:rsid w:val="00094329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A7178"/>
    <w:rsid w:val="000B0254"/>
    <w:rsid w:val="000B0477"/>
    <w:rsid w:val="000B0A97"/>
    <w:rsid w:val="000B21A5"/>
    <w:rsid w:val="000B4B92"/>
    <w:rsid w:val="000B5425"/>
    <w:rsid w:val="000B54AF"/>
    <w:rsid w:val="000B5CFA"/>
    <w:rsid w:val="000B5E78"/>
    <w:rsid w:val="000B6E07"/>
    <w:rsid w:val="000B72DC"/>
    <w:rsid w:val="000B735A"/>
    <w:rsid w:val="000B7361"/>
    <w:rsid w:val="000B7540"/>
    <w:rsid w:val="000B7767"/>
    <w:rsid w:val="000B7828"/>
    <w:rsid w:val="000C02B1"/>
    <w:rsid w:val="000C0519"/>
    <w:rsid w:val="000C1A48"/>
    <w:rsid w:val="000C2D43"/>
    <w:rsid w:val="000C3ED6"/>
    <w:rsid w:val="000C4057"/>
    <w:rsid w:val="000C410C"/>
    <w:rsid w:val="000C5074"/>
    <w:rsid w:val="000C5131"/>
    <w:rsid w:val="000C513F"/>
    <w:rsid w:val="000C61AB"/>
    <w:rsid w:val="000C68B0"/>
    <w:rsid w:val="000C68D7"/>
    <w:rsid w:val="000C6B94"/>
    <w:rsid w:val="000C6FCE"/>
    <w:rsid w:val="000C737B"/>
    <w:rsid w:val="000C7ACE"/>
    <w:rsid w:val="000C7B03"/>
    <w:rsid w:val="000C7BEA"/>
    <w:rsid w:val="000D0696"/>
    <w:rsid w:val="000D0D66"/>
    <w:rsid w:val="000D0F96"/>
    <w:rsid w:val="000D1485"/>
    <w:rsid w:val="000D15FD"/>
    <w:rsid w:val="000D21BE"/>
    <w:rsid w:val="000D2636"/>
    <w:rsid w:val="000D3D41"/>
    <w:rsid w:val="000D559F"/>
    <w:rsid w:val="000D65A3"/>
    <w:rsid w:val="000D72BE"/>
    <w:rsid w:val="000D73FA"/>
    <w:rsid w:val="000E1780"/>
    <w:rsid w:val="000E1C50"/>
    <w:rsid w:val="000E1FF5"/>
    <w:rsid w:val="000E25C9"/>
    <w:rsid w:val="000E3A74"/>
    <w:rsid w:val="000E4C97"/>
    <w:rsid w:val="000E5563"/>
    <w:rsid w:val="000E5767"/>
    <w:rsid w:val="000E67DD"/>
    <w:rsid w:val="000E7915"/>
    <w:rsid w:val="000F27D0"/>
    <w:rsid w:val="000F6A2E"/>
    <w:rsid w:val="000F6FE6"/>
    <w:rsid w:val="000F79D1"/>
    <w:rsid w:val="0010053C"/>
    <w:rsid w:val="0010085A"/>
    <w:rsid w:val="00100EE2"/>
    <w:rsid w:val="00100F3B"/>
    <w:rsid w:val="0010184E"/>
    <w:rsid w:val="0010272B"/>
    <w:rsid w:val="00102A51"/>
    <w:rsid w:val="0010359C"/>
    <w:rsid w:val="001042A0"/>
    <w:rsid w:val="00104AFC"/>
    <w:rsid w:val="00106E70"/>
    <w:rsid w:val="0010741C"/>
    <w:rsid w:val="00107CAD"/>
    <w:rsid w:val="00107D72"/>
    <w:rsid w:val="00107F58"/>
    <w:rsid w:val="001100A3"/>
    <w:rsid w:val="0011032C"/>
    <w:rsid w:val="00111CF7"/>
    <w:rsid w:val="00112A79"/>
    <w:rsid w:val="00112C1A"/>
    <w:rsid w:val="00113B55"/>
    <w:rsid w:val="00113CA2"/>
    <w:rsid w:val="001167E2"/>
    <w:rsid w:val="0011747F"/>
    <w:rsid w:val="00117572"/>
    <w:rsid w:val="001206AA"/>
    <w:rsid w:val="00121C06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1109"/>
    <w:rsid w:val="00133105"/>
    <w:rsid w:val="001335CC"/>
    <w:rsid w:val="00133A6E"/>
    <w:rsid w:val="00133C5F"/>
    <w:rsid w:val="00133E7E"/>
    <w:rsid w:val="00136A6C"/>
    <w:rsid w:val="00137660"/>
    <w:rsid w:val="00137A2D"/>
    <w:rsid w:val="001401A0"/>
    <w:rsid w:val="00140338"/>
    <w:rsid w:val="001406E7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47D7B"/>
    <w:rsid w:val="00150792"/>
    <w:rsid w:val="0015087C"/>
    <w:rsid w:val="00151010"/>
    <w:rsid w:val="00152220"/>
    <w:rsid w:val="001532CE"/>
    <w:rsid w:val="00153DA3"/>
    <w:rsid w:val="001542AA"/>
    <w:rsid w:val="00156AE9"/>
    <w:rsid w:val="00156F86"/>
    <w:rsid w:val="001621A4"/>
    <w:rsid w:val="001629A3"/>
    <w:rsid w:val="00162C36"/>
    <w:rsid w:val="00162F46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63E9"/>
    <w:rsid w:val="00176A50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074"/>
    <w:rsid w:val="001923AB"/>
    <w:rsid w:val="0019507E"/>
    <w:rsid w:val="001958E4"/>
    <w:rsid w:val="00195CF4"/>
    <w:rsid w:val="001960F9"/>
    <w:rsid w:val="001971AE"/>
    <w:rsid w:val="00197317"/>
    <w:rsid w:val="001979F6"/>
    <w:rsid w:val="001A01A6"/>
    <w:rsid w:val="001A047A"/>
    <w:rsid w:val="001A1954"/>
    <w:rsid w:val="001A198D"/>
    <w:rsid w:val="001A2198"/>
    <w:rsid w:val="001A2372"/>
    <w:rsid w:val="001A2E23"/>
    <w:rsid w:val="001A4E98"/>
    <w:rsid w:val="001A552F"/>
    <w:rsid w:val="001A6612"/>
    <w:rsid w:val="001A6F0F"/>
    <w:rsid w:val="001A7911"/>
    <w:rsid w:val="001B0F1B"/>
    <w:rsid w:val="001B1312"/>
    <w:rsid w:val="001B13E0"/>
    <w:rsid w:val="001B19A2"/>
    <w:rsid w:val="001B1DBA"/>
    <w:rsid w:val="001B29C8"/>
    <w:rsid w:val="001B4161"/>
    <w:rsid w:val="001B4588"/>
    <w:rsid w:val="001B4C54"/>
    <w:rsid w:val="001B5481"/>
    <w:rsid w:val="001B5925"/>
    <w:rsid w:val="001B5E52"/>
    <w:rsid w:val="001B6B3E"/>
    <w:rsid w:val="001C03C0"/>
    <w:rsid w:val="001C13DD"/>
    <w:rsid w:val="001C18AC"/>
    <w:rsid w:val="001C1F22"/>
    <w:rsid w:val="001C3566"/>
    <w:rsid w:val="001C38E9"/>
    <w:rsid w:val="001C38FC"/>
    <w:rsid w:val="001C413E"/>
    <w:rsid w:val="001C45B8"/>
    <w:rsid w:val="001C4BA7"/>
    <w:rsid w:val="001C4C73"/>
    <w:rsid w:val="001C5893"/>
    <w:rsid w:val="001C630A"/>
    <w:rsid w:val="001C651A"/>
    <w:rsid w:val="001C65A0"/>
    <w:rsid w:val="001C6A80"/>
    <w:rsid w:val="001C7241"/>
    <w:rsid w:val="001C7473"/>
    <w:rsid w:val="001D1022"/>
    <w:rsid w:val="001D12D0"/>
    <w:rsid w:val="001D1605"/>
    <w:rsid w:val="001D1784"/>
    <w:rsid w:val="001D4223"/>
    <w:rsid w:val="001D4701"/>
    <w:rsid w:val="001D5CFE"/>
    <w:rsid w:val="001D5DF5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4C8"/>
    <w:rsid w:val="001E45F3"/>
    <w:rsid w:val="001E4AC2"/>
    <w:rsid w:val="001E5C06"/>
    <w:rsid w:val="001E6555"/>
    <w:rsid w:val="001F1AD9"/>
    <w:rsid w:val="001F3820"/>
    <w:rsid w:val="001F4807"/>
    <w:rsid w:val="001F4FD5"/>
    <w:rsid w:val="001F5A30"/>
    <w:rsid w:val="001F6DD2"/>
    <w:rsid w:val="00202106"/>
    <w:rsid w:val="00202188"/>
    <w:rsid w:val="00202226"/>
    <w:rsid w:val="00202FE4"/>
    <w:rsid w:val="00203216"/>
    <w:rsid w:val="002045D7"/>
    <w:rsid w:val="002060FA"/>
    <w:rsid w:val="00206533"/>
    <w:rsid w:val="00206BEC"/>
    <w:rsid w:val="00207A5E"/>
    <w:rsid w:val="00212056"/>
    <w:rsid w:val="002122F0"/>
    <w:rsid w:val="00212E9D"/>
    <w:rsid w:val="0021363F"/>
    <w:rsid w:val="002136C8"/>
    <w:rsid w:val="00213C41"/>
    <w:rsid w:val="00214676"/>
    <w:rsid w:val="002149B6"/>
    <w:rsid w:val="00215B87"/>
    <w:rsid w:val="00215FC8"/>
    <w:rsid w:val="00216E2F"/>
    <w:rsid w:val="00217CEB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38"/>
    <w:rsid w:val="002312E0"/>
    <w:rsid w:val="00232A41"/>
    <w:rsid w:val="00232B67"/>
    <w:rsid w:val="00233315"/>
    <w:rsid w:val="00233A95"/>
    <w:rsid w:val="00233D17"/>
    <w:rsid w:val="00233F93"/>
    <w:rsid w:val="00234DC4"/>
    <w:rsid w:val="00234F38"/>
    <w:rsid w:val="0023664F"/>
    <w:rsid w:val="00236838"/>
    <w:rsid w:val="00236BFC"/>
    <w:rsid w:val="00236F3D"/>
    <w:rsid w:val="00237240"/>
    <w:rsid w:val="00237C49"/>
    <w:rsid w:val="00237CAF"/>
    <w:rsid w:val="00237E46"/>
    <w:rsid w:val="002409A2"/>
    <w:rsid w:val="00240B84"/>
    <w:rsid w:val="00240CE1"/>
    <w:rsid w:val="00240EE7"/>
    <w:rsid w:val="00241098"/>
    <w:rsid w:val="00241C12"/>
    <w:rsid w:val="00241C4F"/>
    <w:rsid w:val="00242974"/>
    <w:rsid w:val="00244455"/>
    <w:rsid w:val="00244553"/>
    <w:rsid w:val="00244A47"/>
    <w:rsid w:val="002509F5"/>
    <w:rsid w:val="002525C9"/>
    <w:rsid w:val="00252780"/>
    <w:rsid w:val="0025309D"/>
    <w:rsid w:val="0025353C"/>
    <w:rsid w:val="002543D9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5298"/>
    <w:rsid w:val="00265CB7"/>
    <w:rsid w:val="002660F8"/>
    <w:rsid w:val="002664C8"/>
    <w:rsid w:val="002668A1"/>
    <w:rsid w:val="00270DAE"/>
    <w:rsid w:val="00271BD9"/>
    <w:rsid w:val="00272C1F"/>
    <w:rsid w:val="00273E95"/>
    <w:rsid w:val="002749E0"/>
    <w:rsid w:val="002756CF"/>
    <w:rsid w:val="00277900"/>
    <w:rsid w:val="00281169"/>
    <w:rsid w:val="002811A1"/>
    <w:rsid w:val="002816BC"/>
    <w:rsid w:val="00282754"/>
    <w:rsid w:val="00283143"/>
    <w:rsid w:val="002831C8"/>
    <w:rsid w:val="0028402C"/>
    <w:rsid w:val="002849C0"/>
    <w:rsid w:val="00284D02"/>
    <w:rsid w:val="00285DB9"/>
    <w:rsid w:val="00286797"/>
    <w:rsid w:val="0028728E"/>
    <w:rsid w:val="00287689"/>
    <w:rsid w:val="00287722"/>
    <w:rsid w:val="00291F3E"/>
    <w:rsid w:val="00292F55"/>
    <w:rsid w:val="002943C6"/>
    <w:rsid w:val="002960D3"/>
    <w:rsid w:val="0029625C"/>
    <w:rsid w:val="00297999"/>
    <w:rsid w:val="00297BA8"/>
    <w:rsid w:val="002A0804"/>
    <w:rsid w:val="002A2079"/>
    <w:rsid w:val="002A25E7"/>
    <w:rsid w:val="002A263F"/>
    <w:rsid w:val="002A2AEE"/>
    <w:rsid w:val="002A3367"/>
    <w:rsid w:val="002A34D0"/>
    <w:rsid w:val="002A3508"/>
    <w:rsid w:val="002A47F2"/>
    <w:rsid w:val="002A4F8A"/>
    <w:rsid w:val="002A5E6E"/>
    <w:rsid w:val="002A5F67"/>
    <w:rsid w:val="002A6C72"/>
    <w:rsid w:val="002B059F"/>
    <w:rsid w:val="002B0AC8"/>
    <w:rsid w:val="002B0FF9"/>
    <w:rsid w:val="002B2B9D"/>
    <w:rsid w:val="002B2C29"/>
    <w:rsid w:val="002B2ED8"/>
    <w:rsid w:val="002B32EE"/>
    <w:rsid w:val="002B42AF"/>
    <w:rsid w:val="002B55C7"/>
    <w:rsid w:val="002B5D79"/>
    <w:rsid w:val="002B63BC"/>
    <w:rsid w:val="002B69EF"/>
    <w:rsid w:val="002B6F80"/>
    <w:rsid w:val="002B7819"/>
    <w:rsid w:val="002C017B"/>
    <w:rsid w:val="002C050A"/>
    <w:rsid w:val="002C05EB"/>
    <w:rsid w:val="002C1852"/>
    <w:rsid w:val="002C261D"/>
    <w:rsid w:val="002C2AE5"/>
    <w:rsid w:val="002C3195"/>
    <w:rsid w:val="002C3FB4"/>
    <w:rsid w:val="002C40FE"/>
    <w:rsid w:val="002C4324"/>
    <w:rsid w:val="002C4D9A"/>
    <w:rsid w:val="002C5245"/>
    <w:rsid w:val="002C604A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218A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3B"/>
    <w:rsid w:val="002F3897"/>
    <w:rsid w:val="002F4F9A"/>
    <w:rsid w:val="002F5620"/>
    <w:rsid w:val="002F620A"/>
    <w:rsid w:val="002F6A36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7A7"/>
    <w:rsid w:val="00310009"/>
    <w:rsid w:val="00311C13"/>
    <w:rsid w:val="003121BE"/>
    <w:rsid w:val="00312CF5"/>
    <w:rsid w:val="00313ADB"/>
    <w:rsid w:val="00315510"/>
    <w:rsid w:val="00316519"/>
    <w:rsid w:val="0032076F"/>
    <w:rsid w:val="00320783"/>
    <w:rsid w:val="00320EFA"/>
    <w:rsid w:val="00321DB8"/>
    <w:rsid w:val="00321F41"/>
    <w:rsid w:val="003243C8"/>
    <w:rsid w:val="00324A43"/>
    <w:rsid w:val="003259F6"/>
    <w:rsid w:val="00325CAA"/>
    <w:rsid w:val="003268A1"/>
    <w:rsid w:val="00326D62"/>
    <w:rsid w:val="00327ADA"/>
    <w:rsid w:val="00327F13"/>
    <w:rsid w:val="00330DCC"/>
    <w:rsid w:val="00331C97"/>
    <w:rsid w:val="00331DCA"/>
    <w:rsid w:val="003323CF"/>
    <w:rsid w:val="00332962"/>
    <w:rsid w:val="00332F57"/>
    <w:rsid w:val="003334FA"/>
    <w:rsid w:val="003349C9"/>
    <w:rsid w:val="00334A4F"/>
    <w:rsid w:val="00334C6A"/>
    <w:rsid w:val="00334D40"/>
    <w:rsid w:val="003367F6"/>
    <w:rsid w:val="00336C5B"/>
    <w:rsid w:val="0033772E"/>
    <w:rsid w:val="00337C6F"/>
    <w:rsid w:val="00340CB0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4855"/>
    <w:rsid w:val="00354C43"/>
    <w:rsid w:val="003566D7"/>
    <w:rsid w:val="003569F9"/>
    <w:rsid w:val="00360644"/>
    <w:rsid w:val="00360A98"/>
    <w:rsid w:val="00361803"/>
    <w:rsid w:val="00361FE9"/>
    <w:rsid w:val="003633AD"/>
    <w:rsid w:val="00363CDE"/>
    <w:rsid w:val="00363EE5"/>
    <w:rsid w:val="0036472C"/>
    <w:rsid w:val="00366AB7"/>
    <w:rsid w:val="003708C7"/>
    <w:rsid w:val="00372A13"/>
    <w:rsid w:val="00372C01"/>
    <w:rsid w:val="00373D3E"/>
    <w:rsid w:val="00373DB8"/>
    <w:rsid w:val="00376210"/>
    <w:rsid w:val="00376342"/>
    <w:rsid w:val="0037636D"/>
    <w:rsid w:val="00376731"/>
    <w:rsid w:val="00376BC4"/>
    <w:rsid w:val="00377B67"/>
    <w:rsid w:val="00377B80"/>
    <w:rsid w:val="00377E05"/>
    <w:rsid w:val="00382F2A"/>
    <w:rsid w:val="00383A91"/>
    <w:rsid w:val="00383AAA"/>
    <w:rsid w:val="00383AFA"/>
    <w:rsid w:val="0038455D"/>
    <w:rsid w:val="003845B6"/>
    <w:rsid w:val="00384AFC"/>
    <w:rsid w:val="003857C4"/>
    <w:rsid w:val="00386434"/>
    <w:rsid w:val="003864C0"/>
    <w:rsid w:val="00386D9C"/>
    <w:rsid w:val="00390EB1"/>
    <w:rsid w:val="00390FED"/>
    <w:rsid w:val="00392949"/>
    <w:rsid w:val="00393320"/>
    <w:rsid w:val="0039365E"/>
    <w:rsid w:val="00393840"/>
    <w:rsid w:val="00393BEC"/>
    <w:rsid w:val="003A0BAD"/>
    <w:rsid w:val="003A0CF1"/>
    <w:rsid w:val="003A1EAB"/>
    <w:rsid w:val="003A32DE"/>
    <w:rsid w:val="003A3607"/>
    <w:rsid w:val="003A3F19"/>
    <w:rsid w:val="003A52A5"/>
    <w:rsid w:val="003A601E"/>
    <w:rsid w:val="003A6561"/>
    <w:rsid w:val="003A66FA"/>
    <w:rsid w:val="003A686F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1C4C"/>
    <w:rsid w:val="003C2726"/>
    <w:rsid w:val="003C285F"/>
    <w:rsid w:val="003C3D53"/>
    <w:rsid w:val="003C55C1"/>
    <w:rsid w:val="003C6B2B"/>
    <w:rsid w:val="003C71E0"/>
    <w:rsid w:val="003C7ECB"/>
    <w:rsid w:val="003D066F"/>
    <w:rsid w:val="003D223A"/>
    <w:rsid w:val="003D456D"/>
    <w:rsid w:val="003D4B8C"/>
    <w:rsid w:val="003D4FF5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4E2F"/>
    <w:rsid w:val="003E5186"/>
    <w:rsid w:val="003E6F85"/>
    <w:rsid w:val="003E7874"/>
    <w:rsid w:val="003E7D91"/>
    <w:rsid w:val="003F0550"/>
    <w:rsid w:val="003F1B94"/>
    <w:rsid w:val="003F253B"/>
    <w:rsid w:val="003F254D"/>
    <w:rsid w:val="003F25DA"/>
    <w:rsid w:val="003F289F"/>
    <w:rsid w:val="003F2BE0"/>
    <w:rsid w:val="004014E0"/>
    <w:rsid w:val="00401651"/>
    <w:rsid w:val="00402252"/>
    <w:rsid w:val="004028B4"/>
    <w:rsid w:val="00402908"/>
    <w:rsid w:val="00402B8A"/>
    <w:rsid w:val="0040304B"/>
    <w:rsid w:val="00403182"/>
    <w:rsid w:val="00403996"/>
    <w:rsid w:val="00403FA5"/>
    <w:rsid w:val="00405055"/>
    <w:rsid w:val="004051BB"/>
    <w:rsid w:val="00405468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1B24"/>
    <w:rsid w:val="004224CF"/>
    <w:rsid w:val="0042270A"/>
    <w:rsid w:val="00422CBD"/>
    <w:rsid w:val="00424DB1"/>
    <w:rsid w:val="00425D36"/>
    <w:rsid w:val="004264E6"/>
    <w:rsid w:val="0042674B"/>
    <w:rsid w:val="00426906"/>
    <w:rsid w:val="004306CF"/>
    <w:rsid w:val="00430895"/>
    <w:rsid w:val="00430AA3"/>
    <w:rsid w:val="004318EB"/>
    <w:rsid w:val="00432141"/>
    <w:rsid w:val="00433259"/>
    <w:rsid w:val="00433F81"/>
    <w:rsid w:val="0043487D"/>
    <w:rsid w:val="004349F2"/>
    <w:rsid w:val="00435176"/>
    <w:rsid w:val="00435258"/>
    <w:rsid w:val="00435C8E"/>
    <w:rsid w:val="004405A8"/>
    <w:rsid w:val="00440AE7"/>
    <w:rsid w:val="004430BF"/>
    <w:rsid w:val="004472AE"/>
    <w:rsid w:val="004503DF"/>
    <w:rsid w:val="0045099B"/>
    <w:rsid w:val="00452197"/>
    <w:rsid w:val="004535F6"/>
    <w:rsid w:val="00453AA5"/>
    <w:rsid w:val="0045638C"/>
    <w:rsid w:val="004568D5"/>
    <w:rsid w:val="00457503"/>
    <w:rsid w:val="00460C36"/>
    <w:rsid w:val="00460C54"/>
    <w:rsid w:val="0046167D"/>
    <w:rsid w:val="00461E31"/>
    <w:rsid w:val="00461EEF"/>
    <w:rsid w:val="00461F5C"/>
    <w:rsid w:val="00462788"/>
    <w:rsid w:val="00462FF8"/>
    <w:rsid w:val="0046357B"/>
    <w:rsid w:val="00464491"/>
    <w:rsid w:val="0046450F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120"/>
    <w:rsid w:val="00477748"/>
    <w:rsid w:val="004804D0"/>
    <w:rsid w:val="00480DCD"/>
    <w:rsid w:val="00481812"/>
    <w:rsid w:val="004821BB"/>
    <w:rsid w:val="004830FC"/>
    <w:rsid w:val="00483704"/>
    <w:rsid w:val="004844EF"/>
    <w:rsid w:val="00484E0A"/>
    <w:rsid w:val="00485C5C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05BC"/>
    <w:rsid w:val="004B10DB"/>
    <w:rsid w:val="004B1DB1"/>
    <w:rsid w:val="004B2387"/>
    <w:rsid w:val="004B3910"/>
    <w:rsid w:val="004B4F42"/>
    <w:rsid w:val="004B5F16"/>
    <w:rsid w:val="004B5FFC"/>
    <w:rsid w:val="004B7524"/>
    <w:rsid w:val="004B7B38"/>
    <w:rsid w:val="004C063B"/>
    <w:rsid w:val="004C065E"/>
    <w:rsid w:val="004C0685"/>
    <w:rsid w:val="004C1520"/>
    <w:rsid w:val="004C2468"/>
    <w:rsid w:val="004C25CB"/>
    <w:rsid w:val="004C3D02"/>
    <w:rsid w:val="004C51AA"/>
    <w:rsid w:val="004C5B01"/>
    <w:rsid w:val="004C5D8C"/>
    <w:rsid w:val="004C61A7"/>
    <w:rsid w:val="004C6418"/>
    <w:rsid w:val="004C76C5"/>
    <w:rsid w:val="004D014A"/>
    <w:rsid w:val="004D021F"/>
    <w:rsid w:val="004D0565"/>
    <w:rsid w:val="004D0971"/>
    <w:rsid w:val="004D0ECC"/>
    <w:rsid w:val="004D0FD3"/>
    <w:rsid w:val="004D140A"/>
    <w:rsid w:val="004D240A"/>
    <w:rsid w:val="004D2628"/>
    <w:rsid w:val="004D3619"/>
    <w:rsid w:val="004D41BC"/>
    <w:rsid w:val="004D5242"/>
    <w:rsid w:val="004D5452"/>
    <w:rsid w:val="004D6889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1CF1"/>
    <w:rsid w:val="004F3865"/>
    <w:rsid w:val="004F3A02"/>
    <w:rsid w:val="004F545D"/>
    <w:rsid w:val="004F5786"/>
    <w:rsid w:val="004F649A"/>
    <w:rsid w:val="004F668B"/>
    <w:rsid w:val="004F7531"/>
    <w:rsid w:val="00501B4F"/>
    <w:rsid w:val="00501FBC"/>
    <w:rsid w:val="00503D7A"/>
    <w:rsid w:val="005047D3"/>
    <w:rsid w:val="005077ED"/>
    <w:rsid w:val="0051114B"/>
    <w:rsid w:val="00511F3A"/>
    <w:rsid w:val="00513B64"/>
    <w:rsid w:val="00514072"/>
    <w:rsid w:val="00514183"/>
    <w:rsid w:val="00514625"/>
    <w:rsid w:val="00515354"/>
    <w:rsid w:val="005158F8"/>
    <w:rsid w:val="005160DD"/>
    <w:rsid w:val="0051752B"/>
    <w:rsid w:val="005175AA"/>
    <w:rsid w:val="00520024"/>
    <w:rsid w:val="00520109"/>
    <w:rsid w:val="00521EE9"/>
    <w:rsid w:val="005227F7"/>
    <w:rsid w:val="00525EB5"/>
    <w:rsid w:val="005263CD"/>
    <w:rsid w:val="00526706"/>
    <w:rsid w:val="005272E9"/>
    <w:rsid w:val="005311DC"/>
    <w:rsid w:val="00531768"/>
    <w:rsid w:val="00531C2C"/>
    <w:rsid w:val="0053334E"/>
    <w:rsid w:val="00533D4F"/>
    <w:rsid w:val="00533FE0"/>
    <w:rsid w:val="00535133"/>
    <w:rsid w:val="00535E82"/>
    <w:rsid w:val="00537637"/>
    <w:rsid w:val="00537F2F"/>
    <w:rsid w:val="00540026"/>
    <w:rsid w:val="0054033F"/>
    <w:rsid w:val="00540726"/>
    <w:rsid w:val="00541720"/>
    <w:rsid w:val="00542002"/>
    <w:rsid w:val="00542344"/>
    <w:rsid w:val="00542445"/>
    <w:rsid w:val="00542E44"/>
    <w:rsid w:val="00543A8F"/>
    <w:rsid w:val="00543C71"/>
    <w:rsid w:val="00544333"/>
    <w:rsid w:val="0054482B"/>
    <w:rsid w:val="00545336"/>
    <w:rsid w:val="00545F3F"/>
    <w:rsid w:val="00546399"/>
    <w:rsid w:val="005464D5"/>
    <w:rsid w:val="0054699E"/>
    <w:rsid w:val="0054768B"/>
    <w:rsid w:val="005478D3"/>
    <w:rsid w:val="00547F5C"/>
    <w:rsid w:val="00550607"/>
    <w:rsid w:val="00550B7B"/>
    <w:rsid w:val="00551387"/>
    <w:rsid w:val="00552E19"/>
    <w:rsid w:val="00553592"/>
    <w:rsid w:val="00553594"/>
    <w:rsid w:val="00555C96"/>
    <w:rsid w:val="0055629D"/>
    <w:rsid w:val="00557BFC"/>
    <w:rsid w:val="00561618"/>
    <w:rsid w:val="00563B9D"/>
    <w:rsid w:val="00564407"/>
    <w:rsid w:val="00564486"/>
    <w:rsid w:val="0056514B"/>
    <w:rsid w:val="005651D5"/>
    <w:rsid w:val="005657C9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49F8"/>
    <w:rsid w:val="0057508B"/>
    <w:rsid w:val="00575E80"/>
    <w:rsid w:val="00577889"/>
    <w:rsid w:val="00577DA7"/>
    <w:rsid w:val="00577FC7"/>
    <w:rsid w:val="00581127"/>
    <w:rsid w:val="00581AC2"/>
    <w:rsid w:val="00582166"/>
    <w:rsid w:val="0058244E"/>
    <w:rsid w:val="00582939"/>
    <w:rsid w:val="00582F0E"/>
    <w:rsid w:val="0058440E"/>
    <w:rsid w:val="005852CD"/>
    <w:rsid w:val="005857B8"/>
    <w:rsid w:val="00586C5D"/>
    <w:rsid w:val="00586E67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170"/>
    <w:rsid w:val="005B0791"/>
    <w:rsid w:val="005B2475"/>
    <w:rsid w:val="005B466A"/>
    <w:rsid w:val="005B49B3"/>
    <w:rsid w:val="005B4CDC"/>
    <w:rsid w:val="005B5C45"/>
    <w:rsid w:val="005B6034"/>
    <w:rsid w:val="005B61A8"/>
    <w:rsid w:val="005C0BA2"/>
    <w:rsid w:val="005C0FF5"/>
    <w:rsid w:val="005C288D"/>
    <w:rsid w:val="005C499B"/>
    <w:rsid w:val="005C52C9"/>
    <w:rsid w:val="005C6B06"/>
    <w:rsid w:val="005C7470"/>
    <w:rsid w:val="005C7C3C"/>
    <w:rsid w:val="005D0193"/>
    <w:rsid w:val="005D0C91"/>
    <w:rsid w:val="005D31B9"/>
    <w:rsid w:val="005D3714"/>
    <w:rsid w:val="005D4008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33F1"/>
    <w:rsid w:val="005F48F8"/>
    <w:rsid w:val="005F5792"/>
    <w:rsid w:val="005F5D64"/>
    <w:rsid w:val="005F5DAD"/>
    <w:rsid w:val="005F5FF9"/>
    <w:rsid w:val="005F6853"/>
    <w:rsid w:val="005F76FE"/>
    <w:rsid w:val="006013BB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14C0"/>
    <w:rsid w:val="006132F4"/>
    <w:rsid w:val="00615316"/>
    <w:rsid w:val="00615950"/>
    <w:rsid w:val="00615E8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B04"/>
    <w:rsid w:val="00625E7B"/>
    <w:rsid w:val="0062602E"/>
    <w:rsid w:val="0062698A"/>
    <w:rsid w:val="00627D37"/>
    <w:rsid w:val="0063028C"/>
    <w:rsid w:val="00630A24"/>
    <w:rsid w:val="00631F35"/>
    <w:rsid w:val="00634B56"/>
    <w:rsid w:val="00634BF0"/>
    <w:rsid w:val="00635556"/>
    <w:rsid w:val="0063700A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464C"/>
    <w:rsid w:val="0064468F"/>
    <w:rsid w:val="0064636B"/>
    <w:rsid w:val="006464A8"/>
    <w:rsid w:val="00650336"/>
    <w:rsid w:val="006518A2"/>
    <w:rsid w:val="00652F79"/>
    <w:rsid w:val="00653BE5"/>
    <w:rsid w:val="00654CE4"/>
    <w:rsid w:val="00655C05"/>
    <w:rsid w:val="00655D53"/>
    <w:rsid w:val="00656FEF"/>
    <w:rsid w:val="00657181"/>
    <w:rsid w:val="00657A14"/>
    <w:rsid w:val="00661A5E"/>
    <w:rsid w:val="00662E30"/>
    <w:rsid w:val="00663835"/>
    <w:rsid w:val="00664333"/>
    <w:rsid w:val="006646CC"/>
    <w:rsid w:val="006647D6"/>
    <w:rsid w:val="006647F7"/>
    <w:rsid w:val="00664E66"/>
    <w:rsid w:val="00665200"/>
    <w:rsid w:val="00665406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297"/>
    <w:rsid w:val="0067341A"/>
    <w:rsid w:val="0067467D"/>
    <w:rsid w:val="006755C8"/>
    <w:rsid w:val="006757E1"/>
    <w:rsid w:val="00676179"/>
    <w:rsid w:val="00676F5D"/>
    <w:rsid w:val="00677679"/>
    <w:rsid w:val="00677877"/>
    <w:rsid w:val="006800A5"/>
    <w:rsid w:val="00680609"/>
    <w:rsid w:val="00680D01"/>
    <w:rsid w:val="00681F92"/>
    <w:rsid w:val="00682396"/>
    <w:rsid w:val="00682E27"/>
    <w:rsid w:val="00682EEA"/>
    <w:rsid w:val="006837B5"/>
    <w:rsid w:val="00683B81"/>
    <w:rsid w:val="00683E49"/>
    <w:rsid w:val="00685606"/>
    <w:rsid w:val="006857C9"/>
    <w:rsid w:val="00685A25"/>
    <w:rsid w:val="006905BB"/>
    <w:rsid w:val="006912B6"/>
    <w:rsid w:val="00691BA6"/>
    <w:rsid w:val="0069218F"/>
    <w:rsid w:val="006948EA"/>
    <w:rsid w:val="006950B7"/>
    <w:rsid w:val="00695426"/>
    <w:rsid w:val="006963D6"/>
    <w:rsid w:val="006963F5"/>
    <w:rsid w:val="006974A0"/>
    <w:rsid w:val="00697B41"/>
    <w:rsid w:val="006A00CA"/>
    <w:rsid w:val="006A24B7"/>
    <w:rsid w:val="006A26F8"/>
    <w:rsid w:val="006A3D76"/>
    <w:rsid w:val="006A4BFA"/>
    <w:rsid w:val="006A4D02"/>
    <w:rsid w:val="006A6433"/>
    <w:rsid w:val="006A7D4A"/>
    <w:rsid w:val="006B0717"/>
    <w:rsid w:val="006B0737"/>
    <w:rsid w:val="006B0B2B"/>
    <w:rsid w:val="006B2DBE"/>
    <w:rsid w:val="006B4C70"/>
    <w:rsid w:val="006B55AD"/>
    <w:rsid w:val="006B6528"/>
    <w:rsid w:val="006B6763"/>
    <w:rsid w:val="006C0DDC"/>
    <w:rsid w:val="006C25A2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2C5"/>
    <w:rsid w:val="006D26D0"/>
    <w:rsid w:val="006D3540"/>
    <w:rsid w:val="006D3A00"/>
    <w:rsid w:val="006D42F5"/>
    <w:rsid w:val="006D560B"/>
    <w:rsid w:val="006D7C6C"/>
    <w:rsid w:val="006D7EFD"/>
    <w:rsid w:val="006E016F"/>
    <w:rsid w:val="006E0BCE"/>
    <w:rsid w:val="006E2066"/>
    <w:rsid w:val="006E2324"/>
    <w:rsid w:val="006E24CE"/>
    <w:rsid w:val="006E28C6"/>
    <w:rsid w:val="006E3AE0"/>
    <w:rsid w:val="006E3EE5"/>
    <w:rsid w:val="006E42E7"/>
    <w:rsid w:val="006E50F8"/>
    <w:rsid w:val="006E5187"/>
    <w:rsid w:val="006E5D1C"/>
    <w:rsid w:val="006E61C2"/>
    <w:rsid w:val="006E6B6C"/>
    <w:rsid w:val="006E70B5"/>
    <w:rsid w:val="006F1A0D"/>
    <w:rsid w:val="006F2AFB"/>
    <w:rsid w:val="006F30E0"/>
    <w:rsid w:val="006F4B6C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0788"/>
    <w:rsid w:val="00711B24"/>
    <w:rsid w:val="00712D93"/>
    <w:rsid w:val="007142ED"/>
    <w:rsid w:val="0071432B"/>
    <w:rsid w:val="007143E6"/>
    <w:rsid w:val="00715511"/>
    <w:rsid w:val="0071628B"/>
    <w:rsid w:val="00716ED9"/>
    <w:rsid w:val="0071770D"/>
    <w:rsid w:val="00717D35"/>
    <w:rsid w:val="00721E15"/>
    <w:rsid w:val="0072332D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D32"/>
    <w:rsid w:val="00731E3F"/>
    <w:rsid w:val="00731FDA"/>
    <w:rsid w:val="0073318A"/>
    <w:rsid w:val="007342B3"/>
    <w:rsid w:val="007346B4"/>
    <w:rsid w:val="0073499B"/>
    <w:rsid w:val="007362A6"/>
    <w:rsid w:val="0073727E"/>
    <w:rsid w:val="00737400"/>
    <w:rsid w:val="0074048B"/>
    <w:rsid w:val="00740FE2"/>
    <w:rsid w:val="007413A0"/>
    <w:rsid w:val="0074373F"/>
    <w:rsid w:val="00743D97"/>
    <w:rsid w:val="00744569"/>
    <w:rsid w:val="00744924"/>
    <w:rsid w:val="007452FD"/>
    <w:rsid w:val="007458EF"/>
    <w:rsid w:val="00747190"/>
    <w:rsid w:val="00747B02"/>
    <w:rsid w:val="00747F11"/>
    <w:rsid w:val="0075037F"/>
    <w:rsid w:val="007526EB"/>
    <w:rsid w:val="007538A7"/>
    <w:rsid w:val="00753C15"/>
    <w:rsid w:val="00753D7D"/>
    <w:rsid w:val="00754EB6"/>
    <w:rsid w:val="007567D3"/>
    <w:rsid w:val="0075714E"/>
    <w:rsid w:val="00761B0E"/>
    <w:rsid w:val="00761CC0"/>
    <w:rsid w:val="00761F4B"/>
    <w:rsid w:val="007623DC"/>
    <w:rsid w:val="00763CE3"/>
    <w:rsid w:val="007648E4"/>
    <w:rsid w:val="00766079"/>
    <w:rsid w:val="0076648C"/>
    <w:rsid w:val="00766ABE"/>
    <w:rsid w:val="00772B78"/>
    <w:rsid w:val="0077344F"/>
    <w:rsid w:val="0077433D"/>
    <w:rsid w:val="00776F01"/>
    <w:rsid w:val="0077770C"/>
    <w:rsid w:val="00777B45"/>
    <w:rsid w:val="00781712"/>
    <w:rsid w:val="00781EB9"/>
    <w:rsid w:val="007821E5"/>
    <w:rsid w:val="00783B42"/>
    <w:rsid w:val="00783C90"/>
    <w:rsid w:val="00784338"/>
    <w:rsid w:val="00785315"/>
    <w:rsid w:val="00787696"/>
    <w:rsid w:val="00790239"/>
    <w:rsid w:val="0079077B"/>
    <w:rsid w:val="007915EE"/>
    <w:rsid w:val="007926BB"/>
    <w:rsid w:val="00792E35"/>
    <w:rsid w:val="00794907"/>
    <w:rsid w:val="00794CDA"/>
    <w:rsid w:val="00794ED2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8EB"/>
    <w:rsid w:val="007A55A4"/>
    <w:rsid w:val="007A5908"/>
    <w:rsid w:val="007A59E8"/>
    <w:rsid w:val="007A6CB9"/>
    <w:rsid w:val="007B0FEF"/>
    <w:rsid w:val="007B11E6"/>
    <w:rsid w:val="007B18B4"/>
    <w:rsid w:val="007B2B2C"/>
    <w:rsid w:val="007B3F45"/>
    <w:rsid w:val="007B4109"/>
    <w:rsid w:val="007B4F35"/>
    <w:rsid w:val="007B54BF"/>
    <w:rsid w:val="007B580B"/>
    <w:rsid w:val="007B5A08"/>
    <w:rsid w:val="007B5A89"/>
    <w:rsid w:val="007B60C2"/>
    <w:rsid w:val="007B62F5"/>
    <w:rsid w:val="007B736B"/>
    <w:rsid w:val="007B7817"/>
    <w:rsid w:val="007B7A28"/>
    <w:rsid w:val="007C0C4B"/>
    <w:rsid w:val="007C0EE2"/>
    <w:rsid w:val="007C1A72"/>
    <w:rsid w:val="007C3FBD"/>
    <w:rsid w:val="007C58BE"/>
    <w:rsid w:val="007C779E"/>
    <w:rsid w:val="007C7B25"/>
    <w:rsid w:val="007D1396"/>
    <w:rsid w:val="007D1CC2"/>
    <w:rsid w:val="007D2B64"/>
    <w:rsid w:val="007D4098"/>
    <w:rsid w:val="007D5123"/>
    <w:rsid w:val="007D53CC"/>
    <w:rsid w:val="007D5C92"/>
    <w:rsid w:val="007D78A8"/>
    <w:rsid w:val="007E16F7"/>
    <w:rsid w:val="007E30CB"/>
    <w:rsid w:val="007E3ECD"/>
    <w:rsid w:val="007E42F7"/>
    <w:rsid w:val="007E4A00"/>
    <w:rsid w:val="007E4A4A"/>
    <w:rsid w:val="007E4C86"/>
    <w:rsid w:val="007E5079"/>
    <w:rsid w:val="007E59CE"/>
    <w:rsid w:val="007F0B95"/>
    <w:rsid w:val="007F0DC5"/>
    <w:rsid w:val="007F1345"/>
    <w:rsid w:val="007F15D5"/>
    <w:rsid w:val="007F1CA3"/>
    <w:rsid w:val="007F317D"/>
    <w:rsid w:val="007F3983"/>
    <w:rsid w:val="007F45AA"/>
    <w:rsid w:val="007F4749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6B1"/>
    <w:rsid w:val="00807FEC"/>
    <w:rsid w:val="0081111D"/>
    <w:rsid w:val="00811CE8"/>
    <w:rsid w:val="00812555"/>
    <w:rsid w:val="00813365"/>
    <w:rsid w:val="00813C4D"/>
    <w:rsid w:val="00813C7F"/>
    <w:rsid w:val="008148C8"/>
    <w:rsid w:val="00816A07"/>
    <w:rsid w:val="00816ADF"/>
    <w:rsid w:val="0081707A"/>
    <w:rsid w:val="00821BE1"/>
    <w:rsid w:val="00821FCE"/>
    <w:rsid w:val="0082210E"/>
    <w:rsid w:val="00822AB7"/>
    <w:rsid w:val="00823ED2"/>
    <w:rsid w:val="008249B8"/>
    <w:rsid w:val="008266C1"/>
    <w:rsid w:val="0083097D"/>
    <w:rsid w:val="00831633"/>
    <w:rsid w:val="0083272F"/>
    <w:rsid w:val="008327C5"/>
    <w:rsid w:val="00833152"/>
    <w:rsid w:val="00833813"/>
    <w:rsid w:val="00834D3F"/>
    <w:rsid w:val="00835D54"/>
    <w:rsid w:val="00841930"/>
    <w:rsid w:val="00842BCA"/>
    <w:rsid w:val="00842CB9"/>
    <w:rsid w:val="0084350E"/>
    <w:rsid w:val="008435AB"/>
    <w:rsid w:val="008447A1"/>
    <w:rsid w:val="00845249"/>
    <w:rsid w:val="00846556"/>
    <w:rsid w:val="008474C6"/>
    <w:rsid w:val="00847678"/>
    <w:rsid w:val="00847714"/>
    <w:rsid w:val="00850A43"/>
    <w:rsid w:val="00851E34"/>
    <w:rsid w:val="00853C0B"/>
    <w:rsid w:val="008549C8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3AD"/>
    <w:rsid w:val="008674E7"/>
    <w:rsid w:val="00871A8F"/>
    <w:rsid w:val="00872CC7"/>
    <w:rsid w:val="00872D99"/>
    <w:rsid w:val="00872FB2"/>
    <w:rsid w:val="00873AE6"/>
    <w:rsid w:val="008743A1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848A2"/>
    <w:rsid w:val="00884B3B"/>
    <w:rsid w:val="0088586D"/>
    <w:rsid w:val="00886AF6"/>
    <w:rsid w:val="00887B9C"/>
    <w:rsid w:val="00891094"/>
    <w:rsid w:val="00892803"/>
    <w:rsid w:val="00892961"/>
    <w:rsid w:val="00892AB6"/>
    <w:rsid w:val="00893601"/>
    <w:rsid w:val="00893A7E"/>
    <w:rsid w:val="008955DA"/>
    <w:rsid w:val="00895BF4"/>
    <w:rsid w:val="008A064D"/>
    <w:rsid w:val="008A1A41"/>
    <w:rsid w:val="008A346F"/>
    <w:rsid w:val="008A46E5"/>
    <w:rsid w:val="008A5382"/>
    <w:rsid w:val="008A5816"/>
    <w:rsid w:val="008A7BAD"/>
    <w:rsid w:val="008B0487"/>
    <w:rsid w:val="008B04B7"/>
    <w:rsid w:val="008B1003"/>
    <w:rsid w:val="008B3529"/>
    <w:rsid w:val="008B3FC8"/>
    <w:rsid w:val="008B5579"/>
    <w:rsid w:val="008B55E3"/>
    <w:rsid w:val="008B5871"/>
    <w:rsid w:val="008B6355"/>
    <w:rsid w:val="008C0FB0"/>
    <w:rsid w:val="008C18E9"/>
    <w:rsid w:val="008C2A6A"/>
    <w:rsid w:val="008C3A95"/>
    <w:rsid w:val="008C45A1"/>
    <w:rsid w:val="008C4723"/>
    <w:rsid w:val="008C4A4D"/>
    <w:rsid w:val="008C4DC4"/>
    <w:rsid w:val="008C6467"/>
    <w:rsid w:val="008C6D95"/>
    <w:rsid w:val="008C7202"/>
    <w:rsid w:val="008C7E71"/>
    <w:rsid w:val="008C7E85"/>
    <w:rsid w:val="008D12CE"/>
    <w:rsid w:val="008D156E"/>
    <w:rsid w:val="008D407B"/>
    <w:rsid w:val="008D41AE"/>
    <w:rsid w:val="008D4310"/>
    <w:rsid w:val="008D50F9"/>
    <w:rsid w:val="008D5B46"/>
    <w:rsid w:val="008D5C62"/>
    <w:rsid w:val="008D647C"/>
    <w:rsid w:val="008E104C"/>
    <w:rsid w:val="008E20DF"/>
    <w:rsid w:val="008E22AA"/>
    <w:rsid w:val="008E2389"/>
    <w:rsid w:val="008E2974"/>
    <w:rsid w:val="008E35CF"/>
    <w:rsid w:val="008E3F01"/>
    <w:rsid w:val="008E4816"/>
    <w:rsid w:val="008E4D6E"/>
    <w:rsid w:val="008E5767"/>
    <w:rsid w:val="008E5E09"/>
    <w:rsid w:val="008E6BFF"/>
    <w:rsid w:val="008E72F7"/>
    <w:rsid w:val="008E79C8"/>
    <w:rsid w:val="008E7CF3"/>
    <w:rsid w:val="008F2109"/>
    <w:rsid w:val="008F30B9"/>
    <w:rsid w:val="008F31B4"/>
    <w:rsid w:val="008F5571"/>
    <w:rsid w:val="008F6C9E"/>
    <w:rsid w:val="00900960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0757"/>
    <w:rsid w:val="00911061"/>
    <w:rsid w:val="0091291A"/>
    <w:rsid w:val="00914C35"/>
    <w:rsid w:val="00914FFE"/>
    <w:rsid w:val="0091575C"/>
    <w:rsid w:val="0091600D"/>
    <w:rsid w:val="0091604B"/>
    <w:rsid w:val="00917C91"/>
    <w:rsid w:val="00920D83"/>
    <w:rsid w:val="0092276C"/>
    <w:rsid w:val="00924959"/>
    <w:rsid w:val="009259DE"/>
    <w:rsid w:val="00926310"/>
    <w:rsid w:val="00926543"/>
    <w:rsid w:val="00926BE3"/>
    <w:rsid w:val="00926D63"/>
    <w:rsid w:val="00930600"/>
    <w:rsid w:val="00931E5C"/>
    <w:rsid w:val="009320EB"/>
    <w:rsid w:val="0093234C"/>
    <w:rsid w:val="00932B26"/>
    <w:rsid w:val="00933A83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2342"/>
    <w:rsid w:val="0094237C"/>
    <w:rsid w:val="00942546"/>
    <w:rsid w:val="0094261F"/>
    <w:rsid w:val="00942DB2"/>
    <w:rsid w:val="0094315F"/>
    <w:rsid w:val="00943424"/>
    <w:rsid w:val="00945F59"/>
    <w:rsid w:val="00946002"/>
    <w:rsid w:val="0094702D"/>
    <w:rsid w:val="00947941"/>
    <w:rsid w:val="009479FA"/>
    <w:rsid w:val="00947DDF"/>
    <w:rsid w:val="009508E0"/>
    <w:rsid w:val="00951985"/>
    <w:rsid w:val="0095249B"/>
    <w:rsid w:val="009540F6"/>
    <w:rsid w:val="009544A7"/>
    <w:rsid w:val="00954A7B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DD"/>
    <w:rsid w:val="00961F48"/>
    <w:rsid w:val="0096233A"/>
    <w:rsid w:val="00963D20"/>
    <w:rsid w:val="00967F52"/>
    <w:rsid w:val="0097027A"/>
    <w:rsid w:val="00970851"/>
    <w:rsid w:val="009709EF"/>
    <w:rsid w:val="00970ECC"/>
    <w:rsid w:val="00972F00"/>
    <w:rsid w:val="00973D3B"/>
    <w:rsid w:val="00975096"/>
    <w:rsid w:val="00975EB8"/>
    <w:rsid w:val="009762E9"/>
    <w:rsid w:val="00976A93"/>
    <w:rsid w:val="009775F5"/>
    <w:rsid w:val="009779A1"/>
    <w:rsid w:val="00980A6A"/>
    <w:rsid w:val="00981287"/>
    <w:rsid w:val="00981D89"/>
    <w:rsid w:val="009825E7"/>
    <w:rsid w:val="00982B35"/>
    <w:rsid w:val="009832FE"/>
    <w:rsid w:val="00984043"/>
    <w:rsid w:val="009842B7"/>
    <w:rsid w:val="009847E7"/>
    <w:rsid w:val="00984F34"/>
    <w:rsid w:val="00985E35"/>
    <w:rsid w:val="00986961"/>
    <w:rsid w:val="00986F11"/>
    <w:rsid w:val="0099088C"/>
    <w:rsid w:val="00991128"/>
    <w:rsid w:val="00991325"/>
    <w:rsid w:val="0099160C"/>
    <w:rsid w:val="00991A54"/>
    <w:rsid w:val="00991B66"/>
    <w:rsid w:val="00991DD9"/>
    <w:rsid w:val="00991E3F"/>
    <w:rsid w:val="00991F3C"/>
    <w:rsid w:val="00992114"/>
    <w:rsid w:val="00993862"/>
    <w:rsid w:val="0099434B"/>
    <w:rsid w:val="0099483B"/>
    <w:rsid w:val="00994BBC"/>
    <w:rsid w:val="00995592"/>
    <w:rsid w:val="00995604"/>
    <w:rsid w:val="00995CFA"/>
    <w:rsid w:val="009960FA"/>
    <w:rsid w:val="009964BF"/>
    <w:rsid w:val="009967B4"/>
    <w:rsid w:val="00996EDE"/>
    <w:rsid w:val="00997296"/>
    <w:rsid w:val="0099790E"/>
    <w:rsid w:val="009A0380"/>
    <w:rsid w:val="009A056D"/>
    <w:rsid w:val="009A1B8A"/>
    <w:rsid w:val="009A2706"/>
    <w:rsid w:val="009A3B8C"/>
    <w:rsid w:val="009A452E"/>
    <w:rsid w:val="009A48A6"/>
    <w:rsid w:val="009A5C46"/>
    <w:rsid w:val="009A7C6D"/>
    <w:rsid w:val="009A7D38"/>
    <w:rsid w:val="009B0018"/>
    <w:rsid w:val="009B0B80"/>
    <w:rsid w:val="009B1330"/>
    <w:rsid w:val="009B1EB9"/>
    <w:rsid w:val="009B2340"/>
    <w:rsid w:val="009B28C9"/>
    <w:rsid w:val="009B2AC2"/>
    <w:rsid w:val="009B37C1"/>
    <w:rsid w:val="009B498A"/>
    <w:rsid w:val="009B507E"/>
    <w:rsid w:val="009B6295"/>
    <w:rsid w:val="009B6485"/>
    <w:rsid w:val="009B734B"/>
    <w:rsid w:val="009C1723"/>
    <w:rsid w:val="009C2C2A"/>
    <w:rsid w:val="009C300C"/>
    <w:rsid w:val="009C45A9"/>
    <w:rsid w:val="009C5B71"/>
    <w:rsid w:val="009C6644"/>
    <w:rsid w:val="009C6C60"/>
    <w:rsid w:val="009D1899"/>
    <w:rsid w:val="009D1912"/>
    <w:rsid w:val="009D1EF2"/>
    <w:rsid w:val="009D2166"/>
    <w:rsid w:val="009D2693"/>
    <w:rsid w:val="009D2AD8"/>
    <w:rsid w:val="009D3499"/>
    <w:rsid w:val="009D44E3"/>
    <w:rsid w:val="009D459D"/>
    <w:rsid w:val="009D4DB9"/>
    <w:rsid w:val="009D4DBF"/>
    <w:rsid w:val="009D50FC"/>
    <w:rsid w:val="009D6032"/>
    <w:rsid w:val="009D60A4"/>
    <w:rsid w:val="009D69AD"/>
    <w:rsid w:val="009D6E20"/>
    <w:rsid w:val="009D7BA4"/>
    <w:rsid w:val="009E1BA7"/>
    <w:rsid w:val="009E2526"/>
    <w:rsid w:val="009E26AB"/>
    <w:rsid w:val="009E2BD6"/>
    <w:rsid w:val="009E3186"/>
    <w:rsid w:val="009E329E"/>
    <w:rsid w:val="009E44DB"/>
    <w:rsid w:val="009E64C8"/>
    <w:rsid w:val="009E64F1"/>
    <w:rsid w:val="009E6B96"/>
    <w:rsid w:val="009E70CB"/>
    <w:rsid w:val="009E7CCD"/>
    <w:rsid w:val="009F1C34"/>
    <w:rsid w:val="009F3358"/>
    <w:rsid w:val="009F3B53"/>
    <w:rsid w:val="009F46AD"/>
    <w:rsid w:val="009F4AEF"/>
    <w:rsid w:val="009F676A"/>
    <w:rsid w:val="009F6B51"/>
    <w:rsid w:val="009F6E3C"/>
    <w:rsid w:val="009F7638"/>
    <w:rsid w:val="00A03EDE"/>
    <w:rsid w:val="00A0478E"/>
    <w:rsid w:val="00A04AC7"/>
    <w:rsid w:val="00A0632E"/>
    <w:rsid w:val="00A1002D"/>
    <w:rsid w:val="00A10E71"/>
    <w:rsid w:val="00A11621"/>
    <w:rsid w:val="00A11922"/>
    <w:rsid w:val="00A128B4"/>
    <w:rsid w:val="00A136A1"/>
    <w:rsid w:val="00A154A9"/>
    <w:rsid w:val="00A16017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4F30"/>
    <w:rsid w:val="00A361B4"/>
    <w:rsid w:val="00A3668B"/>
    <w:rsid w:val="00A369E8"/>
    <w:rsid w:val="00A36AEB"/>
    <w:rsid w:val="00A3737E"/>
    <w:rsid w:val="00A3784F"/>
    <w:rsid w:val="00A37A6D"/>
    <w:rsid w:val="00A37BB5"/>
    <w:rsid w:val="00A41646"/>
    <w:rsid w:val="00A41EAC"/>
    <w:rsid w:val="00A422A2"/>
    <w:rsid w:val="00A42643"/>
    <w:rsid w:val="00A42EFE"/>
    <w:rsid w:val="00A44A4E"/>
    <w:rsid w:val="00A44DF9"/>
    <w:rsid w:val="00A46670"/>
    <w:rsid w:val="00A4696F"/>
    <w:rsid w:val="00A47640"/>
    <w:rsid w:val="00A50150"/>
    <w:rsid w:val="00A51B0D"/>
    <w:rsid w:val="00A52245"/>
    <w:rsid w:val="00A5232A"/>
    <w:rsid w:val="00A52372"/>
    <w:rsid w:val="00A5243A"/>
    <w:rsid w:val="00A52655"/>
    <w:rsid w:val="00A529A8"/>
    <w:rsid w:val="00A52F6A"/>
    <w:rsid w:val="00A54AFE"/>
    <w:rsid w:val="00A559FC"/>
    <w:rsid w:val="00A55D97"/>
    <w:rsid w:val="00A57084"/>
    <w:rsid w:val="00A5716C"/>
    <w:rsid w:val="00A607CC"/>
    <w:rsid w:val="00A60B59"/>
    <w:rsid w:val="00A61A8E"/>
    <w:rsid w:val="00A6215E"/>
    <w:rsid w:val="00A62C85"/>
    <w:rsid w:val="00A62F60"/>
    <w:rsid w:val="00A63221"/>
    <w:rsid w:val="00A63F1F"/>
    <w:rsid w:val="00A64A13"/>
    <w:rsid w:val="00A65453"/>
    <w:rsid w:val="00A65832"/>
    <w:rsid w:val="00A66D93"/>
    <w:rsid w:val="00A66FC8"/>
    <w:rsid w:val="00A7116E"/>
    <w:rsid w:val="00A73AC8"/>
    <w:rsid w:val="00A74128"/>
    <w:rsid w:val="00A75359"/>
    <w:rsid w:val="00A754AB"/>
    <w:rsid w:val="00A766FF"/>
    <w:rsid w:val="00A77413"/>
    <w:rsid w:val="00A77F20"/>
    <w:rsid w:val="00A81866"/>
    <w:rsid w:val="00A81B2B"/>
    <w:rsid w:val="00A81C90"/>
    <w:rsid w:val="00A860E8"/>
    <w:rsid w:val="00A86C05"/>
    <w:rsid w:val="00A86F6F"/>
    <w:rsid w:val="00A87AB6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5F23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578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69C4"/>
    <w:rsid w:val="00AB769D"/>
    <w:rsid w:val="00AB772B"/>
    <w:rsid w:val="00AB7782"/>
    <w:rsid w:val="00AB7B54"/>
    <w:rsid w:val="00AC1C7F"/>
    <w:rsid w:val="00AC33CC"/>
    <w:rsid w:val="00AC376A"/>
    <w:rsid w:val="00AC3B8A"/>
    <w:rsid w:val="00AC43D7"/>
    <w:rsid w:val="00AC594D"/>
    <w:rsid w:val="00AC68DC"/>
    <w:rsid w:val="00AC6FA1"/>
    <w:rsid w:val="00AD2858"/>
    <w:rsid w:val="00AD4F86"/>
    <w:rsid w:val="00AE0372"/>
    <w:rsid w:val="00AE120D"/>
    <w:rsid w:val="00AE20E8"/>
    <w:rsid w:val="00AE439E"/>
    <w:rsid w:val="00AE4D70"/>
    <w:rsid w:val="00AE55D9"/>
    <w:rsid w:val="00AE5BC8"/>
    <w:rsid w:val="00AE5C1C"/>
    <w:rsid w:val="00AE698A"/>
    <w:rsid w:val="00AE7C4A"/>
    <w:rsid w:val="00AE7C99"/>
    <w:rsid w:val="00AF0065"/>
    <w:rsid w:val="00AF0ED9"/>
    <w:rsid w:val="00AF1572"/>
    <w:rsid w:val="00AF1D71"/>
    <w:rsid w:val="00AF2DB4"/>
    <w:rsid w:val="00AF3560"/>
    <w:rsid w:val="00AF3B36"/>
    <w:rsid w:val="00AF424F"/>
    <w:rsid w:val="00AF465D"/>
    <w:rsid w:val="00AF49D6"/>
    <w:rsid w:val="00AF4D1B"/>
    <w:rsid w:val="00AF655F"/>
    <w:rsid w:val="00AF7022"/>
    <w:rsid w:val="00B003EE"/>
    <w:rsid w:val="00B02179"/>
    <w:rsid w:val="00B02A87"/>
    <w:rsid w:val="00B033A1"/>
    <w:rsid w:val="00B04367"/>
    <w:rsid w:val="00B0549B"/>
    <w:rsid w:val="00B05C94"/>
    <w:rsid w:val="00B067E7"/>
    <w:rsid w:val="00B076FE"/>
    <w:rsid w:val="00B079B1"/>
    <w:rsid w:val="00B10F80"/>
    <w:rsid w:val="00B1107B"/>
    <w:rsid w:val="00B12E2E"/>
    <w:rsid w:val="00B14552"/>
    <w:rsid w:val="00B14877"/>
    <w:rsid w:val="00B15D72"/>
    <w:rsid w:val="00B15D8F"/>
    <w:rsid w:val="00B16099"/>
    <w:rsid w:val="00B16DF4"/>
    <w:rsid w:val="00B175CB"/>
    <w:rsid w:val="00B17DFB"/>
    <w:rsid w:val="00B21B7D"/>
    <w:rsid w:val="00B2344D"/>
    <w:rsid w:val="00B26A0B"/>
    <w:rsid w:val="00B26D2C"/>
    <w:rsid w:val="00B300CD"/>
    <w:rsid w:val="00B3044C"/>
    <w:rsid w:val="00B30665"/>
    <w:rsid w:val="00B3082F"/>
    <w:rsid w:val="00B309EA"/>
    <w:rsid w:val="00B30AC7"/>
    <w:rsid w:val="00B318B1"/>
    <w:rsid w:val="00B31D43"/>
    <w:rsid w:val="00B330D8"/>
    <w:rsid w:val="00B34D53"/>
    <w:rsid w:val="00B35B32"/>
    <w:rsid w:val="00B35EFE"/>
    <w:rsid w:val="00B36878"/>
    <w:rsid w:val="00B36AC2"/>
    <w:rsid w:val="00B36D52"/>
    <w:rsid w:val="00B3775B"/>
    <w:rsid w:val="00B42C86"/>
    <w:rsid w:val="00B43159"/>
    <w:rsid w:val="00B43287"/>
    <w:rsid w:val="00B442B6"/>
    <w:rsid w:val="00B45888"/>
    <w:rsid w:val="00B46852"/>
    <w:rsid w:val="00B468AB"/>
    <w:rsid w:val="00B46F22"/>
    <w:rsid w:val="00B47228"/>
    <w:rsid w:val="00B47551"/>
    <w:rsid w:val="00B479ED"/>
    <w:rsid w:val="00B50BBA"/>
    <w:rsid w:val="00B511FF"/>
    <w:rsid w:val="00B5413C"/>
    <w:rsid w:val="00B545B0"/>
    <w:rsid w:val="00B54E85"/>
    <w:rsid w:val="00B54E92"/>
    <w:rsid w:val="00B55162"/>
    <w:rsid w:val="00B55E96"/>
    <w:rsid w:val="00B56006"/>
    <w:rsid w:val="00B57337"/>
    <w:rsid w:val="00B601CA"/>
    <w:rsid w:val="00B6131D"/>
    <w:rsid w:val="00B6171A"/>
    <w:rsid w:val="00B620A6"/>
    <w:rsid w:val="00B63A4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6480"/>
    <w:rsid w:val="00B776F7"/>
    <w:rsid w:val="00B80AB7"/>
    <w:rsid w:val="00B81BAE"/>
    <w:rsid w:val="00B8223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619"/>
    <w:rsid w:val="00B87F92"/>
    <w:rsid w:val="00B9078B"/>
    <w:rsid w:val="00B90BA7"/>
    <w:rsid w:val="00B92411"/>
    <w:rsid w:val="00B93111"/>
    <w:rsid w:val="00B93909"/>
    <w:rsid w:val="00B97052"/>
    <w:rsid w:val="00B97091"/>
    <w:rsid w:val="00BA0C9B"/>
    <w:rsid w:val="00BA0D7B"/>
    <w:rsid w:val="00BA0D93"/>
    <w:rsid w:val="00BA3653"/>
    <w:rsid w:val="00BA3703"/>
    <w:rsid w:val="00BA3B15"/>
    <w:rsid w:val="00BA4845"/>
    <w:rsid w:val="00BA5F8B"/>
    <w:rsid w:val="00BA622A"/>
    <w:rsid w:val="00BA674C"/>
    <w:rsid w:val="00BA710E"/>
    <w:rsid w:val="00BA72AE"/>
    <w:rsid w:val="00BA7BD1"/>
    <w:rsid w:val="00BB0AC3"/>
    <w:rsid w:val="00BB0FF9"/>
    <w:rsid w:val="00BB13AC"/>
    <w:rsid w:val="00BB15F0"/>
    <w:rsid w:val="00BB23E7"/>
    <w:rsid w:val="00BB2863"/>
    <w:rsid w:val="00BB2E23"/>
    <w:rsid w:val="00BB2FB6"/>
    <w:rsid w:val="00BB3DE8"/>
    <w:rsid w:val="00BB4BAC"/>
    <w:rsid w:val="00BB56E1"/>
    <w:rsid w:val="00BB5AC3"/>
    <w:rsid w:val="00BB6677"/>
    <w:rsid w:val="00BB7295"/>
    <w:rsid w:val="00BC057D"/>
    <w:rsid w:val="00BC0B26"/>
    <w:rsid w:val="00BC0D17"/>
    <w:rsid w:val="00BC12E6"/>
    <w:rsid w:val="00BC1DE0"/>
    <w:rsid w:val="00BC3119"/>
    <w:rsid w:val="00BC3998"/>
    <w:rsid w:val="00BC39E0"/>
    <w:rsid w:val="00BC3F7D"/>
    <w:rsid w:val="00BC792A"/>
    <w:rsid w:val="00BD066C"/>
    <w:rsid w:val="00BD1F1C"/>
    <w:rsid w:val="00BD2807"/>
    <w:rsid w:val="00BD2C04"/>
    <w:rsid w:val="00BD2D7E"/>
    <w:rsid w:val="00BD31AC"/>
    <w:rsid w:val="00BD322E"/>
    <w:rsid w:val="00BD32E9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540"/>
    <w:rsid w:val="00BE3883"/>
    <w:rsid w:val="00BE3ADE"/>
    <w:rsid w:val="00BE5B36"/>
    <w:rsid w:val="00BE7D3C"/>
    <w:rsid w:val="00BF0ECE"/>
    <w:rsid w:val="00BF1997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211E"/>
    <w:rsid w:val="00C022F6"/>
    <w:rsid w:val="00C029D7"/>
    <w:rsid w:val="00C02A5C"/>
    <w:rsid w:val="00C02B59"/>
    <w:rsid w:val="00C03308"/>
    <w:rsid w:val="00C07666"/>
    <w:rsid w:val="00C07B2C"/>
    <w:rsid w:val="00C1133C"/>
    <w:rsid w:val="00C12067"/>
    <w:rsid w:val="00C123F4"/>
    <w:rsid w:val="00C12E28"/>
    <w:rsid w:val="00C132FE"/>
    <w:rsid w:val="00C1365A"/>
    <w:rsid w:val="00C1457E"/>
    <w:rsid w:val="00C147B5"/>
    <w:rsid w:val="00C1579A"/>
    <w:rsid w:val="00C16041"/>
    <w:rsid w:val="00C160B5"/>
    <w:rsid w:val="00C172AC"/>
    <w:rsid w:val="00C209D6"/>
    <w:rsid w:val="00C21D5A"/>
    <w:rsid w:val="00C22BE3"/>
    <w:rsid w:val="00C230B1"/>
    <w:rsid w:val="00C2559C"/>
    <w:rsid w:val="00C269D3"/>
    <w:rsid w:val="00C30470"/>
    <w:rsid w:val="00C312C5"/>
    <w:rsid w:val="00C344D5"/>
    <w:rsid w:val="00C34773"/>
    <w:rsid w:val="00C35939"/>
    <w:rsid w:val="00C36B46"/>
    <w:rsid w:val="00C36D5D"/>
    <w:rsid w:val="00C37E9B"/>
    <w:rsid w:val="00C400E7"/>
    <w:rsid w:val="00C40A03"/>
    <w:rsid w:val="00C4100E"/>
    <w:rsid w:val="00C41131"/>
    <w:rsid w:val="00C42111"/>
    <w:rsid w:val="00C435FC"/>
    <w:rsid w:val="00C447F1"/>
    <w:rsid w:val="00C454FD"/>
    <w:rsid w:val="00C46013"/>
    <w:rsid w:val="00C47441"/>
    <w:rsid w:val="00C51098"/>
    <w:rsid w:val="00C529C9"/>
    <w:rsid w:val="00C5308A"/>
    <w:rsid w:val="00C53655"/>
    <w:rsid w:val="00C53B87"/>
    <w:rsid w:val="00C543F6"/>
    <w:rsid w:val="00C54B54"/>
    <w:rsid w:val="00C555CA"/>
    <w:rsid w:val="00C56365"/>
    <w:rsid w:val="00C5713E"/>
    <w:rsid w:val="00C5779A"/>
    <w:rsid w:val="00C57DFA"/>
    <w:rsid w:val="00C60852"/>
    <w:rsid w:val="00C612BA"/>
    <w:rsid w:val="00C617A2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802"/>
    <w:rsid w:val="00C73F5F"/>
    <w:rsid w:val="00C7505F"/>
    <w:rsid w:val="00C75199"/>
    <w:rsid w:val="00C7566A"/>
    <w:rsid w:val="00C758CE"/>
    <w:rsid w:val="00C76CA9"/>
    <w:rsid w:val="00C76D87"/>
    <w:rsid w:val="00C76EA7"/>
    <w:rsid w:val="00C77452"/>
    <w:rsid w:val="00C77D35"/>
    <w:rsid w:val="00C80747"/>
    <w:rsid w:val="00C80ADF"/>
    <w:rsid w:val="00C80B82"/>
    <w:rsid w:val="00C80EF0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249"/>
    <w:rsid w:val="00CA14F1"/>
    <w:rsid w:val="00CA2060"/>
    <w:rsid w:val="00CA2EDB"/>
    <w:rsid w:val="00CA44A4"/>
    <w:rsid w:val="00CA5534"/>
    <w:rsid w:val="00CA5A7C"/>
    <w:rsid w:val="00CA5E69"/>
    <w:rsid w:val="00CA6741"/>
    <w:rsid w:val="00CA76FC"/>
    <w:rsid w:val="00CB06EA"/>
    <w:rsid w:val="00CB0F89"/>
    <w:rsid w:val="00CB267F"/>
    <w:rsid w:val="00CB2CBC"/>
    <w:rsid w:val="00CB44D1"/>
    <w:rsid w:val="00CB4566"/>
    <w:rsid w:val="00CB65B7"/>
    <w:rsid w:val="00CB6A3E"/>
    <w:rsid w:val="00CB743B"/>
    <w:rsid w:val="00CC0434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14DD"/>
    <w:rsid w:val="00CD1D14"/>
    <w:rsid w:val="00CD317C"/>
    <w:rsid w:val="00CD3433"/>
    <w:rsid w:val="00CD41B7"/>
    <w:rsid w:val="00CD4D85"/>
    <w:rsid w:val="00CD57FB"/>
    <w:rsid w:val="00CD6B0B"/>
    <w:rsid w:val="00CD6C4B"/>
    <w:rsid w:val="00CE017C"/>
    <w:rsid w:val="00CE0234"/>
    <w:rsid w:val="00CE1CB0"/>
    <w:rsid w:val="00CE2B2D"/>
    <w:rsid w:val="00CE2E66"/>
    <w:rsid w:val="00CE2EBD"/>
    <w:rsid w:val="00CE3E8E"/>
    <w:rsid w:val="00CE4F19"/>
    <w:rsid w:val="00CE5519"/>
    <w:rsid w:val="00CE556A"/>
    <w:rsid w:val="00CE5838"/>
    <w:rsid w:val="00CE6D53"/>
    <w:rsid w:val="00CE77BE"/>
    <w:rsid w:val="00CE7CEC"/>
    <w:rsid w:val="00CF42D3"/>
    <w:rsid w:val="00CF4827"/>
    <w:rsid w:val="00CF48BB"/>
    <w:rsid w:val="00CF4E69"/>
    <w:rsid w:val="00CF5991"/>
    <w:rsid w:val="00CF5D74"/>
    <w:rsid w:val="00CF5FA6"/>
    <w:rsid w:val="00CF614B"/>
    <w:rsid w:val="00CF6A33"/>
    <w:rsid w:val="00D0098A"/>
    <w:rsid w:val="00D01688"/>
    <w:rsid w:val="00D01901"/>
    <w:rsid w:val="00D01D3C"/>
    <w:rsid w:val="00D01DA2"/>
    <w:rsid w:val="00D02547"/>
    <w:rsid w:val="00D04DF3"/>
    <w:rsid w:val="00D0550E"/>
    <w:rsid w:val="00D0573E"/>
    <w:rsid w:val="00D05D72"/>
    <w:rsid w:val="00D05E8F"/>
    <w:rsid w:val="00D07CD2"/>
    <w:rsid w:val="00D1038C"/>
    <w:rsid w:val="00D10623"/>
    <w:rsid w:val="00D110C9"/>
    <w:rsid w:val="00D11640"/>
    <w:rsid w:val="00D11981"/>
    <w:rsid w:val="00D11AD9"/>
    <w:rsid w:val="00D1278C"/>
    <w:rsid w:val="00D12AFD"/>
    <w:rsid w:val="00D130FB"/>
    <w:rsid w:val="00D13280"/>
    <w:rsid w:val="00D1426D"/>
    <w:rsid w:val="00D149DB"/>
    <w:rsid w:val="00D1578E"/>
    <w:rsid w:val="00D16C30"/>
    <w:rsid w:val="00D20068"/>
    <w:rsid w:val="00D208F5"/>
    <w:rsid w:val="00D209C0"/>
    <w:rsid w:val="00D2153C"/>
    <w:rsid w:val="00D22311"/>
    <w:rsid w:val="00D22583"/>
    <w:rsid w:val="00D225DD"/>
    <w:rsid w:val="00D24737"/>
    <w:rsid w:val="00D253CA"/>
    <w:rsid w:val="00D25FBF"/>
    <w:rsid w:val="00D26FCB"/>
    <w:rsid w:val="00D27DC2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30F"/>
    <w:rsid w:val="00D37AAB"/>
    <w:rsid w:val="00D37F25"/>
    <w:rsid w:val="00D40AB0"/>
    <w:rsid w:val="00D41376"/>
    <w:rsid w:val="00D41495"/>
    <w:rsid w:val="00D417AD"/>
    <w:rsid w:val="00D41D98"/>
    <w:rsid w:val="00D41F7D"/>
    <w:rsid w:val="00D420B7"/>
    <w:rsid w:val="00D420EE"/>
    <w:rsid w:val="00D42746"/>
    <w:rsid w:val="00D42838"/>
    <w:rsid w:val="00D42F4F"/>
    <w:rsid w:val="00D509FB"/>
    <w:rsid w:val="00D51F6E"/>
    <w:rsid w:val="00D55C17"/>
    <w:rsid w:val="00D56047"/>
    <w:rsid w:val="00D579D3"/>
    <w:rsid w:val="00D579F5"/>
    <w:rsid w:val="00D57EF6"/>
    <w:rsid w:val="00D60061"/>
    <w:rsid w:val="00D601D9"/>
    <w:rsid w:val="00D603FB"/>
    <w:rsid w:val="00D60946"/>
    <w:rsid w:val="00D609A7"/>
    <w:rsid w:val="00D60D3C"/>
    <w:rsid w:val="00D61A37"/>
    <w:rsid w:val="00D63DBD"/>
    <w:rsid w:val="00D63FCD"/>
    <w:rsid w:val="00D66CB9"/>
    <w:rsid w:val="00D67620"/>
    <w:rsid w:val="00D71797"/>
    <w:rsid w:val="00D71F87"/>
    <w:rsid w:val="00D7201B"/>
    <w:rsid w:val="00D727D2"/>
    <w:rsid w:val="00D729D4"/>
    <w:rsid w:val="00D72D8E"/>
    <w:rsid w:val="00D7301C"/>
    <w:rsid w:val="00D738C3"/>
    <w:rsid w:val="00D73EEA"/>
    <w:rsid w:val="00D74A6B"/>
    <w:rsid w:val="00D74DA1"/>
    <w:rsid w:val="00D75251"/>
    <w:rsid w:val="00D7563D"/>
    <w:rsid w:val="00D75FD2"/>
    <w:rsid w:val="00D7635C"/>
    <w:rsid w:val="00D77EA1"/>
    <w:rsid w:val="00D808DF"/>
    <w:rsid w:val="00D809E1"/>
    <w:rsid w:val="00D81A15"/>
    <w:rsid w:val="00D81A35"/>
    <w:rsid w:val="00D83417"/>
    <w:rsid w:val="00D83736"/>
    <w:rsid w:val="00D844B2"/>
    <w:rsid w:val="00D8795C"/>
    <w:rsid w:val="00D9164D"/>
    <w:rsid w:val="00D9229F"/>
    <w:rsid w:val="00D9281D"/>
    <w:rsid w:val="00D92E34"/>
    <w:rsid w:val="00D937C4"/>
    <w:rsid w:val="00D93CDC"/>
    <w:rsid w:val="00D9545A"/>
    <w:rsid w:val="00D957D3"/>
    <w:rsid w:val="00D9693C"/>
    <w:rsid w:val="00D97AF6"/>
    <w:rsid w:val="00DA0E8A"/>
    <w:rsid w:val="00DA0F22"/>
    <w:rsid w:val="00DA3C6D"/>
    <w:rsid w:val="00DA43AC"/>
    <w:rsid w:val="00DA5158"/>
    <w:rsid w:val="00DA591D"/>
    <w:rsid w:val="00DA5DB0"/>
    <w:rsid w:val="00DB033A"/>
    <w:rsid w:val="00DB0664"/>
    <w:rsid w:val="00DB0758"/>
    <w:rsid w:val="00DB11D0"/>
    <w:rsid w:val="00DB29BB"/>
    <w:rsid w:val="00DB30C4"/>
    <w:rsid w:val="00DB333B"/>
    <w:rsid w:val="00DB3E8B"/>
    <w:rsid w:val="00DB3E99"/>
    <w:rsid w:val="00DB48BF"/>
    <w:rsid w:val="00DB4F31"/>
    <w:rsid w:val="00DB5291"/>
    <w:rsid w:val="00DB5E98"/>
    <w:rsid w:val="00DB6B9B"/>
    <w:rsid w:val="00DB6F6B"/>
    <w:rsid w:val="00DB701F"/>
    <w:rsid w:val="00DB7C17"/>
    <w:rsid w:val="00DB7D65"/>
    <w:rsid w:val="00DC1AC8"/>
    <w:rsid w:val="00DC2903"/>
    <w:rsid w:val="00DC30CD"/>
    <w:rsid w:val="00DC4517"/>
    <w:rsid w:val="00DC4785"/>
    <w:rsid w:val="00DC4BA1"/>
    <w:rsid w:val="00DC4F57"/>
    <w:rsid w:val="00DC5CC0"/>
    <w:rsid w:val="00DC5F0E"/>
    <w:rsid w:val="00DC71AC"/>
    <w:rsid w:val="00DC7DB4"/>
    <w:rsid w:val="00DC7DEB"/>
    <w:rsid w:val="00DD0853"/>
    <w:rsid w:val="00DD08B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315"/>
    <w:rsid w:val="00DE0DD5"/>
    <w:rsid w:val="00DE0FDC"/>
    <w:rsid w:val="00DE2858"/>
    <w:rsid w:val="00DE2AD3"/>
    <w:rsid w:val="00DE2F72"/>
    <w:rsid w:val="00DE3CB4"/>
    <w:rsid w:val="00DE4182"/>
    <w:rsid w:val="00DE51C2"/>
    <w:rsid w:val="00DE5CE7"/>
    <w:rsid w:val="00DE5D8C"/>
    <w:rsid w:val="00DF14BF"/>
    <w:rsid w:val="00DF15B8"/>
    <w:rsid w:val="00DF4684"/>
    <w:rsid w:val="00DF496E"/>
    <w:rsid w:val="00DF51B7"/>
    <w:rsid w:val="00DF54A7"/>
    <w:rsid w:val="00E01D59"/>
    <w:rsid w:val="00E03168"/>
    <w:rsid w:val="00E0384A"/>
    <w:rsid w:val="00E03B52"/>
    <w:rsid w:val="00E048FA"/>
    <w:rsid w:val="00E04B00"/>
    <w:rsid w:val="00E06059"/>
    <w:rsid w:val="00E06862"/>
    <w:rsid w:val="00E06B06"/>
    <w:rsid w:val="00E0737E"/>
    <w:rsid w:val="00E0741C"/>
    <w:rsid w:val="00E07B14"/>
    <w:rsid w:val="00E12B09"/>
    <w:rsid w:val="00E13F6E"/>
    <w:rsid w:val="00E15141"/>
    <w:rsid w:val="00E156BF"/>
    <w:rsid w:val="00E15D5B"/>
    <w:rsid w:val="00E16D1B"/>
    <w:rsid w:val="00E16F42"/>
    <w:rsid w:val="00E20412"/>
    <w:rsid w:val="00E20F48"/>
    <w:rsid w:val="00E21828"/>
    <w:rsid w:val="00E21A65"/>
    <w:rsid w:val="00E231E4"/>
    <w:rsid w:val="00E2646D"/>
    <w:rsid w:val="00E26CA9"/>
    <w:rsid w:val="00E27ACE"/>
    <w:rsid w:val="00E3061E"/>
    <w:rsid w:val="00E30A37"/>
    <w:rsid w:val="00E315E8"/>
    <w:rsid w:val="00E31699"/>
    <w:rsid w:val="00E31E4A"/>
    <w:rsid w:val="00E33688"/>
    <w:rsid w:val="00E3452B"/>
    <w:rsid w:val="00E34D3C"/>
    <w:rsid w:val="00E354CA"/>
    <w:rsid w:val="00E3654E"/>
    <w:rsid w:val="00E368E8"/>
    <w:rsid w:val="00E36E3A"/>
    <w:rsid w:val="00E3778E"/>
    <w:rsid w:val="00E40CEC"/>
    <w:rsid w:val="00E415A3"/>
    <w:rsid w:val="00E4173E"/>
    <w:rsid w:val="00E41B0A"/>
    <w:rsid w:val="00E42F56"/>
    <w:rsid w:val="00E439B3"/>
    <w:rsid w:val="00E43BB8"/>
    <w:rsid w:val="00E43D8A"/>
    <w:rsid w:val="00E44AD2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4289"/>
    <w:rsid w:val="00E54F6C"/>
    <w:rsid w:val="00E56086"/>
    <w:rsid w:val="00E57063"/>
    <w:rsid w:val="00E57E0E"/>
    <w:rsid w:val="00E60FB7"/>
    <w:rsid w:val="00E6102D"/>
    <w:rsid w:val="00E6110F"/>
    <w:rsid w:val="00E61E35"/>
    <w:rsid w:val="00E6239E"/>
    <w:rsid w:val="00E62964"/>
    <w:rsid w:val="00E62B3D"/>
    <w:rsid w:val="00E63039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1631"/>
    <w:rsid w:val="00E72F16"/>
    <w:rsid w:val="00E7461F"/>
    <w:rsid w:val="00E75D19"/>
    <w:rsid w:val="00E7601F"/>
    <w:rsid w:val="00E761E7"/>
    <w:rsid w:val="00E77069"/>
    <w:rsid w:val="00E77326"/>
    <w:rsid w:val="00E774DE"/>
    <w:rsid w:val="00E777CB"/>
    <w:rsid w:val="00E77D0F"/>
    <w:rsid w:val="00E77E61"/>
    <w:rsid w:val="00E80849"/>
    <w:rsid w:val="00E80869"/>
    <w:rsid w:val="00E80D79"/>
    <w:rsid w:val="00E81012"/>
    <w:rsid w:val="00E818EC"/>
    <w:rsid w:val="00E82D14"/>
    <w:rsid w:val="00E83CA9"/>
    <w:rsid w:val="00E84D72"/>
    <w:rsid w:val="00E850D9"/>
    <w:rsid w:val="00E859C9"/>
    <w:rsid w:val="00E862A0"/>
    <w:rsid w:val="00E86A05"/>
    <w:rsid w:val="00E87AE6"/>
    <w:rsid w:val="00E903E8"/>
    <w:rsid w:val="00E90785"/>
    <w:rsid w:val="00E914E1"/>
    <w:rsid w:val="00E91ACE"/>
    <w:rsid w:val="00E926F7"/>
    <w:rsid w:val="00E9314D"/>
    <w:rsid w:val="00E93AED"/>
    <w:rsid w:val="00E93FCB"/>
    <w:rsid w:val="00E95AC2"/>
    <w:rsid w:val="00E95B5F"/>
    <w:rsid w:val="00EA02B5"/>
    <w:rsid w:val="00EA0459"/>
    <w:rsid w:val="00EA1231"/>
    <w:rsid w:val="00EA4C84"/>
    <w:rsid w:val="00EA530C"/>
    <w:rsid w:val="00EA5D58"/>
    <w:rsid w:val="00EA7ED8"/>
    <w:rsid w:val="00EA7F7A"/>
    <w:rsid w:val="00EB05E2"/>
    <w:rsid w:val="00EB05FE"/>
    <w:rsid w:val="00EB20C7"/>
    <w:rsid w:val="00EB225E"/>
    <w:rsid w:val="00EB236A"/>
    <w:rsid w:val="00EB27AC"/>
    <w:rsid w:val="00EB3248"/>
    <w:rsid w:val="00EB3E76"/>
    <w:rsid w:val="00EB4AA2"/>
    <w:rsid w:val="00EB7088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4E56"/>
    <w:rsid w:val="00EE582B"/>
    <w:rsid w:val="00EE5B59"/>
    <w:rsid w:val="00EE6CAC"/>
    <w:rsid w:val="00EE74DF"/>
    <w:rsid w:val="00EF185F"/>
    <w:rsid w:val="00EF1B15"/>
    <w:rsid w:val="00EF1D17"/>
    <w:rsid w:val="00EF678F"/>
    <w:rsid w:val="00EF6A71"/>
    <w:rsid w:val="00F0000C"/>
    <w:rsid w:val="00F00FDF"/>
    <w:rsid w:val="00F03C74"/>
    <w:rsid w:val="00F0437A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233"/>
    <w:rsid w:val="00F15913"/>
    <w:rsid w:val="00F15C9D"/>
    <w:rsid w:val="00F15DC7"/>
    <w:rsid w:val="00F17759"/>
    <w:rsid w:val="00F17D1D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74A"/>
    <w:rsid w:val="00F30DE3"/>
    <w:rsid w:val="00F31390"/>
    <w:rsid w:val="00F31631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37D64"/>
    <w:rsid w:val="00F40838"/>
    <w:rsid w:val="00F40CBC"/>
    <w:rsid w:val="00F42AEF"/>
    <w:rsid w:val="00F4357D"/>
    <w:rsid w:val="00F44669"/>
    <w:rsid w:val="00F44BDE"/>
    <w:rsid w:val="00F4530E"/>
    <w:rsid w:val="00F46D95"/>
    <w:rsid w:val="00F46FF7"/>
    <w:rsid w:val="00F47583"/>
    <w:rsid w:val="00F475A3"/>
    <w:rsid w:val="00F47708"/>
    <w:rsid w:val="00F50534"/>
    <w:rsid w:val="00F519F7"/>
    <w:rsid w:val="00F51AAC"/>
    <w:rsid w:val="00F528C3"/>
    <w:rsid w:val="00F52AF6"/>
    <w:rsid w:val="00F539D8"/>
    <w:rsid w:val="00F53F26"/>
    <w:rsid w:val="00F5443F"/>
    <w:rsid w:val="00F54F0F"/>
    <w:rsid w:val="00F565FC"/>
    <w:rsid w:val="00F56ADB"/>
    <w:rsid w:val="00F6031F"/>
    <w:rsid w:val="00F614E3"/>
    <w:rsid w:val="00F62C03"/>
    <w:rsid w:val="00F62F9E"/>
    <w:rsid w:val="00F63955"/>
    <w:rsid w:val="00F648DE"/>
    <w:rsid w:val="00F649C1"/>
    <w:rsid w:val="00F65EB3"/>
    <w:rsid w:val="00F66025"/>
    <w:rsid w:val="00F67F48"/>
    <w:rsid w:val="00F70789"/>
    <w:rsid w:val="00F71B43"/>
    <w:rsid w:val="00F71EA1"/>
    <w:rsid w:val="00F73A65"/>
    <w:rsid w:val="00F740A1"/>
    <w:rsid w:val="00F74A60"/>
    <w:rsid w:val="00F75FBE"/>
    <w:rsid w:val="00F76F9E"/>
    <w:rsid w:val="00F80D60"/>
    <w:rsid w:val="00F80F57"/>
    <w:rsid w:val="00F82512"/>
    <w:rsid w:val="00F84060"/>
    <w:rsid w:val="00F86B2F"/>
    <w:rsid w:val="00F914BE"/>
    <w:rsid w:val="00F9289B"/>
    <w:rsid w:val="00F93644"/>
    <w:rsid w:val="00F936F7"/>
    <w:rsid w:val="00F93EA3"/>
    <w:rsid w:val="00F94CC3"/>
    <w:rsid w:val="00F94CD1"/>
    <w:rsid w:val="00F954DC"/>
    <w:rsid w:val="00F95D8C"/>
    <w:rsid w:val="00F9623F"/>
    <w:rsid w:val="00F96F36"/>
    <w:rsid w:val="00F97D1E"/>
    <w:rsid w:val="00FA0BD3"/>
    <w:rsid w:val="00FA12BE"/>
    <w:rsid w:val="00FA202B"/>
    <w:rsid w:val="00FA424B"/>
    <w:rsid w:val="00FA48E5"/>
    <w:rsid w:val="00FA4A45"/>
    <w:rsid w:val="00FA4BEF"/>
    <w:rsid w:val="00FA7861"/>
    <w:rsid w:val="00FA7CF1"/>
    <w:rsid w:val="00FB05DA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BA2"/>
    <w:rsid w:val="00FB7E2C"/>
    <w:rsid w:val="00FC0646"/>
    <w:rsid w:val="00FC07C4"/>
    <w:rsid w:val="00FC1DC7"/>
    <w:rsid w:val="00FC3630"/>
    <w:rsid w:val="00FC3DCF"/>
    <w:rsid w:val="00FC4213"/>
    <w:rsid w:val="00FC49DE"/>
    <w:rsid w:val="00FD0D54"/>
    <w:rsid w:val="00FD1752"/>
    <w:rsid w:val="00FD3981"/>
    <w:rsid w:val="00FD456C"/>
    <w:rsid w:val="00FD4DB6"/>
    <w:rsid w:val="00FD5E7D"/>
    <w:rsid w:val="00FD6BD3"/>
    <w:rsid w:val="00FD741B"/>
    <w:rsid w:val="00FE18C0"/>
    <w:rsid w:val="00FE29F0"/>
    <w:rsid w:val="00FE2AF2"/>
    <w:rsid w:val="00FE31C7"/>
    <w:rsid w:val="00FE4505"/>
    <w:rsid w:val="00FE4C2C"/>
    <w:rsid w:val="00FE575B"/>
    <w:rsid w:val="00FE6176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Observation">
    <w:name w:val="Observation"/>
    <w:basedOn w:val="a"/>
    <w:qFormat/>
    <w:rsid w:val="00D01D3C"/>
    <w:pPr>
      <w:numPr>
        <w:numId w:val="19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D77EA1"/>
    <w:pPr>
      <w:numPr>
        <w:numId w:val="21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17294</TotalTime>
  <Pages>3</Pages>
  <Words>1178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442</cp:revision>
  <cp:lastPrinted>2006-02-09T00:55:00Z</cp:lastPrinted>
  <dcterms:created xsi:type="dcterms:W3CDTF">2022-02-14T02:17:00Z</dcterms:created>
  <dcterms:modified xsi:type="dcterms:W3CDTF">2023-02-17T05:12:00Z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