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19F70106"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AC78F8">
        <w:rPr>
          <w:rFonts w:ascii="Arial" w:hAnsi="Arial" w:cs="Arial"/>
          <w:b/>
          <w:bCs/>
          <w:sz w:val="28"/>
        </w:rPr>
        <w:t>2</w:t>
      </w:r>
      <w:r w:rsidRPr="00AA4445">
        <w:rPr>
          <w:rFonts w:ascii="Arial" w:hAnsi="Arial" w:cs="Arial"/>
          <w:b/>
          <w:bCs/>
          <w:sz w:val="28"/>
        </w:rPr>
        <w:tab/>
      </w:r>
      <w:r w:rsidR="005B4DB4" w:rsidRPr="005B4DB4">
        <w:rPr>
          <w:rFonts w:ascii="Arial" w:hAnsi="Arial" w:cs="Arial"/>
          <w:b/>
          <w:bCs/>
          <w:sz w:val="28"/>
        </w:rPr>
        <w:t>R1-2300438</w:t>
      </w:r>
    </w:p>
    <w:bookmarkEnd w:id="0"/>
    <w:p w14:paraId="242B697C" w14:textId="748FD923" w:rsidR="0036434B" w:rsidRPr="00470EE1" w:rsidRDefault="00AC78F8" w:rsidP="0036434B">
      <w:pPr>
        <w:tabs>
          <w:tab w:val="right" w:pos="9356"/>
          <w:tab w:val="right" w:pos="9639"/>
        </w:tabs>
        <w:ind w:right="2"/>
        <w:rPr>
          <w:rFonts w:ascii="Arial" w:hAnsi="Arial" w:cs="Arial"/>
          <w:b/>
          <w:bCs/>
          <w:sz w:val="28"/>
        </w:rPr>
      </w:pPr>
      <w:r w:rsidRPr="00AC78F8">
        <w:rPr>
          <w:rFonts w:ascii="Arial" w:hAnsi="Arial" w:cs="Arial"/>
          <w:b/>
          <w:bCs/>
          <w:sz w:val="28"/>
        </w:rPr>
        <w:t>Athens, Greece, February 27th – March 3rd, 2023</w:t>
      </w:r>
    </w:p>
    <w:p w14:paraId="323BE6D0" w14:textId="77777777" w:rsidR="004347C7" w:rsidRPr="009108BC" w:rsidRDefault="004347C7" w:rsidP="002F170A">
      <w:pPr>
        <w:pStyle w:val="a5"/>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D1D7A53"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4874BA" w:rsidRPr="00CC1E7A">
        <w:rPr>
          <w:rFonts w:ascii="Arial" w:hAnsi="Arial" w:cs="Arial"/>
          <w:b/>
          <w:sz w:val="22"/>
          <w:szCs w:val="20"/>
        </w:rPr>
        <w:t>Discussion on CSI enhancement for high-medium UE velocities and coherent JT</w:t>
      </w:r>
    </w:p>
    <w:p w14:paraId="5BDBFE3E" w14:textId="406A163F"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12C73" w:rsidRPr="00CC1E7A">
        <w:rPr>
          <w:rFonts w:ascii="Arial" w:hAnsi="Arial" w:cs="Arial"/>
          <w:b/>
          <w:sz w:val="22"/>
          <w:szCs w:val="20"/>
        </w:rPr>
        <w:t>9.1.2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bookmarkStart w:id="2" w:name="_GoBack"/>
      <w:bookmarkEnd w:id="2"/>
      <w:r w:rsidRPr="009108BC">
        <w:t>Introduction</w:t>
      </w:r>
    </w:p>
    <w:p w14:paraId="4586B597" w14:textId="741A8971" w:rsidR="00174951" w:rsidRPr="009108BC" w:rsidRDefault="00174951" w:rsidP="00174951">
      <w:pPr>
        <w:rPr>
          <w:rFonts w:eastAsiaTheme="minorEastAsia"/>
          <w:lang w:eastAsia="zh-CN"/>
        </w:rPr>
      </w:pPr>
      <w:bookmarkStart w:id="3" w:name="OLE_LINK13"/>
      <w:bookmarkStart w:id="4"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D443BD">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a"/>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 xml:space="preserve">Rel-16/17 Type-II codebook refinement for CJT </w:t>
            </w:r>
            <w:proofErr w:type="spellStart"/>
            <w:r w:rsidRPr="009108BC">
              <w:rPr>
                <w:rFonts w:eastAsiaTheme="minorEastAsia"/>
                <w:lang w:eastAsia="zh-CN"/>
              </w:rPr>
              <w:t>mTRP</w:t>
            </w:r>
            <w:proofErr w:type="spellEnd"/>
            <w:r w:rsidRPr="009108BC">
              <w:rPr>
                <w:rFonts w:eastAsiaTheme="minorEastAsia"/>
                <w:lang w:eastAsia="zh-CN"/>
              </w:rPr>
              <w:t xml:space="preserve"> targeting FDD and its associated CSI reporting, </w:t>
            </w:r>
            <w:proofErr w:type="gramStart"/>
            <w:r w:rsidRPr="009108BC">
              <w:rPr>
                <w:rFonts w:eastAsiaTheme="minorEastAsia"/>
                <w:lang w:eastAsia="zh-CN"/>
              </w:rPr>
              <w:t>taking into account</w:t>
            </w:r>
            <w:proofErr w:type="gramEnd"/>
            <w:r w:rsidRPr="009108BC">
              <w:rPr>
                <w:rFonts w:eastAsiaTheme="minorEastAsia"/>
                <w:lang w:eastAsia="zh-CN"/>
              </w:rPr>
              <w:t xml:space="preserve">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56AB8486" w14:textId="55C33442" w:rsidR="00E16AA1" w:rsidRPr="009108BC" w:rsidRDefault="00174951" w:rsidP="00174951">
      <w:pPr>
        <w:rPr>
          <w:rFonts w:eastAsiaTheme="minorEastAsia"/>
          <w:lang w:eastAsia="zh-CN"/>
        </w:rPr>
      </w:pPr>
      <w:r w:rsidRPr="009108BC">
        <w:rPr>
          <w:rFonts w:eastAsiaTheme="minorEastAsia"/>
          <w:lang w:eastAsia="zh-CN"/>
        </w:rPr>
        <w:t>In this contribution, we discuss CSI enhancement for high-medium UE velocities and coherent JT(CJT) within the above WID scope.</w:t>
      </w:r>
    </w:p>
    <w:p w14:paraId="78A56057" w14:textId="308798D9" w:rsidR="00C07CD1" w:rsidRPr="00C07CD1" w:rsidRDefault="003801E8" w:rsidP="00C07CD1">
      <w:pPr>
        <w:pStyle w:val="title1"/>
      </w:pPr>
      <w:r w:rsidRPr="009108BC">
        <w:t>Views on CSI enhancement for high/medium UE velocities</w:t>
      </w:r>
      <w:bookmarkStart w:id="5" w:name="_Ref118709366"/>
    </w:p>
    <w:p w14:paraId="7B6DEE4D" w14:textId="77777777" w:rsidR="00C07CD1" w:rsidRDefault="00C07CD1" w:rsidP="00C07CD1">
      <w:pPr>
        <w:pStyle w:val="title2"/>
      </w:pPr>
      <w:r>
        <w:rPr>
          <w:rFonts w:hint="eastAsia"/>
        </w:rPr>
        <w:t>Determination</w:t>
      </w:r>
      <w:r>
        <w:t xml:space="preserve"> </w:t>
      </w:r>
      <w:r>
        <w:rPr>
          <w:rFonts w:hint="eastAsia"/>
        </w:rPr>
        <w:t>on</w:t>
      </w:r>
      <w:r>
        <w:t xml:space="preserve"> </w:t>
      </w:r>
      <w:r>
        <w:rPr>
          <w:rFonts w:hint="eastAsia"/>
        </w:rPr>
        <w:t>leftover</w:t>
      </w:r>
      <w:r>
        <w:t xml:space="preserve"> </w:t>
      </w:r>
      <w:r>
        <w:rPr>
          <w:rFonts w:hint="eastAsia"/>
        </w:rPr>
        <w:t>values</w:t>
      </w:r>
      <w:r>
        <w:t xml:space="preserve"> </w:t>
      </w:r>
      <w:r>
        <w:rPr>
          <w:rFonts w:hint="eastAsia"/>
        </w:rPr>
        <w:t>of</w:t>
      </w:r>
      <w:r>
        <w:t xml:space="preserve"> </w:t>
      </w:r>
      <w:r>
        <w:rPr>
          <w:rFonts w:hint="eastAsia"/>
        </w:rPr>
        <w:t>parameters</w:t>
      </w:r>
    </w:p>
    <w:p w14:paraId="435C0293" w14:textId="5E50E903" w:rsidR="00C07CD1" w:rsidRPr="0001123E" w:rsidRDefault="00C07CD1" w:rsidP="00C07CD1">
      <w:pPr>
        <w:rPr>
          <w:rFonts w:eastAsiaTheme="minorEastAsia"/>
          <w:lang w:eastAsia="zh-CN"/>
        </w:rPr>
      </w:pPr>
      <w:r>
        <w:rPr>
          <w:rFonts w:eastAsiaTheme="minorEastAsia"/>
          <w:lang w:eastAsia="zh-CN"/>
        </w:rPr>
        <w:t xml:space="preserve">The improvement of </w:t>
      </w:r>
      <w:r w:rsidRPr="004106BB">
        <w:rPr>
          <w:rFonts w:eastAsiaTheme="minorEastAsia"/>
          <w:lang w:eastAsia="zh-CN"/>
        </w:rPr>
        <w:t>performance in terms of CSI enhancement for high/medium velocities mainly rel</w:t>
      </w:r>
      <w:r>
        <w:rPr>
          <w:rFonts w:eastAsiaTheme="minorEastAsia"/>
          <w:lang w:eastAsia="zh-CN"/>
        </w:rPr>
        <w:t>ies</w:t>
      </w:r>
      <w:r w:rsidRPr="004106BB">
        <w:rPr>
          <w:rFonts w:eastAsiaTheme="minorEastAsia"/>
          <w:lang w:eastAsia="zh-CN"/>
        </w:rPr>
        <w:t xml:space="preserve"> on the reported PMI(s) </w:t>
      </w:r>
      <w:r>
        <w:rPr>
          <w:rFonts w:eastAsiaTheme="minorEastAsia"/>
          <w:lang w:eastAsia="zh-CN"/>
        </w:rPr>
        <w:t xml:space="preserve">associated </w:t>
      </w:r>
      <w:r w:rsidRPr="004106BB">
        <w:rPr>
          <w:rFonts w:eastAsiaTheme="minorEastAsia"/>
          <w:lang w:eastAsia="zh-CN"/>
        </w:rPr>
        <w:t>to future channel</w:t>
      </w:r>
      <w:r>
        <w:rPr>
          <w:rFonts w:eastAsiaTheme="minorEastAsia"/>
          <w:lang w:eastAsia="zh-CN"/>
        </w:rPr>
        <w:t xml:space="preserve">(s), which can be predicted by some classic prediction algorithms, e.g., LMMSE filter or </w:t>
      </w:r>
      <w:r w:rsidRPr="00F73EE5">
        <w:rPr>
          <w:rFonts w:eastAsiaTheme="minorEastAsia"/>
          <w:lang w:eastAsia="zh-CN"/>
        </w:rPr>
        <w:t xml:space="preserve">Autoregressive </w:t>
      </w:r>
      <w:r>
        <w:rPr>
          <w:rFonts w:eastAsiaTheme="minorEastAsia"/>
          <w:lang w:eastAsia="zh-CN"/>
        </w:rPr>
        <w:t xml:space="preserve">(AR model) filter once a group of consecutive CSI-RS resources are received in advance. In Rel-18, one typical process for CSI enhancement is illustrated in </w:t>
      </w:r>
      <w:r>
        <w:rPr>
          <w:rFonts w:eastAsiaTheme="minorEastAsia"/>
          <w:lang w:eastAsia="zh-CN"/>
        </w:rPr>
        <w:fldChar w:fldCharType="begin"/>
      </w:r>
      <w:r>
        <w:rPr>
          <w:rFonts w:eastAsiaTheme="minorEastAsia"/>
          <w:lang w:eastAsia="zh-CN"/>
        </w:rPr>
        <w:instrText xml:space="preserve"> REF _Ref126744889 \r \h </w:instrText>
      </w:r>
      <w:r>
        <w:rPr>
          <w:rFonts w:eastAsiaTheme="minorEastAsia"/>
          <w:lang w:eastAsia="zh-CN"/>
        </w:rPr>
      </w:r>
      <w:r>
        <w:rPr>
          <w:rFonts w:eastAsiaTheme="minorEastAsia"/>
          <w:lang w:eastAsia="zh-CN"/>
        </w:rPr>
        <w:fldChar w:fldCharType="separate"/>
      </w:r>
      <w:r w:rsidR="00D443BD">
        <w:rPr>
          <w:rFonts w:eastAsiaTheme="minorEastAsia"/>
          <w:lang w:eastAsia="zh-CN"/>
        </w:rPr>
        <w:t>Figure 1</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below</w:t>
      </w:r>
      <w:r w:rsidR="009F40B5">
        <w:rPr>
          <w:rFonts w:eastAsiaTheme="minorEastAsia" w:hint="eastAsia"/>
          <w:lang w:eastAsia="zh-CN"/>
        </w:rPr>
        <w:t>,</w:t>
      </w:r>
      <w:r>
        <w:rPr>
          <w:rFonts w:eastAsiaTheme="minorEastAsia"/>
          <w:lang w:eastAsia="zh-CN"/>
        </w:rPr>
        <w:t xml:space="preserve"> in which some values for the related parameters have been confirmed in RAN1 #111. However, other configuration of candidate values for these parameters are still open towards some special use cases</w:t>
      </w:r>
      <w:r w:rsidR="005B5A83">
        <w:rPr>
          <w:rFonts w:eastAsiaTheme="minorEastAsia"/>
          <w:lang w:eastAsia="zh-CN"/>
        </w:rPr>
        <w:t>.</w:t>
      </w:r>
      <w:r>
        <w:rPr>
          <w:rFonts w:eastAsiaTheme="minorEastAsia"/>
          <w:lang w:eastAsia="zh-CN"/>
        </w:rPr>
        <w:t xml:space="preserve"> </w:t>
      </w:r>
      <w:r w:rsidR="005B5A83">
        <w:rPr>
          <w:rFonts w:eastAsiaTheme="minorEastAsia"/>
          <w:lang w:eastAsia="zh-CN"/>
        </w:rPr>
        <w:t xml:space="preserve">We </w:t>
      </w:r>
      <w:r>
        <w:rPr>
          <w:rFonts w:eastAsiaTheme="minorEastAsia"/>
          <w:lang w:eastAsia="zh-CN"/>
        </w:rPr>
        <w:t xml:space="preserve">present some views on the key parameters, e.g. </w:t>
      </w:r>
      <w:r w:rsidRPr="001D40A3">
        <w:rPr>
          <w:rFonts w:eastAsiaTheme="minorEastAsia"/>
          <w:i/>
          <w:lang w:eastAsia="zh-CN"/>
        </w:rPr>
        <w:t>K</w:t>
      </w:r>
      <w:r>
        <w:rPr>
          <w:rFonts w:eastAsiaTheme="minorEastAsia"/>
          <w:lang w:eastAsia="zh-CN"/>
        </w:rPr>
        <w:t xml:space="preserve"> and </w:t>
      </w:r>
      <w:r w:rsidRPr="001D40A3">
        <w:rPr>
          <w:rFonts w:ascii="Calibri" w:eastAsiaTheme="minorEastAsia" w:hAnsi="Calibri" w:cs="Calibri"/>
          <w:i/>
          <w:lang w:eastAsia="zh-CN"/>
        </w:rPr>
        <w:t>δ</w:t>
      </w:r>
      <w:r>
        <w:rPr>
          <w:rFonts w:eastAsiaTheme="minorEastAsia"/>
          <w:lang w:eastAsia="zh-CN"/>
        </w:rPr>
        <w:t xml:space="preserve">. </w:t>
      </w:r>
    </w:p>
    <w:p w14:paraId="3BDB8BF5" w14:textId="77777777" w:rsidR="00C07CD1" w:rsidRDefault="00C07CD1" w:rsidP="00C07CD1">
      <w:pPr>
        <w:ind w:firstLineChars="750" w:firstLine="1500"/>
      </w:pPr>
      <w:r>
        <w:object w:dxaOrig="11700" w:dyaOrig="4470" w14:anchorId="596B8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12.85pt" o:ole="">
            <v:imagedata r:id="rId11" o:title=""/>
          </v:shape>
          <o:OLEObject Type="Embed" ProgID="Visio.Drawing.15" ShapeID="_x0000_i1025" DrawAspect="Content" ObjectID="_1738174816" r:id="rId12"/>
        </w:object>
      </w:r>
    </w:p>
    <w:p w14:paraId="70950593" w14:textId="77777777" w:rsidR="00C07CD1" w:rsidRPr="00B3260D" w:rsidRDefault="00C07CD1" w:rsidP="00C07CD1">
      <w:pPr>
        <w:pStyle w:val="figure"/>
      </w:pPr>
      <w:bookmarkStart w:id="6" w:name="_Ref126744889"/>
      <w:r>
        <w:t xml:space="preserve">Enhancement on </w:t>
      </w:r>
      <w:r>
        <w:rPr>
          <w:rFonts w:hint="eastAsia"/>
        </w:rPr>
        <w:t>A</w:t>
      </w:r>
      <w:r>
        <w:t>P-CSI reporting</w:t>
      </w:r>
      <w:bookmarkEnd w:id="6"/>
      <w:r>
        <w:t xml:space="preserve"> </w:t>
      </w:r>
    </w:p>
    <w:p w14:paraId="2003D4DC" w14:textId="77777777" w:rsidR="00C07CD1" w:rsidRPr="00532673" w:rsidRDefault="00C07CD1" w:rsidP="00C07CD1">
      <w:pPr>
        <w:pStyle w:val="af2"/>
        <w:numPr>
          <w:ilvl w:val="0"/>
          <w:numId w:val="31"/>
        </w:numPr>
        <w:ind w:firstLineChars="0"/>
        <w:rPr>
          <w:rFonts w:eastAsiaTheme="minorEastAsia"/>
          <w:b/>
          <w:u w:val="single"/>
        </w:rPr>
      </w:pPr>
      <w:bookmarkStart w:id="7" w:name="_Hlk126931507"/>
      <w:r w:rsidRPr="00532673">
        <w:rPr>
          <w:rFonts w:ascii="Times" w:eastAsia="Batang" w:hAnsi="Times" w:cs="Times"/>
          <w:b/>
          <w:u w:val="single"/>
        </w:rPr>
        <w:lastRenderedPageBreak/>
        <w:t xml:space="preserve">Parameter </w:t>
      </w:r>
      <w:r w:rsidRPr="00532673">
        <w:rPr>
          <w:rFonts w:ascii="Times" w:eastAsia="Batang" w:hAnsi="Times" w:cs="Times"/>
          <w:b/>
          <w:i/>
          <w:u w:val="single"/>
        </w:rPr>
        <w:t>K</w:t>
      </w:r>
      <w:r w:rsidRPr="00532673">
        <w:rPr>
          <w:rFonts w:ascii="Times" w:eastAsia="Batang" w:hAnsi="Times" w:cs="Times"/>
          <w:b/>
          <w:u w:val="single"/>
        </w:rPr>
        <w:t>: t</w:t>
      </w:r>
      <w:bookmarkEnd w:id="7"/>
      <w:r w:rsidRPr="00532673">
        <w:rPr>
          <w:rFonts w:ascii="Times" w:eastAsia="Batang" w:hAnsi="Times" w:cs="Times"/>
          <w:b/>
          <w:u w:val="single"/>
        </w:rPr>
        <w:t>he number of AP-CSI-RS resources for the CMR</w:t>
      </w:r>
    </w:p>
    <w:tbl>
      <w:tblPr>
        <w:tblStyle w:val="aa"/>
        <w:tblW w:w="0" w:type="auto"/>
        <w:tblLook w:val="04A0" w:firstRow="1" w:lastRow="0" w:firstColumn="1" w:lastColumn="0" w:noHBand="0" w:noVBand="1"/>
      </w:tblPr>
      <w:tblGrid>
        <w:gridCol w:w="9060"/>
      </w:tblGrid>
      <w:tr w:rsidR="00C07CD1" w14:paraId="7060C1FE" w14:textId="77777777" w:rsidTr="005B5A83">
        <w:tc>
          <w:tcPr>
            <w:tcW w:w="9060" w:type="dxa"/>
          </w:tcPr>
          <w:p w14:paraId="4E09CA85"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68AB3EE9" w14:textId="77777777" w:rsidR="00C07CD1" w:rsidRPr="009572FE" w:rsidRDefault="00C07CD1" w:rsidP="005B5A83">
            <w:pPr>
              <w:snapToGrid w:val="0"/>
              <w:spacing w:after="0"/>
              <w:rPr>
                <w:rFonts w:ascii="Times" w:eastAsia="Batang" w:hAnsi="Times" w:cs="Times"/>
              </w:rPr>
            </w:pPr>
            <w:r w:rsidRPr="009572FE">
              <w:rPr>
                <w:rFonts w:ascii="Times" w:eastAsia="Batang" w:hAnsi="Times" w:cs="Times"/>
              </w:rPr>
              <w:t xml:space="preserve">For the Type-II codebook refinement for high/medium velocities, the parameter </w:t>
            </w:r>
            <w:r w:rsidRPr="009572FE">
              <w:rPr>
                <w:rFonts w:ascii="Times" w:eastAsia="Batang" w:hAnsi="Times" w:cs="Times"/>
                <w:i/>
              </w:rPr>
              <w:t>K</w:t>
            </w:r>
            <w:r w:rsidRPr="009572FE">
              <w:rPr>
                <w:rFonts w:ascii="Times" w:eastAsia="Batang" w:hAnsi="Times" w:cs="Times"/>
              </w:rPr>
              <w:t xml:space="preserve"> (the number of AP-CSI-RS resources for the CMR)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w:t>
            </w:r>
            <w:proofErr w:type="spellStart"/>
            <w:r w:rsidRPr="009572FE">
              <w:rPr>
                <w:rFonts w:ascii="Times" w:eastAsia="Batang" w:hAnsi="Times" w:cs="Times"/>
              </w:rPr>
              <w:t>signalling</w:t>
            </w:r>
            <w:proofErr w:type="spellEnd"/>
            <w:r w:rsidRPr="009572FE">
              <w:rPr>
                <w:rFonts w:ascii="Times" w:eastAsia="Batang" w:hAnsi="Times" w:cs="Times"/>
              </w:rPr>
              <w:t xml:space="preserve"> </w:t>
            </w:r>
            <w:r w:rsidRPr="009572FE">
              <w:rPr>
                <w:rFonts w:ascii="Times" w:eastAsia="Batang" w:hAnsi="Times" w:cs="Times"/>
                <w:i/>
              </w:rPr>
              <w:t>at least</w:t>
            </w:r>
            <w:r w:rsidRPr="009572FE">
              <w:rPr>
                <w:rFonts w:ascii="Times" w:eastAsia="Batang" w:hAnsi="Times" w:cs="Times"/>
              </w:rPr>
              <w:t xml:space="preserve"> from the following set of candidate values: </w:t>
            </w:r>
            <w:r w:rsidRPr="009B718C">
              <w:rPr>
                <w:rFonts w:ascii="Times" w:eastAsia="Batang" w:hAnsi="Times" w:cs="Times"/>
                <w:highlight w:val="yellow"/>
              </w:rPr>
              <w:t>{4, 8}</w:t>
            </w:r>
          </w:p>
          <w:p w14:paraId="0C994E62" w14:textId="77777777" w:rsidR="00C07CD1" w:rsidRPr="001D40A3" w:rsidRDefault="00C07CD1" w:rsidP="00C07CD1">
            <w:pPr>
              <w:numPr>
                <w:ilvl w:val="0"/>
                <w:numId w:val="32"/>
              </w:numPr>
              <w:snapToGrid w:val="0"/>
              <w:spacing w:after="0"/>
              <w:contextualSpacing/>
              <w:jc w:val="left"/>
              <w:rPr>
                <w:rFonts w:ascii="Times" w:eastAsia="Batang" w:hAnsi="Times" w:cs="Times"/>
                <w:lang w:eastAsia="x-none"/>
              </w:rPr>
            </w:pPr>
            <w:r w:rsidRPr="009572FE">
              <w:rPr>
                <w:rFonts w:ascii="Times" w:eastAsia="Batang" w:hAnsi="Times" w:cs="Times"/>
                <w:lang w:eastAsia="x-none"/>
              </w:rPr>
              <w:t xml:space="preserve">FFS: If additional candidate value(s) of </w:t>
            </w:r>
            <w:r w:rsidRPr="009572FE">
              <w:rPr>
                <w:rFonts w:ascii="Times" w:eastAsia="Batang" w:hAnsi="Times" w:cs="Times"/>
                <w:i/>
                <w:lang w:eastAsia="x-none"/>
              </w:rPr>
              <w:t>K</w:t>
            </w:r>
            <w:r w:rsidRPr="009572FE">
              <w:rPr>
                <w:rFonts w:ascii="Times" w:eastAsia="Batang" w:hAnsi="Times" w:cs="Times"/>
                <w:lang w:eastAsia="x-none"/>
              </w:rPr>
              <w:t xml:space="preserve"> are supported, e.g. </w:t>
            </w:r>
            <w:r w:rsidRPr="009B718C">
              <w:rPr>
                <w:rFonts w:ascii="Times" w:eastAsia="Batang" w:hAnsi="Times" w:cs="Times"/>
                <w:color w:val="FF0000"/>
                <w:lang w:eastAsia="x-none"/>
              </w:rPr>
              <w:t>5, 12, 16</w:t>
            </w:r>
            <w:r w:rsidRPr="009572FE">
              <w:rPr>
                <w:rFonts w:ascii="Times" w:eastAsia="Batang" w:hAnsi="Times" w:cs="Times"/>
                <w:lang w:eastAsia="x-none"/>
              </w:rPr>
              <w:t xml:space="preserve">, also </w:t>
            </w:r>
            <w:proofErr w:type="gramStart"/>
            <w:r w:rsidRPr="009572FE">
              <w:rPr>
                <w:rFonts w:ascii="Times" w:eastAsia="Batang" w:hAnsi="Times" w:cs="Times"/>
                <w:lang w:eastAsia="x-none"/>
              </w:rPr>
              <w:t>taking into account</w:t>
            </w:r>
            <w:proofErr w:type="gramEnd"/>
            <w:r w:rsidRPr="009572FE">
              <w:rPr>
                <w:rFonts w:ascii="Times" w:eastAsia="Batang" w:hAnsi="Times" w:cs="Times"/>
                <w:lang w:eastAsia="x-none"/>
              </w:rPr>
              <w:t xml:space="preserve"> other use cases (e.g. </w:t>
            </w:r>
            <w:r w:rsidRPr="009572FE">
              <w:rPr>
                <w:rFonts w:ascii="Times" w:eastAsia="Malgun Gothic" w:hAnsi="Times" w:cs="Times"/>
                <w:lang w:eastAsia="zh-CN"/>
              </w:rPr>
              <w:t xml:space="preserve">for </w:t>
            </w:r>
            <w:r w:rsidRPr="001D40A3">
              <w:rPr>
                <w:rFonts w:ascii="Times" w:eastAsia="Malgun Gothic" w:hAnsi="Times" w:cs="Times"/>
                <w:lang w:eastAsia="zh-CN"/>
              </w:rPr>
              <w:t>training filter coefficients, prediction or performance monitoring</w:t>
            </w:r>
            <w:r w:rsidRPr="009572FE">
              <w:rPr>
                <w:rFonts w:ascii="Times" w:eastAsia="Batang" w:hAnsi="Times" w:cs="Times"/>
                <w:lang w:eastAsia="x-none"/>
              </w:rPr>
              <w:t>) and TDD</w:t>
            </w:r>
          </w:p>
        </w:tc>
      </w:tr>
    </w:tbl>
    <w:p w14:paraId="4AFF168C" w14:textId="391010D5" w:rsidR="00C07CD1" w:rsidRDefault="00C07CD1" w:rsidP="00C07CD1">
      <w:pPr>
        <w:rPr>
          <w:rFonts w:cs="Times"/>
        </w:rPr>
      </w:pPr>
      <w:r>
        <w:rPr>
          <w:rFonts w:eastAsiaTheme="minorEastAsia" w:hint="eastAsia"/>
          <w:lang w:eastAsia="zh-CN"/>
        </w:rPr>
        <w:t>F</w:t>
      </w:r>
      <w:r>
        <w:rPr>
          <w:rFonts w:eastAsiaTheme="minorEastAsia"/>
          <w:lang w:eastAsia="zh-CN"/>
        </w:rPr>
        <w:t xml:space="preserve">or P/SP CSI-RS resources transmitted in succession with a fixed period, it is intuitive that UE can implement </w:t>
      </w:r>
      <w:r w:rsidR="008D038A">
        <w:rPr>
          <w:rFonts w:eastAsiaTheme="minorEastAsia"/>
          <w:lang w:eastAsia="zh-CN"/>
        </w:rPr>
        <w:t xml:space="preserve">measurement </w:t>
      </w:r>
      <w:r>
        <w:rPr>
          <w:rFonts w:eastAsiaTheme="minorEastAsia"/>
          <w:lang w:eastAsia="zh-CN"/>
        </w:rPr>
        <w:t xml:space="preserve">use cases anytime including </w:t>
      </w:r>
      <w:r w:rsidRPr="0011525D">
        <w:rPr>
          <w:rFonts w:cs="Times"/>
        </w:rPr>
        <w:t>train</w:t>
      </w:r>
      <w:r>
        <w:rPr>
          <w:rFonts w:cs="Times"/>
        </w:rPr>
        <w:t>ing</w:t>
      </w:r>
      <w:r w:rsidRPr="0011525D">
        <w:rPr>
          <w:rFonts w:cs="Times"/>
        </w:rPr>
        <w:t xml:space="preserve"> filter coefficients, </w:t>
      </w:r>
      <w:r>
        <w:rPr>
          <w:rFonts w:cs="Times"/>
        </w:rPr>
        <w:t>prediction</w:t>
      </w:r>
      <w:r w:rsidRPr="0011525D">
        <w:rPr>
          <w:rFonts w:cs="Times"/>
        </w:rPr>
        <w:t xml:space="preserve"> </w:t>
      </w:r>
      <w:r>
        <w:rPr>
          <w:rFonts w:cs="Times"/>
        </w:rPr>
        <w:t xml:space="preserve">and </w:t>
      </w:r>
      <w:r w:rsidRPr="0011525D">
        <w:rPr>
          <w:rFonts w:cs="Times"/>
        </w:rPr>
        <w:t>performance monitoring</w:t>
      </w:r>
      <w:r>
        <w:rPr>
          <w:rFonts w:cs="Times"/>
        </w:rPr>
        <w:t xml:space="preserve">/verification, if needed.  However, for AP CSI-RS resources burst consisting of </w:t>
      </w:r>
      <w:r w:rsidRPr="00276D3F">
        <w:rPr>
          <w:rFonts w:cs="Times"/>
          <w:i/>
        </w:rPr>
        <w:t>K</w:t>
      </w:r>
      <w:r>
        <w:rPr>
          <w:rFonts w:cs="Times"/>
        </w:rPr>
        <w:t xml:space="preserve"> CSI-RS resources, these use cases listed in above agreements would need different values for parameter </w:t>
      </w:r>
      <w:r w:rsidRPr="000100EE">
        <w:rPr>
          <w:rFonts w:cs="Times"/>
          <w:i/>
        </w:rPr>
        <w:t>K</w:t>
      </w:r>
      <w:r>
        <w:rPr>
          <w:rFonts w:cs="Times"/>
        </w:rPr>
        <w:t xml:space="preserve"> considering the overhead of RS and cost-efficiency for performance.</w:t>
      </w:r>
    </w:p>
    <w:p w14:paraId="3710DAA4" w14:textId="16F5492D" w:rsidR="00C07CD1" w:rsidRPr="005C26C0" w:rsidRDefault="00C07CD1" w:rsidP="00C07CD1">
      <w:pPr>
        <w:pStyle w:val="af2"/>
        <w:numPr>
          <w:ilvl w:val="0"/>
          <w:numId w:val="33"/>
        </w:numPr>
        <w:ind w:firstLineChars="0"/>
        <w:rPr>
          <w:rFonts w:ascii="Times New Roman" w:eastAsia="Times New Roman" w:hAnsi="Times New Roman" w:cs="Times"/>
          <w:kern w:val="0"/>
          <w:sz w:val="20"/>
          <w:szCs w:val="24"/>
          <w:lang w:eastAsia="en-US"/>
        </w:rPr>
      </w:pPr>
      <w:r>
        <w:rPr>
          <w:rFonts w:ascii="Times New Roman" w:eastAsia="Times New Roman" w:hAnsi="Times New Roman" w:cs="Times"/>
          <w:kern w:val="0"/>
          <w:sz w:val="20"/>
          <w:szCs w:val="24"/>
          <w:lang w:eastAsia="en-US"/>
        </w:rPr>
        <w:t xml:space="preserve">It has been proved that </w:t>
      </w:r>
      <w:proofErr w:type="spellStart"/>
      <w:r w:rsidRPr="00B91F78">
        <w:rPr>
          <w:rFonts w:ascii="Times New Roman" w:eastAsia="Times New Roman" w:hAnsi="Times New Roman" w:cs="Times"/>
          <w:kern w:val="0"/>
          <w:sz w:val="20"/>
          <w:szCs w:val="24"/>
          <w:lang w:eastAsia="en-US"/>
        </w:rPr>
        <w:t>Auto</w:t>
      </w:r>
      <w:r>
        <w:rPr>
          <w:rFonts w:ascii="Times New Roman" w:eastAsia="Times New Roman" w:hAnsi="Times New Roman" w:cs="Times"/>
          <w:kern w:val="0"/>
          <w:sz w:val="20"/>
          <w:szCs w:val="24"/>
          <w:lang w:eastAsia="en-US"/>
        </w:rPr>
        <w:t>R</w:t>
      </w:r>
      <w:r w:rsidRPr="00B91F78">
        <w:rPr>
          <w:rFonts w:ascii="Times New Roman" w:eastAsia="Times New Roman" w:hAnsi="Times New Roman" w:cs="Times"/>
          <w:kern w:val="0"/>
          <w:sz w:val="20"/>
          <w:szCs w:val="24"/>
          <w:lang w:eastAsia="en-US"/>
        </w:rPr>
        <w:t>egressive</w:t>
      </w:r>
      <w:proofErr w:type="spellEnd"/>
      <w:r w:rsidRPr="00B91F78">
        <w:rPr>
          <w:rFonts w:ascii="Times New Roman" w:eastAsia="Times New Roman" w:hAnsi="Times New Roman" w:cs="Times"/>
          <w:kern w:val="0"/>
          <w:sz w:val="20"/>
          <w:szCs w:val="24"/>
          <w:lang w:eastAsia="en-US"/>
        </w:rPr>
        <w:t xml:space="preserve"> (AR) filter</w:t>
      </w:r>
      <w:r>
        <w:rPr>
          <w:rFonts w:ascii="Times New Roman" w:eastAsia="Times New Roman" w:hAnsi="Times New Roman" w:cs="Times"/>
          <w:kern w:val="0"/>
          <w:sz w:val="20"/>
          <w:szCs w:val="24"/>
          <w:lang w:eastAsia="en-US"/>
        </w:rPr>
        <w:t xml:space="preserve"> for channel prediction can harvest excellent performance in many papers. Assuming </w:t>
      </w:r>
      <w:r w:rsidRPr="000100EE">
        <w:rPr>
          <w:rFonts w:ascii="Times New Roman" w:eastAsia="Times New Roman" w:hAnsi="Times New Roman" w:cs="Times"/>
          <w:i/>
          <w:kern w:val="0"/>
          <w:sz w:val="20"/>
          <w:szCs w:val="24"/>
          <w:lang w:eastAsia="en-US"/>
        </w:rPr>
        <w:t>K</w:t>
      </w:r>
      <w:r w:rsidRPr="005C26C0">
        <w:rPr>
          <w:rFonts w:ascii="Times New Roman" w:eastAsia="Times New Roman" w:hAnsi="Times New Roman" w:cs="Times"/>
          <w:kern w:val="0"/>
          <w:sz w:val="20"/>
          <w:szCs w:val="24"/>
          <w:lang w:eastAsia="en-US"/>
        </w:rPr>
        <w:t xml:space="preserve">-order AR filter </w:t>
      </w:r>
      <w:r>
        <w:rPr>
          <w:rFonts w:ascii="Times New Roman" w:eastAsia="Times New Roman" w:hAnsi="Times New Roman" w:cs="Times"/>
          <w:kern w:val="0"/>
          <w:sz w:val="20"/>
          <w:szCs w:val="24"/>
          <w:lang w:eastAsia="en-US"/>
        </w:rPr>
        <w:t>c</w:t>
      </w:r>
      <w:r w:rsidRPr="005C26C0">
        <w:rPr>
          <w:rFonts w:ascii="Times New Roman" w:eastAsia="Times New Roman" w:hAnsi="Times New Roman" w:cs="Times"/>
          <w:kern w:val="0"/>
          <w:sz w:val="20"/>
          <w:szCs w:val="24"/>
          <w:lang w:eastAsia="en-US"/>
        </w:rPr>
        <w:t xml:space="preserve">oefficients </w:t>
      </w:r>
      <m:oMath>
        <m:d>
          <m:dPr>
            <m:begChr m:val="["/>
            <m:endChr m:val="]"/>
            <m:ctrlPr>
              <w:rPr>
                <w:rFonts w:ascii="Cambria Math" w:eastAsia="Times New Roman" w:hAnsi="Cambria Math" w:cs="Times"/>
                <w:i/>
                <w:kern w:val="0"/>
                <w:sz w:val="20"/>
                <w:szCs w:val="24"/>
                <w:lang w:eastAsia="en-US"/>
              </w:rPr>
            </m:ctrlPr>
          </m:dPr>
          <m:e>
            <m:m>
              <m:mPr>
                <m:mcs>
                  <m:mc>
                    <m:mcPr>
                      <m:count m:val="3"/>
                      <m:mcJc m:val="center"/>
                    </m:mcPr>
                  </m:mc>
                </m:mcs>
                <m:ctrlPr>
                  <w:rPr>
                    <w:rFonts w:ascii="Cambria Math" w:eastAsia="Times New Roman" w:hAnsi="Cambria Math" w:cs="Times"/>
                    <w:i/>
                    <w:kern w:val="0"/>
                    <w:sz w:val="20"/>
                    <w:szCs w:val="24"/>
                    <w:lang w:eastAsia="en-US"/>
                  </w:rPr>
                </m:ctrlPr>
              </m:mPr>
              <m:mr>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1</m:t>
                      </m:r>
                    </m:sub>
                  </m:sSub>
                </m:e>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2</m:t>
                      </m:r>
                    </m:sub>
                  </m:sSub>
                </m:e>
                <m:e>
                  <m:m>
                    <m:mPr>
                      <m:mcs>
                        <m:mc>
                          <m:mcPr>
                            <m:count m:val="3"/>
                            <m:mcJc m:val="center"/>
                          </m:mcPr>
                        </m:mc>
                      </m:mcs>
                      <m:ctrlPr>
                        <w:rPr>
                          <w:rFonts w:ascii="Cambria Math" w:eastAsia="Times New Roman" w:hAnsi="Cambria Math" w:cs="Times"/>
                          <w:i/>
                          <w:kern w:val="0"/>
                          <w:sz w:val="20"/>
                          <w:szCs w:val="24"/>
                          <w:lang w:eastAsia="en-US"/>
                        </w:rPr>
                      </m:ctrlPr>
                    </m:mPr>
                    <m:mr>
                      <m:e>
                        <m:r>
                          <w:rPr>
                            <w:rFonts w:ascii="Cambria Math" w:eastAsia="Times New Roman" w:hAnsi="Cambria Math" w:cs="Times"/>
                            <w:kern w:val="0"/>
                            <w:sz w:val="20"/>
                            <w:szCs w:val="24"/>
                            <w:lang w:eastAsia="en-US"/>
                          </w:rPr>
                          <m:t>……</m:t>
                        </m:r>
                      </m:e>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K-1</m:t>
                            </m:r>
                          </m:sub>
                        </m:sSub>
                      </m:e>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K</m:t>
                            </m:r>
                          </m:sub>
                        </m:sSub>
                      </m:e>
                    </m:mr>
                  </m:m>
                </m:e>
              </m:mr>
            </m:m>
          </m:e>
        </m:d>
        <m:r>
          <w:rPr>
            <w:rFonts w:ascii="Cambria Math" w:eastAsia="Times New Roman" w:hAnsi="Cambria Math" w:cs="Times"/>
            <w:kern w:val="0"/>
            <w:sz w:val="20"/>
            <w:szCs w:val="24"/>
            <w:lang w:eastAsia="en-US"/>
          </w:rPr>
          <m:t xml:space="preserve"> </m:t>
        </m:r>
      </m:oMath>
      <w:r w:rsidRPr="000100EE">
        <w:rPr>
          <w:rFonts w:ascii="Times New Roman" w:eastAsia="Times New Roman" w:hAnsi="Times New Roman" w:cs="Times"/>
          <w:kern w:val="0"/>
          <w:sz w:val="20"/>
          <w:szCs w:val="24"/>
          <w:lang w:eastAsia="en-US"/>
        </w:rPr>
        <w:t xml:space="preserve">is adopted, </w:t>
      </w:r>
      <w:r w:rsidRPr="000100EE">
        <w:rPr>
          <w:rFonts w:ascii="Times New Roman" w:eastAsia="Times New Roman" w:hAnsi="Times New Roman" w:cs="Times"/>
          <w:i/>
          <w:kern w:val="0"/>
          <w:sz w:val="20"/>
          <w:szCs w:val="24"/>
          <w:lang w:eastAsia="en-US"/>
        </w:rPr>
        <w:t>K</w:t>
      </w:r>
      <w:r w:rsidRPr="000100EE">
        <w:rPr>
          <w:rFonts w:ascii="Times New Roman" w:eastAsia="Times New Roman" w:hAnsi="Times New Roman" w:cs="Times"/>
          <w:kern w:val="0"/>
          <w:sz w:val="20"/>
          <w:szCs w:val="24"/>
          <w:lang w:eastAsia="en-US"/>
        </w:rPr>
        <w:t xml:space="preserve"> AP CSI-RS occasions in one burst are enough for the prediction by introducing </w:t>
      </w:r>
      <w:r w:rsidRPr="000100EE">
        <w:rPr>
          <w:rFonts w:ascii="Times New Roman" w:eastAsia="Times New Roman" w:hAnsi="Times New Roman" w:cs="Times"/>
          <w:i/>
          <w:kern w:val="0"/>
          <w:sz w:val="20"/>
          <w:szCs w:val="24"/>
          <w:lang w:eastAsia="en-US"/>
        </w:rPr>
        <w:t>K</w:t>
      </w:r>
      <w:r w:rsidRPr="000100EE">
        <w:rPr>
          <w:rFonts w:ascii="Times New Roman" w:eastAsia="Times New Roman" w:hAnsi="Times New Roman" w:cs="Times"/>
          <w:kern w:val="0"/>
          <w:sz w:val="20"/>
          <w:szCs w:val="24"/>
          <w:lang w:eastAsia="en-US"/>
        </w:rPr>
        <w:t xml:space="preserve">-order filtering in </w:t>
      </w:r>
      <w:r w:rsidR="00037AFC">
        <w:rPr>
          <w:rFonts w:ascii="Times New Roman" w:eastAsia="Times New Roman" w:hAnsi="Times New Roman" w:cs="Times"/>
          <w:kern w:val="0"/>
          <w:sz w:val="20"/>
          <w:szCs w:val="24"/>
          <w:lang w:eastAsia="en-US"/>
        </w:rPr>
        <w:t xml:space="preserve">a </w:t>
      </w:r>
      <w:r w:rsidRPr="000100EE">
        <w:rPr>
          <w:rFonts w:ascii="Times New Roman" w:eastAsia="Times New Roman" w:hAnsi="Times New Roman" w:cs="Times"/>
          <w:kern w:val="0"/>
          <w:sz w:val="20"/>
          <w:szCs w:val="24"/>
          <w:lang w:eastAsia="en-US"/>
        </w:rPr>
        <w:t>slid</w:t>
      </w:r>
      <w:r w:rsidR="00037AFC">
        <w:rPr>
          <w:rFonts w:ascii="Times New Roman" w:eastAsia="Times New Roman" w:hAnsi="Times New Roman" w:cs="Times"/>
          <w:kern w:val="0"/>
          <w:sz w:val="20"/>
          <w:szCs w:val="24"/>
          <w:lang w:eastAsia="en-US"/>
        </w:rPr>
        <w:t xml:space="preserve">ing </w:t>
      </w:r>
      <w:r w:rsidRPr="000100EE">
        <w:rPr>
          <w:rFonts w:ascii="Times New Roman" w:eastAsia="Times New Roman" w:hAnsi="Times New Roman" w:cs="Times"/>
          <w:kern w:val="0"/>
          <w:sz w:val="20"/>
          <w:szCs w:val="24"/>
          <w:lang w:eastAsia="en-US"/>
        </w:rPr>
        <w:t xml:space="preserve">window. However, in order to calculate the </w:t>
      </w:r>
      <w:r w:rsidRPr="000100EE">
        <w:rPr>
          <w:rFonts w:ascii="Times New Roman" w:eastAsia="Times New Roman" w:hAnsi="Times New Roman" w:cs="Times"/>
          <w:i/>
          <w:kern w:val="0"/>
          <w:sz w:val="20"/>
          <w:szCs w:val="24"/>
          <w:lang w:eastAsia="en-US"/>
        </w:rPr>
        <w:t>K</w:t>
      </w:r>
      <w:r w:rsidRPr="000100EE">
        <w:rPr>
          <w:rFonts w:ascii="Times New Roman" w:eastAsia="Times New Roman" w:hAnsi="Times New Roman" w:cs="Times"/>
          <w:kern w:val="0"/>
          <w:sz w:val="20"/>
          <w:szCs w:val="24"/>
          <w:lang w:eastAsia="en-US"/>
        </w:rPr>
        <w:t xml:space="preserve">-order filter coefficients, at least </w:t>
      </w:r>
      <w:r w:rsidRPr="000100EE">
        <w:rPr>
          <w:rFonts w:ascii="Times New Roman" w:eastAsia="Times New Roman" w:hAnsi="Times New Roman" w:cs="Times"/>
          <w:i/>
          <w:kern w:val="0"/>
          <w:sz w:val="20"/>
          <w:szCs w:val="24"/>
          <w:lang w:eastAsia="en-US"/>
        </w:rPr>
        <w:t>2K</w:t>
      </w:r>
      <w:r>
        <w:rPr>
          <w:rFonts w:ascii="Times New Roman" w:eastAsia="Times New Roman" w:hAnsi="Times New Roman" w:cs="Times"/>
          <w:b/>
          <w:i/>
          <w:kern w:val="0"/>
          <w:sz w:val="20"/>
          <w:szCs w:val="24"/>
          <w:lang w:eastAsia="en-US"/>
        </w:rPr>
        <w:t>+1</w:t>
      </w:r>
      <w:r w:rsidRPr="005C26C0">
        <w:rPr>
          <w:rFonts w:ascii="Times New Roman" w:eastAsia="Times New Roman" w:hAnsi="Times New Roman" w:cs="Times"/>
          <w:kern w:val="0"/>
          <w:sz w:val="20"/>
          <w:szCs w:val="24"/>
          <w:lang w:eastAsia="en-US"/>
        </w:rPr>
        <w:t xml:space="preserve"> CSI-RS </w:t>
      </w:r>
      <w:r>
        <w:rPr>
          <w:rFonts w:ascii="Times New Roman" w:eastAsia="Times New Roman" w:hAnsi="Times New Roman" w:cs="Times"/>
          <w:kern w:val="0"/>
          <w:sz w:val="20"/>
          <w:szCs w:val="24"/>
          <w:lang w:eastAsia="en-US"/>
        </w:rPr>
        <w:t xml:space="preserve">resources </w:t>
      </w:r>
      <w:r w:rsidRPr="005C26C0">
        <w:rPr>
          <w:rFonts w:ascii="Times New Roman" w:eastAsia="Times New Roman" w:hAnsi="Times New Roman" w:cs="Times"/>
          <w:kern w:val="0"/>
          <w:sz w:val="20"/>
          <w:szCs w:val="24"/>
          <w:lang w:eastAsia="en-US"/>
        </w:rPr>
        <w:t xml:space="preserve">occasions </w:t>
      </w:r>
      <w:r>
        <w:rPr>
          <w:rFonts w:ascii="Times New Roman" w:eastAsia="Times New Roman" w:hAnsi="Times New Roman" w:cs="Times"/>
          <w:kern w:val="0"/>
          <w:sz w:val="20"/>
          <w:szCs w:val="24"/>
          <w:lang w:eastAsia="en-US"/>
        </w:rPr>
        <w:t xml:space="preserve">in burst with same interval </w:t>
      </w:r>
      <w:r w:rsidRPr="005C26C0">
        <w:rPr>
          <w:rFonts w:ascii="Times New Roman" w:eastAsia="Times New Roman" w:hAnsi="Times New Roman" w:cs="Times"/>
          <w:kern w:val="0"/>
          <w:sz w:val="20"/>
          <w:szCs w:val="24"/>
          <w:lang w:eastAsia="en-US"/>
        </w:rPr>
        <w:t>are needed to train the coefficients. T</w:t>
      </w:r>
      <w:r w:rsidRPr="005C26C0">
        <w:rPr>
          <w:rFonts w:ascii="Times New Roman" w:eastAsia="Times New Roman" w:hAnsi="Times New Roman" w:cs="Times" w:hint="eastAsia"/>
          <w:kern w:val="0"/>
          <w:sz w:val="20"/>
          <w:szCs w:val="24"/>
          <w:lang w:eastAsia="en-US"/>
        </w:rPr>
        <w:t>he</w:t>
      </w:r>
      <w:r w:rsidRPr="005C26C0">
        <w:rPr>
          <w:rFonts w:ascii="Times New Roman" w:eastAsia="Times New Roman" w:hAnsi="Times New Roman" w:cs="Times"/>
          <w:kern w:val="0"/>
          <w:sz w:val="20"/>
          <w:szCs w:val="24"/>
          <w:lang w:eastAsia="en-US"/>
        </w:rPr>
        <w:t xml:space="preserve"> following formulas can illustrate the relationship </w:t>
      </w:r>
      <w:r>
        <w:rPr>
          <w:rFonts w:ascii="Times New Roman" w:eastAsia="Times New Roman" w:hAnsi="Times New Roman" w:cs="Times"/>
          <w:kern w:val="0"/>
          <w:sz w:val="20"/>
          <w:szCs w:val="24"/>
          <w:lang w:eastAsia="en-US"/>
        </w:rPr>
        <w:t>where</w:t>
      </w:r>
      <w:r w:rsidRPr="005C26C0">
        <w:rPr>
          <w:rFonts w:ascii="Times New Roman" w:eastAsia="Times New Roman" w:hAnsi="Times New Roman" w:cs="Times"/>
          <w:kern w:val="0"/>
          <w:sz w:val="20"/>
          <w:szCs w:val="24"/>
          <w:lang w:eastAsia="en-US"/>
        </w:rPr>
        <w:t xml:space="preserve"> </w:t>
      </w:r>
      <w:r w:rsidRPr="00110C7E">
        <w:rPr>
          <w:rFonts w:ascii="Times New Roman" w:eastAsia="Times New Roman" w:hAnsi="Times New Roman" w:cs="Times"/>
          <w:i/>
          <w:kern w:val="0"/>
          <w:sz w:val="20"/>
          <w:szCs w:val="24"/>
          <w:lang w:eastAsia="en-US"/>
        </w:rPr>
        <w:t>K</w:t>
      </w:r>
      <w:r w:rsidRPr="005C26C0">
        <w:rPr>
          <w:rFonts w:ascii="Times New Roman" w:eastAsia="Times New Roman" w:hAnsi="Times New Roman" w:cs="Times"/>
          <w:kern w:val="0"/>
          <w:sz w:val="20"/>
          <w:szCs w:val="24"/>
          <w:lang w:eastAsia="en-US"/>
        </w:rPr>
        <w:t>=4 is assumed for simplicity.</w:t>
      </w:r>
    </w:p>
    <w:p w14:paraId="1CA0A0FE" w14:textId="77777777" w:rsidR="00C07CD1" w:rsidRPr="00B91F78" w:rsidRDefault="00C07CD1" w:rsidP="00C07CD1">
      <w:pPr>
        <w:jc w:val="center"/>
        <w:rPr>
          <w:rFonts w:cs="Times"/>
        </w:rPr>
      </w:pPr>
      <w:r>
        <w:rPr>
          <w:rFonts w:cs="Times" w:hint="eastAsia"/>
          <w:noProof/>
        </w:rPr>
        <mc:AlternateContent>
          <mc:Choice Requires="wpg">
            <w:drawing>
              <wp:anchor distT="0" distB="0" distL="114300" distR="114300" simplePos="0" relativeHeight="251659264" behindDoc="0" locked="0" layoutInCell="1" allowOverlap="1" wp14:anchorId="5F0F48E1" wp14:editId="686BD3F3">
                <wp:simplePos x="0" y="0"/>
                <wp:positionH relativeFrom="column">
                  <wp:posOffset>1005932</wp:posOffset>
                </wp:positionH>
                <wp:positionV relativeFrom="paragraph">
                  <wp:posOffset>774490</wp:posOffset>
                </wp:positionV>
                <wp:extent cx="1674595" cy="309791"/>
                <wp:effectExtent l="0" t="0" r="1905" b="0"/>
                <wp:wrapNone/>
                <wp:docPr id="2" name="组合 2"/>
                <wp:cNvGraphicFramePr/>
                <a:graphic xmlns:a="http://schemas.openxmlformats.org/drawingml/2006/main">
                  <a:graphicData uri="http://schemas.microsoft.com/office/word/2010/wordprocessingGroup">
                    <wpg:wgp>
                      <wpg:cNvGrpSpPr/>
                      <wpg:grpSpPr>
                        <a:xfrm>
                          <a:off x="0" y="0"/>
                          <a:ext cx="1674595" cy="309791"/>
                          <a:chOff x="0" y="0"/>
                          <a:chExt cx="1674595" cy="332857"/>
                        </a:xfrm>
                      </wpg:grpSpPr>
                      <wps:wsp>
                        <wps:cNvPr id="4" name="左大括号 4"/>
                        <wps:cNvSpPr/>
                        <wps:spPr>
                          <a:xfrm rot="16200000">
                            <a:off x="426720" y="-426720"/>
                            <a:ext cx="114300" cy="96774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左大括号 5"/>
                        <wps:cNvSpPr/>
                        <wps:spPr>
                          <a:xfrm rot="16200000">
                            <a:off x="1485974" y="-82688"/>
                            <a:ext cx="65004" cy="27241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340712" y="89327"/>
                            <a:ext cx="293241" cy="243530"/>
                          </a:xfrm>
                          <a:prstGeom prst="rect">
                            <a:avLst/>
                          </a:prstGeom>
                          <a:solidFill>
                            <a:schemeClr val="lt1"/>
                          </a:solidFill>
                          <a:ln w="6350">
                            <a:noFill/>
                          </a:ln>
                        </wps:spPr>
                        <wps:txbx>
                          <w:txbxContent>
                            <w:p w14:paraId="3F04ABEF" w14:textId="77777777" w:rsidR="00E73F5A" w:rsidRPr="00D65033" w:rsidRDefault="00E73F5A" w:rsidP="00C07CD1">
                              <w:pPr>
                                <w:rPr>
                                  <w:rFonts w:eastAsiaTheme="minorEastAsia"/>
                                  <w:lang w:eastAsia="zh-CN"/>
                                </w:rPr>
                              </w:pPr>
                              <w:r>
                                <w:rPr>
                                  <w:rFonts w:eastAsiaTheme="minorEastAsia"/>
                                  <w:lang w:eastAsia="zh-CN"/>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本框 10"/>
                        <wps:cNvSpPr txBox="1"/>
                        <wps:spPr>
                          <a:xfrm>
                            <a:off x="1381860" y="66694"/>
                            <a:ext cx="292735" cy="243205"/>
                          </a:xfrm>
                          <a:prstGeom prst="rect">
                            <a:avLst/>
                          </a:prstGeom>
                          <a:solidFill>
                            <a:schemeClr val="lt1"/>
                          </a:solidFill>
                          <a:ln w="6350">
                            <a:noFill/>
                          </a:ln>
                        </wps:spPr>
                        <wps:txbx>
                          <w:txbxContent>
                            <w:p w14:paraId="35726205" w14:textId="77777777" w:rsidR="00E73F5A" w:rsidRPr="00D65033" w:rsidRDefault="00817F12" w:rsidP="00C07CD1">
                              <w:pP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u</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F0F48E1" id="组合 2" o:spid="_x0000_s1026" style="position:absolute;left:0;text-align:left;margin-left:79.2pt;margin-top:61pt;width:131.85pt;height:24.4pt;z-index:251659264;mso-height-relative:margin" coordsize="16745,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 o:spid="_x0000_s1027" type="#_x0000_t87" style="position:absolute;left:4267;top:-4267;width:1143;height:96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" adj="213" strokecolor="black [3213]" strokeweight=".5pt">
                  <v:stroke joinstyle="miter"/>
                </v:shape>
                <v:shape id="左大括号 5" o:spid="_x0000_s1028" type="#_x0000_t87" style="position:absolute;left:14859;top:-827;width:650;height:27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" adj="430" strokecolor="black [3213]" strokeweight=".5pt">
                  <v:stroke joinstyle="miter"/>
                </v:shape>
                <v:shapetype id="_x0000_t202" coordsize="21600,21600" o:spt="202" path="m,l,21600r21600,l21600,xe">
                  <v:stroke joinstyle="miter"/>
                  <v:path gradientshapeok="t" o:connecttype="rect"/>
                </v:shapetype>
                <v:shape id="文本框 6" o:spid="_x0000_s1029" type="#_x0000_t202" style="position:absolute;left:3407;top:893;width:2932;height:2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3F04ABEF" w14:textId="77777777" w:rsidR="00E73F5A" w:rsidRPr="00D65033" w:rsidRDefault="00E73F5A" w:rsidP="00C07CD1">
                        <w:pPr>
                          <w:rPr>
                            <w:rFonts w:eastAsiaTheme="minorEastAsia"/>
                            <w:lang w:eastAsia="zh-CN"/>
                          </w:rPr>
                        </w:pPr>
                        <w:r>
                          <w:rPr>
                            <w:rFonts w:eastAsiaTheme="minorEastAsia"/>
                            <w:lang w:eastAsia="zh-CN"/>
                          </w:rPr>
                          <w:t>U</w:t>
                        </w:r>
                      </w:p>
                    </w:txbxContent>
                  </v:textbox>
                </v:shape>
                <v:shape id="文本框 10" o:spid="_x0000_s1030" type="#_x0000_t202" style="position:absolute;left:13818;top:666;width:2927;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35726205" w14:textId="77777777" w:rsidR="00E73F5A" w:rsidRPr="00D65033" w:rsidRDefault="00817F12" w:rsidP="00C07CD1">
                        <w:pP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u</m:t>
                                </m:r>
                              </m:e>
                            </m:acc>
                          </m:oMath>
                        </m:oMathPara>
                      </w:p>
                    </w:txbxContent>
                  </v:textbox>
                </v:shape>
              </v:group>
            </w:pict>
          </mc:Fallback>
        </mc:AlternateContent>
      </w:r>
      <w:r w:rsidRPr="00B91F78">
        <w:rPr>
          <w:rFonts w:cs="Times"/>
        </w:rPr>
        <w:t xml:space="preserve">   </w:t>
      </w:r>
      <m:oMath>
        <m:d>
          <m:dPr>
            <m:begChr m:val="["/>
            <m:endChr m:val="]"/>
            <m:ctrlPr>
              <w:rPr>
                <w:rFonts w:ascii="Cambria Math" w:hAnsi="Cambria Math" w:cs="Times"/>
              </w:rPr>
            </m:ctrlPr>
          </m:dPr>
          <m:e>
            <m:m>
              <m:mPr>
                <m:mcs>
                  <m:mc>
                    <m:mcPr>
                      <m:count m:val="3"/>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8</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e>
                  <m:m>
                    <m:mPr>
                      <m:mcs>
                        <m:mc>
                          <m:mcPr>
                            <m:count m:val="2"/>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e>
                  <m:m>
                    <m:mPr>
                      <m:mcs>
                        <m:mc>
                          <m:mcPr>
                            <m:count m:val="2"/>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
                </m:e>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
                </m:e>
                <m:e>
                  <m:m>
                    <m:mPr>
                      <m:mcs>
                        <m:mc>
                          <m:mcPr>
                            <m:count m:val="2"/>
                            <m:mcJc m:val="center"/>
                          </m:mcPr>
                        </m:mc>
                      </m:mcs>
                      <m:ctrlPr>
                        <w:rPr>
                          <w:rFonts w:ascii="Cambria Math" w:hAnsi="Cambria Math" w:cs="Times"/>
                        </w:rPr>
                      </m:ctrlPr>
                    </m:mP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2</m:t>
                                  </m:r>
                                </m:sub>
                              </m:sSub>
                            </m:e>
                          </m:mr>
                        </m:m>
                      </m:e>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2</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1</m:t>
                                  </m:r>
                                </m:sub>
                              </m:sSub>
                            </m:e>
                          </m:mr>
                        </m:m>
                      </m:e>
                    </m:mr>
                  </m:m>
                </m:e>
              </m:mr>
            </m:m>
          </m:e>
        </m:d>
        <m:d>
          <m:dPr>
            <m:begChr m:val="["/>
            <m:endChr m:val="]"/>
            <m:ctrlPr>
              <w:rPr>
                <w:rFonts w:ascii="Cambria Math" w:hAnsi="Cambria Math" w:cs="Times"/>
              </w:rPr>
            </m:ctrlPr>
          </m:dP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1</m:t>
                      </m:r>
                    </m:sub>
                  </m:sSub>
                </m:e>
              </m:m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2</m:t>
                      </m:r>
                    </m:sub>
                  </m:sSub>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4</m:t>
                            </m:r>
                          </m:sub>
                        </m:sSub>
                      </m:e>
                    </m:mr>
                  </m:m>
                </m:e>
              </m:mr>
            </m:m>
          </m:e>
        </m:d>
        <m:r>
          <m:rPr>
            <m:sty m:val="p"/>
          </m:rPr>
          <w:rPr>
            <w:rFonts w:ascii="Cambria Math" w:hAnsi="Cambria Math" w:cs="Times"/>
          </w:rPr>
          <m:t>=</m:t>
        </m:r>
        <m:d>
          <m:dPr>
            <m:begChr m:val="["/>
            <m:endChr m:val="]"/>
            <m:ctrlPr>
              <w:rPr>
                <w:rFonts w:ascii="Cambria Math" w:hAnsi="Cambria Math" w:cs="Times"/>
              </w:rPr>
            </m:ctrlPr>
          </m:dP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9</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8</m:t>
                      </m:r>
                    </m:sub>
                  </m:sSub>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
                </m:e>
              </m:mr>
            </m:m>
          </m:e>
        </m:d>
      </m:oMath>
      <w:r w:rsidRPr="00B91F78">
        <w:rPr>
          <w:rFonts w:cs="Times" w:hint="eastAsia"/>
        </w:rPr>
        <w:t xml:space="preserve"> </w:t>
      </w:r>
      <w:r w:rsidRPr="00B91F78">
        <w:rPr>
          <w:rFonts w:cs="Times"/>
        </w:rPr>
        <w:t xml:space="preserve">   and   </w:t>
      </w:r>
      <m:oMath>
        <m:r>
          <m:rPr>
            <m:sty m:val="p"/>
          </m:rPr>
          <w:rPr>
            <w:rFonts w:ascii="Cambria Math" w:hAnsi="Cambria Math" w:cs="Times"/>
          </w:rPr>
          <m:t>AR filter coefficients W=</m:t>
        </m:r>
        <m:sSup>
          <m:sSupPr>
            <m:ctrlPr>
              <w:rPr>
                <w:rFonts w:ascii="Cambria Math" w:hAnsi="Cambria Math" w:cs="Times"/>
              </w:rPr>
            </m:ctrlPr>
          </m:sSupPr>
          <m:e>
            <m:r>
              <w:rPr>
                <w:rFonts w:ascii="Cambria Math" w:hAnsi="Cambria Math" w:cs="Times"/>
              </w:rPr>
              <m:t>U</m:t>
            </m:r>
          </m:e>
          <m:sup>
            <m:r>
              <m:rPr>
                <m:sty m:val="p"/>
              </m:rPr>
              <w:rPr>
                <w:rFonts w:ascii="Cambria Math" w:hAnsi="Cambria Math" w:cs="Times"/>
              </w:rPr>
              <m:t>-1</m:t>
            </m:r>
          </m:sup>
        </m:sSup>
        <m:r>
          <m:rPr>
            <m:sty m:val="p"/>
          </m:rPr>
          <w:rPr>
            <w:rFonts w:ascii="Cambria Math" w:hAnsi="Cambria Math" w:cs="Times"/>
          </w:rPr>
          <m:t>*</m:t>
        </m:r>
        <m:acc>
          <m:accPr>
            <m:chr m:val="̃"/>
            <m:ctrlPr>
              <w:rPr>
                <w:rFonts w:ascii="Cambria Math" w:hAnsi="Cambria Math" w:cs="Times"/>
              </w:rPr>
            </m:ctrlPr>
          </m:accPr>
          <m:e>
            <m:r>
              <w:rPr>
                <w:rFonts w:ascii="Cambria Math" w:hAnsi="Cambria Math" w:cs="Times"/>
              </w:rPr>
              <m:t>u</m:t>
            </m:r>
          </m:e>
        </m:acc>
      </m:oMath>
    </w:p>
    <w:p w14:paraId="594CFAD3" w14:textId="77777777" w:rsidR="00C07CD1" w:rsidRPr="003A6F94" w:rsidRDefault="00C07CD1" w:rsidP="00C07CD1">
      <w:pPr>
        <w:rPr>
          <w:rFonts w:eastAsiaTheme="minorEastAsia" w:cs="Times"/>
          <w:lang w:eastAsia="zh-CN"/>
        </w:rPr>
      </w:pPr>
      <w:r>
        <w:rPr>
          <w:rFonts w:eastAsiaTheme="minorEastAsia" w:cs="Times" w:hint="eastAsia"/>
          <w:lang w:eastAsia="zh-CN"/>
        </w:rPr>
        <w:t xml:space="preserve"> </w:t>
      </w:r>
      <w:r>
        <w:rPr>
          <w:rFonts w:eastAsiaTheme="minorEastAsia" w:cs="Times"/>
          <w:lang w:eastAsia="zh-CN"/>
        </w:rPr>
        <w:t xml:space="preserve">                                                               </w:t>
      </w:r>
    </w:p>
    <w:p w14:paraId="31494346" w14:textId="77777777" w:rsidR="006C3CB3" w:rsidRDefault="00C07CD1" w:rsidP="00FE1212">
      <w:pPr>
        <w:adjustRightInd w:val="0"/>
        <w:snapToGrid w:val="0"/>
        <w:ind w:left="400" w:hangingChars="200" w:hanging="400"/>
        <w:rPr>
          <w:rFonts w:eastAsiaTheme="minorEastAsia" w:cs="Times"/>
          <w:lang w:eastAsia="zh-CN"/>
        </w:rPr>
      </w:pPr>
      <w:r>
        <w:rPr>
          <w:rFonts w:eastAsiaTheme="minorEastAsia" w:cs="Times" w:hint="eastAsia"/>
          <w:lang w:eastAsia="zh-CN"/>
        </w:rPr>
        <w:t xml:space="preserve"> </w:t>
      </w:r>
      <w:r>
        <w:rPr>
          <w:rFonts w:eastAsiaTheme="minorEastAsia" w:cs="Times"/>
          <w:lang w:eastAsia="zh-CN"/>
        </w:rPr>
        <w:t xml:space="preserve">       </w:t>
      </w:r>
      <w:proofErr w:type="gramStart"/>
      <w:r w:rsidR="005D2CCC">
        <w:rPr>
          <w:rFonts w:eastAsiaTheme="minorEastAsia" w:cs="Times"/>
          <w:lang w:eastAsia="zh-CN"/>
        </w:rPr>
        <w:t>Generally</w:t>
      </w:r>
      <w:proofErr w:type="gramEnd"/>
      <w:r w:rsidR="005D2CCC">
        <w:rPr>
          <w:rFonts w:eastAsiaTheme="minorEastAsia" w:cs="Times"/>
          <w:lang w:eastAsia="zh-CN"/>
        </w:rPr>
        <w:t xml:space="preserve"> two </w:t>
      </w:r>
      <w:r w:rsidR="00100AAB">
        <w:rPr>
          <w:rFonts w:eastAsiaTheme="minorEastAsia" w:cs="Times"/>
          <w:lang w:eastAsia="zh-CN"/>
        </w:rPr>
        <w:t xml:space="preserve">approaches can be employed to achieve this. </w:t>
      </w:r>
    </w:p>
    <w:p w14:paraId="49576CC4" w14:textId="77777777" w:rsidR="006C3CB3" w:rsidRPr="00FE1212" w:rsidRDefault="00100AAB" w:rsidP="006C3CB3">
      <w:pPr>
        <w:pStyle w:val="af2"/>
        <w:numPr>
          <w:ilvl w:val="0"/>
          <w:numId w:val="41"/>
        </w:numPr>
        <w:adjustRightInd w:val="0"/>
        <w:snapToGrid w:val="0"/>
        <w:ind w:firstLineChars="0"/>
        <w:rPr>
          <w:rFonts w:eastAsiaTheme="minorEastAsia" w:cs="Times"/>
        </w:rPr>
      </w:pPr>
      <w:r w:rsidRPr="00FE1212">
        <w:rPr>
          <w:rFonts w:ascii="Times New Roman" w:eastAsiaTheme="minorEastAsia" w:hAnsi="Times New Roman" w:cs="Times"/>
          <w:kern w:val="0"/>
          <w:sz w:val="20"/>
          <w:szCs w:val="24"/>
        </w:rPr>
        <w:t>The first is to support a large value of K,</w:t>
      </w:r>
      <w:r w:rsidR="006C3CB3" w:rsidRPr="00FE1212">
        <w:rPr>
          <w:rFonts w:ascii="Times New Roman" w:eastAsiaTheme="minorEastAsia" w:hAnsi="Times New Roman" w:cs="Times"/>
          <w:kern w:val="0"/>
          <w:sz w:val="20"/>
          <w:szCs w:val="24"/>
        </w:rPr>
        <w:t xml:space="preserve"> so a triggered CSI-RS bursts contains all the needed occasions for filter coefficient calculation and channel prediction. </w:t>
      </w:r>
    </w:p>
    <w:p w14:paraId="2C1725AB" w14:textId="2D2B6918" w:rsidR="006C3CB3" w:rsidRPr="006C3CB3" w:rsidRDefault="006C3CB3" w:rsidP="00FE1212">
      <w:pPr>
        <w:pStyle w:val="af2"/>
        <w:numPr>
          <w:ilvl w:val="0"/>
          <w:numId w:val="41"/>
        </w:numPr>
        <w:adjustRightInd w:val="0"/>
        <w:snapToGrid w:val="0"/>
        <w:ind w:firstLineChars="0"/>
        <w:rPr>
          <w:rFonts w:eastAsiaTheme="minorEastAsia" w:cs="Times"/>
        </w:rPr>
      </w:pPr>
      <w:r w:rsidRPr="00FE1212">
        <w:rPr>
          <w:rFonts w:ascii="Times New Roman" w:eastAsiaTheme="minorEastAsia" w:hAnsi="Times New Roman" w:cs="Times"/>
          <w:kern w:val="0"/>
          <w:sz w:val="20"/>
          <w:szCs w:val="24"/>
        </w:rPr>
        <w:t>The second</w:t>
      </w:r>
      <w:r w:rsidR="00DC3FEF">
        <w:rPr>
          <w:rFonts w:ascii="Times New Roman" w:eastAsiaTheme="minorEastAsia" w:hAnsi="Times New Roman" w:cs="Times"/>
          <w:kern w:val="0"/>
          <w:sz w:val="20"/>
          <w:szCs w:val="24"/>
        </w:rPr>
        <w:t xml:space="preserve"> is to support </w:t>
      </w:r>
      <w:r w:rsidR="004A2233">
        <w:rPr>
          <w:rFonts w:ascii="Times New Roman" w:eastAsiaTheme="minorEastAsia" w:hAnsi="Times New Roman" w:cs="Times"/>
          <w:kern w:val="0"/>
          <w:sz w:val="20"/>
          <w:szCs w:val="24"/>
        </w:rPr>
        <w:t xml:space="preserve">separate </w:t>
      </w:r>
      <w:r w:rsidR="00B5603D">
        <w:rPr>
          <w:rFonts w:ascii="Times New Roman" w:eastAsiaTheme="minorEastAsia" w:hAnsi="Times New Roman" w:cs="Times"/>
          <w:kern w:val="0"/>
          <w:sz w:val="20"/>
          <w:szCs w:val="24"/>
        </w:rPr>
        <w:t>configurations and triggering</w:t>
      </w:r>
      <w:r w:rsidR="004A2233">
        <w:rPr>
          <w:rFonts w:ascii="Times New Roman" w:eastAsiaTheme="minorEastAsia" w:hAnsi="Times New Roman" w:cs="Times"/>
          <w:kern w:val="0"/>
          <w:sz w:val="20"/>
          <w:szCs w:val="24"/>
        </w:rPr>
        <w:t xml:space="preserve"> of</w:t>
      </w:r>
      <w:r w:rsidR="00B5603D">
        <w:rPr>
          <w:rFonts w:ascii="Times New Roman" w:eastAsiaTheme="minorEastAsia" w:hAnsi="Times New Roman" w:cs="Times"/>
          <w:kern w:val="0"/>
          <w:sz w:val="20"/>
          <w:szCs w:val="24"/>
        </w:rPr>
        <w:t xml:space="preserve"> CSI-RS for training filter coefficients and channel prediction, and </w:t>
      </w:r>
      <w:proofErr w:type="spellStart"/>
      <w:r w:rsidR="00B5603D">
        <w:rPr>
          <w:rFonts w:ascii="Times New Roman" w:eastAsiaTheme="minorEastAsia" w:hAnsi="Times New Roman" w:cs="Times"/>
          <w:kern w:val="0"/>
          <w:sz w:val="20"/>
          <w:szCs w:val="24"/>
        </w:rPr>
        <w:t>gNB</w:t>
      </w:r>
      <w:proofErr w:type="spellEnd"/>
      <w:r w:rsidR="00B5603D">
        <w:rPr>
          <w:rFonts w:ascii="Times New Roman" w:eastAsiaTheme="minorEastAsia" w:hAnsi="Times New Roman" w:cs="Times"/>
          <w:kern w:val="0"/>
          <w:sz w:val="20"/>
          <w:szCs w:val="24"/>
        </w:rPr>
        <w:t xml:space="preserve"> needs to associate these two triggered bursts via signaling. </w:t>
      </w:r>
    </w:p>
    <w:p w14:paraId="793F6696" w14:textId="66D61D53" w:rsidR="00C07CD1" w:rsidRPr="00FE1212" w:rsidRDefault="00C07CD1" w:rsidP="00FE1212">
      <w:pPr>
        <w:ind w:leftChars="200" w:left="400"/>
        <w:rPr>
          <w:rFonts w:eastAsiaTheme="minorEastAsia" w:cs="Times"/>
          <w:lang w:eastAsia="zh-CN"/>
        </w:rPr>
      </w:pPr>
      <w:r>
        <w:rPr>
          <w:rFonts w:eastAsiaTheme="minorEastAsia" w:cs="Times"/>
          <w:lang w:eastAsia="zh-CN"/>
        </w:rPr>
        <w:t xml:space="preserve">For </w:t>
      </w:r>
      <w:r w:rsidR="00F57EEF">
        <w:rPr>
          <w:rFonts w:eastAsiaTheme="minorEastAsia" w:cs="Times"/>
          <w:lang w:eastAsia="zh-CN"/>
        </w:rPr>
        <w:t xml:space="preserve">the </w:t>
      </w:r>
      <w:r>
        <w:rPr>
          <w:rFonts w:eastAsiaTheme="minorEastAsia" w:cs="Times"/>
          <w:lang w:eastAsia="zh-CN"/>
        </w:rPr>
        <w:t xml:space="preserve">sake of reducing the overhead of RS and </w:t>
      </w:r>
      <w:r w:rsidRPr="00FE1212">
        <w:rPr>
          <w:rFonts w:eastAsiaTheme="minorEastAsia" w:cs="Times"/>
          <w:lang w:eastAsia="zh-CN"/>
        </w:rPr>
        <w:t>CSI processing units (CPU) in UE side</w:t>
      </w:r>
      <w:r>
        <w:rPr>
          <w:rFonts w:eastAsiaTheme="minorEastAsia" w:cs="Times"/>
          <w:lang w:eastAsia="zh-CN"/>
        </w:rPr>
        <w:t>, it is better to</w:t>
      </w:r>
      <w:r w:rsidR="00DF1821">
        <w:rPr>
          <w:rFonts w:eastAsiaTheme="minorEastAsia" w:cs="Times"/>
          <w:lang w:eastAsia="zh-CN"/>
        </w:rPr>
        <w:t xml:space="preserve"> adopt the second approach, i.e.,</w:t>
      </w:r>
      <w:r>
        <w:rPr>
          <w:rFonts w:eastAsiaTheme="minorEastAsia" w:cs="Times"/>
          <w:lang w:eastAsia="zh-CN"/>
        </w:rPr>
        <w:t xml:space="preserve"> trigger two different configurations for AP CSI-RS resources by </w:t>
      </w:r>
      <w:r w:rsidRPr="00FE1212">
        <w:rPr>
          <w:rFonts w:eastAsiaTheme="minorEastAsia" w:cs="Times"/>
          <w:lang w:eastAsia="zh-CN"/>
        </w:rPr>
        <w:t xml:space="preserve">separate </w:t>
      </w:r>
      <w:r>
        <w:rPr>
          <w:rFonts w:eastAsiaTheme="minorEastAsia" w:cs="Times"/>
          <w:lang w:eastAsia="zh-CN"/>
        </w:rPr>
        <w:t xml:space="preserve">DCIs, one is for training </w:t>
      </w:r>
      <w:r w:rsidRPr="00FE1212">
        <w:rPr>
          <w:rFonts w:eastAsiaTheme="minorEastAsia" w:cs="Times"/>
          <w:lang w:eastAsia="zh-CN"/>
        </w:rPr>
        <w:t xml:space="preserve">filter coefficients and another one for prediction. In addition, we think the update of a set of training filter coefficients is usually much longer than the prediction operation, once the filter is calculated, which can be shared among multiple AP-CSI reports for prediction, so the triggering frequency for both use cases can be flexible. </w:t>
      </w:r>
    </w:p>
    <w:p w14:paraId="104F84F4" w14:textId="4C715110" w:rsidR="00C07CD1" w:rsidRPr="00E66FEE" w:rsidRDefault="00C07CD1" w:rsidP="00C07CD1">
      <w:pPr>
        <w:pStyle w:val="af2"/>
        <w:numPr>
          <w:ilvl w:val="0"/>
          <w:numId w:val="33"/>
        </w:numPr>
        <w:ind w:firstLineChars="0"/>
        <w:rPr>
          <w:rFonts w:ascii="Times New Roman" w:eastAsia="Times New Roman" w:hAnsi="Times New Roman" w:cs="Times"/>
          <w:kern w:val="0"/>
          <w:sz w:val="20"/>
          <w:szCs w:val="24"/>
          <w:lang w:eastAsia="en-US"/>
        </w:rPr>
      </w:pPr>
      <w:r>
        <w:rPr>
          <w:rFonts w:ascii="Times New Roman" w:eastAsia="Times New Roman" w:hAnsi="Times New Roman" w:cs="Times"/>
          <w:kern w:val="0"/>
          <w:sz w:val="20"/>
          <w:szCs w:val="24"/>
          <w:lang w:eastAsia="en-US"/>
        </w:rPr>
        <w:t xml:space="preserve">Since the configurations of CSI-RS resource and related parameters shown in </w:t>
      </w:r>
      <w:r>
        <w:rPr>
          <w:rFonts w:ascii="Times New Roman" w:eastAsia="Times New Roman" w:hAnsi="Times New Roman" w:cs="Times"/>
          <w:kern w:val="0"/>
          <w:sz w:val="20"/>
          <w:szCs w:val="24"/>
          <w:lang w:eastAsia="en-US"/>
        </w:rPr>
        <w:fldChar w:fldCharType="begin"/>
      </w:r>
      <w:r>
        <w:rPr>
          <w:rFonts w:ascii="Times New Roman" w:eastAsia="Times New Roman" w:hAnsi="Times New Roman" w:cs="Times"/>
          <w:kern w:val="0"/>
          <w:sz w:val="20"/>
          <w:szCs w:val="24"/>
          <w:lang w:eastAsia="en-US"/>
        </w:rPr>
        <w:instrText xml:space="preserve"> REF _Ref126744889 \r \h  \* MERGEFORMAT </w:instrText>
      </w:r>
      <w:r>
        <w:rPr>
          <w:rFonts w:ascii="Times New Roman" w:eastAsia="Times New Roman" w:hAnsi="Times New Roman" w:cs="Times"/>
          <w:kern w:val="0"/>
          <w:sz w:val="20"/>
          <w:szCs w:val="24"/>
          <w:lang w:eastAsia="en-US"/>
        </w:rPr>
      </w:r>
      <w:r>
        <w:rPr>
          <w:rFonts w:ascii="Times New Roman" w:eastAsia="Times New Roman" w:hAnsi="Times New Roman" w:cs="Times"/>
          <w:kern w:val="0"/>
          <w:sz w:val="20"/>
          <w:szCs w:val="24"/>
          <w:lang w:eastAsia="en-US"/>
        </w:rPr>
        <w:fldChar w:fldCharType="separate"/>
      </w:r>
      <w:r w:rsidR="00D443BD">
        <w:rPr>
          <w:rFonts w:ascii="Times New Roman" w:eastAsia="Times New Roman" w:hAnsi="Times New Roman" w:cs="Times"/>
          <w:kern w:val="0"/>
          <w:sz w:val="20"/>
          <w:szCs w:val="24"/>
          <w:lang w:eastAsia="en-US"/>
        </w:rPr>
        <w:t>Fig</w:t>
      </w:r>
      <w:r w:rsidR="00D443BD">
        <w:rPr>
          <w:rFonts w:ascii="Times New Roman" w:eastAsia="Times New Roman" w:hAnsi="Times New Roman" w:cs="Times"/>
          <w:kern w:val="0"/>
          <w:sz w:val="20"/>
          <w:szCs w:val="24"/>
          <w:lang w:eastAsia="en-US"/>
        </w:rPr>
        <w:t>u</w:t>
      </w:r>
      <w:r w:rsidR="00D443BD">
        <w:rPr>
          <w:rFonts w:ascii="Times New Roman" w:eastAsia="Times New Roman" w:hAnsi="Times New Roman" w:cs="Times"/>
          <w:kern w:val="0"/>
          <w:sz w:val="20"/>
          <w:szCs w:val="24"/>
          <w:lang w:eastAsia="en-US"/>
        </w:rPr>
        <w:t>re 1</w:t>
      </w:r>
      <w:r>
        <w:rPr>
          <w:rFonts w:ascii="Times New Roman" w:eastAsia="Times New Roman" w:hAnsi="Times New Roman" w:cs="Times"/>
          <w:kern w:val="0"/>
          <w:sz w:val="20"/>
          <w:szCs w:val="24"/>
          <w:lang w:eastAsia="en-US"/>
        </w:rPr>
        <w:fldChar w:fldCharType="end"/>
      </w:r>
      <w:r>
        <w:rPr>
          <w:rFonts w:ascii="Times New Roman" w:eastAsia="Times New Roman" w:hAnsi="Times New Roman" w:cs="Times"/>
          <w:kern w:val="0"/>
          <w:sz w:val="20"/>
          <w:szCs w:val="24"/>
          <w:lang w:eastAsia="en-US"/>
        </w:rPr>
        <w:t xml:space="preserve"> are informed by RRC, </w:t>
      </w:r>
      <w:r w:rsidRPr="00EA395A">
        <w:rPr>
          <w:rFonts w:ascii="Times New Roman" w:eastAsia="Times New Roman" w:hAnsi="Times New Roman" w:cs="Times"/>
          <w:kern w:val="0"/>
          <w:sz w:val="20"/>
          <w:szCs w:val="24"/>
          <w:lang w:eastAsia="en-US"/>
        </w:rPr>
        <w:t>when</w:t>
      </w:r>
      <w:r>
        <w:rPr>
          <w:rFonts w:ascii="Times New Roman" w:eastAsia="Times New Roman" w:hAnsi="Times New Roman" w:cs="Times"/>
          <w:kern w:val="0"/>
          <w:sz w:val="20"/>
          <w:szCs w:val="24"/>
          <w:lang w:eastAsia="en-US"/>
        </w:rPr>
        <w:t xml:space="preserve"> the velocity of UE or the PSD of doppler changes, the mismatching between RRC configuration and the condition of wireless channel would exist</w:t>
      </w:r>
      <w:r w:rsidR="000E3E8D">
        <w:rPr>
          <w:rFonts w:ascii="Times New Roman" w:eastAsia="Times New Roman" w:hAnsi="Times New Roman" w:cs="Times"/>
          <w:kern w:val="0"/>
          <w:sz w:val="20"/>
          <w:szCs w:val="24"/>
          <w:lang w:eastAsia="en-US"/>
        </w:rPr>
        <w:t>.</w:t>
      </w:r>
      <w:r>
        <w:rPr>
          <w:rFonts w:ascii="Times New Roman" w:eastAsia="Times New Roman" w:hAnsi="Times New Roman" w:cs="Times"/>
          <w:kern w:val="0"/>
          <w:sz w:val="20"/>
          <w:szCs w:val="24"/>
          <w:lang w:eastAsia="en-US"/>
        </w:rPr>
        <w:t xml:space="preserve"> </w:t>
      </w:r>
      <w:r w:rsidR="000E3E8D">
        <w:rPr>
          <w:rFonts w:ascii="Times New Roman" w:eastAsia="Times New Roman" w:hAnsi="Times New Roman" w:cs="Times"/>
          <w:kern w:val="0"/>
          <w:sz w:val="20"/>
          <w:szCs w:val="24"/>
          <w:lang w:eastAsia="en-US"/>
        </w:rPr>
        <w:t>I</w:t>
      </w:r>
      <w:r>
        <w:rPr>
          <w:rFonts w:ascii="Times New Roman" w:eastAsia="Times New Roman" w:hAnsi="Times New Roman" w:cs="Times"/>
          <w:kern w:val="0"/>
          <w:sz w:val="20"/>
          <w:szCs w:val="24"/>
          <w:lang w:eastAsia="en-US"/>
        </w:rPr>
        <w:t xml:space="preserve">t </w:t>
      </w:r>
      <w:r w:rsidRPr="005D5E23">
        <w:rPr>
          <w:rFonts w:ascii="Times New Roman" w:eastAsia="Times New Roman" w:hAnsi="Times New Roman" w:cs="Times"/>
          <w:kern w:val="0"/>
          <w:sz w:val="20"/>
          <w:szCs w:val="24"/>
          <w:lang w:eastAsia="en-US"/>
        </w:rPr>
        <w:t xml:space="preserve">will </w:t>
      </w:r>
      <w:r>
        <w:rPr>
          <w:rFonts w:ascii="Times New Roman" w:eastAsia="Times New Roman" w:hAnsi="Times New Roman" w:cs="Times"/>
          <w:kern w:val="0"/>
          <w:sz w:val="20"/>
          <w:szCs w:val="24"/>
          <w:lang w:eastAsia="en-US"/>
        </w:rPr>
        <w:t>cause</w:t>
      </w:r>
      <w:r w:rsidRPr="005D5E23">
        <w:rPr>
          <w:rFonts w:ascii="Times New Roman" w:eastAsia="Times New Roman" w:hAnsi="Times New Roman" w:cs="Times"/>
          <w:kern w:val="0"/>
          <w:sz w:val="20"/>
          <w:szCs w:val="24"/>
          <w:lang w:eastAsia="en-US"/>
        </w:rPr>
        <w:t xml:space="preserve"> error </w:t>
      </w:r>
      <w:r>
        <w:rPr>
          <w:rFonts w:ascii="Times New Roman" w:eastAsia="Times New Roman" w:hAnsi="Times New Roman" w:cs="Times"/>
          <w:kern w:val="0"/>
          <w:sz w:val="20"/>
          <w:szCs w:val="24"/>
          <w:lang w:eastAsia="en-US"/>
        </w:rPr>
        <w:t xml:space="preserve">between </w:t>
      </w:r>
      <w:r w:rsidRPr="005D5E23">
        <w:rPr>
          <w:rFonts w:ascii="Times New Roman" w:eastAsia="Times New Roman" w:hAnsi="Times New Roman" w:cs="Times"/>
          <w:kern w:val="0"/>
          <w:sz w:val="20"/>
          <w:szCs w:val="24"/>
          <w:lang w:eastAsia="en-US"/>
        </w:rPr>
        <w:t xml:space="preserve">predicted channel and real </w:t>
      </w:r>
      <w:r w:rsidR="008B4B20">
        <w:rPr>
          <w:rFonts w:ascii="Times New Roman" w:eastAsia="Times New Roman" w:hAnsi="Times New Roman" w:cs="Times"/>
          <w:kern w:val="0"/>
          <w:sz w:val="20"/>
          <w:szCs w:val="24"/>
          <w:lang w:eastAsia="en-US"/>
        </w:rPr>
        <w:t xml:space="preserve">future </w:t>
      </w:r>
      <w:r w:rsidRPr="005D5E23">
        <w:rPr>
          <w:rFonts w:ascii="Times New Roman" w:eastAsia="Times New Roman" w:hAnsi="Times New Roman" w:cs="Times"/>
          <w:kern w:val="0"/>
          <w:sz w:val="20"/>
          <w:szCs w:val="24"/>
          <w:lang w:eastAsia="en-US"/>
        </w:rPr>
        <w:t>channel</w:t>
      </w:r>
      <w:r>
        <w:rPr>
          <w:rFonts w:ascii="Times New Roman" w:eastAsia="Times New Roman" w:hAnsi="Times New Roman" w:cs="Times"/>
          <w:kern w:val="0"/>
          <w:sz w:val="20"/>
          <w:szCs w:val="24"/>
          <w:lang w:eastAsia="en-US"/>
        </w:rPr>
        <w:t xml:space="preserve"> which </w:t>
      </w:r>
      <w:r w:rsidRPr="005D5E23">
        <w:rPr>
          <w:rFonts w:ascii="Times New Roman" w:eastAsia="Times New Roman" w:hAnsi="Times New Roman" w:cs="Times"/>
          <w:kern w:val="0"/>
          <w:sz w:val="20"/>
          <w:szCs w:val="24"/>
          <w:lang w:eastAsia="en-US"/>
        </w:rPr>
        <w:t>can be quantized with NMSE or cosine similarity</w:t>
      </w:r>
      <w:r>
        <w:rPr>
          <w:rFonts w:ascii="Times New Roman" w:eastAsia="Times New Roman" w:hAnsi="Times New Roman" w:cs="Times"/>
          <w:kern w:val="0"/>
          <w:sz w:val="20"/>
          <w:szCs w:val="24"/>
          <w:lang w:eastAsia="en-US"/>
        </w:rPr>
        <w:t>.</w:t>
      </w:r>
      <w:r w:rsidRPr="00E66FEE">
        <w:rPr>
          <w:rFonts w:ascii="Times New Roman" w:eastAsia="Times New Roman" w:hAnsi="Times New Roman" w:cs="Times"/>
          <w:kern w:val="0"/>
          <w:sz w:val="20"/>
          <w:szCs w:val="24"/>
          <w:lang w:eastAsia="en-US"/>
        </w:rPr>
        <w:t xml:space="preserve"> The CQI</w:t>
      </w:r>
      <w:r w:rsidR="00C93E80">
        <w:rPr>
          <w:rFonts w:ascii="Times New Roman" w:eastAsia="Times New Roman" w:hAnsi="Times New Roman" w:cs="Times"/>
          <w:kern w:val="0"/>
          <w:sz w:val="20"/>
          <w:szCs w:val="24"/>
          <w:lang w:eastAsia="en-US"/>
        </w:rPr>
        <w:t xml:space="preserve">, </w:t>
      </w:r>
      <w:r w:rsidRPr="00E66FEE">
        <w:rPr>
          <w:rFonts w:ascii="Times New Roman" w:eastAsia="Times New Roman" w:hAnsi="Times New Roman" w:cs="Times"/>
          <w:kern w:val="0"/>
          <w:sz w:val="20"/>
          <w:szCs w:val="24"/>
          <w:lang w:eastAsia="en-US"/>
        </w:rPr>
        <w:t>corresponding PMI/RI or TDCP in CSI reporting do not reflect the error</w:t>
      </w:r>
      <w:r w:rsidR="00D8448C">
        <w:rPr>
          <w:rFonts w:ascii="Times New Roman" w:eastAsia="Times New Roman" w:hAnsi="Times New Roman" w:cs="Times"/>
          <w:kern w:val="0"/>
          <w:sz w:val="20"/>
          <w:szCs w:val="24"/>
          <w:lang w:eastAsia="en-US"/>
        </w:rPr>
        <w:t>.</w:t>
      </w:r>
      <w:r w:rsidR="00D8448C" w:rsidRPr="00E66FEE">
        <w:rPr>
          <w:rFonts w:ascii="Times New Roman" w:eastAsia="Times New Roman" w:hAnsi="Times New Roman" w:cs="Times"/>
          <w:kern w:val="0"/>
          <w:sz w:val="20"/>
          <w:szCs w:val="24"/>
          <w:lang w:eastAsia="en-US"/>
        </w:rPr>
        <w:t xml:space="preserve"> </w:t>
      </w:r>
      <w:r w:rsidR="00D8448C">
        <w:rPr>
          <w:rFonts w:ascii="Times New Roman" w:eastAsia="Times New Roman" w:hAnsi="Times New Roman" w:cs="Times"/>
          <w:kern w:val="0"/>
          <w:sz w:val="20"/>
          <w:szCs w:val="24"/>
          <w:lang w:eastAsia="en-US"/>
        </w:rPr>
        <w:t>T</w:t>
      </w:r>
      <w:r w:rsidR="00D8448C" w:rsidRPr="00E66FEE">
        <w:rPr>
          <w:rFonts w:ascii="Times New Roman" w:eastAsia="Times New Roman" w:hAnsi="Times New Roman" w:cs="Times"/>
          <w:kern w:val="0"/>
          <w:sz w:val="20"/>
          <w:szCs w:val="24"/>
          <w:lang w:eastAsia="en-US"/>
        </w:rPr>
        <w:t>herefore</w:t>
      </w:r>
      <w:r w:rsidRPr="00E66FEE">
        <w:rPr>
          <w:rFonts w:ascii="Times New Roman" w:eastAsia="Times New Roman" w:hAnsi="Times New Roman" w:cs="Times"/>
          <w:kern w:val="0"/>
          <w:sz w:val="20"/>
          <w:szCs w:val="24"/>
          <w:lang w:eastAsia="en-US"/>
        </w:rPr>
        <w:t xml:space="preserve">, how to verify whether the predicted channel is </w:t>
      </w:r>
      <w:r w:rsidR="00547EBA">
        <w:rPr>
          <w:rFonts w:ascii="Times New Roman" w:eastAsia="Times New Roman" w:hAnsi="Times New Roman" w:cs="Times"/>
          <w:kern w:val="0"/>
          <w:sz w:val="20"/>
          <w:szCs w:val="24"/>
          <w:lang w:eastAsia="en-US"/>
        </w:rPr>
        <w:t>reliable</w:t>
      </w:r>
      <w:r w:rsidR="00547EBA" w:rsidRPr="00E66FEE">
        <w:rPr>
          <w:rFonts w:ascii="Times New Roman" w:eastAsia="Times New Roman" w:hAnsi="Times New Roman" w:cs="Times"/>
          <w:kern w:val="0"/>
          <w:sz w:val="20"/>
          <w:szCs w:val="24"/>
          <w:lang w:eastAsia="en-US"/>
        </w:rPr>
        <w:t xml:space="preserve"> </w:t>
      </w:r>
      <w:r w:rsidRPr="00E66FEE">
        <w:rPr>
          <w:rFonts w:ascii="Times New Roman" w:eastAsia="Times New Roman" w:hAnsi="Times New Roman" w:cs="Times"/>
          <w:kern w:val="0"/>
          <w:sz w:val="20"/>
          <w:szCs w:val="24"/>
          <w:lang w:eastAsia="en-US"/>
        </w:rPr>
        <w:t xml:space="preserve">in UE-side should be </w:t>
      </w:r>
      <w:r>
        <w:rPr>
          <w:rFonts w:ascii="Times New Roman" w:eastAsia="Times New Roman" w:hAnsi="Times New Roman" w:cs="Times"/>
          <w:kern w:val="0"/>
          <w:sz w:val="20"/>
          <w:szCs w:val="24"/>
          <w:lang w:eastAsia="en-US"/>
        </w:rPr>
        <w:t>discussed</w:t>
      </w:r>
      <w:r w:rsidRPr="00E66FEE">
        <w:rPr>
          <w:rFonts w:ascii="Times New Roman" w:eastAsia="Times New Roman" w:hAnsi="Times New Roman" w:cs="Times"/>
          <w:kern w:val="0"/>
          <w:sz w:val="20"/>
          <w:szCs w:val="24"/>
          <w:lang w:eastAsia="en-US"/>
        </w:rPr>
        <w:t xml:space="preserve">. In order to </w:t>
      </w:r>
      <w:r w:rsidR="0007629D">
        <w:rPr>
          <w:rFonts w:ascii="Times New Roman" w:eastAsia="Times New Roman" w:hAnsi="Times New Roman" w:cs="Times"/>
          <w:kern w:val="0"/>
          <w:sz w:val="20"/>
          <w:szCs w:val="24"/>
          <w:lang w:eastAsia="en-US"/>
        </w:rPr>
        <w:t>perform</w:t>
      </w:r>
      <w:r w:rsidR="0007629D" w:rsidRPr="00E66FEE">
        <w:rPr>
          <w:rFonts w:ascii="Times New Roman" w:eastAsia="Times New Roman" w:hAnsi="Times New Roman" w:cs="Times"/>
          <w:kern w:val="0"/>
          <w:sz w:val="20"/>
          <w:szCs w:val="24"/>
          <w:lang w:eastAsia="en-US"/>
        </w:rPr>
        <w:t xml:space="preserve"> </w:t>
      </w:r>
      <w:r w:rsidRPr="00E66FEE">
        <w:rPr>
          <w:rFonts w:ascii="Times New Roman" w:eastAsia="Times New Roman" w:hAnsi="Times New Roman" w:cs="Times"/>
          <w:kern w:val="0"/>
          <w:sz w:val="20"/>
          <w:szCs w:val="24"/>
          <w:lang w:eastAsia="en-US"/>
        </w:rPr>
        <w:t xml:space="preserve">performance monitoring, more CSI-RS resources (e.g. additional N4 resources) can be transmitted subsequently to monitor the realistic prediction performance based on the observation of NMSE between predicted H and measured H, which is illustrated in </w:t>
      </w:r>
      <w:r w:rsidRPr="00E66FEE">
        <w:rPr>
          <w:rFonts w:ascii="Times New Roman" w:eastAsia="Times New Roman" w:hAnsi="Times New Roman" w:cs="Times"/>
          <w:kern w:val="0"/>
          <w:sz w:val="20"/>
          <w:szCs w:val="24"/>
          <w:lang w:eastAsia="en-US"/>
        </w:rPr>
        <w:fldChar w:fldCharType="begin"/>
      </w:r>
      <w:r w:rsidRPr="00E66FEE">
        <w:rPr>
          <w:rFonts w:ascii="Times New Roman" w:eastAsia="Times New Roman" w:hAnsi="Times New Roman" w:cs="Times"/>
          <w:kern w:val="0"/>
          <w:sz w:val="20"/>
          <w:szCs w:val="24"/>
          <w:lang w:eastAsia="en-US"/>
        </w:rPr>
        <w:instrText xml:space="preserve"> REF _Ref126923284 \r \h  \* MERGEFORMAT </w:instrText>
      </w:r>
      <w:r w:rsidRPr="00E66FEE">
        <w:rPr>
          <w:rFonts w:ascii="Times New Roman" w:eastAsia="Times New Roman" w:hAnsi="Times New Roman" w:cs="Times"/>
          <w:kern w:val="0"/>
          <w:sz w:val="20"/>
          <w:szCs w:val="24"/>
          <w:lang w:eastAsia="en-US"/>
        </w:rPr>
      </w:r>
      <w:r w:rsidRPr="00E66FEE">
        <w:rPr>
          <w:rFonts w:ascii="Times New Roman" w:eastAsia="Times New Roman" w:hAnsi="Times New Roman" w:cs="Times"/>
          <w:kern w:val="0"/>
          <w:sz w:val="20"/>
          <w:szCs w:val="24"/>
          <w:lang w:eastAsia="en-US"/>
        </w:rPr>
        <w:fldChar w:fldCharType="separate"/>
      </w:r>
      <w:r w:rsidR="00D443BD">
        <w:rPr>
          <w:rFonts w:ascii="Times New Roman" w:eastAsia="Times New Roman" w:hAnsi="Times New Roman" w:cs="Times"/>
          <w:kern w:val="0"/>
          <w:sz w:val="20"/>
          <w:szCs w:val="24"/>
          <w:lang w:eastAsia="en-US"/>
        </w:rPr>
        <w:t>Fig</w:t>
      </w:r>
      <w:r w:rsidR="00D443BD">
        <w:rPr>
          <w:rFonts w:ascii="Times New Roman" w:eastAsia="Times New Roman" w:hAnsi="Times New Roman" w:cs="Times"/>
          <w:kern w:val="0"/>
          <w:sz w:val="20"/>
          <w:szCs w:val="24"/>
          <w:lang w:eastAsia="en-US"/>
        </w:rPr>
        <w:t>u</w:t>
      </w:r>
      <w:r w:rsidR="00D443BD">
        <w:rPr>
          <w:rFonts w:ascii="Times New Roman" w:eastAsia="Times New Roman" w:hAnsi="Times New Roman" w:cs="Times"/>
          <w:kern w:val="0"/>
          <w:sz w:val="20"/>
          <w:szCs w:val="24"/>
          <w:lang w:eastAsia="en-US"/>
        </w:rPr>
        <w:t>re 2</w:t>
      </w:r>
      <w:r w:rsidRPr="00E66FEE">
        <w:rPr>
          <w:rFonts w:ascii="Times New Roman" w:eastAsia="Times New Roman" w:hAnsi="Times New Roman" w:cs="Times"/>
          <w:kern w:val="0"/>
          <w:sz w:val="20"/>
          <w:szCs w:val="24"/>
          <w:lang w:eastAsia="en-US"/>
        </w:rPr>
        <w:fldChar w:fldCharType="end"/>
      </w:r>
      <w:r w:rsidRPr="00E66FEE">
        <w:rPr>
          <w:rFonts w:ascii="Times New Roman" w:eastAsia="Times New Roman" w:hAnsi="Times New Roman" w:cs="Times"/>
          <w:kern w:val="0"/>
          <w:sz w:val="20"/>
          <w:szCs w:val="24"/>
          <w:lang w:eastAsia="en-US"/>
        </w:rPr>
        <w:t xml:space="preserve">. </w:t>
      </w:r>
    </w:p>
    <w:p w14:paraId="55AC2CE0" w14:textId="77777777" w:rsidR="00C07CD1" w:rsidRPr="00AE5A6A" w:rsidRDefault="00C07CD1" w:rsidP="00C07CD1">
      <w:pPr>
        <w:ind w:firstLineChars="500" w:firstLine="1000"/>
        <w:rPr>
          <w:rFonts w:eastAsiaTheme="minorEastAsia"/>
          <w:lang w:eastAsia="zh-CN"/>
        </w:rPr>
      </w:pPr>
      <w:r w:rsidRPr="00DC3FED">
        <w:rPr>
          <w:rFonts w:cs="Times"/>
        </w:rPr>
        <w:object w:dxaOrig="9790" w:dyaOrig="2670" w14:anchorId="0C4548FF">
          <v:shape id="_x0000_i1026" type="#_x0000_t75" style="width:401.35pt;height:108pt" o:ole="">
            <v:imagedata r:id="rId13" o:title=""/>
          </v:shape>
          <o:OLEObject Type="Embed" ProgID="Visio.Drawing.15" ShapeID="_x0000_i1026" DrawAspect="Content" ObjectID="_1738174817" r:id="rId14"/>
        </w:object>
      </w:r>
    </w:p>
    <w:p w14:paraId="49427BF8" w14:textId="77777777" w:rsidR="00C07CD1" w:rsidRDefault="00C07CD1" w:rsidP="00C07CD1">
      <w:pPr>
        <w:pStyle w:val="figure"/>
      </w:pPr>
      <w:bookmarkStart w:id="8" w:name="_Ref126923284"/>
      <w:r w:rsidRPr="00DC3FED">
        <w:rPr>
          <w:rFonts w:hint="eastAsia"/>
        </w:rPr>
        <w:t>t</w:t>
      </w:r>
      <w:r w:rsidRPr="00DC3FED">
        <w:t>he relationship between training and verification</w:t>
      </w:r>
      <w:bookmarkEnd w:id="8"/>
    </w:p>
    <w:p w14:paraId="169AB6D5" w14:textId="4932F104" w:rsidR="00C07CD1" w:rsidRDefault="00C07CD1" w:rsidP="00C07CD1">
      <w:pPr>
        <w:rPr>
          <w:rFonts w:eastAsiaTheme="minorEastAsia" w:cs="Times"/>
          <w:lang w:eastAsia="zh-CN"/>
        </w:rPr>
      </w:pPr>
      <w:r>
        <w:rPr>
          <w:rFonts w:eastAsiaTheme="minorEastAsia" w:cs="Times" w:hint="eastAsia"/>
          <w:lang w:eastAsia="zh-CN"/>
        </w:rPr>
        <w:t>I</w:t>
      </w:r>
      <w:r>
        <w:rPr>
          <w:rFonts w:eastAsiaTheme="minorEastAsia" w:cs="Times"/>
          <w:lang w:eastAsia="zh-CN"/>
        </w:rPr>
        <w:t>n conclusion, designing different AP CSI-RS resource bursts for respective use cases are conducive to the performance of CSI enhancement in Rel-18</w:t>
      </w:r>
      <w:r w:rsidR="004544B9">
        <w:rPr>
          <w:rFonts w:eastAsiaTheme="minorEastAsia" w:cs="Times"/>
          <w:lang w:eastAsia="zh-CN"/>
        </w:rPr>
        <w:t>.</w:t>
      </w:r>
      <w:r>
        <w:rPr>
          <w:rFonts w:eastAsiaTheme="minorEastAsia" w:cs="Times"/>
          <w:lang w:eastAsia="zh-CN"/>
        </w:rPr>
        <w:t xml:space="preserve"> </w:t>
      </w:r>
      <w:r w:rsidR="004544B9">
        <w:rPr>
          <w:rFonts w:eastAsiaTheme="minorEastAsia" w:cs="Times"/>
          <w:lang w:eastAsia="zh-CN"/>
        </w:rPr>
        <w:t>Meanwhile</w:t>
      </w:r>
      <w:r>
        <w:rPr>
          <w:rFonts w:eastAsiaTheme="minorEastAsia" w:cs="Times"/>
          <w:lang w:eastAsia="zh-CN"/>
        </w:rPr>
        <w:t>, it is also beneficial for overhead reduction of AP CSI-</w:t>
      </w:r>
      <w:r>
        <w:rPr>
          <w:rFonts w:eastAsiaTheme="minorEastAsia" w:cs="Times"/>
          <w:lang w:eastAsia="zh-CN"/>
        </w:rPr>
        <w:lastRenderedPageBreak/>
        <w:t>RS resources and complexity reduction of UE processing. In our view,</w:t>
      </w:r>
      <w:r w:rsidR="00535D07">
        <w:rPr>
          <w:rFonts w:eastAsiaTheme="minorEastAsia" w:cs="Times"/>
          <w:lang w:eastAsia="zh-CN"/>
        </w:rPr>
        <w:t xml:space="preserve"> to support multiple CSI-RS bursts for multiple purposes,</w:t>
      </w:r>
      <w:r>
        <w:rPr>
          <w:rFonts w:eastAsiaTheme="minorEastAsia" w:cs="Times"/>
          <w:lang w:eastAsia="zh-CN"/>
        </w:rPr>
        <w:t xml:space="preserve"> the following details listed should be considered.</w:t>
      </w:r>
    </w:p>
    <w:p w14:paraId="4864C5C5" w14:textId="77777777" w:rsidR="00C07CD1" w:rsidRDefault="00C07CD1" w:rsidP="00C07CD1">
      <w:pPr>
        <w:pStyle w:val="af2"/>
        <w:numPr>
          <w:ilvl w:val="0"/>
          <w:numId w:val="30"/>
        </w:numPr>
        <w:ind w:firstLineChars="0"/>
        <w:rPr>
          <w:rFonts w:ascii="Times New Roman" w:eastAsiaTheme="minorEastAsia" w:hAnsi="Times New Roman" w:cs="Times"/>
          <w:kern w:val="0"/>
          <w:sz w:val="20"/>
          <w:szCs w:val="24"/>
        </w:rPr>
      </w:pPr>
      <w:r>
        <w:rPr>
          <w:rFonts w:ascii="Times New Roman" w:eastAsiaTheme="minorEastAsia" w:hAnsi="Times New Roman" w:cs="Times"/>
          <w:kern w:val="0"/>
          <w:sz w:val="20"/>
          <w:szCs w:val="24"/>
        </w:rPr>
        <w:t>T</w:t>
      </w:r>
      <w:r w:rsidRPr="00CD5E67">
        <w:rPr>
          <w:rFonts w:ascii="Times New Roman" w:eastAsiaTheme="minorEastAsia" w:hAnsi="Times New Roman" w:cs="Times"/>
          <w:kern w:val="0"/>
          <w:sz w:val="20"/>
          <w:szCs w:val="24"/>
        </w:rPr>
        <w:t>he association between respective AP CSI-RS resources</w:t>
      </w:r>
      <w:r>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w:t>
      </w:r>
      <w:r>
        <w:rPr>
          <w:rFonts w:ascii="Times New Roman" w:eastAsiaTheme="minorEastAsia" w:hAnsi="Times New Roman" w:cs="Times"/>
          <w:kern w:val="0"/>
          <w:sz w:val="20"/>
          <w:szCs w:val="24"/>
        </w:rPr>
        <w:t>e</w:t>
      </w:r>
      <w:r w:rsidRPr="00CD5E67">
        <w:rPr>
          <w:rFonts w:ascii="Times New Roman" w:eastAsiaTheme="minorEastAsia" w:hAnsi="Times New Roman" w:cs="Times"/>
          <w:kern w:val="0"/>
          <w:sz w:val="20"/>
          <w:szCs w:val="24"/>
        </w:rPr>
        <w:t>.g. configured with same TCI states, explicit or implicit indication.</w:t>
      </w:r>
    </w:p>
    <w:p w14:paraId="5D03FFD7" w14:textId="5A355771" w:rsidR="00C07CD1" w:rsidRPr="008B1D45" w:rsidRDefault="00C07CD1" w:rsidP="00C07CD1">
      <w:pPr>
        <w:pStyle w:val="af2"/>
        <w:numPr>
          <w:ilvl w:val="0"/>
          <w:numId w:val="30"/>
        </w:numPr>
        <w:ind w:firstLineChars="0"/>
        <w:rPr>
          <w:rFonts w:ascii="Times New Roman" w:eastAsiaTheme="minorEastAsia" w:hAnsi="Times New Roman" w:cs="Times"/>
          <w:kern w:val="0"/>
          <w:sz w:val="20"/>
          <w:szCs w:val="24"/>
        </w:rPr>
      </w:pPr>
      <w:r w:rsidRPr="00CD5E67">
        <w:rPr>
          <w:rFonts w:ascii="Times New Roman" w:eastAsiaTheme="minorEastAsia" w:hAnsi="Times New Roman" w:cs="Times" w:hint="eastAsia"/>
          <w:kern w:val="0"/>
          <w:sz w:val="20"/>
          <w:szCs w:val="24"/>
        </w:rPr>
        <w:t>W</w:t>
      </w:r>
      <w:r w:rsidRPr="00CD5E67">
        <w:rPr>
          <w:rFonts w:ascii="Times New Roman" w:eastAsiaTheme="minorEastAsia" w:hAnsi="Times New Roman" w:cs="Times"/>
          <w:kern w:val="0"/>
          <w:sz w:val="20"/>
          <w:szCs w:val="24"/>
        </w:rPr>
        <w:t xml:space="preserve">hether </w:t>
      </w:r>
      <w:r w:rsidR="00535D07">
        <w:rPr>
          <w:rFonts w:ascii="Times New Roman" w:eastAsiaTheme="minorEastAsia" w:hAnsi="Times New Roman" w:cs="Times"/>
          <w:kern w:val="0"/>
          <w:sz w:val="20"/>
          <w:szCs w:val="24"/>
        </w:rPr>
        <w:t xml:space="preserve">and </w:t>
      </w:r>
      <w:r>
        <w:rPr>
          <w:rFonts w:ascii="Times New Roman" w:eastAsiaTheme="minorEastAsia" w:hAnsi="Times New Roman" w:cs="Times"/>
          <w:kern w:val="0"/>
          <w:sz w:val="20"/>
          <w:szCs w:val="24"/>
        </w:rPr>
        <w:t>which two</w:t>
      </w:r>
      <w:r w:rsidRPr="00CD5E67">
        <w:rPr>
          <w:rFonts w:ascii="Times New Roman" w:eastAsiaTheme="minorEastAsia" w:hAnsi="Times New Roman" w:cs="Times"/>
          <w:kern w:val="0"/>
          <w:sz w:val="20"/>
          <w:szCs w:val="24"/>
        </w:rPr>
        <w:t xml:space="preserve"> use case</w:t>
      </w:r>
      <w:r>
        <w:rPr>
          <w:rFonts w:ascii="Times New Roman" w:eastAsiaTheme="minorEastAsia" w:hAnsi="Times New Roman" w:cs="Times"/>
          <w:kern w:val="0"/>
          <w:sz w:val="20"/>
          <w:szCs w:val="24"/>
        </w:rPr>
        <w:t>s</w:t>
      </w:r>
      <w:r w:rsidRPr="00CD5E67">
        <w:rPr>
          <w:rFonts w:ascii="Times New Roman" w:eastAsiaTheme="minorEastAsia" w:hAnsi="Times New Roman" w:cs="Times"/>
          <w:kern w:val="0"/>
          <w:sz w:val="20"/>
          <w:szCs w:val="24"/>
        </w:rPr>
        <w:t xml:space="preserve"> can be merged into </w:t>
      </w:r>
      <w:r>
        <w:rPr>
          <w:rFonts w:ascii="Times New Roman" w:eastAsiaTheme="minorEastAsia" w:hAnsi="Times New Roman" w:cs="Times"/>
          <w:kern w:val="0"/>
          <w:sz w:val="20"/>
          <w:szCs w:val="24"/>
        </w:rPr>
        <w:t xml:space="preserve">one </w:t>
      </w:r>
      <w:r w:rsidRPr="00CD5E67">
        <w:rPr>
          <w:rFonts w:ascii="Times New Roman" w:eastAsiaTheme="minorEastAsia" w:hAnsi="Times New Roman" w:cs="Times"/>
          <w:kern w:val="0"/>
          <w:sz w:val="20"/>
          <w:szCs w:val="24"/>
        </w:rPr>
        <w:t>use case</w:t>
      </w:r>
      <w:r w:rsidR="00543494">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e.g. </w:t>
      </w:r>
      <w:r w:rsidR="00B17115">
        <w:rPr>
          <w:rFonts w:ascii="Times New Roman" w:eastAsiaTheme="minorEastAsia" w:hAnsi="Times New Roman" w:cs="Times"/>
          <w:kern w:val="0"/>
          <w:sz w:val="20"/>
          <w:szCs w:val="24"/>
        </w:rPr>
        <w:t xml:space="preserve">whether bursts </w:t>
      </w:r>
      <w:r w:rsidRPr="00CD5E67">
        <w:rPr>
          <w:rFonts w:ascii="Times New Roman" w:eastAsiaTheme="minorEastAsia" w:hAnsi="Times New Roman" w:cs="Times"/>
          <w:kern w:val="0"/>
          <w:sz w:val="20"/>
          <w:szCs w:val="24"/>
        </w:rPr>
        <w:t xml:space="preserve">for </w:t>
      </w:r>
      <w:r w:rsidRPr="00FE1212">
        <w:rPr>
          <w:rFonts w:ascii="Times New Roman" w:eastAsiaTheme="minorEastAsia" w:hAnsi="Times New Roman" w:cs="Times"/>
          <w:kern w:val="0"/>
          <w:sz w:val="20"/>
          <w:szCs w:val="24"/>
        </w:rPr>
        <w:t>training filter coefficients and for performance monitoring can be merged</w:t>
      </w:r>
      <w:r>
        <w:rPr>
          <w:rFonts w:ascii="Times" w:eastAsia="Malgun Gothic" w:hAnsi="Times" w:cs="Times"/>
        </w:rPr>
        <w:t>.</w:t>
      </w:r>
    </w:p>
    <w:p w14:paraId="7D7ABCCF" w14:textId="0363A589" w:rsidR="00C07CD1" w:rsidRPr="00CD5E67" w:rsidRDefault="00C07CD1" w:rsidP="00C07CD1">
      <w:pPr>
        <w:pStyle w:val="af2"/>
        <w:numPr>
          <w:ilvl w:val="0"/>
          <w:numId w:val="30"/>
        </w:numPr>
        <w:ind w:firstLineChars="0"/>
        <w:rPr>
          <w:rFonts w:ascii="Times New Roman" w:eastAsiaTheme="minorEastAsia" w:hAnsi="Times New Roman" w:cs="Times"/>
          <w:kern w:val="0"/>
          <w:sz w:val="20"/>
          <w:szCs w:val="24"/>
        </w:rPr>
      </w:pPr>
      <w:r w:rsidRPr="00CD5E67">
        <w:rPr>
          <w:rFonts w:ascii="Times New Roman" w:eastAsiaTheme="minorEastAsia" w:hAnsi="Times New Roman" w:cs="Times"/>
          <w:kern w:val="0"/>
          <w:sz w:val="20"/>
          <w:szCs w:val="24"/>
        </w:rPr>
        <w:t>The triggering timing for respective AP CSI-RS resources for different use cases</w:t>
      </w:r>
      <w:r>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w:t>
      </w:r>
      <w:r>
        <w:rPr>
          <w:rFonts w:ascii="Times New Roman" w:eastAsiaTheme="minorEastAsia" w:hAnsi="Times New Roman" w:cs="Times"/>
          <w:kern w:val="0"/>
          <w:sz w:val="20"/>
          <w:szCs w:val="24"/>
        </w:rPr>
        <w:t>e</w:t>
      </w:r>
      <w:r w:rsidRPr="00CD5E67">
        <w:rPr>
          <w:rFonts w:ascii="Times New Roman" w:eastAsiaTheme="minorEastAsia" w:hAnsi="Times New Roman" w:cs="Times"/>
          <w:kern w:val="0"/>
          <w:sz w:val="20"/>
          <w:szCs w:val="24"/>
        </w:rPr>
        <w:t xml:space="preserve">.g. the order/gap of trigger timing between </w:t>
      </w:r>
      <w:r w:rsidR="00192F6C">
        <w:rPr>
          <w:rFonts w:ascii="Times New Roman" w:eastAsiaTheme="minorEastAsia" w:hAnsi="Times New Roman" w:cs="Times"/>
          <w:kern w:val="0"/>
          <w:sz w:val="20"/>
          <w:szCs w:val="24"/>
        </w:rPr>
        <w:t xml:space="preserve">two of </w:t>
      </w:r>
      <w:r w:rsidRPr="00CD5E67">
        <w:rPr>
          <w:rFonts w:ascii="Times New Roman" w:eastAsiaTheme="minorEastAsia" w:hAnsi="Times New Roman" w:cs="Times"/>
          <w:kern w:val="0"/>
          <w:sz w:val="20"/>
          <w:szCs w:val="24"/>
        </w:rPr>
        <w:t>them.</w:t>
      </w:r>
    </w:p>
    <w:p w14:paraId="68AA4C01" w14:textId="2122466B" w:rsidR="00C07CD1" w:rsidRDefault="00C07CD1" w:rsidP="00C07CD1">
      <w:pPr>
        <w:pStyle w:val="proposal0"/>
      </w:pPr>
      <w:r>
        <w:rPr>
          <w:rFonts w:hint="eastAsia"/>
        </w:rPr>
        <w:t xml:space="preserve"> </w:t>
      </w:r>
      <w:bookmarkStart w:id="9" w:name="_Ref127549869"/>
      <w:r>
        <w:rPr>
          <w:rFonts w:hint="eastAsia"/>
        </w:rPr>
        <w:t>S</w:t>
      </w:r>
      <w:r>
        <w:t>upport multiple configurations about AP CSI-RS resource burst</w:t>
      </w:r>
      <w:r>
        <w:rPr>
          <w:rFonts w:hint="eastAsia"/>
        </w:rPr>
        <w:t>s</w:t>
      </w:r>
      <w:r>
        <w:t xml:space="preserve"> for </w:t>
      </w:r>
      <w:r w:rsidRPr="001D40A3">
        <w:rPr>
          <w:rFonts w:ascii="Times" w:eastAsia="Malgun Gothic" w:hAnsi="Times" w:cs="Times"/>
        </w:rPr>
        <w:t>training filter coefficients, prediction or performance monitoring</w:t>
      </w:r>
      <w:r>
        <w:t>.</w:t>
      </w:r>
      <w:bookmarkEnd w:id="9"/>
      <w:r>
        <w:t xml:space="preserve"> </w:t>
      </w:r>
    </w:p>
    <w:p w14:paraId="5240A4B3" w14:textId="77777777" w:rsidR="001C47DE" w:rsidRPr="00DC2378" w:rsidRDefault="001C47DE" w:rsidP="002E29D4">
      <w:pPr>
        <w:pStyle w:val="af2"/>
        <w:ind w:left="420" w:firstLineChars="0" w:firstLine="0"/>
        <w:rPr>
          <w:rFonts w:eastAsiaTheme="minorEastAsia"/>
        </w:rPr>
      </w:pPr>
    </w:p>
    <w:p w14:paraId="6832B779" w14:textId="77777777" w:rsidR="00C07CD1" w:rsidRPr="00532673" w:rsidRDefault="00C07CD1" w:rsidP="00C07CD1">
      <w:pPr>
        <w:pStyle w:val="af2"/>
        <w:numPr>
          <w:ilvl w:val="0"/>
          <w:numId w:val="31"/>
        </w:numPr>
        <w:ind w:firstLineChars="0"/>
        <w:rPr>
          <w:rFonts w:ascii="Times" w:eastAsia="Batang" w:hAnsi="Times" w:cs="Times"/>
          <w:b/>
          <w:u w:val="single"/>
        </w:rPr>
      </w:pPr>
      <w:r w:rsidRPr="00532673">
        <w:rPr>
          <w:rFonts w:ascii="Times" w:eastAsia="Batang" w:hAnsi="Times" w:cs="Times" w:hint="eastAsia"/>
          <w:b/>
          <w:u w:val="single"/>
        </w:rPr>
        <w:t>P</w:t>
      </w:r>
      <w:r w:rsidRPr="00532673">
        <w:rPr>
          <w:rFonts w:ascii="Times" w:eastAsia="Batang" w:hAnsi="Times" w:cs="Times"/>
          <w:b/>
          <w:u w:val="single"/>
        </w:rPr>
        <w:t xml:space="preserve">arameter δ: the offset (in slots) between reporting slot and starting of reporting window </w:t>
      </w:r>
    </w:p>
    <w:tbl>
      <w:tblPr>
        <w:tblStyle w:val="aa"/>
        <w:tblW w:w="0" w:type="auto"/>
        <w:tblLook w:val="04A0" w:firstRow="1" w:lastRow="0" w:firstColumn="1" w:lastColumn="0" w:noHBand="0" w:noVBand="1"/>
      </w:tblPr>
      <w:tblGrid>
        <w:gridCol w:w="9060"/>
      </w:tblGrid>
      <w:tr w:rsidR="00C07CD1" w14:paraId="1D3DCAB2" w14:textId="77777777" w:rsidTr="005B5A83">
        <w:tc>
          <w:tcPr>
            <w:tcW w:w="9060" w:type="dxa"/>
          </w:tcPr>
          <w:p w14:paraId="7CB5997C"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5DCE25E7" w14:textId="77777777" w:rsidR="00C07CD1" w:rsidRPr="009572FE" w:rsidRDefault="00C07CD1" w:rsidP="005B5A83">
            <w:pPr>
              <w:snapToGrid w:val="0"/>
              <w:spacing w:after="0"/>
              <w:rPr>
                <w:rFonts w:ascii="Times" w:eastAsia="Batang" w:hAnsi="Times" w:cs="Times"/>
              </w:rPr>
            </w:pPr>
            <w:r w:rsidRPr="009572FE">
              <w:rPr>
                <w:rFonts w:ascii="Times" w:eastAsia="Batang" w:hAnsi="Times" w:cs="Times"/>
              </w:rPr>
              <w:t xml:space="preserve">For the Type-II codebook refinement for high/medium velocities, the parameter </w:t>
            </w:r>
            <w:r w:rsidRPr="009572FE">
              <w:rPr>
                <w:rFonts w:ascii="Times" w:eastAsia="Batang" w:hAnsi="Times" w:cs="Times"/>
                <w:i/>
                <w:iCs/>
              </w:rPr>
              <w:t>δ</w:t>
            </w:r>
            <w:r w:rsidRPr="009572FE">
              <w:rPr>
                <w:rFonts w:ascii="Times" w:eastAsia="Batang" w:hAnsi="Times" w:cs="Times"/>
              </w:rPr>
              <w:t xml:space="preserve"> (in slots)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w:t>
            </w:r>
            <w:proofErr w:type="spellStart"/>
            <w:r w:rsidRPr="009572FE">
              <w:rPr>
                <w:rFonts w:ascii="Times" w:eastAsia="Batang" w:hAnsi="Times" w:cs="Times"/>
              </w:rPr>
              <w:t>signalling</w:t>
            </w:r>
            <w:proofErr w:type="spellEnd"/>
            <w:r w:rsidRPr="009572FE">
              <w:rPr>
                <w:rFonts w:ascii="Times" w:eastAsia="Batang" w:hAnsi="Times" w:cs="Times"/>
              </w:rPr>
              <w:t xml:space="preserve"> from a set of the following candidate values:</w:t>
            </w:r>
          </w:p>
          <w:p w14:paraId="4890F27F" w14:textId="77777777" w:rsidR="00C07CD1" w:rsidRPr="009572FE" w:rsidRDefault="00C07CD1" w:rsidP="00C07CD1">
            <w:pPr>
              <w:numPr>
                <w:ilvl w:val="0"/>
                <w:numId w:val="35"/>
              </w:numPr>
              <w:snapToGrid w:val="0"/>
              <w:spacing w:after="0"/>
              <w:contextualSpacing/>
              <w:jc w:val="left"/>
              <w:rPr>
                <w:rFonts w:ascii="Times" w:eastAsia="Batang" w:hAnsi="Times" w:cs="Times"/>
                <w:lang w:eastAsia="x-none"/>
              </w:rPr>
            </w:pPr>
            <w:r w:rsidRPr="009572FE">
              <w:rPr>
                <w:rFonts w:ascii="Times" w:eastAsia="Batang" w:hAnsi="Times" w:cs="Times"/>
                <w:iCs/>
                <w:lang w:eastAsia="x-none"/>
              </w:rPr>
              <w:t xml:space="preserve">First candidate value: </w:t>
            </w:r>
            <w:r w:rsidRPr="002411F6">
              <w:rPr>
                <w:rFonts w:ascii="Times" w:eastAsia="Batang" w:hAnsi="Times" w:cs="Times"/>
                <w:i/>
                <w:iCs/>
                <w:highlight w:val="yellow"/>
                <w:lang w:eastAsia="x-none"/>
              </w:rPr>
              <w:t>δ</w:t>
            </w:r>
            <w:r w:rsidRPr="002411F6">
              <w:rPr>
                <w:rFonts w:ascii="Times" w:eastAsia="Batang" w:hAnsi="Times" w:cs="Times"/>
                <w:highlight w:val="yellow"/>
                <w:lang w:eastAsia="x-none"/>
              </w:rPr>
              <w:t>=0</w:t>
            </w:r>
            <w:r w:rsidRPr="009572FE">
              <w:rPr>
                <w:rFonts w:ascii="Times" w:eastAsia="Batang" w:hAnsi="Times" w:cs="Times"/>
                <w:lang w:eastAsia="x-none"/>
              </w:rPr>
              <w:t xml:space="preserve">, </w:t>
            </w:r>
          </w:p>
          <w:p w14:paraId="7BB3DB55" w14:textId="77777777" w:rsidR="00C07CD1" w:rsidRPr="009572FE" w:rsidRDefault="00C07CD1" w:rsidP="00C07CD1">
            <w:pPr>
              <w:numPr>
                <w:ilvl w:val="0"/>
                <w:numId w:val="35"/>
              </w:numPr>
              <w:snapToGrid w:val="0"/>
              <w:spacing w:after="0"/>
              <w:contextualSpacing/>
              <w:jc w:val="left"/>
              <w:rPr>
                <w:rFonts w:ascii="Times" w:eastAsia="Batang" w:hAnsi="Times" w:cs="Times"/>
                <w:lang w:eastAsia="x-none"/>
              </w:rPr>
            </w:pPr>
            <w:r w:rsidRPr="009572FE">
              <w:rPr>
                <w:rFonts w:ascii="Times" w:eastAsia="Batang" w:hAnsi="Times" w:cs="Times"/>
                <w:lang w:eastAsia="x-none"/>
              </w:rPr>
              <w:t xml:space="preserve">2 additional non-zero values of parameter </w:t>
            </w:r>
            <w:r w:rsidRPr="009572FE">
              <w:rPr>
                <w:rFonts w:ascii="Times" w:eastAsia="Batang" w:hAnsi="Times" w:cs="Times"/>
                <w:i/>
                <w:iCs/>
                <w:lang w:eastAsia="x-none"/>
              </w:rPr>
              <w:t>δ</w:t>
            </w:r>
            <w:r w:rsidRPr="009572FE">
              <w:rPr>
                <w:rFonts w:ascii="Times" w:eastAsia="Batang" w:hAnsi="Times" w:cs="Times"/>
                <w:lang w:eastAsia="x-none"/>
              </w:rPr>
              <w:t xml:space="preserve"> are supported</w:t>
            </w:r>
          </w:p>
          <w:p w14:paraId="3DF24CFB" w14:textId="77777777" w:rsidR="00C07CD1" w:rsidRPr="002411F6" w:rsidRDefault="00C07CD1" w:rsidP="00C07CD1">
            <w:pPr>
              <w:numPr>
                <w:ilvl w:val="1"/>
                <w:numId w:val="35"/>
              </w:numPr>
              <w:snapToGrid w:val="0"/>
              <w:spacing w:after="0"/>
              <w:contextualSpacing/>
              <w:jc w:val="left"/>
              <w:rPr>
                <w:rFonts w:ascii="Times" w:eastAsia="Batang" w:hAnsi="Times" w:cs="Times"/>
                <w:lang w:eastAsia="x-none"/>
              </w:rPr>
            </w:pPr>
            <w:r w:rsidRPr="009572FE">
              <w:rPr>
                <w:rFonts w:ascii="Times" w:eastAsia="Batang" w:hAnsi="Times" w:cs="Times"/>
                <w:lang w:eastAsia="x-none"/>
              </w:rPr>
              <w:t>FFS: the non-zero value(s), to be selected from 1, 2, 3, 4, 5, 6, and 8</w:t>
            </w:r>
          </w:p>
          <w:p w14:paraId="138011D4"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3338A0EC" w14:textId="77777777" w:rsidR="00C07CD1" w:rsidRPr="009572FE" w:rsidRDefault="00C07CD1" w:rsidP="005B5A83">
            <w:pPr>
              <w:snapToGrid w:val="0"/>
              <w:spacing w:after="0"/>
              <w:rPr>
                <w:rFonts w:ascii="Times" w:eastAsia="Batang" w:hAnsi="Times"/>
              </w:rPr>
            </w:pPr>
            <w:r w:rsidRPr="009572FE">
              <w:rPr>
                <w:rFonts w:ascii="Times" w:eastAsia="Batang" w:hAnsi="Times"/>
              </w:rPr>
              <w:t xml:space="preserve">For the Type-II codebook refinement for high/medium velocities, regarding the parameter </w:t>
            </w:r>
            <w:r w:rsidRPr="009572FE">
              <w:rPr>
                <w:rFonts w:ascii="Times" w:eastAsia="Batang" w:hAnsi="Times"/>
                <w:i/>
                <w:iCs/>
              </w:rPr>
              <w:t>δ</w:t>
            </w:r>
            <w:r w:rsidRPr="009572FE">
              <w:rPr>
                <w:rFonts w:ascii="Times" w:eastAsia="Batang" w:hAnsi="Times"/>
              </w:rPr>
              <w:t xml:space="preserve"> (in slots), support the additional value of </w:t>
            </w:r>
            <w:r w:rsidRPr="002411F6">
              <w:rPr>
                <w:rFonts w:ascii="Times" w:eastAsia="Batang" w:hAnsi="Times"/>
                <w:highlight w:val="yellow"/>
              </w:rPr>
              <w:t>2</w:t>
            </w:r>
          </w:p>
          <w:p w14:paraId="1E824C56" w14:textId="77777777" w:rsidR="00C07CD1" w:rsidRPr="009572FE" w:rsidRDefault="00C07CD1" w:rsidP="00C07CD1">
            <w:pPr>
              <w:numPr>
                <w:ilvl w:val="0"/>
                <w:numId w:val="34"/>
              </w:numPr>
              <w:spacing w:after="0"/>
              <w:jc w:val="left"/>
              <w:rPr>
                <w:rFonts w:ascii="Times" w:eastAsia="Batang" w:hAnsi="Times"/>
                <w:iCs/>
              </w:rPr>
            </w:pPr>
            <w:r w:rsidRPr="009572FE">
              <w:rPr>
                <w:rFonts w:ascii="Times" w:eastAsia="Batang" w:hAnsi="Times"/>
              </w:rPr>
              <w:t xml:space="preserve">FFS (by RAN1#112): For the last supported additional value, down select between </w:t>
            </w:r>
            <w:r w:rsidRPr="002411F6">
              <w:rPr>
                <w:rFonts w:ascii="Times" w:eastAsia="Batang" w:hAnsi="Times"/>
                <w:color w:val="FF0000"/>
              </w:rPr>
              <w:t>1, 3, 4, and 5</w:t>
            </w:r>
          </w:p>
          <w:p w14:paraId="07B7477A" w14:textId="77777777" w:rsidR="00C07CD1" w:rsidRDefault="00C07CD1" w:rsidP="005B5A83">
            <w:pPr>
              <w:rPr>
                <w:rFonts w:eastAsiaTheme="minorEastAsia"/>
              </w:rPr>
            </w:pPr>
          </w:p>
        </w:tc>
      </w:tr>
    </w:tbl>
    <w:p w14:paraId="6695CB0E" w14:textId="574FBC3E" w:rsidR="00C07CD1" w:rsidRDefault="00C07CD1" w:rsidP="00C07CD1">
      <w:pPr>
        <w:rPr>
          <w:rFonts w:eastAsiaTheme="minorEastAsia"/>
          <w:lang w:eastAsia="zh-CN"/>
        </w:rPr>
      </w:pPr>
      <w:r>
        <w:rPr>
          <w:rFonts w:eastAsiaTheme="minorEastAsia" w:hint="eastAsia"/>
          <w:lang w:eastAsia="zh-CN"/>
        </w:rPr>
        <w:t>W</w:t>
      </w:r>
      <w:r>
        <w:rPr>
          <w:rFonts w:eastAsiaTheme="minorEastAsia"/>
          <w:lang w:eastAsia="zh-CN"/>
        </w:rPr>
        <w:t xml:space="preserve">e think introducing more values for </w:t>
      </w:r>
      <w:r w:rsidRPr="009572FE">
        <w:rPr>
          <w:rFonts w:ascii="Times" w:eastAsia="Batang" w:hAnsi="Times" w:cs="Times"/>
          <w:i/>
          <w:iCs/>
        </w:rPr>
        <w:t>δ</w:t>
      </w:r>
      <w:r w:rsidRPr="00963A0B">
        <w:rPr>
          <w:rFonts w:ascii="Times" w:eastAsia="Batang" w:hAnsi="Times" w:cs="Times"/>
          <w:iCs/>
        </w:rPr>
        <w:t xml:space="preserve"> is </w:t>
      </w:r>
      <w:r>
        <w:rPr>
          <w:rFonts w:ascii="Times" w:eastAsia="Batang" w:hAnsi="Times" w:cs="Times"/>
          <w:iCs/>
        </w:rPr>
        <w:t>beneficial to the configuration to ensure the first slot or first d slots is located in valid DL slots. I</w:t>
      </w:r>
      <w:r>
        <w:rPr>
          <w:rFonts w:eastAsiaTheme="minorEastAsia"/>
          <w:lang w:eastAsia="zh-CN"/>
        </w:rPr>
        <w:t xml:space="preserve">n last meeting, </w:t>
      </w:r>
      <w:r w:rsidR="00C40961">
        <w:rPr>
          <w:rFonts w:eastAsiaTheme="minorEastAsia"/>
          <w:lang w:eastAsia="zh-CN"/>
        </w:rPr>
        <w:t xml:space="preserve">we have agreed to have three </w:t>
      </w:r>
      <w:r>
        <w:rPr>
          <w:rFonts w:eastAsiaTheme="minorEastAsia"/>
          <w:lang w:eastAsia="zh-CN"/>
        </w:rPr>
        <w:t>values</w:t>
      </w:r>
      <w:r w:rsidR="00C40961">
        <w:rPr>
          <w:rFonts w:eastAsiaTheme="minorEastAsia"/>
          <w:lang w:eastAsia="zh-CN"/>
        </w:rPr>
        <w:t>, and</w:t>
      </w:r>
      <w:r>
        <w:rPr>
          <w:rFonts w:eastAsiaTheme="minorEastAsia"/>
          <w:lang w:eastAsia="zh-CN"/>
        </w:rPr>
        <w:t xml:space="preserve"> {0,2} have been supported. </w:t>
      </w:r>
      <w:r w:rsidR="000F1122">
        <w:rPr>
          <w:rFonts w:eastAsiaTheme="minorEastAsia"/>
          <w:lang w:eastAsia="zh-CN"/>
        </w:rPr>
        <w:t>For the remaining one value, our view is</w:t>
      </w:r>
      <w:r>
        <w:rPr>
          <w:rFonts w:eastAsiaTheme="minorEastAsia"/>
          <w:lang w:eastAsia="zh-CN"/>
        </w:rPr>
        <w:t xml:space="preserve"> larger values can be introduced. It is a common understanding that the prediction performance will degrades with extended prediction time</w:t>
      </w:r>
      <w:r w:rsidR="000F1EA3">
        <w:rPr>
          <w:rFonts w:eastAsiaTheme="minorEastAsia"/>
          <w:lang w:eastAsia="zh-CN"/>
        </w:rPr>
        <w:t xml:space="preserve">. We </w:t>
      </w:r>
      <w:r>
        <w:rPr>
          <w:rFonts w:eastAsiaTheme="minorEastAsia"/>
          <w:lang w:eastAsia="zh-CN"/>
        </w:rPr>
        <w:t xml:space="preserve">evaluated the prediction performance shown in </w:t>
      </w:r>
      <w:r>
        <w:rPr>
          <w:rFonts w:eastAsiaTheme="minorEastAsia"/>
          <w:lang w:eastAsia="zh-CN"/>
        </w:rPr>
        <w:fldChar w:fldCharType="begin"/>
      </w:r>
      <w:r>
        <w:rPr>
          <w:rFonts w:eastAsiaTheme="minorEastAsia"/>
          <w:lang w:eastAsia="zh-CN"/>
        </w:rPr>
        <w:instrText xml:space="preserve"> REF _Ref127367549 \r \h </w:instrText>
      </w:r>
      <w:r>
        <w:rPr>
          <w:rFonts w:eastAsiaTheme="minorEastAsia"/>
          <w:lang w:eastAsia="zh-CN"/>
        </w:rPr>
      </w:r>
      <w:r>
        <w:rPr>
          <w:rFonts w:eastAsiaTheme="minorEastAsia"/>
          <w:lang w:eastAsia="zh-CN"/>
        </w:rPr>
        <w:fldChar w:fldCharType="separate"/>
      </w:r>
      <w:r w:rsidR="00D443BD">
        <w:rPr>
          <w:rFonts w:eastAsiaTheme="minorEastAsia"/>
          <w:lang w:eastAsia="zh-CN"/>
        </w:rPr>
        <w:t>Figure 3</w:t>
      </w:r>
      <w:r>
        <w:rPr>
          <w:rFonts w:eastAsiaTheme="minorEastAsia"/>
          <w:lang w:eastAsia="zh-CN"/>
        </w:rPr>
        <w:fldChar w:fldCharType="end"/>
      </w:r>
      <w:r>
        <w:rPr>
          <w:rFonts w:eastAsiaTheme="minorEastAsia"/>
          <w:lang w:eastAsia="zh-CN"/>
        </w:rPr>
        <w:t xml:space="preserve"> where the simulation assumption can be found in </w:t>
      </w:r>
      <w:r>
        <w:rPr>
          <w:rFonts w:eastAsiaTheme="minorEastAsia"/>
          <w:lang w:eastAsia="zh-CN"/>
        </w:rPr>
        <w:fldChar w:fldCharType="begin"/>
      </w:r>
      <w:r>
        <w:rPr>
          <w:rFonts w:eastAsiaTheme="minorEastAsia"/>
          <w:lang w:eastAsia="zh-CN"/>
        </w:rPr>
        <w:instrText xml:space="preserve"> REF _Ref126934551 \r \h </w:instrText>
      </w:r>
      <w:r>
        <w:rPr>
          <w:rFonts w:eastAsiaTheme="minorEastAsia"/>
          <w:lang w:eastAsia="zh-CN"/>
        </w:rPr>
      </w:r>
      <w:r>
        <w:rPr>
          <w:rFonts w:eastAsiaTheme="minorEastAsia"/>
          <w:lang w:eastAsia="zh-CN"/>
        </w:rPr>
        <w:fldChar w:fldCharType="separate"/>
      </w:r>
      <w:r w:rsidR="00D443BD">
        <w:rPr>
          <w:rFonts w:eastAsiaTheme="minorEastAsia"/>
          <w:lang w:eastAsia="zh-CN"/>
        </w:rPr>
        <w:t>[4]</w:t>
      </w:r>
      <w:r>
        <w:rPr>
          <w:rFonts w:eastAsiaTheme="minorEastAsia"/>
          <w:lang w:eastAsia="zh-CN"/>
        </w:rPr>
        <w:fldChar w:fldCharType="end"/>
      </w:r>
      <w:r>
        <w:rPr>
          <w:rFonts w:eastAsiaTheme="minorEastAsia"/>
          <w:lang w:eastAsia="zh-CN"/>
        </w:rPr>
        <w:t xml:space="preserve">. </w:t>
      </w:r>
    </w:p>
    <w:p w14:paraId="1B9BC15D" w14:textId="77777777" w:rsidR="00C07CD1" w:rsidRDefault="00C07CD1" w:rsidP="00C07CD1">
      <w:pPr>
        <w:ind w:firstLineChars="1000" w:firstLine="2000"/>
        <w:rPr>
          <w:rFonts w:eastAsiaTheme="minorEastAsia"/>
          <w:lang w:eastAsia="zh-CN"/>
        </w:rPr>
      </w:pPr>
      <w:r w:rsidRPr="001B68D9">
        <w:rPr>
          <w:noProof/>
        </w:rPr>
        <w:drawing>
          <wp:inline distT="0" distB="0" distL="0" distR="0" wp14:anchorId="0BAF06EB" wp14:editId="54A91F97">
            <wp:extent cx="2693406" cy="2023913"/>
            <wp:effectExtent l="0" t="0" r="0" b="0"/>
            <wp:docPr id="12" name="图片 12">
              <a:extLst xmlns:a="http://schemas.openxmlformats.org/drawingml/2006/main">
                <a:ext uri="{FF2B5EF4-FFF2-40B4-BE49-F238E27FC236}">
                  <a16:creationId xmlns:a16="http://schemas.microsoft.com/office/drawing/2014/main" id="{D73C2B69-868B-4604-9F76-F5EA9E82AC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D73C2B69-868B-4604-9F76-F5EA9E82AC5A}"/>
                        </a:ext>
                      </a:extLst>
                    </pic:cNvPr>
                    <pic:cNvPicPr>
                      <a:picLocks noChangeAspect="1"/>
                    </pic:cNvPicPr>
                  </pic:nvPicPr>
                  <pic:blipFill>
                    <a:blip r:embed="rId15"/>
                    <a:stretch>
                      <a:fillRect/>
                    </a:stretch>
                  </pic:blipFill>
                  <pic:spPr>
                    <a:xfrm>
                      <a:off x="0" y="0"/>
                      <a:ext cx="2709148" cy="2035742"/>
                    </a:xfrm>
                    <a:prstGeom prst="rect">
                      <a:avLst/>
                    </a:prstGeom>
                  </pic:spPr>
                </pic:pic>
              </a:graphicData>
            </a:graphic>
          </wp:inline>
        </w:drawing>
      </w:r>
    </w:p>
    <w:p w14:paraId="4155C821" w14:textId="50551F20" w:rsidR="00C07CD1" w:rsidRDefault="00C07CD1" w:rsidP="00C07CD1">
      <w:pPr>
        <w:pStyle w:val="figure"/>
      </w:pPr>
      <w:bookmarkStart w:id="10" w:name="_Ref127367549"/>
      <w:r>
        <w:t xml:space="preserve">NLOS (30km/h) prediction performance </w:t>
      </w:r>
      <w:bookmarkEnd w:id="10"/>
    </w:p>
    <w:p w14:paraId="12EB6E6F" w14:textId="6EA76621" w:rsidR="00C07CD1" w:rsidRDefault="00C07CD1" w:rsidP="00C07CD1">
      <w:pPr>
        <w:rPr>
          <w:rFonts w:ascii="Times" w:eastAsia="Batang" w:hAnsi="Times" w:cs="Times"/>
        </w:rPr>
      </w:pPr>
      <w:r>
        <w:rPr>
          <w:rFonts w:eastAsiaTheme="minorEastAsia"/>
          <w:lang w:eastAsia="zh-CN"/>
        </w:rPr>
        <w:t xml:space="preserve">Assuming parameter </w:t>
      </w:r>
      <w:r w:rsidRPr="00C51DA7">
        <w:rPr>
          <w:rFonts w:eastAsiaTheme="minorEastAsia"/>
          <w:i/>
          <w:lang w:eastAsia="zh-CN"/>
        </w:rPr>
        <w:t>N4</w:t>
      </w:r>
      <w:r>
        <w:rPr>
          <w:rFonts w:eastAsiaTheme="minorEastAsia"/>
          <w:i/>
          <w:lang w:eastAsia="zh-CN"/>
        </w:rPr>
        <w:t>=8</w:t>
      </w:r>
      <w:r w:rsidRPr="00C51DA7">
        <w:rPr>
          <w:rFonts w:eastAsiaTheme="minorEastAsia"/>
          <w:lang w:eastAsia="zh-CN"/>
        </w:rPr>
        <w:t xml:space="preserve"> for</w:t>
      </w:r>
      <w:r>
        <w:rPr>
          <w:rFonts w:eastAsiaTheme="minorEastAsia"/>
          <w:lang w:eastAsia="zh-CN"/>
        </w:rPr>
        <w:t xml:space="preserve"> reporting window is indicated in </w:t>
      </w:r>
      <w:r w:rsidR="0006193C">
        <w:rPr>
          <w:rFonts w:eastAsiaTheme="minorEastAsia"/>
          <w:lang w:eastAsia="zh-CN"/>
        </w:rPr>
        <w:t xml:space="preserve">the </w:t>
      </w:r>
      <w:r>
        <w:rPr>
          <w:rFonts w:eastAsiaTheme="minorEastAsia"/>
          <w:lang w:eastAsia="zh-CN"/>
        </w:rPr>
        <w:t xml:space="preserve">current case, the predictive accuracy of </w:t>
      </w:r>
      <w:r w:rsidR="00DA7416">
        <w:rPr>
          <w:rFonts w:eastAsiaTheme="minorEastAsia"/>
          <w:lang w:eastAsia="zh-CN"/>
        </w:rPr>
        <w:t xml:space="preserve">the </w:t>
      </w:r>
      <w:r>
        <w:rPr>
          <w:rFonts w:eastAsiaTheme="minorEastAsia"/>
          <w:lang w:eastAsia="zh-CN"/>
        </w:rPr>
        <w:t xml:space="preserve">last four PMIs cannot be guaranteed in above figure, it will cause a negative impact on the </w:t>
      </w:r>
      <w:r w:rsidR="00DA7416">
        <w:rPr>
          <w:rFonts w:eastAsiaTheme="minorEastAsia"/>
          <w:lang w:eastAsia="zh-CN"/>
        </w:rPr>
        <w:t xml:space="preserve">first </w:t>
      </w:r>
      <w:r>
        <w:rPr>
          <w:rFonts w:eastAsiaTheme="minorEastAsia"/>
          <w:lang w:eastAsia="zh-CN"/>
        </w:rPr>
        <w:t xml:space="preserve">four </w:t>
      </w:r>
      <w:r w:rsidR="00DA7416">
        <w:rPr>
          <w:rFonts w:eastAsiaTheme="minorEastAsia"/>
          <w:lang w:eastAsia="zh-CN"/>
        </w:rPr>
        <w:t>slots with good prediction performance</w:t>
      </w:r>
      <w:r>
        <w:rPr>
          <w:rFonts w:eastAsiaTheme="minorEastAsia"/>
          <w:lang w:eastAsia="zh-CN"/>
        </w:rPr>
        <w:t xml:space="preserve"> when CSI compression is carried out based on all of N4=8 PMIs. </w:t>
      </w:r>
      <w:r w:rsidR="004E03C3">
        <w:rPr>
          <w:rFonts w:eastAsiaTheme="minorEastAsia"/>
          <w:lang w:eastAsia="zh-CN"/>
        </w:rPr>
        <w:t xml:space="preserve">On the other hand, </w:t>
      </w:r>
      <w:r>
        <w:rPr>
          <w:rFonts w:eastAsiaTheme="minorEastAsia"/>
          <w:lang w:eastAsia="zh-CN"/>
        </w:rPr>
        <w:t xml:space="preserve">one DCI can trigger multiple AP CSI </w:t>
      </w:r>
      <w:r w:rsidR="007F76C6">
        <w:rPr>
          <w:rFonts w:eastAsiaTheme="minorEastAsia"/>
          <w:lang w:eastAsia="zh-CN"/>
        </w:rPr>
        <w:t xml:space="preserve">reports </w:t>
      </w:r>
      <w:r>
        <w:rPr>
          <w:rFonts w:eastAsiaTheme="minorEastAsia"/>
          <w:lang w:eastAsia="zh-CN"/>
        </w:rPr>
        <w:t xml:space="preserve">with </w:t>
      </w:r>
      <w:r w:rsidR="004E03C3">
        <w:rPr>
          <w:rFonts w:eastAsiaTheme="minorEastAsia"/>
          <w:lang w:eastAsia="zh-CN"/>
        </w:rPr>
        <w:t xml:space="preserve">different </w:t>
      </w:r>
      <w:r>
        <w:rPr>
          <w:rFonts w:eastAsiaTheme="minorEastAsia"/>
          <w:lang w:eastAsia="zh-CN"/>
        </w:rPr>
        <w:t>predicted reporting window</w:t>
      </w:r>
      <w:r w:rsidR="004E03C3">
        <w:rPr>
          <w:rFonts w:eastAsiaTheme="minorEastAsia"/>
          <w:lang w:eastAsia="zh-CN"/>
        </w:rPr>
        <w:t>s</w:t>
      </w:r>
      <w:r>
        <w:rPr>
          <w:rFonts w:eastAsiaTheme="minorEastAsia"/>
          <w:lang w:eastAsia="zh-CN"/>
        </w:rPr>
        <w:t xml:space="preserve"> sharing same AP CSI-RS resource burst</w:t>
      </w:r>
      <w:r w:rsidR="004E03C3">
        <w:rPr>
          <w:rFonts w:eastAsiaTheme="minorEastAsia"/>
          <w:lang w:eastAsia="zh-CN"/>
        </w:rPr>
        <w:t>.</w:t>
      </w:r>
      <w:r>
        <w:rPr>
          <w:rFonts w:eastAsiaTheme="minorEastAsia"/>
          <w:lang w:eastAsia="zh-CN"/>
        </w:rPr>
        <w:t xml:space="preserve"> </w:t>
      </w:r>
      <w:r w:rsidR="004E03C3">
        <w:rPr>
          <w:rFonts w:eastAsiaTheme="minorEastAsia"/>
          <w:lang w:eastAsia="zh-CN"/>
        </w:rPr>
        <w:t xml:space="preserve">For </w:t>
      </w:r>
      <w:r w:rsidR="007A78FB">
        <w:rPr>
          <w:rFonts w:eastAsiaTheme="minorEastAsia"/>
          <w:lang w:eastAsia="zh-CN"/>
        </w:rPr>
        <w:t>instance,</w:t>
      </w:r>
      <w:r>
        <w:rPr>
          <w:rFonts w:eastAsiaTheme="minorEastAsia"/>
          <w:lang w:eastAsia="zh-CN"/>
        </w:rPr>
        <w:t xml:space="preserve"> </w:t>
      </w:r>
      <w:r>
        <w:rPr>
          <w:rFonts w:eastAsiaTheme="minorEastAsia" w:hint="eastAsia"/>
          <w:lang w:eastAsia="zh-CN"/>
        </w:rPr>
        <w:t>shown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_Ref127367651 \r \h </w:instrText>
      </w:r>
      <w:r>
        <w:rPr>
          <w:rFonts w:eastAsiaTheme="minorEastAsia"/>
          <w:lang w:eastAsia="zh-CN"/>
        </w:rPr>
      </w:r>
      <w:r>
        <w:rPr>
          <w:rFonts w:eastAsiaTheme="minorEastAsia"/>
          <w:lang w:eastAsia="zh-CN"/>
        </w:rPr>
        <w:fldChar w:fldCharType="separate"/>
      </w:r>
      <w:r w:rsidR="00D443BD">
        <w:rPr>
          <w:rFonts w:eastAsiaTheme="minorEastAsia"/>
          <w:lang w:eastAsia="zh-CN"/>
        </w:rPr>
        <w:t>Figure 4</w:t>
      </w:r>
      <w:r>
        <w:rPr>
          <w:rFonts w:eastAsiaTheme="minorEastAsia"/>
          <w:lang w:eastAsia="zh-CN"/>
        </w:rPr>
        <w:fldChar w:fldCharType="end"/>
      </w:r>
      <w:r>
        <w:rPr>
          <w:rFonts w:eastAsiaTheme="minorEastAsia"/>
          <w:lang w:eastAsia="zh-CN"/>
        </w:rPr>
        <w:t xml:space="preserve">, two AP CSI </w:t>
      </w:r>
      <w:r w:rsidR="00956C3C">
        <w:rPr>
          <w:rFonts w:eastAsiaTheme="minorEastAsia"/>
          <w:lang w:eastAsia="zh-CN"/>
        </w:rPr>
        <w:t xml:space="preserve">reports </w:t>
      </w:r>
      <w:r>
        <w:rPr>
          <w:rFonts w:eastAsiaTheme="minorEastAsia"/>
          <w:lang w:eastAsia="zh-CN"/>
        </w:rPr>
        <w:t xml:space="preserve">are triggered concurrently, the first report is associated with first N4=4 predicted PMIs in reporting window which is located by parameter </w:t>
      </w:r>
      <w:r w:rsidRPr="00FB1D41">
        <w:rPr>
          <w:rFonts w:ascii="Times" w:eastAsia="Batang" w:hAnsi="Times" w:cs="Times"/>
        </w:rPr>
        <w:t>δ</w:t>
      </w:r>
      <w:r>
        <w:rPr>
          <w:rFonts w:ascii="Times" w:eastAsia="Batang" w:hAnsi="Times" w:cs="Times"/>
        </w:rPr>
        <w:t>1</w:t>
      </w:r>
      <w:r>
        <w:rPr>
          <w:rFonts w:eastAsiaTheme="minorEastAsia"/>
          <w:lang w:eastAsia="zh-CN"/>
        </w:rPr>
        <w:t xml:space="preserve"> and the second report is associated with last N4=4 predicted PMIs in another reporting window which is located by parameter </w:t>
      </w:r>
      <w:r w:rsidRPr="00FB1D41">
        <w:rPr>
          <w:rFonts w:ascii="Times" w:eastAsia="Batang" w:hAnsi="Times" w:cs="Times"/>
        </w:rPr>
        <w:t>δ</w:t>
      </w:r>
      <w:r>
        <w:rPr>
          <w:rFonts w:ascii="Times" w:eastAsia="Batang" w:hAnsi="Times" w:cs="Times"/>
        </w:rPr>
        <w:t xml:space="preserve">2, e.g. </w:t>
      </w:r>
      <w:r w:rsidRPr="00FB1D41">
        <w:rPr>
          <w:rFonts w:ascii="Times" w:eastAsia="Batang" w:hAnsi="Times" w:cs="Times"/>
        </w:rPr>
        <w:t>δ</w:t>
      </w:r>
      <w:r>
        <w:rPr>
          <w:rFonts w:ascii="Times" w:eastAsia="Batang" w:hAnsi="Times" w:cs="Times"/>
        </w:rPr>
        <w:t>2=</w:t>
      </w:r>
      <w:r w:rsidRPr="00FB1D41">
        <w:rPr>
          <w:rFonts w:ascii="Times" w:eastAsia="Batang" w:hAnsi="Times" w:cs="Times"/>
        </w:rPr>
        <w:t>δ</w:t>
      </w:r>
      <w:r>
        <w:rPr>
          <w:rFonts w:ascii="Times" w:eastAsia="Batang" w:hAnsi="Times" w:cs="Times"/>
        </w:rPr>
        <w:t>1+N4.</w:t>
      </w:r>
      <w:r>
        <w:rPr>
          <w:rFonts w:eastAsiaTheme="minorEastAsia" w:hint="eastAsia"/>
          <w:lang w:eastAsia="zh-CN"/>
        </w:rPr>
        <w:t xml:space="preserve"> </w:t>
      </w:r>
      <w:r w:rsidR="00CB7FA9">
        <w:rPr>
          <w:rFonts w:eastAsiaTheme="minorEastAsia"/>
          <w:lang w:eastAsia="zh-CN"/>
        </w:rPr>
        <w:t xml:space="preserve">In this case, </w:t>
      </w:r>
      <w:proofErr w:type="spellStart"/>
      <w:r w:rsidR="00CB7FA9">
        <w:rPr>
          <w:rFonts w:eastAsiaTheme="minorEastAsia"/>
          <w:lang w:eastAsia="zh-CN"/>
        </w:rPr>
        <w:t>gNB</w:t>
      </w:r>
      <w:proofErr w:type="spellEnd"/>
      <w:r w:rsidR="00CB7FA9">
        <w:rPr>
          <w:rFonts w:eastAsiaTheme="minorEastAsia"/>
          <w:lang w:eastAsia="zh-CN"/>
        </w:rPr>
        <w:t xml:space="preserve"> can still acquire PMI of all the 8 slots, and PMI accuracy of the first 4 slots is not impacted by the prediction of the last 4 slots. </w:t>
      </w:r>
      <w:r>
        <w:rPr>
          <w:rFonts w:eastAsiaTheme="minorEastAsia"/>
          <w:lang w:eastAsia="zh-CN"/>
        </w:rPr>
        <w:t xml:space="preserve">Therefore, </w:t>
      </w:r>
      <w:r w:rsidR="00CB7FA9">
        <w:rPr>
          <w:rFonts w:eastAsiaTheme="minorEastAsia"/>
          <w:lang w:eastAsia="zh-CN"/>
        </w:rPr>
        <w:t xml:space="preserve">to support </w:t>
      </w:r>
      <w:r>
        <w:rPr>
          <w:rFonts w:eastAsiaTheme="minorEastAsia"/>
          <w:lang w:eastAsia="zh-CN"/>
        </w:rPr>
        <w:t xml:space="preserve">larger values for </w:t>
      </w:r>
      <w:r w:rsidRPr="00FB1D41">
        <w:rPr>
          <w:rFonts w:ascii="Times" w:eastAsia="Batang" w:hAnsi="Times" w:cs="Times"/>
        </w:rPr>
        <w:t>δ</w:t>
      </w:r>
      <w:r>
        <w:rPr>
          <w:rFonts w:ascii="Times" w:eastAsia="Batang" w:hAnsi="Times" w:cs="Times"/>
        </w:rPr>
        <w:t xml:space="preserve"> </w:t>
      </w:r>
      <w:r w:rsidR="00CB7FA9">
        <w:rPr>
          <w:rFonts w:ascii="Times" w:eastAsia="Batang" w:hAnsi="Times" w:cs="Times"/>
        </w:rPr>
        <w:t>is beneficial</w:t>
      </w:r>
      <w:r>
        <w:rPr>
          <w:rFonts w:ascii="Times" w:eastAsia="Batang" w:hAnsi="Times" w:cs="Times"/>
        </w:rPr>
        <w:t>.</w:t>
      </w:r>
      <w:r w:rsidR="00D43C65">
        <w:rPr>
          <w:rFonts w:ascii="Times" w:eastAsia="Batang" w:hAnsi="Times" w:cs="Times"/>
        </w:rPr>
        <w:t xml:space="preserve"> Considering this aspect, we support to include 4 as the remaining </w:t>
      </w:r>
      <w:r w:rsidR="00D43C65" w:rsidRPr="00FB1D41">
        <w:rPr>
          <w:rFonts w:ascii="Times" w:eastAsia="Batang" w:hAnsi="Times" w:cs="Times"/>
        </w:rPr>
        <w:t>δ</w:t>
      </w:r>
      <w:r w:rsidR="00D43C65">
        <w:rPr>
          <w:rFonts w:ascii="Times" w:eastAsia="Batang" w:hAnsi="Times" w:cs="Times"/>
        </w:rPr>
        <w:t xml:space="preserve"> value.</w:t>
      </w:r>
    </w:p>
    <w:p w14:paraId="6CF866FF" w14:textId="3E1AA2D4" w:rsidR="00C07CD1" w:rsidRDefault="00AC1B10" w:rsidP="00C07CD1">
      <w:pPr>
        <w:ind w:firstLineChars="500" w:firstLine="1000"/>
      </w:pPr>
      <w:r>
        <w:object w:dxaOrig="7070" w:dyaOrig="1930" w14:anchorId="590E2418">
          <v:shape id="_x0000_i1027" type="#_x0000_t75" style="width:355.15pt;height:97.8pt" o:ole="">
            <v:imagedata r:id="rId16" o:title=""/>
          </v:shape>
          <o:OLEObject Type="Embed" ProgID="Visio.Drawing.15" ShapeID="_x0000_i1027" DrawAspect="Content" ObjectID="_1738174818" r:id="rId17"/>
        </w:object>
      </w:r>
    </w:p>
    <w:p w14:paraId="10943A34" w14:textId="24585A7D" w:rsidR="00C07CD1" w:rsidRPr="008C40B6" w:rsidRDefault="00C07CD1" w:rsidP="00C07CD1">
      <w:pPr>
        <w:pStyle w:val="figure"/>
      </w:pPr>
      <w:r>
        <w:rPr>
          <w:rFonts w:hint="eastAsia"/>
        </w:rPr>
        <w:t xml:space="preserve"> </w:t>
      </w:r>
      <w:r>
        <w:t xml:space="preserve"> </w:t>
      </w:r>
      <w:bookmarkStart w:id="11" w:name="_Ref127367651"/>
      <w:r>
        <w:t xml:space="preserve">DCI </w:t>
      </w:r>
      <w:r>
        <w:rPr>
          <w:rFonts w:hint="eastAsia"/>
        </w:rPr>
        <w:t>triggering</w:t>
      </w:r>
      <w:r>
        <w:t xml:space="preserve"> </w:t>
      </w:r>
      <w:r>
        <w:rPr>
          <w:rFonts w:hint="eastAsia"/>
        </w:rPr>
        <w:t>two</w:t>
      </w:r>
      <w:r>
        <w:t xml:space="preserve"> AP CSI </w:t>
      </w:r>
      <w:r>
        <w:rPr>
          <w:rFonts w:hint="eastAsia"/>
        </w:rPr>
        <w:t>reporting</w:t>
      </w:r>
      <w:r>
        <w:t xml:space="preserve"> </w:t>
      </w:r>
      <w:r>
        <w:rPr>
          <w:rFonts w:hint="eastAsia"/>
        </w:rPr>
        <w:t>with</w:t>
      </w:r>
      <w:r>
        <w:t xml:space="preserve"> </w:t>
      </w:r>
      <w:r>
        <w:rPr>
          <w:rFonts w:hint="eastAsia"/>
        </w:rPr>
        <w:t>different</w:t>
      </w:r>
      <w:r>
        <w:t xml:space="preserve"> </w:t>
      </w:r>
      <w:r w:rsidRPr="00EB302F">
        <w:rPr>
          <w:rFonts w:ascii="Times" w:eastAsia="Batang" w:hAnsi="Times" w:cs="Times"/>
          <w:i/>
        </w:rPr>
        <w:t>δ</w:t>
      </w:r>
      <w:bookmarkEnd w:id="11"/>
      <w:r w:rsidR="00B80C2F">
        <w:rPr>
          <w:rFonts w:ascii="Times" w:eastAsia="Batang" w:hAnsi="Times" w:cs="Times"/>
          <w:i/>
        </w:rPr>
        <w:t xml:space="preserve"> </w:t>
      </w:r>
      <w:r w:rsidR="00B80C2F" w:rsidRPr="00FE1212">
        <w:rPr>
          <w:rFonts w:ascii="Times" w:eastAsia="Batang" w:hAnsi="Times" w:cs="Times"/>
        </w:rPr>
        <w:t>values</w:t>
      </w:r>
    </w:p>
    <w:p w14:paraId="21899038" w14:textId="4022BAF5" w:rsidR="00C07CD1" w:rsidRDefault="00C07CD1" w:rsidP="00C07CD1">
      <w:pPr>
        <w:pStyle w:val="proposal0"/>
        <w:rPr>
          <w:rFonts w:ascii="Times" w:eastAsia="Batang" w:hAnsi="Times" w:cs="Times"/>
        </w:rPr>
      </w:pPr>
      <w:r>
        <w:t xml:space="preserve"> </w:t>
      </w:r>
      <w:bookmarkStart w:id="12" w:name="_Ref127549873"/>
      <w:r w:rsidR="006C11E4">
        <w:t>S</w:t>
      </w:r>
      <w:r>
        <w:t xml:space="preserve">upport </w:t>
      </w:r>
      <w:r w:rsidR="00D43C65">
        <w:t xml:space="preserve">4 as an </w:t>
      </w:r>
      <w:r>
        <w:t xml:space="preserve">extra value for </w:t>
      </w:r>
      <w:r w:rsidRPr="00FB1D41">
        <w:rPr>
          <w:rFonts w:ascii="Times" w:eastAsia="Batang" w:hAnsi="Times" w:cs="Times"/>
        </w:rPr>
        <w:t>δ</w:t>
      </w:r>
      <w:r w:rsidR="00D43C65">
        <w:rPr>
          <w:rFonts w:ascii="Times" w:eastAsia="Batang" w:hAnsi="Times" w:cs="Times"/>
        </w:rPr>
        <w:t>.</w:t>
      </w:r>
      <w:bookmarkEnd w:id="12"/>
    </w:p>
    <w:p w14:paraId="0F6B0E17" w14:textId="77777777" w:rsidR="00D443BD" w:rsidRPr="00D443BD" w:rsidRDefault="00D443BD" w:rsidP="00D443BD">
      <w:pPr>
        <w:rPr>
          <w:rFonts w:eastAsiaTheme="minorEastAsia" w:hint="eastAsia"/>
          <w:lang w:eastAsia="zh-CN"/>
        </w:rPr>
      </w:pPr>
    </w:p>
    <w:p w14:paraId="356E7814" w14:textId="77777777" w:rsidR="00C07CD1" w:rsidRPr="00532673" w:rsidRDefault="00C07CD1" w:rsidP="00C07CD1">
      <w:pPr>
        <w:pStyle w:val="af2"/>
        <w:numPr>
          <w:ilvl w:val="0"/>
          <w:numId w:val="31"/>
        </w:numPr>
        <w:ind w:firstLineChars="0"/>
        <w:rPr>
          <w:rFonts w:ascii="Times" w:eastAsia="Batang" w:hAnsi="Times" w:cs="Times"/>
          <w:b/>
          <w:u w:val="single"/>
        </w:rPr>
      </w:pPr>
      <w:r w:rsidRPr="00532673">
        <w:rPr>
          <w:rFonts w:ascii="Times" w:eastAsia="Batang" w:hAnsi="Times" w:cs="Times" w:hint="eastAsia"/>
          <w:b/>
          <w:u w:val="single"/>
        </w:rPr>
        <w:t>P</w:t>
      </w:r>
      <w:r w:rsidRPr="00532673">
        <w:rPr>
          <w:rFonts w:ascii="Times" w:eastAsia="Batang" w:hAnsi="Times" w:cs="Times"/>
          <w:b/>
          <w:u w:val="single"/>
        </w:rPr>
        <w:t xml:space="preserve">arameter d: DD unit in reporting window </w:t>
      </w:r>
    </w:p>
    <w:tbl>
      <w:tblPr>
        <w:tblStyle w:val="aa"/>
        <w:tblW w:w="0" w:type="auto"/>
        <w:tblLook w:val="04A0" w:firstRow="1" w:lastRow="0" w:firstColumn="1" w:lastColumn="0" w:noHBand="0" w:noVBand="1"/>
      </w:tblPr>
      <w:tblGrid>
        <w:gridCol w:w="9060"/>
      </w:tblGrid>
      <w:tr w:rsidR="00C07CD1" w14:paraId="4D820961" w14:textId="77777777" w:rsidTr="005B5A83">
        <w:tc>
          <w:tcPr>
            <w:tcW w:w="9060" w:type="dxa"/>
          </w:tcPr>
          <w:p w14:paraId="6A0178E5"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5587DD08" w14:textId="77777777" w:rsidR="00C07CD1" w:rsidRPr="009572FE" w:rsidRDefault="00C07CD1" w:rsidP="005B5A83">
            <w:pPr>
              <w:snapToGrid w:val="0"/>
              <w:spacing w:after="0"/>
              <w:rPr>
                <w:rFonts w:ascii="Times" w:eastAsia="Batang" w:hAnsi="Times"/>
              </w:rPr>
            </w:pPr>
            <w:r w:rsidRPr="009572FE">
              <w:rPr>
                <w:rFonts w:ascii="Times" w:eastAsia="Batang" w:hAnsi="Times"/>
              </w:rPr>
              <w:t xml:space="preserve">For the Type-II codebook refinement for high/medium velocities, regarding the parameter </w:t>
            </w:r>
            <w:r w:rsidRPr="009572FE">
              <w:rPr>
                <w:rFonts w:ascii="Times" w:eastAsia="Batang" w:hAnsi="Times"/>
                <w:i/>
                <w:iCs/>
              </w:rPr>
              <w:t>d</w:t>
            </w:r>
            <w:r w:rsidRPr="009572FE">
              <w:rPr>
                <w:rFonts w:ascii="Times" w:eastAsia="Batang" w:hAnsi="Times"/>
              </w:rPr>
              <w:t xml:space="preserve"> (in slots), </w:t>
            </w:r>
          </w:p>
          <w:p w14:paraId="58374EB3" w14:textId="77777777" w:rsidR="00C07CD1" w:rsidRPr="009572FE" w:rsidRDefault="00C07CD1" w:rsidP="00C07CD1">
            <w:pPr>
              <w:numPr>
                <w:ilvl w:val="0"/>
                <w:numId w:val="36"/>
              </w:numPr>
              <w:snapToGrid w:val="0"/>
              <w:spacing w:after="0"/>
              <w:contextualSpacing/>
              <w:jc w:val="left"/>
              <w:rPr>
                <w:rFonts w:ascii="Times" w:eastAsia="Batang" w:hAnsi="Times"/>
                <w:lang w:eastAsia="x-none"/>
              </w:rPr>
            </w:pPr>
            <w:r w:rsidRPr="009572FE">
              <w:rPr>
                <w:rFonts w:ascii="Times" w:eastAsia="Batang" w:hAnsi="Times"/>
                <w:lang w:eastAsia="x-none"/>
              </w:rPr>
              <w:t xml:space="preserve">Support at least the following candidate value:  </w:t>
            </w:r>
          </w:p>
          <w:p w14:paraId="5CD31E37" w14:textId="77777777" w:rsidR="00C07CD1" w:rsidRPr="009572FE" w:rsidRDefault="00C07CD1" w:rsidP="00C07CD1">
            <w:pPr>
              <w:numPr>
                <w:ilvl w:val="1"/>
                <w:numId w:val="36"/>
              </w:numPr>
              <w:snapToGrid w:val="0"/>
              <w:spacing w:after="0"/>
              <w:contextualSpacing/>
              <w:jc w:val="left"/>
              <w:rPr>
                <w:rFonts w:ascii="Times" w:eastAsia="Batang" w:hAnsi="Times"/>
                <w:lang w:eastAsia="x-none"/>
              </w:rPr>
            </w:pPr>
            <w:r w:rsidRPr="009572FE">
              <w:rPr>
                <w:rFonts w:ascii="Times" w:eastAsia="Batang" w:hAnsi="Times"/>
                <w:lang w:eastAsia="x-none"/>
              </w:rPr>
              <w:t xml:space="preserve">If the configured CMR is </w:t>
            </w:r>
            <w:r w:rsidRPr="00761D5A">
              <w:rPr>
                <w:rFonts w:ascii="Times" w:eastAsia="Batang" w:hAnsi="Times"/>
                <w:lang w:eastAsia="x-none"/>
              </w:rPr>
              <w:t xml:space="preserve">AP-CSI-RS, this candidate value is the configured value of </w:t>
            </w:r>
            <w:r w:rsidRPr="00761D5A">
              <w:rPr>
                <w:rFonts w:ascii="Times" w:eastAsia="Batang" w:hAnsi="Times"/>
                <w:i/>
                <w:lang w:eastAsia="x-none"/>
              </w:rPr>
              <w:t>m</w:t>
            </w:r>
            <w:r w:rsidRPr="00761D5A">
              <w:rPr>
                <w:rFonts w:ascii="Times" w:eastAsia="Batang" w:hAnsi="Times"/>
                <w:lang w:eastAsia="x-none"/>
              </w:rPr>
              <w:t xml:space="preserve"> parameter</w:t>
            </w:r>
          </w:p>
          <w:p w14:paraId="2A3B011E" w14:textId="77777777" w:rsidR="00C07CD1" w:rsidRPr="009572FE" w:rsidRDefault="00C07CD1" w:rsidP="00C07CD1">
            <w:pPr>
              <w:numPr>
                <w:ilvl w:val="1"/>
                <w:numId w:val="36"/>
              </w:numPr>
              <w:snapToGrid w:val="0"/>
              <w:spacing w:after="0"/>
              <w:contextualSpacing/>
              <w:jc w:val="left"/>
              <w:rPr>
                <w:rFonts w:ascii="Times" w:eastAsia="Batang" w:hAnsi="Times"/>
                <w:lang w:eastAsia="x-none"/>
              </w:rPr>
            </w:pPr>
            <w:r w:rsidRPr="009572FE">
              <w:rPr>
                <w:rFonts w:ascii="Times" w:eastAsia="Batang" w:hAnsi="Times"/>
                <w:lang w:eastAsia="x-none"/>
              </w:rPr>
              <w:t>FFS: If the configured CMR is P/SP-CSI-RS</w:t>
            </w:r>
          </w:p>
          <w:p w14:paraId="34A6AD46" w14:textId="77777777" w:rsidR="00C07CD1" w:rsidRPr="009572FE" w:rsidRDefault="00C07CD1" w:rsidP="00C07CD1">
            <w:pPr>
              <w:numPr>
                <w:ilvl w:val="1"/>
                <w:numId w:val="36"/>
              </w:numPr>
              <w:snapToGrid w:val="0"/>
              <w:spacing w:after="0"/>
              <w:contextualSpacing/>
              <w:jc w:val="left"/>
              <w:rPr>
                <w:rFonts w:ascii="Times" w:eastAsia="Batang" w:hAnsi="Times"/>
                <w:lang w:eastAsia="x-none"/>
              </w:rPr>
            </w:pPr>
            <w:r w:rsidRPr="009572FE">
              <w:rPr>
                <w:rFonts w:ascii="Times" w:eastAsia="Batang" w:hAnsi="Times"/>
                <w:lang w:eastAsia="zh-CN"/>
              </w:rPr>
              <w:t xml:space="preserve">FFS: Whether in the above two cases, </w:t>
            </w:r>
            <w:r w:rsidRPr="009572FE">
              <w:rPr>
                <w:rFonts w:ascii="Times" w:eastAsia="Batang" w:hAnsi="Times"/>
                <w:lang w:eastAsia="x-none"/>
              </w:rPr>
              <w:t xml:space="preserve">the number of slots between the last CSI-RS occasion </w:t>
            </w:r>
            <w:r w:rsidRPr="009572FE">
              <w:rPr>
                <w:rFonts w:ascii="Times" w:eastAsia="Batang" w:hAnsi="Times" w:hint="eastAsia"/>
                <w:lang w:eastAsia="x-none"/>
              </w:rPr>
              <w:t>no</w:t>
            </w:r>
            <w:r w:rsidRPr="009572FE">
              <w:rPr>
                <w:rFonts w:ascii="Times" w:eastAsia="Batang" w:hAnsi="Times"/>
                <w:lang w:eastAsia="x-none"/>
              </w:rPr>
              <w:t xml:space="preserve"> later than the legacy reference resource and the starting of </w:t>
            </w:r>
            <w:r w:rsidRPr="009572FE">
              <w:rPr>
                <w:rFonts w:ascii="Times" w:eastAsia="Batang" w:hAnsi="Times"/>
                <w:i/>
                <w:lang w:eastAsia="x-none"/>
              </w:rPr>
              <w:t>W</w:t>
            </w:r>
            <w:r w:rsidRPr="009572FE">
              <w:rPr>
                <w:rFonts w:ascii="Times" w:eastAsia="Batang" w:hAnsi="Times"/>
                <w:i/>
                <w:vertAlign w:val="subscript"/>
                <w:lang w:eastAsia="x-none"/>
              </w:rPr>
              <w:t>CSI</w:t>
            </w:r>
            <w:r w:rsidRPr="009572FE">
              <w:rPr>
                <w:rFonts w:ascii="Times" w:eastAsia="Batang" w:hAnsi="Times"/>
                <w:lang w:eastAsia="x-none"/>
              </w:rPr>
              <w:t xml:space="preserve"> window </w:t>
            </w:r>
            <w:r w:rsidRPr="009572FE">
              <w:rPr>
                <w:rFonts w:ascii="Times" w:eastAsia="Malgun Gothic" w:hAnsi="Times"/>
                <w:iCs/>
                <w:lang w:eastAsia="x-none"/>
              </w:rPr>
              <w:t xml:space="preserve">shall be integer multiples of </w:t>
            </w:r>
            <w:r w:rsidRPr="009572FE">
              <w:rPr>
                <w:rFonts w:ascii="Times" w:eastAsia="Malgun Gothic" w:hAnsi="Times"/>
                <w:i/>
                <w:iCs/>
                <w:lang w:eastAsia="x-none"/>
              </w:rPr>
              <w:t xml:space="preserve">d </w:t>
            </w:r>
            <w:r w:rsidRPr="009572FE">
              <w:rPr>
                <w:rFonts w:ascii="Times" w:eastAsia="Malgun Gothic" w:hAnsi="Times"/>
                <w:iCs/>
                <w:lang w:eastAsia="x-none"/>
              </w:rPr>
              <w:t>slots.</w:t>
            </w:r>
          </w:p>
          <w:p w14:paraId="795213F1" w14:textId="77777777" w:rsidR="00C07CD1" w:rsidRPr="009572FE" w:rsidRDefault="00C07CD1" w:rsidP="00C07CD1">
            <w:pPr>
              <w:numPr>
                <w:ilvl w:val="0"/>
                <w:numId w:val="36"/>
              </w:numPr>
              <w:snapToGrid w:val="0"/>
              <w:spacing w:after="0"/>
              <w:contextualSpacing/>
              <w:jc w:val="left"/>
              <w:rPr>
                <w:rFonts w:ascii="Times" w:eastAsia="Batang" w:hAnsi="Times"/>
                <w:lang w:eastAsia="x-none"/>
              </w:rPr>
            </w:pPr>
            <w:r w:rsidRPr="009572FE">
              <w:rPr>
                <w:rFonts w:ascii="Times" w:eastAsia="Batang" w:hAnsi="Times"/>
                <w:lang w:eastAsia="x-none"/>
              </w:rPr>
              <w:t xml:space="preserve">FFS: Whether additional candidate value(s) of </w:t>
            </w:r>
            <w:r w:rsidRPr="009572FE">
              <w:rPr>
                <w:rFonts w:ascii="Times" w:eastAsia="Batang" w:hAnsi="Times"/>
                <w:i/>
                <w:lang w:eastAsia="x-none"/>
              </w:rPr>
              <w:t>d</w:t>
            </w:r>
            <w:r w:rsidRPr="009572FE">
              <w:rPr>
                <w:rFonts w:ascii="Times" w:eastAsia="Batang" w:hAnsi="Times"/>
                <w:lang w:eastAsia="x-none"/>
              </w:rPr>
              <w:t xml:space="preserve"> are supported, e.g. </w:t>
            </w:r>
            <w:r w:rsidRPr="009572FE">
              <w:rPr>
                <w:rFonts w:ascii="Times" w:eastAsia="Batang" w:hAnsi="Times"/>
                <w:i/>
                <w:lang w:eastAsia="x-none"/>
              </w:rPr>
              <w:t>d</w:t>
            </w:r>
            <w:r w:rsidRPr="009572FE">
              <w:rPr>
                <w:rFonts w:ascii="Times" w:eastAsia="Batang" w:hAnsi="Times"/>
                <w:lang w:eastAsia="x-none"/>
              </w:rPr>
              <w:t>&lt;</w:t>
            </w:r>
            <w:r w:rsidRPr="009572FE">
              <w:rPr>
                <w:rFonts w:ascii="Times" w:eastAsia="Batang" w:hAnsi="Times"/>
                <w:i/>
                <w:lang w:eastAsia="x-none"/>
              </w:rPr>
              <w:t>m</w:t>
            </w:r>
            <w:r w:rsidRPr="009572FE">
              <w:rPr>
                <w:rFonts w:ascii="Times" w:eastAsia="Batang" w:hAnsi="Times"/>
                <w:lang w:eastAsia="x-none"/>
              </w:rPr>
              <w:t xml:space="preserve">, </w:t>
            </w:r>
            <w:r w:rsidRPr="009572FE">
              <w:rPr>
                <w:rFonts w:ascii="Times" w:eastAsia="Batang" w:hAnsi="Times"/>
                <w:i/>
                <w:lang w:eastAsia="x-none"/>
              </w:rPr>
              <w:t>d</w:t>
            </w:r>
            <w:r w:rsidRPr="009572FE">
              <w:rPr>
                <w:rFonts w:ascii="Times" w:eastAsia="Batang" w:hAnsi="Times"/>
                <w:lang w:eastAsia="x-none"/>
              </w:rPr>
              <w:t>&gt;</w:t>
            </w:r>
            <w:r w:rsidRPr="009572FE">
              <w:rPr>
                <w:rFonts w:ascii="Times" w:eastAsia="Batang" w:hAnsi="Times"/>
                <w:i/>
                <w:lang w:eastAsia="x-none"/>
              </w:rPr>
              <w:t>m</w:t>
            </w:r>
            <w:r w:rsidRPr="009572FE">
              <w:rPr>
                <w:rFonts w:ascii="Times" w:eastAsia="Batang" w:hAnsi="Times"/>
                <w:lang w:eastAsia="x-none"/>
              </w:rPr>
              <w:t>,</w:t>
            </w:r>
            <w:r w:rsidRPr="009572FE">
              <w:rPr>
                <w:rFonts w:ascii="Times" w:eastAsia="Batang" w:hAnsi="Times"/>
                <w:i/>
                <w:iCs/>
                <w:lang w:eastAsia="x-none"/>
              </w:rPr>
              <w:t xml:space="preserve"> d=1</w:t>
            </w:r>
          </w:p>
          <w:p w14:paraId="5CD4099F" w14:textId="77777777" w:rsidR="00C07CD1" w:rsidRDefault="00C07CD1" w:rsidP="005B5A83">
            <w:pPr>
              <w:rPr>
                <w:rFonts w:ascii="Times" w:eastAsia="Batang" w:hAnsi="Times" w:cs="Times"/>
              </w:rPr>
            </w:pPr>
            <w:r w:rsidRPr="009572FE">
              <w:rPr>
                <w:rFonts w:ascii="Times" w:eastAsia="Batang" w:hAnsi="Times"/>
              </w:rPr>
              <w:t xml:space="preserve">If more than one candidate values of </w:t>
            </w:r>
            <w:r w:rsidRPr="009572FE">
              <w:rPr>
                <w:rFonts w:ascii="Times" w:eastAsia="Batang" w:hAnsi="Times"/>
                <w:i/>
              </w:rPr>
              <w:t>d</w:t>
            </w:r>
            <w:r w:rsidRPr="009572FE">
              <w:rPr>
                <w:rFonts w:ascii="Times" w:eastAsia="Batang" w:hAnsi="Times"/>
              </w:rPr>
              <w:t xml:space="preserve"> are supported, the value of </w:t>
            </w:r>
            <w:r w:rsidRPr="009572FE">
              <w:rPr>
                <w:rFonts w:ascii="Times" w:eastAsia="Batang" w:hAnsi="Times"/>
                <w:i/>
              </w:rPr>
              <w:t>d</w:t>
            </w:r>
            <w:r w:rsidRPr="009572FE">
              <w:rPr>
                <w:rFonts w:ascii="Times" w:eastAsia="Batang" w:hAnsi="Times"/>
              </w:rPr>
              <w:t xml:space="preserve"> is </w:t>
            </w:r>
            <w:proofErr w:type="spellStart"/>
            <w:r w:rsidRPr="009572FE">
              <w:rPr>
                <w:rFonts w:ascii="Times" w:eastAsia="Batang" w:hAnsi="Times"/>
              </w:rPr>
              <w:t>gNB</w:t>
            </w:r>
            <w:proofErr w:type="spellEnd"/>
            <w:r w:rsidRPr="009572FE">
              <w:rPr>
                <w:rFonts w:ascii="Times" w:eastAsia="Batang" w:hAnsi="Times"/>
              </w:rPr>
              <w:t xml:space="preserve">-configured via higher-layer (RRC) </w:t>
            </w:r>
            <w:proofErr w:type="spellStart"/>
            <w:r w:rsidRPr="009572FE">
              <w:rPr>
                <w:rFonts w:ascii="Times" w:eastAsia="Batang" w:hAnsi="Times"/>
              </w:rPr>
              <w:t>signalling</w:t>
            </w:r>
            <w:proofErr w:type="spellEnd"/>
          </w:p>
        </w:tc>
      </w:tr>
    </w:tbl>
    <w:p w14:paraId="10AEA84E" w14:textId="67934AE4" w:rsidR="00C07CD1" w:rsidRDefault="00C07CD1" w:rsidP="00C07CD1">
      <w:pPr>
        <w:rPr>
          <w:rFonts w:ascii="Times" w:eastAsia="Batang" w:hAnsi="Times"/>
          <w:lang w:eastAsia="x-none"/>
        </w:rPr>
      </w:pPr>
      <w:r>
        <w:rPr>
          <w:rFonts w:ascii="Times" w:eastAsiaTheme="minorEastAsia" w:hAnsi="Times" w:cs="Times"/>
          <w:lang w:eastAsia="zh-CN"/>
        </w:rPr>
        <w:t xml:space="preserve">For keeping unified design in CMR, it is preferred that d equals to the period for P/SP-CSI-RS similar as </w:t>
      </w:r>
      <w:r w:rsidRPr="00761D5A">
        <w:rPr>
          <w:rFonts w:ascii="Times" w:eastAsia="Batang" w:hAnsi="Times"/>
          <w:lang w:eastAsia="x-none"/>
        </w:rPr>
        <w:t>AP-CSI-RS</w:t>
      </w:r>
      <w:r>
        <w:rPr>
          <w:rFonts w:ascii="Times" w:eastAsia="Batang" w:hAnsi="Times"/>
          <w:lang w:eastAsia="x-none"/>
        </w:rPr>
        <w:t>, also, [</w:t>
      </w:r>
      <w:r w:rsidRPr="009572FE">
        <w:rPr>
          <w:rFonts w:ascii="Times" w:eastAsia="Batang" w:hAnsi="Times"/>
          <w:i/>
          <w:lang w:eastAsia="x-none"/>
        </w:rPr>
        <w:t>d</w:t>
      </w:r>
      <w:r w:rsidRPr="009572FE">
        <w:rPr>
          <w:rFonts w:ascii="Times" w:eastAsia="Batang" w:hAnsi="Times"/>
          <w:lang w:eastAsia="x-none"/>
        </w:rPr>
        <w:t>&lt;</w:t>
      </w:r>
      <w:r w:rsidRPr="009572FE">
        <w:rPr>
          <w:rFonts w:ascii="Times" w:eastAsia="Batang" w:hAnsi="Times"/>
          <w:i/>
          <w:lang w:eastAsia="x-none"/>
        </w:rPr>
        <w:t>m</w:t>
      </w:r>
      <w:r w:rsidRPr="009572FE">
        <w:rPr>
          <w:rFonts w:ascii="Times" w:eastAsia="Batang" w:hAnsi="Times"/>
          <w:lang w:eastAsia="x-none"/>
        </w:rPr>
        <w:t xml:space="preserve">, </w:t>
      </w:r>
      <w:r w:rsidRPr="009572FE">
        <w:rPr>
          <w:rFonts w:ascii="Times" w:eastAsia="Batang" w:hAnsi="Times"/>
          <w:i/>
          <w:lang w:eastAsia="x-none"/>
        </w:rPr>
        <w:t>d</w:t>
      </w:r>
      <w:r w:rsidRPr="009572FE">
        <w:rPr>
          <w:rFonts w:ascii="Times" w:eastAsia="Batang" w:hAnsi="Times"/>
          <w:lang w:eastAsia="x-none"/>
        </w:rPr>
        <w:t>&gt;</w:t>
      </w:r>
      <w:r w:rsidRPr="009572FE">
        <w:rPr>
          <w:rFonts w:ascii="Times" w:eastAsia="Batang" w:hAnsi="Times"/>
          <w:i/>
          <w:lang w:eastAsia="x-none"/>
        </w:rPr>
        <w:t>m</w:t>
      </w:r>
      <w:r>
        <w:rPr>
          <w:rFonts w:ascii="Times" w:eastAsia="Batang" w:hAnsi="Times"/>
          <w:lang w:eastAsia="x-none"/>
        </w:rPr>
        <w:t>] can be precluded since it may need extra consideration</w:t>
      </w:r>
      <w:r w:rsidR="000119D3">
        <w:rPr>
          <w:rFonts w:ascii="Times" w:eastAsia="Batang" w:hAnsi="Times"/>
          <w:lang w:eastAsia="x-none"/>
        </w:rPr>
        <w:t>,</w:t>
      </w:r>
      <w:r>
        <w:rPr>
          <w:rFonts w:ascii="Times" w:eastAsia="Batang" w:hAnsi="Times"/>
          <w:lang w:eastAsia="x-none"/>
        </w:rPr>
        <w:t xml:space="preserve"> e.g. interpolation between channels</w:t>
      </w:r>
      <w:r w:rsidR="000119D3">
        <w:rPr>
          <w:rFonts w:ascii="Times" w:eastAsia="Batang" w:hAnsi="Times"/>
          <w:lang w:eastAsia="x-none"/>
        </w:rPr>
        <w:t>,</w:t>
      </w:r>
      <w:r>
        <w:rPr>
          <w:rFonts w:ascii="Times" w:eastAsia="Batang" w:hAnsi="Times"/>
          <w:lang w:eastAsia="x-none"/>
        </w:rPr>
        <w:t xml:space="preserve"> which increase</w:t>
      </w:r>
      <w:r w:rsidR="000119D3">
        <w:rPr>
          <w:rFonts w:ascii="Times" w:eastAsia="Batang" w:hAnsi="Times"/>
          <w:lang w:eastAsia="x-none"/>
        </w:rPr>
        <w:t>s</w:t>
      </w:r>
      <w:r>
        <w:rPr>
          <w:rFonts w:ascii="Times" w:eastAsia="Batang" w:hAnsi="Times"/>
          <w:lang w:eastAsia="x-none"/>
        </w:rPr>
        <w:t xml:space="preserve"> complexity in UE chipset. </w:t>
      </w:r>
    </w:p>
    <w:p w14:paraId="177B788D" w14:textId="2685F9CE" w:rsidR="00C07CD1" w:rsidRDefault="00C07CD1" w:rsidP="00C07CD1">
      <w:pPr>
        <w:rPr>
          <w:rFonts w:ascii="Times" w:eastAsia="Batang" w:hAnsi="Times"/>
          <w:lang w:eastAsia="x-none"/>
        </w:rPr>
      </w:pPr>
      <w:r>
        <w:rPr>
          <w:rFonts w:ascii="Times" w:eastAsiaTheme="minorEastAsia" w:hAnsi="Times" w:cs="Times" w:hint="eastAsia"/>
          <w:lang w:eastAsia="zh-CN"/>
        </w:rPr>
        <w:t>R</w:t>
      </w:r>
      <w:r>
        <w:rPr>
          <w:rFonts w:ascii="Times" w:eastAsiaTheme="minorEastAsia" w:hAnsi="Times" w:cs="Times"/>
          <w:lang w:eastAsia="zh-CN"/>
        </w:rPr>
        <w:t xml:space="preserve">egarding the timeline between </w:t>
      </w:r>
      <w:r w:rsidRPr="009572FE">
        <w:rPr>
          <w:rFonts w:ascii="Times" w:eastAsia="Batang" w:hAnsi="Times"/>
          <w:lang w:eastAsia="x-none"/>
        </w:rPr>
        <w:t>the last CSI-RS occasion</w:t>
      </w:r>
      <w:r>
        <w:rPr>
          <w:rFonts w:ascii="Times" w:eastAsia="Batang" w:hAnsi="Times"/>
          <w:lang w:eastAsia="x-none"/>
        </w:rPr>
        <w:t xml:space="preserve"> and reference slot, we think there </w:t>
      </w:r>
      <w:r w:rsidR="00A052AF">
        <w:rPr>
          <w:rFonts w:ascii="Times" w:eastAsia="Batang" w:hAnsi="Times"/>
          <w:lang w:eastAsia="x-none"/>
        </w:rPr>
        <w:t xml:space="preserve">can be </w:t>
      </w:r>
      <w:r>
        <w:rPr>
          <w:rFonts w:ascii="Times" w:eastAsia="Batang" w:hAnsi="Times"/>
          <w:lang w:eastAsia="x-none"/>
        </w:rPr>
        <w:t xml:space="preserve">no restriction. As mentioned above, if </w:t>
      </w:r>
      <w:proofErr w:type="spellStart"/>
      <w:r>
        <w:rPr>
          <w:rFonts w:ascii="Times" w:eastAsia="Batang" w:hAnsi="Times"/>
          <w:lang w:eastAsia="x-none"/>
        </w:rPr>
        <w:t>gNB</w:t>
      </w:r>
      <w:proofErr w:type="spellEnd"/>
      <w:r>
        <w:rPr>
          <w:rFonts w:ascii="Times" w:eastAsia="Batang" w:hAnsi="Times"/>
          <w:lang w:eastAsia="x-none"/>
        </w:rPr>
        <w:t xml:space="preserve"> configures a long burst of CSI-RS resources, UE can predict channel based on the CSI-RS resources before CSI reference slot and observe performance monitoring based on measurement of some CSI-RS occasion</w:t>
      </w:r>
      <w:r w:rsidR="00BE7B75">
        <w:rPr>
          <w:rFonts w:ascii="Times" w:eastAsia="Batang" w:hAnsi="Times"/>
          <w:lang w:eastAsia="x-none"/>
        </w:rPr>
        <w:t>s</w:t>
      </w:r>
      <w:r>
        <w:rPr>
          <w:rFonts w:ascii="Times" w:eastAsia="Batang" w:hAnsi="Times"/>
          <w:lang w:eastAsia="x-none"/>
        </w:rPr>
        <w:t xml:space="preserve"> after reference slot or CSI reporting slot.</w:t>
      </w:r>
      <w:r w:rsidR="00F014B4">
        <w:rPr>
          <w:rFonts w:ascii="Times" w:eastAsia="Batang" w:hAnsi="Times"/>
          <w:lang w:eastAsia="x-none"/>
        </w:rPr>
        <w:t xml:space="preserve"> In this case, the CSI-RS occasions used by UE to generate the CSI report still only contain the occasions before the legacy CSI reference resource, and the occasions after the legacy CSI reference resource is only used for performance monitoring. </w:t>
      </w:r>
    </w:p>
    <w:p w14:paraId="1993C5A7" w14:textId="6538E4B5" w:rsidR="00506C20" w:rsidRPr="00FE1212" w:rsidRDefault="00C07CD1" w:rsidP="00C07CD1">
      <w:pPr>
        <w:pStyle w:val="proposal0"/>
      </w:pPr>
      <w:bookmarkStart w:id="13" w:name="_Ref127549876"/>
      <w:r>
        <w:t>Support d equals to the period of P/SP-CSI-RS</w:t>
      </w:r>
      <w:r w:rsidR="00506C20">
        <w:t>.</w:t>
      </w:r>
      <w:bookmarkEnd w:id="13"/>
      <w:r>
        <w:t xml:space="preserve"> </w:t>
      </w:r>
    </w:p>
    <w:p w14:paraId="04EE1936" w14:textId="2A7E7A50" w:rsidR="00C07CD1" w:rsidRDefault="00506C20" w:rsidP="00CC6759">
      <w:pPr>
        <w:pStyle w:val="boldbullet2"/>
      </w:pPr>
      <w:r>
        <w:t>T</w:t>
      </w:r>
      <w:r w:rsidR="00C07CD1" w:rsidRPr="009572FE">
        <w:rPr>
          <w:rFonts w:ascii="Times" w:eastAsia="Batang" w:hAnsi="Times"/>
          <w:lang w:eastAsia="x-none"/>
        </w:rPr>
        <w:t xml:space="preserve">he last </w:t>
      </w:r>
      <w:r w:rsidR="00C07CD1">
        <w:rPr>
          <w:rFonts w:ascii="Times" w:eastAsia="Batang" w:hAnsi="Times"/>
          <w:lang w:eastAsia="x-none"/>
        </w:rPr>
        <w:t xml:space="preserve">AP </w:t>
      </w:r>
      <w:r w:rsidR="00C07CD1" w:rsidRPr="009572FE">
        <w:rPr>
          <w:rFonts w:ascii="Times" w:eastAsia="Batang" w:hAnsi="Times"/>
          <w:lang w:eastAsia="x-none"/>
        </w:rPr>
        <w:t>CSI-RS occasion</w:t>
      </w:r>
      <w:r w:rsidR="00C07CD1">
        <w:t xml:space="preserve"> can be after the </w:t>
      </w:r>
      <w:r w:rsidR="00F014B4">
        <w:t xml:space="preserve">legacy </w:t>
      </w:r>
      <w:r w:rsidR="00C07CD1">
        <w:t xml:space="preserve">CSI reference </w:t>
      </w:r>
      <w:r w:rsidR="00F014B4">
        <w:t>resource</w:t>
      </w:r>
      <w:r w:rsidR="00C07CD1">
        <w:t>.</w:t>
      </w:r>
    </w:p>
    <w:p w14:paraId="512723CE" w14:textId="77777777" w:rsidR="00694657" w:rsidRDefault="00694657" w:rsidP="00863A6E">
      <w:pPr>
        <w:pStyle w:val="boldbullet2"/>
        <w:numPr>
          <w:ilvl w:val="0"/>
          <w:numId w:val="0"/>
        </w:numPr>
        <w:ind w:left="420"/>
        <w:rPr>
          <w:rFonts w:hint="eastAsia"/>
        </w:rPr>
      </w:pPr>
    </w:p>
    <w:p w14:paraId="3D49E81C" w14:textId="77777777" w:rsidR="00C07CD1" w:rsidRPr="00066F03" w:rsidRDefault="00C07CD1" w:rsidP="00C07CD1">
      <w:pPr>
        <w:pStyle w:val="title2"/>
      </w:pPr>
      <w:r>
        <w:rPr>
          <w:rFonts w:hint="eastAsia"/>
        </w:rPr>
        <w:t>D</w:t>
      </w:r>
      <w:r>
        <w:t>iscussion on CQI in CSI reporting</w:t>
      </w:r>
    </w:p>
    <w:tbl>
      <w:tblPr>
        <w:tblStyle w:val="aa"/>
        <w:tblW w:w="0" w:type="auto"/>
        <w:tblLook w:val="04A0" w:firstRow="1" w:lastRow="0" w:firstColumn="1" w:lastColumn="0" w:noHBand="0" w:noVBand="1"/>
      </w:tblPr>
      <w:tblGrid>
        <w:gridCol w:w="9060"/>
      </w:tblGrid>
      <w:tr w:rsidR="00C07CD1" w14:paraId="28A3FEFC" w14:textId="77777777" w:rsidTr="005B5A83">
        <w:tc>
          <w:tcPr>
            <w:tcW w:w="9060" w:type="dxa"/>
          </w:tcPr>
          <w:p w14:paraId="575A5C8D"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409D7A05" w14:textId="77777777" w:rsidR="00C07CD1" w:rsidRPr="00DC0E07" w:rsidRDefault="00C07CD1" w:rsidP="005B5A83">
            <w:pPr>
              <w:widowControl w:val="0"/>
              <w:snapToGrid w:val="0"/>
              <w:spacing w:after="0"/>
              <w:rPr>
                <w:rFonts w:ascii="Times" w:eastAsia="Batang" w:hAnsi="Times" w:cs="Times"/>
              </w:rPr>
            </w:pPr>
            <w:r w:rsidRPr="009572FE">
              <w:rPr>
                <w:rFonts w:ascii="Times" w:eastAsia="Batang" w:hAnsi="Times" w:cs="Times"/>
              </w:rPr>
              <w:t xml:space="preserve">For the Rel-18 Type-II codebook refinement for high/medium velocities, regarding the time instance and/or PMI(s) in which a CQI is associated with, given the CSI reporting window </w:t>
            </w:r>
            <w:r w:rsidRPr="009572FE">
              <w:rPr>
                <w:rFonts w:ascii="Times" w:eastAsia="Batang" w:hAnsi="Times" w:cs="Times"/>
                <w:i/>
              </w:rPr>
              <w:t>W</w:t>
            </w:r>
            <w:r w:rsidRPr="009572FE">
              <w:rPr>
                <w:rFonts w:ascii="Times" w:eastAsia="Batang" w:hAnsi="Times" w:cs="Times"/>
                <w:i/>
                <w:vertAlign w:val="subscript"/>
              </w:rPr>
              <w:t>CSI</w:t>
            </w:r>
            <w:r w:rsidRPr="009572FE">
              <w:rPr>
                <w:rFonts w:ascii="Times" w:eastAsia="Batang" w:hAnsi="Times" w:cs="Times"/>
              </w:rPr>
              <w:t xml:space="preserve"> (in slots), </w:t>
            </w:r>
            <w:r w:rsidRPr="007A282A">
              <w:rPr>
                <w:rFonts w:ascii="Times" w:eastAsia="Batang" w:hAnsi="Times" w:cs="Times"/>
              </w:rPr>
              <w:t>assuming 1 CQI</w:t>
            </w:r>
            <w:r w:rsidRPr="009572FE">
              <w:rPr>
                <w:rFonts w:ascii="Times" w:eastAsia="Batang" w:hAnsi="Times" w:cs="Times"/>
              </w:rPr>
              <w:t xml:space="preserve"> </w:t>
            </w:r>
            <w:r w:rsidRPr="00DC0E07">
              <w:rPr>
                <w:rFonts w:ascii="Times" w:eastAsia="Batang" w:hAnsi="Times" w:cs="Times"/>
              </w:rPr>
              <w:t>in one sub-band and one CSI reporting instance, down-select (by RAN1#112) one from the following alternatives:</w:t>
            </w:r>
          </w:p>
          <w:p w14:paraId="745EE1C3" w14:textId="77777777" w:rsidR="00C07CD1" w:rsidRPr="00DC0E07" w:rsidRDefault="00C07CD1" w:rsidP="00C07CD1">
            <w:pPr>
              <w:widowControl w:val="0"/>
              <w:numPr>
                <w:ilvl w:val="0"/>
                <w:numId w:val="37"/>
              </w:numPr>
              <w:snapToGrid w:val="0"/>
              <w:spacing w:after="0"/>
              <w:rPr>
                <w:rFonts w:ascii="Times" w:eastAsia="Batang" w:hAnsi="Times" w:cs="Times"/>
              </w:rPr>
            </w:pPr>
            <w:r w:rsidRPr="00DC0E07">
              <w:rPr>
                <w:rFonts w:ascii="Times" w:eastAsia="Batang" w:hAnsi="Times" w:cs="Times"/>
              </w:rPr>
              <w:t xml:space="preserve">Alt1. The CQI is associated with the entire duration of the CSI reporting window and all the </w:t>
            </w:r>
            <w:r w:rsidRPr="00DC0E07">
              <w:rPr>
                <w:rFonts w:ascii="Times" w:eastAsia="Batang" w:hAnsi="Times" w:cs="Times"/>
                <w:i/>
              </w:rPr>
              <w:t>N</w:t>
            </w:r>
            <w:r w:rsidRPr="00DC0E07">
              <w:rPr>
                <w:rFonts w:ascii="Times" w:eastAsia="Batang" w:hAnsi="Times" w:cs="Times"/>
                <w:vertAlign w:val="subscript"/>
              </w:rPr>
              <w:t>4</w:t>
            </w:r>
            <w:r w:rsidRPr="00DC0E07">
              <w:rPr>
                <w:rFonts w:ascii="Times" w:eastAsia="Batang" w:hAnsi="Times" w:cs="Times"/>
              </w:rPr>
              <w:t xml:space="preserve"> </w:t>
            </w:r>
            <w:r w:rsidRPr="00DC0E07">
              <w:rPr>
                <w:rFonts w:ascii="Times" w:eastAsia="Batang" w:hAnsi="Times" w:cs="Times"/>
                <w:b/>
              </w:rPr>
              <w:t>W</w:t>
            </w:r>
            <w:r w:rsidRPr="00DC0E07">
              <w:rPr>
                <w:rFonts w:ascii="Times" w:eastAsia="Batang" w:hAnsi="Times" w:cs="Times"/>
                <w:vertAlign w:val="subscript"/>
              </w:rPr>
              <w:t>2</w:t>
            </w:r>
            <w:r w:rsidRPr="00DC0E07">
              <w:rPr>
                <w:rFonts w:ascii="Times" w:eastAsia="Batang" w:hAnsi="Times" w:cs="Times"/>
              </w:rPr>
              <w:t xml:space="preserve"> matrices </w:t>
            </w:r>
          </w:p>
          <w:p w14:paraId="7707EEC5" w14:textId="77777777" w:rsidR="00C07CD1" w:rsidRPr="00DC0E07" w:rsidRDefault="00C07CD1" w:rsidP="00C07CD1">
            <w:pPr>
              <w:widowControl w:val="0"/>
              <w:numPr>
                <w:ilvl w:val="0"/>
                <w:numId w:val="37"/>
              </w:numPr>
              <w:snapToGrid w:val="0"/>
              <w:spacing w:after="0"/>
              <w:rPr>
                <w:rFonts w:ascii="Times" w:eastAsia="Batang" w:hAnsi="Times" w:cs="Times"/>
              </w:rPr>
            </w:pPr>
            <w:r w:rsidRPr="00DC0E07">
              <w:rPr>
                <w:rFonts w:ascii="Times" w:eastAsia="Batang" w:hAnsi="Times" w:cs="Times"/>
              </w:rPr>
              <w:t xml:space="preserve">Alt2A. The CQI is associated with the first/earliest slot of the CSI reporting window and the first/earliest of the </w:t>
            </w:r>
            <w:r w:rsidRPr="00DC0E07">
              <w:rPr>
                <w:rFonts w:ascii="Times" w:eastAsia="Batang" w:hAnsi="Times" w:cs="Times"/>
                <w:i/>
              </w:rPr>
              <w:t>N</w:t>
            </w:r>
            <w:r w:rsidRPr="00DC0E07">
              <w:rPr>
                <w:rFonts w:ascii="Times" w:eastAsia="Batang" w:hAnsi="Times" w:cs="Times"/>
                <w:vertAlign w:val="subscript"/>
              </w:rPr>
              <w:t>4</w:t>
            </w:r>
            <w:r w:rsidRPr="00DC0E07">
              <w:rPr>
                <w:rFonts w:ascii="Times" w:eastAsia="Batang" w:hAnsi="Times" w:cs="Times"/>
              </w:rPr>
              <w:t xml:space="preserve"> </w:t>
            </w:r>
            <w:r w:rsidRPr="00DC0E07">
              <w:rPr>
                <w:rFonts w:ascii="Times" w:eastAsia="Batang" w:hAnsi="Times" w:cs="Times"/>
                <w:b/>
              </w:rPr>
              <w:t>W</w:t>
            </w:r>
            <w:r w:rsidRPr="00DC0E07">
              <w:rPr>
                <w:rFonts w:ascii="Times" w:eastAsia="Batang" w:hAnsi="Times" w:cs="Times"/>
                <w:vertAlign w:val="subscript"/>
              </w:rPr>
              <w:t>2</w:t>
            </w:r>
            <w:r w:rsidRPr="00DC0E07">
              <w:rPr>
                <w:rFonts w:ascii="Times" w:eastAsia="Batang" w:hAnsi="Times" w:cs="Times"/>
              </w:rPr>
              <w:t xml:space="preserve"> matrices </w:t>
            </w:r>
          </w:p>
          <w:p w14:paraId="0660025E" w14:textId="77777777" w:rsidR="00C07CD1" w:rsidRPr="00DC0E07" w:rsidRDefault="00C07CD1" w:rsidP="00C07CD1">
            <w:pPr>
              <w:widowControl w:val="0"/>
              <w:numPr>
                <w:ilvl w:val="0"/>
                <w:numId w:val="37"/>
              </w:numPr>
              <w:snapToGrid w:val="0"/>
              <w:spacing w:after="0"/>
              <w:rPr>
                <w:rFonts w:ascii="Times" w:eastAsia="Batang" w:hAnsi="Times" w:cs="Times"/>
              </w:rPr>
            </w:pPr>
            <w:r w:rsidRPr="00DC0E07">
              <w:rPr>
                <w:rFonts w:ascii="Times" w:eastAsia="Batang" w:hAnsi="Times" w:cs="Times"/>
              </w:rPr>
              <w:t xml:space="preserve">Alt2B.  The CQI is associated with the first/earliest </w:t>
            </w:r>
            <w:r w:rsidRPr="00DC0E07">
              <w:rPr>
                <w:rFonts w:ascii="Times" w:eastAsia="Batang" w:hAnsi="Times" w:cs="Times"/>
                <w:i/>
              </w:rPr>
              <w:t>d</w:t>
            </w:r>
            <w:r w:rsidRPr="00DC0E07">
              <w:rPr>
                <w:rFonts w:ascii="Times" w:eastAsia="Batang" w:hAnsi="Times" w:cs="Times"/>
              </w:rPr>
              <w:t xml:space="preserve"> slots of the CSI reporting window and the first/earliest one of the </w:t>
            </w:r>
            <w:r w:rsidRPr="00DC0E07">
              <w:rPr>
                <w:rFonts w:ascii="Times" w:eastAsia="Batang" w:hAnsi="Times" w:cs="Times"/>
                <w:i/>
              </w:rPr>
              <w:t>N</w:t>
            </w:r>
            <w:r w:rsidRPr="00DC0E07">
              <w:rPr>
                <w:rFonts w:ascii="Times" w:eastAsia="Batang" w:hAnsi="Times" w:cs="Times"/>
                <w:vertAlign w:val="subscript"/>
              </w:rPr>
              <w:t>4</w:t>
            </w:r>
            <w:r w:rsidRPr="00DC0E07">
              <w:rPr>
                <w:rFonts w:ascii="Times" w:eastAsia="Batang" w:hAnsi="Times" w:cs="Times"/>
              </w:rPr>
              <w:t xml:space="preserve"> </w:t>
            </w:r>
            <w:r w:rsidRPr="00DC0E07">
              <w:rPr>
                <w:rFonts w:ascii="Times" w:eastAsia="Batang" w:hAnsi="Times" w:cs="Times"/>
                <w:b/>
              </w:rPr>
              <w:t>W</w:t>
            </w:r>
            <w:r w:rsidRPr="00DC0E07">
              <w:rPr>
                <w:rFonts w:ascii="Times" w:eastAsia="Batang" w:hAnsi="Times" w:cs="Times"/>
                <w:vertAlign w:val="subscript"/>
              </w:rPr>
              <w:t>2</w:t>
            </w:r>
            <w:r w:rsidRPr="00DC0E07">
              <w:rPr>
                <w:rFonts w:ascii="Times" w:eastAsia="Batang" w:hAnsi="Times" w:cs="Times"/>
              </w:rPr>
              <w:t xml:space="preserve"> matrices</w:t>
            </w:r>
          </w:p>
          <w:p w14:paraId="2C477AEF" w14:textId="77777777" w:rsidR="00C07CD1" w:rsidRPr="009572FE" w:rsidRDefault="00C07CD1" w:rsidP="005B5A83">
            <w:pPr>
              <w:widowControl w:val="0"/>
              <w:snapToGrid w:val="0"/>
              <w:spacing w:after="0"/>
              <w:rPr>
                <w:rFonts w:ascii="Times" w:eastAsia="Batang" w:hAnsi="Times" w:cs="Times"/>
              </w:rPr>
            </w:pPr>
            <w:r w:rsidRPr="009572FE">
              <w:rPr>
                <w:rFonts w:ascii="Times" w:eastAsia="Batang" w:hAnsi="Times" w:cs="Times"/>
              </w:rPr>
              <w:t xml:space="preserve">Note: The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b/>
              </w:rPr>
              <w:t xml:space="preserve"> W</w:t>
            </w:r>
            <w:r w:rsidRPr="009572FE">
              <w:rPr>
                <w:rFonts w:ascii="Times" w:eastAsia="Batang" w:hAnsi="Times" w:cs="Times"/>
                <w:vertAlign w:val="subscript"/>
              </w:rPr>
              <w:t>2</w:t>
            </w:r>
            <w:r w:rsidRPr="009572FE">
              <w:rPr>
                <w:rFonts w:ascii="Times" w:eastAsia="Batang" w:hAnsi="Times" w:cs="Times"/>
              </w:rPr>
              <w:t xml:space="preserve"> matrices represent the combining coefficients </w:t>
            </w:r>
            <w:r w:rsidRPr="007B57E2">
              <w:rPr>
                <w:rFonts w:ascii="Times" w:eastAsia="Batang" w:hAnsi="Times" w:cs="Times"/>
              </w:rPr>
              <w:t xml:space="preserve">before DD compression at the UE, or after DD de-compression at the </w:t>
            </w:r>
            <w:proofErr w:type="spellStart"/>
            <w:r w:rsidRPr="007B57E2">
              <w:rPr>
                <w:rFonts w:ascii="Times" w:eastAsia="Batang" w:hAnsi="Times" w:cs="Times"/>
              </w:rPr>
              <w:t>gNB</w:t>
            </w:r>
            <w:proofErr w:type="spellEnd"/>
          </w:p>
          <w:p w14:paraId="4D43F1CC" w14:textId="77777777" w:rsidR="00C07CD1" w:rsidRPr="009572FE" w:rsidRDefault="00C07CD1" w:rsidP="005B5A83">
            <w:pPr>
              <w:spacing w:after="0"/>
              <w:rPr>
                <w:rFonts w:ascii="Times" w:eastAsia="Batang" w:hAnsi="Times"/>
                <w:iCs/>
              </w:rPr>
            </w:pPr>
          </w:p>
          <w:p w14:paraId="42A00A2F"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10B37635" w14:textId="77777777" w:rsidR="00C07CD1" w:rsidRPr="009572FE" w:rsidRDefault="00C07CD1" w:rsidP="005B5A83">
            <w:pPr>
              <w:snapToGrid w:val="0"/>
              <w:spacing w:after="0"/>
              <w:rPr>
                <w:rFonts w:ascii="Times" w:eastAsia="Batang" w:hAnsi="Times" w:cs="Times"/>
              </w:rPr>
            </w:pPr>
            <w:r w:rsidRPr="009572FE">
              <w:rPr>
                <w:rFonts w:ascii="Times" w:eastAsia="Batang" w:hAnsi="Times" w:cs="Times"/>
              </w:rPr>
              <w:t xml:space="preserve">For the Rel-18 Type-II codebook refinement for high/medium velocities, decide </w:t>
            </w:r>
            <w:r w:rsidRPr="009572FE">
              <w:rPr>
                <w:rFonts w:ascii="Times" w:eastAsia="Batang" w:hAnsi="Times" w:cs="Times"/>
                <w:i/>
              </w:rPr>
              <w:t>by RAN1#112</w:t>
            </w:r>
            <w:r w:rsidRPr="009572FE">
              <w:rPr>
                <w:rFonts w:ascii="Times" w:eastAsia="Batang" w:hAnsi="Times" w:cs="Times"/>
              </w:rPr>
              <w:t xml:space="preserve"> whether including</w:t>
            </w:r>
            <w:r w:rsidRPr="007B57E2">
              <w:rPr>
                <w:rFonts w:ascii="Times" w:eastAsia="Batang" w:hAnsi="Times" w:cs="Times"/>
                <w:color w:val="FF0000"/>
              </w:rPr>
              <w:t xml:space="preserve"> </w:t>
            </w:r>
            <w:r w:rsidRPr="007A282A">
              <w:rPr>
                <w:rFonts w:ascii="Times" w:eastAsia="Batang" w:hAnsi="Times" w:cs="Times"/>
              </w:rPr>
              <w:t xml:space="preserve">X&gt;1 CQIs </w:t>
            </w:r>
            <w:r w:rsidRPr="009572FE">
              <w:rPr>
                <w:rFonts w:ascii="Times" w:eastAsia="Batang" w:hAnsi="Times" w:cs="Times"/>
              </w:rPr>
              <w:t>in one sub-band and one CSI reporting instance are supported</w:t>
            </w:r>
          </w:p>
          <w:p w14:paraId="4FCA8D85" w14:textId="77777777" w:rsidR="00C07CD1" w:rsidRPr="00C23086" w:rsidRDefault="00C07CD1" w:rsidP="00C07CD1">
            <w:pPr>
              <w:numPr>
                <w:ilvl w:val="0"/>
                <w:numId w:val="34"/>
              </w:numPr>
              <w:suppressAutoHyphens/>
              <w:snapToGrid w:val="0"/>
              <w:spacing w:after="0"/>
              <w:jc w:val="left"/>
              <w:rPr>
                <w:rFonts w:ascii="Times" w:eastAsia="Batang" w:hAnsi="Times" w:cs="Times"/>
                <w:lang w:eastAsia="x-none"/>
              </w:rPr>
            </w:pPr>
            <w:r w:rsidRPr="009572FE">
              <w:rPr>
                <w:rFonts w:ascii="Times" w:eastAsia="Batang" w:hAnsi="Times" w:cs="Times"/>
                <w:lang w:eastAsia="x-none"/>
              </w:rPr>
              <w:lastRenderedPageBreak/>
              <w:t xml:space="preserve">If supported, also decide the value(s) of X and the time instance and/or PMI(s) in which a CQI is associated with, given the CSI reporting window </w:t>
            </w:r>
            <w:r w:rsidRPr="009572FE">
              <w:rPr>
                <w:rFonts w:ascii="Times" w:eastAsia="Batang" w:hAnsi="Times" w:cs="Times"/>
                <w:i/>
                <w:lang w:eastAsia="x-none"/>
              </w:rPr>
              <w:t>W</w:t>
            </w:r>
            <w:r w:rsidRPr="009572FE">
              <w:rPr>
                <w:rFonts w:ascii="Times" w:eastAsia="Batang" w:hAnsi="Times" w:cs="Times"/>
                <w:i/>
                <w:vertAlign w:val="subscript"/>
                <w:lang w:eastAsia="x-none"/>
              </w:rPr>
              <w:t>CSI</w:t>
            </w:r>
            <w:r w:rsidRPr="009572FE">
              <w:rPr>
                <w:rFonts w:ascii="Times" w:eastAsia="Batang" w:hAnsi="Times" w:cs="Times"/>
                <w:lang w:eastAsia="x-none"/>
              </w:rPr>
              <w:t xml:space="preserve"> (in slots)</w:t>
            </w:r>
          </w:p>
        </w:tc>
      </w:tr>
    </w:tbl>
    <w:p w14:paraId="3679D0F4" w14:textId="6730E347" w:rsidR="00C07CD1" w:rsidRDefault="00C07CD1" w:rsidP="00C07CD1">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X=1 CQI feedback, Alt1 has </w:t>
      </w:r>
      <w:r w:rsidR="0026728E">
        <w:rPr>
          <w:rFonts w:eastAsiaTheme="minorEastAsia" w:hint="eastAsia"/>
          <w:lang w:eastAsia="zh-CN"/>
        </w:rPr>
        <w:t>higher</w:t>
      </w:r>
      <w:r>
        <w:rPr>
          <w:rFonts w:eastAsiaTheme="minorEastAsia"/>
          <w:lang w:eastAsia="zh-CN"/>
        </w:rPr>
        <w:t xml:space="preserve"> complexity than Alt2A/B, since SINR corresponding to each</w:t>
      </w:r>
      <w:r w:rsidRPr="00091653">
        <w:rPr>
          <w:rFonts w:eastAsiaTheme="minorEastAsia"/>
          <w:lang w:eastAsia="zh-CN"/>
        </w:rPr>
        <w:t xml:space="preserve"> </w:t>
      </w:r>
      <w:r w:rsidRPr="00091653">
        <w:rPr>
          <w:rFonts w:ascii="Times" w:eastAsia="Batang" w:hAnsi="Times" w:cs="Times"/>
          <w:b/>
        </w:rPr>
        <w:t>W</w:t>
      </w:r>
      <w:r w:rsidRPr="00091653">
        <w:rPr>
          <w:rFonts w:ascii="Times" w:eastAsia="Batang" w:hAnsi="Times" w:cs="Times"/>
          <w:vertAlign w:val="subscript"/>
        </w:rPr>
        <w:t>2</w:t>
      </w:r>
      <w:r w:rsidRPr="00091653">
        <w:rPr>
          <w:rFonts w:ascii="Times" w:eastAsia="Batang" w:hAnsi="Times" w:cs="Times"/>
        </w:rPr>
        <w:t xml:space="preserve"> matric</w:t>
      </w:r>
      <w:r>
        <w:rPr>
          <w:rFonts w:eastAsiaTheme="minorEastAsia"/>
          <w:lang w:eastAsia="zh-CN"/>
        </w:rPr>
        <w:t xml:space="preserve"> per sub-band should be calculated and multi-SINRs are merged one SINR by fitting algorithms e.g. </w:t>
      </w:r>
      <w:r>
        <w:rPr>
          <w:rFonts w:hint="eastAsia"/>
        </w:rPr>
        <w:t>Exponential ESM</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hint="eastAsia"/>
        </w:rPr>
        <w:t>Mutual Information-based ESM</w:t>
      </w:r>
      <w:r>
        <w:rPr>
          <w:rFonts w:eastAsiaTheme="minorEastAsia"/>
          <w:lang w:eastAsia="zh-CN"/>
        </w:rPr>
        <w:t>.</w:t>
      </w:r>
      <w:r w:rsidR="002407D3">
        <w:rPr>
          <w:rFonts w:eastAsiaTheme="minorEastAsia"/>
          <w:lang w:eastAsia="zh-CN"/>
        </w:rPr>
        <w:t xml:space="preserve"> Further, UE needs to ensure </w:t>
      </w:r>
      <w:r w:rsidR="002407D3" w:rsidRPr="002407D3">
        <w:rPr>
          <w:rFonts w:eastAsiaTheme="minorEastAsia"/>
          <w:lang w:eastAsia="zh-CN"/>
        </w:rPr>
        <w:t>DL channel in any of the slot within the window can be used to meet the 10% BLER requirement</w:t>
      </w:r>
      <w:r w:rsidR="002407D3">
        <w:rPr>
          <w:rFonts w:eastAsiaTheme="minorEastAsia"/>
          <w:lang w:eastAsia="zh-CN"/>
        </w:rPr>
        <w:t xml:space="preserve">, which </w:t>
      </w:r>
      <w:r w:rsidR="002407D3" w:rsidRPr="002407D3">
        <w:rPr>
          <w:rFonts w:eastAsiaTheme="minorEastAsia" w:hint="eastAsia"/>
          <w:lang w:eastAsia="zh-CN"/>
        </w:rPr>
        <w:t>increases UE</w:t>
      </w:r>
      <w:r w:rsidR="002407D3">
        <w:rPr>
          <w:rFonts w:eastAsiaTheme="minorEastAsia"/>
          <w:lang w:eastAsia="zh-CN"/>
        </w:rPr>
        <w:t>’</w:t>
      </w:r>
      <w:r w:rsidR="002407D3" w:rsidRPr="002407D3">
        <w:rPr>
          <w:rFonts w:eastAsiaTheme="minorEastAsia" w:hint="eastAsia"/>
          <w:lang w:eastAsia="zh-CN"/>
        </w:rPr>
        <w:t>s effort and cost to pass the CQI test</w:t>
      </w:r>
      <w:r w:rsidR="002407D3">
        <w:rPr>
          <w:rFonts w:eastAsiaTheme="minorEastAsia"/>
          <w:lang w:eastAsia="zh-CN"/>
        </w:rPr>
        <w:t>.</w:t>
      </w:r>
      <w:r>
        <w:rPr>
          <w:rFonts w:eastAsiaTheme="minorEastAsia"/>
          <w:lang w:eastAsia="zh-CN"/>
        </w:rPr>
        <w:t xml:space="preserve"> For Alt</w:t>
      </w:r>
      <w:r>
        <w:rPr>
          <w:rFonts w:eastAsiaTheme="minorEastAsia" w:hint="eastAsia"/>
          <w:lang w:eastAsia="zh-CN"/>
        </w:rPr>
        <w:t>2</w:t>
      </w:r>
      <w:r>
        <w:rPr>
          <w:rFonts w:eastAsiaTheme="minorEastAsia"/>
          <w:lang w:eastAsia="zh-CN"/>
        </w:rPr>
        <w:t xml:space="preserve">A or 2B, same processing is operated as legacy design in chipset, the only difference recorded in specification is associated with which first slot(s). In </w:t>
      </w:r>
      <w:r w:rsidR="00E95226">
        <w:rPr>
          <w:rFonts w:eastAsiaTheme="minorEastAsia"/>
          <w:lang w:eastAsia="zh-CN"/>
        </w:rPr>
        <w:t>the</w:t>
      </w:r>
      <w:r w:rsidR="003E4185">
        <w:rPr>
          <w:rFonts w:eastAsiaTheme="minorEastAsia"/>
          <w:lang w:eastAsia="zh-CN"/>
        </w:rPr>
        <w:t xml:space="preserve"> </w:t>
      </w:r>
      <w:r>
        <w:rPr>
          <w:rFonts w:eastAsiaTheme="minorEastAsia"/>
          <w:lang w:eastAsia="zh-CN"/>
        </w:rPr>
        <w:t>current spec</w:t>
      </w:r>
      <w:r w:rsidR="003E4185">
        <w:rPr>
          <w:rFonts w:eastAsiaTheme="minorEastAsia"/>
          <w:lang w:eastAsia="zh-CN"/>
        </w:rPr>
        <w:t>ification</w:t>
      </w:r>
      <w:r>
        <w:rPr>
          <w:rFonts w:eastAsiaTheme="minorEastAsia"/>
          <w:lang w:eastAsia="zh-CN"/>
        </w:rPr>
        <w:t xml:space="preserve">, the CQI is only associated with CSI reference slot, while in Rel-18, the first slot can be </w:t>
      </w:r>
      <w:r w:rsidR="003E4185">
        <w:rPr>
          <w:rFonts w:eastAsiaTheme="minorEastAsia"/>
          <w:lang w:eastAsia="zh-CN"/>
        </w:rPr>
        <w:t xml:space="preserve">legacy </w:t>
      </w:r>
      <w:r>
        <w:rPr>
          <w:rFonts w:eastAsiaTheme="minorEastAsia"/>
          <w:lang w:eastAsia="zh-CN"/>
        </w:rPr>
        <w:t xml:space="preserve">CSI reference slot or </w:t>
      </w:r>
      <w:r w:rsidRPr="00AB4A40">
        <w:rPr>
          <w:rFonts w:ascii="Times" w:eastAsia="Malgun Gothic" w:hAnsi="Times" w:cs="Times"/>
          <w:i/>
          <w:iCs/>
        </w:rPr>
        <w:t>δ</w:t>
      </w:r>
      <w:r>
        <w:rPr>
          <w:rFonts w:ascii="Times" w:eastAsia="Malgun Gothic" w:hAnsi="Times" w:cs="Times"/>
          <w:i/>
          <w:iCs/>
        </w:rPr>
        <w:t xml:space="preserve"> </w:t>
      </w:r>
      <w:r w:rsidRPr="008C526A">
        <w:rPr>
          <w:rFonts w:ascii="Times" w:eastAsia="Malgun Gothic" w:hAnsi="Times" w:cs="Times"/>
          <w:iCs/>
        </w:rPr>
        <w:t xml:space="preserve">slot </w:t>
      </w:r>
      <w:r>
        <w:rPr>
          <w:rFonts w:eastAsiaTheme="minorEastAsia"/>
          <w:lang w:eastAsia="zh-CN"/>
        </w:rPr>
        <w:t>after reporting slot</w:t>
      </w:r>
      <w:r w:rsidR="003E4185">
        <w:rPr>
          <w:rFonts w:eastAsiaTheme="minorEastAsia"/>
          <w:lang w:eastAsia="zh-CN"/>
        </w:rPr>
        <w:t xml:space="preserve">. For the </w:t>
      </w:r>
      <w:r>
        <w:rPr>
          <w:rFonts w:eastAsiaTheme="minorEastAsia"/>
          <w:lang w:eastAsia="zh-CN"/>
        </w:rPr>
        <w:t xml:space="preserve">sake of </w:t>
      </w:r>
      <w:r w:rsidR="003E4185">
        <w:rPr>
          <w:rFonts w:eastAsiaTheme="minorEastAsia"/>
          <w:lang w:eastAsia="zh-CN"/>
        </w:rPr>
        <w:t xml:space="preserve">minimizing </w:t>
      </w:r>
      <w:r>
        <w:rPr>
          <w:rFonts w:eastAsiaTheme="minorEastAsia"/>
          <w:lang w:eastAsia="zh-CN"/>
        </w:rPr>
        <w:t>spec</w:t>
      </w:r>
      <w:r w:rsidR="003E4185">
        <w:rPr>
          <w:rFonts w:eastAsiaTheme="minorEastAsia"/>
          <w:lang w:eastAsia="zh-CN"/>
        </w:rPr>
        <w:t>ification</w:t>
      </w:r>
      <w:r>
        <w:rPr>
          <w:rFonts w:eastAsiaTheme="minorEastAsia"/>
          <w:lang w:eastAsia="zh-CN"/>
        </w:rPr>
        <w:t xml:space="preserve"> impact</w:t>
      </w:r>
      <w:r w:rsidR="003E4185">
        <w:rPr>
          <w:rFonts w:eastAsiaTheme="minorEastAsia"/>
          <w:lang w:eastAsia="zh-CN"/>
        </w:rPr>
        <w:t xml:space="preserve"> and reduce UE complexity</w:t>
      </w:r>
      <w:r>
        <w:rPr>
          <w:rFonts w:eastAsiaTheme="minorEastAsia"/>
          <w:lang w:eastAsia="zh-CN"/>
        </w:rPr>
        <w:t xml:space="preserve">, we prefer the CQI is associated with first slot of CSI reporting window. </w:t>
      </w:r>
    </w:p>
    <w:p w14:paraId="7A51FE73" w14:textId="5360D2B0" w:rsidR="00C07CD1" w:rsidRDefault="00C07CD1" w:rsidP="00C07CD1">
      <w:pPr>
        <w:rPr>
          <w:rFonts w:eastAsiaTheme="minorEastAsia"/>
          <w:lang w:eastAsia="zh-CN"/>
        </w:rPr>
      </w:pPr>
      <w:r>
        <w:rPr>
          <w:rFonts w:eastAsiaTheme="minorEastAsia"/>
          <w:lang w:eastAsia="zh-CN"/>
        </w:rPr>
        <w:t xml:space="preserve">Once X=1 CQI associated with first slot is reported, </w:t>
      </w:r>
      <w:proofErr w:type="spellStart"/>
      <w:r>
        <w:rPr>
          <w:rFonts w:eastAsiaTheme="minorEastAsia"/>
          <w:lang w:eastAsia="zh-CN"/>
        </w:rPr>
        <w:t>gNB</w:t>
      </w:r>
      <w:proofErr w:type="spellEnd"/>
      <w:r>
        <w:rPr>
          <w:rFonts w:eastAsiaTheme="minorEastAsia"/>
          <w:lang w:eastAsia="zh-CN"/>
        </w:rPr>
        <w:t xml:space="preserve"> can infer other SINR (or MCS) associated with corresponding DD units by comparing the ratio of the power of each W2 associated with respective DD units to the first W2, where these W2 are </w:t>
      </w:r>
      <w:r w:rsidR="00542FCA">
        <w:rPr>
          <w:rFonts w:eastAsiaTheme="minorEastAsia"/>
          <w:lang w:eastAsia="zh-CN"/>
        </w:rPr>
        <w:t xml:space="preserve">generated from decompressing </w:t>
      </w:r>
      <w:r>
        <w:rPr>
          <w:rFonts w:eastAsiaTheme="minorEastAsia"/>
          <w:lang w:eastAsia="zh-CN"/>
        </w:rPr>
        <w:t xml:space="preserve">Q PMIs in </w:t>
      </w:r>
      <w:r w:rsidR="00DC6E40">
        <w:rPr>
          <w:rFonts w:eastAsiaTheme="minorEastAsia"/>
          <w:lang w:eastAsia="zh-CN"/>
        </w:rPr>
        <w:t xml:space="preserve">the </w:t>
      </w:r>
      <w:r>
        <w:rPr>
          <w:rFonts w:eastAsiaTheme="minorEastAsia"/>
          <w:lang w:eastAsia="zh-CN"/>
        </w:rPr>
        <w:t>CSI report</w:t>
      </w:r>
      <w:r w:rsidR="00DC6E40">
        <w:rPr>
          <w:rFonts w:eastAsiaTheme="minorEastAsia"/>
          <w:lang w:eastAsia="zh-CN"/>
        </w:rPr>
        <w:t>.</w:t>
      </w:r>
      <w:r>
        <w:rPr>
          <w:rFonts w:eastAsiaTheme="minorEastAsia"/>
          <w:lang w:eastAsia="zh-CN"/>
        </w:rPr>
        <w:t xml:space="preserve"> </w:t>
      </w:r>
      <w:r w:rsidR="00DC6E40">
        <w:rPr>
          <w:rFonts w:eastAsiaTheme="minorEastAsia"/>
          <w:lang w:eastAsia="zh-CN"/>
        </w:rPr>
        <w:t>Therefore</w:t>
      </w:r>
      <w:r>
        <w:rPr>
          <w:rFonts w:eastAsiaTheme="minorEastAsia"/>
          <w:lang w:eastAsia="zh-CN"/>
        </w:rPr>
        <w:t xml:space="preserve">, X&gt;1 CQI reporting seems unnecessary. It should be noted that the character of interference and noise corresponding to </w:t>
      </w:r>
      <w:r w:rsidR="00A558C0">
        <w:rPr>
          <w:rFonts w:eastAsiaTheme="minorEastAsia"/>
          <w:lang w:eastAsia="zh-CN"/>
        </w:rPr>
        <w:t xml:space="preserve">the </w:t>
      </w:r>
      <w:r>
        <w:rPr>
          <w:rFonts w:eastAsiaTheme="minorEastAsia"/>
          <w:lang w:eastAsia="zh-CN"/>
        </w:rPr>
        <w:t>concerned sub-band</w:t>
      </w:r>
      <w:r w:rsidR="00A558C0">
        <w:rPr>
          <w:rFonts w:eastAsiaTheme="minorEastAsia"/>
          <w:lang w:eastAsia="zh-CN"/>
        </w:rPr>
        <w:t>s</w:t>
      </w:r>
      <w:r>
        <w:rPr>
          <w:rFonts w:eastAsiaTheme="minorEastAsia"/>
          <w:lang w:eastAsia="zh-CN"/>
        </w:rPr>
        <w:t xml:space="preserve"> are assumed same during the reporting window, since the interference cannot be predicted. </w:t>
      </w:r>
    </w:p>
    <w:p w14:paraId="369B6B81" w14:textId="09694C18" w:rsidR="00C07CD1" w:rsidRDefault="00C07CD1" w:rsidP="006F3579">
      <w:pPr>
        <w:pStyle w:val="observation"/>
      </w:pPr>
      <w:bookmarkStart w:id="14" w:name="_Ref127549794"/>
      <w:r>
        <w:rPr>
          <w:rFonts w:hint="eastAsia"/>
        </w:rPr>
        <w:t>F</w:t>
      </w:r>
      <w:r>
        <w:t xml:space="preserve">or the combination X=1 CQI and Alt 2A, </w:t>
      </w:r>
      <w:proofErr w:type="spellStart"/>
      <w:r>
        <w:t>gNB</w:t>
      </w:r>
      <w:proofErr w:type="spellEnd"/>
      <w:r>
        <w:t xml:space="preserve"> can</w:t>
      </w:r>
      <w:r w:rsidRPr="00476E88">
        <w:t xml:space="preserve"> </w:t>
      </w:r>
      <w:r>
        <w:t>infer other MCS of each DD unit based on the power of decompressed W2 of each DD unit.</w:t>
      </w:r>
      <w:bookmarkEnd w:id="14"/>
    </w:p>
    <w:p w14:paraId="0377F2BB" w14:textId="712AAD89" w:rsidR="00C07CD1" w:rsidRDefault="00C07CD1" w:rsidP="00C07CD1">
      <w:pPr>
        <w:rPr>
          <w:rFonts w:eastAsiaTheme="minorEastAsia"/>
          <w:lang w:eastAsia="zh-CN"/>
        </w:rPr>
      </w:pPr>
      <w:r>
        <w:rPr>
          <w:rFonts w:eastAsiaTheme="minorEastAsia"/>
          <w:lang w:eastAsia="zh-CN"/>
        </w:rPr>
        <w:t xml:space="preserve">Furthermore, in order to reduce the overhead of CQI, the CQI of each sub-band is reported with coarse quantization size shown in </w:t>
      </w:r>
      <w:r>
        <w:rPr>
          <w:rFonts w:eastAsiaTheme="minorEastAsia"/>
          <w:lang w:eastAsia="zh-CN"/>
        </w:rPr>
        <w:fldChar w:fldCharType="begin"/>
      </w:r>
      <w:r>
        <w:rPr>
          <w:rFonts w:eastAsiaTheme="minorEastAsia"/>
          <w:lang w:eastAsia="zh-CN"/>
        </w:rPr>
        <w:instrText xml:space="preserve"> REF _Ref127179078 \r \h </w:instrText>
      </w:r>
      <w:r>
        <w:rPr>
          <w:rFonts w:eastAsiaTheme="minorEastAsia"/>
          <w:lang w:eastAsia="zh-CN"/>
        </w:rPr>
      </w:r>
      <w:r>
        <w:rPr>
          <w:rFonts w:eastAsiaTheme="minorEastAsia"/>
          <w:lang w:eastAsia="zh-CN"/>
        </w:rPr>
        <w:fldChar w:fldCharType="separate"/>
      </w:r>
      <w:r w:rsidR="00D443BD">
        <w:rPr>
          <w:rFonts w:eastAsiaTheme="minorEastAsia"/>
          <w:lang w:eastAsia="zh-CN"/>
        </w:rPr>
        <w:t>Table 1</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source</w:t>
      </w:r>
      <w:r>
        <w:rPr>
          <w:rFonts w:eastAsiaTheme="minorEastAsia"/>
          <w:lang w:eastAsia="zh-CN"/>
        </w:rPr>
        <w:t xml:space="preserve"> from 38.214</w:t>
      </w:r>
      <w:r w:rsidR="008B4840">
        <w:rPr>
          <w:rFonts w:eastAsiaTheme="minorEastAsia"/>
          <w:lang w:eastAsia="zh-CN"/>
        </w:rPr>
        <w:fldChar w:fldCharType="begin"/>
      </w:r>
      <w:r w:rsidR="008B4840">
        <w:rPr>
          <w:rFonts w:eastAsiaTheme="minorEastAsia"/>
          <w:lang w:eastAsia="zh-CN"/>
        </w:rPr>
        <w:instrText xml:space="preserve"> REF _Ref127540542 \r \h </w:instrText>
      </w:r>
      <w:r w:rsidR="008B4840">
        <w:rPr>
          <w:rFonts w:eastAsiaTheme="minorEastAsia"/>
          <w:lang w:eastAsia="zh-CN"/>
        </w:rPr>
      </w:r>
      <w:r w:rsidR="008B4840">
        <w:rPr>
          <w:rFonts w:eastAsiaTheme="minorEastAsia"/>
          <w:lang w:eastAsia="zh-CN"/>
        </w:rPr>
        <w:fldChar w:fldCharType="separate"/>
      </w:r>
      <w:r w:rsidR="008B4840">
        <w:rPr>
          <w:rFonts w:eastAsiaTheme="minorEastAsia"/>
          <w:lang w:eastAsia="zh-CN"/>
        </w:rPr>
        <w:t>[2]</w:t>
      </w:r>
      <w:r w:rsidR="008B4840">
        <w:rPr>
          <w:rFonts w:eastAsiaTheme="minorEastAsia"/>
          <w:lang w:eastAsia="zh-CN"/>
        </w:rPr>
        <w:fldChar w:fldCharType="end"/>
      </w:r>
      <w:r>
        <w:rPr>
          <w:rFonts w:eastAsiaTheme="minorEastAsia"/>
          <w:lang w:eastAsia="zh-CN"/>
        </w:rPr>
        <w:t>).</w:t>
      </w:r>
      <w:r w:rsidRPr="00AF3082">
        <w:rPr>
          <w:rFonts w:eastAsiaTheme="minorEastAsia"/>
          <w:lang w:eastAsia="zh-CN"/>
        </w:rPr>
        <w:t xml:space="preserve"> </w:t>
      </w:r>
      <w:r>
        <w:rPr>
          <w:rFonts w:eastAsiaTheme="minorEastAsia"/>
          <w:lang w:eastAsia="zh-CN"/>
        </w:rPr>
        <w:t xml:space="preserve">In case of rapid change of channel in higher mobility,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cannot</w:t>
      </w:r>
      <w:r>
        <w:rPr>
          <w:rFonts w:eastAsiaTheme="minorEastAsia"/>
          <w:lang w:eastAsia="zh-CN"/>
        </w:rPr>
        <w:t xml:space="preserve"> </w:t>
      </w:r>
      <w:r>
        <w:rPr>
          <w:rFonts w:eastAsiaTheme="minorEastAsia" w:hint="eastAsia"/>
          <w:lang w:eastAsia="zh-CN"/>
        </w:rPr>
        <w:t>distinguish</w:t>
      </w:r>
      <w:r>
        <w:rPr>
          <w:rFonts w:eastAsiaTheme="minorEastAsia"/>
          <w:lang w:eastAsia="zh-CN"/>
        </w:rPr>
        <w:t xml:space="preserve"> the </w:t>
      </w:r>
      <w:r>
        <w:rPr>
          <w:rFonts w:eastAsiaTheme="minorEastAsia" w:hint="eastAsia"/>
          <w:lang w:eastAsia="zh-CN"/>
        </w:rPr>
        <w:t>detailed</w:t>
      </w:r>
      <w:r>
        <w:rPr>
          <w:rFonts w:eastAsiaTheme="minorEastAsia"/>
          <w:lang w:eastAsia="zh-CN"/>
        </w:rPr>
        <w:t xml:space="preserve"> information of multiple CQIs in time domain </w:t>
      </w:r>
      <w:r>
        <w:rPr>
          <w:rFonts w:eastAsiaTheme="minorEastAsia" w:hint="eastAsia"/>
          <w:lang w:eastAsia="zh-CN"/>
        </w:rPr>
        <w:t>when</w:t>
      </w:r>
      <w:r>
        <w:rPr>
          <w:rFonts w:eastAsiaTheme="minorEastAsia"/>
          <w:lang w:eastAsia="zh-CN"/>
        </w:rPr>
        <w:t xml:space="preserve"> offset level </w:t>
      </w:r>
      <w:r w:rsidRPr="009F73EE">
        <w:rPr>
          <w:rFonts w:eastAsiaTheme="minorEastAsia"/>
          <w:lang w:eastAsia="zh-CN"/>
        </w:rPr>
        <w:t>≥ 2</w:t>
      </w:r>
      <w:r w:rsidRPr="004A24F0">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sidRPr="009F73EE">
        <w:rPr>
          <w:rFonts w:eastAsiaTheme="minorEastAsia"/>
          <w:lang w:eastAsia="zh-CN"/>
        </w:rPr>
        <w:t>≤-1</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reported</w:t>
      </w:r>
      <w:r>
        <w:rPr>
          <w:rFonts w:eastAsiaTheme="minorEastAsia"/>
          <w:lang w:eastAsia="zh-CN"/>
        </w:rPr>
        <w:t xml:space="preserve"> and the gain of performance is questionable. In case of slow </w:t>
      </w:r>
      <w:r w:rsidR="006067BE">
        <w:rPr>
          <w:rFonts w:eastAsiaTheme="minorEastAsia" w:hint="eastAsia"/>
          <w:lang w:eastAsia="zh-CN"/>
        </w:rPr>
        <w:t>channel</w:t>
      </w:r>
      <w:r w:rsidR="006067BE">
        <w:rPr>
          <w:rFonts w:eastAsiaTheme="minorEastAsia"/>
          <w:lang w:eastAsia="zh-CN"/>
        </w:rPr>
        <w:t xml:space="preserve"> </w:t>
      </w:r>
      <w:r>
        <w:rPr>
          <w:rFonts w:eastAsiaTheme="minorEastAsia"/>
          <w:lang w:eastAsia="zh-CN"/>
        </w:rPr>
        <w:t>change in lower mobility, the small differentia between multi-CQIs can be adjusted by taking OLLA into account to ensure targeted BLER. In practical implementation, the algorithm of OLLA plays the dominant role even though random interferences appear, which outperforms the over-design for CQI in specification.</w:t>
      </w:r>
    </w:p>
    <w:p w14:paraId="2BA7B29F" w14:textId="77777777" w:rsidR="00C07CD1" w:rsidRPr="009F73EE" w:rsidRDefault="00C07CD1" w:rsidP="00C07CD1">
      <w:pPr>
        <w:pStyle w:val="table"/>
      </w:pPr>
      <w:bookmarkStart w:id="15" w:name="_Ref127179078"/>
      <w:r w:rsidRPr="0048482F">
        <w:rPr>
          <w:color w:val="000000"/>
        </w:rPr>
        <w:t xml:space="preserve">Mapping </w:t>
      </w:r>
      <w:r>
        <w:rPr>
          <w:color w:val="000000"/>
        </w:rPr>
        <w:t xml:space="preserve">sub-band </w:t>
      </w:r>
      <w:r w:rsidRPr="0048482F">
        <w:rPr>
          <w:color w:val="000000"/>
        </w:rPr>
        <w:t>differential CQI value to offset level</w:t>
      </w:r>
      <w:bookmarkEnd w:id="15"/>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C07CD1" w:rsidRPr="009F73EE" w14:paraId="612C0DD0" w14:textId="77777777" w:rsidTr="005B5A83">
        <w:tc>
          <w:tcPr>
            <w:tcW w:w="3260" w:type="dxa"/>
            <w:shd w:val="clear" w:color="auto" w:fill="auto"/>
          </w:tcPr>
          <w:p w14:paraId="5B7C4A90" w14:textId="77777777" w:rsidR="00C07CD1" w:rsidRPr="009F73EE" w:rsidRDefault="00C07CD1" w:rsidP="005B5A83">
            <w:pPr>
              <w:keepNext/>
              <w:keepLines/>
              <w:spacing w:after="0"/>
              <w:jc w:val="center"/>
              <w:rPr>
                <w:rFonts w:ascii="Arial" w:eastAsia="等线" w:hAnsi="Arial"/>
                <w:b/>
                <w:sz w:val="18"/>
                <w:szCs w:val="20"/>
                <w:lang w:val="x-none" w:eastAsia="en-GB"/>
              </w:rPr>
            </w:pPr>
            <w:r w:rsidRPr="009F73EE">
              <w:rPr>
                <w:rFonts w:ascii="Arial" w:eastAsia="等线" w:hAnsi="Arial" w:cs="Arial"/>
                <w:b/>
                <w:sz w:val="18"/>
                <w:szCs w:val="20"/>
                <w:lang w:val="x-none" w:eastAsia="en-GB"/>
              </w:rPr>
              <w:t xml:space="preserve">Sub-band </w:t>
            </w:r>
            <w:r w:rsidRPr="009F73EE">
              <w:rPr>
                <w:rFonts w:ascii="Arial" w:eastAsia="等线" w:hAnsi="Arial"/>
                <w:b/>
                <w:sz w:val="18"/>
                <w:szCs w:val="20"/>
                <w:lang w:val="x-none" w:eastAsia="en-GB"/>
              </w:rPr>
              <w:t>differential CQI value</w:t>
            </w:r>
          </w:p>
        </w:tc>
        <w:tc>
          <w:tcPr>
            <w:tcW w:w="3118" w:type="dxa"/>
            <w:shd w:val="clear" w:color="auto" w:fill="auto"/>
          </w:tcPr>
          <w:p w14:paraId="4A45571F" w14:textId="77777777" w:rsidR="00C07CD1" w:rsidRPr="009F73EE" w:rsidRDefault="00C07CD1" w:rsidP="005B5A83">
            <w:pPr>
              <w:keepNext/>
              <w:keepLines/>
              <w:spacing w:after="0"/>
              <w:jc w:val="center"/>
              <w:rPr>
                <w:rFonts w:ascii="Arial" w:eastAsia="等线" w:hAnsi="Arial"/>
                <w:b/>
                <w:sz w:val="18"/>
                <w:szCs w:val="20"/>
                <w:lang w:val="x-none" w:eastAsia="en-GB"/>
              </w:rPr>
            </w:pPr>
            <w:r w:rsidRPr="009F73EE">
              <w:rPr>
                <w:rFonts w:ascii="Arial" w:eastAsia="等线" w:hAnsi="Arial"/>
                <w:b/>
                <w:sz w:val="18"/>
                <w:szCs w:val="20"/>
                <w:lang w:val="x-none" w:eastAsia="en-GB"/>
              </w:rPr>
              <w:t>Offset level</w:t>
            </w:r>
          </w:p>
        </w:tc>
      </w:tr>
      <w:tr w:rsidR="00C07CD1" w:rsidRPr="009F73EE" w14:paraId="4EF8ACEE" w14:textId="77777777" w:rsidTr="005B5A83">
        <w:tc>
          <w:tcPr>
            <w:tcW w:w="3260" w:type="dxa"/>
            <w:shd w:val="clear" w:color="auto" w:fill="auto"/>
          </w:tcPr>
          <w:p w14:paraId="721ABE53"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sz w:val="18"/>
                <w:szCs w:val="20"/>
                <w:lang w:val="x-none" w:eastAsia="en-GB"/>
              </w:rPr>
              <w:t>0</w:t>
            </w:r>
          </w:p>
        </w:tc>
        <w:tc>
          <w:tcPr>
            <w:tcW w:w="3118" w:type="dxa"/>
            <w:shd w:val="clear" w:color="auto" w:fill="auto"/>
          </w:tcPr>
          <w:p w14:paraId="07046739"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sz w:val="18"/>
                <w:szCs w:val="20"/>
                <w:lang w:val="x-none" w:eastAsia="en-GB"/>
              </w:rPr>
              <w:t>0</w:t>
            </w:r>
          </w:p>
        </w:tc>
      </w:tr>
      <w:tr w:rsidR="00C07CD1" w:rsidRPr="009F73EE" w14:paraId="6FD9EBA7" w14:textId="77777777" w:rsidTr="005B5A83">
        <w:tc>
          <w:tcPr>
            <w:tcW w:w="3260" w:type="dxa"/>
            <w:shd w:val="clear" w:color="auto" w:fill="auto"/>
          </w:tcPr>
          <w:p w14:paraId="350EFB48"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sz w:val="18"/>
                <w:szCs w:val="20"/>
                <w:lang w:val="x-none" w:eastAsia="en-GB"/>
              </w:rPr>
              <w:t>1</w:t>
            </w:r>
          </w:p>
        </w:tc>
        <w:tc>
          <w:tcPr>
            <w:tcW w:w="3118" w:type="dxa"/>
            <w:shd w:val="clear" w:color="auto" w:fill="auto"/>
          </w:tcPr>
          <w:p w14:paraId="1ACAC450"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sz w:val="18"/>
                <w:szCs w:val="20"/>
                <w:lang w:val="x-none" w:eastAsia="en-GB"/>
              </w:rPr>
              <w:t>1</w:t>
            </w:r>
          </w:p>
        </w:tc>
      </w:tr>
      <w:tr w:rsidR="00C07CD1" w:rsidRPr="009F73EE" w14:paraId="4F0D256E" w14:textId="77777777" w:rsidTr="005B5A83">
        <w:tc>
          <w:tcPr>
            <w:tcW w:w="3260" w:type="dxa"/>
            <w:shd w:val="clear" w:color="auto" w:fill="auto"/>
          </w:tcPr>
          <w:p w14:paraId="16326786"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sz w:val="18"/>
                <w:szCs w:val="20"/>
                <w:lang w:val="x-none" w:eastAsia="en-GB"/>
              </w:rPr>
              <w:t>2</w:t>
            </w:r>
          </w:p>
        </w:tc>
        <w:tc>
          <w:tcPr>
            <w:tcW w:w="3118" w:type="dxa"/>
            <w:shd w:val="clear" w:color="auto" w:fill="auto"/>
          </w:tcPr>
          <w:p w14:paraId="26BA2AEA"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cs="Times"/>
                <w:sz w:val="18"/>
                <w:szCs w:val="20"/>
                <w:lang w:val="x-none" w:eastAsia="en-GB"/>
              </w:rPr>
              <w:t xml:space="preserve">≥ </w:t>
            </w:r>
            <w:r w:rsidRPr="009F73EE">
              <w:rPr>
                <w:rFonts w:ascii="Arial" w:eastAsia="等线" w:hAnsi="Arial"/>
                <w:sz w:val="18"/>
                <w:szCs w:val="20"/>
                <w:lang w:val="x-none" w:eastAsia="en-GB"/>
              </w:rPr>
              <w:t>2</w:t>
            </w:r>
          </w:p>
        </w:tc>
      </w:tr>
      <w:tr w:rsidR="00C07CD1" w:rsidRPr="009F73EE" w14:paraId="08D09FC5" w14:textId="77777777" w:rsidTr="005B5A83">
        <w:tc>
          <w:tcPr>
            <w:tcW w:w="3260" w:type="dxa"/>
            <w:shd w:val="clear" w:color="auto" w:fill="auto"/>
          </w:tcPr>
          <w:p w14:paraId="4661BF4F"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sz w:val="18"/>
                <w:szCs w:val="20"/>
                <w:lang w:val="x-none" w:eastAsia="en-GB"/>
              </w:rPr>
              <w:t>3</w:t>
            </w:r>
          </w:p>
        </w:tc>
        <w:tc>
          <w:tcPr>
            <w:tcW w:w="3118" w:type="dxa"/>
            <w:shd w:val="clear" w:color="auto" w:fill="auto"/>
          </w:tcPr>
          <w:p w14:paraId="2EF50514" w14:textId="77777777" w:rsidR="00C07CD1" w:rsidRPr="009F73EE" w:rsidRDefault="00C07CD1" w:rsidP="005B5A83">
            <w:pPr>
              <w:keepNext/>
              <w:keepLines/>
              <w:spacing w:after="0"/>
              <w:jc w:val="center"/>
              <w:rPr>
                <w:rFonts w:ascii="Arial" w:eastAsia="等线" w:hAnsi="Arial"/>
                <w:sz w:val="18"/>
                <w:szCs w:val="20"/>
                <w:lang w:val="x-none" w:eastAsia="en-GB"/>
              </w:rPr>
            </w:pPr>
            <w:r w:rsidRPr="009F73EE">
              <w:rPr>
                <w:rFonts w:ascii="Arial" w:eastAsia="等线" w:hAnsi="Arial" w:cs="Times"/>
                <w:sz w:val="18"/>
                <w:szCs w:val="20"/>
                <w:lang w:val="x-none" w:eastAsia="en-GB"/>
              </w:rPr>
              <w:t>≤</w:t>
            </w:r>
            <w:r w:rsidRPr="009F73EE">
              <w:rPr>
                <w:rFonts w:ascii="Arial" w:eastAsia="等线" w:hAnsi="Arial"/>
                <w:sz w:val="18"/>
                <w:szCs w:val="20"/>
                <w:lang w:val="x-none" w:eastAsia="en-GB"/>
              </w:rPr>
              <w:t>-1</w:t>
            </w:r>
          </w:p>
        </w:tc>
      </w:tr>
    </w:tbl>
    <w:p w14:paraId="468DF154" w14:textId="4120D4C3" w:rsidR="00C07CD1" w:rsidRDefault="00C07CD1" w:rsidP="00C07CD1">
      <w:pPr>
        <w:rPr>
          <w:rFonts w:eastAsiaTheme="minorEastAsia"/>
        </w:rPr>
      </w:pPr>
      <w:r w:rsidRPr="00055713">
        <w:rPr>
          <w:rFonts w:eastAsiaTheme="minorEastAsia" w:hint="eastAsia"/>
        </w:rPr>
        <w:t>A</w:t>
      </w:r>
      <w:r w:rsidRPr="00055713">
        <w:rPr>
          <w:rFonts w:eastAsiaTheme="minorEastAsia"/>
        </w:rPr>
        <w:t xml:space="preserve">t last, </w:t>
      </w:r>
      <w:r>
        <w:rPr>
          <w:rFonts w:eastAsiaTheme="minorEastAsia"/>
        </w:rPr>
        <w:t xml:space="preserve">the comparison of performance between these options are shown in the following </w:t>
      </w:r>
      <w:r>
        <w:rPr>
          <w:rFonts w:eastAsiaTheme="minorEastAsia"/>
        </w:rPr>
        <w:fldChar w:fldCharType="begin"/>
      </w:r>
      <w:r>
        <w:rPr>
          <w:rFonts w:eastAsiaTheme="minorEastAsia"/>
        </w:rPr>
        <w:instrText xml:space="preserve"> REF _Ref127367678 \r \h </w:instrText>
      </w:r>
      <w:r>
        <w:rPr>
          <w:rFonts w:eastAsiaTheme="minorEastAsia"/>
        </w:rPr>
      </w:r>
      <w:r>
        <w:rPr>
          <w:rFonts w:eastAsiaTheme="minorEastAsia"/>
        </w:rPr>
        <w:fldChar w:fldCharType="separate"/>
      </w:r>
      <w:r w:rsidR="00D443BD">
        <w:rPr>
          <w:rFonts w:eastAsiaTheme="minorEastAsia"/>
        </w:rPr>
        <w:t>Table 2</w:t>
      </w:r>
      <w:r>
        <w:rPr>
          <w:rFonts w:eastAsiaTheme="minorEastAsia"/>
        </w:rPr>
        <w:fldChar w:fldCharType="end"/>
      </w:r>
      <w:r>
        <w:rPr>
          <w:rFonts w:eastAsiaTheme="minorEastAsia"/>
        </w:rPr>
        <w:t xml:space="preserve"> and it is observed that there is </w:t>
      </w:r>
      <w:r w:rsidR="00933ECF">
        <w:rPr>
          <w:rFonts w:eastAsiaTheme="minorEastAsia"/>
        </w:rPr>
        <w:t xml:space="preserve">marginal </w:t>
      </w:r>
      <w:r>
        <w:rPr>
          <w:rFonts w:eastAsiaTheme="minorEastAsia"/>
        </w:rPr>
        <w:t>th</w:t>
      </w:r>
      <w:r w:rsidR="00933ECF">
        <w:rPr>
          <w:rFonts w:eastAsiaTheme="minorEastAsia"/>
        </w:rPr>
        <w:t>r</w:t>
      </w:r>
      <w:r>
        <w:rPr>
          <w:rFonts w:eastAsiaTheme="minorEastAsia"/>
        </w:rPr>
        <w:t xml:space="preserve">oughput gain for Alt1 and X&gt;1 CQIs comparing to Alt 2A. Refer to </w:t>
      </w:r>
      <w:r w:rsidRPr="00541880">
        <w:rPr>
          <w:rFonts w:eastAsiaTheme="minorEastAsia"/>
        </w:rPr>
        <w:t>Appendix A</w:t>
      </w:r>
      <w:r>
        <w:rPr>
          <w:rFonts w:eastAsiaTheme="minorEastAsia"/>
        </w:rPr>
        <w:t>.1 for</w:t>
      </w:r>
      <w:r>
        <w:rPr>
          <w:rFonts w:eastAsiaTheme="minorEastAsia" w:hint="eastAsia"/>
          <w:lang w:eastAsia="zh-CN"/>
        </w:rPr>
        <w:t xml:space="preserve"> </w:t>
      </w:r>
      <w:r>
        <w:rPr>
          <w:rFonts w:eastAsiaTheme="minorEastAsia"/>
        </w:rPr>
        <w:t>detailed parameters and assumption in SLS.</w:t>
      </w:r>
    </w:p>
    <w:p w14:paraId="4E6FF629" w14:textId="77777777" w:rsidR="00C07CD1" w:rsidRDefault="00C07CD1" w:rsidP="00C07CD1">
      <w:pPr>
        <w:pStyle w:val="table"/>
      </w:pPr>
      <w:r>
        <w:rPr>
          <w:rFonts w:hint="eastAsia"/>
        </w:rPr>
        <w:t xml:space="preserve"> </w:t>
      </w:r>
      <w:r>
        <w:t xml:space="preserve">  </w:t>
      </w:r>
      <w:bookmarkStart w:id="16" w:name="_Ref127367678"/>
      <w:r w:rsidRPr="00541880">
        <w:rPr>
          <w:b/>
        </w:rPr>
        <w:t>N4=4</w:t>
      </w:r>
      <w:r w:rsidRPr="00541880">
        <w:t>, RS periodicity=4ms, speed=30km/h</w:t>
      </w:r>
      <w:bookmarkEnd w:id="16"/>
    </w:p>
    <w:tbl>
      <w:tblPr>
        <w:tblStyle w:val="aa"/>
        <w:tblW w:w="8613" w:type="dxa"/>
        <w:tblLayout w:type="fixed"/>
        <w:tblLook w:val="04A0" w:firstRow="1" w:lastRow="0" w:firstColumn="1" w:lastColumn="0" w:noHBand="0" w:noVBand="1"/>
      </w:tblPr>
      <w:tblGrid>
        <w:gridCol w:w="1809"/>
        <w:gridCol w:w="1298"/>
        <w:gridCol w:w="1424"/>
        <w:gridCol w:w="2552"/>
        <w:gridCol w:w="1530"/>
      </w:tblGrid>
      <w:tr w:rsidR="00C07CD1" w14:paraId="4F1BA74E" w14:textId="77777777" w:rsidTr="006E1991">
        <w:tc>
          <w:tcPr>
            <w:tcW w:w="1809" w:type="dxa"/>
          </w:tcPr>
          <w:p w14:paraId="38436A26" w14:textId="77777777" w:rsidR="00C07CD1" w:rsidRDefault="00C07CD1" w:rsidP="005B5A83">
            <w:r>
              <w:t>N</w:t>
            </w:r>
            <w:r>
              <w:rPr>
                <w:rFonts w:hint="eastAsia"/>
              </w:rPr>
              <w:t>umber of CQI(s)</w:t>
            </w:r>
          </w:p>
        </w:tc>
        <w:tc>
          <w:tcPr>
            <w:tcW w:w="1298" w:type="dxa"/>
          </w:tcPr>
          <w:p w14:paraId="0D4BF2D3" w14:textId="77777777" w:rsidR="00C07CD1" w:rsidRDefault="00C07CD1" w:rsidP="005B5A83">
            <w:r>
              <w:rPr>
                <w:rFonts w:hint="eastAsia"/>
              </w:rPr>
              <w:t>X=1(Alt-2</w:t>
            </w:r>
            <w:r>
              <w:t>A</w:t>
            </w:r>
            <w:r>
              <w:rPr>
                <w:rFonts w:hint="eastAsia"/>
              </w:rPr>
              <w:t>)</w:t>
            </w:r>
          </w:p>
        </w:tc>
        <w:tc>
          <w:tcPr>
            <w:tcW w:w="1424" w:type="dxa"/>
          </w:tcPr>
          <w:p w14:paraId="35AF32EA" w14:textId="77777777" w:rsidR="00C07CD1" w:rsidRDefault="00C07CD1" w:rsidP="005B5A83">
            <w:r>
              <w:rPr>
                <w:rFonts w:hint="eastAsia"/>
              </w:rPr>
              <w:t>X=1(Alt-1)</w:t>
            </w:r>
          </w:p>
        </w:tc>
        <w:tc>
          <w:tcPr>
            <w:tcW w:w="2552" w:type="dxa"/>
          </w:tcPr>
          <w:p w14:paraId="1D40FF92" w14:textId="0202C978" w:rsidR="00C07CD1" w:rsidRDefault="00C07CD1" w:rsidP="005B5A83">
            <w:r>
              <w:rPr>
                <w:rFonts w:hint="eastAsia"/>
              </w:rPr>
              <w:t>X=2(first</w:t>
            </w:r>
            <w:r w:rsidR="008C25D8">
              <w:t xml:space="preserve"> slot</w:t>
            </w:r>
            <w:r>
              <w:rPr>
                <w:rFonts w:hint="eastAsia"/>
              </w:rPr>
              <w:t xml:space="preserve"> and third</w:t>
            </w:r>
            <w:r w:rsidR="008C25D8">
              <w:t xml:space="preserve"> slot</w:t>
            </w:r>
            <w:r>
              <w:rPr>
                <w:rFonts w:hint="eastAsia"/>
              </w:rPr>
              <w:t>)</w:t>
            </w:r>
          </w:p>
        </w:tc>
        <w:tc>
          <w:tcPr>
            <w:tcW w:w="1530" w:type="dxa"/>
          </w:tcPr>
          <w:p w14:paraId="61993F3B" w14:textId="77777777" w:rsidR="00C07CD1" w:rsidRDefault="00C07CD1" w:rsidP="005B5A83">
            <w:pPr>
              <w:jc w:val="center"/>
            </w:pPr>
            <w:r>
              <w:rPr>
                <w:rFonts w:hint="eastAsia"/>
              </w:rPr>
              <w:t>X=4</w:t>
            </w:r>
            <w:r>
              <w:t xml:space="preserve"> </w:t>
            </w:r>
          </w:p>
        </w:tc>
      </w:tr>
      <w:tr w:rsidR="00C07CD1" w14:paraId="403E5A84" w14:textId="77777777" w:rsidTr="006E1991">
        <w:tc>
          <w:tcPr>
            <w:tcW w:w="1809" w:type="dxa"/>
          </w:tcPr>
          <w:p w14:paraId="72EE3240" w14:textId="77777777" w:rsidR="00C07CD1" w:rsidRPr="006E6636" w:rsidRDefault="00C07CD1" w:rsidP="005B5A83">
            <w:r>
              <w:rPr>
                <w:rFonts w:hint="eastAsia"/>
              </w:rPr>
              <w:t>SE gain</w:t>
            </w:r>
          </w:p>
        </w:tc>
        <w:tc>
          <w:tcPr>
            <w:tcW w:w="1298" w:type="dxa"/>
          </w:tcPr>
          <w:p w14:paraId="370AB610" w14:textId="57C5BFF7" w:rsidR="00C07CD1" w:rsidRDefault="00297CA4" w:rsidP="005B5A83">
            <w:r>
              <w:rPr>
                <w:color w:val="FF0000"/>
              </w:rPr>
              <w:t>10</w:t>
            </w:r>
            <w:r w:rsidR="00C07CD1" w:rsidRPr="006E6636">
              <w:rPr>
                <w:rFonts w:hint="eastAsia"/>
                <w:color w:val="FF0000"/>
              </w:rPr>
              <w:t>0%</w:t>
            </w:r>
          </w:p>
        </w:tc>
        <w:tc>
          <w:tcPr>
            <w:tcW w:w="1424" w:type="dxa"/>
          </w:tcPr>
          <w:p w14:paraId="30F7648C" w14:textId="40A4FC9C" w:rsidR="00C07CD1" w:rsidRDefault="00C07CD1" w:rsidP="005B5A83">
            <w:r w:rsidRPr="006E6636">
              <w:rPr>
                <w:rFonts w:hint="eastAsia"/>
                <w:color w:val="FF0000"/>
              </w:rPr>
              <w:t>+</w:t>
            </w:r>
            <w:r w:rsidRPr="006E6636">
              <w:rPr>
                <w:color w:val="FF0000"/>
              </w:rPr>
              <w:t>0.84%</w:t>
            </w:r>
          </w:p>
        </w:tc>
        <w:tc>
          <w:tcPr>
            <w:tcW w:w="2552" w:type="dxa"/>
          </w:tcPr>
          <w:p w14:paraId="1DD91572" w14:textId="2B23920A" w:rsidR="00C07CD1" w:rsidRPr="006E6636" w:rsidRDefault="00C07CD1" w:rsidP="005B5A83">
            <w:r w:rsidRPr="006E6636">
              <w:rPr>
                <w:rFonts w:hint="eastAsia"/>
                <w:color w:val="FF0000"/>
              </w:rPr>
              <w:t>+0.</w:t>
            </w:r>
            <w:r>
              <w:rPr>
                <w:rFonts w:hint="eastAsia"/>
                <w:color w:val="FF0000"/>
              </w:rPr>
              <w:t>35</w:t>
            </w:r>
            <w:r w:rsidRPr="006E6636">
              <w:rPr>
                <w:rFonts w:hint="eastAsia"/>
                <w:color w:val="FF0000"/>
              </w:rPr>
              <w:t>%</w:t>
            </w:r>
          </w:p>
        </w:tc>
        <w:tc>
          <w:tcPr>
            <w:tcW w:w="1530" w:type="dxa"/>
          </w:tcPr>
          <w:p w14:paraId="2C186DF0" w14:textId="0A374ABC" w:rsidR="00C07CD1" w:rsidRDefault="00C07CD1" w:rsidP="005B5A83">
            <w:r w:rsidRPr="006E6636">
              <w:rPr>
                <w:rFonts w:hint="eastAsia"/>
                <w:color w:val="FF0000"/>
              </w:rPr>
              <w:t>+</w:t>
            </w:r>
            <w:r w:rsidRPr="006E6636">
              <w:rPr>
                <w:color w:val="FF0000"/>
              </w:rPr>
              <w:t>1.07%</w:t>
            </w:r>
          </w:p>
        </w:tc>
      </w:tr>
    </w:tbl>
    <w:p w14:paraId="33235AFD" w14:textId="55E5181C" w:rsidR="00C07CD1" w:rsidRDefault="00C07CD1" w:rsidP="00C07CD1">
      <w:pPr>
        <w:rPr>
          <w:rFonts w:eastAsiaTheme="minorEastAsia"/>
          <w:lang w:eastAsia="zh-CN"/>
        </w:rPr>
      </w:pPr>
      <w:r>
        <w:rPr>
          <w:rFonts w:eastAsiaTheme="minorEastAsia" w:hint="eastAsia"/>
          <w:lang w:eastAsia="zh-CN"/>
        </w:rPr>
        <w:t xml:space="preserve"> </w:t>
      </w:r>
    </w:p>
    <w:p w14:paraId="50DADBD6" w14:textId="2BCF65B2" w:rsidR="00933ECF" w:rsidRPr="00541880" w:rsidRDefault="00411D6D" w:rsidP="006F2D4D">
      <w:pPr>
        <w:pStyle w:val="observation"/>
      </w:pPr>
      <w:bookmarkStart w:id="17" w:name="_Ref127549800"/>
      <w:r>
        <w:t>T</w:t>
      </w:r>
      <w:r w:rsidRPr="00411D6D">
        <w:t>o have multiple CQIs in time domain or have a large window (e.g., Alt 1) for CQI calculation does not b</w:t>
      </w:r>
      <w:r>
        <w:t>r</w:t>
      </w:r>
      <w:r w:rsidRPr="00411D6D">
        <w:t>ing clear performance gain (&lt;=1%) over Alt 2A and X=1 with OLLA on.</w:t>
      </w:r>
      <w:bookmarkEnd w:id="17"/>
    </w:p>
    <w:p w14:paraId="6E665800" w14:textId="77777777" w:rsidR="00C07CD1" w:rsidRDefault="00C07CD1" w:rsidP="00C07CD1">
      <w:pPr>
        <w:pStyle w:val="proposal0"/>
        <w:rPr>
          <w:lang w:val="en-GB"/>
        </w:rPr>
      </w:pPr>
      <w:bookmarkStart w:id="18" w:name="_Ref127549881"/>
      <w:r>
        <w:rPr>
          <w:rFonts w:hint="eastAsia"/>
          <w:lang w:val="en-GB"/>
        </w:rPr>
        <w:t>S</w:t>
      </w:r>
      <w:r>
        <w:rPr>
          <w:lang w:val="en-GB"/>
        </w:rPr>
        <w:t xml:space="preserve">upport X=1 CQI </w:t>
      </w:r>
      <w:r w:rsidRPr="009572FE">
        <w:rPr>
          <w:rFonts w:ascii="Times" w:eastAsia="Batang" w:hAnsi="Times" w:cs="Times"/>
        </w:rPr>
        <w:t xml:space="preserve">associated with the </w:t>
      </w:r>
      <w:r w:rsidRPr="00193415">
        <w:rPr>
          <w:rFonts w:ascii="Times" w:eastAsia="Batang" w:hAnsi="Times" w:cs="Times"/>
        </w:rPr>
        <w:t>first slot</w:t>
      </w:r>
      <w:r>
        <w:rPr>
          <w:rFonts w:ascii="Times" w:eastAsia="Batang" w:hAnsi="Times" w:cs="Times"/>
        </w:rPr>
        <w:t xml:space="preserve"> of CSI reporting window which has less impact on specification.</w:t>
      </w:r>
      <w:bookmarkEnd w:id="18"/>
    </w:p>
    <w:p w14:paraId="674AEBC3" w14:textId="77777777" w:rsidR="00C07CD1" w:rsidRPr="009C7A2A" w:rsidRDefault="00C07CD1" w:rsidP="00C07CD1">
      <w:pPr>
        <w:pStyle w:val="title2"/>
        <w:rPr>
          <w:lang w:val="en-GB"/>
        </w:rPr>
      </w:pPr>
      <w:r>
        <w:rPr>
          <w:rFonts w:hint="eastAsia"/>
          <w:lang w:val="en-GB"/>
        </w:rPr>
        <w:t>D</w:t>
      </w:r>
      <w:r>
        <w:rPr>
          <w:lang w:val="en-GB"/>
        </w:rPr>
        <w:t>iscussion on NZC bitmaps</w:t>
      </w:r>
    </w:p>
    <w:tbl>
      <w:tblPr>
        <w:tblStyle w:val="aa"/>
        <w:tblW w:w="0" w:type="auto"/>
        <w:tblLook w:val="04A0" w:firstRow="1" w:lastRow="0" w:firstColumn="1" w:lastColumn="0" w:noHBand="0" w:noVBand="1"/>
      </w:tblPr>
      <w:tblGrid>
        <w:gridCol w:w="9060"/>
      </w:tblGrid>
      <w:tr w:rsidR="00C07CD1" w14:paraId="41243EFB" w14:textId="77777777" w:rsidTr="005B5A83">
        <w:tc>
          <w:tcPr>
            <w:tcW w:w="9060" w:type="dxa"/>
          </w:tcPr>
          <w:p w14:paraId="40438A1B" w14:textId="77777777" w:rsidR="00C07CD1" w:rsidRPr="009572FE" w:rsidRDefault="00C07CD1" w:rsidP="005B5A83">
            <w:pPr>
              <w:snapToGrid w:val="0"/>
              <w:spacing w:after="0"/>
              <w:rPr>
                <w:rFonts w:ascii="Times" w:eastAsia="Batang" w:hAnsi="Times" w:cs="Times"/>
                <w:highlight w:val="green"/>
              </w:rPr>
            </w:pPr>
            <w:r w:rsidRPr="009572FE">
              <w:rPr>
                <w:rFonts w:ascii="Times" w:eastAsia="Batang" w:hAnsi="Times" w:cs="Times"/>
                <w:b/>
                <w:highlight w:val="green"/>
              </w:rPr>
              <w:t>Agreement</w:t>
            </w:r>
          </w:p>
          <w:p w14:paraId="7A1607B8" w14:textId="77777777" w:rsidR="00C07CD1" w:rsidRPr="009572FE" w:rsidRDefault="00C07CD1" w:rsidP="005B5A83">
            <w:pPr>
              <w:widowControl w:val="0"/>
              <w:snapToGrid w:val="0"/>
              <w:spacing w:after="0"/>
              <w:rPr>
                <w:rFonts w:ascii="Times" w:eastAsia="宋体" w:hAnsi="Times" w:cs="Times"/>
              </w:rPr>
            </w:pPr>
            <w:r w:rsidRPr="009572FE">
              <w:rPr>
                <w:rFonts w:ascii="Times" w:eastAsia="宋体" w:hAnsi="Times" w:cs="Times"/>
              </w:rPr>
              <w:t>For the Type-II codebook refinement for high/medium velocities, regarding the bitmap(s) for indicating the locations of the NZCs, support the following:</w:t>
            </w:r>
          </w:p>
          <w:p w14:paraId="3A331CD9" w14:textId="77777777" w:rsidR="00C07CD1" w:rsidRPr="009572FE" w:rsidRDefault="00C07CD1" w:rsidP="00C07CD1">
            <w:pPr>
              <w:numPr>
                <w:ilvl w:val="0"/>
                <w:numId w:val="28"/>
              </w:numPr>
              <w:snapToGrid w:val="0"/>
              <w:spacing w:after="0"/>
              <w:jc w:val="left"/>
              <w:rPr>
                <w:rFonts w:ascii="Times" w:eastAsia="Malgun Gothic" w:hAnsi="Times" w:cs="Times"/>
              </w:rPr>
            </w:pPr>
            <w:r w:rsidRPr="009572FE">
              <w:rPr>
                <w:rFonts w:ascii="Times" w:eastAsia="Malgun Gothic" w:hAnsi="Times" w:cs="Times"/>
                <w:i/>
                <w:iCs/>
              </w:rPr>
              <w:t xml:space="preserve">Q </w:t>
            </w:r>
            <w:r w:rsidRPr="009572FE">
              <w:rPr>
                <w:rFonts w:ascii="Times" w:eastAsia="Malgun Gothic" w:hAnsi="Times" w:cs="Times"/>
              </w:rPr>
              <w:t xml:space="preserve">different 2-dimensional bitmaps are introduced for indicating the location of the NZCs, where the </w:t>
            </w:r>
            <w:proofErr w:type="spellStart"/>
            <w:r w:rsidRPr="009572FE">
              <w:rPr>
                <w:rFonts w:ascii="Times" w:eastAsia="Malgun Gothic" w:hAnsi="Times" w:cs="Times"/>
              </w:rPr>
              <w:t>q</w:t>
            </w:r>
            <w:r w:rsidRPr="009572FE">
              <w:rPr>
                <w:rFonts w:ascii="Times" w:eastAsia="Malgun Gothic" w:hAnsi="Times" w:cs="Times"/>
                <w:vertAlign w:val="superscript"/>
              </w:rPr>
              <w:t>th</w:t>
            </w:r>
            <w:proofErr w:type="spellEnd"/>
            <w:r w:rsidRPr="009572FE">
              <w:rPr>
                <w:rFonts w:ascii="Times" w:eastAsia="Malgun Gothic" w:hAnsi="Times" w:cs="Times"/>
              </w:rPr>
              <w:t xml:space="preserve"> (q=</w:t>
            </w:r>
            <w:proofErr w:type="gramStart"/>
            <w:r w:rsidRPr="009572FE">
              <w:rPr>
                <w:rFonts w:ascii="Times" w:eastAsia="Malgun Gothic" w:hAnsi="Times" w:cs="Times"/>
              </w:rPr>
              <w:t>1,…</w:t>
            </w:r>
            <w:proofErr w:type="gramEnd"/>
            <w:r w:rsidRPr="009572FE">
              <w:rPr>
                <w:rFonts w:ascii="Times" w:eastAsia="Malgun Gothic" w:hAnsi="Times" w:cs="Times"/>
              </w:rPr>
              <w:t xml:space="preserve">., </w:t>
            </w:r>
            <w:r w:rsidRPr="009572FE">
              <w:rPr>
                <w:rFonts w:ascii="Times" w:eastAsia="Malgun Gothic" w:hAnsi="Times" w:cs="Times"/>
                <w:i/>
                <w:iCs/>
              </w:rPr>
              <w:t>Q</w:t>
            </w:r>
            <w:r w:rsidRPr="009572FE">
              <w:rPr>
                <w:rFonts w:ascii="Times" w:eastAsia="Malgun Gothic" w:hAnsi="Times" w:cs="Times"/>
              </w:rPr>
              <w:t xml:space="preserve">) 2-dimensional bitmap corresponds to </w:t>
            </w:r>
            <w:proofErr w:type="spellStart"/>
            <w:r w:rsidRPr="009572FE">
              <w:rPr>
                <w:rFonts w:ascii="Times" w:eastAsia="Malgun Gothic" w:hAnsi="Times" w:cs="Times"/>
              </w:rPr>
              <w:t>q</w:t>
            </w:r>
            <w:r w:rsidRPr="009572FE">
              <w:rPr>
                <w:rFonts w:ascii="Times" w:eastAsia="Malgun Gothic" w:hAnsi="Times" w:cs="Times"/>
                <w:vertAlign w:val="superscript"/>
              </w:rPr>
              <w:t>th</w:t>
            </w:r>
            <w:proofErr w:type="spellEnd"/>
            <w:r w:rsidRPr="009572FE">
              <w:rPr>
                <w:rFonts w:ascii="Times" w:eastAsia="Malgun Gothic" w:hAnsi="Times" w:cs="Times"/>
              </w:rPr>
              <w:t xml:space="preserve"> selected DD basis vector</w:t>
            </w:r>
          </w:p>
          <w:p w14:paraId="55E6862D" w14:textId="77777777" w:rsidR="00C07CD1" w:rsidRPr="009572FE" w:rsidRDefault="00C07CD1" w:rsidP="00C07CD1">
            <w:pPr>
              <w:numPr>
                <w:ilvl w:val="1"/>
                <w:numId w:val="28"/>
              </w:numPr>
              <w:snapToGrid w:val="0"/>
              <w:spacing w:after="0"/>
              <w:jc w:val="left"/>
              <w:rPr>
                <w:rFonts w:ascii="Times" w:eastAsia="Malgun Gothic" w:hAnsi="Times" w:cs="Times"/>
                <w:lang w:eastAsia="zh-CN"/>
              </w:rPr>
            </w:pPr>
            <w:r w:rsidRPr="009572FE">
              <w:rPr>
                <w:rFonts w:ascii="Times" w:eastAsia="Malgun Gothic" w:hAnsi="Times" w:cs="Times"/>
              </w:rPr>
              <w:t xml:space="preserve">The number of selected DD basis vectors is denoted as </w:t>
            </w:r>
            <w:r w:rsidRPr="009572FE">
              <w:rPr>
                <w:rFonts w:ascii="Times" w:eastAsia="Malgun Gothic" w:hAnsi="Times" w:cs="Times"/>
                <w:i/>
                <w:iCs/>
              </w:rPr>
              <w:t>Q</w:t>
            </w:r>
          </w:p>
          <w:p w14:paraId="07B641EB" w14:textId="77777777" w:rsidR="00C07CD1" w:rsidRPr="009572FE" w:rsidRDefault="00C07CD1" w:rsidP="00C07CD1">
            <w:pPr>
              <w:numPr>
                <w:ilvl w:val="1"/>
                <w:numId w:val="28"/>
              </w:numPr>
              <w:snapToGrid w:val="0"/>
              <w:spacing w:after="0"/>
              <w:jc w:val="left"/>
              <w:rPr>
                <w:rFonts w:ascii="Times" w:eastAsia="Malgun Gothic" w:hAnsi="Times" w:cs="Times"/>
              </w:rPr>
            </w:pPr>
            <w:r w:rsidRPr="009572FE">
              <w:rPr>
                <w:rFonts w:ascii="Times" w:eastAsia="Malgun Gothic" w:hAnsi="Times" w:cs="Times"/>
              </w:rPr>
              <w:t>This implies that for each layer, the location of NZCs in SD-FD can be different for different selected DD basis vectors.</w:t>
            </w:r>
          </w:p>
          <w:p w14:paraId="760B987A" w14:textId="77777777" w:rsidR="00C07CD1" w:rsidRPr="009572FE" w:rsidRDefault="00C07CD1" w:rsidP="005B5A83">
            <w:pPr>
              <w:snapToGrid w:val="0"/>
              <w:spacing w:after="0"/>
              <w:rPr>
                <w:rFonts w:ascii="Times" w:eastAsia="宋体" w:hAnsi="Times" w:cs="Times"/>
                <w:lang w:eastAsia="zh-CN"/>
              </w:rPr>
            </w:pPr>
            <w:r w:rsidRPr="009572FE">
              <w:rPr>
                <w:rFonts w:ascii="Times" w:eastAsia="宋体" w:hAnsi="Times" w:cs="Times"/>
                <w:lang w:eastAsia="zh-CN"/>
              </w:rPr>
              <w:t>FFS: Further overhead reduction on bitmap(s)</w:t>
            </w:r>
          </w:p>
          <w:p w14:paraId="35E584CB" w14:textId="77777777" w:rsidR="00C07CD1" w:rsidRPr="009C7A2A" w:rsidRDefault="00C07CD1" w:rsidP="005B5A83">
            <w:pPr>
              <w:snapToGrid w:val="0"/>
              <w:spacing w:after="0"/>
              <w:rPr>
                <w:rFonts w:ascii="Times" w:eastAsia="宋体" w:hAnsi="Times" w:cs="Times"/>
                <w:lang w:eastAsia="zh-CN"/>
              </w:rPr>
            </w:pPr>
            <w:r w:rsidRPr="009572FE">
              <w:rPr>
                <w:rFonts w:ascii="Times" w:eastAsia="宋体" w:hAnsi="Times" w:cs="Times"/>
                <w:lang w:eastAsia="zh-CN"/>
              </w:rPr>
              <w:t>FFS: Whether the number of NZCs is upper bounded across all DD basis vectors or per DD basis vector</w:t>
            </w:r>
          </w:p>
        </w:tc>
      </w:tr>
      <w:tr w:rsidR="00C07CD1" w14:paraId="24C30526" w14:textId="77777777" w:rsidTr="005B5A83">
        <w:tc>
          <w:tcPr>
            <w:tcW w:w="9060" w:type="dxa"/>
          </w:tcPr>
          <w:p w14:paraId="2690F7DB" w14:textId="77777777" w:rsidR="00C07CD1" w:rsidRPr="00AE3F1A" w:rsidRDefault="00C07CD1" w:rsidP="005B5A83">
            <w:pPr>
              <w:widowControl w:val="0"/>
              <w:snapToGrid w:val="0"/>
              <w:rPr>
                <w:rFonts w:ascii="Times" w:eastAsia="宋体" w:hAnsi="Times" w:cs="Times"/>
                <w:lang w:eastAsia="zh-CN"/>
              </w:rPr>
            </w:pPr>
            <w:r w:rsidRPr="00FE1212">
              <w:rPr>
                <w:rFonts w:ascii="Times" w:eastAsia="宋体" w:hAnsi="Times" w:cs="Times"/>
                <w:b/>
                <w:lang w:eastAsia="zh-CN"/>
              </w:rPr>
              <w:t>Proposal</w:t>
            </w:r>
            <w:r w:rsidRPr="00FE1212">
              <w:rPr>
                <w:rFonts w:ascii="Times" w:eastAsia="宋体" w:hAnsi="Times" w:cs="Times"/>
                <w:lang w:eastAsia="zh-CN"/>
              </w:rPr>
              <w:t>:</w:t>
            </w:r>
            <w:r w:rsidRPr="00AE3F1A">
              <w:rPr>
                <w:rFonts w:ascii="Times" w:eastAsia="宋体" w:hAnsi="Times" w:cs="Times"/>
                <w:lang w:eastAsia="zh-CN"/>
              </w:rPr>
              <w:t xml:space="preserve"> </w:t>
            </w:r>
          </w:p>
          <w:p w14:paraId="228149C7" w14:textId="77777777" w:rsidR="00C07CD1" w:rsidRPr="00AE3F1A" w:rsidRDefault="00C07CD1" w:rsidP="005B5A83">
            <w:pPr>
              <w:widowControl w:val="0"/>
              <w:snapToGrid w:val="0"/>
              <w:rPr>
                <w:rFonts w:ascii="Times" w:eastAsia="宋体" w:hAnsi="Times" w:cs="Times"/>
                <w:lang w:eastAsia="zh-CN"/>
              </w:rPr>
            </w:pPr>
            <w:r w:rsidRPr="00AE3F1A">
              <w:rPr>
                <w:rFonts w:ascii="Times" w:eastAsia="宋体" w:hAnsi="Times" w:cs="Times"/>
                <w:lang w:eastAsia="zh-CN"/>
              </w:rPr>
              <w:lastRenderedPageBreak/>
              <w:t xml:space="preserve">For the Type-II codebook refinement for high/medium velocities, regarding the bitmap(s) for indicating the locations of the NZCs, down-select only one from the following alternatives: </w:t>
            </w:r>
          </w:p>
          <w:p w14:paraId="54F81A21" w14:textId="77777777" w:rsidR="00C07CD1" w:rsidRPr="00AE3F1A" w:rsidRDefault="00C07CD1" w:rsidP="00C07CD1">
            <w:pPr>
              <w:widowControl w:val="0"/>
              <w:numPr>
                <w:ilvl w:val="0"/>
                <w:numId w:val="40"/>
              </w:numPr>
              <w:suppressAutoHyphens/>
              <w:snapToGrid w:val="0"/>
              <w:spacing w:after="0"/>
              <w:rPr>
                <w:rFonts w:ascii="Times" w:eastAsia="宋体" w:hAnsi="Times" w:cs="Times"/>
                <w:lang w:eastAsia="zh-CN"/>
              </w:rPr>
            </w:pPr>
            <w:r w:rsidRPr="00AE3F1A">
              <w:rPr>
                <w:rFonts w:ascii="Times" w:eastAsia="宋体" w:hAnsi="Times" w:cs="Times"/>
                <w:lang w:eastAsia="zh-CN"/>
              </w:rPr>
              <w:t xml:space="preserve">Alt1. Q different 2-dimensional bitmaps where each bitmap reuses the legacy design i.e. the size of the bitmap for each selected DD basis vector is 2LMv </w:t>
            </w:r>
          </w:p>
          <w:p w14:paraId="4D0F3EBA" w14:textId="058115E1" w:rsidR="00C07CD1" w:rsidRPr="00AE3F1A" w:rsidRDefault="00C07CD1" w:rsidP="00C07CD1">
            <w:pPr>
              <w:widowControl w:val="0"/>
              <w:numPr>
                <w:ilvl w:val="0"/>
                <w:numId w:val="40"/>
              </w:numPr>
              <w:suppressAutoHyphens/>
              <w:snapToGrid w:val="0"/>
              <w:spacing w:after="0"/>
              <w:rPr>
                <w:rFonts w:ascii="Times" w:eastAsia="宋体" w:hAnsi="Times" w:cs="Times"/>
                <w:lang w:eastAsia="zh-CN"/>
              </w:rPr>
            </w:pPr>
            <w:r w:rsidRPr="00AE3F1A">
              <w:rPr>
                <w:rFonts w:ascii="Times" w:eastAsia="宋体" w:hAnsi="Times" w:cs="Times"/>
                <w:lang w:eastAsia="zh-CN"/>
              </w:rPr>
              <w:t>Alt2. Q different 2-dimensional bitmaps where each bitmap reuses the legacy design and further compressed using source-coding (</w:t>
            </w:r>
            <w:proofErr w:type="spellStart"/>
            <w:r w:rsidRPr="00AE3F1A">
              <w:rPr>
                <w:rFonts w:ascii="Times" w:eastAsia="宋体" w:hAnsi="Times" w:cs="Times"/>
                <w:lang w:eastAsia="zh-CN"/>
              </w:rPr>
              <w:t>e.g</w:t>
            </w:r>
            <w:proofErr w:type="spellEnd"/>
            <w:r w:rsidRPr="00AE3F1A">
              <w:rPr>
                <w:rFonts w:ascii="Times" w:eastAsia="宋体" w:hAnsi="Times" w:cs="Times"/>
                <w:lang w:eastAsia="zh-CN"/>
              </w:rPr>
              <w:t xml:space="preserve"> Huffman code</w:t>
            </w:r>
            <w:r w:rsidR="003B6AAF">
              <w:rPr>
                <w:rFonts w:ascii="Times" w:eastAsia="宋体" w:hAnsi="Times" w:cs="Times"/>
                <w:lang w:eastAsia="zh-CN"/>
              </w:rPr>
              <w:t>)</w:t>
            </w:r>
          </w:p>
          <w:p w14:paraId="5CE63E22" w14:textId="77777777" w:rsidR="00C07CD1" w:rsidRPr="00AE3F1A" w:rsidRDefault="00C07CD1" w:rsidP="00C07CD1">
            <w:pPr>
              <w:widowControl w:val="0"/>
              <w:numPr>
                <w:ilvl w:val="0"/>
                <w:numId w:val="40"/>
              </w:numPr>
              <w:suppressAutoHyphens/>
              <w:snapToGrid w:val="0"/>
              <w:spacing w:after="0"/>
              <w:rPr>
                <w:rFonts w:ascii="Times" w:eastAsia="宋体" w:hAnsi="Times" w:cs="Times"/>
                <w:lang w:eastAsia="zh-CN"/>
              </w:rPr>
            </w:pPr>
            <w:r w:rsidRPr="00AE3F1A">
              <w:rPr>
                <w:rFonts w:ascii="Times" w:eastAsia="宋体" w:hAnsi="Times" w:cs="Times"/>
                <w:lang w:eastAsia="zh-CN"/>
              </w:rPr>
              <w:t xml:space="preserve">Alt3A: A single 2-dimensional bitmap of size </w:t>
            </w:r>
            <m:oMath>
              <m:r>
                <w:rPr>
                  <w:rFonts w:ascii="Cambria Math" w:eastAsia="宋体" w:hAnsi="Cambria Math" w:cs="Times"/>
                  <w:lang w:eastAsia="zh-CN"/>
                </w:rPr>
                <m:t>MQ</m:t>
              </m:r>
            </m:oMath>
            <w:r w:rsidRPr="00AE3F1A">
              <w:rPr>
                <w:rFonts w:ascii="Times" w:eastAsia="宋体" w:hAnsi="Times" w:cs="Times"/>
                <w:lang w:eastAsia="zh-CN"/>
              </w:rPr>
              <w:t xml:space="preserve"> to report the selected </w:t>
            </w:r>
            <m:oMath>
              <m:r>
                <w:rPr>
                  <w:rFonts w:ascii="Cambria Math" w:eastAsia="宋体" w:hAnsi="Cambria Math" w:cs="Times"/>
                  <w:lang w:eastAsia="zh-CN"/>
                </w:rPr>
                <m:t>S</m:t>
              </m:r>
            </m:oMath>
            <w:r w:rsidRPr="00AE3F1A">
              <w:rPr>
                <w:rFonts w:ascii="Times" w:eastAsia="宋体" w:hAnsi="Times" w:cs="Times"/>
                <w:lang w:eastAsia="zh-CN"/>
              </w:rPr>
              <w:t xml:space="preserve"> pairs of FD basis vector and DD basis vector and a single 2-dimensional bitmap of size </w:t>
            </w:r>
            <m:oMath>
              <m:r>
                <m:rPr>
                  <m:sty m:val="p"/>
                </m:rPr>
                <w:rPr>
                  <w:rFonts w:ascii="Cambria Math" w:eastAsia="宋体" w:hAnsi="Cambria Math" w:cs="Times"/>
                  <w:lang w:eastAsia="zh-CN"/>
                </w:rPr>
                <m:t>2</m:t>
              </m:r>
              <m:r>
                <w:rPr>
                  <w:rFonts w:ascii="Cambria Math" w:eastAsia="宋体" w:hAnsi="Cambria Math" w:cs="Times"/>
                  <w:lang w:eastAsia="zh-CN"/>
                </w:rPr>
                <m:t>LS</m:t>
              </m:r>
            </m:oMath>
            <w:r w:rsidRPr="00AE3F1A">
              <w:rPr>
                <w:rFonts w:ascii="Times" w:eastAsia="宋体" w:hAnsi="Times" w:cs="Times"/>
                <w:lang w:eastAsia="zh-CN"/>
              </w:rPr>
              <w:t xml:space="preserve"> for indicating the location of the NZCs, where each row corresponds to a selected SD basis vector and each column corresponds to one of the selected </w:t>
            </w:r>
            <m:oMath>
              <m:r>
                <w:rPr>
                  <w:rFonts w:ascii="Cambria Math" w:eastAsia="宋体" w:hAnsi="Cambria Math" w:cs="Times"/>
                  <w:lang w:eastAsia="zh-CN"/>
                </w:rPr>
                <m:t>S</m:t>
              </m:r>
            </m:oMath>
            <w:r w:rsidRPr="00AE3F1A">
              <w:rPr>
                <w:rFonts w:ascii="Times" w:eastAsia="宋体" w:hAnsi="Times" w:cs="Times"/>
                <w:lang w:eastAsia="zh-CN"/>
              </w:rPr>
              <w:t xml:space="preserve"> pairs of FD basis vector and DD basis vector.</w:t>
            </w:r>
          </w:p>
          <w:p w14:paraId="07EA9305" w14:textId="77777777" w:rsidR="00C07CD1" w:rsidRPr="00AE3F1A" w:rsidRDefault="00C07CD1" w:rsidP="00C07CD1">
            <w:pPr>
              <w:widowControl w:val="0"/>
              <w:numPr>
                <w:ilvl w:val="0"/>
                <w:numId w:val="40"/>
              </w:numPr>
              <w:suppressAutoHyphens/>
              <w:snapToGrid w:val="0"/>
              <w:spacing w:after="0"/>
              <w:rPr>
                <w:rFonts w:ascii="Times" w:eastAsia="宋体" w:hAnsi="Times" w:cs="Times"/>
                <w:lang w:eastAsia="zh-CN"/>
              </w:rPr>
            </w:pPr>
            <w:r w:rsidRPr="00AE3F1A">
              <w:rPr>
                <w:rFonts w:ascii="Times" w:eastAsia="宋体" w:hAnsi="Times" w:cs="Times"/>
                <w:lang w:eastAsia="zh-CN"/>
              </w:rPr>
              <w:t xml:space="preserve">Alt3B: A single 2-dimensional bitmap of size </w:t>
            </w:r>
            <m:oMath>
              <m:r>
                <m:rPr>
                  <m:sty m:val="p"/>
                </m:rPr>
                <w:rPr>
                  <w:rFonts w:ascii="Cambria Math" w:eastAsia="宋体" w:hAnsi="Cambria Math" w:cs="Times"/>
                  <w:lang w:eastAsia="zh-CN"/>
                </w:rPr>
                <m:t>2</m:t>
              </m:r>
              <m:r>
                <w:rPr>
                  <w:rFonts w:ascii="Cambria Math" w:eastAsia="宋体" w:hAnsi="Cambria Math" w:cs="Times"/>
                  <w:lang w:eastAsia="zh-CN"/>
                </w:rPr>
                <m:t>LQ</m:t>
              </m:r>
            </m:oMath>
            <w:r w:rsidRPr="00AE3F1A">
              <w:rPr>
                <w:rFonts w:ascii="Times" w:eastAsia="宋体" w:hAnsi="Times" w:cs="Times"/>
                <w:lang w:eastAsia="zh-CN"/>
              </w:rPr>
              <w:t xml:space="preserve"> to report the selected </w:t>
            </w:r>
            <m:oMath>
              <m:r>
                <w:rPr>
                  <w:rFonts w:ascii="Cambria Math" w:eastAsia="宋体" w:hAnsi="Cambria Math" w:cs="Times"/>
                  <w:lang w:eastAsia="zh-CN"/>
                </w:rPr>
                <m:t>S</m:t>
              </m:r>
            </m:oMath>
            <w:r w:rsidRPr="00AE3F1A">
              <w:rPr>
                <w:rFonts w:ascii="Times" w:eastAsia="宋体" w:hAnsi="Times" w:cs="Times"/>
                <w:lang w:eastAsia="zh-CN"/>
              </w:rPr>
              <w:t xml:space="preserve"> pairs of SD components and DD basis vector and a single 2-dimensional bitmap of size </w:t>
            </w:r>
            <m:oMath>
              <m:r>
                <w:rPr>
                  <w:rFonts w:ascii="Cambria Math" w:eastAsia="宋体" w:hAnsi="Cambria Math" w:cs="Times"/>
                  <w:lang w:eastAsia="zh-CN"/>
                </w:rPr>
                <m:t>MS</m:t>
              </m:r>
            </m:oMath>
            <w:r w:rsidRPr="00AE3F1A">
              <w:rPr>
                <w:rFonts w:ascii="Times" w:eastAsia="宋体" w:hAnsi="Times" w:cs="Times"/>
                <w:lang w:eastAsia="zh-CN"/>
              </w:rPr>
              <w:t xml:space="preserve"> for indicating the location of the NZCs, where each row corresponds to a selected FD basis vector and each column corresponds to one of the selected </w:t>
            </w:r>
            <m:oMath>
              <m:r>
                <w:rPr>
                  <w:rFonts w:ascii="Cambria Math" w:eastAsia="宋体" w:hAnsi="Cambria Math" w:cs="Times"/>
                  <w:lang w:eastAsia="zh-CN"/>
                </w:rPr>
                <m:t>S</m:t>
              </m:r>
            </m:oMath>
            <w:r w:rsidRPr="00AE3F1A">
              <w:rPr>
                <w:rFonts w:ascii="Times" w:eastAsia="宋体" w:hAnsi="Times" w:cs="Times"/>
                <w:lang w:eastAsia="zh-CN"/>
              </w:rPr>
              <w:t xml:space="preserve"> pairs of SD component and DD basis vector.</w:t>
            </w:r>
          </w:p>
          <w:p w14:paraId="4D16D32C" w14:textId="77777777" w:rsidR="00C07CD1" w:rsidRPr="00AE3F1A" w:rsidRDefault="00C07CD1" w:rsidP="00C07CD1">
            <w:pPr>
              <w:widowControl w:val="0"/>
              <w:numPr>
                <w:ilvl w:val="0"/>
                <w:numId w:val="40"/>
              </w:numPr>
              <w:suppressAutoHyphens/>
              <w:snapToGrid w:val="0"/>
              <w:spacing w:after="0"/>
              <w:rPr>
                <w:rFonts w:ascii="Times" w:eastAsia="宋体" w:hAnsi="Times" w:cs="Times"/>
                <w:lang w:eastAsia="zh-CN"/>
              </w:rPr>
            </w:pPr>
            <w:r w:rsidRPr="00AE3F1A">
              <w:rPr>
                <w:rFonts w:ascii="Times" w:eastAsia="宋体" w:hAnsi="Times" w:cs="Times"/>
                <w:lang w:eastAsia="zh-CN"/>
              </w:rPr>
              <w:t xml:space="preserve">Alt3C: A single 2-dimensional bitmap of size </w:t>
            </w:r>
            <m:oMath>
              <m:r>
                <m:rPr>
                  <m:sty m:val="p"/>
                </m:rPr>
                <w:rPr>
                  <w:rFonts w:ascii="Cambria Math" w:eastAsia="宋体" w:hAnsi="Cambria Math" w:cs="Times"/>
                  <w:lang w:eastAsia="zh-CN"/>
                </w:rPr>
                <m:t>2</m:t>
              </m:r>
              <m:r>
                <w:rPr>
                  <w:rFonts w:ascii="Cambria Math" w:eastAsia="宋体" w:hAnsi="Cambria Math" w:cs="Times"/>
                  <w:lang w:eastAsia="zh-CN"/>
                </w:rPr>
                <m:t>LM</m:t>
              </m:r>
            </m:oMath>
            <w:r w:rsidRPr="00AE3F1A">
              <w:rPr>
                <w:rFonts w:ascii="Times" w:eastAsia="宋体" w:hAnsi="Times" w:cs="Times"/>
                <w:lang w:eastAsia="zh-CN"/>
              </w:rPr>
              <w:t xml:space="preserve"> to report the selected </w:t>
            </w:r>
            <m:oMath>
              <m:r>
                <w:rPr>
                  <w:rFonts w:ascii="Cambria Math" w:eastAsia="宋体" w:hAnsi="Cambria Math" w:cs="Times"/>
                  <w:lang w:eastAsia="zh-CN"/>
                </w:rPr>
                <m:t>S</m:t>
              </m:r>
            </m:oMath>
            <w:r w:rsidRPr="00AE3F1A">
              <w:rPr>
                <w:rFonts w:ascii="Times" w:eastAsia="宋体" w:hAnsi="Times" w:cs="Times"/>
                <w:lang w:eastAsia="zh-CN"/>
              </w:rPr>
              <w:t xml:space="preserve"> pairs of SD component and FD basis vector and a single 2-dimensional bitmap of size </w:t>
            </w:r>
            <m:oMath>
              <m:r>
                <w:rPr>
                  <w:rFonts w:ascii="Cambria Math" w:eastAsia="宋体" w:hAnsi="Cambria Math" w:cs="Times"/>
                  <w:lang w:eastAsia="zh-CN"/>
                </w:rPr>
                <m:t>QS</m:t>
              </m:r>
            </m:oMath>
            <w:r w:rsidRPr="00AE3F1A">
              <w:rPr>
                <w:rFonts w:ascii="Times" w:eastAsia="宋体" w:hAnsi="Times" w:cs="Times"/>
                <w:lang w:eastAsia="zh-CN"/>
              </w:rPr>
              <w:t xml:space="preserve"> for indicating the location of the NZCs, where each row corresponds to a selected DD basis vector and each column corresponds to one of the selected </w:t>
            </w:r>
            <m:oMath>
              <m:r>
                <w:rPr>
                  <w:rFonts w:ascii="Cambria Math" w:eastAsia="宋体" w:hAnsi="Cambria Math" w:cs="Times"/>
                  <w:lang w:eastAsia="zh-CN"/>
                </w:rPr>
                <m:t>S</m:t>
              </m:r>
            </m:oMath>
            <w:r w:rsidRPr="00AE3F1A">
              <w:rPr>
                <w:rFonts w:ascii="Times" w:eastAsia="宋体" w:hAnsi="Times" w:cs="Times"/>
                <w:lang w:eastAsia="zh-CN"/>
              </w:rPr>
              <w:t xml:space="preserve"> pairs of SD component and FD basis vector.</w:t>
            </w:r>
          </w:p>
          <w:p w14:paraId="7A2130EC" w14:textId="77777777" w:rsidR="00C07CD1" w:rsidRPr="00AE3F1A" w:rsidRDefault="00C07CD1" w:rsidP="00C07CD1">
            <w:pPr>
              <w:widowControl w:val="0"/>
              <w:numPr>
                <w:ilvl w:val="0"/>
                <w:numId w:val="40"/>
              </w:numPr>
              <w:suppressAutoHyphens/>
              <w:snapToGrid w:val="0"/>
              <w:spacing w:after="0"/>
              <w:rPr>
                <w:rFonts w:ascii="Times" w:eastAsia="宋体" w:hAnsi="Times" w:cs="Times"/>
                <w:lang w:eastAsia="zh-CN"/>
              </w:rPr>
            </w:pPr>
            <w:r w:rsidRPr="00AE3F1A">
              <w:rPr>
                <w:rFonts w:ascii="Times" w:eastAsia="宋体" w:hAnsi="Times" w:cs="Times"/>
                <w:lang w:eastAsia="zh-CN"/>
              </w:rPr>
              <w:t>Alt4. A bitmap that includes bits associated with the set of {(</w:t>
            </w:r>
            <m:oMath>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1</m:t>
                  </m:r>
                </m:sub>
              </m:sSub>
            </m:oMath>
            <w:r w:rsidRPr="00AE3F1A">
              <w:rPr>
                <w:rFonts w:ascii="Times" w:eastAsia="宋体" w:hAnsi="Times" w:cs="Times"/>
                <w:lang w:eastAsia="zh-CN"/>
              </w:rPr>
              <w:t xml:space="preserve">, </w:t>
            </w:r>
            <m:oMath>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1</m:t>
                  </m:r>
                </m:sub>
              </m:sSub>
            </m:oMath>
            <w:r w:rsidRPr="00AE3F1A">
              <w:rPr>
                <w:rFonts w:ascii="Times" w:eastAsia="宋体" w:hAnsi="Times" w:cs="Times"/>
                <w:lang w:eastAsia="zh-CN"/>
              </w:rPr>
              <w:t>,</w:t>
            </w:r>
            <m:oMath>
              <m:r>
                <m:rPr>
                  <m:sty m:val="p"/>
                </m:rPr>
                <w:rPr>
                  <w:rFonts w:ascii="Cambria Math" w:eastAsia="宋体" w:hAnsi="Cambria Math" w:cs="Times"/>
                  <w:lang w:eastAsia="zh-CN"/>
                </w:rPr>
                <m:t xml:space="preserve"> </m:t>
              </m:r>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1</m:t>
                  </m:r>
                </m:sub>
              </m:sSub>
            </m:oMath>
            <w:r w:rsidRPr="00AE3F1A">
              <w:rPr>
                <w:rFonts w:ascii="Times" w:eastAsia="宋体" w:hAnsi="Times" w:cs="Times"/>
                <w:lang w:eastAsia="zh-CN"/>
              </w:rPr>
              <w:t xml:space="preserve">)} with </w:t>
            </w:r>
            <m:oMath>
              <m:r>
                <w:rPr>
                  <w:rFonts w:ascii="Cambria Math" w:eastAsia="宋体" w:hAnsi="Cambria Math" w:cs="Times"/>
                  <w:lang w:eastAsia="zh-CN"/>
                </w:rPr>
                <m:t>d</m:t>
              </m:r>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 xml:space="preserve">, </m:t>
              </m:r>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 xml:space="preserve">, </m:t>
              </m:r>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)&lt;=</m:t>
              </m:r>
              <m:r>
                <w:rPr>
                  <w:rFonts w:ascii="Cambria Math" w:eastAsia="宋体" w:hAnsi="Cambria Math" w:cs="Times"/>
                  <w:lang w:eastAsia="zh-CN"/>
                </w:rPr>
                <m:t>d</m:t>
              </m:r>
            </m:oMath>
            <w:r w:rsidRPr="00AE3F1A">
              <w:rPr>
                <w:rFonts w:ascii="Times" w:eastAsia="宋体" w:hAnsi="Times" w:cs="Times"/>
                <w:lang w:eastAsia="zh-CN"/>
              </w:rPr>
              <w:t xml:space="preserve">, where </w:t>
            </w:r>
            <m:oMath>
              <m:r>
                <w:rPr>
                  <w:rFonts w:ascii="Cambria Math" w:eastAsia="宋体" w:hAnsi="Cambria Math" w:cs="Times"/>
                  <w:lang w:eastAsia="zh-CN"/>
                </w:rPr>
                <m:t>d</m:t>
              </m:r>
            </m:oMath>
            <w:r w:rsidRPr="00AE3F1A">
              <w:rPr>
                <w:rFonts w:ascii="Times" w:eastAsia="宋体" w:hAnsi="Times" w:cs="Times"/>
                <w:lang w:eastAsia="zh-CN"/>
              </w:rPr>
              <w:t xml:space="preserve"> is the threshold that can be configured by gNB, </w:t>
            </w:r>
            <m:oMath>
              <m:r>
                <w:rPr>
                  <w:rFonts w:ascii="Cambria Math" w:eastAsia="宋体" w:hAnsi="Cambria Math" w:cs="Times"/>
                  <w:lang w:eastAsia="zh-CN"/>
                </w:rPr>
                <m:t>d</m:t>
              </m:r>
              <m:d>
                <m:dPr>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 xml:space="preserve">, </m:t>
                  </m:r>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1</m:t>
                      </m:r>
                    </m:sub>
                  </m:sSub>
                </m:e>
              </m:d>
              <m:r>
                <m:rPr>
                  <m:sty m:val="p"/>
                </m:rPr>
                <w:rPr>
                  <w:rFonts w:ascii="Cambria Math" w:eastAsia="宋体" w:hAnsi="Cambria Math" w:cs="Times"/>
                  <w:lang w:eastAsia="zh-CN"/>
                </w:rPr>
                <m:t xml:space="preserve">= </m:t>
              </m:r>
              <m:r>
                <w:rPr>
                  <w:rFonts w:ascii="Cambria Math" w:eastAsia="宋体" w:hAnsi="Cambria Math" w:cs="Times"/>
                  <w:lang w:eastAsia="zh-CN"/>
                </w:rPr>
                <m:t>min</m:t>
              </m:r>
              <m:d>
                <m:dPr>
                  <m:ctrlPr>
                    <w:rPr>
                      <w:rFonts w:ascii="Cambria Math" w:eastAsia="宋体" w:hAnsi="Cambria Math" w:cs="Times"/>
                      <w:lang w:eastAsia="zh-CN"/>
                    </w:rPr>
                  </m:ctrlPr>
                </m:dPr>
                <m:e>
                  <m:d>
                    <m:dPr>
                      <m:begChr m:val="|"/>
                      <m:endChr m:val="|"/>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0</m:t>
                          </m:r>
                        </m:sub>
                      </m:sSub>
                    </m:e>
                  </m:d>
                  <m:r>
                    <m:rPr>
                      <m:sty m:val="p"/>
                    </m:rPr>
                    <w:rPr>
                      <w:rFonts w:ascii="Cambria Math" w:eastAsia="宋体" w:hAnsi="Cambria Math" w:cs="Times"/>
                      <w:lang w:eastAsia="zh-CN"/>
                    </w:rPr>
                    <m:t xml:space="preserve">, </m:t>
                  </m:r>
                  <m:sSub>
                    <m:sSubPr>
                      <m:ctrlPr>
                        <w:rPr>
                          <w:rFonts w:ascii="Cambria Math" w:eastAsia="宋体" w:hAnsi="Cambria Math" w:cs="Times"/>
                          <w:lang w:eastAsia="zh-CN"/>
                        </w:rPr>
                      </m:ctrlPr>
                    </m:sSubPr>
                    <m:e>
                      <m:r>
                        <w:rPr>
                          <w:rFonts w:ascii="Cambria Math" w:eastAsia="宋体" w:hAnsi="Cambria Math" w:cs="Times"/>
                          <w:lang w:eastAsia="zh-CN"/>
                        </w:rPr>
                        <m:t>M</m:t>
                      </m:r>
                    </m:e>
                    <m:sub>
                      <m:r>
                        <w:rPr>
                          <w:rFonts w:ascii="Cambria Math" w:eastAsia="宋体" w:hAnsi="Cambria Math" w:cs="Times"/>
                          <w:lang w:eastAsia="zh-CN"/>
                        </w:rPr>
                        <m:t>v</m:t>
                      </m:r>
                    </m:sub>
                  </m:sSub>
                  <m:r>
                    <m:rPr>
                      <m:sty m:val="p"/>
                    </m:rPr>
                    <w:rPr>
                      <w:rFonts w:ascii="Cambria Math" w:eastAsia="宋体" w:hAnsi="Cambria Math" w:cs="Times"/>
                      <w:lang w:eastAsia="zh-CN"/>
                    </w:rPr>
                    <m:t>-</m:t>
                  </m:r>
                  <m:d>
                    <m:dPr>
                      <m:begChr m:val="|"/>
                      <m:endChr m:val="|"/>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0</m:t>
                          </m:r>
                        </m:sub>
                      </m:sSub>
                    </m:e>
                  </m:d>
                </m:e>
              </m:d>
              <m:r>
                <m:rPr>
                  <m:sty m:val="p"/>
                </m:rPr>
                <w:rPr>
                  <w:rFonts w:ascii="Cambria Math" w:eastAsia="宋体" w:hAnsi="Cambria Math" w:cs="Times"/>
                  <w:lang w:eastAsia="zh-CN"/>
                </w:rPr>
                <m:t xml:space="preserve">+ </m:t>
              </m:r>
              <m:r>
                <w:rPr>
                  <w:rFonts w:ascii="Cambria Math" w:eastAsia="宋体" w:hAnsi="Cambria Math" w:cs="Times"/>
                  <w:lang w:eastAsia="zh-CN"/>
                </w:rPr>
                <m:t>min</m:t>
              </m:r>
              <m:d>
                <m:dPr>
                  <m:ctrlPr>
                    <w:rPr>
                      <w:rFonts w:ascii="Cambria Math" w:eastAsia="宋体" w:hAnsi="Cambria Math" w:cs="Times"/>
                      <w:lang w:eastAsia="zh-CN"/>
                    </w:rPr>
                  </m:ctrlPr>
                </m:dPr>
                <m:e>
                  <m:d>
                    <m:dPr>
                      <m:begChr m:val="|"/>
                      <m:endChr m:val="|"/>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0</m:t>
                          </m:r>
                        </m:sub>
                      </m:sSub>
                    </m:e>
                  </m:d>
                  <m:r>
                    <m:rPr>
                      <m:sty m:val="p"/>
                    </m:rPr>
                    <w:rPr>
                      <w:rFonts w:ascii="Cambria Math" w:eastAsia="宋体" w:hAnsi="Cambria Math" w:cs="Times"/>
                      <w:lang w:eastAsia="zh-CN"/>
                    </w:rPr>
                    <m:t xml:space="preserve">, </m:t>
                  </m:r>
                  <m:r>
                    <w:rPr>
                      <w:rFonts w:ascii="Cambria Math" w:eastAsia="宋体" w:hAnsi="Cambria Math" w:cs="Times"/>
                      <w:lang w:eastAsia="zh-CN"/>
                    </w:rPr>
                    <m:t>L</m:t>
                  </m:r>
                  <m:r>
                    <m:rPr>
                      <m:sty m:val="p"/>
                    </m:rPr>
                    <w:rPr>
                      <w:rFonts w:ascii="Cambria Math" w:eastAsia="宋体" w:hAnsi="Cambria Math" w:cs="Times"/>
                      <w:lang w:eastAsia="zh-CN"/>
                    </w:rPr>
                    <m:t xml:space="preserve"> - </m:t>
                  </m:r>
                  <m:d>
                    <m:dPr>
                      <m:begChr m:val="|"/>
                      <m:endChr m:val="|"/>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0</m:t>
                          </m:r>
                        </m:sub>
                      </m:sSub>
                    </m:e>
                  </m:d>
                </m:e>
              </m:d>
              <m:r>
                <m:rPr>
                  <m:sty m:val="p"/>
                </m:rPr>
                <w:rPr>
                  <w:rFonts w:ascii="Cambria Math" w:eastAsia="宋体" w:hAnsi="Cambria Math" w:cs="Times"/>
                  <w:lang w:eastAsia="zh-CN"/>
                </w:rPr>
                <m:t xml:space="preserve">+ </m:t>
              </m:r>
              <m:r>
                <w:rPr>
                  <w:rFonts w:ascii="Cambria Math" w:eastAsia="宋体" w:hAnsi="Cambria Math" w:cs="Times"/>
                  <w:lang w:eastAsia="zh-CN"/>
                </w:rPr>
                <m:t>min</m:t>
              </m:r>
              <m:d>
                <m:dPr>
                  <m:ctrlPr>
                    <w:rPr>
                      <w:rFonts w:ascii="Cambria Math" w:eastAsia="宋体" w:hAnsi="Cambria Math" w:cs="Times"/>
                      <w:lang w:eastAsia="zh-CN"/>
                    </w:rPr>
                  </m:ctrlPr>
                </m:dPr>
                <m:e>
                  <m:d>
                    <m:dPr>
                      <m:begChr m:val="|"/>
                      <m:endChr m:val="|"/>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0</m:t>
                          </m:r>
                        </m:sub>
                      </m:sSub>
                    </m:e>
                  </m:d>
                  <m:r>
                    <m:rPr>
                      <m:sty m:val="p"/>
                    </m:rPr>
                    <w:rPr>
                      <w:rFonts w:ascii="Cambria Math" w:eastAsia="宋体" w:hAnsi="Cambria Math" w:cs="Times"/>
                      <w:lang w:eastAsia="zh-CN"/>
                    </w:rPr>
                    <m:t xml:space="preserve">, </m:t>
                  </m:r>
                  <m:r>
                    <w:rPr>
                      <w:rFonts w:ascii="Cambria Math" w:eastAsia="宋体" w:hAnsi="Cambria Math" w:cs="Times"/>
                      <w:lang w:eastAsia="zh-CN"/>
                    </w:rPr>
                    <m:t>Q</m:t>
                  </m:r>
                  <m:r>
                    <m:rPr>
                      <m:sty m:val="p"/>
                    </m:rPr>
                    <w:rPr>
                      <w:rFonts w:ascii="Cambria Math" w:eastAsia="宋体" w:hAnsi="Cambria Math" w:cs="Times"/>
                      <w:lang w:eastAsia="zh-CN"/>
                    </w:rPr>
                    <m:t xml:space="preserve"> - </m:t>
                  </m:r>
                  <m:d>
                    <m:dPr>
                      <m:begChr m:val="|"/>
                      <m:endChr m:val="|"/>
                      <m:ctrlPr>
                        <w:rPr>
                          <w:rFonts w:ascii="Cambria Math" w:eastAsia="宋体" w:hAnsi="Cambria Math" w:cs="Times"/>
                          <w:lang w:eastAsia="zh-CN"/>
                        </w:rPr>
                      </m:ctrlPr>
                    </m:dPr>
                    <m:e>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1</m:t>
                          </m:r>
                        </m:sub>
                      </m:sSub>
                      <m:r>
                        <m:rPr>
                          <m:sty m:val="p"/>
                        </m:rPr>
                        <w:rPr>
                          <w:rFonts w:ascii="Cambria Math" w:eastAsia="宋体" w:hAnsi="Cambria Math" w:cs="Times"/>
                          <w:lang w:eastAsia="zh-CN"/>
                        </w:rPr>
                        <m:t>-</m:t>
                      </m:r>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0</m:t>
                          </m:r>
                        </m:sub>
                      </m:sSub>
                    </m:e>
                  </m:d>
                </m:e>
              </m:d>
              <m:r>
                <m:rPr>
                  <m:sty m:val="p"/>
                </m:rPr>
                <w:rPr>
                  <w:rFonts w:ascii="Cambria Math" w:eastAsia="宋体" w:hAnsi="Cambria Math" w:cs="Times"/>
                  <w:lang w:eastAsia="zh-CN"/>
                </w:rPr>
                <m:t>.</m:t>
              </m:r>
            </m:oMath>
            <w:r w:rsidRPr="00AE3F1A">
              <w:rPr>
                <w:rFonts w:ascii="Times" w:eastAsia="宋体" w:hAnsi="Times" w:cs="Times"/>
                <w:lang w:eastAsia="zh-CN"/>
              </w:rPr>
              <w:t xml:space="preserve"> </w:t>
            </w:r>
            <m:oMath>
              <m:sSub>
                <m:sSubPr>
                  <m:ctrlPr>
                    <w:rPr>
                      <w:rFonts w:ascii="Cambria Math" w:eastAsia="宋体" w:hAnsi="Cambria Math" w:cs="Times"/>
                      <w:lang w:eastAsia="zh-CN"/>
                    </w:rPr>
                  </m:ctrlPr>
                </m:sSubPr>
                <m:e>
                  <m:r>
                    <w:rPr>
                      <w:rFonts w:ascii="Cambria Math" w:eastAsia="宋体" w:hAnsi="Cambria Math" w:cs="Times"/>
                      <w:lang w:eastAsia="zh-CN"/>
                    </w:rPr>
                    <m:t>s</m:t>
                  </m:r>
                </m:e>
                <m:sub>
                  <m:r>
                    <m:rPr>
                      <m:sty m:val="p"/>
                    </m:rPr>
                    <w:rPr>
                      <w:rFonts w:ascii="Cambria Math" w:eastAsia="宋体" w:hAnsi="Cambria Math" w:cs="Times"/>
                      <w:lang w:eastAsia="zh-CN"/>
                    </w:rPr>
                    <m:t>0</m:t>
                  </m:r>
                </m:sub>
              </m:sSub>
            </m:oMath>
            <w:r w:rsidRPr="00AE3F1A">
              <w:rPr>
                <w:rFonts w:ascii="Times" w:eastAsia="宋体" w:hAnsi="Times" w:cs="Times"/>
                <w:lang w:eastAsia="zh-CN"/>
              </w:rPr>
              <w:t xml:space="preserve">, </w:t>
            </w:r>
            <m:oMath>
              <m:sSub>
                <m:sSubPr>
                  <m:ctrlPr>
                    <w:rPr>
                      <w:rFonts w:ascii="Cambria Math" w:eastAsia="宋体" w:hAnsi="Cambria Math" w:cs="Times"/>
                      <w:lang w:eastAsia="zh-CN"/>
                    </w:rPr>
                  </m:ctrlPr>
                </m:sSubPr>
                <m:e>
                  <m:r>
                    <w:rPr>
                      <w:rFonts w:ascii="Cambria Math" w:eastAsia="宋体" w:hAnsi="Cambria Math" w:cs="Times"/>
                      <w:lang w:eastAsia="zh-CN"/>
                    </w:rPr>
                    <m:t>f</m:t>
                  </m:r>
                </m:e>
                <m:sub>
                  <m:r>
                    <m:rPr>
                      <m:sty m:val="p"/>
                    </m:rPr>
                    <w:rPr>
                      <w:rFonts w:ascii="Cambria Math" w:eastAsia="宋体" w:hAnsi="Cambria Math" w:cs="Times"/>
                      <w:lang w:eastAsia="zh-CN"/>
                    </w:rPr>
                    <m:t>0</m:t>
                  </m:r>
                </m:sub>
              </m:sSub>
            </m:oMath>
            <w:r w:rsidRPr="00AE3F1A">
              <w:rPr>
                <w:rFonts w:ascii="Times" w:eastAsia="宋体" w:hAnsi="Times" w:cs="Times"/>
                <w:lang w:eastAsia="zh-CN"/>
              </w:rPr>
              <w:t xml:space="preserve"> and </w:t>
            </w:r>
            <m:oMath>
              <m:sSub>
                <m:sSubPr>
                  <m:ctrlPr>
                    <w:rPr>
                      <w:rFonts w:ascii="Cambria Math" w:eastAsia="宋体" w:hAnsi="Cambria Math" w:cs="Times"/>
                      <w:lang w:eastAsia="zh-CN"/>
                    </w:rPr>
                  </m:ctrlPr>
                </m:sSubPr>
                <m:e>
                  <m:r>
                    <w:rPr>
                      <w:rFonts w:ascii="Cambria Math" w:eastAsia="宋体" w:hAnsi="Cambria Math" w:cs="Times"/>
                      <w:lang w:eastAsia="zh-CN"/>
                    </w:rPr>
                    <m:t>t</m:t>
                  </m:r>
                </m:e>
                <m:sub>
                  <m:r>
                    <m:rPr>
                      <m:sty m:val="p"/>
                    </m:rPr>
                    <w:rPr>
                      <w:rFonts w:ascii="Cambria Math" w:eastAsia="宋体" w:hAnsi="Cambria Math" w:cs="Times"/>
                      <w:lang w:eastAsia="zh-CN"/>
                    </w:rPr>
                    <m:t>0</m:t>
                  </m:r>
                </m:sub>
              </m:sSub>
            </m:oMath>
            <w:r w:rsidRPr="00AE3F1A">
              <w:rPr>
                <w:rFonts w:ascii="Times" w:eastAsia="宋体" w:hAnsi="Times" w:cs="Times"/>
                <w:lang w:eastAsia="zh-CN"/>
              </w:rPr>
              <w:t xml:space="preserve"> denotes a reference SD basis index and a reference FD basis index and a reference DD basis index associated with SCI, respectively.</w:t>
            </w:r>
          </w:p>
          <w:p w14:paraId="665EC970" w14:textId="77777777" w:rsidR="002F0BFF" w:rsidRPr="00FE1212" w:rsidRDefault="002F0BFF" w:rsidP="002F0BFF">
            <w:pPr>
              <w:widowControl w:val="0"/>
              <w:suppressAutoHyphens/>
              <w:snapToGrid w:val="0"/>
              <w:spacing w:after="0"/>
              <w:rPr>
                <w:rFonts w:ascii="Times" w:eastAsia="Batang" w:hAnsi="Times" w:cs="Times"/>
                <w:szCs w:val="16"/>
                <w:lang w:val="en-GB"/>
              </w:rPr>
            </w:pPr>
            <w:r w:rsidRPr="00FE1212">
              <w:rPr>
                <w:rFonts w:ascii="Times" w:eastAsia="Batang" w:hAnsi="Times" w:cs="Times"/>
                <w:b/>
                <w:szCs w:val="16"/>
                <w:u w:val="single"/>
                <w:lang w:val="en-GB"/>
              </w:rPr>
              <w:t>Offline proposal 2.E.1</w:t>
            </w:r>
            <w:r w:rsidRPr="00FE1212">
              <w:rPr>
                <w:rFonts w:ascii="Times" w:eastAsia="Batang" w:hAnsi="Times" w:cs="Times"/>
                <w:szCs w:val="16"/>
                <w:lang w:val="en-GB"/>
              </w:rPr>
              <w:t xml:space="preserve">: For the Type-II codebook refinement for high/medium velocities, regarding the bitmap(s) for indicating the locations of the NZCs, down-select one from the following alternatives: </w:t>
            </w:r>
          </w:p>
          <w:p w14:paraId="5D62C9B1" w14:textId="77777777" w:rsidR="002F0BFF" w:rsidRPr="00FE1212" w:rsidRDefault="002F0BFF" w:rsidP="002F0BFF">
            <w:pPr>
              <w:widowControl w:val="0"/>
              <w:numPr>
                <w:ilvl w:val="0"/>
                <w:numId w:val="40"/>
              </w:numPr>
              <w:suppressAutoHyphens/>
              <w:snapToGrid w:val="0"/>
              <w:spacing w:after="0"/>
              <w:rPr>
                <w:rFonts w:ascii="Times" w:eastAsia="Batang" w:hAnsi="Times" w:cs="Times"/>
                <w:szCs w:val="16"/>
              </w:rPr>
            </w:pPr>
            <w:r w:rsidRPr="00FE1212">
              <w:rPr>
                <w:rFonts w:ascii="Times" w:eastAsia="Batang" w:hAnsi="Times" w:cs="Times"/>
                <w:szCs w:val="16"/>
                <w:lang w:val="en-GB"/>
              </w:rPr>
              <w:t xml:space="preserve">Alt1. </w:t>
            </w:r>
            <w:r w:rsidRPr="00FE1212">
              <w:rPr>
                <w:rFonts w:ascii="Times" w:eastAsia="Batang" w:hAnsi="Times" w:cs="Times"/>
                <w:i/>
                <w:iCs/>
                <w:szCs w:val="16"/>
                <w:lang w:val="en-GB"/>
              </w:rPr>
              <w:t xml:space="preserve">Q </w:t>
            </w:r>
            <w:r w:rsidRPr="00FE1212">
              <w:rPr>
                <w:rFonts w:ascii="Times" w:eastAsia="Batang" w:hAnsi="Times" w:cs="Times"/>
                <w:szCs w:val="16"/>
                <w:lang w:val="en-GB"/>
              </w:rPr>
              <w:t>different 2-dimensional bitmaps where each bitmap reuses the legacy design i.e. the size of the bitmap for each selected DD basis vector is 2</w:t>
            </w:r>
            <w:r w:rsidRPr="00FE1212">
              <w:rPr>
                <w:rFonts w:ascii="Times" w:eastAsia="Batang" w:hAnsi="Times" w:cs="Times"/>
                <w:i/>
                <w:szCs w:val="16"/>
                <w:lang w:val="en-GB"/>
              </w:rPr>
              <w:t>LM</w:t>
            </w:r>
            <w:r w:rsidRPr="00FE1212">
              <w:rPr>
                <w:rFonts w:ascii="Times" w:eastAsia="Batang" w:hAnsi="Times" w:cs="Times"/>
                <w:i/>
                <w:szCs w:val="16"/>
                <w:vertAlign w:val="subscript"/>
                <w:lang w:val="en-GB"/>
              </w:rPr>
              <w:t>v</w:t>
            </w:r>
            <w:r w:rsidRPr="00FE1212">
              <w:rPr>
                <w:rFonts w:ascii="Times" w:eastAsia="Batang" w:hAnsi="Times" w:cs="Times"/>
                <w:i/>
                <w:szCs w:val="16"/>
                <w:lang w:val="en-GB"/>
              </w:rPr>
              <w:t xml:space="preserve"> </w:t>
            </w:r>
          </w:p>
          <w:p w14:paraId="7FB02D33" w14:textId="44550468" w:rsidR="002F0BFF" w:rsidRPr="00FE1212" w:rsidRDefault="002F0BFF">
            <w:pPr>
              <w:widowControl w:val="0"/>
              <w:numPr>
                <w:ilvl w:val="0"/>
                <w:numId w:val="40"/>
              </w:numPr>
              <w:suppressAutoHyphens/>
              <w:snapToGrid w:val="0"/>
              <w:spacing w:after="0"/>
              <w:rPr>
                <w:rFonts w:ascii="Times" w:eastAsia="Batang" w:hAnsi="Times" w:cs="Times"/>
                <w:szCs w:val="16"/>
                <w:lang w:val="en-GB"/>
              </w:rPr>
            </w:pPr>
            <w:r w:rsidRPr="00FE1212">
              <w:rPr>
                <w:rFonts w:eastAsia="PMingLiU"/>
                <w:bCs/>
                <w:szCs w:val="18"/>
                <w:lang w:eastAsia="zh-TW"/>
              </w:rPr>
              <w:t>Alt3A: A</w:t>
            </w:r>
            <w:r w:rsidRPr="00FE1212">
              <w:rPr>
                <w:rFonts w:eastAsia="Malgun Gothic"/>
                <w:szCs w:val="18"/>
              </w:rPr>
              <w:t xml:space="preserve"> single </w:t>
            </w:r>
            <w:r w:rsidRPr="00FE1212">
              <w:rPr>
                <w:rFonts w:eastAsia="Batang"/>
                <w:bCs/>
                <w:iCs/>
                <w:szCs w:val="18"/>
                <w:lang w:val="en-GB"/>
              </w:rPr>
              <w:t>2-dimensional</w:t>
            </w:r>
            <w:r w:rsidRPr="00FE1212">
              <w:rPr>
                <w:rFonts w:eastAsia="Malgun Gothic"/>
                <w:szCs w:val="18"/>
              </w:rPr>
              <w:t xml:space="preserve"> bitmap of size </w:t>
            </w:r>
            <m:oMath>
              <m:r>
                <w:rPr>
                  <w:rFonts w:ascii="Cambria Math" w:eastAsia="Malgun Gothic" w:hAnsi="Cambria Math"/>
                  <w:szCs w:val="18"/>
                </w:rPr>
                <m:t>MQ</m:t>
              </m:r>
            </m:oMath>
            <w:r w:rsidRPr="00FE1212">
              <w:rPr>
                <w:rFonts w:eastAsia="Malgun Gothic"/>
                <w:szCs w:val="18"/>
              </w:rPr>
              <w:t xml:space="preserve"> to report the selected </w:t>
            </w:r>
            <m:oMath>
              <m:r>
                <w:rPr>
                  <w:rFonts w:ascii="Cambria Math" w:eastAsia="Malgun Gothic" w:hAnsi="Cambria Math"/>
                  <w:szCs w:val="18"/>
                </w:rPr>
                <m:t>S</m:t>
              </m:r>
            </m:oMath>
            <w:r w:rsidRPr="00FE1212">
              <w:rPr>
                <w:rFonts w:eastAsia="Malgun Gothic"/>
                <w:szCs w:val="18"/>
              </w:rPr>
              <w:t xml:space="preserve"> pairs of FD basis vector and DD basis vector and a single 2-dimensional bitmap of size </w:t>
            </w:r>
            <m:oMath>
              <m:r>
                <w:rPr>
                  <w:rFonts w:ascii="Cambria Math" w:eastAsia="Malgun Gothic" w:hAnsi="Cambria Math"/>
                  <w:szCs w:val="18"/>
                </w:rPr>
                <m:t>2LS</m:t>
              </m:r>
            </m:oMath>
            <w:r w:rsidRPr="00FE1212">
              <w:rPr>
                <w:rFonts w:eastAsia="Malgun Gothic"/>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sidRPr="00FE1212">
              <w:rPr>
                <w:rFonts w:eastAsia="Malgun Gothic"/>
                <w:szCs w:val="18"/>
              </w:rPr>
              <w:t xml:space="preserve"> pairs of FD basis vector and DD basis vector.</w:t>
            </w:r>
          </w:p>
        </w:tc>
      </w:tr>
    </w:tbl>
    <w:p w14:paraId="4DE47D0A" w14:textId="63775612" w:rsidR="00596DE0" w:rsidRDefault="00C07CD1" w:rsidP="00596DE0">
      <w:pPr>
        <w:rPr>
          <w:rFonts w:eastAsiaTheme="minorEastAsia"/>
          <w:lang w:val="en-GB" w:eastAsia="zh-CN"/>
        </w:rPr>
      </w:pPr>
      <w:r w:rsidRPr="00F9497F">
        <w:rPr>
          <w:rFonts w:eastAsiaTheme="minorEastAsia"/>
          <w:lang w:eastAsia="zh-CN"/>
        </w:rPr>
        <w:lastRenderedPageBreak/>
        <w:t>As</w:t>
      </w:r>
      <w:r w:rsidR="00596DE0">
        <w:rPr>
          <w:rFonts w:eastAsiaTheme="minorEastAsia"/>
          <w:lang w:eastAsia="zh-CN"/>
        </w:rPr>
        <w:t xml:space="preserve"> </w:t>
      </w:r>
      <w:r w:rsidR="00596DE0" w:rsidRPr="00F9497F">
        <w:rPr>
          <w:rFonts w:eastAsiaTheme="minorEastAsia"/>
          <w:lang w:eastAsia="zh-CN"/>
        </w:rPr>
        <w:t xml:space="preserve">per the discussions of </w:t>
      </w:r>
      <w:r w:rsidR="00596DE0">
        <w:rPr>
          <w:rFonts w:eastAsiaTheme="minorEastAsia"/>
          <w:lang w:eastAsia="zh-CN"/>
        </w:rPr>
        <w:t>last</w:t>
      </w:r>
      <w:r w:rsidR="00596DE0" w:rsidRPr="00F9497F">
        <w:rPr>
          <w:rFonts w:eastAsiaTheme="minorEastAsia"/>
          <w:lang w:eastAsia="zh-CN"/>
        </w:rPr>
        <w:t xml:space="preserve"> meeting</w:t>
      </w:r>
      <w:r w:rsidR="00596DE0">
        <w:rPr>
          <w:rFonts w:eastAsiaTheme="minorEastAsia"/>
          <w:lang w:val="en-GB" w:eastAsia="zh-CN"/>
        </w:rPr>
        <w:t xml:space="preserve">, some </w:t>
      </w:r>
      <w:r w:rsidR="00596DE0">
        <w:rPr>
          <w:rFonts w:eastAsiaTheme="minorEastAsia" w:hint="eastAsia"/>
          <w:lang w:val="en-GB" w:eastAsia="zh-CN"/>
        </w:rPr>
        <w:t>relevant</w:t>
      </w:r>
      <w:r w:rsidR="00596DE0">
        <w:rPr>
          <w:rFonts w:eastAsiaTheme="minorEastAsia"/>
          <w:lang w:val="en-GB" w:eastAsia="zh-CN"/>
        </w:rPr>
        <w:t xml:space="preserve"> schemes </w:t>
      </w:r>
      <w:r w:rsidR="00596DE0">
        <w:rPr>
          <w:rFonts w:eastAsiaTheme="minorEastAsia" w:hint="eastAsia"/>
          <w:lang w:val="en-GB" w:eastAsia="zh-CN"/>
        </w:rPr>
        <w:t>in</w:t>
      </w:r>
      <w:r w:rsidR="00596DE0">
        <w:rPr>
          <w:rFonts w:eastAsiaTheme="minorEastAsia"/>
          <w:lang w:val="en-GB" w:eastAsia="zh-CN"/>
        </w:rPr>
        <w:t xml:space="preserve"> </w:t>
      </w:r>
      <w:r w:rsidR="00EB36E2">
        <w:rPr>
          <w:rFonts w:eastAsiaTheme="minorEastAsia" w:hint="eastAsia"/>
          <w:lang w:val="en-GB" w:eastAsia="zh-CN"/>
        </w:rPr>
        <w:t>the</w:t>
      </w:r>
      <w:r w:rsidR="00EB36E2">
        <w:rPr>
          <w:rFonts w:eastAsiaTheme="minorEastAsia"/>
          <w:lang w:val="en-GB" w:eastAsia="zh-CN"/>
        </w:rPr>
        <w:t xml:space="preserve"> </w:t>
      </w:r>
      <w:r w:rsidR="00596DE0">
        <w:rPr>
          <w:rFonts w:eastAsiaTheme="minorEastAsia" w:hint="eastAsia"/>
          <w:lang w:val="en-GB" w:eastAsia="zh-CN"/>
        </w:rPr>
        <w:t>above</w:t>
      </w:r>
      <w:r w:rsidR="00596DE0">
        <w:rPr>
          <w:rFonts w:eastAsiaTheme="minorEastAsia"/>
          <w:lang w:val="en-GB" w:eastAsia="zh-CN"/>
        </w:rPr>
        <w:t xml:space="preserve"> </w:t>
      </w:r>
      <w:r w:rsidR="00596DE0">
        <w:rPr>
          <w:rFonts w:eastAsiaTheme="minorEastAsia" w:hint="eastAsia"/>
          <w:lang w:val="en-GB" w:eastAsia="zh-CN"/>
        </w:rPr>
        <w:t>proposal</w:t>
      </w:r>
      <w:r w:rsidR="00EB36E2">
        <w:rPr>
          <w:rFonts w:eastAsiaTheme="minorEastAsia"/>
          <w:lang w:val="en-GB" w:eastAsia="zh-CN"/>
        </w:rPr>
        <w:t>s</w:t>
      </w:r>
      <w:r w:rsidR="00596DE0">
        <w:rPr>
          <w:rFonts w:eastAsiaTheme="minorEastAsia"/>
          <w:lang w:val="en-GB" w:eastAsia="zh-CN"/>
        </w:rPr>
        <w:t xml:space="preserve"> were discussed</w:t>
      </w:r>
      <w:r w:rsidR="00EB36E2">
        <w:rPr>
          <w:rFonts w:eastAsiaTheme="minorEastAsia"/>
          <w:lang w:val="en-GB" w:eastAsia="zh-CN"/>
        </w:rPr>
        <w:t>,</w:t>
      </w:r>
      <w:r w:rsidR="00596DE0">
        <w:rPr>
          <w:rFonts w:eastAsiaTheme="minorEastAsia"/>
          <w:lang w:val="en-GB" w:eastAsia="zh-CN"/>
        </w:rPr>
        <w:t xml:space="preserve"> but no further agreement were achieved </w:t>
      </w:r>
      <w:r w:rsidR="00596DE0">
        <w:rPr>
          <w:rFonts w:eastAsiaTheme="minorEastAsia" w:hint="eastAsia"/>
          <w:lang w:val="en-GB" w:eastAsia="zh-CN"/>
        </w:rPr>
        <w:t>due</w:t>
      </w:r>
      <w:r w:rsidR="00596DE0">
        <w:rPr>
          <w:rFonts w:eastAsiaTheme="minorEastAsia"/>
          <w:lang w:val="en-GB" w:eastAsia="zh-CN"/>
        </w:rPr>
        <w:t xml:space="preserve"> to time limit. Based on the latest offline discussion</w:t>
      </w:r>
      <w:r w:rsidR="00596DE0">
        <w:rPr>
          <w:rFonts w:eastAsiaTheme="minorEastAsia" w:hint="eastAsia"/>
          <w:lang w:val="en-GB" w:eastAsia="zh-CN"/>
        </w:rPr>
        <w:t>,</w:t>
      </w:r>
      <w:r w:rsidR="00596DE0">
        <w:rPr>
          <w:rFonts w:eastAsiaTheme="minorEastAsia"/>
          <w:lang w:val="en-GB" w:eastAsia="zh-CN"/>
        </w:rPr>
        <w:t xml:space="preserve"> Alt1 and Alt 3A are supported by majority.</w:t>
      </w:r>
    </w:p>
    <w:p w14:paraId="519DD4E7" w14:textId="29322C64" w:rsidR="00596DE0" w:rsidRDefault="00596DE0" w:rsidP="00596DE0">
      <w:pPr>
        <w:rPr>
          <w:rFonts w:eastAsiaTheme="minorEastAsia"/>
          <w:lang w:val="en-GB" w:eastAsia="zh-CN"/>
        </w:rPr>
      </w:pPr>
      <w:r>
        <w:rPr>
          <w:rFonts w:eastAsiaTheme="minorEastAsia"/>
          <w:lang w:val="en-GB" w:eastAsia="zh-CN"/>
        </w:rPr>
        <w:t xml:space="preserve">Regarding the impact on specification, Alt1 is a straightforward option with </w:t>
      </w:r>
      <w:r w:rsidR="00822EA3">
        <w:rPr>
          <w:rFonts w:eastAsiaTheme="minorEastAsia"/>
          <w:lang w:val="en-GB" w:eastAsia="zh-CN"/>
        </w:rPr>
        <w:t>low</w:t>
      </w:r>
      <w:r w:rsidR="00E43BB1">
        <w:rPr>
          <w:rFonts w:eastAsiaTheme="minorEastAsia"/>
          <w:lang w:val="en-GB" w:eastAsia="zh-CN"/>
        </w:rPr>
        <w:t>er</w:t>
      </w:r>
      <w:r w:rsidR="00822EA3">
        <w:rPr>
          <w:rFonts w:eastAsiaTheme="minorEastAsia"/>
          <w:lang w:val="en-GB" w:eastAsia="zh-CN"/>
        </w:rPr>
        <w:t xml:space="preserve"> </w:t>
      </w:r>
      <w:r>
        <w:rPr>
          <w:rFonts w:eastAsiaTheme="minorEastAsia"/>
          <w:lang w:val="en-GB" w:eastAsia="zh-CN"/>
        </w:rPr>
        <w:t xml:space="preserve">impact and the legacy combinations of different parameters </w:t>
      </w:r>
      <w:r>
        <w:rPr>
          <w:rFonts w:eastAsiaTheme="minorEastAsia" w:hint="eastAsia"/>
          <w:lang w:val="en-GB" w:eastAsia="zh-CN"/>
        </w:rPr>
        <w:t>can</w:t>
      </w:r>
      <w:r>
        <w:rPr>
          <w:rFonts w:eastAsiaTheme="minorEastAsia"/>
          <w:lang w:val="en-GB" w:eastAsia="zh-CN"/>
        </w:rPr>
        <w:t xml:space="preserve"> be reused to determine the number of NZCs </w:t>
      </w:r>
      <w:r w:rsidRPr="006207E4">
        <w:rPr>
          <w:rFonts w:eastAsiaTheme="minorEastAsia"/>
          <w:i/>
          <w:lang w:val="en-GB" w:eastAsia="zh-CN"/>
        </w:rPr>
        <w:t>K</w:t>
      </w:r>
      <w:r w:rsidRPr="006207E4">
        <w:rPr>
          <w:rFonts w:eastAsiaTheme="minorEastAsia"/>
          <w:i/>
          <w:vertAlign w:val="subscript"/>
          <w:lang w:val="en-GB" w:eastAsia="zh-CN"/>
        </w:rPr>
        <w:t>0</w:t>
      </w:r>
      <w:r w:rsidR="00774112">
        <w:rPr>
          <w:rFonts w:eastAsiaTheme="minorEastAsia"/>
          <w:lang w:val="en-GB" w:eastAsia="zh-CN"/>
        </w:rPr>
        <w:t xml:space="preserve">, </w:t>
      </w:r>
      <w:r>
        <w:rPr>
          <w:rFonts w:eastAsiaTheme="minorEastAsia"/>
          <w:lang w:val="en-GB" w:eastAsia="zh-CN"/>
        </w:rPr>
        <w:t xml:space="preserve">which is upper bounded per DD basis vector. </w:t>
      </w:r>
      <w:r>
        <w:rPr>
          <w:rFonts w:eastAsiaTheme="minorEastAsia" w:hint="eastAsia"/>
          <w:lang w:val="en-GB" w:eastAsia="zh-CN"/>
        </w:rPr>
        <w:t>F</w:t>
      </w:r>
      <w:r>
        <w:rPr>
          <w:rFonts w:eastAsiaTheme="minorEastAsia"/>
          <w:lang w:val="en-GB" w:eastAsia="zh-CN"/>
        </w:rPr>
        <w:t xml:space="preserve">or Alt 3A, two stages of bitmaps are designed, the first of which indicates </w:t>
      </w:r>
      <w:r w:rsidRPr="00652A7A">
        <w:rPr>
          <w:rFonts w:eastAsiaTheme="minorEastAsia"/>
          <w:i/>
          <w:lang w:val="en-GB" w:eastAsia="zh-CN"/>
        </w:rPr>
        <w:t>S</w:t>
      </w:r>
      <w:r>
        <w:rPr>
          <w:rFonts w:eastAsiaTheme="minorEastAsia"/>
          <w:lang w:val="en-GB" w:eastAsia="zh-CN"/>
        </w:rPr>
        <w:t xml:space="preserve"> pairs of FD-</w:t>
      </w:r>
      <w:r w:rsidR="00774112">
        <w:rPr>
          <w:rFonts w:eastAsiaTheme="minorEastAsia"/>
          <w:lang w:val="en-GB" w:eastAsia="zh-CN"/>
        </w:rPr>
        <w:t>DD</w:t>
      </w:r>
      <w:r w:rsidDel="00774112">
        <w:rPr>
          <w:rFonts w:eastAsiaTheme="minorEastAsia"/>
          <w:lang w:val="en-GB" w:eastAsia="zh-CN"/>
        </w:rPr>
        <w:t xml:space="preserve"> basis </w:t>
      </w:r>
      <w:r>
        <w:rPr>
          <w:rFonts w:eastAsiaTheme="minorEastAsia"/>
          <w:lang w:val="en-GB" w:eastAsia="zh-CN"/>
        </w:rPr>
        <w:t xml:space="preserve">across all </w:t>
      </w:r>
      <w:r w:rsidRPr="00652A7A">
        <w:rPr>
          <w:rFonts w:eastAsiaTheme="minorEastAsia"/>
          <w:i/>
          <w:lang w:val="en-GB" w:eastAsia="zh-CN"/>
        </w:rPr>
        <w:t>2L</w:t>
      </w:r>
      <w:r>
        <w:rPr>
          <w:rFonts w:eastAsiaTheme="minorEastAsia"/>
          <w:lang w:val="en-GB" w:eastAsia="zh-CN"/>
        </w:rPr>
        <w:t xml:space="preserve"> beams</w:t>
      </w:r>
      <w:r w:rsidR="00774112">
        <w:rPr>
          <w:rFonts w:eastAsiaTheme="minorEastAsia"/>
          <w:lang w:val="en-GB" w:eastAsia="zh-CN"/>
        </w:rPr>
        <w:t>,</w:t>
      </w:r>
      <w:r>
        <w:rPr>
          <w:rFonts w:eastAsiaTheme="minorEastAsia"/>
          <w:lang w:val="en-GB" w:eastAsia="zh-CN"/>
        </w:rPr>
        <w:t xml:space="preserve"> and then the second of which indicate</w:t>
      </w:r>
      <w:r w:rsidR="003F0248">
        <w:rPr>
          <w:rFonts w:eastAsiaTheme="minorEastAsia"/>
          <w:lang w:val="en-GB" w:eastAsia="zh-CN"/>
        </w:rPr>
        <w:t>s</w:t>
      </w:r>
      <w:r>
        <w:rPr>
          <w:rFonts w:eastAsiaTheme="minorEastAsia"/>
          <w:lang w:val="en-GB" w:eastAsia="zh-CN"/>
        </w:rPr>
        <w:t xml:space="preserve"> the detailed pairs of FD-</w:t>
      </w:r>
      <w:r w:rsidR="00774112">
        <w:rPr>
          <w:rFonts w:eastAsiaTheme="minorEastAsia"/>
          <w:lang w:val="en-GB" w:eastAsia="zh-CN"/>
        </w:rPr>
        <w:t xml:space="preserve">DD </w:t>
      </w:r>
      <w:r>
        <w:rPr>
          <w:rFonts w:eastAsiaTheme="minorEastAsia"/>
          <w:lang w:val="en-GB" w:eastAsia="zh-CN"/>
        </w:rPr>
        <w:t>basis per beam.</w:t>
      </w:r>
    </w:p>
    <w:p w14:paraId="2EFD8DD1" w14:textId="279E799F" w:rsidR="00596DE0" w:rsidRPr="0071774B" w:rsidRDefault="00C27DA8" w:rsidP="00596DE0">
      <w:pPr>
        <w:rPr>
          <w:rFonts w:eastAsiaTheme="minorEastAsia"/>
          <w:lang w:val="en-GB" w:eastAsia="zh-CN"/>
        </w:rPr>
      </w:pPr>
      <w:r>
        <w:rPr>
          <w:rFonts w:eastAsiaTheme="minorEastAsia"/>
          <w:lang w:val="en-GB" w:eastAsia="zh-CN"/>
        </w:rPr>
        <w:t>T</w:t>
      </w:r>
      <w:r w:rsidR="00596DE0">
        <w:rPr>
          <w:rFonts w:eastAsiaTheme="minorEastAsia"/>
          <w:lang w:val="en-GB" w:eastAsia="zh-CN"/>
        </w:rPr>
        <w:t>he difference of overhead between Alt1 and Alt</w:t>
      </w:r>
      <w:r w:rsidR="00596DE0">
        <w:rPr>
          <w:rFonts w:eastAsiaTheme="minorEastAsia" w:hint="eastAsia"/>
          <w:lang w:val="en-GB" w:eastAsia="zh-CN"/>
        </w:rPr>
        <w:t xml:space="preserve"> </w:t>
      </w:r>
      <w:r w:rsidR="00596DE0">
        <w:rPr>
          <w:rFonts w:eastAsiaTheme="minorEastAsia"/>
          <w:lang w:val="en-GB" w:eastAsia="zh-CN"/>
        </w:rPr>
        <w:t>3A</w:t>
      </w:r>
      <w:r>
        <w:rPr>
          <w:rFonts w:eastAsiaTheme="minorEastAsia"/>
          <w:lang w:val="en-GB" w:eastAsia="zh-CN"/>
        </w:rPr>
        <w:t xml:space="preserve"> is</w:t>
      </w:r>
      <w:r w:rsidR="00596DE0">
        <w:rPr>
          <w:rFonts w:eastAsiaTheme="minorEastAsia"/>
          <w:lang w:val="en-GB" w:eastAsia="zh-CN"/>
        </w:rPr>
        <w:t xml:space="preserve"> </w:t>
      </w:r>
      <m:oMath>
        <m:r>
          <w:rPr>
            <w:rFonts w:ascii="Cambria Math" w:eastAsiaTheme="minorEastAsia" w:hAnsi="Cambria Math"/>
            <w:lang w:val="en-GB" w:eastAsia="zh-CN"/>
          </w:rPr>
          <m:t>2L*MQ-(MQ+2L*γMQ)</m:t>
        </m:r>
      </m:oMath>
      <w:r w:rsidR="00596DE0" w:rsidRPr="0071774B">
        <w:rPr>
          <w:rFonts w:eastAsiaTheme="minorEastAsia" w:hint="eastAsia"/>
          <w:i/>
          <w:lang w:val="en-GB" w:eastAsia="zh-CN"/>
        </w:rPr>
        <w:t xml:space="preserve"> </w:t>
      </w:r>
      <w:r w:rsidR="00596DE0" w:rsidRPr="0071774B">
        <w:rPr>
          <w:rFonts w:eastAsiaTheme="minorEastAsia"/>
          <w:lang w:val="en-GB" w:eastAsia="zh-CN"/>
        </w:rPr>
        <w:t>where</w:t>
      </w:r>
      <w:r w:rsidR="00596DE0" w:rsidRPr="0071774B">
        <w:rPr>
          <w:rFonts w:eastAsiaTheme="minorEastAsia"/>
          <w:i/>
          <w:lang w:val="en-GB" w:eastAsia="zh-CN"/>
        </w:rPr>
        <w:t xml:space="preserve"> </w:t>
      </w:r>
      <m:oMath>
        <m:r>
          <w:rPr>
            <w:rFonts w:ascii="Cambria Math" w:eastAsiaTheme="minorEastAsia" w:hAnsi="Cambria Math"/>
            <w:lang w:val="en-GB" w:eastAsia="zh-CN"/>
          </w:rPr>
          <m:t>S=γMQ</m:t>
        </m:r>
      </m:oMath>
      <w:r w:rsidR="00596DE0">
        <w:rPr>
          <w:rFonts w:eastAsiaTheme="minorEastAsia" w:hint="eastAsia"/>
          <w:i/>
          <w:lang w:val="en-GB" w:eastAsia="zh-CN"/>
        </w:rPr>
        <w:t>.</w:t>
      </w:r>
      <w:r w:rsidR="00596DE0" w:rsidRPr="0071774B">
        <w:rPr>
          <w:rFonts w:eastAsiaTheme="minorEastAsia"/>
          <w:lang w:val="en-GB" w:eastAsia="zh-CN"/>
        </w:rPr>
        <w:t xml:space="preserve"> </w:t>
      </w:r>
      <w:r w:rsidR="00596DE0">
        <w:rPr>
          <w:rFonts w:eastAsiaTheme="minorEastAsia"/>
          <w:lang w:val="en-GB" w:eastAsia="zh-CN"/>
        </w:rPr>
        <w:t xml:space="preserve">Alt 1 has less overhead than Alt 3A when L=2 and </w:t>
      </w:r>
      <m:oMath>
        <m:r>
          <w:rPr>
            <w:rFonts w:ascii="Cambria Math" w:eastAsiaTheme="minorEastAsia" w:hAnsi="Cambria Math"/>
            <w:lang w:val="en-GB" w:eastAsia="zh-CN"/>
          </w:rPr>
          <m:t>γ&gt;0.75</m:t>
        </m:r>
      </m:oMath>
      <w:r w:rsidR="00596DE0">
        <w:rPr>
          <w:rFonts w:eastAsiaTheme="minorEastAsia" w:hint="eastAsia"/>
          <w:lang w:val="en-GB" w:eastAsia="zh-CN"/>
        </w:rPr>
        <w:t>,</w:t>
      </w:r>
      <w:r w:rsidR="00596DE0">
        <w:rPr>
          <w:rFonts w:eastAsiaTheme="minorEastAsia"/>
          <w:lang w:val="en-GB" w:eastAsia="zh-CN"/>
        </w:rPr>
        <w:t xml:space="preserve"> otherwise Alt 3A has less overhead. </w:t>
      </w:r>
      <w:r>
        <w:rPr>
          <w:rFonts w:eastAsiaTheme="minorEastAsia"/>
          <w:lang w:val="en-GB" w:eastAsia="zh-CN"/>
        </w:rPr>
        <w:t xml:space="preserve">For the configurations with small MQ values, </w:t>
      </w:r>
      <w:r w:rsidR="00F50936">
        <w:rPr>
          <w:rFonts w:eastAsiaTheme="minorEastAsia"/>
          <w:lang w:val="en-GB" w:eastAsia="zh-CN"/>
        </w:rPr>
        <w:t xml:space="preserve">it is expected value </w:t>
      </w:r>
      <m:oMath>
        <m:r>
          <w:rPr>
            <w:rFonts w:ascii="Cambria Math" w:eastAsiaTheme="minorEastAsia" w:hAnsi="Cambria Math"/>
            <w:lang w:val="en-GB" w:eastAsia="zh-CN"/>
          </w:rPr>
          <m:t>γ</m:t>
        </m:r>
      </m:oMath>
      <w:r w:rsidR="00F50936">
        <w:rPr>
          <w:rFonts w:eastAsiaTheme="minorEastAsia"/>
          <w:lang w:val="en-GB" w:eastAsia="zh-CN"/>
        </w:rPr>
        <w:t xml:space="preserve"> should be relatively large to avoid performance loss. In these cases, Alt 3A may not have overhead reduction benefit compared with Alt 1. </w:t>
      </w:r>
    </w:p>
    <w:p w14:paraId="503653FB" w14:textId="22E42F02" w:rsidR="00596DE0" w:rsidRPr="0071774B" w:rsidRDefault="00596DE0" w:rsidP="00FE0163">
      <w:pPr>
        <w:pStyle w:val="observation"/>
        <w:rPr>
          <w:lang w:val="en-GB"/>
        </w:rPr>
      </w:pPr>
      <w:r>
        <w:rPr>
          <w:rFonts w:hint="eastAsia"/>
          <w:lang w:val="en-GB"/>
        </w:rPr>
        <w:t xml:space="preserve"> </w:t>
      </w:r>
      <w:bookmarkStart w:id="19" w:name="_Ref127549806"/>
      <w:r w:rsidR="00F50936">
        <w:rPr>
          <w:lang w:val="en-GB"/>
        </w:rPr>
        <w:t>Whether Alt 3A has overhead reduction benefit compared with Alt 1</w:t>
      </w:r>
      <w:r>
        <w:rPr>
          <w:lang w:val="en-GB"/>
        </w:rPr>
        <w:t xml:space="preserve"> </w:t>
      </w:r>
      <w:r w:rsidR="00A4484D">
        <w:rPr>
          <w:lang w:val="en-GB"/>
        </w:rPr>
        <w:t xml:space="preserve">depends </w:t>
      </w:r>
      <w:r>
        <w:rPr>
          <w:lang w:val="en-GB"/>
        </w:rPr>
        <w:t>on</w:t>
      </w:r>
      <w:r w:rsidR="00F50936">
        <w:rPr>
          <w:lang w:val="en-GB"/>
        </w:rPr>
        <w:t xml:space="preserve"> codebook parameter</w:t>
      </w:r>
      <w:r>
        <w:rPr>
          <w:lang w:val="en-GB"/>
        </w:rPr>
        <w:t xml:space="preserve"> </w:t>
      </w:r>
      <w:r w:rsidR="00F50936">
        <w:rPr>
          <w:lang w:val="en-GB"/>
        </w:rPr>
        <w:t>combinations like M, Q,</w:t>
      </w:r>
      <w:r>
        <w:rPr>
          <w:lang w:val="en-GB"/>
        </w:rPr>
        <w:t xml:space="preserve"> </w:t>
      </w:r>
      <w:r w:rsidRPr="0012303D">
        <w:rPr>
          <w:i/>
          <w:lang w:val="en-GB"/>
        </w:rPr>
        <w:t>L</w:t>
      </w:r>
      <w:r>
        <w:rPr>
          <w:lang w:val="en-GB"/>
        </w:rPr>
        <w:t xml:space="preserve"> and </w:t>
      </w:r>
      <m:oMath>
        <m:r>
          <m:rPr>
            <m:sty m:val="bi"/>
          </m:rPr>
          <w:rPr>
            <w:rFonts w:ascii="Cambria Math" w:hAnsi="Cambria Math"/>
            <w:lang w:val="en-GB"/>
          </w:rPr>
          <m:t>γ</m:t>
        </m:r>
      </m:oMath>
      <w:r w:rsidRPr="0012303D">
        <w:rPr>
          <w:rFonts w:hint="eastAsia"/>
          <w:i/>
          <w:lang w:val="en-GB"/>
        </w:rPr>
        <w:t>.</w:t>
      </w:r>
      <w:bookmarkEnd w:id="19"/>
    </w:p>
    <w:p w14:paraId="151DBD9B" w14:textId="13BDDFC4" w:rsidR="00C07CD1" w:rsidRDefault="00104293" w:rsidP="00C07CD1">
      <w:pPr>
        <w:rPr>
          <w:rFonts w:eastAsia="宋体"/>
          <w:lang w:eastAsia="zh-CN"/>
        </w:rPr>
      </w:pPr>
      <w:r>
        <w:rPr>
          <w:rFonts w:eastAsiaTheme="minorEastAsia" w:hint="eastAsia"/>
          <w:lang w:val="en-GB" w:eastAsia="zh-CN"/>
        </w:rPr>
        <w:t>W</w:t>
      </w:r>
      <w:r>
        <w:rPr>
          <w:rFonts w:eastAsiaTheme="minorEastAsia"/>
          <w:lang w:val="en-GB" w:eastAsia="zh-CN"/>
        </w:rPr>
        <w:t xml:space="preserve">e think Alt 4 in the above proposals is a good approach to reduce bitmap overhead, which </w:t>
      </w:r>
      <w:r>
        <w:rPr>
          <w:rFonts w:eastAsiaTheme="minorEastAsia"/>
          <w:lang w:eastAsia="zh-CN"/>
        </w:rPr>
        <w:t>makes use of the</w:t>
      </w:r>
      <w:r w:rsidRPr="00104293">
        <w:rPr>
          <w:rFonts w:eastAsiaTheme="minorEastAsia"/>
          <w:lang w:eastAsia="zh-CN"/>
        </w:rPr>
        <w:t xml:space="preserve"> channel property that stronger coefficients locate around the FD basis 0 and the SD basis where SCI locates and the DD basis where SCI locates, and coefficients get weaker as the distance between the coefficient and the strongest coefficient increases. Hence, the indication of distant coefficients can be omitted to further reduce the overhead of the NZC bitmap, which forms a non-rectangular bitmap.</w:t>
      </w:r>
      <w:r w:rsidR="005B0BDF">
        <w:rPr>
          <w:rFonts w:eastAsiaTheme="minorEastAsia"/>
          <w:lang w:eastAsia="zh-CN"/>
        </w:rPr>
        <w:t xml:space="preserve"> </w:t>
      </w:r>
      <w:r w:rsidR="00A94E5E">
        <w:rPr>
          <w:rFonts w:eastAsiaTheme="minorEastAsia"/>
          <w:lang w:eastAsia="zh-CN"/>
        </w:rPr>
        <w:t>Alt 4</w:t>
      </w:r>
      <w:r w:rsidR="005B0BDF">
        <w:rPr>
          <w:rFonts w:eastAsia="宋体"/>
          <w:lang w:eastAsia="zh-CN"/>
        </w:rPr>
        <w:t xml:space="preserve"> constructs a </w:t>
      </w:r>
      <w:r w:rsidR="005B0BDF" w:rsidRPr="00316D0C">
        <w:rPr>
          <w:rFonts w:eastAsia="宋体"/>
          <w:lang w:eastAsia="zh-CN"/>
        </w:rPr>
        <w:t>non-rectangular bitmap</w:t>
      </w:r>
      <w:r w:rsidR="005B0BDF">
        <w:rPr>
          <w:rFonts w:eastAsia="宋体"/>
          <w:lang w:eastAsia="zh-CN"/>
        </w:rPr>
        <w:t xml:space="preserve"> by omitting the </w:t>
      </w:r>
      <w:r w:rsidR="005B0BDF" w:rsidRPr="00B31E16">
        <w:rPr>
          <w:rFonts w:eastAsia="宋体"/>
          <w:lang w:eastAsia="zh-CN"/>
        </w:rPr>
        <w:t>coefficients</w:t>
      </w:r>
      <w:r w:rsidR="005B0BDF">
        <w:rPr>
          <w:rFonts w:eastAsia="宋体"/>
          <w:lang w:eastAsia="zh-CN"/>
        </w:rPr>
        <w:t xml:space="preserve"> of which distance to SCI is larger than a threshold </w:t>
      </w:r>
      <m:oMath>
        <m:r>
          <w:rPr>
            <w:rFonts w:ascii="Cambria Math" w:eastAsia="宋体" w:hAnsi="Cambria Math"/>
            <w:lang w:eastAsia="zh-CN"/>
          </w:rPr>
          <m:t>d</m:t>
        </m:r>
      </m:oMath>
      <w:r w:rsidR="005B0BDF">
        <w:rPr>
          <w:rFonts w:eastAsia="宋体"/>
          <w:lang w:eastAsia="zh-CN"/>
        </w:rPr>
        <w:t>.</w:t>
      </w:r>
      <w:r w:rsidR="006019F1">
        <w:rPr>
          <w:rFonts w:eastAsia="宋体"/>
          <w:lang w:eastAsia="zh-CN"/>
        </w:rPr>
        <w:t xml:space="preserve"> </w:t>
      </w:r>
    </w:p>
    <w:p w14:paraId="49DAA2F7" w14:textId="27594D8E" w:rsidR="006019F1" w:rsidRPr="0005691B" w:rsidRDefault="006019F1" w:rsidP="0005691B">
      <w:pPr>
        <w:rPr>
          <w:rFonts w:eastAsiaTheme="minorEastAsia"/>
          <w:lang w:val="en-GB" w:eastAsia="zh-CN"/>
        </w:rPr>
      </w:pPr>
      <w:r w:rsidRPr="0005691B">
        <w:rPr>
          <w:rFonts w:eastAsiaTheme="minorEastAsia"/>
          <w:lang w:val="en-GB" w:eastAsia="zh-CN"/>
        </w:rPr>
        <w:t xml:space="preserve">Assuming </w:t>
      </w:r>
      <m:oMath>
        <m:r>
          <w:rPr>
            <w:rFonts w:ascii="Cambria Math" w:eastAsiaTheme="minorEastAsia" w:hAnsi="Cambria Math"/>
            <w:lang w:val="en-GB" w:eastAsia="zh-CN"/>
          </w:rPr>
          <m:t>L</m:t>
        </m:r>
        <m:r>
          <m:rPr>
            <m:sty m:val="p"/>
          </m:rPr>
          <w:rPr>
            <w:rFonts w:ascii="Cambria Math" w:eastAsiaTheme="minorEastAsia" w:hAnsi="Cambria Math"/>
            <w:lang w:val="en-GB" w:eastAsia="zh-CN"/>
          </w:rPr>
          <m:t>=4</m:t>
        </m:r>
      </m:oMath>
      <w:r w:rsidRPr="0005691B">
        <w:rPr>
          <w:rFonts w:eastAsiaTheme="minorEastAsia"/>
          <w:lang w:val="en-GB" w:eastAsia="zh-CN"/>
        </w:rPr>
        <w:t xml:space="preserve">, </w:t>
      </w:r>
      <m:oMath>
        <m:r>
          <w:rPr>
            <w:rFonts w:ascii="Cambria Math" w:eastAsiaTheme="minorEastAsia" w:hAnsi="Cambria Math"/>
            <w:lang w:val="en-GB" w:eastAsia="zh-CN"/>
          </w:rPr>
          <m:t>Mv</m:t>
        </m:r>
        <m:r>
          <m:rPr>
            <m:sty m:val="p"/>
          </m:rPr>
          <w:rPr>
            <w:rFonts w:ascii="Cambria Math" w:eastAsiaTheme="minorEastAsia" w:hAnsi="Cambria Math"/>
            <w:lang w:val="en-GB" w:eastAsia="zh-CN"/>
          </w:rPr>
          <m:t>=9</m:t>
        </m:r>
      </m:oMath>
      <w:r w:rsidRPr="0005691B">
        <w:rPr>
          <w:rFonts w:eastAsiaTheme="minorEastAsia"/>
          <w:lang w:val="en-GB" w:eastAsia="zh-CN"/>
        </w:rPr>
        <w:t xml:space="preserve">, </w:t>
      </w:r>
      <m:oMath>
        <m:r>
          <w:rPr>
            <w:rFonts w:ascii="Cambria Math" w:eastAsiaTheme="minorEastAsia" w:hAnsi="Cambria Math"/>
            <w:lang w:val="en-GB" w:eastAsia="zh-CN"/>
          </w:rPr>
          <m:t>Q</m:t>
        </m:r>
        <m:r>
          <m:rPr>
            <m:sty m:val="p"/>
          </m:rPr>
          <w:rPr>
            <w:rFonts w:ascii="Cambria Math" w:eastAsiaTheme="minorEastAsia" w:hAnsi="Cambria Math"/>
            <w:lang w:val="en-GB" w:eastAsia="zh-CN"/>
          </w:rPr>
          <m:t xml:space="preserve">=2 </m:t>
        </m:r>
      </m:oMath>
      <w:r w:rsidRPr="0005691B">
        <w:rPr>
          <w:rFonts w:eastAsiaTheme="minorEastAsia"/>
          <w:lang w:val="en-GB" w:eastAsia="zh-CN"/>
        </w:rPr>
        <w:t xml:space="preserve">and </w:t>
      </w:r>
      <m:oMath>
        <m:r>
          <w:rPr>
            <w:rFonts w:ascii="Cambria Math" w:eastAsiaTheme="minorEastAsia" w:hAnsi="Cambria Math"/>
            <w:lang w:val="en-GB" w:eastAsia="zh-CN"/>
          </w:rPr>
          <m:t>d</m:t>
        </m:r>
        <m:r>
          <m:rPr>
            <m:sty m:val="p"/>
          </m:rPr>
          <w:rPr>
            <w:rFonts w:ascii="Cambria Math" w:eastAsiaTheme="minorEastAsia" w:hAnsi="Cambria Math"/>
            <w:lang w:val="en-GB" w:eastAsia="zh-CN"/>
          </w:rPr>
          <m:t>=3</m:t>
        </m:r>
      </m:oMath>
      <w:r w:rsidRPr="0005691B">
        <w:rPr>
          <w:rFonts w:eastAsiaTheme="minorEastAsia"/>
          <w:lang w:val="en-GB" w:eastAsia="zh-CN"/>
        </w:rPr>
        <w:t xml:space="preserve">, </w:t>
      </w:r>
      <w:r w:rsidRPr="0005691B">
        <w:rPr>
          <w:rFonts w:eastAsiaTheme="minorEastAsia"/>
          <w:lang w:val="en-GB" w:eastAsia="zh-CN"/>
        </w:rPr>
        <w:fldChar w:fldCharType="begin"/>
      </w:r>
      <w:r w:rsidRPr="0005691B">
        <w:rPr>
          <w:rFonts w:eastAsiaTheme="minorEastAsia"/>
          <w:lang w:val="en-GB" w:eastAsia="zh-CN"/>
        </w:rPr>
        <w:instrText xml:space="preserve"> REF _Ref118726449 \r \h </w:instrText>
      </w:r>
      <w:r>
        <w:rPr>
          <w:rFonts w:eastAsiaTheme="minorEastAsia"/>
          <w:lang w:val="en-GB" w:eastAsia="zh-CN"/>
        </w:rPr>
        <w:instrText xml:space="preserve"> \* MERGEFORMAT </w:instrText>
      </w:r>
      <w:r w:rsidRPr="0005691B">
        <w:rPr>
          <w:rFonts w:eastAsiaTheme="minorEastAsia"/>
          <w:lang w:val="en-GB" w:eastAsia="zh-CN"/>
        </w:rPr>
      </w:r>
      <w:r w:rsidRPr="0005691B">
        <w:rPr>
          <w:rFonts w:eastAsiaTheme="minorEastAsia"/>
          <w:lang w:val="en-GB" w:eastAsia="zh-CN"/>
        </w:rPr>
        <w:fldChar w:fldCharType="separate"/>
      </w:r>
      <w:r w:rsidR="00D443BD">
        <w:rPr>
          <w:rFonts w:eastAsiaTheme="minorEastAsia"/>
          <w:lang w:val="en-GB" w:eastAsia="zh-CN"/>
        </w:rPr>
        <w:t>Figure 5</w:t>
      </w:r>
      <w:r w:rsidRPr="0005691B">
        <w:rPr>
          <w:rFonts w:eastAsiaTheme="minorEastAsia"/>
          <w:lang w:val="en-GB" w:eastAsia="zh-CN"/>
        </w:rPr>
        <w:fldChar w:fldCharType="end"/>
      </w:r>
      <w:r w:rsidRPr="0005691B">
        <w:rPr>
          <w:rFonts w:eastAsiaTheme="minorEastAsia"/>
          <w:lang w:val="en-GB" w:eastAsia="zh-CN"/>
        </w:rPr>
        <w:t xml:space="preserve"> shows the rectangular bitmap design and the length of the bitmap is 144 bits. </w:t>
      </w:r>
      <w:r w:rsidRPr="0005691B">
        <w:rPr>
          <w:rFonts w:eastAsiaTheme="minorEastAsia"/>
          <w:lang w:val="en-GB" w:eastAsia="zh-CN"/>
        </w:rPr>
        <w:fldChar w:fldCharType="begin"/>
      </w:r>
      <w:r w:rsidRPr="0005691B">
        <w:rPr>
          <w:rFonts w:eastAsiaTheme="minorEastAsia"/>
          <w:lang w:val="en-GB" w:eastAsia="zh-CN"/>
        </w:rPr>
        <w:instrText xml:space="preserve"> REF _Ref118726460 \r \h </w:instrText>
      </w:r>
      <w:r>
        <w:rPr>
          <w:rFonts w:eastAsiaTheme="minorEastAsia"/>
          <w:lang w:val="en-GB" w:eastAsia="zh-CN"/>
        </w:rPr>
        <w:instrText xml:space="preserve"> \* MERGEFORMAT </w:instrText>
      </w:r>
      <w:r w:rsidRPr="0005691B">
        <w:rPr>
          <w:rFonts w:eastAsiaTheme="minorEastAsia"/>
          <w:lang w:val="en-GB" w:eastAsia="zh-CN"/>
        </w:rPr>
      </w:r>
      <w:r w:rsidRPr="0005691B">
        <w:rPr>
          <w:rFonts w:eastAsiaTheme="minorEastAsia"/>
          <w:lang w:val="en-GB" w:eastAsia="zh-CN"/>
        </w:rPr>
        <w:fldChar w:fldCharType="separate"/>
      </w:r>
      <w:r w:rsidR="00D443BD">
        <w:rPr>
          <w:rFonts w:eastAsiaTheme="minorEastAsia"/>
          <w:lang w:val="en-GB" w:eastAsia="zh-CN"/>
        </w:rPr>
        <w:t>Figure 6</w:t>
      </w:r>
      <w:r w:rsidRPr="0005691B">
        <w:rPr>
          <w:rFonts w:eastAsiaTheme="minorEastAsia"/>
          <w:lang w:val="en-GB" w:eastAsia="zh-CN"/>
        </w:rPr>
        <w:fldChar w:fldCharType="end"/>
      </w:r>
      <w:r w:rsidRPr="0005691B">
        <w:rPr>
          <w:rFonts w:eastAsiaTheme="minorEastAsia"/>
          <w:lang w:val="en-GB" w:eastAsia="zh-CN"/>
        </w:rPr>
        <w:t xml:space="preserve"> show</w:t>
      </w:r>
      <w:r>
        <w:rPr>
          <w:rFonts w:eastAsiaTheme="minorEastAsia"/>
          <w:lang w:val="en-GB" w:eastAsia="zh-CN"/>
        </w:rPr>
        <w:t>s</w:t>
      </w:r>
      <w:r w:rsidRPr="0005691B">
        <w:rPr>
          <w:rFonts w:eastAsiaTheme="minorEastAsia"/>
          <w:lang w:val="en-GB" w:eastAsia="zh-CN"/>
        </w:rPr>
        <w:t xml:space="preserve"> the</w:t>
      </w:r>
      <w:r w:rsidRPr="0005691B">
        <w:rPr>
          <w:rFonts w:eastAsiaTheme="minorEastAsia"/>
          <w:lang w:val="en-GB" w:eastAsia="zh-CN"/>
        </w:rPr>
        <w:tab/>
        <w:t xml:space="preserve">non-rectangular bitmap design and the length of the bitmap is 64 bits. Therefore, an effective payload reduction can be achieved for non-rectangular bitmap design. </w:t>
      </w:r>
    </w:p>
    <w:p w14:paraId="63AAB6F8" w14:textId="77777777" w:rsidR="006019F1" w:rsidRDefault="006019F1" w:rsidP="006019F1">
      <w:pPr>
        <w:ind w:leftChars="90" w:left="180"/>
        <w:jc w:val="center"/>
        <w:rPr>
          <w:rFonts w:eastAsiaTheme="minorEastAsia"/>
          <w:lang w:eastAsia="zh-CN"/>
        </w:rPr>
      </w:pPr>
      <w:r w:rsidRPr="009F432F">
        <w:rPr>
          <w:rFonts w:eastAsiaTheme="minorEastAsia"/>
          <w:noProof/>
          <w:lang w:eastAsia="zh-CN"/>
        </w:rPr>
        <w:lastRenderedPageBreak/>
        <w:drawing>
          <wp:inline distT="0" distB="0" distL="0" distR="0" wp14:anchorId="64C92FF0" wp14:editId="154107EC">
            <wp:extent cx="4757124" cy="2617729"/>
            <wp:effectExtent l="0" t="0" r="571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63125" cy="2621031"/>
                    </a:xfrm>
                    <a:prstGeom prst="rect">
                      <a:avLst/>
                    </a:prstGeom>
                  </pic:spPr>
                </pic:pic>
              </a:graphicData>
            </a:graphic>
          </wp:inline>
        </w:drawing>
      </w:r>
    </w:p>
    <w:p w14:paraId="273A2EBF" w14:textId="77777777" w:rsidR="006019F1" w:rsidRDefault="006019F1" w:rsidP="006019F1">
      <w:pPr>
        <w:pStyle w:val="figure"/>
      </w:pPr>
      <w:bookmarkStart w:id="20" w:name="_Ref118726449"/>
      <w:r>
        <w:t>R</w:t>
      </w:r>
      <w:r w:rsidRPr="00EC2271">
        <w:t>ectangular bitmap design</w:t>
      </w:r>
      <w:bookmarkEnd w:id="20"/>
    </w:p>
    <w:p w14:paraId="7E202961" w14:textId="77777777" w:rsidR="006019F1" w:rsidRDefault="006019F1" w:rsidP="006019F1">
      <w:pPr>
        <w:ind w:leftChars="90" w:left="180"/>
        <w:jc w:val="center"/>
        <w:rPr>
          <w:rFonts w:eastAsiaTheme="minorEastAsia"/>
          <w:lang w:eastAsia="zh-CN"/>
        </w:rPr>
      </w:pPr>
      <w:r w:rsidRPr="00042605">
        <w:rPr>
          <w:rFonts w:eastAsiaTheme="minorEastAsia"/>
          <w:noProof/>
          <w:lang w:eastAsia="zh-CN"/>
        </w:rPr>
        <w:drawing>
          <wp:inline distT="0" distB="0" distL="0" distR="0" wp14:anchorId="7AD99444" wp14:editId="0819E300">
            <wp:extent cx="4773954" cy="2547512"/>
            <wp:effectExtent l="0" t="0" r="762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91839" cy="2557056"/>
                    </a:xfrm>
                    <a:prstGeom prst="rect">
                      <a:avLst/>
                    </a:prstGeom>
                  </pic:spPr>
                </pic:pic>
              </a:graphicData>
            </a:graphic>
          </wp:inline>
        </w:drawing>
      </w:r>
    </w:p>
    <w:p w14:paraId="32E05FD5" w14:textId="77777777" w:rsidR="006019F1" w:rsidRPr="00EA0C7E" w:rsidRDefault="006019F1" w:rsidP="006019F1">
      <w:pPr>
        <w:pStyle w:val="figure"/>
      </w:pPr>
      <w:r>
        <w:t xml:space="preserve"> </w:t>
      </w:r>
      <w:bookmarkStart w:id="21" w:name="_Ref118726460"/>
      <w:r w:rsidRPr="00EC2271">
        <w:t>Non-rectangular bitmap design</w:t>
      </w:r>
      <w:r>
        <w:t xml:space="preserve"> with threshold </w:t>
      </w:r>
      <m:oMath>
        <m:r>
          <w:rPr>
            <w:rFonts w:ascii="Cambria Math" w:hAnsi="Cambria Math"/>
          </w:rPr>
          <m:t>d=3</m:t>
        </m:r>
      </m:oMath>
      <w:bookmarkEnd w:id="21"/>
    </w:p>
    <w:p w14:paraId="763E29E8" w14:textId="484693FC" w:rsidR="006019F1" w:rsidRPr="0005691B" w:rsidRDefault="001A0F2A" w:rsidP="00C07CD1">
      <w:pPr>
        <w:rPr>
          <w:rFonts w:eastAsiaTheme="minorEastAsia"/>
          <w:lang w:eastAsia="zh-CN"/>
        </w:rPr>
      </w:pPr>
      <w:r>
        <w:rPr>
          <w:rFonts w:eastAsiaTheme="minorEastAsia" w:hint="eastAsia"/>
          <w:lang w:eastAsia="zh-CN"/>
        </w:rPr>
        <w:t>W</w:t>
      </w:r>
      <w:r>
        <w:rPr>
          <w:rFonts w:eastAsiaTheme="minorEastAsia"/>
          <w:lang w:eastAsia="zh-CN"/>
        </w:rPr>
        <w:t xml:space="preserve">e conduct simulations </w:t>
      </w:r>
      <w:r w:rsidR="00BD67B6">
        <w:rPr>
          <w:rFonts w:eastAsiaTheme="minorEastAsia"/>
          <w:lang w:eastAsia="zh-CN"/>
        </w:rPr>
        <w:t xml:space="preserve">to compare the performance-overhead of Alt 1 and Alt 4 for CSI prediction. The results are depicted in </w:t>
      </w:r>
      <w:r w:rsidR="003E4ACF">
        <w:rPr>
          <w:rFonts w:eastAsiaTheme="minorEastAsia"/>
          <w:lang w:eastAsia="zh-CN"/>
        </w:rPr>
        <w:fldChar w:fldCharType="begin"/>
      </w:r>
      <w:r w:rsidR="003E4ACF">
        <w:rPr>
          <w:rFonts w:eastAsiaTheme="minorEastAsia"/>
          <w:lang w:eastAsia="zh-CN"/>
        </w:rPr>
        <w:instrText xml:space="preserve"> REF _Ref127561454 \r \h </w:instrText>
      </w:r>
      <w:r w:rsidR="003E4ACF">
        <w:rPr>
          <w:rFonts w:eastAsiaTheme="minorEastAsia"/>
          <w:lang w:eastAsia="zh-CN"/>
        </w:rPr>
      </w:r>
      <w:r w:rsidR="003E4ACF">
        <w:rPr>
          <w:rFonts w:eastAsiaTheme="minorEastAsia"/>
          <w:lang w:eastAsia="zh-CN"/>
        </w:rPr>
        <w:fldChar w:fldCharType="separate"/>
      </w:r>
      <w:r w:rsidR="00D443BD">
        <w:rPr>
          <w:rFonts w:eastAsiaTheme="minorEastAsia"/>
          <w:lang w:eastAsia="zh-CN"/>
        </w:rPr>
        <w:t>Figure 7</w:t>
      </w:r>
      <w:r w:rsidR="003E4ACF">
        <w:rPr>
          <w:rFonts w:eastAsiaTheme="minorEastAsia"/>
          <w:lang w:eastAsia="zh-CN"/>
        </w:rPr>
        <w:fldChar w:fldCharType="end"/>
      </w:r>
      <w:r w:rsidR="00BD67B6">
        <w:rPr>
          <w:rFonts w:eastAsiaTheme="minorEastAsia"/>
          <w:lang w:eastAsia="zh-CN"/>
        </w:rPr>
        <w:t>.</w:t>
      </w:r>
    </w:p>
    <w:p w14:paraId="30FF949D" w14:textId="1AD08615" w:rsidR="00C07CD1" w:rsidRDefault="00F10522" w:rsidP="00BD794D">
      <w:pPr>
        <w:jc w:val="center"/>
        <w:rPr>
          <w:rFonts w:eastAsiaTheme="minorEastAsia"/>
          <w:lang w:val="en-GB" w:eastAsia="zh-CN"/>
        </w:rPr>
      </w:pPr>
      <w:r>
        <w:rPr>
          <w:noProof/>
        </w:rPr>
        <w:drawing>
          <wp:inline distT="0" distB="0" distL="0" distR="0" wp14:anchorId="4CB48E26" wp14:editId="1C91767B">
            <wp:extent cx="5274310" cy="2552700"/>
            <wp:effectExtent l="0" t="0" r="2540" b="0"/>
            <wp:docPr id="16" name="图表 16">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786A9C6" w14:textId="6EEAC68F" w:rsidR="00E73F5A" w:rsidRPr="003E4ACF" w:rsidRDefault="00E73F5A" w:rsidP="003E4ACF">
      <w:pPr>
        <w:pStyle w:val="figure"/>
      </w:pPr>
      <w:bookmarkStart w:id="22" w:name="_Ref127561454"/>
      <w:r w:rsidRPr="003E4ACF">
        <w:t xml:space="preserve">Performance-overhead </w:t>
      </w:r>
      <w:r w:rsidR="00F10522" w:rsidRPr="003E4ACF">
        <w:t xml:space="preserve">of NZC bitmap </w:t>
      </w:r>
      <w:r w:rsidR="00553CA9" w:rsidRPr="003E4ACF">
        <w:t>design</w:t>
      </w:r>
      <w:r w:rsidR="00977170" w:rsidRPr="003E4ACF">
        <w:t xml:space="preserve"> alternatives</w:t>
      </w:r>
      <w:bookmarkEnd w:id="22"/>
    </w:p>
    <w:p w14:paraId="236D7CB6" w14:textId="5551819A" w:rsidR="00BD67B6" w:rsidRDefault="00BD67B6" w:rsidP="00C07CD1">
      <w:pPr>
        <w:rPr>
          <w:rFonts w:eastAsiaTheme="minorEastAsia"/>
          <w:lang w:val="en-GB" w:eastAsia="zh-CN"/>
        </w:rPr>
      </w:pPr>
    </w:p>
    <w:p w14:paraId="05F5C571" w14:textId="0558ABAD" w:rsidR="00BD67B6" w:rsidRDefault="00BD67B6" w:rsidP="00C07CD1">
      <w:pPr>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w:t>
      </w:r>
      <w:r w:rsidR="003E4ACF">
        <w:rPr>
          <w:rFonts w:eastAsiaTheme="minorEastAsia"/>
          <w:lang w:val="en-GB" w:eastAsia="zh-CN"/>
        </w:rPr>
        <w:fldChar w:fldCharType="begin"/>
      </w:r>
      <w:r w:rsidR="003E4ACF">
        <w:rPr>
          <w:rFonts w:eastAsiaTheme="minorEastAsia"/>
          <w:lang w:val="en-GB" w:eastAsia="zh-CN"/>
        </w:rPr>
        <w:instrText xml:space="preserve"> REF _Ref127561454 \r \h </w:instrText>
      </w:r>
      <w:r w:rsidR="003E4ACF">
        <w:rPr>
          <w:rFonts w:eastAsiaTheme="minorEastAsia"/>
          <w:lang w:val="en-GB" w:eastAsia="zh-CN"/>
        </w:rPr>
      </w:r>
      <w:r w:rsidR="003E4ACF">
        <w:rPr>
          <w:rFonts w:eastAsiaTheme="minorEastAsia"/>
          <w:lang w:val="en-GB" w:eastAsia="zh-CN"/>
        </w:rPr>
        <w:fldChar w:fldCharType="separate"/>
      </w:r>
      <w:r w:rsidR="00D443BD">
        <w:rPr>
          <w:rFonts w:eastAsiaTheme="minorEastAsia"/>
          <w:lang w:val="en-GB" w:eastAsia="zh-CN"/>
        </w:rPr>
        <w:t>Figure 7</w:t>
      </w:r>
      <w:r w:rsidR="003E4ACF">
        <w:rPr>
          <w:rFonts w:eastAsiaTheme="minorEastAsia"/>
          <w:lang w:val="en-GB" w:eastAsia="zh-CN"/>
        </w:rPr>
        <w:fldChar w:fldCharType="end"/>
      </w:r>
      <w:r>
        <w:rPr>
          <w:rFonts w:eastAsiaTheme="minorEastAsia"/>
          <w:lang w:val="en-GB" w:eastAsia="zh-CN"/>
        </w:rPr>
        <w:t>, the following observation and proposal can be drawn.</w:t>
      </w:r>
    </w:p>
    <w:p w14:paraId="695E1393" w14:textId="5BBE26FE" w:rsidR="005447C2" w:rsidRPr="007D393E" w:rsidRDefault="007D393E" w:rsidP="003E4ACF">
      <w:pPr>
        <w:pStyle w:val="observation"/>
        <w:rPr>
          <w:lang w:val="en-GB"/>
        </w:rPr>
      </w:pPr>
      <w:r>
        <w:rPr>
          <w:lang w:val="en-GB"/>
        </w:rPr>
        <w:t xml:space="preserve"> </w:t>
      </w:r>
      <w:bookmarkStart w:id="23" w:name="_Ref127561773"/>
      <w:r w:rsidR="00102302">
        <w:rPr>
          <w:lang w:val="en-GB"/>
        </w:rPr>
        <w:t xml:space="preserve">For </w:t>
      </w:r>
      <w:r w:rsidR="00AA4338">
        <w:rPr>
          <w:lang w:val="en-GB"/>
        </w:rPr>
        <w:t>NZC bitmap design of Type II Doppler CSI, Alt 4 achieves almost same performance (&lt;1% gap)</w:t>
      </w:r>
      <w:r w:rsidR="00C46266">
        <w:rPr>
          <w:lang w:val="en-GB"/>
        </w:rPr>
        <w:t xml:space="preserve"> as Alt 1</w:t>
      </w:r>
      <w:r w:rsidR="00AA4338">
        <w:rPr>
          <w:lang w:val="en-GB"/>
        </w:rPr>
        <w:t xml:space="preserve"> with considerable overhead reduction (20-40 bits).</w:t>
      </w:r>
      <w:bookmarkEnd w:id="23"/>
    </w:p>
    <w:p w14:paraId="0BCE21D0" w14:textId="68FE3226" w:rsidR="00BD67B6" w:rsidRDefault="00BD67B6" w:rsidP="0005691B">
      <w:pPr>
        <w:pStyle w:val="proposal0"/>
        <w:rPr>
          <w:lang w:val="en-GB"/>
        </w:rPr>
      </w:pPr>
      <w:bookmarkStart w:id="24" w:name="_Ref127549887"/>
      <w:r>
        <w:rPr>
          <w:lang w:val="en-GB"/>
        </w:rPr>
        <w:t xml:space="preserve"> </w:t>
      </w:r>
      <w:bookmarkEnd w:id="24"/>
      <w:r w:rsidR="001D7759">
        <w:rPr>
          <w:lang w:val="en-GB"/>
        </w:rPr>
        <w:t>For NZC bitmap design of Type II Doppler CSI, support Alt 4.</w:t>
      </w:r>
    </w:p>
    <w:p w14:paraId="138E4DF6" w14:textId="77777777" w:rsidR="00BD67B6" w:rsidRDefault="00BD67B6" w:rsidP="00C07CD1">
      <w:pPr>
        <w:rPr>
          <w:rFonts w:eastAsiaTheme="minorEastAsia"/>
          <w:lang w:val="en-GB" w:eastAsia="zh-CN"/>
        </w:rPr>
      </w:pPr>
    </w:p>
    <w:p w14:paraId="57F51271" w14:textId="41EFAF18" w:rsidR="00C07CD1" w:rsidRDefault="00C07CD1" w:rsidP="00C07CD1">
      <w:pPr>
        <w:pStyle w:val="title2"/>
        <w:rPr>
          <w:lang w:val="en-GB"/>
        </w:rPr>
      </w:pPr>
      <w:r>
        <w:rPr>
          <w:rFonts w:hint="eastAsia"/>
          <w:lang w:val="en-GB"/>
        </w:rPr>
        <w:t>D</w:t>
      </w:r>
      <w:r>
        <w:rPr>
          <w:lang w:val="en-GB"/>
        </w:rPr>
        <w:t xml:space="preserve">iscussion on other issues for CSI </w:t>
      </w:r>
      <w:r w:rsidR="00C715A3">
        <w:rPr>
          <w:lang w:val="en-GB"/>
        </w:rPr>
        <w:t>prediction</w:t>
      </w:r>
    </w:p>
    <w:p w14:paraId="6FD156DC" w14:textId="09E4DB42" w:rsidR="00C07CD1" w:rsidRDefault="00C07CD1" w:rsidP="00C07CD1">
      <w:pPr>
        <w:rPr>
          <w:rFonts w:eastAsiaTheme="minorEastAsia"/>
          <w:lang w:eastAsia="zh-CN"/>
        </w:rPr>
      </w:pPr>
      <w:r w:rsidRPr="0006767B">
        <w:rPr>
          <w:rFonts w:eastAsiaTheme="minorEastAsia" w:hint="eastAsia"/>
          <w:lang w:eastAsia="zh-CN"/>
        </w:rPr>
        <w:t>I</w:t>
      </w:r>
      <w:r w:rsidRPr="0006767B">
        <w:rPr>
          <w:rFonts w:eastAsiaTheme="minorEastAsia"/>
          <w:lang w:eastAsia="zh-CN"/>
        </w:rPr>
        <w:t xml:space="preserve">n this section, we present some new issues </w:t>
      </w:r>
      <w:r w:rsidR="00355FDC">
        <w:rPr>
          <w:rFonts w:eastAsiaTheme="minorEastAsia"/>
          <w:lang w:eastAsia="zh-CN"/>
        </w:rPr>
        <w:t xml:space="preserve">which </w:t>
      </w:r>
      <w:r w:rsidR="001545C7">
        <w:rPr>
          <w:rFonts w:eastAsiaTheme="minorEastAsia"/>
          <w:lang w:eastAsia="zh-CN"/>
        </w:rPr>
        <w:t xml:space="preserve">have </w:t>
      </w:r>
      <w:r>
        <w:rPr>
          <w:rFonts w:eastAsiaTheme="minorEastAsia"/>
          <w:lang w:eastAsia="zh-CN"/>
        </w:rPr>
        <w:t>never</w:t>
      </w:r>
      <w:r w:rsidRPr="0006767B">
        <w:rPr>
          <w:rFonts w:eastAsiaTheme="minorEastAsia"/>
          <w:lang w:eastAsia="zh-CN"/>
        </w:rPr>
        <w:t xml:space="preserve"> </w:t>
      </w:r>
      <w:r>
        <w:rPr>
          <w:rFonts w:eastAsiaTheme="minorEastAsia"/>
          <w:lang w:eastAsia="zh-CN"/>
        </w:rPr>
        <w:t xml:space="preserve">been </w:t>
      </w:r>
      <w:r w:rsidRPr="0006767B">
        <w:rPr>
          <w:rFonts w:eastAsiaTheme="minorEastAsia"/>
          <w:lang w:eastAsia="zh-CN"/>
        </w:rPr>
        <w:t>discussed before</w:t>
      </w:r>
      <w:r>
        <w:rPr>
          <w:rFonts w:eastAsiaTheme="minorEastAsia"/>
          <w:lang w:eastAsia="zh-CN"/>
        </w:rPr>
        <w:t>.</w:t>
      </w:r>
    </w:p>
    <w:p w14:paraId="1D4814B0" w14:textId="4AAA00D9" w:rsidR="002150C1" w:rsidRPr="005740E4" w:rsidRDefault="002150C1" w:rsidP="002150C1">
      <w:pPr>
        <w:pStyle w:val="af2"/>
        <w:numPr>
          <w:ilvl w:val="0"/>
          <w:numId w:val="38"/>
        </w:numPr>
        <w:ind w:firstLineChars="0"/>
        <w:rPr>
          <w:rFonts w:ascii="Times" w:eastAsia="Batang" w:hAnsi="Times" w:cs="Times"/>
          <w:b/>
          <w:u w:val="single"/>
        </w:rPr>
      </w:pPr>
      <w:r w:rsidRPr="00DB001B">
        <w:rPr>
          <w:rFonts w:ascii="Times" w:eastAsia="Batang" w:hAnsi="Times" w:cs="Times" w:hint="eastAsia"/>
          <w:b/>
          <w:u w:val="single"/>
        </w:rPr>
        <w:t>I</w:t>
      </w:r>
      <w:r w:rsidRPr="00DB001B">
        <w:rPr>
          <w:rFonts w:ascii="Times" w:eastAsia="Batang" w:hAnsi="Times" w:cs="Times"/>
          <w:b/>
          <w:u w:val="single"/>
        </w:rPr>
        <w:t>ssue</w:t>
      </w:r>
      <w:r w:rsidR="00614C2E">
        <w:rPr>
          <w:rFonts w:ascii="Times" w:eastAsia="Batang" w:hAnsi="Times" w:cs="Times"/>
          <w:b/>
          <w:u w:val="single"/>
        </w:rPr>
        <w:t>1</w:t>
      </w:r>
      <w:r w:rsidRPr="00DB001B">
        <w:rPr>
          <w:rFonts w:ascii="Times" w:eastAsia="Batang" w:hAnsi="Times" w:cs="Times"/>
          <w:b/>
          <w:u w:val="single"/>
        </w:rPr>
        <w:t xml:space="preserve">: </w:t>
      </w:r>
      <w:r>
        <w:rPr>
          <w:rFonts w:ascii="Times" w:eastAsia="Batang" w:hAnsi="Times" w:cs="Times"/>
          <w:b/>
          <w:u w:val="single"/>
        </w:rPr>
        <w:t xml:space="preserve">how to </w:t>
      </w:r>
      <w:r w:rsidR="00D60805">
        <w:rPr>
          <w:rFonts w:ascii="Times" w:eastAsia="Batang" w:hAnsi="Times" w:cs="Times"/>
          <w:b/>
          <w:u w:val="single"/>
        </w:rPr>
        <w:t>determine the order of</w:t>
      </w:r>
      <w:r>
        <w:rPr>
          <w:rFonts w:ascii="Times" w:eastAsia="Batang" w:hAnsi="Times" w:cs="Times"/>
          <w:b/>
          <w:u w:val="single"/>
        </w:rPr>
        <w:t xml:space="preserve"> </w:t>
      </w:r>
      <w:r w:rsidRPr="005740E4">
        <w:rPr>
          <w:rFonts w:ascii="Times" w:eastAsia="Batang" w:hAnsi="Times" w:cs="Times"/>
          <w:b/>
          <w:i/>
          <w:u w:val="single"/>
        </w:rPr>
        <w:t>K</w:t>
      </w:r>
      <w:r>
        <w:rPr>
          <w:rFonts w:ascii="Times" w:eastAsia="Batang" w:hAnsi="Times" w:cs="Times"/>
          <w:b/>
          <w:u w:val="single"/>
        </w:rPr>
        <w:t xml:space="preserve"> </w:t>
      </w:r>
      <w:r w:rsidRPr="005740E4">
        <w:rPr>
          <w:rFonts w:ascii="Times" w:eastAsia="Batang" w:hAnsi="Times" w:cs="Times"/>
          <w:b/>
          <w:u w:val="single"/>
        </w:rPr>
        <w:t>NZP AP CSI-RS resources in a burst</w:t>
      </w:r>
    </w:p>
    <w:p w14:paraId="714E6DE4" w14:textId="53DEFCE6" w:rsidR="002150C1" w:rsidRDefault="002150C1" w:rsidP="002150C1">
      <w:pPr>
        <w:rPr>
          <w:rFonts w:ascii="TimesNewRomanPSMT" w:hAnsi="TimesNewRomanPSMT"/>
          <w:color w:val="000000"/>
          <w:szCs w:val="20"/>
        </w:rPr>
      </w:pPr>
      <w:r>
        <w:rPr>
          <w:rFonts w:ascii="TimesNewRomanPSMT" w:eastAsiaTheme="minorEastAsia" w:hAnsi="TimesNewRomanPSMT" w:hint="eastAsia"/>
          <w:color w:val="000000"/>
          <w:szCs w:val="20"/>
          <w:lang w:eastAsia="zh-CN"/>
        </w:rPr>
        <w:t>W</w:t>
      </w:r>
      <w:r>
        <w:rPr>
          <w:rFonts w:ascii="TimesNewRomanPSMT" w:eastAsiaTheme="minorEastAsia" w:hAnsi="TimesNewRomanPSMT"/>
          <w:color w:val="000000"/>
          <w:szCs w:val="20"/>
          <w:lang w:eastAsia="zh-CN"/>
        </w:rPr>
        <w:t xml:space="preserve">hen DCI triggers </w:t>
      </w:r>
      <w:r w:rsidRPr="00413F78">
        <w:rPr>
          <w:rFonts w:ascii="TimesNewRomanPSMT" w:hAnsi="TimesNewRomanPSMT" w:hint="eastAsia"/>
          <w:b/>
          <w:i/>
          <w:color w:val="000000"/>
          <w:szCs w:val="20"/>
        </w:rPr>
        <w:t>K</w:t>
      </w:r>
      <w:r w:rsidRPr="00413F78">
        <w:rPr>
          <w:rFonts w:ascii="TimesNewRomanPSMT" w:hAnsi="TimesNewRomanPSMT"/>
          <w:color w:val="000000"/>
          <w:szCs w:val="20"/>
        </w:rPr>
        <w:t xml:space="preserve"> NZP AP CSI-RS resources in </w:t>
      </w:r>
      <w:r>
        <w:rPr>
          <w:rFonts w:ascii="TimesNewRomanPSMT" w:hAnsi="TimesNewRomanPSMT"/>
          <w:color w:val="000000"/>
          <w:szCs w:val="20"/>
        </w:rPr>
        <w:t xml:space="preserve">same CSI-RS resource set, current </w:t>
      </w:r>
      <w:r w:rsidRPr="00413F78">
        <w:rPr>
          <w:rFonts w:ascii="TimesNewRomanPSMT" w:hAnsi="TimesNewRomanPSMT"/>
          <w:color w:val="000000"/>
          <w:szCs w:val="20"/>
        </w:rPr>
        <w:t>higher layer</w:t>
      </w:r>
      <w:r w:rsidRPr="00413F78">
        <w:rPr>
          <w:rFonts w:ascii="TimesNewRomanPSMT" w:hAnsi="TimesNewRomanPSMT" w:hint="eastAsia"/>
          <w:color w:val="000000"/>
          <w:szCs w:val="20"/>
        </w:rPr>
        <w:t xml:space="preserve"> </w:t>
      </w:r>
      <w:r w:rsidRPr="00413F78">
        <w:rPr>
          <w:rFonts w:ascii="TimesNewRomanPSMT" w:hAnsi="TimesNewRomanPSMT"/>
          <w:color w:val="000000"/>
          <w:szCs w:val="20"/>
        </w:rPr>
        <w:t xml:space="preserve">parameter </w:t>
      </w:r>
      <w:proofErr w:type="spellStart"/>
      <w:r w:rsidRPr="00413F78">
        <w:rPr>
          <w:rFonts w:ascii="TimesNewRomanPSMT" w:hAnsi="TimesNewRomanPSMT"/>
          <w:i/>
          <w:color w:val="000000"/>
          <w:szCs w:val="20"/>
        </w:rPr>
        <w:t>aperiodicTriggeringOffset</w:t>
      </w:r>
      <w:proofErr w:type="spellEnd"/>
      <w:r w:rsidRPr="00413F78">
        <w:rPr>
          <w:rFonts w:ascii="TimesNewRomanPSMT" w:hAnsi="TimesNewRomanPSMT"/>
          <w:color w:val="000000"/>
          <w:szCs w:val="20"/>
        </w:rPr>
        <w:t xml:space="preserve"> </w:t>
      </w:r>
      <w:r>
        <w:rPr>
          <w:rFonts w:ascii="TimesNewRomanPSMT" w:hAnsi="TimesNewRomanPSMT"/>
          <w:color w:val="000000"/>
          <w:szCs w:val="20"/>
        </w:rPr>
        <w:t xml:space="preserve">can be reused to </w:t>
      </w:r>
      <w:r w:rsidRPr="00413F78">
        <w:rPr>
          <w:rFonts w:ascii="TimesNewRomanPSMT" w:hAnsi="TimesNewRomanPSMT"/>
          <w:color w:val="000000"/>
          <w:szCs w:val="20"/>
        </w:rPr>
        <w:t xml:space="preserve">indicate the triggering offset for the first slot </w:t>
      </w:r>
      <w:r>
        <w:rPr>
          <w:rFonts w:ascii="TimesNewRomanPSMT" w:hAnsi="TimesNewRomanPSMT"/>
          <w:color w:val="000000"/>
          <w:szCs w:val="20"/>
        </w:rPr>
        <w:t>carrying</w:t>
      </w:r>
      <w:r w:rsidRPr="00413F78">
        <w:rPr>
          <w:rFonts w:ascii="TimesNewRomanPSMT" w:hAnsi="TimesNewRomanPSMT"/>
          <w:color w:val="000000"/>
          <w:szCs w:val="20"/>
        </w:rPr>
        <w:t xml:space="preserve"> the first CSI-RS</w:t>
      </w:r>
      <w:r>
        <w:rPr>
          <w:rFonts w:ascii="TimesNewRomanPSMT" w:hAnsi="TimesNewRomanPSMT"/>
          <w:color w:val="000000"/>
          <w:szCs w:val="20"/>
        </w:rPr>
        <w:t xml:space="preserve"> resources in the set, just same rule as AP-TRS set.</w:t>
      </w:r>
      <w:r w:rsidR="00890038">
        <w:rPr>
          <w:rFonts w:ascii="TimesNewRomanPSMT" w:hAnsi="TimesNewRomanPSMT"/>
          <w:color w:val="000000"/>
          <w:szCs w:val="20"/>
        </w:rPr>
        <w:t xml:space="preserve"> Based on the current agreement, UE only knows the locations of the K slots and configurations of the K resources, but how to map the K resource to the K slots is unknown.</w:t>
      </w:r>
      <w:r>
        <w:rPr>
          <w:rFonts w:ascii="TimesNewRomanPSMT" w:hAnsi="TimesNewRomanPSMT"/>
          <w:color w:val="000000"/>
          <w:szCs w:val="20"/>
        </w:rPr>
        <w:t xml:space="preserve"> However, </w:t>
      </w:r>
      <w:r w:rsidRPr="00413F78">
        <w:rPr>
          <w:rFonts w:ascii="TimesNewRomanPSMT" w:hAnsi="TimesNewRomanPSMT" w:hint="eastAsia"/>
          <w:b/>
          <w:i/>
          <w:color w:val="000000"/>
          <w:szCs w:val="20"/>
        </w:rPr>
        <w:t>K</w:t>
      </w:r>
      <w:r w:rsidRPr="00413F78">
        <w:rPr>
          <w:rFonts w:ascii="TimesNewRomanPSMT" w:hAnsi="TimesNewRomanPSMT"/>
          <w:color w:val="000000"/>
          <w:szCs w:val="20"/>
        </w:rPr>
        <w:t xml:space="preserve"> NZP AP CSI-RS resources</w:t>
      </w:r>
      <w:r>
        <w:rPr>
          <w:rFonts w:ascii="TimesNewRomanPSMT" w:hAnsi="TimesNewRomanPSMT"/>
          <w:color w:val="000000"/>
          <w:szCs w:val="20"/>
        </w:rPr>
        <w:t xml:space="preserve"> may have different configuration</w:t>
      </w:r>
      <w:r w:rsidR="00890038">
        <w:rPr>
          <w:rFonts w:ascii="TimesNewRomanPSMT" w:hAnsi="TimesNewRomanPSMT"/>
          <w:color w:val="000000"/>
          <w:szCs w:val="20"/>
        </w:rPr>
        <w:t>s,</w:t>
      </w:r>
      <w:r>
        <w:rPr>
          <w:rFonts w:ascii="TimesNewRomanPSMT" w:hAnsi="TimesNewRomanPSMT"/>
          <w:color w:val="000000"/>
          <w:szCs w:val="20"/>
        </w:rPr>
        <w:t xml:space="preserve"> e.g. the symbols location in </w:t>
      </w:r>
      <w:r w:rsidR="00E54961">
        <w:rPr>
          <w:rFonts w:ascii="TimesNewRomanPSMT" w:hAnsi="TimesNewRomanPSMT"/>
          <w:color w:val="000000"/>
          <w:szCs w:val="20"/>
        </w:rPr>
        <w:t xml:space="preserve">a </w:t>
      </w:r>
      <w:r>
        <w:rPr>
          <w:rFonts w:ascii="TimesNewRomanPSMT" w:hAnsi="TimesNewRomanPSMT"/>
          <w:color w:val="000000"/>
          <w:szCs w:val="20"/>
        </w:rPr>
        <w:t xml:space="preserve">slot or </w:t>
      </w:r>
      <w:proofErr w:type="spellStart"/>
      <w:r w:rsidRPr="0070015B">
        <w:rPr>
          <w:rFonts w:ascii="TimesNewRomanPSMT" w:hAnsi="TimesNewRomanPSMT"/>
          <w:i/>
          <w:iCs/>
        </w:rPr>
        <w:t>powerControlOffset</w:t>
      </w:r>
      <w:proofErr w:type="spellEnd"/>
      <w:r w:rsidR="00890038">
        <w:rPr>
          <w:rFonts w:ascii="TimesNewRomanPSMT" w:hAnsi="TimesNewRomanPSMT"/>
          <w:color w:val="000000"/>
          <w:szCs w:val="20"/>
        </w:rPr>
        <w:t>.</w:t>
      </w:r>
      <w:r>
        <w:rPr>
          <w:rFonts w:ascii="TimesNewRomanPSMT" w:hAnsi="TimesNewRomanPSMT"/>
          <w:color w:val="000000"/>
          <w:szCs w:val="20"/>
        </w:rPr>
        <w:t xml:space="preserve"> </w:t>
      </w:r>
      <w:r w:rsidR="00BC3514">
        <w:rPr>
          <w:rFonts w:ascii="TimesNewRomanPSMT" w:hAnsi="TimesNewRomanPSMT"/>
          <w:color w:val="000000"/>
          <w:szCs w:val="20"/>
        </w:rPr>
        <w:t>UE needs to know</w:t>
      </w:r>
      <w:r w:rsidRPr="00413F78">
        <w:rPr>
          <w:rFonts w:ascii="TimesNewRomanPSMT" w:hAnsi="TimesNewRomanPSMT"/>
          <w:color w:val="000000"/>
          <w:szCs w:val="20"/>
        </w:rPr>
        <w:t xml:space="preserve"> </w:t>
      </w:r>
      <w:r>
        <w:rPr>
          <w:rFonts w:ascii="TimesNewRomanPSMT" w:hAnsi="TimesNewRomanPSMT"/>
          <w:color w:val="000000"/>
          <w:szCs w:val="20"/>
        </w:rPr>
        <w:t>the order of</w:t>
      </w:r>
      <w:r w:rsidRPr="003D49A6">
        <w:rPr>
          <w:rFonts w:ascii="TimesNewRomanPSMT" w:hAnsi="TimesNewRomanPSMT"/>
          <w:color w:val="000000"/>
          <w:szCs w:val="20"/>
        </w:rPr>
        <w:t xml:space="preserve"> these </w:t>
      </w:r>
      <w:r w:rsidRPr="00413F78">
        <w:rPr>
          <w:rFonts w:ascii="TimesNewRomanPSMT" w:hAnsi="TimesNewRomanPSMT"/>
          <w:color w:val="000000"/>
          <w:szCs w:val="20"/>
        </w:rPr>
        <w:t xml:space="preserve">AP CSI-RS resources </w:t>
      </w:r>
      <w:r>
        <w:rPr>
          <w:rFonts w:ascii="TimesNewRomanPSMT" w:hAnsi="TimesNewRomanPSMT"/>
          <w:color w:val="000000"/>
          <w:szCs w:val="20"/>
        </w:rPr>
        <w:t xml:space="preserve">in time </w:t>
      </w:r>
      <w:r w:rsidR="00137B33">
        <w:rPr>
          <w:rFonts w:ascii="TimesNewRomanPSMT" w:hAnsi="TimesNewRomanPSMT"/>
          <w:color w:val="000000"/>
          <w:szCs w:val="20"/>
        </w:rPr>
        <w:t>so that UE can map the K CSI-RS resources into K slots</w:t>
      </w:r>
      <w:r>
        <w:rPr>
          <w:rFonts w:ascii="TimesNewRomanPSMT" w:hAnsi="TimesNewRomanPSMT"/>
          <w:color w:val="000000"/>
          <w:szCs w:val="20"/>
        </w:rPr>
        <w:t>.</w:t>
      </w:r>
      <w:r w:rsidR="00C10187">
        <w:rPr>
          <w:rFonts w:ascii="TimesNewRomanPSMT" w:hAnsi="TimesNewRomanPSMT"/>
          <w:color w:val="000000"/>
          <w:szCs w:val="20"/>
        </w:rPr>
        <w:t xml:space="preserve"> One straightforward </w:t>
      </w:r>
      <w:r w:rsidR="00BB01B2">
        <w:rPr>
          <w:rFonts w:ascii="TimesNewRomanPSMT" w:hAnsi="TimesNewRomanPSMT"/>
          <w:color w:val="000000"/>
          <w:szCs w:val="20"/>
        </w:rPr>
        <w:t>way</w:t>
      </w:r>
      <w:r w:rsidR="00C10187">
        <w:rPr>
          <w:rFonts w:ascii="TimesNewRomanPSMT" w:hAnsi="TimesNewRomanPSMT"/>
          <w:color w:val="000000"/>
          <w:szCs w:val="20"/>
        </w:rPr>
        <w:t xml:space="preserve"> is</w:t>
      </w:r>
      <w:r w:rsidR="00BB01B2">
        <w:rPr>
          <w:rFonts w:ascii="TimesNewRomanPSMT" w:hAnsi="TimesNewRomanPSMT"/>
          <w:color w:val="000000"/>
          <w:szCs w:val="20"/>
        </w:rPr>
        <w:t xml:space="preserve"> to follow</w:t>
      </w:r>
      <w:r w:rsidR="00C10187">
        <w:rPr>
          <w:rFonts w:ascii="TimesNewRomanPSMT" w:hAnsi="TimesNewRomanPSMT"/>
          <w:color w:val="000000"/>
          <w:szCs w:val="20"/>
        </w:rPr>
        <w:t xml:space="preserve"> </w:t>
      </w:r>
      <w:r w:rsidR="00BB01B2">
        <w:rPr>
          <w:rFonts w:ascii="TimesNewRomanPSMT" w:hAnsi="TimesNewRomanPSMT"/>
          <w:color w:val="000000"/>
          <w:szCs w:val="20"/>
        </w:rPr>
        <w:t>the order of the resource IDs in the resource set configuration.</w:t>
      </w:r>
      <w:r>
        <w:rPr>
          <w:rFonts w:ascii="TimesNewRomanPSMT" w:hAnsi="TimesNewRomanPSMT"/>
          <w:color w:val="000000"/>
          <w:szCs w:val="20"/>
        </w:rPr>
        <w:t xml:space="preserve"> </w:t>
      </w:r>
    </w:p>
    <w:p w14:paraId="68DAA861" w14:textId="3AA03598" w:rsidR="002150C1" w:rsidRPr="00C07CD1" w:rsidRDefault="002150C1" w:rsidP="002150C1">
      <w:pPr>
        <w:pStyle w:val="proposal0"/>
      </w:pPr>
      <w:r>
        <w:t xml:space="preserve"> </w:t>
      </w:r>
      <w:bookmarkStart w:id="25" w:name="_Ref127549892"/>
      <w:r w:rsidRPr="00C20847">
        <w:t>K NZP AP CSI-RS resources in a burst</w:t>
      </w:r>
      <w:r w:rsidR="00890038">
        <w:t xml:space="preserve"> are mapped to K slots in time based on </w:t>
      </w:r>
      <w:r w:rsidR="00BB01B2">
        <w:rPr>
          <w:rFonts w:ascii="TimesNewRomanPSMT" w:hAnsi="TimesNewRomanPSMT"/>
          <w:color w:val="000000"/>
        </w:rPr>
        <w:t>the order of the resource IDs in the resource set configuration</w:t>
      </w:r>
      <w:r>
        <w:t>.</w:t>
      </w:r>
      <w:bookmarkEnd w:id="25"/>
    </w:p>
    <w:p w14:paraId="3255B687" w14:textId="77777777" w:rsidR="002150C1" w:rsidRPr="00FE1212" w:rsidRDefault="002150C1" w:rsidP="00FE1212">
      <w:pPr>
        <w:rPr>
          <w:rFonts w:ascii="Times" w:eastAsia="Batang" w:hAnsi="Times" w:cs="Times"/>
          <w:b/>
          <w:u w:val="single"/>
        </w:rPr>
      </w:pPr>
    </w:p>
    <w:p w14:paraId="4CFE1FA5" w14:textId="539971ED" w:rsidR="00C07CD1" w:rsidRPr="0006767B" w:rsidRDefault="00614C2E" w:rsidP="00C07CD1">
      <w:pPr>
        <w:pStyle w:val="af2"/>
        <w:numPr>
          <w:ilvl w:val="0"/>
          <w:numId w:val="38"/>
        </w:numPr>
        <w:ind w:firstLineChars="0"/>
        <w:rPr>
          <w:rFonts w:ascii="Times" w:eastAsia="Batang" w:hAnsi="Times" w:cs="Times"/>
          <w:b/>
          <w:u w:val="single"/>
        </w:rPr>
      </w:pPr>
      <w:r w:rsidRPr="0006767B">
        <w:rPr>
          <w:rFonts w:ascii="Times" w:eastAsia="Batang" w:hAnsi="Times" w:cs="Times" w:hint="eastAsia"/>
          <w:b/>
          <w:u w:val="single"/>
        </w:rPr>
        <w:t>I</w:t>
      </w:r>
      <w:r w:rsidRPr="0006767B">
        <w:rPr>
          <w:rFonts w:ascii="Times" w:eastAsia="Batang" w:hAnsi="Times" w:cs="Times"/>
          <w:b/>
          <w:u w:val="single"/>
        </w:rPr>
        <w:t>ssue</w:t>
      </w:r>
      <w:r>
        <w:rPr>
          <w:rFonts w:ascii="Times" w:eastAsia="Batang" w:hAnsi="Times" w:cs="Times"/>
          <w:b/>
          <w:u w:val="single"/>
        </w:rPr>
        <w:t>2</w:t>
      </w:r>
      <w:r w:rsidR="00C07CD1" w:rsidRPr="0006767B">
        <w:rPr>
          <w:rFonts w:ascii="Times" w:eastAsia="Batang" w:hAnsi="Times" w:cs="Times"/>
          <w:b/>
          <w:u w:val="single"/>
        </w:rPr>
        <w:t xml:space="preserve">: </w:t>
      </w:r>
      <w:r w:rsidR="00C07CD1">
        <w:rPr>
          <w:rFonts w:ascii="Times" w:eastAsia="Batang" w:hAnsi="Times" w:cs="Times"/>
          <w:b/>
          <w:u w:val="single"/>
        </w:rPr>
        <w:t>The</w:t>
      </w:r>
      <w:r w:rsidR="00C07CD1" w:rsidRPr="00E81ED8">
        <w:rPr>
          <w:rFonts w:ascii="Times" w:eastAsia="Batang" w:hAnsi="Times" w:cs="Times"/>
          <w:b/>
          <w:u w:val="single"/>
        </w:rPr>
        <w:t xml:space="preserve"> priority reporting for Part 2 CSI </w:t>
      </w:r>
    </w:p>
    <w:p w14:paraId="4C10E22B" w14:textId="40B46192" w:rsidR="00C07CD1" w:rsidRDefault="00C07CD1" w:rsidP="00C07CD1">
      <w:pPr>
        <w:rPr>
          <w:rFonts w:eastAsiaTheme="minorEastAsia"/>
          <w:lang w:eastAsia="zh-CN"/>
        </w:rPr>
      </w:pPr>
      <w:r>
        <w:rPr>
          <w:rFonts w:eastAsiaTheme="minorEastAsia"/>
          <w:lang w:eastAsia="zh-CN"/>
        </w:rPr>
        <w:t xml:space="preserve">For </w:t>
      </w:r>
      <w:proofErr w:type="spellStart"/>
      <w:r w:rsidR="0026592F">
        <w:rPr>
          <w:rFonts w:eastAsiaTheme="minorEastAsia"/>
          <w:lang w:eastAsia="zh-CN"/>
        </w:rPr>
        <w:t>e</w:t>
      </w:r>
      <w:r>
        <w:rPr>
          <w:rFonts w:eastAsiaTheme="minorEastAsia"/>
          <w:lang w:eastAsia="zh-CN"/>
        </w:rPr>
        <w:t>Type</w:t>
      </w:r>
      <w:proofErr w:type="spellEnd"/>
      <w:r>
        <w:rPr>
          <w:rFonts w:eastAsiaTheme="minorEastAsia"/>
          <w:lang w:eastAsia="zh-CN"/>
        </w:rPr>
        <w:t xml:space="preserve"> II codebook in Rel-16, the overhead of CSI mainly subject</w:t>
      </w:r>
      <w:r w:rsidR="00BB0BCA">
        <w:rPr>
          <w:rFonts w:eastAsiaTheme="minorEastAsia"/>
          <w:lang w:eastAsia="zh-CN"/>
        </w:rPr>
        <w:t>s</w:t>
      </w:r>
      <w:r>
        <w:rPr>
          <w:rFonts w:eastAsiaTheme="minorEastAsia"/>
          <w:lang w:eastAsia="zh-CN"/>
        </w:rPr>
        <w:t xml:space="preserve"> to the number of NZC. When the overhead of CSI bits in a slot exceeds the resources allocation for CSI on PUSCH, a portion of the part 2 CSI is omitted according to a rule of priority. The detailed description in the following table for the priority is excerpted from 38.214.</w:t>
      </w:r>
    </w:p>
    <w:tbl>
      <w:tblPr>
        <w:tblStyle w:val="aa"/>
        <w:tblW w:w="0" w:type="auto"/>
        <w:tblLook w:val="04A0" w:firstRow="1" w:lastRow="0" w:firstColumn="1" w:lastColumn="0" w:noHBand="0" w:noVBand="1"/>
      </w:tblPr>
      <w:tblGrid>
        <w:gridCol w:w="9060"/>
      </w:tblGrid>
      <w:tr w:rsidR="00C07CD1" w14:paraId="1EA5B74A" w14:textId="77777777" w:rsidTr="005B5A83">
        <w:tc>
          <w:tcPr>
            <w:tcW w:w="9060" w:type="dxa"/>
          </w:tcPr>
          <w:p w14:paraId="3EC174AC" w14:textId="77777777" w:rsidR="00C07CD1" w:rsidRPr="00A14606" w:rsidRDefault="00C07CD1" w:rsidP="005B5A83">
            <w:pPr>
              <w:rPr>
                <w:rFonts w:eastAsiaTheme="minorEastAsia"/>
                <w:i/>
                <w:lang w:eastAsia="zh-CN"/>
              </w:rPr>
            </w:pPr>
            <w:r w:rsidRPr="00A14606">
              <w:rPr>
                <w:i/>
              </w:rPr>
              <w:t xml:space="preserve">For Enhanced Type II reports, for a given CSI report </w:t>
            </w:r>
            <m:oMath>
              <m:r>
                <w:rPr>
                  <w:rFonts w:ascii="Cambria Math" w:hAnsi="Cambria Math"/>
                </w:rPr>
                <m:t>n</m:t>
              </m:r>
            </m:oMath>
            <w:r w:rsidRPr="00A14606">
              <w:rPr>
                <w:i/>
              </w:rP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1460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14606">
              <w:rPr>
                <w:i/>
              </w:rP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14606">
              <w:rPr>
                <w:i/>
              </w:rPr>
              <w:t xml:space="preserve">, indexed by </w:t>
            </w:r>
            <m:oMath>
              <m:r>
                <w:rPr>
                  <w:rFonts w:ascii="Cambria Math" w:hAnsi="Cambria Math"/>
                </w:rPr>
                <m:t>l,i</m:t>
              </m:r>
            </m:oMath>
            <w:r w:rsidRPr="00A14606">
              <w:rPr>
                <w:i/>
              </w:rPr>
              <w:t xml:space="preserve"> and </w:t>
            </w:r>
            <m:oMath>
              <m:r>
                <w:rPr>
                  <w:rFonts w:ascii="Cambria Math" w:hAnsi="Cambria Math"/>
                </w:rPr>
                <m:t>f</m:t>
              </m:r>
            </m:oMath>
            <w:r w:rsidRPr="00A14606">
              <w:rPr>
                <w:i/>
              </w:rPr>
              <w:t xml:space="preserve">, is associated with a priority value </w:t>
            </w:r>
            <m:oMath>
              <m:r>
                <w:rPr>
                  <w:rFonts w:ascii="Cambria Math" w:hAnsi="Cambria Math"/>
                  <w:highlight w:val="yellow"/>
                </w:rPr>
                <m:t>Pri</m:t>
              </m:r>
              <m:d>
                <m:dPr>
                  <m:ctrlPr>
                    <w:rPr>
                      <w:rFonts w:ascii="Cambria Math" w:hAnsi="Cambria Math"/>
                      <w:i/>
                      <w:highlight w:val="yellow"/>
                    </w:rPr>
                  </m:ctrlPr>
                </m:dPr>
                <m:e>
                  <m:r>
                    <w:rPr>
                      <w:rFonts w:ascii="Cambria Math" w:hAnsi="Cambria Math"/>
                      <w:highlight w:val="yellow"/>
                    </w:rPr>
                    <m:t>l,i,f</m:t>
                  </m:r>
                </m:e>
              </m:d>
              <m:r>
                <w:rPr>
                  <w:rFonts w:ascii="Cambria Math" w:hAnsi="Cambria Math"/>
                  <w:highlight w:val="yellow"/>
                </w:rPr>
                <m:t>=2⋅L⋅υ⋅π</m:t>
              </m:r>
              <m:d>
                <m:dPr>
                  <m:ctrlPr>
                    <w:rPr>
                      <w:rFonts w:ascii="Cambria Math" w:hAnsi="Cambria Math"/>
                      <w:i/>
                      <w:highlight w:val="yellow"/>
                    </w:rPr>
                  </m:ctrlPr>
                </m:dPr>
                <m:e>
                  <m:r>
                    <w:rPr>
                      <w:rFonts w:ascii="Cambria Math" w:hAnsi="Cambria Math"/>
                      <w:highlight w:val="yellow"/>
                    </w:rPr>
                    <m:t>f</m:t>
                  </m:r>
                </m:e>
              </m:d>
              <m:r>
                <w:rPr>
                  <w:rFonts w:ascii="Cambria Math" w:hAnsi="Cambria Math"/>
                  <w:highlight w:val="yellow"/>
                </w:rPr>
                <m:t>+υ⋅i+l</m:t>
              </m:r>
            </m:oMath>
            <w:r w:rsidRPr="00A14606">
              <w:rPr>
                <w:i/>
              </w:rPr>
              <w:t xml:space="preserve">, with </w:t>
            </w:r>
            <m:oMath>
              <m:r>
                <w:rPr>
                  <w:rFonts w:ascii="Cambria Math" w:hAnsi="Cambria Math"/>
                </w:rPr>
                <m:t>π(f)=min⁡(2⋅</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w:rPr>
                  <w:rFonts w:ascii="Cambria Math" w:hAnsi="Cambria Math"/>
                </w:rPr>
                <m:t>-1)</m:t>
              </m:r>
            </m:oMath>
            <w:r w:rsidRPr="00A14606">
              <w:rPr>
                <w:i/>
              </w:rPr>
              <w:t xml:space="preserve"> with </w:t>
            </w:r>
            <m:oMath>
              <m:r>
                <w:rPr>
                  <w:rFonts w:ascii="Cambria Math" w:hAnsi="Cambria Math"/>
                </w:rPr>
                <m:t>l=1,2,…,υ</m:t>
              </m:r>
            </m:oMath>
            <w:r w:rsidRPr="00A14606">
              <w:rPr>
                <w:i/>
              </w:rPr>
              <w:t xml:space="preserve">, </w:t>
            </w:r>
            <m:oMath>
              <m:r>
                <w:rPr>
                  <w:rFonts w:ascii="Cambria Math" w:hAnsi="Cambria Math"/>
                </w:rPr>
                <m:t>i=0,1,…,2L-1</m:t>
              </m:r>
            </m:oMath>
            <w:r w:rsidRPr="00A14606">
              <w:rPr>
                <w:i/>
              </w:rPr>
              <w:t xml:space="preserve">, and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A14606">
              <w:rPr>
                <w:i/>
              </w:rP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14606">
              <w:rPr>
                <w:i/>
              </w:rPr>
              <w:t xml:space="preserve"> is defined in Clause 5.2.2.2.5. The element with the highest priority has the lowest associated value </w:t>
            </w:r>
            <m:oMath>
              <m:r>
                <w:rPr>
                  <w:rFonts w:ascii="Cambria Math" w:hAnsi="Cambria Math"/>
                </w:rPr>
                <m:t>Pri</m:t>
              </m:r>
              <m:d>
                <m:dPr>
                  <m:ctrlPr>
                    <w:rPr>
                      <w:rFonts w:ascii="Cambria Math" w:hAnsi="Cambria Math"/>
                      <w:i/>
                    </w:rPr>
                  </m:ctrlPr>
                </m:dPr>
                <m:e>
                  <m:r>
                    <w:rPr>
                      <w:rFonts w:ascii="Cambria Math" w:hAnsi="Cambria Math"/>
                    </w:rPr>
                    <m:t>l,i,f</m:t>
                  </m:r>
                </m:e>
              </m:d>
            </m:oMath>
            <w:r w:rsidRPr="00A14606">
              <w:rPr>
                <w:i/>
              </w:rPr>
              <w:t>. Omission of Part 2 CSI is according to the priority order shown in Table 5.2.3-1</w:t>
            </w:r>
          </w:p>
        </w:tc>
      </w:tr>
    </w:tbl>
    <w:p w14:paraId="56754C53" w14:textId="7384D063" w:rsidR="00C07CD1" w:rsidRDefault="00C07CD1" w:rsidP="00C07CD1">
      <w:pPr>
        <w:rPr>
          <w:rFonts w:eastAsiaTheme="minorEastAsia"/>
          <w:lang w:eastAsia="zh-CN"/>
        </w:rPr>
      </w:pPr>
      <w:r>
        <w:rPr>
          <w:rFonts w:eastAsiaTheme="minorEastAsia" w:hint="eastAsia"/>
          <w:lang w:eastAsia="zh-CN"/>
        </w:rPr>
        <w:t>B</w:t>
      </w:r>
      <w:r>
        <w:rPr>
          <w:rFonts w:eastAsiaTheme="minorEastAsia"/>
          <w:lang w:eastAsia="zh-CN"/>
        </w:rPr>
        <w:t xml:space="preserve">ased on the formula of calculating priority, the order from high to low is </w:t>
      </w:r>
      <w:r w:rsidR="00E63D0C">
        <w:rPr>
          <w:rFonts w:eastAsiaTheme="minorEastAsia"/>
          <w:lang w:eastAsia="zh-CN"/>
        </w:rPr>
        <w:t xml:space="preserve">determined </w:t>
      </w:r>
      <w:r>
        <w:rPr>
          <w:rFonts w:eastAsiaTheme="minorEastAsia"/>
          <w:lang w:eastAsia="zh-CN"/>
        </w:rPr>
        <w:t xml:space="preserve">with the following process shown in </w:t>
      </w:r>
      <w:r>
        <w:rPr>
          <w:rFonts w:eastAsiaTheme="minorEastAsia"/>
          <w:lang w:eastAsia="zh-CN"/>
        </w:rPr>
        <w:fldChar w:fldCharType="begin"/>
      </w:r>
      <w:r>
        <w:rPr>
          <w:rFonts w:eastAsiaTheme="minorEastAsia"/>
          <w:lang w:eastAsia="zh-CN"/>
        </w:rPr>
        <w:instrText xml:space="preserve"> REF _Ref127350560 \r \h </w:instrText>
      </w:r>
      <w:r>
        <w:rPr>
          <w:rFonts w:eastAsiaTheme="minorEastAsia"/>
          <w:lang w:eastAsia="zh-CN"/>
        </w:rPr>
      </w:r>
      <w:r>
        <w:rPr>
          <w:rFonts w:eastAsiaTheme="minorEastAsia"/>
          <w:lang w:eastAsia="zh-CN"/>
        </w:rPr>
        <w:fldChar w:fldCharType="separate"/>
      </w:r>
      <w:r w:rsidR="00D443BD">
        <w:rPr>
          <w:rFonts w:eastAsiaTheme="minorEastAsia"/>
          <w:lang w:eastAsia="zh-CN"/>
        </w:rPr>
        <w:t>Table 3</w:t>
      </w:r>
      <w:r>
        <w:rPr>
          <w:rFonts w:eastAsiaTheme="minorEastAsia"/>
          <w:lang w:eastAsia="zh-CN"/>
        </w:rPr>
        <w:fldChar w:fldCharType="end"/>
      </w:r>
      <w:r>
        <w:rPr>
          <w:rFonts w:eastAsiaTheme="minorEastAsia"/>
          <w:lang w:eastAsia="zh-CN"/>
        </w:rPr>
        <w:t xml:space="preserve">. It should be noted that the sequence of frequency DFT basis for compression represented with </w:t>
      </w:r>
      <m:oMath>
        <m:r>
          <w:rPr>
            <w:rFonts w:ascii="Cambria Math" w:hAnsi="Cambria Math"/>
          </w:rPr>
          <m:t>π(f)</m:t>
        </m:r>
      </m:oMath>
      <w:r>
        <w:rPr>
          <w:rFonts w:eastAsiaTheme="minorEastAsia" w:hint="eastAsia"/>
          <w:lang w:eastAsia="zh-CN"/>
        </w:rPr>
        <w:t xml:space="preserve"> </w:t>
      </w:r>
      <w:r>
        <w:rPr>
          <w:rFonts w:eastAsiaTheme="minorEastAsia"/>
          <w:lang w:eastAsia="zh-CN"/>
        </w:rPr>
        <w:t xml:space="preserve">is determined with the pattern </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0,</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-1,1,</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-2,2,</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-3,3,…</m:t>
            </m:r>
          </m:e>
        </m:d>
      </m:oMath>
      <w:r>
        <w:rPr>
          <w:rFonts w:eastAsiaTheme="minorEastAsia"/>
          <w:lang w:eastAsia="zh-CN"/>
        </w:rPr>
        <w:t xml:space="preserve">  rather than </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0,,1,,2,</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-1</m:t>
            </m:r>
          </m:e>
        </m:d>
      </m:oMath>
      <w:r>
        <w:rPr>
          <w:rFonts w:eastAsiaTheme="minorEastAsia" w:hint="eastAsia"/>
          <w:lang w:eastAsia="zh-CN"/>
        </w:rPr>
        <w:t>.</w:t>
      </w:r>
    </w:p>
    <w:p w14:paraId="6CFE0010" w14:textId="77777777" w:rsidR="00C07CD1" w:rsidRPr="00DA2F3D" w:rsidRDefault="00C07CD1" w:rsidP="00C07CD1">
      <w:pPr>
        <w:pStyle w:val="table"/>
      </w:pPr>
      <w:bookmarkStart w:id="26" w:name="_Ref127350560"/>
      <w:r>
        <w:rPr>
          <w:rFonts w:hint="eastAsia"/>
        </w:rPr>
        <w:t>I</w:t>
      </w:r>
      <w:r>
        <w:t>nterpretation for the priority</w:t>
      </w:r>
      <w:bookmarkEnd w:id="26"/>
    </w:p>
    <w:tbl>
      <w:tblPr>
        <w:tblStyle w:val="aa"/>
        <w:tblW w:w="0" w:type="auto"/>
        <w:tblInd w:w="-5" w:type="dxa"/>
        <w:tblLook w:val="04A0" w:firstRow="1" w:lastRow="0" w:firstColumn="1" w:lastColumn="0" w:noHBand="0" w:noVBand="1"/>
      </w:tblPr>
      <w:tblGrid>
        <w:gridCol w:w="1276"/>
        <w:gridCol w:w="7789"/>
      </w:tblGrid>
      <w:tr w:rsidR="00C07CD1" w14:paraId="46EDEFDD" w14:textId="77777777" w:rsidTr="005B5A83">
        <w:tc>
          <w:tcPr>
            <w:tcW w:w="1276" w:type="dxa"/>
          </w:tcPr>
          <w:p w14:paraId="675565F0" w14:textId="77777777" w:rsidR="00C07CD1" w:rsidRDefault="00C07CD1" w:rsidP="005B5A83">
            <w:pPr>
              <w:rPr>
                <w:rFonts w:eastAsiaTheme="minorEastAsia"/>
                <w:lang w:eastAsia="zh-CN"/>
              </w:rPr>
            </w:pPr>
            <w:r>
              <w:rPr>
                <w:rFonts w:eastAsiaTheme="minorEastAsia" w:hint="eastAsia"/>
                <w:lang w:eastAsia="zh-CN"/>
              </w:rPr>
              <w:t>1</w:t>
            </w:r>
            <w:r w:rsidRPr="007E00F8">
              <w:rPr>
                <w:rFonts w:eastAsiaTheme="minorEastAsia" w:hint="eastAsia"/>
                <w:vertAlign w:val="superscript"/>
                <w:lang w:eastAsia="zh-CN"/>
              </w:rPr>
              <w:t>st</w:t>
            </w:r>
            <w:r>
              <w:rPr>
                <w:rFonts w:eastAsiaTheme="minorEastAsia"/>
                <w:lang w:eastAsia="zh-CN"/>
              </w:rPr>
              <w:t xml:space="preserve"> P</w:t>
            </w:r>
            <w:r>
              <w:rPr>
                <w:rFonts w:eastAsiaTheme="minorEastAsia" w:hint="eastAsia"/>
                <w:lang w:eastAsia="zh-CN"/>
              </w:rPr>
              <w:t>riority</w:t>
            </w:r>
          </w:p>
        </w:tc>
        <w:tc>
          <w:tcPr>
            <w:tcW w:w="7789" w:type="dxa"/>
          </w:tcPr>
          <w:p w14:paraId="52349967" w14:textId="77777777" w:rsidR="00C07CD1"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sidRPr="0050356C">
              <w:rPr>
                <w:rFonts w:eastAsiaTheme="minorEastAsia"/>
                <w:b/>
              </w:rPr>
              <w:t>firs</w:t>
            </w:r>
            <w:r w:rsidRPr="0050356C">
              <w:rPr>
                <w:rFonts w:eastAsiaTheme="minorEastAsia" w:hint="eastAsia"/>
                <w:b/>
                <w:lang w:eastAsia="zh-CN"/>
              </w:rPr>
              <w:t>t</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first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sidRPr="0050356C">
              <w:rPr>
                <w:rFonts w:eastAsiaTheme="minorEastAsia" w:hint="eastAsia"/>
                <w:b/>
                <w:lang w:eastAsia="zh-CN"/>
              </w:rPr>
              <w:t>first</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r>
              <w:rPr>
                <w:rFonts w:eastAsiaTheme="minorEastAsia"/>
              </w:rPr>
              <w:t xml:space="preserve"> </w:t>
            </w:r>
          </w:p>
        </w:tc>
      </w:tr>
      <w:tr w:rsidR="00C07CD1" w14:paraId="5DE9C28A" w14:textId="77777777" w:rsidTr="005B5A83">
        <w:tc>
          <w:tcPr>
            <w:tcW w:w="1276" w:type="dxa"/>
          </w:tcPr>
          <w:p w14:paraId="3117DD42" w14:textId="77777777" w:rsidR="00C07CD1" w:rsidRDefault="00C07CD1" w:rsidP="005B5A83">
            <w:pPr>
              <w:rPr>
                <w:rFonts w:eastAsiaTheme="minorEastAsia"/>
                <w:lang w:eastAsia="zh-CN"/>
              </w:rPr>
            </w:pPr>
            <w:r>
              <w:rPr>
                <w:rFonts w:eastAsiaTheme="minorEastAsia"/>
                <w:lang w:eastAsia="zh-CN"/>
              </w:rPr>
              <w:t>2</w:t>
            </w:r>
            <w:r w:rsidRPr="0050356C">
              <w:rPr>
                <w:rFonts w:eastAsiaTheme="minorEastAsia"/>
                <w:vertAlign w:val="superscript"/>
                <w:lang w:eastAsia="zh-CN"/>
              </w:rPr>
              <w:t>nd</w:t>
            </w:r>
            <w:r>
              <w:rPr>
                <w:rFonts w:eastAsiaTheme="minorEastAsia"/>
                <w:lang w:eastAsia="zh-CN"/>
              </w:rPr>
              <w:t xml:space="preserve"> Priority</w:t>
            </w:r>
          </w:p>
        </w:tc>
        <w:tc>
          <w:tcPr>
            <w:tcW w:w="7789" w:type="dxa"/>
          </w:tcPr>
          <w:p w14:paraId="7B8FFCFF" w14:textId="77777777" w:rsidR="00C07CD1" w:rsidRPr="007E00F8"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Pr>
                <w:rFonts w:eastAsiaTheme="minorEastAsia"/>
                <w:b/>
              </w:rPr>
              <w:t>second</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first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sidRPr="0050356C">
              <w:rPr>
                <w:rFonts w:eastAsiaTheme="minorEastAsia" w:hint="eastAsia"/>
                <w:b/>
                <w:lang w:eastAsia="zh-CN"/>
              </w:rPr>
              <w:t>first</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p>
        </w:tc>
      </w:tr>
      <w:tr w:rsidR="00C07CD1" w14:paraId="58402B07" w14:textId="77777777" w:rsidTr="005B5A83">
        <w:tc>
          <w:tcPr>
            <w:tcW w:w="1276" w:type="dxa"/>
          </w:tcPr>
          <w:p w14:paraId="6BD9045E" w14:textId="77777777" w:rsidR="00C07CD1" w:rsidRDefault="00C07CD1" w:rsidP="005B5A83">
            <w:pPr>
              <w:rPr>
                <w:rFonts w:eastAsiaTheme="minorEastAsia"/>
                <w:lang w:eastAsia="zh-CN"/>
              </w:rPr>
            </w:pPr>
          </w:p>
        </w:tc>
        <w:tc>
          <w:tcPr>
            <w:tcW w:w="7789" w:type="dxa"/>
          </w:tcPr>
          <w:p w14:paraId="7F897AFD" w14:textId="77777777" w:rsidR="00C07CD1" w:rsidRDefault="00C07CD1" w:rsidP="005B5A83">
            <w:pPr>
              <w:rPr>
                <w:rFonts w:eastAsiaTheme="minorEastAsia"/>
                <w:lang w:eastAsia="zh-CN"/>
              </w:rPr>
            </w:pPr>
            <w:r>
              <w:rPr>
                <w:rFonts w:eastAsiaTheme="minorEastAsia" w:hint="eastAsia"/>
                <w:lang w:eastAsia="zh-CN"/>
              </w:rPr>
              <w:t xml:space="preserve"> </w:t>
            </w:r>
            <w:r>
              <w:rPr>
                <w:rFonts w:eastAsiaTheme="minorEastAsia"/>
                <w:lang w:eastAsia="zh-CN"/>
              </w:rPr>
              <w:t xml:space="preserve">  … …</w:t>
            </w:r>
          </w:p>
        </w:tc>
      </w:tr>
      <w:tr w:rsidR="00C07CD1" w14:paraId="249B0BD4" w14:textId="77777777" w:rsidTr="005B5A83">
        <w:tc>
          <w:tcPr>
            <w:tcW w:w="1276" w:type="dxa"/>
          </w:tcPr>
          <w:p w14:paraId="30BF93C5" w14:textId="77777777" w:rsidR="00C07CD1" w:rsidRDefault="00C07CD1" w:rsidP="005B5A83">
            <w:pPr>
              <w:rPr>
                <w:rFonts w:eastAsiaTheme="minorEastAsia"/>
                <w:lang w:eastAsia="zh-CN"/>
              </w:rPr>
            </w:pPr>
          </w:p>
        </w:tc>
        <w:tc>
          <w:tcPr>
            <w:tcW w:w="7789" w:type="dxa"/>
          </w:tcPr>
          <w:p w14:paraId="4094B971" w14:textId="77777777" w:rsidR="00C07CD1"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sidRPr="0050356C">
              <w:rPr>
                <w:rFonts w:eastAsiaTheme="minorEastAsia"/>
                <w:b/>
              </w:rPr>
              <w:t>firs</w:t>
            </w:r>
            <w:r w:rsidRPr="0050356C">
              <w:rPr>
                <w:rFonts w:eastAsiaTheme="minorEastAsia" w:hint="eastAsia"/>
                <w:b/>
                <w:lang w:eastAsia="zh-CN"/>
              </w:rPr>
              <w:t>t</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w:t>
            </w:r>
            <w:r>
              <w:rPr>
                <w:rFonts w:eastAsiaTheme="minorEastAsia"/>
                <w:b/>
              </w:rPr>
              <w:t>second</w:t>
            </w:r>
            <w:r w:rsidRPr="0050356C">
              <w:rPr>
                <w:rFonts w:eastAsiaTheme="minorEastAsia"/>
                <w:b/>
              </w:rPr>
              <w:t xml:space="preserve">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sidRPr="0050356C">
              <w:rPr>
                <w:rFonts w:eastAsiaTheme="minorEastAsia" w:hint="eastAsia"/>
                <w:b/>
                <w:lang w:eastAsia="zh-CN"/>
              </w:rPr>
              <w:t>first</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r>
              <w:rPr>
                <w:rFonts w:eastAsiaTheme="minorEastAsia"/>
              </w:rPr>
              <w:t xml:space="preserve"> </w:t>
            </w:r>
          </w:p>
        </w:tc>
      </w:tr>
      <w:tr w:rsidR="00C07CD1" w14:paraId="7BEC96D7" w14:textId="77777777" w:rsidTr="005B5A83">
        <w:tc>
          <w:tcPr>
            <w:tcW w:w="1276" w:type="dxa"/>
          </w:tcPr>
          <w:p w14:paraId="6B218D71" w14:textId="77777777" w:rsidR="00C07CD1" w:rsidRDefault="00C07CD1" w:rsidP="005B5A83">
            <w:pPr>
              <w:rPr>
                <w:rFonts w:eastAsiaTheme="minorEastAsia"/>
                <w:lang w:eastAsia="zh-CN"/>
              </w:rPr>
            </w:pPr>
          </w:p>
        </w:tc>
        <w:tc>
          <w:tcPr>
            <w:tcW w:w="7789" w:type="dxa"/>
          </w:tcPr>
          <w:p w14:paraId="013C288F" w14:textId="77777777" w:rsidR="00C07CD1"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Pr>
                <w:rFonts w:eastAsiaTheme="minorEastAsia"/>
                <w:b/>
              </w:rPr>
              <w:t>second</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w:t>
            </w:r>
            <w:r>
              <w:rPr>
                <w:rFonts w:eastAsiaTheme="minorEastAsia"/>
                <w:b/>
              </w:rPr>
              <w:t>second</w:t>
            </w:r>
            <w:r w:rsidRPr="0050356C">
              <w:rPr>
                <w:rFonts w:eastAsiaTheme="minorEastAsia"/>
                <w:b/>
              </w:rPr>
              <w:t xml:space="preserve">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sidRPr="0050356C">
              <w:rPr>
                <w:rFonts w:eastAsiaTheme="minorEastAsia" w:hint="eastAsia"/>
                <w:b/>
                <w:lang w:eastAsia="zh-CN"/>
              </w:rPr>
              <w:t>first</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p>
        </w:tc>
      </w:tr>
      <w:tr w:rsidR="00C07CD1" w14:paraId="36CDAC87" w14:textId="77777777" w:rsidTr="005B5A83">
        <w:tc>
          <w:tcPr>
            <w:tcW w:w="1276" w:type="dxa"/>
          </w:tcPr>
          <w:p w14:paraId="3E63AC58" w14:textId="77777777" w:rsidR="00C07CD1" w:rsidRDefault="00C07CD1" w:rsidP="005B5A83">
            <w:pPr>
              <w:rPr>
                <w:rFonts w:eastAsiaTheme="minorEastAsia"/>
                <w:lang w:eastAsia="zh-CN"/>
              </w:rPr>
            </w:pPr>
          </w:p>
        </w:tc>
        <w:tc>
          <w:tcPr>
            <w:tcW w:w="7789" w:type="dxa"/>
          </w:tcPr>
          <w:p w14:paraId="10D7831D" w14:textId="77777777" w:rsidR="00C07CD1" w:rsidRPr="00294741" w:rsidRDefault="00C07CD1" w:rsidP="005B5A83">
            <w:pPr>
              <w:rPr>
                <w:rFonts w:eastAsiaTheme="minorEastAsia"/>
                <w:lang w:eastAsia="zh-CN"/>
              </w:rPr>
            </w:pPr>
            <w:r>
              <w:rPr>
                <w:rFonts w:eastAsiaTheme="minorEastAsia"/>
                <w:lang w:eastAsia="zh-CN"/>
              </w:rPr>
              <w:t>… …</w:t>
            </w:r>
          </w:p>
        </w:tc>
      </w:tr>
      <w:tr w:rsidR="00C07CD1" w14:paraId="31E08C69" w14:textId="77777777" w:rsidTr="005B5A83">
        <w:tc>
          <w:tcPr>
            <w:tcW w:w="1276" w:type="dxa"/>
          </w:tcPr>
          <w:p w14:paraId="0B608B57" w14:textId="77777777" w:rsidR="00C07CD1" w:rsidRDefault="00C07CD1" w:rsidP="005B5A83">
            <w:pPr>
              <w:rPr>
                <w:rFonts w:eastAsiaTheme="minorEastAsia"/>
                <w:lang w:eastAsia="zh-CN"/>
              </w:rPr>
            </w:pPr>
          </w:p>
        </w:tc>
        <w:tc>
          <w:tcPr>
            <w:tcW w:w="7789" w:type="dxa"/>
          </w:tcPr>
          <w:p w14:paraId="11CE4959" w14:textId="77777777" w:rsidR="00C07CD1" w:rsidRPr="00294741"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sidRPr="0050356C">
              <w:rPr>
                <w:rFonts w:eastAsiaTheme="minorEastAsia"/>
                <w:b/>
              </w:rPr>
              <w:t>firs</w:t>
            </w:r>
            <w:r w:rsidRPr="0050356C">
              <w:rPr>
                <w:rFonts w:eastAsiaTheme="minorEastAsia" w:hint="eastAsia"/>
                <w:b/>
                <w:lang w:eastAsia="zh-CN"/>
              </w:rPr>
              <w:t>t</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first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Pr>
                <w:rFonts w:eastAsiaTheme="minorEastAsia"/>
                <w:b/>
                <w:lang w:eastAsia="zh-CN"/>
              </w:rPr>
              <w:t>second</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r>
              <w:rPr>
                <w:rFonts w:eastAsiaTheme="minorEastAsia"/>
              </w:rPr>
              <w:t xml:space="preserve"> </w:t>
            </w:r>
          </w:p>
        </w:tc>
      </w:tr>
      <w:tr w:rsidR="00C07CD1" w14:paraId="3E34B728" w14:textId="77777777" w:rsidTr="005B5A83">
        <w:tc>
          <w:tcPr>
            <w:tcW w:w="1276" w:type="dxa"/>
          </w:tcPr>
          <w:p w14:paraId="0E777103" w14:textId="77777777" w:rsidR="00C07CD1" w:rsidRDefault="00C07CD1" w:rsidP="005B5A83">
            <w:pPr>
              <w:rPr>
                <w:rFonts w:eastAsiaTheme="minorEastAsia"/>
                <w:lang w:eastAsia="zh-CN"/>
              </w:rPr>
            </w:pPr>
          </w:p>
        </w:tc>
        <w:tc>
          <w:tcPr>
            <w:tcW w:w="7789" w:type="dxa"/>
          </w:tcPr>
          <w:p w14:paraId="173743E7" w14:textId="77777777" w:rsidR="00C07CD1" w:rsidRPr="00294741"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Pr>
                <w:rFonts w:eastAsiaTheme="minorEastAsia"/>
                <w:b/>
              </w:rPr>
              <w:t>second</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first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Pr>
                <w:rFonts w:eastAsiaTheme="minorEastAsia"/>
                <w:b/>
                <w:lang w:eastAsia="zh-CN"/>
              </w:rPr>
              <w:t>second</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p>
        </w:tc>
      </w:tr>
      <w:tr w:rsidR="00C07CD1" w14:paraId="41BC2585" w14:textId="77777777" w:rsidTr="005B5A83">
        <w:tc>
          <w:tcPr>
            <w:tcW w:w="1276" w:type="dxa"/>
          </w:tcPr>
          <w:p w14:paraId="076342E4" w14:textId="77777777" w:rsidR="00C07CD1" w:rsidRDefault="00C07CD1" w:rsidP="005B5A83">
            <w:pPr>
              <w:rPr>
                <w:rFonts w:eastAsiaTheme="minorEastAsia"/>
                <w:lang w:eastAsia="zh-CN"/>
              </w:rPr>
            </w:pPr>
          </w:p>
        </w:tc>
        <w:tc>
          <w:tcPr>
            <w:tcW w:w="7789" w:type="dxa"/>
          </w:tcPr>
          <w:p w14:paraId="0609D1A4" w14:textId="77777777" w:rsidR="00C07CD1" w:rsidRPr="00294741" w:rsidRDefault="00C07CD1" w:rsidP="005B5A83">
            <w:pPr>
              <w:rPr>
                <w:rFonts w:eastAsiaTheme="minorEastAsia"/>
                <w:lang w:eastAsia="zh-CN"/>
              </w:rPr>
            </w:pPr>
            <w:r>
              <w:rPr>
                <w:rFonts w:eastAsiaTheme="minorEastAsia"/>
                <w:lang w:eastAsia="zh-CN"/>
              </w:rPr>
              <w:t>… ….</w:t>
            </w:r>
          </w:p>
        </w:tc>
      </w:tr>
      <w:tr w:rsidR="00C07CD1" w14:paraId="373A688A" w14:textId="77777777" w:rsidTr="005B5A83">
        <w:tc>
          <w:tcPr>
            <w:tcW w:w="1276" w:type="dxa"/>
          </w:tcPr>
          <w:p w14:paraId="69F827D8" w14:textId="77777777" w:rsidR="00C07CD1" w:rsidRDefault="00C07CD1" w:rsidP="005B5A83">
            <w:pPr>
              <w:rPr>
                <w:rFonts w:eastAsiaTheme="minorEastAsia"/>
                <w:lang w:eastAsia="zh-CN"/>
              </w:rPr>
            </w:pPr>
            <w:r>
              <w:rPr>
                <w:rFonts w:eastAsiaTheme="minorEastAsia"/>
                <w:lang w:eastAsia="zh-CN"/>
              </w:rPr>
              <w:t>Lowest Priority</w:t>
            </w:r>
          </w:p>
        </w:tc>
        <w:tc>
          <w:tcPr>
            <w:tcW w:w="7789" w:type="dxa"/>
          </w:tcPr>
          <w:p w14:paraId="701D8313" w14:textId="77777777" w:rsidR="00C07CD1" w:rsidRDefault="00C07CD1" w:rsidP="005B5A83">
            <w:pPr>
              <w:rPr>
                <w:rFonts w:eastAsiaTheme="minorEastAsia"/>
                <w:lang w:eastAsia="zh-CN"/>
              </w:rPr>
            </w:pPr>
            <w:r w:rsidRPr="00294741">
              <w:rPr>
                <w:rFonts w:eastAsiaTheme="minorEastAsia"/>
                <w:lang w:eastAsia="zh-CN"/>
              </w:rPr>
              <w:t xml:space="preserve">the coefficients </w:t>
            </w:r>
            <w:r>
              <w:rPr>
                <w:rFonts w:eastAsiaTheme="minorEastAsia"/>
              </w:rPr>
              <w:t xml:space="preserve">corresponding to </w:t>
            </w:r>
            <w:r>
              <w:rPr>
                <w:rFonts w:eastAsiaTheme="minorEastAsia"/>
                <w:b/>
              </w:rPr>
              <w:t>last</w:t>
            </w:r>
            <w:r w:rsidRPr="0050356C">
              <w:rPr>
                <w:rFonts w:eastAsiaTheme="minorEastAsia"/>
                <w:b/>
              </w:rPr>
              <w:t xml:space="preserve"> layer</w:t>
            </w:r>
            <w:r w:rsidRPr="00294741">
              <w:rPr>
                <w:rFonts w:eastAsiaTheme="minorEastAsia"/>
                <w:lang w:eastAsia="zh-CN"/>
              </w:rPr>
              <w:t xml:space="preserve"> </w:t>
            </w:r>
            <w:r>
              <w:rPr>
                <w:rFonts w:eastAsiaTheme="minorEastAsia"/>
              </w:rPr>
              <w:t>corresponding to</w:t>
            </w:r>
            <w:r w:rsidRPr="0050356C">
              <w:rPr>
                <w:rFonts w:eastAsiaTheme="minorEastAsia"/>
                <w:b/>
              </w:rPr>
              <w:t xml:space="preserve"> </w:t>
            </w:r>
            <w:r>
              <w:rPr>
                <w:rFonts w:eastAsiaTheme="minorEastAsia"/>
                <w:b/>
              </w:rPr>
              <w:t>last</w:t>
            </w:r>
            <w:r w:rsidRPr="0050356C">
              <w:rPr>
                <w:rFonts w:eastAsiaTheme="minorEastAsia"/>
                <w:b/>
              </w:rPr>
              <w:t xml:space="preserve"> </w:t>
            </w:r>
            <w:r w:rsidRPr="0050356C">
              <w:rPr>
                <w:rFonts w:eastAsiaTheme="minorEastAsia" w:hint="eastAsia"/>
                <w:b/>
                <w:lang w:eastAsia="zh-CN"/>
              </w:rPr>
              <w:t>spatial</w:t>
            </w:r>
            <w:r>
              <w:rPr>
                <w:rFonts w:eastAsiaTheme="minorEastAsia"/>
              </w:rPr>
              <w:t xml:space="preserve"> </w:t>
            </w:r>
            <w:r w:rsidRPr="0050356C">
              <w:rPr>
                <w:rFonts w:eastAsiaTheme="minorEastAsia"/>
                <w:b/>
              </w:rPr>
              <w:t>DFT basis</w:t>
            </w:r>
            <w:r>
              <w:rPr>
                <w:rFonts w:eastAsiaTheme="minorEastAsia"/>
              </w:rPr>
              <w:t xml:space="preserve"> corresponding to </w:t>
            </w:r>
            <w:r>
              <w:rPr>
                <w:rFonts w:eastAsiaTheme="minorEastAsia"/>
                <w:b/>
                <w:lang w:eastAsia="zh-CN"/>
              </w:rPr>
              <w:t>last</w:t>
            </w:r>
            <w:r w:rsidRPr="0050356C">
              <w:rPr>
                <w:rFonts w:eastAsiaTheme="minorEastAsia"/>
                <w:b/>
              </w:rPr>
              <w:t xml:space="preserve"> </w:t>
            </w:r>
            <w:r w:rsidRPr="0050356C">
              <w:rPr>
                <w:rFonts w:eastAsiaTheme="minorEastAsia" w:hint="eastAsia"/>
                <w:b/>
                <w:lang w:eastAsia="zh-CN"/>
              </w:rPr>
              <w:t>frequency</w:t>
            </w:r>
            <w:r w:rsidRPr="0050356C">
              <w:rPr>
                <w:rFonts w:eastAsiaTheme="minorEastAsia"/>
                <w:b/>
              </w:rPr>
              <w:t xml:space="preserve"> DFT </w:t>
            </w:r>
            <w:r w:rsidRPr="0050356C">
              <w:rPr>
                <w:rFonts w:eastAsiaTheme="minorEastAsia" w:hint="eastAsia"/>
                <w:b/>
                <w:lang w:eastAsia="zh-CN"/>
              </w:rPr>
              <w:t>basis</w:t>
            </w:r>
            <w:r>
              <w:rPr>
                <w:rFonts w:eastAsiaTheme="minorEastAsia"/>
              </w:rPr>
              <w:t xml:space="preserve"> </w:t>
            </w:r>
          </w:p>
        </w:tc>
      </w:tr>
    </w:tbl>
    <w:p w14:paraId="56C93AB1" w14:textId="38291044" w:rsidR="00C07CD1" w:rsidRDefault="00C07CD1" w:rsidP="00C07CD1">
      <w:pPr>
        <w:rPr>
          <w:rFonts w:eastAsiaTheme="minorEastAsia"/>
          <w:lang w:eastAsia="zh-CN"/>
        </w:rPr>
      </w:pPr>
      <w:r>
        <w:rPr>
          <w:rFonts w:eastAsiaTheme="minorEastAsia" w:hint="eastAsia"/>
          <w:lang w:eastAsia="zh-CN"/>
        </w:rPr>
        <w:t>I</w:t>
      </w:r>
      <w:r>
        <w:rPr>
          <w:rFonts w:eastAsiaTheme="minorEastAsia"/>
          <w:lang w:eastAsia="zh-CN"/>
        </w:rPr>
        <w:t>n Rel-18, the doppler DFT basis for compression is introduced</w:t>
      </w:r>
      <w:r w:rsidR="007D1088">
        <w:rPr>
          <w:rFonts w:eastAsiaTheme="minorEastAsia"/>
          <w:lang w:eastAsia="zh-CN"/>
        </w:rPr>
        <w:t>,</w:t>
      </w:r>
      <w:r>
        <w:rPr>
          <w:rFonts w:eastAsiaTheme="minorEastAsia"/>
          <w:lang w:eastAsia="zh-CN"/>
        </w:rPr>
        <w:t xml:space="preserve"> and the W</w:t>
      </w:r>
      <w:r>
        <w:rPr>
          <w:rFonts w:eastAsiaTheme="minorEastAsia"/>
          <w:vertAlign w:val="subscript"/>
          <w:lang w:eastAsia="zh-CN"/>
        </w:rPr>
        <w:t>2</w:t>
      </w:r>
      <w:r>
        <w:rPr>
          <w:rFonts w:eastAsiaTheme="minorEastAsia"/>
          <w:lang w:eastAsia="zh-CN"/>
        </w:rPr>
        <w:t xml:space="preserve"> in the new Type II codebook are the projection on 3-D including spatial domain, frequency domain and </w:t>
      </w:r>
      <w:r w:rsidR="00261DE6">
        <w:rPr>
          <w:rFonts w:eastAsiaTheme="minorEastAsia"/>
          <w:lang w:eastAsia="zh-CN"/>
        </w:rPr>
        <w:t xml:space="preserve">Doppler </w:t>
      </w:r>
      <w:r>
        <w:rPr>
          <w:rFonts w:eastAsiaTheme="minorEastAsia"/>
          <w:lang w:eastAsia="zh-CN"/>
        </w:rPr>
        <w:t>domain</w:t>
      </w:r>
      <w:r w:rsidR="00261DE6">
        <w:rPr>
          <w:rFonts w:eastAsiaTheme="minorEastAsia"/>
          <w:lang w:eastAsia="zh-CN"/>
        </w:rPr>
        <w:t>,</w:t>
      </w:r>
      <w:r>
        <w:rPr>
          <w:rFonts w:eastAsiaTheme="minorEastAsia"/>
          <w:lang w:eastAsia="zh-CN"/>
        </w:rPr>
        <w:t xml:space="preserve"> where Q doppler DFT basis shall </w:t>
      </w:r>
      <w:r w:rsidR="00261DE6">
        <w:rPr>
          <w:rFonts w:eastAsiaTheme="minorEastAsia"/>
          <w:lang w:eastAsia="zh-CN"/>
        </w:rPr>
        <w:t xml:space="preserve">be </w:t>
      </w:r>
      <w:r>
        <w:rPr>
          <w:rFonts w:eastAsiaTheme="minorEastAsia"/>
          <w:lang w:eastAsia="zh-CN"/>
        </w:rPr>
        <w:t>insert</w:t>
      </w:r>
      <w:r w:rsidR="00261DE6">
        <w:rPr>
          <w:rFonts w:eastAsiaTheme="minorEastAsia"/>
          <w:lang w:eastAsia="zh-CN"/>
        </w:rPr>
        <w:t>ed</w:t>
      </w:r>
      <w:r>
        <w:rPr>
          <w:rFonts w:eastAsiaTheme="minorEastAsia"/>
          <w:lang w:eastAsia="zh-CN"/>
        </w:rPr>
        <w:t xml:space="preserve"> </w:t>
      </w:r>
      <w:r w:rsidR="00261DE6">
        <w:rPr>
          <w:rFonts w:eastAsiaTheme="minorEastAsia"/>
          <w:lang w:eastAsia="zh-CN"/>
        </w:rPr>
        <w:t xml:space="preserve">in the </w:t>
      </w:r>
      <w:r>
        <w:rPr>
          <w:rFonts w:eastAsiaTheme="minorEastAsia"/>
          <w:lang w:eastAsia="zh-CN"/>
        </w:rPr>
        <w:t>priority order</w:t>
      </w:r>
      <w:r w:rsidR="00261DE6">
        <w:rPr>
          <w:rFonts w:eastAsiaTheme="minorEastAsia"/>
          <w:lang w:eastAsia="zh-CN"/>
        </w:rPr>
        <w:t xml:space="preserve"> determination.</w:t>
      </w:r>
      <w:r>
        <w:rPr>
          <w:rFonts w:eastAsiaTheme="minorEastAsia"/>
          <w:lang w:eastAsia="zh-CN"/>
        </w:rPr>
        <w:t xml:space="preserve"> </w:t>
      </w:r>
      <w:r w:rsidR="00261DE6">
        <w:rPr>
          <w:rFonts w:eastAsiaTheme="minorEastAsia"/>
          <w:lang w:eastAsia="zh-CN"/>
        </w:rPr>
        <w:t xml:space="preserve">How </w:t>
      </w:r>
      <w:r>
        <w:rPr>
          <w:rFonts w:eastAsiaTheme="minorEastAsia"/>
          <w:lang w:eastAsia="zh-CN"/>
        </w:rPr>
        <w:t xml:space="preserve">to refine the formula of calculating priority based on the legacy should be studied. Furthermore, </w:t>
      </w:r>
      <w:r w:rsidR="00DB77C8">
        <w:rPr>
          <w:rFonts w:eastAsiaTheme="minorEastAsia"/>
          <w:lang w:eastAsia="zh-CN"/>
        </w:rPr>
        <w:t>the priority ordering also impacts the order and UCI grouping of NZC bitmaps, but the impact is different for different alternatives in Section 2.3.</w:t>
      </w:r>
    </w:p>
    <w:p w14:paraId="00DD79DD" w14:textId="1A61E3E9" w:rsidR="00C07CD1" w:rsidRDefault="00C07CD1" w:rsidP="00C07CD1">
      <w:pPr>
        <w:pStyle w:val="proposal0"/>
      </w:pPr>
      <w:r>
        <w:t xml:space="preserve"> </w:t>
      </w:r>
      <w:bookmarkStart w:id="27" w:name="_Ref127549895"/>
      <w:r>
        <w:t xml:space="preserve">Study the </w:t>
      </w:r>
      <w:r w:rsidRPr="00B7243D">
        <w:t xml:space="preserve">priority </w:t>
      </w:r>
      <w:r w:rsidR="00A4328B">
        <w:t>ordering</w:t>
      </w:r>
      <w:r w:rsidR="00A4328B" w:rsidRPr="00B7243D">
        <w:t xml:space="preserve"> </w:t>
      </w:r>
      <w:r w:rsidRPr="00B7243D">
        <w:t>for Part 2 CSI</w:t>
      </w:r>
      <w:r>
        <w:t xml:space="preserve"> for Rel-18 </w:t>
      </w:r>
      <w:r>
        <w:rPr>
          <w:rFonts w:eastAsiaTheme="minorEastAsia"/>
        </w:rPr>
        <w:t>Type II codebook</w:t>
      </w:r>
      <w:r w:rsidR="00A4328B">
        <w:rPr>
          <w:rFonts w:eastAsiaTheme="minorEastAsia"/>
        </w:rPr>
        <w:t xml:space="preserve"> based on extension of legacy approach</w:t>
      </w:r>
      <w:r>
        <w:rPr>
          <w:rFonts w:eastAsiaTheme="minorEastAsia"/>
        </w:rPr>
        <w:t>.</w:t>
      </w:r>
      <w:bookmarkEnd w:id="27"/>
    </w:p>
    <w:p w14:paraId="4B98B36E" w14:textId="77777777" w:rsidR="00C07CD1" w:rsidRPr="00B7243D" w:rsidRDefault="00C07CD1" w:rsidP="00C07CD1">
      <w:pPr>
        <w:rPr>
          <w:rFonts w:eastAsiaTheme="minorEastAsia"/>
          <w:lang w:eastAsia="zh-CN"/>
        </w:rPr>
      </w:pPr>
    </w:p>
    <w:p w14:paraId="3C2859E1" w14:textId="0DA741AA" w:rsidR="00C07CD1" w:rsidRPr="0006767B" w:rsidRDefault="00614C2E" w:rsidP="00C07CD1">
      <w:pPr>
        <w:pStyle w:val="af2"/>
        <w:numPr>
          <w:ilvl w:val="0"/>
          <w:numId w:val="38"/>
        </w:numPr>
        <w:ind w:firstLineChars="0"/>
        <w:rPr>
          <w:rFonts w:ascii="Times" w:eastAsia="Batang" w:hAnsi="Times" w:cs="Times"/>
          <w:b/>
          <w:u w:val="single"/>
        </w:rPr>
      </w:pPr>
      <w:r w:rsidRPr="0006767B">
        <w:rPr>
          <w:rFonts w:ascii="Times" w:eastAsia="Batang" w:hAnsi="Times" w:cs="Times" w:hint="eastAsia"/>
          <w:b/>
          <w:u w:val="single"/>
        </w:rPr>
        <w:t>I</w:t>
      </w:r>
      <w:r w:rsidRPr="0006767B">
        <w:rPr>
          <w:rFonts w:ascii="Times" w:eastAsia="Batang" w:hAnsi="Times" w:cs="Times"/>
          <w:b/>
          <w:u w:val="single"/>
        </w:rPr>
        <w:t>ssue</w:t>
      </w:r>
      <w:r>
        <w:rPr>
          <w:rFonts w:ascii="Times" w:eastAsia="Batang" w:hAnsi="Times" w:cs="Times"/>
          <w:b/>
          <w:u w:val="single"/>
        </w:rPr>
        <w:t>3</w:t>
      </w:r>
      <w:r w:rsidR="00C07CD1" w:rsidRPr="0006767B">
        <w:rPr>
          <w:rFonts w:ascii="Times" w:eastAsia="Batang" w:hAnsi="Times" w:cs="Times"/>
          <w:b/>
          <w:u w:val="single"/>
        </w:rPr>
        <w:t xml:space="preserve">: </w:t>
      </w:r>
      <w:r w:rsidR="00C07CD1">
        <w:rPr>
          <w:rFonts w:ascii="Times" w:eastAsia="Batang" w:hAnsi="Times" w:cs="Times"/>
          <w:b/>
          <w:u w:val="single"/>
        </w:rPr>
        <w:t xml:space="preserve">Taking which CSI reporting slot as reference to determine the location </w:t>
      </w:r>
      <w:r w:rsidR="00C07CD1">
        <w:rPr>
          <w:rFonts w:cs="Times"/>
          <w:b/>
          <w:i/>
          <w:szCs w:val="20"/>
          <w:u w:val="single"/>
        </w:rPr>
        <w:t>of W</w:t>
      </w:r>
      <w:r w:rsidR="00C07CD1">
        <w:rPr>
          <w:rFonts w:cs="Times"/>
          <w:b/>
          <w:i/>
          <w:szCs w:val="20"/>
          <w:u w:val="single"/>
          <w:vertAlign w:val="subscript"/>
        </w:rPr>
        <w:t>CSI</w:t>
      </w:r>
      <w:r w:rsidR="00C07CD1" w:rsidRPr="00C25DE8">
        <w:rPr>
          <w:rFonts w:ascii="Times" w:eastAsia="Batang" w:hAnsi="Times" w:cs="Times"/>
          <w:b/>
          <w:i/>
          <w:u w:val="single"/>
        </w:rPr>
        <w:t xml:space="preserve"> </w:t>
      </w:r>
      <w:r w:rsidR="009741B3" w:rsidRPr="00FE1212">
        <w:rPr>
          <w:rFonts w:ascii="Times" w:eastAsia="Batang" w:hAnsi="Times" w:cs="Times"/>
          <w:b/>
          <w:u w:val="single"/>
        </w:rPr>
        <w:t>for PUSCH repetitions</w:t>
      </w:r>
    </w:p>
    <w:p w14:paraId="730CE6A6" w14:textId="40BE5295" w:rsidR="00C07CD1" w:rsidRDefault="00C07CD1" w:rsidP="00C07CD1">
      <w:pPr>
        <w:rPr>
          <w:rFonts w:eastAsiaTheme="minorEastAsia"/>
          <w:lang w:eastAsia="zh-CN"/>
        </w:rPr>
      </w:pPr>
      <w:r>
        <w:rPr>
          <w:rFonts w:eastAsiaTheme="minorEastAsia" w:hint="eastAsia"/>
          <w:lang w:eastAsia="zh-CN"/>
        </w:rPr>
        <w:t>I</w:t>
      </w:r>
      <w:r>
        <w:rPr>
          <w:rFonts w:eastAsiaTheme="minorEastAsia"/>
          <w:lang w:eastAsia="zh-CN"/>
        </w:rPr>
        <w:t>n RAN1 #110bis, the starting slot of CSI reporting window W</w:t>
      </w:r>
      <w:r>
        <w:rPr>
          <w:rFonts w:eastAsiaTheme="minorEastAsia"/>
          <w:vertAlign w:val="subscript"/>
          <w:lang w:eastAsia="zh-CN"/>
        </w:rPr>
        <w:t>CSI</w:t>
      </w:r>
      <w:r>
        <w:rPr>
          <w:rFonts w:eastAsiaTheme="minorEastAsia"/>
          <w:lang w:eastAsia="zh-CN"/>
        </w:rPr>
        <w:t xml:space="preserve"> can be CSI reference slot or s</w:t>
      </w:r>
      <w:r w:rsidRPr="00B01E01">
        <w:rPr>
          <w:rFonts w:eastAsiaTheme="minorEastAsia"/>
          <w:lang w:eastAsia="zh-CN"/>
        </w:rPr>
        <w:t>lot</w:t>
      </w:r>
      <w:r>
        <w:rPr>
          <w:rFonts w:eastAsiaTheme="minorEastAsia"/>
          <w:lang w:eastAsia="zh-CN"/>
        </w:rPr>
        <w:t xml:space="preserve"> </w:t>
      </w:r>
      <w:r w:rsidRPr="00B01E01">
        <w:rPr>
          <w:rFonts w:ascii="Times" w:eastAsia="Malgun Gothic" w:hAnsi="Times" w:cs="Times"/>
        </w:rPr>
        <w:t>(</w:t>
      </w:r>
      <w:proofErr w:type="spellStart"/>
      <w:r w:rsidRPr="00B03C8A">
        <w:rPr>
          <w:rFonts w:ascii="Times" w:eastAsia="Malgun Gothic" w:hAnsi="Times" w:cs="Times"/>
          <w:b/>
          <w:i/>
          <w:iCs/>
        </w:rPr>
        <w:t>n</w:t>
      </w:r>
      <w:r w:rsidRPr="00B03C8A">
        <w:rPr>
          <w:rFonts w:ascii="Times" w:eastAsia="Malgun Gothic" w:hAnsi="Times" w:cs="Times"/>
          <w:b/>
          <w:i/>
        </w:rPr>
        <w:t>+</w:t>
      </w:r>
      <w:r w:rsidRPr="00B03C8A">
        <w:rPr>
          <w:rFonts w:ascii="Times" w:eastAsia="Malgun Gothic" w:hAnsi="Times" w:cs="Times"/>
          <w:b/>
          <w:i/>
          <w:iCs/>
        </w:rPr>
        <w:t>δ</w:t>
      </w:r>
      <w:proofErr w:type="spellEnd"/>
      <w:r w:rsidRPr="00B01E01">
        <w:rPr>
          <w:rFonts w:ascii="Times" w:eastAsia="Malgun Gothic" w:hAnsi="Times" w:cs="Times"/>
        </w:rPr>
        <w:t>)</w:t>
      </w:r>
      <w:r w:rsidRPr="00AB4A40">
        <w:rPr>
          <w:rFonts w:ascii="Times" w:eastAsia="Malgun Gothic" w:hAnsi="Times" w:cs="Times"/>
        </w:rPr>
        <w:t xml:space="preserve"> </w:t>
      </w:r>
      <w:r>
        <w:rPr>
          <w:rFonts w:ascii="Times" w:eastAsia="Malgun Gothic" w:hAnsi="Times" w:cs="Times"/>
        </w:rPr>
        <w:t xml:space="preserve">where </w:t>
      </w:r>
      <w:r>
        <w:rPr>
          <w:rFonts w:eastAsiaTheme="minorEastAsia"/>
          <w:lang w:eastAsia="zh-CN"/>
        </w:rPr>
        <w:t>CSI reporting slot is located in slot</w:t>
      </w:r>
      <w:r w:rsidR="00D11C1B">
        <w:rPr>
          <w:rFonts w:eastAsiaTheme="minorEastAsia"/>
          <w:lang w:eastAsia="zh-CN"/>
        </w:rPr>
        <w:t xml:space="preserve"> </w:t>
      </w:r>
      <w:r w:rsidR="00D11C1B" w:rsidRPr="00FE1212">
        <w:rPr>
          <w:rFonts w:eastAsiaTheme="minorEastAsia"/>
          <w:i/>
          <w:lang w:eastAsia="zh-CN"/>
        </w:rPr>
        <w:t>n</w:t>
      </w:r>
      <w:r>
        <w:rPr>
          <w:rFonts w:eastAsiaTheme="minorEastAsia"/>
          <w:lang w:eastAsia="zh-CN"/>
        </w:rPr>
        <w:t>. In Rel</w:t>
      </w:r>
      <w:r w:rsidR="00D11C1B">
        <w:rPr>
          <w:rFonts w:eastAsiaTheme="minorEastAsia"/>
          <w:lang w:eastAsia="zh-CN"/>
        </w:rPr>
        <w:t>-</w:t>
      </w:r>
      <w:r>
        <w:rPr>
          <w:rFonts w:eastAsiaTheme="minorEastAsia"/>
          <w:lang w:eastAsia="zh-CN"/>
        </w:rPr>
        <w:t>17, when A-CSI or SP-CSI are transmitted on PUSCH configured with repetition</w:t>
      </w:r>
      <w:r w:rsidR="00F9189D">
        <w:rPr>
          <w:rFonts w:eastAsiaTheme="minorEastAsia"/>
          <w:lang w:eastAsia="zh-CN"/>
        </w:rPr>
        <w:t>,</w:t>
      </w:r>
      <w:r>
        <w:rPr>
          <w:rFonts w:eastAsiaTheme="minorEastAsia"/>
          <w:lang w:eastAsia="zh-CN"/>
        </w:rPr>
        <w:t xml:space="preserve"> where some repetition occasion(s) are associated to first SRS resource</w:t>
      </w:r>
      <w:r w:rsidR="00F9189D">
        <w:rPr>
          <w:rFonts w:eastAsiaTheme="minorEastAsia"/>
          <w:lang w:eastAsia="zh-CN"/>
        </w:rPr>
        <w:t>,</w:t>
      </w:r>
      <w:r>
        <w:rPr>
          <w:rFonts w:eastAsiaTheme="minorEastAsia"/>
          <w:lang w:eastAsia="zh-CN"/>
        </w:rPr>
        <w:t xml:space="preserve"> </w:t>
      </w:r>
      <w:r w:rsidR="00F9189D">
        <w:rPr>
          <w:rFonts w:eastAsiaTheme="minorEastAsia"/>
          <w:lang w:eastAsia="zh-CN"/>
        </w:rPr>
        <w:t xml:space="preserve">and </w:t>
      </w:r>
      <w:r>
        <w:rPr>
          <w:rFonts w:eastAsiaTheme="minorEastAsia"/>
          <w:lang w:eastAsia="zh-CN"/>
        </w:rPr>
        <w:t xml:space="preserve">some other repetition occasion(s) are associated to second SRS resource, the CSI are transmitted only on first PUSCH repetition </w:t>
      </w:r>
      <w:r w:rsidRPr="00E44017">
        <w:rPr>
          <w:rFonts w:eastAsiaTheme="minorEastAsia"/>
          <w:lang w:eastAsia="zh-CN"/>
        </w:rPr>
        <w:t xml:space="preserve">corresponding to the first </w:t>
      </w:r>
      <w:r>
        <w:rPr>
          <w:rFonts w:eastAsiaTheme="minorEastAsia"/>
          <w:lang w:eastAsia="zh-CN"/>
        </w:rPr>
        <w:t>SRS resource</w:t>
      </w:r>
      <w:r w:rsidRPr="00E44017">
        <w:rPr>
          <w:rFonts w:eastAsiaTheme="minorEastAsia"/>
          <w:lang w:eastAsia="zh-CN"/>
        </w:rPr>
        <w:t xml:space="preserve"> and the first PUSCH repetition corresponding to the second </w:t>
      </w:r>
      <w:r>
        <w:rPr>
          <w:rFonts w:eastAsiaTheme="minorEastAsia"/>
          <w:lang w:eastAsia="zh-CN"/>
        </w:rPr>
        <w:t xml:space="preserve">SRS resource. In other words, </w:t>
      </w:r>
      <w:r w:rsidRPr="00E44017">
        <w:rPr>
          <w:rFonts w:eastAsiaTheme="minorEastAsia"/>
          <w:lang w:eastAsia="zh-CN"/>
        </w:rPr>
        <w:t xml:space="preserve">the number of </w:t>
      </w:r>
      <w:r>
        <w:rPr>
          <w:rFonts w:eastAsiaTheme="minorEastAsia"/>
          <w:lang w:eastAsia="zh-CN"/>
        </w:rPr>
        <w:t xml:space="preserve">A/SP-CSI </w:t>
      </w:r>
      <w:r w:rsidRPr="00E44017">
        <w:rPr>
          <w:rFonts w:eastAsiaTheme="minorEastAsia"/>
          <w:lang w:eastAsia="zh-CN"/>
        </w:rPr>
        <w:t>repetition is</w:t>
      </w:r>
      <w:r w:rsidR="008D6187">
        <w:rPr>
          <w:rFonts w:eastAsiaTheme="minorEastAsia"/>
          <w:lang w:eastAsia="zh-CN"/>
        </w:rPr>
        <w:t xml:space="preserve"> carried in</w:t>
      </w:r>
      <w:r w:rsidRPr="00E44017">
        <w:rPr>
          <w:rFonts w:eastAsiaTheme="minorEastAsia"/>
          <w:lang w:eastAsia="zh-CN"/>
        </w:rPr>
        <w:t xml:space="preserve"> </w:t>
      </w:r>
      <w:r>
        <w:rPr>
          <w:rFonts w:eastAsiaTheme="minorEastAsia"/>
          <w:lang w:eastAsia="zh-CN"/>
        </w:rPr>
        <w:t>two</w:t>
      </w:r>
      <w:r w:rsidR="008D6187">
        <w:rPr>
          <w:rFonts w:eastAsiaTheme="minorEastAsia"/>
          <w:lang w:eastAsia="zh-CN"/>
        </w:rPr>
        <w:t xml:space="preserve"> slots.</w:t>
      </w:r>
      <w:r>
        <w:rPr>
          <w:rFonts w:eastAsiaTheme="minorEastAsia"/>
          <w:lang w:eastAsia="zh-CN"/>
        </w:rPr>
        <w:t xml:space="preserve"> </w:t>
      </w:r>
      <w:r w:rsidR="008D6187">
        <w:rPr>
          <w:rFonts w:eastAsiaTheme="minorEastAsia"/>
          <w:lang w:eastAsia="zh-CN"/>
        </w:rPr>
        <w:t>In this case</w:t>
      </w:r>
      <w:r>
        <w:rPr>
          <w:rFonts w:eastAsiaTheme="minorEastAsia"/>
          <w:lang w:eastAsia="zh-CN"/>
        </w:rPr>
        <w:t>, taking which CSI reporting slot</w:t>
      </w:r>
      <w:r w:rsidRPr="00B03C8A">
        <w:rPr>
          <w:rFonts w:eastAsiaTheme="minorEastAsia"/>
          <w:b/>
          <w:i/>
          <w:lang w:eastAsia="zh-CN"/>
        </w:rPr>
        <w:t xml:space="preserve"> n</w:t>
      </w:r>
      <w:r>
        <w:rPr>
          <w:rFonts w:eastAsiaTheme="minorEastAsia"/>
          <w:lang w:eastAsia="zh-CN"/>
        </w:rPr>
        <w:t xml:space="preserve"> as reference should be discussed</w:t>
      </w:r>
      <w:r w:rsidR="008D6187">
        <w:rPr>
          <w:rFonts w:eastAsiaTheme="minorEastAsia"/>
          <w:lang w:eastAsia="zh-CN"/>
        </w:rPr>
        <w:t xml:space="preserve"> for Rel-18 Doppler CSI</w:t>
      </w:r>
      <w:r>
        <w:rPr>
          <w:rFonts w:eastAsiaTheme="minorEastAsia"/>
          <w:lang w:eastAsia="zh-CN"/>
        </w:rPr>
        <w:t>.</w:t>
      </w:r>
    </w:p>
    <w:p w14:paraId="50F96D4F" w14:textId="56F7B000" w:rsidR="00C07CD1" w:rsidRDefault="00C07CD1" w:rsidP="00C07CD1">
      <w:pPr>
        <w:rPr>
          <w:rFonts w:eastAsiaTheme="minorEastAsia"/>
          <w:lang w:eastAsia="zh-CN"/>
        </w:rPr>
      </w:pPr>
      <w:r>
        <w:rPr>
          <w:rFonts w:eastAsiaTheme="minorEastAsia"/>
          <w:lang w:eastAsia="zh-CN"/>
        </w:rPr>
        <w:t xml:space="preserve">The introduction of parameter </w:t>
      </w:r>
      <w:r w:rsidRPr="00B03C8A">
        <w:rPr>
          <w:rFonts w:ascii="Times" w:eastAsia="Malgun Gothic" w:hAnsi="Times" w:cs="Times"/>
          <w:b/>
          <w:i/>
          <w:iCs/>
        </w:rPr>
        <w:t>δ</w:t>
      </w:r>
      <w:r>
        <w:rPr>
          <w:rFonts w:ascii="Times" w:eastAsia="Malgun Gothic" w:hAnsi="Times" w:cs="Times"/>
          <w:b/>
          <w:i/>
          <w:iCs/>
        </w:rPr>
        <w:t xml:space="preserve"> </w:t>
      </w:r>
      <w:r w:rsidRPr="00FB255B">
        <w:rPr>
          <w:rFonts w:eastAsiaTheme="minorEastAsia"/>
          <w:lang w:eastAsia="zh-CN"/>
        </w:rPr>
        <w:t xml:space="preserve">mainly </w:t>
      </w:r>
      <w:r>
        <w:rPr>
          <w:rFonts w:eastAsiaTheme="minorEastAsia"/>
          <w:lang w:eastAsia="zh-CN"/>
        </w:rPr>
        <w:t xml:space="preserve">aims to ensure the CSI reporting (e.g. PMIs) are close to the PDSCH scheduling slots as much as possible, since the timeline of processing in PHY is at least later than the </w:t>
      </w:r>
      <w:r>
        <w:rPr>
          <w:rFonts w:eastAsiaTheme="minorEastAsia" w:hint="eastAsia"/>
          <w:lang w:eastAsia="zh-CN"/>
        </w:rPr>
        <w:t>last</w:t>
      </w:r>
      <w:r>
        <w:rPr>
          <w:rFonts w:eastAsiaTheme="minorEastAsia"/>
          <w:lang w:eastAsia="zh-CN"/>
        </w:rPr>
        <w:t xml:space="preserve"> reporting slot, then the decoding bits are transferred to MAC for further parsing which also </w:t>
      </w:r>
      <w:r w:rsidR="00B563AE">
        <w:rPr>
          <w:rFonts w:eastAsiaTheme="minorEastAsia"/>
          <w:lang w:eastAsia="zh-CN"/>
        </w:rPr>
        <w:t xml:space="preserve">costs </w:t>
      </w:r>
      <w:r>
        <w:rPr>
          <w:rFonts w:eastAsiaTheme="minorEastAsia"/>
          <w:lang w:eastAsia="zh-CN"/>
        </w:rPr>
        <w:t xml:space="preserve">some time. When CSI are transmitted in different slots, it is better to take the latter repetition as </w:t>
      </w:r>
      <w:r w:rsidR="00404898">
        <w:rPr>
          <w:rFonts w:eastAsiaTheme="minorEastAsia"/>
          <w:lang w:eastAsia="zh-CN"/>
        </w:rPr>
        <w:t xml:space="preserve">the </w:t>
      </w:r>
      <w:r>
        <w:rPr>
          <w:rFonts w:eastAsiaTheme="minorEastAsia"/>
          <w:lang w:eastAsia="zh-CN"/>
        </w:rPr>
        <w:t>reference</w:t>
      </w:r>
      <w:r w:rsidR="00404898">
        <w:rPr>
          <w:rFonts w:eastAsiaTheme="minorEastAsia"/>
          <w:lang w:eastAsia="zh-CN"/>
        </w:rPr>
        <w:t xml:space="preserve"> as</w:t>
      </w:r>
      <w:r>
        <w:rPr>
          <w:rFonts w:eastAsiaTheme="minorEastAsia"/>
          <w:lang w:eastAsia="zh-CN"/>
        </w:rPr>
        <w:t xml:space="preserve">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00B218D0">
        <w:rPr>
          <w:rFonts w:eastAsiaTheme="minorEastAsia"/>
          <w:lang w:eastAsia="zh-CN"/>
        </w:rPr>
        <w:fldChar w:fldCharType="begin"/>
      </w:r>
      <w:r w:rsidR="00B218D0">
        <w:rPr>
          <w:rFonts w:eastAsiaTheme="minorEastAsia"/>
          <w:lang w:eastAsia="zh-CN"/>
        </w:rPr>
        <w:instrText xml:space="preserve"> REF _Ref127367985 \r \h </w:instrText>
      </w:r>
      <w:r w:rsidR="00B218D0">
        <w:rPr>
          <w:rFonts w:eastAsiaTheme="minorEastAsia"/>
          <w:lang w:eastAsia="zh-CN"/>
        </w:rPr>
      </w:r>
      <w:r w:rsidR="00B218D0">
        <w:rPr>
          <w:rFonts w:eastAsiaTheme="minorEastAsia"/>
          <w:lang w:eastAsia="zh-CN"/>
        </w:rPr>
        <w:fldChar w:fldCharType="separate"/>
      </w:r>
      <w:r w:rsidR="00D443BD">
        <w:rPr>
          <w:rFonts w:eastAsiaTheme="minorEastAsia"/>
          <w:lang w:eastAsia="zh-CN"/>
        </w:rPr>
        <w:t>Figure 8</w:t>
      </w:r>
      <w:r w:rsidR="00B218D0">
        <w:rPr>
          <w:rFonts w:eastAsiaTheme="minorEastAsia"/>
          <w:lang w:eastAsia="zh-CN"/>
        </w:rPr>
        <w:fldChar w:fldCharType="end"/>
      </w:r>
      <w:r w:rsidR="00404898">
        <w:rPr>
          <w:rFonts w:eastAsiaTheme="minorEastAsia"/>
          <w:lang w:eastAsia="zh-CN"/>
        </w:rPr>
        <w:t>,</w:t>
      </w:r>
      <w:r>
        <w:rPr>
          <w:rFonts w:eastAsiaTheme="minorEastAsia"/>
          <w:lang w:eastAsia="zh-CN"/>
        </w:rPr>
        <w:t xml:space="preserve"> because </w:t>
      </w:r>
      <w:proofErr w:type="spellStart"/>
      <w:r>
        <w:rPr>
          <w:rFonts w:eastAsiaTheme="minorEastAsia"/>
          <w:lang w:eastAsia="zh-CN"/>
        </w:rPr>
        <w:t>gNB</w:t>
      </w:r>
      <w:proofErr w:type="spellEnd"/>
      <w:r>
        <w:rPr>
          <w:rFonts w:eastAsiaTheme="minorEastAsia"/>
          <w:lang w:eastAsia="zh-CN"/>
        </w:rPr>
        <w:t xml:space="preserve"> may decode the CSI successfully after both CSI repetitions are received.</w:t>
      </w:r>
    </w:p>
    <w:p w14:paraId="0BE3450C" w14:textId="77777777" w:rsidR="00C07CD1" w:rsidRDefault="00C07CD1" w:rsidP="00C07CD1">
      <w:pPr>
        <w:ind w:firstLineChars="400" w:firstLine="800"/>
      </w:pPr>
      <w:r>
        <w:object w:dxaOrig="7450" w:dyaOrig="3040" w14:anchorId="0E8B952C">
          <v:shape id="_x0000_i1028" type="#_x0000_t75" style="width:370.75pt;height:154.2pt" o:ole="">
            <v:imagedata r:id="rId21" o:title=""/>
          </v:shape>
          <o:OLEObject Type="Embed" ProgID="Visio.Drawing.15" ShapeID="_x0000_i1028" DrawAspect="Content" ObjectID="_1738174819" r:id="rId22"/>
        </w:object>
      </w:r>
    </w:p>
    <w:p w14:paraId="28DC8C91" w14:textId="77777777" w:rsidR="00C07CD1" w:rsidRDefault="00C07CD1" w:rsidP="00C07CD1">
      <w:pPr>
        <w:pStyle w:val="figure"/>
      </w:pPr>
      <w:bookmarkStart w:id="28" w:name="_Ref127367985"/>
      <w:r>
        <w:t xml:space="preserve">latter </w:t>
      </w:r>
      <w:r>
        <w:rPr>
          <w:rFonts w:hint="eastAsia"/>
        </w:rPr>
        <w:t>C</w:t>
      </w:r>
      <w:r>
        <w:t>SI reporting repetition as reference</w:t>
      </w:r>
      <w:bookmarkEnd w:id="28"/>
    </w:p>
    <w:p w14:paraId="30095AC9" w14:textId="77777777" w:rsidR="00C07CD1" w:rsidRPr="00954546" w:rsidRDefault="00C07CD1" w:rsidP="00C07CD1">
      <w:pPr>
        <w:pStyle w:val="proposal0"/>
      </w:pPr>
      <w:bookmarkStart w:id="29" w:name="_Ref127549898"/>
      <w:r>
        <w:t>In case of CSI reporting repetition, taking the latter repetition slot as reference to determine the location of W</w:t>
      </w:r>
      <w:r w:rsidRPr="00A92727">
        <w:rPr>
          <w:vertAlign w:val="subscript"/>
        </w:rPr>
        <w:t>CSI</w:t>
      </w:r>
      <w:r>
        <w:t>.</w:t>
      </w:r>
      <w:bookmarkEnd w:id="29"/>
    </w:p>
    <w:p w14:paraId="71ECAF20" w14:textId="77777777" w:rsidR="00C07CD1" w:rsidRDefault="00C07CD1" w:rsidP="00C07CD1">
      <w:pPr>
        <w:rPr>
          <w:rFonts w:eastAsiaTheme="minorEastAsia"/>
          <w:lang w:eastAsia="zh-CN"/>
        </w:rPr>
      </w:pPr>
    </w:p>
    <w:p w14:paraId="20076439" w14:textId="79A499F3" w:rsidR="00C07CD1" w:rsidRPr="00A92727" w:rsidRDefault="00894121" w:rsidP="00C07CD1">
      <w:pPr>
        <w:pStyle w:val="af2"/>
        <w:numPr>
          <w:ilvl w:val="0"/>
          <w:numId w:val="38"/>
        </w:numPr>
        <w:ind w:firstLineChars="0"/>
        <w:rPr>
          <w:rFonts w:eastAsiaTheme="minorEastAsia"/>
        </w:rPr>
      </w:pPr>
      <w:r w:rsidRPr="00A92727">
        <w:rPr>
          <w:rFonts w:ascii="Times" w:eastAsia="Batang" w:hAnsi="Times" w:cs="Times" w:hint="eastAsia"/>
          <w:b/>
          <w:u w:val="single"/>
        </w:rPr>
        <w:t>I</w:t>
      </w:r>
      <w:r w:rsidRPr="00A92727">
        <w:rPr>
          <w:rFonts w:ascii="Times" w:eastAsia="Batang" w:hAnsi="Times" w:cs="Times"/>
          <w:b/>
          <w:u w:val="single"/>
        </w:rPr>
        <w:t>ssue</w:t>
      </w:r>
      <w:r>
        <w:rPr>
          <w:rFonts w:ascii="Times" w:eastAsia="Batang" w:hAnsi="Times" w:cs="Times"/>
          <w:b/>
          <w:u w:val="single"/>
        </w:rPr>
        <w:t>4</w:t>
      </w:r>
      <w:r w:rsidR="00C07CD1" w:rsidRPr="00A92727">
        <w:rPr>
          <w:rFonts w:ascii="Times" w:eastAsia="Batang" w:hAnsi="Times" w:cs="Times"/>
          <w:b/>
          <w:u w:val="single"/>
        </w:rPr>
        <w:t xml:space="preserve">: </w:t>
      </w:r>
      <w:r w:rsidR="00C07CD1">
        <w:rPr>
          <w:rFonts w:ascii="Times" w:eastAsia="Batang" w:hAnsi="Times" w:cs="Times"/>
          <w:b/>
          <w:u w:val="single"/>
        </w:rPr>
        <w:t xml:space="preserve">How to cope with AP CSI-RS occasion dropping </w:t>
      </w:r>
    </w:p>
    <w:p w14:paraId="569CB373" w14:textId="27142588" w:rsidR="00C07CD1" w:rsidRDefault="00C07CD1" w:rsidP="00C07CD1">
      <w:pPr>
        <w:rPr>
          <w:rFonts w:eastAsiaTheme="minorEastAsia"/>
          <w:lang w:eastAsia="zh-CN"/>
        </w:rPr>
      </w:pPr>
      <w:r>
        <w:rPr>
          <w:rFonts w:eastAsiaTheme="minorEastAsia"/>
          <w:lang w:eastAsia="zh-CN"/>
        </w:rPr>
        <w:t xml:space="preserve">In general, </w:t>
      </w:r>
      <w:r w:rsidR="001A4824">
        <w:rPr>
          <w:rFonts w:eastAsiaTheme="minorEastAsia"/>
          <w:lang w:eastAsia="zh-CN"/>
        </w:rPr>
        <w:t xml:space="preserve">K </w:t>
      </w:r>
      <w:r>
        <w:rPr>
          <w:rFonts w:eastAsiaTheme="minorEastAsia"/>
          <w:lang w:eastAsia="zh-CN"/>
        </w:rPr>
        <w:t xml:space="preserve">various AP CSI-RS resources spaced uniformly with </w:t>
      </w:r>
      <w:r w:rsidRPr="00173988">
        <w:rPr>
          <w:rFonts w:eastAsiaTheme="minorEastAsia"/>
          <w:i/>
          <w:lang w:eastAsia="zh-CN"/>
        </w:rPr>
        <w:t>m</w:t>
      </w:r>
      <w:r>
        <w:rPr>
          <w:rFonts w:eastAsiaTheme="minorEastAsia"/>
          <w:lang w:eastAsia="zh-CN"/>
        </w:rPr>
        <w:t xml:space="preserve"> slots between two consecutive CSI-RS occasions are pre-configured by RRC and dynamically triggered by one DCI. Clearly, UE can </w:t>
      </w:r>
      <w:r>
        <w:rPr>
          <w:rFonts w:eastAsiaTheme="minorEastAsia" w:hint="eastAsia"/>
          <w:lang w:eastAsia="zh-CN"/>
        </w:rPr>
        <w:t>measure</w:t>
      </w:r>
      <w:r>
        <w:rPr>
          <w:rFonts w:eastAsiaTheme="minorEastAsia"/>
          <w:lang w:eastAsia="zh-CN"/>
        </w:rPr>
        <w:t xml:space="preserve"> all CSI-RS resource occasions in the burst for CMR in case of FDD system. For TDD system, perhaps some CSI-RS occasion(s) are not received in flexible/DL symbols overridden dynamically to UL symbols by DCI format 2-0 due to the consideration about flexible scheduling in real NW. Once the implementation of training or prediction based on the AP CSI-RS burst is interrupted, the </w:t>
      </w:r>
      <w:r w:rsidR="00A7119B">
        <w:rPr>
          <w:rFonts w:eastAsiaTheme="minorEastAsia"/>
          <w:lang w:eastAsia="zh-CN"/>
        </w:rPr>
        <w:t>channel measurement performance is degraded</w:t>
      </w:r>
      <w:r>
        <w:rPr>
          <w:rFonts w:eastAsiaTheme="minorEastAsia"/>
          <w:lang w:eastAsia="zh-CN"/>
        </w:rPr>
        <w:t>. Even though the channel of the dropped CSI-RS occasions can be acquired by some interpolation algorithms, the accuracy of</w:t>
      </w:r>
      <w:r w:rsidRPr="00221F81">
        <w:rPr>
          <w:rFonts w:eastAsiaTheme="minorEastAsia"/>
          <w:lang w:eastAsia="zh-CN"/>
        </w:rPr>
        <w:t xml:space="preserve"> channel </w:t>
      </w:r>
      <w:r>
        <w:rPr>
          <w:rFonts w:eastAsiaTheme="minorEastAsia"/>
          <w:lang w:eastAsia="zh-CN"/>
        </w:rPr>
        <w:t>would be reduced especially if the number of occasion dropping is not small.</w:t>
      </w:r>
    </w:p>
    <w:p w14:paraId="549D2D53" w14:textId="7E1E4B41" w:rsidR="00C07CD1" w:rsidRDefault="004935EC" w:rsidP="00C07CD1">
      <w:pPr>
        <w:rPr>
          <w:rFonts w:eastAsiaTheme="minorEastAsia"/>
          <w:lang w:eastAsia="zh-CN"/>
        </w:rPr>
      </w:pPr>
      <w:r>
        <w:rPr>
          <w:rFonts w:eastAsiaTheme="minorEastAsia"/>
          <w:lang w:eastAsia="zh-CN"/>
        </w:rPr>
        <w:lastRenderedPageBreak/>
        <w:t>W</w:t>
      </w:r>
      <w:r w:rsidR="00C07CD1">
        <w:rPr>
          <w:rFonts w:eastAsiaTheme="minorEastAsia"/>
          <w:lang w:eastAsia="zh-CN"/>
        </w:rPr>
        <w:t xml:space="preserve">e propose </w:t>
      </w:r>
      <w:r>
        <w:rPr>
          <w:rFonts w:eastAsiaTheme="minorEastAsia"/>
          <w:lang w:eastAsia="zh-CN"/>
        </w:rPr>
        <w:t xml:space="preserve">a </w:t>
      </w:r>
      <w:r w:rsidR="00C07CD1">
        <w:rPr>
          <w:rFonts w:eastAsiaTheme="minorEastAsia"/>
          <w:lang w:eastAsia="zh-CN"/>
        </w:rPr>
        <w:t>solution</w:t>
      </w:r>
      <w:r>
        <w:rPr>
          <w:rFonts w:eastAsiaTheme="minorEastAsia"/>
          <w:lang w:eastAsia="zh-CN"/>
        </w:rPr>
        <w:t xml:space="preserve"> to relieve the impact of CSI-RS dropping</w:t>
      </w:r>
      <w:r w:rsidR="00C07CD1">
        <w:rPr>
          <w:rFonts w:eastAsiaTheme="minorEastAsia"/>
          <w:lang w:eastAsia="zh-CN"/>
        </w:rPr>
        <w:t xml:space="preserve"> </w:t>
      </w:r>
      <w:r>
        <w:rPr>
          <w:rFonts w:eastAsiaTheme="minorEastAsia"/>
          <w:lang w:eastAsia="zh-CN"/>
        </w:rPr>
        <w:t>as</w:t>
      </w:r>
      <w:r w:rsidR="00C07CD1">
        <w:rPr>
          <w:rFonts w:eastAsiaTheme="minorEastAsia"/>
          <w:lang w:eastAsia="zh-CN"/>
        </w:rPr>
        <w:t xml:space="preserve"> illustrated in </w:t>
      </w:r>
      <w:r w:rsidR="00B218D0">
        <w:rPr>
          <w:rFonts w:eastAsiaTheme="minorEastAsia"/>
          <w:lang w:eastAsia="zh-CN"/>
        </w:rPr>
        <w:fldChar w:fldCharType="begin"/>
      </w:r>
      <w:r w:rsidR="00B218D0">
        <w:rPr>
          <w:rFonts w:eastAsiaTheme="minorEastAsia"/>
          <w:lang w:eastAsia="zh-CN"/>
        </w:rPr>
        <w:instrText xml:space="preserve"> REF _Ref118726396 \r \h </w:instrText>
      </w:r>
      <w:r w:rsidR="00B218D0">
        <w:rPr>
          <w:rFonts w:eastAsiaTheme="minorEastAsia"/>
          <w:lang w:eastAsia="zh-CN"/>
        </w:rPr>
      </w:r>
      <w:r w:rsidR="00B218D0">
        <w:rPr>
          <w:rFonts w:eastAsiaTheme="minorEastAsia"/>
          <w:lang w:eastAsia="zh-CN"/>
        </w:rPr>
        <w:fldChar w:fldCharType="separate"/>
      </w:r>
      <w:r w:rsidR="00D443BD">
        <w:rPr>
          <w:rFonts w:eastAsiaTheme="minorEastAsia"/>
          <w:lang w:eastAsia="zh-CN"/>
        </w:rPr>
        <w:t>Figure 9</w:t>
      </w:r>
      <w:r w:rsidR="00B218D0">
        <w:rPr>
          <w:rFonts w:eastAsiaTheme="minorEastAsia"/>
          <w:lang w:eastAsia="zh-CN"/>
        </w:rPr>
        <w:fldChar w:fldCharType="end"/>
      </w:r>
      <w:r w:rsidR="00C07CD1">
        <w:rPr>
          <w:rFonts w:eastAsiaTheme="minorEastAsia"/>
          <w:lang w:eastAsia="zh-CN"/>
        </w:rPr>
        <w:t xml:space="preserve">. If the original symbol carrying one of the triggered AP CSI-RS occasions is changed to UL symbols, this dropped CSI-RS can be transmitted in a valid DL symbol close to </w:t>
      </w:r>
      <w:r w:rsidR="001A3965">
        <w:rPr>
          <w:rFonts w:eastAsiaTheme="minorEastAsia"/>
          <w:lang w:eastAsia="zh-CN"/>
        </w:rPr>
        <w:t xml:space="preserve">this </w:t>
      </w:r>
      <w:r w:rsidR="00C07CD1">
        <w:rPr>
          <w:rFonts w:eastAsiaTheme="minorEastAsia"/>
          <w:lang w:eastAsia="zh-CN"/>
        </w:rPr>
        <w:t xml:space="preserve">invalid symbol in </w:t>
      </w:r>
      <w:r w:rsidR="001A3965">
        <w:rPr>
          <w:rFonts w:eastAsiaTheme="minorEastAsia"/>
          <w:lang w:eastAsia="zh-CN"/>
        </w:rPr>
        <w:t xml:space="preserve">the </w:t>
      </w:r>
      <w:r w:rsidR="00C07CD1">
        <w:rPr>
          <w:rFonts w:eastAsiaTheme="minorEastAsia"/>
          <w:lang w:eastAsia="zh-CN"/>
        </w:rPr>
        <w:t xml:space="preserve">same slot. Such CSI-RS symbol shifting can be restricted in a predefined range to ensure the interval of two adjacent CSI-RS occasions is similar to </w:t>
      </w:r>
      <w:r w:rsidR="00C07CD1" w:rsidRPr="00A80079">
        <w:rPr>
          <w:rFonts w:eastAsiaTheme="minorEastAsia"/>
          <w:i/>
          <w:lang w:eastAsia="zh-CN"/>
        </w:rPr>
        <w:t>m</w:t>
      </w:r>
      <w:r w:rsidR="00C07CD1">
        <w:rPr>
          <w:rFonts w:eastAsiaTheme="minorEastAsia"/>
          <w:lang w:eastAsia="zh-CN"/>
        </w:rPr>
        <w:t xml:space="preserve"> slots which has </w:t>
      </w:r>
      <w:r w:rsidR="007B74FD">
        <w:rPr>
          <w:rFonts w:eastAsiaTheme="minorEastAsia"/>
          <w:lang w:eastAsia="zh-CN"/>
        </w:rPr>
        <w:t xml:space="preserve">marginal </w:t>
      </w:r>
      <w:r w:rsidR="00C07CD1">
        <w:rPr>
          <w:rFonts w:eastAsiaTheme="minorEastAsia"/>
          <w:lang w:eastAsia="zh-CN"/>
        </w:rPr>
        <w:t>impact on the training coefficients and prediction performance.</w:t>
      </w:r>
    </w:p>
    <w:p w14:paraId="2CE0AE3B" w14:textId="77777777" w:rsidR="00C07CD1" w:rsidRDefault="00C07CD1" w:rsidP="00C07CD1">
      <w:pPr>
        <w:ind w:firstLineChars="400" w:firstLine="800"/>
        <w:rPr>
          <w:rFonts w:eastAsiaTheme="minorEastAsia"/>
          <w:lang w:eastAsia="zh-CN"/>
        </w:rPr>
      </w:pPr>
      <w:r>
        <w:object w:dxaOrig="10531" w:dyaOrig="2100" w14:anchorId="1BE67468">
          <v:shape id="_x0000_i1029" type="#_x0000_t75" style="width:390.65pt;height:82.2pt" o:ole="">
            <v:imagedata r:id="rId23" o:title=""/>
          </v:shape>
          <o:OLEObject Type="Embed" ProgID="Visio.Drawing.15" ShapeID="_x0000_i1029" DrawAspect="Content" ObjectID="_1738174820" r:id="rId24"/>
        </w:object>
      </w:r>
    </w:p>
    <w:p w14:paraId="4288E88C" w14:textId="77777777" w:rsidR="00C07CD1" w:rsidRDefault="00C07CD1" w:rsidP="00C07CD1">
      <w:pPr>
        <w:pStyle w:val="figure"/>
      </w:pPr>
      <w:bookmarkStart w:id="30" w:name="_Ref118726396"/>
      <w:r>
        <w:t>Shift CSI-RS occasion in case of CSI-RS dropping</w:t>
      </w:r>
      <w:bookmarkEnd w:id="30"/>
    </w:p>
    <w:p w14:paraId="194E17E8" w14:textId="77777777" w:rsidR="00C07CD1" w:rsidRDefault="00C07CD1" w:rsidP="00C07CD1">
      <w:bookmarkStart w:id="31" w:name="_Ref118709332"/>
    </w:p>
    <w:p w14:paraId="63F7D8F9" w14:textId="77777777" w:rsidR="00C07CD1" w:rsidRDefault="00C07CD1" w:rsidP="00C07CD1">
      <w:pPr>
        <w:pStyle w:val="proposal0"/>
        <w:rPr>
          <w:rFonts w:eastAsiaTheme="minorEastAsia"/>
        </w:rPr>
      </w:pPr>
      <w:r>
        <w:t xml:space="preserve"> </w:t>
      </w:r>
      <w:bookmarkStart w:id="32" w:name="_Ref127549903"/>
      <w:r>
        <w:rPr>
          <w:rFonts w:hint="eastAsia"/>
        </w:rPr>
        <w:t>C</w:t>
      </w:r>
      <w:r>
        <w:t>SI-RS symbol shifting can be introduced when CSI-RS is to be dropped due to being configured in UL symbols.</w:t>
      </w:r>
      <w:bookmarkEnd w:id="31"/>
      <w:bookmarkEnd w:id="32"/>
    </w:p>
    <w:p w14:paraId="364BC36A" w14:textId="77777777" w:rsidR="00C07CD1" w:rsidRPr="0006767B" w:rsidRDefault="00C07CD1" w:rsidP="00C07CD1">
      <w:pPr>
        <w:rPr>
          <w:rFonts w:eastAsiaTheme="minorEastAsia"/>
          <w:lang w:eastAsia="zh-CN"/>
        </w:rPr>
      </w:pPr>
    </w:p>
    <w:p w14:paraId="1394961F" w14:textId="5917E8B3" w:rsidR="00C07CD1" w:rsidRPr="00A92727" w:rsidRDefault="00894121" w:rsidP="00C07CD1">
      <w:pPr>
        <w:pStyle w:val="af2"/>
        <w:numPr>
          <w:ilvl w:val="0"/>
          <w:numId w:val="38"/>
        </w:numPr>
        <w:ind w:firstLineChars="0"/>
        <w:rPr>
          <w:rFonts w:eastAsiaTheme="minorEastAsia"/>
        </w:rPr>
      </w:pPr>
      <w:r w:rsidRPr="00A92727">
        <w:rPr>
          <w:rFonts w:ascii="Times" w:eastAsia="Batang" w:hAnsi="Times" w:cs="Times" w:hint="eastAsia"/>
          <w:b/>
          <w:u w:val="single"/>
        </w:rPr>
        <w:t>I</w:t>
      </w:r>
      <w:r w:rsidRPr="00A92727">
        <w:rPr>
          <w:rFonts w:ascii="Times" w:eastAsia="Batang" w:hAnsi="Times" w:cs="Times"/>
          <w:b/>
          <w:u w:val="single"/>
        </w:rPr>
        <w:t>ssue</w:t>
      </w:r>
      <w:r>
        <w:rPr>
          <w:rFonts w:ascii="Times" w:eastAsia="Batang" w:hAnsi="Times" w:cs="Times"/>
          <w:b/>
          <w:u w:val="single"/>
        </w:rPr>
        <w:t>5</w:t>
      </w:r>
      <w:r w:rsidR="00C07CD1" w:rsidRPr="00A92727">
        <w:rPr>
          <w:rFonts w:ascii="Times" w:eastAsia="Batang" w:hAnsi="Times" w:cs="Times"/>
          <w:b/>
          <w:u w:val="single"/>
        </w:rPr>
        <w:t xml:space="preserve">: </w:t>
      </w:r>
      <w:r w:rsidR="00C07CD1">
        <w:rPr>
          <w:rFonts w:ascii="Times" w:eastAsia="Batang" w:hAnsi="Times" w:cs="Times"/>
          <w:b/>
          <w:u w:val="single"/>
        </w:rPr>
        <w:t xml:space="preserve">Assume which EPRE of NZP-CSI-RS resource for CQI calculation  </w:t>
      </w:r>
    </w:p>
    <w:p w14:paraId="464FEA38" w14:textId="77A538DB" w:rsidR="00C07CD1" w:rsidRPr="00067FCA" w:rsidRDefault="00C07CD1" w:rsidP="00C07CD1">
      <w:pPr>
        <w:rPr>
          <w:rFonts w:eastAsiaTheme="minorEastAsia"/>
          <w:lang w:eastAsia="zh-CN"/>
        </w:rPr>
      </w:pPr>
      <w:r>
        <w:rPr>
          <w:rFonts w:eastAsiaTheme="minorEastAsia" w:hint="eastAsia"/>
          <w:lang w:eastAsia="zh-CN"/>
        </w:rPr>
        <w:t>T</w:t>
      </w:r>
      <w:r>
        <w:rPr>
          <w:rFonts w:eastAsiaTheme="minorEastAsia"/>
          <w:lang w:eastAsia="zh-CN"/>
        </w:rPr>
        <w:t xml:space="preserve">he introduction of </w:t>
      </w:r>
      <w:r w:rsidRPr="0070015B">
        <w:rPr>
          <w:rFonts w:eastAsiaTheme="minorEastAsia" w:hint="eastAsia"/>
          <w:b/>
          <w:i/>
          <w:lang w:eastAsia="zh-CN"/>
        </w:rPr>
        <w:t>K</w:t>
      </w:r>
      <w:r>
        <w:rPr>
          <w:rFonts w:eastAsiaTheme="minorEastAsia"/>
          <w:lang w:eastAsia="zh-CN"/>
        </w:rPr>
        <w:t xml:space="preserve"> NZP AP CSI-RS resources in a burst shall increase the CSI-RS overhead of network comparing with legacy design. In order to address </w:t>
      </w:r>
      <w:r w:rsidR="00556C3A">
        <w:rPr>
          <w:rFonts w:eastAsiaTheme="minorEastAsia"/>
          <w:lang w:eastAsia="zh-CN"/>
        </w:rPr>
        <w:t xml:space="preserve">this </w:t>
      </w:r>
      <w:r>
        <w:rPr>
          <w:rFonts w:eastAsiaTheme="minorEastAsia"/>
          <w:lang w:eastAsia="zh-CN"/>
        </w:rPr>
        <w:t xml:space="preserve">issue, the CSI-RS resources configured for multiple UEs can be shared. For example, among these </w:t>
      </w:r>
      <w:r w:rsidRPr="0070015B">
        <w:rPr>
          <w:rFonts w:eastAsiaTheme="minorEastAsia" w:hint="eastAsia"/>
          <w:b/>
          <w:i/>
          <w:lang w:eastAsia="zh-CN"/>
        </w:rPr>
        <w:t>K</w:t>
      </w:r>
      <w:r>
        <w:rPr>
          <w:rFonts w:eastAsiaTheme="minorEastAsia"/>
          <w:lang w:eastAsia="zh-CN"/>
        </w:rPr>
        <w:t xml:space="preserve"> NZP AP CSI-RS resources for Rel-18 UE, the first CSI-RS can be shared </w:t>
      </w:r>
      <w:r w:rsidR="00F842D4">
        <w:rPr>
          <w:rFonts w:eastAsiaTheme="minorEastAsia"/>
          <w:lang w:eastAsia="zh-CN"/>
        </w:rPr>
        <w:t xml:space="preserve">with </w:t>
      </w:r>
      <w:r>
        <w:rPr>
          <w:rFonts w:eastAsiaTheme="minorEastAsia"/>
          <w:lang w:eastAsia="zh-CN"/>
        </w:rPr>
        <w:t xml:space="preserve">Rel-15 UE1, the second on can be shared </w:t>
      </w:r>
      <w:r w:rsidR="00F842D4">
        <w:rPr>
          <w:rFonts w:eastAsiaTheme="minorEastAsia"/>
          <w:lang w:eastAsia="zh-CN"/>
        </w:rPr>
        <w:t xml:space="preserve">with </w:t>
      </w:r>
      <w:r>
        <w:rPr>
          <w:rFonts w:eastAsiaTheme="minorEastAsia"/>
          <w:lang w:eastAsia="zh-CN"/>
        </w:rPr>
        <w:t xml:space="preserve">Rel-15 UE2, and so on. However, </w:t>
      </w:r>
      <w:r w:rsidR="00E43F9F">
        <w:rPr>
          <w:rFonts w:eastAsiaTheme="minorEastAsia"/>
          <w:lang w:eastAsia="zh-CN"/>
        </w:rPr>
        <w:t>given</w:t>
      </w:r>
      <w:r>
        <w:rPr>
          <w:rFonts w:eastAsiaTheme="minorEastAsia"/>
          <w:lang w:eastAsia="zh-CN"/>
        </w:rPr>
        <w:t xml:space="preserve"> the condition of wireless channel for different UE</w:t>
      </w:r>
      <w:r w:rsidR="00E43F9F">
        <w:rPr>
          <w:rFonts w:eastAsiaTheme="minorEastAsia"/>
          <w:lang w:eastAsia="zh-CN"/>
        </w:rPr>
        <w:t>s can be different</w:t>
      </w:r>
      <w:r>
        <w:rPr>
          <w:rFonts w:eastAsiaTheme="minorEastAsia"/>
          <w:lang w:eastAsia="zh-CN"/>
        </w:rPr>
        <w:t>, some parameter</w:t>
      </w:r>
      <w:r w:rsidR="00E43F9F">
        <w:rPr>
          <w:rFonts w:eastAsiaTheme="minorEastAsia"/>
          <w:lang w:eastAsia="zh-CN"/>
        </w:rPr>
        <w:t>s</w:t>
      </w:r>
      <w:r>
        <w:rPr>
          <w:rFonts w:eastAsiaTheme="minorEastAsia"/>
          <w:lang w:eastAsia="zh-CN"/>
        </w:rPr>
        <w:t xml:space="preserve"> related to power control for</w:t>
      </w:r>
      <w:r w:rsidR="00AB7E89">
        <w:rPr>
          <w:rFonts w:eastAsiaTheme="minorEastAsia"/>
          <w:lang w:eastAsia="zh-CN"/>
        </w:rPr>
        <w:t xml:space="preserve"> the</w:t>
      </w:r>
      <w:r>
        <w:rPr>
          <w:rFonts w:eastAsiaTheme="minorEastAsia"/>
          <w:lang w:eastAsia="zh-CN"/>
        </w:rPr>
        <w:t xml:space="preserve"> </w:t>
      </w:r>
      <w:r w:rsidRPr="00067FCA">
        <w:rPr>
          <w:rFonts w:eastAsiaTheme="minorEastAsia"/>
          <w:b/>
          <w:i/>
          <w:lang w:eastAsia="zh-CN"/>
        </w:rPr>
        <w:t>K</w:t>
      </w:r>
      <w:r>
        <w:rPr>
          <w:rFonts w:eastAsiaTheme="minorEastAsia"/>
          <w:lang w:eastAsia="zh-CN"/>
        </w:rPr>
        <w:t xml:space="preserve"> CSI-RS can be different.</w:t>
      </w:r>
    </w:p>
    <w:p w14:paraId="02D940B6" w14:textId="72333A3C" w:rsidR="00C07CD1" w:rsidRPr="0070015B" w:rsidRDefault="00C07CD1" w:rsidP="00C07CD1">
      <w:pPr>
        <w:rPr>
          <w:rFonts w:ascii="TimesNewRomanPSMT" w:hAnsi="TimesNewRomanPSMT"/>
          <w:color w:val="000000"/>
          <w:szCs w:val="20"/>
        </w:rPr>
      </w:pPr>
      <w:r>
        <w:rPr>
          <w:rFonts w:eastAsiaTheme="minorEastAsia" w:hint="eastAsia"/>
          <w:lang w:eastAsia="zh-CN"/>
        </w:rPr>
        <w:t>T</w:t>
      </w:r>
      <w:r>
        <w:rPr>
          <w:rFonts w:eastAsiaTheme="minorEastAsia"/>
          <w:lang w:eastAsia="zh-CN"/>
        </w:rPr>
        <w:t>he p</w:t>
      </w:r>
      <w:r w:rsidRPr="0070015B">
        <w:rPr>
          <w:rFonts w:ascii="TimesNewRomanPSMT" w:hAnsi="TimesNewRomanPSMT"/>
          <w:color w:val="000000"/>
          <w:szCs w:val="20"/>
        </w:rPr>
        <w:t xml:space="preserve">arameter </w:t>
      </w:r>
      <w:proofErr w:type="spellStart"/>
      <w:r w:rsidRPr="0070015B">
        <w:rPr>
          <w:rFonts w:ascii="TimesNewRomanPSMT" w:hAnsi="TimesNewRomanPSMT"/>
          <w:i/>
          <w:iCs/>
        </w:rPr>
        <w:t>powerControlOffset</w:t>
      </w:r>
      <w:proofErr w:type="spellEnd"/>
      <w:r w:rsidRPr="0070015B">
        <w:rPr>
          <w:rFonts w:ascii="TimesNewRomanPSMT" w:hAnsi="TimesNewRomanPSMT"/>
          <w:i/>
          <w:iCs/>
        </w:rPr>
        <w:t xml:space="preserve"> </w:t>
      </w:r>
      <w:r w:rsidRPr="0070015B">
        <w:rPr>
          <w:rFonts w:ascii="TimesNewRomanPSMT" w:hAnsi="TimesNewRomanPSMT"/>
          <w:iCs/>
        </w:rPr>
        <w:t xml:space="preserve">is </w:t>
      </w:r>
      <w:r w:rsidRPr="0070015B">
        <w:rPr>
          <w:rFonts w:ascii="TimesNewRomanPSMT" w:hAnsi="TimesNewRomanPSMT"/>
          <w:color w:val="000000"/>
          <w:szCs w:val="20"/>
        </w:rPr>
        <w:t>the assumed ratio of PDSCH EPRE to NZP CSI-RS EPRE when UE derives CSI</w:t>
      </w:r>
      <w:r>
        <w:rPr>
          <w:rFonts w:ascii="TimesNewRomanPSMT" w:hAnsi="TimesNewRomanPSMT"/>
          <w:color w:val="000000"/>
          <w:szCs w:val="20"/>
        </w:rPr>
        <w:t xml:space="preserve"> </w:t>
      </w:r>
      <w:r w:rsidRPr="0070015B">
        <w:rPr>
          <w:rFonts w:ascii="TimesNewRomanPSMT" w:hAnsi="TimesNewRomanPSMT"/>
          <w:color w:val="000000"/>
          <w:szCs w:val="20"/>
        </w:rPr>
        <w:t>feedback</w:t>
      </w:r>
      <w:r>
        <w:rPr>
          <w:rFonts w:ascii="TimesNewRomanPSMT" w:hAnsi="TimesNewRomanPSMT"/>
          <w:color w:val="000000"/>
          <w:szCs w:val="20"/>
        </w:rPr>
        <w:t xml:space="preserve">. For CQI calculation based on the predicted channel(s), once </w:t>
      </w:r>
      <w:r w:rsidRPr="0070015B">
        <w:rPr>
          <w:rFonts w:eastAsiaTheme="minorEastAsia" w:hint="eastAsia"/>
          <w:b/>
          <w:i/>
          <w:lang w:eastAsia="zh-CN"/>
        </w:rPr>
        <w:t>K</w:t>
      </w:r>
      <w:r>
        <w:rPr>
          <w:rFonts w:eastAsiaTheme="minorEastAsia"/>
          <w:lang w:eastAsia="zh-CN"/>
        </w:rPr>
        <w:t xml:space="preserve"> NZP CSI-RS resources in a same AP CSI-RS resource set are configured </w:t>
      </w:r>
      <w:r w:rsidR="0031274B">
        <w:rPr>
          <w:rFonts w:eastAsiaTheme="minorEastAsia"/>
          <w:lang w:eastAsia="zh-CN"/>
        </w:rPr>
        <w:t xml:space="preserve">with </w:t>
      </w:r>
      <w:r>
        <w:rPr>
          <w:rFonts w:eastAsiaTheme="minorEastAsia"/>
          <w:lang w:eastAsia="zh-CN"/>
        </w:rPr>
        <w:t xml:space="preserve">different </w:t>
      </w:r>
      <w:proofErr w:type="spellStart"/>
      <w:r w:rsidRPr="0070015B">
        <w:rPr>
          <w:rFonts w:ascii="TimesNewRomanPSMT" w:hAnsi="TimesNewRomanPSMT"/>
          <w:i/>
          <w:iCs/>
        </w:rPr>
        <w:t>powerControlOffset</w:t>
      </w:r>
      <w:proofErr w:type="spellEnd"/>
      <w:r w:rsidRPr="0070015B">
        <w:rPr>
          <w:rFonts w:ascii="TimesNewRomanPSMT" w:hAnsi="TimesNewRomanPSMT"/>
          <w:color w:val="000000"/>
          <w:szCs w:val="20"/>
        </w:rPr>
        <w:t xml:space="preserve">, </w:t>
      </w:r>
      <w:r>
        <w:rPr>
          <w:rFonts w:ascii="TimesNewRomanPSMT" w:hAnsi="TimesNewRomanPSMT"/>
          <w:color w:val="000000"/>
          <w:szCs w:val="20"/>
        </w:rPr>
        <w:t xml:space="preserve">how to assume which </w:t>
      </w:r>
      <w:r w:rsidRPr="00067FCA">
        <w:rPr>
          <w:rFonts w:ascii="TimesNewRomanPSMT" w:hAnsi="TimesNewRomanPSMT"/>
          <w:color w:val="000000"/>
          <w:szCs w:val="20"/>
        </w:rPr>
        <w:t>EPRE of NZP-CSI-RS resource</w:t>
      </w:r>
      <w:r>
        <w:rPr>
          <w:rFonts w:ascii="TimesNewRomanPSMT" w:hAnsi="TimesNewRomanPSMT"/>
          <w:color w:val="000000"/>
          <w:szCs w:val="20"/>
        </w:rPr>
        <w:t xml:space="preserve"> in Rel-18 should be </w:t>
      </w:r>
      <w:r w:rsidR="00B57BB4">
        <w:rPr>
          <w:rFonts w:ascii="TimesNewRomanPSMT" w:hAnsi="TimesNewRomanPSMT"/>
          <w:color w:val="000000"/>
          <w:szCs w:val="20"/>
        </w:rPr>
        <w:t>determined</w:t>
      </w:r>
      <w:r>
        <w:rPr>
          <w:rFonts w:ascii="TimesNewRomanPSMT" w:hAnsi="TimesNewRomanPSMT"/>
          <w:color w:val="000000"/>
          <w:szCs w:val="20"/>
        </w:rPr>
        <w:t xml:space="preserve">. The straightforward solution is </w:t>
      </w:r>
      <w:r w:rsidR="006C67BD">
        <w:rPr>
          <w:rFonts w:ascii="TimesNewRomanPSMT" w:hAnsi="TimesNewRomanPSMT"/>
          <w:color w:val="000000"/>
          <w:szCs w:val="20"/>
        </w:rPr>
        <w:t xml:space="preserve">to </w:t>
      </w:r>
      <w:r>
        <w:rPr>
          <w:rFonts w:ascii="TimesNewRomanPSMT" w:hAnsi="TimesNewRomanPSMT"/>
          <w:color w:val="000000"/>
          <w:szCs w:val="20"/>
        </w:rPr>
        <w:t xml:space="preserve">select one of CSI-RS resources (e.g. first CSI-RS) and </w:t>
      </w:r>
      <w:r w:rsidR="00375967">
        <w:rPr>
          <w:rFonts w:ascii="TimesNewRomanPSMT" w:hAnsi="TimesNewRomanPSMT"/>
          <w:color w:val="000000"/>
          <w:szCs w:val="20"/>
        </w:rPr>
        <w:t>use</w:t>
      </w:r>
      <w:r>
        <w:rPr>
          <w:rFonts w:ascii="TimesNewRomanPSMT" w:hAnsi="TimesNewRomanPSMT"/>
          <w:color w:val="000000"/>
          <w:szCs w:val="20"/>
        </w:rPr>
        <w:t xml:space="preserve"> parameter </w:t>
      </w:r>
      <w:proofErr w:type="spellStart"/>
      <w:r w:rsidRPr="0070015B">
        <w:rPr>
          <w:rFonts w:ascii="TimesNewRomanPSMT" w:hAnsi="TimesNewRomanPSMT"/>
          <w:i/>
          <w:iCs/>
        </w:rPr>
        <w:t>powerControlOffset</w:t>
      </w:r>
      <w:proofErr w:type="spellEnd"/>
      <w:r w:rsidR="00375967">
        <w:rPr>
          <w:rFonts w:ascii="TimesNewRomanPSMT" w:hAnsi="TimesNewRomanPSMT"/>
          <w:color w:val="000000"/>
          <w:szCs w:val="20"/>
        </w:rPr>
        <w:t xml:space="preserve"> configured </w:t>
      </w:r>
      <w:r w:rsidR="00A976A2">
        <w:rPr>
          <w:rFonts w:ascii="TimesNewRomanPSMT" w:hAnsi="TimesNewRomanPSMT"/>
          <w:color w:val="000000"/>
          <w:szCs w:val="20"/>
        </w:rPr>
        <w:t>in</w:t>
      </w:r>
      <w:r w:rsidR="00375967">
        <w:rPr>
          <w:rFonts w:ascii="TimesNewRomanPSMT" w:hAnsi="TimesNewRomanPSMT"/>
          <w:color w:val="000000"/>
          <w:szCs w:val="20"/>
        </w:rPr>
        <w:t xml:space="preserve"> </w:t>
      </w:r>
      <w:r w:rsidR="00A976A2">
        <w:rPr>
          <w:rFonts w:ascii="TimesNewRomanPSMT" w:hAnsi="TimesNewRomanPSMT"/>
          <w:color w:val="000000"/>
          <w:szCs w:val="20"/>
        </w:rPr>
        <w:t>this CSI-RS resource for CQI calculation.</w:t>
      </w:r>
    </w:p>
    <w:p w14:paraId="63943BD7" w14:textId="34EFD8CA" w:rsidR="00C07CD1" w:rsidRPr="001566D7" w:rsidRDefault="00592F17" w:rsidP="00C07CD1">
      <w:pPr>
        <w:pStyle w:val="proposal0"/>
      </w:pPr>
      <w:bookmarkStart w:id="33" w:name="_Ref127549906"/>
      <w:proofErr w:type="spellStart"/>
      <w:r w:rsidRPr="0070015B">
        <w:rPr>
          <w:rFonts w:ascii="TimesNewRomanPSMT" w:hAnsi="TimesNewRomanPSMT"/>
          <w:i/>
          <w:iCs/>
        </w:rPr>
        <w:t>powerControlOffset</w:t>
      </w:r>
      <w:proofErr w:type="spellEnd"/>
      <w:r>
        <w:rPr>
          <w:rFonts w:hint="eastAsia"/>
        </w:rPr>
        <w:t xml:space="preserve"> </w:t>
      </w:r>
      <w:r>
        <w:t>configured for the first</w:t>
      </w:r>
      <w:r w:rsidR="00C07CD1" w:rsidRPr="001566D7">
        <w:t xml:space="preserve"> NZP-CSI-RS resource </w:t>
      </w:r>
      <w:r>
        <w:t>is used to determine the assumed PDSCH EPRE</w:t>
      </w:r>
      <w:r w:rsidR="00C07CD1">
        <w:t xml:space="preserve"> </w:t>
      </w:r>
      <w:r w:rsidR="00C07CD1" w:rsidRPr="001566D7">
        <w:t>for CQI calculation</w:t>
      </w:r>
      <w:r w:rsidR="00C07CD1">
        <w:rPr>
          <w:rFonts w:ascii="TimesNewRomanPSMT" w:hAnsi="TimesNewRomanPSMT"/>
          <w:i/>
          <w:iCs/>
        </w:rPr>
        <w:t>.</w:t>
      </w:r>
      <w:bookmarkEnd w:id="33"/>
    </w:p>
    <w:p w14:paraId="48C88A03" w14:textId="77777777" w:rsidR="00C07CD1" w:rsidRDefault="00C07CD1" w:rsidP="00C07CD1">
      <w:pPr>
        <w:rPr>
          <w:rFonts w:eastAsiaTheme="minorEastAsia"/>
          <w:lang w:eastAsia="zh-CN"/>
        </w:rPr>
      </w:pPr>
    </w:p>
    <w:p w14:paraId="3F60F301" w14:textId="77777777" w:rsidR="00C07CD1" w:rsidRDefault="00C07CD1" w:rsidP="00C07CD1">
      <w:pPr>
        <w:pStyle w:val="title2"/>
      </w:pPr>
      <w:r>
        <w:rPr>
          <w:rFonts w:hint="eastAsia"/>
        </w:rPr>
        <w:t>D</w:t>
      </w:r>
      <w:r>
        <w:t>iscussion on TDCP</w:t>
      </w:r>
    </w:p>
    <w:tbl>
      <w:tblPr>
        <w:tblStyle w:val="aa"/>
        <w:tblW w:w="0" w:type="auto"/>
        <w:tblLook w:val="04A0" w:firstRow="1" w:lastRow="0" w:firstColumn="1" w:lastColumn="0" w:noHBand="0" w:noVBand="1"/>
      </w:tblPr>
      <w:tblGrid>
        <w:gridCol w:w="9060"/>
      </w:tblGrid>
      <w:tr w:rsidR="00C07CD1" w14:paraId="0569750D" w14:textId="77777777" w:rsidTr="005B5A83">
        <w:tc>
          <w:tcPr>
            <w:tcW w:w="9060" w:type="dxa"/>
          </w:tcPr>
          <w:p w14:paraId="05574ED9" w14:textId="77777777" w:rsidR="00C07CD1" w:rsidRPr="009572FE" w:rsidRDefault="00C07CD1" w:rsidP="005B5A83">
            <w:pPr>
              <w:snapToGrid w:val="0"/>
              <w:spacing w:after="0"/>
              <w:rPr>
                <w:rFonts w:ascii="Times" w:eastAsia="Malgun Gothic" w:hAnsi="Times"/>
                <w:highlight w:val="green"/>
              </w:rPr>
            </w:pPr>
            <w:r w:rsidRPr="009572FE">
              <w:rPr>
                <w:rFonts w:ascii="Times" w:eastAsia="Malgun Gothic" w:hAnsi="Times"/>
                <w:b/>
                <w:highlight w:val="green"/>
              </w:rPr>
              <w:t>Agreement</w:t>
            </w:r>
          </w:p>
          <w:p w14:paraId="01789A60" w14:textId="77777777" w:rsidR="00C07CD1" w:rsidRPr="009572FE" w:rsidRDefault="00C07CD1" w:rsidP="005B5A83">
            <w:pPr>
              <w:snapToGrid w:val="0"/>
              <w:spacing w:after="0"/>
              <w:rPr>
                <w:rFonts w:ascii="Times" w:eastAsia="Malgun Gothic" w:hAnsi="Times"/>
              </w:rPr>
            </w:pPr>
            <w:r w:rsidRPr="009572FE">
              <w:rPr>
                <w:rFonts w:ascii="Times" w:eastAsia="Malgun Gothic" w:hAnsi="Times"/>
              </w:rPr>
              <w:t>For the Rel-18 TRS-based TDCP reporting, down select only one of the following alternatives by RAN1#112:</w:t>
            </w:r>
          </w:p>
          <w:p w14:paraId="0AC7098E" w14:textId="77777777" w:rsidR="00C07CD1" w:rsidRPr="009572FE" w:rsidRDefault="00C07CD1" w:rsidP="00C07CD1">
            <w:pPr>
              <w:numPr>
                <w:ilvl w:val="0"/>
                <w:numId w:val="29"/>
              </w:numPr>
              <w:suppressAutoHyphens/>
              <w:snapToGrid w:val="0"/>
              <w:spacing w:after="0"/>
              <w:jc w:val="left"/>
              <w:rPr>
                <w:rFonts w:ascii="Times" w:eastAsia="Malgun Gothic" w:hAnsi="Times"/>
                <w:lang w:eastAsia="x-none"/>
              </w:rPr>
            </w:pPr>
            <w:r w:rsidRPr="009572FE">
              <w:rPr>
                <w:rFonts w:ascii="Times" w:eastAsia="Malgun Gothic" w:hAnsi="Times"/>
                <w:lang w:eastAsia="x-none"/>
              </w:rPr>
              <w:t>AltA.1 (Doppler spread) as described in R1-2210523</w:t>
            </w:r>
          </w:p>
          <w:p w14:paraId="10C6344D" w14:textId="77777777" w:rsidR="00C07CD1" w:rsidRPr="009572FE" w:rsidRDefault="00C07CD1" w:rsidP="00C07CD1">
            <w:pPr>
              <w:numPr>
                <w:ilvl w:val="0"/>
                <w:numId w:val="29"/>
              </w:numPr>
              <w:suppressAutoHyphens/>
              <w:snapToGrid w:val="0"/>
              <w:spacing w:after="0"/>
              <w:jc w:val="left"/>
              <w:rPr>
                <w:rFonts w:ascii="Times" w:eastAsia="Malgun Gothic" w:hAnsi="Times"/>
                <w:lang w:eastAsia="x-none"/>
              </w:rPr>
            </w:pPr>
            <w:r w:rsidRPr="009572FE">
              <w:rPr>
                <w:rFonts w:ascii="Times" w:eastAsia="Malgun Gothic" w:hAnsi="Times"/>
                <w:lang w:eastAsia="x-none"/>
              </w:rPr>
              <w:t xml:space="preserve">AltA.2 (Doppler shift): </w:t>
            </w:r>
            <w:r w:rsidRPr="009572FE">
              <w:rPr>
                <w:rFonts w:ascii="Times" w:eastAsia="Batang" w:hAnsi="Times"/>
                <w:lang w:eastAsia="x-none"/>
              </w:rPr>
              <w:t xml:space="preserve">A UE is configured to report the Doppler shifts corresponding to the M strongest peaks of the wideband Doppler spectrum, for each of the </w:t>
            </w:r>
            <m:oMath>
              <m:r>
                <w:rPr>
                  <w:rFonts w:ascii="Cambria Math" w:hAnsi="Cambria Math"/>
                  <w:sz w:val="18"/>
                </w:rPr>
                <m:t>N≥1</m:t>
              </m:r>
            </m:oMath>
            <w:r w:rsidRPr="009572FE">
              <w:rPr>
                <w:rFonts w:ascii="Times" w:eastAsia="Malgun Gothic" w:hAnsi="Times"/>
                <w:lang w:eastAsia="x-none"/>
              </w:rPr>
              <w:t xml:space="preserve"> </w:t>
            </w:r>
            <w:r w:rsidRPr="009572FE">
              <w:rPr>
                <w:rFonts w:ascii="Times" w:eastAsia="Batang" w:hAnsi="Times"/>
                <w:lang w:eastAsia="x-none"/>
              </w:rPr>
              <w:t>configured TRS resources</w:t>
            </w:r>
          </w:p>
          <w:p w14:paraId="1ED1374B" w14:textId="77777777" w:rsidR="00C07CD1" w:rsidRPr="009572FE" w:rsidRDefault="00C07CD1" w:rsidP="00C07CD1">
            <w:pPr>
              <w:numPr>
                <w:ilvl w:val="1"/>
                <w:numId w:val="29"/>
              </w:numPr>
              <w:suppressAutoHyphens/>
              <w:snapToGrid w:val="0"/>
              <w:spacing w:after="0"/>
              <w:jc w:val="left"/>
              <w:rPr>
                <w:rFonts w:ascii="Times" w:eastAsia="Malgun Gothic" w:hAnsi="Times"/>
                <w:lang w:eastAsia="x-none"/>
              </w:rPr>
            </w:pPr>
            <w:r w:rsidRPr="009572FE">
              <w:rPr>
                <w:rFonts w:ascii="Times" w:eastAsia="Batang" w:hAnsi="Times"/>
                <w:lang w:eastAsia="en-GB"/>
              </w:rPr>
              <w:t>A TDCP report can be configured with N periodic TRS resources (e.g., N=2 with one TRS resource per TRP)</w:t>
            </w:r>
          </w:p>
          <w:p w14:paraId="5B42F4C0" w14:textId="77777777" w:rsidR="00C07CD1" w:rsidRPr="009572FE" w:rsidRDefault="00C07CD1" w:rsidP="00C07CD1">
            <w:pPr>
              <w:numPr>
                <w:ilvl w:val="1"/>
                <w:numId w:val="29"/>
              </w:numPr>
              <w:suppressAutoHyphens/>
              <w:snapToGrid w:val="0"/>
              <w:spacing w:after="0"/>
              <w:jc w:val="left"/>
              <w:rPr>
                <w:rFonts w:ascii="Times" w:eastAsia="Malgun Gothic" w:hAnsi="Times"/>
                <w:lang w:eastAsia="x-none"/>
              </w:rPr>
            </w:pPr>
            <w:r w:rsidRPr="009572FE">
              <w:rPr>
                <w:rFonts w:ascii="Times" w:hAnsi="Times"/>
                <w:lang w:eastAsia="x-none"/>
              </w:rPr>
              <w:t>Parameter M is RRC configured with candidate values TBD, e.g. M=1,2,</w:t>
            </w:r>
            <w:proofErr w:type="gramStart"/>
            <w:r w:rsidRPr="009572FE">
              <w:rPr>
                <w:rFonts w:ascii="Times" w:hAnsi="Times"/>
                <w:lang w:eastAsia="x-none"/>
              </w:rPr>
              <w:t>3,…</w:t>
            </w:r>
            <w:proofErr w:type="gramEnd"/>
          </w:p>
          <w:p w14:paraId="32B44A4C" w14:textId="77777777" w:rsidR="00C07CD1" w:rsidRPr="009572FE" w:rsidRDefault="00C07CD1" w:rsidP="00C07CD1">
            <w:pPr>
              <w:numPr>
                <w:ilvl w:val="1"/>
                <w:numId w:val="29"/>
              </w:numPr>
              <w:suppressAutoHyphens/>
              <w:snapToGrid w:val="0"/>
              <w:spacing w:after="0"/>
              <w:jc w:val="left"/>
              <w:rPr>
                <w:rFonts w:ascii="Times" w:eastAsia="Malgun Gothic" w:hAnsi="Times"/>
                <w:lang w:eastAsia="x-none"/>
              </w:rPr>
            </w:pPr>
            <w:r w:rsidRPr="009572FE">
              <w:rPr>
                <w:rFonts w:ascii="Times" w:hAnsi="Times"/>
                <w:lang w:eastAsia="x-none"/>
              </w:rPr>
              <w:t xml:space="preserve">Wideband Doppler spectrum is calculated from the wideband time correlation function, given, as an example, by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9572FE">
              <w:rPr>
                <w:rFonts w:ascii="Times" w:eastAsia="Batang" w:hAnsi="Times"/>
                <w:lang w:eastAsia="x-none"/>
              </w:rPr>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9572FE">
              <w:rPr>
                <w:rFonts w:ascii="Times" w:eastAsia="Batang" w:hAnsi="Times"/>
                <w:lang w:eastAsia="x-none"/>
              </w:rPr>
              <w:t xml:space="preserve"> </w:t>
            </w:r>
            <w:r w:rsidRPr="009572FE">
              <w:rPr>
                <w:rFonts w:ascii="Times" w:eastAsia="Batang" w:hAnsi="Times"/>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9572FE">
              <w:rPr>
                <w:rFonts w:ascii="Times" w:eastAsia="Batang" w:hAnsi="Times"/>
                <w:lang w:eastAsia="en-GB"/>
              </w:rPr>
              <w:t xml:space="preserve"> is the channel for subcarrier n.</w:t>
            </w:r>
          </w:p>
          <w:p w14:paraId="49930DFD" w14:textId="77777777" w:rsidR="00C07CD1" w:rsidRPr="009572FE" w:rsidRDefault="00C07CD1" w:rsidP="00C07CD1">
            <w:pPr>
              <w:numPr>
                <w:ilvl w:val="0"/>
                <w:numId w:val="29"/>
              </w:numPr>
              <w:suppressAutoHyphens/>
              <w:snapToGrid w:val="0"/>
              <w:spacing w:after="0"/>
              <w:jc w:val="left"/>
              <w:rPr>
                <w:rFonts w:ascii="Times" w:eastAsia="Malgun Gothic" w:hAnsi="Times"/>
                <w:lang w:eastAsia="x-none"/>
              </w:rPr>
            </w:pPr>
            <w:proofErr w:type="spellStart"/>
            <w:r w:rsidRPr="009572FE">
              <w:rPr>
                <w:rFonts w:ascii="Times" w:eastAsia="Malgun Gothic" w:hAnsi="Times"/>
                <w:lang w:eastAsia="x-none"/>
              </w:rPr>
              <w:t>AltB</w:t>
            </w:r>
            <w:proofErr w:type="spellEnd"/>
            <w:r w:rsidRPr="009572FE">
              <w:rPr>
                <w:rFonts w:ascii="Times" w:eastAsia="Malgun Gothic" w:hAnsi="Times"/>
                <w:lang w:eastAsia="x-none"/>
              </w:rPr>
              <w:t xml:space="preserve"> (TD correlation profile) as described in R1-2210523</w:t>
            </w:r>
          </w:p>
          <w:p w14:paraId="298C8E95" w14:textId="77777777" w:rsidR="00C07CD1" w:rsidRPr="009572FE" w:rsidRDefault="00C07CD1" w:rsidP="005B5A83">
            <w:pPr>
              <w:snapToGrid w:val="0"/>
              <w:spacing w:after="0"/>
              <w:rPr>
                <w:rFonts w:ascii="Times" w:eastAsia="Malgun Gothic" w:hAnsi="Times"/>
              </w:rPr>
            </w:pPr>
            <w:r w:rsidRPr="009572FE">
              <w:rPr>
                <w:rFonts w:ascii="Times" w:eastAsia="Malgun Gothic" w:hAnsi="Times"/>
              </w:rPr>
              <w:t>Down-selection is to done based on, at least, the (single-)user throughput (LLS) performance comparison among the alternatives assuming:</w:t>
            </w:r>
          </w:p>
          <w:p w14:paraId="1046C4A5" w14:textId="77777777" w:rsidR="00C07CD1" w:rsidRPr="009572FE" w:rsidRDefault="00C07CD1" w:rsidP="00C07CD1">
            <w:pPr>
              <w:numPr>
                <w:ilvl w:val="0"/>
                <w:numId w:val="39"/>
              </w:numPr>
              <w:suppressAutoHyphens/>
              <w:snapToGrid w:val="0"/>
              <w:spacing w:after="0"/>
              <w:jc w:val="left"/>
              <w:rPr>
                <w:rFonts w:ascii="Times" w:eastAsia="Malgun Gothic" w:hAnsi="Times"/>
                <w:lang w:eastAsia="x-none"/>
              </w:rPr>
            </w:pPr>
            <w:r w:rsidRPr="009572FE">
              <w:rPr>
                <w:rFonts w:ascii="Times" w:eastAsia="Malgun Gothic" w:hAnsi="Times"/>
                <w:lang w:eastAsia="x-none"/>
              </w:rPr>
              <w:t xml:space="preserve">Three special cases of an agreed use case (companies can select only one or more): aiding </w:t>
            </w:r>
            <w:proofErr w:type="spellStart"/>
            <w:r w:rsidRPr="009572FE">
              <w:rPr>
                <w:rFonts w:ascii="Times" w:eastAsia="Malgun Gothic" w:hAnsi="Times"/>
                <w:lang w:eastAsia="x-none"/>
              </w:rPr>
              <w:t>gNB</w:t>
            </w:r>
            <w:proofErr w:type="spellEnd"/>
            <w:r w:rsidRPr="009572FE">
              <w:rPr>
                <w:rFonts w:ascii="Times" w:eastAsia="Malgun Gothic" w:hAnsi="Times"/>
                <w:lang w:eastAsia="x-none"/>
              </w:rPr>
              <w:t xml:space="preserve"> to determine </w:t>
            </w:r>
            <w:r w:rsidRPr="009572FE">
              <w:rPr>
                <w:rFonts w:ascii="Times" w:hAnsi="Times" w:cs="Times"/>
                <w:lang w:eastAsia="x-none"/>
              </w:rPr>
              <w:t xml:space="preserve">switching between Type-I and Rel-16 </w:t>
            </w:r>
            <w:proofErr w:type="spellStart"/>
            <w:r w:rsidRPr="009572FE">
              <w:rPr>
                <w:rFonts w:ascii="Times" w:hAnsi="Times" w:cs="Times"/>
                <w:lang w:eastAsia="x-none"/>
              </w:rPr>
              <w:t>eType</w:t>
            </w:r>
            <w:proofErr w:type="spellEnd"/>
            <w:r w:rsidRPr="009572FE">
              <w:rPr>
                <w:rFonts w:ascii="Times" w:hAnsi="Times" w:cs="Times"/>
                <w:lang w:eastAsia="x-none"/>
              </w:rPr>
              <w:t xml:space="preserve">-II codebooks, or to determine SRS periodicity in the UL-SRS reciprocity-based precoding scheme; or aiding the </w:t>
            </w:r>
            <w:proofErr w:type="spellStart"/>
            <w:r w:rsidRPr="009572FE">
              <w:rPr>
                <w:rFonts w:ascii="Times" w:hAnsi="Times" w:cs="Times"/>
                <w:lang w:eastAsia="x-none"/>
              </w:rPr>
              <w:t>gNB</w:t>
            </w:r>
            <w:proofErr w:type="spellEnd"/>
            <w:r w:rsidRPr="009572FE">
              <w:rPr>
                <w:rFonts w:ascii="Times" w:hAnsi="Times" w:cs="Times"/>
                <w:lang w:eastAsia="x-none"/>
              </w:rPr>
              <w:t xml:space="preserve"> implementation in CSI prediction for TDD</w:t>
            </w:r>
          </w:p>
          <w:p w14:paraId="05F2B19B" w14:textId="77777777" w:rsidR="00C07CD1" w:rsidRPr="009572FE" w:rsidRDefault="00C07CD1" w:rsidP="00C07CD1">
            <w:pPr>
              <w:numPr>
                <w:ilvl w:val="1"/>
                <w:numId w:val="39"/>
              </w:numPr>
              <w:suppressAutoHyphens/>
              <w:snapToGrid w:val="0"/>
              <w:spacing w:after="0"/>
              <w:jc w:val="left"/>
              <w:rPr>
                <w:rFonts w:ascii="Times" w:eastAsia="Malgun Gothic" w:hAnsi="Times"/>
                <w:lang w:eastAsia="x-none"/>
              </w:rPr>
            </w:pPr>
            <w:r w:rsidRPr="009572FE">
              <w:rPr>
                <w:rFonts w:ascii="Times" w:eastAsia="Malgun Gothic" w:hAnsi="Times"/>
                <w:lang w:eastAsia="x-none"/>
              </w:rPr>
              <w:t xml:space="preserve">In their simulations on </w:t>
            </w:r>
            <w:r w:rsidRPr="009572FE">
              <w:rPr>
                <w:rFonts w:ascii="Times" w:hAnsi="Times" w:cs="Times"/>
                <w:lang w:eastAsia="x-none"/>
              </w:rPr>
              <w:t xml:space="preserve">switching between Type-I and Rel-16 </w:t>
            </w:r>
            <w:proofErr w:type="spellStart"/>
            <w:r w:rsidRPr="009572FE">
              <w:rPr>
                <w:rFonts w:ascii="Times" w:hAnsi="Times" w:cs="Times"/>
                <w:lang w:eastAsia="x-none"/>
              </w:rPr>
              <w:t>eType</w:t>
            </w:r>
            <w:proofErr w:type="spellEnd"/>
            <w:r w:rsidRPr="009572FE">
              <w:rPr>
                <w:rFonts w:ascii="Times" w:hAnsi="Times" w:cs="Times"/>
                <w:lang w:eastAsia="x-none"/>
              </w:rPr>
              <w:t xml:space="preserve">-II codebooks, companies should state how to </w:t>
            </w:r>
            <w:r w:rsidRPr="009572FE">
              <w:rPr>
                <w:rFonts w:ascii="Times" w:eastAsia="Batang" w:hAnsi="Times"/>
                <w:lang w:eastAsia="x-none"/>
              </w:rPr>
              <w:t>calculate the metric for the determination and how to set the threshold, and what the UE reports.</w:t>
            </w:r>
          </w:p>
          <w:p w14:paraId="4A943B9C" w14:textId="77777777" w:rsidR="00C07CD1" w:rsidRPr="009572FE" w:rsidRDefault="00C07CD1" w:rsidP="00C07CD1">
            <w:pPr>
              <w:numPr>
                <w:ilvl w:val="1"/>
                <w:numId w:val="39"/>
              </w:numPr>
              <w:suppressAutoHyphens/>
              <w:snapToGrid w:val="0"/>
              <w:spacing w:after="0"/>
              <w:ind w:left="1483"/>
              <w:jc w:val="left"/>
              <w:rPr>
                <w:rFonts w:ascii="Times" w:eastAsia="Malgun Gothic" w:hAnsi="Times"/>
                <w:lang w:eastAsia="x-none"/>
              </w:rPr>
            </w:pPr>
            <w:r w:rsidRPr="009572FE">
              <w:rPr>
                <w:rFonts w:ascii="Times" w:eastAsia="Malgun Gothic" w:hAnsi="Times"/>
                <w:lang w:eastAsia="x-none"/>
              </w:rPr>
              <w:lastRenderedPageBreak/>
              <w:t xml:space="preserve">In their simulations on </w:t>
            </w:r>
            <w:r w:rsidRPr="009572FE">
              <w:rPr>
                <w:rFonts w:ascii="Times" w:hAnsi="Times" w:cs="Times"/>
                <w:lang w:eastAsia="x-none"/>
              </w:rPr>
              <w:t xml:space="preserve">UL-SRS reciprocity-based precoding scheme, companies should state how to set the SRS periodicity based on the reported metrics, </w:t>
            </w:r>
            <w:r w:rsidRPr="009572FE">
              <w:rPr>
                <w:rFonts w:ascii="Times" w:eastAsia="Batang" w:hAnsi="Times"/>
                <w:lang w:eastAsia="x-none"/>
              </w:rPr>
              <w:t>and what the UE reports;</w:t>
            </w:r>
            <w:r w:rsidRPr="009572FE">
              <w:rPr>
                <w:rFonts w:ascii="Times" w:hAnsi="Times" w:cs="Times"/>
                <w:lang w:eastAsia="x-none"/>
              </w:rPr>
              <w:t xml:space="preserve"> and the results should be displayed in terms of user throughput vs SRS overhead</w:t>
            </w:r>
          </w:p>
          <w:p w14:paraId="33BFA145" w14:textId="77777777" w:rsidR="00C07CD1" w:rsidRPr="009572FE" w:rsidRDefault="00C07CD1" w:rsidP="00C07CD1">
            <w:pPr>
              <w:numPr>
                <w:ilvl w:val="1"/>
                <w:numId w:val="39"/>
              </w:numPr>
              <w:suppressAutoHyphens/>
              <w:snapToGrid w:val="0"/>
              <w:spacing w:after="0"/>
              <w:ind w:left="1483"/>
              <w:jc w:val="left"/>
              <w:rPr>
                <w:rFonts w:ascii="Times" w:eastAsia="Malgun Gothic" w:hAnsi="Times"/>
                <w:lang w:eastAsia="x-none"/>
              </w:rPr>
            </w:pPr>
            <w:r w:rsidRPr="009572FE">
              <w:rPr>
                <w:rFonts w:ascii="Times" w:eastAsia="Malgun Gothic" w:hAnsi="Times" w:hint="eastAsia"/>
                <w:lang w:eastAsia="x-none"/>
              </w:rPr>
              <w:t>I</w:t>
            </w:r>
            <w:r w:rsidRPr="009572FE">
              <w:rPr>
                <w:rFonts w:ascii="Times" w:eastAsia="Malgun Gothic" w:hAnsi="Times"/>
                <w:lang w:eastAsia="x-none"/>
              </w:rPr>
              <w:t xml:space="preserve">n their simulations on CSI prediction for TDD, the results should be the correlation between real channel and predicted channel, </w:t>
            </w:r>
            <w:r w:rsidRPr="009572FE">
              <w:rPr>
                <w:rFonts w:ascii="Times" w:eastAsia="Batang" w:hAnsi="Times"/>
                <w:lang w:eastAsia="x-none"/>
              </w:rPr>
              <w:t>and what the UE reports;</w:t>
            </w:r>
            <w:r w:rsidRPr="009572FE">
              <w:rPr>
                <w:rFonts w:ascii="Times" w:eastAsia="Malgun Gothic" w:hAnsi="Times"/>
                <w:lang w:eastAsia="x-none"/>
              </w:rPr>
              <w:t xml:space="preserve"> aided by the reported metric.</w:t>
            </w:r>
          </w:p>
          <w:p w14:paraId="599AA67C" w14:textId="77777777" w:rsidR="00C07CD1" w:rsidRPr="009572FE" w:rsidRDefault="00C07CD1" w:rsidP="00C07CD1">
            <w:pPr>
              <w:numPr>
                <w:ilvl w:val="1"/>
                <w:numId w:val="39"/>
              </w:numPr>
              <w:suppressAutoHyphens/>
              <w:snapToGrid w:val="0"/>
              <w:spacing w:after="0"/>
              <w:ind w:left="1483"/>
              <w:jc w:val="left"/>
              <w:rPr>
                <w:rFonts w:ascii="Times" w:eastAsia="Malgun Gothic" w:hAnsi="Times"/>
                <w:lang w:eastAsia="x-none"/>
              </w:rPr>
            </w:pPr>
            <w:r w:rsidRPr="009572FE">
              <w:rPr>
                <w:rFonts w:ascii="Times" w:hAnsi="Times" w:cs="Times"/>
                <w:lang w:eastAsia="x-none"/>
              </w:rPr>
              <w:t xml:space="preserve">Other scenarios of the agreed use cases can optionally be simulated </w:t>
            </w:r>
          </w:p>
          <w:p w14:paraId="1CF1DBC2" w14:textId="77777777" w:rsidR="00C07CD1" w:rsidRPr="009572FE" w:rsidRDefault="00C07CD1" w:rsidP="00C07CD1">
            <w:pPr>
              <w:numPr>
                <w:ilvl w:val="0"/>
                <w:numId w:val="39"/>
              </w:numPr>
              <w:suppressAutoHyphens/>
              <w:snapToGrid w:val="0"/>
              <w:spacing w:after="0"/>
              <w:jc w:val="left"/>
              <w:rPr>
                <w:rFonts w:ascii="Times" w:eastAsia="Malgun Gothic" w:hAnsi="Times"/>
                <w:lang w:eastAsia="x-none"/>
              </w:rPr>
            </w:pPr>
            <w:r w:rsidRPr="009572FE">
              <w:rPr>
                <w:rFonts w:ascii="Times" w:eastAsia="Malgun Gothic" w:hAnsi="Times"/>
                <w:lang w:eastAsia="x-none"/>
              </w:rPr>
              <w:t xml:space="preserve">Based on the agreed EVM for </w:t>
            </w:r>
            <w:proofErr w:type="spellStart"/>
            <w:r w:rsidRPr="009572FE">
              <w:rPr>
                <w:rFonts w:ascii="Times" w:eastAsia="Malgun Gothic" w:hAnsi="Times"/>
                <w:lang w:eastAsia="x-none"/>
              </w:rPr>
              <w:t>sTRP</w:t>
            </w:r>
            <w:proofErr w:type="spellEnd"/>
            <w:r w:rsidRPr="009572FE">
              <w:rPr>
                <w:rFonts w:ascii="Times" w:eastAsia="Malgun Gothic" w:hAnsi="Times"/>
                <w:lang w:eastAsia="x-none"/>
              </w:rPr>
              <w:t xml:space="preserve"> and </w:t>
            </w:r>
            <w:proofErr w:type="spellStart"/>
            <w:r w:rsidRPr="009572FE">
              <w:rPr>
                <w:rFonts w:ascii="Times" w:eastAsia="Malgun Gothic" w:hAnsi="Times"/>
                <w:lang w:eastAsia="x-none"/>
              </w:rPr>
              <w:t>mTRP</w:t>
            </w:r>
            <w:proofErr w:type="spellEnd"/>
          </w:p>
          <w:p w14:paraId="05886CDC" w14:textId="77777777" w:rsidR="00C07CD1" w:rsidRPr="009572FE" w:rsidRDefault="00C07CD1" w:rsidP="005B5A83">
            <w:pPr>
              <w:snapToGrid w:val="0"/>
              <w:spacing w:after="0"/>
              <w:rPr>
                <w:rFonts w:ascii="Times" w:eastAsia="Malgun Gothic" w:hAnsi="Times"/>
              </w:rPr>
            </w:pPr>
            <w:r w:rsidRPr="009572FE">
              <w:rPr>
                <w:rFonts w:ascii="Times" w:eastAsia="Malgun Gothic" w:hAnsi="Times"/>
              </w:rPr>
              <w:t>Note: Different alternatives may or may not apply to different use cases</w:t>
            </w:r>
            <w:r w:rsidRPr="009572FE">
              <w:rPr>
                <w:rFonts w:ascii="Times" w:eastAsia="Malgun Gothic" w:hAnsi="Times"/>
                <w:b/>
                <w:bCs/>
                <w:i/>
                <w:iCs/>
              </w:rPr>
              <w:t xml:space="preserve">  </w:t>
            </w:r>
          </w:p>
          <w:p w14:paraId="5DC4DD0E" w14:textId="77777777" w:rsidR="00C07CD1" w:rsidRPr="009572FE" w:rsidRDefault="00C07CD1" w:rsidP="005B5A83">
            <w:pPr>
              <w:snapToGrid w:val="0"/>
              <w:spacing w:after="0"/>
              <w:rPr>
                <w:rFonts w:ascii="Times" w:eastAsia="Malgun Gothic" w:hAnsi="Times"/>
              </w:rPr>
            </w:pPr>
            <w:r w:rsidRPr="009572FE">
              <w:rPr>
                <w:rFonts w:ascii="Times" w:eastAsia="Malgun Gothic" w:hAnsi="Times"/>
              </w:rPr>
              <w:t xml:space="preserve">FFS: The need for a measure of confidence level in the TDCP report, and/or UE </w:t>
            </w:r>
            <w:proofErr w:type="spellStart"/>
            <w:r w:rsidRPr="009572FE">
              <w:rPr>
                <w:rFonts w:ascii="Times" w:eastAsia="Malgun Gothic" w:hAnsi="Times"/>
              </w:rPr>
              <w:t>behaviour</w:t>
            </w:r>
            <w:proofErr w:type="spellEnd"/>
            <w:r w:rsidRPr="009572FE">
              <w:rPr>
                <w:rFonts w:ascii="Times" w:eastAsia="Malgun Gothic" w:hAnsi="Times"/>
              </w:rPr>
              <w:t xml:space="preserve"> when the quality of TDCP measurement is not sufficiently high</w:t>
            </w:r>
          </w:p>
          <w:p w14:paraId="64615792" w14:textId="77777777" w:rsidR="00C07CD1" w:rsidRPr="00F36368" w:rsidRDefault="00C07CD1" w:rsidP="005B5A83">
            <w:pPr>
              <w:rPr>
                <w:rFonts w:eastAsiaTheme="minorEastAsia"/>
                <w:lang w:eastAsia="zh-CN"/>
              </w:rPr>
            </w:pPr>
            <w:r w:rsidRPr="009572FE">
              <w:rPr>
                <w:rFonts w:ascii="Times" w:eastAsia="Malgun Gothic" w:hAnsi="Times"/>
              </w:rPr>
              <w:t xml:space="preserve">FFS: TDCP parameter(s) </w:t>
            </w:r>
            <w:proofErr w:type="spellStart"/>
            <w:r w:rsidRPr="009572FE">
              <w:rPr>
                <w:rFonts w:ascii="Times" w:eastAsia="Malgun Gothic" w:hAnsi="Times"/>
              </w:rPr>
              <w:t>signalled</w:t>
            </w:r>
            <w:proofErr w:type="spellEnd"/>
            <w:r w:rsidRPr="009572FE">
              <w:rPr>
                <w:rFonts w:ascii="Times" w:eastAsia="Malgun Gothic" w:hAnsi="Times"/>
              </w:rPr>
              <w:t xml:space="preserve"> with respect to each alternative</w:t>
            </w:r>
          </w:p>
        </w:tc>
      </w:tr>
    </w:tbl>
    <w:p w14:paraId="39BC349C" w14:textId="27D23D88" w:rsidR="00C07CD1" w:rsidRPr="00643F6D" w:rsidRDefault="00C07CD1" w:rsidP="00C07CD1">
      <w:pPr>
        <w:rPr>
          <w:rFonts w:eastAsiaTheme="minorEastAsia"/>
          <w:lang w:eastAsia="zh-CN"/>
        </w:rPr>
      </w:pPr>
      <w:r>
        <w:rPr>
          <w:rFonts w:eastAsiaTheme="minorEastAsia" w:hint="eastAsia"/>
          <w:lang w:val="en-GB" w:eastAsia="zh-CN"/>
        </w:rPr>
        <w:lastRenderedPageBreak/>
        <w:t>T</w:t>
      </w:r>
      <w:r>
        <w:rPr>
          <w:rFonts w:eastAsiaTheme="minorEastAsia"/>
          <w:lang w:val="en-GB" w:eastAsia="zh-CN"/>
        </w:rPr>
        <w:t xml:space="preserve">he purpose of reporting TDCP is mainly to assist </w:t>
      </w:r>
      <w:proofErr w:type="spellStart"/>
      <w:r>
        <w:rPr>
          <w:rFonts w:eastAsiaTheme="minorEastAsia"/>
          <w:lang w:val="en-GB" w:eastAsia="zh-CN"/>
        </w:rPr>
        <w:t>gNB</w:t>
      </w:r>
      <w:proofErr w:type="spellEnd"/>
      <w:r>
        <w:rPr>
          <w:rFonts w:eastAsiaTheme="minorEastAsia"/>
          <w:lang w:val="en-GB" w:eastAsia="zh-CN"/>
        </w:rPr>
        <w:t xml:space="preserve"> to assess UE velocity, so that </w:t>
      </w:r>
      <w:proofErr w:type="spellStart"/>
      <w:r>
        <w:rPr>
          <w:rFonts w:eastAsiaTheme="minorEastAsia"/>
          <w:lang w:val="en-GB" w:eastAsia="zh-CN"/>
        </w:rPr>
        <w:t>gNB</w:t>
      </w:r>
      <w:proofErr w:type="spellEnd"/>
      <w:r>
        <w:rPr>
          <w:rFonts w:eastAsiaTheme="minorEastAsia"/>
          <w:lang w:val="en-GB" w:eastAsia="zh-CN"/>
        </w:rPr>
        <w:t xml:space="preserve"> can configure suitable CSI-RS configuration, reporting configuration, and/or execute switching of transmission schemes between Type I or T</w:t>
      </w:r>
      <w:r>
        <w:rPr>
          <w:rFonts w:eastAsiaTheme="minorEastAsia" w:hint="eastAsia"/>
          <w:lang w:val="en-GB" w:eastAsia="zh-CN"/>
        </w:rPr>
        <w:t>ype</w:t>
      </w:r>
      <w:r>
        <w:rPr>
          <w:rFonts w:eastAsiaTheme="minorEastAsia"/>
          <w:lang w:val="en-GB" w:eastAsia="zh-CN"/>
        </w:rPr>
        <w:t xml:space="preserve"> </w:t>
      </w:r>
      <w:r>
        <w:rPr>
          <w:rFonts w:eastAsiaTheme="minorEastAsia" w:hint="eastAsia"/>
          <w:lang w:val="en-GB" w:eastAsia="zh-CN"/>
        </w:rPr>
        <w:t>II</w:t>
      </w:r>
      <w:r>
        <w:rPr>
          <w:rFonts w:eastAsiaTheme="minorEastAsia"/>
          <w:lang w:val="en-GB" w:eastAsia="zh-CN"/>
        </w:rPr>
        <w:t xml:space="preserve"> codebooks. Comparing with Alt A.1 and A.2, Alt B has less complexity because the correlation values </w:t>
      </w:r>
      <w:r>
        <w:rPr>
          <w:rFonts w:eastAsiaTheme="minorEastAsia"/>
          <w:lang w:eastAsia="zh-CN"/>
        </w:rPr>
        <w:t xml:space="preserve">(e.g. [0~1]) </w:t>
      </w:r>
      <w:r>
        <w:rPr>
          <w:rFonts w:eastAsiaTheme="minorEastAsia"/>
          <w:lang w:val="en-GB" w:eastAsia="zh-CN"/>
        </w:rPr>
        <w:t xml:space="preserve">in time related to </w:t>
      </w:r>
      <w:r>
        <w:rPr>
          <w:rFonts w:eastAsiaTheme="minorEastAsia"/>
          <w:lang w:eastAsia="zh-CN"/>
        </w:rPr>
        <w:t>one or more</w:t>
      </w:r>
      <w:r>
        <w:rPr>
          <w:rFonts w:eastAsiaTheme="minorEastAsia"/>
          <w:lang w:val="en-GB" w:eastAsia="zh-CN"/>
        </w:rPr>
        <w:t xml:space="preserve"> lags are only calculated without any further processing, </w:t>
      </w:r>
      <w:r w:rsidR="008249A3">
        <w:rPr>
          <w:rFonts w:eastAsiaTheme="minorEastAsia"/>
          <w:lang w:val="en-GB" w:eastAsia="zh-CN"/>
        </w:rPr>
        <w:t>e.g.,</w:t>
      </w:r>
      <w:r>
        <w:rPr>
          <w:rFonts w:eastAsiaTheme="minorEastAsia"/>
          <w:lang w:val="en-GB" w:eastAsia="zh-CN"/>
        </w:rPr>
        <w:t xml:space="preserve"> DFT transform. In addition, </w:t>
      </w:r>
      <w:r>
        <w:rPr>
          <w:rFonts w:eastAsiaTheme="minorEastAsia"/>
          <w:lang w:eastAsia="zh-CN"/>
        </w:rPr>
        <w:t xml:space="preserve">such a value between 0 and 1 is also simpler to be quantized and reported in specification. </w:t>
      </w:r>
      <w:r w:rsidR="00F50F38">
        <w:rPr>
          <w:rFonts w:eastAsiaTheme="minorEastAsia"/>
          <w:lang w:val="en-GB" w:eastAsia="zh-CN"/>
        </w:rPr>
        <w:t>Considering</w:t>
      </w:r>
      <w:r>
        <w:rPr>
          <w:rFonts w:eastAsiaTheme="minorEastAsia"/>
          <w:lang w:val="en-GB" w:eastAsia="zh-CN"/>
        </w:rPr>
        <w:t xml:space="preserve"> these two viewpoints, we prefer Alt B.</w:t>
      </w:r>
    </w:p>
    <w:p w14:paraId="043B2A0E" w14:textId="6B39F28C" w:rsidR="00C07CD1" w:rsidRDefault="00C07CD1" w:rsidP="00C07CD1">
      <w:pPr>
        <w:rPr>
          <w:rFonts w:eastAsiaTheme="minorEastAsia"/>
          <w:lang w:eastAsia="zh-CN"/>
        </w:rPr>
      </w:pPr>
      <w:r>
        <w:rPr>
          <w:rFonts w:eastAsiaTheme="minorEastAsia" w:hint="eastAsia"/>
          <w:lang w:val="en-GB" w:eastAsia="zh-CN"/>
        </w:rPr>
        <w:t>I</w:t>
      </w:r>
      <w:r>
        <w:rPr>
          <w:rFonts w:eastAsiaTheme="minorEastAsia"/>
          <w:lang w:val="en-GB" w:eastAsia="zh-CN"/>
        </w:rPr>
        <w:t xml:space="preserve">f the doppler spread of channel is assumed as </w:t>
      </w:r>
      <w:r w:rsidRPr="00702648">
        <w:rPr>
          <w:rFonts w:eastAsiaTheme="minorEastAsia"/>
          <w:lang w:val="en-GB" w:eastAsia="zh-CN"/>
        </w:rPr>
        <w:t>U-shaped</w:t>
      </w:r>
      <w:r>
        <w:rPr>
          <w:rFonts w:eastAsiaTheme="minorEastAsia"/>
          <w:lang w:val="en-GB" w:eastAsia="zh-CN"/>
        </w:rPr>
        <w:t xml:space="preserve"> </w:t>
      </w:r>
      <w:r w:rsidRPr="00702648">
        <w:rPr>
          <w:rFonts w:eastAsiaTheme="minorEastAsia"/>
          <w:lang w:val="en-GB" w:eastAsia="zh-CN"/>
        </w:rPr>
        <w:t>PSD</w:t>
      </w:r>
      <w:r>
        <w:rPr>
          <w:rFonts w:eastAsiaTheme="minorEastAsia"/>
          <w:lang w:val="en-GB" w:eastAsia="zh-CN"/>
        </w:rPr>
        <w:t xml:space="preserve">, </w:t>
      </w:r>
      <w:r w:rsidRPr="00702648">
        <w:rPr>
          <w:rFonts w:eastAsiaTheme="minorEastAsia"/>
          <w:lang w:val="en-GB" w:eastAsia="zh-CN"/>
        </w:rPr>
        <w:t xml:space="preserve">the correlation in </w:t>
      </w:r>
      <w:r>
        <w:rPr>
          <w:rFonts w:eastAsiaTheme="minorEastAsia"/>
          <w:lang w:val="en-GB" w:eastAsia="zh-CN"/>
        </w:rPr>
        <w:t xml:space="preserve">time </w:t>
      </w:r>
      <w:r w:rsidRPr="00702648">
        <w:rPr>
          <w:rFonts w:eastAsiaTheme="minorEastAsia"/>
          <w:lang w:val="en-GB" w:eastAsia="zh-CN"/>
        </w:rPr>
        <w:t>satisf</w:t>
      </w:r>
      <w:r>
        <w:rPr>
          <w:rFonts w:eastAsiaTheme="minorEastAsia"/>
          <w:lang w:val="en-GB" w:eastAsia="zh-CN"/>
        </w:rPr>
        <w:t>ies</w:t>
      </w:r>
      <w:r w:rsidRPr="00702648">
        <w:rPr>
          <w:rFonts w:eastAsiaTheme="minorEastAsia"/>
          <w:lang w:val="en-GB" w:eastAsia="zh-CN"/>
        </w:rPr>
        <w:t xml:space="preserve"> Bessel function of zeros order</w:t>
      </w:r>
      <w:r>
        <w:rPr>
          <w:rFonts w:eastAsiaTheme="minorEastAsia"/>
          <w:lang w:val="en-GB" w:eastAsia="zh-CN"/>
        </w:rPr>
        <w:t>.</w:t>
      </w:r>
      <w:r w:rsidRPr="00702648">
        <w:rPr>
          <w:rFonts w:eastAsiaTheme="minorEastAsia"/>
          <w:lang w:val="en-GB" w:eastAsia="zh-CN"/>
        </w:rPr>
        <w:t xml:space="preserve"> </w:t>
      </w:r>
      <w:r>
        <w:rPr>
          <w:rFonts w:eastAsiaTheme="minorEastAsia"/>
          <w:lang w:eastAsia="zh-CN"/>
        </w:rPr>
        <w:t xml:space="preserve">The </w:t>
      </w:r>
      <w:r w:rsidR="00B218D0">
        <w:rPr>
          <w:rFonts w:eastAsiaTheme="minorEastAsia"/>
          <w:lang w:eastAsia="zh-CN"/>
        </w:rPr>
        <w:fldChar w:fldCharType="begin"/>
      </w:r>
      <w:r w:rsidR="00B218D0">
        <w:rPr>
          <w:rFonts w:eastAsiaTheme="minorEastAsia"/>
          <w:lang w:eastAsia="zh-CN"/>
        </w:rPr>
        <w:instrText xml:space="preserve"> REF _Ref115267717 \r \h </w:instrText>
      </w:r>
      <w:r w:rsidR="00B218D0">
        <w:rPr>
          <w:rFonts w:eastAsiaTheme="minorEastAsia"/>
          <w:lang w:eastAsia="zh-CN"/>
        </w:rPr>
      </w:r>
      <w:r w:rsidR="00B218D0">
        <w:rPr>
          <w:rFonts w:eastAsiaTheme="minorEastAsia"/>
          <w:lang w:eastAsia="zh-CN"/>
        </w:rPr>
        <w:fldChar w:fldCharType="separate"/>
      </w:r>
      <w:r w:rsidR="00D443BD">
        <w:rPr>
          <w:rFonts w:eastAsiaTheme="minorEastAsia"/>
          <w:lang w:eastAsia="zh-CN"/>
        </w:rPr>
        <w:t>Figure 10</w:t>
      </w:r>
      <w:r w:rsidR="00B218D0">
        <w:rPr>
          <w:rFonts w:eastAsiaTheme="minorEastAsia"/>
          <w:lang w:eastAsia="zh-CN"/>
        </w:rPr>
        <w:fldChar w:fldCharType="end"/>
      </w:r>
      <w:r w:rsidR="00B218D0">
        <w:rPr>
          <w:rFonts w:eastAsiaTheme="minorEastAsia"/>
          <w:lang w:eastAsia="zh-CN"/>
        </w:rPr>
        <w:t xml:space="preserve"> </w:t>
      </w:r>
      <w:r>
        <w:rPr>
          <w:rFonts w:eastAsiaTheme="minorEastAsia"/>
          <w:lang w:eastAsia="zh-CN"/>
        </w:rPr>
        <w:t xml:space="preserve">shows the relationship between temporal correlation at different lags and maximum doppler shift </w:t>
      </w:r>
      <w:r w:rsidR="0065043F">
        <w:rPr>
          <w:rFonts w:eastAsiaTheme="minorEastAsia"/>
          <w:lang w:eastAsia="zh-CN"/>
        </w:rPr>
        <w:t>based on</w:t>
      </w:r>
      <w:r>
        <w:rPr>
          <w:rFonts w:eastAsiaTheme="minorEastAsia"/>
          <w:lang w:eastAsia="zh-CN"/>
        </w:rPr>
        <w:t xml:space="preserve"> </w:t>
      </w:r>
      <w:r w:rsidRPr="00702648">
        <w:rPr>
          <w:rFonts w:eastAsiaTheme="minorEastAsia"/>
          <w:lang w:val="en-GB" w:eastAsia="zh-CN"/>
        </w:rPr>
        <w:t>Bessel function</w:t>
      </w:r>
      <w:r w:rsidR="0065043F">
        <w:rPr>
          <w:rFonts w:eastAsiaTheme="minorEastAsia"/>
          <w:lang w:val="en-GB" w:eastAsia="zh-CN"/>
        </w:rPr>
        <w:t xml:space="preserve"> assumption</w:t>
      </w:r>
      <w:r>
        <w:rPr>
          <w:rFonts w:eastAsiaTheme="minorEastAsia"/>
          <w:lang w:val="en-GB" w:eastAsia="zh-CN"/>
        </w:rPr>
        <w:t xml:space="preserve">. </w:t>
      </w:r>
    </w:p>
    <w:p w14:paraId="6CC90558" w14:textId="77777777" w:rsidR="00C07CD1" w:rsidRDefault="00C07CD1" w:rsidP="00C07CD1">
      <w:pPr>
        <w:ind w:firstLineChars="850" w:firstLine="1700"/>
        <w:rPr>
          <w:rFonts w:eastAsiaTheme="minorEastAsia"/>
          <w:lang w:eastAsia="zh-CN"/>
        </w:rPr>
      </w:pPr>
      <w:r w:rsidRPr="00905882">
        <w:rPr>
          <w:rFonts w:eastAsiaTheme="minorEastAsia"/>
          <w:noProof/>
          <w:lang w:val="en-GB" w:eastAsia="zh-CN"/>
        </w:rPr>
        <w:drawing>
          <wp:inline distT="0" distB="0" distL="0" distR="0" wp14:anchorId="772DC2DD" wp14:editId="31997E6A">
            <wp:extent cx="3048847" cy="2286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6305" cy="2291592"/>
                    </a:xfrm>
                    <a:prstGeom prst="rect">
                      <a:avLst/>
                    </a:prstGeom>
                    <a:noFill/>
                    <a:ln>
                      <a:noFill/>
                    </a:ln>
                  </pic:spPr>
                </pic:pic>
              </a:graphicData>
            </a:graphic>
          </wp:inline>
        </w:drawing>
      </w:r>
    </w:p>
    <w:p w14:paraId="76DEEBE3" w14:textId="77777777" w:rsidR="00C07CD1" w:rsidRDefault="00C07CD1" w:rsidP="00C07CD1">
      <w:pPr>
        <w:pStyle w:val="figure"/>
      </w:pPr>
      <w:bookmarkStart w:id="34" w:name="_Ref115267717"/>
      <w:r w:rsidRPr="0031546A">
        <w:rPr>
          <w:lang w:val="en-GB"/>
        </w:rPr>
        <w:t>Correlation vs maximum doppler shift</w:t>
      </w:r>
      <w:bookmarkEnd w:id="34"/>
    </w:p>
    <w:p w14:paraId="610C6B75" w14:textId="3777DABD" w:rsidR="00C07CD1" w:rsidRPr="00621A7C" w:rsidRDefault="00C07CD1" w:rsidP="00C07CD1">
      <w:pPr>
        <w:rPr>
          <w:rFonts w:eastAsiaTheme="minorEastAsia"/>
          <w:lang w:val="en-GB" w:eastAsia="zh-CN"/>
        </w:rPr>
      </w:pPr>
      <w:r>
        <w:rPr>
          <w:rFonts w:eastAsiaTheme="minorEastAsia" w:hint="eastAsia"/>
          <w:lang w:val="en-GB" w:eastAsia="zh-CN"/>
        </w:rPr>
        <w:t>S</w:t>
      </w:r>
      <w:r>
        <w:rPr>
          <w:rFonts w:eastAsiaTheme="minorEastAsia"/>
          <w:lang w:val="en-GB" w:eastAsia="zh-CN"/>
        </w:rPr>
        <w:t>ince maximum lags between four TRS resources in two consecutive slots is 18 symbols (about 1.3 slot) and the approximate values of correlation corresponding to [3km, 30km, 60km] are [1, 0.95, 0.86]</w:t>
      </w:r>
      <w:r w:rsidR="0074347D">
        <w:rPr>
          <w:rFonts w:eastAsiaTheme="minorEastAsia"/>
          <w:lang w:val="en-GB" w:eastAsia="zh-CN"/>
        </w:rPr>
        <w:t>,</w:t>
      </w:r>
      <w:r>
        <w:rPr>
          <w:rFonts w:eastAsiaTheme="minorEastAsia"/>
          <w:lang w:val="en-GB" w:eastAsia="zh-CN"/>
        </w:rPr>
        <w:t xml:space="preserve"> respectively</w:t>
      </w:r>
      <w:r w:rsidR="0074347D">
        <w:rPr>
          <w:rFonts w:eastAsiaTheme="minorEastAsia"/>
          <w:lang w:val="en-GB" w:eastAsia="zh-CN"/>
        </w:rPr>
        <w:t>,</w:t>
      </w:r>
      <w:r>
        <w:rPr>
          <w:rFonts w:eastAsiaTheme="minorEastAsia"/>
          <w:lang w:val="en-GB" w:eastAsia="zh-CN"/>
        </w:rPr>
        <w:t xml:space="preserve"> which have small difference</w:t>
      </w:r>
      <w:r w:rsidR="00B22305">
        <w:rPr>
          <w:rFonts w:eastAsiaTheme="minorEastAsia"/>
          <w:lang w:val="en-GB" w:eastAsia="zh-CN"/>
        </w:rPr>
        <w:t xml:space="preserve">. Hence </w:t>
      </w:r>
      <w:r>
        <w:rPr>
          <w:rFonts w:eastAsiaTheme="minorEastAsia"/>
          <w:lang w:val="en-GB" w:eastAsia="zh-CN"/>
        </w:rPr>
        <w:t xml:space="preserve">UE is prone to wrong </w:t>
      </w:r>
      <w:r w:rsidR="00D32AAE">
        <w:rPr>
          <w:rFonts w:eastAsiaTheme="minorEastAsia"/>
          <w:lang w:val="en-GB" w:eastAsia="zh-CN"/>
        </w:rPr>
        <w:t xml:space="preserve">assessment </w:t>
      </w:r>
      <w:r>
        <w:rPr>
          <w:rFonts w:eastAsiaTheme="minorEastAsia"/>
          <w:lang w:val="en-GB" w:eastAsia="zh-CN"/>
        </w:rPr>
        <w:t>taking noise and interference into account in practical algorithm. In order to increase resolution, the lag with 2 slots or 3 slots is preferable. In current spec</w:t>
      </w:r>
      <w:r w:rsidR="00235A32">
        <w:rPr>
          <w:rFonts w:eastAsiaTheme="minorEastAsia"/>
          <w:lang w:val="en-GB" w:eastAsia="zh-CN"/>
        </w:rPr>
        <w:t>ification</w:t>
      </w:r>
      <w:r>
        <w:rPr>
          <w:rFonts w:eastAsiaTheme="minorEastAsia"/>
          <w:lang w:val="en-GB" w:eastAsia="zh-CN"/>
        </w:rPr>
        <w:t xml:space="preserve">, one AP TRS set should be associated to one P TRS set and they have same configurations of CSI-RS resources, </w:t>
      </w:r>
      <w:proofErr w:type="spellStart"/>
      <w:r>
        <w:rPr>
          <w:rFonts w:eastAsiaTheme="minorEastAsia"/>
          <w:lang w:val="en-GB" w:eastAsia="zh-CN"/>
        </w:rPr>
        <w:t>gNB</w:t>
      </w:r>
      <w:proofErr w:type="spellEnd"/>
      <w:r>
        <w:rPr>
          <w:rFonts w:eastAsiaTheme="minorEastAsia"/>
          <w:lang w:val="en-GB" w:eastAsia="zh-CN"/>
        </w:rPr>
        <w:t xml:space="preserve"> can trigger one AP-TRS around one </w:t>
      </w:r>
      <w:r w:rsidR="00895A63">
        <w:rPr>
          <w:rFonts w:eastAsiaTheme="minorEastAsia"/>
          <w:lang w:val="en-GB" w:eastAsia="zh-CN"/>
        </w:rPr>
        <w:t xml:space="preserve">occasion </w:t>
      </w:r>
      <w:r>
        <w:rPr>
          <w:rFonts w:eastAsiaTheme="minorEastAsia"/>
          <w:lang w:val="en-GB" w:eastAsia="zh-CN"/>
        </w:rPr>
        <w:t xml:space="preserve">of P-TRS in </w:t>
      </w:r>
      <w:r w:rsidR="00D30AC7">
        <w:rPr>
          <w:rFonts w:eastAsiaTheme="minorEastAsia"/>
          <w:lang w:val="en-GB" w:eastAsia="zh-CN"/>
        </w:rPr>
        <w:t>time, and</w:t>
      </w:r>
      <w:r>
        <w:rPr>
          <w:rFonts w:eastAsiaTheme="minorEastAsia"/>
          <w:lang w:val="en-GB" w:eastAsia="zh-CN"/>
        </w:rPr>
        <w:t xml:space="preserve"> UE can calculate correlation with larger lags for AP-TDCP reporting. T</w:t>
      </w:r>
      <w:r>
        <w:rPr>
          <w:rFonts w:eastAsiaTheme="minorEastAsia" w:hint="eastAsia"/>
          <w:lang w:val="en-GB" w:eastAsia="zh-CN"/>
        </w:rPr>
        <w:t>he</w:t>
      </w:r>
      <w:r>
        <w:rPr>
          <w:rFonts w:eastAsiaTheme="minorEastAsia"/>
          <w:lang w:val="en-GB" w:eastAsia="zh-CN"/>
        </w:rPr>
        <w:t xml:space="preserve"> </w:t>
      </w:r>
      <w:r>
        <w:rPr>
          <w:rFonts w:eastAsiaTheme="minorEastAsia" w:hint="eastAsia"/>
          <w:lang w:val="en-GB" w:eastAsia="zh-CN"/>
        </w:rPr>
        <w:t>scheme</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illustrated in </w:t>
      </w:r>
      <w:r w:rsidR="00B218D0" w:rsidRPr="00CD29F8">
        <w:rPr>
          <w:rFonts w:eastAsiaTheme="minorEastAsia"/>
          <w:lang w:val="en-GB" w:eastAsia="zh-CN"/>
        </w:rPr>
        <w:fldChar w:fldCharType="begin"/>
      </w:r>
      <w:r w:rsidR="00B218D0" w:rsidRPr="006A2521">
        <w:rPr>
          <w:rFonts w:eastAsiaTheme="minorEastAsia"/>
          <w:lang w:val="en-GB" w:eastAsia="zh-CN"/>
        </w:rPr>
        <w:instrText xml:space="preserve"> REF _Ref118726790 \r \h </w:instrText>
      </w:r>
      <w:r w:rsidR="00B218D0">
        <w:rPr>
          <w:rFonts w:eastAsiaTheme="minorEastAsia"/>
          <w:lang w:val="en-GB" w:eastAsia="zh-CN"/>
        </w:rPr>
        <w:instrText xml:space="preserve"> \* MERGEFORMAT </w:instrText>
      </w:r>
      <w:r w:rsidR="00B218D0" w:rsidRPr="00CD29F8">
        <w:rPr>
          <w:rFonts w:eastAsiaTheme="minorEastAsia"/>
          <w:lang w:val="en-GB" w:eastAsia="zh-CN"/>
        </w:rPr>
      </w:r>
      <w:r w:rsidR="00B218D0" w:rsidRPr="00CD29F8">
        <w:rPr>
          <w:rFonts w:eastAsiaTheme="minorEastAsia"/>
          <w:lang w:val="en-GB" w:eastAsia="zh-CN"/>
        </w:rPr>
        <w:fldChar w:fldCharType="separate"/>
      </w:r>
      <w:r w:rsidR="00D443BD">
        <w:rPr>
          <w:rFonts w:eastAsiaTheme="minorEastAsia"/>
          <w:lang w:val="en-GB" w:eastAsia="zh-CN"/>
        </w:rPr>
        <w:t>Figure 11</w:t>
      </w:r>
      <w:r w:rsidR="00B218D0" w:rsidRPr="00CD29F8">
        <w:rPr>
          <w:rFonts w:eastAsiaTheme="minorEastAsia"/>
          <w:lang w:val="en-GB" w:eastAsia="zh-CN"/>
        </w:rPr>
        <w:fldChar w:fldCharType="end"/>
      </w:r>
      <w:r w:rsidRPr="006A2521">
        <w:rPr>
          <w:rFonts w:eastAsiaTheme="minorEastAsia"/>
          <w:lang w:val="en-GB" w:eastAsia="zh-CN"/>
        </w:rPr>
        <w:t>.</w:t>
      </w:r>
    </w:p>
    <w:p w14:paraId="34835B6B" w14:textId="77777777" w:rsidR="00C07CD1" w:rsidRDefault="00C07CD1" w:rsidP="00C07CD1">
      <w:r>
        <w:object w:dxaOrig="10040" w:dyaOrig="2161" w14:anchorId="730C6ED4">
          <v:shape id="_x0000_i1030" type="#_x0000_t75" style="width:452.4pt;height:97.8pt" o:ole="">
            <v:imagedata r:id="rId26" o:title=""/>
          </v:shape>
          <o:OLEObject Type="Embed" ProgID="Visio.Drawing.15" ShapeID="_x0000_i1030" DrawAspect="Content" ObjectID="_1738174821" r:id="rId27"/>
        </w:object>
      </w:r>
    </w:p>
    <w:p w14:paraId="2E56F1A3" w14:textId="77777777" w:rsidR="00C07CD1" w:rsidRDefault="00C07CD1" w:rsidP="00C07CD1">
      <w:pPr>
        <w:pStyle w:val="figure"/>
      </w:pPr>
      <w:bookmarkStart w:id="35" w:name="_Ref118726790"/>
      <w:r>
        <w:t>Combination of AP-TRS and P-TRS</w:t>
      </w:r>
      <w:bookmarkEnd w:id="35"/>
    </w:p>
    <w:p w14:paraId="5FC2CD32" w14:textId="7F19ECA5" w:rsidR="009141BA" w:rsidRPr="00E54486" w:rsidRDefault="00C07CD1" w:rsidP="009141BA">
      <w:pPr>
        <w:pStyle w:val="proposal0"/>
      </w:pPr>
      <w:bookmarkStart w:id="36" w:name="_Ref115426840"/>
      <w:bookmarkStart w:id="37" w:name="_Ref127549911"/>
      <w:r w:rsidRPr="00D6462C">
        <w:t xml:space="preserve">For TDCP, </w:t>
      </w:r>
      <w:r>
        <w:t>support Alt B</w:t>
      </w:r>
      <w:bookmarkEnd w:id="36"/>
      <w:r>
        <w:t xml:space="preserve"> and the combination of AP-TRS and P-TRS to extend the number of lags.</w:t>
      </w:r>
      <w:bookmarkEnd w:id="37"/>
    </w:p>
    <w:bookmarkEnd w:id="5"/>
    <w:p w14:paraId="3DD4A799" w14:textId="77777777" w:rsidR="003801E8" w:rsidRPr="009108BC" w:rsidRDefault="003801E8" w:rsidP="000D545C">
      <w:pPr>
        <w:pStyle w:val="title1"/>
      </w:pPr>
      <w:r w:rsidRPr="009108BC">
        <w:lastRenderedPageBreak/>
        <w:t>Views on CSI enhancement for coherent JT</w:t>
      </w:r>
    </w:p>
    <w:p w14:paraId="7184A421" w14:textId="5CBF1A4D" w:rsidR="00B5645C" w:rsidRDefault="00B5645C" w:rsidP="00B5645C">
      <w:pPr>
        <w:rPr>
          <w:rFonts w:eastAsiaTheme="minorEastAsia"/>
          <w:lang w:eastAsia="zh-CN"/>
        </w:rPr>
      </w:pPr>
      <w:r w:rsidRPr="009108BC">
        <w:rPr>
          <w:rFonts w:eastAsiaTheme="minorEastAsia"/>
          <w:lang w:eastAsia="zh-CN"/>
        </w:rPr>
        <w:t xml:space="preserve">In the previous RAN1 meeting, </w:t>
      </w:r>
      <w:r w:rsidR="000C66CF">
        <w:rPr>
          <w:rFonts w:eastAsiaTheme="minorEastAsia"/>
          <w:lang w:eastAsia="zh-CN"/>
        </w:rPr>
        <w:t xml:space="preserve">RAN1 achieved good progress on </w:t>
      </w:r>
      <w:r w:rsidRPr="009108BC">
        <w:rPr>
          <w:rFonts w:eastAsiaTheme="minorEastAsia"/>
          <w:lang w:eastAsia="zh-CN"/>
        </w:rPr>
        <w:t>topics for</w:t>
      </w:r>
      <w:r w:rsidR="000C66CF">
        <w:rPr>
          <w:rFonts w:eastAsiaTheme="minorEastAsia"/>
          <w:lang w:eastAsia="zh-CN"/>
        </w:rPr>
        <w:t xml:space="preserve"> CJT</w:t>
      </w:r>
      <w:r w:rsidRPr="009108BC">
        <w:rPr>
          <w:rFonts w:eastAsiaTheme="minorEastAsia"/>
          <w:lang w:eastAsia="zh-CN"/>
        </w:rPr>
        <w:t xml:space="preserve"> CSI enhancement. In the following </w:t>
      </w:r>
      <w:r w:rsidR="00FB7D13">
        <w:rPr>
          <w:rFonts w:eastAsiaTheme="minorEastAsia"/>
          <w:lang w:eastAsia="zh-CN"/>
        </w:rPr>
        <w:t>sub-</w:t>
      </w:r>
      <w:r w:rsidRPr="009108BC">
        <w:rPr>
          <w:rFonts w:eastAsiaTheme="minorEastAsia"/>
          <w:lang w:eastAsia="zh-CN"/>
        </w:rPr>
        <w:t>sections, our further views are provided.</w:t>
      </w:r>
    </w:p>
    <w:p w14:paraId="56E93A6E" w14:textId="386C5FFC" w:rsidR="005B65A1" w:rsidRPr="005B65A1" w:rsidRDefault="00E1115C" w:rsidP="002E6158">
      <w:pPr>
        <w:pStyle w:val="title2"/>
      </w:pPr>
      <w:r w:rsidRPr="009108BC">
        <w:t>PMI</w:t>
      </w:r>
      <w:r w:rsidR="00DD01B6">
        <w:t xml:space="preserve"> </w:t>
      </w:r>
      <w:r w:rsidR="00DD01B6" w:rsidRPr="00623A2F">
        <w:t>acquisition</w:t>
      </w:r>
    </w:p>
    <w:p w14:paraId="393BCA16" w14:textId="76E770C3" w:rsidR="005B186D" w:rsidRDefault="0027323A" w:rsidP="00E1115C">
      <w:pPr>
        <w:rPr>
          <w:rFonts w:eastAsia="微软雅黑"/>
          <w:lang w:eastAsia="zh-CN"/>
        </w:rPr>
      </w:pPr>
      <w:r>
        <w:rPr>
          <w:rFonts w:eastAsia="微软雅黑" w:hint="eastAsia"/>
          <w:lang w:eastAsia="zh-CN"/>
        </w:rPr>
        <w:t>W</w:t>
      </w:r>
      <w:r w:rsidR="00753E17">
        <w:rPr>
          <w:rFonts w:eastAsia="微软雅黑"/>
          <w:lang w:eastAsia="zh-CN"/>
        </w:rPr>
        <w:t xml:space="preserve">e </w:t>
      </w:r>
      <w:r w:rsidR="009F2F15" w:rsidRPr="009F2F15">
        <w:rPr>
          <w:rFonts w:eastAsia="微软雅黑"/>
          <w:lang w:eastAsia="zh-CN"/>
        </w:rPr>
        <w:t>discuss</w:t>
      </w:r>
      <w:r w:rsidR="009F2F15">
        <w:rPr>
          <w:rFonts w:eastAsia="微软雅黑"/>
          <w:lang w:eastAsia="zh-CN"/>
        </w:rPr>
        <w:t xml:space="preserve"> </w:t>
      </w:r>
      <w:r w:rsidR="009F2F15" w:rsidRPr="000F352E">
        <w:rPr>
          <w:rFonts w:eastAsia="微软雅黑"/>
          <w:b/>
          <w:lang w:eastAsia="zh-CN"/>
        </w:rPr>
        <w:t>W</w:t>
      </w:r>
      <w:r w:rsidR="009F2F15" w:rsidRPr="000F352E">
        <w:rPr>
          <w:rFonts w:eastAsia="微软雅黑"/>
          <w:vertAlign w:val="subscript"/>
          <w:lang w:eastAsia="zh-CN"/>
        </w:rPr>
        <w:t>1</w:t>
      </w:r>
      <w:r w:rsidR="009F2F15">
        <w:rPr>
          <w:rFonts w:eastAsia="微软雅黑"/>
          <w:lang w:eastAsia="zh-CN"/>
        </w:rPr>
        <w:t xml:space="preserve">, </w:t>
      </w:r>
      <w:r w:rsidR="009F2F15" w:rsidRPr="000F352E">
        <w:rPr>
          <w:rFonts w:eastAsia="微软雅黑"/>
          <w:b/>
          <w:lang w:eastAsia="zh-CN"/>
        </w:rPr>
        <w:t>W</w:t>
      </w:r>
      <w:r w:rsidR="009F2F15" w:rsidRPr="000F352E">
        <w:rPr>
          <w:rFonts w:eastAsia="微软雅黑"/>
          <w:vertAlign w:val="subscript"/>
          <w:lang w:eastAsia="zh-CN"/>
        </w:rPr>
        <w:t>2</w:t>
      </w:r>
      <w:r w:rsidR="009F2F15">
        <w:rPr>
          <w:rFonts w:eastAsia="微软雅黑"/>
          <w:lang w:eastAsia="zh-CN"/>
        </w:rPr>
        <w:t xml:space="preserve">, and </w:t>
      </w:r>
      <w:proofErr w:type="spellStart"/>
      <w:r w:rsidR="009F2F15" w:rsidRPr="000F352E">
        <w:rPr>
          <w:rFonts w:eastAsia="微软雅黑"/>
          <w:b/>
          <w:lang w:eastAsia="zh-CN"/>
        </w:rPr>
        <w:t>W</w:t>
      </w:r>
      <w:r w:rsidR="009F2F15" w:rsidRPr="000F352E">
        <w:rPr>
          <w:rFonts w:eastAsia="微软雅黑"/>
          <w:vertAlign w:val="subscript"/>
          <w:lang w:eastAsia="zh-CN"/>
        </w:rPr>
        <w:t>f</w:t>
      </w:r>
      <w:proofErr w:type="spellEnd"/>
      <w:r w:rsidR="009F2F15">
        <w:rPr>
          <w:rFonts w:eastAsia="微软雅黑"/>
          <w:lang w:eastAsia="zh-CN"/>
        </w:rPr>
        <w:t xml:space="preserve"> separately in this section.</w:t>
      </w:r>
    </w:p>
    <w:p w14:paraId="57F8277B" w14:textId="550EC3BB" w:rsidR="00DF0CAB" w:rsidRDefault="006B5F1C" w:rsidP="00375EB7">
      <w:pPr>
        <w:pStyle w:val="title3"/>
      </w:pPr>
      <w:r>
        <w:rPr>
          <w:b/>
        </w:rPr>
        <w:t xml:space="preserve">Design of </w:t>
      </w:r>
      <w:r w:rsidR="005B65A1" w:rsidRPr="000F352E">
        <w:rPr>
          <w:b/>
        </w:rPr>
        <w:t>W</w:t>
      </w:r>
      <w:r w:rsidR="0063736B" w:rsidRPr="000F352E">
        <w:rPr>
          <w:vertAlign w:val="subscript"/>
        </w:rPr>
        <w:t>1</w:t>
      </w:r>
    </w:p>
    <w:p w14:paraId="790CDF3E" w14:textId="032EAB9E" w:rsidR="00430642" w:rsidRPr="00A71E98" w:rsidRDefault="005C4780" w:rsidP="00430642">
      <w:pPr>
        <w:rPr>
          <w:rFonts w:eastAsiaTheme="minorEastAsia"/>
          <w:lang w:eastAsia="zh-CN"/>
        </w:rPr>
      </w:pPr>
      <w:r>
        <w:rPr>
          <w:rFonts w:eastAsiaTheme="minorEastAsia"/>
          <w:lang w:eastAsia="zh-CN"/>
        </w:rPr>
        <w:t xml:space="preserve">The following agreement </w:t>
      </w:r>
      <w:r w:rsidR="00A357D3">
        <w:rPr>
          <w:rFonts w:eastAsiaTheme="minorEastAsia"/>
          <w:lang w:eastAsia="zh-CN"/>
        </w:rPr>
        <w:t>wa</w:t>
      </w:r>
      <w:r>
        <w:rPr>
          <w:rFonts w:eastAsiaTheme="minorEastAsia"/>
          <w:lang w:eastAsia="zh-CN"/>
        </w:rPr>
        <w:t xml:space="preserve">s made in last meeting. </w:t>
      </w:r>
      <w:r w:rsidR="00476E0F">
        <w:rPr>
          <w:rFonts w:eastAsiaTheme="minorEastAsia"/>
          <w:lang w:eastAsia="zh-CN"/>
        </w:rPr>
        <w:t>T</w:t>
      </w:r>
      <w:r w:rsidR="00A71E98">
        <w:rPr>
          <w:rFonts w:eastAsiaTheme="minorEastAsia"/>
          <w:lang w:eastAsia="zh-CN"/>
        </w:rPr>
        <w:t xml:space="preserve">he main remaining issue is </w:t>
      </w:r>
      <w:r w:rsidR="00476E0F">
        <w:rPr>
          <w:rFonts w:eastAsiaTheme="minorEastAsia"/>
          <w:lang w:eastAsia="zh-CN"/>
        </w:rPr>
        <w:t xml:space="preserve">how to determine </w:t>
      </w:r>
      <w:r w:rsidR="00A71E98">
        <w:rPr>
          <w:i/>
          <w:iCs/>
        </w:rPr>
        <w:t>L</w:t>
      </w:r>
      <w:r w:rsidR="00A71E98">
        <w:rPr>
          <w:i/>
          <w:iCs/>
          <w:vertAlign w:val="subscript"/>
        </w:rPr>
        <w:t>n</w:t>
      </w:r>
      <w:r>
        <w:rPr>
          <w:iCs/>
        </w:rPr>
        <w:t>, for which an offline conclusion</w:t>
      </w:r>
      <w:r w:rsidR="00D619F7">
        <w:rPr>
          <w:iCs/>
        </w:rPr>
        <w:t xml:space="preserve"> 1.C.1</w:t>
      </w:r>
      <w:r>
        <w:rPr>
          <w:iCs/>
        </w:rPr>
        <w:t xml:space="preserve"> </w:t>
      </w:r>
      <w:r w:rsidR="00A357D3">
        <w:rPr>
          <w:iCs/>
        </w:rPr>
        <w:t>wa</w:t>
      </w:r>
      <w:r>
        <w:rPr>
          <w:iCs/>
        </w:rPr>
        <w:t xml:space="preserve">s proposed in </w:t>
      </w:r>
      <w:r w:rsidR="00A357D3">
        <w:rPr>
          <w:iCs/>
        </w:rPr>
        <w:t>the offline discussion before RAN1#112.</w:t>
      </w:r>
    </w:p>
    <w:tbl>
      <w:tblPr>
        <w:tblStyle w:val="aa"/>
        <w:tblW w:w="0" w:type="auto"/>
        <w:tblLook w:val="04A0" w:firstRow="1" w:lastRow="0" w:firstColumn="1" w:lastColumn="0" w:noHBand="0" w:noVBand="1"/>
      </w:tblPr>
      <w:tblGrid>
        <w:gridCol w:w="9060"/>
      </w:tblGrid>
      <w:tr w:rsidR="00E05453" w14:paraId="611D664B" w14:textId="77777777" w:rsidTr="00025C87">
        <w:tc>
          <w:tcPr>
            <w:tcW w:w="9060" w:type="dxa"/>
          </w:tcPr>
          <w:p w14:paraId="000D4DE6" w14:textId="77777777" w:rsidR="00C76CA4" w:rsidRPr="008950AA" w:rsidRDefault="00C76CA4" w:rsidP="00C76CA4">
            <w:pPr>
              <w:snapToGrid w:val="0"/>
              <w:rPr>
                <w:rFonts w:cs="Times"/>
                <w:szCs w:val="20"/>
              </w:rPr>
            </w:pPr>
            <w:r w:rsidRPr="008950AA">
              <w:rPr>
                <w:rFonts w:cs="Times"/>
                <w:b/>
                <w:szCs w:val="20"/>
              </w:rPr>
              <w:t>Agreement</w:t>
            </w:r>
          </w:p>
          <w:p w14:paraId="197211D3" w14:textId="77777777" w:rsidR="00C76CA4" w:rsidRPr="008950AA" w:rsidRDefault="00C76CA4" w:rsidP="00C76CA4">
            <w:pPr>
              <w:snapToGrid w:val="0"/>
              <w:rPr>
                <w:rFonts w:cs="Times"/>
                <w:color w:val="000000"/>
                <w:szCs w:val="20"/>
              </w:rPr>
            </w:pPr>
            <w:r w:rsidRPr="008950AA">
              <w:rPr>
                <w:rFonts w:cs="Times"/>
                <w:color w:val="000000"/>
                <w:szCs w:val="20"/>
              </w:rPr>
              <w:t xml:space="preserve">On the Type-II codebook refinement for CJT </w:t>
            </w:r>
            <w:proofErr w:type="spellStart"/>
            <w:r w:rsidRPr="008950AA">
              <w:rPr>
                <w:rFonts w:cs="Times"/>
                <w:color w:val="000000"/>
                <w:szCs w:val="20"/>
              </w:rPr>
              <w:t>mTRP</w:t>
            </w:r>
            <w:proofErr w:type="spellEnd"/>
            <w:r w:rsidRPr="008950AA">
              <w:rPr>
                <w:rFonts w:cs="Times"/>
                <w:color w:val="000000"/>
                <w:szCs w:val="20"/>
              </w:rPr>
              <w:t xml:space="preserve">, regarding the SD basis selection, for a configured value of </w:t>
            </w:r>
            <w:r w:rsidRPr="008950AA">
              <w:rPr>
                <w:rFonts w:cs="Times"/>
                <w:i/>
                <w:color w:val="000000"/>
                <w:szCs w:val="20"/>
              </w:rPr>
              <w:t>N</w:t>
            </w:r>
            <w:r w:rsidRPr="008950AA">
              <w:rPr>
                <w:rFonts w:cs="Times"/>
                <w:i/>
                <w:color w:val="000000"/>
                <w:szCs w:val="20"/>
                <w:vertAlign w:val="subscript"/>
              </w:rPr>
              <w:t>TRP</w:t>
            </w:r>
            <w:r w:rsidRPr="008950AA">
              <w:rPr>
                <w:rFonts w:cs="Times"/>
                <w:color w:val="000000"/>
                <w:szCs w:val="20"/>
              </w:rPr>
              <w:t xml:space="preserve">, a set of </w:t>
            </w:r>
            <w:r w:rsidRPr="008950AA">
              <w:rPr>
                <w:rFonts w:cs="Times"/>
                <w:i/>
                <w:color w:val="000000"/>
                <w:szCs w:val="20"/>
              </w:rPr>
              <w:t>N</w:t>
            </w:r>
            <w:r w:rsidRPr="008950AA">
              <w:rPr>
                <w:rFonts w:cs="Times"/>
                <w:i/>
                <w:color w:val="000000"/>
                <w:szCs w:val="20"/>
                <w:vertAlign w:val="subscript"/>
              </w:rPr>
              <w:t>L</w:t>
            </w:r>
            <w:r w:rsidRPr="008950AA">
              <w:rPr>
                <w:rFonts w:cs="Times"/>
                <w:color w:val="000000"/>
                <w:szCs w:val="20"/>
              </w:rPr>
              <w:t xml:space="preserve"> combinations of values for {</w:t>
            </w:r>
            <w:r w:rsidRPr="008950AA">
              <w:rPr>
                <w:rFonts w:cs="Times"/>
                <w:i/>
                <w:color w:val="000000"/>
                <w:szCs w:val="20"/>
              </w:rPr>
              <w:t>L</w:t>
            </w:r>
            <w:r w:rsidRPr="008950AA">
              <w:rPr>
                <w:rFonts w:cs="Times"/>
                <w:color w:val="000000"/>
                <w:szCs w:val="20"/>
                <w:vertAlign w:val="subscript"/>
              </w:rPr>
              <w:t>1</w:t>
            </w:r>
            <w:r w:rsidRPr="008950AA">
              <w:rPr>
                <w:rFonts w:cs="Times"/>
                <w:color w:val="000000"/>
                <w:szCs w:val="20"/>
              </w:rPr>
              <w:t xml:space="preserve">, ..., </w:t>
            </w:r>
            <w:r w:rsidRPr="008950AA">
              <w:rPr>
                <w:rFonts w:cs="Times"/>
                <w:i/>
                <w:color w:val="000000"/>
                <w:szCs w:val="20"/>
              </w:rPr>
              <w:t>L</w:t>
            </w:r>
            <w:r w:rsidRPr="008950AA">
              <w:rPr>
                <w:rFonts w:cs="Times"/>
                <w:i/>
                <w:color w:val="000000"/>
                <w:szCs w:val="20"/>
                <w:vertAlign w:val="subscript"/>
              </w:rPr>
              <w:t>NTRP</w:t>
            </w:r>
            <w:r w:rsidRPr="008950AA">
              <w:rPr>
                <w:rFonts w:cs="Times"/>
                <w:color w:val="000000"/>
                <w:szCs w:val="20"/>
              </w:rPr>
              <w:t xml:space="preserve">} is </w:t>
            </w:r>
            <w:proofErr w:type="spellStart"/>
            <w:r w:rsidRPr="008950AA">
              <w:rPr>
                <w:rFonts w:cs="Times"/>
                <w:color w:val="000000"/>
                <w:szCs w:val="20"/>
              </w:rPr>
              <w:t>gNB</w:t>
            </w:r>
            <w:proofErr w:type="spellEnd"/>
            <w:r w:rsidRPr="008950AA">
              <w:rPr>
                <w:rFonts w:cs="Times"/>
                <w:color w:val="000000"/>
                <w:szCs w:val="20"/>
              </w:rPr>
              <w:t>-configured via higher-layer (RRC) signaling</w:t>
            </w:r>
          </w:p>
          <w:p w14:paraId="48229801" w14:textId="77777777" w:rsidR="00C76CA4" w:rsidRPr="008950AA" w:rsidRDefault="00C76CA4" w:rsidP="004A16CF">
            <w:pPr>
              <w:numPr>
                <w:ilvl w:val="0"/>
                <w:numId w:val="24"/>
              </w:numPr>
              <w:snapToGrid w:val="0"/>
              <w:spacing w:after="0"/>
              <w:jc w:val="left"/>
              <w:rPr>
                <w:rFonts w:cs="Times"/>
                <w:color w:val="000000"/>
                <w:szCs w:val="20"/>
              </w:rPr>
            </w:pPr>
            <w:r w:rsidRPr="008950AA">
              <w:rPr>
                <w:rFonts w:cs="Times"/>
                <w:color w:val="000000"/>
                <w:szCs w:val="20"/>
              </w:rPr>
              <w:t xml:space="preserve">When </w:t>
            </w:r>
            <w:r w:rsidRPr="008950AA">
              <w:rPr>
                <w:rFonts w:cs="Times"/>
                <w:i/>
                <w:color w:val="000000"/>
                <w:szCs w:val="20"/>
              </w:rPr>
              <w:t>N</w:t>
            </w:r>
            <w:r w:rsidRPr="008950AA">
              <w:rPr>
                <w:rFonts w:cs="Times"/>
                <w:i/>
                <w:color w:val="000000"/>
                <w:szCs w:val="20"/>
                <w:vertAlign w:val="subscript"/>
              </w:rPr>
              <w:t>L</w:t>
            </w:r>
            <w:r w:rsidRPr="008950AA">
              <w:rPr>
                <w:rFonts w:cs="Times"/>
                <w:color w:val="000000"/>
                <w:szCs w:val="20"/>
              </w:rPr>
              <w:t>&gt;1, the selected combination of values for {</w:t>
            </w:r>
            <w:r w:rsidRPr="008950AA">
              <w:rPr>
                <w:rFonts w:cs="Times"/>
                <w:i/>
                <w:color w:val="000000"/>
                <w:szCs w:val="20"/>
              </w:rPr>
              <w:t>L</w:t>
            </w:r>
            <w:r w:rsidRPr="008950AA">
              <w:rPr>
                <w:rFonts w:cs="Times"/>
                <w:color w:val="000000"/>
                <w:szCs w:val="20"/>
                <w:vertAlign w:val="subscript"/>
              </w:rPr>
              <w:t>1</w:t>
            </w:r>
            <w:r w:rsidRPr="008950AA">
              <w:rPr>
                <w:rFonts w:cs="Times"/>
                <w:color w:val="000000"/>
                <w:szCs w:val="20"/>
              </w:rPr>
              <w:t xml:space="preserve">, ..., </w:t>
            </w:r>
            <w:r w:rsidRPr="008950AA">
              <w:rPr>
                <w:rFonts w:cs="Times"/>
                <w:i/>
                <w:color w:val="000000"/>
                <w:szCs w:val="20"/>
              </w:rPr>
              <w:t>L</w:t>
            </w:r>
            <w:r w:rsidRPr="008950AA">
              <w:rPr>
                <w:rFonts w:cs="Times"/>
                <w:i/>
                <w:color w:val="000000"/>
                <w:szCs w:val="20"/>
                <w:vertAlign w:val="subscript"/>
              </w:rPr>
              <w:t>NTRP</w:t>
            </w:r>
            <w:r w:rsidRPr="008950AA">
              <w:rPr>
                <w:rFonts w:cs="Times"/>
                <w:color w:val="000000"/>
                <w:szCs w:val="20"/>
              </w:rPr>
              <w:t xml:space="preserve">} is reported in CSI part 1 using an indicator, selected from the </w:t>
            </w:r>
            <w:r w:rsidRPr="008950AA">
              <w:rPr>
                <w:rFonts w:cs="Times"/>
                <w:i/>
                <w:color w:val="000000"/>
                <w:szCs w:val="20"/>
              </w:rPr>
              <w:t>N</w:t>
            </w:r>
            <w:r w:rsidRPr="008950AA">
              <w:rPr>
                <w:rFonts w:cs="Times"/>
                <w:i/>
                <w:color w:val="000000"/>
                <w:szCs w:val="20"/>
                <w:vertAlign w:val="subscript"/>
              </w:rPr>
              <w:t>L</w:t>
            </w:r>
            <w:r w:rsidRPr="008950AA">
              <w:rPr>
                <w:rFonts w:cs="Times"/>
                <w:color w:val="000000"/>
                <w:szCs w:val="20"/>
              </w:rPr>
              <w:t xml:space="preserve"> configured combinations</w:t>
            </w:r>
          </w:p>
          <w:p w14:paraId="722E4960" w14:textId="77777777" w:rsidR="00C76CA4" w:rsidRPr="008950AA" w:rsidRDefault="00C76CA4" w:rsidP="004A16CF">
            <w:pPr>
              <w:numPr>
                <w:ilvl w:val="1"/>
                <w:numId w:val="24"/>
              </w:numPr>
              <w:snapToGrid w:val="0"/>
              <w:spacing w:after="0"/>
              <w:jc w:val="left"/>
              <w:rPr>
                <w:rFonts w:cs="Times"/>
                <w:color w:val="000000"/>
                <w:szCs w:val="20"/>
              </w:rPr>
            </w:pPr>
            <w:r w:rsidRPr="008950AA">
              <w:rPr>
                <w:rFonts w:cs="Times"/>
                <w:i/>
                <w:color w:val="000000"/>
                <w:szCs w:val="20"/>
              </w:rPr>
              <w:t>N</w:t>
            </w:r>
            <w:r w:rsidRPr="008950AA">
              <w:rPr>
                <w:rFonts w:cs="Times"/>
                <w:i/>
                <w:color w:val="000000"/>
                <w:szCs w:val="20"/>
                <w:vertAlign w:val="subscript"/>
              </w:rPr>
              <w:t>L</w:t>
            </w:r>
            <w:r w:rsidRPr="008950AA">
              <w:rPr>
                <w:rFonts w:cs="Times"/>
                <w:color w:val="000000"/>
                <w:szCs w:val="20"/>
              </w:rPr>
              <w:t xml:space="preserve"> =1 is one of the supported candidate values </w:t>
            </w:r>
          </w:p>
          <w:p w14:paraId="74C1EEE5" w14:textId="77777777" w:rsidR="00C76CA4" w:rsidRPr="008950AA" w:rsidRDefault="00C76CA4" w:rsidP="004A16CF">
            <w:pPr>
              <w:numPr>
                <w:ilvl w:val="1"/>
                <w:numId w:val="24"/>
              </w:numPr>
              <w:snapToGrid w:val="0"/>
              <w:spacing w:after="0"/>
              <w:jc w:val="left"/>
              <w:rPr>
                <w:rFonts w:cs="Times"/>
                <w:color w:val="000000"/>
                <w:szCs w:val="20"/>
              </w:rPr>
            </w:pPr>
            <w:r w:rsidRPr="008950AA">
              <w:rPr>
                <w:rFonts w:cs="Times"/>
                <w:color w:val="000000"/>
                <w:szCs w:val="20"/>
              </w:rPr>
              <w:t xml:space="preserve">FFS: Other supported value(s) of </w:t>
            </w:r>
            <w:r w:rsidRPr="008950AA">
              <w:rPr>
                <w:rFonts w:cs="Times"/>
                <w:i/>
                <w:color w:val="000000"/>
                <w:szCs w:val="20"/>
              </w:rPr>
              <w:t>N</w:t>
            </w:r>
            <w:r w:rsidRPr="008950AA">
              <w:rPr>
                <w:rFonts w:cs="Times"/>
                <w:i/>
                <w:color w:val="000000"/>
                <w:szCs w:val="20"/>
                <w:vertAlign w:val="subscript"/>
              </w:rPr>
              <w:t>L</w:t>
            </w:r>
            <w:r w:rsidRPr="008950AA">
              <w:rPr>
                <w:rFonts w:cs="Times"/>
                <w:i/>
                <w:color w:val="000000"/>
                <w:szCs w:val="20"/>
              </w:rPr>
              <w:t>,</w:t>
            </w:r>
            <w:r w:rsidRPr="008950AA">
              <w:rPr>
                <w:rFonts w:cs="Times"/>
                <w:color w:val="000000"/>
                <w:szCs w:val="20"/>
              </w:rPr>
              <w:t xml:space="preserve"> and its respective UE capability</w:t>
            </w:r>
          </w:p>
          <w:p w14:paraId="4EF6AD51" w14:textId="77777777" w:rsidR="00C76CA4" w:rsidRPr="008950AA" w:rsidRDefault="00C76CA4" w:rsidP="004A16CF">
            <w:pPr>
              <w:numPr>
                <w:ilvl w:val="1"/>
                <w:numId w:val="24"/>
              </w:numPr>
              <w:snapToGrid w:val="0"/>
              <w:spacing w:after="0"/>
              <w:jc w:val="left"/>
              <w:rPr>
                <w:rFonts w:cs="Times"/>
                <w:color w:val="000000"/>
                <w:szCs w:val="20"/>
              </w:rPr>
            </w:pPr>
            <w:r w:rsidRPr="008950AA">
              <w:rPr>
                <w:rFonts w:cs="Times"/>
                <w:color w:val="000000"/>
                <w:szCs w:val="20"/>
              </w:rPr>
              <w:t>FFS: The supported combinations of values for {</w:t>
            </w:r>
            <w:r w:rsidRPr="008950AA">
              <w:rPr>
                <w:rFonts w:cs="Times"/>
                <w:i/>
                <w:color w:val="000000"/>
                <w:szCs w:val="20"/>
              </w:rPr>
              <w:t>L</w:t>
            </w:r>
            <w:r w:rsidRPr="008950AA">
              <w:rPr>
                <w:rFonts w:cs="Times"/>
                <w:color w:val="000000"/>
                <w:szCs w:val="20"/>
                <w:vertAlign w:val="subscript"/>
              </w:rPr>
              <w:t>1</w:t>
            </w:r>
            <w:r w:rsidRPr="008950AA">
              <w:rPr>
                <w:rFonts w:cs="Times"/>
                <w:color w:val="000000"/>
                <w:szCs w:val="20"/>
              </w:rPr>
              <w:t xml:space="preserve">, ..., </w:t>
            </w:r>
            <w:r w:rsidRPr="008950AA">
              <w:rPr>
                <w:rFonts w:cs="Times"/>
                <w:i/>
                <w:color w:val="000000"/>
                <w:szCs w:val="20"/>
              </w:rPr>
              <w:t>L</w:t>
            </w:r>
            <w:r w:rsidRPr="008950AA">
              <w:rPr>
                <w:rFonts w:cs="Times"/>
                <w:i/>
                <w:color w:val="000000"/>
                <w:szCs w:val="20"/>
                <w:vertAlign w:val="subscript"/>
              </w:rPr>
              <w:t>NTRP</w:t>
            </w:r>
            <w:r w:rsidRPr="008950AA">
              <w:rPr>
                <w:rFonts w:cs="Times"/>
                <w:color w:val="000000"/>
                <w:szCs w:val="20"/>
              </w:rPr>
              <w:t>}</w:t>
            </w:r>
          </w:p>
          <w:p w14:paraId="6863EC71" w14:textId="77777777" w:rsidR="00C76CA4" w:rsidRPr="008950AA" w:rsidRDefault="00C76CA4" w:rsidP="004A16CF">
            <w:pPr>
              <w:numPr>
                <w:ilvl w:val="0"/>
                <w:numId w:val="23"/>
              </w:numPr>
              <w:snapToGrid w:val="0"/>
              <w:spacing w:after="0"/>
              <w:jc w:val="left"/>
              <w:rPr>
                <w:rFonts w:cs="Times"/>
                <w:color w:val="000000"/>
                <w:szCs w:val="20"/>
              </w:rPr>
            </w:pPr>
            <w:r w:rsidRPr="008950AA">
              <w:rPr>
                <w:rFonts w:cs="Times"/>
                <w:color w:val="000000"/>
                <w:szCs w:val="20"/>
              </w:rPr>
              <w:t xml:space="preserve">Following the legacy design, the SD basis selection for the </w:t>
            </w:r>
            <w:r w:rsidRPr="008950AA">
              <w:rPr>
                <w:rFonts w:cs="Times"/>
                <w:i/>
                <w:color w:val="000000"/>
                <w:szCs w:val="20"/>
              </w:rPr>
              <w:t>n</w:t>
            </w:r>
            <w:r w:rsidRPr="008950AA">
              <w:rPr>
                <w:rFonts w:cs="Times"/>
                <w:color w:val="000000"/>
                <w:szCs w:val="20"/>
              </w:rPr>
              <w:t>-</w:t>
            </w:r>
            <w:proofErr w:type="spellStart"/>
            <w:r w:rsidRPr="008950AA">
              <w:rPr>
                <w:rFonts w:cs="Times"/>
                <w:color w:val="000000"/>
                <w:szCs w:val="20"/>
              </w:rPr>
              <w:t>th</w:t>
            </w:r>
            <w:proofErr w:type="spellEnd"/>
            <w:r w:rsidRPr="008950AA">
              <w:rPr>
                <w:rFonts w:cs="Times"/>
                <w:color w:val="000000"/>
                <w:szCs w:val="20"/>
              </w:rPr>
              <w:t xml:space="preserve"> (</w:t>
            </w:r>
            <w:r w:rsidRPr="008950AA">
              <w:rPr>
                <w:rFonts w:cs="Times"/>
                <w:i/>
                <w:color w:val="000000"/>
                <w:szCs w:val="20"/>
              </w:rPr>
              <w:t>n</w:t>
            </w:r>
            <w:r w:rsidRPr="008950AA">
              <w:rPr>
                <w:rFonts w:cs="Times"/>
                <w:color w:val="000000"/>
                <w:szCs w:val="20"/>
              </w:rPr>
              <w:t>=</w:t>
            </w:r>
            <w:proofErr w:type="gramStart"/>
            <w:r w:rsidRPr="008950AA">
              <w:rPr>
                <w:rFonts w:cs="Times"/>
                <w:color w:val="000000"/>
                <w:szCs w:val="20"/>
              </w:rPr>
              <w:t>1,...</w:t>
            </w:r>
            <w:proofErr w:type="gramEnd"/>
            <w:r w:rsidRPr="008950AA">
              <w:rPr>
                <w:rFonts w:cs="Times"/>
                <w:color w:val="000000"/>
                <w:szCs w:val="20"/>
              </w:rPr>
              <w:t>,</w:t>
            </w:r>
            <w:r w:rsidRPr="008950AA">
              <w:rPr>
                <w:rFonts w:cs="Times"/>
                <w:i/>
                <w:color w:val="000000"/>
                <w:szCs w:val="20"/>
              </w:rPr>
              <w:t>N</w:t>
            </w:r>
            <w:r w:rsidRPr="008950AA">
              <w:rPr>
                <w:rFonts w:cs="Times"/>
                <w:color w:val="000000"/>
                <w:szCs w:val="20"/>
              </w:rPr>
              <w:t xml:space="preserve">) selected CSI-RS resource is indicated in CSI part 2 using a combinatorial indicator selected from a set of  </w:t>
            </w:r>
            <m:oMath>
              <m:d>
                <m:dPr>
                  <m:ctrlPr>
                    <w:rPr>
                      <w:rFonts w:ascii="Cambria Math" w:hAnsi="Cambria Math" w:cs="Times"/>
                      <w:i/>
                      <w:sz w:val="18"/>
                      <w:szCs w:val="20"/>
                    </w:rPr>
                  </m:ctrlPr>
                </m:dPr>
                <m:e>
                  <m:m>
                    <m:mPr>
                      <m:mcs>
                        <m:mc>
                          <m:mcPr>
                            <m:count m:val="1"/>
                            <m:mcJc m:val="center"/>
                          </m:mcPr>
                        </m:mc>
                      </m:mcs>
                      <m:ctrlPr>
                        <w:rPr>
                          <w:rFonts w:ascii="Cambria Math" w:hAnsi="Cambria Math" w:cs="Times"/>
                          <w:i/>
                          <w:sz w:val="18"/>
                          <w:szCs w:val="20"/>
                        </w:rPr>
                      </m:ctrlPr>
                    </m:mPr>
                    <m:mr>
                      <m:e>
                        <m:sSub>
                          <m:sSubPr>
                            <m:ctrlPr>
                              <w:rPr>
                                <w:rFonts w:ascii="Cambria Math" w:hAnsi="Cambria Math" w:cs="Times"/>
                                <w:i/>
                                <w:sz w:val="18"/>
                                <w:szCs w:val="20"/>
                              </w:rPr>
                            </m:ctrlPr>
                          </m:sSubPr>
                          <m:e>
                            <m:r>
                              <w:rPr>
                                <w:rFonts w:ascii="Cambria Math" w:hAnsi="Cambria Math" w:cs="Times"/>
                                <w:sz w:val="18"/>
                                <w:szCs w:val="20"/>
                              </w:rPr>
                              <m:t>P</m:t>
                            </m:r>
                          </m:e>
                          <m:sub>
                            <m:r>
                              <w:rPr>
                                <w:rFonts w:ascii="Cambria Math" w:hAnsi="Cambria Math" w:cs="Times"/>
                                <w:sz w:val="18"/>
                                <w:szCs w:val="20"/>
                              </w:rPr>
                              <m:t>CSI-RS</m:t>
                            </m:r>
                          </m:sub>
                        </m:sSub>
                        <m:r>
                          <w:rPr>
                            <w:rFonts w:ascii="Cambria Math" w:hAnsi="Cambria Math" w:cs="Times"/>
                            <w:sz w:val="18"/>
                            <w:szCs w:val="20"/>
                          </w:rPr>
                          <m:t>/2</m:t>
                        </m:r>
                      </m:e>
                    </m:mr>
                    <m:mr>
                      <m:e>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e>
                    </m:mr>
                  </m:m>
                </m:e>
              </m:d>
            </m:oMath>
            <w:r w:rsidRPr="008950AA">
              <w:rPr>
                <w:rFonts w:cs="Times"/>
                <w:color w:val="000000"/>
                <w:szCs w:val="20"/>
              </w:rPr>
              <w:t xml:space="preserve"> codepoints where, for Rel-16-based refinement </w:t>
            </w:r>
            <w:r w:rsidRPr="008950AA">
              <w:rPr>
                <w:rFonts w:cs="Times"/>
                <w:i/>
                <w:color w:val="000000"/>
                <w:szCs w:val="20"/>
              </w:rPr>
              <w:t>P</w:t>
            </w:r>
            <w:r w:rsidRPr="008950AA">
              <w:rPr>
                <w:rFonts w:cs="Times"/>
                <w:i/>
                <w:color w:val="000000"/>
                <w:szCs w:val="20"/>
                <w:vertAlign w:val="subscript"/>
              </w:rPr>
              <w:t xml:space="preserve">CSI-RS </w:t>
            </w:r>
            <w:r w:rsidRPr="008950AA">
              <w:rPr>
                <w:rFonts w:cs="Times"/>
                <w:color w:val="000000"/>
                <w:szCs w:val="20"/>
              </w:rPr>
              <w:t>= 2*</w:t>
            </w:r>
            <w:r w:rsidRPr="008950AA">
              <w:rPr>
                <w:rFonts w:cs="Times"/>
                <w:i/>
                <w:color w:val="000000"/>
                <w:szCs w:val="20"/>
              </w:rPr>
              <w:t>N</w:t>
            </w:r>
            <w:r w:rsidRPr="008950AA">
              <w:rPr>
                <w:rFonts w:cs="Times"/>
                <w:color w:val="000000"/>
                <w:szCs w:val="20"/>
                <w:vertAlign w:val="subscript"/>
              </w:rPr>
              <w:t>1</w:t>
            </w:r>
            <w:r w:rsidRPr="008950AA">
              <w:rPr>
                <w:rFonts w:cs="Times"/>
                <w:i/>
                <w:color w:val="000000"/>
                <w:szCs w:val="20"/>
              </w:rPr>
              <w:t>N</w:t>
            </w:r>
            <w:r w:rsidRPr="008950AA">
              <w:rPr>
                <w:rFonts w:cs="Times"/>
                <w:color w:val="000000"/>
                <w:szCs w:val="20"/>
                <w:vertAlign w:val="subscript"/>
              </w:rPr>
              <w:t>2</w:t>
            </w:r>
            <w:r w:rsidRPr="008950AA">
              <w:rPr>
                <w:rFonts w:cs="Times"/>
                <w:color w:val="000000"/>
                <w:szCs w:val="20"/>
              </w:rPr>
              <w:t>.</w:t>
            </w:r>
          </w:p>
          <w:p w14:paraId="5C729A18" w14:textId="77777777" w:rsidR="00C76CA4" w:rsidRPr="008950AA" w:rsidRDefault="00C76CA4" w:rsidP="004A16CF">
            <w:pPr>
              <w:numPr>
                <w:ilvl w:val="0"/>
                <w:numId w:val="23"/>
              </w:numPr>
              <w:snapToGrid w:val="0"/>
              <w:spacing w:after="0"/>
              <w:jc w:val="left"/>
              <w:rPr>
                <w:rFonts w:cs="Times"/>
                <w:color w:val="000000"/>
                <w:szCs w:val="20"/>
              </w:rPr>
            </w:pPr>
            <w:r w:rsidRPr="008950AA">
              <w:rPr>
                <w:rFonts w:cs="Times"/>
                <w:color w:val="000000"/>
                <w:szCs w:val="20"/>
              </w:rPr>
              <w:t xml:space="preserve">The supported candidate values for each of the </w:t>
            </w:r>
            <w:r w:rsidRPr="008950AA">
              <w:rPr>
                <w:rFonts w:cs="Times"/>
                <w:i/>
                <w:color w:val="000000"/>
                <w:szCs w:val="20"/>
              </w:rPr>
              <w:t>L</w:t>
            </w:r>
            <w:r w:rsidRPr="008950AA">
              <w:rPr>
                <w:rFonts w:cs="Times"/>
                <w:color w:val="000000"/>
                <w:szCs w:val="20"/>
                <w:vertAlign w:val="subscript"/>
              </w:rPr>
              <w:t>n</w:t>
            </w:r>
            <w:r w:rsidRPr="008950AA" w:rsidDel="001C3674">
              <w:rPr>
                <w:rFonts w:cs="Times"/>
                <w:color w:val="000000"/>
                <w:szCs w:val="20"/>
              </w:rPr>
              <w:t xml:space="preserve"> </w:t>
            </w:r>
            <w:r w:rsidRPr="008950AA">
              <w:rPr>
                <w:rFonts w:cs="Times"/>
                <w:color w:val="000000"/>
                <w:szCs w:val="20"/>
              </w:rPr>
              <w:t xml:space="preserve">parameters include the legacy candidate values, i.e. {2,4,6} for Rel-16-based refinement, and </w:t>
            </w:r>
          </w:p>
          <w:p w14:paraId="338E6BE7" w14:textId="77777777" w:rsidR="00C76CA4" w:rsidRPr="008950AA" w:rsidRDefault="00C76CA4" w:rsidP="004A16CF">
            <w:pPr>
              <w:numPr>
                <w:ilvl w:val="1"/>
                <w:numId w:val="23"/>
              </w:numPr>
              <w:snapToGrid w:val="0"/>
              <w:spacing w:after="0"/>
              <w:jc w:val="left"/>
              <w:rPr>
                <w:rFonts w:cs="Times"/>
                <w:color w:val="000000"/>
                <w:szCs w:val="20"/>
              </w:rPr>
            </w:pPr>
            <w:r w:rsidRPr="008950AA">
              <w:rPr>
                <w:rFonts w:cs="Times"/>
                <w:color w:val="000000"/>
                <w:szCs w:val="20"/>
              </w:rPr>
              <w:t xml:space="preserve">for Rel-17-based refinement, the </w:t>
            </w:r>
            <w:proofErr w:type="spellStart"/>
            <w:r w:rsidRPr="008950AA">
              <w:rPr>
                <w:rFonts w:cs="Times"/>
                <w:color w:val="000000"/>
                <w:szCs w:val="20"/>
              </w:rPr>
              <w:t>gNB</w:t>
            </w:r>
            <w:proofErr w:type="spellEnd"/>
            <w:r w:rsidRPr="008950AA">
              <w:rPr>
                <w:rFonts w:cs="Times"/>
                <w:color w:val="000000"/>
                <w:szCs w:val="20"/>
              </w:rPr>
              <w:t xml:space="preserve"> configures a set of </w:t>
            </w:r>
            <w:proofErr w:type="gramStart"/>
            <w:r w:rsidRPr="008950AA">
              <w:rPr>
                <w:rFonts w:cs="Times"/>
                <w:color w:val="000000"/>
                <w:szCs w:val="20"/>
              </w:rPr>
              <w:t>N</w:t>
            </w:r>
            <w:proofErr w:type="gramEnd"/>
            <w:r w:rsidRPr="008950AA">
              <w:rPr>
                <w:rFonts w:cs="Times"/>
                <w:color w:val="000000"/>
                <w:szCs w:val="20"/>
              </w:rPr>
              <w:t>_L combinations for {</w:t>
            </w:r>
            <w:r w:rsidRPr="008950AA">
              <w:rPr>
                <w:rFonts w:cs="Times"/>
                <w:i/>
                <w:color w:val="000000"/>
                <w:szCs w:val="20"/>
              </w:rPr>
              <w:t>alpha</w:t>
            </w:r>
            <w:r w:rsidRPr="008950AA">
              <w:rPr>
                <w:rFonts w:cs="Times"/>
                <w:color w:val="000000"/>
                <w:szCs w:val="20"/>
                <w:vertAlign w:val="subscript"/>
              </w:rPr>
              <w:t>1</w:t>
            </w:r>
            <w:r w:rsidRPr="008950AA">
              <w:rPr>
                <w:rFonts w:cs="Times"/>
                <w:color w:val="000000"/>
                <w:szCs w:val="20"/>
              </w:rPr>
              <w:t xml:space="preserve">, ..., </w:t>
            </w:r>
            <w:proofErr w:type="spellStart"/>
            <w:r w:rsidRPr="008950AA">
              <w:rPr>
                <w:rFonts w:cs="Times"/>
                <w:i/>
                <w:color w:val="000000"/>
                <w:szCs w:val="20"/>
              </w:rPr>
              <w:t>alpha</w:t>
            </w:r>
            <w:r w:rsidRPr="008950AA">
              <w:rPr>
                <w:rFonts w:cs="Times"/>
                <w:i/>
                <w:color w:val="000000"/>
                <w:szCs w:val="20"/>
                <w:vertAlign w:val="subscript"/>
              </w:rPr>
              <w:t>NTRP</w:t>
            </w:r>
            <w:proofErr w:type="spellEnd"/>
            <w:r w:rsidRPr="008950AA">
              <w:rPr>
                <w:rFonts w:cs="Times"/>
                <w:color w:val="000000"/>
                <w:szCs w:val="20"/>
              </w:rPr>
              <w:t xml:space="preserve">}  </w:t>
            </w:r>
            <m:oMath>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r>
                <w:rPr>
                  <w:rFonts w:ascii="Cambria Math" w:hAnsi="Cambria Math" w:cs="Times"/>
                  <w:sz w:val="18"/>
                  <w:szCs w:val="20"/>
                </w:rPr>
                <m:t>=</m:t>
              </m:r>
              <m:sSub>
                <m:sSubPr>
                  <m:ctrlPr>
                    <w:rPr>
                      <w:rFonts w:ascii="Cambria Math" w:hAnsi="Cambria Math" w:cs="Times"/>
                      <w:i/>
                      <w:sz w:val="18"/>
                      <w:szCs w:val="20"/>
                    </w:rPr>
                  </m:ctrlPr>
                </m:sSubPr>
                <m:e>
                  <m:r>
                    <w:rPr>
                      <w:rFonts w:ascii="Cambria Math" w:hAnsi="Cambria Math" w:cs="Times"/>
                      <w:sz w:val="18"/>
                      <w:szCs w:val="20"/>
                    </w:rPr>
                    <m:t>α</m:t>
                  </m:r>
                </m:e>
                <m:sub>
                  <m:r>
                    <w:rPr>
                      <w:rFonts w:ascii="Cambria Math" w:hAnsi="Cambria Math" w:cs="Times"/>
                      <w:sz w:val="18"/>
                      <w:szCs w:val="20"/>
                    </w:rPr>
                    <m:t>n</m:t>
                  </m:r>
                </m:sub>
              </m:sSub>
              <m:sSub>
                <m:sSubPr>
                  <m:ctrlPr>
                    <w:rPr>
                      <w:rFonts w:ascii="Cambria Math" w:hAnsi="Cambria Math" w:cs="Times"/>
                      <w:i/>
                      <w:sz w:val="18"/>
                      <w:szCs w:val="20"/>
                    </w:rPr>
                  </m:ctrlPr>
                </m:sSubPr>
                <m:e>
                  <m:r>
                    <w:rPr>
                      <w:rFonts w:ascii="Cambria Math" w:hAnsi="Cambria Math" w:cs="Times"/>
                      <w:sz w:val="18"/>
                      <w:szCs w:val="20"/>
                    </w:rPr>
                    <m:t>P</m:t>
                  </m:r>
                </m:e>
                <m:sub>
                  <m:r>
                    <w:rPr>
                      <w:rFonts w:ascii="Cambria Math" w:hAnsi="Cambria Math" w:cs="Times"/>
                      <w:sz w:val="18"/>
                      <w:szCs w:val="20"/>
                    </w:rPr>
                    <m:t>CSI-RS</m:t>
                  </m:r>
                </m:sub>
              </m:sSub>
              <m:r>
                <w:rPr>
                  <w:rFonts w:ascii="Cambria Math" w:hAnsi="Cambria Math" w:cs="Times"/>
                  <w:sz w:val="18"/>
                  <w:szCs w:val="20"/>
                </w:rPr>
                <m:t>/2</m:t>
              </m:r>
            </m:oMath>
            <w:r w:rsidRPr="008950AA">
              <w:rPr>
                <w:rFonts w:cs="Times" w:hint="eastAsia"/>
                <w:color w:val="000000"/>
                <w:szCs w:val="20"/>
              </w:rPr>
              <w:t xml:space="preserve"> </w:t>
            </w:r>
            <w:r w:rsidRPr="008950AA">
              <w:rPr>
                <w:rFonts w:cs="Times"/>
                <w:color w:val="000000"/>
                <w:szCs w:val="20"/>
              </w:rPr>
              <w:t xml:space="preserve">where </w:t>
            </w:r>
            <m:oMath>
              <m:sSub>
                <m:sSubPr>
                  <m:ctrlPr>
                    <w:rPr>
                      <w:rFonts w:ascii="Cambria Math" w:hAnsi="Cambria Math" w:cs="Times"/>
                      <w:i/>
                      <w:sz w:val="18"/>
                      <w:szCs w:val="20"/>
                    </w:rPr>
                  </m:ctrlPr>
                </m:sSubPr>
                <m:e>
                  <m:r>
                    <w:rPr>
                      <w:rFonts w:ascii="Cambria Math" w:hAnsi="Cambria Math" w:cs="Times"/>
                      <w:sz w:val="18"/>
                      <w:szCs w:val="20"/>
                    </w:rPr>
                    <m:t>α</m:t>
                  </m:r>
                </m:e>
                <m:sub>
                  <m:r>
                    <w:rPr>
                      <w:rFonts w:ascii="Cambria Math" w:hAnsi="Cambria Math" w:cs="Times"/>
                      <w:sz w:val="18"/>
                      <w:szCs w:val="20"/>
                    </w:rPr>
                    <m:t>n</m:t>
                  </m:r>
                </m:sub>
              </m:sSub>
              <m:r>
                <w:rPr>
                  <w:rFonts w:ascii="Cambria Math" w:hAnsi="Cambria Math" w:cs="Times"/>
                  <w:sz w:val="18"/>
                  <w:szCs w:val="20"/>
                </w:rPr>
                <m:t>=</m:t>
              </m:r>
              <m:d>
                <m:dPr>
                  <m:begChr m:val="{"/>
                  <m:endChr m:val="}"/>
                  <m:ctrlPr>
                    <w:rPr>
                      <w:rFonts w:ascii="Cambria Math" w:hAnsi="Cambria Math" w:cs="Times"/>
                      <w:i/>
                      <w:sz w:val="18"/>
                      <w:szCs w:val="20"/>
                    </w:rPr>
                  </m:ctrlPr>
                </m:dPr>
                <m:e>
                  <m:f>
                    <m:fPr>
                      <m:ctrlPr>
                        <w:rPr>
                          <w:rFonts w:ascii="Cambria Math" w:hAnsi="Cambria Math" w:cs="Times"/>
                          <w:i/>
                          <w:sz w:val="18"/>
                          <w:szCs w:val="20"/>
                        </w:rPr>
                      </m:ctrlPr>
                    </m:fPr>
                    <m:num>
                      <m:r>
                        <w:rPr>
                          <w:rFonts w:ascii="Cambria Math" w:hAnsi="Cambria Math" w:cs="Times"/>
                          <w:sz w:val="18"/>
                          <w:szCs w:val="20"/>
                        </w:rPr>
                        <m:t>1</m:t>
                      </m:r>
                    </m:num>
                    <m:den>
                      <m:r>
                        <w:rPr>
                          <w:rFonts w:ascii="Cambria Math" w:hAnsi="Cambria Math" w:cs="Times"/>
                          <w:sz w:val="18"/>
                          <w:szCs w:val="20"/>
                        </w:rPr>
                        <m:t>2</m:t>
                      </m:r>
                    </m:den>
                  </m:f>
                  <m:r>
                    <w:rPr>
                      <w:rFonts w:ascii="Cambria Math" w:hAnsi="Cambria Math" w:cs="Times"/>
                      <w:sz w:val="18"/>
                      <w:szCs w:val="20"/>
                    </w:rPr>
                    <m:t>,</m:t>
                  </m:r>
                  <m:f>
                    <m:fPr>
                      <m:ctrlPr>
                        <w:rPr>
                          <w:rFonts w:ascii="Cambria Math" w:hAnsi="Cambria Math" w:cs="Times"/>
                          <w:i/>
                          <w:sz w:val="18"/>
                          <w:szCs w:val="20"/>
                        </w:rPr>
                      </m:ctrlPr>
                    </m:fPr>
                    <m:num>
                      <m:r>
                        <w:rPr>
                          <w:rFonts w:ascii="Cambria Math" w:hAnsi="Cambria Math" w:cs="Times"/>
                          <w:sz w:val="18"/>
                          <w:szCs w:val="20"/>
                        </w:rPr>
                        <m:t>3</m:t>
                      </m:r>
                    </m:num>
                    <m:den>
                      <m:r>
                        <w:rPr>
                          <w:rFonts w:ascii="Cambria Math" w:hAnsi="Cambria Math" w:cs="Times"/>
                          <w:sz w:val="18"/>
                          <w:szCs w:val="20"/>
                        </w:rPr>
                        <m:t>4</m:t>
                      </m:r>
                    </m:den>
                  </m:f>
                  <m:r>
                    <w:rPr>
                      <w:rFonts w:ascii="Cambria Math" w:hAnsi="Cambria Math" w:cs="Times"/>
                      <w:sz w:val="18"/>
                      <w:szCs w:val="20"/>
                    </w:rPr>
                    <m:t>, 1</m:t>
                  </m:r>
                </m:e>
              </m:d>
            </m:oMath>
            <w:r w:rsidRPr="008950AA">
              <w:rPr>
                <w:rFonts w:cs="Times" w:hint="eastAsia"/>
                <w:color w:val="000000"/>
                <w:szCs w:val="20"/>
              </w:rPr>
              <w:t xml:space="preserve"> </w:t>
            </w:r>
          </w:p>
          <w:p w14:paraId="79CE46F2" w14:textId="77777777" w:rsidR="00C76CA4" w:rsidRPr="008950AA" w:rsidRDefault="00C76CA4" w:rsidP="00C76CA4">
            <w:pPr>
              <w:snapToGrid w:val="0"/>
              <w:rPr>
                <w:rFonts w:cs="Times"/>
                <w:color w:val="000000"/>
                <w:szCs w:val="20"/>
              </w:rPr>
            </w:pPr>
            <w:r w:rsidRPr="008950AA">
              <w:rPr>
                <w:rFonts w:cs="Times"/>
                <w:color w:val="000000"/>
                <w:szCs w:val="20"/>
              </w:rPr>
              <w:t xml:space="preserve">FFS: Whether the set of </w:t>
            </w:r>
            <w:r w:rsidRPr="008950AA">
              <w:rPr>
                <w:rFonts w:cs="Times"/>
                <w:i/>
                <w:color w:val="000000"/>
                <w:szCs w:val="20"/>
              </w:rPr>
              <w:t>N</w:t>
            </w:r>
            <w:r w:rsidRPr="008950AA">
              <w:rPr>
                <w:rFonts w:cs="Times"/>
                <w:i/>
                <w:color w:val="000000"/>
                <w:szCs w:val="20"/>
                <w:vertAlign w:val="subscript"/>
              </w:rPr>
              <w:t>L</w:t>
            </w:r>
            <w:r w:rsidRPr="008950AA">
              <w:rPr>
                <w:rFonts w:cs="Times"/>
                <w:color w:val="000000"/>
                <w:szCs w:val="20"/>
              </w:rPr>
              <w:t xml:space="preserve"> combinations of values for {</w:t>
            </w:r>
            <w:r w:rsidRPr="008950AA">
              <w:rPr>
                <w:rFonts w:cs="Times"/>
                <w:i/>
                <w:color w:val="000000"/>
                <w:szCs w:val="20"/>
              </w:rPr>
              <w:t>L</w:t>
            </w:r>
            <w:r w:rsidRPr="008950AA">
              <w:rPr>
                <w:rFonts w:cs="Times"/>
                <w:color w:val="000000"/>
                <w:szCs w:val="20"/>
                <w:vertAlign w:val="subscript"/>
              </w:rPr>
              <w:t>1</w:t>
            </w:r>
            <w:r w:rsidRPr="008950AA">
              <w:rPr>
                <w:rFonts w:cs="Times"/>
                <w:color w:val="000000"/>
                <w:szCs w:val="20"/>
              </w:rPr>
              <w:t xml:space="preserve">, ..., </w:t>
            </w:r>
            <w:r w:rsidRPr="008950AA">
              <w:rPr>
                <w:rFonts w:cs="Times"/>
                <w:i/>
                <w:color w:val="000000"/>
                <w:szCs w:val="20"/>
              </w:rPr>
              <w:t>L</w:t>
            </w:r>
            <w:r w:rsidRPr="008950AA">
              <w:rPr>
                <w:rFonts w:cs="Times"/>
                <w:i/>
                <w:color w:val="000000"/>
                <w:szCs w:val="20"/>
                <w:vertAlign w:val="subscript"/>
              </w:rPr>
              <w:t>NTRP</w:t>
            </w:r>
            <w:r w:rsidRPr="008950AA">
              <w:rPr>
                <w:rFonts w:cs="Times"/>
                <w:color w:val="000000"/>
                <w:szCs w:val="20"/>
              </w:rPr>
              <w:t>} can be implicitly derived</w:t>
            </w:r>
          </w:p>
          <w:p w14:paraId="6EDCF536" w14:textId="77777777" w:rsidR="00E05453" w:rsidRPr="008950AA" w:rsidRDefault="00C76CA4" w:rsidP="00C76CA4">
            <w:pPr>
              <w:snapToGrid w:val="0"/>
              <w:rPr>
                <w:rFonts w:cs="Times"/>
                <w:color w:val="000000"/>
                <w:szCs w:val="20"/>
              </w:rPr>
            </w:pPr>
            <w:r w:rsidRPr="008950AA">
              <w:rPr>
                <w:rFonts w:cs="Times"/>
                <w:color w:val="000000"/>
                <w:szCs w:val="20"/>
              </w:rPr>
              <w:t xml:space="preserve">Following the legacy design, for all the selected </w:t>
            </w:r>
            <w:r w:rsidRPr="008950AA">
              <w:rPr>
                <w:rFonts w:cs="Times"/>
                <w:i/>
                <w:color w:val="000000"/>
                <w:szCs w:val="20"/>
              </w:rPr>
              <w:t>N</w:t>
            </w:r>
            <w:r w:rsidRPr="008950AA">
              <w:rPr>
                <w:rFonts w:cs="Times"/>
                <w:color w:val="000000"/>
                <w:szCs w:val="20"/>
              </w:rPr>
              <w:t xml:space="preserve"> CSI-RS resources, the SD basis oversampling group for each CSI-RS resource is indicated in CSI part 2 using an indicator selected from a set of </w:t>
            </w:r>
            <w:r w:rsidRPr="008950AA">
              <w:rPr>
                <w:rFonts w:cs="Times"/>
                <w:i/>
                <w:color w:val="000000"/>
                <w:szCs w:val="20"/>
              </w:rPr>
              <w:t>O</w:t>
            </w:r>
            <w:r w:rsidRPr="008950AA">
              <w:rPr>
                <w:rFonts w:cs="Times"/>
                <w:color w:val="000000"/>
                <w:szCs w:val="20"/>
                <w:vertAlign w:val="subscript"/>
              </w:rPr>
              <w:t>1</w:t>
            </w:r>
            <w:r w:rsidRPr="008950AA">
              <w:rPr>
                <w:rFonts w:cs="Times"/>
                <w:i/>
                <w:color w:val="000000"/>
                <w:szCs w:val="20"/>
              </w:rPr>
              <w:t>O</w:t>
            </w:r>
            <w:r w:rsidRPr="008950AA">
              <w:rPr>
                <w:rFonts w:cs="Times"/>
                <w:color w:val="000000"/>
                <w:szCs w:val="20"/>
                <w:vertAlign w:val="subscript"/>
              </w:rPr>
              <w:t>2</w:t>
            </w:r>
            <w:r w:rsidRPr="008950AA">
              <w:rPr>
                <w:rFonts w:cs="Times"/>
                <w:color w:val="000000"/>
                <w:szCs w:val="20"/>
              </w:rPr>
              <w:t xml:space="preserve"> codepoints.</w:t>
            </w:r>
          </w:p>
          <w:p w14:paraId="47C1687C" w14:textId="77777777" w:rsidR="00E9732A" w:rsidRPr="008950AA" w:rsidRDefault="00E9732A" w:rsidP="00E9732A">
            <w:pPr>
              <w:snapToGrid w:val="0"/>
              <w:spacing w:after="0"/>
              <w:rPr>
                <w:rFonts w:ascii="Times" w:eastAsia="Batang" w:hAnsi="Times"/>
                <w:szCs w:val="20"/>
                <w:lang w:val="en-GB"/>
              </w:rPr>
            </w:pPr>
            <w:r w:rsidRPr="008950AA">
              <w:rPr>
                <w:rFonts w:eastAsia="等线"/>
                <w:b/>
                <w:szCs w:val="20"/>
                <w:u w:val="single"/>
                <w:lang w:eastAsia="zh-CN"/>
              </w:rPr>
              <w:t>Offline conclusion 1.C.1</w:t>
            </w:r>
            <w:r w:rsidRPr="008950AA">
              <w:rPr>
                <w:rFonts w:eastAsia="等线"/>
                <w:szCs w:val="20"/>
                <w:lang w:eastAsia="zh-CN"/>
              </w:rPr>
              <w:t xml:space="preserve">: </w:t>
            </w:r>
            <w:r w:rsidRPr="008950AA">
              <w:rPr>
                <w:rFonts w:ascii="Times" w:eastAsia="Batang" w:hAnsi="Times"/>
                <w:szCs w:val="20"/>
                <w:lang w:val="en-GB"/>
              </w:rPr>
              <w:t xml:space="preserve">On the Parameter Combination of Type-II codebook refinement for CJT </w:t>
            </w:r>
            <w:proofErr w:type="spellStart"/>
            <w:r w:rsidRPr="008950AA">
              <w:rPr>
                <w:rFonts w:ascii="Times" w:eastAsia="Batang" w:hAnsi="Times"/>
                <w:szCs w:val="20"/>
                <w:lang w:val="en-GB"/>
              </w:rPr>
              <w:t>mTRP</w:t>
            </w:r>
            <w:proofErr w:type="spellEnd"/>
            <w:r w:rsidRPr="008950AA">
              <w:rPr>
                <w:rFonts w:ascii="Times" w:eastAsia="Batang" w:hAnsi="Times"/>
                <w:szCs w:val="20"/>
                <w:lang w:val="en-GB"/>
              </w:rPr>
              <w:t xml:space="preserve">, there is no consensus on adding a new (not previously agreed) parameter, as well as replacing the legacy parameter </w:t>
            </w:r>
            <w:r w:rsidRPr="008950AA">
              <w:rPr>
                <w:rFonts w:ascii="Times" w:eastAsia="Batang" w:hAnsi="Times"/>
                <w:i/>
                <w:szCs w:val="20"/>
                <w:lang w:val="en-GB"/>
              </w:rPr>
              <w:t>L</w:t>
            </w:r>
            <w:r w:rsidRPr="008950AA">
              <w:rPr>
                <w:rFonts w:ascii="Times" w:eastAsia="Batang" w:hAnsi="Times"/>
                <w:szCs w:val="20"/>
                <w:lang w:val="en-GB"/>
              </w:rPr>
              <w:t xml:space="preserve"> with a new (not previously agreed) parameter.</w:t>
            </w:r>
          </w:p>
          <w:p w14:paraId="5D88B890" w14:textId="20257B08" w:rsidR="00E9732A" w:rsidRPr="008950AA" w:rsidRDefault="00E9732A" w:rsidP="00C76CA4">
            <w:pPr>
              <w:pStyle w:val="af2"/>
              <w:widowControl/>
              <w:numPr>
                <w:ilvl w:val="0"/>
                <w:numId w:val="27"/>
              </w:numPr>
              <w:snapToGrid w:val="0"/>
              <w:spacing w:after="0"/>
              <w:ind w:firstLineChars="0"/>
              <w:contextualSpacing/>
              <w:jc w:val="left"/>
              <w:rPr>
                <w:rFonts w:ascii="Times" w:eastAsia="Batang" w:hAnsi="Times"/>
                <w:sz w:val="20"/>
                <w:szCs w:val="20"/>
                <w:lang w:val="en-GB" w:eastAsia="en-US"/>
              </w:rPr>
            </w:pPr>
            <w:r w:rsidRPr="008950AA">
              <w:rPr>
                <w:rFonts w:ascii="Times" w:eastAsia="Batang" w:hAnsi="Times"/>
                <w:kern w:val="0"/>
                <w:sz w:val="20"/>
                <w:szCs w:val="20"/>
                <w:lang w:val="en-GB" w:eastAsia="en-US"/>
              </w:rPr>
              <w:t>N</w:t>
            </w:r>
            <w:r w:rsidRPr="008950AA">
              <w:rPr>
                <w:rFonts w:ascii="Times" w:eastAsia="Batang" w:hAnsi="Times"/>
                <w:sz w:val="20"/>
                <w:szCs w:val="20"/>
                <w:lang w:val="en-GB" w:eastAsia="en-US"/>
              </w:rPr>
              <w:t>ote: Since dynamic {</w:t>
            </w:r>
            <w:r w:rsidRPr="008950AA">
              <w:rPr>
                <w:rFonts w:ascii="Times" w:eastAsia="Batang" w:hAnsi="Times"/>
                <w:i/>
                <w:sz w:val="20"/>
                <w:szCs w:val="20"/>
                <w:lang w:val="en-GB" w:eastAsia="en-US"/>
              </w:rPr>
              <w:t>L</w:t>
            </w:r>
            <w:r w:rsidRPr="008950AA">
              <w:rPr>
                <w:rFonts w:ascii="Times" w:eastAsia="Batang" w:hAnsi="Times"/>
                <w:i/>
                <w:sz w:val="20"/>
                <w:szCs w:val="20"/>
                <w:vertAlign w:val="subscript"/>
                <w:lang w:val="en-GB" w:eastAsia="en-US"/>
              </w:rPr>
              <w:t>n</w:t>
            </w:r>
            <w:r w:rsidRPr="008950AA">
              <w:rPr>
                <w:rFonts w:ascii="Times" w:eastAsia="Batang" w:hAnsi="Times"/>
                <w:sz w:val="20"/>
                <w:szCs w:val="20"/>
                <w:lang w:val="en-GB" w:eastAsia="en-US"/>
              </w:rPr>
              <w:t>} selection was agreed, this implies that the list of supported {Ln} combinations will be discussed separately from the list of supported {</w:t>
            </w:r>
            <w:proofErr w:type="spellStart"/>
            <w:r w:rsidRPr="008950AA">
              <w:rPr>
                <w:rFonts w:ascii="Times" w:eastAsia="Batang" w:hAnsi="Times"/>
                <w:i/>
                <w:sz w:val="20"/>
                <w:szCs w:val="20"/>
                <w:lang w:val="en-GB" w:eastAsia="en-US"/>
              </w:rPr>
              <w:t>p</w:t>
            </w:r>
            <w:r w:rsidRPr="008950AA">
              <w:rPr>
                <w:rFonts w:ascii="Times" w:eastAsia="Batang" w:hAnsi="Times"/>
                <w:i/>
                <w:sz w:val="20"/>
                <w:szCs w:val="20"/>
                <w:vertAlign w:val="subscript"/>
                <w:lang w:val="en-GB" w:eastAsia="en-US"/>
              </w:rPr>
              <w:t>v</w:t>
            </w:r>
            <w:proofErr w:type="spellEnd"/>
            <w:r w:rsidRPr="008950AA">
              <w:rPr>
                <w:rFonts w:ascii="Times" w:eastAsia="Batang" w:hAnsi="Times"/>
                <w:i/>
                <w:sz w:val="20"/>
                <w:szCs w:val="20"/>
                <w:lang w:val="en-GB" w:eastAsia="en-US"/>
              </w:rPr>
              <w:t>,</w:t>
            </w:r>
            <w:r w:rsidRPr="008950AA">
              <w:rPr>
                <w:rFonts w:ascii="Symbol" w:eastAsia="Batang" w:hAnsi="Symbol"/>
                <w:i/>
                <w:sz w:val="20"/>
                <w:szCs w:val="20"/>
                <w:lang w:val="en-GB" w:eastAsia="en-US"/>
              </w:rPr>
              <w:t></w:t>
            </w:r>
            <w:r w:rsidRPr="008950AA">
              <w:rPr>
                <w:rFonts w:ascii="Times" w:eastAsia="Batang" w:hAnsi="Times"/>
                <w:sz w:val="20"/>
                <w:szCs w:val="20"/>
                <w:lang w:val="en-GB" w:eastAsia="en-US"/>
              </w:rPr>
              <w:t>} combinations</w:t>
            </w:r>
          </w:p>
        </w:tc>
      </w:tr>
    </w:tbl>
    <w:p w14:paraId="06E6B6B1" w14:textId="2DA7825A" w:rsidR="003F11B2" w:rsidRDefault="003F11B2" w:rsidP="0063736B">
      <w:pPr>
        <w:rPr>
          <w:iCs/>
        </w:rPr>
      </w:pPr>
    </w:p>
    <w:p w14:paraId="56E6E24C" w14:textId="74AFC383" w:rsidR="005A0495" w:rsidRPr="00D33A3C" w:rsidRDefault="005B2765" w:rsidP="0063736B">
      <w:pPr>
        <w:rPr>
          <w:rFonts w:eastAsiaTheme="minorEastAsia"/>
          <w:iCs/>
          <w:lang w:eastAsia="zh-CN"/>
        </w:rPr>
      </w:pPr>
      <w:r w:rsidRPr="0003472B">
        <w:rPr>
          <w:iCs/>
        </w:rPr>
        <w:t>The</w:t>
      </w:r>
      <w:r>
        <w:rPr>
          <w:iCs/>
        </w:rPr>
        <w:t xml:space="preserve"> </w:t>
      </w:r>
      <w:r w:rsidRPr="0003472B">
        <w:rPr>
          <w:iCs/>
        </w:rPr>
        <w:t>legacy</w:t>
      </w:r>
      <w:r>
        <w:rPr>
          <w:iCs/>
        </w:rPr>
        <w:t xml:space="preserve"> </w:t>
      </w:r>
      <w:r w:rsidRPr="0003472B">
        <w:rPr>
          <w:iCs/>
        </w:rPr>
        <w:t>method</w:t>
      </w:r>
      <w:r>
        <w:rPr>
          <w:iCs/>
        </w:rPr>
        <w:t xml:space="preserve"> </w:t>
      </w:r>
      <w:r w:rsidR="00387B15">
        <w:rPr>
          <w:iCs/>
        </w:rPr>
        <w:t>of</w:t>
      </w:r>
      <w:r>
        <w:rPr>
          <w:iCs/>
        </w:rPr>
        <w:t xml:space="preserve"> indicati</w:t>
      </w:r>
      <w:r w:rsidR="00387B15">
        <w:rPr>
          <w:iCs/>
        </w:rPr>
        <w:t>ng</w:t>
      </w:r>
      <w:r>
        <w:rPr>
          <w:iCs/>
        </w:rPr>
        <w:t xml:space="preserve"> </w:t>
      </w:r>
      <w:r w:rsidR="00387B15">
        <w:rPr>
          <w:iCs/>
        </w:rPr>
        <w:t>the</w:t>
      </w:r>
      <w:r>
        <w:rPr>
          <w:iCs/>
        </w:rPr>
        <w:t xml:space="preserve"> number of SD bas</w:t>
      </w:r>
      <w:r w:rsidR="00387B15">
        <w:rPr>
          <w:iCs/>
        </w:rPr>
        <w:t>e</w:t>
      </w:r>
      <w:r>
        <w:rPr>
          <w:iCs/>
        </w:rPr>
        <w:t>s</w:t>
      </w:r>
      <w:r w:rsidR="00A65B81">
        <w:rPr>
          <w:iCs/>
        </w:rPr>
        <w:t xml:space="preserve"> is</w:t>
      </w:r>
      <w:r w:rsidR="00387B15">
        <w:rPr>
          <w:iCs/>
        </w:rPr>
        <w:t xml:space="preserve"> to look up the</w:t>
      </w:r>
      <w:r w:rsidR="00A65B81">
        <w:rPr>
          <w:iCs/>
        </w:rPr>
        <w:t xml:space="preserve"> table</w:t>
      </w:r>
      <w:r w:rsidR="00387B15">
        <w:rPr>
          <w:iCs/>
        </w:rPr>
        <w:t xml:space="preserve"> defined in TS 38.214</w:t>
      </w:r>
      <w:r w:rsidR="00035672">
        <w:rPr>
          <w:iCs/>
        </w:rPr>
        <w:fldChar w:fldCharType="begin"/>
      </w:r>
      <w:r w:rsidR="00035672">
        <w:rPr>
          <w:iCs/>
        </w:rPr>
        <w:instrText xml:space="preserve"> REF _Ref127540542 \r \h </w:instrText>
      </w:r>
      <w:r w:rsidR="00035672">
        <w:rPr>
          <w:iCs/>
        </w:rPr>
      </w:r>
      <w:r w:rsidR="00035672">
        <w:rPr>
          <w:iCs/>
        </w:rPr>
        <w:fldChar w:fldCharType="separate"/>
      </w:r>
      <w:r w:rsidR="00D443BD">
        <w:rPr>
          <w:iCs/>
        </w:rPr>
        <w:t>[2]</w:t>
      </w:r>
      <w:r w:rsidR="00035672">
        <w:rPr>
          <w:iCs/>
        </w:rPr>
        <w:fldChar w:fldCharType="end"/>
      </w:r>
      <w:r w:rsidR="00A65B81">
        <w:rPr>
          <w:iCs/>
        </w:rPr>
        <w:t xml:space="preserve">. </w:t>
      </w:r>
      <w:r w:rsidR="00387B15">
        <w:rPr>
          <w:iCs/>
        </w:rPr>
        <w:t>However, according to the agreement above, the number of SD basis is indicated per TRP, and different TRP may</w:t>
      </w:r>
      <w:r w:rsidR="008C5606">
        <w:rPr>
          <w:iCs/>
        </w:rPr>
        <w:t xml:space="preserve"> be</w:t>
      </w:r>
      <w:r w:rsidR="00387B15">
        <w:rPr>
          <w:iCs/>
        </w:rPr>
        <w:t xml:space="preserve"> associated with different </w:t>
      </w:r>
      <m:oMath>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oMath>
      <w:r w:rsidR="00387B15">
        <w:rPr>
          <w:rFonts w:eastAsiaTheme="minorEastAsia" w:hint="eastAsia"/>
          <w:sz w:val="18"/>
          <w:szCs w:val="20"/>
          <w:lang w:eastAsia="zh-CN"/>
        </w:rPr>
        <w:t xml:space="preserve"> </w:t>
      </w:r>
      <w:r w:rsidR="00387B15">
        <w:rPr>
          <w:iCs/>
        </w:rPr>
        <w:t xml:space="preserve">value. </w:t>
      </w:r>
      <w:r w:rsidR="005A0495">
        <w:rPr>
          <w:iCs/>
        </w:rPr>
        <w:t xml:space="preserve">Continuing to </w:t>
      </w:r>
      <w:r w:rsidR="00C92957" w:rsidRPr="00C92957">
        <w:rPr>
          <w:rFonts w:hint="eastAsia"/>
          <w:iCs/>
        </w:rPr>
        <w:t>extend</w:t>
      </w:r>
      <w:r w:rsidR="00C92957">
        <w:rPr>
          <w:iCs/>
        </w:rPr>
        <w:t xml:space="preserve"> </w:t>
      </w:r>
      <w:r w:rsidR="005A0495">
        <w:rPr>
          <w:iCs/>
        </w:rPr>
        <w:t xml:space="preserve">the legacy </w:t>
      </w:r>
      <w:r w:rsidR="00C92957">
        <w:rPr>
          <w:iCs/>
        </w:rPr>
        <w:t>table</w:t>
      </w:r>
      <w:r w:rsidR="005A0495">
        <w:rPr>
          <w:iCs/>
        </w:rPr>
        <w:t xml:space="preserve"> to obtain the number of SD basis may result in unacceptable </w:t>
      </w:r>
      <w:r w:rsidR="003B2E2C" w:rsidRPr="003B2E2C">
        <w:rPr>
          <w:rFonts w:hint="eastAsia"/>
          <w:iCs/>
        </w:rPr>
        <w:t>size</w:t>
      </w:r>
      <w:r w:rsidR="003B2E2C">
        <w:rPr>
          <w:iCs/>
        </w:rPr>
        <w:t xml:space="preserve"> of</w:t>
      </w:r>
      <w:r w:rsidR="005A0495">
        <w:rPr>
          <w:iCs/>
        </w:rPr>
        <w:t xml:space="preserve"> table. </w:t>
      </w:r>
      <w:r w:rsidR="005A0495" w:rsidRPr="003B2E2C">
        <w:rPr>
          <w:rFonts w:eastAsiaTheme="minorEastAsia" w:hint="eastAsia"/>
        </w:rPr>
        <w:t>A</w:t>
      </w:r>
      <w:r w:rsidR="005A0495">
        <w:rPr>
          <w:rFonts w:eastAsiaTheme="minorEastAsia"/>
          <w:iCs/>
          <w:lang w:eastAsia="zh-CN"/>
        </w:rPr>
        <w:t xml:space="preserve"> straightforward </w:t>
      </w:r>
      <w:r w:rsidR="00E44DBD">
        <w:rPr>
          <w:rFonts w:eastAsiaTheme="minorEastAsia"/>
          <w:iCs/>
          <w:lang w:eastAsia="zh-CN"/>
        </w:rPr>
        <w:t>way</w:t>
      </w:r>
      <w:r w:rsidR="005A0495">
        <w:rPr>
          <w:rFonts w:eastAsiaTheme="minorEastAsia"/>
          <w:iCs/>
          <w:lang w:eastAsia="zh-CN"/>
        </w:rPr>
        <w:t xml:space="preserve"> to avoid </w:t>
      </w:r>
      <w:r w:rsidR="00E44DBD">
        <w:rPr>
          <w:rFonts w:eastAsiaTheme="minorEastAsia"/>
          <w:iCs/>
          <w:lang w:eastAsia="zh-CN"/>
        </w:rPr>
        <w:t xml:space="preserve">the introduction of </w:t>
      </w:r>
      <w:r w:rsidR="005A0495">
        <w:rPr>
          <w:rFonts w:eastAsiaTheme="minorEastAsia"/>
          <w:iCs/>
          <w:lang w:eastAsia="zh-CN"/>
        </w:rPr>
        <w:t>a large table in the spec</w:t>
      </w:r>
      <w:r w:rsidR="00CA32AF">
        <w:rPr>
          <w:rFonts w:eastAsiaTheme="minorEastAsia"/>
          <w:iCs/>
          <w:lang w:eastAsia="zh-CN"/>
        </w:rPr>
        <w:t xml:space="preserve">ification </w:t>
      </w:r>
      <w:r w:rsidR="005A0495">
        <w:rPr>
          <w:rFonts w:eastAsiaTheme="minorEastAsia"/>
          <w:iCs/>
          <w:lang w:eastAsia="zh-CN"/>
        </w:rPr>
        <w:t xml:space="preserve">is to </w:t>
      </w:r>
      <w:r w:rsidR="00E44DBD">
        <w:rPr>
          <w:rFonts w:eastAsiaTheme="minorEastAsia"/>
          <w:iCs/>
          <w:lang w:eastAsia="zh-CN"/>
        </w:rPr>
        <w:t>explicitly configure the number of SD bases</w:t>
      </w:r>
      <w:r w:rsidR="00AD7C70">
        <w:rPr>
          <w:rFonts w:eastAsiaTheme="minorEastAsia"/>
          <w:iCs/>
          <w:lang w:eastAsia="zh-CN"/>
        </w:rPr>
        <w:t xml:space="preserve"> per TRP</w:t>
      </w:r>
      <w:r w:rsidR="00E44DBD">
        <w:rPr>
          <w:rFonts w:eastAsiaTheme="minorEastAsia"/>
          <w:iCs/>
          <w:lang w:eastAsia="zh-CN"/>
        </w:rPr>
        <w:t xml:space="preserve"> in </w:t>
      </w:r>
      <w:r w:rsidR="004E1684">
        <w:rPr>
          <w:rFonts w:eastAsiaTheme="minorEastAsia"/>
          <w:iCs/>
          <w:lang w:eastAsia="zh-CN"/>
        </w:rPr>
        <w:t>a separate table</w:t>
      </w:r>
      <w:r w:rsidR="00FC53AD">
        <w:rPr>
          <w:rFonts w:eastAsiaTheme="minorEastAsia"/>
          <w:iCs/>
          <w:lang w:eastAsia="zh-CN"/>
        </w:rPr>
        <w:t>,</w:t>
      </w:r>
      <w:r w:rsidR="00E44DBD">
        <w:rPr>
          <w:rFonts w:eastAsiaTheme="minorEastAsia"/>
          <w:iCs/>
          <w:lang w:eastAsia="zh-CN"/>
        </w:rPr>
        <w:t xml:space="preserve"> </w:t>
      </w:r>
      <w:r w:rsidR="00FC53AD">
        <w:rPr>
          <w:rFonts w:eastAsiaTheme="minorEastAsia"/>
          <w:iCs/>
          <w:lang w:eastAsia="zh-CN"/>
        </w:rPr>
        <w:t xml:space="preserve">and </w:t>
      </w:r>
      <w:r w:rsidR="00042D40">
        <w:rPr>
          <w:rFonts w:eastAsiaTheme="minorEastAsia"/>
          <w:iCs/>
          <w:lang w:eastAsia="zh-CN"/>
        </w:rPr>
        <w:t>t</w:t>
      </w:r>
      <w:r w:rsidR="005C3286">
        <w:rPr>
          <w:rFonts w:eastAsiaTheme="minorEastAsia"/>
          <w:iCs/>
          <w:lang w:eastAsia="zh-CN"/>
        </w:rPr>
        <w:t xml:space="preserve">he legacy codebook parameter configuration table is used to </w:t>
      </w:r>
      <w:r w:rsidR="001D33CF">
        <w:rPr>
          <w:rFonts w:eastAsiaTheme="minorEastAsia"/>
          <w:iCs/>
          <w:lang w:eastAsia="zh-CN"/>
        </w:rPr>
        <w:t xml:space="preserve">configure </w:t>
      </w:r>
      <w:r w:rsidR="005C3286">
        <w:rPr>
          <w:rFonts w:eastAsiaTheme="minorEastAsia"/>
          <w:iCs/>
          <w:lang w:eastAsia="zh-CN"/>
        </w:rPr>
        <w:t xml:space="preserve">the value of </w:t>
      </w:r>
      <w:r w:rsidR="008429B3">
        <w:rPr>
          <w:rFonts w:eastAsiaTheme="minorEastAsia"/>
          <w:iCs/>
          <w:lang w:eastAsia="zh-CN"/>
        </w:rPr>
        <w:t>b</w:t>
      </w:r>
      <w:r w:rsidR="005C3286">
        <w:rPr>
          <w:rFonts w:eastAsiaTheme="minorEastAsia"/>
          <w:iCs/>
          <w:lang w:eastAsia="zh-CN"/>
        </w:rPr>
        <w:t xml:space="preserve">eta and </w:t>
      </w:r>
      <w:proofErr w:type="spellStart"/>
      <w:r w:rsidR="005C3286">
        <w:rPr>
          <w:rFonts w:eastAsiaTheme="minorEastAsia"/>
          <w:iCs/>
          <w:lang w:eastAsia="zh-CN"/>
        </w:rPr>
        <w:t>p</w:t>
      </w:r>
      <w:r w:rsidR="005C3286" w:rsidRPr="0003472B">
        <w:rPr>
          <w:rFonts w:eastAsiaTheme="minorEastAsia"/>
          <w:iCs/>
          <w:vertAlign w:val="subscript"/>
          <w:lang w:eastAsia="zh-CN"/>
        </w:rPr>
        <w:t>v</w:t>
      </w:r>
      <w:proofErr w:type="spellEnd"/>
      <w:r w:rsidR="005C3286">
        <w:rPr>
          <w:rFonts w:eastAsiaTheme="minorEastAsia"/>
          <w:iCs/>
          <w:lang w:eastAsia="zh-CN"/>
        </w:rPr>
        <w:t>.</w:t>
      </w:r>
      <w:r w:rsidR="004967B1">
        <w:rPr>
          <w:rFonts w:eastAsiaTheme="minorEastAsia"/>
          <w:iCs/>
          <w:lang w:eastAsia="zh-CN"/>
        </w:rPr>
        <w:t xml:space="preserve"> </w:t>
      </w:r>
      <w:r w:rsidR="00EF23D9" w:rsidRPr="00EF23D9">
        <w:rPr>
          <w:rFonts w:eastAsiaTheme="minorEastAsia"/>
          <w:iCs/>
          <w:lang w:eastAsia="zh-CN"/>
        </w:rPr>
        <w:t>For design</w:t>
      </w:r>
      <w:r w:rsidR="00467EE9">
        <w:rPr>
          <w:rFonts w:eastAsiaTheme="minorEastAsia"/>
          <w:iCs/>
          <w:lang w:eastAsia="zh-CN"/>
        </w:rPr>
        <w:t>ing</w:t>
      </w:r>
      <w:r w:rsidR="00EF23D9" w:rsidRPr="00EF23D9">
        <w:rPr>
          <w:rFonts w:eastAsiaTheme="minorEastAsia"/>
          <w:iCs/>
          <w:lang w:eastAsia="zh-CN"/>
        </w:rPr>
        <w:t xml:space="preserve"> </w:t>
      </w:r>
      <w:r w:rsidR="00575C62">
        <w:rPr>
          <w:rFonts w:eastAsiaTheme="minorEastAsia"/>
          <w:iCs/>
          <w:lang w:eastAsia="zh-CN"/>
        </w:rPr>
        <w:t xml:space="preserve">the separate table </w:t>
      </w:r>
      <w:r w:rsidR="00467EE9">
        <w:rPr>
          <w:rFonts w:eastAsiaTheme="minorEastAsia"/>
          <w:iCs/>
          <w:lang w:eastAsia="zh-CN"/>
        </w:rPr>
        <w:t>to</w:t>
      </w:r>
      <w:r w:rsidR="00575C62">
        <w:rPr>
          <w:rFonts w:eastAsiaTheme="minorEastAsia"/>
          <w:iCs/>
          <w:lang w:eastAsia="zh-CN"/>
        </w:rPr>
        <w:t xml:space="preserve"> indicat</w:t>
      </w:r>
      <w:r w:rsidR="00467EE9">
        <w:rPr>
          <w:rFonts w:eastAsiaTheme="minorEastAsia"/>
          <w:iCs/>
          <w:lang w:eastAsia="zh-CN"/>
        </w:rPr>
        <w:t>e</w:t>
      </w:r>
      <w:r w:rsidR="00575C62">
        <w:rPr>
          <w:rFonts w:eastAsiaTheme="minorEastAsia"/>
          <w:iCs/>
          <w:lang w:eastAsia="zh-CN"/>
        </w:rPr>
        <w:t xml:space="preserve"> the </w:t>
      </w:r>
      <m:oMath>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oMath>
      <w:r w:rsidR="00575C62">
        <w:rPr>
          <w:rFonts w:eastAsiaTheme="minorEastAsia"/>
          <w:iCs/>
          <w:lang w:eastAsia="zh-CN"/>
        </w:rPr>
        <w:t xml:space="preserve"> per TRP</w:t>
      </w:r>
      <w:r w:rsidR="00EF23D9" w:rsidRPr="00EF23D9">
        <w:rPr>
          <w:rFonts w:eastAsiaTheme="minorEastAsia"/>
          <w:iCs/>
          <w:lang w:eastAsia="zh-CN"/>
        </w:rPr>
        <w:t>,</w:t>
      </w:r>
      <w:bookmarkStart w:id="38" w:name="OLE_LINK7"/>
      <w:r w:rsidR="00575C62">
        <w:rPr>
          <w:rFonts w:eastAsiaTheme="minorEastAsia"/>
          <w:iCs/>
          <w:lang w:eastAsia="zh-CN"/>
        </w:rPr>
        <w:t xml:space="preserve"> </w:t>
      </w:r>
      <w:r w:rsidR="00467EE9" w:rsidRPr="00467EE9">
        <w:rPr>
          <w:rFonts w:eastAsiaTheme="minorEastAsia"/>
          <w:iCs/>
          <w:lang w:eastAsia="zh-CN"/>
        </w:rPr>
        <w:t>the total case</w:t>
      </w:r>
      <w:r w:rsidR="00690550">
        <w:rPr>
          <w:rFonts w:eastAsiaTheme="minorEastAsia"/>
          <w:iCs/>
          <w:lang w:eastAsia="zh-CN"/>
        </w:rPr>
        <w:t>s</w:t>
      </w:r>
      <w:r w:rsidR="00467EE9" w:rsidRPr="00467EE9">
        <w:rPr>
          <w:rFonts w:eastAsiaTheme="minorEastAsia"/>
          <w:iCs/>
          <w:lang w:eastAsia="zh-CN"/>
        </w:rPr>
        <w:t xml:space="preserve"> may also be huge if we list all permutations</w:t>
      </w:r>
      <w:r w:rsidR="00ED0BA1">
        <w:rPr>
          <w:rFonts w:eastAsiaTheme="minorEastAsia"/>
          <w:iCs/>
          <w:lang w:eastAsia="zh-CN"/>
        </w:rPr>
        <w:t>.</w:t>
      </w:r>
      <w:bookmarkEnd w:id="38"/>
      <w:r w:rsidR="00B26AD5">
        <w:rPr>
          <w:rFonts w:eastAsiaTheme="minorEastAsia"/>
          <w:iCs/>
          <w:lang w:eastAsia="zh-CN"/>
        </w:rPr>
        <w:t xml:space="preserve"> Therefore, </w:t>
      </w:r>
      <w:r w:rsidR="00C87E53" w:rsidRPr="00C87E53">
        <w:rPr>
          <w:rFonts w:eastAsiaTheme="minorEastAsia"/>
          <w:iCs/>
          <w:lang w:eastAsia="zh-CN"/>
        </w:rPr>
        <w:t xml:space="preserve">a further reduction in the length of the </w:t>
      </w:r>
      <w:r w:rsidR="00C87E53">
        <w:rPr>
          <w:rFonts w:eastAsiaTheme="minorEastAsia"/>
          <w:iCs/>
          <w:lang w:eastAsia="zh-CN"/>
        </w:rPr>
        <w:t xml:space="preserve">table that indicates the </w:t>
      </w:r>
      <w:r w:rsidR="00C87E53">
        <w:rPr>
          <w:rFonts w:eastAsiaTheme="minorEastAsia"/>
          <w:i/>
          <w:iCs/>
          <w:lang w:eastAsia="zh-CN"/>
        </w:rPr>
        <w:t xml:space="preserve"> </w:t>
      </w:r>
      <m:oMath>
        <m:sSub>
          <m:sSubPr>
            <m:ctrlPr>
              <w:rPr>
                <w:rFonts w:ascii="Cambria Math" w:hAnsi="Cambria Math" w:cs="Times"/>
                <w:i/>
                <w:sz w:val="18"/>
                <w:szCs w:val="20"/>
              </w:rPr>
            </m:ctrlPr>
          </m:sSubPr>
          <m:e>
            <m:r>
              <w:rPr>
                <w:rFonts w:ascii="Cambria Math" w:hAnsi="Cambria Math" w:cs="Times"/>
                <w:sz w:val="18"/>
                <w:szCs w:val="20"/>
              </w:rPr>
              <m:t>L</m:t>
            </m:r>
          </m:e>
          <m:sub>
            <m:r>
              <w:rPr>
                <w:rFonts w:ascii="Cambria Math" w:hAnsi="Cambria Math" w:cs="Times"/>
                <w:sz w:val="18"/>
                <w:szCs w:val="20"/>
              </w:rPr>
              <m:t>n</m:t>
            </m:r>
          </m:sub>
        </m:sSub>
      </m:oMath>
      <w:r w:rsidR="00C87E53" w:rsidRPr="00B26AD5">
        <w:rPr>
          <w:rFonts w:eastAsiaTheme="minorEastAsia"/>
          <w:iCs/>
          <w:lang w:eastAsia="zh-CN"/>
        </w:rPr>
        <w:t xml:space="preserve"> </w:t>
      </w:r>
      <w:r w:rsidR="00C87E53">
        <w:rPr>
          <w:rFonts w:eastAsiaTheme="minorEastAsia"/>
          <w:iCs/>
          <w:lang w:eastAsia="zh-CN"/>
        </w:rPr>
        <w:t>per TRP</w:t>
      </w:r>
      <w:r w:rsidR="00C87E53" w:rsidRPr="00C87E53">
        <w:rPr>
          <w:rFonts w:eastAsiaTheme="minorEastAsia"/>
          <w:iCs/>
          <w:lang w:eastAsia="zh-CN"/>
        </w:rPr>
        <w:t xml:space="preserve"> needs to be considered</w:t>
      </w:r>
      <w:r w:rsidR="00B26AD5">
        <w:rPr>
          <w:rFonts w:eastAsiaTheme="minorEastAsia"/>
          <w:iCs/>
          <w:lang w:eastAsia="zh-CN"/>
        </w:rPr>
        <w:t>.</w:t>
      </w:r>
    </w:p>
    <w:p w14:paraId="12FFF101" w14:textId="3C315CE8" w:rsidR="005B2765" w:rsidRDefault="00B32816" w:rsidP="00017E9E">
      <w:pPr>
        <w:pStyle w:val="proposal0"/>
      </w:pPr>
      <w:bookmarkStart w:id="39" w:name="_Ref127549920"/>
      <w:r>
        <w:t xml:space="preserve">Support </w:t>
      </w:r>
      <w:r w:rsidRPr="00B32816">
        <w:t>explicit</w:t>
      </w:r>
      <w:r w:rsidR="0049402B">
        <w:t>ly</w:t>
      </w:r>
      <w:r w:rsidRPr="00B32816">
        <w:t xml:space="preserve"> configur</w:t>
      </w:r>
      <w:r w:rsidR="0049402B">
        <w:t>ing</w:t>
      </w:r>
      <w:r w:rsidRPr="00B32816">
        <w:t xml:space="preserve"> the number of SD bases</w:t>
      </w:r>
      <w:r>
        <w:t xml:space="preserve"> for</w:t>
      </w:r>
      <w:r w:rsidRPr="00B32816">
        <w:t xml:space="preserve"> </w:t>
      </w:r>
      <w:r>
        <w:t>each</w:t>
      </w:r>
      <w:r w:rsidRPr="00B32816">
        <w:t xml:space="preserve"> TRP </w:t>
      </w:r>
      <w:r w:rsidR="004616EF">
        <w:rPr>
          <w:rFonts w:eastAsiaTheme="minorEastAsia"/>
          <w:iCs/>
        </w:rPr>
        <w:t>in a separate table</w:t>
      </w:r>
      <w:r w:rsidR="00B45786">
        <w:t>.</w:t>
      </w:r>
      <w:bookmarkEnd w:id="39"/>
    </w:p>
    <w:p w14:paraId="4CC60F5D" w14:textId="73D61127" w:rsidR="00F4085B" w:rsidRPr="00F4085B" w:rsidRDefault="00F4085B" w:rsidP="00F4085B">
      <w:pPr>
        <w:pStyle w:val="boldbullet2"/>
      </w:pPr>
      <w:r>
        <w:t>A</w:t>
      </w:r>
      <w:r w:rsidRPr="00F4085B">
        <w:t xml:space="preserve"> further reduction in the length of the table needs to be considered.</w:t>
      </w:r>
    </w:p>
    <w:p w14:paraId="79429969" w14:textId="77777777" w:rsidR="006B506C" w:rsidRPr="005B2765" w:rsidRDefault="006B506C" w:rsidP="006B506C">
      <w:pPr>
        <w:pStyle w:val="boldbullet1"/>
        <w:numPr>
          <w:ilvl w:val="0"/>
          <w:numId w:val="0"/>
        </w:numPr>
      </w:pPr>
    </w:p>
    <w:p w14:paraId="32EB6621" w14:textId="31880F9B" w:rsidR="00267BA1" w:rsidRPr="006B506C" w:rsidRDefault="006B5F1C" w:rsidP="00267BA1">
      <w:pPr>
        <w:pStyle w:val="title3"/>
      </w:pPr>
      <w:r>
        <w:rPr>
          <w:b/>
        </w:rPr>
        <w:t xml:space="preserve">Design of </w:t>
      </w:r>
      <w:r w:rsidR="0063736B" w:rsidRPr="000F352E">
        <w:rPr>
          <w:b/>
        </w:rPr>
        <w:t>W</w:t>
      </w:r>
      <w:r w:rsidR="0063736B" w:rsidRPr="000F352E">
        <w:rPr>
          <w:vertAlign w:val="subscript"/>
        </w:rPr>
        <w:t>2</w:t>
      </w:r>
    </w:p>
    <w:p w14:paraId="34FEE4E4" w14:textId="7E370A02" w:rsidR="00E963B4" w:rsidRPr="006B5F1C" w:rsidRDefault="008A65FF" w:rsidP="006B5F1C">
      <w:pPr>
        <w:rPr>
          <w:rFonts w:eastAsiaTheme="minorEastAsia"/>
          <w:lang w:eastAsia="zh-CN"/>
        </w:rPr>
      </w:pPr>
      <w:r>
        <w:rPr>
          <w:rFonts w:eastAsiaTheme="minorEastAsia"/>
          <w:lang w:eastAsia="zh-CN"/>
        </w:rPr>
        <w:t>Regarding the design of</w:t>
      </w:r>
      <w:r w:rsidRPr="008A65FF">
        <w:rPr>
          <w:rFonts w:eastAsiaTheme="minorEastAsia"/>
          <w:b/>
          <w:lang w:eastAsia="zh-CN"/>
        </w:rPr>
        <w:t xml:space="preserve"> W2</w:t>
      </w:r>
      <w:r w:rsidR="00A4115D" w:rsidRPr="00A4115D">
        <w:rPr>
          <w:rFonts w:eastAsiaTheme="minorEastAsia"/>
          <w:lang w:eastAsia="zh-CN"/>
        </w:rPr>
        <w:t xml:space="preserve">, </w:t>
      </w:r>
      <w:r w:rsidR="00106E95" w:rsidRPr="009108BC">
        <w:rPr>
          <w:rFonts w:eastAsiaTheme="minorEastAsia"/>
          <w:lang w:eastAsia="zh-CN"/>
        </w:rPr>
        <w:t>several topics</w:t>
      </w:r>
      <w:r w:rsidR="00106E95">
        <w:rPr>
          <w:rFonts w:eastAsiaTheme="minorEastAsia"/>
          <w:lang w:eastAsia="zh-CN"/>
        </w:rPr>
        <w:t>, such</w:t>
      </w:r>
      <w:r w:rsidR="00A6269C">
        <w:rPr>
          <w:rFonts w:eastAsiaTheme="minorEastAsia"/>
          <w:lang w:eastAsia="zh-CN"/>
        </w:rPr>
        <w:t xml:space="preserve"> as</w:t>
      </w:r>
      <w:r w:rsidR="00E06FC0">
        <w:rPr>
          <w:rFonts w:eastAsiaTheme="minorEastAsia"/>
          <w:lang w:eastAsia="zh-CN"/>
        </w:rPr>
        <w:t xml:space="preserve"> design of SCI, design of bitmap,</w:t>
      </w:r>
      <w:r w:rsidR="00E06FC0" w:rsidRPr="00E06FC0">
        <w:t xml:space="preserve"> </w:t>
      </w:r>
      <w:r w:rsidR="00E06FC0" w:rsidRPr="00E06FC0">
        <w:rPr>
          <w:rFonts w:eastAsiaTheme="minorEastAsia"/>
          <w:lang w:eastAsia="zh-CN"/>
        </w:rPr>
        <w:t>the constraint on the total number of NZCs</w:t>
      </w:r>
      <w:r w:rsidR="00A6269C">
        <w:rPr>
          <w:rFonts w:eastAsiaTheme="minorEastAsia"/>
          <w:lang w:eastAsia="zh-CN"/>
        </w:rPr>
        <w:t>,</w:t>
      </w:r>
      <w:r w:rsidR="00E06FC0">
        <w:rPr>
          <w:rFonts w:eastAsiaTheme="minorEastAsia"/>
          <w:lang w:eastAsia="zh-CN"/>
        </w:rPr>
        <w:t xml:space="preserve"> and etc.,</w:t>
      </w:r>
      <w:r w:rsidR="00A6269C">
        <w:rPr>
          <w:rFonts w:eastAsiaTheme="minorEastAsia"/>
          <w:lang w:eastAsia="zh-CN"/>
        </w:rPr>
        <w:t xml:space="preserve"> </w:t>
      </w:r>
      <w:r w:rsidR="001C3026">
        <w:rPr>
          <w:rFonts w:eastAsiaTheme="minorEastAsia"/>
          <w:lang w:eastAsia="zh-CN"/>
        </w:rPr>
        <w:t>progressed well in</w:t>
      </w:r>
      <w:r w:rsidR="00A6269C">
        <w:rPr>
          <w:rFonts w:eastAsiaTheme="minorEastAsia"/>
          <w:lang w:eastAsia="zh-CN"/>
        </w:rPr>
        <w:t xml:space="preserve"> RAN1.</w:t>
      </w:r>
      <w:r w:rsidR="00106E95" w:rsidRPr="00A4115D">
        <w:rPr>
          <w:rFonts w:eastAsiaTheme="minorEastAsia"/>
          <w:lang w:eastAsia="zh-CN"/>
        </w:rPr>
        <w:t xml:space="preserve"> </w:t>
      </w:r>
      <w:r w:rsidR="00A6269C">
        <w:rPr>
          <w:rFonts w:eastAsiaTheme="minorEastAsia"/>
          <w:lang w:eastAsia="zh-CN"/>
        </w:rPr>
        <w:t>T</w:t>
      </w:r>
      <w:r w:rsidR="00A4115D" w:rsidRPr="00A4115D">
        <w:rPr>
          <w:rFonts w:eastAsiaTheme="minorEastAsia"/>
          <w:lang w:eastAsia="zh-CN"/>
        </w:rPr>
        <w:t>he main remaining issue</w:t>
      </w:r>
      <w:r w:rsidR="00A4115D">
        <w:rPr>
          <w:rFonts w:eastAsiaTheme="minorEastAsia"/>
          <w:lang w:eastAsia="zh-CN"/>
        </w:rPr>
        <w:t>s</w:t>
      </w:r>
      <w:r w:rsidR="00A4115D" w:rsidRPr="00A4115D">
        <w:rPr>
          <w:rFonts w:eastAsiaTheme="minorEastAsia"/>
          <w:lang w:eastAsia="zh-CN"/>
        </w:rPr>
        <w:t xml:space="preserve"> </w:t>
      </w:r>
      <w:r w:rsidR="00A4115D">
        <w:rPr>
          <w:rFonts w:eastAsiaTheme="minorEastAsia"/>
          <w:lang w:eastAsia="zh-CN"/>
        </w:rPr>
        <w:t xml:space="preserve">are the quantization of </w:t>
      </w:r>
      <w:r w:rsidR="00A4115D" w:rsidRPr="000F352E">
        <w:rPr>
          <w:rFonts w:eastAsiaTheme="minorEastAsia"/>
          <w:b/>
          <w:lang w:eastAsia="zh-CN"/>
        </w:rPr>
        <w:t>W</w:t>
      </w:r>
      <w:r w:rsidR="00A4115D" w:rsidRPr="000F352E">
        <w:rPr>
          <w:rFonts w:eastAsiaTheme="minorEastAsia"/>
          <w:vertAlign w:val="subscript"/>
          <w:lang w:eastAsia="zh-CN"/>
        </w:rPr>
        <w:t>2</w:t>
      </w:r>
      <w:r w:rsidR="00A4115D">
        <w:rPr>
          <w:rFonts w:eastAsiaTheme="minorEastAsia"/>
          <w:lang w:eastAsia="zh-CN"/>
        </w:rPr>
        <w:t xml:space="preserve"> and </w:t>
      </w:r>
      <w:r w:rsidR="00A6269C">
        <w:rPr>
          <w:rFonts w:eastAsiaTheme="minorEastAsia"/>
          <w:lang w:eastAsia="zh-CN"/>
        </w:rPr>
        <w:t xml:space="preserve">the order of </w:t>
      </w:r>
      <w:r w:rsidR="00A6269C" w:rsidRPr="00A6269C">
        <w:rPr>
          <w:rFonts w:eastAsiaTheme="minorEastAsia"/>
          <w:lang w:eastAsia="zh-CN"/>
        </w:rPr>
        <w:t>coefficients</w:t>
      </w:r>
      <w:r w:rsidR="00801E4B">
        <w:rPr>
          <w:rFonts w:eastAsiaTheme="minorEastAsia"/>
          <w:lang w:eastAsia="zh-CN"/>
        </w:rPr>
        <w:t xml:space="preserve"> which are discussed </w:t>
      </w:r>
      <w:r w:rsidR="00801E4B" w:rsidRPr="00801E4B">
        <w:rPr>
          <w:rFonts w:eastAsiaTheme="minorEastAsia"/>
          <w:lang w:eastAsia="zh-CN"/>
        </w:rPr>
        <w:t>separately</w:t>
      </w:r>
      <w:r w:rsidR="00801E4B">
        <w:rPr>
          <w:rFonts w:eastAsiaTheme="minorEastAsia"/>
          <w:lang w:eastAsia="zh-CN"/>
        </w:rPr>
        <w:t>.</w:t>
      </w:r>
    </w:p>
    <w:p w14:paraId="4D493C04" w14:textId="2E431CB6" w:rsidR="00F27724" w:rsidRDefault="00CF3A39" w:rsidP="00CF3A39">
      <w:pPr>
        <w:pStyle w:val="boldbullet1"/>
      </w:pPr>
      <w:r>
        <w:t>T</w:t>
      </w:r>
      <w:r w:rsidRPr="00CF3A39">
        <w:t>he quantization of W</w:t>
      </w:r>
      <w:r w:rsidRPr="000F352E">
        <w:rPr>
          <w:vertAlign w:val="subscript"/>
        </w:rPr>
        <w:t>2</w:t>
      </w:r>
    </w:p>
    <w:tbl>
      <w:tblPr>
        <w:tblStyle w:val="aa"/>
        <w:tblpPr w:leftFromText="180" w:rightFromText="180" w:vertAnchor="text" w:horzAnchor="margin" w:tblpY="184"/>
        <w:tblW w:w="0" w:type="auto"/>
        <w:tblLook w:val="04A0" w:firstRow="1" w:lastRow="0" w:firstColumn="1" w:lastColumn="0" w:noHBand="0" w:noVBand="1"/>
      </w:tblPr>
      <w:tblGrid>
        <w:gridCol w:w="9060"/>
      </w:tblGrid>
      <w:tr w:rsidR="006B5F1C" w14:paraId="1D257FF6" w14:textId="77777777" w:rsidTr="006B5F1C">
        <w:tc>
          <w:tcPr>
            <w:tcW w:w="9060" w:type="dxa"/>
          </w:tcPr>
          <w:p w14:paraId="69983969" w14:textId="77777777" w:rsidR="006B5F1C" w:rsidRDefault="006B5F1C" w:rsidP="006B5F1C">
            <w:pPr>
              <w:widowControl w:val="0"/>
              <w:snapToGrid w:val="0"/>
              <w:rPr>
                <w:rFonts w:cs="Times"/>
                <w:sz w:val="18"/>
                <w:szCs w:val="20"/>
              </w:rPr>
            </w:pPr>
            <w:r w:rsidRPr="000409AE">
              <w:rPr>
                <w:rFonts w:cs="Times"/>
                <w:b/>
                <w:sz w:val="18"/>
                <w:szCs w:val="18"/>
                <w:u w:val="single"/>
              </w:rPr>
              <w:lastRenderedPageBreak/>
              <w:t>Proposal 1.B.1</w:t>
            </w:r>
            <w:r w:rsidRPr="000409AE">
              <w:rPr>
                <w:rFonts w:cs="Times"/>
                <w:sz w:val="18"/>
                <w:szCs w:val="18"/>
              </w:rPr>
              <w:t xml:space="preserve">: </w:t>
            </w:r>
            <w:r w:rsidRPr="000409AE">
              <w:rPr>
                <w:sz w:val="18"/>
                <w:szCs w:val="18"/>
              </w:rPr>
              <w:t xml:space="preserve">On the Type-II codebook refinement for CJT </w:t>
            </w:r>
            <w:proofErr w:type="spellStart"/>
            <w:r w:rsidRPr="000409AE">
              <w:rPr>
                <w:sz w:val="18"/>
                <w:szCs w:val="18"/>
              </w:rPr>
              <w:t>mTRP</w:t>
            </w:r>
            <w:proofErr w:type="spellEnd"/>
            <w:r w:rsidRPr="000409AE">
              <w:rPr>
                <w:sz w:val="18"/>
                <w:szCs w:val="18"/>
              </w:rPr>
              <w:t>,</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0FDF61B1" w14:textId="77777777" w:rsidR="006B5F1C" w:rsidRPr="000409AE" w:rsidRDefault="006B5F1C" w:rsidP="004A16CF">
            <w:pPr>
              <w:pStyle w:val="af2"/>
              <w:numPr>
                <w:ilvl w:val="0"/>
                <w:numId w:val="25"/>
              </w:numPr>
              <w:suppressAutoHyphens/>
              <w:snapToGrid w:val="0"/>
              <w:spacing w:after="0"/>
              <w:ind w:firstLineChars="0"/>
              <w:contextualSpacing/>
              <w:rPr>
                <w:rFonts w:cs="Times"/>
                <w:sz w:val="18"/>
                <w:szCs w:val="20"/>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07B37009" w14:textId="77777777" w:rsidR="006B5F1C" w:rsidRPr="000409AE" w:rsidRDefault="006B5F1C" w:rsidP="004A16CF">
            <w:pPr>
              <w:numPr>
                <w:ilvl w:val="1"/>
                <w:numId w:val="17"/>
              </w:numPr>
              <w:suppressAutoHyphens/>
              <w:spacing w:after="0"/>
              <w:jc w:val="left"/>
              <w:rPr>
                <w:sz w:val="16"/>
              </w:rPr>
            </w:pPr>
            <w:r w:rsidRPr="000409AE">
              <w:rPr>
                <w:sz w:val="16"/>
              </w:rPr>
              <w:t>(Alt3). One group comprises one polarization for one CSI-RS resource with a common phase reference across N CSI-RS resources (</w:t>
            </w:r>
            <w:proofErr w:type="spellStart"/>
            <w:proofErr w:type="gramStart"/>
            <w:r w:rsidRPr="000409AE">
              <w:rPr>
                <w:sz w:val="16"/>
              </w:rPr>
              <w:t>C</w:t>
            </w:r>
            <w:r w:rsidRPr="000409AE">
              <w:rPr>
                <w:sz w:val="16"/>
                <w:vertAlign w:val="subscript"/>
              </w:rPr>
              <w:t>group,phase</w:t>
            </w:r>
            <w:proofErr w:type="spellEnd"/>
            <w:proofErr w:type="gramEnd"/>
            <w:r w:rsidRPr="000409AE">
              <w:rPr>
                <w:sz w:val="16"/>
              </w:rPr>
              <w:t xml:space="preserve">=1, </w:t>
            </w:r>
            <w:proofErr w:type="spellStart"/>
            <w:r w:rsidRPr="000409AE">
              <w:rPr>
                <w:sz w:val="16"/>
              </w:rPr>
              <w:t>C</w:t>
            </w:r>
            <w:r w:rsidRPr="000409AE">
              <w:rPr>
                <w:sz w:val="16"/>
                <w:vertAlign w:val="subscript"/>
              </w:rPr>
              <w:t>group,amp</w:t>
            </w:r>
            <w:proofErr w:type="spellEnd"/>
            <w:r w:rsidRPr="000409AE">
              <w:rPr>
                <w:sz w:val="16"/>
              </w:rPr>
              <w:t>=2N)</w:t>
            </w:r>
          </w:p>
          <w:p w14:paraId="09DDCD9C" w14:textId="77777777" w:rsidR="006B5F1C" w:rsidRPr="00275521" w:rsidRDefault="006B5F1C" w:rsidP="004A16CF">
            <w:pPr>
              <w:numPr>
                <w:ilvl w:val="2"/>
                <w:numId w:val="17"/>
              </w:numPr>
              <w:suppressAutoHyphens/>
              <w:spacing w:after="0"/>
              <w:jc w:val="left"/>
              <w:rPr>
                <w:sz w:val="16"/>
              </w:rPr>
            </w:pPr>
            <w:r w:rsidRPr="000409AE">
              <w:rPr>
                <w:sz w:val="16"/>
              </w:rPr>
              <w:t>For each of the (2N–1) amplitude groups (other than the group associated with the SCI), the reference amplitude is reported</w:t>
            </w:r>
          </w:p>
        </w:tc>
      </w:tr>
    </w:tbl>
    <w:p w14:paraId="7D3B6516" w14:textId="77777777" w:rsidR="006B5F1C" w:rsidRDefault="006B5F1C" w:rsidP="0014125B">
      <w:pPr>
        <w:rPr>
          <w:rFonts w:eastAsia="微软雅黑"/>
          <w:lang w:eastAsia="zh-CN"/>
        </w:rPr>
      </w:pPr>
    </w:p>
    <w:p w14:paraId="6D140295" w14:textId="19A22A3F" w:rsidR="0014125B" w:rsidRDefault="0014125B" w:rsidP="0014125B">
      <w:pPr>
        <w:rPr>
          <w:rFonts w:eastAsia="微软雅黑"/>
          <w:lang w:eastAsia="zh-CN"/>
        </w:rPr>
      </w:pPr>
      <w:r>
        <w:rPr>
          <w:rFonts w:eastAsia="微软雅黑" w:hint="eastAsia"/>
          <w:lang w:eastAsia="zh-CN"/>
        </w:rPr>
        <w:t>R</w:t>
      </w:r>
      <w:r w:rsidRPr="009619EC">
        <w:rPr>
          <w:rFonts w:eastAsia="微软雅黑"/>
          <w:lang w:eastAsia="zh-CN"/>
        </w:rPr>
        <w:t xml:space="preserve">egarding </w:t>
      </w:r>
      <w:r>
        <w:rPr>
          <w:rFonts w:eastAsia="微软雅黑"/>
          <w:lang w:eastAsia="zh-CN"/>
        </w:rPr>
        <w:t xml:space="preserve">the </w:t>
      </w:r>
      <w:r w:rsidRPr="000F352E">
        <w:rPr>
          <w:rFonts w:eastAsia="微软雅黑"/>
          <w:b/>
          <w:lang w:eastAsia="zh-CN"/>
        </w:rPr>
        <w:t>W</w:t>
      </w:r>
      <w:r w:rsidRPr="000F352E">
        <w:rPr>
          <w:rFonts w:eastAsia="微软雅黑"/>
          <w:vertAlign w:val="subscript"/>
          <w:lang w:eastAsia="zh-CN"/>
        </w:rPr>
        <w:t>2</w:t>
      </w:r>
      <w:r w:rsidRPr="009619EC">
        <w:rPr>
          <w:rFonts w:eastAsia="微软雅黑"/>
          <w:lang w:eastAsia="zh-CN"/>
        </w:rPr>
        <w:t xml:space="preserve"> quantization group and design</w:t>
      </w:r>
      <w:r>
        <w:rPr>
          <w:rFonts w:eastAsia="微软雅黑" w:hint="eastAsia"/>
          <w:lang w:eastAsia="zh-CN"/>
        </w:rPr>
        <w:t>,</w:t>
      </w:r>
      <w:r>
        <w:rPr>
          <w:rFonts w:eastAsia="微软雅黑"/>
          <w:lang w:eastAsia="zh-CN"/>
        </w:rPr>
        <w:t xml:space="preserve"> </w:t>
      </w:r>
      <w:r w:rsidR="00A36EB1">
        <w:rPr>
          <w:rFonts w:eastAsia="微软雅黑"/>
          <w:lang w:eastAsia="zh-CN"/>
        </w:rPr>
        <w:t xml:space="preserve">the only remaining issue is whether to confirm extra support of Alt 3. </w:t>
      </w:r>
      <w:r w:rsidR="00AC4FEE">
        <w:rPr>
          <w:rFonts w:eastAsia="微软雅黑"/>
          <w:lang w:eastAsia="zh-CN"/>
        </w:rPr>
        <w:t>Evaluation is needed to confirm whether Alt 3 has benefit in non-collocated scenarios and</w:t>
      </w:r>
      <w:r w:rsidR="00FE5BA3">
        <w:rPr>
          <w:rFonts w:eastAsia="微软雅黑"/>
          <w:lang w:eastAsia="zh-CN"/>
        </w:rPr>
        <w:t>/or</w:t>
      </w:r>
      <w:r w:rsidR="00AC4FEE">
        <w:rPr>
          <w:rFonts w:eastAsia="微软雅黑"/>
          <w:lang w:eastAsia="zh-CN"/>
        </w:rPr>
        <w:t xml:space="preserve"> 500m ISD. </w:t>
      </w:r>
      <w:r w:rsidR="00A36EB1">
        <w:rPr>
          <w:rFonts w:eastAsia="微软雅黑"/>
          <w:lang w:eastAsia="zh-CN"/>
        </w:rPr>
        <w:t xml:space="preserve">The </w:t>
      </w:r>
      <w:r>
        <w:rPr>
          <w:rFonts w:eastAsia="微软雅黑"/>
          <w:lang w:eastAsia="zh-CN"/>
        </w:rPr>
        <w:t xml:space="preserve">following assumption for PMI </w:t>
      </w:r>
      <w:r w:rsidR="009B3A85">
        <w:rPr>
          <w:rFonts w:eastAsia="微软雅黑" w:hint="eastAsia"/>
          <w:lang w:eastAsia="zh-CN"/>
        </w:rPr>
        <w:t>payload</w:t>
      </w:r>
      <w:r w:rsidR="009B3A85">
        <w:rPr>
          <w:rFonts w:eastAsia="微软雅黑"/>
          <w:lang w:eastAsia="zh-CN"/>
        </w:rPr>
        <w:t xml:space="preserve"> </w:t>
      </w:r>
      <w:r>
        <w:rPr>
          <w:rFonts w:eastAsia="微软雅黑"/>
          <w:lang w:eastAsia="zh-CN"/>
        </w:rPr>
        <w:t xml:space="preserve">is adopted in our simulation. </w:t>
      </w:r>
    </w:p>
    <w:p w14:paraId="33B3FB86" w14:textId="0AF53542" w:rsidR="0014125B" w:rsidRDefault="0014125B" w:rsidP="0014125B">
      <w:pPr>
        <w:pStyle w:val="table"/>
      </w:pPr>
      <w:r w:rsidRPr="007D4040">
        <w:t xml:space="preserve">PMI </w:t>
      </w:r>
      <w:r w:rsidR="001935D3">
        <w:rPr>
          <w:rFonts w:hint="eastAsia"/>
        </w:rPr>
        <w:t>payload</w:t>
      </w:r>
      <w:r w:rsidR="00C01DF8">
        <w:t xml:space="preserve"> </w:t>
      </w:r>
      <w:r>
        <w:rPr>
          <w:rFonts w:hint="eastAsia"/>
        </w:rPr>
        <w:t>assumption</w:t>
      </w:r>
    </w:p>
    <w:tbl>
      <w:tblPr>
        <w:tblStyle w:val="aa"/>
        <w:tblW w:w="0" w:type="auto"/>
        <w:tblLook w:val="04A0" w:firstRow="1" w:lastRow="0" w:firstColumn="1" w:lastColumn="0" w:noHBand="0" w:noVBand="1"/>
      </w:tblPr>
      <w:tblGrid>
        <w:gridCol w:w="1776"/>
        <w:gridCol w:w="3710"/>
        <w:gridCol w:w="3574"/>
      </w:tblGrid>
      <w:tr w:rsidR="0014125B" w:rsidRPr="00D46311" w14:paraId="35850B7A" w14:textId="77777777" w:rsidTr="00850DBA">
        <w:tc>
          <w:tcPr>
            <w:tcW w:w="0" w:type="auto"/>
          </w:tcPr>
          <w:p w14:paraId="1AC52504" w14:textId="77777777" w:rsidR="0014125B" w:rsidRPr="00D46311" w:rsidRDefault="0014125B" w:rsidP="00850DBA">
            <w:pPr>
              <w:rPr>
                <w:rFonts w:eastAsia="微软雅黑"/>
                <w:szCs w:val="20"/>
                <w:lang w:eastAsia="zh-CN"/>
              </w:rPr>
            </w:pPr>
          </w:p>
        </w:tc>
        <w:tc>
          <w:tcPr>
            <w:tcW w:w="0" w:type="auto"/>
          </w:tcPr>
          <w:p w14:paraId="1829BC0F"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ode1(Separate SD/FD)</w:t>
            </w:r>
          </w:p>
        </w:tc>
        <w:tc>
          <w:tcPr>
            <w:tcW w:w="0" w:type="auto"/>
          </w:tcPr>
          <w:p w14:paraId="1420485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ode2(Separate SD, joint FD)</w:t>
            </w:r>
          </w:p>
        </w:tc>
      </w:tr>
      <w:tr w:rsidR="0014125B" w:rsidRPr="00D46311" w14:paraId="777150D9" w14:textId="77777777" w:rsidTr="00850DBA">
        <w:tc>
          <w:tcPr>
            <w:tcW w:w="0" w:type="auto"/>
          </w:tcPr>
          <w:p w14:paraId="4C160C2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lt1</w:t>
            </w:r>
          </w:p>
          <w:p w14:paraId="04DE17C8" w14:textId="77777777" w:rsidR="0014125B" w:rsidRPr="00D46311" w:rsidRDefault="0014125B" w:rsidP="00850DBA">
            <w:pPr>
              <w:rPr>
                <w:rFonts w:eastAsia="微软雅黑"/>
                <w:szCs w:val="20"/>
                <w:lang w:eastAsia="zh-CN"/>
              </w:rPr>
            </w:pPr>
            <w:r w:rsidRPr="00D46311">
              <w:rPr>
                <w:rFonts w:eastAsia="微软雅黑"/>
                <w:szCs w:val="20"/>
                <w:lang w:eastAsia="zh-CN"/>
              </w:rPr>
              <w:t>(</w:t>
            </w:r>
            <w:proofErr w:type="spellStart"/>
            <w:proofErr w:type="gramStart"/>
            <w:r w:rsidRPr="00D46311">
              <w:rPr>
                <w:rFonts w:eastAsia="微软雅黑"/>
                <w:szCs w:val="20"/>
                <w:lang w:eastAsia="zh-CN"/>
              </w:rPr>
              <w:t>C</w:t>
            </w:r>
            <w:r w:rsidRPr="00D46311">
              <w:rPr>
                <w:rFonts w:eastAsia="微软雅黑"/>
                <w:szCs w:val="20"/>
                <w:vertAlign w:val="subscript"/>
                <w:lang w:eastAsia="zh-CN"/>
              </w:rPr>
              <w:t>group,phase</w:t>
            </w:r>
            <w:proofErr w:type="spellEnd"/>
            <w:proofErr w:type="gramEnd"/>
            <w:r w:rsidRPr="00D46311">
              <w:rPr>
                <w:rFonts w:eastAsia="微软雅黑"/>
                <w:szCs w:val="20"/>
                <w:lang w:eastAsia="zh-CN"/>
              </w:rPr>
              <w:t xml:space="preserve">=1, </w:t>
            </w:r>
            <w:proofErr w:type="spellStart"/>
            <w:r w:rsidRPr="00D46311">
              <w:rPr>
                <w:rFonts w:eastAsia="微软雅黑"/>
                <w:szCs w:val="20"/>
                <w:lang w:eastAsia="zh-CN"/>
              </w:rPr>
              <w:t>C</w:t>
            </w:r>
            <w:r w:rsidRPr="00D46311">
              <w:rPr>
                <w:rFonts w:eastAsia="微软雅黑"/>
                <w:szCs w:val="20"/>
                <w:vertAlign w:val="subscript"/>
                <w:lang w:eastAsia="zh-CN"/>
              </w:rPr>
              <w:t>group,amp</w:t>
            </w:r>
            <w:proofErr w:type="spellEnd"/>
            <w:r w:rsidRPr="00D46311">
              <w:rPr>
                <w:rFonts w:eastAsia="微软雅黑"/>
                <w:szCs w:val="20"/>
                <w:lang w:eastAsia="zh-CN"/>
              </w:rPr>
              <w:t>=2, 1SCI)</w:t>
            </w:r>
          </w:p>
        </w:tc>
        <w:tc>
          <w:tcPr>
            <w:tcW w:w="0" w:type="auto"/>
          </w:tcPr>
          <w:p w14:paraId="574309AE" w14:textId="77777777" w:rsidR="0014125B" w:rsidRPr="00D46311" w:rsidRDefault="0014125B" w:rsidP="004A16CF">
            <w:pPr>
              <w:pStyle w:val="af2"/>
              <w:numPr>
                <w:ilvl w:val="0"/>
                <w:numId w:val="18"/>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Per TRP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sz w:val="20"/>
                              <w:szCs w:val="20"/>
                            </w:rPr>
                            <m:t>2</m:t>
                          </m:r>
                          <m:r>
                            <w:rPr>
                              <w:rFonts w:ascii="Cambria Math" w:eastAsia="微软雅黑" w:hAnsi="Cambria Math"/>
                              <w:sz w:val="20"/>
                              <w:szCs w:val="20"/>
                            </w:rPr>
                            <m:t>M</m:t>
                          </m:r>
                        </m:e>
                        <m:sub>
                          <m:r>
                            <w:rPr>
                              <w:rFonts w:ascii="Cambria Math" w:eastAsia="微软雅黑" w:hAnsi="Cambria Math"/>
                              <w:sz w:val="20"/>
                              <w:szCs w:val="20"/>
                            </w:rPr>
                            <m:t>v</m:t>
                          </m:r>
                        </m:sub>
                      </m:sSub>
                    </m:e>
                  </m:func>
                </m:e>
              </m:d>
            </m:oMath>
            <w:r w:rsidRPr="00D46311">
              <w:rPr>
                <w:rFonts w:ascii="Times New Roman" w:eastAsia="微软雅黑" w:hAnsi="Times New Roman"/>
                <w:sz w:val="20"/>
                <w:szCs w:val="20"/>
              </w:rPr>
              <w:t>.</w:t>
            </w:r>
          </w:p>
        </w:tc>
        <w:tc>
          <w:tcPr>
            <w:tcW w:w="0" w:type="auto"/>
            <w:vAlign w:val="center"/>
          </w:tcPr>
          <w:p w14:paraId="41D730A0" w14:textId="77777777" w:rsidR="0014125B" w:rsidRPr="00D46311" w:rsidRDefault="0014125B" w:rsidP="00850DBA">
            <w:pPr>
              <w:spacing w:after="0"/>
              <w:jc w:val="center"/>
              <w:rPr>
                <w:rFonts w:eastAsia="微软雅黑"/>
                <w:szCs w:val="20"/>
                <w:lang w:eastAsia="zh-CN"/>
              </w:rPr>
            </w:pPr>
            <w:r w:rsidRPr="00D46311">
              <w:rPr>
                <w:rFonts w:eastAsia="微软雅黑" w:hint="eastAsia"/>
                <w:szCs w:val="20"/>
                <w:lang w:eastAsia="zh-CN"/>
              </w:rPr>
              <w:t>-</w:t>
            </w:r>
          </w:p>
        </w:tc>
      </w:tr>
      <w:tr w:rsidR="0014125B" w:rsidRPr="00D46311" w14:paraId="4B901BE0" w14:textId="77777777" w:rsidTr="00850DBA">
        <w:tc>
          <w:tcPr>
            <w:tcW w:w="0" w:type="auto"/>
          </w:tcPr>
          <w:p w14:paraId="123CC53D"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lt3</w:t>
            </w:r>
          </w:p>
          <w:p w14:paraId="40677DD7" w14:textId="77777777" w:rsidR="0014125B" w:rsidRPr="00D46311" w:rsidRDefault="0014125B" w:rsidP="00850DBA">
            <w:pPr>
              <w:rPr>
                <w:rFonts w:eastAsia="微软雅黑"/>
                <w:szCs w:val="20"/>
                <w:lang w:eastAsia="zh-CN"/>
              </w:rPr>
            </w:pPr>
            <w:r w:rsidRPr="00D46311">
              <w:rPr>
                <w:rFonts w:eastAsia="微软雅黑"/>
                <w:szCs w:val="20"/>
                <w:lang w:eastAsia="zh-CN"/>
              </w:rPr>
              <w:t>(</w:t>
            </w:r>
            <w:proofErr w:type="spellStart"/>
            <w:proofErr w:type="gramStart"/>
            <w:r w:rsidRPr="00D46311">
              <w:rPr>
                <w:rFonts w:eastAsia="微软雅黑"/>
                <w:szCs w:val="20"/>
                <w:lang w:eastAsia="zh-CN"/>
              </w:rPr>
              <w:t>C</w:t>
            </w:r>
            <w:r w:rsidRPr="00D46311">
              <w:rPr>
                <w:rFonts w:eastAsia="微软雅黑"/>
                <w:szCs w:val="20"/>
                <w:vertAlign w:val="subscript"/>
                <w:lang w:eastAsia="zh-CN"/>
              </w:rPr>
              <w:t>group,phase</w:t>
            </w:r>
            <w:proofErr w:type="spellEnd"/>
            <w:proofErr w:type="gramEnd"/>
            <w:r w:rsidRPr="00D46311">
              <w:rPr>
                <w:rFonts w:eastAsia="微软雅黑"/>
                <w:szCs w:val="20"/>
                <w:lang w:eastAsia="zh-CN"/>
              </w:rPr>
              <w:t xml:space="preserve">=1, </w:t>
            </w:r>
            <w:proofErr w:type="spellStart"/>
            <w:r w:rsidRPr="00D46311">
              <w:rPr>
                <w:rFonts w:eastAsia="微软雅黑"/>
                <w:szCs w:val="20"/>
                <w:lang w:eastAsia="zh-CN"/>
              </w:rPr>
              <w:t>C</w:t>
            </w:r>
            <w:r w:rsidRPr="00D46311">
              <w:rPr>
                <w:rFonts w:eastAsia="微软雅黑"/>
                <w:szCs w:val="20"/>
                <w:vertAlign w:val="subscript"/>
                <w:lang w:eastAsia="zh-CN"/>
              </w:rPr>
              <w:t>group,amp</w:t>
            </w:r>
            <w:proofErr w:type="spellEnd"/>
            <w:r w:rsidRPr="00D46311">
              <w:rPr>
                <w:rFonts w:eastAsia="微软雅黑"/>
                <w:szCs w:val="20"/>
                <w:lang w:eastAsia="zh-CN"/>
              </w:rPr>
              <w:t>=2N, 1 SCI)</w:t>
            </w:r>
          </w:p>
        </w:tc>
        <w:tc>
          <w:tcPr>
            <w:tcW w:w="0" w:type="auto"/>
          </w:tcPr>
          <w:p w14:paraId="5D538249" w14:textId="77777777" w:rsidR="0014125B" w:rsidRPr="00D46311" w:rsidRDefault="0014125B" w:rsidP="004A16CF">
            <w:pPr>
              <w:pStyle w:val="af2"/>
              <w:numPr>
                <w:ilvl w:val="0"/>
                <w:numId w:val="2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Per TRP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sz w:val="20"/>
                              <w:szCs w:val="20"/>
                            </w:rPr>
                            <m:t>2</m:t>
                          </m:r>
                          <m:r>
                            <w:rPr>
                              <w:rFonts w:ascii="Cambria Math" w:eastAsia="微软雅黑" w:hAnsi="Cambria Math"/>
                              <w:sz w:val="20"/>
                              <w:szCs w:val="20"/>
                            </w:rPr>
                            <m:t>M</m:t>
                          </m:r>
                        </m:e>
                        <m:sub>
                          <m:r>
                            <w:rPr>
                              <w:rFonts w:ascii="Cambria Math" w:eastAsia="微软雅黑" w:hAnsi="Cambria Math"/>
                              <w:sz w:val="20"/>
                              <w:szCs w:val="20"/>
                            </w:rPr>
                            <m:t>v</m:t>
                          </m:r>
                        </m:sub>
                      </m:sSub>
                    </m:e>
                  </m:func>
                </m:e>
              </m:d>
            </m:oMath>
          </w:p>
          <w:p w14:paraId="67BA1AE9" w14:textId="77777777" w:rsidR="0014125B" w:rsidRPr="00D46311" w:rsidRDefault="0014125B" w:rsidP="004A16CF">
            <w:pPr>
              <w:pStyle w:val="af2"/>
              <w:numPr>
                <w:ilvl w:val="0"/>
                <w:numId w:val="2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The TRP reference amplitude indicator is introduced with a bit length of </w:t>
            </w:r>
            <m:oMath>
              <m:r>
                <m:rPr>
                  <m:sty m:val="p"/>
                </m:rPr>
                <w:rPr>
                  <w:rFonts w:ascii="Cambria Math" w:eastAsia="微软雅黑" w:hAnsi="Cambria Math"/>
                  <w:sz w:val="20"/>
                  <w:szCs w:val="20"/>
                </w:rPr>
                <m:t>(N-1)4</m:t>
              </m:r>
              <m:r>
                <m:rPr>
                  <m:sty m:val="p"/>
                </m:rPr>
                <w:rPr>
                  <w:rFonts w:ascii="Cambria Math" w:eastAsia="微软雅黑" w:hAnsi="Cambria Math" w:hint="eastAsia"/>
                  <w:sz w:val="20"/>
                  <w:szCs w:val="20"/>
                </w:rPr>
                <m:t xml:space="preserve"> </m:t>
              </m:r>
              <m:r>
                <w:rPr>
                  <w:rFonts w:ascii="Cambria Math" w:eastAsia="微软雅黑" w:hAnsi="Cambria Math" w:hint="eastAsia"/>
                  <w:sz w:val="20"/>
                  <w:szCs w:val="20"/>
                </w:rPr>
                <m:t>v</m:t>
              </m:r>
            </m:oMath>
            <w:r w:rsidRPr="00D46311">
              <w:rPr>
                <w:rFonts w:ascii="Times New Roman" w:eastAsia="微软雅黑" w:hAnsi="Times New Roman"/>
                <w:sz w:val="20"/>
                <w:szCs w:val="20"/>
              </w:rPr>
              <w:t xml:space="preserve"> .</w:t>
            </w:r>
          </w:p>
          <w:p w14:paraId="69A7482A" w14:textId="77777777" w:rsidR="0014125B" w:rsidRPr="00D46311" w:rsidRDefault="0014125B" w:rsidP="004A16CF">
            <w:pPr>
              <w:pStyle w:val="af2"/>
              <w:numPr>
                <w:ilvl w:val="0"/>
                <w:numId w:val="2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c>
          <w:tcPr>
            <w:tcW w:w="0" w:type="auto"/>
          </w:tcPr>
          <w:p w14:paraId="51886632" w14:textId="77777777" w:rsidR="0014125B" w:rsidRPr="00D46311" w:rsidRDefault="0014125B" w:rsidP="004A16CF">
            <w:pPr>
              <w:pStyle w:val="af2"/>
              <w:numPr>
                <w:ilvl w:val="0"/>
                <w:numId w:val="19"/>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The TRP reference amplitude indicator is introduced with a bit length of </w:t>
            </w:r>
            <m:oMath>
              <m:r>
                <m:rPr>
                  <m:sty m:val="p"/>
                </m:rPr>
                <w:rPr>
                  <w:rFonts w:ascii="Cambria Math" w:eastAsia="微软雅黑" w:hAnsi="Cambria Math"/>
                  <w:sz w:val="20"/>
                  <w:szCs w:val="20"/>
                </w:rPr>
                <m:t>(N-1)4</m:t>
              </m:r>
              <m:r>
                <m:rPr>
                  <m:sty m:val="p"/>
                </m:rPr>
                <w:rPr>
                  <w:rFonts w:ascii="Cambria Math" w:eastAsia="微软雅黑" w:hAnsi="Cambria Math" w:hint="eastAsia"/>
                  <w:sz w:val="20"/>
                  <w:szCs w:val="20"/>
                </w:rPr>
                <m:t xml:space="preserve"> </m:t>
              </m:r>
              <m:r>
                <w:rPr>
                  <w:rFonts w:ascii="Cambria Math" w:eastAsia="微软雅黑" w:hAnsi="Cambria Math" w:hint="eastAsia"/>
                  <w:sz w:val="20"/>
                  <w:szCs w:val="20"/>
                </w:rPr>
                <m:t>v</m:t>
              </m:r>
            </m:oMath>
            <w:r w:rsidRPr="00D46311">
              <w:rPr>
                <w:rFonts w:ascii="Times New Roman" w:eastAsia="微软雅黑" w:hAnsi="Times New Roman"/>
                <w:sz w:val="20"/>
                <w:szCs w:val="20"/>
              </w:rPr>
              <w:t xml:space="preserve"> .</w:t>
            </w:r>
          </w:p>
          <w:p w14:paraId="78C57E6D" w14:textId="77777777" w:rsidR="0014125B" w:rsidRPr="00D46311" w:rsidRDefault="0014125B" w:rsidP="004A16CF">
            <w:pPr>
              <w:pStyle w:val="af2"/>
              <w:numPr>
                <w:ilvl w:val="0"/>
                <w:numId w:val="19"/>
              </w:numPr>
              <w:spacing w:after="0"/>
              <w:ind w:firstLineChars="0"/>
              <w:rPr>
                <w:rFonts w:eastAsia="微软雅黑"/>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r>
      <w:tr w:rsidR="0014125B" w:rsidRPr="00D46311" w14:paraId="490C7D41" w14:textId="77777777" w:rsidTr="00850DBA">
        <w:tc>
          <w:tcPr>
            <w:tcW w:w="0" w:type="auto"/>
            <w:gridSpan w:val="3"/>
          </w:tcPr>
          <w:p w14:paraId="40744F21" w14:textId="77777777" w:rsidR="0014125B" w:rsidRPr="00D46311" w:rsidRDefault="0014125B" w:rsidP="00850DBA">
            <w:pPr>
              <w:rPr>
                <w:rFonts w:eastAsia="微软雅黑"/>
                <w:szCs w:val="20"/>
                <w:lang w:eastAsia="zh-CN"/>
              </w:rPr>
            </w:pPr>
            <w:r w:rsidRPr="00D46311">
              <w:rPr>
                <w:rFonts w:eastAsia="微软雅黑"/>
                <w:szCs w:val="20"/>
                <w:lang w:eastAsia="zh-CN"/>
              </w:rPr>
              <w:t>Note: the other PMI parameters reuse the legacy definitions or are extended by introducing the number of TRP.</w:t>
            </w:r>
          </w:p>
        </w:tc>
      </w:tr>
    </w:tbl>
    <w:p w14:paraId="22ABF5A0" w14:textId="77777777" w:rsidR="0014125B" w:rsidRDefault="0014125B" w:rsidP="0014125B">
      <w:pPr>
        <w:rPr>
          <w:rFonts w:eastAsia="微软雅黑"/>
          <w:lang w:eastAsia="zh-CN"/>
        </w:rPr>
      </w:pPr>
      <w:r>
        <w:rPr>
          <w:rFonts w:eastAsia="微软雅黑" w:hint="eastAsia"/>
          <w:lang w:eastAsia="zh-CN"/>
        </w:rPr>
        <w:t>The</w:t>
      </w:r>
      <w:r>
        <w:rPr>
          <w:rFonts w:eastAsia="微软雅黑"/>
          <w:lang w:eastAsia="zh-CN"/>
        </w:rPr>
        <w:t xml:space="preserve"> </w:t>
      </w:r>
      <w:r>
        <w:rPr>
          <w:rFonts w:eastAsia="微软雅黑" w:hint="eastAsia"/>
          <w:lang w:eastAsia="zh-CN"/>
        </w:rPr>
        <w:t>other</w:t>
      </w:r>
      <w:r>
        <w:rPr>
          <w:rFonts w:eastAsia="微软雅黑"/>
          <w:lang w:eastAsia="zh-CN"/>
        </w:rPr>
        <w:t xml:space="preserve"> simulation parameters</w:t>
      </w:r>
      <w:r w:rsidRPr="004D3AB8">
        <w:rPr>
          <w:rFonts w:eastAsia="微软雅黑"/>
          <w:lang w:eastAsia="zh-CN"/>
        </w:rPr>
        <w:t xml:space="preserve"> are shown in the Appendix.</w:t>
      </w:r>
      <w:r>
        <w:rPr>
          <w:rFonts w:eastAsia="微软雅黑"/>
          <w:lang w:eastAsia="zh-CN"/>
        </w:rPr>
        <w:t xml:space="preserve"> Besides, </w:t>
      </w:r>
      <w:r w:rsidRPr="00A60D82">
        <w:rPr>
          <w:rFonts w:eastAsia="微软雅黑"/>
          <w:lang w:eastAsia="zh-CN"/>
        </w:rPr>
        <w:t xml:space="preserve">common </w:t>
      </w:r>
      <w:r w:rsidRPr="00A60D82">
        <w:rPr>
          <w:rFonts w:eastAsia="微软雅黑"/>
          <w:i/>
          <w:lang w:eastAsia="zh-CN"/>
        </w:rPr>
        <w:t>paramCombination</w:t>
      </w:r>
      <w:r>
        <w:rPr>
          <w:rFonts w:eastAsia="微软雅黑"/>
          <w:i/>
          <w:lang w:eastAsia="zh-CN"/>
        </w:rPr>
        <w:t>-</w:t>
      </w:r>
      <w:r w:rsidRPr="00A60D82">
        <w:rPr>
          <w:rFonts w:eastAsia="微软雅黑"/>
          <w:i/>
          <w:lang w:eastAsia="zh-CN"/>
        </w:rPr>
        <w:t>r16</w:t>
      </w:r>
      <w:r>
        <w:rPr>
          <w:rFonts w:eastAsia="微软雅黑"/>
          <w:lang w:eastAsia="zh-CN"/>
        </w:rPr>
        <w:t xml:space="preserve"> </w:t>
      </w:r>
      <w:r w:rsidRPr="00A60D82">
        <w:rPr>
          <w:rFonts w:eastAsia="微软雅黑"/>
          <w:lang w:eastAsia="zh-CN"/>
        </w:rPr>
        <w:t>for all N CSI-RS resources</w:t>
      </w:r>
      <w:r>
        <w:rPr>
          <w:rFonts w:eastAsia="微软雅黑"/>
          <w:lang w:eastAsia="zh-CN"/>
        </w:rPr>
        <w:t xml:space="preserve"> is assumed. </w:t>
      </w:r>
      <w:r>
        <w:rPr>
          <w:rFonts w:eastAsia="微软雅黑" w:hint="eastAsia"/>
          <w:lang w:eastAsia="zh-CN"/>
        </w:rPr>
        <w:t>Evaluation</w:t>
      </w:r>
      <w:r>
        <w:rPr>
          <w:rFonts w:eastAsia="微软雅黑"/>
          <w:lang w:eastAsia="zh-CN"/>
        </w:rPr>
        <w:t xml:space="preserve"> </w:t>
      </w:r>
      <w:r>
        <w:rPr>
          <w:rFonts w:eastAsia="微软雅黑" w:hint="eastAsia"/>
          <w:lang w:eastAsia="zh-CN"/>
        </w:rPr>
        <w:t>results</w:t>
      </w:r>
      <w:r>
        <w:rPr>
          <w:rFonts w:eastAsia="微软雅黑"/>
          <w:lang w:eastAsia="zh-CN"/>
        </w:rPr>
        <w:t xml:space="preserve"> for overhead and performance are given in the following figures for different scenarios and CJT codebook modes.</w:t>
      </w:r>
    </w:p>
    <w:p w14:paraId="0C1F7DAD" w14:textId="61F09A6B" w:rsidR="00204B9A" w:rsidRDefault="00EC325C" w:rsidP="001A16F7">
      <w:pPr>
        <w:jc w:val="center"/>
        <w:rPr>
          <w:rFonts w:eastAsia="微软雅黑"/>
          <w:lang w:eastAsia="zh-CN"/>
        </w:rPr>
      </w:pPr>
      <w:r>
        <w:rPr>
          <w:rFonts w:eastAsia="微软雅黑"/>
          <w:noProof/>
          <w:lang w:eastAsia="zh-CN"/>
        </w:rPr>
        <w:drawing>
          <wp:inline distT="0" distB="0" distL="0" distR="0" wp14:anchorId="20368D4B" wp14:editId="2878B2E9">
            <wp:extent cx="4078336" cy="1846006"/>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05813" cy="1858443"/>
                    </a:xfrm>
                    <a:prstGeom prst="rect">
                      <a:avLst/>
                    </a:prstGeom>
                    <a:noFill/>
                  </pic:spPr>
                </pic:pic>
              </a:graphicData>
            </a:graphic>
          </wp:inline>
        </w:drawing>
      </w:r>
      <w:r w:rsidR="00204B9A">
        <w:rPr>
          <w:rFonts w:eastAsia="微软雅黑"/>
          <w:noProof/>
          <w:lang w:eastAsia="zh-CN"/>
        </w:rPr>
        <w:drawing>
          <wp:inline distT="0" distB="0" distL="0" distR="0" wp14:anchorId="4BA6F045" wp14:editId="0B9B5AA1">
            <wp:extent cx="4094228" cy="176148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35773" cy="1822381"/>
                    </a:xfrm>
                    <a:prstGeom prst="rect">
                      <a:avLst/>
                    </a:prstGeom>
                    <a:noFill/>
                  </pic:spPr>
                </pic:pic>
              </a:graphicData>
            </a:graphic>
          </wp:inline>
        </w:drawing>
      </w:r>
    </w:p>
    <w:p w14:paraId="63DD7B06" w14:textId="37728504"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rPr>
          <w:rFonts w:hint="eastAsia"/>
        </w:rPr>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42C5923C" w14:textId="468C2D42" w:rsidR="0014125B" w:rsidRDefault="00EC325C" w:rsidP="0014125B">
      <w:pPr>
        <w:jc w:val="center"/>
        <w:rPr>
          <w:rFonts w:eastAsia="微软雅黑"/>
          <w:lang w:eastAsia="zh-CN"/>
        </w:rPr>
      </w:pPr>
      <w:r>
        <w:rPr>
          <w:rFonts w:eastAsia="微软雅黑"/>
          <w:noProof/>
          <w:lang w:eastAsia="zh-CN"/>
        </w:rPr>
        <w:lastRenderedPageBreak/>
        <w:drawing>
          <wp:inline distT="0" distB="0" distL="0" distR="0" wp14:anchorId="0E719611" wp14:editId="24939E31">
            <wp:extent cx="4061174" cy="18736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25309" cy="1903268"/>
                    </a:xfrm>
                    <a:prstGeom prst="rect">
                      <a:avLst/>
                    </a:prstGeom>
                    <a:noFill/>
                  </pic:spPr>
                </pic:pic>
              </a:graphicData>
            </a:graphic>
          </wp:inline>
        </w:drawing>
      </w:r>
    </w:p>
    <w:p w14:paraId="0AB11C84" w14:textId="37111E97" w:rsidR="00EC325C" w:rsidRPr="00F3106E" w:rsidRDefault="00EC325C" w:rsidP="0014125B">
      <w:pPr>
        <w:jc w:val="center"/>
        <w:rPr>
          <w:rFonts w:eastAsia="微软雅黑"/>
          <w:lang w:eastAsia="zh-CN"/>
        </w:rPr>
      </w:pPr>
      <w:r>
        <w:rPr>
          <w:rFonts w:eastAsia="微软雅黑"/>
          <w:noProof/>
          <w:lang w:eastAsia="zh-CN"/>
        </w:rPr>
        <w:drawing>
          <wp:inline distT="0" distB="0" distL="0" distR="0" wp14:anchorId="61796D75" wp14:editId="5B1D54A5">
            <wp:extent cx="4095166" cy="19856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42573" cy="2008601"/>
                    </a:xfrm>
                    <a:prstGeom prst="rect">
                      <a:avLst/>
                    </a:prstGeom>
                    <a:noFill/>
                  </pic:spPr>
                </pic:pic>
              </a:graphicData>
            </a:graphic>
          </wp:inline>
        </w:drawing>
      </w:r>
    </w:p>
    <w:p w14:paraId="3087E7B5" w14:textId="3F65AD81"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68D0D169" w14:textId="5146E405" w:rsidR="0014125B" w:rsidRDefault="00FD0D6C" w:rsidP="0014125B">
      <w:pPr>
        <w:jc w:val="center"/>
        <w:rPr>
          <w:rFonts w:eastAsia="微软雅黑"/>
          <w:lang w:eastAsia="zh-CN"/>
        </w:rPr>
      </w:pPr>
      <w:r>
        <w:rPr>
          <w:rFonts w:eastAsia="微软雅黑"/>
          <w:noProof/>
          <w:lang w:eastAsia="zh-CN"/>
        </w:rPr>
        <w:drawing>
          <wp:inline distT="0" distB="0" distL="0" distR="0" wp14:anchorId="20E2355F" wp14:editId="20D1E5C8">
            <wp:extent cx="4142095" cy="181347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62324" cy="1822334"/>
                    </a:xfrm>
                    <a:prstGeom prst="rect">
                      <a:avLst/>
                    </a:prstGeom>
                    <a:noFill/>
                  </pic:spPr>
                </pic:pic>
              </a:graphicData>
            </a:graphic>
          </wp:inline>
        </w:drawing>
      </w:r>
    </w:p>
    <w:p w14:paraId="3F89C40D" w14:textId="311C5ED7" w:rsidR="00821E3C" w:rsidRPr="00EE456D" w:rsidRDefault="00FD0D6C" w:rsidP="0014125B">
      <w:pPr>
        <w:jc w:val="center"/>
        <w:rPr>
          <w:rFonts w:eastAsia="微软雅黑"/>
          <w:lang w:eastAsia="zh-CN"/>
        </w:rPr>
      </w:pPr>
      <w:r>
        <w:rPr>
          <w:rFonts w:eastAsia="微软雅黑"/>
          <w:noProof/>
          <w:lang w:eastAsia="zh-CN"/>
        </w:rPr>
        <w:drawing>
          <wp:inline distT="0" distB="0" distL="0" distR="0" wp14:anchorId="7C4EB615" wp14:editId="680AE596">
            <wp:extent cx="4148455" cy="1815153"/>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85246" cy="1831251"/>
                    </a:xfrm>
                    <a:prstGeom prst="rect">
                      <a:avLst/>
                    </a:prstGeom>
                    <a:noFill/>
                  </pic:spPr>
                </pic:pic>
              </a:graphicData>
            </a:graphic>
          </wp:inline>
        </w:drawing>
      </w:r>
    </w:p>
    <w:p w14:paraId="2DFE8E00" w14:textId="3ABE0E39" w:rsidR="0014125B" w:rsidRDefault="0014125B" w:rsidP="009A4223">
      <w:pPr>
        <w:pStyle w:val="figure"/>
      </w:pPr>
      <w:bookmarkStart w:id="40" w:name="_Ref115267938"/>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5C881E88" w14:textId="77777777" w:rsidR="00A7336E" w:rsidRPr="00A7336E" w:rsidRDefault="00A7336E" w:rsidP="00A7336E">
      <w:pPr>
        <w:rPr>
          <w:rFonts w:eastAsia="微软雅黑"/>
          <w:lang w:eastAsia="zh-CN"/>
        </w:rPr>
      </w:pPr>
    </w:p>
    <w:p w14:paraId="45CC1F5C" w14:textId="148D5782" w:rsidR="00451518" w:rsidRDefault="00451518" w:rsidP="0070488B">
      <w:pPr>
        <w:pStyle w:val="observation"/>
      </w:pPr>
      <w:bookmarkStart w:id="41" w:name="_Ref118709558"/>
      <w:bookmarkEnd w:id="40"/>
      <w:r w:rsidRPr="007E4032">
        <w:t xml:space="preserve">Alt3 shows a </w:t>
      </w:r>
      <w:r w:rsidR="00B12696">
        <w:t>negligible</w:t>
      </w:r>
      <w:r w:rsidR="00B12696" w:rsidRPr="007E4032">
        <w:t xml:space="preserve"> </w:t>
      </w:r>
      <w:r w:rsidRPr="007E4032">
        <w:t>performance improvement over Alt1</w:t>
      </w:r>
      <w:r>
        <w:t xml:space="preserve"> </w:t>
      </w:r>
      <w:r w:rsidR="00E82588">
        <w:t xml:space="preserve">for the scenario with 500m ISD and </w:t>
      </w:r>
      <w:r>
        <w:t xml:space="preserve">for </w:t>
      </w:r>
      <w:r w:rsidR="00484DCC">
        <w:t xml:space="preserve">the </w:t>
      </w:r>
      <w:r>
        <w:rPr>
          <w:rFonts w:hint="eastAsia"/>
        </w:rPr>
        <w:t>high</w:t>
      </w:r>
      <w:r>
        <w:t xml:space="preserve"> </w:t>
      </w:r>
      <w:r>
        <w:rPr>
          <w:rFonts w:hint="eastAsia"/>
        </w:rPr>
        <w:t>payload</w:t>
      </w:r>
      <w:r>
        <w:t xml:space="preserve"> </w:t>
      </w:r>
      <w:r>
        <w:rPr>
          <w:rFonts w:hint="eastAsia"/>
        </w:rPr>
        <w:t>case</w:t>
      </w:r>
      <w:r>
        <w:t xml:space="preserve"> </w:t>
      </w:r>
      <w:r>
        <w:rPr>
          <w:rFonts w:hint="eastAsia"/>
        </w:rPr>
        <w:t>of</w:t>
      </w:r>
      <w:r>
        <w:t xml:space="preserve"> </w:t>
      </w:r>
      <w:r w:rsidR="000823CE">
        <w:t>the</w:t>
      </w:r>
      <w:r>
        <w:t xml:space="preserve"> </w:t>
      </w:r>
      <w:r>
        <w:rPr>
          <w:rFonts w:hint="eastAsia"/>
        </w:rPr>
        <w:t>scenario</w:t>
      </w:r>
      <w:r w:rsidR="000823CE">
        <w:t xml:space="preserve"> with 200m </w:t>
      </w:r>
      <w:r w:rsidR="00484DCC">
        <w:t>ISD</w:t>
      </w:r>
      <w:r>
        <w:rPr>
          <w:rFonts w:hint="eastAsia"/>
        </w:rPr>
        <w:t>.</w:t>
      </w:r>
      <w:bookmarkEnd w:id="41"/>
    </w:p>
    <w:p w14:paraId="3D00B854" w14:textId="5FB6EA63" w:rsidR="0014125B" w:rsidRPr="006F66B7" w:rsidRDefault="00CB4A9A" w:rsidP="0070488B">
      <w:pPr>
        <w:pStyle w:val="observation"/>
      </w:pPr>
      <w:bookmarkStart w:id="42" w:name="_Ref118709560"/>
      <w:r>
        <w:t>Combining</w:t>
      </w:r>
      <w:r w:rsidRPr="00E058DE">
        <w:t xml:space="preserve"> </w:t>
      </w:r>
      <w:r w:rsidR="00451518">
        <w:t xml:space="preserve">the payload and the SE gain, Alt1 </w:t>
      </w:r>
      <w:r>
        <w:t>outperforms Alt 3</w:t>
      </w:r>
      <w:r w:rsidR="00451518">
        <w:t>.</w:t>
      </w:r>
      <w:bookmarkEnd w:id="42"/>
    </w:p>
    <w:p w14:paraId="5FAC4DAC" w14:textId="2F6D8819" w:rsidR="0014125B" w:rsidRDefault="0014125B" w:rsidP="0014125B">
      <w:r w:rsidRPr="002018A1">
        <w:lastRenderedPageBreak/>
        <w:t>According to the evaluation results,</w:t>
      </w:r>
      <w:r>
        <w:t xml:space="preserve"> we support Alt1, i.e., </w:t>
      </w:r>
      <w:proofErr w:type="spellStart"/>
      <w:proofErr w:type="gramStart"/>
      <w:r w:rsidRPr="00472DB9">
        <w:t>C</w:t>
      </w:r>
      <w:r w:rsidRPr="005044EF">
        <w:rPr>
          <w:vertAlign w:val="subscript"/>
        </w:rPr>
        <w:t>group,phase</w:t>
      </w:r>
      <w:proofErr w:type="spellEnd"/>
      <w:proofErr w:type="gramEnd"/>
      <w:r w:rsidRPr="00472DB9">
        <w:t xml:space="preserve">=1, </w:t>
      </w:r>
      <w:proofErr w:type="spellStart"/>
      <w:r w:rsidRPr="00472DB9">
        <w:t>C</w:t>
      </w:r>
      <w:r w:rsidRPr="005044EF">
        <w:rPr>
          <w:vertAlign w:val="subscript"/>
        </w:rPr>
        <w:t>group,amp</w:t>
      </w:r>
      <w:proofErr w:type="spellEnd"/>
      <w:r w:rsidRPr="00472DB9">
        <w:t>=2, one SCI across all TRPs/TRP groups</w:t>
      </w:r>
      <w:r>
        <w:t>, for</w:t>
      </w:r>
      <w:r w:rsidRPr="006431AD">
        <w:t xml:space="preserve"> </w:t>
      </w:r>
      <w:r>
        <w:t xml:space="preserve">the </w:t>
      </w:r>
      <w:r w:rsidRPr="000F352E">
        <w:rPr>
          <w:b/>
        </w:rPr>
        <w:t>W</w:t>
      </w:r>
      <w:r w:rsidRPr="000F352E">
        <w:rPr>
          <w:vertAlign w:val="subscript"/>
        </w:rPr>
        <w:t>2</w:t>
      </w:r>
      <w:r w:rsidRPr="006431AD">
        <w:t xml:space="preserve"> quantization group and SCI design</w:t>
      </w:r>
      <w:r>
        <w:t>.</w:t>
      </w:r>
      <w:r w:rsidR="00F516D0">
        <w:t xml:space="preserve"> </w:t>
      </w:r>
      <w:proofErr w:type="gramStart"/>
      <w:r w:rsidR="00F516D0">
        <w:t>Hence</w:t>
      </w:r>
      <w:proofErr w:type="gramEnd"/>
      <w:r w:rsidR="00F516D0">
        <w:t xml:space="preserve"> we have the following proposal to revert the WA on Alt 3.</w:t>
      </w:r>
    </w:p>
    <w:p w14:paraId="359C5E23" w14:textId="35E7A194" w:rsidR="00422061" w:rsidRDefault="00E87F2C" w:rsidP="00017E9E">
      <w:pPr>
        <w:pStyle w:val="proposal0"/>
      </w:pPr>
      <w:bookmarkStart w:id="43" w:name="_Ref115337077"/>
      <w:r w:rsidRPr="00AA11E3">
        <w:t>Revert the WA on the support of Alt 3, i.e., support Alt1 only (</w:t>
      </w:r>
      <w:proofErr w:type="spellStart"/>
      <w:proofErr w:type="gramStart"/>
      <w:r w:rsidRPr="00AA11E3">
        <w:t>C</w:t>
      </w:r>
      <w:r w:rsidRPr="00017E9E">
        <w:rPr>
          <w:vertAlign w:val="subscript"/>
        </w:rPr>
        <w:t>group,phase</w:t>
      </w:r>
      <w:proofErr w:type="spellEnd"/>
      <w:proofErr w:type="gramEnd"/>
      <w:r w:rsidRPr="00AA11E3">
        <w:t xml:space="preserve">=1, </w:t>
      </w:r>
      <w:proofErr w:type="spellStart"/>
      <w:r w:rsidRPr="00AA11E3">
        <w:t>C</w:t>
      </w:r>
      <w:r w:rsidRPr="00017E9E">
        <w:rPr>
          <w:vertAlign w:val="subscript"/>
        </w:rPr>
        <w:t>group,amp</w:t>
      </w:r>
      <w:proofErr w:type="spellEnd"/>
      <w:r w:rsidRPr="00AA11E3">
        <w:t>=2, one SCI across all TRPs/TRP groups) for the W</w:t>
      </w:r>
      <w:r w:rsidRPr="00017E9E">
        <w:rPr>
          <w:vertAlign w:val="subscript"/>
        </w:rPr>
        <w:t>2</w:t>
      </w:r>
      <w:r w:rsidRPr="00AA11E3">
        <w:t xml:space="preserve"> quantization and SCI design.</w:t>
      </w:r>
      <w:bookmarkEnd w:id="43"/>
    </w:p>
    <w:p w14:paraId="31395685" w14:textId="77777777" w:rsidR="00E87F2C" w:rsidRPr="00FC2BE8" w:rsidRDefault="00E87F2C" w:rsidP="00A132EB"/>
    <w:p w14:paraId="1779CFEC" w14:textId="1795D30D" w:rsidR="00BD5CCF" w:rsidRDefault="00BD5CCF" w:rsidP="00A132EB">
      <w:pPr>
        <w:pStyle w:val="boldbullet1"/>
      </w:pPr>
      <w:r w:rsidRPr="00BD5CCF">
        <w:t>Order of coefficients</w:t>
      </w:r>
    </w:p>
    <w:p w14:paraId="20664B9A" w14:textId="1D93B3E9" w:rsidR="00777F9B" w:rsidRPr="00A132EB" w:rsidRDefault="00944E7B" w:rsidP="00944E7B">
      <w:r>
        <w:t>Fo</w:t>
      </w:r>
      <w:r w:rsidR="00E3267D">
        <w:t>r</w:t>
      </w:r>
      <w:r>
        <w:t xml:space="preserve"> a legacy </w:t>
      </w:r>
      <w:proofErr w:type="spellStart"/>
      <w:r>
        <w:t>eType</w:t>
      </w:r>
      <w:proofErr w:type="spellEnd"/>
      <w:r w:rsidR="007F38FF">
        <w:t xml:space="preserve"> II </w:t>
      </w:r>
      <w:r w:rsidR="00E3267D">
        <w:t>report, each</w:t>
      </w:r>
      <w:r>
        <w:t xml:space="preserve"> reported coefficient is associated with a priority value. According to the priority values, the </w:t>
      </w:r>
      <w:r w:rsidRPr="00BD5CCF">
        <w:t>coefficient</w:t>
      </w:r>
      <w:r w:rsidR="000E27FB">
        <w:t>-related quantities</w:t>
      </w:r>
      <w:r>
        <w:t xml:space="preserve"> are divided into two </w:t>
      </w:r>
      <w:r w:rsidR="006E5C31">
        <w:t xml:space="preserve">groups </w:t>
      </w:r>
      <w:r>
        <w:t>that will respectively map into CSI part2 group 1 and CSI part2 group 2.</w:t>
      </w:r>
      <w:r w:rsidR="00E3267D">
        <w:t xml:space="preserve"> </w:t>
      </w:r>
      <w:r w:rsidR="005462F2">
        <w:rPr>
          <w:rFonts w:eastAsiaTheme="minorEastAsia"/>
          <w:lang w:eastAsia="zh-CN"/>
        </w:rPr>
        <w:t>The</w:t>
      </w:r>
      <w:r w:rsidR="008850A6">
        <w:rPr>
          <w:rFonts w:eastAsiaTheme="minorEastAsia"/>
          <w:lang w:eastAsia="zh-CN"/>
        </w:rPr>
        <w:t xml:space="preserve"> equation </w:t>
      </w:r>
      <w:r w:rsidR="00596229">
        <w:rPr>
          <w:rFonts w:eastAsiaTheme="minorEastAsia"/>
          <w:lang w:eastAsia="zh-CN"/>
        </w:rPr>
        <w:t>used to calculate the priority value</w:t>
      </w:r>
      <w:r w:rsidR="0004531D">
        <w:rPr>
          <w:rFonts w:eastAsiaTheme="minorEastAsia"/>
          <w:lang w:eastAsia="zh-CN"/>
        </w:rPr>
        <w:t xml:space="preserve"> of a coefficient</w:t>
      </w:r>
      <w:r w:rsidR="00B9328F">
        <w:rPr>
          <w:rFonts w:eastAsiaTheme="minorEastAsia"/>
          <w:lang w:eastAsia="zh-CN"/>
        </w:rPr>
        <w:t xml:space="preserve"> </w:t>
      </w:r>
      <w:r w:rsidR="00B9328F">
        <w:rPr>
          <w:rFonts w:eastAsiaTheme="minorEastAsia" w:hint="eastAsia"/>
          <w:lang w:eastAsia="zh-CN"/>
        </w:rPr>
        <w:t>is</w:t>
      </w:r>
      <w:r w:rsidR="00B9328F">
        <w:rPr>
          <w:rFonts w:eastAsiaTheme="minorEastAsia"/>
          <w:lang w:eastAsia="zh-CN"/>
        </w:rPr>
        <w:t xml:space="preserve"> </w:t>
      </w:r>
      <w:r w:rsidR="001C78EC">
        <w:rPr>
          <w:rFonts w:eastAsiaTheme="minorEastAsia"/>
          <w:lang w:eastAsia="zh-CN"/>
        </w:rPr>
        <w:t>shown below</w:t>
      </w:r>
      <w:r w:rsidR="00596229">
        <w:rPr>
          <w:rFonts w:eastAsiaTheme="minorEastAsia"/>
          <w:lang w:eastAsia="zh-CN"/>
        </w:rPr>
        <w:t>.</w:t>
      </w:r>
      <w:r w:rsidR="005462F2">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596229" w14:paraId="37AEBC3E" w14:textId="77777777" w:rsidTr="00596229">
        <w:tc>
          <w:tcPr>
            <w:tcW w:w="9060" w:type="dxa"/>
          </w:tcPr>
          <w:p w14:paraId="77E7F55B" w14:textId="21569805" w:rsidR="00596229" w:rsidRPr="001C78EC" w:rsidRDefault="001C78EC" w:rsidP="00944E7B">
            <w:pPr>
              <w:rPr>
                <w:rFonts w:eastAsiaTheme="minorEastAsia"/>
              </w:rPr>
            </w:pPr>
            <m:oMathPara>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m:oMathPara>
          </w:p>
          <w:p w14:paraId="01F1E36F" w14:textId="2D88CB94" w:rsidR="001C78EC" w:rsidRPr="00A132EB" w:rsidRDefault="001C78EC" w:rsidP="00944E7B">
            <w:pPr>
              <w:rPr>
                <w:rFonts w:eastAsiaTheme="minorEastAsia"/>
                <w:szCs w:val="20"/>
                <w:lang w:val="en-GB" w:eastAsia="zh-CN"/>
              </w:rPr>
            </w:pPr>
            <w:r>
              <w:rPr>
                <w:rFonts w:eastAsiaTheme="minorEastAsia"/>
                <w:lang w:eastAsia="zh-CN"/>
              </w:rPr>
              <w:t xml:space="preserve">Where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4"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4"/>
            <w:r w:rsidRPr="00A62B10">
              <w:t xml:space="preserve">, and where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eastAsia="en-GB"/>
                    </w:rPr>
                    <m:t xml:space="preserve"> </m:t>
                  </m:r>
                  <m:r>
                    <w:rPr>
                      <w:rFonts w:ascii="Cambria Math" w:eastAsia="宋体" w:hAnsi="Cambria Math"/>
                      <w:szCs w:val="20"/>
                      <w:lang w:val="en-GB" w:eastAsia="en-GB"/>
                    </w:rPr>
                    <m:t>n</m:t>
                  </m:r>
                </m:e>
                <m:sub>
                  <m:r>
                    <m:rPr>
                      <m:sty m:val="p"/>
                    </m:rPr>
                    <w:rPr>
                      <w:rFonts w:ascii="Cambria Math" w:eastAsia="宋体" w:hAnsi="Cambria Math"/>
                      <w:szCs w:val="20"/>
                      <w:lang w:val="en-GB" w:eastAsia="en-GB"/>
                    </w:rPr>
                    <m:t>3,</m:t>
                  </m:r>
                  <m:r>
                    <w:rPr>
                      <w:rFonts w:ascii="Cambria Math" w:eastAsia="宋体" w:hAnsi="Cambria Math"/>
                      <w:szCs w:val="20"/>
                      <w:lang w:val="en-GB" w:eastAsia="en-GB"/>
                    </w:rPr>
                    <m:t>l</m:t>
                  </m:r>
                </m:sub>
                <m:sup>
                  <m:d>
                    <m:dPr>
                      <m:ctrlPr>
                        <w:rPr>
                          <w:rFonts w:ascii="Cambria Math" w:eastAsia="宋体" w:hAnsi="Cambria Math"/>
                          <w:szCs w:val="20"/>
                          <w:lang w:val="en-GB" w:eastAsia="en-GB"/>
                        </w:rPr>
                      </m:ctrlPr>
                    </m:dPr>
                    <m:e>
                      <m:r>
                        <w:rPr>
                          <w:rFonts w:ascii="Cambria Math" w:eastAsia="宋体" w:hAnsi="Cambria Math"/>
                          <w:szCs w:val="20"/>
                          <w:lang w:val="en-GB" w:eastAsia="en-GB"/>
                        </w:rPr>
                        <m:t>f</m:t>
                      </m:r>
                    </m:e>
                  </m:d>
                </m:sup>
              </m:sSubSup>
              <m:r>
                <m:rPr>
                  <m:sty m:val="p"/>
                </m:rPr>
                <w:rPr>
                  <w:rFonts w:ascii="Cambria Math" w:eastAsia="宋体" w:hAnsi="Cambria Math"/>
                  <w:szCs w:val="20"/>
                  <w:lang w:val="en-GB" w:eastAsia="en-GB"/>
                </w:rPr>
                <m:t>∈</m:t>
              </m:r>
              <m:d>
                <m:dPr>
                  <m:begChr m:val="{"/>
                  <m:endChr m:val="}"/>
                  <m:ctrlPr>
                    <w:rPr>
                      <w:rFonts w:ascii="Cambria Math" w:eastAsia="宋体" w:hAnsi="Cambria Math"/>
                      <w:szCs w:val="20"/>
                      <w:lang w:val="en-GB" w:eastAsia="en-GB"/>
                    </w:rPr>
                  </m:ctrlPr>
                </m:dPr>
                <m:e>
                  <m:r>
                    <m:rPr>
                      <m:sty m:val="p"/>
                    </m:rPr>
                    <w:rPr>
                      <w:rFonts w:ascii="Cambria Math" w:eastAsia="宋体" w:hAnsi="Cambria Math"/>
                      <w:szCs w:val="20"/>
                      <w:lang w:val="en-GB" w:eastAsia="en-GB"/>
                    </w:rPr>
                    <m:t>0,1,…,</m:t>
                  </m:r>
                  <m:sSub>
                    <m:sSubPr>
                      <m:ctrlPr>
                        <w:rPr>
                          <w:rFonts w:ascii="Cambria Math" w:eastAsia="宋体" w:hAnsi="Cambria Math"/>
                          <w:szCs w:val="20"/>
                          <w:lang w:val="en-GB"/>
                        </w:rPr>
                      </m:ctrlPr>
                    </m:sSubPr>
                    <m:e>
                      <m:r>
                        <w:rPr>
                          <w:rFonts w:ascii="Cambria Math" w:eastAsia="宋体" w:hAnsi="Cambria Math"/>
                          <w:szCs w:val="20"/>
                          <w:lang w:val="en-GB" w:eastAsia="en-GB"/>
                        </w:rPr>
                        <m:t>N</m:t>
                      </m:r>
                    </m:e>
                    <m:sub>
                      <m:r>
                        <m:rPr>
                          <m:sty m:val="p"/>
                        </m:rPr>
                        <w:rPr>
                          <w:rFonts w:ascii="Cambria Math" w:eastAsia="宋体" w:hAnsi="Cambria Math"/>
                          <w:szCs w:val="20"/>
                          <w:lang w:val="en-GB" w:eastAsia="en-GB"/>
                        </w:rPr>
                        <m:t>3</m:t>
                      </m:r>
                    </m:sub>
                  </m:sSub>
                  <m:r>
                    <m:rPr>
                      <m:sty m:val="p"/>
                    </m:rPr>
                    <w:rPr>
                      <w:rFonts w:ascii="Cambria Math" w:eastAsia="宋体" w:hAnsi="Cambria Math"/>
                      <w:szCs w:val="20"/>
                      <w:lang w:val="en-GB" w:eastAsia="en-GB"/>
                    </w:rPr>
                    <m:t>-1</m:t>
                  </m:r>
                </m:e>
              </m:d>
            </m:oMath>
            <w:r w:rsidR="00965110">
              <w:rPr>
                <w:rFonts w:eastAsiaTheme="minorEastAsia" w:hint="eastAsia"/>
                <w:szCs w:val="20"/>
                <w:lang w:val="en-GB" w:eastAsia="zh-CN"/>
              </w:rPr>
              <w:t>.</w:t>
            </w:r>
            <w:r w:rsidR="002540D2">
              <w:rPr>
                <w:noProof/>
              </w:rPr>
              <w:t xml:space="preserve"> The </w:t>
            </w:r>
            <m:oMath>
              <m:r>
                <w:rPr>
                  <w:rFonts w:ascii="Cambria Math" w:hAnsi="Cambria Math"/>
                  <w:noProof/>
                </w:rPr>
                <m:t>f</m:t>
              </m:r>
            </m:oMath>
            <w:r w:rsidR="002540D2">
              <w:rPr>
                <w:rFonts w:eastAsiaTheme="minorEastAsia"/>
                <w:noProof/>
              </w:rPr>
              <w:t xml:space="preserve"> is</w:t>
            </w:r>
            <w:r w:rsidR="002540D2">
              <w:rPr>
                <w:noProof/>
              </w:rPr>
              <w:t xml:space="preserve"> </w:t>
            </w:r>
            <w:r w:rsidR="007905EE">
              <w:rPr>
                <w:noProof/>
              </w:rPr>
              <w:t xml:space="preserve">the index of selected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00982C3E">
              <w:rPr>
                <w:rFonts w:eastAsiaTheme="minorEastAsia" w:hint="eastAsia"/>
                <w:noProof/>
                <w:lang w:eastAsia="zh-CN"/>
              </w:rPr>
              <w:t xml:space="preserve"> </w:t>
            </w:r>
            <w:r w:rsidR="007905EE">
              <w:rPr>
                <w:noProof/>
              </w:rPr>
              <w:t xml:space="preserve">FD bases </w:t>
            </w:r>
            <w:r w:rsidR="002540D2">
              <w:rPr>
                <w:rFonts w:eastAsiaTheme="minorEastAsia"/>
              </w:rPr>
              <w:t>after remapping</w:t>
            </w:r>
            <w:r w:rsidR="00F365E2">
              <w:t xml:space="preserve"> with respect to t</w:t>
            </w:r>
            <w:r w:rsidR="00F365E2" w:rsidRPr="00F365E2">
              <w:t xml:space="preserve">he codebook indices </w:t>
            </w:r>
            <m:oMath>
              <m:sSubSup>
                <m:sSubSupPr>
                  <m:ctrlPr>
                    <w:rPr>
                      <w:rFonts w:ascii="Cambria Math" w:hAnsi="Cambria Math"/>
                      <w:sz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00F365E2">
              <w:rPr>
                <w:noProof/>
              </w:rPr>
              <w:t xml:space="preserve"> </w:t>
            </w:r>
            <w:r w:rsidR="00BE315B">
              <w:rPr>
                <w:noProof/>
              </w:rPr>
              <w:t xml:space="preserve">of </w:t>
            </w:r>
            <w:r w:rsidR="00F365E2">
              <w:rPr>
                <w:noProof/>
              </w:rPr>
              <w:t>the strongest coefficient</w:t>
            </w:r>
            <w:r w:rsidR="00BE315B">
              <w:rPr>
                <w:noProof/>
              </w:rPr>
              <w:t>.</w:t>
            </w:r>
          </w:p>
        </w:tc>
      </w:tr>
    </w:tbl>
    <w:p w14:paraId="5AF74E18" w14:textId="3F68DA2E" w:rsidR="00175B32" w:rsidRDefault="00175B32" w:rsidP="00944E7B">
      <w:pPr>
        <w:rPr>
          <w:rFonts w:eastAsiaTheme="minorEastAsia"/>
          <w:lang w:eastAsia="zh-CN"/>
        </w:rPr>
      </w:pPr>
      <w:r>
        <w:rPr>
          <w:rFonts w:eastAsiaTheme="minorEastAsia" w:hint="eastAsia"/>
          <w:lang w:eastAsia="zh-CN"/>
        </w:rPr>
        <w:t>A</w:t>
      </w:r>
      <w:r>
        <w:rPr>
          <w:rFonts w:eastAsiaTheme="minorEastAsia"/>
          <w:lang w:eastAsia="zh-CN"/>
        </w:rPr>
        <w:t>ccording to the equation</w:t>
      </w:r>
      <w:r w:rsidR="00444249">
        <w:rPr>
          <w:rFonts w:eastAsiaTheme="minorEastAsia"/>
          <w:lang w:eastAsia="zh-CN"/>
        </w:rPr>
        <w:t>,</w:t>
      </w:r>
      <w:r w:rsidR="00444249" w:rsidRPr="00175B32">
        <w:rPr>
          <w:rFonts w:eastAsiaTheme="minorEastAsia"/>
          <w:lang w:eastAsia="zh-CN"/>
        </w:rPr>
        <w:t xml:space="preserve"> in descending order of weight</w:t>
      </w:r>
      <w:r>
        <w:rPr>
          <w:rFonts w:eastAsiaTheme="minorEastAsia"/>
          <w:lang w:eastAsia="zh-CN"/>
        </w:rPr>
        <w:t>, t</w:t>
      </w:r>
      <w:r w:rsidRPr="00175B32">
        <w:rPr>
          <w:rFonts w:eastAsiaTheme="minorEastAsia"/>
          <w:lang w:eastAsia="zh-CN"/>
        </w:rPr>
        <w:t xml:space="preserve">he factors affecting the priority are </w:t>
      </w:r>
      <w:r w:rsidR="00444249">
        <w:rPr>
          <w:rFonts w:eastAsiaTheme="minorEastAsia"/>
          <w:lang w:eastAsia="zh-CN"/>
        </w:rPr>
        <w:t xml:space="preserve">the index of </w:t>
      </w:r>
      <w:r w:rsidRPr="00175B32">
        <w:rPr>
          <w:rFonts w:eastAsiaTheme="minorEastAsia"/>
          <w:lang w:eastAsia="zh-CN"/>
        </w:rPr>
        <w:t xml:space="preserve">layer, </w:t>
      </w:r>
      <w:r w:rsidR="00444249">
        <w:rPr>
          <w:rFonts w:eastAsiaTheme="minorEastAsia"/>
          <w:lang w:eastAsia="zh-CN"/>
        </w:rPr>
        <w:t xml:space="preserve">the index of selected </w:t>
      </w:r>
      <w:r>
        <w:rPr>
          <w:rFonts w:eastAsiaTheme="minorEastAsia"/>
          <w:lang w:eastAsia="zh-CN"/>
        </w:rPr>
        <w:t xml:space="preserve">SD </w:t>
      </w:r>
      <w:r w:rsidRPr="00175B32">
        <w:rPr>
          <w:rFonts w:eastAsiaTheme="minorEastAsia"/>
          <w:lang w:eastAsia="zh-CN"/>
        </w:rPr>
        <w:t>bas</w:t>
      </w:r>
      <w:r w:rsidR="00444249">
        <w:rPr>
          <w:rFonts w:eastAsiaTheme="minorEastAsia"/>
          <w:lang w:eastAsia="zh-CN"/>
        </w:rPr>
        <w:t>e</w:t>
      </w:r>
      <w:r w:rsidRPr="00175B32">
        <w:rPr>
          <w:rFonts w:eastAsiaTheme="minorEastAsia"/>
          <w:lang w:eastAsia="zh-CN"/>
        </w:rPr>
        <w:t>s,</w:t>
      </w:r>
      <w:r w:rsidR="00444249">
        <w:rPr>
          <w:rFonts w:eastAsiaTheme="minorEastAsia"/>
          <w:lang w:eastAsia="zh-CN"/>
        </w:rPr>
        <w:t xml:space="preserve"> the index of selected FD bases.</w:t>
      </w:r>
      <w:r w:rsidRPr="00175B32">
        <w:rPr>
          <w:rFonts w:eastAsiaTheme="minorEastAsia"/>
          <w:lang w:eastAsia="zh-CN"/>
        </w:rPr>
        <w:t xml:space="preserve"> </w:t>
      </w:r>
      <w:r w:rsidR="00215A05">
        <w:rPr>
          <w:rFonts w:eastAsiaTheme="minorEastAsia"/>
          <w:lang w:eastAsia="zh-CN"/>
        </w:rPr>
        <w:t xml:space="preserve"> </w:t>
      </w:r>
    </w:p>
    <w:p w14:paraId="4903B266" w14:textId="771B2C50" w:rsidR="00965110" w:rsidRDefault="00835A52" w:rsidP="00944E7B">
      <w:pPr>
        <w:rPr>
          <w:rFonts w:eastAsiaTheme="minorEastAsia"/>
          <w:lang w:eastAsia="zh-CN"/>
        </w:rPr>
      </w:pPr>
      <w:r>
        <w:rPr>
          <w:rFonts w:eastAsiaTheme="minorEastAsia" w:hint="eastAsia"/>
          <w:lang w:eastAsia="zh-CN"/>
        </w:rPr>
        <w:t>There</w:t>
      </w:r>
      <w:r>
        <w:rPr>
          <w:rFonts w:eastAsiaTheme="minorEastAsia"/>
          <w:lang w:eastAsia="zh-CN"/>
        </w:rPr>
        <w:t xml:space="preserve"> </w:t>
      </w:r>
      <w:r w:rsidR="00D71392">
        <w:rPr>
          <w:rFonts w:eastAsiaTheme="minor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direction</w:t>
      </w:r>
      <w:r>
        <w:rPr>
          <w:rFonts w:eastAsiaTheme="minorEastAsia"/>
          <w:lang w:eastAsia="zh-CN"/>
        </w:rPr>
        <w:t xml:space="preserve">s </w:t>
      </w:r>
      <w:r w:rsidRPr="00835A52">
        <w:rPr>
          <w:rFonts w:eastAsiaTheme="minorEastAsia"/>
          <w:lang w:eastAsia="zh-CN"/>
        </w:rPr>
        <w:t xml:space="preserve">in which the equation can be </w:t>
      </w:r>
      <w:r w:rsidR="00E7480B">
        <w:rPr>
          <w:rFonts w:eastAsiaTheme="minorEastAsia"/>
          <w:lang w:eastAsia="zh-CN"/>
        </w:rPr>
        <w:t>extended</w:t>
      </w:r>
      <w:r w:rsidR="00E7480B" w:rsidRPr="00835A52">
        <w:rPr>
          <w:rFonts w:eastAsiaTheme="minorEastAsia"/>
          <w:lang w:eastAsia="zh-CN"/>
        </w:rPr>
        <w:t xml:space="preserve"> </w:t>
      </w:r>
      <w:r w:rsidRPr="00835A52">
        <w:rPr>
          <w:rFonts w:eastAsiaTheme="minorEastAsia"/>
          <w:lang w:eastAsia="zh-CN"/>
        </w:rPr>
        <w:t>to accommodate the CJT PMI.</w:t>
      </w:r>
    </w:p>
    <w:p w14:paraId="713A8D09" w14:textId="1098D6BB" w:rsidR="00835A52" w:rsidRPr="00657A91" w:rsidRDefault="00872C31" w:rsidP="00835A52">
      <w:pPr>
        <w:pStyle w:val="boldbullet2"/>
        <w:rPr>
          <w:b w:val="0"/>
        </w:rPr>
      </w:pPr>
      <w:r>
        <w:rPr>
          <w:b w:val="0"/>
        </w:rPr>
        <w:t xml:space="preserve">Alt 1: </w:t>
      </w:r>
      <w:r w:rsidR="00BF790B" w:rsidRPr="00657A91">
        <w:rPr>
          <w:rFonts w:hint="eastAsia"/>
          <w:b w:val="0"/>
        </w:rPr>
        <w:t>I</w:t>
      </w:r>
      <w:r w:rsidR="00BF790B" w:rsidRPr="00657A91">
        <w:rPr>
          <w:b w:val="0"/>
        </w:rPr>
        <w:t xml:space="preserve">ntroduce </w:t>
      </w:r>
      <w:r w:rsidR="0038131C">
        <w:rPr>
          <w:b w:val="0"/>
        </w:rPr>
        <w:t>TRP</w:t>
      </w:r>
      <w:r w:rsidR="0038131C" w:rsidRPr="00657A91">
        <w:rPr>
          <w:b w:val="0"/>
        </w:rPr>
        <w:t xml:space="preserve"> </w:t>
      </w:r>
      <w:r w:rsidR="00BF790B" w:rsidRPr="00657A91">
        <w:rPr>
          <w:b w:val="0"/>
        </w:rPr>
        <w:t>index into the equation.</w:t>
      </w:r>
    </w:p>
    <w:p w14:paraId="28E48C16" w14:textId="5BB303C9" w:rsidR="00BF790B" w:rsidRPr="00657A91" w:rsidRDefault="00872C31" w:rsidP="00A132EB">
      <w:pPr>
        <w:pStyle w:val="boldbullet2"/>
        <w:rPr>
          <w:b w:val="0"/>
        </w:rPr>
      </w:pPr>
      <w:r>
        <w:rPr>
          <w:b w:val="0"/>
        </w:rPr>
        <w:t xml:space="preserve">Alt 2: </w:t>
      </w:r>
      <w:r w:rsidR="00BF790B" w:rsidRPr="00657A91">
        <w:rPr>
          <w:rFonts w:hint="eastAsia"/>
          <w:b w:val="0"/>
        </w:rPr>
        <w:t>E</w:t>
      </w:r>
      <w:r w:rsidR="00BF790B" w:rsidRPr="00657A91">
        <w:rPr>
          <w:b w:val="0"/>
        </w:rPr>
        <w:t>xtend the</w:t>
      </w:r>
      <w:r w:rsidR="00E75BB5" w:rsidRPr="00657A91">
        <w:rPr>
          <w:b w:val="0"/>
        </w:rPr>
        <w:t xml:space="preserve"> </w:t>
      </w:r>
      <w:r w:rsidR="00A8053C" w:rsidRPr="00657A91">
        <w:rPr>
          <w:b w:val="0"/>
        </w:rPr>
        <w:t xml:space="preserve">legacy parameter in the </w:t>
      </w:r>
      <w:r w:rsidR="00E75BB5" w:rsidRPr="00657A91">
        <w:rPr>
          <w:b w:val="0"/>
        </w:rPr>
        <w:t>equation</w:t>
      </w:r>
      <w:r w:rsidR="00C40E1B" w:rsidRPr="00657A91">
        <w:rPr>
          <w:b w:val="0"/>
        </w:rPr>
        <w:t xml:space="preserve"> without introducing new parameter</w:t>
      </w:r>
      <w:r w:rsidR="00DC431C" w:rsidRPr="00657A91">
        <w:rPr>
          <w:rFonts w:hint="eastAsia"/>
          <w:b w:val="0"/>
        </w:rPr>
        <w:t>.</w:t>
      </w:r>
    </w:p>
    <w:p w14:paraId="12C16F7F" w14:textId="16F3EE55" w:rsidR="00175B32" w:rsidRDefault="00215A05" w:rsidP="00944E7B">
      <w:pPr>
        <w:rPr>
          <w:rFonts w:eastAsiaTheme="minorEastAsia"/>
          <w:lang w:eastAsia="zh-CN"/>
        </w:rPr>
      </w:pPr>
      <w:r>
        <w:t xml:space="preserve">For introducing the index of TRP into the equation, </w:t>
      </w:r>
      <w:r w:rsidR="00F04C72">
        <w:t>the priority</w:t>
      </w:r>
      <w:r>
        <w:t xml:space="preserve"> of </w:t>
      </w:r>
      <w:r w:rsidR="00B176FE">
        <w:t>TRP</w:t>
      </w:r>
      <w:r>
        <w:t xml:space="preserve"> index </w:t>
      </w:r>
      <w:r w:rsidR="00B176FE">
        <w:t xml:space="preserve">compared with </w:t>
      </w:r>
      <w:r w:rsidR="00B176FE">
        <w:rPr>
          <w:rFonts w:eastAsiaTheme="minorEastAsia"/>
          <w:lang w:eastAsia="zh-CN"/>
        </w:rPr>
        <w:t xml:space="preserve">layer </w:t>
      </w:r>
      <w:r>
        <w:rPr>
          <w:rFonts w:eastAsiaTheme="minorEastAsia"/>
          <w:lang w:eastAsia="zh-CN"/>
        </w:rPr>
        <w:t>index</w:t>
      </w:r>
      <w:r w:rsidRPr="00175B32">
        <w:rPr>
          <w:rFonts w:eastAsiaTheme="minorEastAsia"/>
          <w:lang w:eastAsia="zh-CN"/>
        </w:rPr>
        <w:t xml:space="preserve">, </w:t>
      </w:r>
      <w:r w:rsidR="00B176FE">
        <w:rPr>
          <w:rFonts w:eastAsiaTheme="minorEastAsia"/>
          <w:lang w:eastAsia="zh-CN"/>
        </w:rPr>
        <w:t xml:space="preserve">SD basis </w:t>
      </w:r>
      <w:r>
        <w:rPr>
          <w:rFonts w:eastAsiaTheme="minorEastAsia"/>
          <w:lang w:eastAsia="zh-CN"/>
        </w:rPr>
        <w:t>index</w:t>
      </w:r>
      <w:r w:rsidRPr="00175B32">
        <w:rPr>
          <w:rFonts w:eastAsiaTheme="minorEastAsia"/>
          <w:lang w:eastAsia="zh-CN"/>
        </w:rPr>
        <w:t>,</w:t>
      </w:r>
      <w:r>
        <w:rPr>
          <w:rFonts w:eastAsiaTheme="minorEastAsia"/>
          <w:lang w:eastAsia="zh-CN"/>
        </w:rPr>
        <w:t xml:space="preserve"> </w:t>
      </w:r>
      <w:r w:rsidR="00B176FE">
        <w:rPr>
          <w:rFonts w:eastAsiaTheme="minorEastAsia"/>
          <w:lang w:eastAsia="zh-CN"/>
        </w:rPr>
        <w:t xml:space="preserve">FD basis </w:t>
      </w:r>
      <w:r>
        <w:rPr>
          <w:rFonts w:eastAsiaTheme="minorEastAsia"/>
          <w:lang w:eastAsia="zh-CN"/>
        </w:rPr>
        <w:t xml:space="preserve">index </w:t>
      </w:r>
      <w:r w:rsidR="00813DB0">
        <w:rPr>
          <w:rFonts w:eastAsiaTheme="minorEastAsia"/>
          <w:lang w:eastAsia="zh-CN"/>
        </w:rPr>
        <w:t>needs</w:t>
      </w:r>
      <w:r>
        <w:rPr>
          <w:rFonts w:eastAsiaTheme="minorEastAsia"/>
          <w:lang w:eastAsia="zh-CN"/>
        </w:rPr>
        <w:t xml:space="preserve"> further study</w:t>
      </w:r>
      <w:r w:rsidR="00601C31">
        <w:rPr>
          <w:rFonts w:eastAsiaTheme="minorEastAsia"/>
          <w:lang w:eastAsia="zh-CN"/>
        </w:rPr>
        <w:t xml:space="preserve">, which may </w:t>
      </w:r>
      <w:r w:rsidR="00F437CA">
        <w:rPr>
          <w:rFonts w:eastAsiaTheme="minorEastAsia"/>
          <w:lang w:eastAsia="zh-CN"/>
        </w:rPr>
        <w:t>result in multiple designs</w:t>
      </w:r>
      <w:r w:rsidR="00601C31">
        <w:rPr>
          <w:rFonts w:eastAsiaTheme="minorEastAsia"/>
          <w:lang w:eastAsia="zh-CN"/>
        </w:rPr>
        <w:t>.</w:t>
      </w:r>
      <w:r w:rsidR="00AB1C9D">
        <w:rPr>
          <w:rFonts w:eastAsiaTheme="minorEastAsia" w:hint="eastAsia"/>
          <w:lang w:eastAsia="zh-CN"/>
        </w:rPr>
        <w:t xml:space="preserve"> </w:t>
      </w:r>
      <w:r w:rsidR="00601C31">
        <w:rPr>
          <w:rFonts w:eastAsiaTheme="minorEastAsia" w:hint="eastAsia"/>
          <w:lang w:eastAsia="zh-CN"/>
        </w:rPr>
        <w:t>A</w:t>
      </w:r>
      <w:r w:rsidR="00601C31">
        <w:rPr>
          <w:rFonts w:eastAsiaTheme="minorEastAsia"/>
          <w:lang w:eastAsia="zh-CN"/>
        </w:rPr>
        <w:t xml:space="preserve"> straightforward way is </w:t>
      </w:r>
      <w:r w:rsidR="005549F0">
        <w:rPr>
          <w:rFonts w:eastAsiaTheme="minorEastAsia"/>
          <w:lang w:eastAsia="zh-CN"/>
        </w:rPr>
        <w:t>extending</w:t>
      </w:r>
      <w:r w:rsidR="00601C31">
        <w:rPr>
          <w:rFonts w:eastAsiaTheme="minorEastAsia"/>
          <w:lang w:eastAsia="zh-CN"/>
        </w:rPr>
        <w:t xml:space="preserve"> the L</w:t>
      </w:r>
      <w:r w:rsidR="00B176FE">
        <w:rPr>
          <w:rFonts w:eastAsiaTheme="minorEastAsia"/>
          <w:lang w:eastAsia="zh-CN"/>
        </w:rPr>
        <w:t xml:space="preserve"> value</w:t>
      </w:r>
      <w:r w:rsidR="00601C31">
        <w:rPr>
          <w:rFonts w:eastAsiaTheme="minorEastAsia"/>
          <w:lang w:eastAsia="zh-CN"/>
        </w:rPr>
        <w:t xml:space="preserve"> to </w:t>
      </w:r>
      <w:proofErr w:type="spellStart"/>
      <w:r w:rsidR="00601C31">
        <w:rPr>
          <w:rFonts w:eastAsiaTheme="minorEastAsia"/>
          <w:lang w:eastAsia="zh-CN"/>
        </w:rPr>
        <w:t>L</w:t>
      </w:r>
      <w:r w:rsidR="00601C31" w:rsidRPr="00D650AD">
        <w:rPr>
          <w:rFonts w:eastAsiaTheme="minorEastAsia"/>
          <w:vertAlign w:val="subscript"/>
          <w:lang w:eastAsia="zh-CN"/>
        </w:rPr>
        <w:t>total</w:t>
      </w:r>
      <w:proofErr w:type="spellEnd"/>
      <w:r w:rsidR="00601C31">
        <w:rPr>
          <w:rFonts w:eastAsiaTheme="minorEastAsia"/>
          <w:lang w:eastAsia="zh-CN"/>
        </w:rPr>
        <w:t>, which do</w:t>
      </w:r>
      <w:r w:rsidR="00B176FE">
        <w:rPr>
          <w:rFonts w:eastAsiaTheme="minorEastAsia"/>
          <w:lang w:eastAsia="zh-CN"/>
        </w:rPr>
        <w:t>es</w:t>
      </w:r>
      <w:r w:rsidR="00601C31">
        <w:rPr>
          <w:rFonts w:eastAsiaTheme="minorEastAsia"/>
          <w:lang w:eastAsia="zh-CN"/>
        </w:rPr>
        <w:t xml:space="preserve"> not affect the </w:t>
      </w:r>
      <w:r w:rsidR="00B176FE">
        <w:rPr>
          <w:rFonts w:eastAsiaTheme="minorEastAsia"/>
          <w:lang w:eastAsia="zh-CN"/>
        </w:rPr>
        <w:t xml:space="preserve">structure </w:t>
      </w:r>
      <w:r w:rsidR="00985C56">
        <w:rPr>
          <w:rFonts w:eastAsiaTheme="minorEastAsia"/>
          <w:lang w:eastAsia="zh-CN"/>
        </w:rPr>
        <w:t xml:space="preserve">of the </w:t>
      </w:r>
      <w:r w:rsidR="00601C31">
        <w:rPr>
          <w:rFonts w:eastAsiaTheme="minorEastAsia"/>
          <w:lang w:eastAsia="zh-CN"/>
        </w:rPr>
        <w:t xml:space="preserve">legacy </w:t>
      </w:r>
      <w:r w:rsidR="00985C56">
        <w:rPr>
          <w:rFonts w:eastAsiaTheme="minorEastAsia"/>
          <w:lang w:eastAsia="zh-CN"/>
        </w:rPr>
        <w:t>equation</w:t>
      </w:r>
      <w:r w:rsidR="003F70AD">
        <w:rPr>
          <w:rFonts w:eastAsiaTheme="minorEastAsia"/>
          <w:lang w:eastAsia="zh-CN"/>
        </w:rPr>
        <w:t xml:space="preserve"> and can realize a u</w:t>
      </w:r>
      <w:r w:rsidR="003F70AD" w:rsidRPr="003F70AD">
        <w:rPr>
          <w:rFonts w:eastAsiaTheme="minorEastAsia"/>
          <w:lang w:eastAsia="zh-CN"/>
        </w:rPr>
        <w:t>niform design of Mode1 and Mode2</w:t>
      </w:r>
      <w:r w:rsidR="003F70AD">
        <w:rPr>
          <w:rFonts w:eastAsiaTheme="minorEastAsia"/>
          <w:lang w:eastAsia="zh-CN"/>
        </w:rPr>
        <w:t>.</w:t>
      </w:r>
    </w:p>
    <w:p w14:paraId="4C5D136C" w14:textId="270AE0E3" w:rsidR="00BB20AA" w:rsidRPr="00F27BD8" w:rsidRDefault="0098570C" w:rsidP="00A132EB">
      <w:pPr>
        <w:pStyle w:val="proposal0"/>
        <w:rPr>
          <w:rFonts w:eastAsiaTheme="minorEastAsia"/>
        </w:rPr>
      </w:pPr>
      <w:bookmarkStart w:id="45" w:name="_Ref127549933"/>
      <w:r>
        <w:rPr>
          <w:rFonts w:hint="eastAsia"/>
        </w:rPr>
        <w:t>S</w:t>
      </w:r>
      <w:r>
        <w:t xml:space="preserve">upport </w:t>
      </w:r>
      <w:r w:rsidR="00B176FE">
        <w:t xml:space="preserve">to </w:t>
      </w:r>
      <w:r>
        <w:rPr>
          <w:rFonts w:eastAsiaTheme="minorEastAsia"/>
        </w:rPr>
        <w:t>extend the L</w:t>
      </w:r>
      <w:r w:rsidR="00B176FE">
        <w:rPr>
          <w:rFonts w:eastAsiaTheme="minorEastAsia"/>
        </w:rPr>
        <w:t xml:space="preserve"> value</w:t>
      </w:r>
      <w:r>
        <w:rPr>
          <w:rFonts w:eastAsiaTheme="minorEastAsia"/>
        </w:rPr>
        <w:t xml:space="preserve"> to </w:t>
      </w:r>
      <w:proofErr w:type="spellStart"/>
      <w:r>
        <w:rPr>
          <w:rFonts w:eastAsiaTheme="minorEastAsia"/>
        </w:rPr>
        <w:t>L</w:t>
      </w:r>
      <w:r w:rsidRPr="00D650AD">
        <w:rPr>
          <w:rFonts w:eastAsiaTheme="minorEastAsia"/>
          <w:vertAlign w:val="subscript"/>
        </w:rPr>
        <w:t>total</w:t>
      </w:r>
      <w:proofErr w:type="spellEnd"/>
      <w:r>
        <w:rPr>
          <w:rFonts w:eastAsiaTheme="minorEastAsia"/>
        </w:rPr>
        <w:t xml:space="preserve"> in the equation for </w:t>
      </w:r>
      <w:r w:rsidR="00F2298E" w:rsidRPr="00BD5CCF">
        <w:t>coefficient</w:t>
      </w:r>
      <w:r w:rsidR="00F2298E">
        <w:t xml:space="preserve"> </w:t>
      </w:r>
      <w:r w:rsidR="00F2298E">
        <w:rPr>
          <w:rFonts w:eastAsiaTheme="minorEastAsia"/>
        </w:rPr>
        <w:t xml:space="preserve">priority </w:t>
      </w:r>
      <w:r w:rsidR="00B176FE">
        <w:rPr>
          <w:rFonts w:eastAsiaTheme="minorEastAsia"/>
        </w:rPr>
        <w:t>calculation</w:t>
      </w:r>
      <w:r w:rsidR="00F2298E">
        <w:rPr>
          <w:rFonts w:eastAsiaTheme="minorEastAsia"/>
        </w:rPr>
        <w:t>.</w:t>
      </w:r>
      <w:bookmarkEnd w:id="45"/>
      <w:r w:rsidR="00F2298E">
        <w:rPr>
          <w:rFonts w:eastAsiaTheme="minorEastAsia"/>
        </w:rPr>
        <w:t xml:space="preserve"> </w:t>
      </w:r>
    </w:p>
    <w:p w14:paraId="1F76DEC5" w14:textId="77777777" w:rsidR="00BB20AA" w:rsidRPr="00FC2BE8" w:rsidRDefault="00BB20AA" w:rsidP="00A132EB"/>
    <w:p w14:paraId="52A4FD8D" w14:textId="4A500643" w:rsidR="0063736B" w:rsidRDefault="006B5F1C" w:rsidP="0063736B">
      <w:pPr>
        <w:pStyle w:val="title3"/>
      </w:pPr>
      <w:r>
        <w:rPr>
          <w:b/>
        </w:rPr>
        <w:t xml:space="preserve">Design of </w:t>
      </w:r>
      <w:proofErr w:type="spellStart"/>
      <w:r w:rsidR="0063736B" w:rsidRPr="00007A2B">
        <w:rPr>
          <w:b/>
        </w:rPr>
        <w:t>W</w:t>
      </w:r>
      <w:r w:rsidR="0063736B" w:rsidRPr="00007A2B">
        <w:rPr>
          <w:rFonts w:hint="eastAsia"/>
          <w:vertAlign w:val="subscript"/>
        </w:rPr>
        <w:t>f</w:t>
      </w:r>
      <w:proofErr w:type="spellEnd"/>
      <w:r w:rsidR="0063736B" w:rsidRPr="005B65A1">
        <w:t xml:space="preserve"> </w:t>
      </w:r>
    </w:p>
    <w:p w14:paraId="6549B8B7" w14:textId="0051609F" w:rsidR="00655BD9" w:rsidRDefault="00965AF7" w:rsidP="00655BD9">
      <w:pPr>
        <w:rPr>
          <w:rFonts w:eastAsia="宋体"/>
          <w:lang w:eastAsia="zh-CN"/>
        </w:rPr>
      </w:pPr>
      <w:r>
        <w:rPr>
          <w:rFonts w:eastAsia="宋体"/>
          <w:lang w:eastAsia="zh-CN"/>
        </w:rPr>
        <w:t>T</w:t>
      </w:r>
      <w:r w:rsidR="00320209" w:rsidRPr="00320209">
        <w:rPr>
          <w:rFonts w:eastAsia="宋体"/>
          <w:lang w:eastAsia="zh-CN"/>
        </w:rPr>
        <w:t xml:space="preserve">he following </w:t>
      </w:r>
      <w:r w:rsidR="00320209">
        <w:rPr>
          <w:rFonts w:eastAsia="宋体"/>
          <w:lang w:eastAsia="zh-CN"/>
        </w:rPr>
        <w:t xml:space="preserve">agreement and offline proposal </w:t>
      </w:r>
      <w:r w:rsidR="008628F4">
        <w:rPr>
          <w:rFonts w:eastAsia="宋体"/>
          <w:lang w:eastAsia="zh-CN"/>
        </w:rPr>
        <w:t>have been discussed</w:t>
      </w:r>
      <w:r w:rsidR="00AD319B">
        <w:rPr>
          <w:rFonts w:eastAsia="宋体"/>
          <w:lang w:eastAsia="zh-CN"/>
        </w:rPr>
        <w:t xml:space="preserve"> </w:t>
      </w:r>
      <w:r w:rsidR="008628F4">
        <w:rPr>
          <w:rFonts w:eastAsia="宋体"/>
          <w:lang w:eastAsia="zh-CN"/>
        </w:rPr>
        <w:t xml:space="preserve">in </w:t>
      </w:r>
      <w:r w:rsidR="00AD319B">
        <w:rPr>
          <w:rFonts w:eastAsia="宋体"/>
          <w:lang w:eastAsia="zh-CN"/>
        </w:rPr>
        <w:t>recent</w:t>
      </w:r>
      <w:r w:rsidR="008628F4">
        <w:rPr>
          <w:rFonts w:eastAsia="宋体"/>
          <w:lang w:eastAsia="zh-CN"/>
        </w:rPr>
        <w:t xml:space="preserve"> meetings</w:t>
      </w:r>
      <w:r w:rsidR="00320209" w:rsidRPr="00320209">
        <w:rPr>
          <w:rFonts w:eastAsia="宋体"/>
          <w:lang w:eastAsia="zh-CN"/>
        </w:rPr>
        <w:t>.</w:t>
      </w:r>
    </w:p>
    <w:tbl>
      <w:tblPr>
        <w:tblStyle w:val="aa"/>
        <w:tblW w:w="0" w:type="auto"/>
        <w:tblLook w:val="04A0" w:firstRow="1" w:lastRow="0" w:firstColumn="1" w:lastColumn="0" w:noHBand="0" w:noVBand="1"/>
      </w:tblPr>
      <w:tblGrid>
        <w:gridCol w:w="9060"/>
      </w:tblGrid>
      <w:tr w:rsidR="008661C8" w14:paraId="1DECD054" w14:textId="77777777" w:rsidTr="008661C8">
        <w:tc>
          <w:tcPr>
            <w:tcW w:w="9060" w:type="dxa"/>
          </w:tcPr>
          <w:p w14:paraId="70497A6E" w14:textId="77777777" w:rsidR="00092568" w:rsidRPr="006E04E8" w:rsidRDefault="00092568" w:rsidP="00092568">
            <w:pPr>
              <w:snapToGrid w:val="0"/>
              <w:rPr>
                <w:rFonts w:cs="Times"/>
                <w:szCs w:val="20"/>
                <w:highlight w:val="green"/>
              </w:rPr>
            </w:pPr>
            <w:r w:rsidRPr="006E04E8">
              <w:rPr>
                <w:rFonts w:cs="Times"/>
                <w:b/>
                <w:szCs w:val="20"/>
                <w:highlight w:val="green"/>
              </w:rPr>
              <w:t>Agreement</w:t>
            </w:r>
          </w:p>
          <w:p w14:paraId="4DEAD462" w14:textId="77777777" w:rsidR="00092568" w:rsidRPr="006E04E8" w:rsidRDefault="00092568" w:rsidP="00092568">
            <w:pPr>
              <w:snapToGrid w:val="0"/>
              <w:rPr>
                <w:rFonts w:cs="Times"/>
                <w:szCs w:val="20"/>
              </w:rPr>
            </w:pPr>
            <w:r w:rsidRPr="006E04E8">
              <w:rPr>
                <w:rFonts w:cs="Times"/>
                <w:szCs w:val="20"/>
              </w:rPr>
              <w:t xml:space="preserve">On the Type-II codebook refinement for CJT </w:t>
            </w:r>
            <w:proofErr w:type="spellStart"/>
            <w:r w:rsidRPr="006E04E8">
              <w:rPr>
                <w:rFonts w:cs="Times"/>
                <w:szCs w:val="20"/>
              </w:rPr>
              <w:t>mTRP</w:t>
            </w:r>
            <w:proofErr w:type="spellEnd"/>
            <w:r w:rsidRPr="006E04E8">
              <w:rPr>
                <w:rFonts w:cs="Times"/>
                <w:szCs w:val="20"/>
              </w:rPr>
              <w:t xml:space="preserve">, </w:t>
            </w:r>
            <w:r w:rsidRPr="006E04E8">
              <w:rPr>
                <w:rFonts w:cs="Times"/>
                <w:i/>
                <w:szCs w:val="20"/>
              </w:rPr>
              <w:t>for mode-1</w:t>
            </w:r>
            <w:r w:rsidRPr="006E04E8">
              <w:rPr>
                <w:rFonts w:cs="Times"/>
                <w:szCs w:val="20"/>
              </w:rPr>
              <w:t xml:space="preserve">, study and down select (no later than RAN1#112) </w:t>
            </w:r>
            <w:r w:rsidRPr="007A4641">
              <w:rPr>
                <w:rFonts w:cs="Times"/>
                <w:szCs w:val="20"/>
              </w:rPr>
              <w:t>only one</w:t>
            </w:r>
            <w:r w:rsidRPr="006E04E8">
              <w:rPr>
                <w:rFonts w:cs="Times"/>
                <w:szCs w:val="20"/>
              </w:rPr>
              <w:t xml:space="preserve"> from the following schemes: </w:t>
            </w:r>
          </w:p>
          <w:p w14:paraId="44E28858" w14:textId="77777777" w:rsidR="00092568" w:rsidRPr="007A4641" w:rsidRDefault="00092568" w:rsidP="004A16CF">
            <w:pPr>
              <w:pStyle w:val="af2"/>
              <w:widowControl/>
              <w:numPr>
                <w:ilvl w:val="0"/>
                <w:numId w:val="22"/>
              </w:numPr>
              <w:snapToGrid w:val="0"/>
              <w:spacing w:after="0"/>
              <w:ind w:firstLineChars="0"/>
              <w:contextualSpacing/>
              <w:jc w:val="left"/>
              <w:rPr>
                <w:rFonts w:ascii="Times New Roman" w:eastAsia="Times New Roman" w:hAnsi="Times New Roman" w:cs="Times"/>
                <w:kern w:val="0"/>
                <w:sz w:val="20"/>
                <w:szCs w:val="20"/>
                <w:lang w:eastAsia="en-US"/>
              </w:rPr>
            </w:pPr>
            <w:r w:rsidRPr="007A4641">
              <w:rPr>
                <w:rFonts w:ascii="Times New Roman" w:eastAsia="Times New Roman" w:hAnsi="Times New Roman" w:cs="Times"/>
                <w:kern w:val="0"/>
                <w:sz w:val="20"/>
                <w:szCs w:val="20"/>
                <w:lang w:eastAsia="en-US"/>
              </w:rPr>
              <w:t xml:space="preserve">Alt1. The use of per-CSI-RS-resource FD basis selection offset (relative to a reference CSI-RS resource) for independent FD basis selection across N CSI-RS resources. </w:t>
            </w:r>
          </w:p>
          <w:p w14:paraId="41958284" w14:textId="77777777" w:rsidR="00092568" w:rsidRPr="007A4641" w:rsidRDefault="00092568" w:rsidP="004A16CF">
            <w:pPr>
              <w:pStyle w:val="af2"/>
              <w:widowControl/>
              <w:numPr>
                <w:ilvl w:val="1"/>
                <w:numId w:val="22"/>
              </w:numPr>
              <w:snapToGrid w:val="0"/>
              <w:spacing w:after="0"/>
              <w:ind w:firstLineChars="0"/>
              <w:contextualSpacing/>
              <w:jc w:val="left"/>
              <w:rPr>
                <w:rFonts w:ascii="Times New Roman" w:eastAsia="Times New Roman" w:hAnsi="Times New Roman" w:cs="Times"/>
                <w:kern w:val="0"/>
                <w:sz w:val="20"/>
                <w:szCs w:val="20"/>
                <w:lang w:eastAsia="en-US"/>
              </w:rPr>
            </w:pPr>
            <w:r w:rsidRPr="007A4641">
              <w:rPr>
                <w:rFonts w:ascii="Times New Roman" w:eastAsia="Times New Roman" w:hAnsi="Times New Roman" w:cs="Times"/>
                <w:kern w:val="0"/>
                <w:sz w:val="20"/>
                <w:szCs w:val="20"/>
                <w:lang w:eastAsia="en-US"/>
              </w:rPr>
              <w:t xml:space="preserve">Example formulation: </w:t>
            </w:r>
            <m:oMath>
              <m:sSub>
                <m:sSubPr>
                  <m:ctrlPr>
                    <w:rPr>
                      <w:rFonts w:ascii="Cambria Math" w:eastAsia="Times New Roman"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sub>
              </m:sSub>
              <m:r>
                <m:rPr>
                  <m:sty m:val="p"/>
                </m:rPr>
                <w:rPr>
                  <w:rFonts w:ascii="Cambria Math" w:eastAsia="Times New Roman" w:hAnsi="Cambria Math" w:cs="Times"/>
                  <w:kern w:val="0"/>
                  <w:sz w:val="20"/>
                  <w:szCs w:val="20"/>
                  <w:lang w:eastAsia="en-US"/>
                </w:rPr>
                <m:t>=diag(</m:t>
              </m:r>
              <m:sSup>
                <m:sSupPr>
                  <m:ctrlPr>
                    <w:rPr>
                      <w:rFonts w:ascii="Cambria Math" w:eastAsia="Times New Roman" w:hAnsi="Cambria Math" w:cs="Times"/>
                      <w:kern w:val="0"/>
                      <w:sz w:val="20"/>
                      <w:szCs w:val="20"/>
                      <w:lang w:eastAsia="en-US"/>
                    </w:rPr>
                  </m:ctrlPr>
                </m:sSupPr>
                <m:e>
                  <m:d>
                    <m:dPr>
                      <m:begChr m:val="["/>
                      <m:endChr m:val="]"/>
                      <m:ctrlPr>
                        <w:rPr>
                          <w:rFonts w:ascii="Cambria Math" w:eastAsia="Times New Roman" w:hAnsi="Cambria Math" w:cs="Times"/>
                          <w:kern w:val="0"/>
                          <w:sz w:val="20"/>
                          <w:szCs w:val="20"/>
                          <w:lang w:eastAsia="en-US"/>
                        </w:rPr>
                      </m:ctrlPr>
                    </m:dPr>
                    <m:e>
                      <m:r>
                        <m:rPr>
                          <m:sty m:val="p"/>
                        </m:rPr>
                        <w:rPr>
                          <w:rFonts w:ascii="Cambria Math" w:eastAsia="Times New Roman" w:hAnsi="Cambria Math" w:cs="Times"/>
                          <w:kern w:val="0"/>
                          <w:sz w:val="20"/>
                          <w:szCs w:val="20"/>
                          <w:lang w:eastAsia="en-US"/>
                        </w:rPr>
                        <m:t>1</m:t>
                      </m:r>
                      <m:sSup>
                        <m:sSupPr>
                          <m:ctrlPr>
                            <w:rPr>
                              <w:rFonts w:ascii="Cambria Math" w:eastAsia="Times New Roman" w:hAnsi="Cambria Math" w:cs="Times"/>
                              <w:kern w:val="0"/>
                              <w:sz w:val="20"/>
                              <w:szCs w:val="20"/>
                              <w:lang w:eastAsia="en-US"/>
                            </w:rPr>
                          </m:ctrlPr>
                        </m:sSupPr>
                        <m:e>
                          <m:r>
                            <m:rPr>
                              <m:sty m:val="p"/>
                            </m:rPr>
                            <w:rPr>
                              <w:rFonts w:ascii="Cambria Math" w:eastAsia="Times New Roman" w:hAnsi="Cambria Math" w:cs="Times"/>
                              <w:kern w:val="0"/>
                              <w:sz w:val="20"/>
                              <w:szCs w:val="20"/>
                              <w:lang w:eastAsia="en-US"/>
                            </w:rPr>
                            <m:t xml:space="preserve"> </m:t>
                          </m:r>
                          <m:r>
                            <w:rPr>
                              <w:rFonts w:ascii="Cambria Math" w:eastAsia="Times New Roman" w:hAnsi="Cambria Math" w:cs="Times"/>
                              <w:kern w:val="0"/>
                              <w:sz w:val="20"/>
                              <w:szCs w:val="20"/>
                              <w:lang w:eastAsia="en-US"/>
                            </w:rPr>
                            <m:t>e</m:t>
                          </m:r>
                        </m:e>
                        <m:sup>
                          <m:r>
                            <w:rPr>
                              <w:rFonts w:ascii="Cambria Math" w:eastAsia="Times New Roman" w:hAnsi="Cambria Math" w:cs="Times"/>
                              <w:kern w:val="0"/>
                              <w:sz w:val="20"/>
                              <w:szCs w:val="20"/>
                              <w:lang w:eastAsia="en-US"/>
                            </w:rPr>
                            <m:t>j</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2</m:t>
                              </m:r>
                              <m:r>
                                <w:rPr>
                                  <w:rFonts w:ascii="Cambria Math" w:eastAsia="Times New Roman" w:hAnsi="Cambria Math" w:cs="Times"/>
                                  <w:kern w:val="0"/>
                                  <w:sz w:val="20"/>
                                  <w:szCs w:val="20"/>
                                  <w:lang w:eastAsia="en-US"/>
                                </w:rPr>
                                <m:t>π</m:t>
                              </m:r>
                            </m:num>
                            <m:den>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den>
                          </m:f>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sup>
                      </m:sSup>
                      <m:r>
                        <m:rPr>
                          <m:sty m:val="p"/>
                        </m:rPr>
                        <w:rPr>
                          <w:rFonts w:ascii="Cambria Math" w:eastAsia="Times New Roman" w:hAnsi="Cambria Math" w:cs="Times"/>
                          <w:kern w:val="0"/>
                          <w:sz w:val="20"/>
                          <w:szCs w:val="20"/>
                          <w:lang w:eastAsia="en-US"/>
                        </w:rPr>
                        <m:t xml:space="preserve">…. </m:t>
                      </m:r>
                      <m:sSup>
                        <m:sSupPr>
                          <m:ctrlPr>
                            <w:rPr>
                              <w:rFonts w:ascii="Cambria Math" w:eastAsia="Times New Roman" w:hAnsi="Cambria Math" w:cs="Times"/>
                              <w:kern w:val="0"/>
                              <w:sz w:val="20"/>
                              <w:szCs w:val="20"/>
                              <w:lang w:eastAsia="en-US"/>
                            </w:rPr>
                          </m:ctrlPr>
                        </m:sSupPr>
                        <m:e>
                          <m:r>
                            <w:rPr>
                              <w:rFonts w:ascii="Cambria Math" w:eastAsia="Times New Roman" w:hAnsi="Cambria Math" w:cs="Times"/>
                              <w:kern w:val="0"/>
                              <w:sz w:val="20"/>
                              <w:szCs w:val="20"/>
                              <w:lang w:eastAsia="en-US"/>
                            </w:rPr>
                            <m:t>e</m:t>
                          </m:r>
                        </m:e>
                        <m:sup>
                          <m:r>
                            <w:rPr>
                              <w:rFonts w:ascii="Cambria Math" w:eastAsia="Times New Roman" w:hAnsi="Cambria Math" w:cs="Times"/>
                              <w:kern w:val="0"/>
                              <w:sz w:val="20"/>
                              <w:szCs w:val="20"/>
                              <w:lang w:eastAsia="en-US"/>
                            </w:rPr>
                            <m:t>j</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2</m:t>
                              </m:r>
                              <m:r>
                                <w:rPr>
                                  <w:rFonts w:ascii="Cambria Math" w:eastAsia="Times New Roman" w:hAnsi="Cambria Math" w:cs="Times"/>
                                  <w:kern w:val="0"/>
                                  <w:sz w:val="20"/>
                                  <w:szCs w:val="20"/>
                                  <w:lang w:eastAsia="en-US"/>
                                </w:rPr>
                                <m:t>π</m:t>
                              </m:r>
                            </m:num>
                            <m:den>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den>
                          </m:f>
                          <m:sSub>
                            <m:sSubPr>
                              <m:ctrlPr>
                                <w:rPr>
                                  <w:rFonts w:ascii="Cambria Math" w:eastAsia="Times New Roman" w:hAnsi="Cambria Math" w:cs="Times"/>
                                  <w:kern w:val="0"/>
                                  <w:sz w:val="20"/>
                                  <w:szCs w:val="20"/>
                                  <w:lang w:eastAsia="en-US"/>
                                </w:rPr>
                              </m:ctrlPr>
                            </m:sSubPr>
                            <m:e>
                              <m:sSub>
                                <m:sSubPr>
                                  <m:ctrlPr>
                                    <w:rPr>
                                      <w:rFonts w:ascii="Cambria Math" w:eastAsia="Times New Roman" w:hAnsi="Cambria Math" w:cs="Times"/>
                                      <w:kern w:val="0"/>
                                      <w:sz w:val="20"/>
                                      <w:szCs w:val="20"/>
                                      <w:lang w:eastAsia="en-US"/>
                                    </w:rPr>
                                  </m:ctrlPr>
                                </m:sSubPr>
                                <m:e>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r>
                                <m:rPr>
                                  <m:sty m:val="p"/>
                                </m:rPr>
                                <w:rPr>
                                  <w:rFonts w:ascii="Cambria Math" w:eastAsia="Times New Roman" w:hAnsi="Cambria Math" w:cs="Times"/>
                                  <w:kern w:val="0"/>
                                  <w:sz w:val="20"/>
                                  <w:szCs w:val="20"/>
                                  <w:lang w:eastAsia="en-US"/>
                                </w:rPr>
                                <m:t>-1)</m:t>
                              </m:r>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sup>
                      </m:sSup>
                    </m:e>
                  </m:d>
                </m:e>
                <m:sup/>
              </m:sSup>
              <m:r>
                <m:rPr>
                  <m:sty m:val="p"/>
                </m:rPr>
                <w:rPr>
                  <w:rFonts w:ascii="Cambria Math" w:eastAsia="Times New Roman" w:hAnsi="Cambria Math" w:cs="Times"/>
                  <w:kern w:val="0"/>
                  <w:sz w:val="20"/>
                  <w:szCs w:val="20"/>
                  <w:lang w:eastAsia="en-US"/>
                </w:rPr>
                <m:t>)</m:t>
              </m:r>
              <m:sSub>
                <m:sSubPr>
                  <m:ctrlPr>
                    <w:rPr>
                      <w:rFonts w:ascii="Cambria Math" w:eastAsia="Times New Roman"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sub>
              </m:sSub>
            </m:oMath>
            <w:r w:rsidRPr="007A4641">
              <w:rPr>
                <w:rFonts w:ascii="Times New Roman" w:eastAsia="Times New Roman" w:hAnsi="Times New Roman" w:cs="Times"/>
                <w:kern w:val="0"/>
                <w:sz w:val="20"/>
                <w:szCs w:val="20"/>
                <w:lang w:eastAsia="en-US"/>
              </w:rPr>
              <w:t xml:space="preserve"> where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oMath>
            <w:r w:rsidRPr="007A4641">
              <w:rPr>
                <w:rFonts w:ascii="Times New Roman" w:eastAsia="Times New Roman" w:hAnsi="Times New Roman" w:cs="Times"/>
                <w:kern w:val="0"/>
                <w:sz w:val="20"/>
                <w:szCs w:val="20"/>
                <w:lang w:eastAsia="en-US"/>
              </w:rPr>
              <w:t xml:space="preserve"> is the FD basis selection offset for CSI-RS resource n relative to a reference CSI-RS resource </w:t>
            </w:r>
            <m:oMath>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oMath>
            <w:r w:rsidRPr="007A4641">
              <w:rPr>
                <w:rFonts w:ascii="Times New Roman" w:eastAsia="Times New Roman" w:hAnsi="Times New Roman" w:cs="Times"/>
                <w:kern w:val="0"/>
                <w:sz w:val="20"/>
                <w:szCs w:val="20"/>
                <w:lang w:eastAsia="en-US"/>
              </w:rPr>
              <w:t xml:space="preserve"> with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sub>
              </m:sSub>
              <m:r>
                <m:rPr>
                  <m:sty m:val="p"/>
                </m:rPr>
                <w:rPr>
                  <w:rFonts w:ascii="Cambria Math" w:eastAsia="Times New Roman" w:hAnsi="Cambria Math" w:cs="Times"/>
                  <w:kern w:val="0"/>
                  <w:sz w:val="20"/>
                  <w:szCs w:val="20"/>
                  <w:lang w:eastAsia="en-US"/>
                </w:rPr>
                <m:t>=0</m:t>
              </m:r>
            </m:oMath>
            <w:r w:rsidRPr="007A4641">
              <w:rPr>
                <w:rFonts w:ascii="Times New Roman" w:eastAsia="Times New Roman" w:hAnsi="Times New Roman" w:cs="Times"/>
                <w:kern w:val="0"/>
                <w:sz w:val="20"/>
                <w:szCs w:val="20"/>
                <w:lang w:eastAsia="en-US"/>
              </w:rPr>
              <w:t xml:space="preserve">, and </w:t>
            </w:r>
            <m:oMath>
              <m:sSub>
                <m:sSubPr>
                  <m:ctrlPr>
                    <w:rPr>
                      <w:rFonts w:ascii="Cambria Math" w:eastAsia="Times New Roman"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sub>
              </m:sSub>
            </m:oMath>
            <w:r w:rsidRPr="007A4641">
              <w:rPr>
                <w:rFonts w:ascii="Times New Roman" w:eastAsia="Times New Roman" w:hAnsi="Times New Roman" w:cs="Times"/>
                <w:kern w:val="0"/>
                <w:sz w:val="20"/>
                <w:szCs w:val="20"/>
                <w:lang w:eastAsia="en-US"/>
              </w:rPr>
              <w:t xml:space="preserve"> is commonly selected across N CSI-RS resources </w:t>
            </w:r>
          </w:p>
          <w:p w14:paraId="1FBCE709" w14:textId="77777777" w:rsidR="00092568" w:rsidRPr="007A4641" w:rsidRDefault="00092568" w:rsidP="004A16CF">
            <w:pPr>
              <w:pStyle w:val="af2"/>
              <w:widowControl/>
              <w:numPr>
                <w:ilvl w:val="0"/>
                <w:numId w:val="21"/>
              </w:numPr>
              <w:snapToGrid w:val="0"/>
              <w:spacing w:after="0"/>
              <w:ind w:firstLineChars="0"/>
              <w:jc w:val="left"/>
              <w:rPr>
                <w:rFonts w:ascii="Times New Roman" w:eastAsia="Times New Roman" w:hAnsi="Times New Roman" w:cs="Times"/>
                <w:kern w:val="0"/>
                <w:sz w:val="20"/>
                <w:szCs w:val="20"/>
                <w:lang w:eastAsia="en-US"/>
              </w:rPr>
            </w:pPr>
            <w:r w:rsidRPr="007A4641">
              <w:rPr>
                <w:rFonts w:ascii="Times New Roman" w:eastAsia="Times New Roman" w:hAnsi="Times New Roman" w:cs="Times"/>
                <w:kern w:val="0"/>
                <w:sz w:val="20"/>
                <w:szCs w:val="20"/>
                <w:lang w:eastAsia="en-US"/>
              </w:rPr>
              <w:t xml:space="preserve">Alt2. </w:t>
            </w:r>
            <m:oMath>
              <m:sSub>
                <m:sSubPr>
                  <m:ctrlPr>
                    <w:rPr>
                      <w:rFonts w:ascii="Cambria Math" w:eastAsia="Times New Roman"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sub>
              </m:sSub>
            </m:oMath>
            <w:r w:rsidRPr="007A4641">
              <w:rPr>
                <w:rFonts w:ascii="Times New Roman" w:eastAsia="Times New Roman" w:hAnsi="Times New Roman" w:cs="Times"/>
                <w:kern w:val="0"/>
                <w:sz w:val="20"/>
                <w:szCs w:val="20"/>
                <w:lang w:eastAsia="en-US"/>
              </w:rPr>
              <w:t xml:space="preserve"> independently selected across N CSI-RS resources (without any per-CSI-RS-resource FD basis selection offset)</w:t>
            </w:r>
          </w:p>
          <w:p w14:paraId="2CF7F905" w14:textId="77777777" w:rsidR="00092568" w:rsidRPr="007A4641" w:rsidRDefault="00092568" w:rsidP="004A16CF">
            <w:pPr>
              <w:pStyle w:val="af2"/>
              <w:widowControl/>
              <w:numPr>
                <w:ilvl w:val="0"/>
                <w:numId w:val="22"/>
              </w:numPr>
              <w:snapToGrid w:val="0"/>
              <w:spacing w:after="0"/>
              <w:ind w:firstLineChars="0"/>
              <w:contextualSpacing/>
              <w:jc w:val="left"/>
              <w:rPr>
                <w:rFonts w:ascii="Times New Roman" w:eastAsia="Times New Roman" w:hAnsi="Times New Roman" w:cs="Times"/>
                <w:kern w:val="0"/>
                <w:sz w:val="20"/>
                <w:szCs w:val="20"/>
                <w:lang w:eastAsia="en-US"/>
              </w:rPr>
            </w:pPr>
            <w:r w:rsidRPr="007A4641">
              <w:rPr>
                <w:rFonts w:ascii="Times New Roman" w:eastAsia="Times New Roman" w:hAnsi="Times New Roman" w:cs="Times"/>
                <w:kern w:val="0"/>
                <w:sz w:val="20"/>
                <w:szCs w:val="20"/>
                <w:lang w:eastAsia="en-US"/>
              </w:rPr>
              <w:t xml:space="preserve">Alt3. The use of per-CSI-RS-resource FD basis selection offset (relative to a reference CSI-RS resource) for independent FD basis selection across N CSI-RS resources. </w:t>
            </w:r>
          </w:p>
          <w:p w14:paraId="401909DC" w14:textId="77777777" w:rsidR="00092568" w:rsidRPr="007A4641" w:rsidRDefault="00092568" w:rsidP="004A16CF">
            <w:pPr>
              <w:pStyle w:val="af2"/>
              <w:widowControl/>
              <w:numPr>
                <w:ilvl w:val="1"/>
                <w:numId w:val="22"/>
              </w:numPr>
              <w:snapToGrid w:val="0"/>
              <w:spacing w:after="0"/>
              <w:ind w:firstLineChars="0"/>
              <w:contextualSpacing/>
              <w:jc w:val="left"/>
              <w:rPr>
                <w:rFonts w:ascii="Times New Roman" w:eastAsia="Times New Roman" w:hAnsi="Times New Roman" w:cs="Times"/>
                <w:kern w:val="0"/>
                <w:sz w:val="20"/>
                <w:szCs w:val="20"/>
                <w:lang w:eastAsia="en-US"/>
              </w:rPr>
            </w:pPr>
            <w:r w:rsidRPr="007A4641">
              <w:rPr>
                <w:rFonts w:ascii="Times New Roman" w:eastAsia="Times New Roman" w:hAnsi="Times New Roman" w:cs="Times"/>
                <w:kern w:val="0"/>
                <w:sz w:val="20"/>
                <w:szCs w:val="20"/>
                <w:lang w:eastAsia="en-US"/>
              </w:rPr>
              <w:t xml:space="preserve">Example formulation: </w:t>
            </w:r>
            <m:oMath>
              <m:sSub>
                <m:sSubPr>
                  <m:ctrlPr>
                    <w:rPr>
                      <w:rFonts w:ascii="Cambria Math" w:eastAsia="Times New Roman"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sub>
              </m:sSub>
              <m:r>
                <m:rPr>
                  <m:sty m:val="p"/>
                </m:rPr>
                <w:rPr>
                  <w:rFonts w:ascii="Cambria Math" w:eastAsia="Times New Roman" w:hAnsi="Cambria Math" w:cs="Times"/>
                  <w:kern w:val="0"/>
                  <w:sz w:val="20"/>
                  <w:szCs w:val="20"/>
                  <w:lang w:eastAsia="en-US"/>
                </w:rPr>
                <m:t>=diag(</m:t>
              </m:r>
              <m:sSup>
                <m:sSupPr>
                  <m:ctrlPr>
                    <w:rPr>
                      <w:rFonts w:ascii="Cambria Math" w:eastAsia="Times New Roman" w:hAnsi="Cambria Math" w:cs="Times"/>
                      <w:kern w:val="0"/>
                      <w:sz w:val="20"/>
                      <w:szCs w:val="20"/>
                      <w:lang w:eastAsia="en-US"/>
                    </w:rPr>
                  </m:ctrlPr>
                </m:sSupPr>
                <m:e>
                  <m:d>
                    <m:dPr>
                      <m:begChr m:val="["/>
                      <m:endChr m:val="]"/>
                      <m:ctrlPr>
                        <w:rPr>
                          <w:rFonts w:ascii="Cambria Math" w:eastAsia="Times New Roman" w:hAnsi="Cambria Math" w:cs="Times"/>
                          <w:kern w:val="0"/>
                          <w:sz w:val="20"/>
                          <w:szCs w:val="20"/>
                          <w:lang w:eastAsia="en-US"/>
                        </w:rPr>
                      </m:ctrlPr>
                    </m:dPr>
                    <m:e>
                      <m:r>
                        <m:rPr>
                          <m:sty m:val="p"/>
                        </m:rPr>
                        <w:rPr>
                          <w:rFonts w:ascii="Cambria Math" w:eastAsia="Times New Roman" w:hAnsi="Cambria Math" w:cs="Times"/>
                          <w:kern w:val="0"/>
                          <w:sz w:val="20"/>
                          <w:szCs w:val="20"/>
                          <w:lang w:eastAsia="en-US"/>
                        </w:rPr>
                        <m:t>1</m:t>
                      </m:r>
                      <m:sSup>
                        <m:sSupPr>
                          <m:ctrlPr>
                            <w:rPr>
                              <w:rFonts w:ascii="Cambria Math" w:eastAsia="Times New Roman" w:hAnsi="Cambria Math" w:cs="Times"/>
                              <w:kern w:val="0"/>
                              <w:sz w:val="20"/>
                              <w:szCs w:val="20"/>
                              <w:lang w:eastAsia="en-US"/>
                            </w:rPr>
                          </m:ctrlPr>
                        </m:sSupPr>
                        <m:e>
                          <m:r>
                            <m:rPr>
                              <m:sty m:val="p"/>
                            </m:rPr>
                            <w:rPr>
                              <w:rFonts w:ascii="Cambria Math" w:eastAsia="Times New Roman" w:hAnsi="Cambria Math" w:cs="Times"/>
                              <w:kern w:val="0"/>
                              <w:sz w:val="20"/>
                              <w:szCs w:val="20"/>
                              <w:lang w:eastAsia="en-US"/>
                            </w:rPr>
                            <m:t xml:space="preserve"> </m:t>
                          </m:r>
                          <m:r>
                            <w:rPr>
                              <w:rFonts w:ascii="Cambria Math" w:eastAsia="Times New Roman" w:hAnsi="Cambria Math" w:cs="Times"/>
                              <w:kern w:val="0"/>
                              <w:sz w:val="20"/>
                              <w:szCs w:val="20"/>
                              <w:lang w:eastAsia="en-US"/>
                            </w:rPr>
                            <m:t>e</m:t>
                          </m:r>
                        </m:e>
                        <m:sup>
                          <m:r>
                            <w:rPr>
                              <w:rFonts w:ascii="Cambria Math" w:eastAsia="Times New Roman" w:hAnsi="Cambria Math" w:cs="Times"/>
                              <w:kern w:val="0"/>
                              <w:sz w:val="20"/>
                              <w:szCs w:val="20"/>
                              <w:lang w:eastAsia="en-US"/>
                            </w:rPr>
                            <m:t>j</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2</m:t>
                              </m:r>
                              <m:r>
                                <w:rPr>
                                  <w:rFonts w:ascii="Cambria Math" w:eastAsia="Times New Roman" w:hAnsi="Cambria Math" w:cs="Times"/>
                                  <w:kern w:val="0"/>
                                  <w:sz w:val="20"/>
                                  <w:szCs w:val="20"/>
                                  <w:lang w:eastAsia="en-US"/>
                                </w:rPr>
                                <m:t>π</m:t>
                              </m:r>
                            </m:num>
                            <m:den>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den>
                          </m:f>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sup>
                      </m:sSup>
                      <m:r>
                        <m:rPr>
                          <m:sty m:val="p"/>
                        </m:rPr>
                        <w:rPr>
                          <w:rFonts w:ascii="Cambria Math" w:eastAsia="Times New Roman" w:hAnsi="Cambria Math" w:cs="Times"/>
                          <w:kern w:val="0"/>
                          <w:sz w:val="20"/>
                          <w:szCs w:val="20"/>
                          <w:lang w:eastAsia="en-US"/>
                        </w:rPr>
                        <m:t xml:space="preserve">…. </m:t>
                      </m:r>
                      <m:sSup>
                        <m:sSupPr>
                          <m:ctrlPr>
                            <w:rPr>
                              <w:rFonts w:ascii="Cambria Math" w:eastAsia="Times New Roman" w:hAnsi="Cambria Math" w:cs="Times"/>
                              <w:kern w:val="0"/>
                              <w:sz w:val="20"/>
                              <w:szCs w:val="20"/>
                              <w:lang w:eastAsia="en-US"/>
                            </w:rPr>
                          </m:ctrlPr>
                        </m:sSupPr>
                        <m:e>
                          <m:r>
                            <w:rPr>
                              <w:rFonts w:ascii="Cambria Math" w:eastAsia="Times New Roman" w:hAnsi="Cambria Math" w:cs="Times"/>
                              <w:kern w:val="0"/>
                              <w:sz w:val="20"/>
                              <w:szCs w:val="20"/>
                              <w:lang w:eastAsia="en-US"/>
                            </w:rPr>
                            <m:t>e</m:t>
                          </m:r>
                        </m:e>
                        <m:sup>
                          <m:r>
                            <w:rPr>
                              <w:rFonts w:ascii="Cambria Math" w:eastAsia="Times New Roman" w:hAnsi="Cambria Math" w:cs="Times"/>
                              <w:kern w:val="0"/>
                              <w:sz w:val="20"/>
                              <w:szCs w:val="20"/>
                              <w:lang w:eastAsia="en-US"/>
                            </w:rPr>
                            <m:t>j</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2</m:t>
                              </m:r>
                              <m:r>
                                <w:rPr>
                                  <w:rFonts w:ascii="Cambria Math" w:eastAsia="Times New Roman" w:hAnsi="Cambria Math" w:cs="Times"/>
                                  <w:kern w:val="0"/>
                                  <w:sz w:val="20"/>
                                  <w:szCs w:val="20"/>
                                  <w:lang w:eastAsia="en-US"/>
                                </w:rPr>
                                <m:t>π</m:t>
                              </m:r>
                            </m:num>
                            <m:den>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den>
                          </m:f>
                          <m:sSub>
                            <m:sSubPr>
                              <m:ctrlPr>
                                <w:rPr>
                                  <w:rFonts w:ascii="Cambria Math" w:eastAsia="Times New Roman" w:hAnsi="Cambria Math" w:cs="Times"/>
                                  <w:kern w:val="0"/>
                                  <w:sz w:val="20"/>
                                  <w:szCs w:val="20"/>
                                  <w:lang w:eastAsia="en-US"/>
                                </w:rPr>
                              </m:ctrlPr>
                            </m:sSubPr>
                            <m:e>
                              <m:sSub>
                                <m:sSubPr>
                                  <m:ctrlPr>
                                    <w:rPr>
                                      <w:rFonts w:ascii="Cambria Math" w:eastAsia="Times New Roman" w:hAnsi="Cambria Math" w:cs="Times"/>
                                      <w:kern w:val="0"/>
                                      <w:sz w:val="20"/>
                                      <w:szCs w:val="20"/>
                                      <w:lang w:eastAsia="en-US"/>
                                    </w:rPr>
                                  </m:ctrlPr>
                                </m:sSubPr>
                                <m:e>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r>
                                <m:rPr>
                                  <m:sty m:val="p"/>
                                </m:rPr>
                                <w:rPr>
                                  <w:rFonts w:ascii="Cambria Math" w:eastAsia="Times New Roman" w:hAnsi="Cambria Math" w:cs="Times"/>
                                  <w:kern w:val="0"/>
                                  <w:sz w:val="20"/>
                                  <w:szCs w:val="20"/>
                                  <w:lang w:eastAsia="en-US"/>
                                </w:rPr>
                                <m:t>-1)</m:t>
                              </m:r>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sup>
                      </m:sSup>
                    </m:e>
                  </m:d>
                </m:e>
                <m:sup/>
              </m:sSup>
              <m:r>
                <m:rPr>
                  <m:sty m:val="p"/>
                </m:rPr>
                <w:rPr>
                  <w:rFonts w:ascii="Cambria Math" w:eastAsia="Times New Roman" w:hAnsi="Cambria Math" w:cs="Times"/>
                  <w:kern w:val="0"/>
                  <w:sz w:val="20"/>
                  <w:szCs w:val="20"/>
                  <w:lang w:eastAsia="en-US"/>
                </w:rPr>
                <m:t>)</m:t>
              </m:r>
              <m:sSub>
                <m:sSubPr>
                  <m:ctrlPr>
                    <w:rPr>
                      <w:rFonts w:ascii="Cambria Math" w:eastAsia="Times New Roman" w:hAnsi="Cambria Math" w:cs="Times"/>
                      <w:kern w:val="0"/>
                      <w:sz w:val="20"/>
                      <w:szCs w:val="20"/>
                      <w:lang w:eastAsia="en-US"/>
                    </w:rPr>
                  </m:ctrlPr>
                </m:sSubPr>
                <m:e>
                  <m:acc>
                    <m:accPr>
                      <m:chr m:val="̃"/>
                      <m:ctrlPr>
                        <w:rPr>
                          <w:rFonts w:ascii="Cambria Math" w:eastAsia="Times New Roman" w:hAnsi="Cambria Math" w:cs="Times"/>
                          <w:kern w:val="0"/>
                          <w:sz w:val="20"/>
                          <w:szCs w:val="20"/>
                          <w:lang w:eastAsia="en-US"/>
                        </w:rPr>
                      </m:ctrlPr>
                    </m:accPr>
                    <m:e>
                      <m:r>
                        <m:rPr>
                          <m:sty m:val="bi"/>
                        </m:rPr>
                        <w:rPr>
                          <w:rFonts w:ascii="Cambria Math" w:eastAsia="Times New Roman" w:hAnsi="Cambria Math" w:cs="Times"/>
                          <w:kern w:val="0"/>
                          <w:sz w:val="20"/>
                          <w:szCs w:val="20"/>
                          <w:lang w:eastAsia="en-US"/>
                        </w:rPr>
                        <m:t>W</m:t>
                      </m:r>
                    </m:e>
                  </m:acc>
                </m:e>
                <m:sub>
                  <m:r>
                    <w:rPr>
                      <w:rFonts w:ascii="Cambria Math" w:eastAsia="Times New Roman" w:hAnsi="Cambria Math" w:cs="Times"/>
                      <w:kern w:val="0"/>
                      <w:sz w:val="20"/>
                      <w:szCs w:val="20"/>
                      <w:lang w:eastAsia="en-US"/>
                    </w:rPr>
                    <m:t>f</m:t>
                  </m:r>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sub>
              </m:sSub>
            </m:oMath>
            <w:r w:rsidRPr="007A4641">
              <w:rPr>
                <w:rFonts w:ascii="Times New Roman" w:eastAsia="Times New Roman" w:hAnsi="Times New Roman" w:cs="Times"/>
                <w:kern w:val="0"/>
                <w:sz w:val="20"/>
                <w:szCs w:val="20"/>
                <w:lang w:eastAsia="en-US"/>
              </w:rPr>
              <w:t xml:space="preserve"> where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oMath>
            <w:r w:rsidRPr="007A4641">
              <w:rPr>
                <w:rFonts w:ascii="Times New Roman" w:eastAsia="Times New Roman" w:hAnsi="Times New Roman" w:cs="Times"/>
                <w:kern w:val="0"/>
                <w:sz w:val="20"/>
                <w:szCs w:val="20"/>
                <w:lang w:eastAsia="en-US"/>
              </w:rPr>
              <w:t xml:space="preserve"> is the FD basis selection offset for CSI-RS resource n relative to a reference CSI-RS resource </w:t>
            </w:r>
            <m:oMath>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oMath>
            <w:r w:rsidRPr="007A4641">
              <w:rPr>
                <w:rFonts w:ascii="Times New Roman" w:eastAsia="Times New Roman" w:hAnsi="Times New Roman" w:cs="Times"/>
                <w:kern w:val="0"/>
                <w:sz w:val="20"/>
                <w:szCs w:val="20"/>
                <w:lang w:eastAsia="en-US"/>
              </w:rPr>
              <w:t xml:space="preserve"> with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sub>
              </m:sSub>
              <m:r>
                <m:rPr>
                  <m:sty m:val="p"/>
                </m:rPr>
                <w:rPr>
                  <w:rFonts w:ascii="Cambria Math" w:eastAsia="Times New Roman" w:hAnsi="Cambria Math" w:cs="Times"/>
                  <w:kern w:val="0"/>
                  <w:sz w:val="20"/>
                  <w:szCs w:val="20"/>
                  <w:lang w:eastAsia="en-US"/>
                </w:rPr>
                <m:t>=0</m:t>
              </m:r>
            </m:oMath>
            <w:r w:rsidRPr="007A4641">
              <w:rPr>
                <w:rFonts w:ascii="Times New Roman" w:eastAsia="Times New Roman" w:hAnsi="Times New Roman" w:cs="Times"/>
                <w:kern w:val="0"/>
                <w:sz w:val="20"/>
                <w:szCs w:val="20"/>
                <w:lang w:eastAsia="en-US"/>
              </w:rPr>
              <w:t xml:space="preserve">, and </w:t>
            </w:r>
            <m:oMath>
              <m:sSub>
                <m:sSubPr>
                  <m:ctrlPr>
                    <w:rPr>
                      <w:rFonts w:ascii="Cambria Math" w:eastAsia="Times New Roman" w:hAnsi="Cambria Math" w:cs="Times"/>
                      <w:kern w:val="0"/>
                      <w:sz w:val="20"/>
                      <w:szCs w:val="20"/>
                      <w:lang w:eastAsia="en-US"/>
                    </w:rPr>
                  </m:ctrlPr>
                </m:sSubPr>
                <m:e>
                  <m:acc>
                    <m:accPr>
                      <m:chr m:val="̃"/>
                      <m:ctrlPr>
                        <w:rPr>
                          <w:rFonts w:ascii="Cambria Math" w:eastAsia="Times New Roman" w:hAnsi="Cambria Math" w:cs="Times"/>
                          <w:kern w:val="0"/>
                          <w:sz w:val="20"/>
                          <w:szCs w:val="20"/>
                          <w:lang w:eastAsia="en-US"/>
                        </w:rPr>
                      </m:ctrlPr>
                    </m:accPr>
                    <m:e>
                      <m:r>
                        <m:rPr>
                          <m:sty m:val="bi"/>
                        </m:rPr>
                        <w:rPr>
                          <w:rFonts w:ascii="Cambria Math" w:eastAsia="Times New Roman" w:hAnsi="Cambria Math" w:cs="Times"/>
                          <w:kern w:val="0"/>
                          <w:sz w:val="20"/>
                          <w:szCs w:val="20"/>
                          <w:lang w:eastAsia="en-US"/>
                        </w:rPr>
                        <m:t>W</m:t>
                      </m:r>
                    </m:e>
                  </m:acc>
                </m:e>
                <m:sub>
                  <m:r>
                    <w:rPr>
                      <w:rFonts w:ascii="Cambria Math" w:eastAsia="Times New Roman" w:hAnsi="Cambria Math" w:cs="Times"/>
                      <w:kern w:val="0"/>
                      <w:sz w:val="20"/>
                      <w:szCs w:val="20"/>
                      <w:lang w:eastAsia="en-US"/>
                    </w:rPr>
                    <m:t>f</m:t>
                  </m:r>
                  <m:r>
                    <m:rPr>
                      <m:sty m:val="p"/>
                    </m:rPr>
                    <w:rPr>
                      <w:rFonts w:ascii="Cambria Math" w:eastAsia="Times New Roman" w:hAnsi="Cambria Math" w:cs="Times"/>
                      <w:kern w:val="0"/>
                      <w:sz w:val="20"/>
                      <w:szCs w:val="20"/>
                      <w:lang w:eastAsia="en-US"/>
                    </w:rPr>
                    <m:t>,</m:t>
                  </m:r>
                  <m:r>
                    <w:rPr>
                      <w:rFonts w:ascii="Cambria Math" w:eastAsia="Times New Roman" w:hAnsi="Cambria Math" w:cs="Times"/>
                      <w:kern w:val="0"/>
                      <w:sz w:val="20"/>
                      <w:szCs w:val="20"/>
                      <w:lang w:eastAsia="en-US"/>
                    </w:rPr>
                    <m:t>n</m:t>
                  </m:r>
                </m:sub>
              </m:sSub>
            </m:oMath>
            <w:r w:rsidRPr="007A4641">
              <w:rPr>
                <w:rFonts w:ascii="Times New Roman" w:eastAsia="Times New Roman" w:hAnsi="Times New Roman" w:cs="Times"/>
                <w:kern w:val="0"/>
                <w:sz w:val="20"/>
                <w:szCs w:val="20"/>
                <w:lang w:eastAsia="en-US"/>
              </w:rPr>
              <w:t xml:space="preserve"> is independently selected across N CSI-RS resources </w:t>
            </w:r>
          </w:p>
          <w:p w14:paraId="1B9C1CFC" w14:textId="77777777" w:rsidR="00092568" w:rsidRPr="006E04E8" w:rsidRDefault="00092568" w:rsidP="00092568">
            <w:pPr>
              <w:snapToGrid w:val="0"/>
              <w:rPr>
                <w:rFonts w:cs="Times"/>
                <w:szCs w:val="20"/>
              </w:rPr>
            </w:pPr>
            <w:r w:rsidRPr="006E04E8">
              <w:rPr>
                <w:rFonts w:cs="Times"/>
                <w:szCs w:val="20"/>
              </w:rPr>
              <w:t>For all the above alternatives, the legacy FD basis selection indication scheme is applied on each selected FD basis.</w:t>
            </w:r>
          </w:p>
          <w:p w14:paraId="6A1D275F" w14:textId="77777777" w:rsidR="002A0D61" w:rsidRDefault="00092568" w:rsidP="001600C9">
            <w:pPr>
              <w:snapToGrid w:val="0"/>
              <w:rPr>
                <w:rFonts w:cs="Times"/>
                <w:szCs w:val="20"/>
              </w:rPr>
            </w:pPr>
            <w:r w:rsidRPr="006E04E8">
              <w:rPr>
                <w:rFonts w:cs="Times"/>
                <w:szCs w:val="20"/>
              </w:rPr>
              <w:t>Note: Per previous agreements, the number of selected FS basis vectors (</w:t>
            </w:r>
            <w:proofErr w:type="spellStart"/>
            <w:r w:rsidRPr="006E04E8">
              <w:rPr>
                <w:rFonts w:cs="Times"/>
                <w:szCs w:val="20"/>
              </w:rPr>
              <w:t>M</w:t>
            </w:r>
            <w:r w:rsidRPr="007A4641">
              <w:rPr>
                <w:rFonts w:cs="Times"/>
                <w:szCs w:val="20"/>
              </w:rPr>
              <w:t>v</w:t>
            </w:r>
            <w:proofErr w:type="spellEnd"/>
            <w:r w:rsidRPr="006E04E8">
              <w:rPr>
                <w:rFonts w:cs="Times"/>
                <w:szCs w:val="20"/>
              </w:rPr>
              <w:t>/</w:t>
            </w:r>
            <w:proofErr w:type="spellStart"/>
            <w:r w:rsidRPr="006E04E8">
              <w:rPr>
                <w:rFonts w:cs="Times"/>
                <w:szCs w:val="20"/>
              </w:rPr>
              <w:t>p</w:t>
            </w:r>
            <w:r w:rsidRPr="007A4641">
              <w:rPr>
                <w:rFonts w:cs="Times"/>
                <w:szCs w:val="20"/>
              </w:rPr>
              <w:t>v</w:t>
            </w:r>
            <w:proofErr w:type="spellEnd"/>
            <w:r w:rsidRPr="006E04E8">
              <w:rPr>
                <w:rFonts w:cs="Times"/>
                <w:szCs w:val="20"/>
              </w:rPr>
              <w:t xml:space="preserve"> or M) is </w:t>
            </w:r>
            <w:proofErr w:type="spellStart"/>
            <w:r w:rsidRPr="006E04E8">
              <w:rPr>
                <w:rFonts w:cs="Times"/>
                <w:szCs w:val="20"/>
              </w:rPr>
              <w:t>gNB</w:t>
            </w:r>
            <w:proofErr w:type="spellEnd"/>
            <w:r w:rsidRPr="006E04E8">
              <w:rPr>
                <w:rFonts w:cs="Times"/>
                <w:szCs w:val="20"/>
              </w:rPr>
              <w:t>-configured via higher-layer signaling and common across the N CSI-RS resources</w:t>
            </w:r>
          </w:p>
          <w:p w14:paraId="29149479" w14:textId="77777777" w:rsidR="000D37FD" w:rsidRPr="000D37FD" w:rsidRDefault="000D37FD" w:rsidP="000D37FD">
            <w:pPr>
              <w:snapToGrid w:val="0"/>
              <w:spacing w:after="0"/>
              <w:rPr>
                <w:rFonts w:eastAsia="等线"/>
                <w:szCs w:val="20"/>
                <w:lang w:eastAsia="zh-CN"/>
              </w:rPr>
            </w:pPr>
            <w:r w:rsidRPr="000D37FD">
              <w:rPr>
                <w:rFonts w:eastAsia="等线"/>
                <w:b/>
                <w:szCs w:val="20"/>
                <w:u w:val="single"/>
                <w:lang w:eastAsia="zh-CN"/>
              </w:rPr>
              <w:lastRenderedPageBreak/>
              <w:t>Offline proposal 1.B.1</w:t>
            </w:r>
            <w:r w:rsidRPr="000D37FD">
              <w:rPr>
                <w:rFonts w:eastAsia="等线"/>
                <w:szCs w:val="20"/>
                <w:lang w:eastAsia="zh-CN"/>
              </w:rPr>
              <w:t xml:space="preserve">: </w:t>
            </w:r>
            <w:r w:rsidRPr="000D37FD">
              <w:rPr>
                <w:rFonts w:ascii="Times" w:eastAsia="Batang" w:hAnsi="Times"/>
                <w:szCs w:val="20"/>
                <w:lang w:val="en-GB"/>
              </w:rPr>
              <w:t xml:space="preserve">On the Type-II codebook refinement for CJT </w:t>
            </w:r>
            <w:proofErr w:type="spellStart"/>
            <w:r w:rsidRPr="000D37FD">
              <w:rPr>
                <w:rFonts w:ascii="Times" w:eastAsia="Batang" w:hAnsi="Times"/>
                <w:szCs w:val="20"/>
                <w:lang w:val="en-GB"/>
              </w:rPr>
              <w:t>mTRP</w:t>
            </w:r>
            <w:proofErr w:type="spellEnd"/>
            <w:r w:rsidRPr="000D37FD">
              <w:rPr>
                <w:rFonts w:ascii="Times" w:eastAsia="Batang" w:hAnsi="Times"/>
                <w:szCs w:val="20"/>
                <w:lang w:val="en-GB"/>
              </w:rPr>
              <w:t xml:space="preserve">, </w:t>
            </w:r>
            <w:r w:rsidRPr="000D37FD">
              <w:rPr>
                <w:rFonts w:ascii="Times" w:eastAsia="Batang" w:hAnsi="Times"/>
                <w:i/>
                <w:szCs w:val="20"/>
                <w:lang w:val="en-GB"/>
              </w:rPr>
              <w:t>for mode-1</w:t>
            </w:r>
            <w:r w:rsidRPr="000D37FD">
              <w:rPr>
                <w:rFonts w:ascii="Times" w:eastAsia="Batang" w:hAnsi="Times"/>
                <w:szCs w:val="20"/>
                <w:lang w:val="en-GB"/>
              </w:rPr>
              <w:t xml:space="preserve">, down select (in RAN1#112) </w:t>
            </w:r>
            <w:r w:rsidRPr="000D37FD">
              <w:rPr>
                <w:rFonts w:ascii="Times" w:eastAsia="Batang" w:hAnsi="Times"/>
                <w:szCs w:val="20"/>
                <w:u w:val="single"/>
                <w:lang w:val="en-GB"/>
              </w:rPr>
              <w:t>only one</w:t>
            </w:r>
            <w:r w:rsidRPr="000D37FD">
              <w:rPr>
                <w:rFonts w:ascii="Times" w:eastAsia="Batang" w:hAnsi="Times"/>
                <w:szCs w:val="20"/>
                <w:lang w:val="en-GB"/>
              </w:rPr>
              <w:t xml:space="preserve"> from the following schemes</w:t>
            </w:r>
          </w:p>
          <w:p w14:paraId="1590AE1E" w14:textId="77777777" w:rsidR="000D37FD" w:rsidRPr="000D37FD" w:rsidRDefault="000D37FD" w:rsidP="000D37FD">
            <w:pPr>
              <w:numPr>
                <w:ilvl w:val="0"/>
                <w:numId w:val="22"/>
              </w:numPr>
              <w:snapToGrid w:val="0"/>
              <w:spacing w:after="0"/>
              <w:jc w:val="left"/>
              <w:rPr>
                <w:rFonts w:ascii="Times" w:eastAsia="Batang" w:hAnsi="Times"/>
                <w:szCs w:val="20"/>
                <w:lang w:val="en-GB" w:eastAsia="x-none"/>
              </w:rPr>
            </w:pPr>
            <w:r w:rsidRPr="000D37FD">
              <w:rPr>
                <w:rFonts w:ascii="Times" w:eastAsia="Batang" w:hAnsi="Times"/>
                <w:szCs w:val="20"/>
                <w:lang w:val="en-GB" w:eastAsia="x-none"/>
              </w:rPr>
              <w:t xml:space="preserve">Alt1. The use of per-CSI-RS-resource FD basis selection offset (relative to a reference CSI-RS resource) for independent FD basis selection across N CSI-RS resources. </w:t>
            </w:r>
          </w:p>
          <w:p w14:paraId="6A74654D" w14:textId="77777777" w:rsidR="000D37FD" w:rsidRPr="000D37FD" w:rsidRDefault="000D37FD" w:rsidP="000D37FD">
            <w:pPr>
              <w:numPr>
                <w:ilvl w:val="1"/>
                <w:numId w:val="22"/>
              </w:numPr>
              <w:snapToGrid w:val="0"/>
              <w:spacing w:after="0"/>
              <w:jc w:val="left"/>
              <w:rPr>
                <w:rFonts w:ascii="Times" w:eastAsia="Batang" w:hAnsi="Times"/>
                <w:szCs w:val="20"/>
                <w:lang w:val="en-GB" w:eastAsia="x-none"/>
              </w:rPr>
            </w:pPr>
            <w:r w:rsidRPr="000D37FD">
              <w:rPr>
                <w:rFonts w:ascii="Times" w:eastAsia="Batang" w:hAnsi="Times"/>
                <w:szCs w:val="20"/>
                <w:lang w:val="en-GB" w:eastAsia="x-none"/>
              </w:rPr>
              <w:t xml:space="preserve">Example formulation: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r>
                <w:rPr>
                  <w:rFonts w:ascii="Cambria Math" w:hAnsi="Cambria Math"/>
                  <w:szCs w:val="20"/>
                </w:rPr>
                <m:t>=</m:t>
              </m:r>
              <m:r>
                <m:rPr>
                  <m:sty m:val="p"/>
                </m:rPr>
                <w:rPr>
                  <w:rFonts w:ascii="Cambria Math" w:hAnsi="Cambria Math"/>
                  <w:szCs w:val="20"/>
                </w:rPr>
                <m:t>diag</m:t>
              </m:r>
              <m:r>
                <w:rPr>
                  <w:rFonts w:ascii="Cambria Math" w:hAnsi="Cambria Math"/>
                  <w:szCs w:val="20"/>
                </w:rPr>
                <m:t>(</m:t>
              </m:r>
              <m:sSup>
                <m:sSupPr>
                  <m:ctrlPr>
                    <w:rPr>
                      <w:rFonts w:ascii="Cambria Math" w:hAnsi="Cambria Math"/>
                      <w:i/>
                      <w:iCs/>
                      <w:szCs w:val="20"/>
                    </w:rPr>
                  </m:ctrlPr>
                </m:sSupPr>
                <m:e>
                  <m:d>
                    <m:dPr>
                      <m:begChr m:val="["/>
                      <m:endChr m:val="]"/>
                      <m:ctrlPr>
                        <w:rPr>
                          <w:rFonts w:ascii="Cambria Math" w:hAnsi="Cambria Math"/>
                          <w:i/>
                          <w:szCs w:val="20"/>
                        </w:rPr>
                      </m:ctrlPr>
                    </m:dPr>
                    <m:e>
                      <m:r>
                        <w:rPr>
                          <w:rFonts w:ascii="Cambria Math" w:hAnsi="Cambria Math"/>
                          <w:szCs w:val="20"/>
                        </w:rPr>
                        <m:t>1</m:t>
                      </m:r>
                      <m:sSup>
                        <m:sSupPr>
                          <m:ctrlPr>
                            <w:rPr>
                              <w:rFonts w:ascii="Cambria Math" w:hAnsi="Cambria Math"/>
                              <w:i/>
                              <w:iCs/>
                              <w:szCs w:val="20"/>
                            </w:rPr>
                          </m:ctrlPr>
                        </m:sSupPr>
                        <m:e>
                          <m:r>
                            <w:rPr>
                              <w:rFonts w:ascii="Cambria Math" w:hAnsi="Cambria Math"/>
                              <w:szCs w:val="20"/>
                            </w:rPr>
                            <m:t xml:space="preserve"> e</m:t>
                          </m:r>
                        </m:e>
                        <m:sup>
                          <m:r>
                            <w:rPr>
                              <w:rFonts w:ascii="Cambria Math" w:hAnsi="Cambria Math"/>
                              <w:szCs w:val="20"/>
                            </w:rPr>
                            <m:t>j</m:t>
                          </m:r>
                          <m:f>
                            <m:fPr>
                              <m:ctrlPr>
                                <w:rPr>
                                  <w:rFonts w:ascii="Cambria Math" w:hAnsi="Cambria Math"/>
                                  <w:i/>
                                  <w:iCs/>
                                  <w:szCs w:val="20"/>
                                </w:rPr>
                              </m:ctrlPr>
                            </m:fPr>
                            <m:num>
                              <m:r>
                                <w:rPr>
                                  <w:rFonts w:ascii="Cambria Math" w:hAnsi="Cambria Math"/>
                                  <w:szCs w:val="20"/>
                                </w:rPr>
                                <m:t>2π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den>
                          </m:f>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sup>
                      </m:sSup>
                      <m:r>
                        <w:rPr>
                          <w:rFonts w:ascii="Cambria Math" w:hAnsi="Cambria Math"/>
                          <w:szCs w:val="20"/>
                        </w:rPr>
                        <m:t xml:space="preserve">…. </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f>
                            <m:fPr>
                              <m:ctrlPr>
                                <w:rPr>
                                  <w:rFonts w:ascii="Cambria Math" w:hAnsi="Cambria Math"/>
                                  <w:i/>
                                  <w:iCs/>
                                  <w:szCs w:val="20"/>
                                </w:rPr>
                              </m:ctrlPr>
                            </m:fPr>
                            <m:num>
                              <m:r>
                                <w:rPr>
                                  <w:rFonts w:ascii="Cambria Math" w:hAnsi="Cambria Math"/>
                                  <w:szCs w:val="20"/>
                                </w:rPr>
                                <m:t>2π</m:t>
                              </m:r>
                            </m:num>
                            <m:den>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3</m:t>
                                  </m:r>
                                </m:sub>
                              </m:sSub>
                            </m:den>
                          </m:f>
                          <m:sSub>
                            <m:sSubPr>
                              <m:ctrlPr>
                                <w:rPr>
                                  <w:rFonts w:ascii="Cambria Math" w:hAnsi="Cambria Math"/>
                                  <w:i/>
                                  <w:iCs/>
                                  <w:szCs w:val="20"/>
                                </w:rPr>
                              </m:ctrlPr>
                            </m:sSub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-1)φ</m:t>
                              </m:r>
                            </m:e>
                            <m:sub>
                              <m:r>
                                <w:rPr>
                                  <w:rFonts w:ascii="Cambria Math" w:hAnsi="Cambria Math"/>
                                  <w:szCs w:val="20"/>
                                </w:rPr>
                                <m:t>n</m:t>
                              </m:r>
                            </m:sub>
                          </m:sSub>
                        </m:sup>
                      </m:sSup>
                      <m:ctrlPr>
                        <w:rPr>
                          <w:rFonts w:ascii="Cambria Math" w:hAnsi="Cambria Math"/>
                          <w:i/>
                          <w:iCs/>
                          <w:szCs w:val="20"/>
                        </w:rPr>
                      </m:ctrlPr>
                    </m:e>
                  </m:d>
                </m:e>
                <m:sup/>
              </m:sSup>
              <m:r>
                <w:rPr>
                  <w:rFonts w:ascii="Cambria Math" w:hAnsi="Cambria Math"/>
                  <w:szCs w:val="20"/>
                </w:rPr>
                <m:t>)</m:t>
              </m:r>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Pr="000D37FD">
              <w:rPr>
                <w:rFonts w:ascii="Times" w:eastAsia="Batang" w:hAnsi="Times"/>
                <w:iCs/>
                <w:szCs w:val="20"/>
                <w:lang w:val="en-GB" w:eastAsia="x-none"/>
              </w:rPr>
              <w:t xml:space="preserve"> where </w:t>
            </w:r>
            <m:oMath>
              <m:sSub>
                <m:sSubPr>
                  <m:ctrlPr>
                    <w:rPr>
                      <w:rFonts w:ascii="Cambria Math" w:hAnsi="Cambria Math"/>
                      <w:i/>
                      <w:iCs/>
                      <w:szCs w:val="20"/>
                    </w:rPr>
                  </m:ctrlPr>
                </m:sSubPr>
                <m:e>
                  <m:r>
                    <w:rPr>
                      <w:rFonts w:ascii="Cambria Math" w:hAnsi="Cambria Math"/>
                      <w:szCs w:val="20"/>
                    </w:rPr>
                    <m:t>φ</m:t>
                  </m:r>
                </m:e>
                <m:sub>
                  <m:r>
                    <w:rPr>
                      <w:rFonts w:ascii="Cambria Math" w:hAnsi="Cambria Math"/>
                      <w:szCs w:val="20"/>
                    </w:rPr>
                    <m:t>n</m:t>
                  </m:r>
                </m:sub>
              </m:sSub>
            </m:oMath>
            <w:r w:rsidRPr="000D37FD">
              <w:rPr>
                <w:rFonts w:ascii="Times" w:eastAsia="Batang" w:hAnsi="Times"/>
                <w:iCs/>
                <w:szCs w:val="20"/>
                <w:lang w:val="en-GB" w:eastAsia="x-none"/>
              </w:rPr>
              <w:t xml:space="preserve"> is the FD basis selection offset for CSI-RS resource </w:t>
            </w:r>
            <w:r w:rsidRPr="000D37FD">
              <w:rPr>
                <w:rFonts w:ascii="Times" w:eastAsia="Batang" w:hAnsi="Times"/>
                <w:i/>
                <w:iCs/>
                <w:szCs w:val="20"/>
                <w:lang w:val="en-GB" w:eastAsia="x-none"/>
              </w:rPr>
              <w:t>n</w:t>
            </w:r>
            <w:r w:rsidRPr="000D37FD">
              <w:rPr>
                <w:rFonts w:ascii="Times" w:eastAsia="Batang" w:hAnsi="Times"/>
                <w:iCs/>
                <w:szCs w:val="20"/>
                <w:lang w:val="en-GB" w:eastAsia="x-none"/>
              </w:rPr>
              <w:t xml:space="preserve"> relative to a reference CSI-RS resource </w:t>
            </w:r>
            <m:oMath>
              <m:acc>
                <m:accPr>
                  <m:chr m:val="̃"/>
                  <m:ctrlPr>
                    <w:rPr>
                      <w:rFonts w:ascii="Cambria Math" w:hAnsi="Cambria Math"/>
                      <w:i/>
                      <w:iCs/>
                      <w:szCs w:val="20"/>
                    </w:rPr>
                  </m:ctrlPr>
                </m:accPr>
                <m:e>
                  <m:r>
                    <w:rPr>
                      <w:rFonts w:ascii="Cambria Math" w:hAnsi="Cambria Math"/>
                      <w:szCs w:val="20"/>
                    </w:rPr>
                    <m:t>n</m:t>
                  </m:r>
                </m:e>
              </m:acc>
            </m:oMath>
            <w:r w:rsidRPr="000D37FD">
              <w:rPr>
                <w:rFonts w:ascii="Times" w:eastAsia="Batang" w:hAnsi="Times"/>
                <w:iCs/>
                <w:szCs w:val="20"/>
                <w:lang w:val="en-GB" w:eastAsia="x-none"/>
              </w:rPr>
              <w:t xml:space="preserve"> with </w:t>
            </w:r>
            <m:oMath>
              <m:sSub>
                <m:sSubPr>
                  <m:ctrlPr>
                    <w:rPr>
                      <w:rFonts w:ascii="Cambria Math" w:hAnsi="Cambria Math"/>
                      <w:i/>
                      <w:iCs/>
                      <w:szCs w:val="20"/>
                    </w:rPr>
                  </m:ctrlPr>
                </m:sSubPr>
                <m:e>
                  <m:r>
                    <w:rPr>
                      <w:rFonts w:ascii="Cambria Math" w:hAnsi="Cambria Math"/>
                      <w:szCs w:val="20"/>
                    </w:rPr>
                    <m:t>φ</m:t>
                  </m:r>
                </m:e>
                <m:sub>
                  <m:acc>
                    <m:accPr>
                      <m:chr m:val="̃"/>
                      <m:ctrlPr>
                        <w:rPr>
                          <w:rFonts w:ascii="Cambria Math" w:hAnsi="Cambria Math"/>
                          <w:i/>
                          <w:iCs/>
                          <w:szCs w:val="20"/>
                        </w:rPr>
                      </m:ctrlPr>
                    </m:accPr>
                    <m:e>
                      <m:r>
                        <w:rPr>
                          <w:rFonts w:ascii="Cambria Math" w:hAnsi="Cambria Math"/>
                          <w:szCs w:val="20"/>
                        </w:rPr>
                        <m:t>n</m:t>
                      </m:r>
                    </m:e>
                  </m:acc>
                </m:sub>
              </m:sSub>
              <m:r>
                <w:rPr>
                  <w:rFonts w:ascii="Cambria Math" w:hAnsi="Cambria Math"/>
                  <w:szCs w:val="20"/>
                </w:rPr>
                <m:t>=0</m:t>
              </m:r>
            </m:oMath>
            <w:r w:rsidRPr="000D37FD">
              <w:rPr>
                <w:rFonts w:ascii="Times" w:eastAsia="Batang" w:hAnsi="Times"/>
                <w:szCs w:val="20"/>
                <w:lang w:val="en-GB" w:eastAsia="x-none"/>
              </w:rPr>
              <w:t xml:space="preserve">, and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Pr="000D37FD">
              <w:rPr>
                <w:rFonts w:ascii="Times" w:eastAsia="Batang" w:hAnsi="Times"/>
                <w:iCs/>
                <w:szCs w:val="20"/>
                <w:lang w:val="en-GB" w:eastAsia="x-none"/>
              </w:rPr>
              <w:t xml:space="preserve"> </w:t>
            </w:r>
            <w:r w:rsidRPr="000D37FD">
              <w:rPr>
                <w:rFonts w:ascii="Times" w:eastAsia="Batang" w:hAnsi="Times"/>
                <w:szCs w:val="20"/>
                <w:lang w:val="en-GB" w:eastAsia="x-none"/>
              </w:rPr>
              <w:t xml:space="preserve">is commonly selected across N CSI-RS resources </w:t>
            </w:r>
          </w:p>
          <w:p w14:paraId="0E5F21DA" w14:textId="77777777" w:rsidR="000D37FD" w:rsidRPr="000D37FD" w:rsidRDefault="000D37FD" w:rsidP="000D37FD">
            <w:pPr>
              <w:numPr>
                <w:ilvl w:val="0"/>
                <w:numId w:val="21"/>
              </w:numPr>
              <w:snapToGrid w:val="0"/>
              <w:spacing w:after="0"/>
              <w:jc w:val="left"/>
              <w:rPr>
                <w:rFonts w:ascii="Times" w:eastAsia="Batang" w:hAnsi="Times"/>
                <w:szCs w:val="20"/>
                <w:lang w:val="en-GB" w:eastAsia="x-none"/>
              </w:rPr>
            </w:pPr>
            <w:r w:rsidRPr="000D37FD">
              <w:rPr>
                <w:rFonts w:ascii="Times" w:eastAsia="Batang" w:hAnsi="Times"/>
                <w:szCs w:val="20"/>
                <w:lang w:val="en-GB" w:eastAsia="x-none"/>
              </w:rPr>
              <w:t xml:space="preserve">Alt2.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f,n</m:t>
                  </m:r>
                </m:sub>
              </m:sSub>
            </m:oMath>
            <w:r w:rsidRPr="000D37FD">
              <w:rPr>
                <w:rFonts w:ascii="Times" w:eastAsia="Batang" w:hAnsi="Times"/>
                <w:iCs/>
                <w:szCs w:val="20"/>
                <w:lang w:val="en-GB" w:eastAsia="x-none"/>
              </w:rPr>
              <w:t xml:space="preserve"> independently selected across </w:t>
            </w:r>
            <w:r w:rsidRPr="000D37FD">
              <w:rPr>
                <w:rFonts w:ascii="Times" w:eastAsia="Batang" w:hAnsi="Times"/>
                <w:szCs w:val="20"/>
                <w:lang w:val="en-GB" w:eastAsia="x-none"/>
              </w:rPr>
              <w:t>N CSI-RS resources (without any per-CSI-RS-resource FD basis selection offset)</w:t>
            </w:r>
          </w:p>
          <w:p w14:paraId="72A26ABB" w14:textId="77777777" w:rsidR="000D37FD" w:rsidRPr="000D37FD" w:rsidRDefault="000D37FD" w:rsidP="000D37FD">
            <w:pPr>
              <w:snapToGrid w:val="0"/>
              <w:spacing w:after="0"/>
              <w:rPr>
                <w:rFonts w:ascii="Times" w:eastAsia="Batang" w:hAnsi="Times"/>
                <w:szCs w:val="20"/>
                <w:lang w:val="en-GB"/>
              </w:rPr>
            </w:pPr>
            <w:r w:rsidRPr="000D37FD">
              <w:rPr>
                <w:rFonts w:ascii="Times" w:eastAsia="Batang" w:hAnsi="Times"/>
                <w:szCs w:val="20"/>
                <w:lang w:val="en-GB"/>
              </w:rPr>
              <w:t>For all the above alternatives, the legacy FD basis selection indication scheme is applied on each selected FD basis.</w:t>
            </w:r>
          </w:p>
          <w:p w14:paraId="011857CC" w14:textId="0B99A706" w:rsidR="000D2EB0" w:rsidRPr="000D37FD" w:rsidRDefault="000D37FD" w:rsidP="000D37FD">
            <w:pPr>
              <w:snapToGrid w:val="0"/>
              <w:spacing w:after="0"/>
              <w:rPr>
                <w:rFonts w:ascii="Times" w:eastAsia="Batang" w:hAnsi="Times"/>
                <w:szCs w:val="20"/>
                <w:lang w:val="en-GB"/>
              </w:rPr>
            </w:pPr>
            <w:r w:rsidRPr="000D37FD">
              <w:rPr>
                <w:rFonts w:ascii="Times" w:eastAsia="Batang" w:hAnsi="Times"/>
                <w:szCs w:val="20"/>
                <w:lang w:val="en-GB"/>
              </w:rPr>
              <w:t>Note: Per previous agreements, the number of selected FS basis vectors (</w:t>
            </w:r>
            <w:proofErr w:type="spellStart"/>
            <w:r w:rsidRPr="000D37FD">
              <w:rPr>
                <w:rFonts w:ascii="Times" w:eastAsia="Batang" w:hAnsi="Times"/>
                <w:szCs w:val="20"/>
                <w:lang w:val="en-GB"/>
              </w:rPr>
              <w:t>M</w:t>
            </w:r>
            <w:r w:rsidRPr="000D37FD">
              <w:rPr>
                <w:rFonts w:ascii="Times" w:eastAsia="Batang" w:hAnsi="Times"/>
                <w:szCs w:val="20"/>
                <w:vertAlign w:val="subscript"/>
                <w:lang w:val="en-GB"/>
              </w:rPr>
              <w:t>v</w:t>
            </w:r>
            <w:proofErr w:type="spellEnd"/>
            <w:r w:rsidRPr="000D37FD">
              <w:rPr>
                <w:rFonts w:ascii="Times" w:eastAsia="Batang" w:hAnsi="Times"/>
                <w:szCs w:val="20"/>
                <w:lang w:val="en-GB"/>
              </w:rPr>
              <w:t>/</w:t>
            </w:r>
            <w:proofErr w:type="spellStart"/>
            <w:r w:rsidRPr="000D37FD">
              <w:rPr>
                <w:rFonts w:ascii="Times" w:eastAsia="Batang" w:hAnsi="Times"/>
                <w:szCs w:val="20"/>
                <w:lang w:val="en-GB"/>
              </w:rPr>
              <w:t>p</w:t>
            </w:r>
            <w:r w:rsidRPr="000D37FD">
              <w:rPr>
                <w:rFonts w:ascii="Times" w:eastAsia="Batang" w:hAnsi="Times"/>
                <w:szCs w:val="20"/>
                <w:vertAlign w:val="subscript"/>
                <w:lang w:val="en-GB"/>
              </w:rPr>
              <w:t>v</w:t>
            </w:r>
            <w:proofErr w:type="spellEnd"/>
            <w:r w:rsidRPr="000D37FD">
              <w:rPr>
                <w:rFonts w:ascii="Times" w:eastAsia="Batang" w:hAnsi="Times"/>
                <w:szCs w:val="20"/>
                <w:lang w:val="en-GB"/>
              </w:rPr>
              <w:t xml:space="preserve"> or M) is </w:t>
            </w:r>
            <w:proofErr w:type="spellStart"/>
            <w:r w:rsidRPr="000D37FD">
              <w:rPr>
                <w:rFonts w:ascii="Times" w:eastAsia="Batang" w:hAnsi="Times"/>
                <w:szCs w:val="20"/>
                <w:lang w:val="en-GB"/>
              </w:rPr>
              <w:t>gNB</w:t>
            </w:r>
            <w:proofErr w:type="spellEnd"/>
            <w:r w:rsidRPr="000D37FD">
              <w:rPr>
                <w:rFonts w:ascii="Times" w:eastAsia="Batang" w:hAnsi="Times"/>
                <w:szCs w:val="20"/>
                <w:lang w:val="en-GB"/>
              </w:rPr>
              <w:t xml:space="preserve">-configured via higher-layer </w:t>
            </w:r>
            <w:proofErr w:type="spellStart"/>
            <w:r w:rsidRPr="000D37FD">
              <w:rPr>
                <w:rFonts w:ascii="Times" w:eastAsia="Batang" w:hAnsi="Times"/>
                <w:szCs w:val="20"/>
                <w:lang w:val="en-GB"/>
              </w:rPr>
              <w:t>signaling</w:t>
            </w:r>
            <w:proofErr w:type="spellEnd"/>
            <w:r w:rsidRPr="000D37FD">
              <w:rPr>
                <w:rFonts w:ascii="Times" w:eastAsia="Batang" w:hAnsi="Times"/>
                <w:szCs w:val="20"/>
                <w:lang w:val="en-GB"/>
              </w:rPr>
              <w:t xml:space="preserve"> and common across the N CSI-RS resources</w:t>
            </w:r>
          </w:p>
        </w:tc>
      </w:tr>
    </w:tbl>
    <w:p w14:paraId="291D59F0" w14:textId="67622C2B" w:rsidR="005D0E62" w:rsidRPr="00C168FE" w:rsidRDefault="00CD24F3" w:rsidP="00C168FE">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t>
      </w:r>
      <w:r w:rsidR="00406FC1">
        <w:rPr>
          <w:rFonts w:eastAsiaTheme="minorEastAsia"/>
          <w:lang w:eastAsia="zh-CN"/>
        </w:rPr>
        <w:t>Alt1</w:t>
      </w:r>
      <w:r w:rsidR="003429DA">
        <w:rPr>
          <w:rFonts w:eastAsiaTheme="minorEastAsia"/>
          <w:lang w:eastAsia="zh-CN"/>
        </w:rPr>
        <w:t xml:space="preserve">, </w:t>
      </w:r>
      <w:r w:rsidR="00406FC1">
        <w:rPr>
          <w:rFonts w:eastAsiaTheme="minorEastAsia"/>
          <w:lang w:eastAsia="zh-CN"/>
        </w:rPr>
        <w:t>one straightforward implementation is to align</w:t>
      </w:r>
      <w:r w:rsidR="0092187C">
        <w:rPr>
          <w:rFonts w:eastAsiaTheme="minorEastAsia"/>
          <w:lang w:eastAsia="zh-CN"/>
        </w:rPr>
        <w:t xml:space="preserve"> FD basis indices</w:t>
      </w:r>
      <w:r w:rsidR="00406FC1">
        <w:rPr>
          <w:rFonts w:eastAsiaTheme="minorEastAsia"/>
          <w:lang w:eastAsia="zh-CN"/>
        </w:rPr>
        <w:t xml:space="preserve"> </w:t>
      </w:r>
      <w:r w:rsidR="0092187C">
        <w:rPr>
          <w:rFonts w:eastAsiaTheme="minorEastAsia"/>
          <w:lang w:eastAsia="zh-CN"/>
        </w:rPr>
        <w:t xml:space="preserve">of </w:t>
      </w:r>
      <w:r w:rsidR="00406FC1">
        <w:rPr>
          <w:rFonts w:eastAsiaTheme="minorEastAsia"/>
          <w:lang w:eastAsia="zh-CN"/>
        </w:rPr>
        <w:t xml:space="preserve">the strongest </w:t>
      </w:r>
      <w:r w:rsidR="0092187C">
        <w:rPr>
          <w:rFonts w:eastAsiaTheme="minorEastAsia"/>
          <w:lang w:eastAsia="zh-CN"/>
        </w:rPr>
        <w:t>coefficients associated with each TRP by remapping</w:t>
      </w:r>
      <w:r w:rsidR="005505C3">
        <w:rPr>
          <w:rFonts w:eastAsiaTheme="minorEastAsia"/>
          <w:lang w:eastAsia="zh-CN"/>
        </w:rPr>
        <w:t>, using the FD basis index associated with SCI as a reference</w:t>
      </w:r>
      <w:r w:rsidR="00433F04">
        <w:rPr>
          <w:rFonts w:eastAsiaTheme="minorEastAsia"/>
          <w:lang w:eastAsia="zh-CN"/>
        </w:rPr>
        <w:t>. T</w:t>
      </w:r>
      <w:r w:rsidR="0092187C">
        <w:rPr>
          <w:rFonts w:eastAsiaTheme="minorEastAsia"/>
          <w:lang w:eastAsia="zh-CN"/>
        </w:rPr>
        <w:t>hen</w:t>
      </w:r>
      <w:r w:rsidR="00433F04">
        <w:rPr>
          <w:rFonts w:eastAsiaTheme="minorEastAsia"/>
          <w:lang w:eastAsia="zh-CN"/>
        </w:rPr>
        <w:t>,</w:t>
      </w:r>
      <w:r w:rsidR="0092187C">
        <w:rPr>
          <w:rFonts w:eastAsiaTheme="minorEastAsia"/>
          <w:lang w:eastAsia="zh-CN"/>
        </w:rPr>
        <w:t xml:space="preserve"> a common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sub>
        </m:sSub>
      </m:oMath>
      <w:r w:rsidR="00E25644">
        <w:rPr>
          <w:rFonts w:eastAsiaTheme="minorEastAsia"/>
          <w:lang w:eastAsia="zh-CN"/>
        </w:rPr>
        <w:t xml:space="preserve"> </w:t>
      </w:r>
      <w:r w:rsidR="005E2BAC">
        <w:rPr>
          <w:rFonts w:eastAsiaTheme="minorEastAsia"/>
          <w:lang w:eastAsia="zh-CN"/>
        </w:rPr>
        <w:t>a</w:t>
      </w:r>
      <w:r w:rsidR="00EF5990">
        <w:rPr>
          <w:rFonts w:eastAsiaTheme="minorEastAsia"/>
          <w:lang w:eastAsia="zh-CN"/>
        </w:rPr>
        <w:t xml:space="preserve">cross </w:t>
      </w:r>
      <w:r w:rsidR="00AD7015">
        <w:rPr>
          <w:rFonts w:eastAsiaTheme="minorEastAsia"/>
          <w:lang w:eastAsia="zh-CN"/>
        </w:rPr>
        <w:t>N</w:t>
      </w:r>
      <w:r w:rsidR="00EF5990">
        <w:rPr>
          <w:rFonts w:eastAsiaTheme="minorEastAsia"/>
          <w:lang w:eastAsia="zh-CN"/>
        </w:rPr>
        <w:t xml:space="preserve"> TRPs</w:t>
      </w:r>
      <w:r w:rsidR="00433F04">
        <w:rPr>
          <w:rFonts w:eastAsiaTheme="minorEastAsia"/>
          <w:lang w:eastAsia="zh-CN"/>
        </w:rPr>
        <w:t xml:space="preserve"> is selected</w:t>
      </w:r>
      <w:r w:rsidR="0092187C">
        <w:rPr>
          <w:rFonts w:eastAsiaTheme="minorEastAsia"/>
          <w:lang w:eastAsia="zh-CN"/>
        </w:rPr>
        <w:t>.</w:t>
      </w:r>
      <w:r w:rsidR="00E25644">
        <w:rPr>
          <w:rFonts w:eastAsiaTheme="minorEastAsia"/>
          <w:lang w:eastAsia="zh-CN"/>
        </w:rPr>
        <w:t xml:space="preserve"> </w:t>
      </w:r>
      <w:r w:rsidR="001F4520">
        <w:rPr>
          <w:rFonts w:eastAsiaTheme="minorEastAsia"/>
          <w:lang w:eastAsia="zh-CN"/>
        </w:rPr>
        <w:t xml:space="preserve">The next issue is whether the </w:t>
      </w:r>
      <w:proofErr w:type="spellStart"/>
      <w:r w:rsidR="00FC56A4">
        <w:rPr>
          <w:rFonts w:eastAsiaTheme="minorEastAsia"/>
          <w:lang w:eastAsia="zh-CN"/>
        </w:rPr>
        <w:t>Wf</w:t>
      </w:r>
      <w:proofErr w:type="spellEnd"/>
      <w:r w:rsidR="00FC56A4">
        <w:rPr>
          <w:rFonts w:eastAsiaTheme="minorEastAsia"/>
          <w:lang w:eastAsia="zh-CN"/>
        </w:rPr>
        <w:t xml:space="preserve"> offset is layer-common or layer-specific. </w:t>
      </w:r>
      <w:r w:rsidR="00AE22B1">
        <w:rPr>
          <w:rFonts w:eastAsiaTheme="minorEastAsia"/>
          <w:lang w:eastAsia="zh-CN"/>
        </w:rPr>
        <w:t>Since the SCI is layer-specific and the SCIs of different layers may be associated with different TRPs,</w:t>
      </w:r>
      <w:r w:rsidR="00985526">
        <w:rPr>
          <w:rFonts w:eastAsiaTheme="minorEastAsia"/>
          <w:lang w:eastAsia="zh-CN"/>
        </w:rPr>
        <w:t xml:space="preserve"> r</w:t>
      </w:r>
      <w:r w:rsidR="00985526" w:rsidRPr="00985526">
        <w:rPr>
          <w:rFonts w:eastAsiaTheme="minorEastAsia"/>
          <w:lang w:eastAsia="zh-CN"/>
        </w:rPr>
        <w:t xml:space="preserve">estricting </w:t>
      </w:r>
      <w:r w:rsidR="00C54319">
        <w:rPr>
          <w:rFonts w:eastAsiaTheme="minorEastAsia"/>
          <w:lang w:eastAsia="zh-CN"/>
        </w:rPr>
        <w:t xml:space="preserve">the </w:t>
      </w:r>
      <w:r w:rsidR="00985526" w:rsidRPr="00985526">
        <w:rPr>
          <w:rFonts w:eastAsiaTheme="minorEastAsia"/>
          <w:lang w:eastAsia="zh-CN"/>
        </w:rPr>
        <w:t xml:space="preserve">N-1 FD offsets to </w:t>
      </w:r>
      <w:r w:rsidR="00C54319">
        <w:rPr>
          <w:rFonts w:eastAsiaTheme="minorEastAsia"/>
          <w:lang w:eastAsia="zh-CN"/>
        </w:rPr>
        <w:t>be</w:t>
      </w:r>
      <w:r w:rsidR="00C54319" w:rsidRPr="00985526">
        <w:rPr>
          <w:rFonts w:eastAsiaTheme="minorEastAsia"/>
          <w:lang w:eastAsia="zh-CN"/>
        </w:rPr>
        <w:t xml:space="preserve"> </w:t>
      </w:r>
      <w:r w:rsidR="00985526" w:rsidRPr="00985526">
        <w:rPr>
          <w:rFonts w:eastAsiaTheme="minorEastAsia"/>
          <w:lang w:eastAsia="zh-CN"/>
        </w:rPr>
        <w:t>same</w:t>
      </w:r>
      <w:r w:rsidR="006058EA">
        <w:rPr>
          <w:rFonts w:eastAsiaTheme="minorEastAsia"/>
          <w:lang w:eastAsia="zh-CN"/>
        </w:rPr>
        <w:t xml:space="preserve"> across all layers</w:t>
      </w:r>
      <w:r w:rsidR="00985526" w:rsidRPr="00985526">
        <w:rPr>
          <w:rFonts w:eastAsiaTheme="minorEastAsia"/>
          <w:lang w:eastAsia="zh-CN"/>
        </w:rPr>
        <w:t xml:space="preserve"> may</w:t>
      </w:r>
      <w:r w:rsidR="006058EA">
        <w:rPr>
          <w:rFonts w:eastAsiaTheme="minorEastAsia"/>
          <w:lang w:eastAsia="zh-CN"/>
        </w:rPr>
        <w:t xml:space="preserve"> result in different FD basis selection result</w:t>
      </w:r>
      <w:r w:rsidR="00706FDD">
        <w:rPr>
          <w:rFonts w:eastAsiaTheme="minorEastAsia"/>
          <w:lang w:eastAsia="zh-CN"/>
        </w:rPr>
        <w:t>s</w:t>
      </w:r>
      <w:r w:rsidR="006058EA">
        <w:rPr>
          <w:rFonts w:eastAsiaTheme="minorEastAsia"/>
          <w:lang w:eastAsia="zh-CN"/>
        </w:rPr>
        <w:t xml:space="preserve"> for some layers compare</w:t>
      </w:r>
      <w:r w:rsidR="00706FDD">
        <w:rPr>
          <w:rFonts w:eastAsiaTheme="minorEastAsia"/>
          <w:lang w:eastAsia="zh-CN"/>
        </w:rPr>
        <w:t xml:space="preserve">d to layer-specific FD offsets, which </w:t>
      </w:r>
      <w:bookmarkStart w:id="46" w:name="OLE_LINK3"/>
      <w:bookmarkStart w:id="47" w:name="OLE_LINK6"/>
      <w:r w:rsidR="00706FDD">
        <w:rPr>
          <w:rFonts w:eastAsiaTheme="minorEastAsia"/>
          <w:lang w:eastAsia="zh-CN"/>
        </w:rPr>
        <w:t>may</w:t>
      </w:r>
      <w:r w:rsidR="00985526" w:rsidRPr="00985526">
        <w:rPr>
          <w:rFonts w:eastAsiaTheme="minorEastAsia"/>
          <w:lang w:eastAsia="zh-CN"/>
        </w:rPr>
        <w:t xml:space="preserve"> cause performance loss</w:t>
      </w:r>
      <w:bookmarkEnd w:id="46"/>
      <w:bookmarkEnd w:id="47"/>
      <w:r w:rsidR="00985526">
        <w:rPr>
          <w:rFonts w:eastAsiaTheme="minorEastAsia"/>
          <w:lang w:eastAsia="zh-CN"/>
        </w:rPr>
        <w:t>.</w:t>
      </w:r>
    </w:p>
    <w:p w14:paraId="65DA4E28" w14:textId="2F118C94" w:rsidR="00125E4C" w:rsidRDefault="00465E4E" w:rsidP="00341BD3">
      <w:r>
        <w:rPr>
          <w:rFonts w:hint="eastAsia"/>
        </w:rPr>
        <w:t>C</w:t>
      </w:r>
      <w:r>
        <w:t>ompare</w:t>
      </w:r>
      <w:r w:rsidR="00C81D24">
        <w:t>d</w:t>
      </w:r>
      <w:r>
        <w:t xml:space="preserve"> to Alt1,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n</m:t>
            </m:r>
          </m:sub>
        </m:sSub>
      </m:oMath>
      <w:r w:rsidR="00341BD3">
        <w:t xml:space="preserve"> is independently selected per TRP for Alt2 and Alt3. </w:t>
      </w:r>
      <w:r w:rsidR="001F051C">
        <w:t xml:space="preserve">The main difference between Alt2 and Alt3 is </w:t>
      </w:r>
      <w:r w:rsidR="001F051C" w:rsidRPr="001F051C">
        <w:t>that Alt3 has an additional remapping process</w:t>
      </w:r>
      <w:r w:rsidR="0020607B">
        <w:t xml:space="preserve"> </w:t>
      </w:r>
      <w:r w:rsidR="00FD3BEC">
        <w:t>based on</w:t>
      </w:r>
      <w:r w:rsidR="0020607B">
        <w:t xml:space="preserve"> the </w:t>
      </w:r>
      <w:r w:rsidR="00FD3BEC">
        <w:t xml:space="preserve">layer-specific </w:t>
      </w:r>
      <w:r w:rsidR="0020607B">
        <w:t>FD offset</w:t>
      </w:r>
      <w:r w:rsidR="001F051C">
        <w:t>.</w:t>
      </w:r>
      <w:r w:rsidR="009A5291">
        <w:t xml:space="preserve"> </w:t>
      </w:r>
      <w:r w:rsidR="00773961">
        <w:t xml:space="preserve">For N3&lt;=19, </w:t>
      </w:r>
      <w:r w:rsidR="005456C1">
        <w:t xml:space="preserve">both Alt2 and Alt3 select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n</m:t>
            </m:r>
          </m:sub>
        </m:sSub>
      </m:oMath>
      <w:r w:rsidR="005456C1">
        <w:t xml:space="preserve"> for each TRP from a common candidate basis set</w:t>
      </w:r>
      <w:r w:rsidR="00CD31F2">
        <w:t xml:space="preserve"> </w:t>
      </w:r>
      <w:r w:rsidR="005F20C9" w:rsidRPr="00AA11E3">
        <w:rPr>
          <w:rFonts w:hint="eastAsia"/>
        </w:rPr>
        <w:t>(</w:t>
      </w:r>
      <w:r w:rsidR="005F20C9" w:rsidRPr="00AA11E3">
        <w:t>FD window)</w:t>
      </w:r>
      <w:r w:rsidR="005456C1">
        <w:t xml:space="preserve"> with N3 </w:t>
      </w:r>
      <w:r w:rsidR="00206B33">
        <w:t xml:space="preserve">FD </w:t>
      </w:r>
      <w:r w:rsidR="005456C1">
        <w:t>bases</w:t>
      </w:r>
      <w:r w:rsidR="009F1D8D">
        <w:t>, essentially</w:t>
      </w:r>
      <w:r w:rsidR="005456C1">
        <w:t>.</w:t>
      </w:r>
      <w:r w:rsidR="009F1D8D">
        <w:t xml:space="preserve"> </w:t>
      </w:r>
      <w:r w:rsidR="00321614">
        <w:t xml:space="preserve"> </w:t>
      </w:r>
      <w:r w:rsidR="009F1D8D" w:rsidRPr="009F1D8D">
        <w:t xml:space="preserve">No matter what the </w:t>
      </w:r>
      <w:r w:rsidR="009F1D8D">
        <w:t xml:space="preserve">FD </w:t>
      </w:r>
      <w:r w:rsidR="009F1D8D" w:rsidRPr="009F1D8D">
        <w:t>offset</w:t>
      </w:r>
      <w:r w:rsidR="009F1D8D">
        <w:t>s</w:t>
      </w:r>
      <w:r w:rsidR="009F1D8D" w:rsidRPr="009F1D8D">
        <w:t xml:space="preserve"> </w:t>
      </w:r>
      <w:r w:rsidR="009F1D8D">
        <w:t>are for Alt3</w:t>
      </w:r>
      <w:r w:rsidR="009F1D8D" w:rsidRPr="009F1D8D">
        <w:t>, the candidate set remains the same</w:t>
      </w:r>
      <w:r w:rsidR="009F1D8D">
        <w:t xml:space="preserve"> with Alt2. </w:t>
      </w:r>
      <w:bookmarkStart w:id="48" w:name="OLE_LINK1"/>
      <w:bookmarkStart w:id="49" w:name="OLE_LINK2"/>
      <w:r w:rsidR="009F1D8D">
        <w:t xml:space="preserve">Therefore, there is no need </w:t>
      </w:r>
      <w:r w:rsidR="00C404CC">
        <w:t>to report the</w:t>
      </w:r>
      <w:r w:rsidR="009F1D8D">
        <w:t xml:space="preserve"> FD offset</w:t>
      </w:r>
      <w:r w:rsidR="00C404CC">
        <w:t>s</w:t>
      </w:r>
      <w:r w:rsidR="009F1D8D">
        <w:t xml:space="preserve"> when N3&lt;=19</w:t>
      </w:r>
      <w:r w:rsidR="00C404CC">
        <w:t xml:space="preserve"> and equivalent performance is achieved for Alt2 and Alt3.</w:t>
      </w:r>
      <w:bookmarkEnd w:id="48"/>
      <w:bookmarkEnd w:id="49"/>
    </w:p>
    <w:p w14:paraId="193A1379" w14:textId="4D98F493" w:rsidR="00B04FC0" w:rsidRDefault="00C404CC" w:rsidP="00341BD3">
      <w:r>
        <w:t xml:space="preserve">However, </w:t>
      </w:r>
      <w:r w:rsidR="00C66FC0">
        <w:t xml:space="preserve">for </w:t>
      </w:r>
      <w:r>
        <w:t xml:space="preserve">N3 </w:t>
      </w:r>
      <w:r>
        <w:rPr>
          <w:rFonts w:ascii="宋体" w:eastAsia="宋体" w:hAnsi="宋体" w:cs="宋体" w:hint="eastAsia"/>
          <w:lang w:eastAsia="zh-CN"/>
        </w:rPr>
        <w:t>&gt;</w:t>
      </w:r>
      <w:r>
        <w:t xml:space="preserve">19, </w:t>
      </w:r>
      <w:r w:rsidR="003922AF">
        <w:t>t</w:t>
      </w:r>
      <w:r w:rsidR="000310EE">
        <w:t>he</w:t>
      </w:r>
      <w:r w:rsidR="000310EE" w:rsidRPr="001F051C">
        <w:t xml:space="preserve"> additional remapping process</w:t>
      </w:r>
      <w:r w:rsidR="000310EE">
        <w:t xml:space="preserve"> may </w:t>
      </w:r>
      <w:r w:rsidR="006531BA">
        <w:t xml:space="preserve">lead to </w:t>
      </w:r>
      <w:r w:rsidR="000310EE">
        <w:t>different candidate basis sets for Alt2 and Alt3</w:t>
      </w:r>
      <w:r w:rsidR="005F20C9">
        <w:t xml:space="preserve"> due to</w:t>
      </w:r>
      <w:r w:rsidR="003922AF">
        <w:t xml:space="preserve"> </w:t>
      </w:r>
      <w:r w:rsidR="006E0AE5">
        <w:t>an</w:t>
      </w:r>
      <w:r w:rsidR="003922AF">
        <w:t xml:space="preserve"> additional</w:t>
      </w:r>
      <w:r w:rsidR="005F20C9">
        <w:t xml:space="preserve"> FD window selection</w:t>
      </w:r>
      <w:r w:rsidR="000310EE">
        <w:t>.</w:t>
      </w:r>
      <w:r w:rsidR="004D02E4">
        <w:t xml:space="preserve"> </w:t>
      </w:r>
      <w:r w:rsidR="00D100BF">
        <w:t>For Alt</w:t>
      </w:r>
      <w:r w:rsidR="00A27DE1">
        <w:t>2, UE</w:t>
      </w:r>
      <w:r w:rsidR="00013B34">
        <w:t xml:space="preserve"> selects and reports N FD windows, each corresponding to a TRP. </w:t>
      </w:r>
      <w:r w:rsidR="00A27DE1">
        <w:t xml:space="preserve">For Alt3, there are two </w:t>
      </w:r>
      <w:r w:rsidR="00B93DEF">
        <w:t>cases</w:t>
      </w:r>
      <w:r w:rsidR="00B04FC0">
        <w:t xml:space="preserve"> as follows.</w:t>
      </w:r>
    </w:p>
    <w:p w14:paraId="3DE114CA" w14:textId="7FEB920D" w:rsidR="00B04FC0" w:rsidRDefault="00B93DEF" w:rsidP="00B04FC0">
      <w:pPr>
        <w:pStyle w:val="bullet2"/>
      </w:pPr>
      <w:r>
        <w:t xml:space="preserve">Case1: </w:t>
      </w:r>
      <w:r w:rsidR="00A27DE1" w:rsidRPr="00A27DE1">
        <w:t>UE selects N FD windows and reports</w:t>
      </w:r>
      <w:r w:rsidR="00A27DE1">
        <w:t xml:space="preserve"> one </w:t>
      </w:r>
      <w:r w:rsidR="00A27DE1" w:rsidRPr="00A27DE1">
        <w:t>FD window</w:t>
      </w:r>
      <w:r w:rsidR="00A27DE1">
        <w:t xml:space="preserve"> and N-1 FD offsets</w:t>
      </w:r>
      <w:r w:rsidR="00B04FC0">
        <w:t>.</w:t>
      </w:r>
      <w:r w:rsidR="00C261C5">
        <w:t xml:space="preserve"> </w:t>
      </w:r>
      <w:r w:rsidR="0071287F">
        <w:t xml:space="preserve">The N-1 FD offsets </w:t>
      </w:r>
      <w:r w:rsidR="005627CC">
        <w:t xml:space="preserve">are </w:t>
      </w:r>
      <w:r w:rsidR="0071287F">
        <w:t xml:space="preserve">to align the </w:t>
      </w:r>
      <w:r w:rsidR="0071287F" w:rsidRPr="00A27DE1">
        <w:t xml:space="preserve">N </w:t>
      </w:r>
      <w:r w:rsidR="0071287F">
        <w:t xml:space="preserve">selected </w:t>
      </w:r>
      <w:r w:rsidR="0071287F" w:rsidRPr="00A27DE1">
        <w:t>FD windows</w:t>
      </w:r>
      <w:r w:rsidR="0071287F">
        <w:t>.</w:t>
      </w:r>
    </w:p>
    <w:p w14:paraId="134ADAD5" w14:textId="0B4EF716" w:rsidR="005D0E62" w:rsidRDefault="00B93DEF" w:rsidP="00B04FC0">
      <w:pPr>
        <w:pStyle w:val="bullet2"/>
      </w:pPr>
      <w:r>
        <w:t xml:space="preserve">Case2: </w:t>
      </w:r>
      <w:r w:rsidR="00A27DE1" w:rsidRPr="00A27DE1">
        <w:t xml:space="preserve">UE selects </w:t>
      </w:r>
      <w:r w:rsidR="00A27DE1">
        <w:t>one</w:t>
      </w:r>
      <w:r w:rsidR="00A27DE1" w:rsidRPr="00A27DE1">
        <w:t xml:space="preserve"> FD window and reports</w:t>
      </w:r>
      <w:r w:rsidR="00A27DE1">
        <w:t xml:space="preserve"> one </w:t>
      </w:r>
      <w:r w:rsidR="00A27DE1" w:rsidRPr="00A27DE1">
        <w:t>FD window</w:t>
      </w:r>
      <w:r w:rsidR="00A27DE1">
        <w:t xml:space="preserve"> and N-1 FD offsets.</w:t>
      </w:r>
      <w:r w:rsidR="00C1011D">
        <w:t xml:space="preserve"> </w:t>
      </w:r>
      <w:r w:rsidR="00A450D8">
        <w:t xml:space="preserve">The N-1 FD offsets </w:t>
      </w:r>
      <w:r w:rsidR="001D7B79">
        <w:t xml:space="preserve">are </w:t>
      </w:r>
      <w:r w:rsidR="00A450D8">
        <w:t xml:space="preserve">to align the </w:t>
      </w:r>
      <w:r w:rsidR="00A450D8" w:rsidRPr="00A450D8">
        <w:t>FD basis indices of the strongest coefficients associated with each TRP</w:t>
      </w:r>
      <w:r w:rsidR="00A450D8">
        <w:t>.</w:t>
      </w:r>
    </w:p>
    <w:p w14:paraId="78CBF931" w14:textId="43F5B85B" w:rsidR="0069223D" w:rsidRDefault="0025515D" w:rsidP="00D95BE6">
      <w:pPr>
        <w:pStyle w:val="bullet2"/>
        <w:numPr>
          <w:ilvl w:val="0"/>
          <w:numId w:val="0"/>
        </w:numPr>
      </w:pPr>
      <w:r>
        <w:t>For Case1, UE first select</w:t>
      </w:r>
      <w:r w:rsidR="009314C5">
        <w:t>s</w:t>
      </w:r>
      <w:r>
        <w:t xml:space="preserve"> N FD windows, each corresponding to a TRP, and then align</w:t>
      </w:r>
      <w:r w:rsidR="005F2A87">
        <w:t>s</w:t>
      </w:r>
      <w:r>
        <w:t xml:space="preserve"> the N selected FD windows according the N-1 FD offsets. </w:t>
      </w:r>
      <m:oMath>
        <m:sSub>
          <m:sSubPr>
            <m:ctrlPr>
              <w:rPr>
                <w:rFonts w:ascii="Cambria Math" w:eastAsia="Times New Roman" w:hAnsi="Cambria Math" w:cs="Times"/>
                <w:szCs w:val="20"/>
                <w:lang w:eastAsia="en-US"/>
              </w:rPr>
            </m:ctrlPr>
          </m:sSubPr>
          <m:e>
            <m:r>
              <m:rPr>
                <m:sty m:val="bi"/>
              </m:rPr>
              <w:rPr>
                <w:rFonts w:ascii="Cambria Math" w:eastAsia="Times New Roman" w:hAnsi="Cambria Math" w:cs="Times"/>
                <w:szCs w:val="20"/>
                <w:lang w:eastAsia="en-US"/>
              </w:rPr>
              <m:t>W</m:t>
            </m:r>
          </m:e>
          <m:sub>
            <m:r>
              <w:rPr>
                <w:rFonts w:ascii="Cambria Math" w:eastAsia="Times New Roman" w:hAnsi="Cambria Math" w:cs="Times"/>
                <w:szCs w:val="20"/>
                <w:lang w:eastAsia="en-US"/>
              </w:rPr>
              <m:t>f</m:t>
            </m:r>
            <m:r>
              <m:rPr>
                <m:sty m:val="p"/>
              </m:rPr>
              <w:rPr>
                <w:rFonts w:ascii="Cambria Math" w:eastAsia="Times New Roman" w:hAnsi="Cambria Math" w:cs="Times"/>
                <w:szCs w:val="20"/>
                <w:lang w:eastAsia="en-US"/>
              </w:rPr>
              <m:t>,</m:t>
            </m:r>
            <m:r>
              <w:rPr>
                <w:rFonts w:ascii="Cambria Math" w:eastAsia="Times New Roman" w:hAnsi="Cambria Math" w:cs="Times"/>
                <w:szCs w:val="20"/>
                <w:lang w:eastAsia="en-US"/>
              </w:rPr>
              <m:t>n</m:t>
            </m:r>
          </m:sub>
        </m:sSub>
      </m:oMath>
      <w:r w:rsidRPr="00340BEE">
        <w:t xml:space="preserve"> is independently selected per TRP</w:t>
      </w:r>
      <w:r>
        <w:t xml:space="preserve"> in </w:t>
      </w:r>
      <w:r w:rsidR="002A62DC">
        <w:t>an</w:t>
      </w:r>
      <w:r>
        <w:t xml:space="preserve"> aligned FD window. </w:t>
      </w:r>
      <w:r w:rsidR="00C83B73">
        <w:t>Therefore, t</w:t>
      </w:r>
      <w:r w:rsidR="00C83B73" w:rsidRPr="00C83B73">
        <w:t xml:space="preserve">he main difference between Alt2 and </w:t>
      </w:r>
      <w:r w:rsidR="00C83B73">
        <w:t xml:space="preserve">Case1 of </w:t>
      </w:r>
      <w:r w:rsidR="00C83B73" w:rsidRPr="00C83B73">
        <w:t>Alt3 is</w:t>
      </w:r>
      <w:r w:rsidR="00C83B73">
        <w:t xml:space="preserve"> the</w:t>
      </w:r>
      <w:r w:rsidR="00BD42C0">
        <w:t xml:space="preserve"> </w:t>
      </w:r>
      <w:r w:rsidR="005F2A87">
        <w:t>UCI</w:t>
      </w:r>
      <w:r w:rsidR="003202AC">
        <w:t xml:space="preserve"> structure</w:t>
      </w:r>
      <w:r w:rsidR="00BD42C0">
        <w:t xml:space="preserve"> for</w:t>
      </w:r>
      <w:r w:rsidR="00C83B73">
        <w:t xml:space="preserve"> N FD windows</w:t>
      </w:r>
      <w:r w:rsidR="00BD42C0">
        <w:t xml:space="preserve">, </w:t>
      </w:r>
      <w:r w:rsidR="00BD42C0" w:rsidRPr="00BD42C0">
        <w:t>while there is no difference in performance</w:t>
      </w:r>
      <w:r w:rsidR="00A652D6">
        <w:t xml:space="preserve"> or overhead</w:t>
      </w:r>
      <w:r w:rsidR="00BD42C0" w:rsidRPr="00BD42C0">
        <w:t>.</w:t>
      </w:r>
    </w:p>
    <w:p w14:paraId="1A5D5C3A" w14:textId="0F269917" w:rsidR="00D95BE6" w:rsidRDefault="0025515D" w:rsidP="00D95BE6">
      <w:pPr>
        <w:pStyle w:val="bullet2"/>
        <w:numPr>
          <w:ilvl w:val="0"/>
          <w:numId w:val="0"/>
        </w:numPr>
      </w:pPr>
      <w:r>
        <w:t>However, f</w:t>
      </w:r>
      <w:r w:rsidR="00D03E13">
        <w:t xml:space="preserve">or Case2, </w:t>
      </w:r>
      <w:bookmarkStart w:id="50" w:name="OLE_LINK4"/>
      <w:bookmarkStart w:id="51" w:name="OLE_LINK5"/>
      <w:r w:rsidR="00D03E13">
        <w:t>UE may</w:t>
      </w:r>
      <w:r w:rsidR="0065572A" w:rsidRPr="0065572A">
        <w:t xml:space="preserve"> </w:t>
      </w:r>
      <w:r w:rsidR="0065572A">
        <w:t>first</w:t>
      </w:r>
      <w:r w:rsidR="00D03E13">
        <w:t xml:space="preserve"> remap the FD basis indices per TRP according to the N-1 FD offsets</w:t>
      </w:r>
      <w:bookmarkEnd w:id="50"/>
      <w:bookmarkEnd w:id="51"/>
      <w:r w:rsidR="00D03E13">
        <w:t xml:space="preserve"> and then </w:t>
      </w:r>
      <w:r w:rsidR="00D03E13" w:rsidRPr="00A27DE1">
        <w:t xml:space="preserve">select </w:t>
      </w:r>
      <w:r w:rsidR="00F815F0">
        <w:t>a common</w:t>
      </w:r>
      <w:r w:rsidR="00D03E13" w:rsidRPr="00A27DE1">
        <w:t xml:space="preserve"> FD window</w:t>
      </w:r>
      <w:r w:rsidR="00DB28F8">
        <w:t xml:space="preserve"> across </w:t>
      </w:r>
      <w:r w:rsidR="001415AE">
        <w:t>TRPs</w:t>
      </w:r>
      <w:r w:rsidR="00D03E13">
        <w:t xml:space="preserve">. </w:t>
      </w:r>
      <m:oMath>
        <m:sSub>
          <m:sSubPr>
            <m:ctrlPr>
              <w:rPr>
                <w:rFonts w:ascii="Cambria Math" w:eastAsia="Times New Roman" w:hAnsi="Cambria Math" w:cs="Times"/>
                <w:szCs w:val="20"/>
                <w:lang w:eastAsia="en-US"/>
              </w:rPr>
            </m:ctrlPr>
          </m:sSubPr>
          <m:e>
            <m:r>
              <m:rPr>
                <m:sty m:val="bi"/>
              </m:rPr>
              <w:rPr>
                <w:rFonts w:ascii="Cambria Math" w:eastAsia="Times New Roman" w:hAnsi="Cambria Math" w:cs="Times"/>
                <w:szCs w:val="20"/>
                <w:lang w:eastAsia="en-US"/>
              </w:rPr>
              <m:t>W</m:t>
            </m:r>
          </m:e>
          <m:sub>
            <m:r>
              <w:rPr>
                <w:rFonts w:ascii="Cambria Math" w:eastAsia="Times New Roman" w:hAnsi="Cambria Math" w:cs="Times"/>
                <w:szCs w:val="20"/>
                <w:lang w:eastAsia="en-US"/>
              </w:rPr>
              <m:t>f</m:t>
            </m:r>
            <m:r>
              <m:rPr>
                <m:sty m:val="p"/>
              </m:rPr>
              <w:rPr>
                <w:rFonts w:ascii="Cambria Math" w:eastAsia="Times New Roman" w:hAnsi="Cambria Math" w:cs="Times"/>
                <w:szCs w:val="20"/>
                <w:lang w:eastAsia="en-US"/>
              </w:rPr>
              <m:t>,</m:t>
            </m:r>
            <m:r>
              <w:rPr>
                <w:rFonts w:ascii="Cambria Math" w:eastAsia="Times New Roman" w:hAnsi="Cambria Math" w:cs="Times"/>
                <w:szCs w:val="20"/>
                <w:lang w:eastAsia="en-US"/>
              </w:rPr>
              <m:t>n</m:t>
            </m:r>
          </m:sub>
        </m:sSub>
      </m:oMath>
      <w:r w:rsidR="008C0B48" w:rsidRPr="00340BEE">
        <w:t xml:space="preserve"> is independently selected per TRP</w:t>
      </w:r>
      <w:r w:rsidR="008C0B48">
        <w:t xml:space="preserve"> in a </w:t>
      </w:r>
      <w:r w:rsidR="00814FB8">
        <w:t>common</w:t>
      </w:r>
      <w:r w:rsidR="008C0B48">
        <w:t xml:space="preserve"> FD window.</w:t>
      </w:r>
      <w:r w:rsidR="003A1565">
        <w:t xml:space="preserve"> </w:t>
      </w:r>
      <w:r w:rsidR="00451F43" w:rsidRPr="00451F43">
        <w:t xml:space="preserve">Clearly, the window reported by Case1 is </w:t>
      </w:r>
      <w:r w:rsidR="00D14926">
        <w:t xml:space="preserve">more </w:t>
      </w:r>
      <w:r w:rsidR="00451F43" w:rsidRPr="00451F43">
        <w:t xml:space="preserve">appropriate for each TRP, while </w:t>
      </w:r>
      <w:r w:rsidR="00944B23">
        <w:t>it</w:t>
      </w:r>
      <w:r w:rsidR="00451F43" w:rsidRPr="00451F43">
        <w:t xml:space="preserve"> may not be optimal for some TRPs </w:t>
      </w:r>
      <w:r w:rsidR="00944B23">
        <w:t xml:space="preserve">for Case2 </w:t>
      </w:r>
      <w:r w:rsidR="00451F43" w:rsidRPr="00451F43">
        <w:t xml:space="preserve">due to </w:t>
      </w:r>
      <w:r w:rsidR="003F0430" w:rsidRPr="00451F43">
        <w:t>a</w:t>
      </w:r>
      <w:r w:rsidR="00A57D88">
        <w:t xml:space="preserve"> common FD window selected across TRPs</w:t>
      </w:r>
      <w:r w:rsidR="00944B23">
        <w:t>.</w:t>
      </w:r>
      <w:r w:rsidR="00D1173E">
        <w:t xml:space="preserve"> Therefore, </w:t>
      </w:r>
      <w:r w:rsidR="00F52783">
        <w:t xml:space="preserve">Case2 </w:t>
      </w:r>
      <w:r w:rsidR="00F52783" w:rsidRPr="00F52783">
        <w:t>may cause performance loss</w:t>
      </w:r>
      <w:r w:rsidR="00F52783">
        <w:t xml:space="preserve"> compared to Case1.</w:t>
      </w:r>
    </w:p>
    <w:p w14:paraId="1D6E2AD9" w14:textId="7F3F0252" w:rsidR="00241540" w:rsidRDefault="00655480" w:rsidP="00C04338">
      <w:pPr>
        <w:pStyle w:val="bullet2"/>
        <w:numPr>
          <w:ilvl w:val="0"/>
          <w:numId w:val="0"/>
        </w:numPr>
      </w:pPr>
      <w:r>
        <w:t>Based on the above analysis</w:t>
      </w:r>
      <w:r w:rsidR="00D446F7">
        <w:t xml:space="preserve">, </w:t>
      </w:r>
      <w:r w:rsidR="00527731">
        <w:t>f</w:t>
      </w:r>
      <w:r w:rsidR="00527731" w:rsidRPr="00527731">
        <w:t xml:space="preserve">rom performance perspective, Alt2 has some advantages over Alt3 and Alt1. </w:t>
      </w:r>
      <w:r>
        <w:t>We conduct</w:t>
      </w:r>
      <w:r w:rsidR="00527731" w:rsidRPr="00527731">
        <w:t xml:space="preserve"> simulation</w:t>
      </w:r>
      <w:r>
        <w:t>s</w:t>
      </w:r>
      <w:r w:rsidR="00527731" w:rsidRPr="00527731">
        <w:t xml:space="preserve"> </w:t>
      </w:r>
      <w:r>
        <w:t>to</w:t>
      </w:r>
      <w:r w:rsidR="00527731" w:rsidRPr="00527731">
        <w:t xml:space="preserve"> illustrate this </w:t>
      </w:r>
      <w:r>
        <w:t xml:space="preserve">possible </w:t>
      </w:r>
      <w:r w:rsidR="00527731" w:rsidRPr="00527731">
        <w:t>conclusion.</w:t>
      </w:r>
      <w:r w:rsidR="00B824AA">
        <w:rPr>
          <w:rFonts w:hint="eastAsia"/>
        </w:rPr>
        <w:t xml:space="preserve"> </w:t>
      </w:r>
      <w:r w:rsidR="006B0F88" w:rsidRPr="006B0F88">
        <w:t xml:space="preserve">The following assumption for PMI payload is adopted in our simulation. </w:t>
      </w:r>
    </w:p>
    <w:tbl>
      <w:tblPr>
        <w:tblStyle w:val="aa"/>
        <w:tblW w:w="0" w:type="auto"/>
        <w:jc w:val="center"/>
        <w:tblLook w:val="04A0" w:firstRow="1" w:lastRow="0" w:firstColumn="1" w:lastColumn="0" w:noHBand="0" w:noVBand="1"/>
      </w:tblPr>
      <w:tblGrid>
        <w:gridCol w:w="2919"/>
        <w:gridCol w:w="6141"/>
      </w:tblGrid>
      <w:tr w:rsidR="00B95E95" w:rsidRPr="00D46311" w14:paraId="44F8C7E5" w14:textId="77777777" w:rsidTr="007C4EB0">
        <w:trPr>
          <w:jc w:val="center"/>
        </w:trPr>
        <w:tc>
          <w:tcPr>
            <w:tcW w:w="0" w:type="auto"/>
            <w:vAlign w:val="center"/>
          </w:tcPr>
          <w:p w14:paraId="4CA5EFDB" w14:textId="3BED0F79" w:rsidR="00B95E95" w:rsidRPr="00D46311" w:rsidRDefault="00B95E95" w:rsidP="006B1A79">
            <w:pPr>
              <w:jc w:val="center"/>
              <w:rPr>
                <w:rFonts w:eastAsia="微软雅黑"/>
                <w:szCs w:val="20"/>
                <w:lang w:eastAsia="zh-CN"/>
              </w:rPr>
            </w:pPr>
            <w:r>
              <w:rPr>
                <w:rFonts w:eastAsia="微软雅黑" w:hint="eastAsia"/>
                <w:szCs w:val="20"/>
                <w:lang w:eastAsia="zh-CN"/>
              </w:rPr>
              <w:t>A</w:t>
            </w:r>
            <w:r>
              <w:rPr>
                <w:rFonts w:eastAsia="微软雅黑"/>
                <w:szCs w:val="20"/>
                <w:lang w:eastAsia="zh-CN"/>
              </w:rPr>
              <w:t>lts</w:t>
            </w:r>
          </w:p>
        </w:tc>
        <w:tc>
          <w:tcPr>
            <w:tcW w:w="0" w:type="auto"/>
            <w:vAlign w:val="center"/>
          </w:tcPr>
          <w:p w14:paraId="14EF8CC9" w14:textId="3FB9CD15" w:rsidR="00B95E95" w:rsidRPr="0029665C" w:rsidRDefault="00B95E95" w:rsidP="0029665C">
            <w:pPr>
              <w:spacing w:after="0"/>
              <w:rPr>
                <w:rFonts w:eastAsia="微软雅黑"/>
                <w:szCs w:val="20"/>
                <w:lang w:eastAsia="zh-CN"/>
              </w:rPr>
            </w:pPr>
            <w:r>
              <w:rPr>
                <w:rFonts w:eastAsia="微软雅黑"/>
                <w:szCs w:val="20"/>
                <w:lang w:eastAsia="zh-CN"/>
              </w:rPr>
              <w:t xml:space="preserve">Payload of </w:t>
            </w:r>
            <w:r w:rsidRPr="0029665C">
              <w:rPr>
                <w:rFonts w:eastAsia="微软雅黑"/>
                <w:szCs w:val="20"/>
              </w:rPr>
              <w:t>FD indication</w:t>
            </w:r>
          </w:p>
        </w:tc>
      </w:tr>
      <w:tr w:rsidR="009F58C9" w:rsidRPr="00D46311" w14:paraId="6B17582D" w14:textId="77777777" w:rsidTr="007C4EB0">
        <w:trPr>
          <w:jc w:val="center"/>
        </w:trPr>
        <w:tc>
          <w:tcPr>
            <w:tcW w:w="0" w:type="auto"/>
            <w:vAlign w:val="center"/>
          </w:tcPr>
          <w:p w14:paraId="35F5E6C9" w14:textId="7FC7995B" w:rsidR="00ED2183" w:rsidRPr="006C113F" w:rsidRDefault="00ED2183" w:rsidP="006B1A79">
            <w:pPr>
              <w:jc w:val="center"/>
              <w:rPr>
                <w:rFonts w:eastAsia="微软雅黑"/>
                <w:sz w:val="18"/>
                <w:szCs w:val="20"/>
                <w:lang w:eastAsia="zh-CN"/>
              </w:rPr>
            </w:pPr>
            <w:r w:rsidRPr="006C113F">
              <w:rPr>
                <w:rFonts w:eastAsia="微软雅黑" w:hint="eastAsia"/>
                <w:sz w:val="18"/>
                <w:szCs w:val="20"/>
                <w:lang w:eastAsia="zh-CN"/>
              </w:rPr>
              <w:t>A</w:t>
            </w:r>
            <w:r w:rsidRPr="006C113F">
              <w:rPr>
                <w:rFonts w:eastAsia="微软雅黑"/>
                <w:sz w:val="18"/>
                <w:szCs w:val="20"/>
                <w:lang w:eastAsia="zh-CN"/>
              </w:rPr>
              <w:t>lt1 with layer-specific offsets</w:t>
            </w:r>
          </w:p>
        </w:tc>
        <w:tc>
          <w:tcPr>
            <w:tcW w:w="0" w:type="auto"/>
            <w:vAlign w:val="center"/>
          </w:tcPr>
          <w:p w14:paraId="35A374A7" w14:textId="568CD2C3" w:rsidR="00ED2183" w:rsidRPr="006C113F" w:rsidRDefault="00963558" w:rsidP="0029665C">
            <w:pPr>
              <w:spacing w:after="0"/>
              <w:rPr>
                <w:rFonts w:eastAsia="微软雅黑"/>
                <w:sz w:val="18"/>
                <w:szCs w:val="20"/>
              </w:rPr>
            </w:pPr>
            <m:oMath>
              <m:r>
                <m:rPr>
                  <m:sty m:val="p"/>
                </m:rPr>
                <w:rPr>
                  <w:rFonts w:ascii="Cambria Math" w:eastAsia="微软雅黑" w:hAnsi="Cambria Math"/>
                  <w:sz w:val="18"/>
                  <w:szCs w:val="20"/>
                </w:rPr>
                <m:t>v</m:t>
              </m:r>
              <m:d>
                <m:dPr>
                  <m:ctrlPr>
                    <w:rPr>
                      <w:rFonts w:ascii="Cambria Math" w:eastAsia="微软雅黑" w:hAnsi="Cambria Math"/>
                      <w:sz w:val="18"/>
                      <w:szCs w:val="20"/>
                    </w:rPr>
                  </m:ctrlPr>
                </m:dPr>
                <m:e>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trp</m:t>
                      </m:r>
                    </m:sub>
                  </m:sSub>
                  <m:r>
                    <m:rPr>
                      <m:sty m:val="p"/>
                    </m:rPr>
                    <w:rPr>
                      <w:rFonts w:ascii="Cambria Math" w:eastAsia="微软雅黑" w:hAnsi="Cambria Math"/>
                      <w:sz w:val="18"/>
                      <w:szCs w:val="20"/>
                    </w:rPr>
                    <m:t>-1</m:t>
                  </m:r>
                </m:e>
              </m:d>
              <m:d>
                <m:dPr>
                  <m:begChr m:val="⌈"/>
                  <m:endChr m:val="⌉"/>
                  <m:ctrlPr>
                    <w:rPr>
                      <w:rFonts w:ascii="Cambria Math" w:eastAsia="微软雅黑" w:hAnsi="Cambria Math"/>
                      <w:sz w:val="18"/>
                      <w:szCs w:val="20"/>
                    </w:rPr>
                  </m:ctrlPr>
                </m:dPr>
                <m:e>
                  <m:func>
                    <m:funcPr>
                      <m:ctrlPr>
                        <w:rPr>
                          <w:rFonts w:ascii="Cambria Math" w:eastAsia="微软雅黑" w:hAnsi="Cambria Math"/>
                          <w:sz w:val="18"/>
                          <w:szCs w:val="20"/>
                        </w:rPr>
                      </m:ctrlPr>
                    </m:funcPr>
                    <m:fName>
                      <m:sSub>
                        <m:sSubPr>
                          <m:ctrlPr>
                            <w:rPr>
                              <w:rFonts w:ascii="Cambria Math" w:eastAsia="微软雅黑" w:hAnsi="Cambria Math"/>
                              <w:sz w:val="18"/>
                              <w:szCs w:val="20"/>
                            </w:rPr>
                          </m:ctrlPr>
                        </m:sSubPr>
                        <m:e>
                          <m:r>
                            <m:rPr>
                              <m:sty m:val="p"/>
                            </m:rPr>
                            <w:rPr>
                              <w:rFonts w:ascii="Cambria Math" w:eastAsia="微软雅黑" w:hAnsi="Cambria Math"/>
                              <w:sz w:val="18"/>
                              <w:szCs w:val="20"/>
                            </w:rPr>
                            <m:t>log</m:t>
                          </m:r>
                        </m:e>
                        <m:sub>
                          <m:r>
                            <m:rPr>
                              <m:sty m:val="p"/>
                            </m:rPr>
                            <w:rPr>
                              <w:rFonts w:ascii="Cambria Math" w:eastAsia="微软雅黑" w:hAnsi="Cambria Math"/>
                              <w:sz w:val="18"/>
                              <w:szCs w:val="20"/>
                            </w:rPr>
                            <m:t>2</m:t>
                          </m:r>
                        </m:sub>
                      </m:sSub>
                    </m:fName>
                    <m:e>
                      <m:sSub>
                        <m:sSubPr>
                          <m:ctrlPr>
                            <w:rPr>
                              <w:rFonts w:ascii="Cambria Math" w:eastAsia="微软雅黑" w:hAnsi="Cambria Math"/>
                              <w:sz w:val="18"/>
                              <w:szCs w:val="20"/>
                            </w:rPr>
                          </m:ctrlPr>
                        </m:sSubPr>
                        <m:e>
                          <m:r>
                            <m:rPr>
                              <m:sty m:val="p"/>
                            </m:rPr>
                            <w:rPr>
                              <w:rFonts w:ascii="Cambria Math" w:eastAsia="微软雅黑" w:hAnsi="Cambria Math"/>
                              <w:sz w:val="18"/>
                              <w:szCs w:val="20"/>
                            </w:rPr>
                            <m:t>2N</m:t>
                          </m:r>
                        </m:e>
                        <m:sub>
                          <m:r>
                            <w:rPr>
                              <w:rFonts w:ascii="Cambria Math" w:eastAsia="微软雅黑" w:hAnsi="Cambria Math"/>
                              <w:sz w:val="18"/>
                              <w:szCs w:val="20"/>
                            </w:rPr>
                            <m:t>3</m:t>
                          </m:r>
                        </m:sub>
                      </m:sSub>
                    </m:e>
                  </m:func>
                </m:e>
              </m:d>
            </m:oMath>
            <w:r w:rsidRPr="006C113F">
              <w:rPr>
                <w:rFonts w:eastAsia="微软雅黑" w:hint="eastAsia"/>
                <w:sz w:val="18"/>
                <w:szCs w:val="20"/>
              </w:rPr>
              <w:t xml:space="preserve"> </w:t>
            </w:r>
            <w:r w:rsidR="001B3C4A" w:rsidRPr="006C113F">
              <w:rPr>
                <w:rFonts w:eastAsia="微软雅黑"/>
                <w:sz w:val="18"/>
                <w:szCs w:val="20"/>
              </w:rPr>
              <w:t xml:space="preserve">bits </w:t>
            </w:r>
            <w:r w:rsidRPr="006C113F">
              <w:rPr>
                <w:rFonts w:eastAsia="微软雅黑"/>
                <w:sz w:val="18"/>
                <w:szCs w:val="20"/>
              </w:rPr>
              <w:t>for FD</w:t>
            </w:r>
            <w:r w:rsidR="00ED2183" w:rsidRPr="006C113F">
              <w:rPr>
                <w:rFonts w:eastAsia="微软雅黑"/>
                <w:sz w:val="18"/>
                <w:szCs w:val="20"/>
              </w:rPr>
              <w:t xml:space="preserve"> offset indicat</w:t>
            </w:r>
            <w:r w:rsidRPr="006C113F">
              <w:rPr>
                <w:rFonts w:eastAsia="微软雅黑"/>
                <w:sz w:val="18"/>
                <w:szCs w:val="20"/>
              </w:rPr>
              <w:t>ion</w:t>
            </w:r>
          </w:p>
        </w:tc>
      </w:tr>
      <w:tr w:rsidR="009F58C9" w:rsidRPr="00D46311" w14:paraId="0F8D64DA" w14:textId="77777777" w:rsidTr="007C4EB0">
        <w:trPr>
          <w:jc w:val="center"/>
        </w:trPr>
        <w:tc>
          <w:tcPr>
            <w:tcW w:w="0" w:type="auto"/>
            <w:vAlign w:val="center"/>
          </w:tcPr>
          <w:p w14:paraId="625CA1B1" w14:textId="3C68E4B0" w:rsidR="00ED2183" w:rsidRPr="006C113F" w:rsidRDefault="00ED2183" w:rsidP="006B1A79">
            <w:pPr>
              <w:jc w:val="center"/>
              <w:rPr>
                <w:rFonts w:eastAsia="微软雅黑"/>
                <w:sz w:val="18"/>
                <w:szCs w:val="20"/>
                <w:lang w:eastAsia="zh-CN"/>
              </w:rPr>
            </w:pPr>
            <w:r w:rsidRPr="006C113F">
              <w:rPr>
                <w:rFonts w:eastAsia="微软雅黑" w:hint="eastAsia"/>
                <w:sz w:val="18"/>
                <w:szCs w:val="20"/>
                <w:lang w:eastAsia="zh-CN"/>
              </w:rPr>
              <w:t>A</w:t>
            </w:r>
            <w:r w:rsidRPr="006C113F">
              <w:rPr>
                <w:rFonts w:eastAsia="微软雅黑"/>
                <w:sz w:val="18"/>
                <w:szCs w:val="20"/>
                <w:lang w:eastAsia="zh-CN"/>
              </w:rPr>
              <w:t>lt1 with layer-common offsets</w:t>
            </w:r>
          </w:p>
        </w:tc>
        <w:tc>
          <w:tcPr>
            <w:tcW w:w="0" w:type="auto"/>
            <w:vAlign w:val="center"/>
          </w:tcPr>
          <w:p w14:paraId="16B3ECBA" w14:textId="237F6132" w:rsidR="00ED2183" w:rsidRPr="006C113F" w:rsidRDefault="00817F12" w:rsidP="0029665C">
            <w:pPr>
              <w:spacing w:after="0"/>
              <w:rPr>
                <w:rFonts w:eastAsia="微软雅黑"/>
                <w:sz w:val="18"/>
                <w:szCs w:val="20"/>
              </w:rPr>
            </w:pPr>
            <m:oMath>
              <m:d>
                <m:dPr>
                  <m:ctrlPr>
                    <w:rPr>
                      <w:rFonts w:ascii="Cambria Math" w:eastAsia="微软雅黑" w:hAnsi="Cambria Math"/>
                      <w:sz w:val="18"/>
                      <w:szCs w:val="20"/>
                    </w:rPr>
                  </m:ctrlPr>
                </m:dPr>
                <m:e>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trp</m:t>
                      </m:r>
                    </m:sub>
                  </m:sSub>
                  <m:r>
                    <m:rPr>
                      <m:sty m:val="p"/>
                    </m:rPr>
                    <w:rPr>
                      <w:rFonts w:ascii="Cambria Math" w:eastAsia="微软雅黑" w:hAnsi="Cambria Math"/>
                      <w:sz w:val="18"/>
                      <w:szCs w:val="20"/>
                    </w:rPr>
                    <m:t>-1</m:t>
                  </m:r>
                </m:e>
              </m:d>
              <m:d>
                <m:dPr>
                  <m:begChr m:val="⌈"/>
                  <m:endChr m:val="⌉"/>
                  <m:ctrlPr>
                    <w:rPr>
                      <w:rFonts w:ascii="Cambria Math" w:eastAsia="微软雅黑" w:hAnsi="Cambria Math"/>
                      <w:sz w:val="18"/>
                      <w:szCs w:val="20"/>
                    </w:rPr>
                  </m:ctrlPr>
                </m:dPr>
                <m:e>
                  <m:func>
                    <m:funcPr>
                      <m:ctrlPr>
                        <w:rPr>
                          <w:rFonts w:ascii="Cambria Math" w:eastAsia="微软雅黑" w:hAnsi="Cambria Math"/>
                          <w:sz w:val="18"/>
                          <w:szCs w:val="20"/>
                        </w:rPr>
                      </m:ctrlPr>
                    </m:funcPr>
                    <m:fName>
                      <m:sSub>
                        <m:sSubPr>
                          <m:ctrlPr>
                            <w:rPr>
                              <w:rFonts w:ascii="Cambria Math" w:eastAsia="微软雅黑" w:hAnsi="Cambria Math"/>
                              <w:sz w:val="18"/>
                              <w:szCs w:val="20"/>
                            </w:rPr>
                          </m:ctrlPr>
                        </m:sSubPr>
                        <m:e>
                          <m:r>
                            <m:rPr>
                              <m:sty m:val="p"/>
                            </m:rPr>
                            <w:rPr>
                              <w:rFonts w:ascii="Cambria Math" w:eastAsia="微软雅黑" w:hAnsi="Cambria Math"/>
                              <w:sz w:val="18"/>
                              <w:szCs w:val="20"/>
                            </w:rPr>
                            <m:t>log</m:t>
                          </m:r>
                        </m:e>
                        <m:sub>
                          <m:r>
                            <m:rPr>
                              <m:sty m:val="p"/>
                            </m:rPr>
                            <w:rPr>
                              <w:rFonts w:ascii="Cambria Math" w:eastAsia="微软雅黑" w:hAnsi="Cambria Math"/>
                              <w:sz w:val="18"/>
                              <w:szCs w:val="20"/>
                            </w:rPr>
                            <m:t>2</m:t>
                          </m:r>
                        </m:sub>
                      </m:sSub>
                    </m:fName>
                    <m:e>
                      <m:sSub>
                        <m:sSubPr>
                          <m:ctrlPr>
                            <w:rPr>
                              <w:rFonts w:ascii="Cambria Math" w:eastAsia="微软雅黑" w:hAnsi="Cambria Math"/>
                              <w:sz w:val="18"/>
                              <w:szCs w:val="20"/>
                            </w:rPr>
                          </m:ctrlPr>
                        </m:sSubPr>
                        <m:e>
                          <m:r>
                            <m:rPr>
                              <m:sty m:val="p"/>
                            </m:rPr>
                            <w:rPr>
                              <w:rFonts w:ascii="Cambria Math" w:eastAsia="微软雅黑" w:hAnsi="Cambria Math"/>
                              <w:sz w:val="18"/>
                              <w:szCs w:val="20"/>
                            </w:rPr>
                            <m:t>2N</m:t>
                          </m:r>
                        </m:e>
                        <m:sub>
                          <m:r>
                            <w:rPr>
                              <w:rFonts w:ascii="Cambria Math" w:eastAsia="微软雅黑" w:hAnsi="Cambria Math"/>
                              <w:sz w:val="18"/>
                              <w:szCs w:val="20"/>
                            </w:rPr>
                            <m:t>3</m:t>
                          </m:r>
                        </m:sub>
                      </m:sSub>
                    </m:e>
                  </m:func>
                </m:e>
              </m:d>
            </m:oMath>
            <w:r w:rsidR="00963558" w:rsidRPr="006C113F">
              <w:rPr>
                <w:rFonts w:eastAsia="微软雅黑" w:hint="eastAsia"/>
                <w:sz w:val="18"/>
                <w:szCs w:val="20"/>
              </w:rPr>
              <w:t xml:space="preserve"> </w:t>
            </w:r>
            <w:r w:rsidR="001B3C4A" w:rsidRPr="006C113F">
              <w:rPr>
                <w:rFonts w:eastAsia="微软雅黑"/>
                <w:sz w:val="18"/>
                <w:szCs w:val="20"/>
              </w:rPr>
              <w:t xml:space="preserve">bits </w:t>
            </w:r>
            <w:r w:rsidR="00963558" w:rsidRPr="006C113F">
              <w:rPr>
                <w:rFonts w:eastAsia="微软雅黑"/>
                <w:sz w:val="18"/>
                <w:szCs w:val="20"/>
              </w:rPr>
              <w:t>for FD offset indication</w:t>
            </w:r>
          </w:p>
        </w:tc>
      </w:tr>
      <w:tr w:rsidR="009F58C9" w:rsidRPr="00D96EDD" w14:paraId="7A15F5A3" w14:textId="77777777" w:rsidTr="007C4EB0">
        <w:trPr>
          <w:jc w:val="center"/>
        </w:trPr>
        <w:tc>
          <w:tcPr>
            <w:tcW w:w="0" w:type="auto"/>
            <w:vAlign w:val="center"/>
          </w:tcPr>
          <w:p w14:paraId="54EB7DB7" w14:textId="12209006" w:rsidR="00ED2183" w:rsidRPr="006C113F" w:rsidRDefault="00ED2183" w:rsidP="006B1A79">
            <w:pPr>
              <w:jc w:val="center"/>
              <w:rPr>
                <w:rFonts w:eastAsia="微软雅黑"/>
                <w:sz w:val="18"/>
                <w:szCs w:val="20"/>
              </w:rPr>
            </w:pPr>
            <w:r w:rsidRPr="006C113F">
              <w:rPr>
                <w:rFonts w:eastAsia="微软雅黑" w:hint="eastAsia"/>
                <w:sz w:val="18"/>
                <w:szCs w:val="20"/>
              </w:rPr>
              <w:t>A</w:t>
            </w:r>
            <w:r w:rsidRPr="006C113F">
              <w:rPr>
                <w:rFonts w:eastAsia="微软雅黑"/>
                <w:sz w:val="18"/>
                <w:szCs w:val="20"/>
              </w:rPr>
              <w:t>lt2</w:t>
            </w:r>
          </w:p>
        </w:tc>
        <w:tc>
          <w:tcPr>
            <w:tcW w:w="0" w:type="auto"/>
            <w:vAlign w:val="center"/>
          </w:tcPr>
          <w:p w14:paraId="53FCC23E" w14:textId="3129C672" w:rsidR="007C4EB0" w:rsidRPr="006C113F" w:rsidRDefault="001B3C4A" w:rsidP="007C4EB0">
            <w:pPr>
              <w:spacing w:after="0"/>
              <w:rPr>
                <w:rFonts w:eastAsia="微软雅黑"/>
                <w:sz w:val="18"/>
                <w:szCs w:val="20"/>
              </w:rPr>
            </w:pPr>
            <w:r w:rsidRPr="006C113F">
              <w:rPr>
                <w:rFonts w:eastAsia="微软雅黑" w:hint="eastAsia"/>
                <w:sz w:val="18"/>
                <w:szCs w:val="20"/>
              </w:rPr>
              <w:t>F</w:t>
            </w:r>
            <w:r w:rsidRPr="006C113F">
              <w:rPr>
                <w:rFonts w:eastAsia="微软雅黑"/>
                <w:sz w:val="18"/>
                <w:szCs w:val="20"/>
              </w:rPr>
              <w:t xml:space="preserve">or </w:t>
            </w:r>
            <m:oMath>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3</m:t>
                  </m:r>
                </m:sub>
              </m:sSub>
              <m:r>
                <m:rPr>
                  <m:sty m:val="p"/>
                </m:rPr>
                <w:rPr>
                  <w:rFonts w:ascii="Cambria Math" w:eastAsia="微软雅黑" w:hAnsi="Cambria Math"/>
                  <w:sz w:val="18"/>
                  <w:szCs w:val="20"/>
                </w:rPr>
                <m:t>≤19</m:t>
              </m:r>
            </m:oMath>
          </w:p>
          <w:p w14:paraId="2BAF46FB" w14:textId="17EF5CEF" w:rsidR="00074BDB" w:rsidRPr="006C113F" w:rsidRDefault="00963558"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r>
                                  <m:rPr>
                                    <m:sty m:val="p"/>
                                  </m:rPr>
                                  <w:rPr>
                                    <w:rFonts w:ascii="Cambria Math" w:eastAsia="微软雅黑" w:hAnsi="Cambria Math"/>
                                    <w:kern w:val="0"/>
                                    <w:sz w:val="18"/>
                                    <w:szCs w:val="20"/>
                                    <w:lang w:eastAsia="en-US"/>
                                  </w:rPr>
                                  <m:t>-1</m:t>
                                </m:r>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
                        </m:e>
                      </m:d>
                    </m:e>
                  </m:func>
                </m:e>
              </m:d>
            </m:oMath>
            <w:r w:rsidR="001B3C4A" w:rsidRPr="006C113F">
              <w:rPr>
                <w:rFonts w:ascii="Times New Roman" w:eastAsia="微软雅黑" w:hAnsi="Times New Roman" w:hint="eastAsia"/>
                <w:kern w:val="0"/>
                <w:sz w:val="18"/>
                <w:szCs w:val="20"/>
                <w:lang w:eastAsia="en-US"/>
              </w:rPr>
              <w:t xml:space="preserve"> </w:t>
            </w:r>
            <w:r w:rsidR="001B3C4A"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006B7740" w:rsidRPr="006C113F">
              <w:rPr>
                <w:rFonts w:ascii="Times New Roman" w:eastAsia="微软雅黑" w:hAnsi="Times New Roman"/>
                <w:kern w:val="0"/>
                <w:sz w:val="18"/>
                <w:szCs w:val="20"/>
                <w:lang w:eastAsia="en-US"/>
              </w:rPr>
              <w:t xml:space="preserve">for FD indication </w:t>
            </w:r>
            <w:r w:rsidRPr="006C113F">
              <w:rPr>
                <w:rFonts w:ascii="Times New Roman" w:eastAsia="微软雅黑" w:hAnsi="Times New Roman"/>
                <w:kern w:val="0"/>
                <w:sz w:val="18"/>
                <w:szCs w:val="20"/>
                <w:lang w:eastAsia="en-US"/>
              </w:rPr>
              <w:t>associated</w:t>
            </w:r>
            <w:r w:rsidR="001B3C4A" w:rsidRPr="006C113F">
              <w:rPr>
                <w:rFonts w:ascii="Times New Roman" w:eastAsia="微软雅黑" w:hAnsi="Times New Roman"/>
                <w:kern w:val="0"/>
                <w:sz w:val="18"/>
                <w:szCs w:val="20"/>
                <w:lang w:eastAsia="en-US"/>
              </w:rPr>
              <w:t xml:space="preserve"> with</w:t>
            </w:r>
            <w:r w:rsidR="00B95E95" w:rsidRPr="006C113F">
              <w:rPr>
                <w:rFonts w:ascii="Times New Roman" w:eastAsia="微软雅黑" w:hAnsi="Times New Roman"/>
                <w:kern w:val="0"/>
                <w:sz w:val="18"/>
                <w:szCs w:val="20"/>
                <w:lang w:eastAsia="en-US"/>
              </w:rPr>
              <w:t xml:space="preserve"> strongest TRP</w:t>
            </w:r>
          </w:p>
          <w:p w14:paraId="67611488" w14:textId="7A3A5A83" w:rsidR="00963558" w:rsidRPr="006C113F" w:rsidRDefault="00D94363"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
                        </m:e>
                      </m:d>
                    </m:e>
                  </m:func>
                </m:e>
              </m:d>
            </m:oMath>
            <w:r w:rsidRPr="006C113F">
              <w:rPr>
                <w:rFonts w:ascii="Times New Roman" w:eastAsia="微软雅黑" w:hAnsi="Times New Roman" w:hint="eastAsia"/>
                <w:kern w:val="0"/>
                <w:sz w:val="18"/>
                <w:szCs w:val="20"/>
                <w:lang w:eastAsia="en-US"/>
              </w:rPr>
              <w:t xml:space="preserve"> </w:t>
            </w:r>
            <w:r w:rsidR="006B7740" w:rsidRPr="006C113F">
              <w:rPr>
                <w:rFonts w:ascii="Times New Roman" w:eastAsia="微软雅黑" w:hAnsi="Times New Roman"/>
                <w:kern w:val="0"/>
                <w:sz w:val="18"/>
                <w:szCs w:val="20"/>
                <w:lang w:eastAsia="en-US"/>
              </w:rPr>
              <w:t xml:space="preserve">for FD indication </w:t>
            </w:r>
            <w:r w:rsidR="001B3C4A" w:rsidRPr="006C113F">
              <w:rPr>
                <w:rFonts w:ascii="Times New Roman" w:eastAsia="微软雅黑" w:hAnsi="Times New Roman"/>
                <w:kern w:val="0"/>
                <w:sz w:val="18"/>
                <w:szCs w:val="20"/>
                <w:lang w:eastAsia="en-US"/>
              </w:rPr>
              <w:t xml:space="preserve">associated with </w:t>
            </w:r>
            <w:r w:rsidRPr="006C113F">
              <w:rPr>
                <w:rFonts w:ascii="Times New Roman" w:eastAsia="微软雅黑" w:hAnsi="Times New Roman"/>
                <w:kern w:val="0"/>
                <w:sz w:val="18"/>
                <w:szCs w:val="20"/>
                <w:lang w:eastAsia="en-US"/>
              </w:rPr>
              <w:t xml:space="preserve">other </w:t>
            </w:r>
            <w:r w:rsidR="009E1127" w:rsidRPr="006C113F">
              <w:rPr>
                <w:rFonts w:ascii="Times New Roman" w:eastAsia="微软雅黑" w:hAnsi="Times New Roman"/>
                <w:kern w:val="0"/>
                <w:sz w:val="18"/>
                <w:szCs w:val="20"/>
                <w:lang w:eastAsia="en-US"/>
              </w:rPr>
              <w:t>TRPs</w:t>
            </w:r>
          </w:p>
          <w:p w14:paraId="2A028D7D" w14:textId="2AAEC833" w:rsidR="00F470E3" w:rsidRPr="006C113F" w:rsidRDefault="001B3C4A" w:rsidP="00F470E3">
            <w:pPr>
              <w:spacing w:after="0"/>
              <w:rPr>
                <w:rFonts w:eastAsia="微软雅黑"/>
                <w:sz w:val="18"/>
                <w:szCs w:val="20"/>
              </w:rPr>
            </w:pPr>
            <w:r w:rsidRPr="006C113F">
              <w:rPr>
                <w:rFonts w:eastAsia="微软雅黑" w:hint="eastAsia"/>
                <w:sz w:val="18"/>
                <w:szCs w:val="20"/>
              </w:rPr>
              <w:t>F</w:t>
            </w:r>
            <w:r w:rsidRPr="006C113F">
              <w:rPr>
                <w:rFonts w:eastAsia="微软雅黑"/>
                <w:sz w:val="18"/>
                <w:szCs w:val="20"/>
              </w:rPr>
              <w:t xml:space="preserve">or </w:t>
            </w:r>
            <m:oMath>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3</m:t>
                  </m:r>
                </m:sub>
              </m:sSub>
              <m:r>
                <m:rPr>
                  <m:sty m:val="p"/>
                </m:rPr>
                <w:rPr>
                  <w:rFonts w:ascii="Cambria Math" w:eastAsia="微软雅黑" w:hAnsi="Cambria Math"/>
                  <w:sz w:val="18"/>
                  <w:szCs w:val="20"/>
                </w:rPr>
                <m:t>&gt;19</m:t>
              </m:r>
            </m:oMath>
          </w:p>
          <w:p w14:paraId="636F364F" w14:textId="01E89CEE" w:rsidR="00074BDB" w:rsidRPr="006C113F" w:rsidRDefault="00817F12" w:rsidP="004A16CF">
            <w:pPr>
              <w:pStyle w:val="af2"/>
              <w:numPr>
                <w:ilvl w:val="0"/>
                <w:numId w:val="26"/>
              </w:numPr>
              <w:spacing w:after="0"/>
              <w:ind w:firstLineChars="0"/>
              <w:rPr>
                <w:rFonts w:ascii="Times New Roman" w:eastAsia="微软雅黑" w:hAnsi="Times New Roman"/>
                <w:kern w:val="0"/>
                <w:sz w:val="18"/>
                <w:szCs w:val="20"/>
                <w:lang w:eastAsia="en-US"/>
              </w:rPr>
            </w:pPr>
            <m:oMath>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r>
                        <m:rPr>
                          <m:sty m:val="p"/>
                        </m:rPr>
                        <w:rPr>
                          <w:rFonts w:ascii="Cambria Math" w:eastAsia="微软雅黑" w:hAnsi="Cambria Math"/>
                          <w:kern w:val="0"/>
                          <w:sz w:val="18"/>
                          <w:szCs w:val="20"/>
                          <w:lang w:eastAsia="en-US"/>
                        </w:rPr>
                        <m:t>2</m:t>
                      </m:r>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func>
                </m:e>
              </m:d>
            </m:oMath>
            <w:r w:rsidR="00074BDB" w:rsidRPr="006C113F">
              <w:rPr>
                <w:rFonts w:ascii="Times New Roman" w:eastAsia="微软雅黑" w:hAnsi="Times New Roman" w:hint="eastAsia"/>
                <w:kern w:val="0"/>
                <w:sz w:val="18"/>
                <w:szCs w:val="20"/>
                <w:lang w:eastAsia="en-US"/>
              </w:rPr>
              <w:t xml:space="preserve"> </w:t>
            </w:r>
            <w:r w:rsidR="00074BDB" w:rsidRPr="006C113F">
              <w:rPr>
                <w:rFonts w:ascii="Times New Roman" w:eastAsia="微软雅黑" w:hAnsi="Times New Roman"/>
                <w:kern w:val="0"/>
                <w:sz w:val="18"/>
                <w:szCs w:val="20"/>
                <w:lang w:eastAsia="en-US"/>
              </w:rPr>
              <w:t>bits</w:t>
            </w:r>
            <w:r w:rsidR="00074BDB" w:rsidRPr="006C113F">
              <w:rPr>
                <w:rFonts w:ascii="Times New Roman" w:eastAsia="微软雅黑" w:hAnsi="Times New Roman" w:hint="eastAsia"/>
                <w:kern w:val="0"/>
                <w:sz w:val="18"/>
                <w:szCs w:val="20"/>
                <w:lang w:eastAsia="en-US"/>
              </w:rPr>
              <w:t xml:space="preserve"> </w:t>
            </w:r>
            <w:r w:rsidR="00074BDB" w:rsidRPr="006C113F">
              <w:rPr>
                <w:rFonts w:ascii="Times New Roman" w:eastAsia="微软雅黑" w:hAnsi="Times New Roman"/>
                <w:kern w:val="0"/>
                <w:sz w:val="18"/>
                <w:szCs w:val="20"/>
                <w:lang w:eastAsia="en-US"/>
              </w:rPr>
              <w:t xml:space="preserve">for FD window indication associated with </w:t>
            </w:r>
            <w:r w:rsidR="00B95E95" w:rsidRPr="006C113F">
              <w:rPr>
                <w:rFonts w:ascii="Times New Roman" w:eastAsia="微软雅黑" w:hAnsi="Times New Roman"/>
                <w:kern w:val="0"/>
                <w:sz w:val="18"/>
                <w:szCs w:val="20"/>
                <w:lang w:eastAsia="en-US"/>
              </w:rPr>
              <w:t>strongest TRP</w:t>
            </w:r>
          </w:p>
          <w:p w14:paraId="5F6F8EF4" w14:textId="73801FAA" w:rsidR="00074BDB" w:rsidRPr="006C113F" w:rsidRDefault="00074BDB"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 xml:space="preserve">for FD window indication associated </w:t>
            </w:r>
            <w:r w:rsidR="00B95E95" w:rsidRPr="006C113F">
              <w:rPr>
                <w:rFonts w:ascii="Times New Roman" w:eastAsia="微软雅黑" w:hAnsi="Times New Roman"/>
                <w:kern w:val="0"/>
                <w:sz w:val="18"/>
                <w:szCs w:val="20"/>
                <w:lang w:eastAsia="en-US"/>
              </w:rPr>
              <w:t>with other</w:t>
            </w:r>
            <w:r w:rsidRPr="006C113F">
              <w:rPr>
                <w:rFonts w:ascii="Times New Roman" w:eastAsia="微软雅黑" w:hAnsi="Times New Roman"/>
                <w:kern w:val="0"/>
                <w:sz w:val="18"/>
                <w:szCs w:val="20"/>
                <w:lang w:eastAsia="en-US"/>
              </w:rPr>
              <w:t xml:space="preserve"> TRPs</w:t>
            </w:r>
          </w:p>
          <w:p w14:paraId="673265B7" w14:textId="73CD4F20" w:rsidR="00B95E95" w:rsidRPr="006C113F" w:rsidRDefault="00B95E95"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w:lastRenderedPageBreak/>
                <m:t>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2</m:t>
                                    </m:r>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strongest TRP</w:t>
            </w:r>
          </w:p>
          <w:p w14:paraId="61650155" w14:textId="7D1AEC61" w:rsidR="00074BDB" w:rsidRPr="006C113F" w:rsidRDefault="00B95E95"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2</m:t>
                                    </m:r>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other TRPs</w:t>
            </w:r>
          </w:p>
          <w:p w14:paraId="12A9B73C" w14:textId="0C3EFD21" w:rsidR="00F470E3" w:rsidRPr="006C113F" w:rsidRDefault="00F470E3" w:rsidP="00F470E3">
            <w:pPr>
              <w:spacing w:after="0"/>
              <w:rPr>
                <w:rFonts w:eastAsia="微软雅黑"/>
                <w:sz w:val="18"/>
                <w:szCs w:val="20"/>
              </w:rPr>
            </w:pPr>
          </w:p>
        </w:tc>
      </w:tr>
      <w:tr w:rsidR="009F58C9" w:rsidRPr="00D96EDD" w14:paraId="284FD05C" w14:textId="77777777" w:rsidTr="007C4EB0">
        <w:trPr>
          <w:jc w:val="center"/>
        </w:trPr>
        <w:tc>
          <w:tcPr>
            <w:tcW w:w="0" w:type="auto"/>
            <w:vAlign w:val="center"/>
          </w:tcPr>
          <w:p w14:paraId="511F56ED" w14:textId="5FBAAF21" w:rsidR="00ED2183" w:rsidRPr="006C113F" w:rsidRDefault="00963B10" w:rsidP="006B1A79">
            <w:pPr>
              <w:jc w:val="center"/>
              <w:rPr>
                <w:rFonts w:eastAsia="微软雅黑"/>
                <w:sz w:val="18"/>
                <w:szCs w:val="20"/>
              </w:rPr>
            </w:pPr>
            <w:r w:rsidRPr="006C113F">
              <w:rPr>
                <w:rFonts w:eastAsia="微软雅黑"/>
                <w:sz w:val="18"/>
                <w:szCs w:val="20"/>
              </w:rPr>
              <w:lastRenderedPageBreak/>
              <w:t xml:space="preserve">Case2 of </w:t>
            </w:r>
            <w:r w:rsidR="00ED2183" w:rsidRPr="006C113F">
              <w:rPr>
                <w:rFonts w:eastAsia="微软雅黑" w:hint="eastAsia"/>
                <w:sz w:val="18"/>
                <w:szCs w:val="20"/>
              </w:rPr>
              <w:t>A</w:t>
            </w:r>
            <w:r w:rsidR="00ED2183" w:rsidRPr="006C113F">
              <w:rPr>
                <w:rFonts w:eastAsia="微软雅黑"/>
                <w:sz w:val="18"/>
                <w:szCs w:val="20"/>
              </w:rPr>
              <w:t>lt3 with layer-specific offsets</w:t>
            </w:r>
          </w:p>
        </w:tc>
        <w:tc>
          <w:tcPr>
            <w:tcW w:w="0" w:type="auto"/>
            <w:vAlign w:val="center"/>
          </w:tcPr>
          <w:p w14:paraId="02D11090" w14:textId="2BE6E48F" w:rsidR="00B95E95" w:rsidRPr="006C113F" w:rsidRDefault="00B95E95" w:rsidP="00B95E95">
            <w:pPr>
              <w:spacing w:after="0"/>
              <w:rPr>
                <w:rFonts w:eastAsia="微软雅黑"/>
                <w:sz w:val="18"/>
                <w:szCs w:val="20"/>
              </w:rPr>
            </w:pPr>
            <w:r w:rsidRPr="006C113F">
              <w:rPr>
                <w:rFonts w:eastAsia="微软雅黑" w:hint="eastAsia"/>
                <w:sz w:val="18"/>
                <w:szCs w:val="20"/>
              </w:rPr>
              <w:t>F</w:t>
            </w:r>
            <w:r w:rsidRPr="006C113F">
              <w:rPr>
                <w:rFonts w:eastAsia="微软雅黑"/>
                <w:sz w:val="18"/>
                <w:szCs w:val="20"/>
              </w:rPr>
              <w:t xml:space="preserve">or </w:t>
            </w:r>
            <m:oMath>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3</m:t>
                  </m:r>
                </m:sub>
              </m:sSub>
              <m:r>
                <m:rPr>
                  <m:sty m:val="p"/>
                </m:rPr>
                <w:rPr>
                  <w:rFonts w:ascii="Cambria Math" w:eastAsia="微软雅黑" w:hAnsi="Cambria Math"/>
                  <w:sz w:val="18"/>
                  <w:szCs w:val="20"/>
                </w:rPr>
                <m:t>≤19,</m:t>
              </m:r>
            </m:oMath>
            <w:r w:rsidR="0085597B" w:rsidRPr="006C113F">
              <w:rPr>
                <w:rFonts w:eastAsia="微软雅黑" w:hint="eastAsia"/>
                <w:sz w:val="18"/>
                <w:szCs w:val="20"/>
              </w:rPr>
              <w:t xml:space="preserve"> </w:t>
            </w:r>
          </w:p>
          <w:p w14:paraId="42F191D6" w14:textId="77777777" w:rsidR="002F36FC" w:rsidRPr="006C113F" w:rsidRDefault="002F36FC"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r>
                                  <m:rPr>
                                    <m:sty m:val="p"/>
                                  </m:rPr>
                                  <w:rPr>
                                    <w:rFonts w:ascii="Cambria Math" w:eastAsia="微软雅黑" w:hAnsi="Cambria Math"/>
                                    <w:kern w:val="0"/>
                                    <w:sz w:val="18"/>
                                    <w:szCs w:val="20"/>
                                    <w:lang w:eastAsia="en-US"/>
                                  </w:rPr>
                                  <m:t>-1</m:t>
                                </m:r>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strongest TRP</w:t>
            </w:r>
          </w:p>
          <w:p w14:paraId="71E8C8AC" w14:textId="50003423" w:rsidR="00C16848" w:rsidRPr="002F36FC" w:rsidRDefault="002F36FC"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other TRPs</w:t>
            </w:r>
          </w:p>
          <w:p w14:paraId="4C673F2C" w14:textId="0E431CA1" w:rsidR="00B95E95" w:rsidRPr="006C113F" w:rsidRDefault="00B95E95" w:rsidP="00B95E95">
            <w:pPr>
              <w:spacing w:after="0"/>
              <w:rPr>
                <w:rFonts w:eastAsia="微软雅黑"/>
                <w:sz w:val="18"/>
                <w:szCs w:val="20"/>
              </w:rPr>
            </w:pPr>
            <w:r w:rsidRPr="006C113F">
              <w:rPr>
                <w:rFonts w:eastAsia="微软雅黑" w:hint="eastAsia"/>
                <w:sz w:val="18"/>
                <w:szCs w:val="20"/>
              </w:rPr>
              <w:t>F</w:t>
            </w:r>
            <w:r w:rsidRPr="006C113F">
              <w:rPr>
                <w:rFonts w:eastAsia="微软雅黑"/>
                <w:sz w:val="18"/>
                <w:szCs w:val="20"/>
              </w:rPr>
              <w:t xml:space="preserve">or </w:t>
            </w:r>
            <m:oMath>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3</m:t>
                  </m:r>
                </m:sub>
              </m:sSub>
              <m:r>
                <m:rPr>
                  <m:sty m:val="p"/>
                </m:rPr>
                <w:rPr>
                  <w:rFonts w:ascii="Cambria Math" w:eastAsia="微软雅黑" w:hAnsi="Cambria Math"/>
                  <w:sz w:val="18"/>
                  <w:szCs w:val="20"/>
                </w:rPr>
                <m:t>&gt;19</m:t>
              </m:r>
            </m:oMath>
          </w:p>
          <w:p w14:paraId="2FEF5B32" w14:textId="4E6BFA41" w:rsidR="00B95E95" w:rsidRPr="006C113F" w:rsidRDefault="00817F12" w:rsidP="004A16CF">
            <w:pPr>
              <w:pStyle w:val="af2"/>
              <w:numPr>
                <w:ilvl w:val="0"/>
                <w:numId w:val="26"/>
              </w:numPr>
              <w:spacing w:after="0"/>
              <w:ind w:firstLineChars="0"/>
              <w:rPr>
                <w:rFonts w:ascii="Times New Roman" w:eastAsia="微软雅黑" w:hAnsi="Times New Roman"/>
                <w:kern w:val="0"/>
                <w:sz w:val="18"/>
                <w:szCs w:val="20"/>
                <w:lang w:eastAsia="en-US"/>
              </w:rPr>
            </w:pPr>
            <m:oMath>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r>
                        <m:rPr>
                          <m:sty m:val="p"/>
                        </m:rPr>
                        <w:rPr>
                          <w:rFonts w:ascii="Cambria Math" w:eastAsia="微软雅黑" w:hAnsi="Cambria Math"/>
                          <w:kern w:val="0"/>
                          <w:sz w:val="18"/>
                          <w:szCs w:val="20"/>
                          <w:lang w:eastAsia="en-US"/>
                        </w:rPr>
                        <m:t>2</m:t>
                      </m:r>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func>
                </m:e>
              </m:d>
            </m:oMath>
            <w:r w:rsidR="00B95E95" w:rsidRPr="006C113F">
              <w:rPr>
                <w:rFonts w:ascii="Times New Roman" w:eastAsia="微软雅黑" w:hAnsi="Times New Roman" w:hint="eastAsia"/>
                <w:kern w:val="0"/>
                <w:sz w:val="18"/>
                <w:szCs w:val="20"/>
                <w:lang w:eastAsia="en-US"/>
              </w:rPr>
              <w:t xml:space="preserve"> </w:t>
            </w:r>
            <w:r w:rsidR="00B95E95" w:rsidRPr="006C113F">
              <w:rPr>
                <w:rFonts w:ascii="Times New Roman" w:eastAsia="微软雅黑" w:hAnsi="Times New Roman"/>
                <w:kern w:val="0"/>
                <w:sz w:val="18"/>
                <w:szCs w:val="20"/>
                <w:lang w:eastAsia="en-US"/>
              </w:rPr>
              <w:t>bits</w:t>
            </w:r>
            <w:r w:rsidR="00B95E95" w:rsidRPr="006C113F">
              <w:rPr>
                <w:rFonts w:ascii="Times New Roman" w:eastAsia="微软雅黑" w:hAnsi="Times New Roman" w:hint="eastAsia"/>
                <w:kern w:val="0"/>
                <w:sz w:val="18"/>
                <w:szCs w:val="20"/>
                <w:lang w:eastAsia="en-US"/>
              </w:rPr>
              <w:t xml:space="preserve"> </w:t>
            </w:r>
            <w:r w:rsidR="00B95E95" w:rsidRPr="006C113F">
              <w:rPr>
                <w:rFonts w:ascii="Times New Roman" w:eastAsia="微软雅黑" w:hAnsi="Times New Roman"/>
                <w:kern w:val="0"/>
                <w:sz w:val="18"/>
                <w:szCs w:val="20"/>
                <w:lang w:eastAsia="en-US"/>
              </w:rPr>
              <w:t xml:space="preserve">for </w:t>
            </w:r>
            <w:r w:rsidR="009F58C9" w:rsidRPr="006C113F">
              <w:rPr>
                <w:rFonts w:ascii="Times New Roman" w:eastAsia="微软雅黑" w:hAnsi="Times New Roman"/>
                <w:kern w:val="0"/>
                <w:sz w:val="18"/>
                <w:szCs w:val="20"/>
                <w:lang w:eastAsia="en-US"/>
              </w:rPr>
              <w:t xml:space="preserve">a common </w:t>
            </w:r>
            <w:r w:rsidR="00B95E95" w:rsidRPr="006C113F">
              <w:rPr>
                <w:rFonts w:ascii="Times New Roman" w:eastAsia="微软雅黑" w:hAnsi="Times New Roman"/>
                <w:kern w:val="0"/>
                <w:sz w:val="18"/>
                <w:szCs w:val="20"/>
                <w:lang w:eastAsia="en-US"/>
              </w:rPr>
              <w:t>FD window indication</w:t>
            </w:r>
          </w:p>
          <w:p w14:paraId="0C8A4956" w14:textId="524E107B" w:rsidR="00B95E95" w:rsidRPr="006C113F" w:rsidRDefault="00B95E95"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 xml:space="preserve">for </w:t>
            </w:r>
            <w:r w:rsidR="00C9370C" w:rsidRPr="006C113F">
              <w:rPr>
                <w:rFonts w:ascii="Times New Roman" w:eastAsia="微软雅黑" w:hAnsi="Times New Roman"/>
                <w:kern w:val="0"/>
                <w:sz w:val="18"/>
                <w:szCs w:val="20"/>
                <w:lang w:eastAsia="en-US"/>
              </w:rPr>
              <w:t>FD offset indication</w:t>
            </w:r>
          </w:p>
          <w:p w14:paraId="302C1640" w14:textId="77777777" w:rsidR="00B95E95" w:rsidRPr="006C113F" w:rsidRDefault="00B95E95"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2</m:t>
                                    </m:r>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strongest TRP</w:t>
            </w:r>
          </w:p>
          <w:p w14:paraId="65DF8214" w14:textId="7DA87223" w:rsidR="002F36FC" w:rsidRPr="002F36FC" w:rsidRDefault="00B95E95" w:rsidP="004A16CF">
            <w:pPr>
              <w:pStyle w:val="af2"/>
              <w:numPr>
                <w:ilvl w:val="0"/>
                <w:numId w:val="26"/>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2</m:t>
                                    </m:r>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other TRPs</w:t>
            </w:r>
          </w:p>
          <w:p w14:paraId="3A56A048" w14:textId="5A388C61" w:rsidR="002F36FC" w:rsidRPr="002F36FC" w:rsidRDefault="002F36FC" w:rsidP="002F36FC">
            <w:pPr>
              <w:spacing w:after="0"/>
              <w:rPr>
                <w:rFonts w:eastAsia="微软雅黑"/>
                <w:sz w:val="18"/>
                <w:szCs w:val="20"/>
              </w:rPr>
            </w:pPr>
            <w:r>
              <w:rPr>
                <w:rFonts w:eastAsia="微软雅黑"/>
                <w:sz w:val="18"/>
                <w:szCs w:val="20"/>
              </w:rPr>
              <w:t xml:space="preserve">Note that: </w:t>
            </w:r>
            <w:r w:rsidRPr="006C113F">
              <w:rPr>
                <w:rFonts w:eastAsia="微软雅黑"/>
                <w:sz w:val="18"/>
                <w:szCs w:val="20"/>
              </w:rPr>
              <w:t>same payload as Alt2.</w:t>
            </w:r>
          </w:p>
        </w:tc>
      </w:tr>
      <w:tr w:rsidR="006B1A79" w:rsidRPr="00D96EDD" w14:paraId="0F15C770" w14:textId="77777777" w:rsidTr="00C63A9E">
        <w:trPr>
          <w:jc w:val="center"/>
        </w:trPr>
        <w:tc>
          <w:tcPr>
            <w:tcW w:w="0" w:type="auto"/>
            <w:gridSpan w:val="2"/>
            <w:vAlign w:val="center"/>
          </w:tcPr>
          <w:p w14:paraId="5E5F74EE" w14:textId="0164ECF7" w:rsidR="006B1A79" w:rsidRPr="006C113F" w:rsidRDefault="00483F24" w:rsidP="00483F24">
            <w:pPr>
              <w:spacing w:after="0"/>
              <w:rPr>
                <w:rFonts w:eastAsia="微软雅黑"/>
                <w:sz w:val="18"/>
                <w:szCs w:val="20"/>
              </w:rPr>
            </w:pPr>
            <w:r w:rsidRPr="006C113F">
              <w:rPr>
                <w:rFonts w:eastAsia="微软雅黑"/>
                <w:sz w:val="18"/>
                <w:szCs w:val="20"/>
              </w:rPr>
              <w:t>Note: the other PMI parameters reuse the legacy definitions or are extended by introducing the number of TRP.</w:t>
            </w:r>
          </w:p>
        </w:tc>
      </w:tr>
    </w:tbl>
    <w:p w14:paraId="28CE5EEC" w14:textId="141009DE" w:rsidR="00001A1A" w:rsidRPr="00001A1A" w:rsidRDefault="00385ECE" w:rsidP="00C04338">
      <w:pPr>
        <w:pStyle w:val="bullet2"/>
        <w:numPr>
          <w:ilvl w:val="0"/>
          <w:numId w:val="0"/>
        </w:numPr>
      </w:pPr>
      <w:r w:rsidRPr="00D96EDD">
        <w:rPr>
          <w:rFonts w:eastAsia="微软雅黑" w:hint="eastAsia"/>
          <w:szCs w:val="20"/>
          <w:lang w:eastAsia="en-US"/>
        </w:rPr>
        <w:t>The</w:t>
      </w:r>
      <w:r w:rsidRPr="00D96EDD">
        <w:rPr>
          <w:rFonts w:eastAsia="微软雅黑"/>
          <w:szCs w:val="20"/>
          <w:lang w:eastAsia="en-US"/>
        </w:rPr>
        <w:t xml:space="preserve"> </w:t>
      </w:r>
      <w:r w:rsidRPr="00D96EDD">
        <w:rPr>
          <w:rFonts w:eastAsia="微软雅黑" w:hint="eastAsia"/>
          <w:szCs w:val="20"/>
          <w:lang w:eastAsia="en-US"/>
        </w:rPr>
        <w:t>other</w:t>
      </w:r>
      <w:r w:rsidRPr="00D96EDD">
        <w:rPr>
          <w:rFonts w:eastAsia="微软雅黑"/>
          <w:szCs w:val="20"/>
          <w:lang w:eastAsia="en-US"/>
        </w:rPr>
        <w:t xml:space="preserve"> simulation parameters are shown in the Appendix. Besides, common paramCombination-r16 for all N CSI-RS resources is assumed. </w:t>
      </w:r>
      <w:r w:rsidRPr="00D96EDD">
        <w:rPr>
          <w:rFonts w:eastAsia="微软雅黑" w:hint="eastAsia"/>
          <w:szCs w:val="20"/>
          <w:lang w:eastAsia="en-US"/>
        </w:rPr>
        <w:t>Evaluation</w:t>
      </w:r>
      <w:r w:rsidRPr="00D96EDD">
        <w:rPr>
          <w:rFonts w:eastAsia="微软雅黑"/>
          <w:szCs w:val="20"/>
          <w:lang w:eastAsia="en-US"/>
        </w:rPr>
        <w:t xml:space="preserve"> </w:t>
      </w:r>
      <w:r w:rsidRPr="00D96EDD">
        <w:rPr>
          <w:rFonts w:eastAsia="微软雅黑" w:hint="eastAsia"/>
          <w:szCs w:val="20"/>
          <w:lang w:eastAsia="en-US"/>
        </w:rPr>
        <w:t>results</w:t>
      </w:r>
      <w:r w:rsidRPr="00D96EDD">
        <w:rPr>
          <w:rFonts w:eastAsia="微软雅黑"/>
          <w:szCs w:val="20"/>
          <w:lang w:eastAsia="en-US"/>
        </w:rPr>
        <w:t xml:space="preserve"> for overhead and pe</w:t>
      </w:r>
      <w:r>
        <w:rPr>
          <w:rFonts w:eastAsia="微软雅黑"/>
        </w:rPr>
        <w:t>rformance are given in the following figure.</w:t>
      </w:r>
    </w:p>
    <w:p w14:paraId="4358902C" w14:textId="08F81060" w:rsidR="004F5050" w:rsidRDefault="00374A01" w:rsidP="008D07B2">
      <w:pPr>
        <w:pStyle w:val="observation"/>
        <w:numPr>
          <w:ilvl w:val="0"/>
          <w:numId w:val="0"/>
        </w:numPr>
        <w:jc w:val="center"/>
      </w:pPr>
      <w:r>
        <w:rPr>
          <w:noProof/>
        </w:rPr>
        <w:drawing>
          <wp:inline distT="0" distB="0" distL="0" distR="0" wp14:anchorId="3CDDBC32" wp14:editId="62E8A3FD">
            <wp:extent cx="4824484" cy="2339239"/>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40042" cy="2346783"/>
                    </a:xfrm>
                    <a:prstGeom prst="rect">
                      <a:avLst/>
                    </a:prstGeom>
                    <a:noFill/>
                  </pic:spPr>
                </pic:pic>
              </a:graphicData>
            </a:graphic>
          </wp:inline>
        </w:drawing>
      </w:r>
    </w:p>
    <w:p w14:paraId="426B8F73" w14:textId="2DCB20AF" w:rsidR="008D07B2" w:rsidRDefault="003B3095" w:rsidP="003B3095">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alts </w:t>
      </w:r>
      <w:r>
        <w:rPr>
          <w:rFonts w:hint="eastAsia"/>
        </w:rPr>
        <w:t>of</w:t>
      </w:r>
      <w:r>
        <w:t xml:space="preserve"> </w:t>
      </w:r>
      <w:proofErr w:type="spellStart"/>
      <w:r w:rsidRPr="000F352E">
        <w:rPr>
          <w:rFonts w:hint="eastAsia"/>
          <w:b/>
        </w:rPr>
        <w:t>W</w:t>
      </w:r>
      <w:r>
        <w:rPr>
          <w:vertAlign w:val="subscript"/>
        </w:rPr>
        <w:t>f</w:t>
      </w:r>
      <w:proofErr w:type="spellEnd"/>
      <w:r>
        <w:t xml:space="preserve"> </w:t>
      </w:r>
      <w:r>
        <w:rPr>
          <w:rFonts w:hint="eastAsia"/>
        </w:rPr>
        <w:t>design</w:t>
      </w:r>
      <w:r w:rsidR="00E10982">
        <w:t xml:space="preserve"> for Mode1 codebook structure</w:t>
      </w:r>
      <w:r>
        <w:rPr>
          <w:rFonts w:hint="eastAsia"/>
        </w:rPr>
        <w:t>.</w:t>
      </w:r>
    </w:p>
    <w:p w14:paraId="1C6B9866" w14:textId="6D05C0CF" w:rsidR="00B2431B" w:rsidRDefault="00B2431B" w:rsidP="00E217D6">
      <w:pPr>
        <w:pStyle w:val="observation"/>
      </w:pPr>
      <w:bookmarkStart w:id="52" w:name="_Ref127549836"/>
      <w:r>
        <w:rPr>
          <w:rFonts w:hint="eastAsia"/>
        </w:rPr>
        <w:t>T</w:t>
      </w:r>
      <w:r>
        <w:t>here are several observations shown below</w:t>
      </w:r>
      <w:r w:rsidR="00562074">
        <w:t xml:space="preserve"> for Mode 1 </w:t>
      </w:r>
      <w:proofErr w:type="spellStart"/>
      <w:r w:rsidR="00562074">
        <w:t>W</w:t>
      </w:r>
      <w:r w:rsidR="00562074" w:rsidRPr="00CA2EC2">
        <w:rPr>
          <w:vertAlign w:val="subscript"/>
        </w:rPr>
        <w:t>f</w:t>
      </w:r>
      <w:proofErr w:type="spellEnd"/>
      <w:r w:rsidR="00562074">
        <w:t xml:space="preserve"> </w:t>
      </w:r>
      <w:r w:rsidR="00D34FC3">
        <w:t>selection schemes</w:t>
      </w:r>
      <w:r>
        <w:t>,</w:t>
      </w:r>
      <w:bookmarkEnd w:id="52"/>
    </w:p>
    <w:p w14:paraId="1AD37635" w14:textId="140FB69A" w:rsidR="00B2431B" w:rsidRDefault="00B2431B" w:rsidP="00B2431B">
      <w:pPr>
        <w:pStyle w:val="boldbullet2"/>
      </w:pPr>
      <w:r w:rsidRPr="00B2431B">
        <w:t xml:space="preserve">Alt 1 has slightly lower performance </w:t>
      </w:r>
      <w:r>
        <w:t>compared to Alt2 and Alt3</w:t>
      </w:r>
      <w:r w:rsidR="00665B41">
        <w:t xml:space="preserve"> especially in high-payload region</w:t>
      </w:r>
    </w:p>
    <w:p w14:paraId="50E40A1A" w14:textId="563A8BA0" w:rsidR="00FC18ED" w:rsidRPr="002A62DC" w:rsidRDefault="00B2431B" w:rsidP="00B2431B">
      <w:pPr>
        <w:pStyle w:val="boldbullet2"/>
        <w:rPr>
          <w:rFonts w:eastAsiaTheme="minorEastAsia"/>
        </w:rPr>
      </w:pPr>
      <w:r w:rsidRPr="00B2431B">
        <w:t>Performance difference among the alternatives is small.</w:t>
      </w:r>
    </w:p>
    <w:p w14:paraId="1F0B4F5F" w14:textId="6959260E" w:rsidR="002A62DC" w:rsidRPr="0015030C" w:rsidRDefault="002A62DC" w:rsidP="002A62DC">
      <w:pPr>
        <w:pStyle w:val="boldbullet2"/>
        <w:rPr>
          <w:rFonts w:eastAsiaTheme="minorEastAsia"/>
        </w:rPr>
      </w:pPr>
      <w:r w:rsidRPr="002A62DC">
        <w:rPr>
          <w:rFonts w:eastAsiaTheme="minorEastAsia"/>
        </w:rPr>
        <w:t>Layer</w:t>
      </w:r>
      <w:r>
        <w:rPr>
          <w:rFonts w:eastAsiaTheme="minorEastAsia"/>
        </w:rPr>
        <w:t>-</w:t>
      </w:r>
      <w:r w:rsidRPr="002A62DC">
        <w:rPr>
          <w:rFonts w:eastAsiaTheme="minorEastAsia"/>
        </w:rPr>
        <w:t>common Alt 1</w:t>
      </w:r>
      <w:r w:rsidRPr="00B2431B">
        <w:t xml:space="preserve"> has slightly lower performance </w:t>
      </w:r>
      <w:r>
        <w:t>compared to</w:t>
      </w:r>
      <w:r w:rsidRPr="002A62DC">
        <w:rPr>
          <w:rFonts w:eastAsiaTheme="minorEastAsia"/>
        </w:rPr>
        <w:t xml:space="preserve"> layer</w:t>
      </w:r>
      <w:r>
        <w:rPr>
          <w:rFonts w:eastAsiaTheme="minorEastAsia"/>
        </w:rPr>
        <w:t>-</w:t>
      </w:r>
      <w:r w:rsidRPr="002A62DC">
        <w:rPr>
          <w:rFonts w:eastAsiaTheme="minorEastAsia"/>
        </w:rPr>
        <w:t>specific Alt 1.</w:t>
      </w:r>
    </w:p>
    <w:p w14:paraId="6D717C8F" w14:textId="698ECF4C" w:rsidR="00BA17E9" w:rsidRDefault="00BA17E9" w:rsidP="00017E9E">
      <w:pPr>
        <w:pStyle w:val="proposal0"/>
      </w:pPr>
      <w:r>
        <w:t xml:space="preserve"> </w:t>
      </w:r>
      <w:bookmarkStart w:id="53" w:name="_Ref127549938"/>
      <w:r w:rsidR="007E321D">
        <w:t>N</w:t>
      </w:r>
      <w:r w:rsidR="000B37B1">
        <w:t>o need to support</w:t>
      </w:r>
      <w:r w:rsidRPr="00BA17E9">
        <w:t xml:space="preserve"> Alt</w:t>
      </w:r>
      <w:r w:rsidR="000B37B1">
        <w:t>1</w:t>
      </w:r>
      <w:r w:rsidR="006D27CB">
        <w:t xml:space="preserve"> for </w:t>
      </w:r>
      <w:proofErr w:type="spellStart"/>
      <w:r w:rsidR="006D27CB">
        <w:t>W</w:t>
      </w:r>
      <w:r w:rsidR="006D27CB" w:rsidRPr="006E1991">
        <w:rPr>
          <w:vertAlign w:val="subscript"/>
        </w:rPr>
        <w:t>f</w:t>
      </w:r>
      <w:proofErr w:type="spellEnd"/>
      <w:r w:rsidR="006D27CB">
        <w:t xml:space="preserve"> selection</w:t>
      </w:r>
      <w:r w:rsidR="00DC767D">
        <w:t xml:space="preserve"> in Mode 1</w:t>
      </w:r>
      <w:r w:rsidR="000B37B1">
        <w:t>.</w:t>
      </w:r>
      <w:bookmarkEnd w:id="53"/>
    </w:p>
    <w:p w14:paraId="76AC4A1E" w14:textId="21B8AF43" w:rsidR="00F3570C" w:rsidRDefault="00F3570C" w:rsidP="00F3570C">
      <w:pPr>
        <w:rPr>
          <w:rFonts w:eastAsiaTheme="minorEastAsia"/>
          <w:lang w:eastAsia="zh-CN"/>
        </w:rPr>
      </w:pPr>
    </w:p>
    <w:p w14:paraId="45285C5B" w14:textId="1A88D03B" w:rsidR="00F3570C" w:rsidRPr="00D6520F" w:rsidRDefault="0026371D" w:rsidP="00F3570C">
      <w:pPr>
        <w:rPr>
          <w:rFonts w:eastAsiaTheme="minorEastAsia"/>
          <w:lang w:eastAsia="zh-CN"/>
        </w:rPr>
      </w:pPr>
      <w:r>
        <w:rPr>
          <w:rFonts w:eastAsiaTheme="minorEastAsia"/>
          <w:lang w:eastAsia="zh-CN"/>
        </w:rPr>
        <w:t>Based on last meeting’s discussion</w:t>
      </w:r>
      <w:r w:rsidR="00C63A9E">
        <w:rPr>
          <w:rFonts w:eastAsiaTheme="minorEastAsia"/>
          <w:lang w:eastAsia="zh-CN"/>
        </w:rPr>
        <w:t xml:space="preserve">, </w:t>
      </w:r>
      <w:r w:rsidR="00B15845">
        <w:rPr>
          <w:rFonts w:eastAsiaTheme="minorEastAsia"/>
          <w:lang w:eastAsia="zh-CN"/>
        </w:rPr>
        <w:t xml:space="preserve">some </w:t>
      </w:r>
      <w:r>
        <w:rPr>
          <w:rFonts w:eastAsiaTheme="minorEastAsia"/>
          <w:lang w:eastAsia="zh-CN"/>
        </w:rPr>
        <w:t xml:space="preserve">companies </w:t>
      </w:r>
      <w:r w:rsidR="00B15845">
        <w:rPr>
          <w:rFonts w:eastAsiaTheme="minorEastAsia"/>
          <w:lang w:eastAsia="zh-CN"/>
        </w:rPr>
        <w:t xml:space="preserve">proposed introducing a rotation factor </w:t>
      </w:r>
      <w:r w:rsidR="00A45632">
        <w:rPr>
          <w:rFonts w:eastAsiaTheme="minorEastAsia"/>
          <w:lang w:eastAsia="zh-CN"/>
        </w:rPr>
        <w:t>O</w:t>
      </w:r>
      <w:r w:rsidR="00B15845" w:rsidRPr="00F26064">
        <w:rPr>
          <w:rFonts w:eastAsiaTheme="minorEastAsia"/>
          <w:vertAlign w:val="subscript"/>
          <w:lang w:eastAsia="zh-CN"/>
        </w:rPr>
        <w:t>3</w:t>
      </w:r>
      <w:r w:rsidR="00B15845">
        <w:rPr>
          <w:rFonts w:eastAsiaTheme="minorEastAsia"/>
          <w:lang w:eastAsia="zh-CN"/>
        </w:rPr>
        <w:t xml:space="preserve"> in the FD selection</w:t>
      </w:r>
      <w:r w:rsidR="0009229D">
        <w:rPr>
          <w:rFonts w:eastAsiaTheme="minorEastAsia"/>
          <w:lang w:eastAsia="zh-CN"/>
        </w:rPr>
        <w:t xml:space="preserve"> for </w:t>
      </w:r>
      <w:r w:rsidR="00D806C7">
        <w:rPr>
          <w:rFonts w:eastAsiaTheme="minorEastAsia"/>
          <w:lang w:eastAsia="zh-CN"/>
        </w:rPr>
        <w:t xml:space="preserve">Alt 1 </w:t>
      </w:r>
      <w:proofErr w:type="spellStart"/>
      <w:r w:rsidR="00D806C7">
        <w:rPr>
          <w:rFonts w:eastAsiaTheme="minorEastAsia"/>
          <w:lang w:eastAsia="zh-CN"/>
        </w:rPr>
        <w:t>W</w:t>
      </w:r>
      <w:r w:rsidR="00D806C7" w:rsidRPr="006E1991">
        <w:rPr>
          <w:rFonts w:eastAsiaTheme="minorEastAsia"/>
          <w:vertAlign w:val="subscript"/>
          <w:lang w:eastAsia="zh-CN"/>
        </w:rPr>
        <w:t>f</w:t>
      </w:r>
      <w:proofErr w:type="spellEnd"/>
      <w:r w:rsidR="00D806C7">
        <w:rPr>
          <w:rFonts w:eastAsiaTheme="minorEastAsia"/>
          <w:lang w:eastAsia="zh-CN"/>
        </w:rPr>
        <w:t xml:space="preserve"> selection in </w:t>
      </w:r>
      <w:r w:rsidR="0009229D">
        <w:rPr>
          <w:rFonts w:eastAsiaTheme="minorEastAsia"/>
          <w:lang w:eastAsia="zh-CN"/>
        </w:rPr>
        <w:t>mode 1</w:t>
      </w:r>
      <w:r w:rsidR="00B15845">
        <w:rPr>
          <w:rFonts w:eastAsiaTheme="minorEastAsia"/>
          <w:lang w:eastAsia="zh-CN"/>
        </w:rPr>
        <w:t xml:space="preserve">. In our opinion, </w:t>
      </w:r>
      <w:r w:rsidR="00A936A8">
        <w:rPr>
          <w:rFonts w:eastAsiaTheme="minorEastAsia"/>
          <w:lang w:eastAsia="zh-CN"/>
        </w:rPr>
        <w:t xml:space="preserve">there are some </w:t>
      </w:r>
      <w:r w:rsidR="000F78A5">
        <w:rPr>
          <w:rFonts w:eastAsiaTheme="minorEastAsia"/>
          <w:lang w:eastAsia="zh-CN"/>
        </w:rPr>
        <w:t xml:space="preserve">factors that may affect the </w:t>
      </w:r>
      <w:r w:rsidR="00A936A8">
        <w:rPr>
          <w:rFonts w:eastAsiaTheme="minorEastAsia"/>
          <w:lang w:eastAsia="zh-CN"/>
        </w:rPr>
        <w:t xml:space="preserve">performance gain by </w:t>
      </w:r>
      <w:r w:rsidR="00330635">
        <w:rPr>
          <w:rFonts w:eastAsiaTheme="minorEastAsia"/>
          <w:lang w:eastAsia="zh-CN"/>
        </w:rPr>
        <w:t>introducing a rotation factor</w:t>
      </w:r>
      <w:r w:rsidR="00A936A8">
        <w:rPr>
          <w:rFonts w:eastAsiaTheme="minorEastAsia"/>
          <w:lang w:eastAsia="zh-CN"/>
        </w:rPr>
        <w:t xml:space="preserve">, such as </w:t>
      </w:r>
      <w:r w:rsidR="000F78A5" w:rsidRPr="000F78A5">
        <w:rPr>
          <w:rFonts w:eastAsiaTheme="minorEastAsia"/>
          <w:lang w:eastAsia="zh-CN"/>
        </w:rPr>
        <w:t>the actual number of delays of the channel</w:t>
      </w:r>
      <w:r w:rsidR="000F78A5">
        <w:rPr>
          <w:rFonts w:eastAsiaTheme="minorEastAsia"/>
          <w:lang w:eastAsia="zh-CN"/>
        </w:rPr>
        <w:t>, the selected number of delays</w:t>
      </w:r>
      <w:r w:rsidR="00A936A8">
        <w:rPr>
          <w:rFonts w:eastAsiaTheme="minorEastAsia"/>
          <w:lang w:eastAsia="zh-CN"/>
        </w:rPr>
        <w:t xml:space="preserve">, </w:t>
      </w:r>
      <w:r w:rsidR="000F78A5">
        <w:rPr>
          <w:rFonts w:eastAsiaTheme="minorEastAsia"/>
          <w:lang w:eastAsia="zh-CN"/>
        </w:rPr>
        <w:t>the</w:t>
      </w:r>
      <w:r w:rsidR="000F78A5" w:rsidRPr="000F78A5">
        <w:rPr>
          <w:rFonts w:eastAsiaTheme="minorEastAsia"/>
          <w:lang w:eastAsia="zh-CN"/>
        </w:rPr>
        <w:t xml:space="preserve"> resolution in the delay domain</w:t>
      </w:r>
      <w:r w:rsidR="00ED2218">
        <w:rPr>
          <w:rFonts w:eastAsiaTheme="minorEastAsia"/>
          <w:lang w:eastAsia="zh-CN"/>
        </w:rPr>
        <w:t xml:space="preserve">, </w:t>
      </w:r>
      <w:r w:rsidR="000F78A5">
        <w:rPr>
          <w:rFonts w:eastAsiaTheme="minorEastAsia"/>
          <w:lang w:eastAsia="zh-CN"/>
        </w:rPr>
        <w:t>the</w:t>
      </w:r>
      <w:r w:rsidR="00FE7FBD">
        <w:rPr>
          <w:rFonts w:eastAsiaTheme="minorEastAsia"/>
          <w:lang w:eastAsia="zh-CN"/>
        </w:rPr>
        <w:t xml:space="preserve"> </w:t>
      </w:r>
      <w:r w:rsidR="000D3F4D" w:rsidRPr="00FE7FBD">
        <w:rPr>
          <w:rFonts w:eastAsiaTheme="minorEastAsia"/>
          <w:lang w:eastAsia="zh-CN"/>
        </w:rPr>
        <w:t>variance</w:t>
      </w:r>
      <w:r w:rsidR="000D3F4D">
        <w:rPr>
          <w:rFonts w:eastAsiaTheme="minorEastAsia"/>
          <w:lang w:eastAsia="zh-CN"/>
        </w:rPr>
        <w:t xml:space="preserve"> of amplitude of coefficients</w:t>
      </w:r>
      <w:r w:rsidR="00ED2218">
        <w:rPr>
          <w:rFonts w:eastAsiaTheme="minorEastAsia"/>
          <w:lang w:eastAsia="zh-CN"/>
        </w:rPr>
        <w:t>, etc.</w:t>
      </w:r>
      <w:r w:rsidR="009814CA">
        <w:rPr>
          <w:rFonts w:eastAsiaTheme="minorEastAsia"/>
          <w:lang w:eastAsia="zh-CN"/>
        </w:rPr>
        <w:t xml:space="preserve"> Therefore, </w:t>
      </w:r>
      <w:r w:rsidR="00D6520F">
        <w:rPr>
          <w:rFonts w:eastAsiaTheme="minorEastAsia"/>
          <w:lang w:eastAsia="zh-CN"/>
        </w:rPr>
        <w:t xml:space="preserve">the performance gain </w:t>
      </w:r>
      <w:r w:rsidR="00D35339">
        <w:rPr>
          <w:rFonts w:eastAsiaTheme="minorEastAsia"/>
          <w:lang w:eastAsia="zh-CN"/>
        </w:rPr>
        <w:t xml:space="preserve">brought </w:t>
      </w:r>
      <w:r w:rsidR="00D6520F">
        <w:rPr>
          <w:rFonts w:eastAsiaTheme="minorEastAsia"/>
          <w:lang w:eastAsia="zh-CN"/>
        </w:rPr>
        <w:t>by</w:t>
      </w:r>
      <w:r w:rsidR="0029664E">
        <w:rPr>
          <w:rFonts w:eastAsiaTheme="minorEastAsia"/>
          <w:lang w:eastAsia="zh-CN"/>
        </w:rPr>
        <w:t xml:space="preserve"> O</w:t>
      </w:r>
      <w:r w:rsidR="0029664E" w:rsidRPr="00F26064">
        <w:rPr>
          <w:rFonts w:eastAsiaTheme="minorEastAsia"/>
          <w:vertAlign w:val="subscript"/>
          <w:lang w:eastAsia="zh-CN"/>
        </w:rPr>
        <w:t>3</w:t>
      </w:r>
      <w:r w:rsidR="00D6520F">
        <w:rPr>
          <w:rFonts w:eastAsiaTheme="minorEastAsia"/>
          <w:lang w:eastAsia="zh-CN"/>
        </w:rPr>
        <w:t xml:space="preserve"> </w:t>
      </w:r>
      <w:r w:rsidR="00DE6F3D">
        <w:rPr>
          <w:rFonts w:eastAsiaTheme="minorEastAsia"/>
          <w:lang w:eastAsia="zh-CN"/>
        </w:rPr>
        <w:t>may be</w:t>
      </w:r>
      <w:r w:rsidR="00D6520F">
        <w:rPr>
          <w:rFonts w:eastAsiaTheme="minorEastAsia"/>
          <w:lang w:eastAsia="zh-CN"/>
        </w:rPr>
        <w:t xml:space="preserve"> limited</w:t>
      </w:r>
      <w:r w:rsidR="00CA36D5">
        <w:rPr>
          <w:rFonts w:eastAsiaTheme="minorEastAsia"/>
          <w:lang w:eastAsia="zh-CN"/>
        </w:rPr>
        <w:t xml:space="preserve">. </w:t>
      </w:r>
    </w:p>
    <w:p w14:paraId="1DD223EB" w14:textId="4283A728" w:rsidR="00F3570C" w:rsidRDefault="006F4892" w:rsidP="00F3570C">
      <w:pPr>
        <w:rPr>
          <w:rFonts w:eastAsia="微软雅黑"/>
          <w:szCs w:val="20"/>
        </w:rPr>
      </w:pPr>
      <w:r>
        <w:t>Some evaluation</w:t>
      </w:r>
      <w:r w:rsidR="008B456B">
        <w:t>s are provided below to</w:t>
      </w:r>
      <w:r w:rsidR="0091259D" w:rsidRPr="00527731">
        <w:t xml:space="preserve"> illustrate</w:t>
      </w:r>
      <w:r w:rsidR="00114C9D">
        <w:t xml:space="preserve"> that </w:t>
      </w:r>
      <w:r w:rsidR="00114C9D" w:rsidRPr="00114C9D">
        <w:t xml:space="preserve">only a limited performance gain can be obtained by introducing </w:t>
      </w:r>
      <w:r w:rsidR="00722EFE">
        <w:rPr>
          <w:rFonts w:eastAsiaTheme="minorEastAsia"/>
          <w:lang w:eastAsia="zh-CN"/>
        </w:rPr>
        <w:t>O</w:t>
      </w:r>
      <w:r w:rsidR="00722EFE" w:rsidRPr="00F26064">
        <w:rPr>
          <w:rFonts w:eastAsiaTheme="minorEastAsia"/>
          <w:vertAlign w:val="subscript"/>
          <w:lang w:eastAsia="zh-CN"/>
        </w:rPr>
        <w:t>3</w:t>
      </w:r>
      <w:r w:rsidR="00114C9D" w:rsidRPr="00114C9D">
        <w:t>.</w:t>
      </w:r>
      <w:r w:rsidR="00363547" w:rsidRPr="00363547">
        <w:rPr>
          <w:rFonts w:eastAsia="微软雅黑" w:hint="eastAsia"/>
          <w:szCs w:val="20"/>
        </w:rPr>
        <w:t xml:space="preserve"> </w:t>
      </w:r>
      <w:r w:rsidR="00465EF3" w:rsidRPr="00E0294A">
        <w:rPr>
          <w:rFonts w:eastAsia="微软雅黑"/>
          <w:szCs w:val="20"/>
        </w:rPr>
        <w:t>In our simulations,</w:t>
      </w:r>
      <w:r w:rsidR="003C69D9">
        <w:rPr>
          <w:rFonts w:eastAsia="微软雅黑"/>
          <w:szCs w:val="20"/>
        </w:rPr>
        <w:t xml:space="preserve"> </w:t>
      </w:r>
      <w:r w:rsidR="004D7CD3">
        <w:rPr>
          <w:rFonts w:eastAsia="微软雅黑"/>
          <w:szCs w:val="20"/>
        </w:rPr>
        <w:t>rotation i</w:t>
      </w:r>
      <w:r w:rsidR="003C69D9">
        <w:rPr>
          <w:rFonts w:eastAsia="微软雅黑"/>
          <w:szCs w:val="20"/>
        </w:rPr>
        <w:t>ndex</w:t>
      </w:r>
      <w:r w:rsidR="00465EF3" w:rsidRPr="00E0294A">
        <w:rPr>
          <w:rFonts w:eastAsia="微软雅黑"/>
          <w:szCs w:val="20"/>
        </w:rPr>
        <w:t xml:space="preserve"> o</w:t>
      </w:r>
      <w:r w:rsidR="00465EF3" w:rsidRPr="007401CB">
        <w:rPr>
          <w:rFonts w:eastAsia="微软雅黑"/>
          <w:szCs w:val="20"/>
          <w:vertAlign w:val="subscript"/>
        </w:rPr>
        <w:t>3</w:t>
      </w:r>
      <w:r w:rsidR="00DD2890">
        <w:rPr>
          <w:rFonts w:eastAsia="微软雅黑"/>
          <w:szCs w:val="20"/>
        </w:rPr>
        <w:t>&lt;</w:t>
      </w:r>
      <w:r w:rsidR="00120101">
        <w:rPr>
          <w:rFonts w:eastAsia="微软雅黑"/>
          <w:szCs w:val="20"/>
        </w:rPr>
        <w:t>=</w:t>
      </w:r>
      <w:r w:rsidR="00DD2890">
        <w:rPr>
          <w:rFonts w:eastAsia="微软雅黑"/>
          <w:szCs w:val="20"/>
        </w:rPr>
        <w:t>O</w:t>
      </w:r>
      <w:r w:rsidR="00DD2890" w:rsidRPr="00DD2890">
        <w:rPr>
          <w:rFonts w:eastAsia="微软雅黑"/>
          <w:szCs w:val="20"/>
          <w:vertAlign w:val="subscript"/>
        </w:rPr>
        <w:t>3</w:t>
      </w:r>
      <w:r w:rsidR="00465EF3" w:rsidRPr="00E0294A">
        <w:rPr>
          <w:rFonts w:eastAsia="微软雅黑"/>
          <w:szCs w:val="20"/>
        </w:rPr>
        <w:t xml:space="preserve"> is selected by the amplitude sum of the K</w:t>
      </w:r>
      <w:r w:rsidR="00465EF3" w:rsidRPr="007C0EFC">
        <w:rPr>
          <w:rFonts w:eastAsia="微软雅黑"/>
          <w:szCs w:val="20"/>
          <w:vertAlign w:val="subscript"/>
        </w:rPr>
        <w:t>0</w:t>
      </w:r>
      <w:r w:rsidR="00465EF3">
        <w:rPr>
          <w:rFonts w:eastAsia="微软雅黑"/>
          <w:szCs w:val="20"/>
        </w:rPr>
        <w:t>/2K</w:t>
      </w:r>
      <w:r w:rsidR="00465EF3" w:rsidRPr="007C0EFC">
        <w:rPr>
          <w:rFonts w:eastAsia="微软雅黑"/>
          <w:szCs w:val="20"/>
          <w:vertAlign w:val="subscript"/>
        </w:rPr>
        <w:t>0</w:t>
      </w:r>
      <w:r w:rsidR="00465EF3">
        <w:rPr>
          <w:rFonts w:eastAsia="微软雅黑"/>
          <w:szCs w:val="20"/>
          <w:vertAlign w:val="subscript"/>
        </w:rPr>
        <w:t xml:space="preserve"> </w:t>
      </w:r>
      <w:r w:rsidR="00465EF3" w:rsidRPr="00E0294A">
        <w:rPr>
          <w:rFonts w:eastAsia="微软雅黑"/>
          <w:szCs w:val="20"/>
        </w:rPr>
        <w:t xml:space="preserve">coefficients with larger </w:t>
      </w:r>
      <w:r w:rsidR="004C6A03" w:rsidRPr="00E0294A">
        <w:rPr>
          <w:rFonts w:eastAsia="微软雅黑"/>
          <w:szCs w:val="20"/>
        </w:rPr>
        <w:t>amplitudes</w:t>
      </w:r>
      <w:r w:rsidR="004C6A03">
        <w:rPr>
          <w:rFonts w:eastAsia="微软雅黑"/>
          <w:szCs w:val="20"/>
        </w:rPr>
        <w:t xml:space="preserve">. </w:t>
      </w:r>
      <w:r w:rsidR="004C6A03" w:rsidRPr="00D96EDD">
        <w:rPr>
          <w:rFonts w:eastAsia="微软雅黑"/>
          <w:szCs w:val="20"/>
        </w:rPr>
        <w:t>The</w:t>
      </w:r>
      <w:r w:rsidR="00363547" w:rsidRPr="00D96EDD">
        <w:rPr>
          <w:rFonts w:eastAsia="微软雅黑"/>
          <w:szCs w:val="20"/>
        </w:rPr>
        <w:t xml:space="preserve"> </w:t>
      </w:r>
      <w:r w:rsidR="00363547" w:rsidRPr="00D96EDD">
        <w:rPr>
          <w:rFonts w:eastAsia="微软雅黑" w:hint="eastAsia"/>
          <w:szCs w:val="20"/>
        </w:rPr>
        <w:t>other</w:t>
      </w:r>
      <w:r w:rsidR="00363547" w:rsidRPr="00D96EDD">
        <w:rPr>
          <w:rFonts w:eastAsia="微软雅黑"/>
          <w:szCs w:val="20"/>
        </w:rPr>
        <w:t xml:space="preserve"> simulation parameters are shown in the Appendix. Besides, common paramCombination-r16 for all N CSI-RS resources is assumed.</w:t>
      </w:r>
      <w:r w:rsidR="008A1377">
        <w:rPr>
          <w:rFonts w:eastAsia="微软雅黑"/>
          <w:szCs w:val="20"/>
        </w:rPr>
        <w:t xml:space="preserve"> </w:t>
      </w:r>
    </w:p>
    <w:p w14:paraId="0782DF76" w14:textId="0868836A" w:rsidR="00942A43" w:rsidRDefault="003A75C0" w:rsidP="00800B46">
      <w:pPr>
        <w:jc w:val="center"/>
      </w:pPr>
      <w:r>
        <w:rPr>
          <w:noProof/>
        </w:rPr>
        <w:lastRenderedPageBreak/>
        <w:drawing>
          <wp:inline distT="0" distB="0" distL="0" distR="0" wp14:anchorId="37A2756C" wp14:editId="765613F8">
            <wp:extent cx="5001905" cy="210253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12608" cy="2107033"/>
                    </a:xfrm>
                    <a:prstGeom prst="rect">
                      <a:avLst/>
                    </a:prstGeom>
                    <a:noFill/>
                  </pic:spPr>
                </pic:pic>
              </a:graphicData>
            </a:graphic>
          </wp:inline>
        </w:drawing>
      </w:r>
    </w:p>
    <w:p w14:paraId="2C862E55" w14:textId="1F388755" w:rsidR="003A75C0" w:rsidRDefault="00F51895" w:rsidP="003A75C0">
      <w:pPr>
        <w:pStyle w:val="figure"/>
      </w:pPr>
      <w:r>
        <w:rPr>
          <w:rFonts w:hint="eastAsia"/>
        </w:rPr>
        <w:t xml:space="preserve"> </w:t>
      </w:r>
      <w:r>
        <w:t xml:space="preserve">Simulation results for </w:t>
      </w:r>
      <w:r w:rsidR="00D806C7">
        <w:t xml:space="preserve">introducing </w:t>
      </w:r>
      <w:r w:rsidR="002F3BFB">
        <w:t xml:space="preserve">O3&gt;1 for Alt 1 </w:t>
      </w:r>
      <w:proofErr w:type="spellStart"/>
      <w:r w:rsidR="002F3BFB">
        <w:t>Wf</w:t>
      </w:r>
      <w:proofErr w:type="spellEnd"/>
      <w:r w:rsidR="002F3BFB">
        <w:t xml:space="preserve"> selection in Mode 1</w:t>
      </w:r>
    </w:p>
    <w:p w14:paraId="175B5CC5" w14:textId="77777777" w:rsidR="003A75C0" w:rsidRPr="00FA51EB" w:rsidRDefault="003A75C0" w:rsidP="006E1991">
      <w:pPr>
        <w:pStyle w:val="figure"/>
        <w:numPr>
          <w:ilvl w:val="0"/>
          <w:numId w:val="0"/>
        </w:numPr>
        <w:jc w:val="both"/>
      </w:pPr>
    </w:p>
    <w:p w14:paraId="65CA919D" w14:textId="5365B8FF" w:rsidR="008B5BFB" w:rsidRDefault="001A1A11" w:rsidP="008B5BFB">
      <w:pPr>
        <w:pStyle w:val="observation"/>
      </w:pPr>
      <w:bookmarkStart w:id="54" w:name="_Ref127549847"/>
      <w:r>
        <w:t xml:space="preserve"> </w:t>
      </w:r>
      <w:r w:rsidR="00CD2349">
        <w:t>No p</w:t>
      </w:r>
      <w:r w:rsidR="00CD2349" w:rsidRPr="008B3CC2">
        <w:t>erformance gain</w:t>
      </w:r>
      <w:r w:rsidR="005C7576">
        <w:t xml:space="preserve"> can be observed</w:t>
      </w:r>
      <w:r>
        <w:t xml:space="preserve"> </w:t>
      </w:r>
      <w:r w:rsidR="00CD2349" w:rsidRPr="008B3CC2">
        <w:t xml:space="preserve">by </w:t>
      </w:r>
      <w:r w:rsidR="00CD2349">
        <w:t xml:space="preserve">introducing </w:t>
      </w:r>
      <w:r w:rsidR="00CD2349" w:rsidRPr="008B3CC2">
        <w:t>O3</w:t>
      </w:r>
      <w:r w:rsidR="00CD2349">
        <w:t xml:space="preserve"> </w:t>
      </w:r>
      <w:r>
        <w:t xml:space="preserve">for </w:t>
      </w:r>
      <w:r w:rsidR="005C7576">
        <w:t xml:space="preserve">Alt 1 </w:t>
      </w:r>
      <w:proofErr w:type="spellStart"/>
      <w:r w:rsidR="005C7576">
        <w:t>Wf</w:t>
      </w:r>
      <w:proofErr w:type="spellEnd"/>
      <w:r w:rsidR="005C7576">
        <w:t xml:space="preserve"> selection in Mode 1</w:t>
      </w:r>
      <w:bookmarkEnd w:id="54"/>
      <w:r w:rsidR="00CD2349">
        <w:t>.</w:t>
      </w:r>
    </w:p>
    <w:p w14:paraId="081F80A2" w14:textId="4EBDD4FF" w:rsidR="008B5BFB" w:rsidRPr="002A62DC" w:rsidRDefault="008B5BFB" w:rsidP="00CD2349">
      <w:pPr>
        <w:pStyle w:val="boldbullet2"/>
        <w:numPr>
          <w:ilvl w:val="0"/>
          <w:numId w:val="0"/>
        </w:numPr>
        <w:ind w:left="840"/>
        <w:rPr>
          <w:rFonts w:eastAsiaTheme="minorEastAsia"/>
        </w:rPr>
      </w:pPr>
    </w:p>
    <w:p w14:paraId="29515C85" w14:textId="317C275B" w:rsidR="00D94C81" w:rsidRDefault="00632C6F" w:rsidP="00F3570C">
      <w:pPr>
        <w:rPr>
          <w:rFonts w:eastAsiaTheme="minorEastAsia"/>
          <w:lang w:eastAsia="zh-CN"/>
        </w:rPr>
      </w:pPr>
      <w:r>
        <w:rPr>
          <w:rFonts w:eastAsiaTheme="minorEastAsia" w:hint="eastAsia"/>
          <w:lang w:eastAsia="zh-CN"/>
        </w:rPr>
        <w:t>A</w:t>
      </w:r>
      <w:r>
        <w:rPr>
          <w:rFonts w:eastAsiaTheme="minorEastAsia"/>
          <w:lang w:eastAsia="zh-CN"/>
        </w:rPr>
        <w:t xml:space="preserve">ccording the simulation results, we think there is no need to support the </w:t>
      </w:r>
      <w:r w:rsidR="004F030C">
        <w:rPr>
          <w:rFonts w:eastAsiaTheme="minorEastAsia"/>
          <w:lang w:eastAsia="zh-CN"/>
        </w:rPr>
        <w:t xml:space="preserve">rotation factor </w:t>
      </w:r>
      <w:r w:rsidR="00AC07B3">
        <w:rPr>
          <w:rFonts w:eastAsiaTheme="minorEastAsia"/>
          <w:lang w:eastAsia="zh-CN"/>
        </w:rPr>
        <w:t>O</w:t>
      </w:r>
      <w:r w:rsidR="00AC07B3" w:rsidRPr="00F26064">
        <w:rPr>
          <w:rFonts w:eastAsiaTheme="minorEastAsia"/>
          <w:vertAlign w:val="subscript"/>
          <w:lang w:eastAsia="zh-CN"/>
        </w:rPr>
        <w:t>3</w:t>
      </w:r>
      <w:r w:rsidR="004F030C">
        <w:rPr>
          <w:rFonts w:eastAsiaTheme="minorEastAsia"/>
          <w:lang w:eastAsia="zh-CN"/>
        </w:rPr>
        <w:t>.</w:t>
      </w:r>
    </w:p>
    <w:p w14:paraId="5A8F9771" w14:textId="48FE17C5" w:rsidR="004F030C" w:rsidRPr="004F030C" w:rsidRDefault="006F52B4" w:rsidP="004F030C">
      <w:pPr>
        <w:pStyle w:val="proposal0"/>
      </w:pPr>
      <w:bookmarkStart w:id="55" w:name="_Ref127549942"/>
      <w:bookmarkStart w:id="56" w:name="_Hlk127550565"/>
      <w:r>
        <w:rPr>
          <w:rFonts w:eastAsiaTheme="minorEastAsia"/>
        </w:rPr>
        <w:t xml:space="preserve">No need to </w:t>
      </w:r>
      <w:r w:rsidR="001A1A11">
        <w:rPr>
          <w:rFonts w:eastAsiaTheme="minorEastAsia"/>
        </w:rPr>
        <w:t>introduc</w:t>
      </w:r>
      <w:r w:rsidR="00B34D88">
        <w:rPr>
          <w:rFonts w:eastAsiaTheme="minorEastAsia"/>
        </w:rPr>
        <w:t>e</w:t>
      </w:r>
      <w:r w:rsidR="001A1A11">
        <w:rPr>
          <w:rFonts w:eastAsiaTheme="minorEastAsia"/>
        </w:rPr>
        <w:t xml:space="preserve"> </w:t>
      </w:r>
      <w:r>
        <w:rPr>
          <w:rFonts w:eastAsiaTheme="minorEastAsia"/>
        </w:rPr>
        <w:t xml:space="preserve">rotation factor </w:t>
      </w:r>
      <w:r w:rsidR="00876EA4">
        <w:rPr>
          <w:rFonts w:eastAsiaTheme="minorEastAsia"/>
        </w:rPr>
        <w:t>O</w:t>
      </w:r>
      <w:r w:rsidR="00876EA4" w:rsidRPr="00F26064">
        <w:rPr>
          <w:rFonts w:eastAsiaTheme="minorEastAsia"/>
          <w:vertAlign w:val="subscript"/>
        </w:rPr>
        <w:t>3</w:t>
      </w:r>
      <w:r>
        <w:rPr>
          <w:rFonts w:eastAsiaTheme="minorEastAsia"/>
        </w:rPr>
        <w:t>.</w:t>
      </w:r>
      <w:bookmarkEnd w:id="55"/>
    </w:p>
    <w:bookmarkEnd w:id="56"/>
    <w:p w14:paraId="6B0F2DE2" w14:textId="36BC69F6" w:rsidR="00E1115C" w:rsidRPr="009F3BB9" w:rsidRDefault="00AA554B" w:rsidP="002E6158">
      <w:pPr>
        <w:pStyle w:val="title2"/>
      </w:pPr>
      <w:r w:rsidRPr="00AA554B">
        <w:rPr>
          <w:rFonts w:hint="eastAsia"/>
        </w:rPr>
        <w:t xml:space="preserve"> </w:t>
      </w:r>
      <w:r w:rsidR="004E64C7">
        <w:t>Others</w:t>
      </w:r>
    </w:p>
    <w:p w14:paraId="35BFB1E6" w14:textId="4F4DBA04" w:rsidR="00A75D94" w:rsidRDefault="00A75D94" w:rsidP="00A75D94">
      <w:pPr>
        <w:pStyle w:val="boldbullet1"/>
      </w:pPr>
      <w:r>
        <w:rPr>
          <w:rFonts w:hint="eastAsia"/>
        </w:rPr>
        <w:t>CSI</w:t>
      </w:r>
      <w:r>
        <w:t xml:space="preserve"> </w:t>
      </w:r>
      <w:r>
        <w:rPr>
          <w:rFonts w:hint="eastAsia"/>
        </w:rPr>
        <w:t>resource</w:t>
      </w:r>
      <w:r>
        <w:t xml:space="preserve"> </w:t>
      </w:r>
      <w:r>
        <w:rPr>
          <w:rFonts w:hint="eastAsia"/>
        </w:rPr>
        <w:t>setting</w:t>
      </w:r>
    </w:p>
    <w:p w14:paraId="48F03924" w14:textId="1A75D6D7" w:rsidR="001B58B5" w:rsidRDefault="001B58B5" w:rsidP="001B58B5">
      <w:pPr>
        <w:rPr>
          <w:rFonts w:eastAsiaTheme="minorEastAsia"/>
          <w:lang w:eastAsia="zh-CN"/>
        </w:rPr>
      </w:pPr>
      <w:r w:rsidRPr="005728AD">
        <w:rPr>
          <w:rFonts w:eastAsiaTheme="minorEastAsia"/>
          <w:lang w:eastAsia="zh-CN"/>
        </w:rPr>
        <w:t>On</w:t>
      </w:r>
      <w:r>
        <w:rPr>
          <w:rFonts w:eastAsiaTheme="minorEastAsia"/>
          <w:lang w:eastAsia="zh-CN"/>
        </w:rPr>
        <w:t xml:space="preserve"> </w:t>
      </w:r>
      <w:r w:rsidR="00AA554B">
        <w:rPr>
          <w:rFonts w:hint="eastAsia"/>
        </w:rPr>
        <w:t>CSI</w:t>
      </w:r>
      <w:r w:rsidR="00AA554B">
        <w:t xml:space="preserve"> </w:t>
      </w:r>
      <w:r w:rsidR="00AA554B">
        <w:rPr>
          <w:rFonts w:hint="eastAsia"/>
        </w:rPr>
        <w:t>resource</w:t>
      </w:r>
      <w:r w:rsidR="00AA554B">
        <w:t xml:space="preserve"> </w:t>
      </w:r>
      <w:r w:rsidR="00AA554B">
        <w:rPr>
          <w:rFonts w:hint="eastAsia"/>
        </w:rPr>
        <w:t>setting</w:t>
      </w:r>
      <w:r>
        <w:rPr>
          <w:rFonts w:eastAsiaTheme="minorEastAsia" w:hint="eastAsia"/>
          <w:lang w:eastAsia="zh-CN"/>
        </w:rPr>
        <w:t>,</w:t>
      </w:r>
      <w:r>
        <w:rPr>
          <w:rFonts w:eastAsiaTheme="minorEastAsia"/>
          <w:lang w:eastAsia="zh-CN"/>
        </w:rPr>
        <w:t xml:space="preserve"> the following agreements were achieved in the </w:t>
      </w:r>
      <w:r w:rsidR="00187A37">
        <w:rPr>
          <w:rFonts w:eastAsiaTheme="minorEastAsia"/>
          <w:lang w:eastAsia="zh-CN"/>
        </w:rPr>
        <w:t>RAN1 #110b</w:t>
      </w:r>
      <w:r>
        <w:rPr>
          <w:rFonts w:eastAsiaTheme="minorEastAsia"/>
          <w:lang w:eastAsia="zh-CN"/>
        </w:rPr>
        <w:t>.</w:t>
      </w:r>
    </w:p>
    <w:tbl>
      <w:tblPr>
        <w:tblStyle w:val="aa"/>
        <w:tblW w:w="0" w:type="auto"/>
        <w:tblLook w:val="04A0" w:firstRow="1" w:lastRow="0" w:firstColumn="1" w:lastColumn="0" w:noHBand="0" w:noVBand="1"/>
      </w:tblPr>
      <w:tblGrid>
        <w:gridCol w:w="9060"/>
      </w:tblGrid>
      <w:tr w:rsidR="00187A37" w14:paraId="587ECCEE" w14:textId="77777777" w:rsidTr="00187A37">
        <w:tc>
          <w:tcPr>
            <w:tcW w:w="9060" w:type="dxa"/>
          </w:tcPr>
          <w:p w14:paraId="27DA17DB" w14:textId="77777777" w:rsidR="00187A37" w:rsidRPr="00C80AEF" w:rsidRDefault="00187A37" w:rsidP="00187A37">
            <w:pPr>
              <w:rPr>
                <w:rFonts w:cs="Times"/>
                <w:b/>
                <w:bCs/>
                <w:iCs/>
                <w:szCs w:val="20"/>
                <w:highlight w:val="green"/>
              </w:rPr>
            </w:pPr>
            <w:r w:rsidRPr="00C80AEF">
              <w:rPr>
                <w:rFonts w:cs="Times"/>
                <w:b/>
                <w:bCs/>
                <w:iCs/>
                <w:szCs w:val="20"/>
                <w:highlight w:val="green"/>
              </w:rPr>
              <w:t>Agreement</w:t>
            </w:r>
          </w:p>
          <w:p w14:paraId="74D20100" w14:textId="77777777" w:rsidR="00187A37" w:rsidRPr="009A4057" w:rsidRDefault="00187A37" w:rsidP="00187A37">
            <w:pPr>
              <w:snapToGrid w:val="0"/>
              <w:rPr>
                <w:rFonts w:cs="Times"/>
              </w:rPr>
            </w:pPr>
            <w:r w:rsidRPr="009A4057">
              <w:rPr>
                <w:rFonts w:cs="Times"/>
              </w:rPr>
              <w:t xml:space="preserve">For the Rel-18 Type-II codebook refinement for CJT </w:t>
            </w:r>
            <w:proofErr w:type="spellStart"/>
            <w:r w:rsidRPr="009A4057">
              <w:rPr>
                <w:rFonts w:cs="Times"/>
              </w:rPr>
              <w:t>mTRP</w:t>
            </w:r>
            <w:proofErr w:type="spellEnd"/>
            <w:r w:rsidRPr="009A4057">
              <w:rPr>
                <w:rFonts w:cs="Times"/>
              </w:rPr>
              <w:t xml:space="preserve">, </w:t>
            </w:r>
          </w:p>
          <w:p w14:paraId="377D520A" w14:textId="77777777" w:rsidR="00187A37" w:rsidRPr="009A4057" w:rsidRDefault="00187A37" w:rsidP="004A16CF">
            <w:pPr>
              <w:pStyle w:val="af2"/>
              <w:widowControl/>
              <w:numPr>
                <w:ilvl w:val="0"/>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 xml:space="preserve">Only CSI reporting over PUSCH is supported </w:t>
            </w:r>
          </w:p>
          <w:p w14:paraId="5DC118FB" w14:textId="77777777" w:rsidR="00187A37" w:rsidRPr="009A4057"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FFS: Whether AP only, or both AP and SP (following legacy), is supported</w:t>
            </w:r>
          </w:p>
          <w:p w14:paraId="53E83CBC" w14:textId="77777777" w:rsidR="00187A37" w:rsidRPr="009A4057" w:rsidRDefault="00187A37" w:rsidP="004A16CF">
            <w:pPr>
              <w:pStyle w:val="af2"/>
              <w:widowControl/>
              <w:numPr>
                <w:ilvl w:val="0"/>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 xml:space="preserve">An associated Resource Setting includes a CMR comprising K≥1 NZP CSI-RS resources from one CSI-RS resource set </w:t>
            </w:r>
          </w:p>
          <w:p w14:paraId="0F6ED330" w14:textId="77777777" w:rsidR="00187A37" w:rsidRPr="009A4057"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Periodic, semi-persistent, and aperiodic NZP CSI-RS are supported</w:t>
            </w:r>
          </w:p>
          <w:p w14:paraId="29A89894" w14:textId="77777777" w:rsidR="00187A37" w:rsidRPr="009A4057"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The supported CSI-RS resource parameter settings follow the legacy specification (without additional enhancement)</w:t>
            </w:r>
          </w:p>
          <w:p w14:paraId="53E021D5" w14:textId="444A059B" w:rsidR="00187A37" w:rsidRPr="000E3F21"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FFS: Whether or not the K NZP CSI-RS resources are constrained to be in the same slot</w:t>
            </w:r>
          </w:p>
        </w:tc>
      </w:tr>
    </w:tbl>
    <w:p w14:paraId="74BA45BC" w14:textId="77777777" w:rsidR="00187A37" w:rsidRDefault="00187A37" w:rsidP="001B58B5">
      <w:pPr>
        <w:rPr>
          <w:rFonts w:eastAsiaTheme="minorEastAsia"/>
        </w:rPr>
      </w:pPr>
    </w:p>
    <w:p w14:paraId="6EBDEABA" w14:textId="36316530" w:rsidR="00C0250B" w:rsidRDefault="00876F87" w:rsidP="000E3F21">
      <w:r>
        <w:rPr>
          <w:rFonts w:eastAsiaTheme="minorEastAsia"/>
        </w:rPr>
        <w:t>One remaining issue is w</w:t>
      </w:r>
      <w:r w:rsidRPr="00876F87">
        <w:rPr>
          <w:rFonts w:eastAsiaTheme="minorEastAsia"/>
        </w:rPr>
        <w:t>hether or not the K NZP CSI-RS resources are constrained to be in the same slot</w:t>
      </w:r>
      <w:r>
        <w:rPr>
          <w:rFonts w:eastAsiaTheme="minorEastAsia"/>
        </w:rPr>
        <w:t>. C</w:t>
      </w:r>
      <w:r w:rsidR="001B58B5">
        <w:rPr>
          <w:rFonts w:eastAsiaTheme="minorEastAsia"/>
        </w:rPr>
        <w:t xml:space="preserve">onsidering the slot offsets of </w:t>
      </w:r>
      <w:r w:rsidR="001B58B5">
        <w:rPr>
          <w:rFonts w:eastAsiaTheme="minorEastAsia" w:hint="eastAsia"/>
        </w:rPr>
        <w:t>a</w:t>
      </w:r>
      <w:r w:rsidR="001B58B5">
        <w:rPr>
          <w:rFonts w:eastAsiaTheme="minorEastAsia"/>
        </w:rPr>
        <w:t xml:space="preserve">periodic CSI-RS </w:t>
      </w:r>
      <w:r w:rsidR="001B58B5">
        <w:rPr>
          <w:rFonts w:eastAsiaTheme="minorEastAsia" w:hint="eastAsia"/>
        </w:rPr>
        <w:t>can</w:t>
      </w:r>
      <w:r w:rsidR="001B58B5">
        <w:rPr>
          <w:rFonts w:eastAsiaTheme="minorEastAsia"/>
        </w:rPr>
        <w:t xml:space="preserve"> only be configured per CSI-RS set</w:t>
      </w:r>
      <w:r w:rsidR="00912A4D">
        <w:rPr>
          <w:rFonts w:eastAsiaTheme="minorEastAsia"/>
        </w:rPr>
        <w:t xml:space="preserve"> and CJT has </w:t>
      </w:r>
      <w:r w:rsidR="00912A4D" w:rsidRPr="00912A4D">
        <w:rPr>
          <w:rFonts w:eastAsiaTheme="minorEastAsia"/>
        </w:rPr>
        <w:t xml:space="preserve">a higher requirement for </w:t>
      </w:r>
      <w:r w:rsidR="00912A4D">
        <w:rPr>
          <w:lang w:val="en-GB" w:eastAsia="zh-CN"/>
        </w:rPr>
        <w:t>phase coherence compared to NCJT</w:t>
      </w:r>
      <w:r w:rsidR="001B58B5">
        <w:rPr>
          <w:rFonts w:eastAsiaTheme="minorEastAsia"/>
        </w:rPr>
        <w:t xml:space="preserve">, we think that the </w:t>
      </w:r>
      <w:r w:rsidR="001B58B5" w:rsidRPr="000F352E">
        <w:rPr>
          <w:rFonts w:eastAsiaTheme="minorEastAsia"/>
          <w:i/>
        </w:rPr>
        <w:t>Ks</w:t>
      </w:r>
      <w:r w:rsidR="001B58B5" w:rsidRPr="00BA6418">
        <w:rPr>
          <w:rFonts w:eastAsiaTheme="minorEastAsia"/>
        </w:rPr>
        <w:t xml:space="preserve"> CSI-RS resources </w:t>
      </w:r>
      <w:r w:rsidR="001B58B5">
        <w:rPr>
          <w:rFonts w:eastAsiaTheme="minorEastAsia"/>
        </w:rPr>
        <w:t>should be</w:t>
      </w:r>
      <w:r w:rsidR="001B58B5" w:rsidRPr="00BA6418">
        <w:rPr>
          <w:rFonts w:eastAsiaTheme="minorEastAsia"/>
        </w:rPr>
        <w:t xml:space="preserve"> constrained to be in the same slot</w:t>
      </w:r>
      <w:r w:rsidR="001B58B5">
        <w:rPr>
          <w:rFonts w:eastAsiaTheme="minorEastAsia"/>
        </w:rPr>
        <w:t xml:space="preserve"> </w:t>
      </w:r>
      <w:r w:rsidR="001B58B5">
        <w:rPr>
          <w:rFonts w:eastAsiaTheme="minorEastAsia" w:hint="eastAsia"/>
        </w:rPr>
        <w:t>at</w:t>
      </w:r>
      <w:r w:rsidR="001B58B5">
        <w:rPr>
          <w:rFonts w:eastAsiaTheme="minorEastAsia"/>
        </w:rPr>
        <w:t xml:space="preserve"> least for aperiodic CSI-RS.</w:t>
      </w:r>
    </w:p>
    <w:p w14:paraId="6C1140D9" w14:textId="482F5943" w:rsidR="00E62B62" w:rsidRPr="00106E82" w:rsidRDefault="00637A61" w:rsidP="00F22182">
      <w:pPr>
        <w:pStyle w:val="proposal0"/>
        <w:rPr>
          <w:rFonts w:eastAsiaTheme="minorEastAsia"/>
        </w:rPr>
      </w:pPr>
      <w:bookmarkStart w:id="57" w:name="_Ref127549948"/>
      <w:r w:rsidRPr="00637A61">
        <w:rPr>
          <w:rFonts w:eastAsiaTheme="minorEastAsia" w:hint="eastAsia"/>
        </w:rPr>
        <w:t>S</w:t>
      </w:r>
      <w:r w:rsidRPr="00637A61">
        <w:rPr>
          <w:rFonts w:eastAsiaTheme="minorEastAsia"/>
        </w:rPr>
        <w:t xml:space="preserve">upport </w:t>
      </w:r>
      <w:r w:rsidRPr="00637A61">
        <w:rPr>
          <w:rFonts w:eastAsiaTheme="minorEastAsia"/>
          <w:i/>
        </w:rPr>
        <w:t>Ks</w:t>
      </w:r>
      <w:r w:rsidRPr="00637A61">
        <w:rPr>
          <w:rFonts w:eastAsiaTheme="minorEastAsia"/>
        </w:rPr>
        <w:t xml:space="preserve"> CSI-RS resources </w:t>
      </w:r>
      <w:r w:rsidR="008D23D7">
        <w:rPr>
          <w:rFonts w:eastAsiaTheme="minorEastAsia"/>
        </w:rPr>
        <w:t>to</w:t>
      </w:r>
      <w:r w:rsidR="008D23D7" w:rsidRPr="00633991">
        <w:rPr>
          <w:rFonts w:eastAsiaTheme="minorEastAsia"/>
        </w:rPr>
        <w:t xml:space="preserve"> </w:t>
      </w:r>
      <w:r w:rsidRPr="00633991">
        <w:rPr>
          <w:rFonts w:eastAsiaTheme="minorEastAsia"/>
        </w:rPr>
        <w:t xml:space="preserve">be constrained in </w:t>
      </w:r>
      <w:r w:rsidR="008D23D7">
        <w:rPr>
          <w:rFonts w:eastAsiaTheme="minorEastAsia"/>
        </w:rPr>
        <w:t>one</w:t>
      </w:r>
      <w:r w:rsidRPr="00633991">
        <w:rPr>
          <w:rFonts w:eastAsiaTheme="minorEastAsia"/>
        </w:rPr>
        <w:t xml:space="preserve"> slot</w:t>
      </w:r>
      <w:r>
        <w:rPr>
          <w:rFonts w:eastAsiaTheme="minorEastAsia"/>
        </w:rPr>
        <w:t>.</w:t>
      </w:r>
      <w:bookmarkEnd w:id="57"/>
    </w:p>
    <w:p w14:paraId="5580A2D5" w14:textId="126CF88B" w:rsidR="00F22182" w:rsidRDefault="001B411A" w:rsidP="00F22182">
      <w:pPr>
        <w:rPr>
          <w:rFonts w:eastAsiaTheme="minorEastAsia"/>
        </w:rPr>
      </w:pPr>
      <w:r>
        <w:rPr>
          <w:rFonts w:eastAsiaTheme="minorEastAsia"/>
        </w:rPr>
        <w:t>Another</w:t>
      </w:r>
      <w:r w:rsidR="00E62B62">
        <w:rPr>
          <w:rFonts w:eastAsiaTheme="minorEastAsia"/>
        </w:rPr>
        <w:t xml:space="preserve"> issue is</w:t>
      </w:r>
      <w:r>
        <w:rPr>
          <w:rFonts w:eastAsiaTheme="minorEastAsia"/>
        </w:rPr>
        <w:t xml:space="preserve"> about RS configuration for interference measurement. </w:t>
      </w:r>
      <w:r w:rsidR="00A51BD6">
        <w:rPr>
          <w:rFonts w:eastAsiaTheme="minorEastAsia"/>
        </w:rPr>
        <w:t>In our opinion, considering</w:t>
      </w:r>
      <w:r w:rsidR="004D6DFA">
        <w:rPr>
          <w:rFonts w:eastAsiaTheme="minorEastAsia"/>
        </w:rPr>
        <w:t xml:space="preserve"> </w:t>
      </w:r>
      <w:r w:rsidR="00A51BD6">
        <w:rPr>
          <w:rFonts w:eastAsiaTheme="minorEastAsia"/>
        </w:rPr>
        <w:t xml:space="preserve">the </w:t>
      </w:r>
      <w:r w:rsidR="004D6DFA">
        <w:rPr>
          <w:rFonts w:eastAsiaTheme="minorEastAsia"/>
        </w:rPr>
        <w:t xml:space="preserve">high </w:t>
      </w:r>
      <w:r w:rsidR="00A51BD6">
        <w:rPr>
          <w:rFonts w:eastAsiaTheme="minorEastAsia"/>
        </w:rPr>
        <w:t>UE complexity</w:t>
      </w:r>
      <w:r w:rsidR="004D6DFA">
        <w:rPr>
          <w:rFonts w:eastAsiaTheme="minorEastAsia"/>
        </w:rPr>
        <w:t xml:space="preserve"> of measuring interference on NZP CSI-RS and the fact that </w:t>
      </w:r>
      <w:r w:rsidR="004D6DFA">
        <w:rPr>
          <w:rFonts w:eastAsiaTheme="minorEastAsia" w:hint="eastAsia"/>
          <w:lang w:eastAsia="zh-CN"/>
        </w:rPr>
        <w:t>the</w:t>
      </w:r>
      <w:r w:rsidR="004D6DFA">
        <w:rPr>
          <w:rFonts w:eastAsiaTheme="minorEastAsia"/>
        </w:rPr>
        <w:t xml:space="preserve"> CJT CSI computation complexity is already higher than legacy as UE needs to measure multiple CMRs and calculates Type II PMIs</w:t>
      </w:r>
      <w:r w:rsidR="00A51BD6">
        <w:rPr>
          <w:rFonts w:eastAsiaTheme="minorEastAsia"/>
        </w:rPr>
        <w:t>, only interference measurement</w:t>
      </w:r>
      <w:r w:rsidR="00880061">
        <w:rPr>
          <w:rFonts w:eastAsiaTheme="minorEastAsia"/>
        </w:rPr>
        <w:t xml:space="preserve"> performed on CSI-IM resource </w:t>
      </w:r>
      <w:r w:rsidR="00264DC2">
        <w:rPr>
          <w:rFonts w:eastAsiaTheme="minorEastAsia"/>
        </w:rPr>
        <w:t xml:space="preserve">shall be </w:t>
      </w:r>
      <w:r w:rsidR="00880061">
        <w:rPr>
          <w:rFonts w:eastAsiaTheme="minorEastAsia"/>
        </w:rPr>
        <w:t xml:space="preserve">supported. </w:t>
      </w:r>
      <w:r w:rsidR="002A2542" w:rsidRPr="002A2542">
        <w:rPr>
          <w:rFonts w:eastAsiaTheme="minorEastAsia"/>
        </w:rPr>
        <w:t>If interference measurement is performed on CSI-IM,</w:t>
      </w:r>
      <w:r w:rsidR="002A2542">
        <w:rPr>
          <w:rFonts w:eastAsiaTheme="minorEastAsia"/>
        </w:rPr>
        <w:t xml:space="preserve"> only one CSI-IM resource is </w:t>
      </w:r>
      <w:r w:rsidR="00492858">
        <w:rPr>
          <w:rFonts w:eastAsiaTheme="minorEastAsia"/>
        </w:rPr>
        <w:t xml:space="preserve">needed </w:t>
      </w:r>
      <w:r w:rsidR="002A2542">
        <w:rPr>
          <w:rFonts w:eastAsiaTheme="minorEastAsia"/>
        </w:rPr>
        <w:t>in the CSI-IM resource set for measuring the interference from outside the measurement set.</w:t>
      </w:r>
    </w:p>
    <w:p w14:paraId="6BE4B44C" w14:textId="3A686063" w:rsidR="002A2542" w:rsidRDefault="00676615">
      <w:pPr>
        <w:pStyle w:val="proposal0"/>
      </w:pPr>
      <w:bookmarkStart w:id="58" w:name="_Ref127549950"/>
      <w:r>
        <w:t>O</w:t>
      </w:r>
      <w:r w:rsidRPr="00676615">
        <w:t>nly interference measurement performed on CSI-IM resource is supported. If interference measurement is performed on CSI-IM, only one CSI-IM resource is configured in the CSI-IM resource set</w:t>
      </w:r>
      <w:r>
        <w:t>.</w:t>
      </w:r>
      <w:bookmarkEnd w:id="58"/>
    </w:p>
    <w:p w14:paraId="66209E19" w14:textId="77777777" w:rsidR="00A75D94" w:rsidRDefault="00A75D94" w:rsidP="00FC2BE8">
      <w:pPr>
        <w:rPr>
          <w:rFonts w:eastAsia="宋体"/>
          <w:lang w:eastAsia="zh-CN"/>
        </w:rPr>
      </w:pPr>
    </w:p>
    <w:p w14:paraId="100BD2C0" w14:textId="530C506A" w:rsidR="00A75D94" w:rsidRDefault="00FC2BE8" w:rsidP="00A75D94">
      <w:pPr>
        <w:pStyle w:val="boldbullet1"/>
      </w:pPr>
      <w:r>
        <w:t xml:space="preserve">PMI parameter </w:t>
      </w:r>
      <w:r w:rsidRPr="008C495E">
        <w:rPr>
          <w:i/>
        </w:rPr>
        <w:t>R</w:t>
      </w:r>
    </w:p>
    <w:p w14:paraId="19A6136B" w14:textId="30A0CADF" w:rsidR="00FC2BE8" w:rsidRDefault="00FC2BE8" w:rsidP="00FC2BE8">
      <w:r w:rsidRPr="00C67090">
        <w:rPr>
          <w:rFonts w:eastAsia="宋体"/>
          <w:lang w:eastAsia="zh-CN"/>
        </w:rPr>
        <w:lastRenderedPageBreak/>
        <w:t xml:space="preserve">For CJT transmission, the delay spread may increase due to different propagation delays between TRPs, so it needs to match higher frequency domain sampling rates, otherwise, compression efficiency may be affected. Therefore, a larger </w:t>
      </w:r>
      <w:r w:rsidRPr="008C495E">
        <w:rPr>
          <w:rFonts w:eastAsia="宋体"/>
          <w:i/>
          <w:lang w:eastAsia="zh-CN"/>
        </w:rPr>
        <w:t>R</w:t>
      </w:r>
      <w:r w:rsidRPr="00C67090">
        <w:rPr>
          <w:rFonts w:eastAsia="宋体"/>
          <w:lang w:eastAsia="zh-CN"/>
        </w:rPr>
        <w:t xml:space="preserve"> may be needed. However, in some special cases, such as </w:t>
      </w:r>
      <w:proofErr w:type="spellStart"/>
      <w:r w:rsidRPr="00C67090">
        <w:rPr>
          <w:rFonts w:eastAsia="宋体"/>
          <w:lang w:eastAsia="zh-CN"/>
        </w:rPr>
        <w:t>InH</w:t>
      </w:r>
      <w:proofErr w:type="spellEnd"/>
      <w:r w:rsidRPr="00C67090">
        <w:rPr>
          <w:rFonts w:eastAsia="宋体"/>
          <w:lang w:eastAsia="zh-CN"/>
        </w:rPr>
        <w:t xml:space="preserve"> and Intra-site </w:t>
      </w:r>
      <w:proofErr w:type="spellStart"/>
      <w:r w:rsidRPr="00C67090">
        <w:rPr>
          <w:rFonts w:eastAsia="宋体"/>
          <w:lang w:eastAsia="zh-CN"/>
        </w:rPr>
        <w:t>CoMP</w:t>
      </w:r>
      <w:proofErr w:type="spellEnd"/>
      <w:r w:rsidRPr="00C67090">
        <w:rPr>
          <w:rFonts w:eastAsia="宋体"/>
          <w:lang w:eastAsia="zh-CN"/>
        </w:rPr>
        <w:t xml:space="preserve"> (Outdoor2), the propagation delay between TRPs may be small. A larger </w:t>
      </w:r>
      <w:r w:rsidRPr="008C495E">
        <w:rPr>
          <w:rFonts w:eastAsia="宋体"/>
          <w:i/>
          <w:lang w:eastAsia="zh-CN"/>
        </w:rPr>
        <w:t>R</w:t>
      </w:r>
      <w:r w:rsidRPr="00C67090">
        <w:rPr>
          <w:rFonts w:eastAsia="宋体"/>
          <w:lang w:eastAsia="zh-CN"/>
        </w:rPr>
        <w:t xml:space="preserve"> may just achieve a limited performance improvement.</w:t>
      </w:r>
      <w:r w:rsidRPr="004C3884">
        <w:rPr>
          <w:rFonts w:eastAsia="宋体"/>
          <w:lang w:eastAsia="zh-CN"/>
        </w:rPr>
        <w:t xml:space="preserve"> </w:t>
      </w:r>
      <w:r>
        <w:rPr>
          <w:rFonts w:eastAsia="宋体"/>
          <w:lang w:eastAsia="zh-CN"/>
        </w:rPr>
        <w:t xml:space="preserve">Therefore, </w:t>
      </w:r>
      <w:r w:rsidRPr="004C3884">
        <w:rPr>
          <w:rFonts w:eastAsia="宋体"/>
          <w:lang w:eastAsia="zh-CN"/>
        </w:rPr>
        <w:t xml:space="preserve">the introduction of a larger </w:t>
      </w:r>
      <w:r w:rsidRPr="008C495E">
        <w:rPr>
          <w:rFonts w:eastAsia="宋体"/>
          <w:i/>
          <w:lang w:eastAsia="zh-CN"/>
        </w:rPr>
        <w:t>R</w:t>
      </w:r>
      <w:r w:rsidRPr="004C3884">
        <w:rPr>
          <w:rFonts w:eastAsia="宋体"/>
          <w:lang w:eastAsia="zh-CN"/>
        </w:rPr>
        <w:t xml:space="preserve"> </w:t>
      </w:r>
      <w:r>
        <w:rPr>
          <w:rFonts w:eastAsia="宋体"/>
          <w:lang w:eastAsia="zh-CN"/>
        </w:rPr>
        <w:t>may be needed</w:t>
      </w:r>
      <w:r w:rsidRPr="004C3884">
        <w:rPr>
          <w:rFonts w:eastAsia="宋体"/>
          <w:lang w:eastAsia="zh-CN"/>
        </w:rPr>
        <w:t xml:space="preserve"> for inter</w:t>
      </w:r>
      <w:r>
        <w:rPr>
          <w:rFonts w:eastAsia="宋体" w:hint="eastAsia"/>
          <w:lang w:eastAsia="zh-CN"/>
        </w:rPr>
        <w:t>-</w:t>
      </w:r>
      <w:r w:rsidRPr="004C3884">
        <w:rPr>
          <w:rFonts w:eastAsia="宋体"/>
          <w:lang w:eastAsia="zh-CN"/>
        </w:rPr>
        <w:t>site</w:t>
      </w:r>
      <w:r w:rsidRPr="006D015F">
        <w:rPr>
          <w:rFonts w:eastAsia="宋体"/>
          <w:lang w:eastAsia="zh-CN"/>
        </w:rPr>
        <w:t xml:space="preserve"> </w:t>
      </w:r>
      <w:proofErr w:type="spellStart"/>
      <w:r w:rsidRPr="004C3884">
        <w:rPr>
          <w:rFonts w:eastAsia="宋体"/>
          <w:lang w:eastAsia="zh-CN"/>
        </w:rPr>
        <w:t>CoMP</w:t>
      </w:r>
      <w:proofErr w:type="spellEnd"/>
      <w:r w:rsidRPr="004C3884">
        <w:rPr>
          <w:rFonts w:eastAsia="宋体"/>
          <w:lang w:eastAsia="zh-CN"/>
        </w:rPr>
        <w:t xml:space="preserve"> (outdoor 1).</w:t>
      </w:r>
    </w:p>
    <w:p w14:paraId="1343AB11" w14:textId="011BC77D" w:rsidR="00FC2BE8" w:rsidRDefault="00FC2BE8" w:rsidP="00FC2BE8">
      <w:pPr>
        <w:rPr>
          <w:rFonts w:eastAsia="宋体"/>
          <w:lang w:eastAsia="zh-CN"/>
        </w:rPr>
      </w:pPr>
      <w:r>
        <w:rPr>
          <w:rFonts w:eastAsia="宋体"/>
          <w:lang w:eastAsia="zh-CN"/>
        </w:rPr>
        <w:fldChar w:fldCharType="begin"/>
      </w:r>
      <w:r>
        <w:rPr>
          <w:rFonts w:eastAsia="宋体"/>
          <w:lang w:eastAsia="zh-CN"/>
        </w:rPr>
        <w:instrText xml:space="preserve"> REF _Ref118317646 \r \h </w:instrText>
      </w:r>
      <w:r>
        <w:rPr>
          <w:rFonts w:eastAsia="宋体"/>
          <w:lang w:eastAsia="zh-CN"/>
        </w:rPr>
      </w:r>
      <w:r>
        <w:rPr>
          <w:rFonts w:eastAsia="宋体"/>
          <w:lang w:eastAsia="zh-CN"/>
        </w:rPr>
        <w:fldChar w:fldCharType="separate"/>
      </w:r>
      <w:r w:rsidR="00D443BD">
        <w:rPr>
          <w:rFonts w:eastAsia="宋体"/>
          <w:lang w:eastAsia="zh-CN"/>
        </w:rPr>
        <w:t>Figure 17</w:t>
      </w:r>
      <w:r>
        <w:rPr>
          <w:rFonts w:eastAsia="宋体"/>
          <w:lang w:eastAsia="zh-CN"/>
        </w:rPr>
        <w:fldChar w:fldCharType="end"/>
      </w:r>
      <w:r w:rsidRPr="00C67090">
        <w:rPr>
          <w:rFonts w:eastAsia="宋体"/>
          <w:lang w:eastAsia="zh-CN"/>
        </w:rPr>
        <w:t xml:space="preserve"> show the performance improvement of </w:t>
      </w:r>
      <w:r>
        <w:rPr>
          <w:rFonts w:eastAsia="宋体"/>
          <w:lang w:eastAsia="zh-CN"/>
        </w:rPr>
        <w:t>different</w:t>
      </w:r>
      <w:r w:rsidRPr="00C67090">
        <w:rPr>
          <w:rFonts w:eastAsia="宋体"/>
          <w:lang w:eastAsia="zh-CN"/>
        </w:rPr>
        <w:t xml:space="preserve"> </w:t>
      </w:r>
      <w:r w:rsidRPr="008C495E">
        <w:rPr>
          <w:rFonts w:eastAsia="宋体"/>
          <w:i/>
          <w:lang w:eastAsia="zh-CN"/>
        </w:rPr>
        <w:t>R</w:t>
      </w:r>
      <w:r>
        <w:rPr>
          <w:rFonts w:eastAsia="宋体"/>
          <w:lang w:eastAsia="zh-CN"/>
        </w:rPr>
        <w:t xml:space="preserve"> values </w:t>
      </w:r>
      <w:r w:rsidRPr="00C67090">
        <w:rPr>
          <w:rFonts w:eastAsia="宋体"/>
          <w:lang w:eastAsia="zh-CN"/>
        </w:rPr>
        <w:t xml:space="preserve">compared with </w:t>
      </w:r>
      <w:r w:rsidRPr="008C495E">
        <w:rPr>
          <w:rFonts w:eastAsia="宋体"/>
          <w:i/>
          <w:lang w:eastAsia="zh-CN"/>
        </w:rPr>
        <w:t>R</w:t>
      </w:r>
      <w:r>
        <w:rPr>
          <w:rFonts w:eastAsia="宋体"/>
          <w:lang w:eastAsia="zh-CN"/>
        </w:rPr>
        <w:t>=1 and</w:t>
      </w:r>
      <w:r w:rsidRPr="00CB7488">
        <w:rPr>
          <w:rFonts w:eastAsia="宋体"/>
          <w:lang w:eastAsia="zh-CN"/>
        </w:rPr>
        <w:t xml:space="preserve"> </w:t>
      </w:r>
      <w:proofErr w:type="spellStart"/>
      <w:r w:rsidRPr="008C495E">
        <w:rPr>
          <w:rFonts w:eastAsia="宋体"/>
          <w:i/>
          <w:lang w:eastAsia="zh-CN"/>
        </w:rPr>
        <w:t>paramComb</w:t>
      </w:r>
      <w:proofErr w:type="spellEnd"/>
      <w:r w:rsidRPr="00CB7488">
        <w:rPr>
          <w:rFonts w:eastAsia="宋体"/>
          <w:lang w:eastAsia="zh-CN"/>
        </w:rPr>
        <w:t xml:space="preserve"> = 1</w:t>
      </w:r>
      <w:r w:rsidR="00924C95">
        <w:rPr>
          <w:rFonts w:eastAsia="宋体"/>
          <w:lang w:eastAsia="zh-CN"/>
        </w:rPr>
        <w:t xml:space="preserve"> in the scenario of inter-site outdoor 1</w:t>
      </w:r>
      <w:r w:rsidRPr="00C67090">
        <w:rPr>
          <w:rFonts w:eastAsia="宋体"/>
          <w:lang w:eastAsia="zh-CN"/>
        </w:rPr>
        <w:t xml:space="preserve">. According to the evaluation results, </w:t>
      </w:r>
      <w:r>
        <w:rPr>
          <w:rFonts w:eastAsia="宋体"/>
          <w:lang w:eastAsia="zh-CN"/>
        </w:rPr>
        <w:t>some</w:t>
      </w:r>
      <w:r w:rsidRPr="00C67090">
        <w:rPr>
          <w:rFonts w:eastAsia="宋体"/>
          <w:lang w:eastAsia="zh-CN"/>
        </w:rPr>
        <w:t xml:space="preserve"> performance gain</w:t>
      </w:r>
      <w:r>
        <w:rPr>
          <w:rFonts w:eastAsia="宋体"/>
          <w:lang w:eastAsia="zh-CN"/>
        </w:rPr>
        <w:t xml:space="preserve"> can be</w:t>
      </w:r>
      <w:r w:rsidRPr="00C67090">
        <w:rPr>
          <w:rFonts w:eastAsia="宋体"/>
          <w:lang w:eastAsia="zh-CN"/>
        </w:rPr>
        <w:t xml:space="preserve"> obtained for a larger </w:t>
      </w:r>
      <w:r w:rsidRPr="008C495E">
        <w:rPr>
          <w:rFonts w:eastAsia="宋体"/>
          <w:i/>
          <w:lang w:eastAsia="zh-CN"/>
        </w:rPr>
        <w:t>R</w:t>
      </w:r>
      <w:r>
        <w:rPr>
          <w:rFonts w:eastAsia="宋体"/>
          <w:lang w:eastAsia="zh-CN"/>
        </w:rPr>
        <w:t>. However,</w:t>
      </w:r>
      <w:r w:rsidRPr="00095A2D">
        <w:rPr>
          <w:rFonts w:eastAsia="宋体"/>
          <w:lang w:eastAsia="zh-CN"/>
        </w:rPr>
        <w:t xml:space="preserve"> there is </w:t>
      </w:r>
      <w:r>
        <w:rPr>
          <w:rFonts w:eastAsia="宋体"/>
          <w:lang w:eastAsia="zh-CN"/>
        </w:rPr>
        <w:t>a large increase on PMI payload</w:t>
      </w:r>
      <w:r w:rsidRPr="00095A2D">
        <w:rPr>
          <w:rFonts w:eastAsia="宋体"/>
          <w:lang w:eastAsia="zh-CN"/>
        </w:rPr>
        <w:t xml:space="preserve"> </w:t>
      </w:r>
      <w:r>
        <w:rPr>
          <w:rFonts w:eastAsia="宋体"/>
          <w:lang w:eastAsia="zh-CN"/>
        </w:rPr>
        <w:t>as well</w:t>
      </w:r>
      <w:r w:rsidRPr="00C67090">
        <w:rPr>
          <w:rFonts w:eastAsia="宋体"/>
          <w:lang w:eastAsia="zh-CN"/>
        </w:rPr>
        <w:t>.</w:t>
      </w:r>
      <w:r w:rsidR="007269F9">
        <w:rPr>
          <w:rFonts w:eastAsia="宋体"/>
          <w:lang w:eastAsia="zh-CN"/>
        </w:rPr>
        <w:t xml:space="preserve"> The final performance-overhead curve of R=4 is not superior over R=2.</w:t>
      </w:r>
      <w:r w:rsidRPr="00C67090">
        <w:rPr>
          <w:rFonts w:eastAsia="宋体"/>
          <w:lang w:eastAsia="zh-CN"/>
        </w:rPr>
        <w:t xml:space="preserve"> Therefore,</w:t>
      </w:r>
      <w:r>
        <w:rPr>
          <w:rFonts w:eastAsia="宋体"/>
          <w:lang w:eastAsia="zh-CN"/>
        </w:rPr>
        <w:t xml:space="preserve"> </w:t>
      </w:r>
      <w:r w:rsidRPr="008D6FAF">
        <w:rPr>
          <w:rFonts w:eastAsia="宋体"/>
          <w:lang w:eastAsia="zh-CN"/>
        </w:rPr>
        <w:t>we support not introducing a new value of R</w:t>
      </w:r>
      <w:r>
        <w:rPr>
          <w:rFonts w:eastAsia="宋体"/>
          <w:lang w:eastAsia="zh-CN"/>
        </w:rPr>
        <w:t>.</w:t>
      </w:r>
    </w:p>
    <w:p w14:paraId="302C393A" w14:textId="77777777" w:rsidR="00FC2BE8" w:rsidRDefault="00FC2BE8" w:rsidP="00FC2BE8">
      <w:pPr>
        <w:jc w:val="center"/>
        <w:rPr>
          <w:rFonts w:eastAsia="宋体"/>
          <w:lang w:eastAsia="zh-CN"/>
        </w:rPr>
      </w:pPr>
      <w:r>
        <w:rPr>
          <w:rFonts w:eastAsia="宋体"/>
          <w:noProof/>
          <w:lang w:eastAsia="zh-CN"/>
        </w:rPr>
        <w:drawing>
          <wp:inline distT="0" distB="0" distL="0" distR="0" wp14:anchorId="58F554CA" wp14:editId="56C2A58B">
            <wp:extent cx="4493463" cy="2081426"/>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26104" cy="2096546"/>
                    </a:xfrm>
                    <a:prstGeom prst="rect">
                      <a:avLst/>
                    </a:prstGeom>
                    <a:noFill/>
                  </pic:spPr>
                </pic:pic>
              </a:graphicData>
            </a:graphic>
          </wp:inline>
        </w:drawing>
      </w:r>
    </w:p>
    <w:p w14:paraId="2B9C205E" w14:textId="77777777" w:rsidR="00FC2BE8" w:rsidRDefault="00FC2BE8" w:rsidP="00FC2BE8">
      <w:pPr>
        <w:pStyle w:val="figure"/>
      </w:pPr>
      <w:bookmarkStart w:id="59" w:name="_Ref118317646"/>
      <w:r>
        <w:t xml:space="preserve"> </w:t>
      </w:r>
      <w:r w:rsidRPr="00613015">
        <w:t xml:space="preserve">Cell mean SE gain vs overhead for different parameter </w:t>
      </w:r>
      <w:r w:rsidRPr="008C495E">
        <w:rPr>
          <w:i/>
        </w:rPr>
        <w:t>R</w:t>
      </w:r>
    </w:p>
    <w:p w14:paraId="1F9275C4" w14:textId="1E9A962B" w:rsidR="00FC2BE8" w:rsidRPr="0088409A" w:rsidRDefault="00FC2BE8" w:rsidP="00FC2BE8">
      <w:pPr>
        <w:pStyle w:val="observation"/>
      </w:pPr>
      <w:bookmarkStart w:id="60" w:name="_Ref115337301"/>
      <w:bookmarkStart w:id="61" w:name="_Ref127549853"/>
      <w:bookmarkEnd w:id="59"/>
      <w:r>
        <w:t>S</w:t>
      </w:r>
      <w:r w:rsidRPr="00EB1095">
        <w:t>ome performance gain</w:t>
      </w:r>
      <w:r>
        <w:t>s</w:t>
      </w:r>
      <w:r w:rsidRPr="00EB1095">
        <w:t xml:space="preserve"> can be obtained for a larger </w:t>
      </w:r>
      <w:r w:rsidRPr="008C495E">
        <w:rPr>
          <w:i/>
        </w:rPr>
        <w:t>R</w:t>
      </w:r>
      <w:r w:rsidRPr="00EB1095">
        <w:t xml:space="preserve">. However, </w:t>
      </w:r>
      <w:r w:rsidRPr="00095A2D">
        <w:rPr>
          <w:rFonts w:eastAsia="宋体"/>
        </w:rPr>
        <w:t xml:space="preserve">there is </w:t>
      </w:r>
      <w:r>
        <w:rPr>
          <w:rFonts w:eastAsia="宋体"/>
        </w:rPr>
        <w:t>a large increase on PMI payload</w:t>
      </w:r>
      <w:r w:rsidRPr="00095A2D">
        <w:rPr>
          <w:rFonts w:eastAsia="宋体"/>
        </w:rPr>
        <w:t xml:space="preserve"> </w:t>
      </w:r>
      <w:r>
        <w:rPr>
          <w:rFonts w:eastAsia="宋体"/>
        </w:rPr>
        <w:t>as well</w:t>
      </w:r>
      <w:r w:rsidRPr="00EB1095">
        <w:t>.</w:t>
      </w:r>
      <w:bookmarkEnd w:id="60"/>
      <w:r w:rsidR="00F01B5F">
        <w:t xml:space="preserve"> The </w:t>
      </w:r>
      <w:r w:rsidR="007269F9">
        <w:t xml:space="preserve">performance-overhead </w:t>
      </w:r>
      <w:r w:rsidR="00F01B5F">
        <w:t>curve of R=4 is not superior over R=2</w:t>
      </w:r>
      <w:bookmarkEnd w:id="61"/>
    </w:p>
    <w:p w14:paraId="51468696" w14:textId="318221B9" w:rsidR="00FC2BE8" w:rsidRPr="000E3F21" w:rsidRDefault="00FC2BE8" w:rsidP="000E3F21">
      <w:pPr>
        <w:pStyle w:val="proposal0"/>
      </w:pPr>
      <w:bookmarkStart w:id="62" w:name="_Ref127549956"/>
      <w:r>
        <w:t>R</w:t>
      </w:r>
      <w:r w:rsidRPr="00FC2BE8">
        <w:t xml:space="preserve">egarding the codebook parameter R, the legacy </w:t>
      </w:r>
      <w:r w:rsidR="00BB4C47">
        <w:t>values are</w:t>
      </w:r>
      <w:r w:rsidRPr="00FC2BE8">
        <w:t xml:space="preserve"> reused</w:t>
      </w:r>
      <w:r w:rsidR="0070610A">
        <w:t>, i.e., R=1</w:t>
      </w:r>
      <w:r w:rsidR="005A796F">
        <w:t xml:space="preserve"> </w:t>
      </w:r>
      <w:r w:rsidR="00BB4C47">
        <w:t xml:space="preserve">and </w:t>
      </w:r>
      <w:r w:rsidR="0070610A">
        <w:t>2</w:t>
      </w:r>
      <w:r w:rsidRPr="00FC2BE8">
        <w:t>.</w:t>
      </w:r>
      <w:bookmarkEnd w:id="62"/>
    </w:p>
    <w:p w14:paraId="2F81FDE4" w14:textId="64120542" w:rsidR="00E16AA1" w:rsidRPr="007A037A" w:rsidRDefault="00E16AA1" w:rsidP="00A674CE">
      <w:pPr>
        <w:pStyle w:val="title1"/>
      </w:pPr>
      <w:r w:rsidRPr="009108BC">
        <w:t xml:space="preserve">Conclusions </w:t>
      </w:r>
    </w:p>
    <w:p w14:paraId="039A46C0" w14:textId="6B2F1A1A" w:rsidR="00A1119E" w:rsidRDefault="00E86765" w:rsidP="00A674CE">
      <w:pPr>
        <w:rPr>
          <w:rFonts w:eastAsiaTheme="minorEastAsia"/>
          <w:bCs/>
          <w:szCs w:val="20"/>
          <w:lang w:eastAsia="zh-CN"/>
        </w:rPr>
      </w:pPr>
      <w:r w:rsidRPr="00685A55">
        <w:rPr>
          <w:rFonts w:eastAsiaTheme="minorEastAsia"/>
          <w:bCs/>
          <w:szCs w:val="20"/>
        </w:rPr>
        <w:t>To summarize, we have following observations and proposals</w:t>
      </w:r>
      <w:r w:rsidRPr="00685A55">
        <w:rPr>
          <w:rFonts w:eastAsiaTheme="minorEastAsia" w:hint="eastAsia"/>
          <w:bCs/>
          <w:szCs w:val="20"/>
          <w:lang w:eastAsia="zh-CN"/>
        </w:rPr>
        <w:t>.</w:t>
      </w:r>
    </w:p>
    <w:p w14:paraId="0909454B" w14:textId="0589E1F7" w:rsidR="006C3EC4" w:rsidRPr="0070488B" w:rsidRDefault="006C3EC4" w:rsidP="00A674CE">
      <w:pPr>
        <w:rPr>
          <w:rFonts w:eastAsiaTheme="minorEastAsia"/>
          <w:b/>
          <w:bCs/>
          <w:i/>
          <w:szCs w:val="20"/>
          <w:u w:val="single"/>
          <w:lang w:eastAsia="zh-CN"/>
        </w:rPr>
      </w:pPr>
      <w:r w:rsidRPr="0070488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5C4E1127" w14:textId="3215FF7E" w:rsidR="003D3B05" w:rsidRPr="00DC2378" w:rsidRDefault="002435B0" w:rsidP="001B38EF">
      <w:pPr>
        <w:ind w:left="420" w:hanging="420"/>
      </w:pPr>
      <w:r w:rsidRPr="001B38EF">
        <w:rPr>
          <w:b/>
        </w:rPr>
        <w:fldChar w:fldCharType="begin"/>
      </w:r>
      <w:r w:rsidRPr="0005691B">
        <w:rPr>
          <w:b/>
        </w:rPr>
        <w:instrText xml:space="preserve"> REF _Ref127549794 \r \h </w:instrText>
      </w:r>
      <w:r>
        <w:rPr>
          <w:b/>
        </w:rPr>
        <w:instrText xml:space="preserve"> \* MERGEFORMAT </w:instrText>
      </w:r>
      <w:r w:rsidRPr="001B38EF">
        <w:rPr>
          <w:b/>
        </w:rPr>
      </w:r>
      <w:r w:rsidRPr="001B38EF">
        <w:rPr>
          <w:b/>
        </w:rPr>
        <w:fldChar w:fldCharType="separate"/>
      </w:r>
      <w:r w:rsidR="00D443BD">
        <w:rPr>
          <w:b/>
        </w:rPr>
        <w:t>Observation 1:</w:t>
      </w:r>
      <w:r w:rsidRPr="001B38EF">
        <w:rPr>
          <w:b/>
        </w:rPr>
        <w:fldChar w:fldCharType="end"/>
      </w:r>
      <w:r w:rsidR="00FE0163" w:rsidRPr="00FE0163">
        <w:rPr>
          <w:b/>
        </w:rPr>
        <w:tab/>
        <w:t xml:space="preserve">For the combination X=1 CQI and Alt 2A, </w:t>
      </w:r>
      <w:proofErr w:type="spellStart"/>
      <w:r w:rsidR="00FE0163" w:rsidRPr="00FE0163">
        <w:rPr>
          <w:b/>
        </w:rPr>
        <w:t>gNB</w:t>
      </w:r>
      <w:proofErr w:type="spellEnd"/>
      <w:r w:rsidR="00FE0163" w:rsidRPr="00FE0163">
        <w:rPr>
          <w:b/>
        </w:rPr>
        <w:t xml:space="preserve"> can infer other MCS of each DD unit based on the power of decompressed W2 of each DD unit.</w:t>
      </w:r>
    </w:p>
    <w:p w14:paraId="03C15E2B" w14:textId="791E6AEF" w:rsidR="002435B0" w:rsidRPr="00DC2378" w:rsidRDefault="002435B0" w:rsidP="001B38EF">
      <w:pPr>
        <w:ind w:left="420" w:hanging="420"/>
      </w:pPr>
      <w:r w:rsidRPr="001B38EF">
        <w:rPr>
          <w:b/>
        </w:rPr>
        <w:fldChar w:fldCharType="begin"/>
      </w:r>
      <w:r w:rsidRPr="001B38EF">
        <w:rPr>
          <w:b/>
        </w:rPr>
        <w:instrText xml:space="preserve"> REF _Ref127549800 \r \h </w:instrText>
      </w:r>
      <w:r>
        <w:rPr>
          <w:b/>
        </w:rPr>
        <w:instrText xml:space="preserve"> \* MERGEFORMAT </w:instrText>
      </w:r>
      <w:r w:rsidRPr="001B38EF">
        <w:rPr>
          <w:b/>
        </w:rPr>
      </w:r>
      <w:r w:rsidRPr="001B38EF">
        <w:rPr>
          <w:b/>
        </w:rPr>
        <w:fldChar w:fldCharType="separate"/>
      </w:r>
      <w:r w:rsidR="00D443BD">
        <w:rPr>
          <w:b/>
        </w:rPr>
        <w:t>Observation 2:</w:t>
      </w:r>
      <w:r w:rsidRPr="001B38EF">
        <w:rPr>
          <w:b/>
        </w:rPr>
        <w:fldChar w:fldCharType="end"/>
      </w:r>
      <w:r w:rsidR="00FE0163" w:rsidRPr="00FE0163">
        <w:rPr>
          <w:b/>
        </w:rPr>
        <w:tab/>
        <w:t>To have multiple CQIs in time domain or have a large window (e.g., Alt 1) for CQI calculation does not bring clear performance gain (&lt;=1%) over Alt 2A and X=1 with OLLA on.</w:t>
      </w:r>
    </w:p>
    <w:p w14:paraId="0D4F5F08" w14:textId="5C609765" w:rsidR="002435B0" w:rsidRPr="00DC2378" w:rsidRDefault="002435B0" w:rsidP="001B38EF">
      <w:pPr>
        <w:ind w:left="420" w:hanging="420"/>
      </w:pPr>
      <w:r w:rsidRPr="001B38EF">
        <w:rPr>
          <w:b/>
        </w:rPr>
        <w:fldChar w:fldCharType="begin"/>
      </w:r>
      <w:r w:rsidRPr="0005691B">
        <w:rPr>
          <w:b/>
        </w:rPr>
        <w:instrText xml:space="preserve"> REF _Ref127549806 \r \h </w:instrText>
      </w:r>
      <w:r>
        <w:rPr>
          <w:b/>
        </w:rPr>
        <w:instrText xml:space="preserve"> \* MERGEFORMAT </w:instrText>
      </w:r>
      <w:r w:rsidRPr="001B38EF">
        <w:rPr>
          <w:b/>
        </w:rPr>
      </w:r>
      <w:r w:rsidRPr="001B38EF">
        <w:rPr>
          <w:b/>
        </w:rPr>
        <w:fldChar w:fldCharType="separate"/>
      </w:r>
      <w:r w:rsidR="00D443BD">
        <w:rPr>
          <w:b/>
        </w:rPr>
        <w:t>Observation 3:</w:t>
      </w:r>
      <w:r w:rsidRPr="001B38EF">
        <w:rPr>
          <w:b/>
        </w:rPr>
        <w:fldChar w:fldCharType="end"/>
      </w:r>
      <w:r w:rsidR="00FE0163" w:rsidRPr="00FE0163">
        <w:t xml:space="preserve"> </w:t>
      </w:r>
      <w:r w:rsidR="00FE0163" w:rsidRPr="00FE0163">
        <w:rPr>
          <w:b/>
        </w:rPr>
        <w:t>Whether Alt 3A has overhead reduction benefit compared with Alt 1 depends on codebook parameter combinations like M, Q, L and γ.</w:t>
      </w:r>
    </w:p>
    <w:p w14:paraId="21D23AA7" w14:textId="34BFAFA1" w:rsidR="002435B0" w:rsidRPr="00DC2378" w:rsidRDefault="00065121" w:rsidP="001B38EF">
      <w:pPr>
        <w:ind w:left="420" w:hanging="420"/>
      </w:pPr>
      <w:r>
        <w:rPr>
          <w:b/>
        </w:rPr>
        <w:fldChar w:fldCharType="begin"/>
      </w:r>
      <w:r>
        <w:rPr>
          <w:b/>
          <w:lang w:val="en-GB"/>
        </w:rPr>
        <w:instrText xml:space="preserve"> REF _Ref127561773 \r \h </w:instrText>
      </w:r>
      <w:r>
        <w:rPr>
          <w:b/>
        </w:rPr>
      </w:r>
      <w:r>
        <w:rPr>
          <w:b/>
        </w:rPr>
        <w:fldChar w:fldCharType="separate"/>
      </w:r>
      <w:r>
        <w:rPr>
          <w:b/>
          <w:lang w:val="en-GB"/>
        </w:rPr>
        <w:t>Observation 4:</w:t>
      </w:r>
      <w:r>
        <w:rPr>
          <w:b/>
        </w:rPr>
        <w:fldChar w:fldCharType="end"/>
      </w:r>
      <w:r>
        <w:rPr>
          <w:b/>
        </w:rPr>
        <w:t xml:space="preserve"> </w:t>
      </w:r>
      <w:r w:rsidR="001A4B01" w:rsidRPr="001A4B01">
        <w:rPr>
          <w:b/>
          <w:lang w:val="en-GB"/>
        </w:rPr>
        <w:t>For NZC bitmap design of Type II Doppler CSI, Alt 4 achieves almost same performance (&lt;1% gap) as Alt 1 with considerable overhead reduction (20-40 bits).</w:t>
      </w:r>
    </w:p>
    <w:p w14:paraId="560C0025" w14:textId="61CB8FB9" w:rsidR="00B872E2" w:rsidRPr="0070488B" w:rsidRDefault="00B872E2" w:rsidP="0070488B">
      <w:pPr>
        <w:pStyle w:val="boldbullet2"/>
        <w:numPr>
          <w:ilvl w:val="0"/>
          <w:numId w:val="0"/>
        </w:numPr>
        <w:rPr>
          <w:i/>
          <w:u w:val="single"/>
        </w:rPr>
      </w:pPr>
      <w:r w:rsidRPr="0070488B">
        <w:rPr>
          <w:i/>
          <w:u w:val="single"/>
        </w:rPr>
        <w:t xml:space="preserve">CSI enhancement for </w:t>
      </w:r>
      <w:r w:rsidR="00513CC3" w:rsidRPr="0070488B">
        <w:rPr>
          <w:i/>
          <w:u w:val="single"/>
        </w:rPr>
        <w:t>coherent JT</w:t>
      </w:r>
      <w:r w:rsidRPr="0070488B">
        <w:rPr>
          <w:i/>
          <w:u w:val="single"/>
        </w:rPr>
        <w:t>:</w:t>
      </w:r>
    </w:p>
    <w:p w14:paraId="37FA1993" w14:textId="770B3D5B" w:rsidR="0000370E" w:rsidRDefault="002435B0" w:rsidP="001F09D5">
      <w:pPr>
        <w:ind w:left="420" w:hanging="420"/>
        <w:rPr>
          <w:b/>
        </w:rPr>
      </w:pPr>
      <w:r>
        <w:rPr>
          <w:b/>
        </w:rPr>
        <w:fldChar w:fldCharType="begin"/>
      </w:r>
      <w:r>
        <w:rPr>
          <w:b/>
        </w:rPr>
        <w:instrText xml:space="preserve"> REF _Ref118709558 \r \h </w:instrText>
      </w:r>
      <w:r>
        <w:rPr>
          <w:b/>
        </w:rPr>
      </w:r>
      <w:r>
        <w:rPr>
          <w:b/>
        </w:rPr>
        <w:fldChar w:fldCharType="separate"/>
      </w:r>
      <w:r w:rsidR="00D443BD">
        <w:rPr>
          <w:b/>
        </w:rPr>
        <w:t>Observation 5:</w:t>
      </w:r>
      <w:r>
        <w:rPr>
          <w:b/>
        </w:rPr>
        <w:fldChar w:fldCharType="end"/>
      </w:r>
      <w:r w:rsidR="00FE0163" w:rsidRPr="00FE0163">
        <w:t xml:space="preserve"> </w:t>
      </w:r>
      <w:r w:rsidR="00FE0163" w:rsidRPr="00FE0163">
        <w:rPr>
          <w:b/>
        </w:rPr>
        <w:t>Alt3 shows a negligible performance improvement over Alt1 for the scenario with 500m ISD and for the high payload case of the scenario with 200m ISD.</w:t>
      </w:r>
    </w:p>
    <w:p w14:paraId="4AD9B86D" w14:textId="2FD78C65" w:rsidR="002435B0" w:rsidRDefault="002435B0" w:rsidP="001F09D5">
      <w:pPr>
        <w:ind w:left="420" w:hanging="420"/>
        <w:rPr>
          <w:b/>
        </w:rPr>
      </w:pPr>
      <w:r>
        <w:rPr>
          <w:b/>
        </w:rPr>
        <w:fldChar w:fldCharType="begin"/>
      </w:r>
      <w:r>
        <w:rPr>
          <w:b/>
        </w:rPr>
        <w:instrText xml:space="preserve"> REF _Ref118709560 \r \h </w:instrText>
      </w:r>
      <w:r>
        <w:rPr>
          <w:b/>
        </w:rPr>
      </w:r>
      <w:r>
        <w:rPr>
          <w:b/>
        </w:rPr>
        <w:fldChar w:fldCharType="separate"/>
      </w:r>
      <w:r w:rsidR="00D443BD">
        <w:rPr>
          <w:b/>
        </w:rPr>
        <w:t>Observation 6:</w:t>
      </w:r>
      <w:r>
        <w:rPr>
          <w:b/>
        </w:rPr>
        <w:fldChar w:fldCharType="end"/>
      </w:r>
      <w:r w:rsidR="00FE0163" w:rsidRPr="00FE0163">
        <w:t xml:space="preserve"> </w:t>
      </w:r>
      <w:r w:rsidR="00FE0163" w:rsidRPr="00FE0163">
        <w:rPr>
          <w:b/>
        </w:rPr>
        <w:t>Combining the payload and the SE gain, Alt1 outperforms Alt 3.</w:t>
      </w:r>
    </w:p>
    <w:p w14:paraId="1C72BDD4" w14:textId="3FDCE724" w:rsidR="00FE0163" w:rsidRPr="00FE0163" w:rsidRDefault="002435B0" w:rsidP="00FE0163">
      <w:pPr>
        <w:ind w:left="420" w:hanging="420"/>
        <w:rPr>
          <w:b/>
        </w:rPr>
      </w:pPr>
      <w:r>
        <w:rPr>
          <w:b/>
        </w:rPr>
        <w:fldChar w:fldCharType="begin"/>
      </w:r>
      <w:r>
        <w:rPr>
          <w:b/>
        </w:rPr>
        <w:instrText xml:space="preserve"> REF _Ref127549836 \r \h </w:instrText>
      </w:r>
      <w:r w:rsidR="00FE0163">
        <w:rPr>
          <w:b/>
        </w:rPr>
        <w:instrText xml:space="preserve"> \* MERGEFORMAT </w:instrText>
      </w:r>
      <w:r>
        <w:rPr>
          <w:b/>
        </w:rPr>
      </w:r>
      <w:r>
        <w:rPr>
          <w:b/>
        </w:rPr>
        <w:fldChar w:fldCharType="separate"/>
      </w:r>
      <w:r w:rsidR="00D443BD">
        <w:rPr>
          <w:b/>
        </w:rPr>
        <w:t>Observation 7:</w:t>
      </w:r>
      <w:r>
        <w:rPr>
          <w:b/>
        </w:rPr>
        <w:fldChar w:fldCharType="end"/>
      </w:r>
      <w:r w:rsidR="00FE0163" w:rsidRPr="001B38EF">
        <w:rPr>
          <w:b/>
        </w:rPr>
        <w:t xml:space="preserve"> </w:t>
      </w:r>
      <w:r w:rsidR="00FE0163" w:rsidRPr="001B38EF">
        <w:rPr>
          <w:rFonts w:hint="eastAsia"/>
          <w:b/>
        </w:rPr>
        <w:t>T</w:t>
      </w:r>
      <w:r w:rsidR="00FE0163" w:rsidRPr="00FE0163">
        <w:rPr>
          <w:b/>
        </w:rPr>
        <w:t xml:space="preserve">here are several observations shown below for Mode 1 </w:t>
      </w:r>
      <w:proofErr w:type="spellStart"/>
      <w:r w:rsidR="00FE0163" w:rsidRPr="00FE0163">
        <w:rPr>
          <w:b/>
        </w:rPr>
        <w:t>Wf</w:t>
      </w:r>
      <w:proofErr w:type="spellEnd"/>
      <w:r w:rsidR="00FE0163" w:rsidRPr="00FE0163">
        <w:rPr>
          <w:b/>
        </w:rPr>
        <w:t xml:space="preserve"> selection schemes,</w:t>
      </w:r>
    </w:p>
    <w:p w14:paraId="78E92EAD" w14:textId="5238A56D" w:rsidR="00FE0163" w:rsidRPr="001B38EF" w:rsidRDefault="00FE0163" w:rsidP="0057560F">
      <w:pPr>
        <w:pStyle w:val="bullet2"/>
        <w:rPr>
          <w:b/>
        </w:rPr>
      </w:pPr>
      <w:r w:rsidRPr="001B38EF">
        <w:rPr>
          <w:b/>
        </w:rPr>
        <w:t>Alt 1 has slightly lower performance compared to Alt2 and Alt3 especially in high-payload region</w:t>
      </w:r>
    </w:p>
    <w:p w14:paraId="24B099B0" w14:textId="462FCC85" w:rsidR="00FE0163" w:rsidRPr="001B38EF" w:rsidRDefault="00FE0163" w:rsidP="0057560F">
      <w:pPr>
        <w:pStyle w:val="bullet2"/>
        <w:rPr>
          <w:b/>
        </w:rPr>
      </w:pPr>
      <w:r w:rsidRPr="001B38EF">
        <w:rPr>
          <w:b/>
        </w:rPr>
        <w:t>Performance difference among the alternatives is small.</w:t>
      </w:r>
    </w:p>
    <w:p w14:paraId="56E0F3ED" w14:textId="6FA5E37B" w:rsidR="002435B0" w:rsidRDefault="00FE0163" w:rsidP="0057560F">
      <w:pPr>
        <w:pStyle w:val="bullet2"/>
        <w:rPr>
          <w:b/>
        </w:rPr>
      </w:pPr>
      <w:r w:rsidRPr="001B38EF">
        <w:rPr>
          <w:b/>
        </w:rPr>
        <w:t>Layer-common Alt 1 has slightly lower performance compared to layer-specific Alt 1.</w:t>
      </w:r>
    </w:p>
    <w:p w14:paraId="16B7001E" w14:textId="3BBB9A21" w:rsidR="002435B0" w:rsidRDefault="002435B0" w:rsidP="001F09D5">
      <w:pPr>
        <w:ind w:left="420" w:hanging="420"/>
        <w:rPr>
          <w:b/>
        </w:rPr>
      </w:pPr>
      <w:r>
        <w:rPr>
          <w:b/>
        </w:rPr>
        <w:fldChar w:fldCharType="begin"/>
      </w:r>
      <w:r>
        <w:rPr>
          <w:b/>
        </w:rPr>
        <w:instrText xml:space="preserve"> REF _Ref127549847 \r \h </w:instrText>
      </w:r>
      <w:r>
        <w:rPr>
          <w:b/>
        </w:rPr>
      </w:r>
      <w:r>
        <w:rPr>
          <w:b/>
        </w:rPr>
        <w:fldChar w:fldCharType="separate"/>
      </w:r>
      <w:r w:rsidR="00D443BD">
        <w:rPr>
          <w:b/>
        </w:rPr>
        <w:t>Observation 8:</w:t>
      </w:r>
      <w:r>
        <w:rPr>
          <w:b/>
        </w:rPr>
        <w:fldChar w:fldCharType="end"/>
      </w:r>
      <w:r w:rsidR="00CD2349" w:rsidRPr="00CD2349">
        <w:t xml:space="preserve"> </w:t>
      </w:r>
      <w:r w:rsidR="00CD2349" w:rsidRPr="00CD2349">
        <w:rPr>
          <w:b/>
        </w:rPr>
        <w:t xml:space="preserve">No performance gain can be observed by introducing O3 for Alt 1 </w:t>
      </w:r>
      <w:proofErr w:type="spellStart"/>
      <w:r w:rsidR="00CD2349" w:rsidRPr="00CD2349">
        <w:rPr>
          <w:b/>
        </w:rPr>
        <w:t>Wf</w:t>
      </w:r>
      <w:proofErr w:type="spellEnd"/>
      <w:r w:rsidR="00CD2349" w:rsidRPr="00CD2349">
        <w:rPr>
          <w:b/>
        </w:rPr>
        <w:t xml:space="preserve"> selection in Mode 1.</w:t>
      </w:r>
    </w:p>
    <w:p w14:paraId="13037212" w14:textId="5E92E46A" w:rsidR="002435B0" w:rsidRDefault="002435B0" w:rsidP="001F09D5">
      <w:pPr>
        <w:ind w:left="420" w:hanging="420"/>
        <w:rPr>
          <w:b/>
        </w:rPr>
      </w:pPr>
      <w:r>
        <w:rPr>
          <w:b/>
        </w:rPr>
        <w:fldChar w:fldCharType="begin"/>
      </w:r>
      <w:r>
        <w:rPr>
          <w:b/>
        </w:rPr>
        <w:instrText xml:space="preserve"> REF _Ref127549853 \r \h </w:instrText>
      </w:r>
      <w:r>
        <w:rPr>
          <w:b/>
        </w:rPr>
      </w:r>
      <w:r>
        <w:rPr>
          <w:b/>
        </w:rPr>
        <w:fldChar w:fldCharType="separate"/>
      </w:r>
      <w:r w:rsidR="00D443BD">
        <w:rPr>
          <w:b/>
        </w:rPr>
        <w:t>Observation 9:</w:t>
      </w:r>
      <w:r>
        <w:rPr>
          <w:b/>
        </w:rPr>
        <w:fldChar w:fldCharType="end"/>
      </w:r>
      <w:r w:rsidR="00CD2349" w:rsidRPr="00CD2349">
        <w:t xml:space="preserve"> </w:t>
      </w:r>
      <w:r w:rsidR="00CD2349" w:rsidRPr="00CD2349">
        <w:rPr>
          <w:b/>
        </w:rPr>
        <w:t>Some performance gains can be obtained for a larger R. However, there is a large increase on PMI payload as well. The performance-overhead curve of R=4 is not superior over R=2</w:t>
      </w:r>
    </w:p>
    <w:p w14:paraId="34B3D22C" w14:textId="2989797F" w:rsidR="00C135CB" w:rsidRPr="0070488B" w:rsidRDefault="00C135CB" w:rsidP="0070488B">
      <w:pPr>
        <w:rPr>
          <w:rFonts w:eastAsiaTheme="minorEastAsia"/>
          <w:b/>
          <w:bCs/>
          <w:i/>
          <w:szCs w:val="20"/>
          <w:u w:val="single"/>
          <w:lang w:eastAsia="zh-CN"/>
        </w:rPr>
      </w:pPr>
      <w:r w:rsidRPr="00B36D5B">
        <w:rPr>
          <w:rFonts w:eastAsiaTheme="minorEastAsia"/>
          <w:b/>
          <w:bCs/>
          <w:i/>
          <w:szCs w:val="20"/>
          <w:u w:val="single"/>
          <w:lang w:eastAsia="zh-CN"/>
        </w:rPr>
        <w:lastRenderedPageBreak/>
        <w:t>CSI enhancement for high/medium UE velocities</w:t>
      </w:r>
      <w:r>
        <w:rPr>
          <w:rFonts w:eastAsiaTheme="minorEastAsia" w:hint="eastAsia"/>
          <w:b/>
          <w:bCs/>
          <w:i/>
          <w:szCs w:val="20"/>
          <w:u w:val="single"/>
          <w:lang w:eastAsia="zh-CN"/>
        </w:rPr>
        <w:t>:</w:t>
      </w:r>
    </w:p>
    <w:p w14:paraId="0504C366" w14:textId="0AF59729" w:rsidR="006C11E4" w:rsidRPr="006C11E4" w:rsidRDefault="002435B0" w:rsidP="006C11E4">
      <w:pPr>
        <w:ind w:left="420" w:hanging="420"/>
        <w:rPr>
          <w:rFonts w:eastAsiaTheme="minorEastAsia"/>
          <w:b/>
        </w:rPr>
      </w:pPr>
      <w:r>
        <w:rPr>
          <w:rFonts w:eastAsiaTheme="minorEastAsia"/>
          <w:b/>
        </w:rPr>
        <w:fldChar w:fldCharType="begin"/>
      </w:r>
      <w:r>
        <w:rPr>
          <w:rFonts w:eastAsiaTheme="minorEastAsia"/>
          <w:b/>
        </w:rPr>
        <w:instrText xml:space="preserve"> REF _Ref127549869 \r \h </w:instrText>
      </w:r>
      <w:r>
        <w:rPr>
          <w:rFonts w:eastAsiaTheme="minorEastAsia"/>
          <w:b/>
        </w:rPr>
      </w:r>
      <w:r>
        <w:rPr>
          <w:rFonts w:eastAsiaTheme="minorEastAsia"/>
          <w:b/>
        </w:rPr>
        <w:fldChar w:fldCharType="separate"/>
      </w:r>
      <w:r w:rsidR="00D443BD">
        <w:rPr>
          <w:rFonts w:eastAsiaTheme="minorEastAsia"/>
          <w:b/>
        </w:rPr>
        <w:t>Proposal 1:</w:t>
      </w:r>
      <w:r>
        <w:rPr>
          <w:rFonts w:eastAsiaTheme="minorEastAsia"/>
          <w:b/>
        </w:rPr>
        <w:fldChar w:fldCharType="end"/>
      </w:r>
      <w:r w:rsidR="006C11E4" w:rsidRPr="006C11E4">
        <w:t xml:space="preserve"> </w:t>
      </w:r>
      <w:r w:rsidR="006C11E4" w:rsidRPr="006C11E4">
        <w:rPr>
          <w:rFonts w:eastAsiaTheme="minorEastAsia"/>
          <w:b/>
        </w:rPr>
        <w:t xml:space="preserve">Support multiple configurations about AP CSI-RS resource bursts for training filter coefficients, prediction or performance monitoring. </w:t>
      </w:r>
    </w:p>
    <w:p w14:paraId="4AFB4D93" w14:textId="126B0B7E" w:rsidR="00F6021F" w:rsidRDefault="006C11E4" w:rsidP="001B38EF">
      <w:pPr>
        <w:pStyle w:val="boldbullet2"/>
      </w:pPr>
      <w:r w:rsidRPr="006C11E4">
        <w:t xml:space="preserve">These multiple bursts need to be associated via </w:t>
      </w:r>
      <w:proofErr w:type="spellStart"/>
      <w:r w:rsidRPr="006C11E4">
        <w:t>gNB</w:t>
      </w:r>
      <w:proofErr w:type="spellEnd"/>
      <w:r w:rsidRPr="006C11E4">
        <w:t xml:space="preserve"> signaling.</w:t>
      </w:r>
    </w:p>
    <w:p w14:paraId="423BBF71" w14:textId="4F9D28D7"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_Ref127549873 \r \h </w:instrText>
      </w:r>
      <w:r>
        <w:rPr>
          <w:rFonts w:eastAsiaTheme="minorEastAsia"/>
          <w:b/>
        </w:rPr>
      </w:r>
      <w:r>
        <w:rPr>
          <w:rFonts w:eastAsiaTheme="minorEastAsia"/>
          <w:b/>
        </w:rPr>
        <w:fldChar w:fldCharType="separate"/>
      </w:r>
      <w:r w:rsidR="00D443BD">
        <w:rPr>
          <w:rFonts w:eastAsiaTheme="minorEastAsia"/>
          <w:b/>
        </w:rPr>
        <w:t>Proposal 2:</w:t>
      </w:r>
      <w:r>
        <w:rPr>
          <w:rFonts w:eastAsiaTheme="minorEastAsia"/>
          <w:b/>
        </w:rPr>
        <w:fldChar w:fldCharType="end"/>
      </w:r>
      <w:r w:rsidR="00CC6759" w:rsidRPr="00CC6759">
        <w:t xml:space="preserve"> </w:t>
      </w:r>
      <w:r w:rsidR="00CC6759" w:rsidRPr="00CC6759">
        <w:rPr>
          <w:rFonts w:eastAsiaTheme="minorEastAsia"/>
          <w:b/>
        </w:rPr>
        <w:t>Support 4 as an extra value for δ.</w:t>
      </w:r>
    </w:p>
    <w:p w14:paraId="39DDC61F" w14:textId="0DD455A3" w:rsidR="00CC6759" w:rsidRPr="00CC6759" w:rsidRDefault="002435B0" w:rsidP="00CC6759">
      <w:pPr>
        <w:ind w:left="420" w:hanging="420"/>
        <w:rPr>
          <w:rFonts w:eastAsiaTheme="minorEastAsia"/>
          <w:b/>
        </w:rPr>
      </w:pPr>
      <w:r>
        <w:rPr>
          <w:rFonts w:eastAsiaTheme="minorEastAsia"/>
          <w:b/>
        </w:rPr>
        <w:fldChar w:fldCharType="begin"/>
      </w:r>
      <w:r>
        <w:rPr>
          <w:rFonts w:eastAsiaTheme="minorEastAsia"/>
          <w:b/>
        </w:rPr>
        <w:instrText xml:space="preserve"> REF _Ref127549876 \r \h </w:instrText>
      </w:r>
      <w:r>
        <w:rPr>
          <w:rFonts w:eastAsiaTheme="minorEastAsia"/>
          <w:b/>
        </w:rPr>
      </w:r>
      <w:r>
        <w:rPr>
          <w:rFonts w:eastAsiaTheme="minorEastAsia"/>
          <w:b/>
        </w:rPr>
        <w:fldChar w:fldCharType="separate"/>
      </w:r>
      <w:r w:rsidR="00D443BD">
        <w:rPr>
          <w:rFonts w:eastAsiaTheme="minorEastAsia"/>
          <w:b/>
        </w:rPr>
        <w:t>Proposal 3:</w:t>
      </w:r>
      <w:r>
        <w:rPr>
          <w:rFonts w:eastAsiaTheme="minorEastAsia"/>
          <w:b/>
        </w:rPr>
        <w:fldChar w:fldCharType="end"/>
      </w:r>
      <w:r w:rsidR="00CC6759" w:rsidRPr="00CC6759">
        <w:t xml:space="preserve"> </w:t>
      </w:r>
      <w:r w:rsidR="00CC6759" w:rsidRPr="00CC6759">
        <w:rPr>
          <w:rFonts w:eastAsiaTheme="minorEastAsia"/>
          <w:b/>
        </w:rPr>
        <w:t xml:space="preserve">Support d equals to the period of P/SP-CSI-RS. </w:t>
      </w:r>
    </w:p>
    <w:p w14:paraId="347D43DA" w14:textId="6AE5B749" w:rsidR="002435B0" w:rsidRDefault="00CC6759" w:rsidP="001B38EF">
      <w:pPr>
        <w:pStyle w:val="boldbullet2"/>
      </w:pPr>
      <w:r w:rsidRPr="00CC6759">
        <w:t>The last AP CSI-RS occasion can be after the legacy CSI reference resource.</w:t>
      </w:r>
    </w:p>
    <w:p w14:paraId="41A37F70" w14:textId="073A0E2E" w:rsidR="002435B0" w:rsidRPr="001B38EF" w:rsidRDefault="002435B0" w:rsidP="00BB2B7D">
      <w:pPr>
        <w:ind w:left="420" w:hanging="420"/>
        <w:rPr>
          <w:rFonts w:eastAsiaTheme="minorEastAsia"/>
          <w:b/>
          <w:lang w:val="en-GB"/>
        </w:rPr>
      </w:pPr>
      <w:r>
        <w:rPr>
          <w:rFonts w:eastAsiaTheme="minorEastAsia"/>
          <w:b/>
        </w:rPr>
        <w:fldChar w:fldCharType="begin"/>
      </w:r>
      <w:r>
        <w:rPr>
          <w:rFonts w:eastAsiaTheme="minorEastAsia"/>
          <w:b/>
        </w:rPr>
        <w:instrText xml:space="preserve"> REF _Ref127549881 \r \h </w:instrText>
      </w:r>
      <w:r>
        <w:rPr>
          <w:rFonts w:eastAsiaTheme="minorEastAsia"/>
          <w:b/>
        </w:rPr>
      </w:r>
      <w:r>
        <w:rPr>
          <w:rFonts w:eastAsiaTheme="minorEastAsia"/>
          <w:b/>
        </w:rPr>
        <w:fldChar w:fldCharType="separate"/>
      </w:r>
      <w:r w:rsidR="00D443BD">
        <w:rPr>
          <w:rFonts w:eastAsiaTheme="minorEastAsia"/>
          <w:b/>
        </w:rPr>
        <w:t>Proposal 4:</w:t>
      </w:r>
      <w:r>
        <w:rPr>
          <w:rFonts w:eastAsiaTheme="minorEastAsia"/>
          <w:b/>
        </w:rPr>
        <w:fldChar w:fldCharType="end"/>
      </w:r>
      <w:r w:rsidR="00BF1FEA" w:rsidRPr="00BF1FEA">
        <w:rPr>
          <w:rFonts w:eastAsiaTheme="minorEastAsia"/>
          <w:b/>
        </w:rPr>
        <w:tab/>
        <w:t>Support X=1 CQI associated with the first slot of CSI reporting window which has less impact on specification.</w:t>
      </w:r>
    </w:p>
    <w:p w14:paraId="63FF5402" w14:textId="534E88E3"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_Ref127549887 \r \h </w:instrText>
      </w:r>
      <w:r>
        <w:rPr>
          <w:rFonts w:eastAsiaTheme="minorEastAsia"/>
          <w:b/>
        </w:rPr>
      </w:r>
      <w:r>
        <w:rPr>
          <w:rFonts w:eastAsiaTheme="minorEastAsia"/>
          <w:b/>
        </w:rPr>
        <w:fldChar w:fldCharType="separate"/>
      </w:r>
      <w:r w:rsidR="00D443BD">
        <w:rPr>
          <w:rFonts w:eastAsiaTheme="minorEastAsia"/>
          <w:b/>
        </w:rPr>
        <w:t>Proposal 5:</w:t>
      </w:r>
      <w:r>
        <w:rPr>
          <w:rFonts w:eastAsiaTheme="minorEastAsia"/>
          <w:b/>
        </w:rPr>
        <w:fldChar w:fldCharType="end"/>
      </w:r>
      <w:r w:rsidR="00DC5FFB" w:rsidRPr="00DC5FFB">
        <w:rPr>
          <w:lang w:val="en-GB"/>
        </w:rPr>
        <w:t xml:space="preserve"> </w:t>
      </w:r>
      <w:r w:rsidR="00DC5FFB" w:rsidRPr="00DC5FFB">
        <w:rPr>
          <w:rFonts w:eastAsiaTheme="minorEastAsia"/>
          <w:b/>
          <w:lang w:val="en-GB"/>
        </w:rPr>
        <w:t>For NZC bitmap design of Type II Doppler CSI, support Alt 4.</w:t>
      </w:r>
    </w:p>
    <w:p w14:paraId="5AF1DD7A" w14:textId="4BADE9CD"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_Ref127549892 \r \h </w:instrText>
      </w:r>
      <w:r>
        <w:rPr>
          <w:rFonts w:eastAsiaTheme="minorEastAsia"/>
          <w:b/>
        </w:rPr>
      </w:r>
      <w:r>
        <w:rPr>
          <w:rFonts w:eastAsiaTheme="minorEastAsia"/>
          <w:b/>
        </w:rPr>
        <w:fldChar w:fldCharType="separate"/>
      </w:r>
      <w:r w:rsidR="00D443BD">
        <w:rPr>
          <w:rFonts w:eastAsiaTheme="minorEastAsia"/>
          <w:b/>
        </w:rPr>
        <w:t>Proposal 6:</w:t>
      </w:r>
      <w:r>
        <w:rPr>
          <w:rFonts w:eastAsiaTheme="minorEastAsia"/>
          <w:b/>
        </w:rPr>
        <w:fldChar w:fldCharType="end"/>
      </w:r>
      <w:r w:rsidR="005828F5" w:rsidRPr="005828F5">
        <w:t xml:space="preserve"> </w:t>
      </w:r>
      <w:r w:rsidR="005828F5" w:rsidRPr="005828F5">
        <w:rPr>
          <w:rFonts w:eastAsiaTheme="minorEastAsia"/>
          <w:b/>
        </w:rPr>
        <w:t>K NZP AP CSI-RS resources in a burst are mapped to K slots in time based on the order of the resource IDs in the resource set configuration.</w:t>
      </w:r>
    </w:p>
    <w:p w14:paraId="77FAA9F0" w14:textId="183294DC"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_Ref127549895 \r \h </w:instrText>
      </w:r>
      <w:r>
        <w:rPr>
          <w:rFonts w:eastAsiaTheme="minorEastAsia"/>
          <w:b/>
        </w:rPr>
      </w:r>
      <w:r>
        <w:rPr>
          <w:rFonts w:eastAsiaTheme="minorEastAsia"/>
          <w:b/>
        </w:rPr>
        <w:fldChar w:fldCharType="separate"/>
      </w:r>
      <w:r w:rsidR="00D443BD">
        <w:rPr>
          <w:rFonts w:eastAsiaTheme="minorEastAsia"/>
          <w:b/>
        </w:rPr>
        <w:t>Proposal 7:</w:t>
      </w:r>
      <w:r>
        <w:rPr>
          <w:rFonts w:eastAsiaTheme="minorEastAsia"/>
          <w:b/>
        </w:rPr>
        <w:fldChar w:fldCharType="end"/>
      </w:r>
      <w:r w:rsidR="005828F5" w:rsidRPr="005828F5">
        <w:t xml:space="preserve"> </w:t>
      </w:r>
      <w:r w:rsidR="005828F5" w:rsidRPr="005828F5">
        <w:rPr>
          <w:rFonts w:eastAsiaTheme="minorEastAsia"/>
          <w:b/>
        </w:rPr>
        <w:t>Study the priority ordering for Part 2 CSI for Rel-18 Type II codebook based on extension of legacy approach.</w:t>
      </w:r>
    </w:p>
    <w:p w14:paraId="162D3CA4" w14:textId="065CDEBB"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_Ref127549898 \r \h </w:instrText>
      </w:r>
      <w:r>
        <w:rPr>
          <w:rFonts w:eastAsiaTheme="minorEastAsia"/>
          <w:b/>
        </w:rPr>
      </w:r>
      <w:r>
        <w:rPr>
          <w:rFonts w:eastAsiaTheme="minorEastAsia"/>
          <w:b/>
        </w:rPr>
        <w:fldChar w:fldCharType="separate"/>
      </w:r>
      <w:r w:rsidR="00D443BD">
        <w:rPr>
          <w:rFonts w:eastAsiaTheme="minorEastAsia"/>
          <w:b/>
        </w:rPr>
        <w:t>Proposal 8:</w:t>
      </w:r>
      <w:r>
        <w:rPr>
          <w:rFonts w:eastAsiaTheme="minorEastAsia"/>
          <w:b/>
        </w:rPr>
        <w:fldChar w:fldCharType="end"/>
      </w:r>
      <w:r w:rsidR="005828F5" w:rsidRPr="005828F5">
        <w:t xml:space="preserve"> </w:t>
      </w:r>
      <w:r w:rsidR="005828F5" w:rsidRPr="005828F5">
        <w:rPr>
          <w:rFonts w:eastAsiaTheme="minorEastAsia"/>
          <w:b/>
        </w:rPr>
        <w:t>In case of CSI reporting repetition, taking the latter repetition slot as reference to determine the location of W</w:t>
      </w:r>
      <w:r w:rsidR="005828F5" w:rsidRPr="001B38EF">
        <w:rPr>
          <w:rFonts w:eastAsiaTheme="minorEastAsia"/>
          <w:b/>
          <w:vertAlign w:val="subscript"/>
        </w:rPr>
        <w:t>CSI</w:t>
      </w:r>
      <w:r w:rsidR="005828F5" w:rsidRPr="005828F5">
        <w:rPr>
          <w:rFonts w:eastAsiaTheme="minorEastAsia"/>
          <w:b/>
        </w:rPr>
        <w:t>.</w:t>
      </w:r>
    </w:p>
    <w:p w14:paraId="7AD1E0C5" w14:textId="3276701D"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_Ref127549903 \r \h </w:instrText>
      </w:r>
      <w:r>
        <w:rPr>
          <w:rFonts w:eastAsiaTheme="minorEastAsia"/>
          <w:b/>
        </w:rPr>
      </w:r>
      <w:r>
        <w:rPr>
          <w:rFonts w:eastAsiaTheme="minorEastAsia"/>
          <w:b/>
        </w:rPr>
        <w:fldChar w:fldCharType="separate"/>
      </w:r>
      <w:r w:rsidR="00D443BD">
        <w:rPr>
          <w:rFonts w:eastAsiaTheme="minorEastAsia"/>
          <w:b/>
        </w:rPr>
        <w:t>Proposal 9:</w:t>
      </w:r>
      <w:r>
        <w:rPr>
          <w:rFonts w:eastAsiaTheme="minorEastAsia"/>
          <w:b/>
        </w:rPr>
        <w:fldChar w:fldCharType="end"/>
      </w:r>
      <w:r w:rsidR="004047D4" w:rsidRPr="004047D4">
        <w:t xml:space="preserve"> </w:t>
      </w:r>
      <w:r w:rsidR="004047D4" w:rsidRPr="004047D4">
        <w:rPr>
          <w:rFonts w:eastAsiaTheme="minorEastAsia"/>
          <w:b/>
        </w:rPr>
        <w:t>CSI-RS symbol shifting can be introduced when CSI-RS is to be dropped due to being configured in UL symbols.</w:t>
      </w:r>
    </w:p>
    <w:p w14:paraId="77B5DD8E" w14:textId="1D5D4F95"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_Ref127549906 \r \h </w:instrText>
      </w:r>
      <w:r>
        <w:rPr>
          <w:rFonts w:eastAsiaTheme="minorEastAsia"/>
          <w:b/>
        </w:rPr>
      </w:r>
      <w:r>
        <w:rPr>
          <w:rFonts w:eastAsiaTheme="minorEastAsia"/>
          <w:b/>
        </w:rPr>
        <w:fldChar w:fldCharType="separate"/>
      </w:r>
      <w:r w:rsidR="00D443BD">
        <w:rPr>
          <w:rFonts w:eastAsiaTheme="minorEastAsia"/>
          <w:b/>
        </w:rPr>
        <w:t>Proposal 10:</w:t>
      </w:r>
      <w:r>
        <w:rPr>
          <w:rFonts w:eastAsiaTheme="minorEastAsia"/>
          <w:b/>
        </w:rPr>
        <w:fldChar w:fldCharType="end"/>
      </w:r>
      <w:r w:rsidR="004047D4" w:rsidRPr="004047D4">
        <w:rPr>
          <w:rFonts w:eastAsiaTheme="minorEastAsia"/>
          <w:b/>
        </w:rPr>
        <w:tab/>
      </w:r>
      <w:proofErr w:type="spellStart"/>
      <w:r w:rsidR="004047D4" w:rsidRPr="001B38EF">
        <w:rPr>
          <w:rFonts w:eastAsiaTheme="minorEastAsia"/>
          <w:b/>
          <w:i/>
        </w:rPr>
        <w:t>powerControlOffset</w:t>
      </w:r>
      <w:proofErr w:type="spellEnd"/>
      <w:r w:rsidR="004047D4" w:rsidRPr="004047D4">
        <w:rPr>
          <w:rFonts w:eastAsiaTheme="minorEastAsia"/>
          <w:b/>
        </w:rPr>
        <w:t xml:space="preserve"> configured for the first NZP-CSI-RS resource is used to determine the assumed PDSCH EPRE for CQI calculation.</w:t>
      </w:r>
    </w:p>
    <w:p w14:paraId="767F6983" w14:textId="115D25DB"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_Ref127549911 \r \h </w:instrText>
      </w:r>
      <w:r>
        <w:rPr>
          <w:rFonts w:eastAsiaTheme="minorEastAsia"/>
          <w:b/>
        </w:rPr>
      </w:r>
      <w:r>
        <w:rPr>
          <w:rFonts w:eastAsiaTheme="minorEastAsia"/>
          <w:b/>
        </w:rPr>
        <w:fldChar w:fldCharType="separate"/>
      </w:r>
      <w:r w:rsidR="00D443BD">
        <w:rPr>
          <w:rFonts w:eastAsiaTheme="minorEastAsia"/>
          <w:b/>
        </w:rPr>
        <w:t>Proposal 11:</w:t>
      </w:r>
      <w:r>
        <w:rPr>
          <w:rFonts w:eastAsiaTheme="minorEastAsia"/>
          <w:b/>
        </w:rPr>
        <w:fldChar w:fldCharType="end"/>
      </w:r>
      <w:r w:rsidR="00A8253A" w:rsidRPr="00A8253A">
        <w:t xml:space="preserve"> </w:t>
      </w:r>
      <w:r w:rsidR="00A8253A" w:rsidRPr="00A8253A">
        <w:rPr>
          <w:rFonts w:eastAsiaTheme="minorEastAsia"/>
          <w:b/>
        </w:rPr>
        <w:t>For TDCP, support Alt B and the combination of AP-TRS and P-TRS to extend the number of lags.</w:t>
      </w:r>
    </w:p>
    <w:p w14:paraId="38C0A4A1" w14:textId="41BE5A48" w:rsidR="00581A47" w:rsidRPr="0070488B" w:rsidRDefault="00581A47" w:rsidP="0070488B">
      <w:pPr>
        <w:pStyle w:val="boldbullet2"/>
        <w:numPr>
          <w:ilvl w:val="0"/>
          <w:numId w:val="0"/>
        </w:numPr>
        <w:rPr>
          <w:i/>
          <w:u w:val="single"/>
        </w:rPr>
      </w:pPr>
      <w:r w:rsidRPr="00B36D5B">
        <w:rPr>
          <w:i/>
          <w:u w:val="single"/>
        </w:rPr>
        <w:t>CSI enhancement for coherent JT:</w:t>
      </w:r>
    </w:p>
    <w:p w14:paraId="6E48B135" w14:textId="3FE4F0A1" w:rsidR="00A8253A" w:rsidRPr="00A8253A" w:rsidRDefault="002435B0" w:rsidP="00A8253A">
      <w:pPr>
        <w:ind w:left="420" w:hanging="420"/>
        <w:rPr>
          <w:rFonts w:eastAsia="宋体"/>
          <w:b/>
          <w:szCs w:val="20"/>
        </w:rPr>
      </w:pPr>
      <w:r>
        <w:rPr>
          <w:rFonts w:eastAsia="宋体"/>
          <w:b/>
          <w:szCs w:val="20"/>
        </w:rPr>
        <w:fldChar w:fldCharType="begin"/>
      </w:r>
      <w:r>
        <w:rPr>
          <w:rFonts w:eastAsia="宋体"/>
          <w:b/>
          <w:szCs w:val="20"/>
        </w:rPr>
        <w:instrText xml:space="preserve"> REF _Ref127549920 \r \h </w:instrText>
      </w:r>
      <w:r>
        <w:rPr>
          <w:rFonts w:eastAsia="宋体"/>
          <w:b/>
          <w:szCs w:val="20"/>
        </w:rPr>
      </w:r>
      <w:r>
        <w:rPr>
          <w:rFonts w:eastAsia="宋体"/>
          <w:b/>
          <w:szCs w:val="20"/>
        </w:rPr>
        <w:fldChar w:fldCharType="separate"/>
      </w:r>
      <w:r w:rsidR="00D443BD">
        <w:rPr>
          <w:rFonts w:eastAsia="宋体"/>
          <w:b/>
          <w:szCs w:val="20"/>
        </w:rPr>
        <w:t>Proposal 12:</w:t>
      </w:r>
      <w:r>
        <w:rPr>
          <w:rFonts w:eastAsia="宋体"/>
          <w:b/>
          <w:szCs w:val="20"/>
        </w:rPr>
        <w:fldChar w:fldCharType="end"/>
      </w:r>
      <w:r w:rsidR="00A8253A" w:rsidRPr="00A8253A">
        <w:t xml:space="preserve"> </w:t>
      </w:r>
      <w:r w:rsidR="00A8253A" w:rsidRPr="00A8253A">
        <w:rPr>
          <w:rFonts w:eastAsia="宋体"/>
          <w:b/>
          <w:szCs w:val="20"/>
        </w:rPr>
        <w:t>Support explicitly configuring the number of SD bases for each TRP in a separate table.</w:t>
      </w:r>
    </w:p>
    <w:p w14:paraId="4C9BA2FB" w14:textId="23B6D268" w:rsidR="00F6021F" w:rsidRDefault="00A8253A" w:rsidP="001B38EF">
      <w:pPr>
        <w:pStyle w:val="boldbullet2"/>
      </w:pPr>
      <w:r w:rsidRPr="00A8253A">
        <w:t>A further reduction in the length of the table needs to be considered.</w:t>
      </w:r>
    </w:p>
    <w:p w14:paraId="5719238C" w14:textId="3363F7E6"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_Ref115337077 \r \h </w:instrText>
      </w:r>
      <w:r>
        <w:rPr>
          <w:rFonts w:eastAsia="宋体"/>
          <w:b/>
          <w:szCs w:val="20"/>
        </w:rPr>
      </w:r>
      <w:r>
        <w:rPr>
          <w:rFonts w:eastAsia="宋体"/>
          <w:b/>
          <w:szCs w:val="20"/>
        </w:rPr>
        <w:fldChar w:fldCharType="separate"/>
      </w:r>
      <w:r w:rsidR="00D443BD">
        <w:rPr>
          <w:rFonts w:eastAsia="宋体"/>
          <w:b/>
          <w:szCs w:val="20"/>
        </w:rPr>
        <w:t>Proposal 13:</w:t>
      </w:r>
      <w:r>
        <w:rPr>
          <w:rFonts w:eastAsia="宋体"/>
          <w:b/>
          <w:szCs w:val="20"/>
        </w:rPr>
        <w:fldChar w:fldCharType="end"/>
      </w:r>
      <w:r w:rsidR="003506F9" w:rsidRPr="003506F9">
        <w:t xml:space="preserve"> </w:t>
      </w:r>
      <w:r w:rsidR="003506F9" w:rsidRPr="003506F9">
        <w:rPr>
          <w:rFonts w:eastAsia="宋体"/>
          <w:b/>
          <w:szCs w:val="20"/>
        </w:rPr>
        <w:t>Revert the WA on the support of Alt 3, i.e., support Alt1 only (</w:t>
      </w:r>
      <w:proofErr w:type="spellStart"/>
      <w:proofErr w:type="gramStart"/>
      <w:r w:rsidR="003506F9" w:rsidRPr="001B38EF">
        <w:rPr>
          <w:b/>
        </w:rPr>
        <w:t>C</w:t>
      </w:r>
      <w:r w:rsidR="003506F9" w:rsidRPr="001B38EF">
        <w:rPr>
          <w:b/>
          <w:vertAlign w:val="subscript"/>
        </w:rPr>
        <w:t>group,phase</w:t>
      </w:r>
      <w:proofErr w:type="spellEnd"/>
      <w:proofErr w:type="gramEnd"/>
      <w:r w:rsidR="003506F9" w:rsidRPr="001B38EF">
        <w:rPr>
          <w:b/>
        </w:rPr>
        <w:t xml:space="preserve">=1, </w:t>
      </w:r>
      <w:proofErr w:type="spellStart"/>
      <w:r w:rsidR="003506F9" w:rsidRPr="001B38EF">
        <w:rPr>
          <w:b/>
        </w:rPr>
        <w:t>C</w:t>
      </w:r>
      <w:r w:rsidR="003506F9" w:rsidRPr="001B38EF">
        <w:rPr>
          <w:b/>
          <w:vertAlign w:val="subscript"/>
        </w:rPr>
        <w:t>group,amp</w:t>
      </w:r>
      <w:proofErr w:type="spellEnd"/>
      <w:r w:rsidR="003506F9" w:rsidRPr="001B38EF">
        <w:rPr>
          <w:b/>
        </w:rPr>
        <w:t>=2</w:t>
      </w:r>
      <w:r w:rsidR="003506F9" w:rsidRPr="003506F9">
        <w:rPr>
          <w:rFonts w:eastAsia="宋体"/>
          <w:b/>
          <w:szCs w:val="20"/>
        </w:rPr>
        <w:t>, one SCI across all TRPs/TRP groups) for the W2 quantization and SCI design.</w:t>
      </w:r>
    </w:p>
    <w:p w14:paraId="7F77367F" w14:textId="6D9279BF"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_Ref127549933 \r \h </w:instrText>
      </w:r>
      <w:r>
        <w:rPr>
          <w:rFonts w:eastAsia="宋体"/>
          <w:b/>
          <w:szCs w:val="20"/>
        </w:rPr>
      </w:r>
      <w:r>
        <w:rPr>
          <w:rFonts w:eastAsia="宋体"/>
          <w:b/>
          <w:szCs w:val="20"/>
        </w:rPr>
        <w:fldChar w:fldCharType="separate"/>
      </w:r>
      <w:r w:rsidR="00D443BD">
        <w:rPr>
          <w:rFonts w:eastAsia="宋体"/>
          <w:b/>
          <w:szCs w:val="20"/>
        </w:rPr>
        <w:t>Proposal 14:</w:t>
      </w:r>
      <w:r>
        <w:rPr>
          <w:rFonts w:eastAsia="宋体"/>
          <w:b/>
          <w:szCs w:val="20"/>
        </w:rPr>
        <w:fldChar w:fldCharType="end"/>
      </w:r>
      <w:r w:rsidR="00F236F1" w:rsidRPr="00F236F1">
        <w:rPr>
          <w:rFonts w:hint="eastAsia"/>
        </w:rPr>
        <w:t xml:space="preserve"> </w:t>
      </w:r>
      <w:r w:rsidR="00F236F1" w:rsidRPr="00F236F1">
        <w:rPr>
          <w:rFonts w:eastAsia="宋体" w:hint="eastAsia"/>
          <w:b/>
          <w:szCs w:val="20"/>
        </w:rPr>
        <w:t>S</w:t>
      </w:r>
      <w:r w:rsidR="00F236F1" w:rsidRPr="00F236F1">
        <w:rPr>
          <w:rFonts w:eastAsia="宋体"/>
          <w:b/>
          <w:szCs w:val="20"/>
        </w:rPr>
        <w:t xml:space="preserve">upport to extend the L value to </w:t>
      </w:r>
      <w:proofErr w:type="spellStart"/>
      <w:r w:rsidR="00F236F1" w:rsidRPr="00F236F1">
        <w:rPr>
          <w:rFonts w:eastAsia="宋体"/>
          <w:b/>
          <w:szCs w:val="20"/>
        </w:rPr>
        <w:t>L</w:t>
      </w:r>
      <w:r w:rsidR="00F236F1" w:rsidRPr="00F236F1">
        <w:rPr>
          <w:rFonts w:eastAsia="宋体"/>
          <w:b/>
          <w:szCs w:val="20"/>
          <w:vertAlign w:val="subscript"/>
        </w:rPr>
        <w:t>total</w:t>
      </w:r>
      <w:proofErr w:type="spellEnd"/>
      <w:r w:rsidR="00F236F1" w:rsidRPr="00F236F1">
        <w:rPr>
          <w:rFonts w:eastAsia="宋体"/>
          <w:b/>
          <w:szCs w:val="20"/>
        </w:rPr>
        <w:t xml:space="preserve"> in the equation for coefficient priority calculation.</w:t>
      </w:r>
    </w:p>
    <w:p w14:paraId="48B14940" w14:textId="158920C4"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_Ref127549938 \r \h </w:instrText>
      </w:r>
      <w:r>
        <w:rPr>
          <w:rFonts w:eastAsia="宋体"/>
          <w:b/>
          <w:szCs w:val="20"/>
        </w:rPr>
      </w:r>
      <w:r>
        <w:rPr>
          <w:rFonts w:eastAsia="宋体"/>
          <w:b/>
          <w:szCs w:val="20"/>
        </w:rPr>
        <w:fldChar w:fldCharType="separate"/>
      </w:r>
      <w:r w:rsidR="00D443BD">
        <w:rPr>
          <w:rFonts w:eastAsia="宋体"/>
          <w:b/>
          <w:szCs w:val="20"/>
        </w:rPr>
        <w:t>Proposal 15:</w:t>
      </w:r>
      <w:r>
        <w:rPr>
          <w:rFonts w:eastAsia="宋体"/>
          <w:b/>
          <w:szCs w:val="20"/>
        </w:rPr>
        <w:fldChar w:fldCharType="end"/>
      </w:r>
      <w:r w:rsidR="00F236F1" w:rsidRPr="00F236F1">
        <w:t xml:space="preserve"> </w:t>
      </w:r>
      <w:r w:rsidR="00F236F1" w:rsidRPr="00F236F1">
        <w:rPr>
          <w:rFonts w:eastAsia="宋体"/>
          <w:b/>
          <w:szCs w:val="20"/>
        </w:rPr>
        <w:t xml:space="preserve">No need to support Alt1 for </w:t>
      </w:r>
      <w:proofErr w:type="spellStart"/>
      <w:r w:rsidR="00F236F1" w:rsidRPr="00F236F1">
        <w:rPr>
          <w:rFonts w:eastAsia="宋体"/>
          <w:b/>
          <w:szCs w:val="20"/>
        </w:rPr>
        <w:t>W</w:t>
      </w:r>
      <w:r w:rsidR="00F236F1" w:rsidRPr="00F236F1">
        <w:rPr>
          <w:rFonts w:eastAsia="宋体"/>
          <w:b/>
          <w:szCs w:val="20"/>
          <w:vertAlign w:val="subscript"/>
        </w:rPr>
        <w:t>f</w:t>
      </w:r>
      <w:proofErr w:type="spellEnd"/>
      <w:r w:rsidR="00F236F1" w:rsidRPr="00F236F1">
        <w:rPr>
          <w:rFonts w:eastAsia="宋体"/>
          <w:b/>
          <w:szCs w:val="20"/>
        </w:rPr>
        <w:t xml:space="preserve"> selection in Mode 1.</w:t>
      </w:r>
    </w:p>
    <w:p w14:paraId="75CD94A8" w14:textId="3E7C6257"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_Ref127549942 \r \h </w:instrText>
      </w:r>
      <w:r>
        <w:rPr>
          <w:rFonts w:eastAsia="宋体"/>
          <w:b/>
          <w:szCs w:val="20"/>
        </w:rPr>
      </w:r>
      <w:r>
        <w:rPr>
          <w:rFonts w:eastAsia="宋体"/>
          <w:b/>
          <w:szCs w:val="20"/>
        </w:rPr>
        <w:fldChar w:fldCharType="separate"/>
      </w:r>
      <w:r w:rsidR="00D443BD">
        <w:rPr>
          <w:rFonts w:eastAsia="宋体"/>
          <w:b/>
          <w:szCs w:val="20"/>
        </w:rPr>
        <w:t>Proposal 16:</w:t>
      </w:r>
      <w:r>
        <w:rPr>
          <w:rFonts w:eastAsia="宋体"/>
          <w:b/>
          <w:szCs w:val="20"/>
        </w:rPr>
        <w:fldChar w:fldCharType="end"/>
      </w:r>
      <w:r w:rsidR="00F236F1" w:rsidRPr="00F236F1">
        <w:t xml:space="preserve"> </w:t>
      </w:r>
      <w:r w:rsidR="00F236F1" w:rsidRPr="00F236F1">
        <w:rPr>
          <w:rFonts w:eastAsia="宋体"/>
          <w:b/>
          <w:szCs w:val="20"/>
        </w:rPr>
        <w:t>No need to introduce rotation factor O</w:t>
      </w:r>
      <w:r w:rsidR="00F236F1" w:rsidRPr="001B38EF">
        <w:rPr>
          <w:rFonts w:eastAsia="宋体"/>
          <w:b/>
          <w:szCs w:val="20"/>
          <w:vertAlign w:val="subscript"/>
        </w:rPr>
        <w:t>3</w:t>
      </w:r>
      <w:r w:rsidR="00F236F1" w:rsidRPr="00F236F1">
        <w:rPr>
          <w:rFonts w:eastAsia="宋体"/>
          <w:b/>
          <w:szCs w:val="20"/>
        </w:rPr>
        <w:t>.</w:t>
      </w:r>
    </w:p>
    <w:p w14:paraId="600CABD5" w14:textId="4ABF0CAB"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_Ref127549948 \r \h </w:instrText>
      </w:r>
      <w:r>
        <w:rPr>
          <w:rFonts w:eastAsia="宋体"/>
          <w:b/>
          <w:szCs w:val="20"/>
        </w:rPr>
      </w:r>
      <w:r>
        <w:rPr>
          <w:rFonts w:eastAsia="宋体"/>
          <w:b/>
          <w:szCs w:val="20"/>
        </w:rPr>
        <w:fldChar w:fldCharType="separate"/>
      </w:r>
      <w:r w:rsidR="00D443BD">
        <w:rPr>
          <w:rFonts w:eastAsia="宋体"/>
          <w:b/>
          <w:szCs w:val="20"/>
        </w:rPr>
        <w:t>Proposal 17:</w:t>
      </w:r>
      <w:r>
        <w:rPr>
          <w:rFonts w:eastAsia="宋体"/>
          <w:b/>
          <w:szCs w:val="20"/>
        </w:rPr>
        <w:fldChar w:fldCharType="end"/>
      </w:r>
      <w:r w:rsidR="00FB46A7" w:rsidRPr="00FB46A7">
        <w:rPr>
          <w:rFonts w:eastAsiaTheme="minorEastAsia" w:hint="eastAsia"/>
        </w:rPr>
        <w:t xml:space="preserve"> </w:t>
      </w:r>
      <w:r w:rsidR="00FB46A7" w:rsidRPr="00FB46A7">
        <w:rPr>
          <w:rFonts w:eastAsia="宋体" w:hint="eastAsia"/>
          <w:b/>
          <w:szCs w:val="20"/>
        </w:rPr>
        <w:t>S</w:t>
      </w:r>
      <w:r w:rsidR="00FB46A7" w:rsidRPr="00FB46A7">
        <w:rPr>
          <w:rFonts w:eastAsia="宋体"/>
          <w:b/>
          <w:szCs w:val="20"/>
        </w:rPr>
        <w:t xml:space="preserve">upport </w:t>
      </w:r>
      <w:r w:rsidR="00FB46A7" w:rsidRPr="00FB46A7">
        <w:rPr>
          <w:rFonts w:eastAsia="宋体"/>
          <w:b/>
          <w:i/>
          <w:szCs w:val="20"/>
        </w:rPr>
        <w:t>Ks</w:t>
      </w:r>
      <w:r w:rsidR="00FB46A7" w:rsidRPr="00FB46A7">
        <w:rPr>
          <w:rFonts w:eastAsia="宋体"/>
          <w:b/>
          <w:szCs w:val="20"/>
        </w:rPr>
        <w:t xml:space="preserve"> CSI-RS resources to be constrained in one slot.</w:t>
      </w:r>
    </w:p>
    <w:p w14:paraId="4CE13909" w14:textId="5C6E8204"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_Ref127549950 \r \h </w:instrText>
      </w:r>
      <w:r>
        <w:rPr>
          <w:rFonts w:eastAsia="宋体"/>
          <w:b/>
          <w:szCs w:val="20"/>
        </w:rPr>
      </w:r>
      <w:r>
        <w:rPr>
          <w:rFonts w:eastAsia="宋体"/>
          <w:b/>
          <w:szCs w:val="20"/>
        </w:rPr>
        <w:fldChar w:fldCharType="separate"/>
      </w:r>
      <w:r w:rsidR="00D443BD">
        <w:rPr>
          <w:rFonts w:eastAsia="宋体"/>
          <w:b/>
          <w:szCs w:val="20"/>
        </w:rPr>
        <w:t>Proposal 18:</w:t>
      </w:r>
      <w:r>
        <w:rPr>
          <w:rFonts w:eastAsia="宋体"/>
          <w:b/>
          <w:szCs w:val="20"/>
        </w:rPr>
        <w:fldChar w:fldCharType="end"/>
      </w:r>
      <w:r w:rsidR="00FB46A7" w:rsidRPr="00FB46A7">
        <w:t xml:space="preserve"> </w:t>
      </w:r>
      <w:r w:rsidR="00FB46A7" w:rsidRPr="00FB46A7">
        <w:rPr>
          <w:rFonts w:eastAsia="宋体"/>
          <w:b/>
          <w:szCs w:val="20"/>
        </w:rPr>
        <w:t>Only interference measurement performed on CSI-IM resource is supported. If interference measurement is performed on CSI-IM, only one CSI-IM resource is configured in the CSI-IM resource set.</w:t>
      </w:r>
    </w:p>
    <w:p w14:paraId="532A2B1A" w14:textId="14550D39" w:rsidR="002435B0" w:rsidRDefault="0057560F"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_Ref127549956 \r \h </w:instrText>
      </w:r>
      <w:r>
        <w:rPr>
          <w:rFonts w:eastAsia="宋体"/>
          <w:b/>
          <w:szCs w:val="20"/>
        </w:rPr>
      </w:r>
      <w:r>
        <w:rPr>
          <w:rFonts w:eastAsia="宋体"/>
          <w:b/>
          <w:szCs w:val="20"/>
        </w:rPr>
        <w:fldChar w:fldCharType="separate"/>
      </w:r>
      <w:r w:rsidR="00D443BD">
        <w:rPr>
          <w:rFonts w:eastAsia="宋体"/>
          <w:b/>
          <w:szCs w:val="20"/>
        </w:rPr>
        <w:t>Proposal 19:</w:t>
      </w:r>
      <w:r>
        <w:rPr>
          <w:rFonts w:eastAsia="宋体"/>
          <w:b/>
          <w:szCs w:val="20"/>
        </w:rPr>
        <w:fldChar w:fldCharType="end"/>
      </w:r>
      <w:r w:rsidR="00FB46A7" w:rsidRPr="00FB46A7">
        <w:rPr>
          <w:rFonts w:eastAsia="宋体"/>
          <w:b/>
          <w:szCs w:val="20"/>
        </w:rPr>
        <w:t>Regarding the codebook parameter R, the legacy values are reused, i.e., R=1 and 2.</w:t>
      </w:r>
    </w:p>
    <w:p w14:paraId="7BDE8673" w14:textId="77777777" w:rsidR="002435B0" w:rsidRPr="00CD556F" w:rsidRDefault="002435B0" w:rsidP="001B38EF">
      <w:pPr>
        <w:rPr>
          <w:rFonts w:eastAsia="宋体"/>
          <w:b/>
          <w:szCs w:val="20"/>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790E6B7A" w14:textId="4782C476" w:rsidR="003B2974" w:rsidRDefault="003B2974" w:rsidP="003B2974">
      <w:pPr>
        <w:pStyle w:val="references"/>
      </w:pPr>
      <w:bookmarkStart w:id="63" w:name="_Ref102134221"/>
      <w:bookmarkStart w:id="64" w:name="_Ref68768850"/>
      <w:bookmarkEnd w:id="3"/>
      <w:bookmarkEnd w:id="4"/>
      <w:r w:rsidRPr="00006816">
        <w:t>RP-213598, New WID: MIMO Evolution for Downlink and Uplink, RAN#94e</w:t>
      </w:r>
      <w:r>
        <w:t>.</w:t>
      </w:r>
      <w:bookmarkEnd w:id="63"/>
    </w:p>
    <w:p w14:paraId="7EB7C5FE" w14:textId="35451CD1" w:rsidR="00F87242" w:rsidRDefault="00F87242" w:rsidP="003B2974">
      <w:pPr>
        <w:pStyle w:val="references"/>
      </w:pPr>
      <w:bookmarkStart w:id="65" w:name="_Ref127540542"/>
      <w:r w:rsidRPr="009F6FBE">
        <w:t>3GPP TR 3</w:t>
      </w:r>
      <w:r>
        <w:t>8</w:t>
      </w:r>
      <w:r w:rsidRPr="009F6FBE">
        <w:t>.</w:t>
      </w:r>
      <w:r>
        <w:t>214</w:t>
      </w:r>
      <w:r w:rsidRPr="009F6FBE">
        <w:t>:</w:t>
      </w:r>
      <w:r>
        <w:t xml:space="preserve"> “</w:t>
      </w:r>
      <w:r w:rsidRPr="00F87242">
        <w:t>Physical layer procedures for data</w:t>
      </w:r>
      <w:r>
        <w:t>”.</w:t>
      </w:r>
      <w:bookmarkEnd w:id="65"/>
    </w:p>
    <w:p w14:paraId="1D20B83A" w14:textId="3928D607" w:rsidR="003B2974" w:rsidRDefault="003B2974" w:rsidP="003B2974">
      <w:pPr>
        <w:pStyle w:val="references"/>
      </w:pPr>
      <w:bookmarkStart w:id="66" w:name="_Ref111124739"/>
      <w:r w:rsidRPr="009F6FBE">
        <w:t>3GPP TR 3</w:t>
      </w:r>
      <w:r>
        <w:t>8</w:t>
      </w:r>
      <w:r w:rsidRPr="009F6FBE">
        <w:t>.</w:t>
      </w:r>
      <w:r>
        <w:t>901</w:t>
      </w:r>
      <w:r w:rsidRPr="009F6FBE">
        <w:t xml:space="preserve">: </w:t>
      </w:r>
      <w:r>
        <w:t>“</w:t>
      </w:r>
      <w:r w:rsidRPr="00335063">
        <w:t>Study on channel model for frequencies from 0.5 to 100 GHz</w:t>
      </w:r>
      <w:r>
        <w:t>”.</w:t>
      </w:r>
      <w:bookmarkEnd w:id="66"/>
    </w:p>
    <w:p w14:paraId="143A4A74" w14:textId="77777777" w:rsidR="0058058E" w:rsidRPr="00840F9E" w:rsidRDefault="0058058E" w:rsidP="0058058E">
      <w:pPr>
        <w:pStyle w:val="references"/>
      </w:pPr>
      <w:bookmarkStart w:id="67" w:name="_Ref126934551"/>
      <w:r w:rsidRPr="00840F9E">
        <w:t>R1-2206026</w:t>
      </w:r>
      <w:r>
        <w:t xml:space="preserve">, </w:t>
      </w:r>
      <w:r w:rsidRPr="00840F9E">
        <w:t>Discussion on CSI enhancement for high-medium UE velocities and coherent JT</w:t>
      </w:r>
      <w:r>
        <w:t>,</w:t>
      </w:r>
      <w:r w:rsidRPr="00840F9E">
        <w:t xml:space="preserve"> 3GPP TSG RAN WG1 #110</w:t>
      </w:r>
      <w:r>
        <w:t>, vivo.</w:t>
      </w:r>
      <w:bookmarkEnd w:id="67"/>
    </w:p>
    <w:bookmarkEnd w:id="64"/>
    <w:p w14:paraId="75E847FB" w14:textId="6B1E714D" w:rsidR="00EF72E1" w:rsidRDefault="00EF72E1" w:rsidP="00EF72E1">
      <w:pPr>
        <w:pStyle w:val="references"/>
        <w:numPr>
          <w:ilvl w:val="0"/>
          <w:numId w:val="0"/>
        </w:numPr>
      </w:pPr>
    </w:p>
    <w:p w14:paraId="09ED8BCA" w14:textId="1A3BA513" w:rsidR="00EF72E1" w:rsidRDefault="00EF72E1" w:rsidP="00EF72E1">
      <w:pPr>
        <w:pStyle w:val="title1"/>
        <w:numPr>
          <w:ilvl w:val="0"/>
          <w:numId w:val="0"/>
        </w:numPr>
        <w:ind w:left="425"/>
      </w:pPr>
      <w:r>
        <w:rPr>
          <w:rFonts w:hint="eastAsia"/>
        </w:rPr>
        <w:lastRenderedPageBreak/>
        <w:t>Appendix</w:t>
      </w:r>
      <w:r w:rsidR="0042633D">
        <w:t xml:space="preserve"> </w:t>
      </w:r>
      <w:r w:rsidR="0042633D">
        <w:rPr>
          <w:rFonts w:hint="eastAsia"/>
        </w:rPr>
        <w:t>A</w:t>
      </w:r>
    </w:p>
    <w:p w14:paraId="63BAADB9" w14:textId="7C1A794D" w:rsidR="00EF72E1" w:rsidRDefault="0042633D" w:rsidP="00741731">
      <w:pPr>
        <w:pStyle w:val="title2"/>
        <w:numPr>
          <w:ilvl w:val="0"/>
          <w:numId w:val="0"/>
        </w:numPr>
        <w:ind w:left="425"/>
      </w:pPr>
      <w:r>
        <w:rPr>
          <w:rFonts w:hint="eastAsia"/>
        </w:rPr>
        <w:t>A.1</w:t>
      </w:r>
      <w:r>
        <w:t xml:space="preserve"> </w:t>
      </w:r>
      <w:r w:rsidR="00D6642B" w:rsidRPr="00D6642B">
        <w:t xml:space="preserve">Evaluation parameter for High/medium-CSI </w:t>
      </w:r>
    </w:p>
    <w:p w14:paraId="4BB3D8EA" w14:textId="75E106FC" w:rsidR="004E09B8" w:rsidRPr="004E09B8" w:rsidRDefault="004E09B8" w:rsidP="00D606B2">
      <w:pPr>
        <w:pStyle w:val="table"/>
      </w:pPr>
      <w:r w:rsidRPr="004E09B8">
        <w:t xml:space="preserve">The evaluation parameter configuration for </w:t>
      </w:r>
      <w:r>
        <w:t>High/medium-</w:t>
      </w:r>
      <w:r w:rsidRPr="004E09B8">
        <w:t>CSI</w:t>
      </w:r>
    </w:p>
    <w:tbl>
      <w:tblPr>
        <w:tblW w:w="9067" w:type="dxa"/>
        <w:tblLook w:val="04A0" w:firstRow="1" w:lastRow="0" w:firstColumn="1" w:lastColumn="0" w:noHBand="0" w:noVBand="1"/>
      </w:tblPr>
      <w:tblGrid>
        <w:gridCol w:w="3620"/>
        <w:gridCol w:w="1830"/>
        <w:gridCol w:w="3617"/>
      </w:tblGrid>
      <w:tr w:rsidR="004E09B8" w:rsidRPr="008740EE" w14:paraId="2932C235"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6FC61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41087B4" w14:textId="77777777" w:rsidR="004E09B8" w:rsidRPr="00AF5A9E" w:rsidRDefault="004E09B8" w:rsidP="00DC30FF">
            <w:pPr>
              <w:spacing w:after="0"/>
              <w:jc w:val="left"/>
              <w:rPr>
                <w:rFonts w:eastAsiaTheme="minorEastAsia"/>
                <w:lang w:eastAsia="zh-CN"/>
              </w:rPr>
            </w:pPr>
            <w:r w:rsidRPr="00AF5A9E">
              <w:rPr>
                <w:rFonts w:eastAsiaTheme="minorEastAsia" w:hint="eastAsia"/>
                <w:lang w:eastAsia="zh-CN"/>
              </w:rPr>
              <w:t xml:space="preserve">　</w:t>
            </w:r>
          </w:p>
        </w:tc>
      </w:tr>
      <w:tr w:rsidR="004E09B8" w:rsidRPr="008740EE" w14:paraId="7EED7EEA"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3F7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6FCE51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FDD (TDD is not precluded), OFDM </w:t>
            </w:r>
          </w:p>
        </w:tc>
      </w:tr>
      <w:tr w:rsidR="004E09B8" w:rsidRPr="008740EE" w14:paraId="2EB3D230"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AD5D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1E5B46B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OFDMA </w:t>
            </w:r>
          </w:p>
        </w:tc>
      </w:tr>
      <w:tr w:rsidR="004E09B8" w:rsidRPr="008740EE" w14:paraId="2B3E5949" w14:textId="77777777" w:rsidTr="00D606B2">
        <w:trPr>
          <w:trHeight w:val="842"/>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345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357D8404" w14:textId="1AB83F08" w:rsidR="004E09B8" w:rsidRPr="00D606B2" w:rsidRDefault="004E09B8" w:rsidP="00D606B2">
            <w:pPr>
              <w:spacing w:after="0"/>
              <w:jc w:val="left"/>
              <w:rPr>
                <w:rFonts w:eastAsiaTheme="minorEastAsia"/>
              </w:rPr>
            </w:pPr>
            <w:r w:rsidRPr="00D606B2">
              <w:rPr>
                <w:rFonts w:eastAsiaTheme="minorEastAsia"/>
              </w:rPr>
              <w:t xml:space="preserve">typical 57-sector, SLS: </w:t>
            </w:r>
            <w:r w:rsidRPr="00D606B2">
              <w:rPr>
                <w:rFonts w:eastAsiaTheme="minorEastAsia"/>
              </w:rPr>
              <w:br/>
              <w:t xml:space="preserve">- 1 TRP per sector, 3 sectors per site. </w:t>
            </w:r>
            <w:r w:rsidRPr="00D606B2">
              <w:rPr>
                <w:rFonts w:eastAsiaTheme="minorEastAsia"/>
              </w:rPr>
              <w:br/>
              <w:t>- Dense Urban (macro only) 200m ISD</w:t>
            </w:r>
          </w:p>
        </w:tc>
      </w:tr>
      <w:tr w:rsidR="004E09B8" w:rsidRPr="008740EE" w14:paraId="6B9B3E94"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091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5A0E24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4E09B8" w:rsidRPr="008740EE" w14:paraId="714BCDD5"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AC2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0A26104B" w14:textId="3BDE01AB" w:rsidR="004E09B8" w:rsidRPr="00AF5A9E" w:rsidRDefault="004E09B8" w:rsidP="00DC30FF">
            <w:pPr>
              <w:spacing w:after="0"/>
              <w:jc w:val="left"/>
              <w:rPr>
                <w:rFonts w:eastAsiaTheme="minorEastAsia"/>
                <w:lang w:eastAsia="zh-CN"/>
              </w:rPr>
            </w:pPr>
            <w:r w:rsidRPr="00AF5A9E">
              <w:rPr>
                <w:rFonts w:eastAsiaTheme="minorEastAsia"/>
                <w:lang w:eastAsia="zh-CN"/>
              </w:rPr>
              <w:t>200m(2GHz)</w:t>
            </w:r>
          </w:p>
        </w:tc>
      </w:tr>
      <w:tr w:rsidR="004E09B8" w:rsidRPr="008740EE" w14:paraId="5B90B83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544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00E13A93" w14:textId="4EF2D2FD" w:rsidR="004E09B8" w:rsidRPr="00AF5A9E" w:rsidRDefault="004E09B8" w:rsidP="00DC30FF">
            <w:pPr>
              <w:spacing w:after="0"/>
              <w:jc w:val="left"/>
              <w:rPr>
                <w:rFonts w:eastAsiaTheme="minorEastAsia"/>
                <w:lang w:eastAsia="zh-CN"/>
              </w:rPr>
            </w:pP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4E09B8" w:rsidRPr="008740EE" w14:paraId="370501E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7549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07581E6" w14:textId="01986B58" w:rsidR="004E09B8" w:rsidRPr="00AF5A9E" w:rsidRDefault="004E09B8" w:rsidP="00DC30FF">
            <w:pPr>
              <w:spacing w:after="0"/>
              <w:jc w:val="left"/>
              <w:rPr>
                <w:rFonts w:eastAsiaTheme="minorEastAsia"/>
                <w:lang w:eastAsia="zh-CN"/>
              </w:rPr>
            </w:pPr>
            <w:r w:rsidRPr="00AF5A9E">
              <w:rPr>
                <w:rFonts w:eastAsiaTheme="minorEastAsia"/>
                <w:lang w:eastAsia="zh-CN"/>
              </w:rPr>
              <w:t>(1,1,2,1,1,1,1),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0.5)λ</w:t>
            </w:r>
          </w:p>
        </w:tc>
      </w:tr>
      <w:tr w:rsidR="004E09B8" w:rsidRPr="008740EE" w14:paraId="496ABF58"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6372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31FE396" w14:textId="16D4ED18" w:rsidR="004E09B8" w:rsidRPr="00AF5A9E" w:rsidRDefault="004E09B8" w:rsidP="00DC30FF">
            <w:pPr>
              <w:spacing w:after="0"/>
              <w:jc w:val="left"/>
              <w:rPr>
                <w:rFonts w:eastAsiaTheme="minorEastAsia"/>
                <w:lang w:eastAsia="zh-CN"/>
              </w:rPr>
            </w:pPr>
            <w:r w:rsidRPr="00AF5A9E">
              <w:rPr>
                <w:rFonts w:eastAsiaTheme="minorEastAsia"/>
                <w:lang w:eastAsia="zh-CN"/>
              </w:rPr>
              <w:t>Per TRP 41 dBm for 10MHz</w:t>
            </w:r>
          </w:p>
        </w:tc>
      </w:tr>
      <w:tr w:rsidR="004E09B8" w:rsidRPr="008740EE" w14:paraId="377A7BD2"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623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4434C51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4E09B8" w:rsidRPr="008740EE" w14:paraId="0EA6DAFD"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CE7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4B68CDA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Follow TR36.873</w:t>
            </w:r>
          </w:p>
        </w:tc>
      </w:tr>
      <w:tr w:rsidR="004E09B8" w:rsidRPr="008740EE" w14:paraId="369DE985" w14:textId="77777777" w:rsidTr="00DC30FF">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C26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53CE9102" w14:textId="538EF55F" w:rsidR="004E09B8" w:rsidRPr="00AF5A9E" w:rsidRDefault="00C86CDA" w:rsidP="00DC30FF">
            <w:pPr>
              <w:spacing w:after="0"/>
              <w:jc w:val="left"/>
              <w:rPr>
                <w:rFonts w:eastAsiaTheme="minorEastAsia"/>
                <w:lang w:eastAsia="zh-CN"/>
              </w:rPr>
            </w:pPr>
            <w:r>
              <w:rPr>
                <w:rFonts w:eastAsiaTheme="minorEastAsia"/>
                <w:lang w:eastAsia="zh-CN"/>
              </w:rPr>
              <w:t>7</w:t>
            </w:r>
            <w:r w:rsidR="004E09B8" w:rsidRPr="00AF5A9E">
              <w:rPr>
                <w:rFonts w:eastAsiaTheme="minorEastAsia"/>
                <w:lang w:eastAsia="zh-CN"/>
              </w:rPr>
              <w:t>dB</w:t>
            </w:r>
          </w:p>
        </w:tc>
      </w:tr>
      <w:tr w:rsidR="004E09B8" w:rsidRPr="008740EE" w14:paraId="276670D8"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D7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21B7E8B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Up to 256QAM </w:t>
            </w:r>
          </w:p>
        </w:tc>
      </w:tr>
      <w:tr w:rsidR="004E09B8" w:rsidRPr="008740EE" w14:paraId="12376EAA"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3DE3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4F6FE1D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4E09B8" w:rsidRPr="008740EE" w14:paraId="360E932F" w14:textId="77777777" w:rsidTr="00DC30FF">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D31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708B2D6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2658C1C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14 OFDM symbol slot</w:t>
            </w:r>
          </w:p>
        </w:tc>
      </w:tr>
      <w:tr w:rsidR="004E09B8" w:rsidRPr="008740EE" w14:paraId="763577C7" w14:textId="77777777" w:rsidTr="00DC30FF">
        <w:trPr>
          <w:trHeight w:val="285"/>
        </w:trPr>
        <w:tc>
          <w:tcPr>
            <w:tcW w:w="3620" w:type="dxa"/>
            <w:vMerge/>
            <w:tcBorders>
              <w:top w:val="nil"/>
              <w:left w:val="single" w:sz="4" w:space="0" w:color="auto"/>
              <w:bottom w:val="single" w:sz="4" w:space="0" w:color="auto"/>
              <w:right w:val="single" w:sz="4" w:space="0" w:color="auto"/>
            </w:tcBorders>
            <w:vAlign w:val="center"/>
            <w:hideMark/>
          </w:tcPr>
          <w:p w14:paraId="68314C23" w14:textId="77777777" w:rsidR="004E09B8" w:rsidRPr="00AF5A9E" w:rsidRDefault="004E09B8" w:rsidP="00DC30FF">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4642C14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09FE274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15kHz </w:t>
            </w:r>
          </w:p>
        </w:tc>
      </w:tr>
      <w:tr w:rsidR="004E09B8" w:rsidRPr="008740EE" w14:paraId="40279261"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F4D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62FDDD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52 for 15 kHz SCS</w:t>
            </w:r>
          </w:p>
        </w:tc>
      </w:tr>
      <w:tr w:rsidR="004E09B8" w:rsidRPr="008740EE" w14:paraId="1BF2BA4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7580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568AE4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4E09B8" w:rsidRPr="008740EE" w14:paraId="4A4F2FC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1F40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7C5B015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Slot Format 0 (all downlink) for all slots</w:t>
            </w:r>
          </w:p>
        </w:tc>
      </w:tr>
      <w:tr w:rsidR="004E09B8" w:rsidRPr="008740EE" w14:paraId="3C216AB4"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03D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5EA35C8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MU-MIMO with rank 1 is a baseline </w:t>
            </w:r>
          </w:p>
        </w:tc>
      </w:tr>
      <w:tr w:rsidR="004E09B8" w:rsidRPr="008740EE" w14:paraId="318E93F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756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597D28AE" w14:textId="7BA26F2A"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w:t>
            </w:r>
            <w:r w:rsidR="00AB009F">
              <w:rPr>
                <w:rFonts w:eastAsiaTheme="minorEastAsia"/>
                <w:lang w:eastAsia="zh-CN"/>
              </w:rPr>
              <w:t>8</w:t>
            </w:r>
          </w:p>
        </w:tc>
      </w:tr>
      <w:tr w:rsidR="0000208D" w:rsidRPr="008740EE" w14:paraId="23B415D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C692E" w14:textId="0A0A38C9" w:rsidR="0000208D" w:rsidRPr="00AF5A9E" w:rsidRDefault="0000208D" w:rsidP="00DC30FF">
            <w:pPr>
              <w:spacing w:after="0"/>
              <w:jc w:val="left"/>
              <w:rPr>
                <w:rFonts w:eastAsiaTheme="minorEastAsia"/>
                <w:lang w:eastAsia="zh-CN"/>
              </w:rPr>
            </w:pPr>
            <w:r>
              <w:rPr>
                <w:rFonts w:eastAsiaTheme="minorEastAsia"/>
                <w:lang w:eastAsia="zh-CN"/>
              </w:rPr>
              <w:t xml:space="preserve">Channel prediction </w:t>
            </w:r>
          </w:p>
        </w:tc>
        <w:tc>
          <w:tcPr>
            <w:tcW w:w="5447" w:type="dxa"/>
            <w:gridSpan w:val="2"/>
            <w:tcBorders>
              <w:top w:val="nil"/>
              <w:left w:val="nil"/>
              <w:bottom w:val="single" w:sz="4" w:space="0" w:color="auto"/>
              <w:right w:val="single" w:sz="4" w:space="0" w:color="auto"/>
            </w:tcBorders>
            <w:shd w:val="clear" w:color="auto" w:fill="auto"/>
            <w:vAlign w:val="center"/>
          </w:tcPr>
          <w:p w14:paraId="4FEBCA13" w14:textId="28A60755" w:rsidR="00701722" w:rsidRPr="00AF5A9E" w:rsidRDefault="00701722" w:rsidP="00DC30FF">
            <w:pPr>
              <w:spacing w:after="0"/>
              <w:jc w:val="left"/>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0000208D">
              <w:rPr>
                <w:rFonts w:eastAsiaTheme="minorEastAsia" w:hint="eastAsia"/>
                <w:lang w:eastAsia="zh-CN"/>
              </w:rPr>
              <w:t>A</w:t>
            </w:r>
            <w:r w:rsidR="0000208D">
              <w:rPr>
                <w:rFonts w:eastAsiaTheme="minorEastAsia"/>
                <w:lang w:eastAsia="zh-CN"/>
              </w:rPr>
              <w:t>R algorithm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AR </w:t>
            </w:r>
            <w:r>
              <w:rPr>
                <w:rFonts w:eastAsiaTheme="minorEastAsia" w:hint="eastAsia"/>
                <w:lang w:eastAsia="zh-CN"/>
              </w:rPr>
              <w:t>order</w:t>
            </w:r>
            <w:r>
              <w:rPr>
                <w:rFonts w:eastAsiaTheme="minor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Pr>
                <w:rFonts w:eastAsiaTheme="minorEastAsia"/>
                <w:lang w:eastAsia="zh-CN"/>
              </w:rPr>
              <w:t>{4}</w:t>
            </w:r>
          </w:p>
        </w:tc>
      </w:tr>
      <w:tr w:rsidR="004E09B8" w:rsidRPr="008740EE" w14:paraId="013C109A"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6FF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5F71AF6F" w14:textId="09648796" w:rsidR="00AB009F" w:rsidRDefault="004E09B8" w:rsidP="00DC30FF">
            <w:pPr>
              <w:spacing w:after="0"/>
              <w:jc w:val="left"/>
              <w:rPr>
                <w:rFonts w:eastAsiaTheme="minorEastAsia"/>
                <w:lang w:eastAsia="zh-CN"/>
              </w:rPr>
            </w:pPr>
            <w:r w:rsidRPr="00AF5A9E">
              <w:rPr>
                <w:rFonts w:eastAsiaTheme="minorEastAsia"/>
                <w:lang w:eastAsia="zh-CN"/>
              </w:rPr>
              <w:t>. CSI</w:t>
            </w:r>
            <w:r w:rsidR="00AB009F">
              <w:rPr>
                <w:rFonts w:eastAsiaTheme="minorEastAsia"/>
                <w:lang w:eastAsia="zh-CN"/>
              </w:rPr>
              <w:t>-RS periodicity</w:t>
            </w:r>
            <w:r w:rsidRPr="00AF5A9E">
              <w:rPr>
                <w:rFonts w:eastAsiaTheme="minorEastAsia"/>
                <w:lang w:eastAsia="zh-CN"/>
              </w:rPr>
              <w:t xml:space="preserve">:  </w:t>
            </w:r>
            <w:r w:rsidR="000B469E">
              <w:rPr>
                <w:rFonts w:eastAsiaTheme="minorEastAsia"/>
                <w:lang w:eastAsia="zh-CN"/>
              </w:rPr>
              <w:t>4</w:t>
            </w:r>
            <w:r w:rsidRPr="00AF5A9E">
              <w:rPr>
                <w:rFonts w:eastAsiaTheme="minorEastAsia"/>
                <w:lang w:eastAsia="zh-CN"/>
              </w:rPr>
              <w:t xml:space="preserve"> </w:t>
            </w:r>
            <w:proofErr w:type="spellStart"/>
            <w:r w:rsidRPr="00AF5A9E">
              <w:rPr>
                <w:rFonts w:eastAsiaTheme="minorEastAsia"/>
                <w:lang w:eastAsia="zh-CN"/>
              </w:rPr>
              <w:t>ms</w:t>
            </w:r>
            <w:proofErr w:type="spellEnd"/>
            <w:r w:rsidRPr="00AF5A9E">
              <w:rPr>
                <w:rFonts w:eastAsiaTheme="minorEastAsia"/>
                <w:lang w:eastAsia="zh-CN"/>
              </w:rPr>
              <w:t xml:space="preserve">, </w:t>
            </w:r>
          </w:p>
          <w:p w14:paraId="6864E1EC" w14:textId="39FFCDD1" w:rsidR="004E09B8" w:rsidRPr="00AF5A9E" w:rsidRDefault="00AB009F" w:rsidP="00DC30FF">
            <w:pPr>
              <w:spacing w:after="0"/>
              <w:jc w:val="left"/>
              <w:rPr>
                <w:rFonts w:eastAsiaTheme="minorEastAsia"/>
                <w:lang w:eastAsia="zh-CN"/>
              </w:rPr>
            </w:pPr>
            <w:r w:rsidRPr="00AF5A9E">
              <w:rPr>
                <w:rFonts w:eastAsiaTheme="minorEastAsia"/>
                <w:lang w:eastAsia="zh-CN"/>
              </w:rPr>
              <w:t>.</w:t>
            </w:r>
            <w:r w:rsidR="00701722">
              <w:rPr>
                <w:rFonts w:eastAsiaTheme="minorEastAsia"/>
                <w:lang w:eastAsia="zh-CN"/>
              </w:rPr>
              <w:t xml:space="preserve"> </w:t>
            </w:r>
            <w:r>
              <w:rPr>
                <w:rFonts w:eastAsiaTheme="minorEastAsia"/>
                <w:lang w:eastAsia="zh-CN"/>
              </w:rPr>
              <w:t>CSI feedback periodicity</w:t>
            </w:r>
            <w:r w:rsidRPr="00AF5A9E">
              <w:rPr>
                <w:rFonts w:eastAsiaTheme="minorEastAsia"/>
                <w:lang w:eastAsia="zh-CN"/>
              </w:rPr>
              <w:t>:</w:t>
            </w:r>
            <w:r>
              <w:rPr>
                <w:rFonts w:eastAsiaTheme="minorEastAsia"/>
                <w:lang w:eastAsia="zh-CN"/>
              </w:rPr>
              <w:t xml:space="preserve"> 4*N</w:t>
            </w:r>
            <w:r w:rsidRPr="00AB009F">
              <w:rPr>
                <w:rFonts w:eastAsiaTheme="minorEastAsia"/>
                <w:vertAlign w:val="subscript"/>
                <w:lang w:eastAsia="zh-CN"/>
              </w:rPr>
              <w:t>4</w:t>
            </w:r>
            <w:r>
              <w:rPr>
                <w:rFonts w:eastAsiaTheme="minorEastAsia"/>
                <w:lang w:eastAsia="zh-CN"/>
              </w:rPr>
              <w:t>, and N4</w:t>
            </w:r>
            <w:proofErr w:type="gramStart"/>
            <w:r>
              <w:rPr>
                <w:rFonts w:eastAsiaTheme="minorEastAsia" w:hint="eastAsia"/>
                <w:lang w:eastAsia="zh-CN"/>
              </w:rPr>
              <w:t>={</w:t>
            </w:r>
            <w:proofErr w:type="gramEnd"/>
            <w:r>
              <w:rPr>
                <w:rFonts w:eastAsiaTheme="minorEastAsia"/>
                <w:lang w:eastAsia="zh-CN"/>
              </w:rPr>
              <w:t>2</w:t>
            </w:r>
            <w:r>
              <w:rPr>
                <w:rFonts w:eastAsiaTheme="minorEastAsia" w:hint="eastAsia"/>
                <w:lang w:eastAsia="zh-CN"/>
              </w:rPr>
              <w:t>,</w:t>
            </w:r>
            <w:r>
              <w:rPr>
                <w:rFonts w:eastAsiaTheme="minorEastAsia"/>
                <w:lang w:eastAsia="zh-CN"/>
              </w:rPr>
              <w:t>4,6</w:t>
            </w:r>
            <w:r>
              <w:rPr>
                <w:rFonts w:eastAsiaTheme="minorEastAsia" w:hint="eastAsia"/>
                <w:lang w:eastAsia="zh-CN"/>
              </w:rPr>
              <w:t>}</w:t>
            </w:r>
            <w:r w:rsidR="004E09B8" w:rsidRPr="00AF5A9E">
              <w:rPr>
                <w:rFonts w:eastAsiaTheme="minorEastAsia"/>
                <w:lang w:eastAsia="zh-CN"/>
              </w:rPr>
              <w:br/>
              <w:t>. Scheduling delay (from CSI feedback to time to apply in scheduling</w:t>
            </w:r>
            <w:proofErr w:type="gramStart"/>
            <w:r w:rsidR="004E09B8" w:rsidRPr="00AF5A9E">
              <w:rPr>
                <w:rFonts w:eastAsiaTheme="minorEastAsia"/>
                <w:lang w:eastAsia="zh-CN"/>
              </w:rPr>
              <w:t>) :</w:t>
            </w:r>
            <w:proofErr w:type="gramEnd"/>
            <w:r w:rsidR="004E09B8" w:rsidRPr="00AF5A9E">
              <w:rPr>
                <w:rFonts w:eastAsiaTheme="minorEastAsia"/>
                <w:lang w:eastAsia="zh-CN"/>
              </w:rPr>
              <w:t xml:space="preserve">  4 </w:t>
            </w:r>
            <w:proofErr w:type="spellStart"/>
            <w:r w:rsidR="004E09B8" w:rsidRPr="00AF5A9E">
              <w:rPr>
                <w:rFonts w:eastAsiaTheme="minorEastAsia"/>
                <w:lang w:eastAsia="zh-CN"/>
              </w:rPr>
              <w:t>ms</w:t>
            </w:r>
            <w:proofErr w:type="spellEnd"/>
            <w:r w:rsidR="00CD784A">
              <w:rPr>
                <w:rFonts w:eastAsiaTheme="minorEastAsia"/>
                <w:lang w:eastAsia="zh-CN"/>
              </w:rPr>
              <w:t xml:space="preserve"> for CQI determination and 0 </w:t>
            </w:r>
            <w:proofErr w:type="spellStart"/>
            <w:r w:rsidR="00CD784A">
              <w:rPr>
                <w:rFonts w:eastAsiaTheme="minorEastAsia"/>
                <w:lang w:eastAsia="zh-CN"/>
              </w:rPr>
              <w:t>ms</w:t>
            </w:r>
            <w:proofErr w:type="spellEnd"/>
            <w:r w:rsidR="00CD784A">
              <w:rPr>
                <w:rFonts w:eastAsiaTheme="minorEastAsia"/>
                <w:lang w:eastAsia="zh-CN"/>
              </w:rPr>
              <w:t xml:space="preserve"> for bitmap design</w:t>
            </w:r>
          </w:p>
        </w:tc>
      </w:tr>
      <w:tr w:rsidR="004E09B8" w:rsidRPr="008740EE" w14:paraId="7E1211EB"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8CB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0503CE6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Full buffer</w:t>
            </w:r>
          </w:p>
        </w:tc>
      </w:tr>
      <w:tr w:rsidR="004E09B8" w:rsidRPr="008740EE" w14:paraId="0549A3CD"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64FA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226B3129" w14:textId="6FB96081" w:rsidR="004E09B8" w:rsidRPr="00AF5A9E" w:rsidRDefault="004E09B8" w:rsidP="00DC30FF">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w:t>
            </w:r>
            <w:r w:rsidR="00392683">
              <w:rPr>
                <w:rFonts w:eastAsiaTheme="minorEastAsia"/>
                <w:lang w:eastAsia="zh-CN"/>
              </w:rPr>
              <w:t>10</w:t>
            </w:r>
            <w:r w:rsidRPr="00AF5A9E">
              <w:rPr>
                <w:rFonts w:eastAsiaTheme="minorEastAsia"/>
                <w:lang w:eastAsia="zh-CN"/>
              </w:rPr>
              <w:t xml:space="preserve">0% </w:t>
            </w:r>
            <w:r w:rsidR="00392683">
              <w:rPr>
                <w:rFonts w:eastAsiaTheme="minorEastAsia"/>
                <w:lang w:eastAsia="zh-CN"/>
              </w:rPr>
              <w:t>out</w:t>
            </w:r>
            <w:r w:rsidRPr="00AF5A9E">
              <w:rPr>
                <w:rFonts w:eastAsiaTheme="minorEastAsia"/>
                <w:lang w:eastAsia="zh-CN"/>
              </w:rPr>
              <w:t>door (3</w:t>
            </w:r>
            <w:r w:rsidR="00392683">
              <w:rPr>
                <w:rFonts w:eastAsiaTheme="minorEastAsia"/>
                <w:lang w:eastAsia="zh-CN"/>
              </w:rPr>
              <w:t>0</w:t>
            </w:r>
            <w:r w:rsidRPr="00AF5A9E">
              <w:rPr>
                <w:rFonts w:eastAsiaTheme="minorEastAsia"/>
                <w:lang w:eastAsia="zh-CN"/>
              </w:rPr>
              <w:t xml:space="preserve">km/h) </w:t>
            </w:r>
          </w:p>
        </w:tc>
      </w:tr>
      <w:tr w:rsidR="004E09B8" w:rsidRPr="008740EE" w14:paraId="75DA1A32"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A1E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0CD8D7C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MMSE-IRC as the baseline receiver</w:t>
            </w:r>
          </w:p>
        </w:tc>
      </w:tr>
      <w:tr w:rsidR="004E09B8" w:rsidRPr="008740EE" w14:paraId="0C0E5B06"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BDF8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6D2A5511" w14:textId="35E48FEA" w:rsidR="004E09B8" w:rsidRPr="00AF5A9E" w:rsidRDefault="004E09B8" w:rsidP="00DC30FF">
            <w:pPr>
              <w:spacing w:after="0"/>
              <w:jc w:val="left"/>
              <w:rPr>
                <w:rFonts w:eastAsiaTheme="minorEastAsia"/>
                <w:lang w:eastAsia="zh-CN"/>
              </w:rPr>
            </w:pPr>
            <w:r w:rsidRPr="00AF5A9E">
              <w:rPr>
                <w:rFonts w:eastAsiaTheme="minorEastAsia"/>
                <w:lang w:eastAsia="zh-CN"/>
              </w:rPr>
              <w:t>Throughput as baseline metrics</w:t>
            </w:r>
          </w:p>
        </w:tc>
      </w:tr>
      <w:tr w:rsidR="004E09B8" w:rsidRPr="008740EE" w14:paraId="3F603899"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6B3B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6AEA739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10</w:t>
            </w:r>
          </w:p>
        </w:tc>
      </w:tr>
    </w:tbl>
    <w:p w14:paraId="4F512274" w14:textId="77777777" w:rsidR="004E09B8" w:rsidRPr="00D606B2" w:rsidRDefault="004E09B8" w:rsidP="00D606B2">
      <w:pPr>
        <w:rPr>
          <w:rFonts w:eastAsiaTheme="minorEastAsia"/>
          <w:lang w:eastAsia="zh-CN"/>
        </w:rPr>
      </w:pPr>
    </w:p>
    <w:p w14:paraId="0C950BB0" w14:textId="5BA02732" w:rsidR="00D6642B" w:rsidRDefault="0042633D" w:rsidP="00741731">
      <w:pPr>
        <w:pStyle w:val="title2"/>
        <w:numPr>
          <w:ilvl w:val="0"/>
          <w:numId w:val="0"/>
        </w:numPr>
        <w:ind w:left="425"/>
      </w:pPr>
      <w:r>
        <w:rPr>
          <w:rFonts w:hint="eastAsia"/>
        </w:rPr>
        <w:t>A.2</w:t>
      </w:r>
      <w:r>
        <w:t xml:space="preserve"> </w:t>
      </w:r>
      <w:r w:rsidR="00D6642B" w:rsidRPr="00D6642B">
        <w:t>Evaluation parameter for CJT CSI</w:t>
      </w:r>
    </w:p>
    <w:p w14:paraId="636C382D" w14:textId="325DA450" w:rsidR="00D6642B" w:rsidRPr="00D6642B" w:rsidRDefault="006156FD" w:rsidP="00D6642B">
      <w:pPr>
        <w:pStyle w:val="table"/>
      </w:pPr>
      <w:r w:rsidRPr="006156FD">
        <w:t>The evaluation parameter configuration for CJT CSI</w:t>
      </w:r>
    </w:p>
    <w:tbl>
      <w:tblPr>
        <w:tblW w:w="9067" w:type="dxa"/>
        <w:tblLook w:val="04A0" w:firstRow="1" w:lastRow="0" w:firstColumn="1" w:lastColumn="0" w:noHBand="0" w:noVBand="1"/>
      </w:tblPr>
      <w:tblGrid>
        <w:gridCol w:w="3620"/>
        <w:gridCol w:w="1830"/>
        <w:gridCol w:w="3617"/>
      </w:tblGrid>
      <w:tr w:rsidR="00D6642B" w:rsidRPr="008740EE" w14:paraId="22941252"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BB9D6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lastRenderedPageBreak/>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09300D8" w14:textId="77777777" w:rsidR="00D6642B" w:rsidRPr="00AF5A9E" w:rsidRDefault="00D6642B" w:rsidP="00251A08">
            <w:pPr>
              <w:spacing w:after="0"/>
              <w:jc w:val="left"/>
              <w:rPr>
                <w:rFonts w:eastAsiaTheme="minorEastAsia"/>
                <w:lang w:eastAsia="zh-CN"/>
              </w:rPr>
            </w:pPr>
            <w:r w:rsidRPr="00AF5A9E">
              <w:rPr>
                <w:rFonts w:eastAsiaTheme="minorEastAsia" w:hint="eastAsia"/>
                <w:lang w:eastAsia="zh-CN"/>
              </w:rPr>
              <w:t xml:space="preserve">　</w:t>
            </w:r>
          </w:p>
        </w:tc>
      </w:tr>
      <w:tr w:rsidR="00D6642B" w:rsidRPr="008740EE" w14:paraId="65C3727D"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FA1F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2446AD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FDD (TDD is not precluded), OFDM </w:t>
            </w:r>
          </w:p>
        </w:tc>
      </w:tr>
      <w:tr w:rsidR="00D6642B" w:rsidRPr="008740EE" w14:paraId="666EDCD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C065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665BAFA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OFDMA </w:t>
            </w:r>
          </w:p>
        </w:tc>
      </w:tr>
      <w:tr w:rsidR="00D6642B" w:rsidRPr="008740EE" w14:paraId="09D98A3B" w14:textId="77777777" w:rsidTr="00251A08">
        <w:trPr>
          <w:trHeight w:val="244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9E1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194F15F7" w14:textId="4B7A83E5" w:rsidR="00EC3629" w:rsidRPr="003C58DA" w:rsidRDefault="00D6642B" w:rsidP="004A16CF">
            <w:pPr>
              <w:pStyle w:val="af2"/>
              <w:numPr>
                <w:ilvl w:val="0"/>
                <w:numId w:val="15"/>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Outdoor</w:t>
            </w:r>
            <w:r w:rsidR="00EC3629" w:rsidRPr="003C58DA">
              <w:rPr>
                <w:rFonts w:ascii="Times New Roman" w:eastAsiaTheme="minorEastAsia" w:hAnsi="Times New Roman"/>
                <w:kern w:val="0"/>
                <w:sz w:val="20"/>
                <w:szCs w:val="24"/>
              </w:rPr>
              <w:t>1</w:t>
            </w:r>
            <w:r w:rsidRPr="003C58DA">
              <w:rPr>
                <w:rFonts w:ascii="Times New Roman" w:eastAsiaTheme="minorEastAsia" w:hAnsi="Times New Roman"/>
                <w:kern w:val="0"/>
                <w:sz w:val="20"/>
                <w:szCs w:val="24"/>
              </w:rPr>
              <w:t xml:space="preserve"> (typical 21-sector, SLS): </w:t>
            </w:r>
            <w:r w:rsidRPr="003C58DA">
              <w:rPr>
                <w:rFonts w:ascii="Times New Roman" w:eastAsiaTheme="minorEastAsia" w:hAnsi="Times New Roman"/>
                <w:kern w:val="0"/>
                <w:sz w:val="20"/>
                <w:szCs w:val="24"/>
              </w:rPr>
              <w:br/>
              <w:t xml:space="preserve">- </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TRP per sector, 3 sectors per site. N_TRP (#TRPs): 2, 3</w:t>
            </w:r>
            <w:r w:rsidR="00EC3629" w:rsidRPr="003C58DA">
              <w:rPr>
                <w:rFonts w:ascii="Times New Roman" w:eastAsiaTheme="minorEastAsia" w:hAnsi="Times New Roman" w:hint="eastAsia"/>
                <w:kern w:val="0"/>
                <w:sz w:val="20"/>
                <w:szCs w:val="24"/>
              </w:rPr>
              <w:t>,</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The N_TRP TRPs can be selected either only from the same site </w:t>
            </w:r>
            <w:r w:rsidRPr="003C58DA">
              <w:rPr>
                <w:rFonts w:ascii="Times New Roman" w:eastAsiaTheme="minorEastAsia" w:hAnsi="Times New Roman"/>
                <w:kern w:val="0"/>
                <w:sz w:val="20"/>
                <w:szCs w:val="24"/>
              </w:rPr>
              <w:br/>
              <w:t>- Dense Urban (macro only) 200m ISD</w:t>
            </w:r>
          </w:p>
          <w:p w14:paraId="3D4C6BC5" w14:textId="72CB281E" w:rsidR="00B96722" w:rsidRPr="003C58DA" w:rsidRDefault="00B96722" w:rsidP="00A157ED">
            <w:pPr>
              <w:pStyle w:val="af2"/>
              <w:spacing w:after="0"/>
              <w:ind w:left="360" w:firstLineChars="0" w:firstLine="0"/>
              <w:jc w:val="left"/>
              <w:rPr>
                <w:rFonts w:ascii="Times New Roman" w:eastAsiaTheme="minorEastAsia" w:hAnsi="Times New Roman"/>
                <w:kern w:val="0"/>
                <w:sz w:val="20"/>
                <w:szCs w:val="24"/>
              </w:rPr>
            </w:pP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 Uma 500m ISD</w:t>
            </w:r>
          </w:p>
          <w:p w14:paraId="2C8BCA38" w14:textId="5E77379C" w:rsidR="00D6642B" w:rsidRPr="00A157ED" w:rsidRDefault="00EC3629" w:rsidP="004A16CF">
            <w:pPr>
              <w:pStyle w:val="af2"/>
              <w:numPr>
                <w:ilvl w:val="0"/>
                <w:numId w:val="15"/>
              </w:numPr>
              <w:spacing w:after="0"/>
              <w:ind w:firstLineChars="0"/>
              <w:jc w:val="left"/>
              <w:rPr>
                <w:rFonts w:eastAsiaTheme="minorEastAsia"/>
              </w:rPr>
            </w:pPr>
            <w:r w:rsidRPr="003C58DA">
              <w:rPr>
                <w:rFonts w:ascii="Times New Roman" w:eastAsiaTheme="minorEastAsia" w:hAnsi="Times New Roman"/>
                <w:kern w:val="0"/>
                <w:sz w:val="20"/>
                <w:szCs w:val="24"/>
              </w:rPr>
              <w:t xml:space="preserve">Outdoor2 (typical 57-sector, or 21-sector, SLS): </w:t>
            </w:r>
            <w:r w:rsidRPr="003C58DA">
              <w:rPr>
                <w:rFonts w:ascii="Times New Roman" w:eastAsiaTheme="minorEastAsia" w:hAnsi="Times New Roman"/>
                <w:kern w:val="0"/>
                <w:sz w:val="20"/>
                <w:szCs w:val="24"/>
              </w:rPr>
              <w:br/>
              <w:t xml:space="preserve">- </w:t>
            </w:r>
            <w:proofErr w:type="spellStart"/>
            <w:r w:rsidRPr="003C58DA">
              <w:rPr>
                <w:rFonts w:ascii="Times New Roman" w:eastAsiaTheme="minorEastAsia" w:hAnsi="Times New Roman"/>
                <w:kern w:val="0"/>
                <w:sz w:val="20"/>
                <w:szCs w:val="24"/>
              </w:rPr>
              <w:t>OptionA</w:t>
            </w:r>
            <w:proofErr w:type="spellEnd"/>
            <w:r w:rsidRPr="003C58DA">
              <w:rPr>
                <w:rFonts w:ascii="Times New Roman" w:eastAsiaTheme="minorEastAsia" w:hAnsi="Times New Roman"/>
                <w:kern w:val="0"/>
                <w:sz w:val="20"/>
                <w:szCs w:val="24"/>
              </w:rPr>
              <w:t>: 1 TRP per sector, 3 sectors per site. N_TRP (#TRPs): 2, 3. The N_TRP TRPs can be selected either only from the same site (intra-site - limited to 3 TRPs)</w:t>
            </w:r>
            <w:r w:rsidRPr="003C58DA">
              <w:rPr>
                <w:rFonts w:ascii="Times New Roman" w:eastAsiaTheme="minorEastAsia" w:hAnsi="Times New Roman"/>
                <w:kern w:val="0"/>
                <w:sz w:val="20"/>
                <w:szCs w:val="24"/>
              </w:rPr>
              <w:br/>
              <w:t>- Dense Urban (macro only) 200m ISD</w:t>
            </w:r>
          </w:p>
        </w:tc>
      </w:tr>
      <w:tr w:rsidR="00D6642B" w:rsidRPr="008740EE" w14:paraId="00F7491D"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C2A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746FD2C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D6642B" w:rsidRPr="008740EE" w14:paraId="302B64F9"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7F0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7F26DA03" w14:textId="1E9D4579" w:rsidR="00DE5D9F" w:rsidRDefault="00D6642B" w:rsidP="00251A08">
            <w:pPr>
              <w:spacing w:after="0"/>
              <w:jc w:val="left"/>
              <w:rPr>
                <w:rFonts w:eastAsiaTheme="minorEastAsia"/>
                <w:lang w:eastAsia="zh-CN"/>
              </w:rPr>
            </w:pPr>
            <w:r w:rsidRPr="00AF5A9E">
              <w:rPr>
                <w:rFonts w:eastAsiaTheme="minorEastAsia"/>
                <w:lang w:eastAsia="zh-CN"/>
              </w:rPr>
              <w:t>Outdoor</w:t>
            </w:r>
            <w:r w:rsidR="00B96722">
              <w:rPr>
                <w:rFonts w:eastAsiaTheme="minorEastAsia"/>
                <w:lang w:eastAsia="zh-CN"/>
              </w:rPr>
              <w:t>1</w:t>
            </w:r>
            <w:r w:rsidRPr="00AF5A9E">
              <w:rPr>
                <w:rFonts w:eastAsiaTheme="minorEastAsia"/>
                <w:lang w:eastAsia="zh-CN"/>
              </w:rPr>
              <w:t>: 200m(2GHz)</w:t>
            </w:r>
            <w:r w:rsidR="00B96722">
              <w:rPr>
                <w:rFonts w:eastAsiaTheme="minorEastAsia"/>
                <w:lang w:eastAsia="zh-CN"/>
              </w:rPr>
              <w:t>/500m</w:t>
            </w:r>
            <w:r w:rsidR="00B96722">
              <w:rPr>
                <w:rFonts w:eastAsiaTheme="minorEastAsia" w:hint="eastAsia"/>
                <w:lang w:eastAsia="zh-CN"/>
              </w:rPr>
              <w:t>(</w:t>
            </w:r>
            <w:r w:rsidR="00B96722">
              <w:rPr>
                <w:rFonts w:eastAsiaTheme="minorEastAsia"/>
                <w:lang w:eastAsia="zh-CN"/>
              </w:rPr>
              <w:t>2GHz)</w:t>
            </w:r>
          </w:p>
          <w:p w14:paraId="3F6210CD" w14:textId="127EF8B8" w:rsidR="00D6642B" w:rsidRPr="00AF5A9E" w:rsidRDefault="00D6642B" w:rsidP="00251A08">
            <w:pPr>
              <w:spacing w:after="0"/>
              <w:jc w:val="left"/>
              <w:rPr>
                <w:rFonts w:eastAsiaTheme="minorEastAsia"/>
                <w:lang w:eastAsia="zh-CN"/>
              </w:rPr>
            </w:pPr>
            <w:r w:rsidRPr="00AF5A9E">
              <w:rPr>
                <w:rFonts w:eastAsiaTheme="minorEastAsia"/>
                <w:lang w:eastAsia="zh-CN"/>
              </w:rPr>
              <w:t>Outdoor2: 200m(2GHz)</w:t>
            </w:r>
          </w:p>
        </w:tc>
      </w:tr>
      <w:tr w:rsidR="00D6642B" w:rsidRPr="008740EE" w14:paraId="5FFCFB4E"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42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668A7DDA" w14:textId="2C186271" w:rsidR="00D6642B" w:rsidRDefault="008144ED" w:rsidP="00251A08">
            <w:pPr>
              <w:spacing w:after="0"/>
              <w:jc w:val="left"/>
              <w:rPr>
                <w:rFonts w:eastAsiaTheme="minorEastAsia"/>
                <w:lang w:eastAsia="zh-CN"/>
              </w:rPr>
            </w:pPr>
            <w:r w:rsidRPr="00EC3629">
              <w:rPr>
                <w:rFonts w:eastAsiaTheme="minorEastAsia"/>
                <w:lang w:eastAsia="zh-CN"/>
              </w:rPr>
              <w:t>Outdoor</w:t>
            </w:r>
            <w:r>
              <w:rPr>
                <w:rFonts w:eastAsiaTheme="minorEastAsia"/>
              </w:rPr>
              <w:t>1</w:t>
            </w:r>
            <w:r w:rsidR="00D6642B" w:rsidRPr="00AF5A9E">
              <w:rPr>
                <w:rFonts w:eastAsiaTheme="minorEastAsia" w:hint="eastAsia"/>
                <w:lang w:eastAsia="zh-CN"/>
              </w:rPr>
              <w:t>：</w:t>
            </w:r>
            <w:r w:rsidR="00D6642B" w:rsidRPr="00AF5A9E">
              <w:rPr>
                <w:rFonts w:eastAsiaTheme="minorEastAsia"/>
                <w:lang w:eastAsia="zh-CN"/>
              </w:rPr>
              <w:t>(</w:t>
            </w:r>
            <w:r w:rsidR="000A437E">
              <w:rPr>
                <w:rFonts w:eastAsiaTheme="minorEastAsia"/>
                <w:lang w:eastAsia="zh-CN"/>
              </w:rPr>
              <w:t>4</w:t>
            </w:r>
            <w:r w:rsidR="00D6642B" w:rsidRPr="00AF5A9E">
              <w:rPr>
                <w:rFonts w:eastAsiaTheme="minorEastAsia"/>
                <w:lang w:eastAsia="zh-CN"/>
              </w:rPr>
              <w:t>,4,2,1,1,</w:t>
            </w:r>
            <w:r w:rsidR="000A437E">
              <w:rPr>
                <w:rFonts w:eastAsiaTheme="minorEastAsia"/>
                <w:lang w:eastAsia="zh-CN"/>
              </w:rPr>
              <w:t>1</w:t>
            </w:r>
            <w:r w:rsidR="00D6642B" w:rsidRPr="00AF5A9E">
              <w:rPr>
                <w:rFonts w:eastAsiaTheme="minorEastAsia"/>
                <w:lang w:eastAsia="zh-CN"/>
              </w:rPr>
              <w:t>,4), (</w:t>
            </w:r>
            <w:proofErr w:type="spellStart"/>
            <w:proofErr w:type="gramStart"/>
            <w:r w:rsidR="00D6642B" w:rsidRPr="00AF5A9E">
              <w:rPr>
                <w:rFonts w:eastAsiaTheme="minorEastAsia"/>
                <w:lang w:eastAsia="zh-CN"/>
              </w:rPr>
              <w:t>dH,dV</w:t>
            </w:r>
            <w:proofErr w:type="spellEnd"/>
            <w:proofErr w:type="gramEnd"/>
            <w:r w:rsidR="00D6642B" w:rsidRPr="00AF5A9E">
              <w:rPr>
                <w:rFonts w:eastAsiaTheme="minorEastAsia"/>
                <w:lang w:eastAsia="zh-CN"/>
              </w:rPr>
              <w:t>) = (0.5, 0.8)λ</w:t>
            </w:r>
          </w:p>
          <w:p w14:paraId="63EEECBD" w14:textId="7691D25C" w:rsidR="008144ED"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2</w:t>
            </w:r>
            <w:r w:rsidRPr="00AF5A9E">
              <w:rPr>
                <w:rFonts w:eastAsiaTheme="minorEastAsia" w:hint="eastAsia"/>
                <w:lang w:eastAsia="zh-CN"/>
              </w:rPr>
              <w:t>：</w:t>
            </w: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D6642B" w:rsidRPr="008740EE" w14:paraId="291468FF"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C7B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1976BEF" w14:textId="1CE7E53F" w:rsidR="00D6642B"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1/2</w:t>
            </w:r>
            <w:proofErr w:type="gramStart"/>
            <w:r w:rsidR="00D6642B" w:rsidRPr="00AF5A9E">
              <w:rPr>
                <w:rFonts w:eastAsiaTheme="minorEastAsia"/>
                <w:lang w:eastAsia="zh-CN"/>
              </w:rPr>
              <w:t>:  (</w:t>
            </w:r>
            <w:proofErr w:type="gramEnd"/>
            <w:r w:rsidR="00D6642B" w:rsidRPr="00AF5A9E">
              <w:rPr>
                <w:rFonts w:eastAsiaTheme="minorEastAsia"/>
                <w:lang w:eastAsia="zh-CN"/>
              </w:rPr>
              <w:t>1,1,2,1,1,1,1), (</w:t>
            </w:r>
            <w:proofErr w:type="spellStart"/>
            <w:r w:rsidR="00D6642B" w:rsidRPr="00AF5A9E">
              <w:rPr>
                <w:rFonts w:eastAsiaTheme="minorEastAsia"/>
                <w:lang w:eastAsia="zh-CN"/>
              </w:rPr>
              <w:t>dH,dV</w:t>
            </w:r>
            <w:proofErr w:type="spellEnd"/>
            <w:r w:rsidR="00D6642B" w:rsidRPr="00AF5A9E">
              <w:rPr>
                <w:rFonts w:eastAsiaTheme="minorEastAsia"/>
                <w:lang w:eastAsia="zh-CN"/>
              </w:rPr>
              <w:t>) = (0.5, 0.5)λ</w:t>
            </w:r>
          </w:p>
        </w:tc>
      </w:tr>
      <w:tr w:rsidR="00D6642B" w:rsidRPr="008740EE" w14:paraId="01FF5FAB"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C8D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02B061" w14:textId="10E3DEC7" w:rsidR="00D6642B" w:rsidRDefault="0011612A" w:rsidP="00251A08">
            <w:pPr>
              <w:spacing w:after="0"/>
              <w:jc w:val="left"/>
              <w:rPr>
                <w:rFonts w:eastAsiaTheme="minorEastAsia"/>
                <w:lang w:eastAsia="zh-CN"/>
              </w:rPr>
            </w:pPr>
            <w:r>
              <w:rPr>
                <w:rFonts w:eastAsiaTheme="minorEastAsia"/>
                <w:lang w:eastAsia="zh-CN"/>
              </w:rPr>
              <w:t>200m ISD</w:t>
            </w:r>
            <w:r w:rsidR="00DB1EB4" w:rsidRPr="00AF5A9E">
              <w:rPr>
                <w:rFonts w:eastAsiaTheme="minorEastAsia"/>
                <w:lang w:eastAsia="zh-CN"/>
              </w:rPr>
              <w:t>:</w:t>
            </w:r>
            <w:r w:rsidR="00DB1EB4">
              <w:rPr>
                <w:rFonts w:eastAsiaTheme="minorEastAsia"/>
                <w:lang w:eastAsia="zh-CN"/>
              </w:rPr>
              <w:t xml:space="preserve"> </w:t>
            </w:r>
            <w:r w:rsidR="00D6642B" w:rsidRPr="00AF5A9E">
              <w:rPr>
                <w:rFonts w:eastAsiaTheme="minorEastAsia"/>
                <w:lang w:eastAsia="zh-CN"/>
              </w:rPr>
              <w:t>Per TRP 41 dBm for 10MHz</w:t>
            </w:r>
          </w:p>
          <w:p w14:paraId="7880D885" w14:textId="098A1329" w:rsidR="00D6642B" w:rsidRPr="00AF5A9E" w:rsidRDefault="0011612A" w:rsidP="00251A08">
            <w:pPr>
              <w:spacing w:after="0"/>
              <w:jc w:val="left"/>
              <w:rPr>
                <w:rFonts w:eastAsiaTheme="minorEastAsia"/>
                <w:lang w:eastAsia="zh-CN"/>
              </w:rPr>
            </w:pPr>
            <w:r>
              <w:rPr>
                <w:rFonts w:eastAsiaTheme="minorEastAsia"/>
                <w:lang w:eastAsia="zh-CN"/>
              </w:rPr>
              <w:t xml:space="preserve">500m </w:t>
            </w:r>
            <w:r>
              <w:rPr>
                <w:rFonts w:eastAsiaTheme="minorEastAsia" w:hint="eastAsia"/>
                <w:lang w:eastAsia="zh-CN"/>
              </w:rPr>
              <w:t>ISD</w:t>
            </w:r>
            <w:r>
              <w:rPr>
                <w:rFonts w:eastAsiaTheme="minorEastAsia"/>
                <w:lang w:eastAsia="zh-CN"/>
              </w:rPr>
              <w:t xml:space="preserve">: </w:t>
            </w:r>
            <w:r w:rsidRPr="00AF5A9E">
              <w:rPr>
                <w:rFonts w:eastAsiaTheme="minorEastAsia"/>
                <w:lang w:eastAsia="zh-CN"/>
              </w:rPr>
              <w:t>Per TRP 4</w:t>
            </w:r>
            <w:r>
              <w:rPr>
                <w:rFonts w:eastAsiaTheme="minorEastAsia"/>
                <w:lang w:eastAsia="zh-CN"/>
              </w:rPr>
              <w:t>6</w:t>
            </w:r>
            <w:r w:rsidRPr="00AF5A9E">
              <w:rPr>
                <w:rFonts w:eastAsiaTheme="minorEastAsia"/>
                <w:lang w:eastAsia="zh-CN"/>
              </w:rPr>
              <w:t xml:space="preserve"> dBm for 10MHz</w:t>
            </w:r>
          </w:p>
        </w:tc>
      </w:tr>
      <w:tr w:rsidR="00D6642B" w:rsidRPr="008740EE" w14:paraId="6D3DC597"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5C9D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221DD33E"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D6642B" w:rsidRPr="008740EE" w14:paraId="3AF89CC0"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2A6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1AB2086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Follow TR36.873</w:t>
            </w:r>
          </w:p>
        </w:tc>
      </w:tr>
      <w:tr w:rsidR="00D6642B" w:rsidRPr="008740EE" w14:paraId="5417D015" w14:textId="77777777" w:rsidTr="00251A08">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242F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61F0206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9dB</w:t>
            </w:r>
          </w:p>
        </w:tc>
      </w:tr>
      <w:tr w:rsidR="00D6642B" w:rsidRPr="008740EE" w14:paraId="2E1D15C3"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861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A3706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Up to 256QAM </w:t>
            </w:r>
          </w:p>
        </w:tc>
      </w:tr>
      <w:tr w:rsidR="00D6642B" w:rsidRPr="008740EE" w14:paraId="0BBC3BCC"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9F9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D6F8E8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D6642B" w:rsidRPr="008740EE" w14:paraId="46A6CAD8" w14:textId="77777777" w:rsidTr="00251A08">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EB7A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19E88AD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09240A2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14 OFDM symbol slot</w:t>
            </w:r>
          </w:p>
        </w:tc>
      </w:tr>
      <w:tr w:rsidR="00D6642B" w:rsidRPr="008740EE" w14:paraId="7BA1F98F" w14:textId="77777777" w:rsidTr="00251A08">
        <w:trPr>
          <w:trHeight w:val="285"/>
        </w:trPr>
        <w:tc>
          <w:tcPr>
            <w:tcW w:w="3620" w:type="dxa"/>
            <w:vMerge/>
            <w:tcBorders>
              <w:top w:val="nil"/>
              <w:left w:val="single" w:sz="4" w:space="0" w:color="auto"/>
              <w:bottom w:val="single" w:sz="4" w:space="0" w:color="auto"/>
              <w:right w:val="single" w:sz="4" w:space="0" w:color="auto"/>
            </w:tcBorders>
            <w:vAlign w:val="center"/>
            <w:hideMark/>
          </w:tcPr>
          <w:p w14:paraId="07C0954B" w14:textId="77777777" w:rsidR="00D6642B" w:rsidRPr="00AF5A9E" w:rsidRDefault="00D6642B" w:rsidP="00251A08">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022C030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6D7D513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15kHz </w:t>
            </w:r>
          </w:p>
        </w:tc>
      </w:tr>
      <w:tr w:rsidR="00D6642B" w:rsidRPr="008740EE" w14:paraId="1212DBE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CB7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7D5DC9C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52 for 15 kHz SCS</w:t>
            </w:r>
          </w:p>
        </w:tc>
      </w:tr>
      <w:tr w:rsidR="00D6642B" w:rsidRPr="008740EE" w14:paraId="19B6F8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8D5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1CB9A9E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D6642B" w:rsidRPr="008740EE" w14:paraId="5CE9B2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594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3FC0A79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Slot Format 0 (all downlink) for all slots</w:t>
            </w:r>
          </w:p>
        </w:tc>
      </w:tr>
      <w:tr w:rsidR="00D6642B" w:rsidRPr="008740EE" w14:paraId="448561A4"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15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4233490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MU-MIMO with rank 1 is a baseline </w:t>
            </w:r>
          </w:p>
        </w:tc>
      </w:tr>
      <w:tr w:rsidR="00D6642B" w:rsidRPr="008740EE" w14:paraId="55B22A27"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B11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2B39710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24</w:t>
            </w:r>
          </w:p>
        </w:tc>
      </w:tr>
      <w:tr w:rsidR="00D6642B" w:rsidRPr="008740EE" w14:paraId="257A90B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09B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626A5CE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Feedback assumption at least for baseline scheme</w:t>
            </w:r>
            <w:r w:rsidRPr="00AF5A9E">
              <w:rPr>
                <w:rFonts w:eastAsiaTheme="minorEastAsia"/>
                <w:lang w:eastAsia="zh-CN"/>
              </w:rPr>
              <w:br/>
              <w:t>. CSI feedback periodicity (full CSI feedback</w:t>
            </w:r>
            <w:proofErr w:type="gramStart"/>
            <w:r w:rsidRPr="00AF5A9E">
              <w:rPr>
                <w:rFonts w:eastAsiaTheme="minorEastAsia"/>
                <w:lang w:eastAsia="zh-CN"/>
              </w:rPr>
              <w:t>) :</w:t>
            </w:r>
            <w:proofErr w:type="gramEnd"/>
            <w:r w:rsidRPr="00AF5A9E">
              <w:rPr>
                <w:rFonts w:eastAsiaTheme="minorEastAsia"/>
                <w:lang w:eastAsia="zh-CN"/>
              </w:rPr>
              <w:t xml:space="preserve">  5 </w:t>
            </w:r>
            <w:proofErr w:type="spellStart"/>
            <w:r w:rsidRPr="00AF5A9E">
              <w:rPr>
                <w:rFonts w:eastAsiaTheme="minorEastAsia"/>
                <w:lang w:eastAsia="zh-CN"/>
              </w:rPr>
              <w:t>ms</w:t>
            </w:r>
            <w:proofErr w:type="spellEnd"/>
            <w:r w:rsidRPr="00AF5A9E">
              <w:rPr>
                <w:rFonts w:eastAsiaTheme="minorEastAsia"/>
                <w:lang w:eastAsia="zh-CN"/>
              </w:rPr>
              <w:t xml:space="preserve">, </w:t>
            </w:r>
            <w:r w:rsidRPr="00AF5A9E">
              <w:rPr>
                <w:rFonts w:eastAsiaTheme="minorEastAsia"/>
                <w:lang w:eastAsia="zh-CN"/>
              </w:rPr>
              <w:br/>
              <w:t>. Scheduling delay (from CSI feedback to time to apply in scheduling</w:t>
            </w:r>
            <w:proofErr w:type="gramStart"/>
            <w:r w:rsidRPr="00AF5A9E">
              <w:rPr>
                <w:rFonts w:eastAsiaTheme="minorEastAsia"/>
                <w:lang w:eastAsia="zh-CN"/>
              </w:rPr>
              <w:t>) :</w:t>
            </w:r>
            <w:proofErr w:type="gramEnd"/>
            <w:r w:rsidRPr="00AF5A9E">
              <w:rPr>
                <w:rFonts w:eastAsiaTheme="minorEastAsia"/>
                <w:lang w:eastAsia="zh-CN"/>
              </w:rPr>
              <w:t xml:space="preserve">  4 </w:t>
            </w:r>
            <w:proofErr w:type="spellStart"/>
            <w:r w:rsidRPr="00AF5A9E">
              <w:rPr>
                <w:rFonts w:eastAsiaTheme="minorEastAsia"/>
                <w:lang w:eastAsia="zh-CN"/>
              </w:rPr>
              <w:t>ms</w:t>
            </w:r>
            <w:proofErr w:type="spellEnd"/>
          </w:p>
        </w:tc>
      </w:tr>
      <w:tr w:rsidR="00D6642B" w:rsidRPr="008740EE" w14:paraId="1E1E1D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F6A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6C734B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Full buffer</w:t>
            </w:r>
          </w:p>
        </w:tc>
      </w:tr>
      <w:tr w:rsidR="00D6642B" w:rsidRPr="008740EE" w14:paraId="63DB3B0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293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04A5B346" w14:textId="10E626D4" w:rsidR="00D6642B" w:rsidRPr="00AF5A9E" w:rsidRDefault="00D6642B" w:rsidP="00251A08">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80% indoor (3km/h), 20% outdoor (30km/h) </w:t>
            </w:r>
          </w:p>
        </w:tc>
      </w:tr>
      <w:tr w:rsidR="00D6642B" w:rsidRPr="008740EE" w14:paraId="0BDFBB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4B8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6ADF19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MMSE-IRC as the baseline receiver</w:t>
            </w:r>
          </w:p>
        </w:tc>
      </w:tr>
      <w:tr w:rsidR="00D6642B" w:rsidRPr="008740EE" w14:paraId="182A3E7C"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808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031D5A9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Throughput and CSI feedback overhead as baseline metrics</w:t>
            </w:r>
          </w:p>
        </w:tc>
      </w:tr>
      <w:tr w:rsidR="00D6642B" w:rsidRPr="008740EE" w14:paraId="3F4F6848"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E1C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0801921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10</w:t>
            </w:r>
          </w:p>
        </w:tc>
      </w:tr>
    </w:tbl>
    <w:p w14:paraId="1443F01B" w14:textId="353E3877" w:rsidR="00D6642B" w:rsidRDefault="00D6642B" w:rsidP="00D6642B">
      <w:pPr>
        <w:rPr>
          <w:rFonts w:eastAsiaTheme="minorEastAsia"/>
          <w:lang w:eastAsia="zh-CN"/>
        </w:rPr>
      </w:pPr>
    </w:p>
    <w:p w14:paraId="2F0907E5" w14:textId="2B8CF397" w:rsidR="00DA3638" w:rsidRDefault="0042633D" w:rsidP="00741731">
      <w:pPr>
        <w:pStyle w:val="title2"/>
        <w:numPr>
          <w:ilvl w:val="0"/>
          <w:numId w:val="0"/>
        </w:numPr>
        <w:ind w:left="425"/>
      </w:pPr>
      <w:r>
        <w:rPr>
          <w:rFonts w:hint="eastAsia"/>
        </w:rPr>
        <w:lastRenderedPageBreak/>
        <w:t>A.</w:t>
      </w:r>
      <w:r>
        <w:t xml:space="preserve">3 </w:t>
      </w:r>
      <w:r w:rsidR="00DA3638" w:rsidRPr="00DA3638">
        <w:t>Modeling of propagation delay</w:t>
      </w:r>
    </w:p>
    <w:p w14:paraId="1B25A220" w14:textId="631F3AE1" w:rsidR="005A18F8" w:rsidRPr="005A18F8" w:rsidRDefault="005A18F8" w:rsidP="005A18F8">
      <w:pPr>
        <w:rPr>
          <w:rFonts w:eastAsiaTheme="minorEastAsia"/>
          <w:lang w:eastAsia="zh-CN"/>
        </w:rPr>
      </w:pPr>
      <w:r w:rsidRPr="005A18F8">
        <w:rPr>
          <w:rFonts w:eastAsiaTheme="minorEastAsia"/>
          <w:lang w:eastAsia="zh-CN"/>
        </w:rPr>
        <w:t>According to TR 38901</w:t>
      </w:r>
      <w:r w:rsidR="00FF3ADD">
        <w:rPr>
          <w:rFonts w:eastAsiaTheme="minorEastAsia"/>
          <w:lang w:eastAsia="zh-CN"/>
        </w:rPr>
        <w:fldChar w:fldCharType="begin"/>
      </w:r>
      <w:r w:rsidR="00FF3ADD">
        <w:rPr>
          <w:rFonts w:eastAsiaTheme="minorEastAsia"/>
          <w:lang w:eastAsia="zh-CN"/>
        </w:rPr>
        <w:instrText xml:space="preserve"> REF _Ref111124739 \r \h </w:instrText>
      </w:r>
      <w:r w:rsidR="00FF3ADD">
        <w:rPr>
          <w:rFonts w:eastAsiaTheme="minorEastAsia"/>
          <w:lang w:eastAsia="zh-CN"/>
        </w:rPr>
      </w:r>
      <w:r w:rsidR="00FF3ADD">
        <w:rPr>
          <w:rFonts w:eastAsiaTheme="minorEastAsia"/>
          <w:lang w:eastAsia="zh-CN"/>
        </w:rPr>
        <w:fldChar w:fldCharType="separate"/>
      </w:r>
      <w:r w:rsidR="00D443BD">
        <w:rPr>
          <w:rFonts w:eastAsiaTheme="minorEastAsia"/>
          <w:lang w:eastAsia="zh-CN"/>
        </w:rPr>
        <w:t>[3]</w:t>
      </w:r>
      <w:r w:rsidR="00FF3ADD">
        <w:rPr>
          <w:rFonts w:eastAsiaTheme="minorEastAsia"/>
          <w:lang w:eastAsia="zh-CN"/>
        </w:rPr>
        <w:fldChar w:fldCharType="end"/>
      </w:r>
      <w:r w:rsidRPr="005A18F8">
        <w:rPr>
          <w:rFonts w:eastAsiaTheme="minorEastAsia"/>
          <w:lang w:eastAsia="zh-CN"/>
        </w:rPr>
        <w:t xml:space="preserve">, the absolute time of arrival is modeled by introducing propagation delay and random offsets. However, the model is only for factory halls. Traditional indoor or outdoor scenario requires minor adjustments. In the modeling we used, we only adjusted the variable L, as shown below. </w:t>
      </w:r>
    </w:p>
    <w:p w14:paraId="51F98A7B" w14:textId="6214A30C" w:rsidR="00DA3638" w:rsidRDefault="005A18F8" w:rsidP="005A18F8">
      <w:pPr>
        <w:rPr>
          <w:rFonts w:eastAsiaTheme="minorEastAsia"/>
          <w:lang w:eastAsia="zh-CN"/>
        </w:rPr>
      </w:pPr>
      <w:r w:rsidRPr="005A18F8">
        <w:rPr>
          <w:rFonts w:eastAsiaTheme="minorEastAsia"/>
          <w:lang w:eastAsia="zh-CN"/>
        </w:rPr>
        <w:t xml:space="preserve">The impulse response in NLOS is determined using equation (1) and the impulse response in LOS is determined using equation (2), where c is the speed of light. </w:t>
      </w:r>
      <w:proofErr w:type="spellStart"/>
      <w:r w:rsidRPr="005A18F8">
        <w:rPr>
          <w:rFonts w:eastAsiaTheme="minorEastAsia"/>
          <w:lang w:eastAsia="zh-CN"/>
        </w:rPr>
        <w:t>Δτ</w:t>
      </w:r>
      <w:proofErr w:type="spellEnd"/>
      <w:r w:rsidRPr="005A18F8">
        <w:rPr>
          <w:rFonts w:eastAsiaTheme="minorEastAsia"/>
          <w:lang w:eastAsia="zh-CN"/>
        </w:rPr>
        <w:t xml:space="preserve"> is generated from a lognormal distribution with parameters according to </w:t>
      </w:r>
      <w:r w:rsidR="00DD461A">
        <w:rPr>
          <w:rFonts w:eastAsiaTheme="minorEastAsia"/>
          <w:lang w:eastAsia="zh-CN"/>
        </w:rPr>
        <w:t>the following table</w:t>
      </w:r>
      <w:r w:rsidRPr="005A18F8">
        <w:rPr>
          <w:rFonts w:eastAsiaTheme="minorEastAsia"/>
          <w:lang w:eastAsia="zh-CN"/>
        </w:rPr>
        <w:t xml:space="preserve">. </w:t>
      </w:r>
      <w:proofErr w:type="spellStart"/>
      <w:r w:rsidRPr="005A18F8">
        <w:rPr>
          <w:rFonts w:eastAsiaTheme="minorEastAsia"/>
          <w:lang w:eastAsia="zh-CN"/>
        </w:rPr>
        <w:t>Δτ</w:t>
      </w:r>
      <w:proofErr w:type="spellEnd"/>
      <w:r w:rsidRPr="005A18F8">
        <w:rPr>
          <w:rFonts w:eastAsiaTheme="minorEastAsia"/>
          <w:lang w:eastAsia="zh-CN"/>
        </w:rPr>
        <w:t xml:space="preserve"> is generated independently for links between the UE and different BS sites. The excess delay in NLOS, </w:t>
      </w:r>
      <w:proofErr w:type="spellStart"/>
      <w:r w:rsidRPr="005A18F8">
        <w:rPr>
          <w:rFonts w:eastAsiaTheme="minorEastAsia"/>
          <w:lang w:eastAsia="zh-CN"/>
        </w:rPr>
        <w:t>Δτ</w:t>
      </w:r>
      <w:proofErr w:type="spellEnd"/>
      <w:r w:rsidRPr="005A18F8">
        <w:rPr>
          <w:rFonts w:eastAsiaTheme="minorEastAsia"/>
          <w:lang w:eastAsia="zh-CN"/>
        </w:rPr>
        <w:t>, should further be upper bounded by 2L/c, where L is the ISD.</w:t>
      </w:r>
    </w:p>
    <w:p w14:paraId="50EC3C54" w14:textId="77777777" w:rsidR="005A18F8" w:rsidRDefault="005A18F8" w:rsidP="005A18F8">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w:t>
      </w:r>
      <w:r>
        <w:t>1</w:t>
      </w:r>
      <w:r w:rsidRPr="00147F39">
        <w:t>)</w:t>
      </w:r>
    </w:p>
    <w:p w14:paraId="11D3364A" w14:textId="77777777" w:rsidR="005A18F8" w:rsidRPr="00651940" w:rsidRDefault="005A18F8" w:rsidP="005A18F8">
      <w:pPr>
        <w:rPr>
          <w:lang w:val="en-GB" w:eastAsia="en-GB"/>
        </w:rPr>
      </w:pPr>
    </w:p>
    <w:p w14:paraId="6ED66B34" w14:textId="22CED0CD" w:rsidR="005A18F8" w:rsidRDefault="005A18F8" w:rsidP="005A18F8">
      <w:pPr>
        <w:pStyle w:val="EQ"/>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rsidRPr="00147F39">
        <w:t>(</w:t>
      </w:r>
      <w:r>
        <w:t>2</w:t>
      </w:r>
      <w:r w:rsidRPr="00147F39">
        <w:t>)</w:t>
      </w:r>
    </w:p>
    <w:p w14:paraId="732D101A" w14:textId="4379121D" w:rsidR="005A18F8" w:rsidRPr="005A18F8" w:rsidRDefault="005A18F8" w:rsidP="005A18F8">
      <w:pPr>
        <w:pStyle w:val="table"/>
        <w:rPr>
          <w:lang w:val="en-GB"/>
        </w:rPr>
      </w:pPr>
      <w:r w:rsidRPr="005A18F8">
        <w:rPr>
          <w:lang w:val="en-GB"/>
        </w:rP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1509"/>
        <w:gridCol w:w="2708"/>
      </w:tblGrid>
      <w:tr w:rsidR="005A18F8" w:rsidRPr="00147F39" w14:paraId="6EB4CF4F" w14:textId="77777777" w:rsidTr="00251A08">
        <w:trPr>
          <w:jc w:val="center"/>
        </w:trPr>
        <w:tc>
          <w:tcPr>
            <w:tcW w:w="2452" w:type="dxa"/>
            <w:vMerge w:val="restart"/>
            <w:vAlign w:val="center"/>
          </w:tcPr>
          <w:p w14:paraId="1352EF8D" w14:textId="77777777" w:rsidR="005A18F8" w:rsidRPr="009A38EA" w:rsidRDefault="005A18F8" w:rsidP="00251A08">
            <w:pPr>
              <w:pStyle w:val="TAC"/>
              <w:rPr>
                <w:rFonts w:ascii="Times New Roman" w:eastAsiaTheme="minorEastAsia" w:hAnsi="Times New Roman"/>
                <w:sz w:val="20"/>
                <w:szCs w:val="24"/>
                <w:lang w:eastAsia="zh-CN"/>
              </w:rPr>
            </w:pPr>
            <m:oMathPara>
              <m:oMath>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r>
                  <m:rPr>
                    <m:sty m:val="p"/>
                  </m:rPr>
                  <w:rPr>
                    <w:rFonts w:ascii="Cambria Math" w:eastAsiaTheme="minorEastAsia" w:hAnsi="Cambria Math"/>
                    <w:sz w:val="20"/>
                    <w:szCs w:val="24"/>
                    <w:lang w:eastAsia="zh-CN"/>
                  </w:rPr>
                  <m:t>=</m:t>
                </m:r>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log</m:t>
                    </m:r>
                  </m:e>
                  <m:sub>
                    <m:r>
                      <m:rPr>
                        <m:sty m:val="p"/>
                      </m:rPr>
                      <w:rPr>
                        <w:rFonts w:ascii="Cambria Math" w:eastAsiaTheme="minorEastAsia" w:hAnsi="Cambria Math"/>
                        <w:sz w:val="20"/>
                        <w:szCs w:val="24"/>
                        <w:lang w:eastAsia="zh-CN"/>
                      </w:rPr>
                      <m:t>10</m:t>
                    </m:r>
                  </m:sub>
                </m:sSub>
                <m:d>
                  <m:dPr>
                    <m:ctrlPr>
                      <w:rPr>
                        <w:rFonts w:ascii="Cambria Math" w:eastAsiaTheme="minorEastAsia" w:hAnsi="Cambria Math"/>
                        <w:sz w:val="20"/>
                        <w:szCs w:val="24"/>
                        <w:lang w:eastAsia="zh-CN"/>
                      </w:rPr>
                    </m:ctrlPr>
                  </m:dPr>
                  <m:e>
                    <m:f>
                      <m:fPr>
                        <m:type m:val="lin"/>
                        <m:ctrlPr>
                          <w:rPr>
                            <w:rFonts w:ascii="Cambria Math" w:eastAsiaTheme="minorEastAsia" w:hAnsi="Cambria Math"/>
                            <w:sz w:val="20"/>
                            <w:szCs w:val="24"/>
                            <w:lang w:eastAsia="zh-CN"/>
                          </w:rPr>
                        </m:ctrlPr>
                      </m:fPr>
                      <m:num>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num>
                      <m:den>
                        <m:r>
                          <m:rPr>
                            <m:sty m:val="p"/>
                          </m:rPr>
                          <w:rPr>
                            <w:rFonts w:ascii="Cambria Math" w:eastAsiaTheme="minorEastAsia" w:hAnsi="Cambria Math"/>
                            <w:sz w:val="20"/>
                            <w:szCs w:val="24"/>
                            <w:lang w:eastAsia="zh-CN"/>
                          </w:rPr>
                          <m:t>1</m:t>
                        </m:r>
                        <m:r>
                          <w:rPr>
                            <w:rFonts w:ascii="Cambria Math" w:eastAsiaTheme="minorEastAsia" w:hAnsi="Cambria Math"/>
                            <w:sz w:val="20"/>
                            <w:szCs w:val="24"/>
                            <w:lang w:eastAsia="zh-CN"/>
                          </w:rPr>
                          <m:t>s</m:t>
                        </m:r>
                      </m:den>
                    </m:f>
                  </m:e>
                </m:d>
              </m:oMath>
            </m:oMathPara>
          </w:p>
        </w:tc>
        <w:bookmarkStart w:id="68" w:name="_Hlk17993146"/>
        <w:tc>
          <w:tcPr>
            <w:tcW w:w="1477" w:type="dxa"/>
            <w:vAlign w:val="center"/>
          </w:tcPr>
          <w:p w14:paraId="6FBC9CE8" w14:textId="77777777" w:rsidR="005A18F8" w:rsidRPr="009A38EA" w:rsidRDefault="00817F12"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μ</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bookmarkEnd w:id="68"/>
          </w:p>
        </w:tc>
        <w:tc>
          <w:tcPr>
            <w:tcW w:w="2708" w:type="dxa"/>
            <w:vAlign w:val="center"/>
          </w:tcPr>
          <w:p w14:paraId="31DC6253"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-7.5</w:t>
            </w:r>
          </w:p>
        </w:tc>
      </w:tr>
      <w:tr w:rsidR="005A18F8" w:rsidRPr="00147F39" w14:paraId="4FA24527" w14:textId="77777777" w:rsidTr="00251A08">
        <w:trPr>
          <w:jc w:val="center"/>
        </w:trPr>
        <w:tc>
          <w:tcPr>
            <w:tcW w:w="2452" w:type="dxa"/>
            <w:vMerge/>
            <w:vAlign w:val="center"/>
          </w:tcPr>
          <w:p w14:paraId="2981FCA4" w14:textId="77777777" w:rsidR="005A18F8" w:rsidRPr="009A38EA" w:rsidRDefault="005A18F8" w:rsidP="00251A08">
            <w:pPr>
              <w:pStyle w:val="TAC"/>
              <w:rPr>
                <w:rFonts w:ascii="Times New Roman" w:eastAsiaTheme="minorEastAsia" w:hAnsi="Times New Roman"/>
                <w:sz w:val="20"/>
                <w:szCs w:val="24"/>
                <w:lang w:eastAsia="zh-CN"/>
              </w:rPr>
            </w:pPr>
          </w:p>
        </w:tc>
        <w:tc>
          <w:tcPr>
            <w:tcW w:w="1477" w:type="dxa"/>
            <w:vAlign w:val="center"/>
          </w:tcPr>
          <w:p w14:paraId="7AC5EBA1" w14:textId="77777777" w:rsidR="005A18F8" w:rsidRPr="009A38EA" w:rsidRDefault="00817F12"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σ</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p>
        </w:tc>
        <w:tc>
          <w:tcPr>
            <w:tcW w:w="2708" w:type="dxa"/>
            <w:shd w:val="clear" w:color="auto" w:fill="auto"/>
            <w:vAlign w:val="center"/>
          </w:tcPr>
          <w:p w14:paraId="15ED6758"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0.4</w:t>
            </w:r>
          </w:p>
        </w:tc>
      </w:tr>
      <w:tr w:rsidR="005A18F8" w:rsidRPr="00147F39" w14:paraId="18A0FAB0" w14:textId="77777777" w:rsidTr="00251A08">
        <w:trPr>
          <w:jc w:val="center"/>
        </w:trPr>
        <w:tc>
          <w:tcPr>
            <w:tcW w:w="0" w:type="auto"/>
            <w:gridSpan w:val="2"/>
            <w:vAlign w:val="center"/>
          </w:tcPr>
          <w:p w14:paraId="1F43CD20"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Correlation distance in the horizontal plane [m]</w:t>
            </w:r>
          </w:p>
        </w:tc>
        <w:tc>
          <w:tcPr>
            <w:tcW w:w="2708" w:type="dxa"/>
          </w:tcPr>
          <w:p w14:paraId="072103F1"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6</w:t>
            </w:r>
          </w:p>
        </w:tc>
      </w:tr>
    </w:tbl>
    <w:p w14:paraId="755BBD58" w14:textId="77777777" w:rsidR="009370CF" w:rsidRPr="009370CF" w:rsidRDefault="009370CF" w:rsidP="00B72DDE">
      <w:pPr>
        <w:rPr>
          <w:rFonts w:eastAsiaTheme="minorEastAsia"/>
          <w:lang w:eastAsia="zh-CN"/>
        </w:rPr>
      </w:pPr>
    </w:p>
    <w:sectPr w:rsidR="009370CF" w:rsidRPr="009370CF" w:rsidSect="009435B6">
      <w:headerReference w:type="default" r:id="rId37"/>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A5D6" w16cex:dateUtc="2022-11-07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34483" w14:textId="77777777" w:rsidR="00E73F5A" w:rsidRDefault="00E73F5A">
      <w:r>
        <w:separator/>
      </w:r>
    </w:p>
  </w:endnote>
  <w:endnote w:type="continuationSeparator" w:id="0">
    <w:p w14:paraId="15FD0463" w14:textId="77777777" w:rsidR="00E73F5A" w:rsidRDefault="00E73F5A">
      <w:r>
        <w:continuationSeparator/>
      </w:r>
    </w:p>
  </w:endnote>
  <w:endnote w:type="continuationNotice" w:id="1">
    <w:p w14:paraId="16A902DF" w14:textId="77777777" w:rsidR="00E73F5A" w:rsidRDefault="00E73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21663" w14:textId="77777777" w:rsidR="00E73F5A" w:rsidRDefault="00E73F5A">
      <w:r>
        <w:separator/>
      </w:r>
    </w:p>
  </w:footnote>
  <w:footnote w:type="continuationSeparator" w:id="0">
    <w:p w14:paraId="2162DF8D" w14:textId="77777777" w:rsidR="00E73F5A" w:rsidRDefault="00E73F5A">
      <w:r>
        <w:continuationSeparator/>
      </w:r>
    </w:p>
  </w:footnote>
  <w:footnote w:type="continuationNotice" w:id="1">
    <w:p w14:paraId="164CB03D" w14:textId="77777777" w:rsidR="00E73F5A" w:rsidRDefault="00E73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73F5A" w:rsidRDefault="00E73F5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304FE"/>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C5D"/>
    <w:multiLevelType w:val="hybridMultilevel"/>
    <w:tmpl w:val="99A015D4"/>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623AD"/>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10A79"/>
    <w:multiLevelType w:val="hybridMultilevel"/>
    <w:tmpl w:val="E3A2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24B94"/>
    <w:multiLevelType w:val="hybridMultilevel"/>
    <w:tmpl w:val="81A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021B0"/>
    <w:multiLevelType w:val="hybridMultilevel"/>
    <w:tmpl w:val="F774C32C"/>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C3326E0"/>
    <w:multiLevelType w:val="hybridMultilevel"/>
    <w:tmpl w:val="C55854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FA401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574955"/>
    <w:multiLevelType w:val="hybridMultilevel"/>
    <w:tmpl w:val="2046745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73F6E2E"/>
    <w:multiLevelType w:val="hybridMultilevel"/>
    <w:tmpl w:val="56A0B2E6"/>
    <w:lvl w:ilvl="0" w:tplc="DB60718C">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5E6744"/>
    <w:multiLevelType w:val="hybridMultilevel"/>
    <w:tmpl w:val="E1D095EE"/>
    <w:lvl w:ilvl="0" w:tplc="37B0CDC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A4F2D3B"/>
    <w:multiLevelType w:val="hybridMultilevel"/>
    <w:tmpl w:val="9CF8686C"/>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6532E5"/>
    <w:multiLevelType w:val="hybridMultilevel"/>
    <w:tmpl w:val="21E0E168"/>
    <w:lvl w:ilvl="0" w:tplc="37B0CDC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721B5336"/>
    <w:multiLevelType w:val="hybridMultilevel"/>
    <w:tmpl w:val="861422B8"/>
    <w:lvl w:ilvl="0" w:tplc="C6B6B4CE">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712FDB"/>
    <w:multiLevelType w:val="hybridMultilevel"/>
    <w:tmpl w:val="BF98DF48"/>
    <w:lvl w:ilvl="0" w:tplc="4386C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6B6081C"/>
    <w:multiLevelType w:val="hybridMultilevel"/>
    <w:tmpl w:val="9E501068"/>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7741398B"/>
    <w:multiLevelType w:val="hybridMultilevel"/>
    <w:tmpl w:val="E43666F8"/>
    <w:lvl w:ilvl="0" w:tplc="C6B6B4CE">
      <w:start w:val="1"/>
      <w:numFmt w:val="bullet"/>
      <w:lvlText w:val="•"/>
      <w:lvlJc w:val="left"/>
      <w:pPr>
        <w:ind w:left="720" w:hanging="360"/>
      </w:pPr>
      <w:rPr>
        <w:rFonts w:ascii="华文中宋" w:eastAsia="华文中宋" w:hAnsi="华文中宋"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6"/>
  </w:num>
  <w:num w:numId="3">
    <w:abstractNumId w:val="17"/>
  </w:num>
  <w:num w:numId="4">
    <w:abstractNumId w:val="26"/>
  </w:num>
  <w:num w:numId="5">
    <w:abstractNumId w:val="15"/>
  </w:num>
  <w:num w:numId="6">
    <w:abstractNumId w:val="14"/>
  </w:num>
  <w:num w:numId="7">
    <w:abstractNumId w:val="24"/>
  </w:num>
  <w:num w:numId="8">
    <w:abstractNumId w:val="13"/>
  </w:num>
  <w:num w:numId="9">
    <w:abstractNumId w:val="0"/>
  </w:num>
  <w:num w:numId="10">
    <w:abstractNumId w:val="30"/>
  </w:num>
  <w:num w:numId="11">
    <w:abstractNumId w:val="5"/>
  </w:num>
  <w:num w:numId="12">
    <w:abstractNumId w:val="39"/>
  </w:num>
  <w:num w:numId="13">
    <w:abstractNumId w:val="9"/>
  </w:num>
  <w:num w:numId="14">
    <w:abstractNumId w:val="33"/>
  </w:num>
  <w:num w:numId="15">
    <w:abstractNumId w:val="37"/>
  </w:num>
  <w:num w:numId="16">
    <w:abstractNumId w:val="8"/>
  </w:num>
  <w:num w:numId="17">
    <w:abstractNumId w:val="6"/>
  </w:num>
  <w:num w:numId="18">
    <w:abstractNumId w:val="4"/>
  </w:num>
  <w:num w:numId="19">
    <w:abstractNumId w:val="18"/>
  </w:num>
  <w:num w:numId="20">
    <w:abstractNumId w:val="1"/>
  </w:num>
  <w:num w:numId="21">
    <w:abstractNumId w:val="7"/>
  </w:num>
  <w:num w:numId="22">
    <w:abstractNumId w:val="11"/>
  </w:num>
  <w:num w:numId="23">
    <w:abstractNumId w:val="23"/>
  </w:num>
  <w:num w:numId="24">
    <w:abstractNumId w:val="19"/>
  </w:num>
  <w:num w:numId="25">
    <w:abstractNumId w:val="2"/>
  </w:num>
  <w:num w:numId="26">
    <w:abstractNumId w:val="40"/>
  </w:num>
  <w:num w:numId="27">
    <w:abstractNumId w:val="10"/>
  </w:num>
  <w:num w:numId="28">
    <w:abstractNumId w:val="20"/>
  </w:num>
  <w:num w:numId="29">
    <w:abstractNumId w:val="41"/>
  </w:num>
  <w:num w:numId="30">
    <w:abstractNumId w:val="3"/>
  </w:num>
  <w:num w:numId="31">
    <w:abstractNumId w:val="16"/>
  </w:num>
  <w:num w:numId="32">
    <w:abstractNumId w:val="22"/>
  </w:num>
  <w:num w:numId="33">
    <w:abstractNumId w:val="12"/>
  </w:num>
  <w:num w:numId="34">
    <w:abstractNumId w:val="38"/>
  </w:num>
  <w:num w:numId="35">
    <w:abstractNumId w:val="31"/>
  </w:num>
  <w:num w:numId="36">
    <w:abstractNumId w:val="27"/>
  </w:num>
  <w:num w:numId="37">
    <w:abstractNumId w:val="29"/>
  </w:num>
  <w:num w:numId="38">
    <w:abstractNumId w:val="35"/>
  </w:num>
  <w:num w:numId="39">
    <w:abstractNumId w:val="32"/>
  </w:num>
  <w:num w:numId="40">
    <w:abstractNumId w:val="42"/>
  </w:num>
  <w:num w:numId="41">
    <w:abstractNumId w:val="34"/>
  </w:num>
  <w:num w:numId="42">
    <w:abstractNumId w:val="25"/>
  </w:num>
  <w:num w:numId="43">
    <w:abstractNumId w:val="21"/>
  </w:num>
  <w:num w:numId="44">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096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mwMK8FAPy83JstAAAA"/>
  </w:docVars>
  <w:rsids>
    <w:rsidRoot w:val="00B87FBC"/>
    <w:rsid w:val="0000069E"/>
    <w:rsid w:val="00000826"/>
    <w:rsid w:val="00000C55"/>
    <w:rsid w:val="000012F9"/>
    <w:rsid w:val="00001A1A"/>
    <w:rsid w:val="00001DBE"/>
    <w:rsid w:val="0000208D"/>
    <w:rsid w:val="00002134"/>
    <w:rsid w:val="0000242B"/>
    <w:rsid w:val="000025D5"/>
    <w:rsid w:val="00002DF7"/>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6D"/>
    <w:rsid w:val="000065F8"/>
    <w:rsid w:val="0000694F"/>
    <w:rsid w:val="00006B05"/>
    <w:rsid w:val="00007060"/>
    <w:rsid w:val="00007A2B"/>
    <w:rsid w:val="00010151"/>
    <w:rsid w:val="0001068D"/>
    <w:rsid w:val="000106E0"/>
    <w:rsid w:val="00010791"/>
    <w:rsid w:val="00010CE3"/>
    <w:rsid w:val="00011387"/>
    <w:rsid w:val="000114C4"/>
    <w:rsid w:val="000115AD"/>
    <w:rsid w:val="000116A5"/>
    <w:rsid w:val="0001180C"/>
    <w:rsid w:val="000119D3"/>
    <w:rsid w:val="00011C8C"/>
    <w:rsid w:val="00011F30"/>
    <w:rsid w:val="00011FFB"/>
    <w:rsid w:val="0001221F"/>
    <w:rsid w:val="00012414"/>
    <w:rsid w:val="000124C4"/>
    <w:rsid w:val="000126F3"/>
    <w:rsid w:val="000129F7"/>
    <w:rsid w:val="000137AA"/>
    <w:rsid w:val="0001389A"/>
    <w:rsid w:val="0001397F"/>
    <w:rsid w:val="00013B34"/>
    <w:rsid w:val="00014D04"/>
    <w:rsid w:val="0001531A"/>
    <w:rsid w:val="00015654"/>
    <w:rsid w:val="00015A87"/>
    <w:rsid w:val="00015CF4"/>
    <w:rsid w:val="00016208"/>
    <w:rsid w:val="0001654E"/>
    <w:rsid w:val="00016AC6"/>
    <w:rsid w:val="00016F05"/>
    <w:rsid w:val="0001706A"/>
    <w:rsid w:val="000174AD"/>
    <w:rsid w:val="00017BA4"/>
    <w:rsid w:val="00017E9E"/>
    <w:rsid w:val="00017F49"/>
    <w:rsid w:val="00020879"/>
    <w:rsid w:val="000208A6"/>
    <w:rsid w:val="00020A0A"/>
    <w:rsid w:val="00020A1C"/>
    <w:rsid w:val="0002110C"/>
    <w:rsid w:val="0002195F"/>
    <w:rsid w:val="00021B1B"/>
    <w:rsid w:val="00021C03"/>
    <w:rsid w:val="000223D0"/>
    <w:rsid w:val="00022A7D"/>
    <w:rsid w:val="000241CB"/>
    <w:rsid w:val="00024259"/>
    <w:rsid w:val="00024293"/>
    <w:rsid w:val="000244F9"/>
    <w:rsid w:val="0002486D"/>
    <w:rsid w:val="00024BC2"/>
    <w:rsid w:val="00024E88"/>
    <w:rsid w:val="000250AB"/>
    <w:rsid w:val="0002552A"/>
    <w:rsid w:val="00025A64"/>
    <w:rsid w:val="00025C87"/>
    <w:rsid w:val="000260C1"/>
    <w:rsid w:val="0002671B"/>
    <w:rsid w:val="0002680D"/>
    <w:rsid w:val="00026F14"/>
    <w:rsid w:val="0002754F"/>
    <w:rsid w:val="000301E9"/>
    <w:rsid w:val="0003029A"/>
    <w:rsid w:val="00030815"/>
    <w:rsid w:val="00030852"/>
    <w:rsid w:val="00030A12"/>
    <w:rsid w:val="00030BD6"/>
    <w:rsid w:val="00030DFC"/>
    <w:rsid w:val="000310EE"/>
    <w:rsid w:val="00031855"/>
    <w:rsid w:val="00032104"/>
    <w:rsid w:val="00032255"/>
    <w:rsid w:val="000324B9"/>
    <w:rsid w:val="000325F0"/>
    <w:rsid w:val="000325F7"/>
    <w:rsid w:val="0003325F"/>
    <w:rsid w:val="00033319"/>
    <w:rsid w:val="000338A4"/>
    <w:rsid w:val="00033D65"/>
    <w:rsid w:val="00033F30"/>
    <w:rsid w:val="00033F3B"/>
    <w:rsid w:val="000346C6"/>
    <w:rsid w:val="0003472B"/>
    <w:rsid w:val="00034864"/>
    <w:rsid w:val="00034984"/>
    <w:rsid w:val="00034C1A"/>
    <w:rsid w:val="000355EC"/>
    <w:rsid w:val="00035672"/>
    <w:rsid w:val="000357B1"/>
    <w:rsid w:val="0003583F"/>
    <w:rsid w:val="00035C55"/>
    <w:rsid w:val="00035D53"/>
    <w:rsid w:val="00035E82"/>
    <w:rsid w:val="000362AB"/>
    <w:rsid w:val="000363AE"/>
    <w:rsid w:val="000363FD"/>
    <w:rsid w:val="00036CBB"/>
    <w:rsid w:val="00036CF4"/>
    <w:rsid w:val="0003772C"/>
    <w:rsid w:val="000377D4"/>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5EB"/>
    <w:rsid w:val="000417B8"/>
    <w:rsid w:val="00041C1F"/>
    <w:rsid w:val="00041E6C"/>
    <w:rsid w:val="000421F2"/>
    <w:rsid w:val="00042605"/>
    <w:rsid w:val="00042718"/>
    <w:rsid w:val="00042725"/>
    <w:rsid w:val="00042955"/>
    <w:rsid w:val="00042AB0"/>
    <w:rsid w:val="00042D40"/>
    <w:rsid w:val="00042D90"/>
    <w:rsid w:val="00042E02"/>
    <w:rsid w:val="00043047"/>
    <w:rsid w:val="00043713"/>
    <w:rsid w:val="00043767"/>
    <w:rsid w:val="000437C3"/>
    <w:rsid w:val="000439E7"/>
    <w:rsid w:val="00043F7C"/>
    <w:rsid w:val="00044275"/>
    <w:rsid w:val="00044623"/>
    <w:rsid w:val="00044DAA"/>
    <w:rsid w:val="00045071"/>
    <w:rsid w:val="0004531D"/>
    <w:rsid w:val="000457E1"/>
    <w:rsid w:val="000458FF"/>
    <w:rsid w:val="00046195"/>
    <w:rsid w:val="000463FF"/>
    <w:rsid w:val="00046517"/>
    <w:rsid w:val="00046C1C"/>
    <w:rsid w:val="00046C1D"/>
    <w:rsid w:val="00046E1D"/>
    <w:rsid w:val="000471CE"/>
    <w:rsid w:val="00047398"/>
    <w:rsid w:val="000473DB"/>
    <w:rsid w:val="00047423"/>
    <w:rsid w:val="000476C0"/>
    <w:rsid w:val="00047D28"/>
    <w:rsid w:val="00047D75"/>
    <w:rsid w:val="0005046C"/>
    <w:rsid w:val="00050715"/>
    <w:rsid w:val="000509C2"/>
    <w:rsid w:val="00051431"/>
    <w:rsid w:val="00051453"/>
    <w:rsid w:val="000514AB"/>
    <w:rsid w:val="000517C0"/>
    <w:rsid w:val="000517E7"/>
    <w:rsid w:val="00051C37"/>
    <w:rsid w:val="00051D20"/>
    <w:rsid w:val="000520C7"/>
    <w:rsid w:val="0005214F"/>
    <w:rsid w:val="00052293"/>
    <w:rsid w:val="000528E0"/>
    <w:rsid w:val="00052966"/>
    <w:rsid w:val="00052DC1"/>
    <w:rsid w:val="00053004"/>
    <w:rsid w:val="0005326E"/>
    <w:rsid w:val="00053697"/>
    <w:rsid w:val="00053727"/>
    <w:rsid w:val="000537F7"/>
    <w:rsid w:val="00053D7E"/>
    <w:rsid w:val="000540C0"/>
    <w:rsid w:val="0005446E"/>
    <w:rsid w:val="00054698"/>
    <w:rsid w:val="0005477E"/>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BFD"/>
    <w:rsid w:val="00057FCA"/>
    <w:rsid w:val="0006044F"/>
    <w:rsid w:val="00060564"/>
    <w:rsid w:val="00060CE4"/>
    <w:rsid w:val="00060E7D"/>
    <w:rsid w:val="000613E6"/>
    <w:rsid w:val="0006193C"/>
    <w:rsid w:val="00061E57"/>
    <w:rsid w:val="00062695"/>
    <w:rsid w:val="00062ACB"/>
    <w:rsid w:val="00062BA8"/>
    <w:rsid w:val="000634C9"/>
    <w:rsid w:val="00063781"/>
    <w:rsid w:val="00063A49"/>
    <w:rsid w:val="0006400B"/>
    <w:rsid w:val="0006415F"/>
    <w:rsid w:val="000641A0"/>
    <w:rsid w:val="0006439D"/>
    <w:rsid w:val="000643C3"/>
    <w:rsid w:val="000643CC"/>
    <w:rsid w:val="000647E2"/>
    <w:rsid w:val="00064A88"/>
    <w:rsid w:val="00064BA7"/>
    <w:rsid w:val="00064C19"/>
    <w:rsid w:val="00065121"/>
    <w:rsid w:val="000658F2"/>
    <w:rsid w:val="00066276"/>
    <w:rsid w:val="0006633A"/>
    <w:rsid w:val="0006651A"/>
    <w:rsid w:val="00066691"/>
    <w:rsid w:val="00066A5E"/>
    <w:rsid w:val="00066AC2"/>
    <w:rsid w:val="00066EFF"/>
    <w:rsid w:val="00067249"/>
    <w:rsid w:val="000675DF"/>
    <w:rsid w:val="0006761F"/>
    <w:rsid w:val="0006762F"/>
    <w:rsid w:val="00067C3D"/>
    <w:rsid w:val="00067C74"/>
    <w:rsid w:val="00067D9C"/>
    <w:rsid w:val="00067F63"/>
    <w:rsid w:val="000702CC"/>
    <w:rsid w:val="00070914"/>
    <w:rsid w:val="00070DD9"/>
    <w:rsid w:val="00070F5F"/>
    <w:rsid w:val="000710A9"/>
    <w:rsid w:val="000711C6"/>
    <w:rsid w:val="00071A1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4008"/>
    <w:rsid w:val="00074227"/>
    <w:rsid w:val="00074604"/>
    <w:rsid w:val="000749B3"/>
    <w:rsid w:val="000749EF"/>
    <w:rsid w:val="00074A82"/>
    <w:rsid w:val="00074AA7"/>
    <w:rsid w:val="00074BDB"/>
    <w:rsid w:val="00074BE1"/>
    <w:rsid w:val="00074E57"/>
    <w:rsid w:val="0007504F"/>
    <w:rsid w:val="0007514D"/>
    <w:rsid w:val="00075833"/>
    <w:rsid w:val="00075FDA"/>
    <w:rsid w:val="00076083"/>
    <w:rsid w:val="00076103"/>
    <w:rsid w:val="0007629D"/>
    <w:rsid w:val="00076367"/>
    <w:rsid w:val="000763C6"/>
    <w:rsid w:val="0007680E"/>
    <w:rsid w:val="00076A2B"/>
    <w:rsid w:val="00076A3F"/>
    <w:rsid w:val="00076AC8"/>
    <w:rsid w:val="00076E00"/>
    <w:rsid w:val="00076E3A"/>
    <w:rsid w:val="0007779E"/>
    <w:rsid w:val="00077811"/>
    <w:rsid w:val="00077878"/>
    <w:rsid w:val="00077C76"/>
    <w:rsid w:val="00077DB2"/>
    <w:rsid w:val="000803DE"/>
    <w:rsid w:val="000804E1"/>
    <w:rsid w:val="000804E4"/>
    <w:rsid w:val="00080E21"/>
    <w:rsid w:val="000810A7"/>
    <w:rsid w:val="000810FE"/>
    <w:rsid w:val="00081472"/>
    <w:rsid w:val="000816D8"/>
    <w:rsid w:val="000817D8"/>
    <w:rsid w:val="000818F4"/>
    <w:rsid w:val="00081A9C"/>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374"/>
    <w:rsid w:val="00085662"/>
    <w:rsid w:val="00085970"/>
    <w:rsid w:val="00086187"/>
    <w:rsid w:val="0008623C"/>
    <w:rsid w:val="0008625E"/>
    <w:rsid w:val="0008626B"/>
    <w:rsid w:val="000871C0"/>
    <w:rsid w:val="00087CF0"/>
    <w:rsid w:val="000903E3"/>
    <w:rsid w:val="00090B09"/>
    <w:rsid w:val="00090E2E"/>
    <w:rsid w:val="00090FD2"/>
    <w:rsid w:val="00091079"/>
    <w:rsid w:val="00091626"/>
    <w:rsid w:val="00091C53"/>
    <w:rsid w:val="00091C8C"/>
    <w:rsid w:val="000921EC"/>
    <w:rsid w:val="0009229D"/>
    <w:rsid w:val="0009234A"/>
    <w:rsid w:val="00092568"/>
    <w:rsid w:val="000926BD"/>
    <w:rsid w:val="0009288E"/>
    <w:rsid w:val="00092D32"/>
    <w:rsid w:val="00092E4E"/>
    <w:rsid w:val="000931F0"/>
    <w:rsid w:val="0009327A"/>
    <w:rsid w:val="00093374"/>
    <w:rsid w:val="00093720"/>
    <w:rsid w:val="0009396C"/>
    <w:rsid w:val="00094600"/>
    <w:rsid w:val="00094B3C"/>
    <w:rsid w:val="000951E0"/>
    <w:rsid w:val="0009571F"/>
    <w:rsid w:val="00095889"/>
    <w:rsid w:val="00095A2D"/>
    <w:rsid w:val="00095E3C"/>
    <w:rsid w:val="00095E9D"/>
    <w:rsid w:val="00095F77"/>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F4"/>
    <w:rsid w:val="000A2F6E"/>
    <w:rsid w:val="000A3167"/>
    <w:rsid w:val="000A33A0"/>
    <w:rsid w:val="000A36E0"/>
    <w:rsid w:val="000A3A94"/>
    <w:rsid w:val="000A3AFC"/>
    <w:rsid w:val="000A3C0E"/>
    <w:rsid w:val="000A3FE9"/>
    <w:rsid w:val="000A437E"/>
    <w:rsid w:val="000A46EF"/>
    <w:rsid w:val="000A4A17"/>
    <w:rsid w:val="000A4AE5"/>
    <w:rsid w:val="000A4D08"/>
    <w:rsid w:val="000A4EA4"/>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6E4"/>
    <w:rsid w:val="000B0969"/>
    <w:rsid w:val="000B0C85"/>
    <w:rsid w:val="000B0CC8"/>
    <w:rsid w:val="000B0FC3"/>
    <w:rsid w:val="000B17B6"/>
    <w:rsid w:val="000B17FB"/>
    <w:rsid w:val="000B1C22"/>
    <w:rsid w:val="000B1C29"/>
    <w:rsid w:val="000B270A"/>
    <w:rsid w:val="000B2AD1"/>
    <w:rsid w:val="000B2AE1"/>
    <w:rsid w:val="000B2D16"/>
    <w:rsid w:val="000B2F47"/>
    <w:rsid w:val="000B2FE8"/>
    <w:rsid w:val="000B3142"/>
    <w:rsid w:val="000B3216"/>
    <w:rsid w:val="000B324B"/>
    <w:rsid w:val="000B3390"/>
    <w:rsid w:val="000B33C6"/>
    <w:rsid w:val="000B36EE"/>
    <w:rsid w:val="000B37B1"/>
    <w:rsid w:val="000B3BD9"/>
    <w:rsid w:val="000B3C87"/>
    <w:rsid w:val="000B3EC3"/>
    <w:rsid w:val="000B3F5F"/>
    <w:rsid w:val="000B40D1"/>
    <w:rsid w:val="000B43C8"/>
    <w:rsid w:val="000B4604"/>
    <w:rsid w:val="000B4633"/>
    <w:rsid w:val="000B469E"/>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F19"/>
    <w:rsid w:val="000C515A"/>
    <w:rsid w:val="000C5A1A"/>
    <w:rsid w:val="000C5A95"/>
    <w:rsid w:val="000C5B12"/>
    <w:rsid w:val="000C63A3"/>
    <w:rsid w:val="000C6499"/>
    <w:rsid w:val="000C66CF"/>
    <w:rsid w:val="000C69BE"/>
    <w:rsid w:val="000C6A0A"/>
    <w:rsid w:val="000C7FF5"/>
    <w:rsid w:val="000D0132"/>
    <w:rsid w:val="000D08E1"/>
    <w:rsid w:val="000D0ABD"/>
    <w:rsid w:val="000D0B07"/>
    <w:rsid w:val="000D13EC"/>
    <w:rsid w:val="000D1557"/>
    <w:rsid w:val="000D1658"/>
    <w:rsid w:val="000D1D35"/>
    <w:rsid w:val="000D1E97"/>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391"/>
    <w:rsid w:val="000D545C"/>
    <w:rsid w:val="000D5522"/>
    <w:rsid w:val="000D5808"/>
    <w:rsid w:val="000D5894"/>
    <w:rsid w:val="000D5B58"/>
    <w:rsid w:val="000D5FEF"/>
    <w:rsid w:val="000D665E"/>
    <w:rsid w:val="000D6AF2"/>
    <w:rsid w:val="000D6B89"/>
    <w:rsid w:val="000D6C81"/>
    <w:rsid w:val="000D6E29"/>
    <w:rsid w:val="000D71B3"/>
    <w:rsid w:val="000D7927"/>
    <w:rsid w:val="000D7AEE"/>
    <w:rsid w:val="000E068D"/>
    <w:rsid w:val="000E078F"/>
    <w:rsid w:val="000E0F35"/>
    <w:rsid w:val="000E0F87"/>
    <w:rsid w:val="000E1561"/>
    <w:rsid w:val="000E1909"/>
    <w:rsid w:val="000E27FB"/>
    <w:rsid w:val="000E32D9"/>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F0F"/>
    <w:rsid w:val="000E6F38"/>
    <w:rsid w:val="000E7159"/>
    <w:rsid w:val="000E79CD"/>
    <w:rsid w:val="000E7D93"/>
    <w:rsid w:val="000E7E98"/>
    <w:rsid w:val="000E7F62"/>
    <w:rsid w:val="000F00ED"/>
    <w:rsid w:val="000F0546"/>
    <w:rsid w:val="000F0755"/>
    <w:rsid w:val="000F104B"/>
    <w:rsid w:val="000F1063"/>
    <w:rsid w:val="000F1122"/>
    <w:rsid w:val="000F11F0"/>
    <w:rsid w:val="000F16DB"/>
    <w:rsid w:val="000F1A52"/>
    <w:rsid w:val="000F1BE1"/>
    <w:rsid w:val="000F1EA3"/>
    <w:rsid w:val="000F1F75"/>
    <w:rsid w:val="000F24E0"/>
    <w:rsid w:val="000F26CF"/>
    <w:rsid w:val="000F2F7F"/>
    <w:rsid w:val="000F306D"/>
    <w:rsid w:val="000F30E0"/>
    <w:rsid w:val="000F332B"/>
    <w:rsid w:val="000F335D"/>
    <w:rsid w:val="000F340A"/>
    <w:rsid w:val="000F352E"/>
    <w:rsid w:val="000F38D0"/>
    <w:rsid w:val="000F3D89"/>
    <w:rsid w:val="000F3F5E"/>
    <w:rsid w:val="000F444E"/>
    <w:rsid w:val="000F468E"/>
    <w:rsid w:val="000F4A6D"/>
    <w:rsid w:val="000F4D1F"/>
    <w:rsid w:val="000F4F90"/>
    <w:rsid w:val="000F5164"/>
    <w:rsid w:val="000F5625"/>
    <w:rsid w:val="000F57D5"/>
    <w:rsid w:val="000F5841"/>
    <w:rsid w:val="000F5B4E"/>
    <w:rsid w:val="000F5F6F"/>
    <w:rsid w:val="000F60FF"/>
    <w:rsid w:val="000F62FB"/>
    <w:rsid w:val="000F64C8"/>
    <w:rsid w:val="000F6E9B"/>
    <w:rsid w:val="000F71D0"/>
    <w:rsid w:val="000F73E0"/>
    <w:rsid w:val="000F75EA"/>
    <w:rsid w:val="000F761D"/>
    <w:rsid w:val="000F77A5"/>
    <w:rsid w:val="000F77AA"/>
    <w:rsid w:val="000F78A5"/>
    <w:rsid w:val="000F7A0D"/>
    <w:rsid w:val="000F7D04"/>
    <w:rsid w:val="00100156"/>
    <w:rsid w:val="001001BB"/>
    <w:rsid w:val="001002B9"/>
    <w:rsid w:val="001005AB"/>
    <w:rsid w:val="001009E1"/>
    <w:rsid w:val="00100AAB"/>
    <w:rsid w:val="00100D22"/>
    <w:rsid w:val="0010107C"/>
    <w:rsid w:val="001013FA"/>
    <w:rsid w:val="0010142B"/>
    <w:rsid w:val="00101682"/>
    <w:rsid w:val="001016C0"/>
    <w:rsid w:val="001017CA"/>
    <w:rsid w:val="00101956"/>
    <w:rsid w:val="00101EB4"/>
    <w:rsid w:val="0010222B"/>
    <w:rsid w:val="00102302"/>
    <w:rsid w:val="001027E3"/>
    <w:rsid w:val="00103241"/>
    <w:rsid w:val="001032FB"/>
    <w:rsid w:val="00103937"/>
    <w:rsid w:val="00104293"/>
    <w:rsid w:val="0010493D"/>
    <w:rsid w:val="00104B01"/>
    <w:rsid w:val="00104DA0"/>
    <w:rsid w:val="00104E3E"/>
    <w:rsid w:val="00105160"/>
    <w:rsid w:val="001053C1"/>
    <w:rsid w:val="00105570"/>
    <w:rsid w:val="001056CB"/>
    <w:rsid w:val="00105812"/>
    <w:rsid w:val="001063C3"/>
    <w:rsid w:val="001066BB"/>
    <w:rsid w:val="001067A4"/>
    <w:rsid w:val="00106BC9"/>
    <w:rsid w:val="00106CD9"/>
    <w:rsid w:val="00106D36"/>
    <w:rsid w:val="00106E82"/>
    <w:rsid w:val="00106E95"/>
    <w:rsid w:val="00107260"/>
    <w:rsid w:val="00107304"/>
    <w:rsid w:val="001079EF"/>
    <w:rsid w:val="00110659"/>
    <w:rsid w:val="001109E6"/>
    <w:rsid w:val="00110D32"/>
    <w:rsid w:val="00110E86"/>
    <w:rsid w:val="001113AF"/>
    <w:rsid w:val="00111719"/>
    <w:rsid w:val="0011189A"/>
    <w:rsid w:val="00111C5C"/>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911"/>
    <w:rsid w:val="00115CE3"/>
    <w:rsid w:val="0011612A"/>
    <w:rsid w:val="00116367"/>
    <w:rsid w:val="001166B0"/>
    <w:rsid w:val="00117296"/>
    <w:rsid w:val="001172BC"/>
    <w:rsid w:val="0011734D"/>
    <w:rsid w:val="00117423"/>
    <w:rsid w:val="00117454"/>
    <w:rsid w:val="001174AC"/>
    <w:rsid w:val="0011759E"/>
    <w:rsid w:val="00117E79"/>
    <w:rsid w:val="0012000F"/>
    <w:rsid w:val="00120087"/>
    <w:rsid w:val="00120101"/>
    <w:rsid w:val="00120A72"/>
    <w:rsid w:val="001213BE"/>
    <w:rsid w:val="001216B6"/>
    <w:rsid w:val="00122187"/>
    <w:rsid w:val="001221A6"/>
    <w:rsid w:val="00122469"/>
    <w:rsid w:val="001228D2"/>
    <w:rsid w:val="0012324C"/>
    <w:rsid w:val="00123327"/>
    <w:rsid w:val="001233A1"/>
    <w:rsid w:val="001234B3"/>
    <w:rsid w:val="00123B33"/>
    <w:rsid w:val="00123E23"/>
    <w:rsid w:val="00123E88"/>
    <w:rsid w:val="0012412F"/>
    <w:rsid w:val="0012475E"/>
    <w:rsid w:val="00124BE6"/>
    <w:rsid w:val="00124FD2"/>
    <w:rsid w:val="00125937"/>
    <w:rsid w:val="001259D5"/>
    <w:rsid w:val="00125C01"/>
    <w:rsid w:val="00125CA4"/>
    <w:rsid w:val="00125D22"/>
    <w:rsid w:val="00125D98"/>
    <w:rsid w:val="00125E4C"/>
    <w:rsid w:val="00125ED7"/>
    <w:rsid w:val="00125F5D"/>
    <w:rsid w:val="00126729"/>
    <w:rsid w:val="00126884"/>
    <w:rsid w:val="00126A1D"/>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B9D"/>
    <w:rsid w:val="0013524B"/>
    <w:rsid w:val="0013529A"/>
    <w:rsid w:val="0013594B"/>
    <w:rsid w:val="00135972"/>
    <w:rsid w:val="00135A19"/>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308C"/>
    <w:rsid w:val="001430DA"/>
    <w:rsid w:val="0014391B"/>
    <w:rsid w:val="00143BD9"/>
    <w:rsid w:val="0014405C"/>
    <w:rsid w:val="0014440C"/>
    <w:rsid w:val="001444CB"/>
    <w:rsid w:val="00144523"/>
    <w:rsid w:val="00144D06"/>
    <w:rsid w:val="00144E8B"/>
    <w:rsid w:val="00145418"/>
    <w:rsid w:val="00145AFF"/>
    <w:rsid w:val="00145B29"/>
    <w:rsid w:val="00145B6F"/>
    <w:rsid w:val="00145D21"/>
    <w:rsid w:val="00145D77"/>
    <w:rsid w:val="00145E5F"/>
    <w:rsid w:val="00145EDC"/>
    <w:rsid w:val="00146069"/>
    <w:rsid w:val="00146445"/>
    <w:rsid w:val="001465B0"/>
    <w:rsid w:val="00146D60"/>
    <w:rsid w:val="00146DFA"/>
    <w:rsid w:val="001470A2"/>
    <w:rsid w:val="001473C0"/>
    <w:rsid w:val="0014749B"/>
    <w:rsid w:val="0014784D"/>
    <w:rsid w:val="00147A3C"/>
    <w:rsid w:val="00147C3A"/>
    <w:rsid w:val="00147F44"/>
    <w:rsid w:val="0015030C"/>
    <w:rsid w:val="001506A4"/>
    <w:rsid w:val="001508C8"/>
    <w:rsid w:val="0015097A"/>
    <w:rsid w:val="00150D84"/>
    <w:rsid w:val="001511AD"/>
    <w:rsid w:val="001511D9"/>
    <w:rsid w:val="0015129D"/>
    <w:rsid w:val="0015172E"/>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2A1"/>
    <w:rsid w:val="001553C7"/>
    <w:rsid w:val="00155876"/>
    <w:rsid w:val="001559F0"/>
    <w:rsid w:val="00155B12"/>
    <w:rsid w:val="00155CD9"/>
    <w:rsid w:val="00155D99"/>
    <w:rsid w:val="00156A76"/>
    <w:rsid w:val="00156CCB"/>
    <w:rsid w:val="00156E6D"/>
    <w:rsid w:val="00156EF4"/>
    <w:rsid w:val="00157187"/>
    <w:rsid w:val="00157398"/>
    <w:rsid w:val="0015780E"/>
    <w:rsid w:val="00157A72"/>
    <w:rsid w:val="00157BD9"/>
    <w:rsid w:val="00157E43"/>
    <w:rsid w:val="00157E87"/>
    <w:rsid w:val="001600C9"/>
    <w:rsid w:val="001607B3"/>
    <w:rsid w:val="00160C1B"/>
    <w:rsid w:val="00160C79"/>
    <w:rsid w:val="00160E42"/>
    <w:rsid w:val="00160ECF"/>
    <w:rsid w:val="00161189"/>
    <w:rsid w:val="001615A6"/>
    <w:rsid w:val="00161DC1"/>
    <w:rsid w:val="00161E41"/>
    <w:rsid w:val="00163053"/>
    <w:rsid w:val="001631C7"/>
    <w:rsid w:val="0016331D"/>
    <w:rsid w:val="00163436"/>
    <w:rsid w:val="00163CE3"/>
    <w:rsid w:val="00164712"/>
    <w:rsid w:val="0016473C"/>
    <w:rsid w:val="001647CD"/>
    <w:rsid w:val="001647F5"/>
    <w:rsid w:val="001649C3"/>
    <w:rsid w:val="00164C72"/>
    <w:rsid w:val="00164D4A"/>
    <w:rsid w:val="00165444"/>
    <w:rsid w:val="0016584C"/>
    <w:rsid w:val="00165C2D"/>
    <w:rsid w:val="00165F32"/>
    <w:rsid w:val="00165F6C"/>
    <w:rsid w:val="00166941"/>
    <w:rsid w:val="00166AE0"/>
    <w:rsid w:val="00166BE4"/>
    <w:rsid w:val="00166E1E"/>
    <w:rsid w:val="00167384"/>
    <w:rsid w:val="00167535"/>
    <w:rsid w:val="0016758C"/>
    <w:rsid w:val="001675B3"/>
    <w:rsid w:val="001678FF"/>
    <w:rsid w:val="00167B82"/>
    <w:rsid w:val="00167C0C"/>
    <w:rsid w:val="00167E3C"/>
    <w:rsid w:val="001702B2"/>
    <w:rsid w:val="001707AA"/>
    <w:rsid w:val="001707AC"/>
    <w:rsid w:val="00170B62"/>
    <w:rsid w:val="00170B65"/>
    <w:rsid w:val="00170BC8"/>
    <w:rsid w:val="00170CE2"/>
    <w:rsid w:val="00170ED8"/>
    <w:rsid w:val="00171558"/>
    <w:rsid w:val="001715EF"/>
    <w:rsid w:val="00171770"/>
    <w:rsid w:val="00171F5D"/>
    <w:rsid w:val="00172A6A"/>
    <w:rsid w:val="00172D8C"/>
    <w:rsid w:val="00172E1E"/>
    <w:rsid w:val="0017362D"/>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980"/>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443"/>
    <w:rsid w:val="00183510"/>
    <w:rsid w:val="001835FF"/>
    <w:rsid w:val="0018370D"/>
    <w:rsid w:val="00183C8D"/>
    <w:rsid w:val="00183EC0"/>
    <w:rsid w:val="00184249"/>
    <w:rsid w:val="00184286"/>
    <w:rsid w:val="00184550"/>
    <w:rsid w:val="001846B8"/>
    <w:rsid w:val="00184F40"/>
    <w:rsid w:val="00184FBD"/>
    <w:rsid w:val="001850D4"/>
    <w:rsid w:val="0018573F"/>
    <w:rsid w:val="00185A0C"/>
    <w:rsid w:val="00185B5F"/>
    <w:rsid w:val="00185E36"/>
    <w:rsid w:val="00186859"/>
    <w:rsid w:val="00186DEA"/>
    <w:rsid w:val="00186F27"/>
    <w:rsid w:val="0018786A"/>
    <w:rsid w:val="00187A37"/>
    <w:rsid w:val="00187B3E"/>
    <w:rsid w:val="00187F78"/>
    <w:rsid w:val="00187FAC"/>
    <w:rsid w:val="001907C4"/>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F7"/>
    <w:rsid w:val="00193FB1"/>
    <w:rsid w:val="0019423B"/>
    <w:rsid w:val="00194C1C"/>
    <w:rsid w:val="00194CF1"/>
    <w:rsid w:val="00196863"/>
    <w:rsid w:val="00196DC5"/>
    <w:rsid w:val="00196EB9"/>
    <w:rsid w:val="00196F6F"/>
    <w:rsid w:val="001970DE"/>
    <w:rsid w:val="00197B2C"/>
    <w:rsid w:val="001A0275"/>
    <w:rsid w:val="001A0308"/>
    <w:rsid w:val="001A0F2A"/>
    <w:rsid w:val="001A0F3B"/>
    <w:rsid w:val="001A0F7B"/>
    <w:rsid w:val="001A1084"/>
    <w:rsid w:val="001A10A4"/>
    <w:rsid w:val="001A1638"/>
    <w:rsid w:val="001A16F7"/>
    <w:rsid w:val="001A181F"/>
    <w:rsid w:val="001A1A11"/>
    <w:rsid w:val="001A1CCE"/>
    <w:rsid w:val="001A2279"/>
    <w:rsid w:val="001A236D"/>
    <w:rsid w:val="001A29E7"/>
    <w:rsid w:val="001A2C5C"/>
    <w:rsid w:val="001A2DAE"/>
    <w:rsid w:val="001A2F21"/>
    <w:rsid w:val="001A325F"/>
    <w:rsid w:val="001A3353"/>
    <w:rsid w:val="001A346F"/>
    <w:rsid w:val="001A35E5"/>
    <w:rsid w:val="001A362D"/>
    <w:rsid w:val="001A373C"/>
    <w:rsid w:val="001A3965"/>
    <w:rsid w:val="001A3F69"/>
    <w:rsid w:val="001A4824"/>
    <w:rsid w:val="001A4992"/>
    <w:rsid w:val="001A49C7"/>
    <w:rsid w:val="001A4B01"/>
    <w:rsid w:val="001A51EB"/>
    <w:rsid w:val="001A551B"/>
    <w:rsid w:val="001A5F47"/>
    <w:rsid w:val="001A644B"/>
    <w:rsid w:val="001A727B"/>
    <w:rsid w:val="001A760C"/>
    <w:rsid w:val="001A7D4F"/>
    <w:rsid w:val="001B037F"/>
    <w:rsid w:val="001B03B7"/>
    <w:rsid w:val="001B041E"/>
    <w:rsid w:val="001B09AD"/>
    <w:rsid w:val="001B0A56"/>
    <w:rsid w:val="001B0B19"/>
    <w:rsid w:val="001B1281"/>
    <w:rsid w:val="001B14CF"/>
    <w:rsid w:val="001B1869"/>
    <w:rsid w:val="001B1972"/>
    <w:rsid w:val="001B1A87"/>
    <w:rsid w:val="001B1D92"/>
    <w:rsid w:val="001B2958"/>
    <w:rsid w:val="001B382F"/>
    <w:rsid w:val="001B38EF"/>
    <w:rsid w:val="001B3934"/>
    <w:rsid w:val="001B3B5D"/>
    <w:rsid w:val="001B3BDE"/>
    <w:rsid w:val="001B3C4A"/>
    <w:rsid w:val="001B3C54"/>
    <w:rsid w:val="001B411A"/>
    <w:rsid w:val="001B468F"/>
    <w:rsid w:val="001B4A05"/>
    <w:rsid w:val="001B4D92"/>
    <w:rsid w:val="001B4F0A"/>
    <w:rsid w:val="001B559E"/>
    <w:rsid w:val="001B5618"/>
    <w:rsid w:val="001B58B5"/>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B24"/>
    <w:rsid w:val="001B7B51"/>
    <w:rsid w:val="001B7E41"/>
    <w:rsid w:val="001B7F44"/>
    <w:rsid w:val="001C014C"/>
    <w:rsid w:val="001C01B7"/>
    <w:rsid w:val="001C0296"/>
    <w:rsid w:val="001C034E"/>
    <w:rsid w:val="001C0698"/>
    <w:rsid w:val="001C07FA"/>
    <w:rsid w:val="001C081D"/>
    <w:rsid w:val="001C0B54"/>
    <w:rsid w:val="001C0BC4"/>
    <w:rsid w:val="001C0D17"/>
    <w:rsid w:val="001C1A97"/>
    <w:rsid w:val="001C1B76"/>
    <w:rsid w:val="001C1BBD"/>
    <w:rsid w:val="001C1C4A"/>
    <w:rsid w:val="001C1CB5"/>
    <w:rsid w:val="001C1EC0"/>
    <w:rsid w:val="001C21BC"/>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155F"/>
    <w:rsid w:val="001D1660"/>
    <w:rsid w:val="001D201F"/>
    <w:rsid w:val="001D243B"/>
    <w:rsid w:val="001D2CE6"/>
    <w:rsid w:val="001D2D19"/>
    <w:rsid w:val="001D2DA4"/>
    <w:rsid w:val="001D33CF"/>
    <w:rsid w:val="001D3507"/>
    <w:rsid w:val="001D363E"/>
    <w:rsid w:val="001D3CC4"/>
    <w:rsid w:val="001D4DBD"/>
    <w:rsid w:val="001D5077"/>
    <w:rsid w:val="001D5C94"/>
    <w:rsid w:val="001D621B"/>
    <w:rsid w:val="001D65CC"/>
    <w:rsid w:val="001D6714"/>
    <w:rsid w:val="001D6C50"/>
    <w:rsid w:val="001D6C5E"/>
    <w:rsid w:val="001D6E2D"/>
    <w:rsid w:val="001D74FE"/>
    <w:rsid w:val="001D75C7"/>
    <w:rsid w:val="001D76CC"/>
    <w:rsid w:val="001D7759"/>
    <w:rsid w:val="001D7B79"/>
    <w:rsid w:val="001D7F8E"/>
    <w:rsid w:val="001E021F"/>
    <w:rsid w:val="001E04C9"/>
    <w:rsid w:val="001E085D"/>
    <w:rsid w:val="001E1051"/>
    <w:rsid w:val="001E125E"/>
    <w:rsid w:val="001E1550"/>
    <w:rsid w:val="001E19AA"/>
    <w:rsid w:val="001E1BBA"/>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122"/>
    <w:rsid w:val="001E7352"/>
    <w:rsid w:val="001E78C0"/>
    <w:rsid w:val="001E7E2B"/>
    <w:rsid w:val="001F00A4"/>
    <w:rsid w:val="001F01BF"/>
    <w:rsid w:val="001F02FA"/>
    <w:rsid w:val="001F04D7"/>
    <w:rsid w:val="001F051C"/>
    <w:rsid w:val="001F06AE"/>
    <w:rsid w:val="001F09D5"/>
    <w:rsid w:val="001F0AAC"/>
    <w:rsid w:val="001F0BB0"/>
    <w:rsid w:val="001F12E4"/>
    <w:rsid w:val="001F14C1"/>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525D"/>
    <w:rsid w:val="001F52ED"/>
    <w:rsid w:val="001F594E"/>
    <w:rsid w:val="001F6239"/>
    <w:rsid w:val="001F636C"/>
    <w:rsid w:val="001F6C8B"/>
    <w:rsid w:val="001F6DC8"/>
    <w:rsid w:val="001F74DE"/>
    <w:rsid w:val="001F7B9F"/>
    <w:rsid w:val="001F7C6D"/>
    <w:rsid w:val="00200110"/>
    <w:rsid w:val="0020011D"/>
    <w:rsid w:val="00200435"/>
    <w:rsid w:val="00200638"/>
    <w:rsid w:val="002007F1"/>
    <w:rsid w:val="00200887"/>
    <w:rsid w:val="00200933"/>
    <w:rsid w:val="00200FCF"/>
    <w:rsid w:val="00201693"/>
    <w:rsid w:val="002018A1"/>
    <w:rsid w:val="00201BB9"/>
    <w:rsid w:val="00201D35"/>
    <w:rsid w:val="00202079"/>
    <w:rsid w:val="0020210B"/>
    <w:rsid w:val="0020261D"/>
    <w:rsid w:val="00202D6B"/>
    <w:rsid w:val="00203036"/>
    <w:rsid w:val="0020329B"/>
    <w:rsid w:val="002032AC"/>
    <w:rsid w:val="0020379F"/>
    <w:rsid w:val="00203BDA"/>
    <w:rsid w:val="00203C89"/>
    <w:rsid w:val="00204222"/>
    <w:rsid w:val="002043AC"/>
    <w:rsid w:val="002044A4"/>
    <w:rsid w:val="00204B9A"/>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C49"/>
    <w:rsid w:val="002107B5"/>
    <w:rsid w:val="00210CD7"/>
    <w:rsid w:val="00210DB5"/>
    <w:rsid w:val="002112DA"/>
    <w:rsid w:val="00211A15"/>
    <w:rsid w:val="00211BE0"/>
    <w:rsid w:val="00211C9F"/>
    <w:rsid w:val="0021211A"/>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F8D"/>
    <w:rsid w:val="002207CB"/>
    <w:rsid w:val="00220DAD"/>
    <w:rsid w:val="002210AD"/>
    <w:rsid w:val="002211FA"/>
    <w:rsid w:val="00221466"/>
    <w:rsid w:val="002214C5"/>
    <w:rsid w:val="00221D1E"/>
    <w:rsid w:val="00221F3B"/>
    <w:rsid w:val="0022273D"/>
    <w:rsid w:val="00222AEC"/>
    <w:rsid w:val="00222B25"/>
    <w:rsid w:val="00222F65"/>
    <w:rsid w:val="002230CF"/>
    <w:rsid w:val="002238CC"/>
    <w:rsid w:val="002239E5"/>
    <w:rsid w:val="0022434A"/>
    <w:rsid w:val="00224867"/>
    <w:rsid w:val="00224CDE"/>
    <w:rsid w:val="002250D4"/>
    <w:rsid w:val="00225205"/>
    <w:rsid w:val="00225551"/>
    <w:rsid w:val="00225BE0"/>
    <w:rsid w:val="002263E3"/>
    <w:rsid w:val="0022653F"/>
    <w:rsid w:val="00226865"/>
    <w:rsid w:val="00226BB0"/>
    <w:rsid w:val="002270C0"/>
    <w:rsid w:val="0022746C"/>
    <w:rsid w:val="00227688"/>
    <w:rsid w:val="00227C52"/>
    <w:rsid w:val="002302DB"/>
    <w:rsid w:val="00230E42"/>
    <w:rsid w:val="00230EF1"/>
    <w:rsid w:val="002312A7"/>
    <w:rsid w:val="00231935"/>
    <w:rsid w:val="00231DDE"/>
    <w:rsid w:val="00231E3A"/>
    <w:rsid w:val="0023222B"/>
    <w:rsid w:val="002323EB"/>
    <w:rsid w:val="0023247D"/>
    <w:rsid w:val="00232958"/>
    <w:rsid w:val="00232D09"/>
    <w:rsid w:val="00232E4C"/>
    <w:rsid w:val="00233396"/>
    <w:rsid w:val="002333A2"/>
    <w:rsid w:val="002334C3"/>
    <w:rsid w:val="00233818"/>
    <w:rsid w:val="00233C9D"/>
    <w:rsid w:val="002342DD"/>
    <w:rsid w:val="002344A0"/>
    <w:rsid w:val="002344CC"/>
    <w:rsid w:val="00234B22"/>
    <w:rsid w:val="002352F4"/>
    <w:rsid w:val="00235544"/>
    <w:rsid w:val="00235763"/>
    <w:rsid w:val="00235A32"/>
    <w:rsid w:val="00235A38"/>
    <w:rsid w:val="00235F75"/>
    <w:rsid w:val="002361CA"/>
    <w:rsid w:val="00236573"/>
    <w:rsid w:val="00236586"/>
    <w:rsid w:val="0023667C"/>
    <w:rsid w:val="00236AA7"/>
    <w:rsid w:val="00236B8F"/>
    <w:rsid w:val="00236DD3"/>
    <w:rsid w:val="00237269"/>
    <w:rsid w:val="0023740E"/>
    <w:rsid w:val="00237C3B"/>
    <w:rsid w:val="00237D55"/>
    <w:rsid w:val="00240150"/>
    <w:rsid w:val="002407D3"/>
    <w:rsid w:val="0024086C"/>
    <w:rsid w:val="00240C69"/>
    <w:rsid w:val="00240C6D"/>
    <w:rsid w:val="00240E43"/>
    <w:rsid w:val="00240E56"/>
    <w:rsid w:val="00240FBA"/>
    <w:rsid w:val="002412BF"/>
    <w:rsid w:val="00241540"/>
    <w:rsid w:val="0024199E"/>
    <w:rsid w:val="00241C61"/>
    <w:rsid w:val="00241E4F"/>
    <w:rsid w:val="00241EA1"/>
    <w:rsid w:val="0024201D"/>
    <w:rsid w:val="002421B4"/>
    <w:rsid w:val="0024237A"/>
    <w:rsid w:val="00242E69"/>
    <w:rsid w:val="00242E81"/>
    <w:rsid w:val="00243420"/>
    <w:rsid w:val="002435B0"/>
    <w:rsid w:val="00243F28"/>
    <w:rsid w:val="00244347"/>
    <w:rsid w:val="00244A81"/>
    <w:rsid w:val="00244DD6"/>
    <w:rsid w:val="00245113"/>
    <w:rsid w:val="0024530E"/>
    <w:rsid w:val="002457C9"/>
    <w:rsid w:val="00245B09"/>
    <w:rsid w:val="00245F1A"/>
    <w:rsid w:val="00246453"/>
    <w:rsid w:val="00246A67"/>
    <w:rsid w:val="00246FC0"/>
    <w:rsid w:val="002478D2"/>
    <w:rsid w:val="00247C42"/>
    <w:rsid w:val="002503F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515D"/>
    <w:rsid w:val="002552C6"/>
    <w:rsid w:val="002557E3"/>
    <w:rsid w:val="00255D3F"/>
    <w:rsid w:val="00256478"/>
    <w:rsid w:val="00256B58"/>
    <w:rsid w:val="002572EA"/>
    <w:rsid w:val="002573BB"/>
    <w:rsid w:val="002579C8"/>
    <w:rsid w:val="00257BA5"/>
    <w:rsid w:val="00257C26"/>
    <w:rsid w:val="00257C4B"/>
    <w:rsid w:val="00260483"/>
    <w:rsid w:val="00260750"/>
    <w:rsid w:val="00260888"/>
    <w:rsid w:val="002609BD"/>
    <w:rsid w:val="00260C3E"/>
    <w:rsid w:val="00260DC3"/>
    <w:rsid w:val="002610A8"/>
    <w:rsid w:val="0026130C"/>
    <w:rsid w:val="00261537"/>
    <w:rsid w:val="0026160E"/>
    <w:rsid w:val="00261684"/>
    <w:rsid w:val="002617E4"/>
    <w:rsid w:val="00261DE6"/>
    <w:rsid w:val="00262026"/>
    <w:rsid w:val="0026208A"/>
    <w:rsid w:val="00262256"/>
    <w:rsid w:val="002625DD"/>
    <w:rsid w:val="00262D3B"/>
    <w:rsid w:val="00263019"/>
    <w:rsid w:val="002631A0"/>
    <w:rsid w:val="00263241"/>
    <w:rsid w:val="00263361"/>
    <w:rsid w:val="002633A6"/>
    <w:rsid w:val="0026371D"/>
    <w:rsid w:val="00263BBA"/>
    <w:rsid w:val="00263CEB"/>
    <w:rsid w:val="00264242"/>
    <w:rsid w:val="002646A3"/>
    <w:rsid w:val="002648B0"/>
    <w:rsid w:val="00264DC2"/>
    <w:rsid w:val="00264E6F"/>
    <w:rsid w:val="00264EFD"/>
    <w:rsid w:val="00264F6D"/>
    <w:rsid w:val="002652B0"/>
    <w:rsid w:val="0026545C"/>
    <w:rsid w:val="0026592F"/>
    <w:rsid w:val="00265D85"/>
    <w:rsid w:val="00265D91"/>
    <w:rsid w:val="0026623C"/>
    <w:rsid w:val="00266275"/>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7A3"/>
    <w:rsid w:val="00271D5C"/>
    <w:rsid w:val="00272414"/>
    <w:rsid w:val="0027323A"/>
    <w:rsid w:val="00273AA1"/>
    <w:rsid w:val="00273C79"/>
    <w:rsid w:val="00273CCD"/>
    <w:rsid w:val="00273EB1"/>
    <w:rsid w:val="00274054"/>
    <w:rsid w:val="00274641"/>
    <w:rsid w:val="002747CB"/>
    <w:rsid w:val="0027491E"/>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B41"/>
    <w:rsid w:val="00280155"/>
    <w:rsid w:val="002802E9"/>
    <w:rsid w:val="002802F5"/>
    <w:rsid w:val="00280380"/>
    <w:rsid w:val="002803F8"/>
    <w:rsid w:val="00280862"/>
    <w:rsid w:val="00280880"/>
    <w:rsid w:val="0028097E"/>
    <w:rsid w:val="00280A38"/>
    <w:rsid w:val="00280AC8"/>
    <w:rsid w:val="00280C3C"/>
    <w:rsid w:val="00281228"/>
    <w:rsid w:val="00281EF9"/>
    <w:rsid w:val="00281F30"/>
    <w:rsid w:val="00281FAD"/>
    <w:rsid w:val="002821F0"/>
    <w:rsid w:val="00282534"/>
    <w:rsid w:val="00282907"/>
    <w:rsid w:val="00282CFE"/>
    <w:rsid w:val="002838FA"/>
    <w:rsid w:val="00283B85"/>
    <w:rsid w:val="00283D10"/>
    <w:rsid w:val="00283E58"/>
    <w:rsid w:val="00284367"/>
    <w:rsid w:val="00284B95"/>
    <w:rsid w:val="00284D1E"/>
    <w:rsid w:val="00285282"/>
    <w:rsid w:val="00285284"/>
    <w:rsid w:val="00285471"/>
    <w:rsid w:val="002859FF"/>
    <w:rsid w:val="00285B7D"/>
    <w:rsid w:val="00285ED7"/>
    <w:rsid w:val="00286779"/>
    <w:rsid w:val="00286984"/>
    <w:rsid w:val="00286A22"/>
    <w:rsid w:val="00286E45"/>
    <w:rsid w:val="002871E0"/>
    <w:rsid w:val="00287506"/>
    <w:rsid w:val="00287D2A"/>
    <w:rsid w:val="00287D9B"/>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328"/>
    <w:rsid w:val="00293581"/>
    <w:rsid w:val="002936C6"/>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AA2"/>
    <w:rsid w:val="00296C0B"/>
    <w:rsid w:val="00297314"/>
    <w:rsid w:val="00297333"/>
    <w:rsid w:val="002974BF"/>
    <w:rsid w:val="00297743"/>
    <w:rsid w:val="00297CA4"/>
    <w:rsid w:val="00297D26"/>
    <w:rsid w:val="00297E2F"/>
    <w:rsid w:val="002A01EB"/>
    <w:rsid w:val="002A04D2"/>
    <w:rsid w:val="002A07EB"/>
    <w:rsid w:val="002A0D61"/>
    <w:rsid w:val="002A0E29"/>
    <w:rsid w:val="002A1BAA"/>
    <w:rsid w:val="002A1CAD"/>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B3"/>
    <w:rsid w:val="002A76CA"/>
    <w:rsid w:val="002A79B0"/>
    <w:rsid w:val="002A7DF4"/>
    <w:rsid w:val="002B01C7"/>
    <w:rsid w:val="002B0238"/>
    <w:rsid w:val="002B0787"/>
    <w:rsid w:val="002B07FC"/>
    <w:rsid w:val="002B092A"/>
    <w:rsid w:val="002B0ECD"/>
    <w:rsid w:val="002B1055"/>
    <w:rsid w:val="002B10F5"/>
    <w:rsid w:val="002B17AB"/>
    <w:rsid w:val="002B1B76"/>
    <w:rsid w:val="002B22D7"/>
    <w:rsid w:val="002B24F9"/>
    <w:rsid w:val="002B2F28"/>
    <w:rsid w:val="002B3110"/>
    <w:rsid w:val="002B370D"/>
    <w:rsid w:val="002B3BC2"/>
    <w:rsid w:val="002B42B6"/>
    <w:rsid w:val="002B4587"/>
    <w:rsid w:val="002B4D65"/>
    <w:rsid w:val="002B5BD6"/>
    <w:rsid w:val="002B628B"/>
    <w:rsid w:val="002B65B3"/>
    <w:rsid w:val="002B6B19"/>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9D3"/>
    <w:rsid w:val="002C0AF7"/>
    <w:rsid w:val="002C1254"/>
    <w:rsid w:val="002C135B"/>
    <w:rsid w:val="002C1364"/>
    <w:rsid w:val="002C1378"/>
    <w:rsid w:val="002C1A7B"/>
    <w:rsid w:val="002C1C16"/>
    <w:rsid w:val="002C1D55"/>
    <w:rsid w:val="002C1E3F"/>
    <w:rsid w:val="002C1FF8"/>
    <w:rsid w:val="002C220F"/>
    <w:rsid w:val="002C22B6"/>
    <w:rsid w:val="002C247F"/>
    <w:rsid w:val="002C252D"/>
    <w:rsid w:val="002C2645"/>
    <w:rsid w:val="002C2876"/>
    <w:rsid w:val="002C2B91"/>
    <w:rsid w:val="002C2D40"/>
    <w:rsid w:val="002C3590"/>
    <w:rsid w:val="002C362D"/>
    <w:rsid w:val="002C36A3"/>
    <w:rsid w:val="002C392F"/>
    <w:rsid w:val="002C3953"/>
    <w:rsid w:val="002C3DC8"/>
    <w:rsid w:val="002C4414"/>
    <w:rsid w:val="002C4A75"/>
    <w:rsid w:val="002C4DD6"/>
    <w:rsid w:val="002C509A"/>
    <w:rsid w:val="002C5A73"/>
    <w:rsid w:val="002C5BBA"/>
    <w:rsid w:val="002C5D62"/>
    <w:rsid w:val="002C6034"/>
    <w:rsid w:val="002C6318"/>
    <w:rsid w:val="002C6675"/>
    <w:rsid w:val="002C671F"/>
    <w:rsid w:val="002C69D9"/>
    <w:rsid w:val="002C7090"/>
    <w:rsid w:val="002C7649"/>
    <w:rsid w:val="002C774A"/>
    <w:rsid w:val="002C78E2"/>
    <w:rsid w:val="002C7AAB"/>
    <w:rsid w:val="002C7CC0"/>
    <w:rsid w:val="002D00F9"/>
    <w:rsid w:val="002D0333"/>
    <w:rsid w:val="002D03E6"/>
    <w:rsid w:val="002D06D6"/>
    <w:rsid w:val="002D078F"/>
    <w:rsid w:val="002D09A5"/>
    <w:rsid w:val="002D1070"/>
    <w:rsid w:val="002D15A9"/>
    <w:rsid w:val="002D16FF"/>
    <w:rsid w:val="002D17AB"/>
    <w:rsid w:val="002D1D6E"/>
    <w:rsid w:val="002D2279"/>
    <w:rsid w:val="002D2519"/>
    <w:rsid w:val="002D255C"/>
    <w:rsid w:val="002D2D86"/>
    <w:rsid w:val="002D2F94"/>
    <w:rsid w:val="002D3399"/>
    <w:rsid w:val="002D3C6A"/>
    <w:rsid w:val="002D4451"/>
    <w:rsid w:val="002D4498"/>
    <w:rsid w:val="002D4520"/>
    <w:rsid w:val="002D4706"/>
    <w:rsid w:val="002D4828"/>
    <w:rsid w:val="002D4BEE"/>
    <w:rsid w:val="002D4C07"/>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2E8"/>
    <w:rsid w:val="002E0347"/>
    <w:rsid w:val="002E093C"/>
    <w:rsid w:val="002E0B7F"/>
    <w:rsid w:val="002E1389"/>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874"/>
    <w:rsid w:val="002E5A80"/>
    <w:rsid w:val="002E5B8B"/>
    <w:rsid w:val="002E5BA1"/>
    <w:rsid w:val="002E5DDA"/>
    <w:rsid w:val="002E5DE9"/>
    <w:rsid w:val="002E6158"/>
    <w:rsid w:val="002E6271"/>
    <w:rsid w:val="002E6F39"/>
    <w:rsid w:val="002E7578"/>
    <w:rsid w:val="002E76E2"/>
    <w:rsid w:val="002E78FC"/>
    <w:rsid w:val="002E79C0"/>
    <w:rsid w:val="002E7D5F"/>
    <w:rsid w:val="002F0261"/>
    <w:rsid w:val="002F03FE"/>
    <w:rsid w:val="002F052A"/>
    <w:rsid w:val="002F0A1B"/>
    <w:rsid w:val="002F0BFF"/>
    <w:rsid w:val="002F1255"/>
    <w:rsid w:val="002F170A"/>
    <w:rsid w:val="002F1CC2"/>
    <w:rsid w:val="002F1DC3"/>
    <w:rsid w:val="002F214C"/>
    <w:rsid w:val="002F2188"/>
    <w:rsid w:val="002F22CC"/>
    <w:rsid w:val="002F30C0"/>
    <w:rsid w:val="002F3228"/>
    <w:rsid w:val="002F32E7"/>
    <w:rsid w:val="002F36FC"/>
    <w:rsid w:val="002F38D6"/>
    <w:rsid w:val="002F3961"/>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BE9"/>
    <w:rsid w:val="00300156"/>
    <w:rsid w:val="00300267"/>
    <w:rsid w:val="0030043B"/>
    <w:rsid w:val="00300665"/>
    <w:rsid w:val="00300765"/>
    <w:rsid w:val="00300C5D"/>
    <w:rsid w:val="0030106E"/>
    <w:rsid w:val="003010C2"/>
    <w:rsid w:val="00301160"/>
    <w:rsid w:val="00301223"/>
    <w:rsid w:val="00301957"/>
    <w:rsid w:val="00301A64"/>
    <w:rsid w:val="00301BC4"/>
    <w:rsid w:val="00301FA6"/>
    <w:rsid w:val="00302017"/>
    <w:rsid w:val="00302675"/>
    <w:rsid w:val="00303392"/>
    <w:rsid w:val="003033AF"/>
    <w:rsid w:val="003036EA"/>
    <w:rsid w:val="003039E6"/>
    <w:rsid w:val="00303AAB"/>
    <w:rsid w:val="00303C80"/>
    <w:rsid w:val="00303CB6"/>
    <w:rsid w:val="003049CD"/>
    <w:rsid w:val="003049E1"/>
    <w:rsid w:val="00304D2C"/>
    <w:rsid w:val="00304E2C"/>
    <w:rsid w:val="003053D3"/>
    <w:rsid w:val="0030542F"/>
    <w:rsid w:val="00305899"/>
    <w:rsid w:val="00305A1A"/>
    <w:rsid w:val="00305AB5"/>
    <w:rsid w:val="00306252"/>
    <w:rsid w:val="00306521"/>
    <w:rsid w:val="0030680B"/>
    <w:rsid w:val="00306BAC"/>
    <w:rsid w:val="003076DA"/>
    <w:rsid w:val="00307C54"/>
    <w:rsid w:val="00307C82"/>
    <w:rsid w:val="00310151"/>
    <w:rsid w:val="0031039C"/>
    <w:rsid w:val="00310B79"/>
    <w:rsid w:val="00310C41"/>
    <w:rsid w:val="00310DCE"/>
    <w:rsid w:val="00310F25"/>
    <w:rsid w:val="003113D3"/>
    <w:rsid w:val="0031142E"/>
    <w:rsid w:val="00311614"/>
    <w:rsid w:val="00311BD8"/>
    <w:rsid w:val="00311D0C"/>
    <w:rsid w:val="0031203F"/>
    <w:rsid w:val="00312385"/>
    <w:rsid w:val="003123AA"/>
    <w:rsid w:val="0031256E"/>
    <w:rsid w:val="0031274B"/>
    <w:rsid w:val="00312A29"/>
    <w:rsid w:val="00312C73"/>
    <w:rsid w:val="003132D7"/>
    <w:rsid w:val="00313649"/>
    <w:rsid w:val="00314056"/>
    <w:rsid w:val="00314214"/>
    <w:rsid w:val="003144D3"/>
    <w:rsid w:val="003145CD"/>
    <w:rsid w:val="00314632"/>
    <w:rsid w:val="00314D4D"/>
    <w:rsid w:val="00314F85"/>
    <w:rsid w:val="0031507D"/>
    <w:rsid w:val="00315119"/>
    <w:rsid w:val="0031541D"/>
    <w:rsid w:val="0031546A"/>
    <w:rsid w:val="003154CD"/>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D1B"/>
    <w:rsid w:val="00321E3F"/>
    <w:rsid w:val="003220D6"/>
    <w:rsid w:val="003222E4"/>
    <w:rsid w:val="00322A67"/>
    <w:rsid w:val="00322BF3"/>
    <w:rsid w:val="00323092"/>
    <w:rsid w:val="00323152"/>
    <w:rsid w:val="0032328A"/>
    <w:rsid w:val="003238EC"/>
    <w:rsid w:val="00323922"/>
    <w:rsid w:val="003239A5"/>
    <w:rsid w:val="00323B73"/>
    <w:rsid w:val="00323D47"/>
    <w:rsid w:val="003240FD"/>
    <w:rsid w:val="0032441E"/>
    <w:rsid w:val="003257CB"/>
    <w:rsid w:val="00325E81"/>
    <w:rsid w:val="00325FC5"/>
    <w:rsid w:val="0032602D"/>
    <w:rsid w:val="003261E7"/>
    <w:rsid w:val="003266C9"/>
    <w:rsid w:val="00326D1B"/>
    <w:rsid w:val="00326D73"/>
    <w:rsid w:val="00327290"/>
    <w:rsid w:val="0032781A"/>
    <w:rsid w:val="003278F0"/>
    <w:rsid w:val="003302F1"/>
    <w:rsid w:val="00330635"/>
    <w:rsid w:val="0033077D"/>
    <w:rsid w:val="00330F36"/>
    <w:rsid w:val="00331516"/>
    <w:rsid w:val="003315AE"/>
    <w:rsid w:val="003316B7"/>
    <w:rsid w:val="0033217A"/>
    <w:rsid w:val="003324D7"/>
    <w:rsid w:val="00332C31"/>
    <w:rsid w:val="00332C58"/>
    <w:rsid w:val="00332DB3"/>
    <w:rsid w:val="0033325C"/>
    <w:rsid w:val="00333502"/>
    <w:rsid w:val="0033364B"/>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41C"/>
    <w:rsid w:val="0033752C"/>
    <w:rsid w:val="003375AF"/>
    <w:rsid w:val="0033790D"/>
    <w:rsid w:val="00337F9C"/>
    <w:rsid w:val="0034028C"/>
    <w:rsid w:val="0034081D"/>
    <w:rsid w:val="00340BEE"/>
    <w:rsid w:val="003413F8"/>
    <w:rsid w:val="00341731"/>
    <w:rsid w:val="003417BB"/>
    <w:rsid w:val="00341BD3"/>
    <w:rsid w:val="0034274A"/>
    <w:rsid w:val="0034291E"/>
    <w:rsid w:val="003429DA"/>
    <w:rsid w:val="00342C19"/>
    <w:rsid w:val="00343224"/>
    <w:rsid w:val="00343F46"/>
    <w:rsid w:val="003441DE"/>
    <w:rsid w:val="00344855"/>
    <w:rsid w:val="00344BFD"/>
    <w:rsid w:val="00344E46"/>
    <w:rsid w:val="00344ECB"/>
    <w:rsid w:val="0034521D"/>
    <w:rsid w:val="00345288"/>
    <w:rsid w:val="003453CD"/>
    <w:rsid w:val="00345B00"/>
    <w:rsid w:val="00345EBD"/>
    <w:rsid w:val="0034602B"/>
    <w:rsid w:val="003460F9"/>
    <w:rsid w:val="003461B2"/>
    <w:rsid w:val="00346340"/>
    <w:rsid w:val="003469BD"/>
    <w:rsid w:val="00346C9B"/>
    <w:rsid w:val="00346CFA"/>
    <w:rsid w:val="0034702A"/>
    <w:rsid w:val="00347253"/>
    <w:rsid w:val="003472E9"/>
    <w:rsid w:val="00347B40"/>
    <w:rsid w:val="00347B6D"/>
    <w:rsid w:val="00347C46"/>
    <w:rsid w:val="003506F9"/>
    <w:rsid w:val="003508FC"/>
    <w:rsid w:val="00350B4F"/>
    <w:rsid w:val="00350BB9"/>
    <w:rsid w:val="0035104A"/>
    <w:rsid w:val="0035120F"/>
    <w:rsid w:val="00351265"/>
    <w:rsid w:val="003514BB"/>
    <w:rsid w:val="0035183E"/>
    <w:rsid w:val="00351B3E"/>
    <w:rsid w:val="00351BC6"/>
    <w:rsid w:val="003520BA"/>
    <w:rsid w:val="00352B87"/>
    <w:rsid w:val="00352C3E"/>
    <w:rsid w:val="00353048"/>
    <w:rsid w:val="0035372B"/>
    <w:rsid w:val="003538E6"/>
    <w:rsid w:val="003543CC"/>
    <w:rsid w:val="00354550"/>
    <w:rsid w:val="00354C81"/>
    <w:rsid w:val="0035505D"/>
    <w:rsid w:val="0035563E"/>
    <w:rsid w:val="00355836"/>
    <w:rsid w:val="00355BC7"/>
    <w:rsid w:val="00355EDA"/>
    <w:rsid w:val="00355FDC"/>
    <w:rsid w:val="00356C87"/>
    <w:rsid w:val="00357352"/>
    <w:rsid w:val="00357386"/>
    <w:rsid w:val="00357479"/>
    <w:rsid w:val="00357B64"/>
    <w:rsid w:val="00357CD0"/>
    <w:rsid w:val="00357DFD"/>
    <w:rsid w:val="003600E6"/>
    <w:rsid w:val="003604BD"/>
    <w:rsid w:val="003605AC"/>
    <w:rsid w:val="00360649"/>
    <w:rsid w:val="00360A52"/>
    <w:rsid w:val="00360E25"/>
    <w:rsid w:val="00360F55"/>
    <w:rsid w:val="003611D5"/>
    <w:rsid w:val="0036154D"/>
    <w:rsid w:val="00361582"/>
    <w:rsid w:val="00361918"/>
    <w:rsid w:val="00361A29"/>
    <w:rsid w:val="00361BFC"/>
    <w:rsid w:val="00361C59"/>
    <w:rsid w:val="00361E49"/>
    <w:rsid w:val="00361E8B"/>
    <w:rsid w:val="00361F7A"/>
    <w:rsid w:val="003626FA"/>
    <w:rsid w:val="0036278F"/>
    <w:rsid w:val="0036283C"/>
    <w:rsid w:val="00362D05"/>
    <w:rsid w:val="00363547"/>
    <w:rsid w:val="00363552"/>
    <w:rsid w:val="00363A13"/>
    <w:rsid w:val="00363A18"/>
    <w:rsid w:val="00363D6C"/>
    <w:rsid w:val="00363ECE"/>
    <w:rsid w:val="003641C6"/>
    <w:rsid w:val="0036434B"/>
    <w:rsid w:val="003644C8"/>
    <w:rsid w:val="003647DD"/>
    <w:rsid w:val="00365369"/>
    <w:rsid w:val="0036569E"/>
    <w:rsid w:val="003660DF"/>
    <w:rsid w:val="00366435"/>
    <w:rsid w:val="00366658"/>
    <w:rsid w:val="00366DEF"/>
    <w:rsid w:val="00367E11"/>
    <w:rsid w:val="00370714"/>
    <w:rsid w:val="00370CC6"/>
    <w:rsid w:val="00370D82"/>
    <w:rsid w:val="003711AF"/>
    <w:rsid w:val="00371656"/>
    <w:rsid w:val="003719D6"/>
    <w:rsid w:val="00371ABC"/>
    <w:rsid w:val="003727D1"/>
    <w:rsid w:val="003727F5"/>
    <w:rsid w:val="003729B2"/>
    <w:rsid w:val="00372BF3"/>
    <w:rsid w:val="00372F59"/>
    <w:rsid w:val="003731FE"/>
    <w:rsid w:val="003732A2"/>
    <w:rsid w:val="003735F6"/>
    <w:rsid w:val="0037397C"/>
    <w:rsid w:val="00373EFB"/>
    <w:rsid w:val="00374478"/>
    <w:rsid w:val="00374A01"/>
    <w:rsid w:val="00374A6C"/>
    <w:rsid w:val="0037540A"/>
    <w:rsid w:val="00375967"/>
    <w:rsid w:val="00375E13"/>
    <w:rsid w:val="00375EB7"/>
    <w:rsid w:val="003766FD"/>
    <w:rsid w:val="0037711F"/>
    <w:rsid w:val="003771A5"/>
    <w:rsid w:val="00377325"/>
    <w:rsid w:val="00377417"/>
    <w:rsid w:val="00377CDF"/>
    <w:rsid w:val="00377D90"/>
    <w:rsid w:val="003801E8"/>
    <w:rsid w:val="00380656"/>
    <w:rsid w:val="0038131C"/>
    <w:rsid w:val="003813CF"/>
    <w:rsid w:val="003817C3"/>
    <w:rsid w:val="003818A3"/>
    <w:rsid w:val="00381944"/>
    <w:rsid w:val="00381CCA"/>
    <w:rsid w:val="00381F50"/>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C9F"/>
    <w:rsid w:val="00390D20"/>
    <w:rsid w:val="003911F6"/>
    <w:rsid w:val="003919B8"/>
    <w:rsid w:val="00391D58"/>
    <w:rsid w:val="003922AF"/>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C26"/>
    <w:rsid w:val="0039790C"/>
    <w:rsid w:val="00397A79"/>
    <w:rsid w:val="00397C67"/>
    <w:rsid w:val="00397D87"/>
    <w:rsid w:val="00397ECA"/>
    <w:rsid w:val="003A03E6"/>
    <w:rsid w:val="003A0B7F"/>
    <w:rsid w:val="003A1565"/>
    <w:rsid w:val="003A161D"/>
    <w:rsid w:val="003A1B3F"/>
    <w:rsid w:val="003A1BD2"/>
    <w:rsid w:val="003A1DA5"/>
    <w:rsid w:val="003A2818"/>
    <w:rsid w:val="003A2B9E"/>
    <w:rsid w:val="003A2CC1"/>
    <w:rsid w:val="003A375E"/>
    <w:rsid w:val="003A3949"/>
    <w:rsid w:val="003A402D"/>
    <w:rsid w:val="003A419A"/>
    <w:rsid w:val="003A436B"/>
    <w:rsid w:val="003A489C"/>
    <w:rsid w:val="003A4F65"/>
    <w:rsid w:val="003A5013"/>
    <w:rsid w:val="003A5188"/>
    <w:rsid w:val="003A52C7"/>
    <w:rsid w:val="003A5312"/>
    <w:rsid w:val="003A571D"/>
    <w:rsid w:val="003A57C8"/>
    <w:rsid w:val="003A5AF4"/>
    <w:rsid w:val="003A5EE6"/>
    <w:rsid w:val="003A5FFA"/>
    <w:rsid w:val="003A603C"/>
    <w:rsid w:val="003A64D1"/>
    <w:rsid w:val="003A667A"/>
    <w:rsid w:val="003A6DBB"/>
    <w:rsid w:val="003A6E97"/>
    <w:rsid w:val="003A6FE8"/>
    <w:rsid w:val="003A7426"/>
    <w:rsid w:val="003A75C0"/>
    <w:rsid w:val="003A75D8"/>
    <w:rsid w:val="003A787B"/>
    <w:rsid w:val="003A7AD4"/>
    <w:rsid w:val="003A7EBD"/>
    <w:rsid w:val="003B02A0"/>
    <w:rsid w:val="003B04F1"/>
    <w:rsid w:val="003B0679"/>
    <w:rsid w:val="003B0822"/>
    <w:rsid w:val="003B0D05"/>
    <w:rsid w:val="003B1673"/>
    <w:rsid w:val="003B1813"/>
    <w:rsid w:val="003B1B84"/>
    <w:rsid w:val="003B1D53"/>
    <w:rsid w:val="003B2107"/>
    <w:rsid w:val="003B2974"/>
    <w:rsid w:val="003B2BE6"/>
    <w:rsid w:val="003B2E2C"/>
    <w:rsid w:val="003B2F65"/>
    <w:rsid w:val="003B3095"/>
    <w:rsid w:val="003B3153"/>
    <w:rsid w:val="003B361E"/>
    <w:rsid w:val="003B3862"/>
    <w:rsid w:val="003B3977"/>
    <w:rsid w:val="003B4058"/>
    <w:rsid w:val="003B4706"/>
    <w:rsid w:val="003B474A"/>
    <w:rsid w:val="003B4A5B"/>
    <w:rsid w:val="003B4E81"/>
    <w:rsid w:val="003B50F7"/>
    <w:rsid w:val="003B525B"/>
    <w:rsid w:val="003B5A4E"/>
    <w:rsid w:val="003B6223"/>
    <w:rsid w:val="003B62CD"/>
    <w:rsid w:val="003B6572"/>
    <w:rsid w:val="003B6AAF"/>
    <w:rsid w:val="003B6CE3"/>
    <w:rsid w:val="003B6CEE"/>
    <w:rsid w:val="003B6D43"/>
    <w:rsid w:val="003B6D8C"/>
    <w:rsid w:val="003B6E69"/>
    <w:rsid w:val="003B706F"/>
    <w:rsid w:val="003B74B1"/>
    <w:rsid w:val="003B762B"/>
    <w:rsid w:val="003B76AB"/>
    <w:rsid w:val="003B78B4"/>
    <w:rsid w:val="003B7970"/>
    <w:rsid w:val="003B79B9"/>
    <w:rsid w:val="003B7B30"/>
    <w:rsid w:val="003B7CAC"/>
    <w:rsid w:val="003B7E81"/>
    <w:rsid w:val="003C03CF"/>
    <w:rsid w:val="003C0C07"/>
    <w:rsid w:val="003C0C68"/>
    <w:rsid w:val="003C0EFA"/>
    <w:rsid w:val="003C0FE1"/>
    <w:rsid w:val="003C1332"/>
    <w:rsid w:val="003C14B1"/>
    <w:rsid w:val="003C1A4A"/>
    <w:rsid w:val="003C2797"/>
    <w:rsid w:val="003C28C0"/>
    <w:rsid w:val="003C3016"/>
    <w:rsid w:val="003C3267"/>
    <w:rsid w:val="003C39CD"/>
    <w:rsid w:val="003C39FC"/>
    <w:rsid w:val="003C3B55"/>
    <w:rsid w:val="003C3D67"/>
    <w:rsid w:val="003C3D71"/>
    <w:rsid w:val="003C3ECB"/>
    <w:rsid w:val="003C3F11"/>
    <w:rsid w:val="003C3FA3"/>
    <w:rsid w:val="003C478D"/>
    <w:rsid w:val="003C5004"/>
    <w:rsid w:val="003C5322"/>
    <w:rsid w:val="003C5336"/>
    <w:rsid w:val="003C5664"/>
    <w:rsid w:val="003C570C"/>
    <w:rsid w:val="003C58DA"/>
    <w:rsid w:val="003C6257"/>
    <w:rsid w:val="003C6907"/>
    <w:rsid w:val="003C69D9"/>
    <w:rsid w:val="003C6D32"/>
    <w:rsid w:val="003C71FE"/>
    <w:rsid w:val="003C76D6"/>
    <w:rsid w:val="003C7764"/>
    <w:rsid w:val="003C7ED7"/>
    <w:rsid w:val="003D0A0C"/>
    <w:rsid w:val="003D19EF"/>
    <w:rsid w:val="003D1A47"/>
    <w:rsid w:val="003D1FEC"/>
    <w:rsid w:val="003D2438"/>
    <w:rsid w:val="003D25F9"/>
    <w:rsid w:val="003D262F"/>
    <w:rsid w:val="003D2926"/>
    <w:rsid w:val="003D29D9"/>
    <w:rsid w:val="003D326D"/>
    <w:rsid w:val="003D3546"/>
    <w:rsid w:val="003D3571"/>
    <w:rsid w:val="003D3665"/>
    <w:rsid w:val="003D3672"/>
    <w:rsid w:val="003D36FE"/>
    <w:rsid w:val="003D3B05"/>
    <w:rsid w:val="003D3B4F"/>
    <w:rsid w:val="003D3BBE"/>
    <w:rsid w:val="003D3F75"/>
    <w:rsid w:val="003D40AE"/>
    <w:rsid w:val="003D4221"/>
    <w:rsid w:val="003D45F8"/>
    <w:rsid w:val="003D485D"/>
    <w:rsid w:val="003D4C51"/>
    <w:rsid w:val="003D4E63"/>
    <w:rsid w:val="003D4FAD"/>
    <w:rsid w:val="003D5423"/>
    <w:rsid w:val="003D5701"/>
    <w:rsid w:val="003D5735"/>
    <w:rsid w:val="003D5B2D"/>
    <w:rsid w:val="003D6067"/>
    <w:rsid w:val="003D68BB"/>
    <w:rsid w:val="003D6E9F"/>
    <w:rsid w:val="003D713E"/>
    <w:rsid w:val="003D7269"/>
    <w:rsid w:val="003D72F1"/>
    <w:rsid w:val="003D7328"/>
    <w:rsid w:val="003D75F6"/>
    <w:rsid w:val="003D7850"/>
    <w:rsid w:val="003D7D48"/>
    <w:rsid w:val="003D7E9E"/>
    <w:rsid w:val="003E04A8"/>
    <w:rsid w:val="003E0A75"/>
    <w:rsid w:val="003E138E"/>
    <w:rsid w:val="003E1398"/>
    <w:rsid w:val="003E16A6"/>
    <w:rsid w:val="003E16E0"/>
    <w:rsid w:val="003E182D"/>
    <w:rsid w:val="003E1C53"/>
    <w:rsid w:val="003E20C7"/>
    <w:rsid w:val="003E20E4"/>
    <w:rsid w:val="003E236B"/>
    <w:rsid w:val="003E2513"/>
    <w:rsid w:val="003E2551"/>
    <w:rsid w:val="003E2C84"/>
    <w:rsid w:val="003E3143"/>
    <w:rsid w:val="003E334A"/>
    <w:rsid w:val="003E3B92"/>
    <w:rsid w:val="003E4185"/>
    <w:rsid w:val="003E41E1"/>
    <w:rsid w:val="003E466A"/>
    <w:rsid w:val="003E4ACF"/>
    <w:rsid w:val="003E534C"/>
    <w:rsid w:val="003E5385"/>
    <w:rsid w:val="003E58DE"/>
    <w:rsid w:val="003E5948"/>
    <w:rsid w:val="003E5A23"/>
    <w:rsid w:val="003E5D89"/>
    <w:rsid w:val="003E5F4B"/>
    <w:rsid w:val="003E5FF7"/>
    <w:rsid w:val="003E603D"/>
    <w:rsid w:val="003E63FD"/>
    <w:rsid w:val="003E6431"/>
    <w:rsid w:val="003E6457"/>
    <w:rsid w:val="003E64D1"/>
    <w:rsid w:val="003E654E"/>
    <w:rsid w:val="003E6676"/>
    <w:rsid w:val="003E66B8"/>
    <w:rsid w:val="003E6827"/>
    <w:rsid w:val="003E6D7D"/>
    <w:rsid w:val="003E6DD9"/>
    <w:rsid w:val="003E79F0"/>
    <w:rsid w:val="003E7FF4"/>
    <w:rsid w:val="003F01D8"/>
    <w:rsid w:val="003F0248"/>
    <w:rsid w:val="003F0430"/>
    <w:rsid w:val="003F047C"/>
    <w:rsid w:val="003F04B7"/>
    <w:rsid w:val="003F0C85"/>
    <w:rsid w:val="003F11B2"/>
    <w:rsid w:val="003F1327"/>
    <w:rsid w:val="003F1415"/>
    <w:rsid w:val="003F1B04"/>
    <w:rsid w:val="003F1CAA"/>
    <w:rsid w:val="003F1DB6"/>
    <w:rsid w:val="003F23E8"/>
    <w:rsid w:val="003F29E3"/>
    <w:rsid w:val="003F2BAF"/>
    <w:rsid w:val="003F2C24"/>
    <w:rsid w:val="003F2E13"/>
    <w:rsid w:val="003F2F80"/>
    <w:rsid w:val="003F3219"/>
    <w:rsid w:val="003F33E9"/>
    <w:rsid w:val="003F34A7"/>
    <w:rsid w:val="003F3801"/>
    <w:rsid w:val="003F3CD7"/>
    <w:rsid w:val="003F3E7E"/>
    <w:rsid w:val="003F3F98"/>
    <w:rsid w:val="003F42FB"/>
    <w:rsid w:val="003F43E2"/>
    <w:rsid w:val="003F4BC9"/>
    <w:rsid w:val="003F4BF9"/>
    <w:rsid w:val="003F5124"/>
    <w:rsid w:val="003F520A"/>
    <w:rsid w:val="003F5318"/>
    <w:rsid w:val="003F5371"/>
    <w:rsid w:val="003F56D4"/>
    <w:rsid w:val="003F5A2F"/>
    <w:rsid w:val="003F5B55"/>
    <w:rsid w:val="003F6648"/>
    <w:rsid w:val="003F6750"/>
    <w:rsid w:val="003F6809"/>
    <w:rsid w:val="003F6C92"/>
    <w:rsid w:val="003F6ED2"/>
    <w:rsid w:val="003F70AD"/>
    <w:rsid w:val="003F76BC"/>
    <w:rsid w:val="003F779C"/>
    <w:rsid w:val="003F7C3A"/>
    <w:rsid w:val="003F7DCA"/>
    <w:rsid w:val="0040023C"/>
    <w:rsid w:val="00400744"/>
    <w:rsid w:val="00400B47"/>
    <w:rsid w:val="00400C31"/>
    <w:rsid w:val="004015B6"/>
    <w:rsid w:val="00401756"/>
    <w:rsid w:val="00403540"/>
    <w:rsid w:val="00403E6E"/>
    <w:rsid w:val="00403E80"/>
    <w:rsid w:val="004047D4"/>
    <w:rsid w:val="00404898"/>
    <w:rsid w:val="00404D63"/>
    <w:rsid w:val="004058C6"/>
    <w:rsid w:val="00405E3B"/>
    <w:rsid w:val="00405E94"/>
    <w:rsid w:val="00405FC6"/>
    <w:rsid w:val="004066E9"/>
    <w:rsid w:val="0040672C"/>
    <w:rsid w:val="00406A66"/>
    <w:rsid w:val="00406C82"/>
    <w:rsid w:val="00406FC1"/>
    <w:rsid w:val="0040734D"/>
    <w:rsid w:val="004074AB"/>
    <w:rsid w:val="00407B38"/>
    <w:rsid w:val="004106BB"/>
    <w:rsid w:val="0041126A"/>
    <w:rsid w:val="00411914"/>
    <w:rsid w:val="00411D6D"/>
    <w:rsid w:val="00412A5D"/>
    <w:rsid w:val="00412FDE"/>
    <w:rsid w:val="00413096"/>
    <w:rsid w:val="0041344E"/>
    <w:rsid w:val="0041344F"/>
    <w:rsid w:val="00413DAD"/>
    <w:rsid w:val="00413E9E"/>
    <w:rsid w:val="004143FC"/>
    <w:rsid w:val="00414788"/>
    <w:rsid w:val="00414A8B"/>
    <w:rsid w:val="00414BA2"/>
    <w:rsid w:val="00414CFC"/>
    <w:rsid w:val="00414D76"/>
    <w:rsid w:val="00414E85"/>
    <w:rsid w:val="004152FC"/>
    <w:rsid w:val="0041535F"/>
    <w:rsid w:val="004154C1"/>
    <w:rsid w:val="00415ABF"/>
    <w:rsid w:val="00415C1D"/>
    <w:rsid w:val="00415DAE"/>
    <w:rsid w:val="004161C9"/>
    <w:rsid w:val="00416625"/>
    <w:rsid w:val="004169A4"/>
    <w:rsid w:val="00416BC1"/>
    <w:rsid w:val="00416BCC"/>
    <w:rsid w:val="00416EA4"/>
    <w:rsid w:val="0041755F"/>
    <w:rsid w:val="00417AD0"/>
    <w:rsid w:val="00417FBC"/>
    <w:rsid w:val="0042035D"/>
    <w:rsid w:val="0042093F"/>
    <w:rsid w:val="004209B9"/>
    <w:rsid w:val="00421071"/>
    <w:rsid w:val="004213CE"/>
    <w:rsid w:val="004213DA"/>
    <w:rsid w:val="004213ED"/>
    <w:rsid w:val="00421A33"/>
    <w:rsid w:val="00421F83"/>
    <w:rsid w:val="00422061"/>
    <w:rsid w:val="004223DF"/>
    <w:rsid w:val="004225EF"/>
    <w:rsid w:val="00422A68"/>
    <w:rsid w:val="00423437"/>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AEF"/>
    <w:rsid w:val="00427D80"/>
    <w:rsid w:val="00427F70"/>
    <w:rsid w:val="004300E5"/>
    <w:rsid w:val="00430323"/>
    <w:rsid w:val="00430499"/>
    <w:rsid w:val="00430553"/>
    <w:rsid w:val="00430642"/>
    <w:rsid w:val="0043091F"/>
    <w:rsid w:val="00430A01"/>
    <w:rsid w:val="00430AA9"/>
    <w:rsid w:val="00430C29"/>
    <w:rsid w:val="00430C98"/>
    <w:rsid w:val="004313E7"/>
    <w:rsid w:val="0043190F"/>
    <w:rsid w:val="00431CAB"/>
    <w:rsid w:val="00431D36"/>
    <w:rsid w:val="00431DBA"/>
    <w:rsid w:val="0043208E"/>
    <w:rsid w:val="0043211E"/>
    <w:rsid w:val="0043215B"/>
    <w:rsid w:val="00432AE5"/>
    <w:rsid w:val="00432D7E"/>
    <w:rsid w:val="00432FD0"/>
    <w:rsid w:val="0043301A"/>
    <w:rsid w:val="00433186"/>
    <w:rsid w:val="004331FC"/>
    <w:rsid w:val="004339DA"/>
    <w:rsid w:val="00433E00"/>
    <w:rsid w:val="00433EA4"/>
    <w:rsid w:val="00433F04"/>
    <w:rsid w:val="004347C7"/>
    <w:rsid w:val="004348BC"/>
    <w:rsid w:val="004348BF"/>
    <w:rsid w:val="00435604"/>
    <w:rsid w:val="00435851"/>
    <w:rsid w:val="00435BF4"/>
    <w:rsid w:val="00435F1E"/>
    <w:rsid w:val="00435FBE"/>
    <w:rsid w:val="004360A1"/>
    <w:rsid w:val="004367BF"/>
    <w:rsid w:val="00437218"/>
    <w:rsid w:val="00437396"/>
    <w:rsid w:val="004375CD"/>
    <w:rsid w:val="004376F5"/>
    <w:rsid w:val="00437CE5"/>
    <w:rsid w:val="00437F16"/>
    <w:rsid w:val="00440408"/>
    <w:rsid w:val="00441029"/>
    <w:rsid w:val="004410CA"/>
    <w:rsid w:val="004413F4"/>
    <w:rsid w:val="0044147D"/>
    <w:rsid w:val="00441821"/>
    <w:rsid w:val="004418F2"/>
    <w:rsid w:val="00441D12"/>
    <w:rsid w:val="00442227"/>
    <w:rsid w:val="00442400"/>
    <w:rsid w:val="00442A56"/>
    <w:rsid w:val="00442C2B"/>
    <w:rsid w:val="00443384"/>
    <w:rsid w:val="00443432"/>
    <w:rsid w:val="00443597"/>
    <w:rsid w:val="00443959"/>
    <w:rsid w:val="0044395C"/>
    <w:rsid w:val="00444035"/>
    <w:rsid w:val="00444249"/>
    <w:rsid w:val="0044435E"/>
    <w:rsid w:val="00444467"/>
    <w:rsid w:val="00444530"/>
    <w:rsid w:val="00444904"/>
    <w:rsid w:val="00444D20"/>
    <w:rsid w:val="00444D3E"/>
    <w:rsid w:val="00444F2C"/>
    <w:rsid w:val="0044501F"/>
    <w:rsid w:val="00445B35"/>
    <w:rsid w:val="00445F2C"/>
    <w:rsid w:val="0044612C"/>
    <w:rsid w:val="004463B0"/>
    <w:rsid w:val="004467E3"/>
    <w:rsid w:val="00446870"/>
    <w:rsid w:val="00446DFA"/>
    <w:rsid w:val="00446EAC"/>
    <w:rsid w:val="004477E1"/>
    <w:rsid w:val="00450175"/>
    <w:rsid w:val="0045021E"/>
    <w:rsid w:val="00450649"/>
    <w:rsid w:val="004507BE"/>
    <w:rsid w:val="00450ACE"/>
    <w:rsid w:val="00451518"/>
    <w:rsid w:val="004517C8"/>
    <w:rsid w:val="00451D6F"/>
    <w:rsid w:val="00451F43"/>
    <w:rsid w:val="00452261"/>
    <w:rsid w:val="004522B2"/>
    <w:rsid w:val="004522B5"/>
    <w:rsid w:val="0045235D"/>
    <w:rsid w:val="004523F8"/>
    <w:rsid w:val="00452567"/>
    <w:rsid w:val="004530CF"/>
    <w:rsid w:val="0045331B"/>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F3B"/>
    <w:rsid w:val="004550DA"/>
    <w:rsid w:val="0045530A"/>
    <w:rsid w:val="0045545C"/>
    <w:rsid w:val="00455531"/>
    <w:rsid w:val="00455565"/>
    <w:rsid w:val="0045556C"/>
    <w:rsid w:val="004555F1"/>
    <w:rsid w:val="00455793"/>
    <w:rsid w:val="004558B4"/>
    <w:rsid w:val="00455A0D"/>
    <w:rsid w:val="00455E86"/>
    <w:rsid w:val="00456D6A"/>
    <w:rsid w:val="00456E53"/>
    <w:rsid w:val="00456F61"/>
    <w:rsid w:val="00457080"/>
    <w:rsid w:val="0045708E"/>
    <w:rsid w:val="0045714C"/>
    <w:rsid w:val="004572B4"/>
    <w:rsid w:val="00457473"/>
    <w:rsid w:val="00457A4F"/>
    <w:rsid w:val="00457A88"/>
    <w:rsid w:val="00457C8B"/>
    <w:rsid w:val="00457DDE"/>
    <w:rsid w:val="00460255"/>
    <w:rsid w:val="004602B6"/>
    <w:rsid w:val="0046087C"/>
    <w:rsid w:val="004608D3"/>
    <w:rsid w:val="00460BEA"/>
    <w:rsid w:val="00461668"/>
    <w:rsid w:val="004616EF"/>
    <w:rsid w:val="00461A02"/>
    <w:rsid w:val="00462103"/>
    <w:rsid w:val="004622E9"/>
    <w:rsid w:val="00462478"/>
    <w:rsid w:val="004628E0"/>
    <w:rsid w:val="00462D30"/>
    <w:rsid w:val="004630AB"/>
    <w:rsid w:val="00463A16"/>
    <w:rsid w:val="00463AF1"/>
    <w:rsid w:val="0046418F"/>
    <w:rsid w:val="004643D9"/>
    <w:rsid w:val="00464610"/>
    <w:rsid w:val="004646C3"/>
    <w:rsid w:val="00464B2B"/>
    <w:rsid w:val="00464C7A"/>
    <w:rsid w:val="00464E10"/>
    <w:rsid w:val="004653DA"/>
    <w:rsid w:val="00465E4E"/>
    <w:rsid w:val="00465E8A"/>
    <w:rsid w:val="00465EF3"/>
    <w:rsid w:val="004660BB"/>
    <w:rsid w:val="00466693"/>
    <w:rsid w:val="004668C4"/>
    <w:rsid w:val="00466C97"/>
    <w:rsid w:val="00467438"/>
    <w:rsid w:val="00467888"/>
    <w:rsid w:val="00467C5A"/>
    <w:rsid w:val="00467EE9"/>
    <w:rsid w:val="004701D3"/>
    <w:rsid w:val="00470954"/>
    <w:rsid w:val="004709B8"/>
    <w:rsid w:val="00471059"/>
    <w:rsid w:val="0047162D"/>
    <w:rsid w:val="00471A1B"/>
    <w:rsid w:val="00471A74"/>
    <w:rsid w:val="00471D06"/>
    <w:rsid w:val="0047237D"/>
    <w:rsid w:val="004724C4"/>
    <w:rsid w:val="004725A8"/>
    <w:rsid w:val="0047272A"/>
    <w:rsid w:val="00472CB7"/>
    <w:rsid w:val="00472D2C"/>
    <w:rsid w:val="00472DB9"/>
    <w:rsid w:val="00473B1A"/>
    <w:rsid w:val="00473B2D"/>
    <w:rsid w:val="00473FD7"/>
    <w:rsid w:val="00474346"/>
    <w:rsid w:val="0047436F"/>
    <w:rsid w:val="004743F0"/>
    <w:rsid w:val="004743F5"/>
    <w:rsid w:val="00474887"/>
    <w:rsid w:val="00474956"/>
    <w:rsid w:val="00474CDD"/>
    <w:rsid w:val="00474D87"/>
    <w:rsid w:val="00474DD6"/>
    <w:rsid w:val="004752E9"/>
    <w:rsid w:val="00475349"/>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D7"/>
    <w:rsid w:val="00477FF9"/>
    <w:rsid w:val="0048053B"/>
    <w:rsid w:val="00480BFA"/>
    <w:rsid w:val="00480C41"/>
    <w:rsid w:val="00480C9C"/>
    <w:rsid w:val="00480DD5"/>
    <w:rsid w:val="0048152B"/>
    <w:rsid w:val="00481873"/>
    <w:rsid w:val="00481AE7"/>
    <w:rsid w:val="00481FB9"/>
    <w:rsid w:val="00482773"/>
    <w:rsid w:val="00482AA0"/>
    <w:rsid w:val="00482D0D"/>
    <w:rsid w:val="00483752"/>
    <w:rsid w:val="004837A8"/>
    <w:rsid w:val="004838D3"/>
    <w:rsid w:val="00483CBD"/>
    <w:rsid w:val="00483DB6"/>
    <w:rsid w:val="00483F24"/>
    <w:rsid w:val="00484197"/>
    <w:rsid w:val="004847C9"/>
    <w:rsid w:val="00484DCC"/>
    <w:rsid w:val="00484F97"/>
    <w:rsid w:val="00485F31"/>
    <w:rsid w:val="004866A8"/>
    <w:rsid w:val="004866B4"/>
    <w:rsid w:val="00486740"/>
    <w:rsid w:val="00486762"/>
    <w:rsid w:val="00486923"/>
    <w:rsid w:val="00486D6C"/>
    <w:rsid w:val="0048703E"/>
    <w:rsid w:val="004874BA"/>
    <w:rsid w:val="004875AE"/>
    <w:rsid w:val="00487C92"/>
    <w:rsid w:val="004900BE"/>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DA8"/>
    <w:rsid w:val="00492DDC"/>
    <w:rsid w:val="00492E91"/>
    <w:rsid w:val="00492F8D"/>
    <w:rsid w:val="00492FC6"/>
    <w:rsid w:val="0049307B"/>
    <w:rsid w:val="00493133"/>
    <w:rsid w:val="0049350A"/>
    <w:rsid w:val="004935EC"/>
    <w:rsid w:val="00493624"/>
    <w:rsid w:val="0049402B"/>
    <w:rsid w:val="00494422"/>
    <w:rsid w:val="004944A9"/>
    <w:rsid w:val="004945E1"/>
    <w:rsid w:val="0049485B"/>
    <w:rsid w:val="004949BB"/>
    <w:rsid w:val="00494BFE"/>
    <w:rsid w:val="00494F8B"/>
    <w:rsid w:val="004952B2"/>
    <w:rsid w:val="004953C2"/>
    <w:rsid w:val="00495976"/>
    <w:rsid w:val="00495B41"/>
    <w:rsid w:val="00495D17"/>
    <w:rsid w:val="00495FBF"/>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FB5"/>
    <w:rsid w:val="004A3181"/>
    <w:rsid w:val="004A326C"/>
    <w:rsid w:val="004A3347"/>
    <w:rsid w:val="004A337B"/>
    <w:rsid w:val="004A3809"/>
    <w:rsid w:val="004A3990"/>
    <w:rsid w:val="004A3E5D"/>
    <w:rsid w:val="004A3F5F"/>
    <w:rsid w:val="004A3FF5"/>
    <w:rsid w:val="004A49D0"/>
    <w:rsid w:val="004A4E75"/>
    <w:rsid w:val="004A5226"/>
    <w:rsid w:val="004A5286"/>
    <w:rsid w:val="004A5313"/>
    <w:rsid w:val="004A5340"/>
    <w:rsid w:val="004A5363"/>
    <w:rsid w:val="004A5E1A"/>
    <w:rsid w:val="004A6FEE"/>
    <w:rsid w:val="004A736A"/>
    <w:rsid w:val="004A77FF"/>
    <w:rsid w:val="004B13FE"/>
    <w:rsid w:val="004B18FF"/>
    <w:rsid w:val="004B1B97"/>
    <w:rsid w:val="004B1D30"/>
    <w:rsid w:val="004B1FE6"/>
    <w:rsid w:val="004B23E0"/>
    <w:rsid w:val="004B2409"/>
    <w:rsid w:val="004B251B"/>
    <w:rsid w:val="004B296B"/>
    <w:rsid w:val="004B2D20"/>
    <w:rsid w:val="004B3124"/>
    <w:rsid w:val="004B31D0"/>
    <w:rsid w:val="004B3C1A"/>
    <w:rsid w:val="004B4069"/>
    <w:rsid w:val="004B416A"/>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49D"/>
    <w:rsid w:val="004C2D30"/>
    <w:rsid w:val="004C2FA9"/>
    <w:rsid w:val="004C3004"/>
    <w:rsid w:val="004C31F3"/>
    <w:rsid w:val="004C32EB"/>
    <w:rsid w:val="004C37FD"/>
    <w:rsid w:val="004C3884"/>
    <w:rsid w:val="004C3C89"/>
    <w:rsid w:val="004C3E5F"/>
    <w:rsid w:val="004C3EFA"/>
    <w:rsid w:val="004C40CC"/>
    <w:rsid w:val="004C438D"/>
    <w:rsid w:val="004C4907"/>
    <w:rsid w:val="004C4EA2"/>
    <w:rsid w:val="004C5163"/>
    <w:rsid w:val="004C54C0"/>
    <w:rsid w:val="004C54D3"/>
    <w:rsid w:val="004C55A1"/>
    <w:rsid w:val="004C560B"/>
    <w:rsid w:val="004C6243"/>
    <w:rsid w:val="004C654C"/>
    <w:rsid w:val="004C69F7"/>
    <w:rsid w:val="004C6A03"/>
    <w:rsid w:val="004C6D16"/>
    <w:rsid w:val="004C75AE"/>
    <w:rsid w:val="004C75DA"/>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ECC"/>
    <w:rsid w:val="004D34E3"/>
    <w:rsid w:val="004D3A3D"/>
    <w:rsid w:val="004D3AB8"/>
    <w:rsid w:val="004D4077"/>
    <w:rsid w:val="004D4207"/>
    <w:rsid w:val="004D45D3"/>
    <w:rsid w:val="004D4B1A"/>
    <w:rsid w:val="004D51FE"/>
    <w:rsid w:val="004D581D"/>
    <w:rsid w:val="004D6300"/>
    <w:rsid w:val="004D6787"/>
    <w:rsid w:val="004D6DFA"/>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64E"/>
    <w:rsid w:val="004E1684"/>
    <w:rsid w:val="004E2010"/>
    <w:rsid w:val="004E22FB"/>
    <w:rsid w:val="004E2306"/>
    <w:rsid w:val="004E2ACB"/>
    <w:rsid w:val="004E2BDF"/>
    <w:rsid w:val="004E3753"/>
    <w:rsid w:val="004E398F"/>
    <w:rsid w:val="004E39FD"/>
    <w:rsid w:val="004E3DDD"/>
    <w:rsid w:val="004E40AF"/>
    <w:rsid w:val="004E4320"/>
    <w:rsid w:val="004E451E"/>
    <w:rsid w:val="004E4845"/>
    <w:rsid w:val="004E4AD0"/>
    <w:rsid w:val="004E53AE"/>
    <w:rsid w:val="004E5851"/>
    <w:rsid w:val="004E5D0F"/>
    <w:rsid w:val="004E6072"/>
    <w:rsid w:val="004E64C7"/>
    <w:rsid w:val="004E6648"/>
    <w:rsid w:val="004E6836"/>
    <w:rsid w:val="004E69A5"/>
    <w:rsid w:val="004E6B8D"/>
    <w:rsid w:val="004E6C49"/>
    <w:rsid w:val="004E7182"/>
    <w:rsid w:val="004E71B6"/>
    <w:rsid w:val="004E7364"/>
    <w:rsid w:val="004E75A9"/>
    <w:rsid w:val="004E7752"/>
    <w:rsid w:val="004E7947"/>
    <w:rsid w:val="004E7A5B"/>
    <w:rsid w:val="004E7A8B"/>
    <w:rsid w:val="004E7B7C"/>
    <w:rsid w:val="004E7CB4"/>
    <w:rsid w:val="004E7CFE"/>
    <w:rsid w:val="004F030B"/>
    <w:rsid w:val="004F030C"/>
    <w:rsid w:val="004F0889"/>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F62"/>
    <w:rsid w:val="004F6759"/>
    <w:rsid w:val="004F6D76"/>
    <w:rsid w:val="004F7427"/>
    <w:rsid w:val="004F753A"/>
    <w:rsid w:val="004F7635"/>
    <w:rsid w:val="004F7919"/>
    <w:rsid w:val="004F7E8E"/>
    <w:rsid w:val="005005D0"/>
    <w:rsid w:val="00500617"/>
    <w:rsid w:val="005010D4"/>
    <w:rsid w:val="0050169A"/>
    <w:rsid w:val="00501DAC"/>
    <w:rsid w:val="00501E9B"/>
    <w:rsid w:val="005023BB"/>
    <w:rsid w:val="00502780"/>
    <w:rsid w:val="00502B94"/>
    <w:rsid w:val="005030D4"/>
    <w:rsid w:val="005036A2"/>
    <w:rsid w:val="00503AE2"/>
    <w:rsid w:val="00503D93"/>
    <w:rsid w:val="005044EF"/>
    <w:rsid w:val="00504648"/>
    <w:rsid w:val="00504E49"/>
    <w:rsid w:val="00505155"/>
    <w:rsid w:val="005055DB"/>
    <w:rsid w:val="0050598A"/>
    <w:rsid w:val="00505BB2"/>
    <w:rsid w:val="00505DEE"/>
    <w:rsid w:val="005067E9"/>
    <w:rsid w:val="00506C20"/>
    <w:rsid w:val="00506D7A"/>
    <w:rsid w:val="00506F90"/>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80"/>
    <w:rsid w:val="00512662"/>
    <w:rsid w:val="005126E3"/>
    <w:rsid w:val="00512995"/>
    <w:rsid w:val="00512BA6"/>
    <w:rsid w:val="00512E1C"/>
    <w:rsid w:val="005135F6"/>
    <w:rsid w:val="0051398C"/>
    <w:rsid w:val="00513C97"/>
    <w:rsid w:val="00513CC3"/>
    <w:rsid w:val="005142C4"/>
    <w:rsid w:val="00514618"/>
    <w:rsid w:val="00514A19"/>
    <w:rsid w:val="00514AA4"/>
    <w:rsid w:val="00514E03"/>
    <w:rsid w:val="005151A4"/>
    <w:rsid w:val="0051536A"/>
    <w:rsid w:val="00515AE4"/>
    <w:rsid w:val="005160CF"/>
    <w:rsid w:val="0051625B"/>
    <w:rsid w:val="0051645C"/>
    <w:rsid w:val="00516D93"/>
    <w:rsid w:val="00517C89"/>
    <w:rsid w:val="00517D6C"/>
    <w:rsid w:val="00517FD2"/>
    <w:rsid w:val="00520063"/>
    <w:rsid w:val="005204C4"/>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359"/>
    <w:rsid w:val="00524433"/>
    <w:rsid w:val="005245BE"/>
    <w:rsid w:val="00524CBD"/>
    <w:rsid w:val="00524D6F"/>
    <w:rsid w:val="00525A3B"/>
    <w:rsid w:val="00525CCE"/>
    <w:rsid w:val="00525DB8"/>
    <w:rsid w:val="00525FAD"/>
    <w:rsid w:val="0052608E"/>
    <w:rsid w:val="00526220"/>
    <w:rsid w:val="005264DA"/>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278"/>
    <w:rsid w:val="005313BA"/>
    <w:rsid w:val="0053149A"/>
    <w:rsid w:val="005315BE"/>
    <w:rsid w:val="005317D0"/>
    <w:rsid w:val="00531A3F"/>
    <w:rsid w:val="00531A76"/>
    <w:rsid w:val="0053237C"/>
    <w:rsid w:val="00532921"/>
    <w:rsid w:val="00532C95"/>
    <w:rsid w:val="00532D9B"/>
    <w:rsid w:val="00532EB8"/>
    <w:rsid w:val="00533354"/>
    <w:rsid w:val="005337A7"/>
    <w:rsid w:val="00533A7B"/>
    <w:rsid w:val="00533C6B"/>
    <w:rsid w:val="00533FBD"/>
    <w:rsid w:val="005342F5"/>
    <w:rsid w:val="0053446A"/>
    <w:rsid w:val="00534B0B"/>
    <w:rsid w:val="0053546D"/>
    <w:rsid w:val="005354A9"/>
    <w:rsid w:val="0053599C"/>
    <w:rsid w:val="00535AC2"/>
    <w:rsid w:val="00535D07"/>
    <w:rsid w:val="00536047"/>
    <w:rsid w:val="00536B5C"/>
    <w:rsid w:val="00536BD4"/>
    <w:rsid w:val="00536D5A"/>
    <w:rsid w:val="00537131"/>
    <w:rsid w:val="005371F4"/>
    <w:rsid w:val="0053793D"/>
    <w:rsid w:val="00537A86"/>
    <w:rsid w:val="00537D44"/>
    <w:rsid w:val="005401D9"/>
    <w:rsid w:val="005402E2"/>
    <w:rsid w:val="0054083E"/>
    <w:rsid w:val="00540A17"/>
    <w:rsid w:val="00540C91"/>
    <w:rsid w:val="00540EDF"/>
    <w:rsid w:val="00540FF9"/>
    <w:rsid w:val="0054108D"/>
    <w:rsid w:val="00541419"/>
    <w:rsid w:val="005420E7"/>
    <w:rsid w:val="00542117"/>
    <w:rsid w:val="00542408"/>
    <w:rsid w:val="0054269B"/>
    <w:rsid w:val="0054288C"/>
    <w:rsid w:val="00542986"/>
    <w:rsid w:val="00542FCA"/>
    <w:rsid w:val="00543212"/>
    <w:rsid w:val="00543494"/>
    <w:rsid w:val="0054367B"/>
    <w:rsid w:val="00543809"/>
    <w:rsid w:val="00543C43"/>
    <w:rsid w:val="00543C53"/>
    <w:rsid w:val="00543D28"/>
    <w:rsid w:val="00544697"/>
    <w:rsid w:val="005447C2"/>
    <w:rsid w:val="00544F2D"/>
    <w:rsid w:val="005450AA"/>
    <w:rsid w:val="00545115"/>
    <w:rsid w:val="00545289"/>
    <w:rsid w:val="005452F5"/>
    <w:rsid w:val="005456C1"/>
    <w:rsid w:val="00545D21"/>
    <w:rsid w:val="00545DB0"/>
    <w:rsid w:val="00545EC5"/>
    <w:rsid w:val="005462F2"/>
    <w:rsid w:val="0054670D"/>
    <w:rsid w:val="0054684F"/>
    <w:rsid w:val="005471BF"/>
    <w:rsid w:val="00547AB8"/>
    <w:rsid w:val="00547EBA"/>
    <w:rsid w:val="005505C3"/>
    <w:rsid w:val="00550604"/>
    <w:rsid w:val="00550A9A"/>
    <w:rsid w:val="00550B51"/>
    <w:rsid w:val="00550DDE"/>
    <w:rsid w:val="00550E03"/>
    <w:rsid w:val="00551190"/>
    <w:rsid w:val="0055133C"/>
    <w:rsid w:val="005514A8"/>
    <w:rsid w:val="005516FC"/>
    <w:rsid w:val="00551B76"/>
    <w:rsid w:val="00551D67"/>
    <w:rsid w:val="005522D2"/>
    <w:rsid w:val="005525BD"/>
    <w:rsid w:val="00552AB3"/>
    <w:rsid w:val="00552D8C"/>
    <w:rsid w:val="00552DC6"/>
    <w:rsid w:val="00552ED1"/>
    <w:rsid w:val="00553B8A"/>
    <w:rsid w:val="00553CA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B6A"/>
    <w:rsid w:val="00563D52"/>
    <w:rsid w:val="00563F99"/>
    <w:rsid w:val="0056487E"/>
    <w:rsid w:val="00564A33"/>
    <w:rsid w:val="00564FDF"/>
    <w:rsid w:val="00565134"/>
    <w:rsid w:val="00565778"/>
    <w:rsid w:val="0056580C"/>
    <w:rsid w:val="00565A00"/>
    <w:rsid w:val="00565FEA"/>
    <w:rsid w:val="00566422"/>
    <w:rsid w:val="00566552"/>
    <w:rsid w:val="00566D6D"/>
    <w:rsid w:val="00567B60"/>
    <w:rsid w:val="00567BA3"/>
    <w:rsid w:val="00567C5B"/>
    <w:rsid w:val="005704F4"/>
    <w:rsid w:val="005708CE"/>
    <w:rsid w:val="00570B78"/>
    <w:rsid w:val="00571284"/>
    <w:rsid w:val="005712F8"/>
    <w:rsid w:val="005715A0"/>
    <w:rsid w:val="00571930"/>
    <w:rsid w:val="005719E1"/>
    <w:rsid w:val="0057209C"/>
    <w:rsid w:val="005725EA"/>
    <w:rsid w:val="005726A3"/>
    <w:rsid w:val="005728AD"/>
    <w:rsid w:val="00572AA3"/>
    <w:rsid w:val="00573245"/>
    <w:rsid w:val="0057334C"/>
    <w:rsid w:val="0057339A"/>
    <w:rsid w:val="005736E0"/>
    <w:rsid w:val="00573989"/>
    <w:rsid w:val="00573CB4"/>
    <w:rsid w:val="00574007"/>
    <w:rsid w:val="0057465B"/>
    <w:rsid w:val="00574A18"/>
    <w:rsid w:val="00575201"/>
    <w:rsid w:val="0057560F"/>
    <w:rsid w:val="00575674"/>
    <w:rsid w:val="005758EB"/>
    <w:rsid w:val="00575B5C"/>
    <w:rsid w:val="00575C56"/>
    <w:rsid w:val="00575C62"/>
    <w:rsid w:val="005766EC"/>
    <w:rsid w:val="005767D9"/>
    <w:rsid w:val="005768DD"/>
    <w:rsid w:val="005769A9"/>
    <w:rsid w:val="00577058"/>
    <w:rsid w:val="00577146"/>
    <w:rsid w:val="005773A0"/>
    <w:rsid w:val="0057765B"/>
    <w:rsid w:val="005778C6"/>
    <w:rsid w:val="00577CF1"/>
    <w:rsid w:val="005800F8"/>
    <w:rsid w:val="005801AA"/>
    <w:rsid w:val="0058026D"/>
    <w:rsid w:val="0058058E"/>
    <w:rsid w:val="00580A07"/>
    <w:rsid w:val="0058107E"/>
    <w:rsid w:val="0058156A"/>
    <w:rsid w:val="00581674"/>
    <w:rsid w:val="00581789"/>
    <w:rsid w:val="00581869"/>
    <w:rsid w:val="00581A43"/>
    <w:rsid w:val="00581A47"/>
    <w:rsid w:val="00581BD2"/>
    <w:rsid w:val="00581E0B"/>
    <w:rsid w:val="00582002"/>
    <w:rsid w:val="00582159"/>
    <w:rsid w:val="005826EC"/>
    <w:rsid w:val="005827DF"/>
    <w:rsid w:val="005828F5"/>
    <w:rsid w:val="00582ADE"/>
    <w:rsid w:val="005830F7"/>
    <w:rsid w:val="00583426"/>
    <w:rsid w:val="00583689"/>
    <w:rsid w:val="00583902"/>
    <w:rsid w:val="00583C58"/>
    <w:rsid w:val="0058402A"/>
    <w:rsid w:val="00584050"/>
    <w:rsid w:val="0058428D"/>
    <w:rsid w:val="005843D8"/>
    <w:rsid w:val="00584805"/>
    <w:rsid w:val="00584CF3"/>
    <w:rsid w:val="0058501F"/>
    <w:rsid w:val="00585136"/>
    <w:rsid w:val="005851BF"/>
    <w:rsid w:val="00585525"/>
    <w:rsid w:val="00585538"/>
    <w:rsid w:val="0058570E"/>
    <w:rsid w:val="005860CF"/>
    <w:rsid w:val="005861E2"/>
    <w:rsid w:val="00586D72"/>
    <w:rsid w:val="00587254"/>
    <w:rsid w:val="00587629"/>
    <w:rsid w:val="00590B91"/>
    <w:rsid w:val="00590CA8"/>
    <w:rsid w:val="00590E36"/>
    <w:rsid w:val="00590F2D"/>
    <w:rsid w:val="00590F71"/>
    <w:rsid w:val="0059176F"/>
    <w:rsid w:val="0059192C"/>
    <w:rsid w:val="00591C8C"/>
    <w:rsid w:val="00591FF2"/>
    <w:rsid w:val="00592063"/>
    <w:rsid w:val="00592518"/>
    <w:rsid w:val="00592632"/>
    <w:rsid w:val="0059295E"/>
    <w:rsid w:val="00592A3C"/>
    <w:rsid w:val="00592F17"/>
    <w:rsid w:val="005933B5"/>
    <w:rsid w:val="00593540"/>
    <w:rsid w:val="005936C4"/>
    <w:rsid w:val="00593AE8"/>
    <w:rsid w:val="00593D5B"/>
    <w:rsid w:val="00593DCE"/>
    <w:rsid w:val="00594149"/>
    <w:rsid w:val="005947A8"/>
    <w:rsid w:val="00594A39"/>
    <w:rsid w:val="00594A97"/>
    <w:rsid w:val="00595A51"/>
    <w:rsid w:val="00595B83"/>
    <w:rsid w:val="00595BCD"/>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C35"/>
    <w:rsid w:val="005A239F"/>
    <w:rsid w:val="005A27F0"/>
    <w:rsid w:val="005A2C5F"/>
    <w:rsid w:val="005A34F5"/>
    <w:rsid w:val="005A3C75"/>
    <w:rsid w:val="005A3CC9"/>
    <w:rsid w:val="005A3F96"/>
    <w:rsid w:val="005A4223"/>
    <w:rsid w:val="005A452B"/>
    <w:rsid w:val="005A4CA5"/>
    <w:rsid w:val="005A59DC"/>
    <w:rsid w:val="005A606D"/>
    <w:rsid w:val="005A61D6"/>
    <w:rsid w:val="005A6F0C"/>
    <w:rsid w:val="005A70C6"/>
    <w:rsid w:val="005A719F"/>
    <w:rsid w:val="005A7322"/>
    <w:rsid w:val="005A77B0"/>
    <w:rsid w:val="005A77F6"/>
    <w:rsid w:val="005A796F"/>
    <w:rsid w:val="005A7F14"/>
    <w:rsid w:val="005B0443"/>
    <w:rsid w:val="005B0534"/>
    <w:rsid w:val="005B0739"/>
    <w:rsid w:val="005B0828"/>
    <w:rsid w:val="005B0BDF"/>
    <w:rsid w:val="005B186D"/>
    <w:rsid w:val="005B18D8"/>
    <w:rsid w:val="005B1AA8"/>
    <w:rsid w:val="005B1E1C"/>
    <w:rsid w:val="005B22D3"/>
    <w:rsid w:val="005B25C5"/>
    <w:rsid w:val="005B2765"/>
    <w:rsid w:val="005B27C2"/>
    <w:rsid w:val="005B2853"/>
    <w:rsid w:val="005B2A0E"/>
    <w:rsid w:val="005B2AB5"/>
    <w:rsid w:val="005B2B79"/>
    <w:rsid w:val="005B32B6"/>
    <w:rsid w:val="005B3E37"/>
    <w:rsid w:val="005B4010"/>
    <w:rsid w:val="005B41AD"/>
    <w:rsid w:val="005B42B9"/>
    <w:rsid w:val="005B474E"/>
    <w:rsid w:val="005B49D4"/>
    <w:rsid w:val="005B4A2B"/>
    <w:rsid w:val="005B4D3F"/>
    <w:rsid w:val="005B4DB4"/>
    <w:rsid w:val="005B5201"/>
    <w:rsid w:val="005B5502"/>
    <w:rsid w:val="005B58FA"/>
    <w:rsid w:val="005B5A83"/>
    <w:rsid w:val="005B5B85"/>
    <w:rsid w:val="005B5FFD"/>
    <w:rsid w:val="005B6313"/>
    <w:rsid w:val="005B64CC"/>
    <w:rsid w:val="005B65A1"/>
    <w:rsid w:val="005B66AB"/>
    <w:rsid w:val="005B6BC6"/>
    <w:rsid w:val="005B6C5A"/>
    <w:rsid w:val="005B72BD"/>
    <w:rsid w:val="005B7347"/>
    <w:rsid w:val="005B73BF"/>
    <w:rsid w:val="005B77F0"/>
    <w:rsid w:val="005B787B"/>
    <w:rsid w:val="005B790E"/>
    <w:rsid w:val="005C01C2"/>
    <w:rsid w:val="005C03A9"/>
    <w:rsid w:val="005C10C3"/>
    <w:rsid w:val="005C14E3"/>
    <w:rsid w:val="005C176B"/>
    <w:rsid w:val="005C1BAB"/>
    <w:rsid w:val="005C1F21"/>
    <w:rsid w:val="005C2343"/>
    <w:rsid w:val="005C252C"/>
    <w:rsid w:val="005C2DF7"/>
    <w:rsid w:val="005C2E0A"/>
    <w:rsid w:val="005C30A5"/>
    <w:rsid w:val="005C3286"/>
    <w:rsid w:val="005C3A80"/>
    <w:rsid w:val="005C3B25"/>
    <w:rsid w:val="005C3E11"/>
    <w:rsid w:val="005C41EA"/>
    <w:rsid w:val="005C44C7"/>
    <w:rsid w:val="005C4780"/>
    <w:rsid w:val="005C5053"/>
    <w:rsid w:val="005C5858"/>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D1A"/>
    <w:rsid w:val="005D0E62"/>
    <w:rsid w:val="005D0F2E"/>
    <w:rsid w:val="005D120E"/>
    <w:rsid w:val="005D13A0"/>
    <w:rsid w:val="005D1558"/>
    <w:rsid w:val="005D1658"/>
    <w:rsid w:val="005D18F0"/>
    <w:rsid w:val="005D1D35"/>
    <w:rsid w:val="005D26B8"/>
    <w:rsid w:val="005D2CCC"/>
    <w:rsid w:val="005D2E7F"/>
    <w:rsid w:val="005D3067"/>
    <w:rsid w:val="005D4773"/>
    <w:rsid w:val="005D4BE7"/>
    <w:rsid w:val="005D50F4"/>
    <w:rsid w:val="005D53FE"/>
    <w:rsid w:val="005D588C"/>
    <w:rsid w:val="005D61CF"/>
    <w:rsid w:val="005D64D0"/>
    <w:rsid w:val="005D65C0"/>
    <w:rsid w:val="005D6647"/>
    <w:rsid w:val="005D68ED"/>
    <w:rsid w:val="005D6C41"/>
    <w:rsid w:val="005D6D0D"/>
    <w:rsid w:val="005D6D1B"/>
    <w:rsid w:val="005D6DBE"/>
    <w:rsid w:val="005D6EBF"/>
    <w:rsid w:val="005D7109"/>
    <w:rsid w:val="005D772C"/>
    <w:rsid w:val="005D7A61"/>
    <w:rsid w:val="005D7B0E"/>
    <w:rsid w:val="005D7DA9"/>
    <w:rsid w:val="005E02AE"/>
    <w:rsid w:val="005E03B6"/>
    <w:rsid w:val="005E05CA"/>
    <w:rsid w:val="005E0719"/>
    <w:rsid w:val="005E0E8C"/>
    <w:rsid w:val="005E1333"/>
    <w:rsid w:val="005E146D"/>
    <w:rsid w:val="005E1624"/>
    <w:rsid w:val="005E1D55"/>
    <w:rsid w:val="005E270C"/>
    <w:rsid w:val="005E28AE"/>
    <w:rsid w:val="005E28DE"/>
    <w:rsid w:val="005E2BAC"/>
    <w:rsid w:val="005E2F66"/>
    <w:rsid w:val="005E2FB4"/>
    <w:rsid w:val="005E39C3"/>
    <w:rsid w:val="005E446F"/>
    <w:rsid w:val="005E454B"/>
    <w:rsid w:val="005E4924"/>
    <w:rsid w:val="005E49A8"/>
    <w:rsid w:val="005E555E"/>
    <w:rsid w:val="005E57A7"/>
    <w:rsid w:val="005E63C9"/>
    <w:rsid w:val="005E6DA9"/>
    <w:rsid w:val="005E6E34"/>
    <w:rsid w:val="005E7267"/>
    <w:rsid w:val="005E72C3"/>
    <w:rsid w:val="005E7759"/>
    <w:rsid w:val="005E78BC"/>
    <w:rsid w:val="005E7D2D"/>
    <w:rsid w:val="005E7E1D"/>
    <w:rsid w:val="005F0181"/>
    <w:rsid w:val="005F044F"/>
    <w:rsid w:val="005F052A"/>
    <w:rsid w:val="005F08B9"/>
    <w:rsid w:val="005F0905"/>
    <w:rsid w:val="005F0C54"/>
    <w:rsid w:val="005F0D37"/>
    <w:rsid w:val="005F0F5F"/>
    <w:rsid w:val="005F168F"/>
    <w:rsid w:val="005F1699"/>
    <w:rsid w:val="005F20C9"/>
    <w:rsid w:val="005F2231"/>
    <w:rsid w:val="005F29F4"/>
    <w:rsid w:val="005F2A87"/>
    <w:rsid w:val="005F2D82"/>
    <w:rsid w:val="005F2F80"/>
    <w:rsid w:val="005F33B9"/>
    <w:rsid w:val="005F35C3"/>
    <w:rsid w:val="005F3C6E"/>
    <w:rsid w:val="005F3D4B"/>
    <w:rsid w:val="005F4664"/>
    <w:rsid w:val="005F4CDA"/>
    <w:rsid w:val="005F5111"/>
    <w:rsid w:val="005F5147"/>
    <w:rsid w:val="005F53C3"/>
    <w:rsid w:val="005F55FC"/>
    <w:rsid w:val="005F5EFB"/>
    <w:rsid w:val="005F60E5"/>
    <w:rsid w:val="005F6664"/>
    <w:rsid w:val="005F66E7"/>
    <w:rsid w:val="005F6EA9"/>
    <w:rsid w:val="005F73BC"/>
    <w:rsid w:val="005F744A"/>
    <w:rsid w:val="005F756D"/>
    <w:rsid w:val="005F7DCF"/>
    <w:rsid w:val="00600338"/>
    <w:rsid w:val="006004C8"/>
    <w:rsid w:val="006006BC"/>
    <w:rsid w:val="0060085C"/>
    <w:rsid w:val="00600E6D"/>
    <w:rsid w:val="00600EF0"/>
    <w:rsid w:val="0060145B"/>
    <w:rsid w:val="00601649"/>
    <w:rsid w:val="006017D6"/>
    <w:rsid w:val="006019D2"/>
    <w:rsid w:val="006019F1"/>
    <w:rsid w:val="00601C31"/>
    <w:rsid w:val="00601DB3"/>
    <w:rsid w:val="00602317"/>
    <w:rsid w:val="0060256C"/>
    <w:rsid w:val="0060261A"/>
    <w:rsid w:val="00603140"/>
    <w:rsid w:val="006032E4"/>
    <w:rsid w:val="006036F6"/>
    <w:rsid w:val="00603932"/>
    <w:rsid w:val="00603BC9"/>
    <w:rsid w:val="00603E0D"/>
    <w:rsid w:val="00604377"/>
    <w:rsid w:val="006044A9"/>
    <w:rsid w:val="00604B8F"/>
    <w:rsid w:val="00604BE2"/>
    <w:rsid w:val="00605310"/>
    <w:rsid w:val="00605418"/>
    <w:rsid w:val="006054AD"/>
    <w:rsid w:val="006058EA"/>
    <w:rsid w:val="00605AB0"/>
    <w:rsid w:val="0060621F"/>
    <w:rsid w:val="006064E4"/>
    <w:rsid w:val="006066BB"/>
    <w:rsid w:val="006067BE"/>
    <w:rsid w:val="00606B38"/>
    <w:rsid w:val="00606EA2"/>
    <w:rsid w:val="006070F7"/>
    <w:rsid w:val="006075E7"/>
    <w:rsid w:val="006075F0"/>
    <w:rsid w:val="00610650"/>
    <w:rsid w:val="00610C1F"/>
    <w:rsid w:val="00610E97"/>
    <w:rsid w:val="006112D0"/>
    <w:rsid w:val="006117FC"/>
    <w:rsid w:val="00611EC8"/>
    <w:rsid w:val="0061202A"/>
    <w:rsid w:val="006122D7"/>
    <w:rsid w:val="006123CD"/>
    <w:rsid w:val="00612DFF"/>
    <w:rsid w:val="00612E37"/>
    <w:rsid w:val="00613015"/>
    <w:rsid w:val="0061335D"/>
    <w:rsid w:val="006135BF"/>
    <w:rsid w:val="0061361C"/>
    <w:rsid w:val="0061384C"/>
    <w:rsid w:val="00614076"/>
    <w:rsid w:val="006141A6"/>
    <w:rsid w:val="006143E8"/>
    <w:rsid w:val="00614C2E"/>
    <w:rsid w:val="00614D4E"/>
    <w:rsid w:val="006156FD"/>
    <w:rsid w:val="006157AC"/>
    <w:rsid w:val="006158A2"/>
    <w:rsid w:val="00615CF4"/>
    <w:rsid w:val="00616B0D"/>
    <w:rsid w:val="00616C29"/>
    <w:rsid w:val="00616F57"/>
    <w:rsid w:val="00617170"/>
    <w:rsid w:val="0061785B"/>
    <w:rsid w:val="006179A5"/>
    <w:rsid w:val="00617EE0"/>
    <w:rsid w:val="00617EF3"/>
    <w:rsid w:val="006201F3"/>
    <w:rsid w:val="00620A2B"/>
    <w:rsid w:val="00620B76"/>
    <w:rsid w:val="00620D75"/>
    <w:rsid w:val="00620EA7"/>
    <w:rsid w:val="00622459"/>
    <w:rsid w:val="006224BC"/>
    <w:rsid w:val="00622734"/>
    <w:rsid w:val="006228CA"/>
    <w:rsid w:val="006229A0"/>
    <w:rsid w:val="00622C4F"/>
    <w:rsid w:val="00622E96"/>
    <w:rsid w:val="00623109"/>
    <w:rsid w:val="006234BC"/>
    <w:rsid w:val="00623670"/>
    <w:rsid w:val="006238AF"/>
    <w:rsid w:val="00623A2F"/>
    <w:rsid w:val="0062435E"/>
    <w:rsid w:val="00624D92"/>
    <w:rsid w:val="00624E2A"/>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372"/>
    <w:rsid w:val="00630563"/>
    <w:rsid w:val="0063094A"/>
    <w:rsid w:val="00630C70"/>
    <w:rsid w:val="00630D32"/>
    <w:rsid w:val="0063104F"/>
    <w:rsid w:val="00631563"/>
    <w:rsid w:val="0063186F"/>
    <w:rsid w:val="00631DD1"/>
    <w:rsid w:val="00631E70"/>
    <w:rsid w:val="006325CD"/>
    <w:rsid w:val="00632C6F"/>
    <w:rsid w:val="00632D00"/>
    <w:rsid w:val="00633361"/>
    <w:rsid w:val="00633522"/>
    <w:rsid w:val="00633747"/>
    <w:rsid w:val="00633991"/>
    <w:rsid w:val="00633A50"/>
    <w:rsid w:val="00633AC6"/>
    <w:rsid w:val="00633C1C"/>
    <w:rsid w:val="00633E0C"/>
    <w:rsid w:val="00633E5F"/>
    <w:rsid w:val="00633FE5"/>
    <w:rsid w:val="006346BD"/>
    <w:rsid w:val="0063479F"/>
    <w:rsid w:val="00634CBF"/>
    <w:rsid w:val="00634CDA"/>
    <w:rsid w:val="00634D0D"/>
    <w:rsid w:val="00634D34"/>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F9A"/>
    <w:rsid w:val="00640177"/>
    <w:rsid w:val="00640CE4"/>
    <w:rsid w:val="00640CE9"/>
    <w:rsid w:val="006417D2"/>
    <w:rsid w:val="00641C33"/>
    <w:rsid w:val="00641CA2"/>
    <w:rsid w:val="00642285"/>
    <w:rsid w:val="006424EE"/>
    <w:rsid w:val="0064252D"/>
    <w:rsid w:val="0064274A"/>
    <w:rsid w:val="00642CC5"/>
    <w:rsid w:val="00643045"/>
    <w:rsid w:val="006431AD"/>
    <w:rsid w:val="0064325C"/>
    <w:rsid w:val="006432CB"/>
    <w:rsid w:val="0064372F"/>
    <w:rsid w:val="00643826"/>
    <w:rsid w:val="00643A26"/>
    <w:rsid w:val="00643A31"/>
    <w:rsid w:val="00643B10"/>
    <w:rsid w:val="00643E3E"/>
    <w:rsid w:val="006441DD"/>
    <w:rsid w:val="00644BFA"/>
    <w:rsid w:val="00644FD3"/>
    <w:rsid w:val="0064518D"/>
    <w:rsid w:val="0064541F"/>
    <w:rsid w:val="006455B2"/>
    <w:rsid w:val="00645724"/>
    <w:rsid w:val="006469B3"/>
    <w:rsid w:val="00647274"/>
    <w:rsid w:val="00647792"/>
    <w:rsid w:val="00650280"/>
    <w:rsid w:val="006503D6"/>
    <w:rsid w:val="0065043F"/>
    <w:rsid w:val="0065044F"/>
    <w:rsid w:val="00650A2C"/>
    <w:rsid w:val="00651313"/>
    <w:rsid w:val="0065146B"/>
    <w:rsid w:val="00651696"/>
    <w:rsid w:val="0065172D"/>
    <w:rsid w:val="0065196C"/>
    <w:rsid w:val="00651C67"/>
    <w:rsid w:val="00652018"/>
    <w:rsid w:val="006524B0"/>
    <w:rsid w:val="00652A86"/>
    <w:rsid w:val="00652B97"/>
    <w:rsid w:val="00652E91"/>
    <w:rsid w:val="006531BA"/>
    <w:rsid w:val="006533DC"/>
    <w:rsid w:val="006533F9"/>
    <w:rsid w:val="00653561"/>
    <w:rsid w:val="00653578"/>
    <w:rsid w:val="006538DD"/>
    <w:rsid w:val="006539E6"/>
    <w:rsid w:val="00653DB6"/>
    <w:rsid w:val="00653E8D"/>
    <w:rsid w:val="00654111"/>
    <w:rsid w:val="0065498F"/>
    <w:rsid w:val="00654D45"/>
    <w:rsid w:val="0065508A"/>
    <w:rsid w:val="00655480"/>
    <w:rsid w:val="0065572A"/>
    <w:rsid w:val="00655BD9"/>
    <w:rsid w:val="00655E71"/>
    <w:rsid w:val="00655EA1"/>
    <w:rsid w:val="006569D4"/>
    <w:rsid w:val="006573F8"/>
    <w:rsid w:val="006574FF"/>
    <w:rsid w:val="00657A91"/>
    <w:rsid w:val="00657B01"/>
    <w:rsid w:val="006609EC"/>
    <w:rsid w:val="00660B02"/>
    <w:rsid w:val="00660B3B"/>
    <w:rsid w:val="00660BC0"/>
    <w:rsid w:val="006611C8"/>
    <w:rsid w:val="006619BF"/>
    <w:rsid w:val="00661CBB"/>
    <w:rsid w:val="00661F2E"/>
    <w:rsid w:val="006624A8"/>
    <w:rsid w:val="00662515"/>
    <w:rsid w:val="00662576"/>
    <w:rsid w:val="00662E0B"/>
    <w:rsid w:val="006631A9"/>
    <w:rsid w:val="006635E6"/>
    <w:rsid w:val="0066368C"/>
    <w:rsid w:val="006638A4"/>
    <w:rsid w:val="00663BE1"/>
    <w:rsid w:val="00663C11"/>
    <w:rsid w:val="00663CA8"/>
    <w:rsid w:val="00665127"/>
    <w:rsid w:val="006651EE"/>
    <w:rsid w:val="006658ED"/>
    <w:rsid w:val="00665957"/>
    <w:rsid w:val="00665B41"/>
    <w:rsid w:val="006668C2"/>
    <w:rsid w:val="00666946"/>
    <w:rsid w:val="006669D2"/>
    <w:rsid w:val="006669E0"/>
    <w:rsid w:val="00666CE7"/>
    <w:rsid w:val="00666DCF"/>
    <w:rsid w:val="00670428"/>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34B8"/>
    <w:rsid w:val="00673501"/>
    <w:rsid w:val="00673955"/>
    <w:rsid w:val="00673DB7"/>
    <w:rsid w:val="00674026"/>
    <w:rsid w:val="006746BA"/>
    <w:rsid w:val="00675144"/>
    <w:rsid w:val="006755C3"/>
    <w:rsid w:val="00675B78"/>
    <w:rsid w:val="00675DFC"/>
    <w:rsid w:val="0067660C"/>
    <w:rsid w:val="00676615"/>
    <w:rsid w:val="00676749"/>
    <w:rsid w:val="00676A9A"/>
    <w:rsid w:val="00676B58"/>
    <w:rsid w:val="006771B1"/>
    <w:rsid w:val="0067724B"/>
    <w:rsid w:val="00677380"/>
    <w:rsid w:val="006779BE"/>
    <w:rsid w:val="00677B0F"/>
    <w:rsid w:val="00680367"/>
    <w:rsid w:val="006806CF"/>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A41"/>
    <w:rsid w:val="00683E67"/>
    <w:rsid w:val="006843CB"/>
    <w:rsid w:val="0068456C"/>
    <w:rsid w:val="00684BA2"/>
    <w:rsid w:val="00684C23"/>
    <w:rsid w:val="00684E71"/>
    <w:rsid w:val="00684F60"/>
    <w:rsid w:val="006850EC"/>
    <w:rsid w:val="00685194"/>
    <w:rsid w:val="006852BD"/>
    <w:rsid w:val="00685A55"/>
    <w:rsid w:val="006862E7"/>
    <w:rsid w:val="0068686B"/>
    <w:rsid w:val="006873B6"/>
    <w:rsid w:val="0068766C"/>
    <w:rsid w:val="0069050E"/>
    <w:rsid w:val="00690550"/>
    <w:rsid w:val="00690C56"/>
    <w:rsid w:val="00690C67"/>
    <w:rsid w:val="00690FEB"/>
    <w:rsid w:val="0069117F"/>
    <w:rsid w:val="00691688"/>
    <w:rsid w:val="006916D0"/>
    <w:rsid w:val="00691E52"/>
    <w:rsid w:val="006920E6"/>
    <w:rsid w:val="0069223D"/>
    <w:rsid w:val="0069248F"/>
    <w:rsid w:val="0069250E"/>
    <w:rsid w:val="00692557"/>
    <w:rsid w:val="006926B1"/>
    <w:rsid w:val="00692B83"/>
    <w:rsid w:val="006937DE"/>
    <w:rsid w:val="00693ED3"/>
    <w:rsid w:val="006940CC"/>
    <w:rsid w:val="00694657"/>
    <w:rsid w:val="00694CB2"/>
    <w:rsid w:val="00694F03"/>
    <w:rsid w:val="00694F8C"/>
    <w:rsid w:val="0069501D"/>
    <w:rsid w:val="006960F5"/>
    <w:rsid w:val="006962C9"/>
    <w:rsid w:val="006963B3"/>
    <w:rsid w:val="0069641C"/>
    <w:rsid w:val="00696A75"/>
    <w:rsid w:val="00696C45"/>
    <w:rsid w:val="00696E31"/>
    <w:rsid w:val="0069712C"/>
    <w:rsid w:val="006971C8"/>
    <w:rsid w:val="00697572"/>
    <w:rsid w:val="00697704"/>
    <w:rsid w:val="00697980"/>
    <w:rsid w:val="00697A12"/>
    <w:rsid w:val="00697E9B"/>
    <w:rsid w:val="006A01D2"/>
    <w:rsid w:val="006A049C"/>
    <w:rsid w:val="006A0558"/>
    <w:rsid w:val="006A0845"/>
    <w:rsid w:val="006A0C7C"/>
    <w:rsid w:val="006A1116"/>
    <w:rsid w:val="006A15F9"/>
    <w:rsid w:val="006A1837"/>
    <w:rsid w:val="006A18C9"/>
    <w:rsid w:val="006A19ED"/>
    <w:rsid w:val="006A1E3B"/>
    <w:rsid w:val="006A2521"/>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5775"/>
    <w:rsid w:val="006A58D0"/>
    <w:rsid w:val="006A597F"/>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95"/>
    <w:rsid w:val="006B1A79"/>
    <w:rsid w:val="006B1E3C"/>
    <w:rsid w:val="006B28B1"/>
    <w:rsid w:val="006B29E9"/>
    <w:rsid w:val="006B2B1E"/>
    <w:rsid w:val="006B2B65"/>
    <w:rsid w:val="006B2B75"/>
    <w:rsid w:val="006B2BCE"/>
    <w:rsid w:val="006B2BD9"/>
    <w:rsid w:val="006B2F30"/>
    <w:rsid w:val="006B3234"/>
    <w:rsid w:val="006B35C8"/>
    <w:rsid w:val="006B36CE"/>
    <w:rsid w:val="006B3B79"/>
    <w:rsid w:val="006B3B7F"/>
    <w:rsid w:val="006B3E3B"/>
    <w:rsid w:val="006B40AA"/>
    <w:rsid w:val="006B417E"/>
    <w:rsid w:val="006B4820"/>
    <w:rsid w:val="006B4A0C"/>
    <w:rsid w:val="006B4A53"/>
    <w:rsid w:val="006B4C73"/>
    <w:rsid w:val="006B4EAB"/>
    <w:rsid w:val="006B506C"/>
    <w:rsid w:val="006B51AE"/>
    <w:rsid w:val="006B51ED"/>
    <w:rsid w:val="006B528E"/>
    <w:rsid w:val="006B5532"/>
    <w:rsid w:val="006B57F7"/>
    <w:rsid w:val="006B58AA"/>
    <w:rsid w:val="006B5F12"/>
    <w:rsid w:val="006B5F1C"/>
    <w:rsid w:val="006B61C7"/>
    <w:rsid w:val="006B6589"/>
    <w:rsid w:val="006B69E9"/>
    <w:rsid w:val="006B6C86"/>
    <w:rsid w:val="006B7033"/>
    <w:rsid w:val="006B7225"/>
    <w:rsid w:val="006B7740"/>
    <w:rsid w:val="006C00B3"/>
    <w:rsid w:val="006C0712"/>
    <w:rsid w:val="006C0A56"/>
    <w:rsid w:val="006C0AF9"/>
    <w:rsid w:val="006C0BD5"/>
    <w:rsid w:val="006C0DB0"/>
    <w:rsid w:val="006C0E04"/>
    <w:rsid w:val="006C0F64"/>
    <w:rsid w:val="006C113F"/>
    <w:rsid w:val="006C11E4"/>
    <w:rsid w:val="006C142E"/>
    <w:rsid w:val="006C1A42"/>
    <w:rsid w:val="006C1F18"/>
    <w:rsid w:val="006C1F22"/>
    <w:rsid w:val="006C215C"/>
    <w:rsid w:val="006C2530"/>
    <w:rsid w:val="006C2874"/>
    <w:rsid w:val="006C29CE"/>
    <w:rsid w:val="006C2D16"/>
    <w:rsid w:val="006C2E32"/>
    <w:rsid w:val="006C2F66"/>
    <w:rsid w:val="006C3100"/>
    <w:rsid w:val="006C3673"/>
    <w:rsid w:val="006C370F"/>
    <w:rsid w:val="006C387D"/>
    <w:rsid w:val="006C3CB3"/>
    <w:rsid w:val="006C3D77"/>
    <w:rsid w:val="006C3EC4"/>
    <w:rsid w:val="006C400E"/>
    <w:rsid w:val="006C4869"/>
    <w:rsid w:val="006C48D1"/>
    <w:rsid w:val="006C53D0"/>
    <w:rsid w:val="006C6038"/>
    <w:rsid w:val="006C61FD"/>
    <w:rsid w:val="006C65E2"/>
    <w:rsid w:val="006C67BD"/>
    <w:rsid w:val="006C6A47"/>
    <w:rsid w:val="006C703C"/>
    <w:rsid w:val="006C73AA"/>
    <w:rsid w:val="006C7597"/>
    <w:rsid w:val="006C774B"/>
    <w:rsid w:val="006C7E2A"/>
    <w:rsid w:val="006C7F83"/>
    <w:rsid w:val="006D015F"/>
    <w:rsid w:val="006D1BF0"/>
    <w:rsid w:val="006D1C39"/>
    <w:rsid w:val="006D1E35"/>
    <w:rsid w:val="006D2321"/>
    <w:rsid w:val="006D2491"/>
    <w:rsid w:val="006D26DF"/>
    <w:rsid w:val="006D2777"/>
    <w:rsid w:val="006D27CB"/>
    <w:rsid w:val="006D2B86"/>
    <w:rsid w:val="006D335B"/>
    <w:rsid w:val="006D342D"/>
    <w:rsid w:val="006D3E64"/>
    <w:rsid w:val="006D3F39"/>
    <w:rsid w:val="006D42CD"/>
    <w:rsid w:val="006D43AD"/>
    <w:rsid w:val="006D452D"/>
    <w:rsid w:val="006D4781"/>
    <w:rsid w:val="006D4940"/>
    <w:rsid w:val="006D5175"/>
    <w:rsid w:val="006D540F"/>
    <w:rsid w:val="006D5711"/>
    <w:rsid w:val="006D5AE1"/>
    <w:rsid w:val="006D6497"/>
    <w:rsid w:val="006D6782"/>
    <w:rsid w:val="006D7519"/>
    <w:rsid w:val="006D7963"/>
    <w:rsid w:val="006D79DA"/>
    <w:rsid w:val="006E034C"/>
    <w:rsid w:val="006E0951"/>
    <w:rsid w:val="006E0AE5"/>
    <w:rsid w:val="006E0C07"/>
    <w:rsid w:val="006E0DF8"/>
    <w:rsid w:val="006E1416"/>
    <w:rsid w:val="006E151D"/>
    <w:rsid w:val="006E1991"/>
    <w:rsid w:val="006E19CD"/>
    <w:rsid w:val="006E1A8F"/>
    <w:rsid w:val="006E1B18"/>
    <w:rsid w:val="006E29E1"/>
    <w:rsid w:val="006E2A18"/>
    <w:rsid w:val="006E2E4C"/>
    <w:rsid w:val="006E308B"/>
    <w:rsid w:val="006E328A"/>
    <w:rsid w:val="006E3530"/>
    <w:rsid w:val="006E3554"/>
    <w:rsid w:val="006E37EE"/>
    <w:rsid w:val="006E39AB"/>
    <w:rsid w:val="006E3C85"/>
    <w:rsid w:val="006E3DEF"/>
    <w:rsid w:val="006E411F"/>
    <w:rsid w:val="006E4CD8"/>
    <w:rsid w:val="006E58AB"/>
    <w:rsid w:val="006E592E"/>
    <w:rsid w:val="006E59AF"/>
    <w:rsid w:val="006E5C31"/>
    <w:rsid w:val="006E5DC9"/>
    <w:rsid w:val="006E6064"/>
    <w:rsid w:val="006E61E2"/>
    <w:rsid w:val="006E65B3"/>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443"/>
    <w:rsid w:val="006F3544"/>
    <w:rsid w:val="006F3579"/>
    <w:rsid w:val="006F371B"/>
    <w:rsid w:val="006F3E94"/>
    <w:rsid w:val="006F42A6"/>
    <w:rsid w:val="006F486C"/>
    <w:rsid w:val="006F4892"/>
    <w:rsid w:val="006F48C4"/>
    <w:rsid w:val="006F52B4"/>
    <w:rsid w:val="006F52F5"/>
    <w:rsid w:val="006F54ED"/>
    <w:rsid w:val="006F550A"/>
    <w:rsid w:val="006F5807"/>
    <w:rsid w:val="006F5CC9"/>
    <w:rsid w:val="006F5E0B"/>
    <w:rsid w:val="006F66B7"/>
    <w:rsid w:val="006F683D"/>
    <w:rsid w:val="006F6875"/>
    <w:rsid w:val="006F69B5"/>
    <w:rsid w:val="006F7098"/>
    <w:rsid w:val="006F70A0"/>
    <w:rsid w:val="006F70B7"/>
    <w:rsid w:val="006F7382"/>
    <w:rsid w:val="006F79BF"/>
    <w:rsid w:val="00700162"/>
    <w:rsid w:val="00700248"/>
    <w:rsid w:val="0070044A"/>
    <w:rsid w:val="007010F1"/>
    <w:rsid w:val="00701174"/>
    <w:rsid w:val="0070157C"/>
    <w:rsid w:val="00701722"/>
    <w:rsid w:val="007017C8"/>
    <w:rsid w:val="00701A1E"/>
    <w:rsid w:val="00701AC5"/>
    <w:rsid w:val="007022B6"/>
    <w:rsid w:val="007024C0"/>
    <w:rsid w:val="00702BBF"/>
    <w:rsid w:val="00702C34"/>
    <w:rsid w:val="00702EF2"/>
    <w:rsid w:val="00702F01"/>
    <w:rsid w:val="007032E1"/>
    <w:rsid w:val="007034F8"/>
    <w:rsid w:val="00703E0E"/>
    <w:rsid w:val="0070418B"/>
    <w:rsid w:val="0070427E"/>
    <w:rsid w:val="0070488B"/>
    <w:rsid w:val="00704FAF"/>
    <w:rsid w:val="00705211"/>
    <w:rsid w:val="00705C86"/>
    <w:rsid w:val="007060DC"/>
    <w:rsid w:val="0070610A"/>
    <w:rsid w:val="00706AA0"/>
    <w:rsid w:val="00706AE7"/>
    <w:rsid w:val="00706BAA"/>
    <w:rsid w:val="00706DA5"/>
    <w:rsid w:val="00706F16"/>
    <w:rsid w:val="00706FDD"/>
    <w:rsid w:val="007072F8"/>
    <w:rsid w:val="0071014F"/>
    <w:rsid w:val="0071023B"/>
    <w:rsid w:val="00710512"/>
    <w:rsid w:val="00710B16"/>
    <w:rsid w:val="00711060"/>
    <w:rsid w:val="007118B9"/>
    <w:rsid w:val="00711995"/>
    <w:rsid w:val="007119A7"/>
    <w:rsid w:val="0071287F"/>
    <w:rsid w:val="007128C0"/>
    <w:rsid w:val="00712B0C"/>
    <w:rsid w:val="00712B23"/>
    <w:rsid w:val="00712B2D"/>
    <w:rsid w:val="0071316C"/>
    <w:rsid w:val="007133D1"/>
    <w:rsid w:val="00713426"/>
    <w:rsid w:val="00713D36"/>
    <w:rsid w:val="007146A0"/>
    <w:rsid w:val="00714A9D"/>
    <w:rsid w:val="00714DC4"/>
    <w:rsid w:val="00714E08"/>
    <w:rsid w:val="007150C3"/>
    <w:rsid w:val="00715965"/>
    <w:rsid w:val="007159A6"/>
    <w:rsid w:val="00715A75"/>
    <w:rsid w:val="00715B82"/>
    <w:rsid w:val="0071621E"/>
    <w:rsid w:val="00716CFD"/>
    <w:rsid w:val="00716EB2"/>
    <w:rsid w:val="00717096"/>
    <w:rsid w:val="0071761A"/>
    <w:rsid w:val="007177EE"/>
    <w:rsid w:val="00717988"/>
    <w:rsid w:val="007203BF"/>
    <w:rsid w:val="007204FE"/>
    <w:rsid w:val="007207F3"/>
    <w:rsid w:val="00720FC5"/>
    <w:rsid w:val="00721024"/>
    <w:rsid w:val="0072111B"/>
    <w:rsid w:val="0072150D"/>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667"/>
    <w:rsid w:val="00725696"/>
    <w:rsid w:val="00725BC4"/>
    <w:rsid w:val="00725F82"/>
    <w:rsid w:val="00725F92"/>
    <w:rsid w:val="00726066"/>
    <w:rsid w:val="00726565"/>
    <w:rsid w:val="00726807"/>
    <w:rsid w:val="007269F9"/>
    <w:rsid w:val="007271E1"/>
    <w:rsid w:val="00730000"/>
    <w:rsid w:val="007302DA"/>
    <w:rsid w:val="007303B6"/>
    <w:rsid w:val="00730491"/>
    <w:rsid w:val="00730A00"/>
    <w:rsid w:val="00730AC2"/>
    <w:rsid w:val="00730BB1"/>
    <w:rsid w:val="00730CDA"/>
    <w:rsid w:val="00731447"/>
    <w:rsid w:val="00731992"/>
    <w:rsid w:val="00731AF9"/>
    <w:rsid w:val="00731DA9"/>
    <w:rsid w:val="00731EA6"/>
    <w:rsid w:val="00731FA7"/>
    <w:rsid w:val="00732010"/>
    <w:rsid w:val="00732211"/>
    <w:rsid w:val="00732618"/>
    <w:rsid w:val="00732A5A"/>
    <w:rsid w:val="0073318F"/>
    <w:rsid w:val="007335A0"/>
    <w:rsid w:val="007339AE"/>
    <w:rsid w:val="00733B12"/>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443"/>
    <w:rsid w:val="00736445"/>
    <w:rsid w:val="00736884"/>
    <w:rsid w:val="00736A84"/>
    <w:rsid w:val="00736B84"/>
    <w:rsid w:val="00736F99"/>
    <w:rsid w:val="007373F0"/>
    <w:rsid w:val="007379F3"/>
    <w:rsid w:val="00737CB1"/>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B3F"/>
    <w:rsid w:val="00742FC5"/>
    <w:rsid w:val="0074347D"/>
    <w:rsid w:val="0074397D"/>
    <w:rsid w:val="00744372"/>
    <w:rsid w:val="0074442B"/>
    <w:rsid w:val="00744E1B"/>
    <w:rsid w:val="00745034"/>
    <w:rsid w:val="007452F4"/>
    <w:rsid w:val="00745405"/>
    <w:rsid w:val="00745983"/>
    <w:rsid w:val="00745B2A"/>
    <w:rsid w:val="00745C55"/>
    <w:rsid w:val="00745D99"/>
    <w:rsid w:val="00746757"/>
    <w:rsid w:val="00746B1D"/>
    <w:rsid w:val="007470BB"/>
    <w:rsid w:val="00747588"/>
    <w:rsid w:val="00747816"/>
    <w:rsid w:val="00747B3E"/>
    <w:rsid w:val="00747E15"/>
    <w:rsid w:val="00747EF0"/>
    <w:rsid w:val="00747F0E"/>
    <w:rsid w:val="00750177"/>
    <w:rsid w:val="0075019F"/>
    <w:rsid w:val="0075074E"/>
    <w:rsid w:val="00750D81"/>
    <w:rsid w:val="00751037"/>
    <w:rsid w:val="0075137D"/>
    <w:rsid w:val="00751CD8"/>
    <w:rsid w:val="00751E73"/>
    <w:rsid w:val="00751FC2"/>
    <w:rsid w:val="00752108"/>
    <w:rsid w:val="007521BD"/>
    <w:rsid w:val="007521DA"/>
    <w:rsid w:val="00752583"/>
    <w:rsid w:val="007526A1"/>
    <w:rsid w:val="00752AE2"/>
    <w:rsid w:val="00752F2B"/>
    <w:rsid w:val="00752F8F"/>
    <w:rsid w:val="00753380"/>
    <w:rsid w:val="0075349E"/>
    <w:rsid w:val="007536AE"/>
    <w:rsid w:val="007536C1"/>
    <w:rsid w:val="00753971"/>
    <w:rsid w:val="00753B00"/>
    <w:rsid w:val="00753C02"/>
    <w:rsid w:val="00753E17"/>
    <w:rsid w:val="00753E22"/>
    <w:rsid w:val="00754588"/>
    <w:rsid w:val="00754903"/>
    <w:rsid w:val="0075512B"/>
    <w:rsid w:val="00755261"/>
    <w:rsid w:val="0075536E"/>
    <w:rsid w:val="00755381"/>
    <w:rsid w:val="007557C1"/>
    <w:rsid w:val="00755832"/>
    <w:rsid w:val="00755B50"/>
    <w:rsid w:val="00755D9F"/>
    <w:rsid w:val="00756513"/>
    <w:rsid w:val="00756D2B"/>
    <w:rsid w:val="00756EFE"/>
    <w:rsid w:val="00756F7C"/>
    <w:rsid w:val="00757CCF"/>
    <w:rsid w:val="0076012A"/>
    <w:rsid w:val="0076017C"/>
    <w:rsid w:val="00760647"/>
    <w:rsid w:val="007608D7"/>
    <w:rsid w:val="00761C27"/>
    <w:rsid w:val="00761E93"/>
    <w:rsid w:val="00761EE6"/>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53"/>
    <w:rsid w:val="00765FC8"/>
    <w:rsid w:val="0076608C"/>
    <w:rsid w:val="0076610D"/>
    <w:rsid w:val="00766357"/>
    <w:rsid w:val="0076641E"/>
    <w:rsid w:val="007669F8"/>
    <w:rsid w:val="00766BE5"/>
    <w:rsid w:val="00766CA1"/>
    <w:rsid w:val="00766F81"/>
    <w:rsid w:val="007671C9"/>
    <w:rsid w:val="00767A59"/>
    <w:rsid w:val="007700D9"/>
    <w:rsid w:val="007702BB"/>
    <w:rsid w:val="007703CC"/>
    <w:rsid w:val="007707C9"/>
    <w:rsid w:val="00770886"/>
    <w:rsid w:val="00770A12"/>
    <w:rsid w:val="00770B1A"/>
    <w:rsid w:val="00770BC0"/>
    <w:rsid w:val="00770CEA"/>
    <w:rsid w:val="00770D50"/>
    <w:rsid w:val="00770E6E"/>
    <w:rsid w:val="00771253"/>
    <w:rsid w:val="0077130D"/>
    <w:rsid w:val="00771987"/>
    <w:rsid w:val="00771F1C"/>
    <w:rsid w:val="007720E2"/>
    <w:rsid w:val="007727B5"/>
    <w:rsid w:val="00772B98"/>
    <w:rsid w:val="00772BB0"/>
    <w:rsid w:val="00772C65"/>
    <w:rsid w:val="00772E6D"/>
    <w:rsid w:val="007731E6"/>
    <w:rsid w:val="00773404"/>
    <w:rsid w:val="00773499"/>
    <w:rsid w:val="007734CD"/>
    <w:rsid w:val="00773773"/>
    <w:rsid w:val="00773961"/>
    <w:rsid w:val="00773B8A"/>
    <w:rsid w:val="00773C74"/>
    <w:rsid w:val="00774112"/>
    <w:rsid w:val="00774593"/>
    <w:rsid w:val="00775395"/>
    <w:rsid w:val="0077540D"/>
    <w:rsid w:val="0077541F"/>
    <w:rsid w:val="00775BFF"/>
    <w:rsid w:val="00775DDB"/>
    <w:rsid w:val="00776269"/>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DC4"/>
    <w:rsid w:val="00780E00"/>
    <w:rsid w:val="0078109D"/>
    <w:rsid w:val="007818F8"/>
    <w:rsid w:val="007828DD"/>
    <w:rsid w:val="00782D28"/>
    <w:rsid w:val="00782D83"/>
    <w:rsid w:val="00782E4E"/>
    <w:rsid w:val="00782FC0"/>
    <w:rsid w:val="00783086"/>
    <w:rsid w:val="0078368A"/>
    <w:rsid w:val="00783AC2"/>
    <w:rsid w:val="00784463"/>
    <w:rsid w:val="00784636"/>
    <w:rsid w:val="00784790"/>
    <w:rsid w:val="00784B69"/>
    <w:rsid w:val="00785A50"/>
    <w:rsid w:val="00785AEF"/>
    <w:rsid w:val="007860B9"/>
    <w:rsid w:val="007860F3"/>
    <w:rsid w:val="007864E6"/>
    <w:rsid w:val="0078701D"/>
    <w:rsid w:val="007878D3"/>
    <w:rsid w:val="0079036A"/>
    <w:rsid w:val="0079038F"/>
    <w:rsid w:val="007905EE"/>
    <w:rsid w:val="00790A12"/>
    <w:rsid w:val="00790AFD"/>
    <w:rsid w:val="00790B19"/>
    <w:rsid w:val="00790BE7"/>
    <w:rsid w:val="00790F90"/>
    <w:rsid w:val="007910C0"/>
    <w:rsid w:val="00791408"/>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B63"/>
    <w:rsid w:val="007966C7"/>
    <w:rsid w:val="0079672B"/>
    <w:rsid w:val="0079674C"/>
    <w:rsid w:val="0079688C"/>
    <w:rsid w:val="00796BC1"/>
    <w:rsid w:val="00796F2E"/>
    <w:rsid w:val="00797220"/>
    <w:rsid w:val="00797502"/>
    <w:rsid w:val="00797722"/>
    <w:rsid w:val="0079799C"/>
    <w:rsid w:val="00797F5D"/>
    <w:rsid w:val="007A037A"/>
    <w:rsid w:val="007A08DF"/>
    <w:rsid w:val="007A0B87"/>
    <w:rsid w:val="007A0D16"/>
    <w:rsid w:val="007A12AD"/>
    <w:rsid w:val="007A12FE"/>
    <w:rsid w:val="007A1EFD"/>
    <w:rsid w:val="007A214E"/>
    <w:rsid w:val="007A2F9F"/>
    <w:rsid w:val="007A40BA"/>
    <w:rsid w:val="007A43CE"/>
    <w:rsid w:val="007A4558"/>
    <w:rsid w:val="007A4593"/>
    <w:rsid w:val="007A463A"/>
    <w:rsid w:val="007A4641"/>
    <w:rsid w:val="007A4A1E"/>
    <w:rsid w:val="007A4B6D"/>
    <w:rsid w:val="007A4CA0"/>
    <w:rsid w:val="007A4F0F"/>
    <w:rsid w:val="007A4FE9"/>
    <w:rsid w:val="007A4FF6"/>
    <w:rsid w:val="007A5341"/>
    <w:rsid w:val="007A55E6"/>
    <w:rsid w:val="007A57ED"/>
    <w:rsid w:val="007A58E5"/>
    <w:rsid w:val="007A5C2E"/>
    <w:rsid w:val="007A5C72"/>
    <w:rsid w:val="007A5CDB"/>
    <w:rsid w:val="007A5DF7"/>
    <w:rsid w:val="007A5E6E"/>
    <w:rsid w:val="007A61C4"/>
    <w:rsid w:val="007A6B75"/>
    <w:rsid w:val="007A6D2E"/>
    <w:rsid w:val="007A74DE"/>
    <w:rsid w:val="007A78FB"/>
    <w:rsid w:val="007A7912"/>
    <w:rsid w:val="007A7D21"/>
    <w:rsid w:val="007A7E87"/>
    <w:rsid w:val="007A7EFF"/>
    <w:rsid w:val="007B033F"/>
    <w:rsid w:val="007B050B"/>
    <w:rsid w:val="007B0FB5"/>
    <w:rsid w:val="007B10EE"/>
    <w:rsid w:val="007B11DA"/>
    <w:rsid w:val="007B14C2"/>
    <w:rsid w:val="007B173E"/>
    <w:rsid w:val="007B1C8B"/>
    <w:rsid w:val="007B1C98"/>
    <w:rsid w:val="007B24E4"/>
    <w:rsid w:val="007B2A4A"/>
    <w:rsid w:val="007B31DB"/>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2EF"/>
    <w:rsid w:val="007B6606"/>
    <w:rsid w:val="007B687D"/>
    <w:rsid w:val="007B6BAB"/>
    <w:rsid w:val="007B6C07"/>
    <w:rsid w:val="007B70CC"/>
    <w:rsid w:val="007B7413"/>
    <w:rsid w:val="007B744E"/>
    <w:rsid w:val="007B74FD"/>
    <w:rsid w:val="007B780D"/>
    <w:rsid w:val="007B78AB"/>
    <w:rsid w:val="007B7C30"/>
    <w:rsid w:val="007B7FFD"/>
    <w:rsid w:val="007C0066"/>
    <w:rsid w:val="007C0B17"/>
    <w:rsid w:val="007C0D9B"/>
    <w:rsid w:val="007C0ECD"/>
    <w:rsid w:val="007C0EF2"/>
    <w:rsid w:val="007C0EFC"/>
    <w:rsid w:val="007C13FC"/>
    <w:rsid w:val="007C157B"/>
    <w:rsid w:val="007C1791"/>
    <w:rsid w:val="007C1839"/>
    <w:rsid w:val="007C1F52"/>
    <w:rsid w:val="007C207E"/>
    <w:rsid w:val="007C21F9"/>
    <w:rsid w:val="007C2418"/>
    <w:rsid w:val="007C24FA"/>
    <w:rsid w:val="007C2860"/>
    <w:rsid w:val="007C2BC3"/>
    <w:rsid w:val="007C2E62"/>
    <w:rsid w:val="007C3197"/>
    <w:rsid w:val="007C3671"/>
    <w:rsid w:val="007C39F0"/>
    <w:rsid w:val="007C3A34"/>
    <w:rsid w:val="007C3FCB"/>
    <w:rsid w:val="007C44B6"/>
    <w:rsid w:val="007C49F6"/>
    <w:rsid w:val="007C4EB0"/>
    <w:rsid w:val="007C4FC6"/>
    <w:rsid w:val="007C4FE5"/>
    <w:rsid w:val="007C6111"/>
    <w:rsid w:val="007C6284"/>
    <w:rsid w:val="007C6608"/>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B83"/>
    <w:rsid w:val="007D2C72"/>
    <w:rsid w:val="007D3749"/>
    <w:rsid w:val="007D393E"/>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712C"/>
    <w:rsid w:val="007D7703"/>
    <w:rsid w:val="007D7C97"/>
    <w:rsid w:val="007E011E"/>
    <w:rsid w:val="007E029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71"/>
    <w:rsid w:val="007E4467"/>
    <w:rsid w:val="007E44BD"/>
    <w:rsid w:val="007E487D"/>
    <w:rsid w:val="007E4A7D"/>
    <w:rsid w:val="007E4C21"/>
    <w:rsid w:val="007E4E84"/>
    <w:rsid w:val="007E5669"/>
    <w:rsid w:val="007E5B7A"/>
    <w:rsid w:val="007E5CF5"/>
    <w:rsid w:val="007E6A7D"/>
    <w:rsid w:val="007E72AA"/>
    <w:rsid w:val="007E746D"/>
    <w:rsid w:val="007E7525"/>
    <w:rsid w:val="007E75B1"/>
    <w:rsid w:val="007F0256"/>
    <w:rsid w:val="007F0604"/>
    <w:rsid w:val="007F0A9B"/>
    <w:rsid w:val="007F0C8C"/>
    <w:rsid w:val="007F0DC3"/>
    <w:rsid w:val="007F0FA2"/>
    <w:rsid w:val="007F15A7"/>
    <w:rsid w:val="007F1681"/>
    <w:rsid w:val="007F1947"/>
    <w:rsid w:val="007F23E1"/>
    <w:rsid w:val="007F2500"/>
    <w:rsid w:val="007F2763"/>
    <w:rsid w:val="007F2780"/>
    <w:rsid w:val="007F2F15"/>
    <w:rsid w:val="007F304B"/>
    <w:rsid w:val="007F30D9"/>
    <w:rsid w:val="007F3744"/>
    <w:rsid w:val="007F38FF"/>
    <w:rsid w:val="007F39CE"/>
    <w:rsid w:val="007F3ACC"/>
    <w:rsid w:val="007F3DC9"/>
    <w:rsid w:val="007F4482"/>
    <w:rsid w:val="007F45B1"/>
    <w:rsid w:val="007F465A"/>
    <w:rsid w:val="007F470C"/>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70AB"/>
    <w:rsid w:val="007F70DA"/>
    <w:rsid w:val="007F7149"/>
    <w:rsid w:val="007F7296"/>
    <w:rsid w:val="007F744C"/>
    <w:rsid w:val="007F76C6"/>
    <w:rsid w:val="007F7AE2"/>
    <w:rsid w:val="007F7F1A"/>
    <w:rsid w:val="007F7FC6"/>
    <w:rsid w:val="00800422"/>
    <w:rsid w:val="00800660"/>
    <w:rsid w:val="00800B46"/>
    <w:rsid w:val="00800D8A"/>
    <w:rsid w:val="00800FFA"/>
    <w:rsid w:val="0080147F"/>
    <w:rsid w:val="00801582"/>
    <w:rsid w:val="00801939"/>
    <w:rsid w:val="00801E4B"/>
    <w:rsid w:val="0080243C"/>
    <w:rsid w:val="008024B9"/>
    <w:rsid w:val="008028DD"/>
    <w:rsid w:val="00803CF1"/>
    <w:rsid w:val="00804011"/>
    <w:rsid w:val="0080432C"/>
    <w:rsid w:val="00804440"/>
    <w:rsid w:val="00804867"/>
    <w:rsid w:val="008051D0"/>
    <w:rsid w:val="00805EB6"/>
    <w:rsid w:val="008062B3"/>
    <w:rsid w:val="00806636"/>
    <w:rsid w:val="0080680B"/>
    <w:rsid w:val="00806FAB"/>
    <w:rsid w:val="00806FF2"/>
    <w:rsid w:val="00807393"/>
    <w:rsid w:val="008073B1"/>
    <w:rsid w:val="008073D5"/>
    <w:rsid w:val="008076DE"/>
    <w:rsid w:val="00807B5B"/>
    <w:rsid w:val="00807B71"/>
    <w:rsid w:val="008102DD"/>
    <w:rsid w:val="0081101D"/>
    <w:rsid w:val="0081104D"/>
    <w:rsid w:val="008110E5"/>
    <w:rsid w:val="0081113E"/>
    <w:rsid w:val="008114AC"/>
    <w:rsid w:val="00811690"/>
    <w:rsid w:val="00811752"/>
    <w:rsid w:val="008117D5"/>
    <w:rsid w:val="00811BF2"/>
    <w:rsid w:val="00812477"/>
    <w:rsid w:val="00812640"/>
    <w:rsid w:val="008126ED"/>
    <w:rsid w:val="0081292A"/>
    <w:rsid w:val="00812F44"/>
    <w:rsid w:val="00813254"/>
    <w:rsid w:val="0081335D"/>
    <w:rsid w:val="00813CF3"/>
    <w:rsid w:val="00813D49"/>
    <w:rsid w:val="00813DB0"/>
    <w:rsid w:val="00813ED0"/>
    <w:rsid w:val="008143CB"/>
    <w:rsid w:val="008144ED"/>
    <w:rsid w:val="00814696"/>
    <w:rsid w:val="00814749"/>
    <w:rsid w:val="0081485B"/>
    <w:rsid w:val="008149BE"/>
    <w:rsid w:val="00814BB9"/>
    <w:rsid w:val="00814DF0"/>
    <w:rsid w:val="00814FB8"/>
    <w:rsid w:val="00815378"/>
    <w:rsid w:val="008153AE"/>
    <w:rsid w:val="008156D1"/>
    <w:rsid w:val="0081581E"/>
    <w:rsid w:val="0081631C"/>
    <w:rsid w:val="00816684"/>
    <w:rsid w:val="00816898"/>
    <w:rsid w:val="00816ADB"/>
    <w:rsid w:val="008173CC"/>
    <w:rsid w:val="00817F12"/>
    <w:rsid w:val="00820301"/>
    <w:rsid w:val="008205E4"/>
    <w:rsid w:val="00820879"/>
    <w:rsid w:val="0082099D"/>
    <w:rsid w:val="008209C0"/>
    <w:rsid w:val="00821622"/>
    <w:rsid w:val="008217E8"/>
    <w:rsid w:val="00821B30"/>
    <w:rsid w:val="00821E3C"/>
    <w:rsid w:val="0082203E"/>
    <w:rsid w:val="008223F1"/>
    <w:rsid w:val="0082252D"/>
    <w:rsid w:val="008229F2"/>
    <w:rsid w:val="00822AC0"/>
    <w:rsid w:val="00822B5C"/>
    <w:rsid w:val="00822EA3"/>
    <w:rsid w:val="00823019"/>
    <w:rsid w:val="008231C9"/>
    <w:rsid w:val="00823223"/>
    <w:rsid w:val="00823591"/>
    <w:rsid w:val="00823DCC"/>
    <w:rsid w:val="008249A3"/>
    <w:rsid w:val="00824D28"/>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941"/>
    <w:rsid w:val="00827A50"/>
    <w:rsid w:val="00827AD9"/>
    <w:rsid w:val="00827B4A"/>
    <w:rsid w:val="00827B78"/>
    <w:rsid w:val="00827DF7"/>
    <w:rsid w:val="008306D9"/>
    <w:rsid w:val="0083072B"/>
    <w:rsid w:val="00830B42"/>
    <w:rsid w:val="00830CE7"/>
    <w:rsid w:val="00830D9C"/>
    <w:rsid w:val="008317E8"/>
    <w:rsid w:val="00831C33"/>
    <w:rsid w:val="00831CCB"/>
    <w:rsid w:val="00831CF6"/>
    <w:rsid w:val="0083260C"/>
    <w:rsid w:val="008330ED"/>
    <w:rsid w:val="00833658"/>
    <w:rsid w:val="00833705"/>
    <w:rsid w:val="00833727"/>
    <w:rsid w:val="008341D8"/>
    <w:rsid w:val="0083445A"/>
    <w:rsid w:val="00834534"/>
    <w:rsid w:val="00834883"/>
    <w:rsid w:val="00834A62"/>
    <w:rsid w:val="00834C72"/>
    <w:rsid w:val="00835754"/>
    <w:rsid w:val="00835A52"/>
    <w:rsid w:val="00836757"/>
    <w:rsid w:val="00836962"/>
    <w:rsid w:val="00837C24"/>
    <w:rsid w:val="00840019"/>
    <w:rsid w:val="0084067F"/>
    <w:rsid w:val="00840ACA"/>
    <w:rsid w:val="00840C52"/>
    <w:rsid w:val="00840D6F"/>
    <w:rsid w:val="0084133F"/>
    <w:rsid w:val="00841626"/>
    <w:rsid w:val="00841669"/>
    <w:rsid w:val="008416C7"/>
    <w:rsid w:val="00841C09"/>
    <w:rsid w:val="00841E16"/>
    <w:rsid w:val="008423F5"/>
    <w:rsid w:val="0084253D"/>
    <w:rsid w:val="00842682"/>
    <w:rsid w:val="008429B3"/>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1E2"/>
    <w:rsid w:val="00845820"/>
    <w:rsid w:val="00845BD8"/>
    <w:rsid w:val="00845EB6"/>
    <w:rsid w:val="00846157"/>
    <w:rsid w:val="008465B9"/>
    <w:rsid w:val="0084708F"/>
    <w:rsid w:val="008472B1"/>
    <w:rsid w:val="0084749E"/>
    <w:rsid w:val="008474D9"/>
    <w:rsid w:val="008476F8"/>
    <w:rsid w:val="00847913"/>
    <w:rsid w:val="00847F25"/>
    <w:rsid w:val="008502DA"/>
    <w:rsid w:val="008502EF"/>
    <w:rsid w:val="00850453"/>
    <w:rsid w:val="00850998"/>
    <w:rsid w:val="00850CD6"/>
    <w:rsid w:val="00850DBA"/>
    <w:rsid w:val="00850EE1"/>
    <w:rsid w:val="00850F67"/>
    <w:rsid w:val="00851185"/>
    <w:rsid w:val="0085131B"/>
    <w:rsid w:val="00851A99"/>
    <w:rsid w:val="00851BDC"/>
    <w:rsid w:val="00851C80"/>
    <w:rsid w:val="00851CFC"/>
    <w:rsid w:val="00851F5E"/>
    <w:rsid w:val="0085201A"/>
    <w:rsid w:val="008530D7"/>
    <w:rsid w:val="008537B8"/>
    <w:rsid w:val="00853855"/>
    <w:rsid w:val="0085392E"/>
    <w:rsid w:val="008540B2"/>
    <w:rsid w:val="00854A52"/>
    <w:rsid w:val="00855440"/>
    <w:rsid w:val="008558CC"/>
    <w:rsid w:val="0085597B"/>
    <w:rsid w:val="00855AF6"/>
    <w:rsid w:val="008563D7"/>
    <w:rsid w:val="008569BD"/>
    <w:rsid w:val="00856CCB"/>
    <w:rsid w:val="00856D9A"/>
    <w:rsid w:val="008573A2"/>
    <w:rsid w:val="0085749D"/>
    <w:rsid w:val="00857D01"/>
    <w:rsid w:val="00860348"/>
    <w:rsid w:val="008606E0"/>
    <w:rsid w:val="0086117F"/>
    <w:rsid w:val="008611CD"/>
    <w:rsid w:val="0086199A"/>
    <w:rsid w:val="00861D70"/>
    <w:rsid w:val="00861F8F"/>
    <w:rsid w:val="00862155"/>
    <w:rsid w:val="008627E1"/>
    <w:rsid w:val="008628F4"/>
    <w:rsid w:val="00862F19"/>
    <w:rsid w:val="00863044"/>
    <w:rsid w:val="0086310B"/>
    <w:rsid w:val="008634F9"/>
    <w:rsid w:val="00863997"/>
    <w:rsid w:val="00863A6E"/>
    <w:rsid w:val="00863B0A"/>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852"/>
    <w:rsid w:val="00866B8F"/>
    <w:rsid w:val="00866FE8"/>
    <w:rsid w:val="00867255"/>
    <w:rsid w:val="008674A5"/>
    <w:rsid w:val="00867853"/>
    <w:rsid w:val="008678CB"/>
    <w:rsid w:val="0086798E"/>
    <w:rsid w:val="00867A40"/>
    <w:rsid w:val="00867D47"/>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CAB"/>
    <w:rsid w:val="00873CB1"/>
    <w:rsid w:val="00874204"/>
    <w:rsid w:val="008743DE"/>
    <w:rsid w:val="008746DE"/>
    <w:rsid w:val="008749FA"/>
    <w:rsid w:val="00875141"/>
    <w:rsid w:val="008751E6"/>
    <w:rsid w:val="00875677"/>
    <w:rsid w:val="00875D58"/>
    <w:rsid w:val="00875FCA"/>
    <w:rsid w:val="00876123"/>
    <w:rsid w:val="0087618A"/>
    <w:rsid w:val="00876599"/>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637"/>
    <w:rsid w:val="00881707"/>
    <w:rsid w:val="00881E4E"/>
    <w:rsid w:val="00882249"/>
    <w:rsid w:val="008826BF"/>
    <w:rsid w:val="008826F4"/>
    <w:rsid w:val="008828FE"/>
    <w:rsid w:val="00882A24"/>
    <w:rsid w:val="00883487"/>
    <w:rsid w:val="0088355F"/>
    <w:rsid w:val="008835DA"/>
    <w:rsid w:val="00883669"/>
    <w:rsid w:val="00883694"/>
    <w:rsid w:val="00883980"/>
    <w:rsid w:val="00883A06"/>
    <w:rsid w:val="00883B5C"/>
    <w:rsid w:val="00883CF0"/>
    <w:rsid w:val="00883EFC"/>
    <w:rsid w:val="0088409A"/>
    <w:rsid w:val="008846FB"/>
    <w:rsid w:val="00884A54"/>
    <w:rsid w:val="00884B75"/>
    <w:rsid w:val="00884C45"/>
    <w:rsid w:val="00884CC2"/>
    <w:rsid w:val="00885074"/>
    <w:rsid w:val="008850A6"/>
    <w:rsid w:val="008859EB"/>
    <w:rsid w:val="00885BB6"/>
    <w:rsid w:val="008860BA"/>
    <w:rsid w:val="008861F5"/>
    <w:rsid w:val="00886AE4"/>
    <w:rsid w:val="00886C1E"/>
    <w:rsid w:val="00886F46"/>
    <w:rsid w:val="008871FA"/>
    <w:rsid w:val="00887200"/>
    <w:rsid w:val="0088728A"/>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D6"/>
    <w:rsid w:val="00896415"/>
    <w:rsid w:val="00896D9D"/>
    <w:rsid w:val="00896F84"/>
    <w:rsid w:val="00897033"/>
    <w:rsid w:val="008974C9"/>
    <w:rsid w:val="00897754"/>
    <w:rsid w:val="0089779A"/>
    <w:rsid w:val="0089794D"/>
    <w:rsid w:val="00897ABD"/>
    <w:rsid w:val="00897CF7"/>
    <w:rsid w:val="00897D1E"/>
    <w:rsid w:val="008A0071"/>
    <w:rsid w:val="008A02AD"/>
    <w:rsid w:val="008A038D"/>
    <w:rsid w:val="008A0645"/>
    <w:rsid w:val="008A0889"/>
    <w:rsid w:val="008A1126"/>
    <w:rsid w:val="008A1377"/>
    <w:rsid w:val="008A27E1"/>
    <w:rsid w:val="008A2C2B"/>
    <w:rsid w:val="008A2FBA"/>
    <w:rsid w:val="008A3493"/>
    <w:rsid w:val="008A3614"/>
    <w:rsid w:val="008A3632"/>
    <w:rsid w:val="008A3849"/>
    <w:rsid w:val="008A4040"/>
    <w:rsid w:val="008A466A"/>
    <w:rsid w:val="008A48E7"/>
    <w:rsid w:val="008A494F"/>
    <w:rsid w:val="008A49D2"/>
    <w:rsid w:val="008A4B2C"/>
    <w:rsid w:val="008A4D18"/>
    <w:rsid w:val="008A4F3E"/>
    <w:rsid w:val="008A5102"/>
    <w:rsid w:val="008A537C"/>
    <w:rsid w:val="008A5399"/>
    <w:rsid w:val="008A53C4"/>
    <w:rsid w:val="008A5B11"/>
    <w:rsid w:val="008A5B31"/>
    <w:rsid w:val="008A6219"/>
    <w:rsid w:val="008A622F"/>
    <w:rsid w:val="008A6369"/>
    <w:rsid w:val="008A65FF"/>
    <w:rsid w:val="008A6731"/>
    <w:rsid w:val="008A6A4C"/>
    <w:rsid w:val="008A6B71"/>
    <w:rsid w:val="008A6EE6"/>
    <w:rsid w:val="008A730B"/>
    <w:rsid w:val="008A7739"/>
    <w:rsid w:val="008A797F"/>
    <w:rsid w:val="008A7DBB"/>
    <w:rsid w:val="008A7F6F"/>
    <w:rsid w:val="008B047F"/>
    <w:rsid w:val="008B071C"/>
    <w:rsid w:val="008B08F2"/>
    <w:rsid w:val="008B09EE"/>
    <w:rsid w:val="008B1043"/>
    <w:rsid w:val="008B1231"/>
    <w:rsid w:val="008B18CE"/>
    <w:rsid w:val="008B1B85"/>
    <w:rsid w:val="008B1B90"/>
    <w:rsid w:val="008B2062"/>
    <w:rsid w:val="008B20B2"/>
    <w:rsid w:val="008B2509"/>
    <w:rsid w:val="008B269F"/>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BC4"/>
    <w:rsid w:val="008B5BFB"/>
    <w:rsid w:val="008B62F4"/>
    <w:rsid w:val="008B64CE"/>
    <w:rsid w:val="008B6B69"/>
    <w:rsid w:val="008B6CF0"/>
    <w:rsid w:val="008B6EBF"/>
    <w:rsid w:val="008B70FE"/>
    <w:rsid w:val="008B7142"/>
    <w:rsid w:val="008B75E5"/>
    <w:rsid w:val="008B7656"/>
    <w:rsid w:val="008B780E"/>
    <w:rsid w:val="008C0040"/>
    <w:rsid w:val="008C028A"/>
    <w:rsid w:val="008C05F3"/>
    <w:rsid w:val="008C0B48"/>
    <w:rsid w:val="008C0F92"/>
    <w:rsid w:val="008C0FE9"/>
    <w:rsid w:val="008C1080"/>
    <w:rsid w:val="008C131A"/>
    <w:rsid w:val="008C1608"/>
    <w:rsid w:val="008C186F"/>
    <w:rsid w:val="008C21C9"/>
    <w:rsid w:val="008C25CC"/>
    <w:rsid w:val="008C25D8"/>
    <w:rsid w:val="008C284B"/>
    <w:rsid w:val="008C28C7"/>
    <w:rsid w:val="008C2CBA"/>
    <w:rsid w:val="008C2D29"/>
    <w:rsid w:val="008C3279"/>
    <w:rsid w:val="008C33B3"/>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9CA"/>
    <w:rsid w:val="008C6B69"/>
    <w:rsid w:val="008C6BE3"/>
    <w:rsid w:val="008C70AD"/>
    <w:rsid w:val="008C73EB"/>
    <w:rsid w:val="008C7405"/>
    <w:rsid w:val="008C78DF"/>
    <w:rsid w:val="008C7D55"/>
    <w:rsid w:val="008C7F10"/>
    <w:rsid w:val="008C7F4D"/>
    <w:rsid w:val="008D038A"/>
    <w:rsid w:val="008D05AB"/>
    <w:rsid w:val="008D0688"/>
    <w:rsid w:val="008D07B2"/>
    <w:rsid w:val="008D0C35"/>
    <w:rsid w:val="008D1464"/>
    <w:rsid w:val="008D1CA0"/>
    <w:rsid w:val="008D23D7"/>
    <w:rsid w:val="008D276E"/>
    <w:rsid w:val="008D2FD9"/>
    <w:rsid w:val="008D35CD"/>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D8"/>
    <w:rsid w:val="008E3217"/>
    <w:rsid w:val="008E336D"/>
    <w:rsid w:val="008E3773"/>
    <w:rsid w:val="008E3A57"/>
    <w:rsid w:val="008E3F0E"/>
    <w:rsid w:val="008E4094"/>
    <w:rsid w:val="008E42F8"/>
    <w:rsid w:val="008E45B9"/>
    <w:rsid w:val="008E45E9"/>
    <w:rsid w:val="008E54D5"/>
    <w:rsid w:val="008E5771"/>
    <w:rsid w:val="008E5B93"/>
    <w:rsid w:val="008E5EFB"/>
    <w:rsid w:val="008E6545"/>
    <w:rsid w:val="008E6A1E"/>
    <w:rsid w:val="008E6BAB"/>
    <w:rsid w:val="008E6CB7"/>
    <w:rsid w:val="008E7849"/>
    <w:rsid w:val="008E793F"/>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5535"/>
    <w:rsid w:val="008F5605"/>
    <w:rsid w:val="008F563E"/>
    <w:rsid w:val="008F591D"/>
    <w:rsid w:val="008F5938"/>
    <w:rsid w:val="008F5B2A"/>
    <w:rsid w:val="008F5ED5"/>
    <w:rsid w:val="008F64D5"/>
    <w:rsid w:val="008F694A"/>
    <w:rsid w:val="008F699F"/>
    <w:rsid w:val="008F6B17"/>
    <w:rsid w:val="008F77CF"/>
    <w:rsid w:val="008F7854"/>
    <w:rsid w:val="008F7900"/>
    <w:rsid w:val="008F7D72"/>
    <w:rsid w:val="0090015B"/>
    <w:rsid w:val="0090065D"/>
    <w:rsid w:val="0090111F"/>
    <w:rsid w:val="0090159B"/>
    <w:rsid w:val="00901AA7"/>
    <w:rsid w:val="00901C36"/>
    <w:rsid w:val="00901EE4"/>
    <w:rsid w:val="00902230"/>
    <w:rsid w:val="009025E9"/>
    <w:rsid w:val="009038EC"/>
    <w:rsid w:val="0090397B"/>
    <w:rsid w:val="00903A52"/>
    <w:rsid w:val="009040E6"/>
    <w:rsid w:val="009043F2"/>
    <w:rsid w:val="009044C2"/>
    <w:rsid w:val="0090482B"/>
    <w:rsid w:val="0090491C"/>
    <w:rsid w:val="00904D2F"/>
    <w:rsid w:val="00905060"/>
    <w:rsid w:val="0090561D"/>
    <w:rsid w:val="00905A2C"/>
    <w:rsid w:val="009060E6"/>
    <w:rsid w:val="0090617B"/>
    <w:rsid w:val="009062D6"/>
    <w:rsid w:val="00906511"/>
    <w:rsid w:val="009068C1"/>
    <w:rsid w:val="00906953"/>
    <w:rsid w:val="009069B6"/>
    <w:rsid w:val="00906A09"/>
    <w:rsid w:val="00906C20"/>
    <w:rsid w:val="00906E3C"/>
    <w:rsid w:val="0090713A"/>
    <w:rsid w:val="009071FC"/>
    <w:rsid w:val="00907520"/>
    <w:rsid w:val="00907D5B"/>
    <w:rsid w:val="00907ECC"/>
    <w:rsid w:val="00907F0E"/>
    <w:rsid w:val="009101D1"/>
    <w:rsid w:val="00910293"/>
    <w:rsid w:val="009104AA"/>
    <w:rsid w:val="00910611"/>
    <w:rsid w:val="009108BC"/>
    <w:rsid w:val="00910D61"/>
    <w:rsid w:val="00910EF9"/>
    <w:rsid w:val="00911497"/>
    <w:rsid w:val="00911711"/>
    <w:rsid w:val="009118DB"/>
    <w:rsid w:val="009118F9"/>
    <w:rsid w:val="00911BF0"/>
    <w:rsid w:val="00911E2F"/>
    <w:rsid w:val="0091259D"/>
    <w:rsid w:val="0091292C"/>
    <w:rsid w:val="00912A4D"/>
    <w:rsid w:val="00912D26"/>
    <w:rsid w:val="00912DA8"/>
    <w:rsid w:val="009137FC"/>
    <w:rsid w:val="00913977"/>
    <w:rsid w:val="00913AC7"/>
    <w:rsid w:val="00913FA0"/>
    <w:rsid w:val="009141BA"/>
    <w:rsid w:val="00914203"/>
    <w:rsid w:val="00914BF1"/>
    <w:rsid w:val="00915FD8"/>
    <w:rsid w:val="009160A5"/>
    <w:rsid w:val="009161CB"/>
    <w:rsid w:val="009163F2"/>
    <w:rsid w:val="00916A6B"/>
    <w:rsid w:val="00916DDB"/>
    <w:rsid w:val="00917124"/>
    <w:rsid w:val="009173E0"/>
    <w:rsid w:val="0091760A"/>
    <w:rsid w:val="0091787D"/>
    <w:rsid w:val="00917F6F"/>
    <w:rsid w:val="009204A0"/>
    <w:rsid w:val="009204CF"/>
    <w:rsid w:val="00920531"/>
    <w:rsid w:val="00920BE1"/>
    <w:rsid w:val="00920CE8"/>
    <w:rsid w:val="00921527"/>
    <w:rsid w:val="0092187C"/>
    <w:rsid w:val="00921BE7"/>
    <w:rsid w:val="00921F56"/>
    <w:rsid w:val="00921F73"/>
    <w:rsid w:val="009228DD"/>
    <w:rsid w:val="00922F09"/>
    <w:rsid w:val="009231C2"/>
    <w:rsid w:val="00923245"/>
    <w:rsid w:val="00924A8A"/>
    <w:rsid w:val="00924C95"/>
    <w:rsid w:val="00924DED"/>
    <w:rsid w:val="0092560D"/>
    <w:rsid w:val="00925666"/>
    <w:rsid w:val="00925757"/>
    <w:rsid w:val="00925867"/>
    <w:rsid w:val="00925DD5"/>
    <w:rsid w:val="00925F5A"/>
    <w:rsid w:val="00926375"/>
    <w:rsid w:val="0092649C"/>
    <w:rsid w:val="009268A8"/>
    <w:rsid w:val="00926AD7"/>
    <w:rsid w:val="00926C62"/>
    <w:rsid w:val="00926EAA"/>
    <w:rsid w:val="0092700B"/>
    <w:rsid w:val="00927029"/>
    <w:rsid w:val="0092752C"/>
    <w:rsid w:val="0092755C"/>
    <w:rsid w:val="00927C73"/>
    <w:rsid w:val="00927DDF"/>
    <w:rsid w:val="00927E27"/>
    <w:rsid w:val="00927F34"/>
    <w:rsid w:val="00930191"/>
    <w:rsid w:val="00930216"/>
    <w:rsid w:val="00930A51"/>
    <w:rsid w:val="00930D5D"/>
    <w:rsid w:val="00930F3B"/>
    <w:rsid w:val="009314C5"/>
    <w:rsid w:val="00931A98"/>
    <w:rsid w:val="009321E6"/>
    <w:rsid w:val="0093234D"/>
    <w:rsid w:val="0093336C"/>
    <w:rsid w:val="009335CA"/>
    <w:rsid w:val="0093382D"/>
    <w:rsid w:val="00933951"/>
    <w:rsid w:val="00933960"/>
    <w:rsid w:val="00933EB1"/>
    <w:rsid w:val="00933ECF"/>
    <w:rsid w:val="00934469"/>
    <w:rsid w:val="00934643"/>
    <w:rsid w:val="00934780"/>
    <w:rsid w:val="009348A1"/>
    <w:rsid w:val="00934A98"/>
    <w:rsid w:val="00934D97"/>
    <w:rsid w:val="00934ED1"/>
    <w:rsid w:val="00935493"/>
    <w:rsid w:val="009356A2"/>
    <w:rsid w:val="00935D20"/>
    <w:rsid w:val="0093602D"/>
    <w:rsid w:val="00936291"/>
    <w:rsid w:val="00936703"/>
    <w:rsid w:val="0093682F"/>
    <w:rsid w:val="00936ED8"/>
    <w:rsid w:val="009370CF"/>
    <w:rsid w:val="009370E1"/>
    <w:rsid w:val="009370FC"/>
    <w:rsid w:val="00937961"/>
    <w:rsid w:val="00937B32"/>
    <w:rsid w:val="00937C62"/>
    <w:rsid w:val="00940600"/>
    <w:rsid w:val="00940BD8"/>
    <w:rsid w:val="00940C18"/>
    <w:rsid w:val="00940DB8"/>
    <w:rsid w:val="00941155"/>
    <w:rsid w:val="00941237"/>
    <w:rsid w:val="009415D0"/>
    <w:rsid w:val="00941815"/>
    <w:rsid w:val="00941BD9"/>
    <w:rsid w:val="00941C32"/>
    <w:rsid w:val="009423D8"/>
    <w:rsid w:val="009425F9"/>
    <w:rsid w:val="00942A43"/>
    <w:rsid w:val="00942FC0"/>
    <w:rsid w:val="009435B6"/>
    <w:rsid w:val="0094373F"/>
    <w:rsid w:val="00944018"/>
    <w:rsid w:val="0094481F"/>
    <w:rsid w:val="00944B23"/>
    <w:rsid w:val="00944B45"/>
    <w:rsid w:val="00944BCB"/>
    <w:rsid w:val="00944E7B"/>
    <w:rsid w:val="00944F41"/>
    <w:rsid w:val="009450E3"/>
    <w:rsid w:val="0094537F"/>
    <w:rsid w:val="009453B7"/>
    <w:rsid w:val="00945823"/>
    <w:rsid w:val="00945833"/>
    <w:rsid w:val="00945B73"/>
    <w:rsid w:val="00945D36"/>
    <w:rsid w:val="00945FC0"/>
    <w:rsid w:val="009461C6"/>
    <w:rsid w:val="0094634D"/>
    <w:rsid w:val="009463E2"/>
    <w:rsid w:val="009464C8"/>
    <w:rsid w:val="009465CB"/>
    <w:rsid w:val="00946B9E"/>
    <w:rsid w:val="00946FA7"/>
    <w:rsid w:val="00947469"/>
    <w:rsid w:val="00947F71"/>
    <w:rsid w:val="009507B0"/>
    <w:rsid w:val="0095088A"/>
    <w:rsid w:val="009509FD"/>
    <w:rsid w:val="00950CE7"/>
    <w:rsid w:val="00950E92"/>
    <w:rsid w:val="009518DB"/>
    <w:rsid w:val="00951AE4"/>
    <w:rsid w:val="009522A9"/>
    <w:rsid w:val="00952885"/>
    <w:rsid w:val="00953349"/>
    <w:rsid w:val="00953411"/>
    <w:rsid w:val="0095392D"/>
    <w:rsid w:val="0095408D"/>
    <w:rsid w:val="00954A06"/>
    <w:rsid w:val="00954B9B"/>
    <w:rsid w:val="00954CBB"/>
    <w:rsid w:val="00955481"/>
    <w:rsid w:val="00955679"/>
    <w:rsid w:val="00955916"/>
    <w:rsid w:val="00956681"/>
    <w:rsid w:val="009567F9"/>
    <w:rsid w:val="00956846"/>
    <w:rsid w:val="00956C3C"/>
    <w:rsid w:val="00956C78"/>
    <w:rsid w:val="00956CDF"/>
    <w:rsid w:val="00956D70"/>
    <w:rsid w:val="009572D6"/>
    <w:rsid w:val="00957581"/>
    <w:rsid w:val="00960533"/>
    <w:rsid w:val="00960746"/>
    <w:rsid w:val="00960888"/>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41A"/>
    <w:rsid w:val="00963453"/>
    <w:rsid w:val="00963558"/>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7016F"/>
    <w:rsid w:val="0097047F"/>
    <w:rsid w:val="00970970"/>
    <w:rsid w:val="00970BD6"/>
    <w:rsid w:val="00970ECC"/>
    <w:rsid w:val="00970F83"/>
    <w:rsid w:val="00971CD6"/>
    <w:rsid w:val="00971DB8"/>
    <w:rsid w:val="009725D7"/>
    <w:rsid w:val="009726B3"/>
    <w:rsid w:val="00972A96"/>
    <w:rsid w:val="009732AB"/>
    <w:rsid w:val="0097390A"/>
    <w:rsid w:val="00974113"/>
    <w:rsid w:val="009741B3"/>
    <w:rsid w:val="009745B8"/>
    <w:rsid w:val="00975140"/>
    <w:rsid w:val="00975867"/>
    <w:rsid w:val="0097666D"/>
    <w:rsid w:val="00976C9C"/>
    <w:rsid w:val="00976D8A"/>
    <w:rsid w:val="00977170"/>
    <w:rsid w:val="00977B1C"/>
    <w:rsid w:val="00977D86"/>
    <w:rsid w:val="00980FA3"/>
    <w:rsid w:val="00980FD5"/>
    <w:rsid w:val="009814BA"/>
    <w:rsid w:val="009814CA"/>
    <w:rsid w:val="0098183B"/>
    <w:rsid w:val="00981880"/>
    <w:rsid w:val="00981B3B"/>
    <w:rsid w:val="00981D62"/>
    <w:rsid w:val="00981DF3"/>
    <w:rsid w:val="00981FC2"/>
    <w:rsid w:val="0098216D"/>
    <w:rsid w:val="009823F3"/>
    <w:rsid w:val="00982786"/>
    <w:rsid w:val="00982AAE"/>
    <w:rsid w:val="00982BE2"/>
    <w:rsid w:val="00982C37"/>
    <w:rsid w:val="00982C3A"/>
    <w:rsid w:val="00982C3E"/>
    <w:rsid w:val="009832C1"/>
    <w:rsid w:val="0098342A"/>
    <w:rsid w:val="00983828"/>
    <w:rsid w:val="00983A4F"/>
    <w:rsid w:val="00983AB7"/>
    <w:rsid w:val="00983D12"/>
    <w:rsid w:val="009844D5"/>
    <w:rsid w:val="009845A3"/>
    <w:rsid w:val="00984C26"/>
    <w:rsid w:val="0098525B"/>
    <w:rsid w:val="00985526"/>
    <w:rsid w:val="0098570C"/>
    <w:rsid w:val="00985717"/>
    <w:rsid w:val="00985770"/>
    <w:rsid w:val="009857D5"/>
    <w:rsid w:val="00985A0C"/>
    <w:rsid w:val="00985C56"/>
    <w:rsid w:val="00985D75"/>
    <w:rsid w:val="00985E11"/>
    <w:rsid w:val="009861A7"/>
    <w:rsid w:val="009862D5"/>
    <w:rsid w:val="00986AB1"/>
    <w:rsid w:val="00986BDD"/>
    <w:rsid w:val="00986D96"/>
    <w:rsid w:val="00986DCF"/>
    <w:rsid w:val="00987908"/>
    <w:rsid w:val="009900C7"/>
    <w:rsid w:val="0099027F"/>
    <w:rsid w:val="009903AF"/>
    <w:rsid w:val="0099046B"/>
    <w:rsid w:val="00990CD6"/>
    <w:rsid w:val="00990E21"/>
    <w:rsid w:val="00990F70"/>
    <w:rsid w:val="00991116"/>
    <w:rsid w:val="0099154D"/>
    <w:rsid w:val="00992519"/>
    <w:rsid w:val="0099251E"/>
    <w:rsid w:val="00992524"/>
    <w:rsid w:val="00992AEB"/>
    <w:rsid w:val="00992B64"/>
    <w:rsid w:val="00992ECB"/>
    <w:rsid w:val="0099305B"/>
    <w:rsid w:val="00993382"/>
    <w:rsid w:val="00993870"/>
    <w:rsid w:val="009938AE"/>
    <w:rsid w:val="009939D8"/>
    <w:rsid w:val="00993E62"/>
    <w:rsid w:val="00994642"/>
    <w:rsid w:val="00994811"/>
    <w:rsid w:val="00994EB8"/>
    <w:rsid w:val="00994F7B"/>
    <w:rsid w:val="0099589F"/>
    <w:rsid w:val="009966A4"/>
    <w:rsid w:val="009966DC"/>
    <w:rsid w:val="00997536"/>
    <w:rsid w:val="00997957"/>
    <w:rsid w:val="00997A79"/>
    <w:rsid w:val="00997B3C"/>
    <w:rsid w:val="009A0411"/>
    <w:rsid w:val="009A0427"/>
    <w:rsid w:val="009A052C"/>
    <w:rsid w:val="009A0550"/>
    <w:rsid w:val="009A0625"/>
    <w:rsid w:val="009A067B"/>
    <w:rsid w:val="009A0733"/>
    <w:rsid w:val="009A0F8E"/>
    <w:rsid w:val="009A167C"/>
    <w:rsid w:val="009A169C"/>
    <w:rsid w:val="009A21D3"/>
    <w:rsid w:val="009A244C"/>
    <w:rsid w:val="009A26DC"/>
    <w:rsid w:val="009A29B8"/>
    <w:rsid w:val="009A2A3F"/>
    <w:rsid w:val="009A2D35"/>
    <w:rsid w:val="009A30FD"/>
    <w:rsid w:val="009A336C"/>
    <w:rsid w:val="009A3650"/>
    <w:rsid w:val="009A38D8"/>
    <w:rsid w:val="009A39E3"/>
    <w:rsid w:val="009A4057"/>
    <w:rsid w:val="009A4223"/>
    <w:rsid w:val="009A45E2"/>
    <w:rsid w:val="009A4750"/>
    <w:rsid w:val="009A4884"/>
    <w:rsid w:val="009A4B07"/>
    <w:rsid w:val="009A4B7B"/>
    <w:rsid w:val="009A4F7F"/>
    <w:rsid w:val="009A4FB1"/>
    <w:rsid w:val="009A519B"/>
    <w:rsid w:val="009A5291"/>
    <w:rsid w:val="009A5411"/>
    <w:rsid w:val="009A573B"/>
    <w:rsid w:val="009A57A9"/>
    <w:rsid w:val="009A6087"/>
    <w:rsid w:val="009A6221"/>
    <w:rsid w:val="009A6CD0"/>
    <w:rsid w:val="009A6E18"/>
    <w:rsid w:val="009A75C1"/>
    <w:rsid w:val="009A78ED"/>
    <w:rsid w:val="009A7B00"/>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9D8"/>
    <w:rsid w:val="009B6BD1"/>
    <w:rsid w:val="009B6C5F"/>
    <w:rsid w:val="009B6CD8"/>
    <w:rsid w:val="009B7D75"/>
    <w:rsid w:val="009B7F88"/>
    <w:rsid w:val="009C000B"/>
    <w:rsid w:val="009C0097"/>
    <w:rsid w:val="009C00A3"/>
    <w:rsid w:val="009C0114"/>
    <w:rsid w:val="009C0C35"/>
    <w:rsid w:val="009C0E7C"/>
    <w:rsid w:val="009C1262"/>
    <w:rsid w:val="009C153F"/>
    <w:rsid w:val="009C1B7D"/>
    <w:rsid w:val="009C1C97"/>
    <w:rsid w:val="009C1D6A"/>
    <w:rsid w:val="009C1EC8"/>
    <w:rsid w:val="009C1F45"/>
    <w:rsid w:val="009C2060"/>
    <w:rsid w:val="009C263A"/>
    <w:rsid w:val="009C2AAB"/>
    <w:rsid w:val="009C2DDE"/>
    <w:rsid w:val="009C3261"/>
    <w:rsid w:val="009C32C7"/>
    <w:rsid w:val="009C333C"/>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CA5"/>
    <w:rsid w:val="009C5F02"/>
    <w:rsid w:val="009C6665"/>
    <w:rsid w:val="009C6A3A"/>
    <w:rsid w:val="009C6E94"/>
    <w:rsid w:val="009C71D0"/>
    <w:rsid w:val="009C7250"/>
    <w:rsid w:val="009C75A0"/>
    <w:rsid w:val="009C7691"/>
    <w:rsid w:val="009C76FD"/>
    <w:rsid w:val="009C7CE7"/>
    <w:rsid w:val="009D001D"/>
    <w:rsid w:val="009D01BF"/>
    <w:rsid w:val="009D0A75"/>
    <w:rsid w:val="009D0E2C"/>
    <w:rsid w:val="009D111E"/>
    <w:rsid w:val="009D1270"/>
    <w:rsid w:val="009D1396"/>
    <w:rsid w:val="009D186B"/>
    <w:rsid w:val="009D1A5D"/>
    <w:rsid w:val="009D1ABD"/>
    <w:rsid w:val="009D1B45"/>
    <w:rsid w:val="009D214A"/>
    <w:rsid w:val="009D2277"/>
    <w:rsid w:val="009D2576"/>
    <w:rsid w:val="009D2613"/>
    <w:rsid w:val="009D26DF"/>
    <w:rsid w:val="009D301C"/>
    <w:rsid w:val="009D31BB"/>
    <w:rsid w:val="009D3467"/>
    <w:rsid w:val="009D3654"/>
    <w:rsid w:val="009D36B5"/>
    <w:rsid w:val="009D37B7"/>
    <w:rsid w:val="009D383B"/>
    <w:rsid w:val="009D3AA4"/>
    <w:rsid w:val="009D3EF2"/>
    <w:rsid w:val="009D439F"/>
    <w:rsid w:val="009D43A9"/>
    <w:rsid w:val="009D43ED"/>
    <w:rsid w:val="009D48DA"/>
    <w:rsid w:val="009D4CC6"/>
    <w:rsid w:val="009D4E77"/>
    <w:rsid w:val="009D4E79"/>
    <w:rsid w:val="009D4F15"/>
    <w:rsid w:val="009D51CD"/>
    <w:rsid w:val="009D5453"/>
    <w:rsid w:val="009D5B40"/>
    <w:rsid w:val="009D5F2B"/>
    <w:rsid w:val="009D60EF"/>
    <w:rsid w:val="009D61F9"/>
    <w:rsid w:val="009D640F"/>
    <w:rsid w:val="009D668B"/>
    <w:rsid w:val="009D66E2"/>
    <w:rsid w:val="009D71CF"/>
    <w:rsid w:val="009D75B8"/>
    <w:rsid w:val="009E00FD"/>
    <w:rsid w:val="009E06B8"/>
    <w:rsid w:val="009E0ABC"/>
    <w:rsid w:val="009E0EED"/>
    <w:rsid w:val="009E10B5"/>
    <w:rsid w:val="009E1127"/>
    <w:rsid w:val="009E130B"/>
    <w:rsid w:val="009E17DF"/>
    <w:rsid w:val="009E222A"/>
    <w:rsid w:val="009E2269"/>
    <w:rsid w:val="009E25E4"/>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2287"/>
    <w:rsid w:val="009F26A5"/>
    <w:rsid w:val="009F26B9"/>
    <w:rsid w:val="009F2897"/>
    <w:rsid w:val="009F2EB4"/>
    <w:rsid w:val="009F2F15"/>
    <w:rsid w:val="009F32E3"/>
    <w:rsid w:val="009F3523"/>
    <w:rsid w:val="009F36C9"/>
    <w:rsid w:val="009F3991"/>
    <w:rsid w:val="009F3BB9"/>
    <w:rsid w:val="009F3FBC"/>
    <w:rsid w:val="009F40B5"/>
    <w:rsid w:val="009F432F"/>
    <w:rsid w:val="009F474D"/>
    <w:rsid w:val="009F4BD2"/>
    <w:rsid w:val="009F505E"/>
    <w:rsid w:val="009F53D0"/>
    <w:rsid w:val="009F58C9"/>
    <w:rsid w:val="009F5A2A"/>
    <w:rsid w:val="009F61C2"/>
    <w:rsid w:val="009F62EE"/>
    <w:rsid w:val="009F6353"/>
    <w:rsid w:val="009F66A0"/>
    <w:rsid w:val="009F690C"/>
    <w:rsid w:val="009F6FED"/>
    <w:rsid w:val="00A0099F"/>
    <w:rsid w:val="00A009FA"/>
    <w:rsid w:val="00A00CE6"/>
    <w:rsid w:val="00A00E1C"/>
    <w:rsid w:val="00A0148E"/>
    <w:rsid w:val="00A01552"/>
    <w:rsid w:val="00A01658"/>
    <w:rsid w:val="00A0170C"/>
    <w:rsid w:val="00A01862"/>
    <w:rsid w:val="00A01A77"/>
    <w:rsid w:val="00A026DC"/>
    <w:rsid w:val="00A02BE8"/>
    <w:rsid w:val="00A035C8"/>
    <w:rsid w:val="00A03A0C"/>
    <w:rsid w:val="00A04158"/>
    <w:rsid w:val="00A049C1"/>
    <w:rsid w:val="00A04F20"/>
    <w:rsid w:val="00A0509E"/>
    <w:rsid w:val="00A052AF"/>
    <w:rsid w:val="00A05422"/>
    <w:rsid w:val="00A0573D"/>
    <w:rsid w:val="00A05821"/>
    <w:rsid w:val="00A0583C"/>
    <w:rsid w:val="00A05DFB"/>
    <w:rsid w:val="00A05F5E"/>
    <w:rsid w:val="00A06460"/>
    <w:rsid w:val="00A06DCB"/>
    <w:rsid w:val="00A06E73"/>
    <w:rsid w:val="00A070DA"/>
    <w:rsid w:val="00A074A2"/>
    <w:rsid w:val="00A0778F"/>
    <w:rsid w:val="00A1001A"/>
    <w:rsid w:val="00A10082"/>
    <w:rsid w:val="00A101FF"/>
    <w:rsid w:val="00A10568"/>
    <w:rsid w:val="00A10D42"/>
    <w:rsid w:val="00A1119E"/>
    <w:rsid w:val="00A1131E"/>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8A0"/>
    <w:rsid w:val="00A17A17"/>
    <w:rsid w:val="00A17BC5"/>
    <w:rsid w:val="00A17CA2"/>
    <w:rsid w:val="00A17D8B"/>
    <w:rsid w:val="00A17D93"/>
    <w:rsid w:val="00A20177"/>
    <w:rsid w:val="00A2068A"/>
    <w:rsid w:val="00A2073B"/>
    <w:rsid w:val="00A210B6"/>
    <w:rsid w:val="00A21EF6"/>
    <w:rsid w:val="00A226BC"/>
    <w:rsid w:val="00A22F3B"/>
    <w:rsid w:val="00A231B6"/>
    <w:rsid w:val="00A23221"/>
    <w:rsid w:val="00A2359B"/>
    <w:rsid w:val="00A2389A"/>
    <w:rsid w:val="00A23BAD"/>
    <w:rsid w:val="00A23D48"/>
    <w:rsid w:val="00A2400F"/>
    <w:rsid w:val="00A240EB"/>
    <w:rsid w:val="00A2435B"/>
    <w:rsid w:val="00A2443B"/>
    <w:rsid w:val="00A2487F"/>
    <w:rsid w:val="00A25051"/>
    <w:rsid w:val="00A252E2"/>
    <w:rsid w:val="00A2537B"/>
    <w:rsid w:val="00A25DD4"/>
    <w:rsid w:val="00A26006"/>
    <w:rsid w:val="00A2677B"/>
    <w:rsid w:val="00A26789"/>
    <w:rsid w:val="00A26D61"/>
    <w:rsid w:val="00A271B9"/>
    <w:rsid w:val="00A272EF"/>
    <w:rsid w:val="00A2757A"/>
    <w:rsid w:val="00A27858"/>
    <w:rsid w:val="00A27B91"/>
    <w:rsid w:val="00A27DE1"/>
    <w:rsid w:val="00A301A4"/>
    <w:rsid w:val="00A309C8"/>
    <w:rsid w:val="00A31376"/>
    <w:rsid w:val="00A319DC"/>
    <w:rsid w:val="00A31F4B"/>
    <w:rsid w:val="00A323F7"/>
    <w:rsid w:val="00A3246B"/>
    <w:rsid w:val="00A328CF"/>
    <w:rsid w:val="00A32C04"/>
    <w:rsid w:val="00A32E9E"/>
    <w:rsid w:val="00A32EFD"/>
    <w:rsid w:val="00A3311F"/>
    <w:rsid w:val="00A3315C"/>
    <w:rsid w:val="00A33247"/>
    <w:rsid w:val="00A339EA"/>
    <w:rsid w:val="00A33CF4"/>
    <w:rsid w:val="00A33D88"/>
    <w:rsid w:val="00A34010"/>
    <w:rsid w:val="00A3408F"/>
    <w:rsid w:val="00A34280"/>
    <w:rsid w:val="00A348FF"/>
    <w:rsid w:val="00A34BBD"/>
    <w:rsid w:val="00A34DE7"/>
    <w:rsid w:val="00A34EFF"/>
    <w:rsid w:val="00A352DC"/>
    <w:rsid w:val="00A35520"/>
    <w:rsid w:val="00A3568D"/>
    <w:rsid w:val="00A35737"/>
    <w:rsid w:val="00A357D3"/>
    <w:rsid w:val="00A3604A"/>
    <w:rsid w:val="00A36189"/>
    <w:rsid w:val="00A36496"/>
    <w:rsid w:val="00A36B98"/>
    <w:rsid w:val="00A36C52"/>
    <w:rsid w:val="00A36EB1"/>
    <w:rsid w:val="00A36EF2"/>
    <w:rsid w:val="00A37173"/>
    <w:rsid w:val="00A37A00"/>
    <w:rsid w:val="00A4006A"/>
    <w:rsid w:val="00A400EE"/>
    <w:rsid w:val="00A4058D"/>
    <w:rsid w:val="00A406D8"/>
    <w:rsid w:val="00A40C5B"/>
    <w:rsid w:val="00A40F96"/>
    <w:rsid w:val="00A4115D"/>
    <w:rsid w:val="00A4155F"/>
    <w:rsid w:val="00A4161C"/>
    <w:rsid w:val="00A41C3F"/>
    <w:rsid w:val="00A41EFC"/>
    <w:rsid w:val="00A42598"/>
    <w:rsid w:val="00A42E77"/>
    <w:rsid w:val="00A43212"/>
    <w:rsid w:val="00A4328B"/>
    <w:rsid w:val="00A432EA"/>
    <w:rsid w:val="00A43558"/>
    <w:rsid w:val="00A43B30"/>
    <w:rsid w:val="00A4484D"/>
    <w:rsid w:val="00A44993"/>
    <w:rsid w:val="00A44C41"/>
    <w:rsid w:val="00A450D8"/>
    <w:rsid w:val="00A4532D"/>
    <w:rsid w:val="00A4537B"/>
    <w:rsid w:val="00A45632"/>
    <w:rsid w:val="00A45D21"/>
    <w:rsid w:val="00A466FB"/>
    <w:rsid w:val="00A46765"/>
    <w:rsid w:val="00A4711E"/>
    <w:rsid w:val="00A4714E"/>
    <w:rsid w:val="00A473D3"/>
    <w:rsid w:val="00A47672"/>
    <w:rsid w:val="00A4777A"/>
    <w:rsid w:val="00A479A0"/>
    <w:rsid w:val="00A47C4F"/>
    <w:rsid w:val="00A505B5"/>
    <w:rsid w:val="00A50E1B"/>
    <w:rsid w:val="00A51792"/>
    <w:rsid w:val="00A518EA"/>
    <w:rsid w:val="00A51BD6"/>
    <w:rsid w:val="00A52111"/>
    <w:rsid w:val="00A523FD"/>
    <w:rsid w:val="00A524D1"/>
    <w:rsid w:val="00A52588"/>
    <w:rsid w:val="00A526ED"/>
    <w:rsid w:val="00A52AFD"/>
    <w:rsid w:val="00A52B17"/>
    <w:rsid w:val="00A52F58"/>
    <w:rsid w:val="00A53209"/>
    <w:rsid w:val="00A533FC"/>
    <w:rsid w:val="00A53570"/>
    <w:rsid w:val="00A53996"/>
    <w:rsid w:val="00A53A90"/>
    <w:rsid w:val="00A540DF"/>
    <w:rsid w:val="00A540E1"/>
    <w:rsid w:val="00A549C9"/>
    <w:rsid w:val="00A54AA0"/>
    <w:rsid w:val="00A54E7B"/>
    <w:rsid w:val="00A55590"/>
    <w:rsid w:val="00A558C0"/>
    <w:rsid w:val="00A561D5"/>
    <w:rsid w:val="00A561FD"/>
    <w:rsid w:val="00A5638B"/>
    <w:rsid w:val="00A5656D"/>
    <w:rsid w:val="00A56A2A"/>
    <w:rsid w:val="00A56AD8"/>
    <w:rsid w:val="00A5728E"/>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F4A"/>
    <w:rsid w:val="00A621AC"/>
    <w:rsid w:val="00A623CD"/>
    <w:rsid w:val="00A625DF"/>
    <w:rsid w:val="00A6269C"/>
    <w:rsid w:val="00A6287D"/>
    <w:rsid w:val="00A62A3E"/>
    <w:rsid w:val="00A62C6C"/>
    <w:rsid w:val="00A631D8"/>
    <w:rsid w:val="00A6356C"/>
    <w:rsid w:val="00A638E4"/>
    <w:rsid w:val="00A63E70"/>
    <w:rsid w:val="00A640F7"/>
    <w:rsid w:val="00A644F3"/>
    <w:rsid w:val="00A6473A"/>
    <w:rsid w:val="00A64B26"/>
    <w:rsid w:val="00A652D6"/>
    <w:rsid w:val="00A658CE"/>
    <w:rsid w:val="00A65B81"/>
    <w:rsid w:val="00A65BAF"/>
    <w:rsid w:val="00A65FAD"/>
    <w:rsid w:val="00A6608B"/>
    <w:rsid w:val="00A664B7"/>
    <w:rsid w:val="00A667A2"/>
    <w:rsid w:val="00A66A0C"/>
    <w:rsid w:val="00A66CE1"/>
    <w:rsid w:val="00A671C5"/>
    <w:rsid w:val="00A67483"/>
    <w:rsid w:val="00A674CE"/>
    <w:rsid w:val="00A677C0"/>
    <w:rsid w:val="00A678D5"/>
    <w:rsid w:val="00A67CED"/>
    <w:rsid w:val="00A67D80"/>
    <w:rsid w:val="00A67E09"/>
    <w:rsid w:val="00A67F2F"/>
    <w:rsid w:val="00A70127"/>
    <w:rsid w:val="00A7031D"/>
    <w:rsid w:val="00A70683"/>
    <w:rsid w:val="00A7096D"/>
    <w:rsid w:val="00A70B40"/>
    <w:rsid w:val="00A71007"/>
    <w:rsid w:val="00A710C3"/>
    <w:rsid w:val="00A7119B"/>
    <w:rsid w:val="00A71286"/>
    <w:rsid w:val="00A718C9"/>
    <w:rsid w:val="00A71B78"/>
    <w:rsid w:val="00A71E98"/>
    <w:rsid w:val="00A723EE"/>
    <w:rsid w:val="00A72436"/>
    <w:rsid w:val="00A7254F"/>
    <w:rsid w:val="00A72E1D"/>
    <w:rsid w:val="00A72FBC"/>
    <w:rsid w:val="00A73077"/>
    <w:rsid w:val="00A730EC"/>
    <w:rsid w:val="00A7315C"/>
    <w:rsid w:val="00A7315F"/>
    <w:rsid w:val="00A7336E"/>
    <w:rsid w:val="00A735BD"/>
    <w:rsid w:val="00A73647"/>
    <w:rsid w:val="00A739B3"/>
    <w:rsid w:val="00A73ECA"/>
    <w:rsid w:val="00A74050"/>
    <w:rsid w:val="00A74054"/>
    <w:rsid w:val="00A74D6D"/>
    <w:rsid w:val="00A74F03"/>
    <w:rsid w:val="00A7508F"/>
    <w:rsid w:val="00A75431"/>
    <w:rsid w:val="00A75D94"/>
    <w:rsid w:val="00A75E11"/>
    <w:rsid w:val="00A7601A"/>
    <w:rsid w:val="00A761C3"/>
    <w:rsid w:val="00A76DA0"/>
    <w:rsid w:val="00A771B7"/>
    <w:rsid w:val="00A77222"/>
    <w:rsid w:val="00A77607"/>
    <w:rsid w:val="00A7781C"/>
    <w:rsid w:val="00A77981"/>
    <w:rsid w:val="00A77A49"/>
    <w:rsid w:val="00A77A91"/>
    <w:rsid w:val="00A77B44"/>
    <w:rsid w:val="00A77E21"/>
    <w:rsid w:val="00A77F97"/>
    <w:rsid w:val="00A803EA"/>
    <w:rsid w:val="00A804EE"/>
    <w:rsid w:val="00A8052D"/>
    <w:rsid w:val="00A8053C"/>
    <w:rsid w:val="00A805AD"/>
    <w:rsid w:val="00A80624"/>
    <w:rsid w:val="00A80DB4"/>
    <w:rsid w:val="00A80F2B"/>
    <w:rsid w:val="00A8107C"/>
    <w:rsid w:val="00A812A0"/>
    <w:rsid w:val="00A812F5"/>
    <w:rsid w:val="00A816EF"/>
    <w:rsid w:val="00A81A07"/>
    <w:rsid w:val="00A81A84"/>
    <w:rsid w:val="00A81CC6"/>
    <w:rsid w:val="00A81DA1"/>
    <w:rsid w:val="00A81DA6"/>
    <w:rsid w:val="00A81EE5"/>
    <w:rsid w:val="00A8253A"/>
    <w:rsid w:val="00A82BDB"/>
    <w:rsid w:val="00A8313B"/>
    <w:rsid w:val="00A83806"/>
    <w:rsid w:val="00A83831"/>
    <w:rsid w:val="00A840AD"/>
    <w:rsid w:val="00A840E5"/>
    <w:rsid w:val="00A8459F"/>
    <w:rsid w:val="00A849F2"/>
    <w:rsid w:val="00A84BC1"/>
    <w:rsid w:val="00A84D1C"/>
    <w:rsid w:val="00A84FA1"/>
    <w:rsid w:val="00A851D9"/>
    <w:rsid w:val="00A8523B"/>
    <w:rsid w:val="00A858ED"/>
    <w:rsid w:val="00A85CE6"/>
    <w:rsid w:val="00A8666B"/>
    <w:rsid w:val="00A86C74"/>
    <w:rsid w:val="00A86FA9"/>
    <w:rsid w:val="00A87160"/>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4092"/>
    <w:rsid w:val="00A942EF"/>
    <w:rsid w:val="00A94796"/>
    <w:rsid w:val="00A94820"/>
    <w:rsid w:val="00A94E5E"/>
    <w:rsid w:val="00A95113"/>
    <w:rsid w:val="00A959CF"/>
    <w:rsid w:val="00A95B6A"/>
    <w:rsid w:val="00A95C89"/>
    <w:rsid w:val="00A960DD"/>
    <w:rsid w:val="00A96694"/>
    <w:rsid w:val="00A9676C"/>
    <w:rsid w:val="00A971B2"/>
    <w:rsid w:val="00A976A2"/>
    <w:rsid w:val="00A97759"/>
    <w:rsid w:val="00A97A34"/>
    <w:rsid w:val="00A97BE0"/>
    <w:rsid w:val="00AA0098"/>
    <w:rsid w:val="00AA0190"/>
    <w:rsid w:val="00AA02D0"/>
    <w:rsid w:val="00AA0493"/>
    <w:rsid w:val="00AA08F4"/>
    <w:rsid w:val="00AA0E4F"/>
    <w:rsid w:val="00AA1027"/>
    <w:rsid w:val="00AA148A"/>
    <w:rsid w:val="00AA19D0"/>
    <w:rsid w:val="00AA1C20"/>
    <w:rsid w:val="00AA20D6"/>
    <w:rsid w:val="00AA238E"/>
    <w:rsid w:val="00AA2E97"/>
    <w:rsid w:val="00AA3204"/>
    <w:rsid w:val="00AA347A"/>
    <w:rsid w:val="00AA39C0"/>
    <w:rsid w:val="00AA3ADC"/>
    <w:rsid w:val="00AA3D51"/>
    <w:rsid w:val="00AA3EFA"/>
    <w:rsid w:val="00AA4030"/>
    <w:rsid w:val="00AA42FB"/>
    <w:rsid w:val="00AA4338"/>
    <w:rsid w:val="00AA4578"/>
    <w:rsid w:val="00AA4960"/>
    <w:rsid w:val="00AA4D19"/>
    <w:rsid w:val="00AA4D47"/>
    <w:rsid w:val="00AA4FC9"/>
    <w:rsid w:val="00AA51EE"/>
    <w:rsid w:val="00AA5372"/>
    <w:rsid w:val="00AA5489"/>
    <w:rsid w:val="00AA54B6"/>
    <w:rsid w:val="00AA554B"/>
    <w:rsid w:val="00AA59F8"/>
    <w:rsid w:val="00AA5C6C"/>
    <w:rsid w:val="00AA5DB3"/>
    <w:rsid w:val="00AA6941"/>
    <w:rsid w:val="00AA74E6"/>
    <w:rsid w:val="00AA752A"/>
    <w:rsid w:val="00AA77D4"/>
    <w:rsid w:val="00AA793E"/>
    <w:rsid w:val="00AA7B67"/>
    <w:rsid w:val="00AA7CC7"/>
    <w:rsid w:val="00AA7EFA"/>
    <w:rsid w:val="00AB009F"/>
    <w:rsid w:val="00AB0FCC"/>
    <w:rsid w:val="00AB1065"/>
    <w:rsid w:val="00AB14D9"/>
    <w:rsid w:val="00AB17C8"/>
    <w:rsid w:val="00AB185C"/>
    <w:rsid w:val="00AB1943"/>
    <w:rsid w:val="00AB1AA5"/>
    <w:rsid w:val="00AB1B62"/>
    <w:rsid w:val="00AB1C9D"/>
    <w:rsid w:val="00AB2045"/>
    <w:rsid w:val="00AB21A2"/>
    <w:rsid w:val="00AB21FA"/>
    <w:rsid w:val="00AB2229"/>
    <w:rsid w:val="00AB264E"/>
    <w:rsid w:val="00AB2746"/>
    <w:rsid w:val="00AB2869"/>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7E7"/>
    <w:rsid w:val="00AB7E89"/>
    <w:rsid w:val="00AC0119"/>
    <w:rsid w:val="00AC0236"/>
    <w:rsid w:val="00AC0750"/>
    <w:rsid w:val="00AC07B3"/>
    <w:rsid w:val="00AC0CFA"/>
    <w:rsid w:val="00AC0D3A"/>
    <w:rsid w:val="00AC0E3E"/>
    <w:rsid w:val="00AC0E9F"/>
    <w:rsid w:val="00AC0F32"/>
    <w:rsid w:val="00AC1241"/>
    <w:rsid w:val="00AC1A4E"/>
    <w:rsid w:val="00AC1B10"/>
    <w:rsid w:val="00AC1BB3"/>
    <w:rsid w:val="00AC20AD"/>
    <w:rsid w:val="00AC238C"/>
    <w:rsid w:val="00AC3078"/>
    <w:rsid w:val="00AC3744"/>
    <w:rsid w:val="00AC3772"/>
    <w:rsid w:val="00AC3B8B"/>
    <w:rsid w:val="00AC3C6A"/>
    <w:rsid w:val="00AC41C1"/>
    <w:rsid w:val="00AC4D20"/>
    <w:rsid w:val="00AC4F96"/>
    <w:rsid w:val="00AC4FEE"/>
    <w:rsid w:val="00AC51BB"/>
    <w:rsid w:val="00AC53C8"/>
    <w:rsid w:val="00AC5535"/>
    <w:rsid w:val="00AC5D47"/>
    <w:rsid w:val="00AC5DE1"/>
    <w:rsid w:val="00AC5EB2"/>
    <w:rsid w:val="00AC6094"/>
    <w:rsid w:val="00AC60BE"/>
    <w:rsid w:val="00AC62E4"/>
    <w:rsid w:val="00AC6480"/>
    <w:rsid w:val="00AC6D33"/>
    <w:rsid w:val="00AC749D"/>
    <w:rsid w:val="00AC78F8"/>
    <w:rsid w:val="00AC796E"/>
    <w:rsid w:val="00AD02BF"/>
    <w:rsid w:val="00AD04E0"/>
    <w:rsid w:val="00AD0DD3"/>
    <w:rsid w:val="00AD1109"/>
    <w:rsid w:val="00AD1681"/>
    <w:rsid w:val="00AD20D0"/>
    <w:rsid w:val="00AD2118"/>
    <w:rsid w:val="00AD26C4"/>
    <w:rsid w:val="00AD2B53"/>
    <w:rsid w:val="00AD3006"/>
    <w:rsid w:val="00AD300B"/>
    <w:rsid w:val="00AD319B"/>
    <w:rsid w:val="00AD3268"/>
    <w:rsid w:val="00AD378F"/>
    <w:rsid w:val="00AD3B28"/>
    <w:rsid w:val="00AD545D"/>
    <w:rsid w:val="00AD5795"/>
    <w:rsid w:val="00AD5962"/>
    <w:rsid w:val="00AD5A35"/>
    <w:rsid w:val="00AD5C33"/>
    <w:rsid w:val="00AD69D2"/>
    <w:rsid w:val="00AD7015"/>
    <w:rsid w:val="00AD733A"/>
    <w:rsid w:val="00AD7410"/>
    <w:rsid w:val="00AD741B"/>
    <w:rsid w:val="00AD7A23"/>
    <w:rsid w:val="00AD7C70"/>
    <w:rsid w:val="00AD7F71"/>
    <w:rsid w:val="00AE0042"/>
    <w:rsid w:val="00AE0274"/>
    <w:rsid w:val="00AE060C"/>
    <w:rsid w:val="00AE11EB"/>
    <w:rsid w:val="00AE1403"/>
    <w:rsid w:val="00AE148B"/>
    <w:rsid w:val="00AE18CD"/>
    <w:rsid w:val="00AE2075"/>
    <w:rsid w:val="00AE21B4"/>
    <w:rsid w:val="00AE22B1"/>
    <w:rsid w:val="00AE246C"/>
    <w:rsid w:val="00AE248E"/>
    <w:rsid w:val="00AE2957"/>
    <w:rsid w:val="00AE2C71"/>
    <w:rsid w:val="00AE3529"/>
    <w:rsid w:val="00AE3AC0"/>
    <w:rsid w:val="00AE3F1A"/>
    <w:rsid w:val="00AE3F39"/>
    <w:rsid w:val="00AE4278"/>
    <w:rsid w:val="00AE4342"/>
    <w:rsid w:val="00AE465E"/>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405D"/>
    <w:rsid w:val="00AF41E3"/>
    <w:rsid w:val="00AF4241"/>
    <w:rsid w:val="00AF51D3"/>
    <w:rsid w:val="00AF5F40"/>
    <w:rsid w:val="00AF623E"/>
    <w:rsid w:val="00AF62C1"/>
    <w:rsid w:val="00AF62CB"/>
    <w:rsid w:val="00AF62F1"/>
    <w:rsid w:val="00AF6491"/>
    <w:rsid w:val="00AF6AD5"/>
    <w:rsid w:val="00AF7116"/>
    <w:rsid w:val="00AF764A"/>
    <w:rsid w:val="00AF7A83"/>
    <w:rsid w:val="00B00529"/>
    <w:rsid w:val="00B006E8"/>
    <w:rsid w:val="00B00B14"/>
    <w:rsid w:val="00B00D3F"/>
    <w:rsid w:val="00B00EB8"/>
    <w:rsid w:val="00B00EC8"/>
    <w:rsid w:val="00B00F26"/>
    <w:rsid w:val="00B00FC1"/>
    <w:rsid w:val="00B0104D"/>
    <w:rsid w:val="00B010BD"/>
    <w:rsid w:val="00B010E0"/>
    <w:rsid w:val="00B010FE"/>
    <w:rsid w:val="00B011A3"/>
    <w:rsid w:val="00B01619"/>
    <w:rsid w:val="00B017B4"/>
    <w:rsid w:val="00B01996"/>
    <w:rsid w:val="00B01CDA"/>
    <w:rsid w:val="00B022FC"/>
    <w:rsid w:val="00B02469"/>
    <w:rsid w:val="00B02687"/>
    <w:rsid w:val="00B027EE"/>
    <w:rsid w:val="00B02895"/>
    <w:rsid w:val="00B0289D"/>
    <w:rsid w:val="00B02B6D"/>
    <w:rsid w:val="00B02EDC"/>
    <w:rsid w:val="00B031CF"/>
    <w:rsid w:val="00B0360C"/>
    <w:rsid w:val="00B03692"/>
    <w:rsid w:val="00B03CD6"/>
    <w:rsid w:val="00B04290"/>
    <w:rsid w:val="00B0451B"/>
    <w:rsid w:val="00B04606"/>
    <w:rsid w:val="00B046DA"/>
    <w:rsid w:val="00B04944"/>
    <w:rsid w:val="00B04FC0"/>
    <w:rsid w:val="00B0537A"/>
    <w:rsid w:val="00B05687"/>
    <w:rsid w:val="00B05EB5"/>
    <w:rsid w:val="00B06437"/>
    <w:rsid w:val="00B069FC"/>
    <w:rsid w:val="00B06DFC"/>
    <w:rsid w:val="00B06E26"/>
    <w:rsid w:val="00B07356"/>
    <w:rsid w:val="00B0744B"/>
    <w:rsid w:val="00B07668"/>
    <w:rsid w:val="00B07F01"/>
    <w:rsid w:val="00B101F1"/>
    <w:rsid w:val="00B10DB4"/>
    <w:rsid w:val="00B10E7E"/>
    <w:rsid w:val="00B11052"/>
    <w:rsid w:val="00B113DD"/>
    <w:rsid w:val="00B114D4"/>
    <w:rsid w:val="00B11A4F"/>
    <w:rsid w:val="00B11ABC"/>
    <w:rsid w:val="00B12315"/>
    <w:rsid w:val="00B1252E"/>
    <w:rsid w:val="00B12696"/>
    <w:rsid w:val="00B12D11"/>
    <w:rsid w:val="00B137E1"/>
    <w:rsid w:val="00B13922"/>
    <w:rsid w:val="00B13939"/>
    <w:rsid w:val="00B13EFF"/>
    <w:rsid w:val="00B14056"/>
    <w:rsid w:val="00B14427"/>
    <w:rsid w:val="00B14C1A"/>
    <w:rsid w:val="00B14E14"/>
    <w:rsid w:val="00B15097"/>
    <w:rsid w:val="00B150F8"/>
    <w:rsid w:val="00B1521D"/>
    <w:rsid w:val="00B15672"/>
    <w:rsid w:val="00B15845"/>
    <w:rsid w:val="00B15DF0"/>
    <w:rsid w:val="00B1695B"/>
    <w:rsid w:val="00B16DDC"/>
    <w:rsid w:val="00B17115"/>
    <w:rsid w:val="00B1717A"/>
    <w:rsid w:val="00B176FE"/>
    <w:rsid w:val="00B17D65"/>
    <w:rsid w:val="00B20159"/>
    <w:rsid w:val="00B20374"/>
    <w:rsid w:val="00B204A3"/>
    <w:rsid w:val="00B20663"/>
    <w:rsid w:val="00B20A69"/>
    <w:rsid w:val="00B218D0"/>
    <w:rsid w:val="00B219C0"/>
    <w:rsid w:val="00B219CC"/>
    <w:rsid w:val="00B21C2E"/>
    <w:rsid w:val="00B21C3D"/>
    <w:rsid w:val="00B21F46"/>
    <w:rsid w:val="00B21FD6"/>
    <w:rsid w:val="00B22305"/>
    <w:rsid w:val="00B22748"/>
    <w:rsid w:val="00B229D5"/>
    <w:rsid w:val="00B22E11"/>
    <w:rsid w:val="00B23476"/>
    <w:rsid w:val="00B234F2"/>
    <w:rsid w:val="00B23663"/>
    <w:rsid w:val="00B23688"/>
    <w:rsid w:val="00B237A4"/>
    <w:rsid w:val="00B2391B"/>
    <w:rsid w:val="00B23A16"/>
    <w:rsid w:val="00B23A86"/>
    <w:rsid w:val="00B24266"/>
    <w:rsid w:val="00B2431B"/>
    <w:rsid w:val="00B247AB"/>
    <w:rsid w:val="00B24F10"/>
    <w:rsid w:val="00B25348"/>
    <w:rsid w:val="00B2539D"/>
    <w:rsid w:val="00B25660"/>
    <w:rsid w:val="00B257AC"/>
    <w:rsid w:val="00B258E6"/>
    <w:rsid w:val="00B258FA"/>
    <w:rsid w:val="00B25AB0"/>
    <w:rsid w:val="00B25EE5"/>
    <w:rsid w:val="00B26183"/>
    <w:rsid w:val="00B263FB"/>
    <w:rsid w:val="00B267D9"/>
    <w:rsid w:val="00B26AD5"/>
    <w:rsid w:val="00B26D31"/>
    <w:rsid w:val="00B27546"/>
    <w:rsid w:val="00B27732"/>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816"/>
    <w:rsid w:val="00B32BB6"/>
    <w:rsid w:val="00B33F8F"/>
    <w:rsid w:val="00B3409D"/>
    <w:rsid w:val="00B3435D"/>
    <w:rsid w:val="00B348E6"/>
    <w:rsid w:val="00B34B0B"/>
    <w:rsid w:val="00B34D88"/>
    <w:rsid w:val="00B3504D"/>
    <w:rsid w:val="00B35590"/>
    <w:rsid w:val="00B35852"/>
    <w:rsid w:val="00B35995"/>
    <w:rsid w:val="00B35A9B"/>
    <w:rsid w:val="00B35EC1"/>
    <w:rsid w:val="00B362D0"/>
    <w:rsid w:val="00B366BB"/>
    <w:rsid w:val="00B36887"/>
    <w:rsid w:val="00B36B7E"/>
    <w:rsid w:val="00B36DDB"/>
    <w:rsid w:val="00B3705D"/>
    <w:rsid w:val="00B373BF"/>
    <w:rsid w:val="00B378E1"/>
    <w:rsid w:val="00B378E2"/>
    <w:rsid w:val="00B37B59"/>
    <w:rsid w:val="00B407D3"/>
    <w:rsid w:val="00B40A02"/>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D15"/>
    <w:rsid w:val="00B45786"/>
    <w:rsid w:val="00B45998"/>
    <w:rsid w:val="00B46279"/>
    <w:rsid w:val="00B4646E"/>
    <w:rsid w:val="00B46634"/>
    <w:rsid w:val="00B46687"/>
    <w:rsid w:val="00B475CF"/>
    <w:rsid w:val="00B476D1"/>
    <w:rsid w:val="00B4778C"/>
    <w:rsid w:val="00B47903"/>
    <w:rsid w:val="00B47967"/>
    <w:rsid w:val="00B479E9"/>
    <w:rsid w:val="00B51186"/>
    <w:rsid w:val="00B514F2"/>
    <w:rsid w:val="00B5150D"/>
    <w:rsid w:val="00B5153D"/>
    <w:rsid w:val="00B5171E"/>
    <w:rsid w:val="00B51AD0"/>
    <w:rsid w:val="00B51C31"/>
    <w:rsid w:val="00B5243F"/>
    <w:rsid w:val="00B5283E"/>
    <w:rsid w:val="00B52A97"/>
    <w:rsid w:val="00B52CFB"/>
    <w:rsid w:val="00B5306F"/>
    <w:rsid w:val="00B539D3"/>
    <w:rsid w:val="00B53B12"/>
    <w:rsid w:val="00B53B29"/>
    <w:rsid w:val="00B53B95"/>
    <w:rsid w:val="00B53C35"/>
    <w:rsid w:val="00B53D45"/>
    <w:rsid w:val="00B5401C"/>
    <w:rsid w:val="00B548BE"/>
    <w:rsid w:val="00B54D5D"/>
    <w:rsid w:val="00B54FF8"/>
    <w:rsid w:val="00B5523B"/>
    <w:rsid w:val="00B5582C"/>
    <w:rsid w:val="00B55A25"/>
    <w:rsid w:val="00B55E70"/>
    <w:rsid w:val="00B5603D"/>
    <w:rsid w:val="00B563A7"/>
    <w:rsid w:val="00B563AE"/>
    <w:rsid w:val="00B5645C"/>
    <w:rsid w:val="00B56F71"/>
    <w:rsid w:val="00B57477"/>
    <w:rsid w:val="00B574C7"/>
    <w:rsid w:val="00B57BB4"/>
    <w:rsid w:val="00B57DCA"/>
    <w:rsid w:val="00B6066E"/>
    <w:rsid w:val="00B61864"/>
    <w:rsid w:val="00B61B76"/>
    <w:rsid w:val="00B61B84"/>
    <w:rsid w:val="00B61DE8"/>
    <w:rsid w:val="00B621FE"/>
    <w:rsid w:val="00B624E5"/>
    <w:rsid w:val="00B62554"/>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5752"/>
    <w:rsid w:val="00B65939"/>
    <w:rsid w:val="00B65C44"/>
    <w:rsid w:val="00B65CF4"/>
    <w:rsid w:val="00B65E1E"/>
    <w:rsid w:val="00B65E98"/>
    <w:rsid w:val="00B66425"/>
    <w:rsid w:val="00B6655B"/>
    <w:rsid w:val="00B667E9"/>
    <w:rsid w:val="00B66C42"/>
    <w:rsid w:val="00B66DF9"/>
    <w:rsid w:val="00B6701E"/>
    <w:rsid w:val="00B67293"/>
    <w:rsid w:val="00B67429"/>
    <w:rsid w:val="00B6751C"/>
    <w:rsid w:val="00B67CD3"/>
    <w:rsid w:val="00B700D1"/>
    <w:rsid w:val="00B70197"/>
    <w:rsid w:val="00B703BF"/>
    <w:rsid w:val="00B705A0"/>
    <w:rsid w:val="00B70610"/>
    <w:rsid w:val="00B70C23"/>
    <w:rsid w:val="00B70E24"/>
    <w:rsid w:val="00B719B9"/>
    <w:rsid w:val="00B71A68"/>
    <w:rsid w:val="00B71B78"/>
    <w:rsid w:val="00B71D92"/>
    <w:rsid w:val="00B71D9E"/>
    <w:rsid w:val="00B71F19"/>
    <w:rsid w:val="00B721C0"/>
    <w:rsid w:val="00B72202"/>
    <w:rsid w:val="00B722AD"/>
    <w:rsid w:val="00B722CD"/>
    <w:rsid w:val="00B728E5"/>
    <w:rsid w:val="00B72DDE"/>
    <w:rsid w:val="00B73097"/>
    <w:rsid w:val="00B731F0"/>
    <w:rsid w:val="00B73546"/>
    <w:rsid w:val="00B73629"/>
    <w:rsid w:val="00B736B5"/>
    <w:rsid w:val="00B73B71"/>
    <w:rsid w:val="00B73F22"/>
    <w:rsid w:val="00B73F5A"/>
    <w:rsid w:val="00B7451E"/>
    <w:rsid w:val="00B746D0"/>
    <w:rsid w:val="00B7487A"/>
    <w:rsid w:val="00B74CA6"/>
    <w:rsid w:val="00B74D7E"/>
    <w:rsid w:val="00B75362"/>
    <w:rsid w:val="00B75419"/>
    <w:rsid w:val="00B755E5"/>
    <w:rsid w:val="00B7595E"/>
    <w:rsid w:val="00B75A21"/>
    <w:rsid w:val="00B75E5B"/>
    <w:rsid w:val="00B76094"/>
    <w:rsid w:val="00B76313"/>
    <w:rsid w:val="00B76550"/>
    <w:rsid w:val="00B76977"/>
    <w:rsid w:val="00B7718E"/>
    <w:rsid w:val="00B772DD"/>
    <w:rsid w:val="00B80380"/>
    <w:rsid w:val="00B80AAC"/>
    <w:rsid w:val="00B80C2F"/>
    <w:rsid w:val="00B815C2"/>
    <w:rsid w:val="00B817A2"/>
    <w:rsid w:val="00B817E7"/>
    <w:rsid w:val="00B81861"/>
    <w:rsid w:val="00B81B31"/>
    <w:rsid w:val="00B81BBF"/>
    <w:rsid w:val="00B81BE0"/>
    <w:rsid w:val="00B81F1C"/>
    <w:rsid w:val="00B824AA"/>
    <w:rsid w:val="00B82D77"/>
    <w:rsid w:val="00B831C9"/>
    <w:rsid w:val="00B83209"/>
    <w:rsid w:val="00B8365A"/>
    <w:rsid w:val="00B8369D"/>
    <w:rsid w:val="00B840D4"/>
    <w:rsid w:val="00B84284"/>
    <w:rsid w:val="00B843B5"/>
    <w:rsid w:val="00B8481F"/>
    <w:rsid w:val="00B84F24"/>
    <w:rsid w:val="00B85466"/>
    <w:rsid w:val="00B85744"/>
    <w:rsid w:val="00B857A0"/>
    <w:rsid w:val="00B857F1"/>
    <w:rsid w:val="00B8582F"/>
    <w:rsid w:val="00B85838"/>
    <w:rsid w:val="00B8621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DE0"/>
    <w:rsid w:val="00B911E7"/>
    <w:rsid w:val="00B91F2F"/>
    <w:rsid w:val="00B9216D"/>
    <w:rsid w:val="00B92A24"/>
    <w:rsid w:val="00B92F24"/>
    <w:rsid w:val="00B9328F"/>
    <w:rsid w:val="00B93401"/>
    <w:rsid w:val="00B934AC"/>
    <w:rsid w:val="00B93DEF"/>
    <w:rsid w:val="00B9511E"/>
    <w:rsid w:val="00B95E95"/>
    <w:rsid w:val="00B95EF4"/>
    <w:rsid w:val="00B961C9"/>
    <w:rsid w:val="00B9648B"/>
    <w:rsid w:val="00B964A1"/>
    <w:rsid w:val="00B966A2"/>
    <w:rsid w:val="00B96722"/>
    <w:rsid w:val="00B96935"/>
    <w:rsid w:val="00B96AC8"/>
    <w:rsid w:val="00B96AF1"/>
    <w:rsid w:val="00B96CC7"/>
    <w:rsid w:val="00B97164"/>
    <w:rsid w:val="00B971B6"/>
    <w:rsid w:val="00B9785B"/>
    <w:rsid w:val="00B97FB7"/>
    <w:rsid w:val="00BA10EB"/>
    <w:rsid w:val="00BA1178"/>
    <w:rsid w:val="00BA1393"/>
    <w:rsid w:val="00BA16E0"/>
    <w:rsid w:val="00BA17E9"/>
    <w:rsid w:val="00BA18E3"/>
    <w:rsid w:val="00BA2620"/>
    <w:rsid w:val="00BA278B"/>
    <w:rsid w:val="00BA297B"/>
    <w:rsid w:val="00BA2DF6"/>
    <w:rsid w:val="00BA3738"/>
    <w:rsid w:val="00BA3A00"/>
    <w:rsid w:val="00BA3D04"/>
    <w:rsid w:val="00BA3F40"/>
    <w:rsid w:val="00BA40BD"/>
    <w:rsid w:val="00BA4239"/>
    <w:rsid w:val="00BA4B19"/>
    <w:rsid w:val="00BA50B6"/>
    <w:rsid w:val="00BA52AF"/>
    <w:rsid w:val="00BA58EE"/>
    <w:rsid w:val="00BA5BA1"/>
    <w:rsid w:val="00BA5CED"/>
    <w:rsid w:val="00BA5D40"/>
    <w:rsid w:val="00BA5EB0"/>
    <w:rsid w:val="00BA6418"/>
    <w:rsid w:val="00BA66E8"/>
    <w:rsid w:val="00BA6C86"/>
    <w:rsid w:val="00BA74E8"/>
    <w:rsid w:val="00BA7CDF"/>
    <w:rsid w:val="00BA7FC8"/>
    <w:rsid w:val="00BB01B2"/>
    <w:rsid w:val="00BB01DB"/>
    <w:rsid w:val="00BB0269"/>
    <w:rsid w:val="00BB02ED"/>
    <w:rsid w:val="00BB05EB"/>
    <w:rsid w:val="00BB0836"/>
    <w:rsid w:val="00BB0BCA"/>
    <w:rsid w:val="00BB10A8"/>
    <w:rsid w:val="00BB1994"/>
    <w:rsid w:val="00BB1BC5"/>
    <w:rsid w:val="00BB1DDD"/>
    <w:rsid w:val="00BB20AA"/>
    <w:rsid w:val="00BB2433"/>
    <w:rsid w:val="00BB2565"/>
    <w:rsid w:val="00BB26AE"/>
    <w:rsid w:val="00BB28A5"/>
    <w:rsid w:val="00BB2B7D"/>
    <w:rsid w:val="00BB2B88"/>
    <w:rsid w:val="00BB2ED8"/>
    <w:rsid w:val="00BB301D"/>
    <w:rsid w:val="00BB3500"/>
    <w:rsid w:val="00BB368B"/>
    <w:rsid w:val="00BB37E6"/>
    <w:rsid w:val="00BB3987"/>
    <w:rsid w:val="00BB3B54"/>
    <w:rsid w:val="00BB3D7A"/>
    <w:rsid w:val="00BB3DFE"/>
    <w:rsid w:val="00BB46ED"/>
    <w:rsid w:val="00BB474A"/>
    <w:rsid w:val="00BB4873"/>
    <w:rsid w:val="00BB48FF"/>
    <w:rsid w:val="00BB4C47"/>
    <w:rsid w:val="00BB512A"/>
    <w:rsid w:val="00BB5543"/>
    <w:rsid w:val="00BB5C88"/>
    <w:rsid w:val="00BB671B"/>
    <w:rsid w:val="00BB68EC"/>
    <w:rsid w:val="00BB6E82"/>
    <w:rsid w:val="00BB7070"/>
    <w:rsid w:val="00BB72DF"/>
    <w:rsid w:val="00BB7D1B"/>
    <w:rsid w:val="00BC002D"/>
    <w:rsid w:val="00BC0478"/>
    <w:rsid w:val="00BC0A1E"/>
    <w:rsid w:val="00BC0B8F"/>
    <w:rsid w:val="00BC0DBE"/>
    <w:rsid w:val="00BC0F55"/>
    <w:rsid w:val="00BC13AE"/>
    <w:rsid w:val="00BC1610"/>
    <w:rsid w:val="00BC1786"/>
    <w:rsid w:val="00BC1A2C"/>
    <w:rsid w:val="00BC1D8A"/>
    <w:rsid w:val="00BC2185"/>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E89"/>
    <w:rsid w:val="00BC5FAB"/>
    <w:rsid w:val="00BC62B7"/>
    <w:rsid w:val="00BC62B8"/>
    <w:rsid w:val="00BC67BD"/>
    <w:rsid w:val="00BC73AE"/>
    <w:rsid w:val="00BC748E"/>
    <w:rsid w:val="00BC77E1"/>
    <w:rsid w:val="00BC77F3"/>
    <w:rsid w:val="00BC7DF7"/>
    <w:rsid w:val="00BC7FB8"/>
    <w:rsid w:val="00BD0132"/>
    <w:rsid w:val="00BD0331"/>
    <w:rsid w:val="00BD03EC"/>
    <w:rsid w:val="00BD0619"/>
    <w:rsid w:val="00BD09E4"/>
    <w:rsid w:val="00BD0B11"/>
    <w:rsid w:val="00BD0D89"/>
    <w:rsid w:val="00BD0D8A"/>
    <w:rsid w:val="00BD127C"/>
    <w:rsid w:val="00BD179D"/>
    <w:rsid w:val="00BD1809"/>
    <w:rsid w:val="00BD1B0C"/>
    <w:rsid w:val="00BD1D54"/>
    <w:rsid w:val="00BD1EC5"/>
    <w:rsid w:val="00BD2246"/>
    <w:rsid w:val="00BD2253"/>
    <w:rsid w:val="00BD260E"/>
    <w:rsid w:val="00BD2682"/>
    <w:rsid w:val="00BD2D65"/>
    <w:rsid w:val="00BD2EB7"/>
    <w:rsid w:val="00BD30CB"/>
    <w:rsid w:val="00BD3428"/>
    <w:rsid w:val="00BD3AB7"/>
    <w:rsid w:val="00BD3C7F"/>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B0C"/>
    <w:rsid w:val="00BD6CBF"/>
    <w:rsid w:val="00BD7490"/>
    <w:rsid w:val="00BD7578"/>
    <w:rsid w:val="00BD75B8"/>
    <w:rsid w:val="00BD7659"/>
    <w:rsid w:val="00BD77CE"/>
    <w:rsid w:val="00BD794D"/>
    <w:rsid w:val="00BD7B09"/>
    <w:rsid w:val="00BD7BF0"/>
    <w:rsid w:val="00BD7CE1"/>
    <w:rsid w:val="00BE0002"/>
    <w:rsid w:val="00BE00DD"/>
    <w:rsid w:val="00BE01C4"/>
    <w:rsid w:val="00BE0559"/>
    <w:rsid w:val="00BE14D7"/>
    <w:rsid w:val="00BE16FD"/>
    <w:rsid w:val="00BE17FA"/>
    <w:rsid w:val="00BE214C"/>
    <w:rsid w:val="00BE25F4"/>
    <w:rsid w:val="00BE2CEF"/>
    <w:rsid w:val="00BE315B"/>
    <w:rsid w:val="00BE38BD"/>
    <w:rsid w:val="00BE42B5"/>
    <w:rsid w:val="00BE44F2"/>
    <w:rsid w:val="00BE45D1"/>
    <w:rsid w:val="00BE4817"/>
    <w:rsid w:val="00BE48F7"/>
    <w:rsid w:val="00BE49C9"/>
    <w:rsid w:val="00BE4BEB"/>
    <w:rsid w:val="00BE5196"/>
    <w:rsid w:val="00BE5291"/>
    <w:rsid w:val="00BE54CA"/>
    <w:rsid w:val="00BE583A"/>
    <w:rsid w:val="00BE59A8"/>
    <w:rsid w:val="00BE5D4C"/>
    <w:rsid w:val="00BE6061"/>
    <w:rsid w:val="00BE6124"/>
    <w:rsid w:val="00BE68FA"/>
    <w:rsid w:val="00BE69F5"/>
    <w:rsid w:val="00BE6BA3"/>
    <w:rsid w:val="00BE7247"/>
    <w:rsid w:val="00BE7B75"/>
    <w:rsid w:val="00BF03E9"/>
    <w:rsid w:val="00BF0412"/>
    <w:rsid w:val="00BF0D79"/>
    <w:rsid w:val="00BF109C"/>
    <w:rsid w:val="00BF118E"/>
    <w:rsid w:val="00BF12B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778"/>
    <w:rsid w:val="00BF4BDA"/>
    <w:rsid w:val="00BF4D5B"/>
    <w:rsid w:val="00BF52A2"/>
    <w:rsid w:val="00BF53B1"/>
    <w:rsid w:val="00BF54CA"/>
    <w:rsid w:val="00BF560A"/>
    <w:rsid w:val="00BF564E"/>
    <w:rsid w:val="00BF5F10"/>
    <w:rsid w:val="00BF611E"/>
    <w:rsid w:val="00BF67C1"/>
    <w:rsid w:val="00BF6A68"/>
    <w:rsid w:val="00BF70A6"/>
    <w:rsid w:val="00BF71D8"/>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EAC"/>
    <w:rsid w:val="00C06185"/>
    <w:rsid w:val="00C0632B"/>
    <w:rsid w:val="00C0655F"/>
    <w:rsid w:val="00C06829"/>
    <w:rsid w:val="00C0697A"/>
    <w:rsid w:val="00C06F0E"/>
    <w:rsid w:val="00C0707C"/>
    <w:rsid w:val="00C07557"/>
    <w:rsid w:val="00C079F7"/>
    <w:rsid w:val="00C07CD1"/>
    <w:rsid w:val="00C1011D"/>
    <w:rsid w:val="00C10187"/>
    <w:rsid w:val="00C10282"/>
    <w:rsid w:val="00C10521"/>
    <w:rsid w:val="00C10AD9"/>
    <w:rsid w:val="00C10F89"/>
    <w:rsid w:val="00C1138E"/>
    <w:rsid w:val="00C117BE"/>
    <w:rsid w:val="00C12539"/>
    <w:rsid w:val="00C126B6"/>
    <w:rsid w:val="00C1273D"/>
    <w:rsid w:val="00C12CE4"/>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706F"/>
    <w:rsid w:val="00C172C3"/>
    <w:rsid w:val="00C17311"/>
    <w:rsid w:val="00C173BD"/>
    <w:rsid w:val="00C17596"/>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D21"/>
    <w:rsid w:val="00C22E03"/>
    <w:rsid w:val="00C2349F"/>
    <w:rsid w:val="00C236C9"/>
    <w:rsid w:val="00C23CDF"/>
    <w:rsid w:val="00C244C9"/>
    <w:rsid w:val="00C24667"/>
    <w:rsid w:val="00C247A1"/>
    <w:rsid w:val="00C24892"/>
    <w:rsid w:val="00C24DEA"/>
    <w:rsid w:val="00C25517"/>
    <w:rsid w:val="00C2569E"/>
    <w:rsid w:val="00C2576C"/>
    <w:rsid w:val="00C259D5"/>
    <w:rsid w:val="00C261C5"/>
    <w:rsid w:val="00C26576"/>
    <w:rsid w:val="00C27183"/>
    <w:rsid w:val="00C27766"/>
    <w:rsid w:val="00C27797"/>
    <w:rsid w:val="00C27D7B"/>
    <w:rsid w:val="00C27DA8"/>
    <w:rsid w:val="00C3004C"/>
    <w:rsid w:val="00C30246"/>
    <w:rsid w:val="00C30427"/>
    <w:rsid w:val="00C30734"/>
    <w:rsid w:val="00C30849"/>
    <w:rsid w:val="00C30D8A"/>
    <w:rsid w:val="00C31C91"/>
    <w:rsid w:val="00C31CA2"/>
    <w:rsid w:val="00C3237C"/>
    <w:rsid w:val="00C32581"/>
    <w:rsid w:val="00C329C7"/>
    <w:rsid w:val="00C33415"/>
    <w:rsid w:val="00C3370B"/>
    <w:rsid w:val="00C33788"/>
    <w:rsid w:val="00C3384E"/>
    <w:rsid w:val="00C33A26"/>
    <w:rsid w:val="00C33B1E"/>
    <w:rsid w:val="00C33D83"/>
    <w:rsid w:val="00C33D9E"/>
    <w:rsid w:val="00C33F35"/>
    <w:rsid w:val="00C3476D"/>
    <w:rsid w:val="00C34780"/>
    <w:rsid w:val="00C348F9"/>
    <w:rsid w:val="00C34E7E"/>
    <w:rsid w:val="00C34F1E"/>
    <w:rsid w:val="00C35693"/>
    <w:rsid w:val="00C35A58"/>
    <w:rsid w:val="00C3636E"/>
    <w:rsid w:val="00C364C9"/>
    <w:rsid w:val="00C366CB"/>
    <w:rsid w:val="00C367A9"/>
    <w:rsid w:val="00C36A16"/>
    <w:rsid w:val="00C3733D"/>
    <w:rsid w:val="00C37938"/>
    <w:rsid w:val="00C404C2"/>
    <w:rsid w:val="00C404CC"/>
    <w:rsid w:val="00C4064A"/>
    <w:rsid w:val="00C40662"/>
    <w:rsid w:val="00C40961"/>
    <w:rsid w:val="00C40DC8"/>
    <w:rsid w:val="00C40E1B"/>
    <w:rsid w:val="00C40FCB"/>
    <w:rsid w:val="00C415D1"/>
    <w:rsid w:val="00C41903"/>
    <w:rsid w:val="00C41C5C"/>
    <w:rsid w:val="00C421E8"/>
    <w:rsid w:val="00C4252E"/>
    <w:rsid w:val="00C425B4"/>
    <w:rsid w:val="00C42698"/>
    <w:rsid w:val="00C42733"/>
    <w:rsid w:val="00C43551"/>
    <w:rsid w:val="00C435AB"/>
    <w:rsid w:val="00C43B0A"/>
    <w:rsid w:val="00C43B10"/>
    <w:rsid w:val="00C449DC"/>
    <w:rsid w:val="00C44B7B"/>
    <w:rsid w:val="00C45459"/>
    <w:rsid w:val="00C45998"/>
    <w:rsid w:val="00C45C4A"/>
    <w:rsid w:val="00C46266"/>
    <w:rsid w:val="00C462D3"/>
    <w:rsid w:val="00C46626"/>
    <w:rsid w:val="00C47167"/>
    <w:rsid w:val="00C476B3"/>
    <w:rsid w:val="00C503C3"/>
    <w:rsid w:val="00C50D29"/>
    <w:rsid w:val="00C5112E"/>
    <w:rsid w:val="00C5179E"/>
    <w:rsid w:val="00C5183D"/>
    <w:rsid w:val="00C51EE3"/>
    <w:rsid w:val="00C5227E"/>
    <w:rsid w:val="00C52401"/>
    <w:rsid w:val="00C525A0"/>
    <w:rsid w:val="00C52700"/>
    <w:rsid w:val="00C52993"/>
    <w:rsid w:val="00C52E95"/>
    <w:rsid w:val="00C52FFA"/>
    <w:rsid w:val="00C53776"/>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D17"/>
    <w:rsid w:val="00C56020"/>
    <w:rsid w:val="00C56202"/>
    <w:rsid w:val="00C5633C"/>
    <w:rsid w:val="00C563EE"/>
    <w:rsid w:val="00C56CCB"/>
    <w:rsid w:val="00C56F4F"/>
    <w:rsid w:val="00C574D4"/>
    <w:rsid w:val="00C57889"/>
    <w:rsid w:val="00C578DB"/>
    <w:rsid w:val="00C60479"/>
    <w:rsid w:val="00C605D8"/>
    <w:rsid w:val="00C6088D"/>
    <w:rsid w:val="00C608A3"/>
    <w:rsid w:val="00C60F37"/>
    <w:rsid w:val="00C61071"/>
    <w:rsid w:val="00C61657"/>
    <w:rsid w:val="00C61901"/>
    <w:rsid w:val="00C619C4"/>
    <w:rsid w:val="00C61A4C"/>
    <w:rsid w:val="00C61C96"/>
    <w:rsid w:val="00C61FF0"/>
    <w:rsid w:val="00C6200C"/>
    <w:rsid w:val="00C6266E"/>
    <w:rsid w:val="00C626EE"/>
    <w:rsid w:val="00C62A19"/>
    <w:rsid w:val="00C62BF3"/>
    <w:rsid w:val="00C63277"/>
    <w:rsid w:val="00C633AA"/>
    <w:rsid w:val="00C6342B"/>
    <w:rsid w:val="00C6348C"/>
    <w:rsid w:val="00C634F5"/>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CA4"/>
    <w:rsid w:val="00C66FC0"/>
    <w:rsid w:val="00C67020"/>
    <w:rsid w:val="00C67090"/>
    <w:rsid w:val="00C67550"/>
    <w:rsid w:val="00C67EFD"/>
    <w:rsid w:val="00C71196"/>
    <w:rsid w:val="00C715A3"/>
    <w:rsid w:val="00C71631"/>
    <w:rsid w:val="00C71906"/>
    <w:rsid w:val="00C724E8"/>
    <w:rsid w:val="00C72E04"/>
    <w:rsid w:val="00C7301F"/>
    <w:rsid w:val="00C7367B"/>
    <w:rsid w:val="00C73926"/>
    <w:rsid w:val="00C73B3B"/>
    <w:rsid w:val="00C73BA6"/>
    <w:rsid w:val="00C7415E"/>
    <w:rsid w:val="00C74999"/>
    <w:rsid w:val="00C75473"/>
    <w:rsid w:val="00C75487"/>
    <w:rsid w:val="00C7578D"/>
    <w:rsid w:val="00C75861"/>
    <w:rsid w:val="00C75A33"/>
    <w:rsid w:val="00C75F20"/>
    <w:rsid w:val="00C75FC0"/>
    <w:rsid w:val="00C761F7"/>
    <w:rsid w:val="00C76219"/>
    <w:rsid w:val="00C762DD"/>
    <w:rsid w:val="00C764D5"/>
    <w:rsid w:val="00C76CA4"/>
    <w:rsid w:val="00C77976"/>
    <w:rsid w:val="00C77CA7"/>
    <w:rsid w:val="00C77F58"/>
    <w:rsid w:val="00C80BF5"/>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B73"/>
    <w:rsid w:val="00C83BE2"/>
    <w:rsid w:val="00C83D1E"/>
    <w:rsid w:val="00C83E5E"/>
    <w:rsid w:val="00C8463B"/>
    <w:rsid w:val="00C84895"/>
    <w:rsid w:val="00C84FCE"/>
    <w:rsid w:val="00C85132"/>
    <w:rsid w:val="00C85793"/>
    <w:rsid w:val="00C85AA2"/>
    <w:rsid w:val="00C85BC7"/>
    <w:rsid w:val="00C85DEB"/>
    <w:rsid w:val="00C85EC0"/>
    <w:rsid w:val="00C86893"/>
    <w:rsid w:val="00C86CDA"/>
    <w:rsid w:val="00C87803"/>
    <w:rsid w:val="00C878A6"/>
    <w:rsid w:val="00C87CBE"/>
    <w:rsid w:val="00C87E53"/>
    <w:rsid w:val="00C902B1"/>
    <w:rsid w:val="00C90955"/>
    <w:rsid w:val="00C90ACF"/>
    <w:rsid w:val="00C90B29"/>
    <w:rsid w:val="00C90D85"/>
    <w:rsid w:val="00C913AC"/>
    <w:rsid w:val="00C914FE"/>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B2A"/>
    <w:rsid w:val="00C94DB9"/>
    <w:rsid w:val="00C95067"/>
    <w:rsid w:val="00C950A6"/>
    <w:rsid w:val="00C95474"/>
    <w:rsid w:val="00C96004"/>
    <w:rsid w:val="00C96BE1"/>
    <w:rsid w:val="00C97426"/>
    <w:rsid w:val="00C976FD"/>
    <w:rsid w:val="00C97CD7"/>
    <w:rsid w:val="00CA0255"/>
    <w:rsid w:val="00CA02BE"/>
    <w:rsid w:val="00CA060E"/>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2AF"/>
    <w:rsid w:val="00CA36D5"/>
    <w:rsid w:val="00CA36EC"/>
    <w:rsid w:val="00CA3FBC"/>
    <w:rsid w:val="00CA43C5"/>
    <w:rsid w:val="00CA43CA"/>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225F"/>
    <w:rsid w:val="00CB2377"/>
    <w:rsid w:val="00CB31A8"/>
    <w:rsid w:val="00CB4097"/>
    <w:rsid w:val="00CB40DB"/>
    <w:rsid w:val="00CB418A"/>
    <w:rsid w:val="00CB41FF"/>
    <w:rsid w:val="00CB42D0"/>
    <w:rsid w:val="00CB46A3"/>
    <w:rsid w:val="00CB4A9A"/>
    <w:rsid w:val="00CB4BF3"/>
    <w:rsid w:val="00CB5093"/>
    <w:rsid w:val="00CB5340"/>
    <w:rsid w:val="00CB53EB"/>
    <w:rsid w:val="00CB5784"/>
    <w:rsid w:val="00CB59FC"/>
    <w:rsid w:val="00CB5CC8"/>
    <w:rsid w:val="00CB5CE9"/>
    <w:rsid w:val="00CB607D"/>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759"/>
    <w:rsid w:val="00CC6924"/>
    <w:rsid w:val="00CC71AB"/>
    <w:rsid w:val="00CC77B8"/>
    <w:rsid w:val="00CC7BFA"/>
    <w:rsid w:val="00CC7F9C"/>
    <w:rsid w:val="00CD0445"/>
    <w:rsid w:val="00CD04B3"/>
    <w:rsid w:val="00CD060E"/>
    <w:rsid w:val="00CD09A5"/>
    <w:rsid w:val="00CD1052"/>
    <w:rsid w:val="00CD107C"/>
    <w:rsid w:val="00CD10D5"/>
    <w:rsid w:val="00CD1863"/>
    <w:rsid w:val="00CD2188"/>
    <w:rsid w:val="00CD2349"/>
    <w:rsid w:val="00CD23E3"/>
    <w:rsid w:val="00CD24F3"/>
    <w:rsid w:val="00CD2602"/>
    <w:rsid w:val="00CD29F8"/>
    <w:rsid w:val="00CD2A89"/>
    <w:rsid w:val="00CD31F2"/>
    <w:rsid w:val="00CD3848"/>
    <w:rsid w:val="00CD38C9"/>
    <w:rsid w:val="00CD3F6C"/>
    <w:rsid w:val="00CD412F"/>
    <w:rsid w:val="00CD4144"/>
    <w:rsid w:val="00CD41B9"/>
    <w:rsid w:val="00CD4447"/>
    <w:rsid w:val="00CD46D1"/>
    <w:rsid w:val="00CD4819"/>
    <w:rsid w:val="00CD49DD"/>
    <w:rsid w:val="00CD4B83"/>
    <w:rsid w:val="00CD4BF3"/>
    <w:rsid w:val="00CD556F"/>
    <w:rsid w:val="00CD5A11"/>
    <w:rsid w:val="00CD5E55"/>
    <w:rsid w:val="00CD5E67"/>
    <w:rsid w:val="00CD6189"/>
    <w:rsid w:val="00CD6299"/>
    <w:rsid w:val="00CD6A55"/>
    <w:rsid w:val="00CD71C9"/>
    <w:rsid w:val="00CD74A3"/>
    <w:rsid w:val="00CD784A"/>
    <w:rsid w:val="00CE05F2"/>
    <w:rsid w:val="00CE07AC"/>
    <w:rsid w:val="00CE0957"/>
    <w:rsid w:val="00CE0D51"/>
    <w:rsid w:val="00CE0F09"/>
    <w:rsid w:val="00CE0F85"/>
    <w:rsid w:val="00CE175E"/>
    <w:rsid w:val="00CE1B94"/>
    <w:rsid w:val="00CE1BA7"/>
    <w:rsid w:val="00CE21FE"/>
    <w:rsid w:val="00CE229B"/>
    <w:rsid w:val="00CE2357"/>
    <w:rsid w:val="00CE2539"/>
    <w:rsid w:val="00CE2E71"/>
    <w:rsid w:val="00CE34DC"/>
    <w:rsid w:val="00CE3F3F"/>
    <w:rsid w:val="00CE430A"/>
    <w:rsid w:val="00CE47FA"/>
    <w:rsid w:val="00CE4D0E"/>
    <w:rsid w:val="00CE4D79"/>
    <w:rsid w:val="00CE5D05"/>
    <w:rsid w:val="00CE5D29"/>
    <w:rsid w:val="00CE5F66"/>
    <w:rsid w:val="00CE61C8"/>
    <w:rsid w:val="00CE6892"/>
    <w:rsid w:val="00CE727C"/>
    <w:rsid w:val="00CE72EC"/>
    <w:rsid w:val="00CE7308"/>
    <w:rsid w:val="00CE7A13"/>
    <w:rsid w:val="00CE7A51"/>
    <w:rsid w:val="00CF1073"/>
    <w:rsid w:val="00CF10BC"/>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3246"/>
    <w:rsid w:val="00CF34FA"/>
    <w:rsid w:val="00CF362C"/>
    <w:rsid w:val="00CF365A"/>
    <w:rsid w:val="00CF3701"/>
    <w:rsid w:val="00CF3A39"/>
    <w:rsid w:val="00CF42ED"/>
    <w:rsid w:val="00CF478D"/>
    <w:rsid w:val="00CF4871"/>
    <w:rsid w:val="00CF4946"/>
    <w:rsid w:val="00CF4AB5"/>
    <w:rsid w:val="00CF4E30"/>
    <w:rsid w:val="00CF507F"/>
    <w:rsid w:val="00CF52CC"/>
    <w:rsid w:val="00CF53B9"/>
    <w:rsid w:val="00CF5557"/>
    <w:rsid w:val="00CF583F"/>
    <w:rsid w:val="00CF61A8"/>
    <w:rsid w:val="00CF63D2"/>
    <w:rsid w:val="00CF6471"/>
    <w:rsid w:val="00CF6596"/>
    <w:rsid w:val="00CF6782"/>
    <w:rsid w:val="00CF67BC"/>
    <w:rsid w:val="00CF6853"/>
    <w:rsid w:val="00CF6CCB"/>
    <w:rsid w:val="00CF6FBF"/>
    <w:rsid w:val="00CF702E"/>
    <w:rsid w:val="00CF70A9"/>
    <w:rsid w:val="00CF712B"/>
    <w:rsid w:val="00CF7420"/>
    <w:rsid w:val="00CF7452"/>
    <w:rsid w:val="00CF75D2"/>
    <w:rsid w:val="00CF78EF"/>
    <w:rsid w:val="00D007B5"/>
    <w:rsid w:val="00D0138A"/>
    <w:rsid w:val="00D01601"/>
    <w:rsid w:val="00D0187D"/>
    <w:rsid w:val="00D01DC5"/>
    <w:rsid w:val="00D0201D"/>
    <w:rsid w:val="00D021C1"/>
    <w:rsid w:val="00D023BA"/>
    <w:rsid w:val="00D02F36"/>
    <w:rsid w:val="00D030CE"/>
    <w:rsid w:val="00D03344"/>
    <w:rsid w:val="00D03370"/>
    <w:rsid w:val="00D033A9"/>
    <w:rsid w:val="00D034DA"/>
    <w:rsid w:val="00D03C49"/>
    <w:rsid w:val="00D03E13"/>
    <w:rsid w:val="00D04B69"/>
    <w:rsid w:val="00D04BA7"/>
    <w:rsid w:val="00D04F59"/>
    <w:rsid w:val="00D0517D"/>
    <w:rsid w:val="00D0520F"/>
    <w:rsid w:val="00D05402"/>
    <w:rsid w:val="00D0545F"/>
    <w:rsid w:val="00D05548"/>
    <w:rsid w:val="00D05A46"/>
    <w:rsid w:val="00D05DFF"/>
    <w:rsid w:val="00D05E82"/>
    <w:rsid w:val="00D066EB"/>
    <w:rsid w:val="00D06CC9"/>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912"/>
    <w:rsid w:val="00D1295E"/>
    <w:rsid w:val="00D12F51"/>
    <w:rsid w:val="00D130A5"/>
    <w:rsid w:val="00D130B8"/>
    <w:rsid w:val="00D1316B"/>
    <w:rsid w:val="00D131CE"/>
    <w:rsid w:val="00D132D9"/>
    <w:rsid w:val="00D13540"/>
    <w:rsid w:val="00D13858"/>
    <w:rsid w:val="00D13A73"/>
    <w:rsid w:val="00D13AA0"/>
    <w:rsid w:val="00D13AFC"/>
    <w:rsid w:val="00D13D51"/>
    <w:rsid w:val="00D14152"/>
    <w:rsid w:val="00D1436C"/>
    <w:rsid w:val="00D1453F"/>
    <w:rsid w:val="00D14735"/>
    <w:rsid w:val="00D147E7"/>
    <w:rsid w:val="00D14918"/>
    <w:rsid w:val="00D14926"/>
    <w:rsid w:val="00D14EF9"/>
    <w:rsid w:val="00D151F7"/>
    <w:rsid w:val="00D15242"/>
    <w:rsid w:val="00D15D61"/>
    <w:rsid w:val="00D16644"/>
    <w:rsid w:val="00D16BDC"/>
    <w:rsid w:val="00D17295"/>
    <w:rsid w:val="00D17824"/>
    <w:rsid w:val="00D17ABE"/>
    <w:rsid w:val="00D20230"/>
    <w:rsid w:val="00D203C9"/>
    <w:rsid w:val="00D2085B"/>
    <w:rsid w:val="00D20B18"/>
    <w:rsid w:val="00D20C64"/>
    <w:rsid w:val="00D21032"/>
    <w:rsid w:val="00D2109D"/>
    <w:rsid w:val="00D2112A"/>
    <w:rsid w:val="00D21567"/>
    <w:rsid w:val="00D222F9"/>
    <w:rsid w:val="00D22303"/>
    <w:rsid w:val="00D226A0"/>
    <w:rsid w:val="00D22875"/>
    <w:rsid w:val="00D228CF"/>
    <w:rsid w:val="00D229DE"/>
    <w:rsid w:val="00D23697"/>
    <w:rsid w:val="00D23F64"/>
    <w:rsid w:val="00D2437B"/>
    <w:rsid w:val="00D2438E"/>
    <w:rsid w:val="00D243B4"/>
    <w:rsid w:val="00D2441A"/>
    <w:rsid w:val="00D24765"/>
    <w:rsid w:val="00D24807"/>
    <w:rsid w:val="00D24E68"/>
    <w:rsid w:val="00D24EDF"/>
    <w:rsid w:val="00D2540B"/>
    <w:rsid w:val="00D2585F"/>
    <w:rsid w:val="00D25984"/>
    <w:rsid w:val="00D2616B"/>
    <w:rsid w:val="00D2674D"/>
    <w:rsid w:val="00D268D0"/>
    <w:rsid w:val="00D271E5"/>
    <w:rsid w:val="00D27437"/>
    <w:rsid w:val="00D27C43"/>
    <w:rsid w:val="00D27D99"/>
    <w:rsid w:val="00D27F8A"/>
    <w:rsid w:val="00D30744"/>
    <w:rsid w:val="00D30AC7"/>
    <w:rsid w:val="00D30B2E"/>
    <w:rsid w:val="00D30EF2"/>
    <w:rsid w:val="00D313A0"/>
    <w:rsid w:val="00D31C4F"/>
    <w:rsid w:val="00D31FA1"/>
    <w:rsid w:val="00D325D5"/>
    <w:rsid w:val="00D327D3"/>
    <w:rsid w:val="00D32AAE"/>
    <w:rsid w:val="00D331BF"/>
    <w:rsid w:val="00D333C9"/>
    <w:rsid w:val="00D333EB"/>
    <w:rsid w:val="00D3344B"/>
    <w:rsid w:val="00D3367D"/>
    <w:rsid w:val="00D33963"/>
    <w:rsid w:val="00D33A3C"/>
    <w:rsid w:val="00D33B69"/>
    <w:rsid w:val="00D34376"/>
    <w:rsid w:val="00D348C9"/>
    <w:rsid w:val="00D34BBD"/>
    <w:rsid w:val="00D34F90"/>
    <w:rsid w:val="00D34FC3"/>
    <w:rsid w:val="00D34FD4"/>
    <w:rsid w:val="00D35339"/>
    <w:rsid w:val="00D35AC8"/>
    <w:rsid w:val="00D35ED6"/>
    <w:rsid w:val="00D3650C"/>
    <w:rsid w:val="00D36860"/>
    <w:rsid w:val="00D36D47"/>
    <w:rsid w:val="00D374F4"/>
    <w:rsid w:val="00D37602"/>
    <w:rsid w:val="00D3762C"/>
    <w:rsid w:val="00D3769B"/>
    <w:rsid w:val="00D378AD"/>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D6A"/>
    <w:rsid w:val="00D42E6C"/>
    <w:rsid w:val="00D430CE"/>
    <w:rsid w:val="00D431E1"/>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60A8"/>
    <w:rsid w:val="00D46311"/>
    <w:rsid w:val="00D46398"/>
    <w:rsid w:val="00D46412"/>
    <w:rsid w:val="00D4688C"/>
    <w:rsid w:val="00D46BE2"/>
    <w:rsid w:val="00D46CE1"/>
    <w:rsid w:val="00D47651"/>
    <w:rsid w:val="00D4793D"/>
    <w:rsid w:val="00D47D7E"/>
    <w:rsid w:val="00D5012A"/>
    <w:rsid w:val="00D50471"/>
    <w:rsid w:val="00D50AD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A22"/>
    <w:rsid w:val="00D53B4E"/>
    <w:rsid w:val="00D53F07"/>
    <w:rsid w:val="00D541BE"/>
    <w:rsid w:val="00D54319"/>
    <w:rsid w:val="00D545B5"/>
    <w:rsid w:val="00D54974"/>
    <w:rsid w:val="00D54B93"/>
    <w:rsid w:val="00D54FA1"/>
    <w:rsid w:val="00D55033"/>
    <w:rsid w:val="00D5510A"/>
    <w:rsid w:val="00D556A4"/>
    <w:rsid w:val="00D559CC"/>
    <w:rsid w:val="00D55BDD"/>
    <w:rsid w:val="00D55F8C"/>
    <w:rsid w:val="00D56536"/>
    <w:rsid w:val="00D567E8"/>
    <w:rsid w:val="00D56B6D"/>
    <w:rsid w:val="00D572B9"/>
    <w:rsid w:val="00D57372"/>
    <w:rsid w:val="00D577DD"/>
    <w:rsid w:val="00D57B45"/>
    <w:rsid w:val="00D57FFD"/>
    <w:rsid w:val="00D600C2"/>
    <w:rsid w:val="00D603FF"/>
    <w:rsid w:val="00D606B2"/>
    <w:rsid w:val="00D60805"/>
    <w:rsid w:val="00D60866"/>
    <w:rsid w:val="00D60F4B"/>
    <w:rsid w:val="00D6116E"/>
    <w:rsid w:val="00D61396"/>
    <w:rsid w:val="00D6157A"/>
    <w:rsid w:val="00D61714"/>
    <w:rsid w:val="00D61844"/>
    <w:rsid w:val="00D6189E"/>
    <w:rsid w:val="00D619F7"/>
    <w:rsid w:val="00D61AFA"/>
    <w:rsid w:val="00D61E0A"/>
    <w:rsid w:val="00D62356"/>
    <w:rsid w:val="00D626E1"/>
    <w:rsid w:val="00D62ABE"/>
    <w:rsid w:val="00D62D92"/>
    <w:rsid w:val="00D62DBB"/>
    <w:rsid w:val="00D630C3"/>
    <w:rsid w:val="00D634F1"/>
    <w:rsid w:val="00D634FE"/>
    <w:rsid w:val="00D6385B"/>
    <w:rsid w:val="00D63A18"/>
    <w:rsid w:val="00D63AF4"/>
    <w:rsid w:val="00D63B59"/>
    <w:rsid w:val="00D63C3F"/>
    <w:rsid w:val="00D63DCF"/>
    <w:rsid w:val="00D63FF3"/>
    <w:rsid w:val="00D64544"/>
    <w:rsid w:val="00D6462C"/>
    <w:rsid w:val="00D64853"/>
    <w:rsid w:val="00D64A70"/>
    <w:rsid w:val="00D650AD"/>
    <w:rsid w:val="00D650BC"/>
    <w:rsid w:val="00D6520F"/>
    <w:rsid w:val="00D65AC3"/>
    <w:rsid w:val="00D65F71"/>
    <w:rsid w:val="00D66073"/>
    <w:rsid w:val="00D663D9"/>
    <w:rsid w:val="00D6642B"/>
    <w:rsid w:val="00D66713"/>
    <w:rsid w:val="00D66E01"/>
    <w:rsid w:val="00D66F66"/>
    <w:rsid w:val="00D670AB"/>
    <w:rsid w:val="00D672DD"/>
    <w:rsid w:val="00D674AE"/>
    <w:rsid w:val="00D676EE"/>
    <w:rsid w:val="00D67DB1"/>
    <w:rsid w:val="00D67DDC"/>
    <w:rsid w:val="00D705BD"/>
    <w:rsid w:val="00D70775"/>
    <w:rsid w:val="00D707DD"/>
    <w:rsid w:val="00D70B4F"/>
    <w:rsid w:val="00D70F63"/>
    <w:rsid w:val="00D71392"/>
    <w:rsid w:val="00D7156D"/>
    <w:rsid w:val="00D7210D"/>
    <w:rsid w:val="00D72576"/>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F1F"/>
    <w:rsid w:val="00D76415"/>
    <w:rsid w:val="00D76874"/>
    <w:rsid w:val="00D7738B"/>
    <w:rsid w:val="00D7796F"/>
    <w:rsid w:val="00D77C05"/>
    <w:rsid w:val="00D77DF4"/>
    <w:rsid w:val="00D80055"/>
    <w:rsid w:val="00D806C7"/>
    <w:rsid w:val="00D807D2"/>
    <w:rsid w:val="00D80831"/>
    <w:rsid w:val="00D80837"/>
    <w:rsid w:val="00D80F03"/>
    <w:rsid w:val="00D81155"/>
    <w:rsid w:val="00D81519"/>
    <w:rsid w:val="00D81550"/>
    <w:rsid w:val="00D81685"/>
    <w:rsid w:val="00D81AF4"/>
    <w:rsid w:val="00D81D49"/>
    <w:rsid w:val="00D82680"/>
    <w:rsid w:val="00D82BC7"/>
    <w:rsid w:val="00D82D71"/>
    <w:rsid w:val="00D833FA"/>
    <w:rsid w:val="00D836C5"/>
    <w:rsid w:val="00D839E6"/>
    <w:rsid w:val="00D83E8C"/>
    <w:rsid w:val="00D84139"/>
    <w:rsid w:val="00D84318"/>
    <w:rsid w:val="00D8448C"/>
    <w:rsid w:val="00D84543"/>
    <w:rsid w:val="00D84DDD"/>
    <w:rsid w:val="00D84E4A"/>
    <w:rsid w:val="00D8544F"/>
    <w:rsid w:val="00D8588F"/>
    <w:rsid w:val="00D85AE9"/>
    <w:rsid w:val="00D85B70"/>
    <w:rsid w:val="00D85D7C"/>
    <w:rsid w:val="00D85E87"/>
    <w:rsid w:val="00D860C3"/>
    <w:rsid w:val="00D865AF"/>
    <w:rsid w:val="00D866A3"/>
    <w:rsid w:val="00D86805"/>
    <w:rsid w:val="00D8695A"/>
    <w:rsid w:val="00D86CBE"/>
    <w:rsid w:val="00D86D75"/>
    <w:rsid w:val="00D871BE"/>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4BB"/>
    <w:rsid w:val="00D925CA"/>
    <w:rsid w:val="00D92694"/>
    <w:rsid w:val="00D927FE"/>
    <w:rsid w:val="00D92813"/>
    <w:rsid w:val="00D92971"/>
    <w:rsid w:val="00D92CAF"/>
    <w:rsid w:val="00D93189"/>
    <w:rsid w:val="00D9331F"/>
    <w:rsid w:val="00D93430"/>
    <w:rsid w:val="00D936AE"/>
    <w:rsid w:val="00D93DF7"/>
    <w:rsid w:val="00D93E43"/>
    <w:rsid w:val="00D9432B"/>
    <w:rsid w:val="00D94363"/>
    <w:rsid w:val="00D94748"/>
    <w:rsid w:val="00D94886"/>
    <w:rsid w:val="00D94C81"/>
    <w:rsid w:val="00D94DE2"/>
    <w:rsid w:val="00D95829"/>
    <w:rsid w:val="00D95982"/>
    <w:rsid w:val="00D95BE6"/>
    <w:rsid w:val="00D95CEE"/>
    <w:rsid w:val="00D95D7E"/>
    <w:rsid w:val="00D95DE0"/>
    <w:rsid w:val="00D9672B"/>
    <w:rsid w:val="00D96EBC"/>
    <w:rsid w:val="00D96EDD"/>
    <w:rsid w:val="00D97381"/>
    <w:rsid w:val="00D97997"/>
    <w:rsid w:val="00D97A92"/>
    <w:rsid w:val="00D97BCA"/>
    <w:rsid w:val="00D97D03"/>
    <w:rsid w:val="00D97EAB"/>
    <w:rsid w:val="00D97F40"/>
    <w:rsid w:val="00DA009B"/>
    <w:rsid w:val="00DA03FD"/>
    <w:rsid w:val="00DA0F41"/>
    <w:rsid w:val="00DA1013"/>
    <w:rsid w:val="00DA1191"/>
    <w:rsid w:val="00DA14FA"/>
    <w:rsid w:val="00DA235C"/>
    <w:rsid w:val="00DA28A8"/>
    <w:rsid w:val="00DA28E5"/>
    <w:rsid w:val="00DA300F"/>
    <w:rsid w:val="00DA30C0"/>
    <w:rsid w:val="00DA34ED"/>
    <w:rsid w:val="00DA3638"/>
    <w:rsid w:val="00DA3683"/>
    <w:rsid w:val="00DA3BBD"/>
    <w:rsid w:val="00DA3EE9"/>
    <w:rsid w:val="00DA426B"/>
    <w:rsid w:val="00DA4834"/>
    <w:rsid w:val="00DA4B0C"/>
    <w:rsid w:val="00DA4D45"/>
    <w:rsid w:val="00DA5168"/>
    <w:rsid w:val="00DA5215"/>
    <w:rsid w:val="00DA53AC"/>
    <w:rsid w:val="00DA57CF"/>
    <w:rsid w:val="00DA5911"/>
    <w:rsid w:val="00DA5EB7"/>
    <w:rsid w:val="00DA5FD8"/>
    <w:rsid w:val="00DA6BE2"/>
    <w:rsid w:val="00DA6D47"/>
    <w:rsid w:val="00DA6E46"/>
    <w:rsid w:val="00DA70D0"/>
    <w:rsid w:val="00DA722E"/>
    <w:rsid w:val="00DA73C4"/>
    <w:rsid w:val="00DA7416"/>
    <w:rsid w:val="00DA7724"/>
    <w:rsid w:val="00DA7733"/>
    <w:rsid w:val="00DA7C22"/>
    <w:rsid w:val="00DA7DD9"/>
    <w:rsid w:val="00DA7F3B"/>
    <w:rsid w:val="00DB0003"/>
    <w:rsid w:val="00DB0276"/>
    <w:rsid w:val="00DB0389"/>
    <w:rsid w:val="00DB05D7"/>
    <w:rsid w:val="00DB085C"/>
    <w:rsid w:val="00DB092C"/>
    <w:rsid w:val="00DB0D77"/>
    <w:rsid w:val="00DB0D9F"/>
    <w:rsid w:val="00DB1451"/>
    <w:rsid w:val="00DB198D"/>
    <w:rsid w:val="00DB1E02"/>
    <w:rsid w:val="00DB1EB4"/>
    <w:rsid w:val="00DB1F25"/>
    <w:rsid w:val="00DB230F"/>
    <w:rsid w:val="00DB23BC"/>
    <w:rsid w:val="00DB28F8"/>
    <w:rsid w:val="00DB3105"/>
    <w:rsid w:val="00DB32B1"/>
    <w:rsid w:val="00DB33A5"/>
    <w:rsid w:val="00DB398E"/>
    <w:rsid w:val="00DB3B0A"/>
    <w:rsid w:val="00DB3D16"/>
    <w:rsid w:val="00DB3D65"/>
    <w:rsid w:val="00DB4127"/>
    <w:rsid w:val="00DB42A1"/>
    <w:rsid w:val="00DB5899"/>
    <w:rsid w:val="00DB5A26"/>
    <w:rsid w:val="00DB5AB1"/>
    <w:rsid w:val="00DB5DCF"/>
    <w:rsid w:val="00DB5F33"/>
    <w:rsid w:val="00DB617D"/>
    <w:rsid w:val="00DB653A"/>
    <w:rsid w:val="00DB6F1D"/>
    <w:rsid w:val="00DB70E3"/>
    <w:rsid w:val="00DB77C8"/>
    <w:rsid w:val="00DB7960"/>
    <w:rsid w:val="00DB7FB7"/>
    <w:rsid w:val="00DC02A3"/>
    <w:rsid w:val="00DC0840"/>
    <w:rsid w:val="00DC0ED8"/>
    <w:rsid w:val="00DC11C1"/>
    <w:rsid w:val="00DC1947"/>
    <w:rsid w:val="00DC1A47"/>
    <w:rsid w:val="00DC1C2B"/>
    <w:rsid w:val="00DC1F36"/>
    <w:rsid w:val="00DC2378"/>
    <w:rsid w:val="00DC258E"/>
    <w:rsid w:val="00DC2AAB"/>
    <w:rsid w:val="00DC2BD4"/>
    <w:rsid w:val="00DC2F23"/>
    <w:rsid w:val="00DC30D7"/>
    <w:rsid w:val="00DC30FF"/>
    <w:rsid w:val="00DC3168"/>
    <w:rsid w:val="00DC37CD"/>
    <w:rsid w:val="00DC3FEF"/>
    <w:rsid w:val="00DC40ED"/>
    <w:rsid w:val="00DC42A4"/>
    <w:rsid w:val="00DC42BA"/>
    <w:rsid w:val="00DC431C"/>
    <w:rsid w:val="00DC4456"/>
    <w:rsid w:val="00DC4709"/>
    <w:rsid w:val="00DC47A7"/>
    <w:rsid w:val="00DC4CB9"/>
    <w:rsid w:val="00DC54FC"/>
    <w:rsid w:val="00DC5BE4"/>
    <w:rsid w:val="00DC5FFB"/>
    <w:rsid w:val="00DC61B8"/>
    <w:rsid w:val="00DC61F3"/>
    <w:rsid w:val="00DC690A"/>
    <w:rsid w:val="00DC6E40"/>
    <w:rsid w:val="00DC6F12"/>
    <w:rsid w:val="00DC70A7"/>
    <w:rsid w:val="00DC724A"/>
    <w:rsid w:val="00DC72B1"/>
    <w:rsid w:val="00DC767D"/>
    <w:rsid w:val="00DC796A"/>
    <w:rsid w:val="00DC7A30"/>
    <w:rsid w:val="00DC7B92"/>
    <w:rsid w:val="00DC7BD1"/>
    <w:rsid w:val="00DC7EE1"/>
    <w:rsid w:val="00DD01B6"/>
    <w:rsid w:val="00DD05DA"/>
    <w:rsid w:val="00DD0687"/>
    <w:rsid w:val="00DD0731"/>
    <w:rsid w:val="00DD07AC"/>
    <w:rsid w:val="00DD0F4B"/>
    <w:rsid w:val="00DD151B"/>
    <w:rsid w:val="00DD152A"/>
    <w:rsid w:val="00DD1A0E"/>
    <w:rsid w:val="00DD1C14"/>
    <w:rsid w:val="00DD2890"/>
    <w:rsid w:val="00DD2C95"/>
    <w:rsid w:val="00DD2F3B"/>
    <w:rsid w:val="00DD32F6"/>
    <w:rsid w:val="00DD3435"/>
    <w:rsid w:val="00DD3770"/>
    <w:rsid w:val="00DD39B8"/>
    <w:rsid w:val="00DD3C65"/>
    <w:rsid w:val="00DD4257"/>
    <w:rsid w:val="00DD42A7"/>
    <w:rsid w:val="00DD43D0"/>
    <w:rsid w:val="00DD4509"/>
    <w:rsid w:val="00DD461A"/>
    <w:rsid w:val="00DD4B3A"/>
    <w:rsid w:val="00DD4CE4"/>
    <w:rsid w:val="00DD530B"/>
    <w:rsid w:val="00DD54FC"/>
    <w:rsid w:val="00DD56A3"/>
    <w:rsid w:val="00DD578A"/>
    <w:rsid w:val="00DD5CB8"/>
    <w:rsid w:val="00DD6071"/>
    <w:rsid w:val="00DD6178"/>
    <w:rsid w:val="00DD6351"/>
    <w:rsid w:val="00DD63A9"/>
    <w:rsid w:val="00DD63DD"/>
    <w:rsid w:val="00DD645E"/>
    <w:rsid w:val="00DD6F4C"/>
    <w:rsid w:val="00DD73E6"/>
    <w:rsid w:val="00DD76CE"/>
    <w:rsid w:val="00DD79BE"/>
    <w:rsid w:val="00DD79D0"/>
    <w:rsid w:val="00DD7EF3"/>
    <w:rsid w:val="00DE052D"/>
    <w:rsid w:val="00DE0653"/>
    <w:rsid w:val="00DE134F"/>
    <w:rsid w:val="00DE13AC"/>
    <w:rsid w:val="00DE1489"/>
    <w:rsid w:val="00DE29BB"/>
    <w:rsid w:val="00DE3456"/>
    <w:rsid w:val="00DE3497"/>
    <w:rsid w:val="00DE3888"/>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B0E"/>
    <w:rsid w:val="00DE6B20"/>
    <w:rsid w:val="00DE6F3D"/>
    <w:rsid w:val="00DE75F9"/>
    <w:rsid w:val="00DE77E5"/>
    <w:rsid w:val="00DE7824"/>
    <w:rsid w:val="00DE7C78"/>
    <w:rsid w:val="00DF012D"/>
    <w:rsid w:val="00DF0879"/>
    <w:rsid w:val="00DF0902"/>
    <w:rsid w:val="00DF0C6A"/>
    <w:rsid w:val="00DF0CAB"/>
    <w:rsid w:val="00DF0DA5"/>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401D"/>
    <w:rsid w:val="00DF4777"/>
    <w:rsid w:val="00DF49D7"/>
    <w:rsid w:val="00DF4BB4"/>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79E"/>
    <w:rsid w:val="00DF7CC7"/>
    <w:rsid w:val="00DF7F75"/>
    <w:rsid w:val="00DF7F7F"/>
    <w:rsid w:val="00E00645"/>
    <w:rsid w:val="00E00CEE"/>
    <w:rsid w:val="00E00F9E"/>
    <w:rsid w:val="00E0190A"/>
    <w:rsid w:val="00E01A44"/>
    <w:rsid w:val="00E01EFC"/>
    <w:rsid w:val="00E02610"/>
    <w:rsid w:val="00E02680"/>
    <w:rsid w:val="00E0294A"/>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53"/>
    <w:rsid w:val="00E058DE"/>
    <w:rsid w:val="00E05FC4"/>
    <w:rsid w:val="00E05FCC"/>
    <w:rsid w:val="00E06125"/>
    <w:rsid w:val="00E06723"/>
    <w:rsid w:val="00E06973"/>
    <w:rsid w:val="00E06C0A"/>
    <w:rsid w:val="00E06FC0"/>
    <w:rsid w:val="00E070B1"/>
    <w:rsid w:val="00E07446"/>
    <w:rsid w:val="00E07706"/>
    <w:rsid w:val="00E07D8A"/>
    <w:rsid w:val="00E101C8"/>
    <w:rsid w:val="00E10643"/>
    <w:rsid w:val="00E10829"/>
    <w:rsid w:val="00E10982"/>
    <w:rsid w:val="00E10F6B"/>
    <w:rsid w:val="00E1115C"/>
    <w:rsid w:val="00E119FA"/>
    <w:rsid w:val="00E123D4"/>
    <w:rsid w:val="00E1249C"/>
    <w:rsid w:val="00E12541"/>
    <w:rsid w:val="00E12591"/>
    <w:rsid w:val="00E128DD"/>
    <w:rsid w:val="00E12CE1"/>
    <w:rsid w:val="00E12DB9"/>
    <w:rsid w:val="00E12F2F"/>
    <w:rsid w:val="00E13A9E"/>
    <w:rsid w:val="00E142FE"/>
    <w:rsid w:val="00E14797"/>
    <w:rsid w:val="00E1507D"/>
    <w:rsid w:val="00E16307"/>
    <w:rsid w:val="00E16382"/>
    <w:rsid w:val="00E16656"/>
    <w:rsid w:val="00E16AA1"/>
    <w:rsid w:val="00E16FF8"/>
    <w:rsid w:val="00E17227"/>
    <w:rsid w:val="00E176D5"/>
    <w:rsid w:val="00E1790C"/>
    <w:rsid w:val="00E17D93"/>
    <w:rsid w:val="00E2022D"/>
    <w:rsid w:val="00E202FE"/>
    <w:rsid w:val="00E2091B"/>
    <w:rsid w:val="00E211E8"/>
    <w:rsid w:val="00E21315"/>
    <w:rsid w:val="00E21555"/>
    <w:rsid w:val="00E21726"/>
    <w:rsid w:val="00E217D6"/>
    <w:rsid w:val="00E219D8"/>
    <w:rsid w:val="00E21DCD"/>
    <w:rsid w:val="00E221A1"/>
    <w:rsid w:val="00E221B3"/>
    <w:rsid w:val="00E226F1"/>
    <w:rsid w:val="00E228B3"/>
    <w:rsid w:val="00E22B61"/>
    <w:rsid w:val="00E2368E"/>
    <w:rsid w:val="00E236E0"/>
    <w:rsid w:val="00E23F4D"/>
    <w:rsid w:val="00E240B5"/>
    <w:rsid w:val="00E2433C"/>
    <w:rsid w:val="00E24C84"/>
    <w:rsid w:val="00E24D2A"/>
    <w:rsid w:val="00E24F0C"/>
    <w:rsid w:val="00E252A0"/>
    <w:rsid w:val="00E252BF"/>
    <w:rsid w:val="00E25644"/>
    <w:rsid w:val="00E25700"/>
    <w:rsid w:val="00E25EB4"/>
    <w:rsid w:val="00E262E1"/>
    <w:rsid w:val="00E263BC"/>
    <w:rsid w:val="00E26569"/>
    <w:rsid w:val="00E265BD"/>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8BC"/>
    <w:rsid w:val="00E319FB"/>
    <w:rsid w:val="00E31C8B"/>
    <w:rsid w:val="00E31D5F"/>
    <w:rsid w:val="00E32141"/>
    <w:rsid w:val="00E32558"/>
    <w:rsid w:val="00E32585"/>
    <w:rsid w:val="00E3267D"/>
    <w:rsid w:val="00E3281A"/>
    <w:rsid w:val="00E32926"/>
    <w:rsid w:val="00E32A31"/>
    <w:rsid w:val="00E32FBC"/>
    <w:rsid w:val="00E330C5"/>
    <w:rsid w:val="00E331A2"/>
    <w:rsid w:val="00E33F9E"/>
    <w:rsid w:val="00E340BB"/>
    <w:rsid w:val="00E34105"/>
    <w:rsid w:val="00E34991"/>
    <w:rsid w:val="00E34DA7"/>
    <w:rsid w:val="00E34EDA"/>
    <w:rsid w:val="00E34FCF"/>
    <w:rsid w:val="00E35347"/>
    <w:rsid w:val="00E360B7"/>
    <w:rsid w:val="00E36430"/>
    <w:rsid w:val="00E3716C"/>
    <w:rsid w:val="00E37302"/>
    <w:rsid w:val="00E37746"/>
    <w:rsid w:val="00E37A8D"/>
    <w:rsid w:val="00E37ABB"/>
    <w:rsid w:val="00E37B62"/>
    <w:rsid w:val="00E400ED"/>
    <w:rsid w:val="00E40D84"/>
    <w:rsid w:val="00E4133C"/>
    <w:rsid w:val="00E413AC"/>
    <w:rsid w:val="00E413E1"/>
    <w:rsid w:val="00E41B99"/>
    <w:rsid w:val="00E41D55"/>
    <w:rsid w:val="00E41FB5"/>
    <w:rsid w:val="00E42427"/>
    <w:rsid w:val="00E42578"/>
    <w:rsid w:val="00E43386"/>
    <w:rsid w:val="00E434C1"/>
    <w:rsid w:val="00E43BB1"/>
    <w:rsid w:val="00E43C8F"/>
    <w:rsid w:val="00E43D1D"/>
    <w:rsid w:val="00E43F9F"/>
    <w:rsid w:val="00E44115"/>
    <w:rsid w:val="00E44752"/>
    <w:rsid w:val="00E449DD"/>
    <w:rsid w:val="00E44B31"/>
    <w:rsid w:val="00E44DBD"/>
    <w:rsid w:val="00E452E3"/>
    <w:rsid w:val="00E454D9"/>
    <w:rsid w:val="00E4572E"/>
    <w:rsid w:val="00E45919"/>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D3"/>
    <w:rsid w:val="00E47E0D"/>
    <w:rsid w:val="00E47E36"/>
    <w:rsid w:val="00E50BAD"/>
    <w:rsid w:val="00E50C8B"/>
    <w:rsid w:val="00E50E4C"/>
    <w:rsid w:val="00E510CE"/>
    <w:rsid w:val="00E51199"/>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3A8"/>
    <w:rsid w:val="00E60ABA"/>
    <w:rsid w:val="00E60AF9"/>
    <w:rsid w:val="00E60D47"/>
    <w:rsid w:val="00E60E3C"/>
    <w:rsid w:val="00E61042"/>
    <w:rsid w:val="00E61407"/>
    <w:rsid w:val="00E61543"/>
    <w:rsid w:val="00E6162A"/>
    <w:rsid w:val="00E619C2"/>
    <w:rsid w:val="00E62132"/>
    <w:rsid w:val="00E62296"/>
    <w:rsid w:val="00E622A8"/>
    <w:rsid w:val="00E62B62"/>
    <w:rsid w:val="00E62D8B"/>
    <w:rsid w:val="00E63237"/>
    <w:rsid w:val="00E6326A"/>
    <w:rsid w:val="00E63AA8"/>
    <w:rsid w:val="00E63ADC"/>
    <w:rsid w:val="00E63D0C"/>
    <w:rsid w:val="00E63E6F"/>
    <w:rsid w:val="00E6462C"/>
    <w:rsid w:val="00E646DE"/>
    <w:rsid w:val="00E64968"/>
    <w:rsid w:val="00E65044"/>
    <w:rsid w:val="00E65190"/>
    <w:rsid w:val="00E6530D"/>
    <w:rsid w:val="00E65421"/>
    <w:rsid w:val="00E65589"/>
    <w:rsid w:val="00E65646"/>
    <w:rsid w:val="00E65EF7"/>
    <w:rsid w:val="00E66520"/>
    <w:rsid w:val="00E666CC"/>
    <w:rsid w:val="00E66733"/>
    <w:rsid w:val="00E667CA"/>
    <w:rsid w:val="00E66B5D"/>
    <w:rsid w:val="00E66B6C"/>
    <w:rsid w:val="00E66FAF"/>
    <w:rsid w:val="00E67321"/>
    <w:rsid w:val="00E67904"/>
    <w:rsid w:val="00E67FE3"/>
    <w:rsid w:val="00E7028C"/>
    <w:rsid w:val="00E70CED"/>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EA"/>
    <w:rsid w:val="00E75BB5"/>
    <w:rsid w:val="00E75D4C"/>
    <w:rsid w:val="00E762C6"/>
    <w:rsid w:val="00E76410"/>
    <w:rsid w:val="00E7654F"/>
    <w:rsid w:val="00E767A7"/>
    <w:rsid w:val="00E76FA4"/>
    <w:rsid w:val="00E77CF8"/>
    <w:rsid w:val="00E77D33"/>
    <w:rsid w:val="00E77F9A"/>
    <w:rsid w:val="00E80347"/>
    <w:rsid w:val="00E80B86"/>
    <w:rsid w:val="00E80C96"/>
    <w:rsid w:val="00E81144"/>
    <w:rsid w:val="00E814A0"/>
    <w:rsid w:val="00E81568"/>
    <w:rsid w:val="00E81BA5"/>
    <w:rsid w:val="00E81C17"/>
    <w:rsid w:val="00E81E6B"/>
    <w:rsid w:val="00E82473"/>
    <w:rsid w:val="00E82588"/>
    <w:rsid w:val="00E82629"/>
    <w:rsid w:val="00E826AF"/>
    <w:rsid w:val="00E82A3A"/>
    <w:rsid w:val="00E82AEE"/>
    <w:rsid w:val="00E82B2A"/>
    <w:rsid w:val="00E82C1E"/>
    <w:rsid w:val="00E82D5D"/>
    <w:rsid w:val="00E82D6B"/>
    <w:rsid w:val="00E830AE"/>
    <w:rsid w:val="00E832B4"/>
    <w:rsid w:val="00E8368A"/>
    <w:rsid w:val="00E83A2A"/>
    <w:rsid w:val="00E83F16"/>
    <w:rsid w:val="00E83F18"/>
    <w:rsid w:val="00E842A4"/>
    <w:rsid w:val="00E8470B"/>
    <w:rsid w:val="00E84A8F"/>
    <w:rsid w:val="00E84CDC"/>
    <w:rsid w:val="00E8508D"/>
    <w:rsid w:val="00E850A3"/>
    <w:rsid w:val="00E85704"/>
    <w:rsid w:val="00E86765"/>
    <w:rsid w:val="00E87C43"/>
    <w:rsid w:val="00E87C69"/>
    <w:rsid w:val="00E87D16"/>
    <w:rsid w:val="00E87F2C"/>
    <w:rsid w:val="00E87F2E"/>
    <w:rsid w:val="00E9043A"/>
    <w:rsid w:val="00E91369"/>
    <w:rsid w:val="00E914EA"/>
    <w:rsid w:val="00E9180F"/>
    <w:rsid w:val="00E92328"/>
    <w:rsid w:val="00E924CF"/>
    <w:rsid w:val="00E925A9"/>
    <w:rsid w:val="00E92A17"/>
    <w:rsid w:val="00E92A8C"/>
    <w:rsid w:val="00E92C20"/>
    <w:rsid w:val="00E92F0F"/>
    <w:rsid w:val="00E92F4B"/>
    <w:rsid w:val="00E933A7"/>
    <w:rsid w:val="00E93439"/>
    <w:rsid w:val="00E9370D"/>
    <w:rsid w:val="00E93755"/>
    <w:rsid w:val="00E945F2"/>
    <w:rsid w:val="00E94914"/>
    <w:rsid w:val="00E949FD"/>
    <w:rsid w:val="00E950BF"/>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CA4"/>
    <w:rsid w:val="00EA0568"/>
    <w:rsid w:val="00EA06C4"/>
    <w:rsid w:val="00EA0784"/>
    <w:rsid w:val="00EA0C7E"/>
    <w:rsid w:val="00EA0D91"/>
    <w:rsid w:val="00EA0E4A"/>
    <w:rsid w:val="00EA153A"/>
    <w:rsid w:val="00EA1A3C"/>
    <w:rsid w:val="00EA2100"/>
    <w:rsid w:val="00EA23F4"/>
    <w:rsid w:val="00EA2850"/>
    <w:rsid w:val="00EA2B24"/>
    <w:rsid w:val="00EA2B7A"/>
    <w:rsid w:val="00EA2D99"/>
    <w:rsid w:val="00EA3548"/>
    <w:rsid w:val="00EA3BA8"/>
    <w:rsid w:val="00EA459C"/>
    <w:rsid w:val="00EA4859"/>
    <w:rsid w:val="00EA514B"/>
    <w:rsid w:val="00EA5277"/>
    <w:rsid w:val="00EA5343"/>
    <w:rsid w:val="00EA5B0F"/>
    <w:rsid w:val="00EA62E1"/>
    <w:rsid w:val="00EA62F3"/>
    <w:rsid w:val="00EA661F"/>
    <w:rsid w:val="00EA6932"/>
    <w:rsid w:val="00EA7019"/>
    <w:rsid w:val="00EA7AF6"/>
    <w:rsid w:val="00EA7C01"/>
    <w:rsid w:val="00EA7FD1"/>
    <w:rsid w:val="00EB0279"/>
    <w:rsid w:val="00EB0869"/>
    <w:rsid w:val="00EB0AAA"/>
    <w:rsid w:val="00EB1095"/>
    <w:rsid w:val="00EB1338"/>
    <w:rsid w:val="00EB1549"/>
    <w:rsid w:val="00EB1730"/>
    <w:rsid w:val="00EB1799"/>
    <w:rsid w:val="00EB1959"/>
    <w:rsid w:val="00EB1A9A"/>
    <w:rsid w:val="00EB1AC4"/>
    <w:rsid w:val="00EB200A"/>
    <w:rsid w:val="00EB2C0C"/>
    <w:rsid w:val="00EB33C7"/>
    <w:rsid w:val="00EB36C9"/>
    <w:rsid w:val="00EB36E2"/>
    <w:rsid w:val="00EB3938"/>
    <w:rsid w:val="00EB4383"/>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CC6"/>
    <w:rsid w:val="00EC0EE8"/>
    <w:rsid w:val="00EC16DE"/>
    <w:rsid w:val="00EC17D0"/>
    <w:rsid w:val="00EC18C0"/>
    <w:rsid w:val="00EC1BA2"/>
    <w:rsid w:val="00EC1CE3"/>
    <w:rsid w:val="00EC2271"/>
    <w:rsid w:val="00EC2331"/>
    <w:rsid w:val="00EC265A"/>
    <w:rsid w:val="00EC2826"/>
    <w:rsid w:val="00EC289F"/>
    <w:rsid w:val="00EC2B8C"/>
    <w:rsid w:val="00EC304C"/>
    <w:rsid w:val="00EC3114"/>
    <w:rsid w:val="00EC324B"/>
    <w:rsid w:val="00EC325C"/>
    <w:rsid w:val="00EC3316"/>
    <w:rsid w:val="00EC3629"/>
    <w:rsid w:val="00EC40C1"/>
    <w:rsid w:val="00EC43D6"/>
    <w:rsid w:val="00EC44E7"/>
    <w:rsid w:val="00EC456D"/>
    <w:rsid w:val="00EC4948"/>
    <w:rsid w:val="00EC496B"/>
    <w:rsid w:val="00EC5335"/>
    <w:rsid w:val="00EC5933"/>
    <w:rsid w:val="00EC6168"/>
    <w:rsid w:val="00EC6288"/>
    <w:rsid w:val="00EC6298"/>
    <w:rsid w:val="00EC62FE"/>
    <w:rsid w:val="00EC6CCD"/>
    <w:rsid w:val="00EC74FA"/>
    <w:rsid w:val="00EC76F7"/>
    <w:rsid w:val="00EC78D0"/>
    <w:rsid w:val="00EC7BB8"/>
    <w:rsid w:val="00EC7F61"/>
    <w:rsid w:val="00ED0040"/>
    <w:rsid w:val="00ED02E9"/>
    <w:rsid w:val="00ED077D"/>
    <w:rsid w:val="00ED09C0"/>
    <w:rsid w:val="00ED0BA1"/>
    <w:rsid w:val="00ED0C3C"/>
    <w:rsid w:val="00ED0DEA"/>
    <w:rsid w:val="00ED1064"/>
    <w:rsid w:val="00ED19A9"/>
    <w:rsid w:val="00ED1BDB"/>
    <w:rsid w:val="00ED1D3E"/>
    <w:rsid w:val="00ED2183"/>
    <w:rsid w:val="00ED2218"/>
    <w:rsid w:val="00ED25EF"/>
    <w:rsid w:val="00ED2991"/>
    <w:rsid w:val="00ED2B2E"/>
    <w:rsid w:val="00ED2E7A"/>
    <w:rsid w:val="00ED2E97"/>
    <w:rsid w:val="00ED2EB7"/>
    <w:rsid w:val="00ED3E47"/>
    <w:rsid w:val="00ED4042"/>
    <w:rsid w:val="00ED44C2"/>
    <w:rsid w:val="00ED4795"/>
    <w:rsid w:val="00ED5218"/>
    <w:rsid w:val="00ED570B"/>
    <w:rsid w:val="00ED59A1"/>
    <w:rsid w:val="00ED5C4B"/>
    <w:rsid w:val="00ED5C5C"/>
    <w:rsid w:val="00ED5EB5"/>
    <w:rsid w:val="00ED6359"/>
    <w:rsid w:val="00ED6955"/>
    <w:rsid w:val="00ED6BE5"/>
    <w:rsid w:val="00ED6F02"/>
    <w:rsid w:val="00ED738E"/>
    <w:rsid w:val="00ED76FC"/>
    <w:rsid w:val="00ED7D84"/>
    <w:rsid w:val="00ED7F0F"/>
    <w:rsid w:val="00EE01FE"/>
    <w:rsid w:val="00EE0395"/>
    <w:rsid w:val="00EE0564"/>
    <w:rsid w:val="00EE0582"/>
    <w:rsid w:val="00EE08DC"/>
    <w:rsid w:val="00EE0D68"/>
    <w:rsid w:val="00EE0DD3"/>
    <w:rsid w:val="00EE10A4"/>
    <w:rsid w:val="00EE11AD"/>
    <w:rsid w:val="00EE1663"/>
    <w:rsid w:val="00EE18EC"/>
    <w:rsid w:val="00EE1902"/>
    <w:rsid w:val="00EE1C9E"/>
    <w:rsid w:val="00EE26FE"/>
    <w:rsid w:val="00EE27E2"/>
    <w:rsid w:val="00EE2AF5"/>
    <w:rsid w:val="00EE2F6C"/>
    <w:rsid w:val="00EE2FD2"/>
    <w:rsid w:val="00EE3435"/>
    <w:rsid w:val="00EE349B"/>
    <w:rsid w:val="00EE3920"/>
    <w:rsid w:val="00EE3B8A"/>
    <w:rsid w:val="00EE3C7E"/>
    <w:rsid w:val="00EE3D81"/>
    <w:rsid w:val="00EE4175"/>
    <w:rsid w:val="00EE42E1"/>
    <w:rsid w:val="00EE456D"/>
    <w:rsid w:val="00EE4776"/>
    <w:rsid w:val="00EE4CC9"/>
    <w:rsid w:val="00EE56FC"/>
    <w:rsid w:val="00EE578F"/>
    <w:rsid w:val="00EE5B91"/>
    <w:rsid w:val="00EE5BE6"/>
    <w:rsid w:val="00EE5D4E"/>
    <w:rsid w:val="00EE63AD"/>
    <w:rsid w:val="00EE6624"/>
    <w:rsid w:val="00EE6AB2"/>
    <w:rsid w:val="00EE7106"/>
    <w:rsid w:val="00EE712F"/>
    <w:rsid w:val="00EE726C"/>
    <w:rsid w:val="00EE737E"/>
    <w:rsid w:val="00EE7D17"/>
    <w:rsid w:val="00EE7DAD"/>
    <w:rsid w:val="00EF0220"/>
    <w:rsid w:val="00EF0A40"/>
    <w:rsid w:val="00EF113F"/>
    <w:rsid w:val="00EF134C"/>
    <w:rsid w:val="00EF1999"/>
    <w:rsid w:val="00EF1B61"/>
    <w:rsid w:val="00EF1D7F"/>
    <w:rsid w:val="00EF23D9"/>
    <w:rsid w:val="00EF264F"/>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8F"/>
    <w:rsid w:val="00EF66CD"/>
    <w:rsid w:val="00EF6924"/>
    <w:rsid w:val="00EF72E1"/>
    <w:rsid w:val="00F000A1"/>
    <w:rsid w:val="00F00159"/>
    <w:rsid w:val="00F001C1"/>
    <w:rsid w:val="00F002BA"/>
    <w:rsid w:val="00F00C09"/>
    <w:rsid w:val="00F00E1C"/>
    <w:rsid w:val="00F00E5F"/>
    <w:rsid w:val="00F00FA0"/>
    <w:rsid w:val="00F013FA"/>
    <w:rsid w:val="00F014B4"/>
    <w:rsid w:val="00F019DD"/>
    <w:rsid w:val="00F01B5F"/>
    <w:rsid w:val="00F01CC6"/>
    <w:rsid w:val="00F01ECF"/>
    <w:rsid w:val="00F026E3"/>
    <w:rsid w:val="00F03753"/>
    <w:rsid w:val="00F0378E"/>
    <w:rsid w:val="00F03AEB"/>
    <w:rsid w:val="00F03C02"/>
    <w:rsid w:val="00F03DDE"/>
    <w:rsid w:val="00F03EAD"/>
    <w:rsid w:val="00F04752"/>
    <w:rsid w:val="00F04983"/>
    <w:rsid w:val="00F04C72"/>
    <w:rsid w:val="00F05655"/>
    <w:rsid w:val="00F05985"/>
    <w:rsid w:val="00F05996"/>
    <w:rsid w:val="00F05A19"/>
    <w:rsid w:val="00F05AA5"/>
    <w:rsid w:val="00F06084"/>
    <w:rsid w:val="00F06111"/>
    <w:rsid w:val="00F064B5"/>
    <w:rsid w:val="00F064F9"/>
    <w:rsid w:val="00F071B1"/>
    <w:rsid w:val="00F07587"/>
    <w:rsid w:val="00F076DE"/>
    <w:rsid w:val="00F07EBC"/>
    <w:rsid w:val="00F1029B"/>
    <w:rsid w:val="00F10522"/>
    <w:rsid w:val="00F10524"/>
    <w:rsid w:val="00F10972"/>
    <w:rsid w:val="00F10DD9"/>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930"/>
    <w:rsid w:val="00F13941"/>
    <w:rsid w:val="00F13E57"/>
    <w:rsid w:val="00F13FA5"/>
    <w:rsid w:val="00F14405"/>
    <w:rsid w:val="00F1445F"/>
    <w:rsid w:val="00F145DF"/>
    <w:rsid w:val="00F1521E"/>
    <w:rsid w:val="00F15421"/>
    <w:rsid w:val="00F15557"/>
    <w:rsid w:val="00F165AB"/>
    <w:rsid w:val="00F16861"/>
    <w:rsid w:val="00F16960"/>
    <w:rsid w:val="00F17389"/>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6F1"/>
    <w:rsid w:val="00F2373F"/>
    <w:rsid w:val="00F237F2"/>
    <w:rsid w:val="00F23DF0"/>
    <w:rsid w:val="00F23F70"/>
    <w:rsid w:val="00F2401F"/>
    <w:rsid w:val="00F2403B"/>
    <w:rsid w:val="00F2463C"/>
    <w:rsid w:val="00F249D4"/>
    <w:rsid w:val="00F24C62"/>
    <w:rsid w:val="00F25029"/>
    <w:rsid w:val="00F251D8"/>
    <w:rsid w:val="00F254A8"/>
    <w:rsid w:val="00F25C21"/>
    <w:rsid w:val="00F25D33"/>
    <w:rsid w:val="00F26064"/>
    <w:rsid w:val="00F26065"/>
    <w:rsid w:val="00F270C3"/>
    <w:rsid w:val="00F2757C"/>
    <w:rsid w:val="00F27724"/>
    <w:rsid w:val="00F2798A"/>
    <w:rsid w:val="00F27BD8"/>
    <w:rsid w:val="00F30403"/>
    <w:rsid w:val="00F30417"/>
    <w:rsid w:val="00F309E9"/>
    <w:rsid w:val="00F30B6B"/>
    <w:rsid w:val="00F30BF5"/>
    <w:rsid w:val="00F30D86"/>
    <w:rsid w:val="00F30DC9"/>
    <w:rsid w:val="00F3106E"/>
    <w:rsid w:val="00F315FA"/>
    <w:rsid w:val="00F31C62"/>
    <w:rsid w:val="00F31E61"/>
    <w:rsid w:val="00F32242"/>
    <w:rsid w:val="00F32297"/>
    <w:rsid w:val="00F326A1"/>
    <w:rsid w:val="00F326A2"/>
    <w:rsid w:val="00F32807"/>
    <w:rsid w:val="00F32991"/>
    <w:rsid w:val="00F32B51"/>
    <w:rsid w:val="00F3306F"/>
    <w:rsid w:val="00F3372A"/>
    <w:rsid w:val="00F337D4"/>
    <w:rsid w:val="00F33F03"/>
    <w:rsid w:val="00F340EA"/>
    <w:rsid w:val="00F341BA"/>
    <w:rsid w:val="00F34351"/>
    <w:rsid w:val="00F34378"/>
    <w:rsid w:val="00F34480"/>
    <w:rsid w:val="00F34626"/>
    <w:rsid w:val="00F3510C"/>
    <w:rsid w:val="00F35221"/>
    <w:rsid w:val="00F354F4"/>
    <w:rsid w:val="00F3570C"/>
    <w:rsid w:val="00F36187"/>
    <w:rsid w:val="00F362F6"/>
    <w:rsid w:val="00F365E2"/>
    <w:rsid w:val="00F36662"/>
    <w:rsid w:val="00F366C7"/>
    <w:rsid w:val="00F367AF"/>
    <w:rsid w:val="00F367CA"/>
    <w:rsid w:val="00F369FB"/>
    <w:rsid w:val="00F3736F"/>
    <w:rsid w:val="00F376B1"/>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B5"/>
    <w:rsid w:val="00F43400"/>
    <w:rsid w:val="00F43659"/>
    <w:rsid w:val="00F4365A"/>
    <w:rsid w:val="00F437CA"/>
    <w:rsid w:val="00F44142"/>
    <w:rsid w:val="00F44C6C"/>
    <w:rsid w:val="00F44C7C"/>
    <w:rsid w:val="00F44C89"/>
    <w:rsid w:val="00F44E77"/>
    <w:rsid w:val="00F44F3A"/>
    <w:rsid w:val="00F4510F"/>
    <w:rsid w:val="00F455CB"/>
    <w:rsid w:val="00F45A96"/>
    <w:rsid w:val="00F45ACC"/>
    <w:rsid w:val="00F46187"/>
    <w:rsid w:val="00F467F7"/>
    <w:rsid w:val="00F46A4F"/>
    <w:rsid w:val="00F46A59"/>
    <w:rsid w:val="00F470E3"/>
    <w:rsid w:val="00F477F9"/>
    <w:rsid w:val="00F47905"/>
    <w:rsid w:val="00F47DE8"/>
    <w:rsid w:val="00F47E1A"/>
    <w:rsid w:val="00F47E1E"/>
    <w:rsid w:val="00F500DA"/>
    <w:rsid w:val="00F5060A"/>
    <w:rsid w:val="00F50936"/>
    <w:rsid w:val="00F50965"/>
    <w:rsid w:val="00F509EC"/>
    <w:rsid w:val="00F50CCD"/>
    <w:rsid w:val="00F50E9C"/>
    <w:rsid w:val="00F50F38"/>
    <w:rsid w:val="00F50FC2"/>
    <w:rsid w:val="00F51422"/>
    <w:rsid w:val="00F516D0"/>
    <w:rsid w:val="00F51895"/>
    <w:rsid w:val="00F51C2D"/>
    <w:rsid w:val="00F51F46"/>
    <w:rsid w:val="00F52783"/>
    <w:rsid w:val="00F52868"/>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C09"/>
    <w:rsid w:val="00F57332"/>
    <w:rsid w:val="00F57DCD"/>
    <w:rsid w:val="00F57EEF"/>
    <w:rsid w:val="00F6021F"/>
    <w:rsid w:val="00F60493"/>
    <w:rsid w:val="00F60514"/>
    <w:rsid w:val="00F6083C"/>
    <w:rsid w:val="00F60920"/>
    <w:rsid w:val="00F60A57"/>
    <w:rsid w:val="00F60F6A"/>
    <w:rsid w:val="00F61248"/>
    <w:rsid w:val="00F61FAC"/>
    <w:rsid w:val="00F62921"/>
    <w:rsid w:val="00F62A0D"/>
    <w:rsid w:val="00F62DE2"/>
    <w:rsid w:val="00F62E8D"/>
    <w:rsid w:val="00F63495"/>
    <w:rsid w:val="00F64357"/>
    <w:rsid w:val="00F643C4"/>
    <w:rsid w:val="00F64462"/>
    <w:rsid w:val="00F6456D"/>
    <w:rsid w:val="00F64787"/>
    <w:rsid w:val="00F648B3"/>
    <w:rsid w:val="00F64CFF"/>
    <w:rsid w:val="00F64EDB"/>
    <w:rsid w:val="00F6524E"/>
    <w:rsid w:val="00F656C1"/>
    <w:rsid w:val="00F65FD0"/>
    <w:rsid w:val="00F660E2"/>
    <w:rsid w:val="00F663D9"/>
    <w:rsid w:val="00F666A2"/>
    <w:rsid w:val="00F66D98"/>
    <w:rsid w:val="00F66EFA"/>
    <w:rsid w:val="00F672A6"/>
    <w:rsid w:val="00F6747A"/>
    <w:rsid w:val="00F70006"/>
    <w:rsid w:val="00F70633"/>
    <w:rsid w:val="00F707DE"/>
    <w:rsid w:val="00F70BA5"/>
    <w:rsid w:val="00F70C1A"/>
    <w:rsid w:val="00F70E17"/>
    <w:rsid w:val="00F70E77"/>
    <w:rsid w:val="00F71478"/>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E25"/>
    <w:rsid w:val="00F74769"/>
    <w:rsid w:val="00F749EC"/>
    <w:rsid w:val="00F74AC7"/>
    <w:rsid w:val="00F74FD7"/>
    <w:rsid w:val="00F753E1"/>
    <w:rsid w:val="00F756D5"/>
    <w:rsid w:val="00F75AE8"/>
    <w:rsid w:val="00F76165"/>
    <w:rsid w:val="00F76714"/>
    <w:rsid w:val="00F76A4A"/>
    <w:rsid w:val="00F76A9A"/>
    <w:rsid w:val="00F77167"/>
    <w:rsid w:val="00F77C92"/>
    <w:rsid w:val="00F80010"/>
    <w:rsid w:val="00F80204"/>
    <w:rsid w:val="00F8065E"/>
    <w:rsid w:val="00F80723"/>
    <w:rsid w:val="00F80AE1"/>
    <w:rsid w:val="00F80D2D"/>
    <w:rsid w:val="00F80EE7"/>
    <w:rsid w:val="00F81119"/>
    <w:rsid w:val="00F81161"/>
    <w:rsid w:val="00F8141B"/>
    <w:rsid w:val="00F815F0"/>
    <w:rsid w:val="00F81C53"/>
    <w:rsid w:val="00F82056"/>
    <w:rsid w:val="00F820E8"/>
    <w:rsid w:val="00F82737"/>
    <w:rsid w:val="00F82C50"/>
    <w:rsid w:val="00F82D27"/>
    <w:rsid w:val="00F82DE2"/>
    <w:rsid w:val="00F833C7"/>
    <w:rsid w:val="00F835CA"/>
    <w:rsid w:val="00F83834"/>
    <w:rsid w:val="00F838C9"/>
    <w:rsid w:val="00F839F6"/>
    <w:rsid w:val="00F83A46"/>
    <w:rsid w:val="00F840E1"/>
    <w:rsid w:val="00F8416D"/>
    <w:rsid w:val="00F842D4"/>
    <w:rsid w:val="00F8463D"/>
    <w:rsid w:val="00F84B72"/>
    <w:rsid w:val="00F84E16"/>
    <w:rsid w:val="00F85233"/>
    <w:rsid w:val="00F85255"/>
    <w:rsid w:val="00F853C2"/>
    <w:rsid w:val="00F854E6"/>
    <w:rsid w:val="00F85848"/>
    <w:rsid w:val="00F858CC"/>
    <w:rsid w:val="00F85D8B"/>
    <w:rsid w:val="00F85DA7"/>
    <w:rsid w:val="00F867AC"/>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3C5"/>
    <w:rsid w:val="00F96559"/>
    <w:rsid w:val="00F96D06"/>
    <w:rsid w:val="00F96FC4"/>
    <w:rsid w:val="00F976CC"/>
    <w:rsid w:val="00F97731"/>
    <w:rsid w:val="00F97944"/>
    <w:rsid w:val="00F97960"/>
    <w:rsid w:val="00F97E3D"/>
    <w:rsid w:val="00FA0531"/>
    <w:rsid w:val="00FA08AD"/>
    <w:rsid w:val="00FA1646"/>
    <w:rsid w:val="00FA238C"/>
    <w:rsid w:val="00FA2416"/>
    <w:rsid w:val="00FA243F"/>
    <w:rsid w:val="00FA2543"/>
    <w:rsid w:val="00FA25C6"/>
    <w:rsid w:val="00FA2823"/>
    <w:rsid w:val="00FA28A1"/>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293"/>
    <w:rsid w:val="00FB2752"/>
    <w:rsid w:val="00FB2B91"/>
    <w:rsid w:val="00FB2B99"/>
    <w:rsid w:val="00FB2E7A"/>
    <w:rsid w:val="00FB2F6B"/>
    <w:rsid w:val="00FB2F99"/>
    <w:rsid w:val="00FB30E2"/>
    <w:rsid w:val="00FB335A"/>
    <w:rsid w:val="00FB3AE4"/>
    <w:rsid w:val="00FB3ED3"/>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535"/>
    <w:rsid w:val="00FC07BD"/>
    <w:rsid w:val="00FC0DF1"/>
    <w:rsid w:val="00FC10AB"/>
    <w:rsid w:val="00FC118D"/>
    <w:rsid w:val="00FC165F"/>
    <w:rsid w:val="00FC1758"/>
    <w:rsid w:val="00FC18ED"/>
    <w:rsid w:val="00FC19E0"/>
    <w:rsid w:val="00FC1CB1"/>
    <w:rsid w:val="00FC1CEA"/>
    <w:rsid w:val="00FC20FE"/>
    <w:rsid w:val="00FC2335"/>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4BB"/>
    <w:rsid w:val="00FD050C"/>
    <w:rsid w:val="00FD0D6C"/>
    <w:rsid w:val="00FD146A"/>
    <w:rsid w:val="00FD1490"/>
    <w:rsid w:val="00FD16D5"/>
    <w:rsid w:val="00FD1BE0"/>
    <w:rsid w:val="00FD2E02"/>
    <w:rsid w:val="00FD2E9F"/>
    <w:rsid w:val="00FD2EC3"/>
    <w:rsid w:val="00FD3041"/>
    <w:rsid w:val="00FD3495"/>
    <w:rsid w:val="00FD3B6C"/>
    <w:rsid w:val="00FD3B7C"/>
    <w:rsid w:val="00FD3BC6"/>
    <w:rsid w:val="00FD3BEC"/>
    <w:rsid w:val="00FD425B"/>
    <w:rsid w:val="00FD46ED"/>
    <w:rsid w:val="00FD4861"/>
    <w:rsid w:val="00FD4958"/>
    <w:rsid w:val="00FD4A11"/>
    <w:rsid w:val="00FD4C38"/>
    <w:rsid w:val="00FD4E1E"/>
    <w:rsid w:val="00FD5BDE"/>
    <w:rsid w:val="00FD5D3B"/>
    <w:rsid w:val="00FD6371"/>
    <w:rsid w:val="00FD6636"/>
    <w:rsid w:val="00FD6708"/>
    <w:rsid w:val="00FD7156"/>
    <w:rsid w:val="00FD76C3"/>
    <w:rsid w:val="00FD7A64"/>
    <w:rsid w:val="00FE000E"/>
    <w:rsid w:val="00FE0163"/>
    <w:rsid w:val="00FE06EA"/>
    <w:rsid w:val="00FE0725"/>
    <w:rsid w:val="00FE08A4"/>
    <w:rsid w:val="00FE0C17"/>
    <w:rsid w:val="00FE1212"/>
    <w:rsid w:val="00FE131C"/>
    <w:rsid w:val="00FE1784"/>
    <w:rsid w:val="00FE17B7"/>
    <w:rsid w:val="00FE18D3"/>
    <w:rsid w:val="00FE1AF4"/>
    <w:rsid w:val="00FE1DE9"/>
    <w:rsid w:val="00FE1EA2"/>
    <w:rsid w:val="00FE2239"/>
    <w:rsid w:val="00FE3056"/>
    <w:rsid w:val="00FE3CFE"/>
    <w:rsid w:val="00FE3D05"/>
    <w:rsid w:val="00FE3D4D"/>
    <w:rsid w:val="00FE3D94"/>
    <w:rsid w:val="00FE4346"/>
    <w:rsid w:val="00FE465B"/>
    <w:rsid w:val="00FE484A"/>
    <w:rsid w:val="00FE4AE0"/>
    <w:rsid w:val="00FE4B67"/>
    <w:rsid w:val="00FE4E52"/>
    <w:rsid w:val="00FE541B"/>
    <w:rsid w:val="00FE54C1"/>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D"/>
    <w:rsid w:val="00FF066F"/>
    <w:rsid w:val="00FF09C3"/>
    <w:rsid w:val="00FF0C84"/>
    <w:rsid w:val="00FF0ED7"/>
    <w:rsid w:val="00FF0FD0"/>
    <w:rsid w:val="00FF10A7"/>
    <w:rsid w:val="00FF112D"/>
    <w:rsid w:val="00FF1610"/>
    <w:rsid w:val="00FF1958"/>
    <w:rsid w:val="00FF1BB9"/>
    <w:rsid w:val="00FF20CB"/>
    <w:rsid w:val="00FF210F"/>
    <w:rsid w:val="00FF2425"/>
    <w:rsid w:val="00FF26C9"/>
    <w:rsid w:val="00FF2CEC"/>
    <w:rsid w:val="00FF3869"/>
    <w:rsid w:val="00FF3AA1"/>
    <w:rsid w:val="00FF3ADD"/>
    <w:rsid w:val="00FF3D7F"/>
    <w:rsid w:val="00FF3DA5"/>
    <w:rsid w:val="00FF4467"/>
    <w:rsid w:val="00FF472B"/>
    <w:rsid w:val="00FF4B3A"/>
    <w:rsid w:val="00FF4D58"/>
    <w:rsid w:val="00FF4D76"/>
    <w:rsid w:val="00FF4F95"/>
    <w:rsid w:val="00FF5024"/>
    <w:rsid w:val="00FF51AF"/>
    <w:rsid w:val="00FF600D"/>
    <w:rsid w:val="00FF6158"/>
    <w:rsid w:val="00FF617F"/>
    <w:rsid w:val="00FF68D8"/>
    <w:rsid w:val="00FF69E0"/>
    <w:rsid w:val="00FF6ED7"/>
    <w:rsid w:val="00FF72A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Default Paragraph Font" w:uiPriority="1"/>
    <w:lsdException w:name="Hyperlink" w:uiPriority="99"/>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
    <w:link w:val="title2Char"/>
    <w:qFormat/>
    <w:rsid w:val="002E6158"/>
    <w:pPr>
      <w:numPr>
        <w:ilvl w:val="1"/>
        <w:numId w:val="12"/>
      </w:numPr>
      <w:ind w:left="567"/>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
    <w:link w:val="title30"/>
    <w:qFormat/>
    <w:rsid w:val="00B6655B"/>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0"/>
    <w:next w:val="a"/>
    <w:link w:val="proposalChar"/>
    <w:qFormat/>
    <w:rsid w:val="003E2513"/>
    <w:pPr>
      <w:numPr>
        <w:numId w:val="14"/>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0"/>
    <w:rsid w:val="003E2513"/>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3"/>
    <w:link w:val="title4"/>
    <w:rsid w:val="00563B6A"/>
    <w:rPr>
      <w:rFonts w:ascii="Calibri" w:eastAsia="微软雅黑" w:hAnsi="Calibri"/>
      <w:bCs/>
      <w:iCs/>
      <w:kern w:val="2"/>
      <w:sz w:val="21"/>
      <w:szCs w:val="28"/>
    </w:rPr>
  </w:style>
  <w:style w:type="character" w:styleId="afa">
    <w:name w:val="Emphasis"/>
    <w:uiPriority w:val="20"/>
    <w:qFormat/>
    <w:rsid w:val="00E30312"/>
    <w:rPr>
      <w:i/>
      <w:iCs/>
    </w:rPr>
  </w:style>
  <w:style w:type="table" w:customStyle="1" w:styleId="13">
    <w:name w:val="网格型1"/>
    <w:basedOn w:val="a2"/>
    <w:next w:val="aa"/>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C07CD1"/>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image" Target="media/image1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hart" Target="charts/chart1.xm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image" Target="media/image15.png"/><Relationship Id="rId37"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package" Target="embeddings/Microsoft_Visio_Drawing5.vsdx"/><Relationship Id="rId30" Type="http://schemas.openxmlformats.org/officeDocument/2006/relationships/image" Target="media/image13.png"/><Relationship Id="rId35" Type="http://schemas.openxmlformats.org/officeDocument/2006/relationships/image" Target="media/image18.png"/><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200" b="1" baseline="0">
                <a:latin typeface="Times New Roman" panose="02020603050405020304" pitchFamily="18" charset="0"/>
                <a:cs typeface="Times New Roman" panose="02020603050405020304" pitchFamily="18" charset="0"/>
              </a:rPr>
              <a:t>Cell mean SE of different </a:t>
            </a:r>
            <a:r>
              <a:rPr lang="en-US" altLang="zh-CN" sz="1200" b="1" i="0" u="none" strike="noStrike" baseline="0">
                <a:effectLst/>
                <a:latin typeface="Times New Roman" panose="02020603050405020304" pitchFamily="18" charset="0"/>
                <a:cs typeface="Times New Roman" panose="02020603050405020304" pitchFamily="18" charset="0"/>
              </a:rPr>
              <a:t>alternatives</a:t>
            </a:r>
            <a:r>
              <a:rPr lang="en-US" altLang="zh-CN" sz="1200" b="1" baseline="0">
                <a:latin typeface="Times New Roman" panose="02020603050405020304" pitchFamily="18" charset="0"/>
                <a:cs typeface="Times New Roman" panose="02020603050405020304" pitchFamily="18" charset="0"/>
              </a:rPr>
              <a:t> of  NZC bitmap design</a:t>
            </a:r>
            <a:endParaRPr lang="zh-CN" altLang="en-US" sz="1200" b="1">
              <a:latin typeface="Times New Roman" panose="02020603050405020304" pitchFamily="18" charset="0"/>
              <a:cs typeface="Times New Roman" panose="02020603050405020304" pitchFamily="18" charset="0"/>
            </a:endParaRPr>
          </a:p>
        </c:rich>
      </c:tx>
      <c:overlay val="0"/>
      <c:spPr>
        <a:noFill/>
        <a:ln w="25400">
          <a:noFill/>
        </a:ln>
        <a:effectLst/>
      </c:spPr>
      <c:txPr>
        <a:bodyPr rot="0" spcFirstLastPara="1" vertOverflow="ellipsis" vert="horz" wrap="square" anchor="ctr" anchorCtr="1"/>
        <a:lstStyle/>
        <a:p>
          <a:pPr>
            <a:defRPr lang="zh-CN"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v>Alt1</c:v>
          </c:tx>
          <c:spPr>
            <a:ln w="28575" cap="rnd" cmpd="sng" algn="ctr">
              <a:solidFill>
                <a:schemeClr val="accent2">
                  <a:shade val="95000"/>
                  <a:satMod val="105000"/>
                </a:schemeClr>
              </a:solidFill>
              <a:prstDash val="solid"/>
              <a:round/>
            </a:ln>
            <a:effectLst/>
          </c:spPr>
          <c:marker>
            <c:symbol val="none"/>
          </c:marker>
          <c:xVal>
            <c:numRef>
              <c:f>'Wf alts sb_num=26 rank=1or2'!$C$3:$C$10</c:f>
              <c:numCache>
                <c:formatCode>General</c:formatCode>
                <c:ptCount val="8"/>
                <c:pt idx="0">
                  <c:v>98</c:v>
                </c:pt>
                <c:pt idx="1">
                  <c:v>181</c:v>
                </c:pt>
              </c:numCache>
            </c:numRef>
          </c:xVal>
          <c:yVal>
            <c:numRef>
              <c:f>'Wf alts sb_num=26 rank=1or2'!$D$3:$D$10</c:f>
              <c:numCache>
                <c:formatCode>0.000%</c:formatCode>
                <c:ptCount val="8"/>
                <c:pt idx="0">
                  <c:v>1</c:v>
                </c:pt>
                <c:pt idx="1">
                  <c:v>1.0481254174894918</c:v>
                </c:pt>
              </c:numCache>
            </c:numRef>
          </c:yVal>
          <c:smooth val="0"/>
          <c:extLst>
            <c:ext xmlns:c16="http://schemas.microsoft.com/office/drawing/2014/chart" uri="{C3380CC4-5D6E-409C-BE32-E72D297353CC}">
              <c16:uniqueId val="{00000000-8B4E-4DA5-B3D3-C562DD8C5F2B}"/>
            </c:ext>
          </c:extLst>
        </c:ser>
        <c:ser>
          <c:idx val="3"/>
          <c:order val="1"/>
          <c:tx>
            <c:v>Alt4</c:v>
          </c:tx>
          <c:spPr>
            <a:ln w="28575" cap="rnd" cmpd="sng" algn="ctr">
              <a:solidFill>
                <a:schemeClr val="accent4">
                  <a:shade val="95000"/>
                  <a:satMod val="105000"/>
                </a:schemeClr>
              </a:solidFill>
              <a:prstDash val="solid"/>
              <a:round/>
            </a:ln>
            <a:effectLst/>
          </c:spPr>
          <c:marker>
            <c:symbol val="none"/>
          </c:marker>
          <c:xVal>
            <c:numRef>
              <c:f>'Wf alts sb_num=26 rank=1or2'!$C$11:$C$18</c:f>
              <c:numCache>
                <c:formatCode>General</c:formatCode>
                <c:ptCount val="8"/>
                <c:pt idx="0">
                  <c:v>76</c:v>
                </c:pt>
                <c:pt idx="1">
                  <c:v>151</c:v>
                </c:pt>
              </c:numCache>
            </c:numRef>
          </c:xVal>
          <c:yVal>
            <c:numRef>
              <c:f>'Wf alts sb_num=26 rank=1or2'!$D$11:$D$18</c:f>
              <c:numCache>
                <c:formatCode>0.000%</c:formatCode>
                <c:ptCount val="8"/>
                <c:pt idx="0">
                  <c:v>0.99312619048313566</c:v>
                </c:pt>
                <c:pt idx="1">
                  <c:v>1.0421121103309872</c:v>
                </c:pt>
              </c:numCache>
            </c:numRef>
          </c:yVal>
          <c:smooth val="0"/>
          <c:extLst>
            <c:ext xmlns:c16="http://schemas.microsoft.com/office/drawing/2014/chart" uri="{C3380CC4-5D6E-409C-BE32-E72D297353CC}">
              <c16:uniqueId val="{00000001-8B4E-4DA5-B3D3-C562DD8C5F2B}"/>
            </c:ext>
          </c:extLst>
        </c:ser>
        <c:ser>
          <c:idx val="5"/>
          <c:order val="2"/>
          <c:tx>
            <c:v>Alt3</c:v>
          </c:tx>
          <c:spPr>
            <a:ln w="28575" cap="rnd" cmpd="sng" algn="ctr">
              <a:solidFill>
                <a:schemeClr val="accent6">
                  <a:shade val="95000"/>
                  <a:satMod val="105000"/>
                </a:schemeClr>
              </a:solidFill>
              <a:prstDash val="solid"/>
              <a:round/>
            </a:ln>
            <a:effectLst/>
          </c:spPr>
          <c:marker>
            <c:symbol val="none"/>
          </c:marker>
          <c:xVal>
            <c:numRef>
              <c:f>'Wf alts sb_num=26 rank=1or2'!$C$19:$C$26</c:f>
              <c:numCache>
                <c:formatCode>General</c:formatCode>
                <c:ptCount val="8"/>
              </c:numCache>
            </c:numRef>
          </c:xVal>
          <c:yVal>
            <c:numRef>
              <c:f>'Wf alts sb_num=26 rank=1or2'!$D$19:$D$26</c:f>
              <c:numCache>
                <c:formatCode>General</c:formatCode>
                <c:ptCount val="8"/>
              </c:numCache>
            </c:numRef>
          </c:yVal>
          <c:smooth val="0"/>
          <c:extLst>
            <c:ext xmlns:c16="http://schemas.microsoft.com/office/drawing/2014/chart" uri="{C3380CC4-5D6E-409C-BE32-E72D297353CC}">
              <c16:uniqueId val="{00000002-8B4E-4DA5-B3D3-C562DD8C5F2B}"/>
            </c:ext>
          </c:extLst>
        </c:ser>
        <c:ser>
          <c:idx val="0"/>
          <c:order val="3"/>
          <c:tx>
            <c:v>Alt1 layer common offset</c:v>
          </c:tx>
          <c:spPr>
            <a:ln w="28575" cap="rnd" cmpd="sng" algn="ctr">
              <a:solidFill>
                <a:schemeClr val="accent1">
                  <a:shade val="95000"/>
                  <a:satMod val="105000"/>
                </a:schemeClr>
              </a:solidFill>
              <a:prstDash val="solid"/>
              <a:round/>
            </a:ln>
            <a:effectLst/>
          </c:spPr>
          <c:marker>
            <c:symbol val="none"/>
          </c:marker>
          <c:xVal>
            <c:numRef>
              <c:f>'Wf alts sb_num=26 rank=1or2'!$C$27:$C$34</c:f>
              <c:numCache>
                <c:formatCode>General</c:formatCode>
                <c:ptCount val="8"/>
              </c:numCache>
            </c:numRef>
          </c:xVal>
          <c:yVal>
            <c:numRef>
              <c:f>'Wf alts sb_num=26 rank=1or2'!$D$27:$D$34</c:f>
              <c:numCache>
                <c:formatCode>General</c:formatCode>
                <c:ptCount val="8"/>
              </c:numCache>
            </c:numRef>
          </c:yVal>
          <c:smooth val="0"/>
          <c:extLst>
            <c:ext xmlns:c16="http://schemas.microsoft.com/office/drawing/2014/chart" uri="{C3380CC4-5D6E-409C-BE32-E72D297353CC}">
              <c16:uniqueId val="{00000003-8B4E-4DA5-B3D3-C562DD8C5F2B}"/>
            </c:ext>
          </c:extLst>
        </c:ser>
        <c:dLbls>
          <c:showLegendKey val="0"/>
          <c:showVal val="0"/>
          <c:showCatName val="0"/>
          <c:showSerName val="0"/>
          <c:showPercent val="0"/>
          <c:showBubbleSize val="0"/>
        </c:dLbls>
        <c:axId val="285540352"/>
        <c:axId val="285542272"/>
      </c:scatterChart>
      <c:valAx>
        <c:axId val="285540352"/>
        <c:scaling>
          <c:orientation val="minMax"/>
          <c:min val="40"/>
        </c:scaling>
        <c:delete val="0"/>
        <c:axPos val="b"/>
        <c:title>
          <c:tx>
            <c:rich>
              <a:bodyPr rot="0" spcFirstLastPara="1" vertOverflow="ellipsis" vert="horz" wrap="square" anchor="ctr" anchorCtr="1"/>
              <a:lstStyle/>
              <a:p>
                <a:pPr>
                  <a:defRPr lang="zh-CN"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payload (bits)</a:t>
                </a:r>
                <a:endParaRPr lang="zh-CN" altLang="en-US" b="1">
                  <a:latin typeface="Times New Roman" panose="02020603050405020304" pitchFamily="18" charset="0"/>
                  <a:cs typeface="Times New Roman" panose="02020603050405020304" pitchFamily="18" charset="0"/>
                </a:endParaRPr>
              </a:p>
            </c:rich>
          </c:tx>
          <c:overlay val="0"/>
          <c:spPr>
            <a:noFill/>
            <a:ln w="25400">
              <a:noFill/>
            </a:ln>
            <a:effectLst/>
          </c:spPr>
          <c:txPr>
            <a:bodyPr rot="0" spcFirstLastPara="1" vertOverflow="ellipsis" vert="horz" wrap="square" anchor="ctr" anchorCtr="1"/>
            <a:lstStyle/>
            <a:p>
              <a:pPr>
                <a:defRPr lang="zh-CN"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wrap="square" anchor="ctr" anchorCtr="1"/>
          <a:lstStyle/>
          <a:p>
            <a:pPr>
              <a:defRPr lang="zh-CN" sz="900" b="0" i="0" u="none" strike="noStrike" kern="1200" baseline="0">
                <a:solidFill>
                  <a:srgbClr val="333333"/>
                </a:solidFill>
                <a:latin typeface="Times New Roman" panose="02020603050405020304" pitchFamily="18" charset="0"/>
                <a:ea typeface="宋体" panose="02010600030101010101" pitchFamily="7" charset="-122"/>
                <a:cs typeface="Times New Roman" panose="02020603050405020304" pitchFamily="18" charset="0"/>
              </a:defRPr>
            </a:pPr>
            <a:endParaRPr lang="zh-CN"/>
          </a:p>
        </c:txPr>
        <c:crossAx val="285542272"/>
        <c:crosses val="autoZero"/>
        <c:crossBetween val="midCat"/>
      </c:valAx>
      <c:valAx>
        <c:axId val="285542272"/>
        <c:scaling>
          <c:orientation val="minMax"/>
          <c:min val="0.99"/>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SE</a:t>
                </a:r>
                <a:r>
                  <a:rPr lang="en-US" altLang="zh-CN" b="1" baseline="0">
                    <a:latin typeface="Times New Roman" panose="02020603050405020304" pitchFamily="18" charset="0"/>
                    <a:cs typeface="Times New Roman" panose="02020603050405020304" pitchFamily="18" charset="0"/>
                  </a:rPr>
                  <a:t> gain</a:t>
                </a:r>
                <a:endParaRPr lang="zh-CN" altLang="en-US" b="1">
                  <a:latin typeface="Times New Roman" panose="02020603050405020304" pitchFamily="18" charset="0"/>
                  <a:cs typeface="Times New Roman" panose="02020603050405020304" pitchFamily="18" charset="0"/>
                </a:endParaRPr>
              </a:p>
            </c:rich>
          </c:tx>
          <c:overlay val="0"/>
          <c:spPr>
            <a:noFill/>
            <a:ln w="25400">
              <a:noFill/>
            </a:ln>
            <a:effectLst/>
          </c:spPr>
          <c:txPr>
            <a:bodyPr rot="-5400000" spcFirstLastPara="1" vertOverflow="ellipsis" vert="horz" wrap="square" anchor="ctr" anchorCtr="1"/>
            <a:lstStyle/>
            <a:p>
              <a:pPr>
                <a:defRPr lang="zh-CN"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85540352"/>
        <c:crosses val="autoZero"/>
        <c:crossBetween val="midCat"/>
      </c:valAx>
      <c:spPr>
        <a:noFill/>
        <a:ln w="25400">
          <a:noFill/>
        </a:ln>
        <a:effectLst/>
      </c:spPr>
    </c:plotArea>
    <c:legend>
      <c:legendPos val="r"/>
      <c:legendEntry>
        <c:idx val="2"/>
        <c:delete val="1"/>
      </c:legendEntry>
      <c:legendEntry>
        <c:idx val="3"/>
        <c:delete val="1"/>
      </c:legendEntry>
      <c:overlay val="0"/>
      <c:spPr>
        <a:noFill/>
        <a:ln w="25400">
          <a:noFill/>
        </a:ln>
        <a:effectLst/>
      </c:spPr>
      <c:txPr>
        <a:bodyPr rot="0" spcFirstLastPara="1" vertOverflow="ellipsis" vert="horz" wrap="square" anchor="ctr" anchorCtr="1"/>
        <a:lstStyle/>
        <a:p>
          <a:pPr>
            <a:defRPr lang="zh-CN"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documentManagement/types"/>
    <ds:schemaRef ds:uri="http://purl.org/dc/dcmitype/"/>
    <ds:schemaRef ds:uri="http://schemas.microsoft.com/office/infopath/2007/PartnerControls"/>
    <ds:schemaRef ds:uri="98194d48-cc26-4b7e-909f-baa95c83abfa"/>
    <ds:schemaRef ds:uri="http://schemas.microsoft.com/office/2006/metadata/properties"/>
    <ds:schemaRef ds:uri="http://purl.org/dc/terms/"/>
    <ds:schemaRef ds:uri="http://purl.org/dc/elements/1.1/"/>
    <ds:schemaRef ds:uri="http://schemas.openxmlformats.org/package/2006/metadata/core-properties"/>
    <ds:schemaRef ds:uri="1c248485-b98a-4513-a581-ff7cb1688d78"/>
    <ds:schemaRef ds:uri="http://www.w3.org/XML/1998/namespace"/>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4B0F8-25BC-49AC-9276-A48AB6D0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9886</Words>
  <Characters>56352</Characters>
  <Application>Microsoft Office Word</Application>
  <DocSecurity>0</DocSecurity>
  <Lines>469</Lines>
  <Paragraphs>132</Paragraphs>
  <ScaleCrop>false</ScaleCrop>
  <Company>Vivo</Company>
  <LinksUpToDate>false</LinksUpToDate>
  <CharactersWithSpaces>66106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cp:revision>
  <cp:lastPrinted>2011-08-03T09:36:00Z</cp:lastPrinted>
  <dcterms:created xsi:type="dcterms:W3CDTF">2023-02-17T13:33:00Z</dcterms:created>
  <dcterms:modified xsi:type="dcterms:W3CDTF">2023-02-17T13:33:00Z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