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0198E14E"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w:t>
      </w:r>
      <w:r w:rsidR="00576E6C">
        <w:rPr>
          <w:rFonts w:ascii="Arial" w:hAnsi="Arial" w:cs="Arial"/>
          <w:b/>
          <w:bCs/>
          <w:sz w:val="28"/>
        </w:rPr>
        <w:t>2</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576E6C">
        <w:rPr>
          <w:rFonts w:ascii="Arial" w:hAnsi="Arial" w:cs="Arial"/>
          <w:b/>
          <w:bCs/>
          <w:sz w:val="28"/>
        </w:rPr>
        <w:t>301802</w:t>
      </w:r>
    </w:p>
    <w:p w14:paraId="11DC8D26" w14:textId="77777777" w:rsidR="00576E6C" w:rsidRPr="00576E6C" w:rsidRDefault="00576E6C" w:rsidP="00576E6C">
      <w:pPr>
        <w:pStyle w:val="a7"/>
        <w:ind w:left="1800" w:hanging="1800"/>
        <w:rPr>
          <w:rFonts w:cs="Arial"/>
          <w:bCs/>
          <w:sz w:val="28"/>
        </w:rPr>
      </w:pPr>
      <w:r w:rsidRPr="00576E6C">
        <w:rPr>
          <w:rFonts w:cs="Arial"/>
          <w:bCs/>
          <w:sz w:val="28"/>
        </w:rPr>
        <w:t>Athens, Greece, February 27</w:t>
      </w:r>
      <w:r w:rsidRPr="00576E6C">
        <w:rPr>
          <w:rFonts w:cs="Arial"/>
          <w:bCs/>
          <w:sz w:val="28"/>
          <w:vertAlign w:val="superscript"/>
        </w:rPr>
        <w:t>th</w:t>
      </w:r>
      <w:r w:rsidRPr="00576E6C">
        <w:rPr>
          <w:rFonts w:cs="Arial"/>
          <w:bCs/>
          <w:sz w:val="28"/>
        </w:rPr>
        <w:t xml:space="preserve"> – March 3</w:t>
      </w:r>
      <w:r w:rsidRPr="00576E6C">
        <w:rPr>
          <w:rFonts w:cs="Arial"/>
          <w:bCs/>
          <w:sz w:val="28"/>
          <w:vertAlign w:val="superscript"/>
        </w:rPr>
        <w:t>rd</w:t>
      </w:r>
      <w:r w:rsidRPr="00576E6C">
        <w:rPr>
          <w:rFonts w:cs="Arial"/>
          <w:bCs/>
          <w:sz w:val="28"/>
        </w:rPr>
        <w:t>, 2023</w:t>
      </w:r>
    </w:p>
    <w:p w14:paraId="1F022CF3" w14:textId="77777777" w:rsidR="00292728" w:rsidRPr="00576E6C"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74ED00BC"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r w:rsidR="002D3FB3">
        <w:rPr>
          <w:sz w:val="24"/>
          <w:lang w:eastAsia="ja-JP"/>
        </w:rPr>
        <w:t>.1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67C70223" w14:textId="1F53E1B0" w:rsidR="00660202" w:rsidRPr="00660202" w:rsidRDefault="00660202" w:rsidP="00660202">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5582152"/>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660202">
        <w:rPr>
          <w:rFonts w:ascii="Arial" w:eastAsia="Batang" w:hAnsi="Arial" w:cs="Times New Roman"/>
          <w:b/>
          <w:bCs/>
          <w:i/>
          <w:iCs/>
          <w:szCs w:val="28"/>
          <w:lang w:val="en-GB" w:eastAsia="x-none"/>
        </w:rPr>
        <w:t>Rel-17 UE features</w:t>
      </w:r>
      <w:bookmarkEnd w:id="2"/>
    </w:p>
    <w:p w14:paraId="569A818C" w14:textId="5C4CEEDC" w:rsidR="00576E6C" w:rsidRPr="00576E6C" w:rsidRDefault="00576E6C" w:rsidP="00576E6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95481841"/>
      <w:bookmarkStart w:id="4" w:name="_Toc1256339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576E6C">
        <w:rPr>
          <w:rFonts w:ascii="Arial" w:eastAsia="Batang" w:hAnsi="Arial" w:cs="Times New Roman"/>
          <w:b/>
          <w:bCs/>
          <w:sz w:val="20"/>
          <w:szCs w:val="26"/>
          <w:lang w:eastAsia="x-none"/>
        </w:rPr>
        <w:t xml:space="preserve">UE features </w:t>
      </w:r>
      <w:bookmarkEnd w:id="3"/>
      <w:r w:rsidRPr="00576E6C">
        <w:rPr>
          <w:rFonts w:ascii="Arial" w:eastAsia="Batang" w:hAnsi="Arial" w:cs="Times New Roman"/>
          <w:b/>
          <w:bCs/>
          <w:sz w:val="20"/>
          <w:szCs w:val="26"/>
          <w:lang w:eastAsia="x-none"/>
        </w:rPr>
        <w:t>topics 1</w:t>
      </w:r>
      <w:bookmarkEnd w:id="4"/>
    </w:p>
    <w:p w14:paraId="0068CAA7" w14:textId="77777777" w:rsidR="00576E6C" w:rsidRPr="00576E6C" w:rsidRDefault="00576E6C" w:rsidP="00576E6C">
      <w:pPr>
        <w:rPr>
          <w:rFonts w:ascii="Times" w:eastAsia="Batang" w:hAnsi="Times" w:cs="Times New Roman"/>
          <w:i/>
          <w:sz w:val="20"/>
          <w:lang w:val="en-GB" w:eastAsia="x-none"/>
        </w:rPr>
      </w:pPr>
      <w:r w:rsidRPr="00576E6C">
        <w:rPr>
          <w:rFonts w:ascii="Times" w:eastAsia="Batang" w:hAnsi="Times" w:cs="Times New Roman"/>
          <w:i/>
          <w:sz w:val="20"/>
          <w:lang w:val="en-GB" w:eastAsia="x-none"/>
        </w:rPr>
        <w:t xml:space="preserve">For discussions on Rel-17 UE features for </w:t>
      </w:r>
      <w:proofErr w:type="spellStart"/>
      <w:r w:rsidRPr="00576E6C">
        <w:rPr>
          <w:rFonts w:ascii="Times" w:eastAsia="Batang" w:hAnsi="Times" w:cs="Times New Roman"/>
          <w:i/>
          <w:sz w:val="20"/>
          <w:lang w:val="en-GB" w:eastAsia="x-none"/>
        </w:rPr>
        <w:t>eIIoT</w:t>
      </w:r>
      <w:proofErr w:type="spellEnd"/>
      <w:r w:rsidRPr="00576E6C">
        <w:rPr>
          <w:rFonts w:ascii="Times" w:eastAsia="Batang" w:hAnsi="Times" w:cs="Times New Roman"/>
          <w:i/>
          <w:sz w:val="20"/>
          <w:lang w:val="en-GB" w:eastAsia="x-none"/>
        </w:rPr>
        <w:t xml:space="preserve"> &amp; URLLC, </w:t>
      </w:r>
      <w:proofErr w:type="spellStart"/>
      <w:r w:rsidRPr="00576E6C">
        <w:rPr>
          <w:rFonts w:ascii="Times" w:eastAsia="Batang" w:hAnsi="Times" w:cs="Times New Roman"/>
          <w:i/>
          <w:sz w:val="20"/>
          <w:lang w:val="en-GB" w:eastAsia="x-none"/>
        </w:rPr>
        <w:t>RedCap</w:t>
      </w:r>
      <w:proofErr w:type="spellEnd"/>
      <w:r w:rsidRPr="00576E6C">
        <w:rPr>
          <w:rFonts w:ascii="Times" w:eastAsia="Batang" w:hAnsi="Times" w:cs="Times New Roman"/>
          <w:i/>
          <w:sz w:val="20"/>
          <w:lang w:val="en-GB" w:eastAsia="x-none"/>
        </w:rPr>
        <w:t xml:space="preserve">, UE power saving, coverage enhancement, NB-IoT &amp; </w:t>
      </w:r>
      <w:proofErr w:type="spellStart"/>
      <w:r w:rsidRPr="00576E6C">
        <w:rPr>
          <w:rFonts w:ascii="Times" w:eastAsia="Batang" w:hAnsi="Times" w:cs="Times New Roman"/>
          <w:i/>
          <w:sz w:val="20"/>
          <w:lang w:val="en-GB" w:eastAsia="x-none"/>
        </w:rPr>
        <w:t>eMTC</w:t>
      </w:r>
      <w:proofErr w:type="spellEnd"/>
      <w:r w:rsidRPr="00576E6C">
        <w:rPr>
          <w:rFonts w:ascii="Times" w:eastAsia="Batang" w:hAnsi="Times" w:cs="Times New Roman"/>
          <w:i/>
          <w:sz w:val="20"/>
          <w:lang w:val="en-GB" w:eastAsia="x-none"/>
        </w:rPr>
        <w:t xml:space="preserve">, </w:t>
      </w:r>
      <w:proofErr w:type="spellStart"/>
      <w:r w:rsidRPr="00576E6C">
        <w:rPr>
          <w:rFonts w:ascii="Times" w:eastAsia="Batang" w:hAnsi="Times" w:cs="Times New Roman"/>
          <w:i/>
          <w:sz w:val="20"/>
          <w:lang w:val="en-GB" w:eastAsia="x-none"/>
        </w:rPr>
        <w:t>sidelink</w:t>
      </w:r>
      <w:proofErr w:type="spellEnd"/>
      <w:r w:rsidRPr="00576E6C">
        <w:rPr>
          <w:rFonts w:ascii="Times" w:eastAsia="Batang" w:hAnsi="Times" w:cs="Times New Roman"/>
          <w:i/>
          <w:sz w:val="20"/>
          <w:lang w:val="en-GB" w:eastAsia="x-none"/>
        </w:rPr>
        <w:t>, MBS, 5G terrestrial broadcast, UL TX switching, SDT.</w:t>
      </w:r>
    </w:p>
    <w:p w14:paraId="4F3326A2" w14:textId="77777777" w:rsidR="00576E6C" w:rsidRPr="00576E6C" w:rsidRDefault="00576E6C" w:rsidP="00576E6C">
      <w:pPr>
        <w:rPr>
          <w:rFonts w:ascii="Times" w:eastAsia="Batang" w:hAnsi="Times" w:cs="Times New Roman"/>
          <w:sz w:val="20"/>
          <w:highlight w:val="cyan"/>
          <w:lang w:val="en-GB" w:eastAsia="x-none"/>
        </w:rPr>
      </w:pPr>
    </w:p>
    <w:p w14:paraId="785DF702" w14:textId="77777777" w:rsidR="00576E6C" w:rsidRPr="00576E6C" w:rsidRDefault="00576E6C" w:rsidP="00576E6C">
      <w:pPr>
        <w:rPr>
          <w:rFonts w:ascii="Times New Roman" w:eastAsia="Batang" w:hAnsi="Times New Roman" w:cs="Times New Roman"/>
          <w:sz w:val="20"/>
          <w:lang w:val="en-GB" w:eastAsia="x-none"/>
        </w:rPr>
      </w:pPr>
      <w:r w:rsidRPr="00576E6C">
        <w:rPr>
          <w:rFonts w:ascii="Times" w:eastAsia="Batang" w:hAnsi="Times" w:cs="Times New Roman"/>
          <w:sz w:val="20"/>
          <w:highlight w:val="cyan"/>
          <w:lang w:val="en-GB" w:eastAsia="x-none"/>
        </w:rPr>
        <w:t xml:space="preserve">[112-R17-UE_features_1] To be used for sharing updates on online/offline schedule, details on what is to be discussed in online/offline sessions, </w:t>
      </w:r>
      <w:proofErr w:type="spellStart"/>
      <w:r w:rsidRPr="00576E6C">
        <w:rPr>
          <w:rFonts w:ascii="Times" w:eastAsia="Batang" w:hAnsi="Times" w:cs="Times New Roman"/>
          <w:sz w:val="20"/>
          <w:highlight w:val="cyan"/>
          <w:lang w:val="en-GB" w:eastAsia="x-none"/>
        </w:rPr>
        <w:t>tdoc</w:t>
      </w:r>
      <w:proofErr w:type="spellEnd"/>
      <w:r w:rsidRPr="00576E6C">
        <w:rPr>
          <w:rFonts w:ascii="Times" w:eastAsia="Batang" w:hAnsi="Times" w:cs="Times New Roman"/>
          <w:sz w:val="20"/>
          <w:highlight w:val="cyan"/>
          <w:lang w:val="en-GB" w:eastAsia="x-none"/>
        </w:rPr>
        <w:t xml:space="preserve"> number of the moderator summary for online session, etc – </w:t>
      </w:r>
      <w:r w:rsidRPr="00576E6C">
        <w:rPr>
          <w:rFonts w:ascii="Times New Roman" w:eastAsia="Batang" w:hAnsi="Times New Roman" w:cs="Times New Roman"/>
          <w:sz w:val="20"/>
          <w:highlight w:val="cyan"/>
          <w:lang w:val="en-GB" w:eastAsia="x-none"/>
        </w:rPr>
        <w:t>Hiroki (DOCOMO)</w:t>
      </w:r>
    </w:p>
    <w:p w14:paraId="47D9EE01" w14:textId="1E2A04CB" w:rsidR="00576E6C" w:rsidRDefault="00576E6C" w:rsidP="00576E6C">
      <w:pPr>
        <w:rPr>
          <w:rFonts w:ascii="Times" w:eastAsia="Batang" w:hAnsi="Times" w:cs="Times New Roman"/>
          <w:sz w:val="20"/>
          <w:lang w:val="en-GB" w:eastAsia="x-none"/>
        </w:rPr>
      </w:pPr>
    </w:p>
    <w:p w14:paraId="4D06A4E8" w14:textId="0B6ADDF0" w:rsidR="00576E6C" w:rsidRDefault="00576E6C" w:rsidP="00576E6C">
      <w:pPr>
        <w:rPr>
          <w:rFonts w:ascii="Times" w:eastAsia="Batang" w:hAnsi="Times" w:cs="Times New Roman"/>
          <w:sz w:val="20"/>
          <w:lang w:val="en-GB" w:eastAsia="x-none"/>
        </w:rPr>
      </w:pPr>
      <w:r w:rsidRPr="003A6672">
        <w:rPr>
          <w:rFonts w:ascii="Times" w:eastAsia="Batang" w:hAnsi="Times" w:cs="Times New Roman"/>
          <w:b/>
          <w:bCs/>
          <w:sz w:val="20"/>
          <w:lang w:val="en-GB" w:eastAsia="x-none"/>
        </w:rPr>
        <w:t>R1-2301800</w:t>
      </w:r>
      <w:r w:rsidRPr="00576E6C">
        <w:rPr>
          <w:rFonts w:ascii="Times" w:eastAsia="Batang" w:hAnsi="Times" w:cs="Times New Roman"/>
          <w:sz w:val="20"/>
          <w:lang w:val="en-GB" w:eastAsia="x-none"/>
        </w:rPr>
        <w:tab/>
        <w:t>Summary#1 on UE features for NR MBS</w:t>
      </w:r>
      <w:r w:rsidRPr="00576E6C">
        <w:rPr>
          <w:rFonts w:ascii="Times" w:eastAsia="Batang" w:hAnsi="Times" w:cs="Times New Roman"/>
          <w:sz w:val="20"/>
          <w:lang w:val="en-GB" w:eastAsia="x-none"/>
        </w:rPr>
        <w:tab/>
        <w:t>Moderator (NTT DOCOMO, INC.)</w:t>
      </w:r>
    </w:p>
    <w:p w14:paraId="481FD7D3" w14:textId="080CD790" w:rsidR="00576E6C" w:rsidRDefault="00576E6C" w:rsidP="00576E6C">
      <w:pPr>
        <w:rPr>
          <w:rFonts w:ascii="Times" w:eastAsia="Batang" w:hAnsi="Times" w:cs="Times New Roman"/>
          <w:sz w:val="20"/>
          <w:lang w:val="en-GB" w:eastAsia="x-none"/>
        </w:rPr>
      </w:pPr>
    </w:p>
    <w:p w14:paraId="6FB66602" w14:textId="42400640" w:rsidR="007B4699" w:rsidRPr="003A6672" w:rsidRDefault="007B4699" w:rsidP="00576E6C">
      <w:pPr>
        <w:rPr>
          <w:rFonts w:ascii="Times" w:eastAsiaTheme="minorEastAsia" w:hAnsi="Times" w:cs="Times New Roman"/>
          <w:b/>
          <w:bCs/>
          <w:sz w:val="20"/>
          <w:lang w:val="en-GB"/>
        </w:rPr>
      </w:pPr>
      <w:r w:rsidRPr="003A6672">
        <w:rPr>
          <w:rFonts w:ascii="Times" w:eastAsiaTheme="minorEastAsia" w:hAnsi="Times" w:cs="Times New Roman" w:hint="eastAsia"/>
          <w:b/>
          <w:bCs/>
          <w:sz w:val="20"/>
          <w:highlight w:val="green"/>
          <w:lang w:val="en-GB"/>
        </w:rPr>
        <w:t>A</w:t>
      </w:r>
      <w:r w:rsidRPr="003A6672">
        <w:rPr>
          <w:rFonts w:ascii="Times" w:eastAsiaTheme="minorEastAsia" w:hAnsi="Times" w:cs="Times New Roman"/>
          <w:b/>
          <w:bCs/>
          <w:sz w:val="20"/>
          <w:highlight w:val="green"/>
          <w:lang w:val="en-GB"/>
        </w:rPr>
        <w:t>greement</w:t>
      </w:r>
      <w:r w:rsidRPr="003A6672">
        <w:rPr>
          <w:rFonts w:ascii="Times" w:eastAsiaTheme="minorEastAsia" w:hAnsi="Times" w:cs="Times New Roman"/>
          <w:b/>
          <w:bCs/>
          <w:sz w:val="20"/>
          <w:lang w:val="en-GB"/>
        </w:rPr>
        <w:t>:</w:t>
      </w:r>
    </w:p>
    <w:p w14:paraId="1A297F03" w14:textId="2C87A10C" w:rsidR="007B4699" w:rsidRPr="003A6672" w:rsidRDefault="007B4699" w:rsidP="007B4699">
      <w:pPr>
        <w:rPr>
          <w:rFonts w:ascii="Times" w:eastAsiaTheme="minorEastAsia" w:hAnsi="Times" w:cs="Times New Roman"/>
          <w:bCs/>
          <w:iCs/>
          <w:sz w:val="20"/>
        </w:rPr>
      </w:pPr>
      <w:r w:rsidRPr="003A6672">
        <w:rPr>
          <w:rFonts w:ascii="Times" w:eastAsiaTheme="minorEastAsia" w:hAnsi="Times" w:cs="Times New Roman" w:hint="eastAsia"/>
          <w:bCs/>
          <w:iCs/>
          <w:sz w:val="20"/>
        </w:rPr>
        <w:t>F</w:t>
      </w:r>
      <w:r w:rsidRPr="003A6672">
        <w:rPr>
          <w:rFonts w:ascii="Times" w:eastAsiaTheme="minorEastAsia" w:hAnsi="Times" w:cs="Times New Roman"/>
          <w:bCs/>
          <w:iCs/>
          <w:sz w:val="20"/>
        </w:rPr>
        <w:t>or FG33-5-1e</w:t>
      </w:r>
      <w:r w:rsidR="003A6672">
        <w:rPr>
          <w:rFonts w:ascii="Times" w:eastAsiaTheme="minorEastAsia" w:hAnsi="Times" w:cs="Times New Roman"/>
          <w:bCs/>
          <w:iCs/>
          <w:sz w:val="20"/>
        </w:rPr>
        <w:t>, FG33-5-2 and FG33-9,</w:t>
      </w:r>
    </w:p>
    <w:p w14:paraId="552C3C0E" w14:textId="56BC8AE6" w:rsidR="007B4699" w:rsidRPr="007B4699" w:rsidRDefault="007B4699" w:rsidP="007B4699">
      <w:pPr>
        <w:numPr>
          <w:ilvl w:val="0"/>
          <w:numId w:val="22"/>
        </w:numPr>
        <w:rPr>
          <w:rFonts w:ascii="Times" w:eastAsia="Batang" w:hAnsi="Times" w:cs="Times New Roman"/>
          <w:bCs/>
          <w:iCs/>
          <w:sz w:val="20"/>
          <w:lang w:eastAsia="x-none"/>
        </w:rPr>
      </w:pPr>
      <w:r w:rsidRPr="007B4699">
        <w:rPr>
          <w:rFonts w:ascii="Times" w:eastAsia="Batang" w:hAnsi="Times" w:cs="Times New Roman"/>
          <w:bCs/>
          <w:iCs/>
          <w:sz w:val="20"/>
          <w:lang w:eastAsia="x-none"/>
        </w:rPr>
        <w:t>The reporting type is per band.</w:t>
      </w:r>
    </w:p>
    <w:p w14:paraId="1D08D4BB" w14:textId="270210A9" w:rsidR="007B4699" w:rsidRPr="007B4699" w:rsidRDefault="007B4699" w:rsidP="007B4699">
      <w:pPr>
        <w:numPr>
          <w:ilvl w:val="0"/>
          <w:numId w:val="22"/>
        </w:numPr>
        <w:rPr>
          <w:rFonts w:ascii="Times" w:eastAsia="Batang" w:hAnsi="Times" w:cs="Times New Roman"/>
          <w:bCs/>
          <w:iCs/>
          <w:sz w:val="20"/>
          <w:lang w:eastAsia="x-none"/>
        </w:rPr>
      </w:pPr>
      <w:r w:rsidRPr="007B4699">
        <w:rPr>
          <w:rFonts w:ascii="Times" w:eastAsia="Batang" w:hAnsi="Times" w:cs="Times New Roman"/>
          <w:bCs/>
          <w:iCs/>
          <w:sz w:val="20"/>
          <w:lang w:eastAsia="x-none"/>
        </w:rPr>
        <w:t xml:space="preserve">The text in Note column is </w:t>
      </w:r>
      <w:r w:rsidRPr="003A6672">
        <w:rPr>
          <w:rFonts w:ascii="Times" w:eastAsia="Batang" w:hAnsi="Times" w:cs="Times New Roman"/>
          <w:bCs/>
          <w:iCs/>
          <w:sz w:val="20"/>
          <w:lang w:eastAsia="x-none"/>
        </w:rPr>
        <w:t>added</w:t>
      </w:r>
      <w:r w:rsidRPr="007B4699">
        <w:rPr>
          <w:rFonts w:ascii="Times" w:eastAsia="Batang" w:hAnsi="Times" w:cs="Times New Roman"/>
          <w:bCs/>
          <w:iCs/>
          <w:sz w:val="20"/>
          <w:lang w:eastAsia="x-none"/>
        </w:rPr>
        <w:t xml:space="preserve"> as the following.</w:t>
      </w:r>
    </w:p>
    <w:p w14:paraId="5FFD559A" w14:textId="76D5D622" w:rsidR="007B4699" w:rsidRPr="003A6672" w:rsidRDefault="007B4699" w:rsidP="003A6672">
      <w:pPr>
        <w:ind w:leftChars="100" w:left="240"/>
        <w:rPr>
          <w:rFonts w:ascii="Times" w:eastAsia="Batang" w:hAnsi="Times" w:cs="Times New Roman"/>
          <w:bCs/>
          <w:sz w:val="20"/>
          <w:lang w:val="en-GB" w:eastAsia="x-none"/>
        </w:rPr>
      </w:pPr>
      <w:r w:rsidRPr="003A6672">
        <w:rPr>
          <w:rFonts w:ascii="Times" w:eastAsia="Batang" w:hAnsi="Times" w:cs="Times New Roman"/>
          <w:bCs/>
          <w:iCs/>
          <w:sz w:val="20"/>
          <w:lang w:eastAsia="x-none"/>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D50E3B8" w14:textId="5F901CF2" w:rsidR="007B4699" w:rsidRDefault="007B4699" w:rsidP="00576E6C">
      <w:pPr>
        <w:rPr>
          <w:rFonts w:ascii="Times" w:eastAsia="Batang" w:hAnsi="Times" w:cs="Times New Roman"/>
          <w:sz w:val="20"/>
          <w:lang w:val="en-GB" w:eastAsia="x-none"/>
        </w:rPr>
      </w:pPr>
    </w:p>
    <w:p w14:paraId="36B35179" w14:textId="2313B942" w:rsidR="007B4699" w:rsidRPr="003A6672" w:rsidRDefault="007B4699" w:rsidP="00576E6C">
      <w:pPr>
        <w:rPr>
          <w:rFonts w:ascii="Times" w:eastAsiaTheme="minorEastAsia" w:hAnsi="Times" w:cs="Times New Roman"/>
          <w:b/>
          <w:bCs/>
          <w:sz w:val="20"/>
          <w:lang w:val="en-GB"/>
        </w:rPr>
      </w:pPr>
      <w:r w:rsidRPr="003A6672">
        <w:rPr>
          <w:rFonts w:ascii="Times" w:eastAsiaTheme="minorEastAsia" w:hAnsi="Times" w:cs="Times New Roman" w:hint="eastAsia"/>
          <w:b/>
          <w:bCs/>
          <w:sz w:val="20"/>
          <w:highlight w:val="green"/>
          <w:lang w:val="en-GB"/>
        </w:rPr>
        <w:t>A</w:t>
      </w:r>
      <w:r w:rsidRPr="003A6672">
        <w:rPr>
          <w:rFonts w:ascii="Times" w:eastAsiaTheme="minorEastAsia" w:hAnsi="Times" w:cs="Times New Roman"/>
          <w:b/>
          <w:bCs/>
          <w:sz w:val="20"/>
          <w:highlight w:val="green"/>
          <w:lang w:val="en-GB"/>
        </w:rPr>
        <w:t>greement</w:t>
      </w:r>
      <w:r w:rsidRPr="003A6672">
        <w:rPr>
          <w:rFonts w:ascii="Times" w:eastAsiaTheme="minorEastAsia" w:hAnsi="Times" w:cs="Times New Roman"/>
          <w:b/>
          <w:bCs/>
          <w:sz w:val="20"/>
          <w:lang w:val="en-GB"/>
        </w:rPr>
        <w:t>:</w:t>
      </w:r>
    </w:p>
    <w:p w14:paraId="5B87B603" w14:textId="2804BD99" w:rsidR="007B4699" w:rsidRPr="003A6672" w:rsidRDefault="007B4699" w:rsidP="003A6672">
      <w:pPr>
        <w:numPr>
          <w:ilvl w:val="0"/>
          <w:numId w:val="22"/>
        </w:numPr>
        <w:rPr>
          <w:rFonts w:ascii="Times" w:eastAsia="Batang" w:hAnsi="Times" w:cs="Times New Roman"/>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FG33-5-1f is Per BC.</w:t>
      </w:r>
    </w:p>
    <w:p w14:paraId="6ED3E40B" w14:textId="3CC9D91B" w:rsidR="007B4699" w:rsidRPr="003A6672" w:rsidRDefault="007B4699" w:rsidP="003A6672">
      <w:pPr>
        <w:numPr>
          <w:ilvl w:val="0"/>
          <w:numId w:val="22"/>
        </w:numPr>
        <w:rPr>
          <w:rFonts w:ascii="Times" w:eastAsia="Batang" w:hAnsi="Times" w:cs="Times New Roman"/>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FG33-5-1g is Per band.</w:t>
      </w:r>
    </w:p>
    <w:p w14:paraId="6ED2D0AB" w14:textId="77777777" w:rsidR="007B4699" w:rsidRPr="003A6672" w:rsidRDefault="007B4699" w:rsidP="003A6672">
      <w:pPr>
        <w:numPr>
          <w:ilvl w:val="0"/>
          <w:numId w:val="22"/>
        </w:numPr>
        <w:rPr>
          <w:rFonts w:ascii="Times" w:eastAsia="Batang" w:hAnsi="Times" w:cs="Times New Roman"/>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FG33-5-1i is Per band.</w:t>
      </w:r>
    </w:p>
    <w:p w14:paraId="3869FFF8" w14:textId="77777777" w:rsidR="007B4699" w:rsidRPr="003A6672" w:rsidRDefault="007B4699" w:rsidP="003A6672">
      <w:pPr>
        <w:numPr>
          <w:ilvl w:val="0"/>
          <w:numId w:val="22"/>
        </w:numPr>
        <w:rPr>
          <w:rFonts w:ascii="Times" w:eastAsia="Batang" w:hAnsi="Times" w:cs="Times New Roman"/>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FG33-8-1 is Per BC.</w:t>
      </w:r>
    </w:p>
    <w:p w14:paraId="51EF9277" w14:textId="31B709E6" w:rsidR="007B4699" w:rsidRDefault="007B4699" w:rsidP="00576E6C">
      <w:pPr>
        <w:rPr>
          <w:rFonts w:ascii="Times" w:eastAsia="Batang" w:hAnsi="Times" w:cs="Times New Roman"/>
          <w:sz w:val="20"/>
          <w:lang w:eastAsia="x-none"/>
        </w:rPr>
      </w:pPr>
    </w:p>
    <w:p w14:paraId="60CA8817" w14:textId="23F77273" w:rsidR="003A6672" w:rsidRDefault="003A6672" w:rsidP="003A6672">
      <w:pPr>
        <w:rPr>
          <w:rFonts w:ascii="Times" w:eastAsia="Batang" w:hAnsi="Times" w:cs="Times New Roman"/>
          <w:sz w:val="20"/>
          <w:lang w:val="en-GB" w:eastAsia="x-none"/>
        </w:rPr>
      </w:pPr>
      <w:r w:rsidRPr="00730BD4">
        <w:rPr>
          <w:rFonts w:ascii="Times" w:eastAsia="Batang" w:hAnsi="Times" w:cs="Times New Roman"/>
          <w:b/>
          <w:bCs/>
          <w:sz w:val="20"/>
          <w:lang w:val="en-GB" w:eastAsia="x-none"/>
        </w:rPr>
        <w:t>R1-23</w:t>
      </w:r>
      <w:r w:rsidR="00E03AD2" w:rsidRPr="00730BD4">
        <w:rPr>
          <w:rFonts w:ascii="Times" w:eastAsia="Batang" w:hAnsi="Times" w:cs="Times New Roman"/>
          <w:b/>
          <w:bCs/>
          <w:sz w:val="20"/>
          <w:lang w:val="en-GB" w:eastAsia="x-none"/>
        </w:rPr>
        <w:t>02022</w:t>
      </w:r>
      <w:r w:rsidRPr="00576E6C">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576E6C">
        <w:rPr>
          <w:rFonts w:ascii="Times" w:eastAsia="Batang" w:hAnsi="Times" w:cs="Times New Roman"/>
          <w:sz w:val="20"/>
          <w:lang w:val="en-GB" w:eastAsia="x-none"/>
        </w:rPr>
        <w:t xml:space="preserve"> on UE features for NR MBS</w:t>
      </w:r>
      <w:r w:rsidRPr="00576E6C">
        <w:rPr>
          <w:rFonts w:ascii="Times" w:eastAsia="Batang" w:hAnsi="Times" w:cs="Times New Roman"/>
          <w:sz w:val="20"/>
          <w:lang w:val="en-GB" w:eastAsia="x-none"/>
        </w:rPr>
        <w:tab/>
        <w:t>Moderator (NTT DOCOMO, INC.)</w:t>
      </w:r>
    </w:p>
    <w:p w14:paraId="560389CE" w14:textId="47539D30" w:rsidR="003A6672" w:rsidRDefault="003A6672" w:rsidP="00576E6C">
      <w:pPr>
        <w:rPr>
          <w:rFonts w:ascii="Times" w:eastAsia="Batang" w:hAnsi="Times" w:cs="Times New Roman"/>
          <w:sz w:val="20"/>
          <w:lang w:val="en-GB" w:eastAsia="x-none"/>
        </w:rPr>
      </w:pPr>
    </w:p>
    <w:p w14:paraId="375E336E" w14:textId="77777777" w:rsidR="00DF1E9D" w:rsidRPr="00DF1E9D" w:rsidRDefault="00DF1E9D" w:rsidP="00DF1E9D">
      <w:pPr>
        <w:rPr>
          <w:rFonts w:ascii="Times" w:eastAsiaTheme="minorEastAsia" w:hAnsi="Times" w:cs="Times New Roman"/>
          <w:b/>
          <w:bCs/>
          <w:sz w:val="20"/>
          <w:lang w:val="en-GB"/>
        </w:rPr>
      </w:pPr>
      <w:r w:rsidRPr="00DF1E9D">
        <w:rPr>
          <w:rFonts w:ascii="Times" w:eastAsiaTheme="minorEastAsia" w:hAnsi="Times" w:cs="Times New Roman" w:hint="eastAsia"/>
          <w:b/>
          <w:bCs/>
          <w:sz w:val="20"/>
          <w:highlight w:val="green"/>
          <w:lang w:val="en-GB"/>
        </w:rPr>
        <w:t>A</w:t>
      </w:r>
      <w:r w:rsidRPr="00DF1E9D">
        <w:rPr>
          <w:rFonts w:ascii="Times" w:eastAsiaTheme="minorEastAsia" w:hAnsi="Times" w:cs="Times New Roman"/>
          <w:b/>
          <w:bCs/>
          <w:sz w:val="20"/>
          <w:highlight w:val="green"/>
          <w:lang w:val="en-GB"/>
        </w:rPr>
        <w:t>greement</w:t>
      </w:r>
      <w:r w:rsidRPr="00DF1E9D">
        <w:rPr>
          <w:rFonts w:ascii="Times" w:eastAsiaTheme="minorEastAsia" w:hAnsi="Times" w:cs="Times New Roman"/>
          <w:b/>
          <w:bCs/>
          <w:sz w:val="20"/>
          <w:lang w:val="en-GB"/>
        </w:rPr>
        <w:t>:</w:t>
      </w:r>
    </w:p>
    <w:p w14:paraId="292AD683" w14:textId="77777777" w:rsidR="00C05B2C" w:rsidRPr="00C05B2C" w:rsidRDefault="00C05B2C" w:rsidP="00C05B2C">
      <w:pPr>
        <w:numPr>
          <w:ilvl w:val="0"/>
          <w:numId w:val="23"/>
        </w:numPr>
        <w:rPr>
          <w:rFonts w:ascii="Times" w:eastAsia="Batang" w:hAnsi="Times" w:cs="Times New Roman"/>
          <w:sz w:val="20"/>
          <w:lang w:eastAsia="x-none"/>
        </w:rPr>
      </w:pPr>
      <w:r w:rsidRPr="00C05B2C">
        <w:rPr>
          <w:rFonts w:ascii="Times" w:eastAsia="Batang" w:hAnsi="Times" w:cs="Times New Roman"/>
          <w:sz w:val="20"/>
          <w:lang w:eastAsia="x-none"/>
        </w:rPr>
        <w:t>Remove “, and SPS release PDCCH” from component 1 of FG33-5-1a</w:t>
      </w:r>
    </w:p>
    <w:p w14:paraId="6B741A1B" w14:textId="77777777" w:rsidR="00C05B2C" w:rsidRPr="00C05B2C" w:rsidRDefault="00C05B2C" w:rsidP="00C05B2C">
      <w:pPr>
        <w:numPr>
          <w:ilvl w:val="0"/>
          <w:numId w:val="23"/>
        </w:numPr>
        <w:rPr>
          <w:rFonts w:ascii="Times" w:eastAsia="Batang" w:hAnsi="Times" w:cs="Times New Roman"/>
          <w:sz w:val="20"/>
          <w:lang w:eastAsia="x-none"/>
        </w:rPr>
      </w:pPr>
      <w:r w:rsidRPr="00C05B2C">
        <w:rPr>
          <w:rFonts w:ascii="Times" w:eastAsia="Batang" w:hAnsi="Times" w:cs="Times New Roman"/>
          <w:sz w:val="20"/>
          <w:lang w:eastAsia="x-none"/>
        </w:rPr>
        <w:t>Additionally, following components are added for FG33-5-1 and FG33-5-3</w:t>
      </w:r>
    </w:p>
    <w:p w14:paraId="601A78B0"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t>3. Support of group-common PDCCH/PDSCH with CRC scrambled by G-CS-RNTI(s) for multicast</w:t>
      </w:r>
    </w:p>
    <w:p w14:paraId="7294F3F1"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t>4. Support of DCI format 4_1 with CRC scrambled with G-CS-RNTI for multicast</w:t>
      </w:r>
    </w:p>
    <w:p w14:paraId="575F55FE"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t>5. ACK/NACK-based HARQ-ACK feedback for SPS release associated with G-CS-RNTI</w:t>
      </w:r>
    </w:p>
    <w:p w14:paraId="6DC211E0" w14:textId="5D794A36" w:rsidR="00C05B2C" w:rsidRDefault="00C05B2C" w:rsidP="00576E6C">
      <w:pPr>
        <w:rPr>
          <w:rFonts w:ascii="Times" w:eastAsia="Batang" w:hAnsi="Times" w:cs="Times New Roman"/>
          <w:sz w:val="20"/>
          <w:lang w:eastAsia="x-none"/>
        </w:rPr>
      </w:pPr>
    </w:p>
    <w:p w14:paraId="0D77D700" w14:textId="77777777" w:rsidR="00DF1E9D" w:rsidRPr="003A6672" w:rsidRDefault="00DF1E9D" w:rsidP="00DF1E9D">
      <w:pPr>
        <w:rPr>
          <w:rFonts w:ascii="Times" w:eastAsiaTheme="minorEastAsia" w:hAnsi="Times" w:cs="Times New Roman"/>
          <w:b/>
          <w:bCs/>
          <w:sz w:val="20"/>
          <w:lang w:val="en-GB"/>
        </w:rPr>
      </w:pPr>
      <w:r w:rsidRPr="003A6672">
        <w:rPr>
          <w:rFonts w:ascii="Times" w:eastAsiaTheme="minorEastAsia" w:hAnsi="Times" w:cs="Times New Roman" w:hint="eastAsia"/>
          <w:b/>
          <w:bCs/>
          <w:sz w:val="20"/>
          <w:highlight w:val="green"/>
          <w:lang w:val="en-GB"/>
        </w:rPr>
        <w:t>A</w:t>
      </w:r>
      <w:r w:rsidRPr="003A6672">
        <w:rPr>
          <w:rFonts w:ascii="Times" w:eastAsiaTheme="minorEastAsia" w:hAnsi="Times" w:cs="Times New Roman"/>
          <w:b/>
          <w:bCs/>
          <w:sz w:val="20"/>
          <w:highlight w:val="green"/>
          <w:lang w:val="en-GB"/>
        </w:rPr>
        <w:t>greement</w:t>
      </w:r>
      <w:r w:rsidRPr="003A6672">
        <w:rPr>
          <w:rFonts w:ascii="Times" w:eastAsiaTheme="minorEastAsia" w:hAnsi="Times" w:cs="Times New Roman"/>
          <w:b/>
          <w:bCs/>
          <w:sz w:val="20"/>
          <w:lang w:val="en-GB"/>
        </w:rPr>
        <w:t>:</w:t>
      </w:r>
    </w:p>
    <w:p w14:paraId="42309287" w14:textId="77777777" w:rsidR="00C05B2C" w:rsidRPr="00C05B2C" w:rsidRDefault="00C05B2C" w:rsidP="00C05B2C">
      <w:pPr>
        <w:rPr>
          <w:rFonts w:ascii="Times" w:eastAsia="Batang" w:hAnsi="Times" w:cs="Times New Roman"/>
          <w:sz w:val="20"/>
          <w:lang w:eastAsia="x-none"/>
        </w:rPr>
      </w:pPr>
      <w:r w:rsidRPr="00C05B2C">
        <w:rPr>
          <w:rFonts w:ascii="Times" w:eastAsia="Batang" w:hAnsi="Times" w:cs="Times New Roman"/>
          <w:sz w:val="20"/>
          <w:lang w:eastAsia="x-none"/>
        </w:rPr>
        <w:t>Remove “FFS” in Consequence if FG33-3-3a/33-3-3b is/are not supported</w:t>
      </w:r>
    </w:p>
    <w:p w14:paraId="07EA6CD4" w14:textId="77777777" w:rsidR="00094C5A" w:rsidRDefault="00094C5A" w:rsidP="00576E6C">
      <w:pPr>
        <w:rPr>
          <w:rFonts w:ascii="Times" w:eastAsia="Batang" w:hAnsi="Times" w:cs="Times New Roman"/>
          <w:sz w:val="20"/>
          <w:lang w:eastAsia="x-none"/>
        </w:rPr>
      </w:pPr>
    </w:p>
    <w:p w14:paraId="497FE5B4" w14:textId="77777777" w:rsidR="00DF1E9D" w:rsidRPr="003A6672" w:rsidRDefault="00DF1E9D" w:rsidP="00DF1E9D">
      <w:pPr>
        <w:rPr>
          <w:rFonts w:ascii="Times" w:eastAsiaTheme="minorEastAsia" w:hAnsi="Times" w:cs="Times New Roman"/>
          <w:b/>
          <w:bCs/>
          <w:sz w:val="20"/>
          <w:lang w:val="en-GB"/>
        </w:rPr>
      </w:pPr>
      <w:r w:rsidRPr="003A6672">
        <w:rPr>
          <w:rFonts w:ascii="Times" w:eastAsiaTheme="minorEastAsia" w:hAnsi="Times" w:cs="Times New Roman" w:hint="eastAsia"/>
          <w:b/>
          <w:bCs/>
          <w:sz w:val="20"/>
          <w:highlight w:val="green"/>
          <w:lang w:val="en-GB"/>
        </w:rPr>
        <w:t>A</w:t>
      </w:r>
      <w:r w:rsidRPr="003A6672">
        <w:rPr>
          <w:rFonts w:ascii="Times" w:eastAsiaTheme="minorEastAsia" w:hAnsi="Times" w:cs="Times New Roman"/>
          <w:b/>
          <w:bCs/>
          <w:sz w:val="20"/>
          <w:highlight w:val="green"/>
          <w:lang w:val="en-GB"/>
        </w:rPr>
        <w:t>greement</w:t>
      </w:r>
      <w:r w:rsidRPr="003A6672">
        <w:rPr>
          <w:rFonts w:ascii="Times" w:eastAsiaTheme="minorEastAsia" w:hAnsi="Times" w:cs="Times New Roman"/>
          <w:b/>
          <w:bCs/>
          <w:sz w:val="20"/>
          <w:lang w:val="en-GB"/>
        </w:rPr>
        <w:t>:</w:t>
      </w:r>
    </w:p>
    <w:p w14:paraId="69EFCFFB" w14:textId="77777777" w:rsidR="00C05B2C" w:rsidRPr="00C05B2C" w:rsidRDefault="00C05B2C" w:rsidP="00C05B2C">
      <w:pPr>
        <w:rPr>
          <w:rFonts w:ascii="Times" w:eastAsia="Batang" w:hAnsi="Times" w:cs="Times New Roman"/>
          <w:bCs/>
          <w:iCs/>
          <w:sz w:val="20"/>
          <w:lang w:eastAsia="x-none"/>
        </w:rPr>
      </w:pPr>
      <w:r w:rsidRPr="00C05B2C">
        <w:rPr>
          <w:rFonts w:ascii="Times" w:eastAsia="Batang" w:hAnsi="Times" w:cs="Times New Roman"/>
          <w:bCs/>
          <w:iCs/>
          <w:sz w:val="20"/>
          <w:lang w:eastAsia="x-none"/>
        </w:rPr>
        <w:t>FGs 33-5-1h and 33-10 are updated as described in the latest 38.306.</w:t>
      </w:r>
    </w:p>
    <w:p w14:paraId="300AD170" w14:textId="77777777" w:rsidR="00C05B2C" w:rsidRPr="00C05B2C" w:rsidRDefault="00C05B2C" w:rsidP="00C05B2C">
      <w:pPr>
        <w:numPr>
          <w:ilvl w:val="0"/>
          <w:numId w:val="22"/>
        </w:numPr>
        <w:rPr>
          <w:rFonts w:ascii="Times" w:eastAsia="Batang" w:hAnsi="Times" w:cs="Times New Roman"/>
          <w:bCs/>
          <w:iCs/>
          <w:sz w:val="20"/>
          <w:lang w:eastAsia="x-none"/>
        </w:rPr>
      </w:pPr>
      <w:r w:rsidRPr="00C05B2C">
        <w:rPr>
          <w:rFonts w:ascii="Times" w:eastAsia="Batang" w:hAnsi="Times" w:cs="Times New Roman"/>
          <w:bCs/>
          <w:iCs/>
          <w:sz w:val="20"/>
          <w:lang w:eastAsia="x-none"/>
        </w:rPr>
        <w:t>The reporting type is per band.</w:t>
      </w:r>
    </w:p>
    <w:p w14:paraId="2A1175D4" w14:textId="194AEB97" w:rsidR="00C05B2C" w:rsidRPr="00C05B2C" w:rsidRDefault="00C05B2C" w:rsidP="00C05B2C">
      <w:pPr>
        <w:numPr>
          <w:ilvl w:val="0"/>
          <w:numId w:val="22"/>
        </w:numPr>
        <w:rPr>
          <w:rFonts w:ascii="Times" w:eastAsia="Batang" w:hAnsi="Times" w:cs="Times New Roman"/>
          <w:bCs/>
          <w:iCs/>
          <w:sz w:val="20"/>
          <w:lang w:eastAsia="x-none"/>
        </w:rPr>
      </w:pPr>
      <w:r w:rsidRPr="00C05B2C">
        <w:rPr>
          <w:rFonts w:ascii="Times" w:eastAsia="Batang" w:hAnsi="Times" w:cs="Times New Roman"/>
          <w:bCs/>
          <w:iCs/>
          <w:sz w:val="20"/>
          <w:lang w:eastAsia="x-none"/>
        </w:rPr>
        <w:t xml:space="preserve">The text in Note column is </w:t>
      </w:r>
      <w:r w:rsidR="00576B30" w:rsidRPr="00DF1E9D">
        <w:rPr>
          <w:rFonts w:ascii="Times" w:eastAsia="Batang" w:hAnsi="Times" w:cs="Times New Roman"/>
          <w:bCs/>
          <w:iCs/>
          <w:sz w:val="20"/>
          <w:lang w:eastAsia="x-none"/>
        </w:rPr>
        <w:t>add</w:t>
      </w:r>
      <w:r w:rsidRPr="00C05B2C">
        <w:rPr>
          <w:rFonts w:ascii="Times" w:eastAsia="Batang" w:hAnsi="Times" w:cs="Times New Roman"/>
          <w:bCs/>
          <w:iCs/>
          <w:sz w:val="20"/>
          <w:lang w:eastAsia="x-none"/>
        </w:rPr>
        <w:t>ed as the following.</w:t>
      </w:r>
    </w:p>
    <w:p w14:paraId="7AE20C12" w14:textId="77777777" w:rsidR="00C05B2C" w:rsidRPr="00C05B2C" w:rsidRDefault="00C05B2C" w:rsidP="00C05B2C">
      <w:pPr>
        <w:ind w:leftChars="100" w:left="240"/>
        <w:rPr>
          <w:rFonts w:ascii="Times" w:eastAsia="Batang" w:hAnsi="Times" w:cs="Times New Roman"/>
          <w:bCs/>
          <w:sz w:val="20"/>
          <w:lang w:eastAsia="x-none"/>
        </w:rPr>
      </w:pPr>
      <w:r w:rsidRPr="00C05B2C">
        <w:rPr>
          <w:rFonts w:ascii="Times" w:eastAsia="Batang" w:hAnsi="Times" w:cs="Times New Roman"/>
          <w:bCs/>
          <w:iCs/>
          <w:sz w:val="20"/>
          <w:lang w:eastAsia="x-none"/>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237E3D30" w14:textId="77777777" w:rsidR="00C05B2C" w:rsidRDefault="00C05B2C" w:rsidP="00576E6C">
      <w:pPr>
        <w:rPr>
          <w:rFonts w:ascii="Times" w:eastAsia="Batang" w:hAnsi="Times" w:cs="Times New Roman"/>
          <w:sz w:val="20"/>
          <w:lang w:eastAsia="x-none"/>
        </w:rPr>
      </w:pPr>
    </w:p>
    <w:p w14:paraId="1915DB0A" w14:textId="6B2A3B61" w:rsidR="00C05B2C" w:rsidRPr="00C05B2C" w:rsidRDefault="00DF1E9D" w:rsidP="00C05B2C">
      <w:pPr>
        <w:rPr>
          <w:rFonts w:ascii="Times" w:eastAsiaTheme="minorEastAsia" w:hAnsi="Times" w:cs="Times New Roman" w:hint="eastAsia"/>
          <w:b/>
          <w:bCs/>
          <w:sz w:val="20"/>
          <w:lang w:val="en-GB"/>
        </w:rPr>
      </w:pPr>
      <w:r w:rsidRPr="003A6672">
        <w:rPr>
          <w:rFonts w:ascii="Times" w:eastAsiaTheme="minorEastAsia" w:hAnsi="Times" w:cs="Times New Roman" w:hint="eastAsia"/>
          <w:b/>
          <w:bCs/>
          <w:sz w:val="20"/>
          <w:highlight w:val="green"/>
          <w:lang w:val="en-GB"/>
        </w:rPr>
        <w:t>A</w:t>
      </w:r>
      <w:r w:rsidRPr="003A6672">
        <w:rPr>
          <w:rFonts w:ascii="Times" w:eastAsiaTheme="minorEastAsia" w:hAnsi="Times" w:cs="Times New Roman"/>
          <w:b/>
          <w:bCs/>
          <w:sz w:val="20"/>
          <w:highlight w:val="green"/>
          <w:lang w:val="en-GB"/>
        </w:rPr>
        <w:t>greement</w:t>
      </w:r>
      <w:r w:rsidRPr="003A6672">
        <w:rPr>
          <w:rFonts w:ascii="Times" w:eastAsiaTheme="minorEastAsia" w:hAnsi="Times" w:cs="Times New Roman"/>
          <w:b/>
          <w:bCs/>
          <w:sz w:val="20"/>
          <w:lang w:val="en-GB"/>
        </w:rPr>
        <w:t>:</w:t>
      </w:r>
    </w:p>
    <w:p w14:paraId="7680BB70" w14:textId="77777777" w:rsidR="00C05B2C" w:rsidRPr="00C05B2C" w:rsidRDefault="00C05B2C" w:rsidP="00C05B2C">
      <w:pPr>
        <w:numPr>
          <w:ilvl w:val="0"/>
          <w:numId w:val="23"/>
        </w:numPr>
        <w:rPr>
          <w:rFonts w:ascii="Times" w:eastAsia="Batang" w:hAnsi="Times" w:cs="Times New Roman"/>
          <w:sz w:val="20"/>
          <w:lang w:eastAsia="x-none"/>
        </w:rPr>
      </w:pPr>
      <w:r w:rsidRPr="00C05B2C">
        <w:rPr>
          <w:rFonts w:ascii="Times" w:eastAsia="Batang" w:hAnsi="Times" w:cs="Times New Roman"/>
          <w:sz w:val="20"/>
          <w:lang w:eastAsia="x-none"/>
        </w:rPr>
        <w:t>Add following components for FG33-5-1f</w:t>
      </w:r>
    </w:p>
    <w:p w14:paraId="43A3A95B"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t xml:space="preserve">One or multiple TB with NACK-only feedback transmitted in PUSCH by transforming into ACK/NACK bits </w:t>
      </w:r>
    </w:p>
    <w:p w14:paraId="78A4D0A9"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lastRenderedPageBreak/>
        <w:t xml:space="preserve">One or multiple TB with NACK-only feedback transmitted in PUCCH by transforming into ACK/NACK bits when multiplexing with other UCI </w:t>
      </w:r>
    </w:p>
    <w:p w14:paraId="65E5E3F8"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t>A single TB with NACK-only feedback transmitted in PUCCH</w:t>
      </w:r>
    </w:p>
    <w:p w14:paraId="3F67959C"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t>multiple TBs with NACK-only feedback transmitted in PUCCH by transforming into ACK/NACK bits</w:t>
      </w:r>
    </w:p>
    <w:p w14:paraId="03E34676" w14:textId="77777777" w:rsidR="00C05B2C" w:rsidRPr="00C05B2C" w:rsidRDefault="00C05B2C" w:rsidP="00C05B2C">
      <w:pPr>
        <w:numPr>
          <w:ilvl w:val="1"/>
          <w:numId w:val="23"/>
        </w:numPr>
        <w:rPr>
          <w:rFonts w:ascii="Times" w:eastAsia="Batang" w:hAnsi="Times" w:cs="Times New Roman"/>
          <w:sz w:val="20"/>
          <w:lang w:eastAsia="x-none"/>
        </w:rPr>
      </w:pPr>
      <w:r w:rsidRPr="00C05B2C">
        <w:rPr>
          <w:rFonts w:ascii="Times" w:eastAsia="Batang" w:hAnsi="Times" w:cs="Times New Roman"/>
          <w:sz w:val="20"/>
          <w:lang w:eastAsia="x-none"/>
        </w:rPr>
        <w:t>Support of shared PUCCH resource configurations with unicast</w:t>
      </w:r>
    </w:p>
    <w:p w14:paraId="4112C69A" w14:textId="77777777" w:rsidR="00C05B2C" w:rsidRPr="00C05B2C" w:rsidRDefault="00C05B2C" w:rsidP="00C05B2C">
      <w:pPr>
        <w:numPr>
          <w:ilvl w:val="0"/>
          <w:numId w:val="23"/>
        </w:numPr>
        <w:rPr>
          <w:rFonts w:ascii="Times" w:eastAsia="Batang" w:hAnsi="Times" w:cs="Times New Roman"/>
          <w:sz w:val="20"/>
          <w:lang w:eastAsia="x-none"/>
        </w:rPr>
      </w:pPr>
      <w:r w:rsidRPr="00C05B2C">
        <w:rPr>
          <w:rFonts w:ascii="Times" w:eastAsia="Batang" w:hAnsi="Times" w:cs="Times New Roman"/>
          <w:sz w:val="20"/>
          <w:lang w:eastAsia="x-none"/>
        </w:rPr>
        <w:t>Delete the following components for FG33-5-1f</w:t>
      </w:r>
    </w:p>
    <w:p w14:paraId="401BE711" w14:textId="2A30DAB3" w:rsidR="00C05B2C" w:rsidRPr="00DF1E9D" w:rsidRDefault="00C05B2C" w:rsidP="00094C5A">
      <w:pPr>
        <w:ind w:leftChars="100" w:left="240"/>
        <w:rPr>
          <w:rFonts w:ascii="Times" w:eastAsia="Batang" w:hAnsi="Times" w:cs="Times New Roman"/>
          <w:sz w:val="20"/>
          <w:lang w:eastAsia="x-none"/>
        </w:rPr>
      </w:pPr>
      <w:r w:rsidRPr="00DF1E9D">
        <w:rPr>
          <w:rFonts w:ascii="Times" w:eastAsia="Batang" w:hAnsi="Times" w:cs="Times New Roman"/>
          <w:sz w:val="20"/>
          <w:lang w:eastAsia="x-none"/>
        </w:rPr>
        <w:t>Support of PTM retransmission associated with G-CS-RNTI for SPS multicast</w:t>
      </w:r>
    </w:p>
    <w:p w14:paraId="3A061997" w14:textId="63D6A32F" w:rsidR="00576B30" w:rsidRPr="00DF1E9D" w:rsidRDefault="00576B30" w:rsidP="00576B30">
      <w:pPr>
        <w:pStyle w:val="aff4"/>
        <w:numPr>
          <w:ilvl w:val="0"/>
          <w:numId w:val="26"/>
        </w:numPr>
        <w:ind w:leftChars="0"/>
        <w:rPr>
          <w:rFonts w:ascii="Times" w:eastAsia="Batang" w:hAnsi="Times" w:cs="Times New Roman"/>
          <w:sz w:val="20"/>
          <w:lang w:eastAsia="x-none"/>
        </w:rPr>
      </w:pPr>
      <w:r w:rsidRPr="00DF1E9D">
        <w:rPr>
          <w:rFonts w:ascii="Times" w:eastAsiaTheme="minorEastAsia" w:hAnsi="Times" w:cs="Times New Roman" w:hint="eastAsia"/>
          <w:sz w:val="20"/>
        </w:rPr>
        <w:t>C</w:t>
      </w:r>
      <w:r w:rsidRPr="00DF1E9D">
        <w:rPr>
          <w:rFonts w:ascii="Times" w:eastAsiaTheme="minorEastAsia" w:hAnsi="Times" w:cs="Times New Roman"/>
          <w:sz w:val="20"/>
        </w:rPr>
        <w:t>hange prerequisite FGs of FG33-5-1f from 33-5-1 to 33-5-1a</w:t>
      </w:r>
    </w:p>
    <w:p w14:paraId="33BC7FB0" w14:textId="160E03EA" w:rsidR="00C05B2C" w:rsidRDefault="00C05B2C" w:rsidP="00576E6C">
      <w:pPr>
        <w:rPr>
          <w:rFonts w:ascii="Times" w:eastAsia="Batang" w:hAnsi="Times" w:cs="Times New Roman"/>
          <w:sz w:val="20"/>
          <w:lang w:eastAsia="x-none"/>
        </w:rPr>
      </w:pPr>
    </w:p>
    <w:p w14:paraId="66E3726B" w14:textId="77777777" w:rsidR="00DF1E9D" w:rsidRPr="00DF1E9D" w:rsidRDefault="00DF1E9D" w:rsidP="00DF1E9D">
      <w:pPr>
        <w:rPr>
          <w:rFonts w:ascii="Times" w:eastAsiaTheme="minorEastAsia" w:hAnsi="Times" w:cs="Times New Roman" w:hint="eastAsia"/>
          <w:b/>
          <w:bCs/>
          <w:sz w:val="20"/>
          <w:lang w:val="en-GB"/>
        </w:rPr>
      </w:pPr>
      <w:r w:rsidRPr="00DF1E9D">
        <w:rPr>
          <w:rFonts w:ascii="Times" w:eastAsiaTheme="minorEastAsia" w:hAnsi="Times" w:cs="Times New Roman" w:hint="eastAsia"/>
          <w:b/>
          <w:bCs/>
          <w:sz w:val="20"/>
          <w:highlight w:val="green"/>
          <w:lang w:val="en-GB"/>
        </w:rPr>
        <w:t>A</w:t>
      </w:r>
      <w:r w:rsidRPr="00DF1E9D">
        <w:rPr>
          <w:rFonts w:ascii="Times" w:eastAsiaTheme="minorEastAsia" w:hAnsi="Times" w:cs="Times New Roman"/>
          <w:b/>
          <w:bCs/>
          <w:sz w:val="20"/>
          <w:highlight w:val="green"/>
          <w:lang w:val="en-GB"/>
        </w:rPr>
        <w:t>greement</w:t>
      </w:r>
      <w:r w:rsidRPr="00DF1E9D">
        <w:rPr>
          <w:rFonts w:ascii="Times" w:eastAsiaTheme="minorEastAsia" w:hAnsi="Times" w:cs="Times New Roman"/>
          <w:b/>
          <w:bCs/>
          <w:sz w:val="20"/>
          <w:lang w:val="en-GB"/>
        </w:rPr>
        <w:t>:</w:t>
      </w:r>
    </w:p>
    <w:p w14:paraId="7BCAB7EC" w14:textId="0B1693C7" w:rsidR="00C05B2C" w:rsidRPr="00DF1E9D" w:rsidRDefault="00C05B2C" w:rsidP="00C05B2C">
      <w:pPr>
        <w:numPr>
          <w:ilvl w:val="0"/>
          <w:numId w:val="24"/>
        </w:numPr>
        <w:rPr>
          <w:rFonts w:ascii="Times" w:eastAsia="Batang" w:hAnsi="Times" w:cs="Times New Roman"/>
          <w:sz w:val="20"/>
          <w:lang w:eastAsia="x-none"/>
        </w:rPr>
      </w:pPr>
      <w:r w:rsidRPr="00C05B2C">
        <w:rPr>
          <w:rFonts w:ascii="Times" w:eastAsia="Batang" w:hAnsi="Times" w:cs="Times New Roman" w:hint="eastAsia"/>
          <w:sz w:val="20"/>
          <w:lang w:eastAsia="x-none"/>
        </w:rPr>
        <w:t>T</w:t>
      </w:r>
      <w:r w:rsidRPr="00C05B2C">
        <w:rPr>
          <w:rFonts w:ascii="Times" w:eastAsia="Batang" w:hAnsi="Times" w:cs="Times New Roman"/>
          <w:sz w:val="20"/>
          <w:lang w:eastAsia="x-none"/>
        </w:rPr>
        <w:t>he reporting type of FG33-6-1/1a/2/3 is changed from “Per UE” to “Per band”</w:t>
      </w:r>
    </w:p>
    <w:p w14:paraId="58A33052" w14:textId="6A59201C" w:rsidR="00576B30" w:rsidRPr="00C05B2C" w:rsidRDefault="00576B30" w:rsidP="00576B30">
      <w:pPr>
        <w:numPr>
          <w:ilvl w:val="0"/>
          <w:numId w:val="24"/>
        </w:numPr>
        <w:rPr>
          <w:rFonts w:ascii="Times" w:eastAsia="Batang" w:hAnsi="Times" w:cs="Times New Roman"/>
          <w:iCs/>
          <w:sz w:val="20"/>
          <w:lang w:eastAsia="x-none"/>
        </w:rPr>
      </w:pPr>
      <w:r w:rsidRPr="00C05B2C">
        <w:rPr>
          <w:rFonts w:ascii="Times" w:eastAsia="Batang" w:hAnsi="Times" w:cs="Times New Roman"/>
          <w:iCs/>
          <w:sz w:val="20"/>
          <w:lang w:eastAsia="x-none"/>
        </w:rPr>
        <w:t xml:space="preserve">The text in Note column is </w:t>
      </w:r>
      <w:r w:rsidRPr="00DF1E9D">
        <w:rPr>
          <w:rFonts w:ascii="Times" w:eastAsia="Batang" w:hAnsi="Times" w:cs="Times New Roman"/>
          <w:iCs/>
          <w:sz w:val="20"/>
          <w:lang w:eastAsia="x-none"/>
        </w:rPr>
        <w:t>added</w:t>
      </w:r>
      <w:r w:rsidRPr="00C05B2C">
        <w:rPr>
          <w:rFonts w:ascii="Times" w:eastAsia="Batang" w:hAnsi="Times" w:cs="Times New Roman"/>
          <w:iCs/>
          <w:sz w:val="20"/>
          <w:lang w:eastAsia="x-none"/>
        </w:rPr>
        <w:t xml:space="preserve"> as the following.</w:t>
      </w:r>
    </w:p>
    <w:p w14:paraId="7C3000FF" w14:textId="50D4DD90" w:rsidR="00576B30" w:rsidRPr="00C05B2C" w:rsidRDefault="00576B30" w:rsidP="00576B30">
      <w:pPr>
        <w:ind w:leftChars="100" w:left="240"/>
        <w:rPr>
          <w:rFonts w:ascii="Times" w:eastAsia="Batang" w:hAnsi="Times" w:cs="Times New Roman"/>
          <w:sz w:val="20"/>
          <w:lang w:eastAsia="x-none"/>
        </w:rPr>
      </w:pPr>
      <w:r w:rsidRPr="00C05B2C">
        <w:rPr>
          <w:rFonts w:ascii="Times" w:eastAsia="Batang" w:hAnsi="Times" w:cs="Times New Roman"/>
          <w:iCs/>
          <w:sz w:val="20"/>
          <w:lang w:eastAsia="x-none"/>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2AFED438" w14:textId="77777777" w:rsidR="00C05B2C" w:rsidRPr="00C05B2C" w:rsidRDefault="00C05B2C" w:rsidP="00C05B2C">
      <w:pPr>
        <w:numPr>
          <w:ilvl w:val="0"/>
          <w:numId w:val="24"/>
        </w:numPr>
        <w:rPr>
          <w:rFonts w:ascii="Times" w:eastAsia="Batang" w:hAnsi="Times" w:cs="Times New Roman"/>
          <w:sz w:val="20"/>
          <w:lang w:eastAsia="x-none"/>
        </w:rPr>
      </w:pPr>
      <w:r w:rsidRPr="00C05B2C">
        <w:rPr>
          <w:rFonts w:ascii="Times" w:eastAsia="Batang" w:hAnsi="Times" w:cs="Times New Roman" w:hint="eastAsia"/>
          <w:sz w:val="20"/>
          <w:lang w:eastAsia="x-none"/>
        </w:rPr>
        <w:t>T</w:t>
      </w:r>
      <w:r w:rsidRPr="00C05B2C">
        <w:rPr>
          <w:rFonts w:ascii="Times" w:eastAsia="Batang" w:hAnsi="Times" w:cs="Times New Roman"/>
          <w:sz w:val="20"/>
          <w:lang w:eastAsia="x-none"/>
        </w:rPr>
        <w:t>he prerequisite FGs of FG33-6-1a are changed from “33-6-1” to “33-5-1a, 33-5-1i”</w:t>
      </w:r>
    </w:p>
    <w:p w14:paraId="32B8F09D" w14:textId="7BF3913F" w:rsidR="00C05B2C" w:rsidRPr="00C05B2C" w:rsidRDefault="00C05B2C" w:rsidP="00576E6C">
      <w:pPr>
        <w:rPr>
          <w:rFonts w:ascii="Times" w:eastAsia="Batang" w:hAnsi="Times" w:cs="Times New Roman"/>
          <w:sz w:val="20"/>
          <w:lang w:eastAsia="x-none"/>
        </w:rPr>
      </w:pPr>
    </w:p>
    <w:p w14:paraId="6510CC09" w14:textId="77777777" w:rsidR="00DF1E9D" w:rsidRPr="00DF1E9D" w:rsidRDefault="00DF1E9D" w:rsidP="00DF1E9D">
      <w:pPr>
        <w:rPr>
          <w:rFonts w:ascii="Times" w:eastAsiaTheme="minorEastAsia" w:hAnsi="Times" w:cs="Times New Roman" w:hint="eastAsia"/>
          <w:b/>
          <w:bCs/>
          <w:sz w:val="20"/>
          <w:lang w:val="en-GB"/>
        </w:rPr>
      </w:pPr>
      <w:r w:rsidRPr="00DF1E9D">
        <w:rPr>
          <w:rFonts w:ascii="Times" w:eastAsiaTheme="minorEastAsia" w:hAnsi="Times" w:cs="Times New Roman" w:hint="eastAsia"/>
          <w:b/>
          <w:bCs/>
          <w:sz w:val="20"/>
          <w:highlight w:val="green"/>
          <w:lang w:val="en-GB"/>
        </w:rPr>
        <w:t>A</w:t>
      </w:r>
      <w:r w:rsidRPr="00DF1E9D">
        <w:rPr>
          <w:rFonts w:ascii="Times" w:eastAsiaTheme="minorEastAsia" w:hAnsi="Times" w:cs="Times New Roman"/>
          <w:b/>
          <w:bCs/>
          <w:sz w:val="20"/>
          <w:highlight w:val="green"/>
          <w:lang w:val="en-GB"/>
        </w:rPr>
        <w:t>greement</w:t>
      </w:r>
      <w:r w:rsidRPr="00DF1E9D">
        <w:rPr>
          <w:rFonts w:ascii="Times" w:eastAsiaTheme="minorEastAsia" w:hAnsi="Times" w:cs="Times New Roman"/>
          <w:b/>
          <w:bCs/>
          <w:sz w:val="20"/>
          <w:lang w:val="en-GB"/>
        </w:rPr>
        <w:t>:</w:t>
      </w:r>
    </w:p>
    <w:p w14:paraId="674D993D" w14:textId="77777777" w:rsidR="00C05B2C" w:rsidRPr="00C05B2C" w:rsidRDefault="00C05B2C" w:rsidP="00C05B2C">
      <w:pPr>
        <w:numPr>
          <w:ilvl w:val="0"/>
          <w:numId w:val="25"/>
        </w:numPr>
        <w:rPr>
          <w:rFonts w:ascii="Times" w:eastAsia="Batang" w:hAnsi="Times" w:cs="Times New Roman"/>
          <w:sz w:val="20"/>
          <w:lang w:eastAsia="x-none"/>
        </w:rPr>
      </w:pPr>
      <w:r w:rsidRPr="00C05B2C">
        <w:rPr>
          <w:rFonts w:ascii="Times" w:eastAsia="Batang" w:hAnsi="Times" w:cs="Times New Roman"/>
          <w:sz w:val="20"/>
          <w:lang w:val="en-GB" w:eastAsia="x-none"/>
        </w:rPr>
        <w:t>U</w:t>
      </w:r>
      <w:r w:rsidRPr="00C05B2C">
        <w:rPr>
          <w:rFonts w:ascii="Times" w:eastAsia="Batang" w:hAnsi="Times" w:cs="Times New Roman" w:hint="eastAsia"/>
          <w:sz w:val="20"/>
          <w:lang w:val="en-GB" w:eastAsia="x-none"/>
        </w:rPr>
        <w:t>pdate the prerequisite for 33-</w:t>
      </w:r>
      <w:r w:rsidRPr="00C05B2C">
        <w:rPr>
          <w:rFonts w:ascii="Times" w:eastAsia="Batang" w:hAnsi="Times" w:cs="Times New Roman"/>
          <w:sz w:val="20"/>
          <w:lang w:val="en-GB" w:eastAsia="x-none"/>
        </w:rPr>
        <w:t>3</w:t>
      </w:r>
      <w:r w:rsidRPr="00C05B2C">
        <w:rPr>
          <w:rFonts w:ascii="Times" w:eastAsia="Batang" w:hAnsi="Times" w:cs="Times New Roman" w:hint="eastAsia"/>
          <w:sz w:val="20"/>
          <w:lang w:val="en-GB" w:eastAsia="x-none"/>
        </w:rPr>
        <w:t>-2 as </w:t>
      </w:r>
      <w:r w:rsidRPr="00C05B2C">
        <w:rPr>
          <w:rFonts w:ascii="Times" w:eastAsia="Batang" w:hAnsi="Times" w:cs="Times New Roman"/>
          <w:sz w:val="20"/>
          <w:lang w:val="en-GB" w:eastAsia="x-none"/>
        </w:rPr>
        <w:t>“</w:t>
      </w:r>
      <w:r w:rsidRPr="00C05B2C">
        <w:rPr>
          <w:rFonts w:ascii="Times" w:eastAsia="Batang" w:hAnsi="Times" w:cs="Times New Roman" w:hint="eastAsia"/>
          <w:sz w:val="20"/>
          <w:lang w:val="en-GB" w:eastAsia="x-none"/>
        </w:rPr>
        <w:t>3-2</w:t>
      </w:r>
      <w:r w:rsidRPr="00C05B2C">
        <w:rPr>
          <w:rFonts w:ascii="Times" w:eastAsia="Batang" w:hAnsi="Times" w:cs="Times New Roman" w:hint="eastAsia"/>
          <w:color w:val="FF0000"/>
          <w:sz w:val="20"/>
          <w:lang w:val="en-GB" w:eastAsia="x-none"/>
        </w:rPr>
        <w:t>, or at least one of {33-5-1a, 33-5-1f}</w:t>
      </w:r>
      <w:r w:rsidRPr="00C05B2C">
        <w:rPr>
          <w:rFonts w:ascii="Times" w:eastAsia="Batang" w:hAnsi="Times" w:cs="Times New Roman"/>
          <w:sz w:val="20"/>
          <w:lang w:val="en-GB" w:eastAsia="x-none"/>
        </w:rPr>
        <w:t>”</w:t>
      </w:r>
    </w:p>
    <w:p w14:paraId="26FCBA6A" w14:textId="2C6F5FC5" w:rsidR="00C05B2C" w:rsidRPr="00DF1E9D" w:rsidRDefault="00C05B2C" w:rsidP="00C05B2C">
      <w:pPr>
        <w:numPr>
          <w:ilvl w:val="0"/>
          <w:numId w:val="25"/>
        </w:numPr>
        <w:rPr>
          <w:rFonts w:ascii="Times" w:eastAsia="Batang" w:hAnsi="Times" w:cs="Times New Roman"/>
          <w:sz w:val="20"/>
          <w:lang w:eastAsia="x-none"/>
        </w:rPr>
      </w:pPr>
      <w:r w:rsidRPr="00C05B2C">
        <w:rPr>
          <w:rFonts w:ascii="Times" w:eastAsia="Batang" w:hAnsi="Times" w:cs="Times New Roman" w:hint="eastAsia"/>
          <w:sz w:val="20"/>
          <w:lang w:val="en-GB" w:eastAsia="x-none"/>
        </w:rPr>
        <w:t>U</w:t>
      </w:r>
      <w:r w:rsidRPr="00C05B2C">
        <w:rPr>
          <w:rFonts w:ascii="Times" w:eastAsia="Batang" w:hAnsi="Times" w:cs="Times New Roman"/>
          <w:sz w:val="20"/>
          <w:lang w:val="en-GB" w:eastAsia="x-none"/>
        </w:rPr>
        <w:t xml:space="preserve">pdate the component 1 description of 33-3-2 as “Support FDM between one </w:t>
      </w:r>
      <w:r w:rsidRPr="00C05B2C">
        <w:rPr>
          <w:rFonts w:ascii="Times" w:eastAsia="Batang" w:hAnsi="Times" w:cs="Times New Roman"/>
          <w:color w:val="FF0000"/>
          <w:sz w:val="20"/>
          <w:lang w:val="en-GB" w:eastAsia="x-none"/>
        </w:rPr>
        <w:t>dynamically scheduled</w:t>
      </w:r>
      <w:r w:rsidRPr="00C05B2C">
        <w:rPr>
          <w:rFonts w:ascii="Times" w:eastAsia="Batang" w:hAnsi="Times" w:cs="Times New Roman"/>
          <w:sz w:val="20"/>
          <w:lang w:val="en-GB" w:eastAsia="x-none"/>
        </w:rPr>
        <w:t xml:space="preserve"> unicast PDSCH and one </w:t>
      </w:r>
      <w:r w:rsidRPr="00C05B2C">
        <w:rPr>
          <w:rFonts w:ascii="Times" w:eastAsia="Batang" w:hAnsi="Times" w:cs="Times New Roman"/>
          <w:color w:val="FF0000"/>
          <w:sz w:val="20"/>
          <w:lang w:val="en-GB" w:eastAsia="x-none"/>
        </w:rPr>
        <w:t>dynamically scheduled</w:t>
      </w:r>
      <w:r w:rsidRPr="00C05B2C">
        <w:rPr>
          <w:rFonts w:ascii="Times" w:eastAsia="Batang" w:hAnsi="Times" w:cs="Times New Roman"/>
          <w:sz w:val="20"/>
          <w:lang w:val="en-GB" w:eastAsia="x-none"/>
        </w:rPr>
        <w:t xml:space="preserve"> group-common PDSCH for multicast in RRC CONNECTED mode in a slot.”</w:t>
      </w:r>
    </w:p>
    <w:p w14:paraId="47B9DE5C" w14:textId="5A4346AE" w:rsidR="00491EBD" w:rsidRDefault="00491EBD" w:rsidP="00DF1E9D">
      <w:pPr>
        <w:numPr>
          <w:ilvl w:val="0"/>
          <w:numId w:val="24"/>
        </w:numPr>
        <w:rPr>
          <w:rFonts w:ascii="Times" w:eastAsia="Batang" w:hAnsi="Times" w:cs="Times New Roman"/>
          <w:sz w:val="20"/>
          <w:lang w:eastAsia="x-none"/>
        </w:rPr>
      </w:pPr>
      <w:r w:rsidRPr="00DF1E9D">
        <w:rPr>
          <w:rFonts w:ascii="Times" w:eastAsia="Batang" w:hAnsi="Times" w:cs="Times New Roman" w:hint="eastAsia"/>
          <w:sz w:val="20"/>
          <w:lang w:eastAsia="x-none"/>
        </w:rPr>
        <w:t>U</w:t>
      </w:r>
      <w:r w:rsidRPr="00DF1E9D">
        <w:rPr>
          <w:rFonts w:ascii="Times" w:eastAsia="Batang" w:hAnsi="Times" w:cs="Times New Roman"/>
          <w:sz w:val="20"/>
          <w:lang w:eastAsia="x-none"/>
        </w:rPr>
        <w:t>pdate the component 2 description of 33-3-3a as “</w:t>
      </w:r>
      <w:r w:rsidRPr="00DF1E9D">
        <w:rPr>
          <w:rFonts w:ascii="Times" w:eastAsia="Batang" w:hAnsi="Times" w:cs="Times New Roman" w:hint="eastAsia"/>
          <w:sz w:val="20"/>
          <w:lang w:eastAsia="x-none"/>
        </w:rPr>
        <w:t>2. Support of Type-2 HARQ-ACK codebooks for multiplexing HARQ-ACK for unicast and HARQ-ACK for multicast on PUCCH or PUSCH with max number X of G-RNTIs</w:t>
      </w:r>
      <w:r w:rsidRPr="00DF1E9D">
        <w:rPr>
          <w:rFonts w:ascii="Times" w:eastAsia="Batang" w:hAnsi="Times" w:cs="Times New Roman" w:hint="eastAsia"/>
          <w:color w:val="FF0000"/>
          <w:sz w:val="20"/>
          <w:lang w:eastAsia="x-none"/>
        </w:rPr>
        <w:t>/G-CS-RNTIs</w:t>
      </w:r>
      <w:r w:rsidRPr="00DF1E9D">
        <w:rPr>
          <w:rFonts w:ascii="Times" w:eastAsia="Batang" w:hAnsi="Times" w:cs="Times New Roman"/>
          <w:sz w:val="20"/>
          <w:lang w:eastAsia="x-none"/>
        </w:rPr>
        <w:t>”</w:t>
      </w:r>
    </w:p>
    <w:p w14:paraId="036DAD10" w14:textId="2A567F9F" w:rsidR="00DF1E9D" w:rsidRPr="00DF1E9D" w:rsidRDefault="00DF1E9D" w:rsidP="00DF1E9D">
      <w:pPr>
        <w:numPr>
          <w:ilvl w:val="0"/>
          <w:numId w:val="24"/>
        </w:numPr>
        <w:rPr>
          <w:rFonts w:ascii="Times" w:eastAsia="Batang" w:hAnsi="Times" w:cs="Times New Roman"/>
          <w:sz w:val="20"/>
          <w:lang w:eastAsia="x-none"/>
        </w:rPr>
      </w:pPr>
      <w:r w:rsidRPr="00DF1E9D">
        <w:rPr>
          <w:rFonts w:ascii="Times" w:eastAsia="Batang" w:hAnsi="Times" w:cs="Times New Roman" w:hint="eastAsia"/>
          <w:sz w:val="20"/>
          <w:lang w:eastAsia="x-none"/>
        </w:rPr>
        <w:t>U</w:t>
      </w:r>
      <w:r w:rsidRPr="00DF1E9D">
        <w:rPr>
          <w:rFonts w:ascii="Times" w:eastAsia="Batang" w:hAnsi="Times" w:cs="Times New Roman"/>
          <w:sz w:val="20"/>
          <w:lang w:eastAsia="x-none"/>
        </w:rPr>
        <w:t>pdate the component 2 description of 33-3-3</w:t>
      </w:r>
      <w:r>
        <w:rPr>
          <w:rFonts w:ascii="Times" w:eastAsia="Batang" w:hAnsi="Times" w:cs="Times New Roman"/>
          <w:sz w:val="20"/>
          <w:lang w:eastAsia="x-none"/>
        </w:rPr>
        <w:t>b</w:t>
      </w:r>
      <w:r w:rsidRPr="00DF1E9D">
        <w:rPr>
          <w:rFonts w:ascii="Times" w:eastAsia="Batang" w:hAnsi="Times" w:cs="Times New Roman"/>
          <w:sz w:val="20"/>
          <w:lang w:eastAsia="x-none"/>
        </w:rPr>
        <w:t xml:space="preserve"> as “</w:t>
      </w:r>
      <w:r w:rsidRPr="00DF1E9D">
        <w:rPr>
          <w:rFonts w:ascii="Times" w:eastAsia="Batang" w:hAnsi="Times" w:cs="Times New Roman" w:hint="eastAsia"/>
          <w:sz w:val="20"/>
          <w:lang w:eastAsia="x-none"/>
        </w:rPr>
        <w:t xml:space="preserve">2. </w:t>
      </w:r>
      <w:r w:rsidRPr="00DF1E9D">
        <w:rPr>
          <w:rFonts w:ascii="Times" w:eastAsia="Batang" w:hAnsi="Times" w:cs="Times New Roman"/>
          <w:sz w:val="20"/>
          <w:lang w:eastAsia="x-none"/>
        </w:rPr>
        <w:t>Support of Type-2 HARQ-ACK codebooks for multiplexing HARQ-ACK for unicast and HARQ-ACK for multicast on PUCCH or PUSCH with max number X of G-RNTIs</w:t>
      </w:r>
      <w:r w:rsidRPr="00DF1E9D">
        <w:rPr>
          <w:rFonts w:ascii="Times" w:eastAsia="Batang" w:hAnsi="Times" w:cs="Times New Roman"/>
          <w:color w:val="FF0000"/>
          <w:sz w:val="20"/>
          <w:lang w:eastAsia="x-none"/>
        </w:rPr>
        <w:t>/G-CS-RNTIs</w:t>
      </w:r>
      <w:r w:rsidRPr="00DF1E9D">
        <w:rPr>
          <w:rFonts w:ascii="Times" w:eastAsia="Batang" w:hAnsi="Times" w:cs="Times New Roman"/>
          <w:sz w:val="20"/>
          <w:lang w:eastAsia="x-none"/>
        </w:rPr>
        <w:t>”</w:t>
      </w:r>
    </w:p>
    <w:p w14:paraId="4A181266" w14:textId="1886BE48" w:rsidR="00C05B2C" w:rsidRPr="00491EBD" w:rsidRDefault="00C05B2C" w:rsidP="00576E6C">
      <w:pPr>
        <w:rPr>
          <w:rFonts w:ascii="Times" w:eastAsia="Batang" w:hAnsi="Times" w:cs="Times New Roman"/>
          <w:sz w:val="20"/>
          <w:lang w:eastAsia="x-none"/>
        </w:rPr>
      </w:pPr>
    </w:p>
    <w:p w14:paraId="281D1CC0" w14:textId="77777777" w:rsidR="00DF1E9D" w:rsidRPr="00C05B2C" w:rsidRDefault="00DF1E9D" w:rsidP="00DF1E9D">
      <w:pPr>
        <w:rPr>
          <w:rFonts w:ascii="Times" w:eastAsia="Batang" w:hAnsi="Times" w:cs="Times New Roman"/>
          <w:b/>
          <w:bCs/>
          <w:sz w:val="20"/>
          <w:lang w:eastAsia="x-none"/>
        </w:rPr>
      </w:pPr>
      <w:r w:rsidRPr="00C05B2C">
        <w:rPr>
          <w:rFonts w:ascii="Times" w:eastAsia="Batang" w:hAnsi="Times" w:cs="Times New Roman" w:hint="eastAsia"/>
          <w:b/>
          <w:bCs/>
          <w:sz w:val="20"/>
          <w:highlight w:val="yellow"/>
          <w:lang w:eastAsia="x-none"/>
        </w:rPr>
        <w:t>P</w:t>
      </w:r>
      <w:r w:rsidRPr="00C05B2C">
        <w:rPr>
          <w:rFonts w:ascii="Times" w:eastAsia="Batang" w:hAnsi="Times" w:cs="Times New Roman"/>
          <w:b/>
          <w:bCs/>
          <w:sz w:val="20"/>
          <w:highlight w:val="yellow"/>
          <w:lang w:eastAsia="x-none"/>
        </w:rPr>
        <w:t>roposal 2-11:</w:t>
      </w:r>
    </w:p>
    <w:p w14:paraId="7FE4B40F" w14:textId="77777777" w:rsidR="00DF1E9D" w:rsidRPr="00C05B2C" w:rsidRDefault="00DF1E9D" w:rsidP="00DF1E9D">
      <w:pPr>
        <w:numPr>
          <w:ilvl w:val="0"/>
          <w:numId w:val="23"/>
        </w:numPr>
        <w:rPr>
          <w:rFonts w:ascii="Times" w:eastAsia="Batang" w:hAnsi="Times" w:cs="Times New Roman"/>
          <w:b/>
          <w:bCs/>
          <w:sz w:val="20"/>
          <w:lang w:eastAsia="x-none"/>
        </w:rPr>
      </w:pPr>
      <w:r w:rsidRPr="00C05B2C">
        <w:rPr>
          <w:rFonts w:ascii="Times" w:eastAsia="Batang" w:hAnsi="Times" w:cs="Times New Roman"/>
          <w:b/>
          <w:bCs/>
          <w:sz w:val="20"/>
          <w:lang w:eastAsia="x-none"/>
        </w:rPr>
        <w:t>Add following components for FG33-5-1j</w:t>
      </w:r>
    </w:p>
    <w:p w14:paraId="03DC9A24" w14:textId="77777777" w:rsidR="00DF1E9D" w:rsidRPr="00C05B2C" w:rsidRDefault="00DF1E9D" w:rsidP="00DF1E9D">
      <w:pPr>
        <w:numPr>
          <w:ilvl w:val="1"/>
          <w:numId w:val="23"/>
        </w:numPr>
        <w:rPr>
          <w:rFonts w:ascii="Times" w:eastAsia="Batang" w:hAnsi="Times" w:cs="Times New Roman"/>
          <w:b/>
          <w:bCs/>
          <w:sz w:val="20"/>
          <w:lang w:eastAsia="x-none"/>
        </w:rPr>
      </w:pPr>
      <w:r w:rsidRPr="00C05B2C">
        <w:rPr>
          <w:rFonts w:ascii="Times" w:eastAsia="Batang" w:hAnsi="Times" w:cs="Times New Roman"/>
          <w:b/>
          <w:bCs/>
          <w:sz w:val="20"/>
          <w:lang w:eastAsia="x-none"/>
        </w:rPr>
        <w:t>Single TB with NACK-only feedback transmitted in PUCCH</w:t>
      </w:r>
    </w:p>
    <w:p w14:paraId="4111FFC4" w14:textId="77777777" w:rsidR="00DF1E9D" w:rsidRPr="00C05B2C" w:rsidRDefault="00DF1E9D" w:rsidP="00DF1E9D">
      <w:pPr>
        <w:numPr>
          <w:ilvl w:val="1"/>
          <w:numId w:val="23"/>
        </w:numPr>
        <w:rPr>
          <w:rFonts w:ascii="Times" w:eastAsia="Batang" w:hAnsi="Times" w:cs="Times New Roman"/>
          <w:b/>
          <w:bCs/>
          <w:sz w:val="20"/>
          <w:lang w:eastAsia="x-none"/>
        </w:rPr>
      </w:pPr>
      <w:r w:rsidRPr="00C05B2C">
        <w:rPr>
          <w:rFonts w:ascii="Times" w:eastAsia="Batang" w:hAnsi="Times" w:cs="Times New Roman"/>
          <w:b/>
          <w:bCs/>
          <w:sz w:val="20"/>
          <w:lang w:eastAsia="x-none"/>
        </w:rPr>
        <w:t>Up to 2TBs with NACK-only feedback transmitted in PUSCH by transforming into ACK/NACK bits</w:t>
      </w:r>
    </w:p>
    <w:p w14:paraId="6A8DCDE1" w14:textId="77777777" w:rsidR="00DF1E9D" w:rsidRPr="00C05B2C" w:rsidRDefault="00DF1E9D" w:rsidP="00DF1E9D">
      <w:pPr>
        <w:numPr>
          <w:ilvl w:val="0"/>
          <w:numId w:val="23"/>
        </w:numPr>
        <w:rPr>
          <w:rFonts w:ascii="Times" w:eastAsia="Batang" w:hAnsi="Times" w:cs="Times New Roman"/>
          <w:b/>
          <w:bCs/>
          <w:sz w:val="20"/>
          <w:lang w:eastAsia="x-none"/>
        </w:rPr>
      </w:pPr>
      <w:r w:rsidRPr="00C05B2C">
        <w:rPr>
          <w:rFonts w:ascii="Times" w:eastAsia="Batang" w:hAnsi="Times" w:cs="Times New Roman" w:hint="eastAsia"/>
          <w:b/>
          <w:bCs/>
          <w:sz w:val="20"/>
          <w:lang w:eastAsia="x-none"/>
        </w:rPr>
        <w:t>M</w:t>
      </w:r>
      <w:r w:rsidRPr="00C05B2C">
        <w:rPr>
          <w:rFonts w:ascii="Times" w:eastAsia="Batang" w:hAnsi="Times" w:cs="Times New Roman"/>
          <w:b/>
          <w:bCs/>
          <w:sz w:val="20"/>
          <w:lang w:eastAsia="x-none"/>
        </w:rPr>
        <w:t>odify “Multiple” in component 1-a of FG33-5-1j to “Up to 2”</w:t>
      </w:r>
    </w:p>
    <w:p w14:paraId="043E80DD" w14:textId="5FD9A470" w:rsidR="00C05B2C" w:rsidRPr="00DF1E9D" w:rsidRDefault="00C05B2C" w:rsidP="00576E6C">
      <w:pPr>
        <w:rPr>
          <w:rFonts w:ascii="Times" w:eastAsia="Batang" w:hAnsi="Times" w:cs="Times New Roman"/>
          <w:sz w:val="20"/>
          <w:lang w:eastAsia="x-none"/>
        </w:rPr>
      </w:pPr>
    </w:p>
    <w:p w14:paraId="3B863E9F" w14:textId="77777777" w:rsidR="00DF1E9D" w:rsidRPr="00C05B2C" w:rsidRDefault="00DF1E9D" w:rsidP="00576E6C">
      <w:pPr>
        <w:rPr>
          <w:rFonts w:ascii="Times" w:eastAsia="Batang" w:hAnsi="Times" w:cs="Times New Roman"/>
          <w:sz w:val="20"/>
          <w:lang w:eastAsia="x-none"/>
        </w:rPr>
      </w:pPr>
    </w:p>
    <w:p w14:paraId="0E8C73F5" w14:textId="77777777" w:rsidR="00576E6C" w:rsidRPr="00576E6C" w:rsidRDefault="00000000" w:rsidP="00576E6C">
      <w:pPr>
        <w:rPr>
          <w:rFonts w:ascii="Times" w:eastAsia="Batang" w:hAnsi="Times" w:cs="Times New Roman"/>
          <w:sz w:val="20"/>
          <w:lang w:val="en-GB" w:eastAsia="x-none"/>
        </w:rPr>
      </w:pPr>
      <w:hyperlink r:id="rId11" w:history="1">
        <w:r w:rsidR="00576E6C" w:rsidRPr="00576E6C">
          <w:rPr>
            <w:rFonts w:ascii="Times" w:eastAsia="Batang" w:hAnsi="Times" w:cs="Times New Roman"/>
            <w:color w:val="0000FF"/>
            <w:sz w:val="20"/>
            <w:u w:val="single"/>
            <w:lang w:val="en-GB" w:eastAsia="x-none"/>
          </w:rPr>
          <w:t>R1-2300140</w:t>
        </w:r>
      </w:hyperlink>
      <w:r w:rsidR="00576E6C" w:rsidRPr="00576E6C">
        <w:rPr>
          <w:rFonts w:ascii="Times" w:eastAsia="Batang" w:hAnsi="Times" w:cs="Times New Roman"/>
          <w:sz w:val="20"/>
          <w:lang w:val="en-GB" w:eastAsia="x-none"/>
        </w:rPr>
        <w:tab/>
        <w:t>Remaining issues for UE features topics 1</w:t>
      </w:r>
      <w:r w:rsidR="00576E6C" w:rsidRPr="00576E6C">
        <w:rPr>
          <w:rFonts w:ascii="Times" w:eastAsia="Batang" w:hAnsi="Times" w:cs="Times New Roman"/>
          <w:sz w:val="20"/>
          <w:lang w:val="en-GB" w:eastAsia="x-none"/>
        </w:rPr>
        <w:tab/>
        <w:t>Nokia, Nokia Shanghai Bell</w:t>
      </w:r>
    </w:p>
    <w:p w14:paraId="3D493E71" w14:textId="77777777" w:rsidR="00576E6C" w:rsidRPr="00576E6C" w:rsidRDefault="00000000" w:rsidP="00576E6C">
      <w:pPr>
        <w:rPr>
          <w:rFonts w:ascii="Times" w:eastAsia="Batang" w:hAnsi="Times" w:cs="Times New Roman"/>
          <w:sz w:val="20"/>
          <w:lang w:val="en-GB" w:eastAsia="x-none"/>
        </w:rPr>
      </w:pPr>
      <w:hyperlink r:id="rId12" w:history="1">
        <w:r w:rsidR="00576E6C" w:rsidRPr="00576E6C">
          <w:rPr>
            <w:rFonts w:ascii="Times" w:eastAsia="Batang" w:hAnsi="Times" w:cs="Times New Roman"/>
            <w:color w:val="0000FF"/>
            <w:sz w:val="20"/>
            <w:u w:val="single"/>
            <w:lang w:val="en-GB" w:eastAsia="x-none"/>
          </w:rPr>
          <w:t>R1-2300202</w:t>
        </w:r>
      </w:hyperlink>
      <w:r w:rsidR="00576E6C" w:rsidRPr="00576E6C">
        <w:rPr>
          <w:rFonts w:ascii="Times" w:eastAsia="Batang" w:hAnsi="Times" w:cs="Times New Roman"/>
          <w:sz w:val="20"/>
          <w:lang w:val="en-GB" w:eastAsia="x-none"/>
        </w:rPr>
        <w:tab/>
        <w:t>UE features for R17 NR MBS</w:t>
      </w:r>
      <w:r w:rsidR="00576E6C" w:rsidRPr="00576E6C">
        <w:rPr>
          <w:rFonts w:ascii="Times" w:eastAsia="Batang" w:hAnsi="Times" w:cs="Times New Roman"/>
          <w:sz w:val="20"/>
          <w:lang w:val="en-GB" w:eastAsia="x-none"/>
        </w:rPr>
        <w:tab/>
      </w:r>
      <w:proofErr w:type="spellStart"/>
      <w:r w:rsidR="00576E6C" w:rsidRPr="00576E6C">
        <w:rPr>
          <w:rFonts w:ascii="Times" w:eastAsia="Batang" w:hAnsi="Times" w:cs="Times New Roman"/>
          <w:sz w:val="20"/>
          <w:lang w:val="en-GB" w:eastAsia="x-none"/>
        </w:rPr>
        <w:t>Spreadtrum</w:t>
      </w:r>
      <w:proofErr w:type="spellEnd"/>
      <w:r w:rsidR="00576E6C" w:rsidRPr="00576E6C">
        <w:rPr>
          <w:rFonts w:ascii="Times" w:eastAsia="Batang" w:hAnsi="Times" w:cs="Times New Roman"/>
          <w:sz w:val="20"/>
          <w:lang w:val="en-GB" w:eastAsia="x-none"/>
        </w:rPr>
        <w:t xml:space="preserve"> Communications</w:t>
      </w:r>
    </w:p>
    <w:p w14:paraId="3DED56FC" w14:textId="77777777" w:rsidR="00576E6C" w:rsidRPr="00576E6C" w:rsidRDefault="00000000" w:rsidP="00576E6C">
      <w:pPr>
        <w:rPr>
          <w:rFonts w:ascii="Times" w:eastAsia="Batang" w:hAnsi="Times" w:cs="Times New Roman"/>
          <w:sz w:val="20"/>
          <w:lang w:val="en-GB" w:eastAsia="x-none"/>
        </w:rPr>
      </w:pPr>
      <w:hyperlink r:id="rId13" w:history="1">
        <w:r w:rsidR="00576E6C" w:rsidRPr="00576E6C">
          <w:rPr>
            <w:rFonts w:ascii="Times" w:eastAsia="Batang" w:hAnsi="Times" w:cs="Times New Roman"/>
            <w:color w:val="0000FF"/>
            <w:sz w:val="20"/>
            <w:u w:val="single"/>
            <w:lang w:val="en-GB" w:eastAsia="x-none"/>
          </w:rPr>
          <w:t>R1-2300337</w:t>
        </w:r>
      </w:hyperlink>
      <w:r w:rsidR="00576E6C" w:rsidRPr="00576E6C">
        <w:rPr>
          <w:rFonts w:ascii="Times" w:eastAsia="Batang" w:hAnsi="Times" w:cs="Times New Roman"/>
          <w:sz w:val="20"/>
          <w:lang w:val="en-GB" w:eastAsia="x-none"/>
        </w:rPr>
        <w:tab/>
        <w:t>Discussion on UE features for topics 1</w:t>
      </w:r>
      <w:r w:rsidR="00576E6C" w:rsidRPr="00576E6C">
        <w:rPr>
          <w:rFonts w:ascii="Times" w:eastAsia="Batang" w:hAnsi="Times" w:cs="Times New Roman"/>
          <w:sz w:val="20"/>
          <w:lang w:val="en-GB" w:eastAsia="x-none"/>
        </w:rPr>
        <w:tab/>
        <w:t>ZTE</w:t>
      </w:r>
    </w:p>
    <w:p w14:paraId="552EC488" w14:textId="77777777" w:rsidR="00576E6C" w:rsidRPr="00576E6C" w:rsidRDefault="00000000" w:rsidP="00576E6C">
      <w:pPr>
        <w:rPr>
          <w:rFonts w:ascii="Times" w:eastAsia="Batang" w:hAnsi="Times" w:cs="Times New Roman"/>
          <w:sz w:val="20"/>
          <w:lang w:val="en-GB" w:eastAsia="x-none"/>
        </w:rPr>
      </w:pPr>
      <w:hyperlink r:id="rId14" w:history="1">
        <w:r w:rsidR="00576E6C" w:rsidRPr="00576E6C">
          <w:rPr>
            <w:rFonts w:ascii="Times" w:eastAsia="Batang" w:hAnsi="Times" w:cs="Times New Roman"/>
            <w:color w:val="0000FF"/>
            <w:sz w:val="20"/>
            <w:u w:val="single"/>
            <w:lang w:val="en-GB" w:eastAsia="x-none"/>
          </w:rPr>
          <w:t>R1-2300432</w:t>
        </w:r>
      </w:hyperlink>
      <w:r w:rsidR="00576E6C" w:rsidRPr="00576E6C">
        <w:rPr>
          <w:rFonts w:ascii="Times" w:eastAsia="Batang" w:hAnsi="Times" w:cs="Times New Roman"/>
          <w:sz w:val="20"/>
          <w:lang w:val="en-GB" w:eastAsia="x-none"/>
        </w:rPr>
        <w:tab/>
        <w:t>Remaining issues on Rel-17 MBS UE features</w:t>
      </w:r>
      <w:r w:rsidR="00576E6C" w:rsidRPr="00576E6C">
        <w:rPr>
          <w:rFonts w:ascii="Times" w:eastAsia="Batang" w:hAnsi="Times" w:cs="Times New Roman"/>
          <w:sz w:val="20"/>
          <w:lang w:val="en-GB" w:eastAsia="x-none"/>
        </w:rPr>
        <w:tab/>
        <w:t>vivo</w:t>
      </w:r>
    </w:p>
    <w:p w14:paraId="7E367E14" w14:textId="77777777" w:rsidR="00576E6C" w:rsidRPr="00576E6C" w:rsidRDefault="00000000" w:rsidP="00576E6C">
      <w:pPr>
        <w:rPr>
          <w:rFonts w:ascii="Times" w:eastAsia="Batang" w:hAnsi="Times" w:cs="Times New Roman"/>
          <w:sz w:val="20"/>
          <w:lang w:val="en-GB" w:eastAsia="x-none"/>
        </w:rPr>
      </w:pPr>
      <w:hyperlink r:id="rId15" w:history="1">
        <w:r w:rsidR="00576E6C" w:rsidRPr="00576E6C">
          <w:rPr>
            <w:rFonts w:ascii="Times" w:eastAsia="Batang" w:hAnsi="Times" w:cs="Times New Roman"/>
            <w:color w:val="0000FF"/>
            <w:sz w:val="20"/>
            <w:u w:val="single"/>
            <w:lang w:val="en-GB" w:eastAsia="x-none"/>
          </w:rPr>
          <w:t>R1-2301392</w:t>
        </w:r>
      </w:hyperlink>
      <w:r w:rsidR="00576E6C" w:rsidRPr="00576E6C">
        <w:rPr>
          <w:rFonts w:ascii="Times" w:eastAsia="Batang" w:hAnsi="Times" w:cs="Times New Roman"/>
          <w:sz w:val="20"/>
          <w:lang w:val="en-GB" w:eastAsia="x-none"/>
        </w:rPr>
        <w:tab/>
        <w:t>Discussion on Rel-17 UE features topic 1</w:t>
      </w:r>
      <w:r w:rsidR="00576E6C" w:rsidRPr="00576E6C">
        <w:rPr>
          <w:rFonts w:ascii="Times" w:eastAsia="Batang" w:hAnsi="Times" w:cs="Times New Roman"/>
          <w:sz w:val="20"/>
          <w:lang w:val="en-GB" w:eastAsia="x-none"/>
        </w:rPr>
        <w:tab/>
        <w:t>Qualcomm Incorporated</w:t>
      </w:r>
    </w:p>
    <w:p w14:paraId="0B8FBBF5" w14:textId="77777777" w:rsidR="00576E6C" w:rsidRPr="00576E6C" w:rsidRDefault="00000000" w:rsidP="00576E6C">
      <w:pPr>
        <w:rPr>
          <w:rFonts w:ascii="Times" w:eastAsia="Batang" w:hAnsi="Times" w:cs="Times New Roman"/>
          <w:sz w:val="20"/>
          <w:lang w:val="en-GB" w:eastAsia="x-none"/>
        </w:rPr>
      </w:pPr>
      <w:hyperlink r:id="rId16" w:history="1">
        <w:r w:rsidR="00576E6C" w:rsidRPr="00576E6C">
          <w:rPr>
            <w:rFonts w:ascii="Times" w:eastAsia="Batang" w:hAnsi="Times" w:cs="Times New Roman"/>
            <w:color w:val="0000FF"/>
            <w:sz w:val="20"/>
            <w:u w:val="single"/>
            <w:lang w:val="en-GB" w:eastAsia="x-none"/>
          </w:rPr>
          <w:t>R1-2301476</w:t>
        </w:r>
      </w:hyperlink>
      <w:r w:rsidR="00576E6C" w:rsidRPr="00576E6C">
        <w:rPr>
          <w:rFonts w:ascii="Times" w:eastAsia="Batang" w:hAnsi="Times" w:cs="Times New Roman"/>
          <w:sz w:val="20"/>
          <w:lang w:val="en-GB" w:eastAsia="x-none"/>
        </w:rPr>
        <w:tab/>
        <w:t>Discussion on remaining issues regarding Rel-17 RAN1 UE features topics 1</w:t>
      </w:r>
      <w:r w:rsidR="00576E6C" w:rsidRPr="00576E6C">
        <w:rPr>
          <w:rFonts w:ascii="Times" w:eastAsia="Batang" w:hAnsi="Times" w:cs="Times New Roman"/>
          <w:sz w:val="20"/>
          <w:lang w:val="en-GB" w:eastAsia="x-none"/>
        </w:rPr>
        <w:tab/>
        <w:t>NTT DOCOMO, INC.</w:t>
      </w:r>
    </w:p>
    <w:p w14:paraId="242A4EB1" w14:textId="77777777" w:rsidR="00576E6C" w:rsidRPr="00576E6C" w:rsidRDefault="00000000" w:rsidP="00576E6C">
      <w:pPr>
        <w:rPr>
          <w:rFonts w:ascii="Times" w:eastAsia="Batang" w:hAnsi="Times" w:cs="Times New Roman"/>
          <w:sz w:val="20"/>
          <w:lang w:val="en-GB" w:eastAsia="x-none"/>
        </w:rPr>
      </w:pPr>
      <w:hyperlink r:id="rId17" w:history="1">
        <w:r w:rsidR="00576E6C" w:rsidRPr="00576E6C">
          <w:rPr>
            <w:rFonts w:ascii="Times" w:eastAsia="Batang" w:hAnsi="Times" w:cs="Times New Roman"/>
            <w:color w:val="0000FF"/>
            <w:sz w:val="20"/>
            <w:u w:val="single"/>
            <w:lang w:val="en-GB" w:eastAsia="x-none"/>
          </w:rPr>
          <w:t>R1-2301615</w:t>
        </w:r>
      </w:hyperlink>
      <w:r w:rsidR="00576E6C" w:rsidRPr="00576E6C">
        <w:rPr>
          <w:rFonts w:ascii="Times" w:eastAsia="Batang" w:hAnsi="Times" w:cs="Times New Roman"/>
          <w:sz w:val="20"/>
          <w:lang w:val="en-GB" w:eastAsia="x-none"/>
        </w:rPr>
        <w:tab/>
        <w:t>Views on UE feature Topic 1</w:t>
      </w:r>
      <w:r w:rsidR="00576E6C" w:rsidRPr="00576E6C">
        <w:rPr>
          <w:rFonts w:ascii="Times" w:eastAsia="Batang" w:hAnsi="Times" w:cs="Times New Roman"/>
          <w:sz w:val="20"/>
          <w:lang w:val="en-GB" w:eastAsia="x-none"/>
        </w:rPr>
        <w:tab/>
        <w:t>MediaTek Inc.</w:t>
      </w:r>
    </w:p>
    <w:p w14:paraId="0619A7FB" w14:textId="77777777" w:rsidR="00576E6C" w:rsidRPr="00576E6C" w:rsidRDefault="00000000" w:rsidP="00576E6C">
      <w:pPr>
        <w:rPr>
          <w:rFonts w:ascii="Times" w:eastAsia="Batang" w:hAnsi="Times" w:cs="Times New Roman"/>
          <w:sz w:val="20"/>
          <w:lang w:val="en-GB" w:eastAsia="x-none"/>
        </w:rPr>
      </w:pPr>
      <w:hyperlink r:id="rId18" w:history="1">
        <w:r w:rsidR="00576E6C" w:rsidRPr="00576E6C">
          <w:rPr>
            <w:rFonts w:ascii="Times" w:eastAsia="Batang" w:hAnsi="Times" w:cs="Times New Roman"/>
            <w:color w:val="0000FF"/>
            <w:sz w:val="20"/>
            <w:u w:val="single"/>
            <w:lang w:val="en-GB" w:eastAsia="x-none"/>
          </w:rPr>
          <w:t>R1-2301677</w:t>
        </w:r>
      </w:hyperlink>
      <w:r w:rsidR="00576E6C" w:rsidRPr="00576E6C">
        <w:rPr>
          <w:rFonts w:ascii="Times" w:eastAsia="Batang" w:hAnsi="Times" w:cs="Times New Roman"/>
          <w:sz w:val="20"/>
          <w:lang w:val="en-GB" w:eastAsia="x-none"/>
        </w:rPr>
        <w:tab/>
        <w:t>UE capabilities for NR MBS</w:t>
      </w:r>
      <w:r w:rsidR="00576E6C" w:rsidRPr="00576E6C">
        <w:rPr>
          <w:rFonts w:ascii="Times" w:eastAsia="Batang" w:hAnsi="Times" w:cs="Times New Roman"/>
          <w:sz w:val="20"/>
          <w:lang w:val="en-GB" w:eastAsia="x-none"/>
        </w:rPr>
        <w:tab/>
        <w:t>Ericsson</w:t>
      </w:r>
    </w:p>
    <w:p w14:paraId="1FC9404E" w14:textId="1516939F" w:rsidR="00576E6C" w:rsidRPr="00576E6C" w:rsidRDefault="00000000" w:rsidP="00576E6C">
      <w:pPr>
        <w:rPr>
          <w:rFonts w:ascii="Times" w:eastAsia="Batang" w:hAnsi="Times" w:cs="Times New Roman"/>
          <w:sz w:val="20"/>
          <w:lang w:val="en-GB" w:eastAsia="x-none"/>
        </w:rPr>
      </w:pPr>
      <w:hyperlink r:id="rId19" w:history="1">
        <w:r w:rsidR="00576E6C" w:rsidRPr="00576E6C">
          <w:rPr>
            <w:rFonts w:ascii="Times" w:eastAsia="Batang" w:hAnsi="Times" w:cs="Times New Roman"/>
            <w:color w:val="0000FF"/>
            <w:sz w:val="20"/>
            <w:u w:val="single"/>
            <w:lang w:val="en-GB" w:eastAsia="x-none"/>
          </w:rPr>
          <w:t>R1-2301703</w:t>
        </w:r>
      </w:hyperlink>
      <w:r w:rsidR="00576E6C" w:rsidRPr="00576E6C">
        <w:rPr>
          <w:rFonts w:ascii="Times" w:eastAsia="Batang" w:hAnsi="Times" w:cs="Times New Roman"/>
          <w:sz w:val="20"/>
          <w:lang w:val="en-GB" w:eastAsia="x-none"/>
        </w:rPr>
        <w:tab/>
        <w:t>Remaining issues for UE features topics 1</w:t>
      </w:r>
      <w:r w:rsidR="00576E6C" w:rsidRPr="00576E6C">
        <w:rPr>
          <w:rFonts w:ascii="Times" w:eastAsia="Batang" w:hAnsi="Times" w:cs="Times New Roman"/>
          <w:sz w:val="20"/>
          <w:lang w:val="en-GB" w:eastAsia="x-none"/>
        </w:rPr>
        <w:tab/>
        <w:t xml:space="preserve">Huawei, </w:t>
      </w:r>
      <w:proofErr w:type="spellStart"/>
      <w:r w:rsidR="00576E6C" w:rsidRPr="00576E6C">
        <w:rPr>
          <w:rFonts w:ascii="Times" w:eastAsia="Batang" w:hAnsi="Times" w:cs="Times New Roman"/>
          <w:sz w:val="20"/>
          <w:lang w:val="en-GB" w:eastAsia="x-none"/>
        </w:rPr>
        <w:t>HiSilicon</w:t>
      </w:r>
      <w:proofErr w:type="spellEnd"/>
    </w:p>
    <w:p w14:paraId="4EC27530" w14:textId="77777777" w:rsidR="00576E6C" w:rsidRPr="00576E6C" w:rsidRDefault="00576E6C" w:rsidP="00CC449F">
      <w:pPr>
        <w:spacing w:afterLines="50" w:after="120"/>
        <w:jc w:val="both"/>
        <w:rPr>
          <w:rFonts w:ascii="Times" w:eastAsia="ＭＳ 明朝" w:hAnsi="Times" w:cs="Times"/>
          <w:sz w:val="20"/>
          <w:szCs w:val="20"/>
          <w:lang w:val="en-GB"/>
        </w:rPr>
      </w:pPr>
    </w:p>
    <w:sectPr w:rsidR="00576E6C" w:rsidRPr="00576E6C" w:rsidSect="00A01954">
      <w:footerReference w:type="default" r:id="rId20"/>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D4D2" w14:textId="77777777" w:rsidR="00FE0AE1" w:rsidRDefault="00FE0AE1">
      <w:r>
        <w:separator/>
      </w:r>
    </w:p>
  </w:endnote>
  <w:endnote w:type="continuationSeparator" w:id="0">
    <w:p w14:paraId="4F76EFF5" w14:textId="77777777" w:rsidR="00FE0AE1" w:rsidRDefault="00FE0AE1">
      <w:r>
        <w:continuationSeparator/>
      </w:r>
    </w:p>
  </w:endnote>
  <w:endnote w:type="continuationNotice" w:id="1">
    <w:p w14:paraId="5DF289A7" w14:textId="77777777" w:rsidR="00FE0AE1" w:rsidRDefault="00FE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4AFA" w14:textId="77777777" w:rsidR="00FE0AE1" w:rsidRDefault="00FE0AE1">
      <w:r>
        <w:separator/>
      </w:r>
    </w:p>
  </w:footnote>
  <w:footnote w:type="continuationSeparator" w:id="0">
    <w:p w14:paraId="5804DBFF" w14:textId="77777777" w:rsidR="00FE0AE1" w:rsidRDefault="00FE0AE1">
      <w:r>
        <w:continuationSeparator/>
      </w:r>
    </w:p>
  </w:footnote>
  <w:footnote w:type="continuationNotice" w:id="1">
    <w:p w14:paraId="2BBDECA0" w14:textId="77777777" w:rsidR="00FE0AE1" w:rsidRDefault="00FE0A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05950"/>
    <w:multiLevelType w:val="hybridMultilevel"/>
    <w:tmpl w:val="58321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0749EE"/>
    <w:multiLevelType w:val="hybridMultilevel"/>
    <w:tmpl w:val="E4681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CC4421"/>
    <w:multiLevelType w:val="hybridMultilevel"/>
    <w:tmpl w:val="C19CF8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317F0"/>
    <w:multiLevelType w:val="hybridMultilevel"/>
    <w:tmpl w:val="E36EA94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88509E"/>
    <w:multiLevelType w:val="hybridMultilevel"/>
    <w:tmpl w:val="685C2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16"/>
  </w:num>
  <w:num w:numId="2" w16cid:durableId="861823299">
    <w:abstractNumId w:val="8"/>
  </w:num>
  <w:num w:numId="3" w16cid:durableId="229195136">
    <w:abstractNumId w:val="22"/>
  </w:num>
  <w:num w:numId="4" w16cid:durableId="1079012210">
    <w:abstractNumId w:val="1"/>
  </w:num>
  <w:num w:numId="5" w16cid:durableId="1320305771">
    <w:abstractNumId w:val="3"/>
  </w:num>
  <w:num w:numId="6" w16cid:durableId="87315654">
    <w:abstractNumId w:val="9"/>
  </w:num>
  <w:num w:numId="7" w16cid:durableId="460347842">
    <w:abstractNumId w:val="12"/>
  </w:num>
  <w:num w:numId="8" w16cid:durableId="1816533040">
    <w:abstractNumId w:val="0"/>
  </w:num>
  <w:num w:numId="9" w16cid:durableId="1879468530">
    <w:abstractNumId w:val="11"/>
  </w:num>
  <w:num w:numId="10" w16cid:durableId="1507209570">
    <w:abstractNumId w:val="23"/>
  </w:num>
  <w:num w:numId="11" w16cid:durableId="1240676062">
    <w:abstractNumId w:val="17"/>
  </w:num>
  <w:num w:numId="12" w16cid:durableId="268395170">
    <w:abstractNumId w:val="2"/>
  </w:num>
  <w:num w:numId="13" w16cid:durableId="40907180">
    <w:abstractNumId w:val="24"/>
  </w:num>
  <w:num w:numId="14" w16cid:durableId="1106078461">
    <w:abstractNumId w:val="5"/>
  </w:num>
  <w:num w:numId="15" w16cid:durableId="1410080578">
    <w:abstractNumId w:val="18"/>
  </w:num>
  <w:num w:numId="16" w16cid:durableId="1663511951">
    <w:abstractNumId w:val="10"/>
  </w:num>
  <w:num w:numId="17" w16cid:durableId="542446170">
    <w:abstractNumId w:val="20"/>
  </w:num>
  <w:num w:numId="18" w16cid:durableId="1979410686">
    <w:abstractNumId w:val="13"/>
  </w:num>
  <w:num w:numId="19" w16cid:durableId="680090146">
    <w:abstractNumId w:val="20"/>
  </w:num>
  <w:num w:numId="20" w16cid:durableId="1696492706">
    <w:abstractNumId w:val="14"/>
  </w:num>
  <w:num w:numId="21" w16cid:durableId="780494591">
    <w:abstractNumId w:val="21"/>
  </w:num>
  <w:num w:numId="22" w16cid:durableId="424108949">
    <w:abstractNumId w:val="7"/>
  </w:num>
  <w:num w:numId="23" w16cid:durableId="640767923">
    <w:abstractNumId w:val="15"/>
  </w:num>
  <w:num w:numId="24" w16cid:durableId="2105151724">
    <w:abstractNumId w:val="4"/>
  </w:num>
  <w:num w:numId="25" w16cid:durableId="1985769055">
    <w:abstractNumId w:val="19"/>
  </w:num>
  <w:num w:numId="26" w16cid:durableId="73906025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4C5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3BE"/>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3FB3"/>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672"/>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A13"/>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1EBD"/>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B30"/>
    <w:rsid w:val="00576E4B"/>
    <w:rsid w:val="00576E6C"/>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4A"/>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037"/>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0BD4"/>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69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C98"/>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9E4"/>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57C"/>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B2C"/>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1E9D"/>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AD2"/>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773"/>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AE1"/>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1802385">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540199">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9522899">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09860746">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87746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8667484">
      <w:bodyDiv w:val="1"/>
      <w:marLeft w:val="0"/>
      <w:marRight w:val="0"/>
      <w:marTop w:val="0"/>
      <w:marBottom w:val="0"/>
      <w:divBdr>
        <w:top w:val="none" w:sz="0" w:space="0" w:color="auto"/>
        <w:left w:val="none" w:sz="0" w:space="0" w:color="auto"/>
        <w:bottom w:val="none" w:sz="0" w:space="0" w:color="auto"/>
        <w:right w:val="none" w:sz="0" w:space="0" w:color="auto"/>
      </w:divBdr>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younsun\Documents\3GPP%20documents\RAN1%20tdocs\TSGR1_112\Docs\R1-2300337.zip" TargetMode="External"/><Relationship Id="rId18" Type="http://schemas.openxmlformats.org/officeDocument/2006/relationships/hyperlink" Target="file:///C:\Users\younsun\Documents\3GPP%20documents\RAN1%20tdocs\TSGR1_112\Docs\R1-230167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younsun\Documents\3GPP%20documents\RAN1%20tdocs\TSGR1_112\Docs\R1-2300202.zip" TargetMode="External"/><Relationship Id="rId17" Type="http://schemas.openxmlformats.org/officeDocument/2006/relationships/hyperlink" Target="file:///C:\Users\younsun\Documents\3GPP%20documents\RAN1%20tdocs\TSGR1_112\Docs\R1-2301615.zip" TargetMode="External"/><Relationship Id="rId2" Type="http://schemas.openxmlformats.org/officeDocument/2006/relationships/customXml" Target="../customXml/item2.xml"/><Relationship Id="rId16" Type="http://schemas.openxmlformats.org/officeDocument/2006/relationships/hyperlink" Target="file:///C:\Users\younsun\Documents\3GPP%20documents\RAN1%20tdocs\TSGR1_112\Docs\R1-230147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younsun\Documents\3GPP%20documents\RAN1%20tdocs\TSGR1_112\Docs\R1-2300140.zip" TargetMode="External"/><Relationship Id="rId5" Type="http://schemas.openxmlformats.org/officeDocument/2006/relationships/numbering" Target="numbering.xml"/><Relationship Id="rId15" Type="http://schemas.openxmlformats.org/officeDocument/2006/relationships/hyperlink" Target="file:///C:\Users\younsun\Documents\3GPP%20documents\RAN1%20tdocs\TSGR1_112\Docs\R1-2301392.zip" TargetMode="External"/><Relationship Id="rId10" Type="http://schemas.openxmlformats.org/officeDocument/2006/relationships/endnotes" Target="endnotes.xml"/><Relationship Id="rId19" Type="http://schemas.openxmlformats.org/officeDocument/2006/relationships/hyperlink" Target="file:///C:\Users\younsun\Documents\3GPP%20documents\RAN1%20tdocs\TSGR1_112\Docs\R1-230170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younsun\Documents\3GPP%20documents\RAN1%20tdocs\TSGR1_112\Docs\R1-2300432.zi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917</Words>
  <Characters>5233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6</cp:revision>
  <cp:lastPrinted>2017-08-09T04:40:00Z</cp:lastPrinted>
  <dcterms:created xsi:type="dcterms:W3CDTF">2023-03-02T07:02:00Z</dcterms:created>
  <dcterms:modified xsi:type="dcterms:W3CDTF">2023-03-02T10:57:00Z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