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BE10" w14:textId="2F91AD9A" w:rsidR="002E27D0" w:rsidRPr="00E01DBF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A56094">
        <w:rPr>
          <w:rFonts w:ascii="Arial" w:hAnsi="Arial" w:cs="Arial"/>
          <w:sz w:val="24"/>
          <w:szCs w:val="24"/>
        </w:rPr>
        <w:t xml:space="preserve">3GPP TSG RAN WG1 </w:t>
      </w:r>
      <w:r w:rsidR="003159B4" w:rsidRPr="00A56094">
        <w:rPr>
          <w:rFonts w:ascii="Arial" w:hAnsi="Arial" w:cs="Arial"/>
          <w:sz w:val="24"/>
          <w:szCs w:val="24"/>
        </w:rPr>
        <w:t>#11</w:t>
      </w:r>
      <w:r w:rsidR="00770901">
        <w:rPr>
          <w:rFonts w:ascii="Arial" w:hAnsi="Arial" w:cs="Arial"/>
          <w:sz w:val="24"/>
          <w:szCs w:val="24"/>
        </w:rPr>
        <w:t>2</w:t>
      </w:r>
      <w:r w:rsidRPr="00A56094">
        <w:rPr>
          <w:rFonts w:ascii="Arial" w:hAnsi="Arial" w:cs="Arial"/>
          <w:sz w:val="24"/>
          <w:szCs w:val="24"/>
        </w:rPr>
        <w:tab/>
      </w:r>
      <w:r w:rsidR="000F16E3" w:rsidRPr="00C3360A">
        <w:rPr>
          <w:rFonts w:ascii="Arial" w:hAnsi="Arial" w:cs="Arial"/>
          <w:sz w:val="24"/>
          <w:szCs w:val="24"/>
        </w:rPr>
        <w:t>R1-</w:t>
      </w:r>
      <w:r w:rsidR="00616522" w:rsidRPr="00C3360A">
        <w:rPr>
          <w:rFonts w:ascii="Arial" w:hAnsi="Arial" w:cs="Arial"/>
          <w:sz w:val="24"/>
          <w:szCs w:val="24"/>
        </w:rPr>
        <w:t>2</w:t>
      </w:r>
      <w:r w:rsidR="00770901" w:rsidRPr="00C3360A">
        <w:rPr>
          <w:rFonts w:ascii="Arial" w:hAnsi="Arial" w:cs="Arial"/>
          <w:sz w:val="24"/>
          <w:szCs w:val="24"/>
        </w:rPr>
        <w:t>30</w:t>
      </w:r>
      <w:r w:rsidR="00C3360A" w:rsidRPr="00C3360A">
        <w:rPr>
          <w:rFonts w:ascii="Arial" w:hAnsi="Arial" w:cs="Arial"/>
          <w:sz w:val="24"/>
          <w:szCs w:val="24"/>
        </w:rPr>
        <w:t>0858</w:t>
      </w:r>
    </w:p>
    <w:p w14:paraId="5CDC33E3" w14:textId="51ADABF5" w:rsidR="002E27D0" w:rsidRPr="00756C20" w:rsidRDefault="00770901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  <w:r w:rsidRPr="00A9708A">
        <w:rPr>
          <w:rFonts w:cs="Arial"/>
          <w:b w:val="0"/>
          <w:noProof w:val="0"/>
          <w:sz w:val="24"/>
          <w:szCs w:val="24"/>
        </w:rPr>
        <w:t>Athens, Greece, February 27th – March 3rd, 2023</w:t>
      </w:r>
    </w:p>
    <w:p w14:paraId="06BF71F8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7DFA7036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C2293A">
        <w:rPr>
          <w:rFonts w:ascii="Arial" w:eastAsia="MS Mincho" w:hAnsi="Arial"/>
          <w:sz w:val="24"/>
          <w:lang w:val="en-US" w:eastAsia="ja-JP"/>
        </w:rPr>
        <w:t>9</w:t>
      </w:r>
      <w:r w:rsidR="00302A1C">
        <w:rPr>
          <w:rFonts w:ascii="Arial" w:eastAsia="MS Mincho" w:hAnsi="Arial"/>
          <w:sz w:val="24"/>
          <w:lang w:val="en-US" w:eastAsia="ja-JP"/>
        </w:rPr>
        <w:t>.</w:t>
      </w:r>
      <w:r w:rsidR="00C343AC">
        <w:rPr>
          <w:rFonts w:ascii="Arial" w:eastAsia="MS Mincho" w:hAnsi="Arial"/>
          <w:sz w:val="24"/>
          <w:lang w:val="en-US" w:eastAsia="ja-JP"/>
        </w:rPr>
        <w:t>6.1</w:t>
      </w:r>
    </w:p>
    <w:p w14:paraId="53BA188A" w14:textId="047B0179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7D912570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C343AC">
        <w:rPr>
          <w:rFonts w:ascii="Arial" w:hAnsi="Arial"/>
          <w:sz w:val="24"/>
        </w:rPr>
        <w:t>UE complexity reduction</w:t>
      </w:r>
    </w:p>
    <w:p w14:paraId="7C05052F" w14:textId="0CD42919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C343AC">
        <w:rPr>
          <w:rFonts w:ascii="Arial" w:hAnsi="Arial"/>
          <w:sz w:val="24"/>
        </w:rPr>
        <w:t>and Decision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5AD42548" w14:textId="06D7EEAB" w:rsidR="00BA12E6" w:rsidRPr="00FD1D1F" w:rsidRDefault="00BA12E6" w:rsidP="00C83FD9">
      <w:pPr>
        <w:rPr>
          <w:bCs/>
          <w:lang w:val="en-US"/>
        </w:rPr>
      </w:pPr>
      <w:bookmarkStart w:id="4" w:name="_Hlk53783455"/>
      <w:r w:rsidRPr="00FD1D1F">
        <w:rPr>
          <w:bCs/>
        </w:rPr>
        <w:t>In</w:t>
      </w:r>
      <w:r w:rsidR="00CC16FF" w:rsidRPr="00FD1D1F">
        <w:rPr>
          <w:bCs/>
        </w:rPr>
        <w:t xml:space="preserve"> RAN</w:t>
      </w:r>
      <w:r w:rsidR="003159B4" w:rsidRPr="00FD1D1F">
        <w:rPr>
          <w:bCs/>
        </w:rPr>
        <w:t>1#11</w:t>
      </w:r>
      <w:r w:rsidR="00FD1D1F">
        <w:rPr>
          <w:bCs/>
        </w:rPr>
        <w:t>1</w:t>
      </w:r>
      <w:r w:rsidRPr="00FD1D1F">
        <w:rPr>
          <w:bCs/>
          <w:lang w:val="en-US"/>
        </w:rPr>
        <w:t xml:space="preserve"> meeting, </w:t>
      </w:r>
      <w:r w:rsidR="003159B4" w:rsidRPr="00FD1D1F">
        <w:rPr>
          <w:bCs/>
          <w:lang w:val="en-US"/>
        </w:rPr>
        <w:t>following</w:t>
      </w:r>
      <w:r w:rsidR="004225DE">
        <w:rPr>
          <w:bCs/>
          <w:lang w:val="en-US"/>
        </w:rPr>
        <w:t xml:space="preserve"> conclusions and</w:t>
      </w:r>
      <w:r w:rsidR="003159B4" w:rsidRPr="00FD1D1F">
        <w:rPr>
          <w:bCs/>
          <w:lang w:val="en-US"/>
        </w:rPr>
        <w:t xml:space="preserve"> agreements were </w:t>
      </w:r>
      <w:r w:rsidR="0070689F">
        <w:rPr>
          <w:bCs/>
          <w:lang w:val="en-US"/>
        </w:rPr>
        <w:t xml:space="preserve">made </w:t>
      </w:r>
      <w:r w:rsidR="003159B4" w:rsidRPr="00FD1D1F">
        <w:rPr>
          <w:bCs/>
          <w:lang w:val="en-US"/>
        </w:rPr>
        <w:t>for support of reduced capability NR devices</w:t>
      </w:r>
      <w:r w:rsidRPr="00FD1D1F">
        <w:rPr>
          <w:bCs/>
          <w:lang w:val="en-US"/>
        </w:rPr>
        <w:t xml:space="preserve">,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C57697" w:rsidRPr="00FD1D1F" w14:paraId="2C323DF5" w14:textId="77777777" w:rsidTr="00C57697">
        <w:trPr>
          <w:trHeight w:val="1055"/>
        </w:trPr>
        <w:tc>
          <w:tcPr>
            <w:tcW w:w="9639" w:type="dxa"/>
            <w:shd w:val="clear" w:color="auto" w:fill="auto"/>
          </w:tcPr>
          <w:p w14:paraId="282D5679" w14:textId="77777777" w:rsidR="004225DE" w:rsidRPr="004225DE" w:rsidRDefault="004225DE" w:rsidP="004225DE">
            <w:pPr>
              <w:rPr>
                <w:bCs/>
                <w:lang w:val="en-US"/>
              </w:rPr>
            </w:pPr>
            <w:bookmarkStart w:id="5" w:name="_Hlk101868156"/>
            <w:r w:rsidRPr="004225DE">
              <w:rPr>
                <w:bCs/>
                <w:lang w:val="en-US"/>
              </w:rPr>
              <w:t>Conclusion</w:t>
            </w:r>
          </w:p>
          <w:p w14:paraId="6E5B1F92" w14:textId="77777777" w:rsidR="004225DE" w:rsidRPr="004225DE" w:rsidRDefault="004225DE" w:rsidP="004225DE">
            <w:pPr>
              <w:rPr>
                <w:lang w:val="en-US"/>
              </w:rPr>
            </w:pPr>
            <w:r w:rsidRPr="004225DE">
              <w:rPr>
                <w:lang w:val="en-US"/>
              </w:rPr>
              <w:t xml:space="preserve">For UE BB complexity reduction, for broadcast and unicast PDSCH, RAN1 does not assume that the UE post-FFT buffer size per slot is smaller than 20 </w:t>
            </w:r>
            <w:proofErr w:type="spellStart"/>
            <w:r w:rsidRPr="004225DE">
              <w:rPr>
                <w:lang w:val="en-US"/>
              </w:rPr>
              <w:t>MHz.</w:t>
            </w:r>
            <w:proofErr w:type="spellEnd"/>
          </w:p>
          <w:p w14:paraId="0E9C8634" w14:textId="24410ABD" w:rsidR="004225DE" w:rsidRPr="004225DE" w:rsidRDefault="004225DE" w:rsidP="004225DE">
            <w:pPr>
              <w:rPr>
                <w:bCs/>
                <w:highlight w:val="green"/>
                <w:lang w:val="en-US"/>
              </w:rPr>
            </w:pPr>
            <w:r w:rsidRPr="004225DE">
              <w:rPr>
                <w:bCs/>
                <w:highlight w:val="green"/>
                <w:lang w:val="en-US"/>
              </w:rPr>
              <w:t>Agreement</w:t>
            </w:r>
          </w:p>
          <w:p w14:paraId="25D531B0" w14:textId="77777777" w:rsidR="004225DE" w:rsidRPr="004225DE" w:rsidRDefault="004225DE" w:rsidP="004225DE">
            <w:pPr>
              <w:rPr>
                <w:rFonts w:eastAsia="Microsoft YaHei UI"/>
                <w:bCs/>
                <w:lang w:val="en-US" w:eastAsia="zh-CN"/>
              </w:rPr>
            </w:pPr>
            <w:r w:rsidRPr="004225DE">
              <w:rPr>
                <w:bCs/>
                <w:lang w:val="en-US"/>
              </w:rPr>
              <w:t xml:space="preserve">From RAN1 perspective, for UE BB complexity reduction, for paging channel (PDSCH) to Rel-18 </w:t>
            </w:r>
            <w:proofErr w:type="spellStart"/>
            <w:r w:rsidRPr="004225DE">
              <w:rPr>
                <w:bCs/>
                <w:lang w:val="en-US"/>
              </w:rPr>
              <w:t>RedCap</w:t>
            </w:r>
            <w:proofErr w:type="spellEnd"/>
            <w:r w:rsidRPr="004225DE">
              <w:rPr>
                <w:bCs/>
                <w:lang w:val="en-US"/>
              </w:rPr>
              <w:t xml:space="preserve"> UEs, allow the scheduling of paging channel to be larger than 5 MHz (as in legacy operation). </w:t>
            </w:r>
          </w:p>
          <w:p w14:paraId="719F26EA" w14:textId="77777777" w:rsidR="004225DE" w:rsidRPr="004225DE" w:rsidRDefault="004225DE" w:rsidP="004225DE">
            <w:pPr>
              <w:rPr>
                <w:bCs/>
                <w:highlight w:val="green"/>
                <w:lang w:val="en-US"/>
              </w:rPr>
            </w:pPr>
            <w:r w:rsidRPr="004225DE">
              <w:rPr>
                <w:bCs/>
                <w:highlight w:val="green"/>
                <w:lang w:val="en-US"/>
              </w:rPr>
              <w:t xml:space="preserve">Agreement </w:t>
            </w:r>
          </w:p>
          <w:p w14:paraId="01A4C7D6" w14:textId="77777777" w:rsidR="004225DE" w:rsidRPr="004225DE" w:rsidRDefault="004225DE" w:rsidP="004225DE">
            <w:pPr>
              <w:rPr>
                <w:bCs/>
                <w:lang w:val="en-US"/>
              </w:rPr>
            </w:pPr>
            <w:r w:rsidRPr="004225DE">
              <w:rPr>
                <w:bCs/>
                <w:lang w:val="en-US"/>
              </w:rPr>
              <w:t>For UE BB complexity reduction, a UE is not expected to receive an UL grant in a RAR or in a DCI scrambled with TC-RNTI with a Msg3 PUSCH resource allocation spanning a bandwidth of more than ~5 MHz per slot or per hop, if applicable.</w:t>
            </w:r>
          </w:p>
          <w:p w14:paraId="0A8E7E43" w14:textId="77777777" w:rsidR="004225DE" w:rsidRPr="004225DE" w:rsidRDefault="004225DE" w:rsidP="004225DE">
            <w:pPr>
              <w:rPr>
                <w:rFonts w:ascii="Times" w:hAnsi="Times"/>
                <w:bCs/>
                <w:highlight w:val="green"/>
                <w:lang w:val="en-US"/>
              </w:rPr>
            </w:pPr>
            <w:r w:rsidRPr="004225DE">
              <w:rPr>
                <w:bCs/>
                <w:highlight w:val="green"/>
                <w:lang w:val="en-US"/>
              </w:rPr>
              <w:t>Agreement</w:t>
            </w:r>
          </w:p>
          <w:p w14:paraId="178E7DC9" w14:textId="77777777" w:rsidR="004225DE" w:rsidRPr="004225DE" w:rsidRDefault="004225DE" w:rsidP="004225DE">
            <w:pPr>
              <w:rPr>
                <w:bCs/>
                <w:lang w:val="en-US"/>
              </w:rPr>
            </w:pPr>
            <w:r w:rsidRPr="004225DE">
              <w:rPr>
                <w:bCs/>
                <w:lang w:val="en-US"/>
              </w:rPr>
              <w:t xml:space="preserve">For UE BB bandwidth reduction, for </w:t>
            </w:r>
            <w:bookmarkStart w:id="6" w:name="OLE_LINK1"/>
            <w:r w:rsidRPr="004225DE">
              <w:rPr>
                <w:bCs/>
                <w:lang w:val="en-US"/>
              </w:rPr>
              <w:t xml:space="preserve">RAR (PDSCH) to Rel-18 </w:t>
            </w:r>
            <w:proofErr w:type="spellStart"/>
            <w:r w:rsidRPr="004225DE">
              <w:rPr>
                <w:bCs/>
                <w:lang w:val="en-US"/>
              </w:rPr>
              <w:t>RedCap</w:t>
            </w:r>
            <w:proofErr w:type="spellEnd"/>
            <w:r w:rsidRPr="004225DE">
              <w:rPr>
                <w:bCs/>
                <w:lang w:val="en-US"/>
              </w:rPr>
              <w:t xml:space="preserve"> UEs, the</w:t>
            </w:r>
            <w:r w:rsidRPr="004225DE">
              <w:rPr>
                <w:rFonts w:eastAsia="MS PGothic"/>
                <w:bCs/>
                <w:lang w:val="en-US" w:eastAsia="ja-JP"/>
              </w:rPr>
              <w:t xml:space="preserve"> scheduling of RAR PDSCH is allowed to be larger than the maximum number of unicast PRBs that the UE can process per slot</w:t>
            </w:r>
            <w:bookmarkEnd w:id="6"/>
            <w:r w:rsidRPr="004225DE">
              <w:rPr>
                <w:rFonts w:eastAsia="MS PGothic"/>
                <w:bCs/>
                <w:lang w:val="en-US" w:eastAsia="ja-JP"/>
              </w:rPr>
              <w:t>.</w:t>
            </w:r>
          </w:p>
          <w:p w14:paraId="507C5502" w14:textId="77777777" w:rsidR="004225DE" w:rsidRPr="004225DE" w:rsidRDefault="004225DE">
            <w:pPr>
              <w:pStyle w:val="ListParagraph"/>
              <w:numPr>
                <w:ilvl w:val="0"/>
                <w:numId w:val="7"/>
              </w:numPr>
              <w:spacing w:after="180" w:line="252" w:lineRule="auto"/>
              <w:jc w:val="both"/>
              <w:rPr>
                <w:bCs/>
                <w:sz w:val="20"/>
                <w:szCs w:val="20"/>
                <w:lang w:val="en-US"/>
              </w:rPr>
            </w:pPr>
            <w:r w:rsidRPr="004225DE">
              <w:rPr>
                <w:rFonts w:eastAsia="MS PGothic"/>
                <w:bCs/>
                <w:sz w:val="20"/>
                <w:szCs w:val="20"/>
              </w:rPr>
              <w:t xml:space="preserve">When the scheduling of RAR PDSCH is within the maximum number of unicast PRBs that the UE can process per slot, the legacy time between </w:t>
            </w:r>
            <w:bookmarkStart w:id="7" w:name="OLE_LINK2"/>
            <w:r w:rsidRPr="004225DE">
              <w:rPr>
                <w:rFonts w:eastAsia="MS PGothic"/>
                <w:bCs/>
                <w:sz w:val="20"/>
                <w:szCs w:val="20"/>
              </w:rPr>
              <w:t xml:space="preserve">RAR reception and Msg3 transmission </w:t>
            </w:r>
            <w:bookmarkEnd w:id="7"/>
            <w:r w:rsidRPr="004225DE">
              <w:rPr>
                <w:rFonts w:eastAsia="MS PGothic"/>
                <w:bCs/>
                <w:sz w:val="20"/>
                <w:szCs w:val="20"/>
              </w:rPr>
              <w:t>(not smaller than N</w:t>
            </w:r>
            <w:r w:rsidRPr="004225DE">
              <w:rPr>
                <w:rFonts w:eastAsia="MS PGothic"/>
                <w:bCs/>
                <w:sz w:val="20"/>
                <w:szCs w:val="20"/>
                <w:vertAlign w:val="subscript"/>
              </w:rPr>
              <w:t>T,1</w:t>
            </w:r>
            <w:r w:rsidRPr="004225DE">
              <w:rPr>
                <w:rFonts w:eastAsia="MS PGothic"/>
                <w:bCs/>
                <w:sz w:val="20"/>
                <w:szCs w:val="20"/>
              </w:rPr>
              <w:t xml:space="preserve"> + N</w:t>
            </w:r>
            <w:r w:rsidRPr="004225DE">
              <w:rPr>
                <w:rFonts w:eastAsia="MS PGothic"/>
                <w:bCs/>
                <w:sz w:val="20"/>
                <w:szCs w:val="20"/>
                <w:vertAlign w:val="subscript"/>
              </w:rPr>
              <w:t>T,2</w:t>
            </w:r>
            <w:r w:rsidRPr="004225DE">
              <w:rPr>
                <w:rFonts w:eastAsia="MS PGothic"/>
                <w:bCs/>
                <w:sz w:val="20"/>
                <w:szCs w:val="20"/>
              </w:rPr>
              <w:t xml:space="preserve"> + 0.5 </w:t>
            </w:r>
            <w:proofErr w:type="spellStart"/>
            <w:r w:rsidRPr="004225DE">
              <w:rPr>
                <w:rFonts w:eastAsia="MS PGothic"/>
                <w:bCs/>
                <w:sz w:val="20"/>
                <w:szCs w:val="20"/>
              </w:rPr>
              <w:t>ms</w:t>
            </w:r>
            <w:proofErr w:type="spellEnd"/>
            <w:r w:rsidRPr="004225DE">
              <w:rPr>
                <w:rFonts w:eastAsia="MS PGothic"/>
                <w:bCs/>
                <w:sz w:val="20"/>
                <w:szCs w:val="20"/>
              </w:rPr>
              <w:t>) is applied.</w:t>
            </w:r>
          </w:p>
          <w:p w14:paraId="4CD60CC6" w14:textId="77777777" w:rsidR="004225DE" w:rsidRPr="004225DE" w:rsidRDefault="004225DE">
            <w:pPr>
              <w:pStyle w:val="ListParagraph"/>
              <w:numPr>
                <w:ilvl w:val="0"/>
                <w:numId w:val="7"/>
              </w:numPr>
              <w:spacing w:after="0" w:line="252" w:lineRule="auto"/>
              <w:jc w:val="both"/>
              <w:rPr>
                <w:bCs/>
                <w:sz w:val="20"/>
                <w:szCs w:val="20"/>
                <w:lang w:val="en-US"/>
              </w:rPr>
            </w:pPr>
            <w:r w:rsidRPr="004225DE">
              <w:rPr>
                <w:rFonts w:eastAsia="MS PGothic"/>
                <w:bCs/>
                <w:sz w:val="20"/>
                <w:szCs w:val="20"/>
                <w:lang w:val="en-US"/>
              </w:rPr>
              <w:t>When the scheduling of RAR PDSCH is larger than the maximum number of unicast PRBs that the UE can process per slot,</w:t>
            </w:r>
          </w:p>
          <w:p w14:paraId="4AB4DE66" w14:textId="77777777" w:rsidR="004225DE" w:rsidRPr="004225DE" w:rsidRDefault="004225DE">
            <w:pPr>
              <w:numPr>
                <w:ilvl w:val="1"/>
                <w:numId w:val="7"/>
              </w:numPr>
              <w:tabs>
                <w:tab w:val="left" w:pos="720"/>
                <w:tab w:val="left" w:pos="1440"/>
              </w:tabs>
              <w:spacing w:before="100" w:beforeAutospacing="1" w:after="100" w:afterAutospacing="1"/>
              <w:jc w:val="both"/>
              <w:rPr>
                <w:rFonts w:ascii="Times" w:eastAsia="MS PGothic" w:hAnsi="Times"/>
                <w:bCs/>
                <w:lang w:val="en-US" w:eastAsia="ja-JP"/>
              </w:rPr>
            </w:pPr>
            <w:r w:rsidRPr="004225DE">
              <w:rPr>
                <w:rFonts w:eastAsia="MS PGothic"/>
                <w:bCs/>
                <w:lang w:val="en-US" w:eastAsia="ja-JP"/>
              </w:rPr>
              <w:t xml:space="preserve">The UE receives </w:t>
            </w:r>
            <w:bookmarkStart w:id="8" w:name="_Hlk127436748"/>
            <w:r w:rsidRPr="004225DE">
              <w:rPr>
                <w:rFonts w:eastAsia="MS PGothic"/>
                <w:bCs/>
                <w:lang w:val="en-US" w:eastAsia="ja-JP"/>
              </w:rPr>
              <w:t>the RAR and correspondingly transmits Msg3 if the TDRA for Msg3 in UL grant in RAR indicates that the time between RAR reception and Msg3 transmission is NOT smaller than N</w:t>
            </w:r>
            <w:r w:rsidRPr="004225DE">
              <w:rPr>
                <w:rFonts w:eastAsia="MS PGothic"/>
                <w:bCs/>
                <w:vertAlign w:val="subscript"/>
                <w:lang w:val="en-US" w:eastAsia="ja-JP"/>
              </w:rPr>
              <w:t>T,1</w:t>
            </w:r>
            <w:r w:rsidRPr="004225DE">
              <w:rPr>
                <w:rFonts w:eastAsia="MS PGothic"/>
                <w:bCs/>
                <w:lang w:val="en-US" w:eastAsia="ja-JP"/>
              </w:rPr>
              <w:t xml:space="preserve"> + N</w:t>
            </w:r>
            <w:r w:rsidRPr="004225DE">
              <w:rPr>
                <w:rFonts w:eastAsia="MS PGothic"/>
                <w:bCs/>
                <w:vertAlign w:val="subscript"/>
                <w:lang w:val="en-US" w:eastAsia="ja-JP"/>
              </w:rPr>
              <w:t>T,2</w:t>
            </w:r>
            <w:r w:rsidRPr="004225DE">
              <w:rPr>
                <w:rFonts w:eastAsia="MS PGothic"/>
                <w:bCs/>
                <w:lang w:val="en-US" w:eastAsia="ja-JP"/>
              </w:rPr>
              <w:t xml:space="preserve"> + 0.5 + X </w:t>
            </w:r>
            <w:proofErr w:type="spellStart"/>
            <w:r w:rsidRPr="004225DE">
              <w:rPr>
                <w:rFonts w:eastAsia="MS PGothic"/>
                <w:bCs/>
                <w:lang w:val="en-US" w:eastAsia="ja-JP"/>
              </w:rPr>
              <w:t>ms.</w:t>
            </w:r>
            <w:proofErr w:type="spellEnd"/>
          </w:p>
          <w:bookmarkEnd w:id="8"/>
          <w:p w14:paraId="17C4BA10" w14:textId="77777777" w:rsidR="004225DE" w:rsidRPr="004225DE" w:rsidRDefault="004225DE">
            <w:pPr>
              <w:numPr>
                <w:ilvl w:val="2"/>
                <w:numId w:val="7"/>
              </w:numPr>
              <w:tabs>
                <w:tab w:val="left" w:pos="1440"/>
                <w:tab w:val="left" w:pos="2160"/>
              </w:tabs>
              <w:spacing w:before="100" w:beforeAutospacing="1" w:after="100" w:afterAutospacing="1"/>
              <w:jc w:val="both"/>
              <w:rPr>
                <w:rFonts w:eastAsia="MS PGothic"/>
                <w:bCs/>
                <w:lang w:val="en-US" w:eastAsia="ja-JP"/>
              </w:rPr>
            </w:pPr>
            <w:r w:rsidRPr="004225DE">
              <w:rPr>
                <w:rFonts w:eastAsia="MS PGothic"/>
                <w:bCs/>
                <w:lang w:val="en-US" w:eastAsia="ja-JP"/>
              </w:rPr>
              <w:t>FFS: value(s) of X</w:t>
            </w:r>
          </w:p>
          <w:p w14:paraId="7122A478" w14:textId="77777777" w:rsidR="004225DE" w:rsidRPr="004225DE" w:rsidRDefault="004225DE">
            <w:pPr>
              <w:numPr>
                <w:ilvl w:val="1"/>
                <w:numId w:val="7"/>
              </w:numPr>
              <w:tabs>
                <w:tab w:val="left" w:pos="720"/>
                <w:tab w:val="left" w:pos="1440"/>
              </w:tabs>
              <w:spacing w:before="100" w:beforeAutospacing="1" w:after="100" w:afterAutospacing="1"/>
              <w:jc w:val="both"/>
              <w:rPr>
                <w:rFonts w:eastAsia="MS PGothic"/>
                <w:bCs/>
                <w:lang w:val="en-US" w:eastAsia="ja-JP"/>
              </w:rPr>
            </w:pPr>
            <w:r w:rsidRPr="004225DE">
              <w:rPr>
                <w:rFonts w:eastAsia="MS PGothic"/>
                <w:bCs/>
                <w:lang w:val="en-US" w:eastAsia="ja-JP"/>
              </w:rPr>
              <w:t>Otherwise, the UE behavior is up to the UE implementation.</w:t>
            </w:r>
          </w:p>
          <w:p w14:paraId="590C7352" w14:textId="77777777" w:rsidR="004225DE" w:rsidRPr="004225DE" w:rsidRDefault="004225DE">
            <w:pPr>
              <w:numPr>
                <w:ilvl w:val="0"/>
                <w:numId w:val="7"/>
              </w:numPr>
              <w:tabs>
                <w:tab w:val="left" w:pos="720"/>
                <w:tab w:val="left" w:pos="1440"/>
              </w:tabs>
              <w:spacing w:before="100" w:beforeAutospacing="1" w:after="100" w:afterAutospacing="1"/>
              <w:jc w:val="both"/>
              <w:rPr>
                <w:rFonts w:eastAsia="MS PGothic"/>
                <w:bCs/>
                <w:lang w:val="en-US" w:eastAsia="ja-JP"/>
              </w:rPr>
            </w:pPr>
            <w:r w:rsidRPr="004225DE">
              <w:rPr>
                <w:rFonts w:eastAsia="等线"/>
                <w:bCs/>
                <w:lang w:val="en-US" w:eastAsia="zh-CN"/>
              </w:rPr>
              <w:t>Note: it does not mean early indication is needed</w:t>
            </w:r>
          </w:p>
          <w:p w14:paraId="4DB10800" w14:textId="77777777" w:rsidR="004225DE" w:rsidRPr="004225DE" w:rsidRDefault="004225DE">
            <w:pPr>
              <w:numPr>
                <w:ilvl w:val="0"/>
                <w:numId w:val="7"/>
              </w:numPr>
              <w:tabs>
                <w:tab w:val="left" w:pos="720"/>
                <w:tab w:val="left" w:pos="1440"/>
              </w:tabs>
              <w:spacing w:before="100" w:beforeAutospacing="1" w:after="100" w:afterAutospacing="1"/>
              <w:jc w:val="both"/>
              <w:rPr>
                <w:rFonts w:eastAsia="MS PGothic"/>
                <w:bCs/>
                <w:lang w:val="en-US" w:eastAsia="ja-JP"/>
              </w:rPr>
            </w:pPr>
            <w:r w:rsidRPr="004225DE">
              <w:rPr>
                <w:rFonts w:eastAsia="等线"/>
                <w:bCs/>
                <w:lang w:val="en-US" w:eastAsia="zh-CN"/>
              </w:rPr>
              <w:t>Note: it will not be used as example for unicast PDSCH</w:t>
            </w:r>
          </w:p>
          <w:p w14:paraId="1B8CC178" w14:textId="77777777" w:rsidR="004225DE" w:rsidRPr="004225DE" w:rsidRDefault="004225DE" w:rsidP="004225DE">
            <w:pPr>
              <w:rPr>
                <w:bCs/>
                <w:highlight w:val="green"/>
                <w:lang w:val="en-US"/>
              </w:rPr>
            </w:pPr>
            <w:r w:rsidRPr="004225DE">
              <w:rPr>
                <w:bCs/>
                <w:highlight w:val="green"/>
                <w:lang w:val="en-US"/>
              </w:rPr>
              <w:t>Agreement</w:t>
            </w:r>
          </w:p>
          <w:p w14:paraId="01E6C76E" w14:textId="77777777" w:rsidR="004225DE" w:rsidRPr="004225DE" w:rsidRDefault="004225DE" w:rsidP="004225DE">
            <w:pPr>
              <w:rPr>
                <w:bCs/>
                <w:lang w:val="en-US"/>
              </w:rPr>
            </w:pPr>
            <w:r w:rsidRPr="004225DE">
              <w:rPr>
                <w:bCs/>
                <w:lang w:val="en-US"/>
              </w:rPr>
              <w:t>For UE BB complexity reduction, a UE is able to receive a DL assignment in a DCI with a unicast PDSCH resource allocation spanning a bandwidth of more than ~5 MHz per slot.</w:t>
            </w:r>
          </w:p>
          <w:p w14:paraId="0D7D683C" w14:textId="77777777" w:rsidR="004225DE" w:rsidRPr="004225DE" w:rsidRDefault="004225DE" w:rsidP="004225DE">
            <w:pPr>
              <w:rPr>
                <w:bCs/>
                <w:lang w:val="en-US"/>
              </w:rPr>
            </w:pPr>
            <w:r w:rsidRPr="004225DE">
              <w:rPr>
                <w:bCs/>
                <w:lang w:val="en-US"/>
              </w:rPr>
              <w:t>T</w:t>
            </w:r>
            <w:r w:rsidRPr="004225DE">
              <w:rPr>
                <w:rFonts w:eastAsia="等线"/>
                <w:bCs/>
                <w:lang w:val="en-US" w:eastAsia="zh-CN"/>
              </w:rPr>
              <w:t>he number of PRB scheduled in DCI is not larger than the maximum number of PRB agreed in previous agreement from 110b-e</w:t>
            </w:r>
          </w:p>
          <w:p w14:paraId="2D9A76D0" w14:textId="77777777" w:rsidR="004225DE" w:rsidRPr="004225DE" w:rsidRDefault="004225DE" w:rsidP="004225DE">
            <w:pPr>
              <w:rPr>
                <w:bCs/>
                <w:highlight w:val="green"/>
                <w:lang w:val="en-US"/>
              </w:rPr>
            </w:pPr>
            <w:r w:rsidRPr="004225DE">
              <w:rPr>
                <w:bCs/>
                <w:highlight w:val="green"/>
                <w:lang w:val="en-US"/>
              </w:rPr>
              <w:t>Agreement</w:t>
            </w:r>
          </w:p>
          <w:p w14:paraId="19CCE1E8" w14:textId="77777777" w:rsidR="004225DE" w:rsidRPr="004225DE" w:rsidRDefault="004225DE" w:rsidP="004225DE">
            <w:pPr>
              <w:rPr>
                <w:bCs/>
                <w:lang w:val="en-US"/>
              </w:rPr>
            </w:pPr>
            <w:r w:rsidRPr="004225DE">
              <w:rPr>
                <w:bCs/>
                <w:lang w:val="en-US"/>
              </w:rPr>
              <w:t>For UE BB bandwidth reduction, for PUSCH, down-select between the following options for the maximum number of PRBs that the UE can transmit per slot or per hop, if applicable:</w:t>
            </w:r>
          </w:p>
          <w:p w14:paraId="64033AAD" w14:textId="77777777" w:rsidR="004225DE" w:rsidRPr="004225DE" w:rsidRDefault="004225DE">
            <w:pPr>
              <w:numPr>
                <w:ilvl w:val="0"/>
                <w:numId w:val="8"/>
              </w:numPr>
              <w:tabs>
                <w:tab w:val="left" w:pos="720"/>
              </w:tabs>
              <w:spacing w:after="0"/>
              <w:rPr>
                <w:bCs/>
                <w:lang w:val="en-US"/>
              </w:rPr>
            </w:pPr>
            <w:r w:rsidRPr="004225DE">
              <w:rPr>
                <w:bCs/>
                <w:lang w:val="en-US"/>
              </w:rPr>
              <w:t>Option 3: 25 PRBs for 15 kHz SCS and 12 PRBs for 30 kHz SCS</w:t>
            </w:r>
          </w:p>
          <w:p w14:paraId="6AEEDDEE" w14:textId="77777777" w:rsidR="004225DE" w:rsidRPr="004225DE" w:rsidRDefault="004225DE">
            <w:pPr>
              <w:numPr>
                <w:ilvl w:val="0"/>
                <w:numId w:val="8"/>
              </w:numPr>
              <w:tabs>
                <w:tab w:val="left" w:pos="720"/>
              </w:tabs>
              <w:spacing w:after="0"/>
              <w:rPr>
                <w:bCs/>
                <w:lang w:val="en-US"/>
              </w:rPr>
            </w:pPr>
            <w:r w:rsidRPr="004225DE">
              <w:rPr>
                <w:bCs/>
                <w:lang w:val="en-US"/>
              </w:rPr>
              <w:lastRenderedPageBreak/>
              <w:t>Option 4: 25 PRBs for 15 kHz SCS and 11 PRBs for 30 kHz SCS</w:t>
            </w:r>
          </w:p>
          <w:p w14:paraId="68C4E08E" w14:textId="77777777" w:rsidR="004225DE" w:rsidRPr="004225DE" w:rsidRDefault="004225DE" w:rsidP="004225DE">
            <w:pPr>
              <w:rPr>
                <w:bCs/>
                <w:lang w:val="en-US"/>
              </w:rPr>
            </w:pPr>
            <w:r w:rsidRPr="004225DE">
              <w:rPr>
                <w:bCs/>
                <w:lang w:val="en-US"/>
              </w:rPr>
              <w:t>For UE BB bandwidth reduction, for PDSCH (for both unicast and broadcast), down-select between the following options for the maximum number of PRBs that the UE can process per slot:</w:t>
            </w:r>
          </w:p>
          <w:p w14:paraId="63E79368" w14:textId="77777777" w:rsidR="004225DE" w:rsidRPr="004225DE" w:rsidRDefault="004225DE">
            <w:pPr>
              <w:numPr>
                <w:ilvl w:val="0"/>
                <w:numId w:val="9"/>
              </w:numPr>
              <w:tabs>
                <w:tab w:val="left" w:pos="720"/>
              </w:tabs>
              <w:spacing w:after="0"/>
              <w:rPr>
                <w:bCs/>
                <w:lang w:val="en-US"/>
              </w:rPr>
            </w:pPr>
            <w:r w:rsidRPr="004225DE">
              <w:rPr>
                <w:bCs/>
                <w:lang w:val="en-US"/>
              </w:rPr>
              <w:t>Option 3: 25 PRBs for 15 kHz SCS and 12 PRBs for 30 kHz SCS</w:t>
            </w:r>
          </w:p>
          <w:p w14:paraId="460EE53B" w14:textId="77777777" w:rsidR="004225DE" w:rsidRPr="004225DE" w:rsidRDefault="004225DE">
            <w:pPr>
              <w:numPr>
                <w:ilvl w:val="0"/>
                <w:numId w:val="9"/>
              </w:numPr>
              <w:tabs>
                <w:tab w:val="left" w:pos="720"/>
              </w:tabs>
              <w:spacing w:after="0"/>
              <w:rPr>
                <w:bCs/>
                <w:lang w:val="en-US"/>
              </w:rPr>
            </w:pPr>
            <w:r w:rsidRPr="004225DE">
              <w:rPr>
                <w:bCs/>
                <w:lang w:val="en-US"/>
              </w:rPr>
              <w:t>Option 4: 25 PRBs for 15 kHz SCS and 11 PRBs for 30 kHz SCS</w:t>
            </w:r>
          </w:p>
          <w:p w14:paraId="447CEA37" w14:textId="45FE57ED" w:rsidR="004225DE" w:rsidRDefault="004225DE" w:rsidP="004225DE">
            <w:pPr>
              <w:rPr>
                <w:bCs/>
                <w:lang w:val="en-US"/>
              </w:rPr>
            </w:pPr>
            <w:r w:rsidRPr="004225DE">
              <w:rPr>
                <w:bCs/>
                <w:lang w:val="en-US"/>
              </w:rPr>
              <w:t>Same option will be selected for both PDSCH and PUSCH.</w:t>
            </w:r>
          </w:p>
          <w:p w14:paraId="68C4B76C" w14:textId="77777777" w:rsidR="00411296" w:rsidRPr="00411296" w:rsidRDefault="00411296" w:rsidP="00411296">
            <w:pPr>
              <w:rPr>
                <w:bCs/>
                <w:lang w:val="en-US"/>
              </w:rPr>
            </w:pPr>
            <w:r w:rsidRPr="00411296">
              <w:rPr>
                <w:bCs/>
                <w:lang w:val="en-US"/>
              </w:rPr>
              <w:t>Conclusion</w:t>
            </w:r>
          </w:p>
          <w:p w14:paraId="5DBD8DAA" w14:textId="77777777" w:rsidR="00411296" w:rsidRPr="00411296" w:rsidRDefault="00411296" w:rsidP="00411296">
            <w:pPr>
              <w:rPr>
                <w:bCs/>
                <w:lang w:val="en-US"/>
              </w:rPr>
            </w:pPr>
            <w:r w:rsidRPr="00411296">
              <w:rPr>
                <w:bCs/>
                <w:lang w:val="en-US"/>
              </w:rPr>
              <w:t xml:space="preserve">For UE BB complexity reduction, broadcast of separate SIB1/OSI (PDSCH) to Rel-18 </w:t>
            </w:r>
            <w:proofErr w:type="spellStart"/>
            <w:r w:rsidRPr="00411296">
              <w:rPr>
                <w:bCs/>
                <w:lang w:val="en-US"/>
              </w:rPr>
              <w:t>RedCap</w:t>
            </w:r>
            <w:proofErr w:type="spellEnd"/>
            <w:r w:rsidRPr="00411296">
              <w:rPr>
                <w:bCs/>
                <w:lang w:val="en-US"/>
              </w:rPr>
              <w:t xml:space="preserve"> UEs is not supported.</w:t>
            </w:r>
          </w:p>
          <w:p w14:paraId="6F7FF0FF" w14:textId="77777777" w:rsidR="004225DE" w:rsidRPr="004225DE" w:rsidRDefault="004225DE" w:rsidP="004225DE">
            <w:pPr>
              <w:rPr>
                <w:bCs/>
                <w:highlight w:val="green"/>
                <w:lang w:val="en-US"/>
              </w:rPr>
            </w:pPr>
            <w:r w:rsidRPr="004225DE">
              <w:rPr>
                <w:bCs/>
                <w:highlight w:val="green"/>
                <w:lang w:val="en-US"/>
              </w:rPr>
              <w:t>Agreement</w:t>
            </w:r>
          </w:p>
          <w:p w14:paraId="60C9D71F" w14:textId="77777777" w:rsidR="00411296" w:rsidRPr="009B1C81" w:rsidRDefault="004225DE">
            <w:pPr>
              <w:pStyle w:val="ListParagraph"/>
              <w:numPr>
                <w:ilvl w:val="0"/>
                <w:numId w:val="10"/>
              </w:numPr>
              <w:spacing w:after="180" w:line="252" w:lineRule="auto"/>
              <w:jc w:val="both"/>
              <w:rPr>
                <w:bCs/>
                <w:sz w:val="20"/>
                <w:szCs w:val="20"/>
                <w:lang w:val="en-US"/>
              </w:rPr>
            </w:pPr>
            <w:r w:rsidRPr="009B1C81">
              <w:rPr>
                <w:bCs/>
                <w:sz w:val="20"/>
                <w:szCs w:val="20"/>
                <w:lang w:val="en-US"/>
              </w:rPr>
              <w:t>The minimum DL peak rate target (for FD-FDD) is [</w:t>
            </w:r>
            <w:r w:rsidRPr="009B1C81">
              <w:rPr>
                <w:bCs/>
                <w:color w:val="FF0000"/>
                <w:sz w:val="20"/>
                <w:szCs w:val="20"/>
                <w:lang w:val="en-US"/>
              </w:rPr>
              <w:t>10]</w:t>
            </w:r>
            <w:r w:rsidRPr="009B1C81">
              <w:rPr>
                <w:bCs/>
                <w:sz w:val="20"/>
                <w:szCs w:val="20"/>
                <w:lang w:val="en-US"/>
              </w:rPr>
              <w:t xml:space="preserve"> Mbps based on peak data rate calculation according to 38.306.</w:t>
            </w:r>
          </w:p>
          <w:p w14:paraId="3170FF9F" w14:textId="19580523" w:rsidR="00482550" w:rsidRPr="009B1C81" w:rsidRDefault="004225DE">
            <w:pPr>
              <w:pStyle w:val="ListParagraph"/>
              <w:numPr>
                <w:ilvl w:val="0"/>
                <w:numId w:val="10"/>
              </w:numPr>
              <w:spacing w:after="180" w:line="252" w:lineRule="auto"/>
              <w:jc w:val="both"/>
              <w:rPr>
                <w:bCs/>
                <w:sz w:val="20"/>
                <w:szCs w:val="20"/>
                <w:lang w:val="en-US"/>
              </w:rPr>
            </w:pPr>
            <w:r w:rsidRPr="009B1C81">
              <w:rPr>
                <w:bCs/>
                <w:sz w:val="20"/>
                <w:szCs w:val="20"/>
                <w:lang w:val="en-US"/>
              </w:rPr>
              <w:t>The same value for X is used for DL and UL</w:t>
            </w:r>
          </w:p>
          <w:p w14:paraId="57C49919" w14:textId="7394E062" w:rsidR="0015772E" w:rsidRPr="004225DE" w:rsidRDefault="0015772E" w:rsidP="0015772E">
            <w:pPr>
              <w:shd w:val="clear" w:color="auto" w:fill="FFFFFF"/>
              <w:spacing w:after="0" w:line="231" w:lineRule="atLeast"/>
              <w:jc w:val="both"/>
              <w:rPr>
                <w:lang w:eastAsia="ja-JP"/>
              </w:rPr>
            </w:pPr>
          </w:p>
        </w:tc>
      </w:tr>
    </w:tbl>
    <w:bookmarkEnd w:id="4"/>
    <w:bookmarkEnd w:id="5"/>
    <w:p w14:paraId="426383C3" w14:textId="753E04DC" w:rsidR="007A7981" w:rsidRDefault="007A7981" w:rsidP="004B4275">
      <w:pPr>
        <w:spacing w:before="12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lastRenderedPageBreak/>
        <w:t xml:space="preserve">Besides, in RAN#98, regarding </w:t>
      </w:r>
      <w:r w:rsidR="009F0DCA">
        <w:rPr>
          <w:rFonts w:eastAsia="MS Mincho"/>
          <w:lang w:val="en-US" w:eastAsia="ja-JP"/>
        </w:rPr>
        <w:t xml:space="preserve">whether to take UE peak rate reduction as a standalone feature and </w:t>
      </w:r>
      <w:r w:rsidR="00011CB9">
        <w:rPr>
          <w:rFonts w:eastAsia="MS Mincho"/>
          <w:lang w:val="en-US" w:eastAsia="ja-JP"/>
        </w:rPr>
        <w:t xml:space="preserve">the </w:t>
      </w:r>
      <w:r w:rsidR="009F0DCA">
        <w:rPr>
          <w:rFonts w:eastAsia="MS Mincho"/>
          <w:lang w:val="en-US" w:eastAsia="ja-JP"/>
        </w:rPr>
        <w:t xml:space="preserve">additional separate early identification of Rel.18 </w:t>
      </w:r>
      <w:proofErr w:type="spellStart"/>
      <w:r w:rsidR="009F0DCA">
        <w:rPr>
          <w:rFonts w:eastAsia="MS Mincho"/>
          <w:lang w:val="en-US" w:eastAsia="ja-JP"/>
        </w:rPr>
        <w:t>RedCap</w:t>
      </w:r>
      <w:proofErr w:type="spellEnd"/>
      <w:r w:rsidR="009F0DCA">
        <w:rPr>
          <w:rFonts w:eastAsia="MS Mincho"/>
          <w:lang w:val="en-US" w:eastAsia="ja-JP"/>
        </w:rPr>
        <w:t xml:space="preserve"> UEs, it was agreed/concluded that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9F0DCA" w:rsidRPr="00FD1D1F" w14:paraId="30CC3A12" w14:textId="77777777" w:rsidTr="000910DB">
        <w:trPr>
          <w:trHeight w:val="1055"/>
        </w:trPr>
        <w:tc>
          <w:tcPr>
            <w:tcW w:w="9523" w:type="dxa"/>
            <w:shd w:val="clear" w:color="auto" w:fill="auto"/>
          </w:tcPr>
          <w:p w14:paraId="1975DAC7" w14:textId="59E82D3B" w:rsidR="009F0DCA" w:rsidRDefault="009F0DCA" w:rsidP="004654D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For UE peak rate reduction as a standalone feature</w:t>
            </w:r>
          </w:p>
          <w:p w14:paraId="02CD2330" w14:textId="25DC8F65" w:rsidR="009F0DCA" w:rsidRPr="004225DE" w:rsidRDefault="009F0DCA" w:rsidP="004654DF">
            <w:pPr>
              <w:rPr>
                <w:bCs/>
                <w:lang w:val="en-US"/>
              </w:rPr>
            </w:pPr>
            <w:r w:rsidRPr="004225DE">
              <w:rPr>
                <w:bCs/>
                <w:lang w:val="en-US"/>
              </w:rPr>
              <w:t>Conclusion</w:t>
            </w:r>
          </w:p>
          <w:p w14:paraId="3B27E3C2" w14:textId="77777777" w:rsidR="009F0DCA" w:rsidRPr="009F0DCA" w:rsidRDefault="009F0DCA">
            <w:pPr>
              <w:pStyle w:val="ListParagraph"/>
              <w:numPr>
                <w:ilvl w:val="0"/>
                <w:numId w:val="10"/>
              </w:numPr>
              <w:spacing w:after="180" w:line="252" w:lineRule="auto"/>
              <w:jc w:val="both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val="en-US" w:eastAsia="ja-JP"/>
              </w:rPr>
              <w:t>Revisit in RAN#99 (no additional discussion in RAN1 in 1Q’23)</w:t>
            </w:r>
          </w:p>
          <w:p w14:paraId="100B9B6A" w14:textId="5928E860" w:rsidR="009F0DCA" w:rsidRDefault="009F0DCA" w:rsidP="009F0DCA">
            <w:pPr>
              <w:spacing w:line="252" w:lineRule="auto"/>
              <w:jc w:val="both"/>
              <w:rPr>
                <w:lang w:eastAsia="ja-JP"/>
              </w:rPr>
            </w:pPr>
            <w:r>
              <w:rPr>
                <w:lang w:eastAsia="ja-JP"/>
              </w:rPr>
              <w:t>For additional separate early identification</w:t>
            </w:r>
          </w:p>
          <w:p w14:paraId="11677F19" w14:textId="43F03354" w:rsidR="009F0DCA" w:rsidRPr="009F0DCA" w:rsidRDefault="009F0DCA" w:rsidP="009F0DCA">
            <w:pPr>
              <w:rPr>
                <w:bCs/>
                <w:highlight w:val="green"/>
                <w:lang w:val="en-US"/>
              </w:rPr>
            </w:pPr>
            <w:r w:rsidRPr="009F0DCA">
              <w:rPr>
                <w:bCs/>
                <w:highlight w:val="green"/>
                <w:lang w:val="en-US"/>
              </w:rPr>
              <w:t>Agreement</w:t>
            </w:r>
          </w:p>
          <w:p w14:paraId="632B2BAC" w14:textId="77777777" w:rsidR="009F0DCA" w:rsidRPr="009F0DCA" w:rsidRDefault="009F0DCA">
            <w:pPr>
              <w:pStyle w:val="ListParagraph"/>
              <w:numPr>
                <w:ilvl w:val="0"/>
                <w:numId w:val="10"/>
              </w:numPr>
              <w:spacing w:after="180" w:line="252" w:lineRule="auto"/>
              <w:jc w:val="both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val="en-US" w:eastAsia="ja-JP"/>
              </w:rPr>
              <w:t>Support additional separate early identification(s) (RAN1, RAN2)</w:t>
            </w:r>
          </w:p>
          <w:p w14:paraId="74D880A5" w14:textId="06612DDB" w:rsidR="009F0DCA" w:rsidRPr="009F0DCA" w:rsidRDefault="009F0DCA">
            <w:pPr>
              <w:pStyle w:val="ListParagraph"/>
              <w:numPr>
                <w:ilvl w:val="0"/>
                <w:numId w:val="10"/>
              </w:numPr>
              <w:spacing w:after="180" w:line="252" w:lineRule="auto"/>
              <w:jc w:val="both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val="en-US" w:eastAsia="ja-JP"/>
              </w:rPr>
              <w:t>How to support is decided by WGs</w:t>
            </w:r>
          </w:p>
        </w:tc>
      </w:tr>
    </w:tbl>
    <w:p w14:paraId="4D4A64D8" w14:textId="0A0379C7" w:rsidR="00C238E0" w:rsidRPr="00CC1911" w:rsidRDefault="009A623D" w:rsidP="004B4275">
      <w:pPr>
        <w:spacing w:before="120"/>
        <w:rPr>
          <w:bCs/>
          <w:sz w:val="22"/>
          <w:szCs w:val="22"/>
        </w:rPr>
      </w:pPr>
      <w:r w:rsidRPr="00FD1D1F">
        <w:rPr>
          <w:rFonts w:eastAsia="MS Mincho"/>
          <w:lang w:val="en-US" w:eastAsia="ja-JP"/>
        </w:rPr>
        <w:t xml:space="preserve">In this </w:t>
      </w:r>
      <w:r w:rsidR="00B560EA" w:rsidRPr="00FD1D1F">
        <w:rPr>
          <w:rFonts w:eastAsia="MS Mincho"/>
          <w:lang w:val="en-US" w:eastAsia="ja-JP"/>
        </w:rPr>
        <w:t>contribution</w:t>
      </w:r>
      <w:r w:rsidRPr="00FD1D1F">
        <w:rPr>
          <w:rFonts w:eastAsia="MS Mincho"/>
          <w:lang w:val="en-US" w:eastAsia="ja-JP"/>
        </w:rPr>
        <w:t>, we discuss</w:t>
      </w:r>
      <w:r w:rsidR="00C31D59" w:rsidRPr="00FD1D1F">
        <w:rPr>
          <w:rFonts w:eastAsia="MS Mincho"/>
          <w:lang w:val="en-US" w:eastAsia="ja-JP"/>
        </w:rPr>
        <w:t xml:space="preserve"> </w:t>
      </w:r>
      <w:r w:rsidR="00DC7A46" w:rsidRPr="00FD1D1F">
        <w:rPr>
          <w:rFonts w:eastAsia="MS Mincho"/>
          <w:lang w:val="en-US" w:eastAsia="ja-JP"/>
        </w:rPr>
        <w:t xml:space="preserve">details </w:t>
      </w:r>
      <w:r w:rsidR="00231C73" w:rsidRPr="00FD1D1F">
        <w:rPr>
          <w:rFonts w:eastAsia="MS Mincho"/>
          <w:lang w:val="en-US" w:eastAsia="ja-JP"/>
        </w:rPr>
        <w:t xml:space="preserve">on UE complexity reduction </w:t>
      </w:r>
      <w:r w:rsidR="00BA593D" w:rsidRPr="00FD1D1F">
        <w:rPr>
          <w:rFonts w:eastAsia="MS Mincho"/>
          <w:lang w:val="en-US" w:eastAsia="ja-JP"/>
        </w:rPr>
        <w:t xml:space="preserve">and early indication </w:t>
      </w:r>
      <w:r w:rsidR="00231C73" w:rsidRPr="00FD1D1F">
        <w:rPr>
          <w:rFonts w:eastAsia="MS Mincho"/>
          <w:lang w:val="en-US" w:eastAsia="ja-JP"/>
        </w:rPr>
        <w:t xml:space="preserve">for Rel.18 </w:t>
      </w:r>
      <w:proofErr w:type="spellStart"/>
      <w:r w:rsidR="00231C73" w:rsidRPr="00FD1D1F">
        <w:rPr>
          <w:rFonts w:eastAsia="MS Mincho"/>
          <w:lang w:val="en-US" w:eastAsia="ja-JP"/>
        </w:rPr>
        <w:t>RedCap</w:t>
      </w:r>
      <w:proofErr w:type="spellEnd"/>
      <w:r w:rsidR="00A41AC2" w:rsidRPr="00FD1D1F">
        <w:rPr>
          <w:lang w:val="en-US"/>
        </w:rPr>
        <w:t>.</w:t>
      </w:r>
      <w:r w:rsidR="006E28D4" w:rsidRPr="00CC1911">
        <w:rPr>
          <w:sz w:val="22"/>
          <w:szCs w:val="22"/>
          <w:lang w:val="en-US"/>
        </w:rPr>
        <w:t xml:space="preserve"> </w:t>
      </w:r>
    </w:p>
    <w:p w14:paraId="0E9D11B8" w14:textId="0C764058" w:rsidR="009A0057" w:rsidRDefault="00505884" w:rsidP="009A0057">
      <w:pPr>
        <w:pStyle w:val="Heading1"/>
      </w:pPr>
      <w:r>
        <w:t>Discussion</w:t>
      </w:r>
      <w:r w:rsidR="003A7200">
        <w:t xml:space="preserve"> </w:t>
      </w:r>
    </w:p>
    <w:p w14:paraId="22837325" w14:textId="4D00DB50" w:rsidR="00FE2CD3" w:rsidRPr="00510B1A" w:rsidRDefault="00FE2CD3" w:rsidP="00FE2CD3">
      <w:pPr>
        <w:pStyle w:val="Heading2"/>
        <w:rPr>
          <w:szCs w:val="24"/>
          <w:lang w:eastAsia="zh-CN"/>
        </w:rPr>
      </w:pPr>
      <w:r>
        <w:rPr>
          <w:szCs w:val="24"/>
          <w:lang w:eastAsia="zh-CN"/>
        </w:rPr>
        <w:t>UE bandwidth reduction</w:t>
      </w:r>
    </w:p>
    <w:p w14:paraId="60A77C18" w14:textId="50EFA659" w:rsidR="004A46EB" w:rsidRDefault="004A6E36" w:rsidP="00DC058A">
      <w:pPr>
        <w:spacing w:after="200" w:line="276" w:lineRule="auto"/>
        <w:rPr>
          <w:rFonts w:eastAsia="等线"/>
          <w:lang w:eastAsia="zh-CN"/>
        </w:rPr>
      </w:pPr>
      <w:r>
        <w:rPr>
          <w:rFonts w:eastAsia="MS Mincho"/>
          <w:bCs/>
          <w:lang w:val="en-US"/>
        </w:rPr>
        <w:t>O</w:t>
      </w:r>
      <w:r w:rsidR="005F1973" w:rsidRPr="00FD1D1F">
        <w:rPr>
          <w:rFonts w:eastAsia="MS Mincho"/>
          <w:bCs/>
          <w:lang w:val="en-US"/>
        </w:rPr>
        <w:t xml:space="preserve">ne </w:t>
      </w:r>
      <w:r>
        <w:rPr>
          <w:rFonts w:eastAsia="MS Mincho"/>
          <w:bCs/>
          <w:lang w:val="en-US"/>
        </w:rPr>
        <w:t>FFS</w:t>
      </w:r>
      <w:r w:rsidR="00270C8A">
        <w:rPr>
          <w:rFonts w:eastAsia="MS Mincho"/>
          <w:bCs/>
          <w:lang w:val="en-US"/>
        </w:rPr>
        <w:t xml:space="preserve"> (from RAN1#110b-e) </w:t>
      </w:r>
      <w:r w:rsidR="005F1973" w:rsidRPr="00FD1D1F">
        <w:rPr>
          <w:rFonts w:eastAsia="MS Mincho"/>
          <w:bCs/>
          <w:lang w:val="en-US"/>
        </w:rPr>
        <w:t>is</w:t>
      </w:r>
      <w:r w:rsidR="00C37690" w:rsidRPr="00FD1D1F">
        <w:rPr>
          <w:rFonts w:eastAsia="MS Mincho"/>
          <w:bCs/>
          <w:lang w:val="en-US"/>
        </w:rPr>
        <w:t xml:space="preserve"> </w:t>
      </w:r>
      <w:r w:rsidR="0015772E" w:rsidRPr="00FD1D1F">
        <w:rPr>
          <w:rFonts w:eastAsia="MS Mincho"/>
          <w:bCs/>
          <w:lang w:val="en-US"/>
        </w:rPr>
        <w:t xml:space="preserve">that </w:t>
      </w:r>
      <w:r w:rsidR="00C37690" w:rsidRPr="00FD1D1F">
        <w:rPr>
          <w:rFonts w:eastAsia="MS Mincho"/>
          <w:bCs/>
          <w:lang w:val="en-US"/>
        </w:rPr>
        <w:t xml:space="preserve">for a cell supporting both Rel.17 and Rel.18 </w:t>
      </w:r>
      <w:proofErr w:type="spellStart"/>
      <w:r w:rsidR="00C37690" w:rsidRPr="00FD1D1F">
        <w:rPr>
          <w:rFonts w:eastAsia="MS Mincho"/>
          <w:bCs/>
          <w:lang w:val="en-US"/>
        </w:rPr>
        <w:t>RedCap</w:t>
      </w:r>
      <w:proofErr w:type="spellEnd"/>
      <w:r w:rsidR="00C37690" w:rsidRPr="00FD1D1F">
        <w:rPr>
          <w:rFonts w:eastAsia="MS Mincho"/>
          <w:bCs/>
          <w:lang w:val="en-US"/>
        </w:rPr>
        <w:t xml:space="preserve"> UEs,</w:t>
      </w:r>
      <w:r w:rsidR="005F1973" w:rsidRPr="00FD1D1F">
        <w:rPr>
          <w:rFonts w:eastAsia="MS Mincho"/>
          <w:bCs/>
          <w:lang w:val="en-US"/>
        </w:rPr>
        <w:t xml:space="preserve"> </w:t>
      </w:r>
      <w:r w:rsidR="005F1973" w:rsidRPr="00FD1D1F">
        <w:rPr>
          <w:lang w:eastAsia="ja-JP"/>
        </w:rPr>
        <w:t xml:space="preserve">whether to support an additional separate initial DL/UL BWP specific to Rel-18 </w:t>
      </w:r>
      <w:proofErr w:type="spellStart"/>
      <w:r w:rsidR="005F1973" w:rsidRPr="00FD1D1F">
        <w:rPr>
          <w:lang w:eastAsia="ja-JP"/>
        </w:rPr>
        <w:t>RedCap</w:t>
      </w:r>
      <w:proofErr w:type="spellEnd"/>
      <w:r w:rsidR="005F1973" w:rsidRPr="00FD1D1F">
        <w:rPr>
          <w:lang w:eastAsia="ja-JP"/>
        </w:rPr>
        <w:t xml:space="preserve"> UEs</w:t>
      </w:r>
      <w:r w:rsidR="0042029D" w:rsidRPr="00FD1D1F">
        <w:rPr>
          <w:lang w:eastAsia="ja-JP"/>
        </w:rPr>
        <w:t>. Since the RF BW is kept as 20MHz</w:t>
      </w:r>
      <w:r w:rsidR="002D7C7A">
        <w:rPr>
          <w:lang w:eastAsia="ja-JP"/>
        </w:rPr>
        <w:t xml:space="preserve"> for Rel.18 </w:t>
      </w:r>
      <w:proofErr w:type="spellStart"/>
      <w:r w:rsidR="002D7C7A">
        <w:rPr>
          <w:lang w:eastAsia="ja-JP"/>
        </w:rPr>
        <w:t>RedCap</w:t>
      </w:r>
      <w:proofErr w:type="spellEnd"/>
      <w:r w:rsidR="002D7C7A">
        <w:rPr>
          <w:lang w:eastAsia="ja-JP"/>
        </w:rPr>
        <w:t xml:space="preserve"> UEs</w:t>
      </w:r>
      <w:r w:rsidR="0042029D" w:rsidRPr="00FD1D1F">
        <w:rPr>
          <w:lang w:eastAsia="ja-JP"/>
        </w:rPr>
        <w:t>, and</w:t>
      </w:r>
      <w:r w:rsidR="002D7C7A">
        <w:rPr>
          <w:lang w:eastAsia="ja-JP"/>
        </w:rPr>
        <w:t xml:space="preserve"> </w:t>
      </w:r>
      <w:r w:rsidR="002D7C7A">
        <w:rPr>
          <w:bCs/>
          <w:lang w:val="en-US"/>
        </w:rPr>
        <w:t>the</w:t>
      </w:r>
      <w:r w:rsidR="002D7C7A" w:rsidRPr="004225DE">
        <w:rPr>
          <w:bCs/>
          <w:lang w:val="en-US"/>
        </w:rPr>
        <w:t xml:space="preserve"> UE</w:t>
      </w:r>
      <w:r w:rsidR="002D7C7A">
        <w:rPr>
          <w:bCs/>
          <w:lang w:val="en-US"/>
        </w:rPr>
        <w:t>s</w:t>
      </w:r>
      <w:r w:rsidR="002D7C7A" w:rsidRPr="004225DE">
        <w:rPr>
          <w:bCs/>
          <w:lang w:val="en-US"/>
        </w:rPr>
        <w:t xml:space="preserve"> </w:t>
      </w:r>
      <w:proofErr w:type="gramStart"/>
      <w:r w:rsidR="002D7C7A">
        <w:rPr>
          <w:bCs/>
          <w:lang w:val="en-US"/>
        </w:rPr>
        <w:t>are</w:t>
      </w:r>
      <w:r w:rsidR="002D7C7A" w:rsidRPr="004225DE">
        <w:rPr>
          <w:bCs/>
          <w:lang w:val="en-US"/>
        </w:rPr>
        <w:t xml:space="preserve"> able to</w:t>
      </w:r>
      <w:proofErr w:type="gramEnd"/>
      <w:r w:rsidR="002D7C7A" w:rsidRPr="004225DE">
        <w:rPr>
          <w:bCs/>
          <w:lang w:val="en-US"/>
        </w:rPr>
        <w:t xml:space="preserve"> receive a unicast</w:t>
      </w:r>
      <w:r w:rsidR="002D7C7A">
        <w:rPr>
          <w:bCs/>
          <w:lang w:val="en-US"/>
        </w:rPr>
        <w:t>/broadcast</w:t>
      </w:r>
      <w:r w:rsidR="002D7C7A" w:rsidRPr="004225DE">
        <w:rPr>
          <w:bCs/>
          <w:lang w:val="en-US"/>
        </w:rPr>
        <w:t xml:space="preserve"> PDSCH spanning a bandwidth of more than ~5 MHz</w:t>
      </w:r>
      <w:r w:rsidR="00A43A09">
        <w:rPr>
          <w:bCs/>
          <w:lang w:val="en-US"/>
        </w:rPr>
        <w:t>,</w:t>
      </w:r>
      <w:r w:rsidR="002D7C7A">
        <w:rPr>
          <w:bCs/>
          <w:lang w:val="en-US"/>
        </w:rPr>
        <w:t xml:space="preserve"> </w:t>
      </w:r>
      <w:r w:rsidR="00A43A09">
        <w:rPr>
          <w:bCs/>
          <w:lang w:val="en-US"/>
        </w:rPr>
        <w:t>t</w:t>
      </w:r>
      <w:r w:rsidR="002D7C7A">
        <w:rPr>
          <w:bCs/>
          <w:lang w:val="en-US"/>
        </w:rPr>
        <w:t xml:space="preserve">here should be </w:t>
      </w:r>
      <w:r w:rsidR="00A43A09">
        <w:rPr>
          <w:bCs/>
          <w:lang w:val="en-US"/>
        </w:rPr>
        <w:t xml:space="preserve">no </w:t>
      </w:r>
      <w:r w:rsidR="002D7C7A">
        <w:rPr>
          <w:bCs/>
          <w:lang w:val="en-US"/>
        </w:rPr>
        <w:t>problem for Rel.18 UEs to</w:t>
      </w:r>
      <w:r w:rsidR="008E4A77" w:rsidRPr="00FD1D1F">
        <w:rPr>
          <w:lang w:eastAsia="ja-JP"/>
        </w:rPr>
        <w:t xml:space="preserve"> receive the signals/channels in the legacy initial BWPs.</w:t>
      </w:r>
      <w:r w:rsidR="0042029D" w:rsidRPr="00FD1D1F">
        <w:rPr>
          <w:lang w:eastAsia="ja-JP"/>
        </w:rPr>
        <w:t xml:space="preserve"> </w:t>
      </w:r>
      <w:r w:rsidR="002D7C7A">
        <w:rPr>
          <w:lang w:eastAsia="ja-JP"/>
        </w:rPr>
        <w:t>In addition, t</w:t>
      </w:r>
      <w:r w:rsidR="00667DEC" w:rsidRPr="00FD1D1F">
        <w:rPr>
          <w:lang w:eastAsia="ja-JP"/>
        </w:rPr>
        <w:t>he</w:t>
      </w:r>
      <w:r w:rsidR="008E4A77" w:rsidRPr="00FD1D1F">
        <w:rPr>
          <w:lang w:eastAsia="ja-JP"/>
        </w:rPr>
        <w:t xml:space="preserve"> </w:t>
      </w:r>
      <w:r w:rsidR="00667DEC" w:rsidRPr="00FD1D1F">
        <w:rPr>
          <w:lang w:eastAsia="ja-JP"/>
        </w:rPr>
        <w:t xml:space="preserve">scheduling restriction of </w:t>
      </w:r>
      <w:r w:rsidR="002D7C7A">
        <w:rPr>
          <w:lang w:eastAsia="ja-JP"/>
        </w:rPr>
        <w:t>PUSCH spanning no</w:t>
      </w:r>
      <w:r w:rsidR="002D7C7A" w:rsidRPr="002D7C7A">
        <w:rPr>
          <w:lang w:eastAsia="ja-JP"/>
        </w:rPr>
        <w:t xml:space="preserve"> more than ~5 MHz</w:t>
      </w:r>
      <w:r w:rsidR="002D7C7A">
        <w:rPr>
          <w:lang w:eastAsia="ja-JP"/>
        </w:rPr>
        <w:t xml:space="preserve"> </w:t>
      </w:r>
      <w:r w:rsidR="001B14D2">
        <w:rPr>
          <w:lang w:eastAsia="ja-JP"/>
        </w:rPr>
        <w:t xml:space="preserve">for Rel.18 </w:t>
      </w:r>
      <w:proofErr w:type="spellStart"/>
      <w:r w:rsidR="001B14D2">
        <w:rPr>
          <w:lang w:eastAsia="ja-JP"/>
        </w:rPr>
        <w:t>RedCap</w:t>
      </w:r>
      <w:proofErr w:type="spellEnd"/>
      <w:r w:rsidR="001B14D2">
        <w:rPr>
          <w:lang w:eastAsia="ja-JP"/>
        </w:rPr>
        <w:t xml:space="preserve"> UEs </w:t>
      </w:r>
      <w:r w:rsidR="002D7C7A">
        <w:rPr>
          <w:lang w:eastAsia="ja-JP"/>
        </w:rPr>
        <w:t>does not</w:t>
      </w:r>
      <w:r w:rsidR="00A43A09">
        <w:rPr>
          <w:lang w:eastAsia="ja-JP"/>
        </w:rPr>
        <w:t xml:space="preserve"> bring much</w:t>
      </w:r>
      <w:r w:rsidR="002D7C7A">
        <w:rPr>
          <w:lang w:eastAsia="ja-JP"/>
        </w:rPr>
        <w:t xml:space="preserve"> </w:t>
      </w:r>
      <w:r w:rsidR="001B14D2">
        <w:rPr>
          <w:lang w:eastAsia="ja-JP"/>
        </w:rPr>
        <w:t>impact</w:t>
      </w:r>
      <w:r w:rsidR="00A43A09">
        <w:rPr>
          <w:lang w:eastAsia="ja-JP"/>
        </w:rPr>
        <w:t xml:space="preserve"> on</w:t>
      </w:r>
      <w:r w:rsidR="002D7C7A">
        <w:rPr>
          <w:lang w:eastAsia="ja-JP"/>
        </w:rPr>
        <w:t xml:space="preserve"> legacy UEs</w:t>
      </w:r>
      <w:r w:rsidR="001B14D2">
        <w:rPr>
          <w:lang w:eastAsia="ja-JP"/>
        </w:rPr>
        <w:t>’ scheduling</w:t>
      </w:r>
      <w:r w:rsidR="002D7C7A">
        <w:rPr>
          <w:lang w:eastAsia="ja-JP"/>
        </w:rPr>
        <w:t xml:space="preserve"> </w:t>
      </w:r>
      <w:r w:rsidR="004A4409" w:rsidRPr="00FD1D1F">
        <w:rPr>
          <w:lang w:eastAsia="ja-JP"/>
        </w:rPr>
        <w:t xml:space="preserve">especially if the </w:t>
      </w:r>
      <w:proofErr w:type="spellStart"/>
      <w:r w:rsidR="004A4409" w:rsidRPr="00FD1D1F">
        <w:rPr>
          <w:lang w:eastAsia="ja-JP"/>
        </w:rPr>
        <w:t>gNB</w:t>
      </w:r>
      <w:proofErr w:type="spellEnd"/>
      <w:r w:rsidR="004A4409" w:rsidRPr="00FD1D1F">
        <w:rPr>
          <w:lang w:eastAsia="ja-JP"/>
        </w:rPr>
        <w:t xml:space="preserve"> could early identify the Rel.18 </w:t>
      </w:r>
      <w:proofErr w:type="spellStart"/>
      <w:r w:rsidR="004A4409" w:rsidRPr="00FD1D1F">
        <w:rPr>
          <w:lang w:eastAsia="ja-JP"/>
        </w:rPr>
        <w:t>RedCap</w:t>
      </w:r>
      <w:proofErr w:type="spellEnd"/>
      <w:r w:rsidR="004A4409" w:rsidRPr="00FD1D1F">
        <w:rPr>
          <w:lang w:eastAsia="ja-JP"/>
        </w:rPr>
        <w:t xml:space="preserve"> </w:t>
      </w:r>
      <w:r w:rsidR="004C3E01" w:rsidRPr="00FD1D1F">
        <w:rPr>
          <w:lang w:eastAsia="ja-JP"/>
        </w:rPr>
        <w:t>UEs</w:t>
      </w:r>
      <w:r w:rsidR="004C3E01">
        <w:rPr>
          <w:lang w:eastAsia="ja-JP"/>
        </w:rPr>
        <w:t xml:space="preserve"> </w:t>
      </w:r>
      <w:r w:rsidR="00011CB9">
        <w:rPr>
          <w:lang w:eastAsia="ja-JP"/>
        </w:rPr>
        <w:t>and</w:t>
      </w:r>
      <w:r w:rsidR="002D7C7A">
        <w:rPr>
          <w:lang w:eastAsia="ja-JP"/>
        </w:rPr>
        <w:t xml:space="preserve"> given that PUSCH</w:t>
      </w:r>
      <w:r w:rsidR="004A46EB">
        <w:rPr>
          <w:lang w:eastAsia="ja-JP"/>
        </w:rPr>
        <w:t xml:space="preserve"> does not need </w:t>
      </w:r>
      <w:r w:rsidR="001B14D2">
        <w:rPr>
          <w:lang w:eastAsia="ja-JP"/>
        </w:rPr>
        <w:t>large</w:t>
      </w:r>
      <w:r w:rsidR="004A46EB">
        <w:rPr>
          <w:lang w:eastAsia="ja-JP"/>
        </w:rPr>
        <w:t xml:space="preserve"> transmission BW during initial access</w:t>
      </w:r>
      <w:r w:rsidR="008E4A77" w:rsidRPr="00FD1D1F">
        <w:rPr>
          <w:rFonts w:eastAsia="等线"/>
          <w:lang w:eastAsia="zh-CN"/>
        </w:rPr>
        <w:t xml:space="preserve">. </w:t>
      </w:r>
    </w:p>
    <w:p w14:paraId="1E25744D" w14:textId="25B5291B" w:rsidR="00482550" w:rsidRPr="002D7C7A" w:rsidRDefault="008E4A77" w:rsidP="00DC058A">
      <w:pPr>
        <w:spacing w:after="200" w:line="276" w:lineRule="auto"/>
        <w:rPr>
          <w:lang w:eastAsia="ja-JP"/>
        </w:rPr>
      </w:pPr>
      <w:r w:rsidRPr="00FD1D1F">
        <w:rPr>
          <w:lang w:eastAsia="ja-JP"/>
        </w:rPr>
        <w:t xml:space="preserve">Based on these, there is no strong motivation to introduce separate initial BWPs for Rel.18 </w:t>
      </w:r>
      <w:proofErr w:type="spellStart"/>
      <w:r w:rsidRPr="00FD1D1F">
        <w:rPr>
          <w:lang w:eastAsia="ja-JP"/>
        </w:rPr>
        <w:t>RedCap</w:t>
      </w:r>
      <w:proofErr w:type="spellEnd"/>
      <w:r w:rsidRPr="00FD1D1F">
        <w:rPr>
          <w:lang w:eastAsia="ja-JP"/>
        </w:rPr>
        <w:t xml:space="preserve"> UEs.</w:t>
      </w:r>
      <w:r w:rsidR="00270C8A">
        <w:rPr>
          <w:lang w:eastAsia="ja-JP"/>
        </w:rPr>
        <w:t xml:space="preserve"> </w:t>
      </w:r>
      <w:r w:rsidR="004A46EB">
        <w:rPr>
          <w:lang w:eastAsia="ja-JP"/>
        </w:rPr>
        <w:t>We support the FL’s proposal in RAN1#111 that u</w:t>
      </w:r>
      <w:r w:rsidR="004A46EB" w:rsidRPr="004A46EB">
        <w:rPr>
          <w:lang w:eastAsia="ja-JP"/>
        </w:rPr>
        <w:t>p to one separate (</w:t>
      </w:r>
      <w:proofErr w:type="spellStart"/>
      <w:r w:rsidR="004A46EB" w:rsidRPr="004A46EB">
        <w:rPr>
          <w:lang w:eastAsia="ja-JP"/>
        </w:rPr>
        <w:t>RedCap</w:t>
      </w:r>
      <w:proofErr w:type="spellEnd"/>
      <w:r w:rsidR="004A46EB" w:rsidRPr="004A46EB">
        <w:rPr>
          <w:lang w:eastAsia="ja-JP"/>
        </w:rPr>
        <w:t>-specific) initial DL/UL BWP can be configured</w:t>
      </w:r>
      <w:r w:rsidR="004A46EB">
        <w:rPr>
          <w:lang w:eastAsia="ja-JP"/>
        </w:rPr>
        <w:t xml:space="preserve">, and </w:t>
      </w:r>
      <w:r w:rsidR="004C3E01">
        <w:rPr>
          <w:lang w:eastAsia="ja-JP"/>
        </w:rPr>
        <w:t xml:space="preserve">we think </w:t>
      </w:r>
      <w:r w:rsidR="004A46EB">
        <w:rPr>
          <w:rFonts w:eastAsia="Yu Mincho"/>
          <w:lang w:val="en-US" w:eastAsia="ja-JP"/>
        </w:rPr>
        <w:t xml:space="preserve">no new RRC signaling is introduced for configuring initial BWP for Rel.18 UEs. </w:t>
      </w:r>
    </w:p>
    <w:p w14:paraId="2C839EBE" w14:textId="09C816BA" w:rsidR="00482550" w:rsidRPr="00FD1D1F" w:rsidRDefault="00482550" w:rsidP="00DC058A">
      <w:pPr>
        <w:spacing w:after="200" w:line="276" w:lineRule="auto"/>
        <w:rPr>
          <w:rFonts w:eastAsia="MS Mincho"/>
          <w:b/>
          <w:i/>
          <w:iCs/>
          <w:lang w:val="en-US"/>
        </w:rPr>
      </w:pPr>
      <w:bookmarkStart w:id="9" w:name="OLE_LINK3"/>
      <w:r w:rsidRPr="00FD1D1F">
        <w:rPr>
          <w:rFonts w:eastAsia="MS Mincho"/>
          <w:b/>
          <w:i/>
          <w:iCs/>
          <w:lang w:val="en-US"/>
        </w:rPr>
        <w:t xml:space="preserve">Proposal 1: </w:t>
      </w:r>
      <w:r w:rsidR="00EC5A9A" w:rsidRPr="00FD1D1F">
        <w:rPr>
          <w:rFonts w:eastAsia="MS Mincho"/>
          <w:b/>
          <w:i/>
          <w:iCs/>
          <w:lang w:val="en-US"/>
        </w:rPr>
        <w:t>S</w:t>
      </w:r>
      <w:r w:rsidRPr="00FD1D1F">
        <w:rPr>
          <w:rFonts w:eastAsia="MS Mincho"/>
          <w:b/>
          <w:i/>
          <w:iCs/>
          <w:lang w:val="en-US"/>
        </w:rPr>
        <w:t>eparate initial BWP</w:t>
      </w:r>
      <w:r w:rsidR="00EC5A9A" w:rsidRPr="00FD1D1F">
        <w:rPr>
          <w:rFonts w:eastAsia="MS Mincho"/>
          <w:b/>
          <w:i/>
          <w:iCs/>
          <w:lang w:val="en-US"/>
        </w:rPr>
        <w:t>s</w:t>
      </w:r>
      <w:r w:rsidRPr="00FD1D1F">
        <w:rPr>
          <w:rFonts w:eastAsia="MS Mincho"/>
          <w:b/>
          <w:i/>
          <w:iCs/>
          <w:lang w:val="en-US"/>
        </w:rPr>
        <w:t xml:space="preserve"> for Rel.18 </w:t>
      </w:r>
      <w:proofErr w:type="spellStart"/>
      <w:r w:rsidRPr="00FD1D1F">
        <w:rPr>
          <w:rFonts w:eastAsia="MS Mincho"/>
          <w:b/>
          <w:i/>
          <w:iCs/>
          <w:lang w:val="en-US"/>
        </w:rPr>
        <w:t>RedCap</w:t>
      </w:r>
      <w:proofErr w:type="spellEnd"/>
      <w:r w:rsidRPr="00FD1D1F">
        <w:rPr>
          <w:rFonts w:eastAsia="MS Mincho"/>
          <w:b/>
          <w:i/>
          <w:iCs/>
          <w:lang w:val="en-US"/>
        </w:rPr>
        <w:t xml:space="preserve"> UEs</w:t>
      </w:r>
      <w:r w:rsidR="00EC5A9A" w:rsidRPr="00FD1D1F">
        <w:rPr>
          <w:rFonts w:eastAsia="MS Mincho"/>
          <w:b/>
          <w:i/>
          <w:iCs/>
          <w:lang w:val="en-US"/>
        </w:rPr>
        <w:t xml:space="preserve"> are not necessary. </w:t>
      </w:r>
      <w:r w:rsidR="00007F4C">
        <w:rPr>
          <w:rFonts w:eastAsia="MS Mincho"/>
          <w:b/>
          <w:i/>
          <w:iCs/>
          <w:lang w:val="en-US"/>
        </w:rPr>
        <w:t>N</w:t>
      </w:r>
      <w:r w:rsidR="00007F4C" w:rsidRPr="00007F4C">
        <w:rPr>
          <w:rFonts w:eastAsia="MS Mincho"/>
          <w:b/>
          <w:i/>
          <w:iCs/>
          <w:lang w:val="en-US"/>
        </w:rPr>
        <w:t>o new RRC signaling is introduced for configuring initial BWP</w:t>
      </w:r>
      <w:r w:rsidR="00007F4C">
        <w:rPr>
          <w:rFonts w:eastAsia="MS Mincho"/>
          <w:b/>
          <w:i/>
          <w:iCs/>
          <w:lang w:val="en-US"/>
        </w:rPr>
        <w:t>s</w:t>
      </w:r>
      <w:r w:rsidR="00007F4C" w:rsidRPr="00007F4C">
        <w:rPr>
          <w:rFonts w:eastAsia="MS Mincho"/>
          <w:b/>
          <w:i/>
          <w:iCs/>
          <w:lang w:val="en-US"/>
        </w:rPr>
        <w:t xml:space="preserve"> for Rel.18 UEs</w:t>
      </w:r>
      <w:r w:rsidR="00007F4C">
        <w:rPr>
          <w:rFonts w:eastAsia="MS Mincho"/>
          <w:b/>
          <w:i/>
          <w:iCs/>
          <w:lang w:val="en-US"/>
        </w:rPr>
        <w:t>.</w:t>
      </w:r>
    </w:p>
    <w:bookmarkEnd w:id="9"/>
    <w:p w14:paraId="2D83E6C5" w14:textId="3061810E" w:rsidR="00482550" w:rsidRPr="00FD1D1F" w:rsidRDefault="00170FDB" w:rsidP="00DC058A">
      <w:pPr>
        <w:spacing w:after="200" w:line="276" w:lineRule="auto"/>
        <w:rPr>
          <w:rFonts w:eastAsia="等线"/>
          <w:bCs/>
          <w:lang w:val="en-US" w:eastAsia="zh-CN"/>
        </w:rPr>
      </w:pPr>
      <w:r w:rsidRPr="00FD1D1F">
        <w:rPr>
          <w:lang w:eastAsia="ja-JP"/>
        </w:rPr>
        <w:t>Regarding the maximum number of PRBs for PUSCH and PDSCH, 2</w:t>
      </w:r>
      <w:r w:rsidR="00794763" w:rsidRPr="00FD1D1F">
        <w:rPr>
          <w:lang w:eastAsia="ja-JP"/>
        </w:rPr>
        <w:t>5/11 PRBs</w:t>
      </w:r>
      <w:r w:rsidRPr="00FD1D1F">
        <w:rPr>
          <w:lang w:eastAsia="ja-JP"/>
        </w:rPr>
        <w:t xml:space="preserve"> for 15</w:t>
      </w:r>
      <w:r w:rsidR="00794763" w:rsidRPr="00FD1D1F">
        <w:rPr>
          <w:lang w:eastAsia="ja-JP"/>
        </w:rPr>
        <w:t xml:space="preserve">/30 </w:t>
      </w:r>
      <w:r w:rsidRPr="00FD1D1F">
        <w:rPr>
          <w:lang w:eastAsia="ja-JP"/>
        </w:rPr>
        <w:t xml:space="preserve">kHz SCS (i.e., option 4 in the </w:t>
      </w:r>
      <w:r w:rsidR="00815D3A">
        <w:rPr>
          <w:lang w:eastAsia="ja-JP"/>
        </w:rPr>
        <w:t>RAN1#111 agreement</w:t>
      </w:r>
      <w:r w:rsidRPr="00FD1D1F">
        <w:rPr>
          <w:lang w:eastAsia="ja-JP"/>
        </w:rPr>
        <w:t xml:space="preserve">) are </w:t>
      </w:r>
      <w:r w:rsidR="00815D3A">
        <w:rPr>
          <w:lang w:eastAsia="ja-JP"/>
        </w:rPr>
        <w:t>assumed</w:t>
      </w:r>
      <w:r w:rsidR="007A44CE" w:rsidRPr="00FD1D1F">
        <w:rPr>
          <w:lang w:eastAsia="ja-JP"/>
        </w:rPr>
        <w:t xml:space="preserve"> during the RAN1 evaluation</w:t>
      </w:r>
      <w:r w:rsidR="00815D3A">
        <w:rPr>
          <w:lang w:eastAsia="ja-JP"/>
        </w:rPr>
        <w:t>s</w:t>
      </w:r>
      <w:r w:rsidR="007A44CE" w:rsidRPr="00FD1D1F">
        <w:rPr>
          <w:lang w:eastAsia="ja-JP"/>
        </w:rPr>
        <w:t>.</w:t>
      </w:r>
      <w:r w:rsidR="00794763" w:rsidRPr="00FD1D1F">
        <w:rPr>
          <w:lang w:eastAsia="ja-JP"/>
        </w:rPr>
        <w:t xml:space="preserve"> </w:t>
      </w:r>
      <w:r w:rsidR="007A44CE" w:rsidRPr="00FD1D1F">
        <w:rPr>
          <w:lang w:eastAsia="ja-JP"/>
        </w:rPr>
        <w:t>The</w:t>
      </w:r>
      <w:r w:rsidR="00815D3A">
        <w:rPr>
          <w:lang w:eastAsia="ja-JP"/>
        </w:rPr>
        <w:t>se</w:t>
      </w:r>
      <w:r w:rsidR="007A44CE" w:rsidRPr="00FD1D1F">
        <w:rPr>
          <w:lang w:eastAsia="ja-JP"/>
        </w:rPr>
        <w:t xml:space="preserve"> values</w:t>
      </w:r>
      <w:r w:rsidR="0003726A" w:rsidRPr="00FD1D1F">
        <w:rPr>
          <w:lang w:eastAsia="ja-JP"/>
        </w:rPr>
        <w:t xml:space="preserve"> align with RAN4 specified </w:t>
      </w:r>
      <w:r w:rsidR="007A44CE" w:rsidRPr="00FD1D1F">
        <w:rPr>
          <w:lang w:eastAsia="ja-JP"/>
        </w:rPr>
        <w:t xml:space="preserve">number </w:t>
      </w:r>
      <w:r w:rsidR="007A44CE" w:rsidRPr="00FD1D1F">
        <w:rPr>
          <w:lang w:eastAsia="ja-JP"/>
        </w:rPr>
        <w:lastRenderedPageBreak/>
        <w:t xml:space="preserve">of RBs for </w:t>
      </w:r>
      <w:r w:rsidR="0003726A" w:rsidRPr="00FD1D1F">
        <w:rPr>
          <w:lang w:eastAsia="ja-JP"/>
        </w:rPr>
        <w:t>channel BW for 5MHz</w:t>
      </w:r>
      <w:r w:rsidR="00DE0347">
        <w:rPr>
          <w:lang w:eastAsia="ja-JP"/>
        </w:rPr>
        <w:t xml:space="preserve">. Besides, </w:t>
      </w:r>
      <w:r w:rsidR="00815D3A">
        <w:rPr>
          <w:lang w:eastAsia="ja-JP"/>
        </w:rPr>
        <w:t>i</w:t>
      </w:r>
      <w:r w:rsidR="00794763" w:rsidRPr="00FD1D1F">
        <w:rPr>
          <w:lang w:eastAsia="ja-JP"/>
        </w:rPr>
        <w:t>t is noted</w:t>
      </w:r>
      <w:r w:rsidR="0003726A" w:rsidRPr="00FD1D1F">
        <w:rPr>
          <w:lang w:eastAsia="ja-JP"/>
        </w:rPr>
        <w:t xml:space="preserve"> in [</w:t>
      </w:r>
      <w:r w:rsidR="00263E2D" w:rsidRPr="00FD1D1F">
        <w:rPr>
          <w:lang w:eastAsia="ja-JP"/>
        </w:rPr>
        <w:t>1</w:t>
      </w:r>
      <w:r w:rsidR="0003726A" w:rsidRPr="00FD1D1F">
        <w:rPr>
          <w:lang w:eastAsia="ja-JP"/>
        </w:rPr>
        <w:t xml:space="preserve">] </w:t>
      </w:r>
      <w:r w:rsidR="00794763" w:rsidRPr="00FD1D1F">
        <w:rPr>
          <w:lang w:eastAsia="ja-JP"/>
        </w:rPr>
        <w:t>that 25/11 PRBs can</w:t>
      </w:r>
      <w:r w:rsidR="0003726A" w:rsidRPr="00FD1D1F">
        <w:rPr>
          <w:lang w:eastAsia="ja-JP"/>
        </w:rPr>
        <w:t xml:space="preserve"> </w:t>
      </w:r>
      <w:r w:rsidR="00794763" w:rsidRPr="00FD1D1F">
        <w:rPr>
          <w:lang w:eastAsia="ja-JP"/>
        </w:rPr>
        <w:t>provide &gt;10Mbps data rate, which meets the peak data requirement</w:t>
      </w:r>
      <w:r w:rsidR="0003726A" w:rsidRPr="00FD1D1F">
        <w:rPr>
          <w:lang w:eastAsia="ja-JP"/>
        </w:rPr>
        <w:t xml:space="preserve"> of Rel.18 </w:t>
      </w:r>
      <w:proofErr w:type="spellStart"/>
      <w:r w:rsidR="0003726A" w:rsidRPr="00FD1D1F">
        <w:rPr>
          <w:lang w:eastAsia="ja-JP"/>
        </w:rPr>
        <w:t>RedCap</w:t>
      </w:r>
      <w:proofErr w:type="spellEnd"/>
      <w:r w:rsidR="00011CB9" w:rsidRPr="00011CB9">
        <w:rPr>
          <w:lang w:eastAsia="ja-JP"/>
        </w:rPr>
        <w:t xml:space="preserve"> </w:t>
      </w:r>
      <w:r w:rsidR="00011CB9" w:rsidRPr="00FD1D1F">
        <w:rPr>
          <w:lang w:eastAsia="ja-JP"/>
        </w:rPr>
        <w:t>already</w:t>
      </w:r>
      <w:r w:rsidR="0003726A" w:rsidRPr="00FD1D1F">
        <w:rPr>
          <w:lang w:eastAsia="ja-JP"/>
        </w:rPr>
        <w:t>.</w:t>
      </w:r>
      <w:r w:rsidR="00090845" w:rsidRPr="00FD1D1F">
        <w:rPr>
          <w:lang w:eastAsia="ja-JP"/>
        </w:rPr>
        <w:t xml:space="preserve"> Based on these, and as it was agreed to have same option for both PDSCH (at least for unicast) and PUSCH, we have the following proposals, </w:t>
      </w:r>
    </w:p>
    <w:p w14:paraId="79FB1C4E" w14:textId="77777777" w:rsidR="00F647C0" w:rsidRPr="00FD1D1F" w:rsidRDefault="00482550" w:rsidP="00DC058A">
      <w:pPr>
        <w:spacing w:after="200" w:line="276" w:lineRule="auto"/>
        <w:rPr>
          <w:rFonts w:eastAsia="MS Mincho"/>
          <w:b/>
          <w:i/>
          <w:iCs/>
          <w:lang w:val="en-US"/>
        </w:rPr>
      </w:pPr>
      <w:r w:rsidRPr="00FD1D1F">
        <w:rPr>
          <w:rFonts w:eastAsia="MS Mincho"/>
          <w:b/>
          <w:i/>
          <w:iCs/>
          <w:lang w:val="en-US"/>
        </w:rPr>
        <w:t xml:space="preserve">Proposal 2: </w:t>
      </w:r>
      <w:r w:rsidR="00F647C0" w:rsidRPr="00FD1D1F">
        <w:rPr>
          <w:rFonts w:eastAsia="MS Mincho"/>
          <w:b/>
          <w:i/>
          <w:iCs/>
          <w:lang w:val="en-US"/>
        </w:rPr>
        <w:t xml:space="preserve">25/11 PRBs for 15/30 kHz SCS are supported as the maximum number of PRBs that the UE can transmit per slot or per hop for PUSCH </w:t>
      </w:r>
    </w:p>
    <w:p w14:paraId="7854FED7" w14:textId="352EDA9C" w:rsidR="00482550" w:rsidRPr="00FD1D1F" w:rsidRDefault="00F647C0" w:rsidP="00DC058A">
      <w:pPr>
        <w:spacing w:after="200" w:line="276" w:lineRule="auto"/>
        <w:rPr>
          <w:rFonts w:eastAsia="MS Mincho"/>
          <w:b/>
          <w:i/>
          <w:iCs/>
          <w:lang w:val="en-US"/>
        </w:rPr>
      </w:pPr>
      <w:r w:rsidRPr="00FD1D1F">
        <w:rPr>
          <w:rFonts w:eastAsia="MS Mincho"/>
          <w:b/>
          <w:i/>
          <w:iCs/>
          <w:lang w:val="en-US"/>
        </w:rPr>
        <w:t>Proposal 3: 25/11 PRBs for 15/30 kHz SCS are supported as the maximum number of PRBs that the UE can process per slot</w:t>
      </w:r>
      <w:r w:rsidR="00482550" w:rsidRPr="00FD1D1F">
        <w:rPr>
          <w:rFonts w:eastAsia="MS Mincho"/>
          <w:b/>
          <w:i/>
          <w:iCs/>
          <w:lang w:val="en-US"/>
        </w:rPr>
        <w:t>.</w:t>
      </w:r>
    </w:p>
    <w:p w14:paraId="463550FE" w14:textId="2C17F46A" w:rsidR="00BD20DE" w:rsidRPr="00BD20DE" w:rsidRDefault="0018724B" w:rsidP="00BD20DE">
      <w:pPr>
        <w:pStyle w:val="Heading2"/>
        <w:ind w:left="0" w:firstLine="0"/>
        <w:rPr>
          <w:szCs w:val="24"/>
          <w:lang w:eastAsia="zh-CN"/>
        </w:rPr>
      </w:pPr>
      <w:r w:rsidRPr="008A1911">
        <w:rPr>
          <w:szCs w:val="24"/>
          <w:lang w:eastAsia="zh-CN"/>
        </w:rPr>
        <w:t>Early identification</w:t>
      </w:r>
    </w:p>
    <w:p w14:paraId="159D7C61" w14:textId="1FFAB71E" w:rsidR="00AE08FA" w:rsidRDefault="00BD20DE" w:rsidP="00F37CE5">
      <w:pPr>
        <w:spacing w:after="200" w:line="276" w:lineRule="auto"/>
        <w:rPr>
          <w:lang w:eastAsia="zh-CN"/>
        </w:rPr>
      </w:pPr>
      <w:r>
        <w:rPr>
          <w:lang w:eastAsia="zh-CN"/>
        </w:rPr>
        <w:t xml:space="preserve">We support early identification of Rel.18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 in Msg1</w:t>
      </w:r>
      <w:r w:rsidR="000E3549">
        <w:rPr>
          <w:rFonts w:ascii="等线" w:eastAsia="等线" w:hAnsi="等线"/>
          <w:lang w:val="en-US" w:eastAsia="zh-CN"/>
        </w:rPr>
        <w:t xml:space="preserve"> </w:t>
      </w:r>
      <w:r>
        <w:rPr>
          <w:lang w:eastAsia="zh-CN"/>
        </w:rPr>
        <w:t xml:space="preserve">since it is beneficial for Msg2/Msg3 scheduling. </w:t>
      </w:r>
      <w:r w:rsidR="0015763C">
        <w:rPr>
          <w:lang w:eastAsia="zh-CN"/>
        </w:rPr>
        <w:t>Base</w:t>
      </w:r>
      <w:r w:rsidR="00137A22">
        <w:rPr>
          <w:lang w:eastAsia="zh-CN"/>
        </w:rPr>
        <w:t>d</w:t>
      </w:r>
      <w:r w:rsidR="0015763C">
        <w:rPr>
          <w:lang w:eastAsia="zh-CN"/>
        </w:rPr>
        <w:t xml:space="preserve"> on</w:t>
      </w:r>
      <w:r>
        <w:rPr>
          <w:lang w:eastAsia="zh-CN"/>
        </w:rPr>
        <w:t xml:space="preserve"> RAN1#111</w:t>
      </w:r>
      <w:r w:rsidR="0015763C">
        <w:rPr>
          <w:lang w:eastAsia="zh-CN"/>
        </w:rPr>
        <w:t xml:space="preserve"> agreement</w:t>
      </w:r>
      <w:r>
        <w:rPr>
          <w:lang w:eastAsia="zh-CN"/>
        </w:rPr>
        <w:t>,</w:t>
      </w:r>
      <w:r w:rsidR="0015763C">
        <w:rPr>
          <w:lang w:eastAsia="zh-CN"/>
        </w:rPr>
        <w:t xml:space="preserve"> for</w:t>
      </w:r>
      <w:r>
        <w:rPr>
          <w:lang w:eastAsia="zh-CN"/>
        </w:rPr>
        <w:t xml:space="preserve"> </w:t>
      </w:r>
      <w:r w:rsidR="0015763C" w:rsidRPr="004225DE">
        <w:rPr>
          <w:bCs/>
          <w:lang w:val="en-US"/>
        </w:rPr>
        <w:t xml:space="preserve">RAR (PDSCH) to Rel-18 </w:t>
      </w:r>
      <w:proofErr w:type="spellStart"/>
      <w:r w:rsidR="0015763C" w:rsidRPr="004225DE">
        <w:rPr>
          <w:bCs/>
          <w:lang w:val="en-US"/>
        </w:rPr>
        <w:t>RedCap</w:t>
      </w:r>
      <w:proofErr w:type="spellEnd"/>
      <w:r w:rsidR="0015763C" w:rsidRPr="004225DE">
        <w:rPr>
          <w:bCs/>
          <w:lang w:val="en-US"/>
        </w:rPr>
        <w:t xml:space="preserve"> UEs, the</w:t>
      </w:r>
      <w:r w:rsidR="0015763C" w:rsidRPr="004225DE">
        <w:rPr>
          <w:rFonts w:eastAsia="MS PGothic"/>
          <w:bCs/>
          <w:lang w:val="en-US" w:eastAsia="ja-JP"/>
        </w:rPr>
        <w:t xml:space="preserve"> scheduling of RAR PDSCH </w:t>
      </w:r>
      <w:r w:rsidR="0015763C">
        <w:rPr>
          <w:rFonts w:eastAsia="MS PGothic"/>
          <w:bCs/>
          <w:lang w:val="en-US" w:eastAsia="ja-JP"/>
        </w:rPr>
        <w:t xml:space="preserve">could </w:t>
      </w:r>
      <w:r w:rsidR="0015763C" w:rsidRPr="004225DE">
        <w:rPr>
          <w:rFonts w:eastAsia="MS PGothic"/>
          <w:bCs/>
          <w:lang w:val="en-US" w:eastAsia="ja-JP"/>
        </w:rPr>
        <w:t>be larger than the maximum number of unicast PRBs that the UE can process per slot</w:t>
      </w:r>
      <w:r w:rsidR="0015763C">
        <w:rPr>
          <w:rFonts w:eastAsia="MS PGothic"/>
          <w:bCs/>
          <w:lang w:val="en-US" w:eastAsia="ja-JP"/>
        </w:rPr>
        <w:t xml:space="preserve">, in which case the UE might need more time to process the RAR PDSCH. </w:t>
      </w:r>
      <w:r w:rsidR="00137A22">
        <w:rPr>
          <w:rFonts w:eastAsia="MS PGothic"/>
          <w:bCs/>
          <w:lang w:val="en-US" w:eastAsia="ja-JP"/>
        </w:rPr>
        <w:t>G</w:t>
      </w:r>
      <w:r w:rsidR="0015763C">
        <w:rPr>
          <w:rFonts w:eastAsia="MS PGothic"/>
          <w:bCs/>
          <w:lang w:val="en-US" w:eastAsia="ja-JP"/>
        </w:rPr>
        <w:t xml:space="preserve">iven this, the TDRA for Msg3 scheduling in RAR PDSCH shall take this more RAR processing time into account. It was agreed </w:t>
      </w:r>
      <w:r w:rsidR="00137A22">
        <w:rPr>
          <w:rFonts w:eastAsia="MS PGothic"/>
          <w:bCs/>
          <w:lang w:val="en-US" w:eastAsia="ja-JP"/>
        </w:rPr>
        <w:t xml:space="preserve">in RAN1#111 </w:t>
      </w:r>
      <w:r w:rsidR="0015763C">
        <w:rPr>
          <w:rFonts w:eastAsia="MS PGothic"/>
          <w:bCs/>
          <w:lang w:val="en-US" w:eastAsia="ja-JP"/>
        </w:rPr>
        <w:t xml:space="preserve">that </w:t>
      </w:r>
      <w:r w:rsidR="000E3549">
        <w:rPr>
          <w:rFonts w:eastAsia="MS PGothic"/>
          <w:bCs/>
          <w:lang w:val="en-US" w:eastAsia="ja-JP"/>
        </w:rPr>
        <w:t xml:space="preserve">the Rel.18 </w:t>
      </w:r>
      <w:proofErr w:type="spellStart"/>
      <w:r w:rsidR="000E3549">
        <w:rPr>
          <w:rFonts w:eastAsia="MS PGothic"/>
          <w:bCs/>
          <w:lang w:val="en-US" w:eastAsia="ja-JP"/>
        </w:rPr>
        <w:t>RedCap</w:t>
      </w:r>
      <w:proofErr w:type="spellEnd"/>
      <w:r w:rsidR="000E3549">
        <w:rPr>
          <w:rFonts w:eastAsia="MS PGothic"/>
          <w:bCs/>
          <w:lang w:val="en-US" w:eastAsia="ja-JP"/>
        </w:rPr>
        <w:t xml:space="preserve"> UE </w:t>
      </w:r>
      <w:r w:rsidR="00137A22">
        <w:rPr>
          <w:rFonts w:eastAsia="MS PGothic"/>
          <w:bCs/>
          <w:lang w:val="en-US" w:eastAsia="ja-JP"/>
        </w:rPr>
        <w:t>could</w:t>
      </w:r>
      <w:r w:rsidR="000E3549">
        <w:rPr>
          <w:rFonts w:eastAsia="MS PGothic"/>
          <w:bCs/>
          <w:lang w:val="en-US" w:eastAsia="ja-JP"/>
        </w:rPr>
        <w:t xml:space="preserve"> receive </w:t>
      </w:r>
      <w:r w:rsidR="000E3549" w:rsidRPr="000E3549">
        <w:rPr>
          <w:rFonts w:eastAsia="MS PGothic"/>
          <w:bCs/>
          <w:lang w:val="en-US" w:eastAsia="ja-JP"/>
        </w:rPr>
        <w:t xml:space="preserve">the RAR and correspondingly transmits Msg3 </w:t>
      </w:r>
      <w:r w:rsidR="0015763C">
        <w:rPr>
          <w:rFonts w:eastAsia="MS PGothic"/>
          <w:bCs/>
          <w:lang w:val="en-US" w:eastAsia="ja-JP"/>
        </w:rPr>
        <w:t xml:space="preserve">only </w:t>
      </w:r>
      <w:r w:rsidR="000E3549" w:rsidRPr="000E3549">
        <w:rPr>
          <w:rFonts w:eastAsia="MS PGothic"/>
          <w:bCs/>
          <w:lang w:val="en-US" w:eastAsia="ja-JP"/>
        </w:rPr>
        <w:t xml:space="preserve">if the TDRA for Msg3 in UL grant in RAR indicates that the time between RAR reception and Msg3 transmission is </w:t>
      </w:r>
      <w:r w:rsidR="0015763C">
        <w:rPr>
          <w:rFonts w:eastAsia="MS PGothic"/>
          <w:bCs/>
          <w:lang w:val="en-US" w:eastAsia="ja-JP"/>
        </w:rPr>
        <w:t>not</w:t>
      </w:r>
      <w:r w:rsidR="000E3549" w:rsidRPr="000E3549">
        <w:rPr>
          <w:rFonts w:eastAsia="MS PGothic"/>
          <w:bCs/>
          <w:lang w:val="en-US" w:eastAsia="ja-JP"/>
        </w:rPr>
        <w:t xml:space="preserve"> smaller than </w:t>
      </w:r>
      <w:r w:rsidR="0015763C">
        <w:rPr>
          <w:rFonts w:eastAsia="MS PGothic"/>
          <w:bCs/>
          <w:lang w:val="en-US" w:eastAsia="ja-JP"/>
        </w:rPr>
        <w:t xml:space="preserve">a predefined threshold, otherwise the UE behavior is up to UE implementation. In our understanding, such UE implementation-based behavior cannot guarantee the RAR reception performance and the corresponding proper Msg3 scheduling. If Rel.18 </w:t>
      </w:r>
      <w:proofErr w:type="spellStart"/>
      <w:r w:rsidR="0015763C">
        <w:rPr>
          <w:rFonts w:eastAsia="MS PGothic"/>
          <w:bCs/>
          <w:lang w:val="en-US" w:eastAsia="ja-JP"/>
        </w:rPr>
        <w:t>RedCap</w:t>
      </w:r>
      <w:proofErr w:type="spellEnd"/>
      <w:r w:rsidR="0015763C">
        <w:rPr>
          <w:rFonts w:eastAsia="MS PGothic"/>
          <w:bCs/>
          <w:lang w:val="en-US" w:eastAsia="ja-JP"/>
        </w:rPr>
        <w:t xml:space="preserve"> UEs can be early identified in Msg1, </w:t>
      </w:r>
      <w:r w:rsidR="00F37CE5">
        <w:rPr>
          <w:rFonts w:eastAsia="MS PGothic"/>
          <w:bCs/>
          <w:lang w:val="en-US" w:eastAsia="ja-JP"/>
        </w:rPr>
        <w:t xml:space="preserve">the </w:t>
      </w:r>
      <w:proofErr w:type="spellStart"/>
      <w:r w:rsidR="00F37CE5">
        <w:rPr>
          <w:rFonts w:eastAsia="MS PGothic"/>
          <w:bCs/>
          <w:lang w:val="en-US" w:eastAsia="ja-JP"/>
        </w:rPr>
        <w:t>gNB</w:t>
      </w:r>
      <w:proofErr w:type="spellEnd"/>
      <w:r w:rsidR="00F37CE5">
        <w:rPr>
          <w:rFonts w:eastAsia="MS PGothic"/>
          <w:bCs/>
          <w:lang w:val="en-US" w:eastAsia="ja-JP"/>
        </w:rPr>
        <w:t xml:space="preserve"> could take the more processing time for RAR reception of Rel.18 </w:t>
      </w:r>
      <w:proofErr w:type="spellStart"/>
      <w:r w:rsidR="00F37CE5">
        <w:rPr>
          <w:rFonts w:eastAsia="MS PGothic"/>
          <w:bCs/>
          <w:lang w:val="en-US" w:eastAsia="ja-JP"/>
        </w:rPr>
        <w:t>RedCap</w:t>
      </w:r>
      <w:proofErr w:type="spellEnd"/>
      <w:r w:rsidR="00F37CE5">
        <w:rPr>
          <w:rFonts w:eastAsia="MS PGothic"/>
          <w:bCs/>
          <w:lang w:val="en-US" w:eastAsia="ja-JP"/>
        </w:rPr>
        <w:t xml:space="preserve"> UEs into </w:t>
      </w:r>
      <w:r w:rsidR="00137A22">
        <w:rPr>
          <w:rFonts w:eastAsia="MS PGothic"/>
          <w:bCs/>
          <w:lang w:val="en-US" w:eastAsia="ja-JP"/>
        </w:rPr>
        <w:t>account and</w:t>
      </w:r>
      <w:r w:rsidR="00F37CE5">
        <w:rPr>
          <w:rFonts w:eastAsia="MS PGothic"/>
          <w:bCs/>
          <w:lang w:val="en-US" w:eastAsia="ja-JP"/>
        </w:rPr>
        <w:t xml:space="preserve"> assign enough time between the </w:t>
      </w:r>
      <w:r w:rsidR="00F37CE5" w:rsidRPr="004225DE">
        <w:rPr>
          <w:rFonts w:eastAsia="MS PGothic"/>
          <w:bCs/>
        </w:rPr>
        <w:t>RAR reception and Msg3 transmission</w:t>
      </w:r>
      <w:r w:rsidR="00137A22">
        <w:rPr>
          <w:rFonts w:eastAsia="MS PGothic"/>
          <w:bCs/>
        </w:rPr>
        <w:t xml:space="preserve"> for proper RAR reception and Msg3 transmission</w:t>
      </w:r>
      <w:r w:rsidR="00F37CE5">
        <w:rPr>
          <w:rFonts w:eastAsia="MS PGothic"/>
          <w:bCs/>
        </w:rPr>
        <w:t xml:space="preserve">. </w:t>
      </w:r>
    </w:p>
    <w:p w14:paraId="3E870BD4" w14:textId="5ACEFF69" w:rsidR="00E81F3D" w:rsidRPr="00FD1D1F" w:rsidRDefault="00D16203" w:rsidP="00700DD8">
      <w:pPr>
        <w:spacing w:after="0" w:line="276" w:lineRule="auto"/>
        <w:rPr>
          <w:lang w:eastAsia="zh-CN"/>
        </w:rPr>
      </w:pPr>
      <w:r w:rsidRPr="00FD1D1F">
        <w:rPr>
          <w:lang w:eastAsia="zh-CN"/>
        </w:rPr>
        <w:t>Similar with Rel.17</w:t>
      </w:r>
      <w:r w:rsidR="00F94254" w:rsidRPr="00FD1D1F">
        <w:rPr>
          <w:lang w:eastAsia="zh-CN"/>
        </w:rPr>
        <w:t xml:space="preserve"> </w:t>
      </w:r>
      <w:proofErr w:type="spellStart"/>
      <w:r w:rsidR="00F94254" w:rsidRPr="00FD1D1F">
        <w:rPr>
          <w:lang w:eastAsia="zh-CN"/>
        </w:rPr>
        <w:t>RedCap</w:t>
      </w:r>
      <w:proofErr w:type="spellEnd"/>
      <w:r w:rsidR="00F94254" w:rsidRPr="00FD1D1F">
        <w:rPr>
          <w:lang w:eastAsia="zh-CN"/>
        </w:rPr>
        <w:t xml:space="preserve"> UEs</w:t>
      </w:r>
      <w:r w:rsidR="001078D9" w:rsidRPr="00FD1D1F">
        <w:rPr>
          <w:lang w:eastAsia="zh-CN"/>
        </w:rPr>
        <w:t xml:space="preserve"> identification</w:t>
      </w:r>
      <w:r w:rsidRPr="00FD1D1F">
        <w:rPr>
          <w:lang w:eastAsia="zh-CN"/>
        </w:rPr>
        <w:t xml:space="preserve">, early identification through Msg1 can be optionally configured for Rel.18 </w:t>
      </w:r>
      <w:proofErr w:type="spellStart"/>
      <w:r w:rsidRPr="00FD1D1F">
        <w:rPr>
          <w:lang w:eastAsia="zh-CN"/>
        </w:rPr>
        <w:t>RedCap</w:t>
      </w:r>
      <w:proofErr w:type="spellEnd"/>
      <w:r w:rsidRPr="00FD1D1F">
        <w:rPr>
          <w:lang w:eastAsia="zh-CN"/>
        </w:rPr>
        <w:t xml:space="preserve"> UEs. </w:t>
      </w:r>
      <w:r w:rsidR="00F94254" w:rsidRPr="00FD1D1F">
        <w:rPr>
          <w:lang w:eastAsia="zh-CN"/>
        </w:rPr>
        <w:t xml:space="preserve">Then depending on the configurations, Rel.18 </w:t>
      </w:r>
      <w:proofErr w:type="spellStart"/>
      <w:r w:rsidR="00F94254" w:rsidRPr="00FD1D1F">
        <w:rPr>
          <w:lang w:eastAsia="zh-CN"/>
        </w:rPr>
        <w:t>RedCap</w:t>
      </w:r>
      <w:proofErr w:type="spellEnd"/>
      <w:r w:rsidR="00F94254" w:rsidRPr="00FD1D1F">
        <w:rPr>
          <w:lang w:eastAsia="zh-CN"/>
        </w:rPr>
        <w:t xml:space="preserve"> UEs </w:t>
      </w:r>
      <w:r w:rsidR="00700DD8" w:rsidRPr="00FD1D1F">
        <w:rPr>
          <w:lang w:eastAsia="zh-CN"/>
        </w:rPr>
        <w:t>will perform following for random access,</w:t>
      </w:r>
    </w:p>
    <w:p w14:paraId="33A73708" w14:textId="74168D59" w:rsidR="00D16203" w:rsidRPr="00FD1D1F" w:rsidRDefault="00D16203">
      <w:pPr>
        <w:numPr>
          <w:ilvl w:val="0"/>
          <w:numId w:val="6"/>
        </w:numPr>
        <w:spacing w:after="100" w:afterAutospacing="1" w:line="276" w:lineRule="auto"/>
        <w:rPr>
          <w:lang w:eastAsia="zh-CN"/>
        </w:rPr>
      </w:pPr>
      <w:r w:rsidRPr="00FD1D1F">
        <w:rPr>
          <w:lang w:eastAsia="zh-CN"/>
        </w:rPr>
        <w:t xml:space="preserve">If early identification through Msg1 is configured for Rel.18 </w:t>
      </w:r>
      <w:proofErr w:type="spellStart"/>
      <w:r w:rsidRPr="00FD1D1F">
        <w:rPr>
          <w:lang w:eastAsia="zh-CN"/>
        </w:rPr>
        <w:t>RedCap</w:t>
      </w:r>
      <w:proofErr w:type="spellEnd"/>
      <w:r w:rsidRPr="00FD1D1F">
        <w:rPr>
          <w:lang w:eastAsia="zh-CN"/>
        </w:rPr>
        <w:t xml:space="preserve"> UEs, Rel.18 </w:t>
      </w:r>
      <w:proofErr w:type="spellStart"/>
      <w:r w:rsidRPr="00FD1D1F">
        <w:rPr>
          <w:lang w:eastAsia="zh-CN"/>
        </w:rPr>
        <w:t>RedCap</w:t>
      </w:r>
      <w:proofErr w:type="spellEnd"/>
      <w:r w:rsidRPr="00FD1D1F">
        <w:rPr>
          <w:lang w:eastAsia="zh-CN"/>
        </w:rPr>
        <w:t xml:space="preserve"> UEs</w:t>
      </w:r>
      <w:r w:rsidR="00F94254" w:rsidRPr="00FD1D1F">
        <w:rPr>
          <w:lang w:eastAsia="zh-CN"/>
        </w:rPr>
        <w:t xml:space="preserve"> </w:t>
      </w:r>
      <w:r w:rsidR="00700DD8" w:rsidRPr="00FD1D1F">
        <w:rPr>
          <w:lang w:eastAsia="zh-CN"/>
        </w:rPr>
        <w:t xml:space="preserve">will use the configured preambles for Rel.18 </w:t>
      </w:r>
      <w:proofErr w:type="spellStart"/>
      <w:r w:rsidR="00700DD8" w:rsidRPr="00FD1D1F">
        <w:rPr>
          <w:lang w:eastAsia="zh-CN"/>
        </w:rPr>
        <w:t>RedCap</w:t>
      </w:r>
      <w:proofErr w:type="spellEnd"/>
      <w:r w:rsidR="00700DD8" w:rsidRPr="00FD1D1F">
        <w:rPr>
          <w:lang w:eastAsia="zh-CN"/>
        </w:rPr>
        <w:t xml:space="preserve"> UEs for random access.</w:t>
      </w:r>
    </w:p>
    <w:p w14:paraId="1B5F72F3" w14:textId="20398413" w:rsidR="005A0C96" w:rsidRPr="00FD1D1F" w:rsidRDefault="00D16203">
      <w:pPr>
        <w:numPr>
          <w:ilvl w:val="0"/>
          <w:numId w:val="6"/>
        </w:numPr>
        <w:spacing w:after="100" w:afterAutospacing="1" w:line="276" w:lineRule="auto"/>
        <w:rPr>
          <w:lang w:eastAsia="zh-CN"/>
        </w:rPr>
      </w:pPr>
      <w:r w:rsidRPr="00FD1D1F">
        <w:rPr>
          <w:lang w:eastAsia="zh-CN"/>
        </w:rPr>
        <w:t xml:space="preserve">If early identification through Msg1 is not configured for Rel.18 </w:t>
      </w:r>
      <w:proofErr w:type="spellStart"/>
      <w:r w:rsidRPr="00FD1D1F">
        <w:rPr>
          <w:lang w:eastAsia="zh-CN"/>
        </w:rPr>
        <w:t>RedCap</w:t>
      </w:r>
      <w:proofErr w:type="spellEnd"/>
      <w:r w:rsidRPr="00FD1D1F">
        <w:rPr>
          <w:lang w:eastAsia="zh-CN"/>
        </w:rPr>
        <w:t xml:space="preserve"> UEs, while early identification is configured for Rel.17 </w:t>
      </w:r>
      <w:proofErr w:type="spellStart"/>
      <w:r w:rsidRPr="00FD1D1F">
        <w:rPr>
          <w:lang w:eastAsia="zh-CN"/>
        </w:rPr>
        <w:t>RedCap</w:t>
      </w:r>
      <w:proofErr w:type="spellEnd"/>
      <w:r w:rsidRPr="00FD1D1F">
        <w:rPr>
          <w:lang w:eastAsia="zh-CN"/>
        </w:rPr>
        <w:t xml:space="preserve"> UEs</w:t>
      </w:r>
      <w:r w:rsidR="005A0C96" w:rsidRPr="00FD1D1F">
        <w:rPr>
          <w:lang w:eastAsia="zh-CN"/>
        </w:rPr>
        <w:t xml:space="preserve">, </w:t>
      </w:r>
      <w:bookmarkStart w:id="10" w:name="_Hlk115186125"/>
      <w:r w:rsidR="005A0C96" w:rsidRPr="00FD1D1F">
        <w:rPr>
          <w:lang w:eastAsia="zh-CN"/>
        </w:rPr>
        <w:t xml:space="preserve">Rel.18 </w:t>
      </w:r>
      <w:proofErr w:type="spellStart"/>
      <w:r w:rsidR="005A0C96" w:rsidRPr="00FD1D1F">
        <w:rPr>
          <w:lang w:eastAsia="zh-CN"/>
        </w:rPr>
        <w:t>RedCap</w:t>
      </w:r>
      <w:proofErr w:type="spellEnd"/>
      <w:r w:rsidR="005A0C96" w:rsidRPr="00FD1D1F">
        <w:rPr>
          <w:lang w:eastAsia="zh-CN"/>
        </w:rPr>
        <w:t xml:space="preserve"> UEs will use the configured preambles for Rel.17 </w:t>
      </w:r>
      <w:proofErr w:type="spellStart"/>
      <w:r w:rsidR="005A0C96" w:rsidRPr="00FD1D1F">
        <w:rPr>
          <w:lang w:eastAsia="zh-CN"/>
        </w:rPr>
        <w:t>RedCap</w:t>
      </w:r>
      <w:proofErr w:type="spellEnd"/>
      <w:r w:rsidR="005A0C96" w:rsidRPr="00FD1D1F">
        <w:rPr>
          <w:lang w:eastAsia="zh-CN"/>
        </w:rPr>
        <w:t xml:space="preserve"> UEs for random access.</w:t>
      </w:r>
    </w:p>
    <w:bookmarkEnd w:id="10"/>
    <w:p w14:paraId="74DCB96A" w14:textId="598C8060" w:rsidR="00D16203" w:rsidRPr="00FD1D1F" w:rsidRDefault="00D16203">
      <w:pPr>
        <w:numPr>
          <w:ilvl w:val="0"/>
          <w:numId w:val="6"/>
        </w:numPr>
        <w:rPr>
          <w:lang w:eastAsia="zh-CN"/>
        </w:rPr>
      </w:pPr>
      <w:r w:rsidRPr="00FD1D1F">
        <w:rPr>
          <w:lang w:eastAsia="zh-CN"/>
        </w:rPr>
        <w:t xml:space="preserve">If early identification through Msg1 is not configured for both Rel.18 and Rel.17 </w:t>
      </w:r>
      <w:proofErr w:type="spellStart"/>
      <w:r w:rsidRPr="00FD1D1F">
        <w:rPr>
          <w:lang w:eastAsia="zh-CN"/>
        </w:rPr>
        <w:t>RedCap</w:t>
      </w:r>
      <w:proofErr w:type="spellEnd"/>
      <w:r w:rsidRPr="00FD1D1F">
        <w:rPr>
          <w:lang w:eastAsia="zh-CN"/>
        </w:rPr>
        <w:t xml:space="preserve"> UEs, </w:t>
      </w:r>
      <w:r w:rsidR="005A0C96" w:rsidRPr="00FD1D1F">
        <w:rPr>
          <w:lang w:eastAsia="zh-CN"/>
        </w:rPr>
        <w:t xml:space="preserve">Rel.18 </w:t>
      </w:r>
      <w:proofErr w:type="spellStart"/>
      <w:r w:rsidR="005A0C96" w:rsidRPr="00FD1D1F">
        <w:rPr>
          <w:lang w:eastAsia="zh-CN"/>
        </w:rPr>
        <w:t>RedCap</w:t>
      </w:r>
      <w:proofErr w:type="spellEnd"/>
      <w:r w:rsidR="005A0C96" w:rsidRPr="00FD1D1F">
        <w:rPr>
          <w:lang w:eastAsia="zh-CN"/>
        </w:rPr>
        <w:t xml:space="preserve"> UEs will use the preambles for legacy UEs.</w:t>
      </w:r>
    </w:p>
    <w:p w14:paraId="60D858AE" w14:textId="745E7836" w:rsidR="00D353B7" w:rsidRPr="008233F9" w:rsidRDefault="00D353B7" w:rsidP="006327B5">
      <w:pPr>
        <w:spacing w:after="200" w:line="276" w:lineRule="auto"/>
        <w:rPr>
          <w:b/>
          <w:bCs/>
          <w:i/>
          <w:iCs/>
          <w:sz w:val="22"/>
          <w:szCs w:val="22"/>
          <w:lang w:eastAsia="zh-CN"/>
        </w:rPr>
      </w:pPr>
      <w:bookmarkStart w:id="11" w:name="OLE_LINK4"/>
      <w:r w:rsidRPr="00FD1D1F">
        <w:rPr>
          <w:b/>
          <w:bCs/>
          <w:i/>
          <w:iCs/>
          <w:lang w:eastAsia="zh-CN"/>
        </w:rPr>
        <w:t xml:space="preserve">Proposal </w:t>
      </w:r>
      <w:r w:rsidR="005142C6">
        <w:rPr>
          <w:b/>
          <w:bCs/>
          <w:i/>
          <w:iCs/>
          <w:lang w:eastAsia="zh-CN"/>
        </w:rPr>
        <w:t>4</w:t>
      </w:r>
      <w:r w:rsidRPr="00FD1D1F">
        <w:rPr>
          <w:b/>
          <w:bCs/>
          <w:i/>
          <w:iCs/>
          <w:lang w:eastAsia="zh-CN"/>
        </w:rPr>
        <w:t>:</w:t>
      </w:r>
      <w:r w:rsidR="005142C6">
        <w:rPr>
          <w:b/>
          <w:bCs/>
          <w:i/>
          <w:iCs/>
          <w:lang w:eastAsia="zh-CN"/>
        </w:rPr>
        <w:t xml:space="preserve"> Separate</w:t>
      </w:r>
      <w:r w:rsidRPr="00FD1D1F">
        <w:rPr>
          <w:b/>
          <w:bCs/>
          <w:i/>
          <w:iCs/>
          <w:lang w:eastAsia="zh-CN"/>
        </w:rPr>
        <w:t xml:space="preserve"> </w:t>
      </w:r>
      <w:r w:rsidR="005142C6">
        <w:rPr>
          <w:b/>
          <w:bCs/>
          <w:i/>
          <w:iCs/>
          <w:lang w:eastAsia="zh-CN"/>
        </w:rPr>
        <w:t>e</w:t>
      </w:r>
      <w:r w:rsidR="008421AB" w:rsidRPr="00FD1D1F">
        <w:rPr>
          <w:b/>
          <w:bCs/>
          <w:i/>
          <w:iCs/>
          <w:lang w:eastAsia="zh-CN"/>
        </w:rPr>
        <w:t xml:space="preserve">arly identification </w:t>
      </w:r>
      <w:r w:rsidR="00E81F3D" w:rsidRPr="00FD1D1F">
        <w:rPr>
          <w:b/>
          <w:bCs/>
          <w:i/>
          <w:iCs/>
          <w:lang w:eastAsia="zh-CN"/>
        </w:rPr>
        <w:t>for</w:t>
      </w:r>
      <w:r w:rsidR="008421AB" w:rsidRPr="00FD1D1F">
        <w:rPr>
          <w:b/>
          <w:bCs/>
          <w:i/>
          <w:iCs/>
          <w:lang w:eastAsia="zh-CN"/>
        </w:rPr>
        <w:t xml:space="preserve"> Rel.18 </w:t>
      </w:r>
      <w:proofErr w:type="spellStart"/>
      <w:r w:rsidR="008421AB" w:rsidRPr="00FD1D1F">
        <w:rPr>
          <w:b/>
          <w:bCs/>
          <w:i/>
          <w:iCs/>
          <w:lang w:eastAsia="zh-CN"/>
        </w:rPr>
        <w:t>RedCap</w:t>
      </w:r>
      <w:proofErr w:type="spellEnd"/>
      <w:r w:rsidR="008421AB" w:rsidRPr="00FD1D1F">
        <w:rPr>
          <w:b/>
          <w:bCs/>
          <w:i/>
          <w:iCs/>
          <w:lang w:eastAsia="zh-CN"/>
        </w:rPr>
        <w:t xml:space="preserve"> UEs </w:t>
      </w:r>
      <w:r w:rsidR="002A3032" w:rsidRPr="00FD1D1F">
        <w:rPr>
          <w:b/>
          <w:bCs/>
          <w:i/>
          <w:iCs/>
          <w:lang w:eastAsia="zh-CN"/>
        </w:rPr>
        <w:t>in Msg</w:t>
      </w:r>
      <w:r w:rsidR="005142C6">
        <w:rPr>
          <w:b/>
          <w:bCs/>
          <w:i/>
          <w:iCs/>
          <w:lang w:eastAsia="zh-CN"/>
        </w:rPr>
        <w:t>1</w:t>
      </w:r>
      <w:r w:rsidR="002A3032" w:rsidRPr="00FD1D1F">
        <w:rPr>
          <w:b/>
          <w:bCs/>
          <w:i/>
          <w:iCs/>
          <w:lang w:eastAsia="zh-CN"/>
        </w:rPr>
        <w:t xml:space="preserve"> </w:t>
      </w:r>
      <w:r w:rsidR="008421AB" w:rsidRPr="00FD1D1F">
        <w:rPr>
          <w:b/>
          <w:bCs/>
          <w:i/>
          <w:iCs/>
          <w:lang w:eastAsia="zh-CN"/>
        </w:rPr>
        <w:t>is supported.</w:t>
      </w:r>
      <w:r w:rsidR="008421AB" w:rsidRPr="008233F9">
        <w:rPr>
          <w:b/>
          <w:bCs/>
          <w:i/>
          <w:iCs/>
          <w:sz w:val="22"/>
          <w:szCs w:val="22"/>
          <w:lang w:eastAsia="zh-CN"/>
        </w:rPr>
        <w:t xml:space="preserve"> </w:t>
      </w:r>
    </w:p>
    <w:bookmarkEnd w:id="11"/>
    <w:p w14:paraId="769365F7" w14:textId="342C5FEF" w:rsidR="00404B42" w:rsidRDefault="00164499" w:rsidP="00404B42">
      <w:pPr>
        <w:spacing w:after="200" w:line="276" w:lineRule="auto"/>
        <w:jc w:val="both"/>
        <w:rPr>
          <w:lang w:eastAsia="zh-CN"/>
        </w:rPr>
      </w:pPr>
      <w:r w:rsidRPr="00164499">
        <w:rPr>
          <w:lang w:eastAsia="zh-CN"/>
        </w:rPr>
        <w:t xml:space="preserve"> </w:t>
      </w:r>
    </w:p>
    <w:p w14:paraId="76C954A6" w14:textId="56E30CC5" w:rsidR="00015834" w:rsidRPr="00D15DD2" w:rsidRDefault="00306977" w:rsidP="00015834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43EA74B2" w:rsidR="0048795F" w:rsidRPr="00FD1D1F" w:rsidRDefault="0048795F" w:rsidP="006327B5">
      <w:pPr>
        <w:rPr>
          <w:lang w:eastAsia="ja-JP"/>
        </w:rPr>
      </w:pPr>
      <w:r w:rsidRPr="00FD1D1F">
        <w:rPr>
          <w:lang w:eastAsia="ja-JP"/>
        </w:rPr>
        <w:t>In summary, we</w:t>
      </w:r>
      <w:r w:rsidR="0028291E" w:rsidRPr="00FD1D1F">
        <w:rPr>
          <w:lang w:eastAsia="ja-JP"/>
        </w:rPr>
        <w:t xml:space="preserve"> </w:t>
      </w:r>
      <w:r w:rsidR="00794A2D" w:rsidRPr="00FD1D1F">
        <w:rPr>
          <w:lang w:eastAsia="ja-JP"/>
        </w:rPr>
        <w:t>have</w:t>
      </w:r>
      <w:r w:rsidR="00CC5CAB" w:rsidRPr="00FD1D1F">
        <w:rPr>
          <w:lang w:eastAsia="ja-JP"/>
        </w:rPr>
        <w:t xml:space="preserve"> following proposals</w:t>
      </w:r>
      <w:r w:rsidRPr="00FD1D1F">
        <w:rPr>
          <w:lang w:eastAsia="ja-JP"/>
        </w:rPr>
        <w:t xml:space="preserve"> for </w:t>
      </w:r>
      <w:r w:rsidR="00361FCE" w:rsidRPr="00FD1D1F">
        <w:rPr>
          <w:rFonts w:eastAsia="MS Mincho"/>
          <w:lang w:val="en-US" w:eastAsia="ja-JP"/>
        </w:rPr>
        <w:t>UE complexity reduction</w:t>
      </w:r>
      <w:r w:rsidR="00457DA9" w:rsidRPr="00FD1D1F">
        <w:rPr>
          <w:lang w:eastAsia="ja-JP"/>
        </w:rPr>
        <w:t xml:space="preserve"> </w:t>
      </w:r>
      <w:r w:rsidR="00361FCE" w:rsidRPr="00FD1D1F">
        <w:rPr>
          <w:lang w:eastAsia="ja-JP"/>
        </w:rPr>
        <w:t xml:space="preserve">for </w:t>
      </w:r>
      <w:r w:rsidR="00FB16AD" w:rsidRPr="00FD1D1F">
        <w:rPr>
          <w:lang w:eastAsia="ja-JP"/>
        </w:rPr>
        <w:t>Rel-1</w:t>
      </w:r>
      <w:r w:rsidR="00502F89" w:rsidRPr="00FD1D1F">
        <w:rPr>
          <w:lang w:eastAsia="ja-JP"/>
        </w:rPr>
        <w:t>8</w:t>
      </w:r>
      <w:r w:rsidR="00FB16AD" w:rsidRPr="00FD1D1F">
        <w:rPr>
          <w:lang w:eastAsia="ja-JP"/>
        </w:rPr>
        <w:t xml:space="preserve"> </w:t>
      </w:r>
      <w:proofErr w:type="spellStart"/>
      <w:r w:rsidR="00361FCE" w:rsidRPr="00FD1D1F">
        <w:rPr>
          <w:lang w:eastAsia="ja-JP"/>
        </w:rPr>
        <w:t>RedCap</w:t>
      </w:r>
      <w:proofErr w:type="spellEnd"/>
      <w:r w:rsidR="00C10CEF" w:rsidRPr="00FD1D1F">
        <w:rPr>
          <w:lang w:eastAsia="ja-JP"/>
        </w:rPr>
        <w:t>:</w:t>
      </w:r>
    </w:p>
    <w:p w14:paraId="0C40D7FA" w14:textId="77777777" w:rsidR="005142C6" w:rsidRDefault="005142C6" w:rsidP="005142C6">
      <w:pPr>
        <w:spacing w:after="200" w:line="276" w:lineRule="auto"/>
        <w:rPr>
          <w:rFonts w:eastAsia="MS Mincho"/>
          <w:b/>
          <w:i/>
          <w:iCs/>
          <w:lang w:val="en-US"/>
        </w:rPr>
      </w:pPr>
      <w:r>
        <w:rPr>
          <w:rFonts w:eastAsia="MS Mincho"/>
          <w:b/>
          <w:i/>
          <w:iCs/>
          <w:lang w:val="en-US"/>
        </w:rPr>
        <w:t xml:space="preserve">Proposal 1: Separate initial BWPs for Rel.18 </w:t>
      </w:r>
      <w:proofErr w:type="spellStart"/>
      <w:r>
        <w:rPr>
          <w:rFonts w:eastAsia="MS Mincho"/>
          <w:b/>
          <w:i/>
          <w:iCs/>
          <w:lang w:val="en-US"/>
        </w:rPr>
        <w:t>RedCap</w:t>
      </w:r>
      <w:proofErr w:type="spellEnd"/>
      <w:r>
        <w:rPr>
          <w:rFonts w:eastAsia="MS Mincho"/>
          <w:b/>
          <w:i/>
          <w:iCs/>
          <w:lang w:val="en-US"/>
        </w:rPr>
        <w:t xml:space="preserve"> UEs are not necessary. No new RRC signaling is introduced for configuring initial BWPs for Rel.18 UEs.</w:t>
      </w:r>
    </w:p>
    <w:p w14:paraId="420D0599" w14:textId="77777777" w:rsidR="00E6233E" w:rsidRPr="00FD1D1F" w:rsidRDefault="00E6233E" w:rsidP="00E6233E">
      <w:pPr>
        <w:spacing w:after="200" w:line="276" w:lineRule="auto"/>
        <w:rPr>
          <w:rFonts w:eastAsia="MS Mincho"/>
          <w:b/>
          <w:i/>
          <w:iCs/>
          <w:lang w:val="en-US"/>
        </w:rPr>
      </w:pPr>
      <w:r w:rsidRPr="00FD1D1F">
        <w:rPr>
          <w:rFonts w:eastAsia="MS Mincho"/>
          <w:b/>
          <w:i/>
          <w:iCs/>
          <w:lang w:val="en-US"/>
        </w:rPr>
        <w:t xml:space="preserve">Proposal 2: 25/11 PRBs for 15/30 kHz SCS are supported as the maximum number of PRBs that the UE can transmit per slot or per hop for PUSCH </w:t>
      </w:r>
    </w:p>
    <w:p w14:paraId="089CA4F0" w14:textId="77777777" w:rsidR="00E6233E" w:rsidRPr="00FD1D1F" w:rsidRDefault="00E6233E" w:rsidP="00E6233E">
      <w:pPr>
        <w:spacing w:after="200" w:line="276" w:lineRule="auto"/>
        <w:rPr>
          <w:rFonts w:eastAsia="MS Mincho"/>
          <w:b/>
          <w:i/>
          <w:iCs/>
          <w:lang w:val="en-US"/>
        </w:rPr>
      </w:pPr>
      <w:r w:rsidRPr="00FD1D1F">
        <w:rPr>
          <w:rFonts w:eastAsia="MS Mincho"/>
          <w:b/>
          <w:i/>
          <w:iCs/>
          <w:lang w:val="en-US"/>
        </w:rPr>
        <w:t>Proposal 3: 25/11 PRBs for 15/30 kHz SCS are supported as the maximum number of PRBs that the UE can process per slot.</w:t>
      </w:r>
    </w:p>
    <w:bookmarkEnd w:id="0"/>
    <w:p w14:paraId="3B7D21A5" w14:textId="77777777" w:rsidR="005142C6" w:rsidRPr="008233F9" w:rsidRDefault="005142C6" w:rsidP="005142C6">
      <w:pPr>
        <w:spacing w:after="200" w:line="276" w:lineRule="auto"/>
        <w:rPr>
          <w:b/>
          <w:bCs/>
          <w:i/>
          <w:iCs/>
          <w:sz w:val="22"/>
          <w:szCs w:val="22"/>
          <w:lang w:eastAsia="zh-CN"/>
        </w:rPr>
      </w:pPr>
      <w:r w:rsidRPr="00FD1D1F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4</w:t>
      </w:r>
      <w:r w:rsidRPr="00FD1D1F">
        <w:rPr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Separate</w:t>
      </w:r>
      <w:r w:rsidRPr="00FD1D1F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e</w:t>
      </w:r>
      <w:r w:rsidRPr="00FD1D1F">
        <w:rPr>
          <w:b/>
          <w:bCs/>
          <w:i/>
          <w:iCs/>
          <w:lang w:eastAsia="zh-CN"/>
        </w:rPr>
        <w:t xml:space="preserve">arly identification for Rel.18 </w:t>
      </w:r>
      <w:proofErr w:type="spellStart"/>
      <w:r w:rsidRPr="00FD1D1F">
        <w:rPr>
          <w:b/>
          <w:bCs/>
          <w:i/>
          <w:iCs/>
          <w:lang w:eastAsia="zh-CN"/>
        </w:rPr>
        <w:t>RedCap</w:t>
      </w:r>
      <w:proofErr w:type="spellEnd"/>
      <w:r w:rsidRPr="00FD1D1F">
        <w:rPr>
          <w:b/>
          <w:bCs/>
          <w:i/>
          <w:iCs/>
          <w:lang w:eastAsia="zh-CN"/>
        </w:rPr>
        <w:t xml:space="preserve"> UEs in Msg</w:t>
      </w:r>
      <w:r>
        <w:rPr>
          <w:b/>
          <w:bCs/>
          <w:i/>
          <w:iCs/>
          <w:lang w:eastAsia="zh-CN"/>
        </w:rPr>
        <w:t>1</w:t>
      </w:r>
      <w:r w:rsidRPr="00FD1D1F">
        <w:rPr>
          <w:b/>
          <w:bCs/>
          <w:i/>
          <w:iCs/>
          <w:lang w:eastAsia="zh-CN"/>
        </w:rPr>
        <w:t xml:space="preserve"> is supported.</w:t>
      </w:r>
      <w:r w:rsidRPr="008233F9">
        <w:rPr>
          <w:b/>
          <w:bCs/>
          <w:i/>
          <w:iCs/>
          <w:sz w:val="22"/>
          <w:szCs w:val="22"/>
          <w:lang w:eastAsia="zh-CN"/>
        </w:rPr>
        <w:t xml:space="preserve"> </w:t>
      </w:r>
    </w:p>
    <w:p w14:paraId="38B13F06" w14:textId="7F709969" w:rsidR="005142C6" w:rsidRPr="00FD1D1F" w:rsidRDefault="005142C6" w:rsidP="005142C6">
      <w:pPr>
        <w:spacing w:after="200" w:line="276" w:lineRule="auto"/>
        <w:rPr>
          <w:b/>
          <w:bCs/>
          <w:i/>
          <w:iCs/>
          <w:lang w:eastAsia="zh-CN"/>
        </w:rPr>
      </w:pPr>
    </w:p>
    <w:p w14:paraId="3EBB3717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References</w:t>
      </w:r>
    </w:p>
    <w:p w14:paraId="51D728B4" w14:textId="170C952D" w:rsidR="00D55D67" w:rsidRPr="00FD1D1F" w:rsidRDefault="00601065" w:rsidP="00601065">
      <w:pPr>
        <w:numPr>
          <w:ilvl w:val="0"/>
          <w:numId w:val="2"/>
        </w:numPr>
        <w:rPr>
          <w:lang w:bidi="en-US"/>
        </w:rPr>
      </w:pPr>
      <w:r w:rsidRPr="00FD1D1F">
        <w:rPr>
          <w:lang w:bidi="en-US"/>
        </w:rPr>
        <w:t xml:space="preserve">TR 38.865, “Study on further NR </w:t>
      </w:r>
      <w:proofErr w:type="spellStart"/>
      <w:r w:rsidRPr="00FD1D1F">
        <w:rPr>
          <w:lang w:bidi="en-US"/>
        </w:rPr>
        <w:t>RedCap</w:t>
      </w:r>
      <w:proofErr w:type="spellEnd"/>
      <w:r w:rsidRPr="00FD1D1F">
        <w:rPr>
          <w:lang w:bidi="en-US"/>
        </w:rPr>
        <w:t xml:space="preserve"> UE complexity reduction</w:t>
      </w:r>
      <w:r w:rsidR="006F528A" w:rsidRPr="00FD1D1F">
        <w:rPr>
          <w:lang w:bidi="en-US"/>
        </w:rPr>
        <w:t>”.</w:t>
      </w:r>
    </w:p>
    <w:sectPr w:rsidR="00D55D67" w:rsidRPr="00FD1D1F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3F7C6" w14:textId="77777777" w:rsidR="00100781" w:rsidRDefault="00100781" w:rsidP="00AC001C">
      <w:pPr>
        <w:spacing w:after="0"/>
      </w:pPr>
      <w:r>
        <w:separator/>
      </w:r>
    </w:p>
  </w:endnote>
  <w:endnote w:type="continuationSeparator" w:id="0">
    <w:p w14:paraId="7A6E52C8" w14:textId="77777777" w:rsidR="00100781" w:rsidRDefault="00100781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B1050" w14:textId="77777777" w:rsidR="00100781" w:rsidRDefault="00100781" w:rsidP="00AC001C">
      <w:pPr>
        <w:spacing w:after="0"/>
      </w:pPr>
      <w:r>
        <w:separator/>
      </w:r>
    </w:p>
  </w:footnote>
  <w:footnote w:type="continuationSeparator" w:id="0">
    <w:p w14:paraId="7C9990FC" w14:textId="77777777" w:rsidR="00100781" w:rsidRDefault="00100781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EF3D7F"/>
    <w:multiLevelType w:val="hybridMultilevel"/>
    <w:tmpl w:val="EF0A0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D5E1B"/>
    <w:multiLevelType w:val="multilevel"/>
    <w:tmpl w:val="279D5E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8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410775">
    <w:abstractNumId w:val="0"/>
  </w:num>
  <w:num w:numId="2" w16cid:durableId="1687556819">
    <w:abstractNumId w:val="5"/>
  </w:num>
  <w:num w:numId="3" w16cid:durableId="1266422636">
    <w:abstractNumId w:val="3"/>
  </w:num>
  <w:num w:numId="4" w16cid:durableId="587730826">
    <w:abstractNumId w:val="7"/>
  </w:num>
  <w:num w:numId="5" w16cid:durableId="1934505435">
    <w:abstractNumId w:val="4"/>
  </w:num>
  <w:num w:numId="6" w16cid:durableId="1827552381">
    <w:abstractNumId w:val="1"/>
  </w:num>
  <w:num w:numId="7" w16cid:durableId="1993674535">
    <w:abstractNumId w:val="9"/>
  </w:num>
  <w:num w:numId="8" w16cid:durableId="1015377478">
    <w:abstractNumId w:val="6"/>
  </w:num>
  <w:num w:numId="9" w16cid:durableId="1998072762">
    <w:abstractNumId w:val="8"/>
  </w:num>
  <w:num w:numId="10" w16cid:durableId="135288130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0D81"/>
    <w:rsid w:val="000018BB"/>
    <w:rsid w:val="00001E2A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5B1"/>
    <w:rsid w:val="0000686C"/>
    <w:rsid w:val="000068F0"/>
    <w:rsid w:val="00006B7B"/>
    <w:rsid w:val="000073FF"/>
    <w:rsid w:val="00007F1E"/>
    <w:rsid w:val="00007F4C"/>
    <w:rsid w:val="000100CD"/>
    <w:rsid w:val="00010111"/>
    <w:rsid w:val="000105D8"/>
    <w:rsid w:val="00010652"/>
    <w:rsid w:val="00010C22"/>
    <w:rsid w:val="00011480"/>
    <w:rsid w:val="000114D5"/>
    <w:rsid w:val="0001158B"/>
    <w:rsid w:val="00011A8B"/>
    <w:rsid w:val="00011C86"/>
    <w:rsid w:val="00011CB9"/>
    <w:rsid w:val="00011F85"/>
    <w:rsid w:val="00012113"/>
    <w:rsid w:val="000121C2"/>
    <w:rsid w:val="000121ED"/>
    <w:rsid w:val="00012219"/>
    <w:rsid w:val="00012570"/>
    <w:rsid w:val="000125EF"/>
    <w:rsid w:val="000130E2"/>
    <w:rsid w:val="00013575"/>
    <w:rsid w:val="00013B48"/>
    <w:rsid w:val="00013E75"/>
    <w:rsid w:val="00014518"/>
    <w:rsid w:val="00014537"/>
    <w:rsid w:val="000145A8"/>
    <w:rsid w:val="00014629"/>
    <w:rsid w:val="00014B5A"/>
    <w:rsid w:val="00014E0B"/>
    <w:rsid w:val="00015248"/>
    <w:rsid w:val="000153F5"/>
    <w:rsid w:val="000157B5"/>
    <w:rsid w:val="00015834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A71"/>
    <w:rsid w:val="00020DD1"/>
    <w:rsid w:val="0002118B"/>
    <w:rsid w:val="000216A3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01D"/>
    <w:rsid w:val="00025513"/>
    <w:rsid w:val="000259AD"/>
    <w:rsid w:val="000259CB"/>
    <w:rsid w:val="00025D15"/>
    <w:rsid w:val="00025F59"/>
    <w:rsid w:val="00026179"/>
    <w:rsid w:val="00026762"/>
    <w:rsid w:val="00026B1D"/>
    <w:rsid w:val="00027059"/>
    <w:rsid w:val="00027FD4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9FE"/>
    <w:rsid w:val="00032FD1"/>
    <w:rsid w:val="00033432"/>
    <w:rsid w:val="00033D1E"/>
    <w:rsid w:val="0003435D"/>
    <w:rsid w:val="000345DF"/>
    <w:rsid w:val="00034D23"/>
    <w:rsid w:val="000353D5"/>
    <w:rsid w:val="000357BC"/>
    <w:rsid w:val="00035852"/>
    <w:rsid w:val="000369BF"/>
    <w:rsid w:val="00036EBB"/>
    <w:rsid w:val="0003703F"/>
    <w:rsid w:val="00037063"/>
    <w:rsid w:val="0003726A"/>
    <w:rsid w:val="000374AD"/>
    <w:rsid w:val="00037E46"/>
    <w:rsid w:val="00037FB1"/>
    <w:rsid w:val="000403C0"/>
    <w:rsid w:val="00040DDD"/>
    <w:rsid w:val="000413E5"/>
    <w:rsid w:val="0004153A"/>
    <w:rsid w:val="00042142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92E"/>
    <w:rsid w:val="00047C0A"/>
    <w:rsid w:val="00047D0B"/>
    <w:rsid w:val="000502AE"/>
    <w:rsid w:val="00050487"/>
    <w:rsid w:val="0005062B"/>
    <w:rsid w:val="00050662"/>
    <w:rsid w:val="000506ED"/>
    <w:rsid w:val="00050A21"/>
    <w:rsid w:val="00050B0A"/>
    <w:rsid w:val="00050E2E"/>
    <w:rsid w:val="00050FEB"/>
    <w:rsid w:val="00051122"/>
    <w:rsid w:val="00051D5A"/>
    <w:rsid w:val="00052175"/>
    <w:rsid w:val="000521F4"/>
    <w:rsid w:val="000522D3"/>
    <w:rsid w:val="000524D0"/>
    <w:rsid w:val="000527DE"/>
    <w:rsid w:val="00052824"/>
    <w:rsid w:val="00052905"/>
    <w:rsid w:val="00052927"/>
    <w:rsid w:val="00052ADE"/>
    <w:rsid w:val="00052F2F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4B4"/>
    <w:rsid w:val="00057642"/>
    <w:rsid w:val="000577E5"/>
    <w:rsid w:val="000579FA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24D5"/>
    <w:rsid w:val="0006430E"/>
    <w:rsid w:val="00064353"/>
    <w:rsid w:val="00064416"/>
    <w:rsid w:val="0006446D"/>
    <w:rsid w:val="00064736"/>
    <w:rsid w:val="00064EF9"/>
    <w:rsid w:val="00064F74"/>
    <w:rsid w:val="00065060"/>
    <w:rsid w:val="00065863"/>
    <w:rsid w:val="00065BA2"/>
    <w:rsid w:val="00065C54"/>
    <w:rsid w:val="00065E56"/>
    <w:rsid w:val="00065F38"/>
    <w:rsid w:val="000667B3"/>
    <w:rsid w:val="0006695E"/>
    <w:rsid w:val="00066C9B"/>
    <w:rsid w:val="00066EF9"/>
    <w:rsid w:val="00067008"/>
    <w:rsid w:val="000670D6"/>
    <w:rsid w:val="00067A04"/>
    <w:rsid w:val="00067A84"/>
    <w:rsid w:val="00067AE7"/>
    <w:rsid w:val="0007014C"/>
    <w:rsid w:val="000702A2"/>
    <w:rsid w:val="000702AC"/>
    <w:rsid w:val="00070432"/>
    <w:rsid w:val="000705B3"/>
    <w:rsid w:val="00070A33"/>
    <w:rsid w:val="00070B15"/>
    <w:rsid w:val="00070F30"/>
    <w:rsid w:val="00071291"/>
    <w:rsid w:val="0007149B"/>
    <w:rsid w:val="00071A1F"/>
    <w:rsid w:val="00071E09"/>
    <w:rsid w:val="00071EFA"/>
    <w:rsid w:val="00072049"/>
    <w:rsid w:val="000720E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AED"/>
    <w:rsid w:val="00075B4C"/>
    <w:rsid w:val="00075F5E"/>
    <w:rsid w:val="00076AE1"/>
    <w:rsid w:val="00076B21"/>
    <w:rsid w:val="00076DE3"/>
    <w:rsid w:val="00076DFE"/>
    <w:rsid w:val="0007772F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825"/>
    <w:rsid w:val="0008297E"/>
    <w:rsid w:val="00082B7C"/>
    <w:rsid w:val="00082B84"/>
    <w:rsid w:val="00082BB6"/>
    <w:rsid w:val="00082C87"/>
    <w:rsid w:val="00082E62"/>
    <w:rsid w:val="0008378C"/>
    <w:rsid w:val="0008396F"/>
    <w:rsid w:val="00083AF9"/>
    <w:rsid w:val="00084066"/>
    <w:rsid w:val="000841F2"/>
    <w:rsid w:val="0008456D"/>
    <w:rsid w:val="00084AE3"/>
    <w:rsid w:val="00084D76"/>
    <w:rsid w:val="00084D79"/>
    <w:rsid w:val="00085042"/>
    <w:rsid w:val="000853B4"/>
    <w:rsid w:val="00085B56"/>
    <w:rsid w:val="00085DB1"/>
    <w:rsid w:val="00085DFF"/>
    <w:rsid w:val="00086D1F"/>
    <w:rsid w:val="00086D56"/>
    <w:rsid w:val="00086F43"/>
    <w:rsid w:val="000870E7"/>
    <w:rsid w:val="00087150"/>
    <w:rsid w:val="0008746C"/>
    <w:rsid w:val="000875A7"/>
    <w:rsid w:val="0008760E"/>
    <w:rsid w:val="00087A2A"/>
    <w:rsid w:val="00090085"/>
    <w:rsid w:val="000902C7"/>
    <w:rsid w:val="0009031D"/>
    <w:rsid w:val="000905B2"/>
    <w:rsid w:val="00090845"/>
    <w:rsid w:val="000909DA"/>
    <w:rsid w:val="000910DB"/>
    <w:rsid w:val="00091DC9"/>
    <w:rsid w:val="00091E1A"/>
    <w:rsid w:val="00091E55"/>
    <w:rsid w:val="000920BD"/>
    <w:rsid w:val="000929D9"/>
    <w:rsid w:val="00092C13"/>
    <w:rsid w:val="00092E1C"/>
    <w:rsid w:val="000933C9"/>
    <w:rsid w:val="00093CD9"/>
    <w:rsid w:val="00094087"/>
    <w:rsid w:val="000940F4"/>
    <w:rsid w:val="000940F5"/>
    <w:rsid w:val="000949FA"/>
    <w:rsid w:val="00094C7A"/>
    <w:rsid w:val="00094F3F"/>
    <w:rsid w:val="00094F82"/>
    <w:rsid w:val="000950C7"/>
    <w:rsid w:val="0009531E"/>
    <w:rsid w:val="0009584C"/>
    <w:rsid w:val="000958FF"/>
    <w:rsid w:val="00095C7A"/>
    <w:rsid w:val="00095E5A"/>
    <w:rsid w:val="00096202"/>
    <w:rsid w:val="00096499"/>
    <w:rsid w:val="000967A6"/>
    <w:rsid w:val="00096A0F"/>
    <w:rsid w:val="00096D9B"/>
    <w:rsid w:val="00097AD2"/>
    <w:rsid w:val="000A032A"/>
    <w:rsid w:val="000A047D"/>
    <w:rsid w:val="000A0536"/>
    <w:rsid w:val="000A081F"/>
    <w:rsid w:val="000A09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F8"/>
    <w:rsid w:val="000A2B39"/>
    <w:rsid w:val="000A2DCD"/>
    <w:rsid w:val="000A3413"/>
    <w:rsid w:val="000A39C2"/>
    <w:rsid w:val="000A39FE"/>
    <w:rsid w:val="000A3BD3"/>
    <w:rsid w:val="000A4341"/>
    <w:rsid w:val="000A4812"/>
    <w:rsid w:val="000A4D79"/>
    <w:rsid w:val="000A5285"/>
    <w:rsid w:val="000A5793"/>
    <w:rsid w:val="000A5B98"/>
    <w:rsid w:val="000A6206"/>
    <w:rsid w:val="000A6816"/>
    <w:rsid w:val="000A6B56"/>
    <w:rsid w:val="000A6E9F"/>
    <w:rsid w:val="000A7074"/>
    <w:rsid w:val="000A73C9"/>
    <w:rsid w:val="000A7528"/>
    <w:rsid w:val="000A763E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11C"/>
    <w:rsid w:val="000B62CA"/>
    <w:rsid w:val="000B660D"/>
    <w:rsid w:val="000B6964"/>
    <w:rsid w:val="000B6F84"/>
    <w:rsid w:val="000B79C6"/>
    <w:rsid w:val="000B7A74"/>
    <w:rsid w:val="000B7FEA"/>
    <w:rsid w:val="000C0420"/>
    <w:rsid w:val="000C05F3"/>
    <w:rsid w:val="000C07EA"/>
    <w:rsid w:val="000C0D63"/>
    <w:rsid w:val="000C11F6"/>
    <w:rsid w:val="000C1F1F"/>
    <w:rsid w:val="000C2176"/>
    <w:rsid w:val="000C29CB"/>
    <w:rsid w:val="000C2A85"/>
    <w:rsid w:val="000C335B"/>
    <w:rsid w:val="000C34E0"/>
    <w:rsid w:val="000C393D"/>
    <w:rsid w:val="000C3DA8"/>
    <w:rsid w:val="000C3DDB"/>
    <w:rsid w:val="000C3EBA"/>
    <w:rsid w:val="000C41E4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B4F"/>
    <w:rsid w:val="000C6C6E"/>
    <w:rsid w:val="000C6CF4"/>
    <w:rsid w:val="000C6E1C"/>
    <w:rsid w:val="000C7270"/>
    <w:rsid w:val="000C78E5"/>
    <w:rsid w:val="000C79C7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94"/>
    <w:rsid w:val="000D5D74"/>
    <w:rsid w:val="000D657B"/>
    <w:rsid w:val="000D69B6"/>
    <w:rsid w:val="000D6A35"/>
    <w:rsid w:val="000D6C6B"/>
    <w:rsid w:val="000D6C6F"/>
    <w:rsid w:val="000D6DD2"/>
    <w:rsid w:val="000D6EA7"/>
    <w:rsid w:val="000D77E7"/>
    <w:rsid w:val="000D7AF4"/>
    <w:rsid w:val="000D7DB4"/>
    <w:rsid w:val="000D7DD9"/>
    <w:rsid w:val="000E018F"/>
    <w:rsid w:val="000E0485"/>
    <w:rsid w:val="000E06AE"/>
    <w:rsid w:val="000E07DD"/>
    <w:rsid w:val="000E07E6"/>
    <w:rsid w:val="000E0FC8"/>
    <w:rsid w:val="000E1062"/>
    <w:rsid w:val="000E11E3"/>
    <w:rsid w:val="000E19B2"/>
    <w:rsid w:val="000E1A8A"/>
    <w:rsid w:val="000E1BDC"/>
    <w:rsid w:val="000E206B"/>
    <w:rsid w:val="000E3549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387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1410"/>
    <w:rsid w:val="000F16E3"/>
    <w:rsid w:val="000F170B"/>
    <w:rsid w:val="000F1CA8"/>
    <w:rsid w:val="000F1CBD"/>
    <w:rsid w:val="000F1D07"/>
    <w:rsid w:val="000F1F25"/>
    <w:rsid w:val="000F209C"/>
    <w:rsid w:val="000F20F5"/>
    <w:rsid w:val="000F293F"/>
    <w:rsid w:val="000F2D77"/>
    <w:rsid w:val="000F2E51"/>
    <w:rsid w:val="000F3698"/>
    <w:rsid w:val="000F3E94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1FB"/>
    <w:rsid w:val="000F6CA2"/>
    <w:rsid w:val="000F72F5"/>
    <w:rsid w:val="000F7349"/>
    <w:rsid w:val="00100781"/>
    <w:rsid w:val="0010087A"/>
    <w:rsid w:val="0010109C"/>
    <w:rsid w:val="001010A6"/>
    <w:rsid w:val="0010162A"/>
    <w:rsid w:val="0010172E"/>
    <w:rsid w:val="001018CA"/>
    <w:rsid w:val="00102062"/>
    <w:rsid w:val="0010215E"/>
    <w:rsid w:val="0010224C"/>
    <w:rsid w:val="001030A4"/>
    <w:rsid w:val="0010322C"/>
    <w:rsid w:val="0010354A"/>
    <w:rsid w:val="001039C1"/>
    <w:rsid w:val="00103ED5"/>
    <w:rsid w:val="00104031"/>
    <w:rsid w:val="001041A5"/>
    <w:rsid w:val="00104796"/>
    <w:rsid w:val="001049D5"/>
    <w:rsid w:val="00104C88"/>
    <w:rsid w:val="00104DDF"/>
    <w:rsid w:val="001057CE"/>
    <w:rsid w:val="0010593F"/>
    <w:rsid w:val="00105D1A"/>
    <w:rsid w:val="001062B2"/>
    <w:rsid w:val="00106E68"/>
    <w:rsid w:val="00106FA4"/>
    <w:rsid w:val="001078D9"/>
    <w:rsid w:val="00107BB3"/>
    <w:rsid w:val="00107CED"/>
    <w:rsid w:val="001101F9"/>
    <w:rsid w:val="00110216"/>
    <w:rsid w:val="00110740"/>
    <w:rsid w:val="001109F5"/>
    <w:rsid w:val="00110BA2"/>
    <w:rsid w:val="00110BB6"/>
    <w:rsid w:val="00110C55"/>
    <w:rsid w:val="00110E7C"/>
    <w:rsid w:val="0011129B"/>
    <w:rsid w:val="00111A67"/>
    <w:rsid w:val="00111F02"/>
    <w:rsid w:val="00111F72"/>
    <w:rsid w:val="001120C5"/>
    <w:rsid w:val="001123FC"/>
    <w:rsid w:val="00112423"/>
    <w:rsid w:val="00112E32"/>
    <w:rsid w:val="001131C3"/>
    <w:rsid w:val="001132ED"/>
    <w:rsid w:val="0011392E"/>
    <w:rsid w:val="00113DEF"/>
    <w:rsid w:val="00113F53"/>
    <w:rsid w:val="00114109"/>
    <w:rsid w:val="00115E49"/>
    <w:rsid w:val="00116024"/>
    <w:rsid w:val="00116547"/>
    <w:rsid w:val="001165A6"/>
    <w:rsid w:val="00117030"/>
    <w:rsid w:val="001173EA"/>
    <w:rsid w:val="0011777E"/>
    <w:rsid w:val="0011788F"/>
    <w:rsid w:val="00117CBB"/>
    <w:rsid w:val="001201E5"/>
    <w:rsid w:val="001204F2"/>
    <w:rsid w:val="0012069C"/>
    <w:rsid w:val="0012070D"/>
    <w:rsid w:val="001207C6"/>
    <w:rsid w:val="00120BFB"/>
    <w:rsid w:val="00120CA0"/>
    <w:rsid w:val="00120F0E"/>
    <w:rsid w:val="00120F3B"/>
    <w:rsid w:val="00121A90"/>
    <w:rsid w:val="00121F98"/>
    <w:rsid w:val="00121FE3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CE8"/>
    <w:rsid w:val="00123D74"/>
    <w:rsid w:val="00123F07"/>
    <w:rsid w:val="0012486B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C35"/>
    <w:rsid w:val="00131E78"/>
    <w:rsid w:val="0013240F"/>
    <w:rsid w:val="0013283E"/>
    <w:rsid w:val="001333A9"/>
    <w:rsid w:val="00133C25"/>
    <w:rsid w:val="0013408C"/>
    <w:rsid w:val="0013415D"/>
    <w:rsid w:val="00134596"/>
    <w:rsid w:val="00134D97"/>
    <w:rsid w:val="00134E68"/>
    <w:rsid w:val="00135349"/>
    <w:rsid w:val="001358ED"/>
    <w:rsid w:val="001359D6"/>
    <w:rsid w:val="00135E22"/>
    <w:rsid w:val="00135FB7"/>
    <w:rsid w:val="0013605B"/>
    <w:rsid w:val="00137061"/>
    <w:rsid w:val="0013710A"/>
    <w:rsid w:val="001373A2"/>
    <w:rsid w:val="001375C9"/>
    <w:rsid w:val="00137A22"/>
    <w:rsid w:val="00137C70"/>
    <w:rsid w:val="00140910"/>
    <w:rsid w:val="00140B60"/>
    <w:rsid w:val="00140B8F"/>
    <w:rsid w:val="00140C89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ACB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BD8"/>
    <w:rsid w:val="00147DFE"/>
    <w:rsid w:val="00150009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0F8"/>
    <w:rsid w:val="001526F0"/>
    <w:rsid w:val="0015289B"/>
    <w:rsid w:val="00152D0E"/>
    <w:rsid w:val="001530B4"/>
    <w:rsid w:val="00153202"/>
    <w:rsid w:val="001532CF"/>
    <w:rsid w:val="0015354D"/>
    <w:rsid w:val="001539D2"/>
    <w:rsid w:val="00153C4E"/>
    <w:rsid w:val="00153C81"/>
    <w:rsid w:val="00153E61"/>
    <w:rsid w:val="0015430B"/>
    <w:rsid w:val="001548B5"/>
    <w:rsid w:val="00154B20"/>
    <w:rsid w:val="00154DE1"/>
    <w:rsid w:val="00154F9A"/>
    <w:rsid w:val="00155538"/>
    <w:rsid w:val="00155F04"/>
    <w:rsid w:val="00155F6B"/>
    <w:rsid w:val="0015676C"/>
    <w:rsid w:val="00156C90"/>
    <w:rsid w:val="00156D6C"/>
    <w:rsid w:val="00156E32"/>
    <w:rsid w:val="00156E89"/>
    <w:rsid w:val="00157427"/>
    <w:rsid w:val="0015763C"/>
    <w:rsid w:val="0015772E"/>
    <w:rsid w:val="0015773F"/>
    <w:rsid w:val="00157A73"/>
    <w:rsid w:val="00157D11"/>
    <w:rsid w:val="00157F38"/>
    <w:rsid w:val="001601D8"/>
    <w:rsid w:val="001605FF"/>
    <w:rsid w:val="00160764"/>
    <w:rsid w:val="00161123"/>
    <w:rsid w:val="00161679"/>
    <w:rsid w:val="001616B5"/>
    <w:rsid w:val="001617BD"/>
    <w:rsid w:val="00161836"/>
    <w:rsid w:val="00161858"/>
    <w:rsid w:val="00161ABE"/>
    <w:rsid w:val="001623C2"/>
    <w:rsid w:val="00162B2C"/>
    <w:rsid w:val="00162D1D"/>
    <w:rsid w:val="00162D96"/>
    <w:rsid w:val="0016355E"/>
    <w:rsid w:val="001635BB"/>
    <w:rsid w:val="00163818"/>
    <w:rsid w:val="0016398E"/>
    <w:rsid w:val="00164499"/>
    <w:rsid w:val="00164A58"/>
    <w:rsid w:val="00164ADC"/>
    <w:rsid w:val="001650A3"/>
    <w:rsid w:val="0016517B"/>
    <w:rsid w:val="001652CA"/>
    <w:rsid w:val="001654FF"/>
    <w:rsid w:val="00165A5B"/>
    <w:rsid w:val="00165DC7"/>
    <w:rsid w:val="00165E20"/>
    <w:rsid w:val="00166A2C"/>
    <w:rsid w:val="00166B2A"/>
    <w:rsid w:val="0016726E"/>
    <w:rsid w:val="001674A3"/>
    <w:rsid w:val="00167A9E"/>
    <w:rsid w:val="00167D5B"/>
    <w:rsid w:val="001700E7"/>
    <w:rsid w:val="001701D6"/>
    <w:rsid w:val="00170233"/>
    <w:rsid w:val="0017077D"/>
    <w:rsid w:val="00170BEA"/>
    <w:rsid w:val="00170C0A"/>
    <w:rsid w:val="00170FDB"/>
    <w:rsid w:val="0017216D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3CF"/>
    <w:rsid w:val="00175123"/>
    <w:rsid w:val="001755A0"/>
    <w:rsid w:val="00175719"/>
    <w:rsid w:val="00175D1A"/>
    <w:rsid w:val="00175D82"/>
    <w:rsid w:val="001761B5"/>
    <w:rsid w:val="0017622E"/>
    <w:rsid w:val="00177005"/>
    <w:rsid w:val="00177068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1DA1"/>
    <w:rsid w:val="0018225E"/>
    <w:rsid w:val="001829F0"/>
    <w:rsid w:val="00183001"/>
    <w:rsid w:val="00183201"/>
    <w:rsid w:val="00183884"/>
    <w:rsid w:val="0018397C"/>
    <w:rsid w:val="00183BEB"/>
    <w:rsid w:val="00183C68"/>
    <w:rsid w:val="0018449C"/>
    <w:rsid w:val="00184AF9"/>
    <w:rsid w:val="00184C8C"/>
    <w:rsid w:val="00184C93"/>
    <w:rsid w:val="00184E66"/>
    <w:rsid w:val="0018538E"/>
    <w:rsid w:val="00185586"/>
    <w:rsid w:val="001855A6"/>
    <w:rsid w:val="00185629"/>
    <w:rsid w:val="001858E1"/>
    <w:rsid w:val="0018595B"/>
    <w:rsid w:val="0018599A"/>
    <w:rsid w:val="00185D58"/>
    <w:rsid w:val="001862B3"/>
    <w:rsid w:val="0018687A"/>
    <w:rsid w:val="00186C78"/>
    <w:rsid w:val="00186CFA"/>
    <w:rsid w:val="0018724B"/>
    <w:rsid w:val="0019051D"/>
    <w:rsid w:val="001908BC"/>
    <w:rsid w:val="00190A2B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4F5D"/>
    <w:rsid w:val="00195179"/>
    <w:rsid w:val="001952A8"/>
    <w:rsid w:val="00195761"/>
    <w:rsid w:val="00195ED7"/>
    <w:rsid w:val="0019615E"/>
    <w:rsid w:val="00196227"/>
    <w:rsid w:val="00196963"/>
    <w:rsid w:val="00196BA9"/>
    <w:rsid w:val="00196FAD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3EB"/>
    <w:rsid w:val="001A4421"/>
    <w:rsid w:val="001A44A0"/>
    <w:rsid w:val="001A461D"/>
    <w:rsid w:val="001A4707"/>
    <w:rsid w:val="001A47B6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404"/>
    <w:rsid w:val="001B040E"/>
    <w:rsid w:val="001B04A3"/>
    <w:rsid w:val="001B04F5"/>
    <w:rsid w:val="001B0533"/>
    <w:rsid w:val="001B057C"/>
    <w:rsid w:val="001B09D2"/>
    <w:rsid w:val="001B1049"/>
    <w:rsid w:val="001B146E"/>
    <w:rsid w:val="001B14D2"/>
    <w:rsid w:val="001B1B15"/>
    <w:rsid w:val="001B1E57"/>
    <w:rsid w:val="001B23E9"/>
    <w:rsid w:val="001B2604"/>
    <w:rsid w:val="001B2AA9"/>
    <w:rsid w:val="001B3116"/>
    <w:rsid w:val="001B34E6"/>
    <w:rsid w:val="001B372B"/>
    <w:rsid w:val="001B383E"/>
    <w:rsid w:val="001B39B3"/>
    <w:rsid w:val="001B3D64"/>
    <w:rsid w:val="001B440D"/>
    <w:rsid w:val="001B4709"/>
    <w:rsid w:val="001B4899"/>
    <w:rsid w:val="001B5612"/>
    <w:rsid w:val="001B6164"/>
    <w:rsid w:val="001B6171"/>
    <w:rsid w:val="001B68DC"/>
    <w:rsid w:val="001B73AC"/>
    <w:rsid w:val="001B7701"/>
    <w:rsid w:val="001B7764"/>
    <w:rsid w:val="001B77D7"/>
    <w:rsid w:val="001B7A1C"/>
    <w:rsid w:val="001B7AB9"/>
    <w:rsid w:val="001B7E86"/>
    <w:rsid w:val="001B7F84"/>
    <w:rsid w:val="001C0171"/>
    <w:rsid w:val="001C0871"/>
    <w:rsid w:val="001C0A4E"/>
    <w:rsid w:val="001C0B84"/>
    <w:rsid w:val="001C133D"/>
    <w:rsid w:val="001C16EC"/>
    <w:rsid w:val="001C1DFA"/>
    <w:rsid w:val="001C2483"/>
    <w:rsid w:val="001C26A3"/>
    <w:rsid w:val="001C2B23"/>
    <w:rsid w:val="001C2D92"/>
    <w:rsid w:val="001C2E38"/>
    <w:rsid w:val="001C30F2"/>
    <w:rsid w:val="001C3144"/>
    <w:rsid w:val="001C33C3"/>
    <w:rsid w:val="001C3432"/>
    <w:rsid w:val="001C3462"/>
    <w:rsid w:val="001C3B77"/>
    <w:rsid w:val="001C3E21"/>
    <w:rsid w:val="001C4318"/>
    <w:rsid w:val="001C43DF"/>
    <w:rsid w:val="001C4C1F"/>
    <w:rsid w:val="001C4C8C"/>
    <w:rsid w:val="001C61B8"/>
    <w:rsid w:val="001C65BA"/>
    <w:rsid w:val="001C6925"/>
    <w:rsid w:val="001C7454"/>
    <w:rsid w:val="001C7A78"/>
    <w:rsid w:val="001C7A97"/>
    <w:rsid w:val="001C7BE0"/>
    <w:rsid w:val="001D00E6"/>
    <w:rsid w:val="001D0242"/>
    <w:rsid w:val="001D050E"/>
    <w:rsid w:val="001D051C"/>
    <w:rsid w:val="001D0B06"/>
    <w:rsid w:val="001D0E98"/>
    <w:rsid w:val="001D13D6"/>
    <w:rsid w:val="001D1539"/>
    <w:rsid w:val="001D1F29"/>
    <w:rsid w:val="001D2053"/>
    <w:rsid w:val="001D25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E3D"/>
    <w:rsid w:val="001D4FA6"/>
    <w:rsid w:val="001D5435"/>
    <w:rsid w:val="001D54BD"/>
    <w:rsid w:val="001D59C5"/>
    <w:rsid w:val="001D5A2B"/>
    <w:rsid w:val="001D5DFD"/>
    <w:rsid w:val="001D5F90"/>
    <w:rsid w:val="001D7465"/>
    <w:rsid w:val="001D74CD"/>
    <w:rsid w:val="001D7A7A"/>
    <w:rsid w:val="001D7B2B"/>
    <w:rsid w:val="001D7E7E"/>
    <w:rsid w:val="001E056F"/>
    <w:rsid w:val="001E062E"/>
    <w:rsid w:val="001E0819"/>
    <w:rsid w:val="001E0953"/>
    <w:rsid w:val="001E0A20"/>
    <w:rsid w:val="001E0CBB"/>
    <w:rsid w:val="001E16EB"/>
    <w:rsid w:val="001E170D"/>
    <w:rsid w:val="001E1AA5"/>
    <w:rsid w:val="001E1B3F"/>
    <w:rsid w:val="001E1D33"/>
    <w:rsid w:val="001E25F2"/>
    <w:rsid w:val="001E270F"/>
    <w:rsid w:val="001E280F"/>
    <w:rsid w:val="001E2A8E"/>
    <w:rsid w:val="001E2D40"/>
    <w:rsid w:val="001E2EB1"/>
    <w:rsid w:val="001E2FD2"/>
    <w:rsid w:val="001E330E"/>
    <w:rsid w:val="001E3498"/>
    <w:rsid w:val="001E406E"/>
    <w:rsid w:val="001E426F"/>
    <w:rsid w:val="001E4304"/>
    <w:rsid w:val="001E4669"/>
    <w:rsid w:val="001E46E5"/>
    <w:rsid w:val="001E4A0A"/>
    <w:rsid w:val="001E4AAE"/>
    <w:rsid w:val="001E4C82"/>
    <w:rsid w:val="001E4F37"/>
    <w:rsid w:val="001E5368"/>
    <w:rsid w:val="001E53B1"/>
    <w:rsid w:val="001E5495"/>
    <w:rsid w:val="001E5757"/>
    <w:rsid w:val="001E5A54"/>
    <w:rsid w:val="001E64A2"/>
    <w:rsid w:val="001E66C6"/>
    <w:rsid w:val="001E6B0D"/>
    <w:rsid w:val="001E6B63"/>
    <w:rsid w:val="001E6C83"/>
    <w:rsid w:val="001E73C7"/>
    <w:rsid w:val="001E74A2"/>
    <w:rsid w:val="001E7C71"/>
    <w:rsid w:val="001E7DD4"/>
    <w:rsid w:val="001F001A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331C"/>
    <w:rsid w:val="001F336A"/>
    <w:rsid w:val="001F37B3"/>
    <w:rsid w:val="001F3BEF"/>
    <w:rsid w:val="001F4649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3B5"/>
    <w:rsid w:val="001F7468"/>
    <w:rsid w:val="001F7B4D"/>
    <w:rsid w:val="00200423"/>
    <w:rsid w:val="00200DB5"/>
    <w:rsid w:val="00200E41"/>
    <w:rsid w:val="002016CA"/>
    <w:rsid w:val="00201726"/>
    <w:rsid w:val="002018A4"/>
    <w:rsid w:val="0020214B"/>
    <w:rsid w:val="00202572"/>
    <w:rsid w:val="0020291D"/>
    <w:rsid w:val="0020321E"/>
    <w:rsid w:val="0020332A"/>
    <w:rsid w:val="002034F2"/>
    <w:rsid w:val="002037BB"/>
    <w:rsid w:val="002038C4"/>
    <w:rsid w:val="00203AE5"/>
    <w:rsid w:val="00203BFC"/>
    <w:rsid w:val="00203CD5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683"/>
    <w:rsid w:val="00206A96"/>
    <w:rsid w:val="00206EF5"/>
    <w:rsid w:val="0020746B"/>
    <w:rsid w:val="002074F2"/>
    <w:rsid w:val="002075A9"/>
    <w:rsid w:val="00207673"/>
    <w:rsid w:val="00207835"/>
    <w:rsid w:val="00207968"/>
    <w:rsid w:val="002079F2"/>
    <w:rsid w:val="00207F26"/>
    <w:rsid w:val="00207FB4"/>
    <w:rsid w:val="0021031B"/>
    <w:rsid w:val="00210496"/>
    <w:rsid w:val="00210F31"/>
    <w:rsid w:val="0021110E"/>
    <w:rsid w:val="002113BE"/>
    <w:rsid w:val="002113F0"/>
    <w:rsid w:val="00211788"/>
    <w:rsid w:val="00211D73"/>
    <w:rsid w:val="002122D3"/>
    <w:rsid w:val="0021240C"/>
    <w:rsid w:val="00212435"/>
    <w:rsid w:val="00212576"/>
    <w:rsid w:val="00212BB6"/>
    <w:rsid w:val="00213135"/>
    <w:rsid w:val="0021341B"/>
    <w:rsid w:val="002136EE"/>
    <w:rsid w:val="002139B4"/>
    <w:rsid w:val="00213D7E"/>
    <w:rsid w:val="00214A8B"/>
    <w:rsid w:val="00215093"/>
    <w:rsid w:val="002152DB"/>
    <w:rsid w:val="0021550E"/>
    <w:rsid w:val="00215923"/>
    <w:rsid w:val="00215EEA"/>
    <w:rsid w:val="002162FC"/>
    <w:rsid w:val="00216339"/>
    <w:rsid w:val="002164D2"/>
    <w:rsid w:val="00216EFE"/>
    <w:rsid w:val="00217239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A46"/>
    <w:rsid w:val="00221AD7"/>
    <w:rsid w:val="00221D6C"/>
    <w:rsid w:val="00221F9B"/>
    <w:rsid w:val="002220FA"/>
    <w:rsid w:val="002223A7"/>
    <w:rsid w:val="00222B82"/>
    <w:rsid w:val="00222DBA"/>
    <w:rsid w:val="002232CC"/>
    <w:rsid w:val="0022377B"/>
    <w:rsid w:val="00223C44"/>
    <w:rsid w:val="002240B1"/>
    <w:rsid w:val="00224E58"/>
    <w:rsid w:val="00224F63"/>
    <w:rsid w:val="002256E8"/>
    <w:rsid w:val="00225D8F"/>
    <w:rsid w:val="00225F48"/>
    <w:rsid w:val="00225F98"/>
    <w:rsid w:val="00225F9B"/>
    <w:rsid w:val="002261E0"/>
    <w:rsid w:val="0022642A"/>
    <w:rsid w:val="00227069"/>
    <w:rsid w:val="00227159"/>
    <w:rsid w:val="00227BA2"/>
    <w:rsid w:val="00227EF2"/>
    <w:rsid w:val="00227FA2"/>
    <w:rsid w:val="00230022"/>
    <w:rsid w:val="00230AF3"/>
    <w:rsid w:val="002319C3"/>
    <w:rsid w:val="00231B82"/>
    <w:rsid w:val="00231C73"/>
    <w:rsid w:val="00232232"/>
    <w:rsid w:val="002323AA"/>
    <w:rsid w:val="0023246C"/>
    <w:rsid w:val="0023269E"/>
    <w:rsid w:val="0023277C"/>
    <w:rsid w:val="00232BB1"/>
    <w:rsid w:val="00232CD1"/>
    <w:rsid w:val="00232DEF"/>
    <w:rsid w:val="00233928"/>
    <w:rsid w:val="00234CAE"/>
    <w:rsid w:val="00235352"/>
    <w:rsid w:val="0023558A"/>
    <w:rsid w:val="00235BBA"/>
    <w:rsid w:val="00235BF0"/>
    <w:rsid w:val="00235D9B"/>
    <w:rsid w:val="00235E62"/>
    <w:rsid w:val="00235E6F"/>
    <w:rsid w:val="00236501"/>
    <w:rsid w:val="00236A98"/>
    <w:rsid w:val="00236FBC"/>
    <w:rsid w:val="00237EB7"/>
    <w:rsid w:val="00237F57"/>
    <w:rsid w:val="00240588"/>
    <w:rsid w:val="002405E6"/>
    <w:rsid w:val="002405FA"/>
    <w:rsid w:val="0024067F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3FD1"/>
    <w:rsid w:val="00244038"/>
    <w:rsid w:val="00244749"/>
    <w:rsid w:val="00244F5C"/>
    <w:rsid w:val="0024562D"/>
    <w:rsid w:val="00245760"/>
    <w:rsid w:val="00245D88"/>
    <w:rsid w:val="00245EE0"/>
    <w:rsid w:val="00245FF8"/>
    <w:rsid w:val="00246101"/>
    <w:rsid w:val="00246391"/>
    <w:rsid w:val="00246CAF"/>
    <w:rsid w:val="00246D07"/>
    <w:rsid w:val="00247624"/>
    <w:rsid w:val="00247643"/>
    <w:rsid w:val="00247A63"/>
    <w:rsid w:val="00247BF3"/>
    <w:rsid w:val="00250599"/>
    <w:rsid w:val="00250A5E"/>
    <w:rsid w:val="00250BBB"/>
    <w:rsid w:val="00250E83"/>
    <w:rsid w:val="00250F80"/>
    <w:rsid w:val="00251A2D"/>
    <w:rsid w:val="002522B6"/>
    <w:rsid w:val="00252A2A"/>
    <w:rsid w:val="00252A56"/>
    <w:rsid w:val="00253173"/>
    <w:rsid w:val="0025349E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BF3"/>
    <w:rsid w:val="00260FFF"/>
    <w:rsid w:val="002610F3"/>
    <w:rsid w:val="00261365"/>
    <w:rsid w:val="002617A8"/>
    <w:rsid w:val="00261861"/>
    <w:rsid w:val="002619C3"/>
    <w:rsid w:val="002633C0"/>
    <w:rsid w:val="00263D4C"/>
    <w:rsid w:val="00263E2D"/>
    <w:rsid w:val="00263ED7"/>
    <w:rsid w:val="00264338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8A"/>
    <w:rsid w:val="002700E6"/>
    <w:rsid w:val="00270588"/>
    <w:rsid w:val="002705AC"/>
    <w:rsid w:val="00270711"/>
    <w:rsid w:val="00270944"/>
    <w:rsid w:val="00270A61"/>
    <w:rsid w:val="00270B05"/>
    <w:rsid w:val="00270C8A"/>
    <w:rsid w:val="002716B3"/>
    <w:rsid w:val="002718CE"/>
    <w:rsid w:val="0027237E"/>
    <w:rsid w:val="00272A72"/>
    <w:rsid w:val="00272D27"/>
    <w:rsid w:val="0027318E"/>
    <w:rsid w:val="0027322F"/>
    <w:rsid w:val="0027346C"/>
    <w:rsid w:val="00273512"/>
    <w:rsid w:val="00273616"/>
    <w:rsid w:val="00274431"/>
    <w:rsid w:val="00274595"/>
    <w:rsid w:val="00275170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935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C5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AB2"/>
    <w:rsid w:val="00286B2E"/>
    <w:rsid w:val="00287266"/>
    <w:rsid w:val="00287E0F"/>
    <w:rsid w:val="00290143"/>
    <w:rsid w:val="002904A3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A79"/>
    <w:rsid w:val="00291F2E"/>
    <w:rsid w:val="002928A5"/>
    <w:rsid w:val="002936E6"/>
    <w:rsid w:val="0029395E"/>
    <w:rsid w:val="00293BB5"/>
    <w:rsid w:val="00293EA2"/>
    <w:rsid w:val="00294050"/>
    <w:rsid w:val="00294106"/>
    <w:rsid w:val="00294A98"/>
    <w:rsid w:val="00294F53"/>
    <w:rsid w:val="00295084"/>
    <w:rsid w:val="00295170"/>
    <w:rsid w:val="00295433"/>
    <w:rsid w:val="0029569B"/>
    <w:rsid w:val="002959DB"/>
    <w:rsid w:val="002961FA"/>
    <w:rsid w:val="00296398"/>
    <w:rsid w:val="00296417"/>
    <w:rsid w:val="002966DF"/>
    <w:rsid w:val="00296B88"/>
    <w:rsid w:val="00296EA7"/>
    <w:rsid w:val="00296FC8"/>
    <w:rsid w:val="00297057"/>
    <w:rsid w:val="00297657"/>
    <w:rsid w:val="002979C3"/>
    <w:rsid w:val="00297CF6"/>
    <w:rsid w:val="00297FC8"/>
    <w:rsid w:val="002A009C"/>
    <w:rsid w:val="002A0843"/>
    <w:rsid w:val="002A0878"/>
    <w:rsid w:val="002A0AC2"/>
    <w:rsid w:val="002A0C9D"/>
    <w:rsid w:val="002A0D94"/>
    <w:rsid w:val="002A1222"/>
    <w:rsid w:val="002A1FD3"/>
    <w:rsid w:val="002A20A0"/>
    <w:rsid w:val="002A27AA"/>
    <w:rsid w:val="002A2A03"/>
    <w:rsid w:val="002A2A29"/>
    <w:rsid w:val="002A2C74"/>
    <w:rsid w:val="002A3032"/>
    <w:rsid w:val="002A35A0"/>
    <w:rsid w:val="002A379D"/>
    <w:rsid w:val="002A3933"/>
    <w:rsid w:val="002A3A0C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14A"/>
    <w:rsid w:val="002B1320"/>
    <w:rsid w:val="002B1435"/>
    <w:rsid w:val="002B22FF"/>
    <w:rsid w:val="002B23BC"/>
    <w:rsid w:val="002B2533"/>
    <w:rsid w:val="002B25D4"/>
    <w:rsid w:val="002B2833"/>
    <w:rsid w:val="002B30C8"/>
    <w:rsid w:val="002B34D9"/>
    <w:rsid w:val="002B3AB4"/>
    <w:rsid w:val="002B4BE8"/>
    <w:rsid w:val="002B5015"/>
    <w:rsid w:val="002B54E7"/>
    <w:rsid w:val="002B6088"/>
    <w:rsid w:val="002B6392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290"/>
    <w:rsid w:val="002C057C"/>
    <w:rsid w:val="002C060A"/>
    <w:rsid w:val="002C0F4F"/>
    <w:rsid w:val="002C0F68"/>
    <w:rsid w:val="002C1918"/>
    <w:rsid w:val="002C1A59"/>
    <w:rsid w:val="002C1D86"/>
    <w:rsid w:val="002C249A"/>
    <w:rsid w:val="002C259E"/>
    <w:rsid w:val="002C31A0"/>
    <w:rsid w:val="002C3322"/>
    <w:rsid w:val="002C3383"/>
    <w:rsid w:val="002C39C0"/>
    <w:rsid w:val="002C3A2F"/>
    <w:rsid w:val="002C3EDA"/>
    <w:rsid w:val="002C4209"/>
    <w:rsid w:val="002C50DA"/>
    <w:rsid w:val="002C5170"/>
    <w:rsid w:val="002C52A6"/>
    <w:rsid w:val="002C5653"/>
    <w:rsid w:val="002C5A16"/>
    <w:rsid w:val="002C5CED"/>
    <w:rsid w:val="002C5DCC"/>
    <w:rsid w:val="002C5DD7"/>
    <w:rsid w:val="002C60DA"/>
    <w:rsid w:val="002C61A9"/>
    <w:rsid w:val="002C67A9"/>
    <w:rsid w:val="002C68A5"/>
    <w:rsid w:val="002C7A39"/>
    <w:rsid w:val="002C7C0A"/>
    <w:rsid w:val="002D0029"/>
    <w:rsid w:val="002D019B"/>
    <w:rsid w:val="002D057E"/>
    <w:rsid w:val="002D0687"/>
    <w:rsid w:val="002D0839"/>
    <w:rsid w:val="002D08BE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B1B"/>
    <w:rsid w:val="002D2EF5"/>
    <w:rsid w:val="002D3143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F90"/>
    <w:rsid w:val="002D6897"/>
    <w:rsid w:val="002D6BEE"/>
    <w:rsid w:val="002D6C8C"/>
    <w:rsid w:val="002D77F4"/>
    <w:rsid w:val="002D78AB"/>
    <w:rsid w:val="002D7C7A"/>
    <w:rsid w:val="002D7E80"/>
    <w:rsid w:val="002D7E95"/>
    <w:rsid w:val="002E0058"/>
    <w:rsid w:val="002E01C9"/>
    <w:rsid w:val="002E0310"/>
    <w:rsid w:val="002E0368"/>
    <w:rsid w:val="002E0701"/>
    <w:rsid w:val="002E0E5F"/>
    <w:rsid w:val="002E0EC6"/>
    <w:rsid w:val="002E0FB7"/>
    <w:rsid w:val="002E121F"/>
    <w:rsid w:val="002E148F"/>
    <w:rsid w:val="002E1BD8"/>
    <w:rsid w:val="002E2041"/>
    <w:rsid w:val="002E2062"/>
    <w:rsid w:val="002E27D0"/>
    <w:rsid w:val="002E2858"/>
    <w:rsid w:val="002E2893"/>
    <w:rsid w:val="002E28DE"/>
    <w:rsid w:val="002E3041"/>
    <w:rsid w:val="002E3047"/>
    <w:rsid w:val="002E30C9"/>
    <w:rsid w:val="002E3258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06"/>
    <w:rsid w:val="002E6A98"/>
    <w:rsid w:val="002E6AF0"/>
    <w:rsid w:val="002E6D89"/>
    <w:rsid w:val="002E6DF4"/>
    <w:rsid w:val="002E7DA9"/>
    <w:rsid w:val="002E7ECA"/>
    <w:rsid w:val="002F06DF"/>
    <w:rsid w:val="002F0CA7"/>
    <w:rsid w:val="002F1BF9"/>
    <w:rsid w:val="002F1EE0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0EB"/>
    <w:rsid w:val="002F56C7"/>
    <w:rsid w:val="002F5BCC"/>
    <w:rsid w:val="002F5F49"/>
    <w:rsid w:val="002F5F60"/>
    <w:rsid w:val="002F603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2275"/>
    <w:rsid w:val="003022DE"/>
    <w:rsid w:val="003023B8"/>
    <w:rsid w:val="00302525"/>
    <w:rsid w:val="00302823"/>
    <w:rsid w:val="00302890"/>
    <w:rsid w:val="00302A1C"/>
    <w:rsid w:val="00303441"/>
    <w:rsid w:val="0030374B"/>
    <w:rsid w:val="00304036"/>
    <w:rsid w:val="0030416D"/>
    <w:rsid w:val="003041F5"/>
    <w:rsid w:val="003043ED"/>
    <w:rsid w:val="00304F02"/>
    <w:rsid w:val="003052BC"/>
    <w:rsid w:val="00305303"/>
    <w:rsid w:val="003053E6"/>
    <w:rsid w:val="003054A3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9CC"/>
    <w:rsid w:val="00311D51"/>
    <w:rsid w:val="00311D5F"/>
    <w:rsid w:val="003123C6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117"/>
    <w:rsid w:val="003159B4"/>
    <w:rsid w:val="00315A61"/>
    <w:rsid w:val="00315F98"/>
    <w:rsid w:val="00316616"/>
    <w:rsid w:val="003167CD"/>
    <w:rsid w:val="0031697D"/>
    <w:rsid w:val="003169B3"/>
    <w:rsid w:val="00316ADF"/>
    <w:rsid w:val="00316AFB"/>
    <w:rsid w:val="003171D1"/>
    <w:rsid w:val="0031773F"/>
    <w:rsid w:val="00317A1C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1CE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49D5"/>
    <w:rsid w:val="003257C7"/>
    <w:rsid w:val="00325935"/>
    <w:rsid w:val="00325D21"/>
    <w:rsid w:val="00325E63"/>
    <w:rsid w:val="00325E7E"/>
    <w:rsid w:val="0032637E"/>
    <w:rsid w:val="0032659A"/>
    <w:rsid w:val="00326A5A"/>
    <w:rsid w:val="00326AD7"/>
    <w:rsid w:val="00326C89"/>
    <w:rsid w:val="00326F9F"/>
    <w:rsid w:val="003271FC"/>
    <w:rsid w:val="003278F6"/>
    <w:rsid w:val="00330324"/>
    <w:rsid w:val="003303C5"/>
    <w:rsid w:val="00330CED"/>
    <w:rsid w:val="00330D8D"/>
    <w:rsid w:val="00331408"/>
    <w:rsid w:val="00331513"/>
    <w:rsid w:val="00331587"/>
    <w:rsid w:val="00332212"/>
    <w:rsid w:val="003323A7"/>
    <w:rsid w:val="00332C13"/>
    <w:rsid w:val="00332CE7"/>
    <w:rsid w:val="00333EDD"/>
    <w:rsid w:val="0033480A"/>
    <w:rsid w:val="00334DF1"/>
    <w:rsid w:val="00334EC0"/>
    <w:rsid w:val="003359E8"/>
    <w:rsid w:val="00335A82"/>
    <w:rsid w:val="00335EA3"/>
    <w:rsid w:val="00336231"/>
    <w:rsid w:val="003363D8"/>
    <w:rsid w:val="00336528"/>
    <w:rsid w:val="00336D09"/>
    <w:rsid w:val="00336DD3"/>
    <w:rsid w:val="00337244"/>
    <w:rsid w:val="00337844"/>
    <w:rsid w:val="003378E4"/>
    <w:rsid w:val="00337A77"/>
    <w:rsid w:val="00337E4D"/>
    <w:rsid w:val="00337EE9"/>
    <w:rsid w:val="00340320"/>
    <w:rsid w:val="0034054B"/>
    <w:rsid w:val="00340582"/>
    <w:rsid w:val="003406C6"/>
    <w:rsid w:val="00340A92"/>
    <w:rsid w:val="00341061"/>
    <w:rsid w:val="00341190"/>
    <w:rsid w:val="003415AE"/>
    <w:rsid w:val="0034190E"/>
    <w:rsid w:val="0034196F"/>
    <w:rsid w:val="00341992"/>
    <w:rsid w:val="00341FE4"/>
    <w:rsid w:val="003422D1"/>
    <w:rsid w:val="00342885"/>
    <w:rsid w:val="00342E60"/>
    <w:rsid w:val="00343013"/>
    <w:rsid w:val="00343272"/>
    <w:rsid w:val="003432E8"/>
    <w:rsid w:val="00343307"/>
    <w:rsid w:val="00343630"/>
    <w:rsid w:val="003436B1"/>
    <w:rsid w:val="00343B1F"/>
    <w:rsid w:val="003440E0"/>
    <w:rsid w:val="00344210"/>
    <w:rsid w:val="003445A1"/>
    <w:rsid w:val="003446AE"/>
    <w:rsid w:val="0034508C"/>
    <w:rsid w:val="003454F8"/>
    <w:rsid w:val="003458DE"/>
    <w:rsid w:val="00345DA6"/>
    <w:rsid w:val="00345F73"/>
    <w:rsid w:val="00346876"/>
    <w:rsid w:val="003468C3"/>
    <w:rsid w:val="00346A83"/>
    <w:rsid w:val="00346FF9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2A"/>
    <w:rsid w:val="00350BC3"/>
    <w:rsid w:val="00350ECB"/>
    <w:rsid w:val="00350F10"/>
    <w:rsid w:val="00350F68"/>
    <w:rsid w:val="00351944"/>
    <w:rsid w:val="00351AE2"/>
    <w:rsid w:val="0035234A"/>
    <w:rsid w:val="00352894"/>
    <w:rsid w:val="00352AC4"/>
    <w:rsid w:val="00352BE2"/>
    <w:rsid w:val="0035352A"/>
    <w:rsid w:val="00353683"/>
    <w:rsid w:val="00353690"/>
    <w:rsid w:val="00353FA1"/>
    <w:rsid w:val="00354332"/>
    <w:rsid w:val="00354345"/>
    <w:rsid w:val="00354662"/>
    <w:rsid w:val="00354A6B"/>
    <w:rsid w:val="00354BD9"/>
    <w:rsid w:val="00354EAA"/>
    <w:rsid w:val="003551C9"/>
    <w:rsid w:val="00355903"/>
    <w:rsid w:val="00355C6A"/>
    <w:rsid w:val="003564F5"/>
    <w:rsid w:val="00356665"/>
    <w:rsid w:val="003566C1"/>
    <w:rsid w:val="00356C1E"/>
    <w:rsid w:val="00356FF4"/>
    <w:rsid w:val="003571FB"/>
    <w:rsid w:val="00357647"/>
    <w:rsid w:val="003579D1"/>
    <w:rsid w:val="00357D38"/>
    <w:rsid w:val="00357D94"/>
    <w:rsid w:val="00357DAB"/>
    <w:rsid w:val="0036008F"/>
    <w:rsid w:val="003603DE"/>
    <w:rsid w:val="00360881"/>
    <w:rsid w:val="003608E2"/>
    <w:rsid w:val="00360BA5"/>
    <w:rsid w:val="00360CC5"/>
    <w:rsid w:val="0036150E"/>
    <w:rsid w:val="003616C3"/>
    <w:rsid w:val="003617F0"/>
    <w:rsid w:val="00361BA7"/>
    <w:rsid w:val="00361D34"/>
    <w:rsid w:val="00361EF6"/>
    <w:rsid w:val="00361F40"/>
    <w:rsid w:val="00361FCE"/>
    <w:rsid w:val="0036206A"/>
    <w:rsid w:val="00362702"/>
    <w:rsid w:val="0036271C"/>
    <w:rsid w:val="00362B33"/>
    <w:rsid w:val="0036306B"/>
    <w:rsid w:val="00363B26"/>
    <w:rsid w:val="00363E54"/>
    <w:rsid w:val="0036437E"/>
    <w:rsid w:val="00364955"/>
    <w:rsid w:val="00364EEA"/>
    <w:rsid w:val="003650F7"/>
    <w:rsid w:val="0036516B"/>
    <w:rsid w:val="00365323"/>
    <w:rsid w:val="003655E6"/>
    <w:rsid w:val="00366391"/>
    <w:rsid w:val="00366707"/>
    <w:rsid w:val="00366A81"/>
    <w:rsid w:val="00366B48"/>
    <w:rsid w:val="0036764D"/>
    <w:rsid w:val="003677C8"/>
    <w:rsid w:val="003677FC"/>
    <w:rsid w:val="0036798A"/>
    <w:rsid w:val="00367EFD"/>
    <w:rsid w:val="00370148"/>
    <w:rsid w:val="003703ED"/>
    <w:rsid w:val="00370CBF"/>
    <w:rsid w:val="00370E3B"/>
    <w:rsid w:val="00370EBE"/>
    <w:rsid w:val="003714D8"/>
    <w:rsid w:val="00371C6E"/>
    <w:rsid w:val="003724E3"/>
    <w:rsid w:val="003726FE"/>
    <w:rsid w:val="00372879"/>
    <w:rsid w:val="0037287F"/>
    <w:rsid w:val="00372E97"/>
    <w:rsid w:val="00372F50"/>
    <w:rsid w:val="003734C1"/>
    <w:rsid w:val="00373A82"/>
    <w:rsid w:val="00373EFA"/>
    <w:rsid w:val="003742C1"/>
    <w:rsid w:val="0037432C"/>
    <w:rsid w:val="00374557"/>
    <w:rsid w:val="00374988"/>
    <w:rsid w:val="00374E2C"/>
    <w:rsid w:val="00375367"/>
    <w:rsid w:val="003756FC"/>
    <w:rsid w:val="00375731"/>
    <w:rsid w:val="00375865"/>
    <w:rsid w:val="00375C6C"/>
    <w:rsid w:val="00375D73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41C"/>
    <w:rsid w:val="003825B0"/>
    <w:rsid w:val="003829AA"/>
    <w:rsid w:val="00382C7D"/>
    <w:rsid w:val="003832AC"/>
    <w:rsid w:val="00383507"/>
    <w:rsid w:val="00383928"/>
    <w:rsid w:val="003839CC"/>
    <w:rsid w:val="00383EEF"/>
    <w:rsid w:val="00384093"/>
    <w:rsid w:val="00384179"/>
    <w:rsid w:val="00384564"/>
    <w:rsid w:val="0038478A"/>
    <w:rsid w:val="0038486B"/>
    <w:rsid w:val="00384DFE"/>
    <w:rsid w:val="00385040"/>
    <w:rsid w:val="0038512D"/>
    <w:rsid w:val="0038542F"/>
    <w:rsid w:val="003854F9"/>
    <w:rsid w:val="0038571E"/>
    <w:rsid w:val="003863C0"/>
    <w:rsid w:val="0038644B"/>
    <w:rsid w:val="00386C8E"/>
    <w:rsid w:val="00387200"/>
    <w:rsid w:val="00387A1F"/>
    <w:rsid w:val="00387CE1"/>
    <w:rsid w:val="0039048E"/>
    <w:rsid w:val="00390AD2"/>
    <w:rsid w:val="00390BBB"/>
    <w:rsid w:val="00390C7B"/>
    <w:rsid w:val="00391561"/>
    <w:rsid w:val="00392696"/>
    <w:rsid w:val="00392988"/>
    <w:rsid w:val="003933AB"/>
    <w:rsid w:val="0039344E"/>
    <w:rsid w:val="00394513"/>
    <w:rsid w:val="00394D9A"/>
    <w:rsid w:val="00394DF4"/>
    <w:rsid w:val="00395252"/>
    <w:rsid w:val="003952C5"/>
    <w:rsid w:val="00395756"/>
    <w:rsid w:val="00395DA0"/>
    <w:rsid w:val="00396444"/>
    <w:rsid w:val="003964D5"/>
    <w:rsid w:val="00396653"/>
    <w:rsid w:val="00396DDF"/>
    <w:rsid w:val="0039745B"/>
    <w:rsid w:val="00397CE4"/>
    <w:rsid w:val="00397D00"/>
    <w:rsid w:val="00397DBE"/>
    <w:rsid w:val="003A0026"/>
    <w:rsid w:val="003A0449"/>
    <w:rsid w:val="003A0797"/>
    <w:rsid w:val="003A0BE1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33A"/>
    <w:rsid w:val="003A442E"/>
    <w:rsid w:val="003A48CC"/>
    <w:rsid w:val="003A540E"/>
    <w:rsid w:val="003A5D14"/>
    <w:rsid w:val="003A64AD"/>
    <w:rsid w:val="003A68E6"/>
    <w:rsid w:val="003A6A4A"/>
    <w:rsid w:val="003A6D84"/>
    <w:rsid w:val="003A6F32"/>
    <w:rsid w:val="003A703C"/>
    <w:rsid w:val="003A7200"/>
    <w:rsid w:val="003A744D"/>
    <w:rsid w:val="003A769B"/>
    <w:rsid w:val="003A7CA0"/>
    <w:rsid w:val="003A7F81"/>
    <w:rsid w:val="003A7F9E"/>
    <w:rsid w:val="003B07DA"/>
    <w:rsid w:val="003B0A0F"/>
    <w:rsid w:val="003B0B7D"/>
    <w:rsid w:val="003B0FC8"/>
    <w:rsid w:val="003B1DB6"/>
    <w:rsid w:val="003B1FA5"/>
    <w:rsid w:val="003B27F7"/>
    <w:rsid w:val="003B28B3"/>
    <w:rsid w:val="003B44EA"/>
    <w:rsid w:val="003B5177"/>
    <w:rsid w:val="003B55EC"/>
    <w:rsid w:val="003B594F"/>
    <w:rsid w:val="003B5A00"/>
    <w:rsid w:val="003B5B07"/>
    <w:rsid w:val="003B6368"/>
    <w:rsid w:val="003B683B"/>
    <w:rsid w:val="003B6918"/>
    <w:rsid w:val="003B6972"/>
    <w:rsid w:val="003B69AA"/>
    <w:rsid w:val="003B6A95"/>
    <w:rsid w:val="003B6EB7"/>
    <w:rsid w:val="003B736A"/>
    <w:rsid w:val="003B7AFA"/>
    <w:rsid w:val="003B7C5D"/>
    <w:rsid w:val="003C0033"/>
    <w:rsid w:val="003C0039"/>
    <w:rsid w:val="003C07D6"/>
    <w:rsid w:val="003C0964"/>
    <w:rsid w:val="003C0CAC"/>
    <w:rsid w:val="003C0DCB"/>
    <w:rsid w:val="003C0F3B"/>
    <w:rsid w:val="003C15C9"/>
    <w:rsid w:val="003C1685"/>
    <w:rsid w:val="003C1A00"/>
    <w:rsid w:val="003C1D2E"/>
    <w:rsid w:val="003C3159"/>
    <w:rsid w:val="003C315D"/>
    <w:rsid w:val="003C3B8B"/>
    <w:rsid w:val="003C3BF7"/>
    <w:rsid w:val="003C3DCB"/>
    <w:rsid w:val="003C5186"/>
    <w:rsid w:val="003C53BD"/>
    <w:rsid w:val="003C5768"/>
    <w:rsid w:val="003C5DC1"/>
    <w:rsid w:val="003C5F0F"/>
    <w:rsid w:val="003C5F1E"/>
    <w:rsid w:val="003C677E"/>
    <w:rsid w:val="003C6FED"/>
    <w:rsid w:val="003C7AE7"/>
    <w:rsid w:val="003C7E08"/>
    <w:rsid w:val="003D0066"/>
    <w:rsid w:val="003D0B19"/>
    <w:rsid w:val="003D1014"/>
    <w:rsid w:val="003D1CE3"/>
    <w:rsid w:val="003D1FD8"/>
    <w:rsid w:val="003D258E"/>
    <w:rsid w:val="003D285F"/>
    <w:rsid w:val="003D2909"/>
    <w:rsid w:val="003D2E75"/>
    <w:rsid w:val="003D2F81"/>
    <w:rsid w:val="003D30AD"/>
    <w:rsid w:val="003D315C"/>
    <w:rsid w:val="003D31DF"/>
    <w:rsid w:val="003D324F"/>
    <w:rsid w:val="003D356A"/>
    <w:rsid w:val="003D3870"/>
    <w:rsid w:val="003D3A89"/>
    <w:rsid w:val="003D3B5E"/>
    <w:rsid w:val="003D42AA"/>
    <w:rsid w:val="003D5046"/>
    <w:rsid w:val="003D5272"/>
    <w:rsid w:val="003D54B1"/>
    <w:rsid w:val="003D5A75"/>
    <w:rsid w:val="003D6014"/>
    <w:rsid w:val="003D62DC"/>
    <w:rsid w:val="003D644C"/>
    <w:rsid w:val="003D6B84"/>
    <w:rsid w:val="003D6CA7"/>
    <w:rsid w:val="003D6CD7"/>
    <w:rsid w:val="003D6E9B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AA"/>
    <w:rsid w:val="003E20D3"/>
    <w:rsid w:val="003E2B2E"/>
    <w:rsid w:val="003E2B78"/>
    <w:rsid w:val="003E32B6"/>
    <w:rsid w:val="003E3867"/>
    <w:rsid w:val="003E3ACB"/>
    <w:rsid w:val="003E4451"/>
    <w:rsid w:val="003E45D2"/>
    <w:rsid w:val="003E4FC5"/>
    <w:rsid w:val="003E511A"/>
    <w:rsid w:val="003E5634"/>
    <w:rsid w:val="003E57E0"/>
    <w:rsid w:val="003E5A5A"/>
    <w:rsid w:val="003E5FC3"/>
    <w:rsid w:val="003E6491"/>
    <w:rsid w:val="003E654F"/>
    <w:rsid w:val="003E6641"/>
    <w:rsid w:val="003E6923"/>
    <w:rsid w:val="003E6C95"/>
    <w:rsid w:val="003E7296"/>
    <w:rsid w:val="003E744B"/>
    <w:rsid w:val="003E76CF"/>
    <w:rsid w:val="003E7A64"/>
    <w:rsid w:val="003F0902"/>
    <w:rsid w:val="003F0D07"/>
    <w:rsid w:val="003F0D84"/>
    <w:rsid w:val="003F1294"/>
    <w:rsid w:val="003F12CB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78B"/>
    <w:rsid w:val="00401EC1"/>
    <w:rsid w:val="00402166"/>
    <w:rsid w:val="0040238D"/>
    <w:rsid w:val="0040295B"/>
    <w:rsid w:val="00402982"/>
    <w:rsid w:val="0040298D"/>
    <w:rsid w:val="004029A7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42"/>
    <w:rsid w:val="00404B7F"/>
    <w:rsid w:val="00404C20"/>
    <w:rsid w:val="00404F8B"/>
    <w:rsid w:val="00405025"/>
    <w:rsid w:val="0040516C"/>
    <w:rsid w:val="00405197"/>
    <w:rsid w:val="004059D1"/>
    <w:rsid w:val="00405C54"/>
    <w:rsid w:val="00405C5F"/>
    <w:rsid w:val="00405D80"/>
    <w:rsid w:val="0040635D"/>
    <w:rsid w:val="00406603"/>
    <w:rsid w:val="004067CB"/>
    <w:rsid w:val="00406BAB"/>
    <w:rsid w:val="004073F5"/>
    <w:rsid w:val="0040752D"/>
    <w:rsid w:val="00407734"/>
    <w:rsid w:val="00410A66"/>
    <w:rsid w:val="00410D1A"/>
    <w:rsid w:val="00410F06"/>
    <w:rsid w:val="00411075"/>
    <w:rsid w:val="004110FD"/>
    <w:rsid w:val="00411296"/>
    <w:rsid w:val="00411386"/>
    <w:rsid w:val="004116DB"/>
    <w:rsid w:val="00411710"/>
    <w:rsid w:val="00411993"/>
    <w:rsid w:val="00412141"/>
    <w:rsid w:val="004126BC"/>
    <w:rsid w:val="004129C4"/>
    <w:rsid w:val="00412C53"/>
    <w:rsid w:val="0041332F"/>
    <w:rsid w:val="0041359F"/>
    <w:rsid w:val="0041383D"/>
    <w:rsid w:val="00413908"/>
    <w:rsid w:val="00414591"/>
    <w:rsid w:val="00414A20"/>
    <w:rsid w:val="00415236"/>
    <w:rsid w:val="00415279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29D"/>
    <w:rsid w:val="004205F9"/>
    <w:rsid w:val="0042094B"/>
    <w:rsid w:val="00420FF0"/>
    <w:rsid w:val="00421061"/>
    <w:rsid w:val="004211B1"/>
    <w:rsid w:val="00421AB9"/>
    <w:rsid w:val="00421B9F"/>
    <w:rsid w:val="0042204E"/>
    <w:rsid w:val="004221BE"/>
    <w:rsid w:val="004221C5"/>
    <w:rsid w:val="004225DE"/>
    <w:rsid w:val="004225FF"/>
    <w:rsid w:val="00422DFE"/>
    <w:rsid w:val="00422FC7"/>
    <w:rsid w:val="00423084"/>
    <w:rsid w:val="00423977"/>
    <w:rsid w:val="004243E5"/>
    <w:rsid w:val="004243EC"/>
    <w:rsid w:val="0042445A"/>
    <w:rsid w:val="00424C6F"/>
    <w:rsid w:val="0042552F"/>
    <w:rsid w:val="00425708"/>
    <w:rsid w:val="004261A0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27EA4"/>
    <w:rsid w:val="00430380"/>
    <w:rsid w:val="004308D9"/>
    <w:rsid w:val="00430A6C"/>
    <w:rsid w:val="00430AB6"/>
    <w:rsid w:val="00431314"/>
    <w:rsid w:val="004316E8"/>
    <w:rsid w:val="00431779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665C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52"/>
    <w:rsid w:val="00440EB3"/>
    <w:rsid w:val="004417AA"/>
    <w:rsid w:val="00441DAB"/>
    <w:rsid w:val="00441DB8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4D0B"/>
    <w:rsid w:val="00445116"/>
    <w:rsid w:val="00445429"/>
    <w:rsid w:val="004454C2"/>
    <w:rsid w:val="00445709"/>
    <w:rsid w:val="00445955"/>
    <w:rsid w:val="0044660E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6A"/>
    <w:rsid w:val="00452296"/>
    <w:rsid w:val="00452604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6B22"/>
    <w:rsid w:val="00457234"/>
    <w:rsid w:val="00457550"/>
    <w:rsid w:val="004575D4"/>
    <w:rsid w:val="004575E4"/>
    <w:rsid w:val="00457811"/>
    <w:rsid w:val="00457923"/>
    <w:rsid w:val="00457DA9"/>
    <w:rsid w:val="00457F2B"/>
    <w:rsid w:val="0046005C"/>
    <w:rsid w:val="004606CF"/>
    <w:rsid w:val="00461188"/>
    <w:rsid w:val="0046122C"/>
    <w:rsid w:val="00461507"/>
    <w:rsid w:val="004615AB"/>
    <w:rsid w:val="00461909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BFF"/>
    <w:rsid w:val="00464CF8"/>
    <w:rsid w:val="00464D2B"/>
    <w:rsid w:val="00465504"/>
    <w:rsid w:val="004656B3"/>
    <w:rsid w:val="004662C7"/>
    <w:rsid w:val="004664DD"/>
    <w:rsid w:val="0046673C"/>
    <w:rsid w:val="00466E83"/>
    <w:rsid w:val="004673B3"/>
    <w:rsid w:val="00467532"/>
    <w:rsid w:val="00467D75"/>
    <w:rsid w:val="00467F21"/>
    <w:rsid w:val="004700DB"/>
    <w:rsid w:val="00470298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77489"/>
    <w:rsid w:val="004808A3"/>
    <w:rsid w:val="00480F42"/>
    <w:rsid w:val="0048156C"/>
    <w:rsid w:val="00481772"/>
    <w:rsid w:val="00481E59"/>
    <w:rsid w:val="00482402"/>
    <w:rsid w:val="00482550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F67"/>
    <w:rsid w:val="00485065"/>
    <w:rsid w:val="00485675"/>
    <w:rsid w:val="004863E7"/>
    <w:rsid w:val="00486628"/>
    <w:rsid w:val="00486682"/>
    <w:rsid w:val="00486689"/>
    <w:rsid w:val="004866F0"/>
    <w:rsid w:val="0048688B"/>
    <w:rsid w:val="004870A5"/>
    <w:rsid w:val="0048745D"/>
    <w:rsid w:val="0048747D"/>
    <w:rsid w:val="00487891"/>
    <w:rsid w:val="0048795F"/>
    <w:rsid w:val="00487D73"/>
    <w:rsid w:val="00487E38"/>
    <w:rsid w:val="0049001F"/>
    <w:rsid w:val="004900F5"/>
    <w:rsid w:val="004902EE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636"/>
    <w:rsid w:val="00494884"/>
    <w:rsid w:val="00494995"/>
    <w:rsid w:val="00494F06"/>
    <w:rsid w:val="00495025"/>
    <w:rsid w:val="0049569D"/>
    <w:rsid w:val="004957BE"/>
    <w:rsid w:val="00495D36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33"/>
    <w:rsid w:val="004A1257"/>
    <w:rsid w:val="004A1B8D"/>
    <w:rsid w:val="004A1C71"/>
    <w:rsid w:val="004A1D09"/>
    <w:rsid w:val="004A1D73"/>
    <w:rsid w:val="004A2737"/>
    <w:rsid w:val="004A3870"/>
    <w:rsid w:val="004A38C4"/>
    <w:rsid w:val="004A3DB9"/>
    <w:rsid w:val="004A4082"/>
    <w:rsid w:val="004A40C8"/>
    <w:rsid w:val="004A4409"/>
    <w:rsid w:val="004A46EB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6E36"/>
    <w:rsid w:val="004A78D1"/>
    <w:rsid w:val="004A7A4C"/>
    <w:rsid w:val="004A7F30"/>
    <w:rsid w:val="004B07B3"/>
    <w:rsid w:val="004B13E8"/>
    <w:rsid w:val="004B143B"/>
    <w:rsid w:val="004B1A6A"/>
    <w:rsid w:val="004B1B73"/>
    <w:rsid w:val="004B1C8C"/>
    <w:rsid w:val="004B1EC7"/>
    <w:rsid w:val="004B22A6"/>
    <w:rsid w:val="004B23EB"/>
    <w:rsid w:val="004B2BE3"/>
    <w:rsid w:val="004B2E2A"/>
    <w:rsid w:val="004B3469"/>
    <w:rsid w:val="004B3B6D"/>
    <w:rsid w:val="004B3C73"/>
    <w:rsid w:val="004B415D"/>
    <w:rsid w:val="004B4275"/>
    <w:rsid w:val="004B5097"/>
    <w:rsid w:val="004B552E"/>
    <w:rsid w:val="004B5530"/>
    <w:rsid w:val="004B5554"/>
    <w:rsid w:val="004B560B"/>
    <w:rsid w:val="004B597B"/>
    <w:rsid w:val="004B5BC0"/>
    <w:rsid w:val="004B5EB4"/>
    <w:rsid w:val="004B60D7"/>
    <w:rsid w:val="004B6718"/>
    <w:rsid w:val="004B6922"/>
    <w:rsid w:val="004B6A32"/>
    <w:rsid w:val="004B6B20"/>
    <w:rsid w:val="004B6B7F"/>
    <w:rsid w:val="004B6FCA"/>
    <w:rsid w:val="004B759F"/>
    <w:rsid w:val="004B77E8"/>
    <w:rsid w:val="004B780E"/>
    <w:rsid w:val="004B7834"/>
    <w:rsid w:val="004B7870"/>
    <w:rsid w:val="004B7E52"/>
    <w:rsid w:val="004C04F4"/>
    <w:rsid w:val="004C0A3C"/>
    <w:rsid w:val="004C0C17"/>
    <w:rsid w:val="004C1108"/>
    <w:rsid w:val="004C1405"/>
    <w:rsid w:val="004C17E8"/>
    <w:rsid w:val="004C18FE"/>
    <w:rsid w:val="004C198A"/>
    <w:rsid w:val="004C1E46"/>
    <w:rsid w:val="004C2129"/>
    <w:rsid w:val="004C217F"/>
    <w:rsid w:val="004C23E6"/>
    <w:rsid w:val="004C2B39"/>
    <w:rsid w:val="004C2FC2"/>
    <w:rsid w:val="004C3009"/>
    <w:rsid w:val="004C3A3A"/>
    <w:rsid w:val="004C3E01"/>
    <w:rsid w:val="004C416A"/>
    <w:rsid w:val="004C43FC"/>
    <w:rsid w:val="004C4B06"/>
    <w:rsid w:val="004C4CA4"/>
    <w:rsid w:val="004C5808"/>
    <w:rsid w:val="004C5A40"/>
    <w:rsid w:val="004C5E77"/>
    <w:rsid w:val="004C5E9A"/>
    <w:rsid w:val="004C5F78"/>
    <w:rsid w:val="004C63C3"/>
    <w:rsid w:val="004C658E"/>
    <w:rsid w:val="004C6967"/>
    <w:rsid w:val="004C6BAE"/>
    <w:rsid w:val="004C6D2E"/>
    <w:rsid w:val="004C6E1E"/>
    <w:rsid w:val="004C6F0D"/>
    <w:rsid w:val="004C7119"/>
    <w:rsid w:val="004C7CB2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A68"/>
    <w:rsid w:val="004D2777"/>
    <w:rsid w:val="004D2FE3"/>
    <w:rsid w:val="004D3433"/>
    <w:rsid w:val="004D3720"/>
    <w:rsid w:val="004D3A2D"/>
    <w:rsid w:val="004D48B1"/>
    <w:rsid w:val="004D4958"/>
    <w:rsid w:val="004D533B"/>
    <w:rsid w:val="004D5402"/>
    <w:rsid w:val="004D568D"/>
    <w:rsid w:val="004D59AE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815"/>
    <w:rsid w:val="004E29F4"/>
    <w:rsid w:val="004E2A94"/>
    <w:rsid w:val="004E2E09"/>
    <w:rsid w:val="004E2F60"/>
    <w:rsid w:val="004E3020"/>
    <w:rsid w:val="004E30A9"/>
    <w:rsid w:val="004E3612"/>
    <w:rsid w:val="004E3C66"/>
    <w:rsid w:val="004E3CD6"/>
    <w:rsid w:val="004E411A"/>
    <w:rsid w:val="004E41AD"/>
    <w:rsid w:val="004E4AB6"/>
    <w:rsid w:val="004E4D14"/>
    <w:rsid w:val="004E4DBD"/>
    <w:rsid w:val="004E4FAA"/>
    <w:rsid w:val="004E50C2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F6"/>
    <w:rsid w:val="004E7BAF"/>
    <w:rsid w:val="004E7E2E"/>
    <w:rsid w:val="004F0091"/>
    <w:rsid w:val="004F021E"/>
    <w:rsid w:val="004F0269"/>
    <w:rsid w:val="004F0559"/>
    <w:rsid w:val="004F0594"/>
    <w:rsid w:val="004F05EC"/>
    <w:rsid w:val="004F0B35"/>
    <w:rsid w:val="004F0DD9"/>
    <w:rsid w:val="004F102F"/>
    <w:rsid w:val="004F1382"/>
    <w:rsid w:val="004F1394"/>
    <w:rsid w:val="004F1AA7"/>
    <w:rsid w:val="004F204B"/>
    <w:rsid w:val="004F242B"/>
    <w:rsid w:val="004F24CE"/>
    <w:rsid w:val="004F2518"/>
    <w:rsid w:val="004F28C0"/>
    <w:rsid w:val="004F297C"/>
    <w:rsid w:val="004F2EB5"/>
    <w:rsid w:val="004F3529"/>
    <w:rsid w:val="004F4348"/>
    <w:rsid w:val="004F4353"/>
    <w:rsid w:val="004F469F"/>
    <w:rsid w:val="004F4CD6"/>
    <w:rsid w:val="004F5081"/>
    <w:rsid w:val="004F50A8"/>
    <w:rsid w:val="004F52A1"/>
    <w:rsid w:val="004F53BB"/>
    <w:rsid w:val="004F55D6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21BC"/>
    <w:rsid w:val="0050250B"/>
    <w:rsid w:val="00502797"/>
    <w:rsid w:val="005027EA"/>
    <w:rsid w:val="005027F3"/>
    <w:rsid w:val="00502F7D"/>
    <w:rsid w:val="00502F89"/>
    <w:rsid w:val="005034E2"/>
    <w:rsid w:val="00503635"/>
    <w:rsid w:val="00503CB3"/>
    <w:rsid w:val="0050423D"/>
    <w:rsid w:val="0050484C"/>
    <w:rsid w:val="00504A86"/>
    <w:rsid w:val="00505726"/>
    <w:rsid w:val="00505884"/>
    <w:rsid w:val="005058BB"/>
    <w:rsid w:val="00505990"/>
    <w:rsid w:val="00505A40"/>
    <w:rsid w:val="00505BCE"/>
    <w:rsid w:val="00506218"/>
    <w:rsid w:val="00506324"/>
    <w:rsid w:val="00506A23"/>
    <w:rsid w:val="00506BAF"/>
    <w:rsid w:val="00506CB6"/>
    <w:rsid w:val="00506CC8"/>
    <w:rsid w:val="005072B0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C37"/>
    <w:rsid w:val="005130CF"/>
    <w:rsid w:val="00513C00"/>
    <w:rsid w:val="005142C6"/>
    <w:rsid w:val="00514559"/>
    <w:rsid w:val="0051457B"/>
    <w:rsid w:val="0051469D"/>
    <w:rsid w:val="00514FF6"/>
    <w:rsid w:val="0051517E"/>
    <w:rsid w:val="005157C7"/>
    <w:rsid w:val="00515DE8"/>
    <w:rsid w:val="00516998"/>
    <w:rsid w:val="00516A6D"/>
    <w:rsid w:val="00517522"/>
    <w:rsid w:val="005176E3"/>
    <w:rsid w:val="00517956"/>
    <w:rsid w:val="00517B83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15A"/>
    <w:rsid w:val="00522DF2"/>
    <w:rsid w:val="00522F1B"/>
    <w:rsid w:val="0052373E"/>
    <w:rsid w:val="00523BC9"/>
    <w:rsid w:val="00523F60"/>
    <w:rsid w:val="00523FDA"/>
    <w:rsid w:val="0052415F"/>
    <w:rsid w:val="005242B3"/>
    <w:rsid w:val="00524583"/>
    <w:rsid w:val="005248B0"/>
    <w:rsid w:val="005248F3"/>
    <w:rsid w:val="00525093"/>
    <w:rsid w:val="0052651E"/>
    <w:rsid w:val="005265A0"/>
    <w:rsid w:val="005265B9"/>
    <w:rsid w:val="005269BF"/>
    <w:rsid w:val="00526C6C"/>
    <w:rsid w:val="00526C89"/>
    <w:rsid w:val="0052738E"/>
    <w:rsid w:val="00527818"/>
    <w:rsid w:val="0053004D"/>
    <w:rsid w:val="0053008C"/>
    <w:rsid w:val="005300E4"/>
    <w:rsid w:val="005305A0"/>
    <w:rsid w:val="0053063B"/>
    <w:rsid w:val="00530885"/>
    <w:rsid w:val="00530E15"/>
    <w:rsid w:val="00530EB4"/>
    <w:rsid w:val="005317C2"/>
    <w:rsid w:val="00531D4F"/>
    <w:rsid w:val="00532045"/>
    <w:rsid w:val="0053246C"/>
    <w:rsid w:val="0053247F"/>
    <w:rsid w:val="00532635"/>
    <w:rsid w:val="00532945"/>
    <w:rsid w:val="00532B96"/>
    <w:rsid w:val="00532CDB"/>
    <w:rsid w:val="00532CFF"/>
    <w:rsid w:val="00533541"/>
    <w:rsid w:val="005338F1"/>
    <w:rsid w:val="0053426C"/>
    <w:rsid w:val="0053654B"/>
    <w:rsid w:val="0053665E"/>
    <w:rsid w:val="00537447"/>
    <w:rsid w:val="00537AF9"/>
    <w:rsid w:val="00537E81"/>
    <w:rsid w:val="00537EAA"/>
    <w:rsid w:val="005400ED"/>
    <w:rsid w:val="00540154"/>
    <w:rsid w:val="005401F8"/>
    <w:rsid w:val="005402D4"/>
    <w:rsid w:val="0054065C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3D15"/>
    <w:rsid w:val="0054443B"/>
    <w:rsid w:val="00544448"/>
    <w:rsid w:val="00545750"/>
    <w:rsid w:val="005459CA"/>
    <w:rsid w:val="00545F8F"/>
    <w:rsid w:val="00546074"/>
    <w:rsid w:val="0054615B"/>
    <w:rsid w:val="005461A2"/>
    <w:rsid w:val="005462B5"/>
    <w:rsid w:val="005463CC"/>
    <w:rsid w:val="005466D9"/>
    <w:rsid w:val="00546FE9"/>
    <w:rsid w:val="00547147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B60"/>
    <w:rsid w:val="00551FFB"/>
    <w:rsid w:val="005520A9"/>
    <w:rsid w:val="005534E3"/>
    <w:rsid w:val="005536E7"/>
    <w:rsid w:val="00554052"/>
    <w:rsid w:val="00554206"/>
    <w:rsid w:val="005548CB"/>
    <w:rsid w:val="00554EF8"/>
    <w:rsid w:val="00554F3E"/>
    <w:rsid w:val="00555A8D"/>
    <w:rsid w:val="00555B44"/>
    <w:rsid w:val="00555C3E"/>
    <w:rsid w:val="00556664"/>
    <w:rsid w:val="00556A47"/>
    <w:rsid w:val="00556D69"/>
    <w:rsid w:val="00556DD6"/>
    <w:rsid w:val="00556F34"/>
    <w:rsid w:val="005570BC"/>
    <w:rsid w:val="00557787"/>
    <w:rsid w:val="00557B33"/>
    <w:rsid w:val="00557D7B"/>
    <w:rsid w:val="00560362"/>
    <w:rsid w:val="005606A9"/>
    <w:rsid w:val="005607BA"/>
    <w:rsid w:val="00561042"/>
    <w:rsid w:val="00561097"/>
    <w:rsid w:val="00561099"/>
    <w:rsid w:val="00561559"/>
    <w:rsid w:val="00561992"/>
    <w:rsid w:val="00561A28"/>
    <w:rsid w:val="00561A8A"/>
    <w:rsid w:val="005624C8"/>
    <w:rsid w:val="005627E9"/>
    <w:rsid w:val="005629D1"/>
    <w:rsid w:val="00562A26"/>
    <w:rsid w:val="0056318F"/>
    <w:rsid w:val="005632A9"/>
    <w:rsid w:val="005632AC"/>
    <w:rsid w:val="0056346B"/>
    <w:rsid w:val="00563A52"/>
    <w:rsid w:val="00564271"/>
    <w:rsid w:val="00564372"/>
    <w:rsid w:val="00564C81"/>
    <w:rsid w:val="00564DC9"/>
    <w:rsid w:val="00564DEF"/>
    <w:rsid w:val="005652A8"/>
    <w:rsid w:val="005654DA"/>
    <w:rsid w:val="0056571C"/>
    <w:rsid w:val="00565B27"/>
    <w:rsid w:val="00565BD2"/>
    <w:rsid w:val="005667FD"/>
    <w:rsid w:val="0056682B"/>
    <w:rsid w:val="00566EBE"/>
    <w:rsid w:val="00567BDC"/>
    <w:rsid w:val="00570279"/>
    <w:rsid w:val="0057036B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47EE"/>
    <w:rsid w:val="005750FB"/>
    <w:rsid w:val="005753B1"/>
    <w:rsid w:val="005753C9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A90"/>
    <w:rsid w:val="00582E12"/>
    <w:rsid w:val="0058371F"/>
    <w:rsid w:val="00583BD1"/>
    <w:rsid w:val="00583C82"/>
    <w:rsid w:val="00583D63"/>
    <w:rsid w:val="0058419D"/>
    <w:rsid w:val="005842B1"/>
    <w:rsid w:val="005845AB"/>
    <w:rsid w:val="0058513C"/>
    <w:rsid w:val="00585760"/>
    <w:rsid w:val="00585859"/>
    <w:rsid w:val="00585FDB"/>
    <w:rsid w:val="0058630A"/>
    <w:rsid w:val="00586FB4"/>
    <w:rsid w:val="0058772F"/>
    <w:rsid w:val="00587DB2"/>
    <w:rsid w:val="00587F2A"/>
    <w:rsid w:val="0059028B"/>
    <w:rsid w:val="00590592"/>
    <w:rsid w:val="00590E25"/>
    <w:rsid w:val="00590F3D"/>
    <w:rsid w:val="00591100"/>
    <w:rsid w:val="005928D9"/>
    <w:rsid w:val="00592949"/>
    <w:rsid w:val="00592E5C"/>
    <w:rsid w:val="00593096"/>
    <w:rsid w:val="0059398D"/>
    <w:rsid w:val="00594034"/>
    <w:rsid w:val="00594254"/>
    <w:rsid w:val="005944F5"/>
    <w:rsid w:val="00594623"/>
    <w:rsid w:val="00594B6C"/>
    <w:rsid w:val="00594D04"/>
    <w:rsid w:val="005951B4"/>
    <w:rsid w:val="00595ADF"/>
    <w:rsid w:val="00595BED"/>
    <w:rsid w:val="00595FA6"/>
    <w:rsid w:val="005960E1"/>
    <w:rsid w:val="005965C3"/>
    <w:rsid w:val="00596811"/>
    <w:rsid w:val="00596902"/>
    <w:rsid w:val="00596BF0"/>
    <w:rsid w:val="00597A2E"/>
    <w:rsid w:val="005A0256"/>
    <w:rsid w:val="005A0C96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AFE"/>
    <w:rsid w:val="005A4429"/>
    <w:rsid w:val="005A44F5"/>
    <w:rsid w:val="005A460E"/>
    <w:rsid w:val="005A504B"/>
    <w:rsid w:val="005A5561"/>
    <w:rsid w:val="005A574B"/>
    <w:rsid w:val="005A59C8"/>
    <w:rsid w:val="005A5B72"/>
    <w:rsid w:val="005A5B89"/>
    <w:rsid w:val="005A5DFC"/>
    <w:rsid w:val="005A60DE"/>
    <w:rsid w:val="005A67B9"/>
    <w:rsid w:val="005A6D68"/>
    <w:rsid w:val="005A6DF1"/>
    <w:rsid w:val="005A7A65"/>
    <w:rsid w:val="005B001C"/>
    <w:rsid w:val="005B057B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6B9"/>
    <w:rsid w:val="005B27DD"/>
    <w:rsid w:val="005B2805"/>
    <w:rsid w:val="005B2A3A"/>
    <w:rsid w:val="005B2CAF"/>
    <w:rsid w:val="005B2E91"/>
    <w:rsid w:val="005B303F"/>
    <w:rsid w:val="005B318A"/>
    <w:rsid w:val="005B32CE"/>
    <w:rsid w:val="005B34EA"/>
    <w:rsid w:val="005B354F"/>
    <w:rsid w:val="005B3A2A"/>
    <w:rsid w:val="005B3F74"/>
    <w:rsid w:val="005B3FAA"/>
    <w:rsid w:val="005B43BF"/>
    <w:rsid w:val="005B5FAA"/>
    <w:rsid w:val="005B5FD4"/>
    <w:rsid w:val="005B6AAE"/>
    <w:rsid w:val="005B6C6B"/>
    <w:rsid w:val="005B6CBD"/>
    <w:rsid w:val="005B7043"/>
    <w:rsid w:val="005B780B"/>
    <w:rsid w:val="005B7A35"/>
    <w:rsid w:val="005C00D1"/>
    <w:rsid w:val="005C040A"/>
    <w:rsid w:val="005C11C7"/>
    <w:rsid w:val="005C2312"/>
    <w:rsid w:val="005C26CD"/>
    <w:rsid w:val="005C2933"/>
    <w:rsid w:val="005C3713"/>
    <w:rsid w:val="005C37C7"/>
    <w:rsid w:val="005C3A25"/>
    <w:rsid w:val="005C3B7C"/>
    <w:rsid w:val="005C3E0B"/>
    <w:rsid w:val="005C431D"/>
    <w:rsid w:val="005C478B"/>
    <w:rsid w:val="005C4AEA"/>
    <w:rsid w:val="005C4BD8"/>
    <w:rsid w:val="005C4F84"/>
    <w:rsid w:val="005C5833"/>
    <w:rsid w:val="005C58C0"/>
    <w:rsid w:val="005C5B19"/>
    <w:rsid w:val="005C5B7C"/>
    <w:rsid w:val="005C6434"/>
    <w:rsid w:val="005C64FA"/>
    <w:rsid w:val="005C6539"/>
    <w:rsid w:val="005C699E"/>
    <w:rsid w:val="005C6DA1"/>
    <w:rsid w:val="005C74A4"/>
    <w:rsid w:val="005C7A79"/>
    <w:rsid w:val="005C7E0E"/>
    <w:rsid w:val="005C7EFA"/>
    <w:rsid w:val="005D01BE"/>
    <w:rsid w:val="005D079D"/>
    <w:rsid w:val="005D092C"/>
    <w:rsid w:val="005D09D5"/>
    <w:rsid w:val="005D0CCE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3C23"/>
    <w:rsid w:val="005D4C40"/>
    <w:rsid w:val="005D50FA"/>
    <w:rsid w:val="005D51A3"/>
    <w:rsid w:val="005D5888"/>
    <w:rsid w:val="005D58D3"/>
    <w:rsid w:val="005D59A2"/>
    <w:rsid w:val="005D5F9A"/>
    <w:rsid w:val="005D6132"/>
    <w:rsid w:val="005D70A4"/>
    <w:rsid w:val="005D7E9D"/>
    <w:rsid w:val="005E021C"/>
    <w:rsid w:val="005E04AA"/>
    <w:rsid w:val="005E0CA3"/>
    <w:rsid w:val="005E0FA9"/>
    <w:rsid w:val="005E1EAA"/>
    <w:rsid w:val="005E1FB2"/>
    <w:rsid w:val="005E2325"/>
    <w:rsid w:val="005E2676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C8"/>
    <w:rsid w:val="005E5913"/>
    <w:rsid w:val="005E5ABB"/>
    <w:rsid w:val="005E5E03"/>
    <w:rsid w:val="005E612B"/>
    <w:rsid w:val="005E62A2"/>
    <w:rsid w:val="005E65E0"/>
    <w:rsid w:val="005E6C02"/>
    <w:rsid w:val="005E6D4E"/>
    <w:rsid w:val="005E6E85"/>
    <w:rsid w:val="005E72F1"/>
    <w:rsid w:val="005E7E68"/>
    <w:rsid w:val="005E7E86"/>
    <w:rsid w:val="005F0311"/>
    <w:rsid w:val="005F07EE"/>
    <w:rsid w:val="005F13D1"/>
    <w:rsid w:val="005F1829"/>
    <w:rsid w:val="005F1973"/>
    <w:rsid w:val="005F221C"/>
    <w:rsid w:val="005F22B2"/>
    <w:rsid w:val="005F24BB"/>
    <w:rsid w:val="005F2641"/>
    <w:rsid w:val="005F29C4"/>
    <w:rsid w:val="005F2FEE"/>
    <w:rsid w:val="005F3458"/>
    <w:rsid w:val="005F3814"/>
    <w:rsid w:val="005F3D0F"/>
    <w:rsid w:val="005F41C0"/>
    <w:rsid w:val="005F4920"/>
    <w:rsid w:val="005F4B66"/>
    <w:rsid w:val="005F4D22"/>
    <w:rsid w:val="005F5525"/>
    <w:rsid w:val="005F5583"/>
    <w:rsid w:val="005F5AD2"/>
    <w:rsid w:val="005F5DE0"/>
    <w:rsid w:val="005F62CF"/>
    <w:rsid w:val="005F639A"/>
    <w:rsid w:val="005F6897"/>
    <w:rsid w:val="005F756C"/>
    <w:rsid w:val="006001C0"/>
    <w:rsid w:val="00600710"/>
    <w:rsid w:val="00600B12"/>
    <w:rsid w:val="00600C52"/>
    <w:rsid w:val="00600CF9"/>
    <w:rsid w:val="00600D02"/>
    <w:rsid w:val="00600D31"/>
    <w:rsid w:val="00601065"/>
    <w:rsid w:val="00601076"/>
    <w:rsid w:val="00601232"/>
    <w:rsid w:val="0060136C"/>
    <w:rsid w:val="00601791"/>
    <w:rsid w:val="0060198A"/>
    <w:rsid w:val="00602294"/>
    <w:rsid w:val="00602450"/>
    <w:rsid w:val="0060258E"/>
    <w:rsid w:val="006026F5"/>
    <w:rsid w:val="00602739"/>
    <w:rsid w:val="00602757"/>
    <w:rsid w:val="00602A7F"/>
    <w:rsid w:val="00602E76"/>
    <w:rsid w:val="00602E88"/>
    <w:rsid w:val="00603251"/>
    <w:rsid w:val="006033B6"/>
    <w:rsid w:val="006036DF"/>
    <w:rsid w:val="00603B0A"/>
    <w:rsid w:val="00603F5B"/>
    <w:rsid w:val="00603F78"/>
    <w:rsid w:val="00604006"/>
    <w:rsid w:val="00604290"/>
    <w:rsid w:val="006042E7"/>
    <w:rsid w:val="006045E9"/>
    <w:rsid w:val="00604712"/>
    <w:rsid w:val="006047B7"/>
    <w:rsid w:val="00605D7D"/>
    <w:rsid w:val="00605F0D"/>
    <w:rsid w:val="006062E3"/>
    <w:rsid w:val="0060677A"/>
    <w:rsid w:val="00606C0D"/>
    <w:rsid w:val="00606E34"/>
    <w:rsid w:val="00607290"/>
    <w:rsid w:val="006073BE"/>
    <w:rsid w:val="006073C1"/>
    <w:rsid w:val="006075EF"/>
    <w:rsid w:val="00607775"/>
    <w:rsid w:val="00610396"/>
    <w:rsid w:val="0061066E"/>
    <w:rsid w:val="0061086E"/>
    <w:rsid w:val="00610E72"/>
    <w:rsid w:val="006110B7"/>
    <w:rsid w:val="00611304"/>
    <w:rsid w:val="006116D7"/>
    <w:rsid w:val="00611D58"/>
    <w:rsid w:val="00612346"/>
    <w:rsid w:val="00612AB1"/>
    <w:rsid w:val="00612D18"/>
    <w:rsid w:val="0061319F"/>
    <w:rsid w:val="0061340B"/>
    <w:rsid w:val="00613E25"/>
    <w:rsid w:val="0061401F"/>
    <w:rsid w:val="00614072"/>
    <w:rsid w:val="006144DD"/>
    <w:rsid w:val="00614701"/>
    <w:rsid w:val="00614A41"/>
    <w:rsid w:val="00615474"/>
    <w:rsid w:val="0061572D"/>
    <w:rsid w:val="00615D53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94E"/>
    <w:rsid w:val="00621A22"/>
    <w:rsid w:val="00622321"/>
    <w:rsid w:val="00622539"/>
    <w:rsid w:val="00622874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238"/>
    <w:rsid w:val="00625469"/>
    <w:rsid w:val="00625736"/>
    <w:rsid w:val="00625B94"/>
    <w:rsid w:val="00625F4B"/>
    <w:rsid w:val="00625FA8"/>
    <w:rsid w:val="00626E84"/>
    <w:rsid w:val="00627080"/>
    <w:rsid w:val="0062713A"/>
    <w:rsid w:val="0062764F"/>
    <w:rsid w:val="006279A1"/>
    <w:rsid w:val="00627FA1"/>
    <w:rsid w:val="0063024B"/>
    <w:rsid w:val="00630C74"/>
    <w:rsid w:val="0063106F"/>
    <w:rsid w:val="00631075"/>
    <w:rsid w:val="006310B0"/>
    <w:rsid w:val="00631104"/>
    <w:rsid w:val="00631322"/>
    <w:rsid w:val="00631614"/>
    <w:rsid w:val="00631660"/>
    <w:rsid w:val="0063181D"/>
    <w:rsid w:val="00631C5D"/>
    <w:rsid w:val="0063234F"/>
    <w:rsid w:val="006327B5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428"/>
    <w:rsid w:val="0063466E"/>
    <w:rsid w:val="00634B1B"/>
    <w:rsid w:val="00634DC4"/>
    <w:rsid w:val="00635C09"/>
    <w:rsid w:val="00636051"/>
    <w:rsid w:val="006360F6"/>
    <w:rsid w:val="00636620"/>
    <w:rsid w:val="00636A77"/>
    <w:rsid w:val="00636FFD"/>
    <w:rsid w:val="006378D5"/>
    <w:rsid w:val="00637A02"/>
    <w:rsid w:val="00637EBA"/>
    <w:rsid w:val="006407C1"/>
    <w:rsid w:val="00640B03"/>
    <w:rsid w:val="00640FF5"/>
    <w:rsid w:val="00641025"/>
    <w:rsid w:val="0064125B"/>
    <w:rsid w:val="0064257B"/>
    <w:rsid w:val="00642AC2"/>
    <w:rsid w:val="006431A5"/>
    <w:rsid w:val="00643641"/>
    <w:rsid w:val="00643835"/>
    <w:rsid w:val="00643E6E"/>
    <w:rsid w:val="00644722"/>
    <w:rsid w:val="00644AEF"/>
    <w:rsid w:val="006453BD"/>
    <w:rsid w:val="006455FB"/>
    <w:rsid w:val="0064629C"/>
    <w:rsid w:val="006463A8"/>
    <w:rsid w:val="00646E4C"/>
    <w:rsid w:val="0064760F"/>
    <w:rsid w:val="006478AB"/>
    <w:rsid w:val="0064791E"/>
    <w:rsid w:val="00647FCA"/>
    <w:rsid w:val="006504B1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055"/>
    <w:rsid w:val="006531CF"/>
    <w:rsid w:val="006538AB"/>
    <w:rsid w:val="00653A05"/>
    <w:rsid w:val="00653A53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9DF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467"/>
    <w:rsid w:val="0066178F"/>
    <w:rsid w:val="00661A30"/>
    <w:rsid w:val="00661AAF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C6"/>
    <w:rsid w:val="006656F9"/>
    <w:rsid w:val="0066582A"/>
    <w:rsid w:val="00665BAD"/>
    <w:rsid w:val="00665FED"/>
    <w:rsid w:val="0066625C"/>
    <w:rsid w:val="00666847"/>
    <w:rsid w:val="00666F4F"/>
    <w:rsid w:val="006672DE"/>
    <w:rsid w:val="0066768A"/>
    <w:rsid w:val="00667AE4"/>
    <w:rsid w:val="00667DEC"/>
    <w:rsid w:val="00667E81"/>
    <w:rsid w:val="0067020C"/>
    <w:rsid w:val="0067062F"/>
    <w:rsid w:val="006709DE"/>
    <w:rsid w:val="00670BF1"/>
    <w:rsid w:val="00670E65"/>
    <w:rsid w:val="0067124A"/>
    <w:rsid w:val="00671587"/>
    <w:rsid w:val="00671CA3"/>
    <w:rsid w:val="00671E1D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FDC"/>
    <w:rsid w:val="0067549C"/>
    <w:rsid w:val="006759CA"/>
    <w:rsid w:val="00675B27"/>
    <w:rsid w:val="00675CD5"/>
    <w:rsid w:val="006760D8"/>
    <w:rsid w:val="00676212"/>
    <w:rsid w:val="0067725E"/>
    <w:rsid w:val="00677961"/>
    <w:rsid w:val="00677A9A"/>
    <w:rsid w:val="00680350"/>
    <w:rsid w:val="00680B53"/>
    <w:rsid w:val="0068239D"/>
    <w:rsid w:val="006824FC"/>
    <w:rsid w:val="00682748"/>
    <w:rsid w:val="00683254"/>
    <w:rsid w:val="00683876"/>
    <w:rsid w:val="00683C6E"/>
    <w:rsid w:val="00683C77"/>
    <w:rsid w:val="00683DE3"/>
    <w:rsid w:val="00683F4C"/>
    <w:rsid w:val="0068481C"/>
    <w:rsid w:val="00684B38"/>
    <w:rsid w:val="00684D1F"/>
    <w:rsid w:val="00685384"/>
    <w:rsid w:val="00685AEE"/>
    <w:rsid w:val="00685B49"/>
    <w:rsid w:val="006866C4"/>
    <w:rsid w:val="00686C37"/>
    <w:rsid w:val="00687FEE"/>
    <w:rsid w:val="00690409"/>
    <w:rsid w:val="006908D9"/>
    <w:rsid w:val="00690993"/>
    <w:rsid w:val="00690D5A"/>
    <w:rsid w:val="00690E7A"/>
    <w:rsid w:val="00690F45"/>
    <w:rsid w:val="00691A2C"/>
    <w:rsid w:val="00691DB4"/>
    <w:rsid w:val="0069219F"/>
    <w:rsid w:val="00692295"/>
    <w:rsid w:val="0069237C"/>
    <w:rsid w:val="00692926"/>
    <w:rsid w:val="00693383"/>
    <w:rsid w:val="00693722"/>
    <w:rsid w:val="00693901"/>
    <w:rsid w:val="00693A27"/>
    <w:rsid w:val="00693BD4"/>
    <w:rsid w:val="00693E94"/>
    <w:rsid w:val="006947F8"/>
    <w:rsid w:val="006949D0"/>
    <w:rsid w:val="00694E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97DC7"/>
    <w:rsid w:val="006A0199"/>
    <w:rsid w:val="006A02CD"/>
    <w:rsid w:val="006A052C"/>
    <w:rsid w:val="006A059B"/>
    <w:rsid w:val="006A0745"/>
    <w:rsid w:val="006A0790"/>
    <w:rsid w:val="006A08B2"/>
    <w:rsid w:val="006A0B09"/>
    <w:rsid w:val="006A0C29"/>
    <w:rsid w:val="006A0D88"/>
    <w:rsid w:val="006A0E1E"/>
    <w:rsid w:val="006A0F50"/>
    <w:rsid w:val="006A0F62"/>
    <w:rsid w:val="006A1403"/>
    <w:rsid w:val="006A1CEF"/>
    <w:rsid w:val="006A1D1E"/>
    <w:rsid w:val="006A2233"/>
    <w:rsid w:val="006A240E"/>
    <w:rsid w:val="006A26A3"/>
    <w:rsid w:val="006A2BBE"/>
    <w:rsid w:val="006A3206"/>
    <w:rsid w:val="006A3336"/>
    <w:rsid w:val="006A3A92"/>
    <w:rsid w:val="006A3D17"/>
    <w:rsid w:val="006A3E8F"/>
    <w:rsid w:val="006A3EA5"/>
    <w:rsid w:val="006A4154"/>
    <w:rsid w:val="006A4279"/>
    <w:rsid w:val="006A4896"/>
    <w:rsid w:val="006A4AF2"/>
    <w:rsid w:val="006A4F66"/>
    <w:rsid w:val="006A4FD4"/>
    <w:rsid w:val="006A5006"/>
    <w:rsid w:val="006A5159"/>
    <w:rsid w:val="006A51CE"/>
    <w:rsid w:val="006A5333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28B"/>
    <w:rsid w:val="006B031E"/>
    <w:rsid w:val="006B035C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80C"/>
    <w:rsid w:val="006B387F"/>
    <w:rsid w:val="006B39CD"/>
    <w:rsid w:val="006B3C35"/>
    <w:rsid w:val="006B45FC"/>
    <w:rsid w:val="006B4948"/>
    <w:rsid w:val="006B4CB1"/>
    <w:rsid w:val="006B4F0F"/>
    <w:rsid w:val="006B538A"/>
    <w:rsid w:val="006B56B6"/>
    <w:rsid w:val="006B5BD9"/>
    <w:rsid w:val="006B5C90"/>
    <w:rsid w:val="006B604C"/>
    <w:rsid w:val="006B60D0"/>
    <w:rsid w:val="006B6165"/>
    <w:rsid w:val="006B635B"/>
    <w:rsid w:val="006B6697"/>
    <w:rsid w:val="006B67C3"/>
    <w:rsid w:val="006B69CE"/>
    <w:rsid w:val="006B6EB0"/>
    <w:rsid w:val="006B7C22"/>
    <w:rsid w:val="006B7EC4"/>
    <w:rsid w:val="006B7F78"/>
    <w:rsid w:val="006C0094"/>
    <w:rsid w:val="006C06CE"/>
    <w:rsid w:val="006C079D"/>
    <w:rsid w:val="006C0BB1"/>
    <w:rsid w:val="006C1701"/>
    <w:rsid w:val="006C1CC6"/>
    <w:rsid w:val="006C2010"/>
    <w:rsid w:val="006C221E"/>
    <w:rsid w:val="006C227E"/>
    <w:rsid w:val="006C280B"/>
    <w:rsid w:val="006C2ACF"/>
    <w:rsid w:val="006C2B96"/>
    <w:rsid w:val="006C32AD"/>
    <w:rsid w:val="006C333A"/>
    <w:rsid w:val="006C3653"/>
    <w:rsid w:val="006C47BC"/>
    <w:rsid w:val="006C4BEF"/>
    <w:rsid w:val="006C51E2"/>
    <w:rsid w:val="006C5319"/>
    <w:rsid w:val="006C5639"/>
    <w:rsid w:val="006C58AB"/>
    <w:rsid w:val="006C5CF4"/>
    <w:rsid w:val="006C5F65"/>
    <w:rsid w:val="006C6573"/>
    <w:rsid w:val="006C6904"/>
    <w:rsid w:val="006C739E"/>
    <w:rsid w:val="006C76E8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1F1"/>
    <w:rsid w:val="006D262A"/>
    <w:rsid w:val="006D276D"/>
    <w:rsid w:val="006D2BB4"/>
    <w:rsid w:val="006D2E0B"/>
    <w:rsid w:val="006D2FB8"/>
    <w:rsid w:val="006D34BD"/>
    <w:rsid w:val="006D408F"/>
    <w:rsid w:val="006D41D9"/>
    <w:rsid w:val="006D4407"/>
    <w:rsid w:val="006D48D7"/>
    <w:rsid w:val="006D5086"/>
    <w:rsid w:val="006D5109"/>
    <w:rsid w:val="006D51D8"/>
    <w:rsid w:val="006D52F3"/>
    <w:rsid w:val="006D5D88"/>
    <w:rsid w:val="006D6554"/>
    <w:rsid w:val="006D6609"/>
    <w:rsid w:val="006D6662"/>
    <w:rsid w:val="006D6A00"/>
    <w:rsid w:val="006D7639"/>
    <w:rsid w:val="006D767B"/>
    <w:rsid w:val="006D7D0D"/>
    <w:rsid w:val="006D7D42"/>
    <w:rsid w:val="006D7E3A"/>
    <w:rsid w:val="006D7F47"/>
    <w:rsid w:val="006E00C0"/>
    <w:rsid w:val="006E06B3"/>
    <w:rsid w:val="006E06E0"/>
    <w:rsid w:val="006E09BB"/>
    <w:rsid w:val="006E0BC1"/>
    <w:rsid w:val="006E0EC5"/>
    <w:rsid w:val="006E178F"/>
    <w:rsid w:val="006E194F"/>
    <w:rsid w:val="006E1FB0"/>
    <w:rsid w:val="006E2137"/>
    <w:rsid w:val="006E2285"/>
    <w:rsid w:val="006E258B"/>
    <w:rsid w:val="006E25EF"/>
    <w:rsid w:val="006E28D4"/>
    <w:rsid w:val="006E2C81"/>
    <w:rsid w:val="006E2FC8"/>
    <w:rsid w:val="006E4ACB"/>
    <w:rsid w:val="006E4B8D"/>
    <w:rsid w:val="006E4D9D"/>
    <w:rsid w:val="006E4FB6"/>
    <w:rsid w:val="006E5212"/>
    <w:rsid w:val="006E58DB"/>
    <w:rsid w:val="006E597F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B07"/>
    <w:rsid w:val="006F1B56"/>
    <w:rsid w:val="006F1C6B"/>
    <w:rsid w:val="006F1CFA"/>
    <w:rsid w:val="006F1F9F"/>
    <w:rsid w:val="006F209F"/>
    <w:rsid w:val="006F2BC2"/>
    <w:rsid w:val="006F304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8A"/>
    <w:rsid w:val="006F52D2"/>
    <w:rsid w:val="006F5331"/>
    <w:rsid w:val="006F5771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9F7"/>
    <w:rsid w:val="006F7CB8"/>
    <w:rsid w:val="00700123"/>
    <w:rsid w:val="0070051D"/>
    <w:rsid w:val="0070059A"/>
    <w:rsid w:val="0070086B"/>
    <w:rsid w:val="00700CF5"/>
    <w:rsid w:val="00700DD8"/>
    <w:rsid w:val="00701618"/>
    <w:rsid w:val="00701639"/>
    <w:rsid w:val="00701ADF"/>
    <w:rsid w:val="007020EF"/>
    <w:rsid w:val="007021A3"/>
    <w:rsid w:val="00702514"/>
    <w:rsid w:val="007025BB"/>
    <w:rsid w:val="0070297B"/>
    <w:rsid w:val="00702D2F"/>
    <w:rsid w:val="0070309D"/>
    <w:rsid w:val="007034E9"/>
    <w:rsid w:val="007035EE"/>
    <w:rsid w:val="007037D1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63"/>
    <w:rsid w:val="007059EB"/>
    <w:rsid w:val="00705F88"/>
    <w:rsid w:val="0070689F"/>
    <w:rsid w:val="00706B51"/>
    <w:rsid w:val="00706EA7"/>
    <w:rsid w:val="00707190"/>
    <w:rsid w:val="007072FA"/>
    <w:rsid w:val="00707A9D"/>
    <w:rsid w:val="00707AD7"/>
    <w:rsid w:val="00707D36"/>
    <w:rsid w:val="007100AF"/>
    <w:rsid w:val="00710297"/>
    <w:rsid w:val="0071053E"/>
    <w:rsid w:val="007105F4"/>
    <w:rsid w:val="007109B6"/>
    <w:rsid w:val="007109DD"/>
    <w:rsid w:val="00710C31"/>
    <w:rsid w:val="00710EC9"/>
    <w:rsid w:val="00711543"/>
    <w:rsid w:val="00711651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3F08"/>
    <w:rsid w:val="007142B4"/>
    <w:rsid w:val="007146DA"/>
    <w:rsid w:val="00714950"/>
    <w:rsid w:val="007149CC"/>
    <w:rsid w:val="007153DA"/>
    <w:rsid w:val="007158F3"/>
    <w:rsid w:val="00715A33"/>
    <w:rsid w:val="00715EE4"/>
    <w:rsid w:val="007160E0"/>
    <w:rsid w:val="00716EBA"/>
    <w:rsid w:val="00717138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FA"/>
    <w:rsid w:val="00723460"/>
    <w:rsid w:val="0072355B"/>
    <w:rsid w:val="00723729"/>
    <w:rsid w:val="00723984"/>
    <w:rsid w:val="00723E56"/>
    <w:rsid w:val="00724AAC"/>
    <w:rsid w:val="00724D6D"/>
    <w:rsid w:val="00725192"/>
    <w:rsid w:val="00725843"/>
    <w:rsid w:val="007259DB"/>
    <w:rsid w:val="00725B84"/>
    <w:rsid w:val="0072605D"/>
    <w:rsid w:val="0072624E"/>
    <w:rsid w:val="0072764E"/>
    <w:rsid w:val="007276AF"/>
    <w:rsid w:val="007278BF"/>
    <w:rsid w:val="007300C8"/>
    <w:rsid w:val="00730294"/>
    <w:rsid w:val="007302C5"/>
    <w:rsid w:val="00730395"/>
    <w:rsid w:val="007304F2"/>
    <w:rsid w:val="00730502"/>
    <w:rsid w:val="007308E2"/>
    <w:rsid w:val="00730A5E"/>
    <w:rsid w:val="00730B73"/>
    <w:rsid w:val="00730F15"/>
    <w:rsid w:val="0073151C"/>
    <w:rsid w:val="00731AD5"/>
    <w:rsid w:val="00731BC9"/>
    <w:rsid w:val="00731C83"/>
    <w:rsid w:val="00731CF5"/>
    <w:rsid w:val="00731F01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FE8"/>
    <w:rsid w:val="00733172"/>
    <w:rsid w:val="0073350E"/>
    <w:rsid w:val="0073364F"/>
    <w:rsid w:val="007338CE"/>
    <w:rsid w:val="00733B41"/>
    <w:rsid w:val="00733EE3"/>
    <w:rsid w:val="00735130"/>
    <w:rsid w:val="007355E9"/>
    <w:rsid w:val="00735AD3"/>
    <w:rsid w:val="007363A3"/>
    <w:rsid w:val="007364C5"/>
    <w:rsid w:val="0073665F"/>
    <w:rsid w:val="00736A65"/>
    <w:rsid w:val="00737107"/>
    <w:rsid w:val="00737359"/>
    <w:rsid w:val="00737BEE"/>
    <w:rsid w:val="00737CE2"/>
    <w:rsid w:val="0074015D"/>
    <w:rsid w:val="00740445"/>
    <w:rsid w:val="00740533"/>
    <w:rsid w:val="0074082C"/>
    <w:rsid w:val="007409CB"/>
    <w:rsid w:val="00740CC6"/>
    <w:rsid w:val="007419EF"/>
    <w:rsid w:val="00741C9F"/>
    <w:rsid w:val="00741FCF"/>
    <w:rsid w:val="00741FD0"/>
    <w:rsid w:val="007421DE"/>
    <w:rsid w:val="007422B6"/>
    <w:rsid w:val="00742876"/>
    <w:rsid w:val="00742A51"/>
    <w:rsid w:val="007430FF"/>
    <w:rsid w:val="00743111"/>
    <w:rsid w:val="007435F3"/>
    <w:rsid w:val="00743CA1"/>
    <w:rsid w:val="00744619"/>
    <w:rsid w:val="0074498D"/>
    <w:rsid w:val="00744CE7"/>
    <w:rsid w:val="00744E93"/>
    <w:rsid w:val="0074501D"/>
    <w:rsid w:val="00745284"/>
    <w:rsid w:val="0074552D"/>
    <w:rsid w:val="00745C35"/>
    <w:rsid w:val="00746544"/>
    <w:rsid w:val="007467D4"/>
    <w:rsid w:val="0074686E"/>
    <w:rsid w:val="00746C77"/>
    <w:rsid w:val="00746DA6"/>
    <w:rsid w:val="007472CF"/>
    <w:rsid w:val="007472FC"/>
    <w:rsid w:val="0074765A"/>
    <w:rsid w:val="0074790A"/>
    <w:rsid w:val="00747E34"/>
    <w:rsid w:val="00750303"/>
    <w:rsid w:val="007504A8"/>
    <w:rsid w:val="007508F5"/>
    <w:rsid w:val="00750AFA"/>
    <w:rsid w:val="00750F1B"/>
    <w:rsid w:val="00750FF6"/>
    <w:rsid w:val="007512CC"/>
    <w:rsid w:val="00751A92"/>
    <w:rsid w:val="00751EB1"/>
    <w:rsid w:val="007521D6"/>
    <w:rsid w:val="007524BE"/>
    <w:rsid w:val="007526B8"/>
    <w:rsid w:val="00752D37"/>
    <w:rsid w:val="007534F7"/>
    <w:rsid w:val="007535D0"/>
    <w:rsid w:val="0075398E"/>
    <w:rsid w:val="00753E6D"/>
    <w:rsid w:val="007540FA"/>
    <w:rsid w:val="0075418F"/>
    <w:rsid w:val="007544F9"/>
    <w:rsid w:val="00755272"/>
    <w:rsid w:val="00755A42"/>
    <w:rsid w:val="00755C96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60E"/>
    <w:rsid w:val="00760845"/>
    <w:rsid w:val="00760955"/>
    <w:rsid w:val="007609AB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DDB"/>
    <w:rsid w:val="00762EE3"/>
    <w:rsid w:val="0076393F"/>
    <w:rsid w:val="00763B15"/>
    <w:rsid w:val="00763BE2"/>
    <w:rsid w:val="00763FAF"/>
    <w:rsid w:val="00764EDF"/>
    <w:rsid w:val="007657E6"/>
    <w:rsid w:val="00765E8D"/>
    <w:rsid w:val="00765F32"/>
    <w:rsid w:val="00765FD7"/>
    <w:rsid w:val="007660D9"/>
    <w:rsid w:val="0076655B"/>
    <w:rsid w:val="0076689E"/>
    <w:rsid w:val="00766B30"/>
    <w:rsid w:val="00767345"/>
    <w:rsid w:val="00767AB2"/>
    <w:rsid w:val="00767C20"/>
    <w:rsid w:val="00767DFB"/>
    <w:rsid w:val="00767FC3"/>
    <w:rsid w:val="0077004A"/>
    <w:rsid w:val="007703CD"/>
    <w:rsid w:val="007704F4"/>
    <w:rsid w:val="00770705"/>
    <w:rsid w:val="0077074E"/>
    <w:rsid w:val="0077084B"/>
    <w:rsid w:val="00770901"/>
    <w:rsid w:val="0077111A"/>
    <w:rsid w:val="0077142A"/>
    <w:rsid w:val="00771C4C"/>
    <w:rsid w:val="00771E2B"/>
    <w:rsid w:val="007720EB"/>
    <w:rsid w:val="00772278"/>
    <w:rsid w:val="00772798"/>
    <w:rsid w:val="007728F6"/>
    <w:rsid w:val="00772A4A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99"/>
    <w:rsid w:val="007800C6"/>
    <w:rsid w:val="00780139"/>
    <w:rsid w:val="00780F99"/>
    <w:rsid w:val="00781404"/>
    <w:rsid w:val="00781808"/>
    <w:rsid w:val="007819FD"/>
    <w:rsid w:val="00781A09"/>
    <w:rsid w:val="00781A5C"/>
    <w:rsid w:val="00781A74"/>
    <w:rsid w:val="00781BE0"/>
    <w:rsid w:val="00782103"/>
    <w:rsid w:val="00782188"/>
    <w:rsid w:val="00782751"/>
    <w:rsid w:val="00782829"/>
    <w:rsid w:val="00783148"/>
    <w:rsid w:val="00783714"/>
    <w:rsid w:val="00783A01"/>
    <w:rsid w:val="00784688"/>
    <w:rsid w:val="0078492C"/>
    <w:rsid w:val="00785886"/>
    <w:rsid w:val="00785AAC"/>
    <w:rsid w:val="00785B44"/>
    <w:rsid w:val="00785DA6"/>
    <w:rsid w:val="00785FF7"/>
    <w:rsid w:val="00786511"/>
    <w:rsid w:val="007867C0"/>
    <w:rsid w:val="00786817"/>
    <w:rsid w:val="00786F02"/>
    <w:rsid w:val="00790074"/>
    <w:rsid w:val="007903C7"/>
    <w:rsid w:val="0079061C"/>
    <w:rsid w:val="007906A0"/>
    <w:rsid w:val="00791347"/>
    <w:rsid w:val="00791352"/>
    <w:rsid w:val="007915AF"/>
    <w:rsid w:val="00791B40"/>
    <w:rsid w:val="0079213A"/>
    <w:rsid w:val="00792355"/>
    <w:rsid w:val="0079236C"/>
    <w:rsid w:val="00792850"/>
    <w:rsid w:val="00792BEF"/>
    <w:rsid w:val="00792EDC"/>
    <w:rsid w:val="007931F5"/>
    <w:rsid w:val="00793385"/>
    <w:rsid w:val="007938A8"/>
    <w:rsid w:val="00793A90"/>
    <w:rsid w:val="00793D95"/>
    <w:rsid w:val="00793DC9"/>
    <w:rsid w:val="00793EE4"/>
    <w:rsid w:val="00793F65"/>
    <w:rsid w:val="00794240"/>
    <w:rsid w:val="007944CB"/>
    <w:rsid w:val="007945D6"/>
    <w:rsid w:val="00794763"/>
    <w:rsid w:val="007949F8"/>
    <w:rsid w:val="00794A2D"/>
    <w:rsid w:val="00794D94"/>
    <w:rsid w:val="007951CF"/>
    <w:rsid w:val="00795277"/>
    <w:rsid w:val="007952FE"/>
    <w:rsid w:val="00795580"/>
    <w:rsid w:val="00795B7C"/>
    <w:rsid w:val="007961BE"/>
    <w:rsid w:val="0079642E"/>
    <w:rsid w:val="007967DA"/>
    <w:rsid w:val="00796E55"/>
    <w:rsid w:val="00797628"/>
    <w:rsid w:val="0079779D"/>
    <w:rsid w:val="00797848"/>
    <w:rsid w:val="00797E81"/>
    <w:rsid w:val="007A010F"/>
    <w:rsid w:val="007A05AE"/>
    <w:rsid w:val="007A0723"/>
    <w:rsid w:val="007A0808"/>
    <w:rsid w:val="007A0DBC"/>
    <w:rsid w:val="007A0EBD"/>
    <w:rsid w:val="007A14FB"/>
    <w:rsid w:val="007A1F9B"/>
    <w:rsid w:val="007A2B44"/>
    <w:rsid w:val="007A2F31"/>
    <w:rsid w:val="007A2FFD"/>
    <w:rsid w:val="007A305F"/>
    <w:rsid w:val="007A31F5"/>
    <w:rsid w:val="007A3BFD"/>
    <w:rsid w:val="007A3DA0"/>
    <w:rsid w:val="007A3DF6"/>
    <w:rsid w:val="007A44CE"/>
    <w:rsid w:val="007A4852"/>
    <w:rsid w:val="007A485E"/>
    <w:rsid w:val="007A5413"/>
    <w:rsid w:val="007A54FF"/>
    <w:rsid w:val="007A594C"/>
    <w:rsid w:val="007A59B0"/>
    <w:rsid w:val="007A5D60"/>
    <w:rsid w:val="007A5E09"/>
    <w:rsid w:val="007A655C"/>
    <w:rsid w:val="007A65D9"/>
    <w:rsid w:val="007A67DD"/>
    <w:rsid w:val="007A6D21"/>
    <w:rsid w:val="007A71D7"/>
    <w:rsid w:val="007A76B8"/>
    <w:rsid w:val="007A77A4"/>
    <w:rsid w:val="007A7981"/>
    <w:rsid w:val="007B0239"/>
    <w:rsid w:val="007B0324"/>
    <w:rsid w:val="007B07E0"/>
    <w:rsid w:val="007B0971"/>
    <w:rsid w:val="007B0990"/>
    <w:rsid w:val="007B0A53"/>
    <w:rsid w:val="007B10C8"/>
    <w:rsid w:val="007B1360"/>
    <w:rsid w:val="007B17FA"/>
    <w:rsid w:val="007B2B83"/>
    <w:rsid w:val="007B2C86"/>
    <w:rsid w:val="007B2FD3"/>
    <w:rsid w:val="007B3621"/>
    <w:rsid w:val="007B36C1"/>
    <w:rsid w:val="007B3A8A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F91"/>
    <w:rsid w:val="007C08C6"/>
    <w:rsid w:val="007C0F28"/>
    <w:rsid w:val="007C1082"/>
    <w:rsid w:val="007C1181"/>
    <w:rsid w:val="007C126D"/>
    <w:rsid w:val="007C1465"/>
    <w:rsid w:val="007C170E"/>
    <w:rsid w:val="007C1767"/>
    <w:rsid w:val="007C1BD7"/>
    <w:rsid w:val="007C1EB0"/>
    <w:rsid w:val="007C1EFF"/>
    <w:rsid w:val="007C2140"/>
    <w:rsid w:val="007C24A5"/>
    <w:rsid w:val="007C2DB6"/>
    <w:rsid w:val="007C2F15"/>
    <w:rsid w:val="007C2FF2"/>
    <w:rsid w:val="007C31FB"/>
    <w:rsid w:val="007C3337"/>
    <w:rsid w:val="007C336C"/>
    <w:rsid w:val="007C33D8"/>
    <w:rsid w:val="007C3DEA"/>
    <w:rsid w:val="007C404C"/>
    <w:rsid w:val="007C42FB"/>
    <w:rsid w:val="007C4705"/>
    <w:rsid w:val="007C4A83"/>
    <w:rsid w:val="007C512E"/>
    <w:rsid w:val="007C550F"/>
    <w:rsid w:val="007C5CF7"/>
    <w:rsid w:val="007C646F"/>
    <w:rsid w:val="007C6593"/>
    <w:rsid w:val="007C6C79"/>
    <w:rsid w:val="007C6E90"/>
    <w:rsid w:val="007C72E9"/>
    <w:rsid w:val="007C7383"/>
    <w:rsid w:val="007C753C"/>
    <w:rsid w:val="007C7814"/>
    <w:rsid w:val="007C7916"/>
    <w:rsid w:val="007C79F8"/>
    <w:rsid w:val="007D0376"/>
    <w:rsid w:val="007D0D3A"/>
    <w:rsid w:val="007D12A5"/>
    <w:rsid w:val="007D139F"/>
    <w:rsid w:val="007D1629"/>
    <w:rsid w:val="007D199B"/>
    <w:rsid w:val="007D1A22"/>
    <w:rsid w:val="007D3675"/>
    <w:rsid w:val="007D3781"/>
    <w:rsid w:val="007D3A65"/>
    <w:rsid w:val="007D3DB9"/>
    <w:rsid w:val="007D3E48"/>
    <w:rsid w:val="007D489E"/>
    <w:rsid w:val="007D4C3C"/>
    <w:rsid w:val="007D4D2D"/>
    <w:rsid w:val="007D5074"/>
    <w:rsid w:val="007D55DB"/>
    <w:rsid w:val="007D583B"/>
    <w:rsid w:val="007D58E5"/>
    <w:rsid w:val="007D5E08"/>
    <w:rsid w:val="007D6573"/>
    <w:rsid w:val="007D6ECF"/>
    <w:rsid w:val="007D6F7A"/>
    <w:rsid w:val="007D6FDB"/>
    <w:rsid w:val="007D7175"/>
    <w:rsid w:val="007D7522"/>
    <w:rsid w:val="007D7B6A"/>
    <w:rsid w:val="007D7DEB"/>
    <w:rsid w:val="007D7FCE"/>
    <w:rsid w:val="007E08D6"/>
    <w:rsid w:val="007E08D7"/>
    <w:rsid w:val="007E09DF"/>
    <w:rsid w:val="007E0C95"/>
    <w:rsid w:val="007E0F56"/>
    <w:rsid w:val="007E1076"/>
    <w:rsid w:val="007E108A"/>
    <w:rsid w:val="007E13D0"/>
    <w:rsid w:val="007E1495"/>
    <w:rsid w:val="007E17B7"/>
    <w:rsid w:val="007E1BA5"/>
    <w:rsid w:val="007E1DFB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967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686"/>
    <w:rsid w:val="007E7912"/>
    <w:rsid w:val="007E796A"/>
    <w:rsid w:val="007E79A2"/>
    <w:rsid w:val="007F00E8"/>
    <w:rsid w:val="007F015E"/>
    <w:rsid w:val="007F04B0"/>
    <w:rsid w:val="007F09F1"/>
    <w:rsid w:val="007F17B0"/>
    <w:rsid w:val="007F193C"/>
    <w:rsid w:val="007F1D14"/>
    <w:rsid w:val="007F1F0B"/>
    <w:rsid w:val="007F1F82"/>
    <w:rsid w:val="007F255E"/>
    <w:rsid w:val="007F28E3"/>
    <w:rsid w:val="007F2E0F"/>
    <w:rsid w:val="007F2FE0"/>
    <w:rsid w:val="007F33C6"/>
    <w:rsid w:val="007F38C5"/>
    <w:rsid w:val="007F3989"/>
    <w:rsid w:val="007F3FA6"/>
    <w:rsid w:val="007F41A5"/>
    <w:rsid w:val="007F497B"/>
    <w:rsid w:val="007F5B36"/>
    <w:rsid w:val="007F5DC7"/>
    <w:rsid w:val="007F610F"/>
    <w:rsid w:val="007F6C40"/>
    <w:rsid w:val="007F6D1A"/>
    <w:rsid w:val="007F6D7C"/>
    <w:rsid w:val="007F752A"/>
    <w:rsid w:val="007F790F"/>
    <w:rsid w:val="007F7BF8"/>
    <w:rsid w:val="00800A04"/>
    <w:rsid w:val="00801456"/>
    <w:rsid w:val="00802726"/>
    <w:rsid w:val="00802857"/>
    <w:rsid w:val="0080289A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4D30"/>
    <w:rsid w:val="00804DD1"/>
    <w:rsid w:val="00805515"/>
    <w:rsid w:val="00805A85"/>
    <w:rsid w:val="00805EAC"/>
    <w:rsid w:val="00805F17"/>
    <w:rsid w:val="0080668A"/>
    <w:rsid w:val="00806885"/>
    <w:rsid w:val="008068E2"/>
    <w:rsid w:val="0080692C"/>
    <w:rsid w:val="00807188"/>
    <w:rsid w:val="0080769C"/>
    <w:rsid w:val="00807869"/>
    <w:rsid w:val="00807945"/>
    <w:rsid w:val="00810201"/>
    <w:rsid w:val="008106E2"/>
    <w:rsid w:val="008107CE"/>
    <w:rsid w:val="00810AD7"/>
    <w:rsid w:val="008111A7"/>
    <w:rsid w:val="00811CD9"/>
    <w:rsid w:val="00812009"/>
    <w:rsid w:val="008124C2"/>
    <w:rsid w:val="00812898"/>
    <w:rsid w:val="00812972"/>
    <w:rsid w:val="0081383D"/>
    <w:rsid w:val="00813A21"/>
    <w:rsid w:val="00813E7A"/>
    <w:rsid w:val="00813EFC"/>
    <w:rsid w:val="008146BC"/>
    <w:rsid w:val="00814749"/>
    <w:rsid w:val="00814BBC"/>
    <w:rsid w:val="00814DAE"/>
    <w:rsid w:val="00814F91"/>
    <w:rsid w:val="00815147"/>
    <w:rsid w:val="008154F0"/>
    <w:rsid w:val="00815678"/>
    <w:rsid w:val="008159B7"/>
    <w:rsid w:val="00815A2C"/>
    <w:rsid w:val="00815AF3"/>
    <w:rsid w:val="00815D3A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68F"/>
    <w:rsid w:val="00820774"/>
    <w:rsid w:val="0082089B"/>
    <w:rsid w:val="0082138B"/>
    <w:rsid w:val="008213D7"/>
    <w:rsid w:val="00821B2B"/>
    <w:rsid w:val="00822284"/>
    <w:rsid w:val="00822422"/>
    <w:rsid w:val="00822528"/>
    <w:rsid w:val="00822635"/>
    <w:rsid w:val="008227AF"/>
    <w:rsid w:val="008232DC"/>
    <w:rsid w:val="0082335B"/>
    <w:rsid w:val="008233F4"/>
    <w:rsid w:val="008233F9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BE"/>
    <w:rsid w:val="008267C9"/>
    <w:rsid w:val="00826C89"/>
    <w:rsid w:val="00826CF0"/>
    <w:rsid w:val="00826DA6"/>
    <w:rsid w:val="00827469"/>
    <w:rsid w:val="008274D8"/>
    <w:rsid w:val="008277C9"/>
    <w:rsid w:val="00827826"/>
    <w:rsid w:val="0082789F"/>
    <w:rsid w:val="00827AF1"/>
    <w:rsid w:val="00827F2A"/>
    <w:rsid w:val="00830156"/>
    <w:rsid w:val="008302B9"/>
    <w:rsid w:val="008304C1"/>
    <w:rsid w:val="00830C77"/>
    <w:rsid w:val="00831273"/>
    <w:rsid w:val="008312BC"/>
    <w:rsid w:val="008314AD"/>
    <w:rsid w:val="0083194E"/>
    <w:rsid w:val="00831B7B"/>
    <w:rsid w:val="00831C76"/>
    <w:rsid w:val="00831C9F"/>
    <w:rsid w:val="008324FE"/>
    <w:rsid w:val="00832E96"/>
    <w:rsid w:val="0083321A"/>
    <w:rsid w:val="00833411"/>
    <w:rsid w:val="0083365A"/>
    <w:rsid w:val="0083389D"/>
    <w:rsid w:val="00833F86"/>
    <w:rsid w:val="0083429A"/>
    <w:rsid w:val="008342F6"/>
    <w:rsid w:val="0083497E"/>
    <w:rsid w:val="00834C21"/>
    <w:rsid w:val="00834E10"/>
    <w:rsid w:val="00835129"/>
    <w:rsid w:val="008359EC"/>
    <w:rsid w:val="00835B06"/>
    <w:rsid w:val="00835C4F"/>
    <w:rsid w:val="008361EF"/>
    <w:rsid w:val="008366B2"/>
    <w:rsid w:val="0083688A"/>
    <w:rsid w:val="00836BB5"/>
    <w:rsid w:val="00836DC7"/>
    <w:rsid w:val="00837362"/>
    <w:rsid w:val="00837523"/>
    <w:rsid w:val="00837A0F"/>
    <w:rsid w:val="008400E3"/>
    <w:rsid w:val="008403B9"/>
    <w:rsid w:val="008405CE"/>
    <w:rsid w:val="00840F8F"/>
    <w:rsid w:val="00841022"/>
    <w:rsid w:val="008413BD"/>
    <w:rsid w:val="00841936"/>
    <w:rsid w:val="00841B35"/>
    <w:rsid w:val="008420EA"/>
    <w:rsid w:val="008421AB"/>
    <w:rsid w:val="0084256B"/>
    <w:rsid w:val="00842BCD"/>
    <w:rsid w:val="0084329C"/>
    <w:rsid w:val="0084346C"/>
    <w:rsid w:val="0084366F"/>
    <w:rsid w:val="00843903"/>
    <w:rsid w:val="00843C96"/>
    <w:rsid w:val="008440AA"/>
    <w:rsid w:val="008441C7"/>
    <w:rsid w:val="00844488"/>
    <w:rsid w:val="00844738"/>
    <w:rsid w:val="00844C66"/>
    <w:rsid w:val="00844EB1"/>
    <w:rsid w:val="00845263"/>
    <w:rsid w:val="008464CD"/>
    <w:rsid w:val="0084656C"/>
    <w:rsid w:val="00846978"/>
    <w:rsid w:val="00846B0F"/>
    <w:rsid w:val="00846B9D"/>
    <w:rsid w:val="00846C32"/>
    <w:rsid w:val="0084738E"/>
    <w:rsid w:val="0084759D"/>
    <w:rsid w:val="00847DB0"/>
    <w:rsid w:val="00847F78"/>
    <w:rsid w:val="0085073A"/>
    <w:rsid w:val="00850BA5"/>
    <w:rsid w:val="00850C27"/>
    <w:rsid w:val="00850C5A"/>
    <w:rsid w:val="00850D0D"/>
    <w:rsid w:val="00850E86"/>
    <w:rsid w:val="00850E8C"/>
    <w:rsid w:val="008511B8"/>
    <w:rsid w:val="0085128A"/>
    <w:rsid w:val="00851636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81A"/>
    <w:rsid w:val="00855885"/>
    <w:rsid w:val="00856A02"/>
    <w:rsid w:val="00856C9F"/>
    <w:rsid w:val="00856D6B"/>
    <w:rsid w:val="0085706D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2837"/>
    <w:rsid w:val="00862953"/>
    <w:rsid w:val="00862DFC"/>
    <w:rsid w:val="00863199"/>
    <w:rsid w:val="008635C0"/>
    <w:rsid w:val="00863ADC"/>
    <w:rsid w:val="0086419F"/>
    <w:rsid w:val="00864658"/>
    <w:rsid w:val="008646D4"/>
    <w:rsid w:val="0086492C"/>
    <w:rsid w:val="00864CBF"/>
    <w:rsid w:val="00864FF3"/>
    <w:rsid w:val="008650B7"/>
    <w:rsid w:val="00865550"/>
    <w:rsid w:val="00865BA2"/>
    <w:rsid w:val="00865FB0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4C"/>
    <w:rsid w:val="008674FC"/>
    <w:rsid w:val="00867DE4"/>
    <w:rsid w:val="00870078"/>
    <w:rsid w:val="0087032F"/>
    <w:rsid w:val="008707A2"/>
    <w:rsid w:val="00870809"/>
    <w:rsid w:val="00870E17"/>
    <w:rsid w:val="008716AC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5E6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7147"/>
    <w:rsid w:val="0087796D"/>
    <w:rsid w:val="008779D1"/>
    <w:rsid w:val="00877B76"/>
    <w:rsid w:val="00877DD2"/>
    <w:rsid w:val="0088041F"/>
    <w:rsid w:val="0088099E"/>
    <w:rsid w:val="008813B4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9056A"/>
    <w:rsid w:val="0089079A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2B72"/>
    <w:rsid w:val="008930E3"/>
    <w:rsid w:val="008935C8"/>
    <w:rsid w:val="00893E20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67"/>
    <w:rsid w:val="00895BEE"/>
    <w:rsid w:val="00895D06"/>
    <w:rsid w:val="00896013"/>
    <w:rsid w:val="0089627F"/>
    <w:rsid w:val="00896433"/>
    <w:rsid w:val="0089675D"/>
    <w:rsid w:val="0089690D"/>
    <w:rsid w:val="00897014"/>
    <w:rsid w:val="008971B0"/>
    <w:rsid w:val="008974C5"/>
    <w:rsid w:val="00897B29"/>
    <w:rsid w:val="008A004A"/>
    <w:rsid w:val="008A0591"/>
    <w:rsid w:val="008A08C6"/>
    <w:rsid w:val="008A08E4"/>
    <w:rsid w:val="008A0C61"/>
    <w:rsid w:val="008A10B7"/>
    <w:rsid w:val="008A1272"/>
    <w:rsid w:val="008A1343"/>
    <w:rsid w:val="008A13BC"/>
    <w:rsid w:val="008A141D"/>
    <w:rsid w:val="008A1911"/>
    <w:rsid w:val="008A1C8B"/>
    <w:rsid w:val="008A2277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AD3"/>
    <w:rsid w:val="008A6DE9"/>
    <w:rsid w:val="008A6EB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1AC"/>
    <w:rsid w:val="008B3816"/>
    <w:rsid w:val="008B3C2D"/>
    <w:rsid w:val="008B3E9C"/>
    <w:rsid w:val="008B43EE"/>
    <w:rsid w:val="008B447F"/>
    <w:rsid w:val="008B47D8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533"/>
    <w:rsid w:val="008C16B7"/>
    <w:rsid w:val="008C1B29"/>
    <w:rsid w:val="008C1F0C"/>
    <w:rsid w:val="008C233C"/>
    <w:rsid w:val="008C279F"/>
    <w:rsid w:val="008C3292"/>
    <w:rsid w:val="008C32E0"/>
    <w:rsid w:val="008C41AB"/>
    <w:rsid w:val="008C4680"/>
    <w:rsid w:val="008C477B"/>
    <w:rsid w:val="008C48A5"/>
    <w:rsid w:val="008C4B17"/>
    <w:rsid w:val="008C4CB4"/>
    <w:rsid w:val="008C537B"/>
    <w:rsid w:val="008C5614"/>
    <w:rsid w:val="008C5DF6"/>
    <w:rsid w:val="008C5EA0"/>
    <w:rsid w:val="008C5F7C"/>
    <w:rsid w:val="008C62AE"/>
    <w:rsid w:val="008C6B39"/>
    <w:rsid w:val="008C6DFF"/>
    <w:rsid w:val="008D02D8"/>
    <w:rsid w:val="008D04A4"/>
    <w:rsid w:val="008D0ADF"/>
    <w:rsid w:val="008D100F"/>
    <w:rsid w:val="008D1973"/>
    <w:rsid w:val="008D19C1"/>
    <w:rsid w:val="008D1AF5"/>
    <w:rsid w:val="008D1E90"/>
    <w:rsid w:val="008D2D55"/>
    <w:rsid w:val="008D2E4C"/>
    <w:rsid w:val="008D2EF5"/>
    <w:rsid w:val="008D2F23"/>
    <w:rsid w:val="008D2FF4"/>
    <w:rsid w:val="008D31CC"/>
    <w:rsid w:val="008D35D6"/>
    <w:rsid w:val="008D3C1B"/>
    <w:rsid w:val="008D3E0C"/>
    <w:rsid w:val="008D3E1D"/>
    <w:rsid w:val="008D4166"/>
    <w:rsid w:val="008D4404"/>
    <w:rsid w:val="008D46AD"/>
    <w:rsid w:val="008D5088"/>
    <w:rsid w:val="008D551F"/>
    <w:rsid w:val="008D5B89"/>
    <w:rsid w:val="008D5DCE"/>
    <w:rsid w:val="008D614B"/>
    <w:rsid w:val="008D6354"/>
    <w:rsid w:val="008D6375"/>
    <w:rsid w:val="008D6457"/>
    <w:rsid w:val="008D65F5"/>
    <w:rsid w:val="008D6B2A"/>
    <w:rsid w:val="008D70CF"/>
    <w:rsid w:val="008D72CF"/>
    <w:rsid w:val="008D7B20"/>
    <w:rsid w:val="008D7D28"/>
    <w:rsid w:val="008D7E71"/>
    <w:rsid w:val="008E0DBC"/>
    <w:rsid w:val="008E20A8"/>
    <w:rsid w:val="008E2508"/>
    <w:rsid w:val="008E2AA4"/>
    <w:rsid w:val="008E33C1"/>
    <w:rsid w:val="008E3556"/>
    <w:rsid w:val="008E37FA"/>
    <w:rsid w:val="008E39F3"/>
    <w:rsid w:val="008E40FF"/>
    <w:rsid w:val="008E41C8"/>
    <w:rsid w:val="008E43C2"/>
    <w:rsid w:val="008E4A67"/>
    <w:rsid w:val="008E4A77"/>
    <w:rsid w:val="008E4ADC"/>
    <w:rsid w:val="008E4D21"/>
    <w:rsid w:val="008E5283"/>
    <w:rsid w:val="008E5301"/>
    <w:rsid w:val="008E566E"/>
    <w:rsid w:val="008E6098"/>
    <w:rsid w:val="008E61BA"/>
    <w:rsid w:val="008E63F8"/>
    <w:rsid w:val="008E68BA"/>
    <w:rsid w:val="008E68FA"/>
    <w:rsid w:val="008E6901"/>
    <w:rsid w:val="008E6B0B"/>
    <w:rsid w:val="008E6C36"/>
    <w:rsid w:val="008E6CF0"/>
    <w:rsid w:val="008E6F60"/>
    <w:rsid w:val="008E7505"/>
    <w:rsid w:val="008E75CC"/>
    <w:rsid w:val="008E7891"/>
    <w:rsid w:val="008E7911"/>
    <w:rsid w:val="008E7B9C"/>
    <w:rsid w:val="008E7EC5"/>
    <w:rsid w:val="008F00E4"/>
    <w:rsid w:val="008F0504"/>
    <w:rsid w:val="008F0647"/>
    <w:rsid w:val="008F068A"/>
    <w:rsid w:val="008F06A3"/>
    <w:rsid w:val="008F0B92"/>
    <w:rsid w:val="008F0E65"/>
    <w:rsid w:val="008F14F5"/>
    <w:rsid w:val="008F187F"/>
    <w:rsid w:val="008F1C53"/>
    <w:rsid w:val="008F1CED"/>
    <w:rsid w:val="008F2312"/>
    <w:rsid w:val="008F245A"/>
    <w:rsid w:val="008F296F"/>
    <w:rsid w:val="008F30D5"/>
    <w:rsid w:val="008F3107"/>
    <w:rsid w:val="008F34E5"/>
    <w:rsid w:val="008F369C"/>
    <w:rsid w:val="008F39B6"/>
    <w:rsid w:val="008F3D7D"/>
    <w:rsid w:val="008F45E7"/>
    <w:rsid w:val="008F46BE"/>
    <w:rsid w:val="008F4BF3"/>
    <w:rsid w:val="008F4F0D"/>
    <w:rsid w:val="008F50C4"/>
    <w:rsid w:val="008F52A5"/>
    <w:rsid w:val="008F54BA"/>
    <w:rsid w:val="008F5871"/>
    <w:rsid w:val="008F59BF"/>
    <w:rsid w:val="008F5E71"/>
    <w:rsid w:val="008F6961"/>
    <w:rsid w:val="008F7414"/>
    <w:rsid w:val="008F77F6"/>
    <w:rsid w:val="00900621"/>
    <w:rsid w:val="00900C5F"/>
    <w:rsid w:val="00900CDE"/>
    <w:rsid w:val="00900F0E"/>
    <w:rsid w:val="009015F5"/>
    <w:rsid w:val="009016BA"/>
    <w:rsid w:val="00901AF8"/>
    <w:rsid w:val="00901B69"/>
    <w:rsid w:val="009021F1"/>
    <w:rsid w:val="009022CE"/>
    <w:rsid w:val="0090287C"/>
    <w:rsid w:val="00902D24"/>
    <w:rsid w:val="00902D3D"/>
    <w:rsid w:val="00902DF0"/>
    <w:rsid w:val="00903004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6FB7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410"/>
    <w:rsid w:val="0091252A"/>
    <w:rsid w:val="0091282F"/>
    <w:rsid w:val="00912F6B"/>
    <w:rsid w:val="00912FA9"/>
    <w:rsid w:val="009132EE"/>
    <w:rsid w:val="009135ED"/>
    <w:rsid w:val="00913762"/>
    <w:rsid w:val="009139F0"/>
    <w:rsid w:val="00914756"/>
    <w:rsid w:val="00914BA4"/>
    <w:rsid w:val="00914F53"/>
    <w:rsid w:val="0091562A"/>
    <w:rsid w:val="00915720"/>
    <w:rsid w:val="0091597B"/>
    <w:rsid w:val="00915B7E"/>
    <w:rsid w:val="0091615F"/>
    <w:rsid w:val="00916556"/>
    <w:rsid w:val="0091661D"/>
    <w:rsid w:val="00916F95"/>
    <w:rsid w:val="009176E6"/>
    <w:rsid w:val="00917830"/>
    <w:rsid w:val="009179E8"/>
    <w:rsid w:val="00917C9B"/>
    <w:rsid w:val="00917E88"/>
    <w:rsid w:val="0092035E"/>
    <w:rsid w:val="009203FA"/>
    <w:rsid w:val="009204E4"/>
    <w:rsid w:val="009205BA"/>
    <w:rsid w:val="00920A2F"/>
    <w:rsid w:val="00920A96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648"/>
    <w:rsid w:val="009227B2"/>
    <w:rsid w:val="00922838"/>
    <w:rsid w:val="00922BFC"/>
    <w:rsid w:val="00922FC2"/>
    <w:rsid w:val="00923304"/>
    <w:rsid w:val="00923320"/>
    <w:rsid w:val="009233FD"/>
    <w:rsid w:val="009234BD"/>
    <w:rsid w:val="0092366A"/>
    <w:rsid w:val="00923A9B"/>
    <w:rsid w:val="00923B44"/>
    <w:rsid w:val="00923BC5"/>
    <w:rsid w:val="00923CCB"/>
    <w:rsid w:val="00923F98"/>
    <w:rsid w:val="009241D7"/>
    <w:rsid w:val="009242DE"/>
    <w:rsid w:val="00924A61"/>
    <w:rsid w:val="00924EBA"/>
    <w:rsid w:val="009252DA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8B0"/>
    <w:rsid w:val="00932F3D"/>
    <w:rsid w:val="00933130"/>
    <w:rsid w:val="0093324B"/>
    <w:rsid w:val="009335CA"/>
    <w:rsid w:val="00933C77"/>
    <w:rsid w:val="00934393"/>
    <w:rsid w:val="009347DE"/>
    <w:rsid w:val="0093487B"/>
    <w:rsid w:val="00934A42"/>
    <w:rsid w:val="00934ADB"/>
    <w:rsid w:val="00934B1D"/>
    <w:rsid w:val="00934DBD"/>
    <w:rsid w:val="00934F18"/>
    <w:rsid w:val="0093501B"/>
    <w:rsid w:val="00935150"/>
    <w:rsid w:val="00935492"/>
    <w:rsid w:val="0093558D"/>
    <w:rsid w:val="00935839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9E9"/>
    <w:rsid w:val="00937B86"/>
    <w:rsid w:val="00937B93"/>
    <w:rsid w:val="00940058"/>
    <w:rsid w:val="009400A8"/>
    <w:rsid w:val="009401C9"/>
    <w:rsid w:val="00940BA8"/>
    <w:rsid w:val="00941365"/>
    <w:rsid w:val="009414E9"/>
    <w:rsid w:val="00941565"/>
    <w:rsid w:val="00941682"/>
    <w:rsid w:val="0094273B"/>
    <w:rsid w:val="00942756"/>
    <w:rsid w:val="00942776"/>
    <w:rsid w:val="00942948"/>
    <w:rsid w:val="00942B3F"/>
    <w:rsid w:val="00942BCB"/>
    <w:rsid w:val="00943094"/>
    <w:rsid w:val="00943A41"/>
    <w:rsid w:val="00943BAF"/>
    <w:rsid w:val="00943ED9"/>
    <w:rsid w:val="00944365"/>
    <w:rsid w:val="009447AA"/>
    <w:rsid w:val="00944B32"/>
    <w:rsid w:val="00944C2D"/>
    <w:rsid w:val="00944C48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476"/>
    <w:rsid w:val="00951569"/>
    <w:rsid w:val="00951AE8"/>
    <w:rsid w:val="00952045"/>
    <w:rsid w:val="0095272E"/>
    <w:rsid w:val="00952979"/>
    <w:rsid w:val="00952F87"/>
    <w:rsid w:val="00953545"/>
    <w:rsid w:val="00953655"/>
    <w:rsid w:val="009538B6"/>
    <w:rsid w:val="00953DED"/>
    <w:rsid w:val="0095449E"/>
    <w:rsid w:val="00954A64"/>
    <w:rsid w:val="00954D1B"/>
    <w:rsid w:val="009550A2"/>
    <w:rsid w:val="00955428"/>
    <w:rsid w:val="009554C1"/>
    <w:rsid w:val="0095564E"/>
    <w:rsid w:val="00955690"/>
    <w:rsid w:val="00955942"/>
    <w:rsid w:val="00955B0A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F70"/>
    <w:rsid w:val="00957402"/>
    <w:rsid w:val="0095752B"/>
    <w:rsid w:val="00957A58"/>
    <w:rsid w:val="00957E52"/>
    <w:rsid w:val="00957E9B"/>
    <w:rsid w:val="00957FD8"/>
    <w:rsid w:val="00960028"/>
    <w:rsid w:val="00960155"/>
    <w:rsid w:val="009605EE"/>
    <w:rsid w:val="00960D9A"/>
    <w:rsid w:val="00960FF0"/>
    <w:rsid w:val="0096192E"/>
    <w:rsid w:val="00961D27"/>
    <w:rsid w:val="00961D4C"/>
    <w:rsid w:val="00962656"/>
    <w:rsid w:val="009626CD"/>
    <w:rsid w:val="009629B2"/>
    <w:rsid w:val="0096319E"/>
    <w:rsid w:val="00963677"/>
    <w:rsid w:val="0096385F"/>
    <w:rsid w:val="00964E95"/>
    <w:rsid w:val="0096516C"/>
    <w:rsid w:val="009651F3"/>
    <w:rsid w:val="009652E8"/>
    <w:rsid w:val="0096585A"/>
    <w:rsid w:val="00965E7B"/>
    <w:rsid w:val="0096616C"/>
    <w:rsid w:val="009663A3"/>
    <w:rsid w:val="00966449"/>
    <w:rsid w:val="00966553"/>
    <w:rsid w:val="0096662C"/>
    <w:rsid w:val="0096671B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1E29"/>
    <w:rsid w:val="009721F0"/>
    <w:rsid w:val="0097245C"/>
    <w:rsid w:val="00972629"/>
    <w:rsid w:val="009728FA"/>
    <w:rsid w:val="00972A54"/>
    <w:rsid w:val="00972B32"/>
    <w:rsid w:val="00972BFE"/>
    <w:rsid w:val="00972C5E"/>
    <w:rsid w:val="00972DD5"/>
    <w:rsid w:val="00972F81"/>
    <w:rsid w:val="00972FA6"/>
    <w:rsid w:val="0097329E"/>
    <w:rsid w:val="00973EA1"/>
    <w:rsid w:val="009742B4"/>
    <w:rsid w:val="00974899"/>
    <w:rsid w:val="00975097"/>
    <w:rsid w:val="009750E1"/>
    <w:rsid w:val="009751D1"/>
    <w:rsid w:val="009752DA"/>
    <w:rsid w:val="00975915"/>
    <w:rsid w:val="00975E76"/>
    <w:rsid w:val="00975FC0"/>
    <w:rsid w:val="00976127"/>
    <w:rsid w:val="009762D7"/>
    <w:rsid w:val="00976643"/>
    <w:rsid w:val="0097681C"/>
    <w:rsid w:val="00977388"/>
    <w:rsid w:val="00977568"/>
    <w:rsid w:val="00977ECA"/>
    <w:rsid w:val="00977F7E"/>
    <w:rsid w:val="00980085"/>
    <w:rsid w:val="009809B0"/>
    <w:rsid w:val="00980B16"/>
    <w:rsid w:val="00980FB2"/>
    <w:rsid w:val="009816A7"/>
    <w:rsid w:val="00981892"/>
    <w:rsid w:val="00982174"/>
    <w:rsid w:val="009825E4"/>
    <w:rsid w:val="00982C25"/>
    <w:rsid w:val="00982D8C"/>
    <w:rsid w:val="00983099"/>
    <w:rsid w:val="0098313C"/>
    <w:rsid w:val="009836FC"/>
    <w:rsid w:val="00983704"/>
    <w:rsid w:val="009837C4"/>
    <w:rsid w:val="00983E8D"/>
    <w:rsid w:val="00983FEE"/>
    <w:rsid w:val="00984420"/>
    <w:rsid w:val="00984663"/>
    <w:rsid w:val="00984976"/>
    <w:rsid w:val="009849C6"/>
    <w:rsid w:val="00984CA7"/>
    <w:rsid w:val="00985BF7"/>
    <w:rsid w:val="00986724"/>
    <w:rsid w:val="009869AB"/>
    <w:rsid w:val="00986AB6"/>
    <w:rsid w:val="00986E78"/>
    <w:rsid w:val="00987027"/>
    <w:rsid w:val="00987DD8"/>
    <w:rsid w:val="00990266"/>
    <w:rsid w:val="00990669"/>
    <w:rsid w:val="00990740"/>
    <w:rsid w:val="0099079C"/>
    <w:rsid w:val="00990AC5"/>
    <w:rsid w:val="0099123A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AEE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6E24"/>
    <w:rsid w:val="00997A46"/>
    <w:rsid w:val="00997B91"/>
    <w:rsid w:val="00997D0A"/>
    <w:rsid w:val="00997DEB"/>
    <w:rsid w:val="00997E14"/>
    <w:rsid w:val="009A0057"/>
    <w:rsid w:val="009A01AA"/>
    <w:rsid w:val="009A02B1"/>
    <w:rsid w:val="009A1D21"/>
    <w:rsid w:val="009A2404"/>
    <w:rsid w:val="009A272A"/>
    <w:rsid w:val="009A278D"/>
    <w:rsid w:val="009A2871"/>
    <w:rsid w:val="009A2D11"/>
    <w:rsid w:val="009A2E76"/>
    <w:rsid w:val="009A33B1"/>
    <w:rsid w:val="009A34DF"/>
    <w:rsid w:val="009A3598"/>
    <w:rsid w:val="009A3695"/>
    <w:rsid w:val="009A393F"/>
    <w:rsid w:val="009A3F01"/>
    <w:rsid w:val="009A4076"/>
    <w:rsid w:val="009A45CE"/>
    <w:rsid w:val="009A4A37"/>
    <w:rsid w:val="009A4BE0"/>
    <w:rsid w:val="009A4D8D"/>
    <w:rsid w:val="009A4EC4"/>
    <w:rsid w:val="009A5426"/>
    <w:rsid w:val="009A5461"/>
    <w:rsid w:val="009A549B"/>
    <w:rsid w:val="009A54CB"/>
    <w:rsid w:val="009A5DCE"/>
    <w:rsid w:val="009A5FD2"/>
    <w:rsid w:val="009A623D"/>
    <w:rsid w:val="009A64B2"/>
    <w:rsid w:val="009A66F3"/>
    <w:rsid w:val="009A6F01"/>
    <w:rsid w:val="009A77AB"/>
    <w:rsid w:val="009A7980"/>
    <w:rsid w:val="009B096B"/>
    <w:rsid w:val="009B0B73"/>
    <w:rsid w:val="009B0E48"/>
    <w:rsid w:val="009B1C81"/>
    <w:rsid w:val="009B1E60"/>
    <w:rsid w:val="009B20DB"/>
    <w:rsid w:val="009B2184"/>
    <w:rsid w:val="009B326D"/>
    <w:rsid w:val="009B3D45"/>
    <w:rsid w:val="009B3F14"/>
    <w:rsid w:val="009B4147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4D7"/>
    <w:rsid w:val="009B75FE"/>
    <w:rsid w:val="009B7B9C"/>
    <w:rsid w:val="009B7C70"/>
    <w:rsid w:val="009B7E95"/>
    <w:rsid w:val="009C0323"/>
    <w:rsid w:val="009C05A5"/>
    <w:rsid w:val="009C0B52"/>
    <w:rsid w:val="009C1075"/>
    <w:rsid w:val="009C10FC"/>
    <w:rsid w:val="009C12D2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D4C"/>
    <w:rsid w:val="009C3E7A"/>
    <w:rsid w:val="009C4279"/>
    <w:rsid w:val="009C4393"/>
    <w:rsid w:val="009C4986"/>
    <w:rsid w:val="009C49B0"/>
    <w:rsid w:val="009C4CA6"/>
    <w:rsid w:val="009C4E05"/>
    <w:rsid w:val="009C5332"/>
    <w:rsid w:val="009C543E"/>
    <w:rsid w:val="009C5444"/>
    <w:rsid w:val="009C5863"/>
    <w:rsid w:val="009C5BA9"/>
    <w:rsid w:val="009C647F"/>
    <w:rsid w:val="009C6971"/>
    <w:rsid w:val="009C6F36"/>
    <w:rsid w:val="009C7097"/>
    <w:rsid w:val="009C70B1"/>
    <w:rsid w:val="009C714F"/>
    <w:rsid w:val="009C7218"/>
    <w:rsid w:val="009C7407"/>
    <w:rsid w:val="009C7B07"/>
    <w:rsid w:val="009C7B76"/>
    <w:rsid w:val="009D0256"/>
    <w:rsid w:val="009D0375"/>
    <w:rsid w:val="009D1B8C"/>
    <w:rsid w:val="009D213B"/>
    <w:rsid w:val="009D223B"/>
    <w:rsid w:val="009D22A2"/>
    <w:rsid w:val="009D2CA3"/>
    <w:rsid w:val="009D2FA6"/>
    <w:rsid w:val="009D3158"/>
    <w:rsid w:val="009D3347"/>
    <w:rsid w:val="009D34ED"/>
    <w:rsid w:val="009D38B9"/>
    <w:rsid w:val="009D3D84"/>
    <w:rsid w:val="009D3E9B"/>
    <w:rsid w:val="009D593A"/>
    <w:rsid w:val="009D5966"/>
    <w:rsid w:val="009D606A"/>
    <w:rsid w:val="009D624D"/>
    <w:rsid w:val="009D6362"/>
    <w:rsid w:val="009D6637"/>
    <w:rsid w:val="009D670E"/>
    <w:rsid w:val="009D73AA"/>
    <w:rsid w:val="009D76E3"/>
    <w:rsid w:val="009D7781"/>
    <w:rsid w:val="009D7BCA"/>
    <w:rsid w:val="009D7E9C"/>
    <w:rsid w:val="009D7EC2"/>
    <w:rsid w:val="009E03F9"/>
    <w:rsid w:val="009E088B"/>
    <w:rsid w:val="009E0DD6"/>
    <w:rsid w:val="009E1212"/>
    <w:rsid w:val="009E2DFB"/>
    <w:rsid w:val="009E2F20"/>
    <w:rsid w:val="009E3214"/>
    <w:rsid w:val="009E32A3"/>
    <w:rsid w:val="009E3519"/>
    <w:rsid w:val="009E4051"/>
    <w:rsid w:val="009E4101"/>
    <w:rsid w:val="009E42C4"/>
    <w:rsid w:val="009E43DF"/>
    <w:rsid w:val="009E48F7"/>
    <w:rsid w:val="009E585F"/>
    <w:rsid w:val="009E5B12"/>
    <w:rsid w:val="009E5D84"/>
    <w:rsid w:val="009E61C1"/>
    <w:rsid w:val="009E656B"/>
    <w:rsid w:val="009E6B7E"/>
    <w:rsid w:val="009E6F2E"/>
    <w:rsid w:val="009E7144"/>
    <w:rsid w:val="009E7658"/>
    <w:rsid w:val="009E7D0F"/>
    <w:rsid w:val="009E7D20"/>
    <w:rsid w:val="009E7D9B"/>
    <w:rsid w:val="009F006A"/>
    <w:rsid w:val="009F01DC"/>
    <w:rsid w:val="009F0203"/>
    <w:rsid w:val="009F0816"/>
    <w:rsid w:val="009F0B13"/>
    <w:rsid w:val="009F0C14"/>
    <w:rsid w:val="009F0DCA"/>
    <w:rsid w:val="009F1301"/>
    <w:rsid w:val="009F1344"/>
    <w:rsid w:val="009F138E"/>
    <w:rsid w:val="009F1786"/>
    <w:rsid w:val="009F17B8"/>
    <w:rsid w:val="009F1B8E"/>
    <w:rsid w:val="009F1D97"/>
    <w:rsid w:val="009F1DC9"/>
    <w:rsid w:val="009F2622"/>
    <w:rsid w:val="009F2775"/>
    <w:rsid w:val="009F2797"/>
    <w:rsid w:val="009F2E96"/>
    <w:rsid w:val="009F2EC2"/>
    <w:rsid w:val="009F36A5"/>
    <w:rsid w:val="009F37B5"/>
    <w:rsid w:val="009F3820"/>
    <w:rsid w:val="009F3CF7"/>
    <w:rsid w:val="009F3D69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1039"/>
    <w:rsid w:val="00A01449"/>
    <w:rsid w:val="00A01641"/>
    <w:rsid w:val="00A0179D"/>
    <w:rsid w:val="00A01EE0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3F44"/>
    <w:rsid w:val="00A04103"/>
    <w:rsid w:val="00A04140"/>
    <w:rsid w:val="00A046DA"/>
    <w:rsid w:val="00A05338"/>
    <w:rsid w:val="00A05804"/>
    <w:rsid w:val="00A0621F"/>
    <w:rsid w:val="00A067E1"/>
    <w:rsid w:val="00A06A94"/>
    <w:rsid w:val="00A06AE9"/>
    <w:rsid w:val="00A06BE1"/>
    <w:rsid w:val="00A06D2E"/>
    <w:rsid w:val="00A07725"/>
    <w:rsid w:val="00A07A0F"/>
    <w:rsid w:val="00A07B67"/>
    <w:rsid w:val="00A07C69"/>
    <w:rsid w:val="00A07CD2"/>
    <w:rsid w:val="00A1005E"/>
    <w:rsid w:val="00A10557"/>
    <w:rsid w:val="00A1086E"/>
    <w:rsid w:val="00A109E3"/>
    <w:rsid w:val="00A10D68"/>
    <w:rsid w:val="00A11CB2"/>
    <w:rsid w:val="00A1218F"/>
    <w:rsid w:val="00A12321"/>
    <w:rsid w:val="00A12CDD"/>
    <w:rsid w:val="00A132B2"/>
    <w:rsid w:val="00A13626"/>
    <w:rsid w:val="00A13C29"/>
    <w:rsid w:val="00A142BB"/>
    <w:rsid w:val="00A147AD"/>
    <w:rsid w:val="00A14AB3"/>
    <w:rsid w:val="00A15063"/>
    <w:rsid w:val="00A150A5"/>
    <w:rsid w:val="00A15529"/>
    <w:rsid w:val="00A155AD"/>
    <w:rsid w:val="00A15960"/>
    <w:rsid w:val="00A15A93"/>
    <w:rsid w:val="00A16A5B"/>
    <w:rsid w:val="00A17147"/>
    <w:rsid w:val="00A171D3"/>
    <w:rsid w:val="00A1778F"/>
    <w:rsid w:val="00A17E12"/>
    <w:rsid w:val="00A17EEE"/>
    <w:rsid w:val="00A207C7"/>
    <w:rsid w:val="00A20E03"/>
    <w:rsid w:val="00A20E60"/>
    <w:rsid w:val="00A21433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3F2"/>
    <w:rsid w:val="00A235D8"/>
    <w:rsid w:val="00A237A9"/>
    <w:rsid w:val="00A23B47"/>
    <w:rsid w:val="00A23C7B"/>
    <w:rsid w:val="00A23E7A"/>
    <w:rsid w:val="00A23EBE"/>
    <w:rsid w:val="00A243EE"/>
    <w:rsid w:val="00A24512"/>
    <w:rsid w:val="00A24726"/>
    <w:rsid w:val="00A249BF"/>
    <w:rsid w:val="00A25441"/>
    <w:rsid w:val="00A2595B"/>
    <w:rsid w:val="00A25D52"/>
    <w:rsid w:val="00A261A2"/>
    <w:rsid w:val="00A26426"/>
    <w:rsid w:val="00A26822"/>
    <w:rsid w:val="00A26C55"/>
    <w:rsid w:val="00A27663"/>
    <w:rsid w:val="00A276FE"/>
    <w:rsid w:val="00A27C8A"/>
    <w:rsid w:val="00A27F08"/>
    <w:rsid w:val="00A27FC3"/>
    <w:rsid w:val="00A300C3"/>
    <w:rsid w:val="00A3037F"/>
    <w:rsid w:val="00A3069C"/>
    <w:rsid w:val="00A3078B"/>
    <w:rsid w:val="00A307D1"/>
    <w:rsid w:val="00A30886"/>
    <w:rsid w:val="00A31217"/>
    <w:rsid w:val="00A315BC"/>
    <w:rsid w:val="00A31AAA"/>
    <w:rsid w:val="00A31AD6"/>
    <w:rsid w:val="00A31CDC"/>
    <w:rsid w:val="00A32135"/>
    <w:rsid w:val="00A327F6"/>
    <w:rsid w:val="00A328E8"/>
    <w:rsid w:val="00A32F75"/>
    <w:rsid w:val="00A33810"/>
    <w:rsid w:val="00A3381D"/>
    <w:rsid w:val="00A33AB7"/>
    <w:rsid w:val="00A33C61"/>
    <w:rsid w:val="00A33E4D"/>
    <w:rsid w:val="00A34340"/>
    <w:rsid w:val="00A3440C"/>
    <w:rsid w:val="00A35139"/>
    <w:rsid w:val="00A35AAB"/>
    <w:rsid w:val="00A35B84"/>
    <w:rsid w:val="00A36285"/>
    <w:rsid w:val="00A362A4"/>
    <w:rsid w:val="00A3652E"/>
    <w:rsid w:val="00A3668A"/>
    <w:rsid w:val="00A36792"/>
    <w:rsid w:val="00A368F0"/>
    <w:rsid w:val="00A370BC"/>
    <w:rsid w:val="00A375FD"/>
    <w:rsid w:val="00A377D7"/>
    <w:rsid w:val="00A378E0"/>
    <w:rsid w:val="00A40041"/>
    <w:rsid w:val="00A40D91"/>
    <w:rsid w:val="00A40DCD"/>
    <w:rsid w:val="00A40FB5"/>
    <w:rsid w:val="00A41123"/>
    <w:rsid w:val="00A4138C"/>
    <w:rsid w:val="00A4152D"/>
    <w:rsid w:val="00A41531"/>
    <w:rsid w:val="00A41AC2"/>
    <w:rsid w:val="00A41B8F"/>
    <w:rsid w:val="00A41E5C"/>
    <w:rsid w:val="00A42B32"/>
    <w:rsid w:val="00A42BB0"/>
    <w:rsid w:val="00A42D80"/>
    <w:rsid w:val="00A42EBE"/>
    <w:rsid w:val="00A42F8F"/>
    <w:rsid w:val="00A433A0"/>
    <w:rsid w:val="00A43A09"/>
    <w:rsid w:val="00A43C81"/>
    <w:rsid w:val="00A43D09"/>
    <w:rsid w:val="00A43DF9"/>
    <w:rsid w:val="00A43EC5"/>
    <w:rsid w:val="00A44309"/>
    <w:rsid w:val="00A447AA"/>
    <w:rsid w:val="00A44965"/>
    <w:rsid w:val="00A44A28"/>
    <w:rsid w:val="00A45263"/>
    <w:rsid w:val="00A45603"/>
    <w:rsid w:val="00A45A5B"/>
    <w:rsid w:val="00A45AD6"/>
    <w:rsid w:val="00A45AF2"/>
    <w:rsid w:val="00A45DC0"/>
    <w:rsid w:val="00A45EF9"/>
    <w:rsid w:val="00A460BE"/>
    <w:rsid w:val="00A4640A"/>
    <w:rsid w:val="00A4699F"/>
    <w:rsid w:val="00A46FF8"/>
    <w:rsid w:val="00A47744"/>
    <w:rsid w:val="00A47781"/>
    <w:rsid w:val="00A4779F"/>
    <w:rsid w:val="00A504E0"/>
    <w:rsid w:val="00A523E7"/>
    <w:rsid w:val="00A526B5"/>
    <w:rsid w:val="00A53497"/>
    <w:rsid w:val="00A534D5"/>
    <w:rsid w:val="00A535CE"/>
    <w:rsid w:val="00A536D6"/>
    <w:rsid w:val="00A53A46"/>
    <w:rsid w:val="00A54B9B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6094"/>
    <w:rsid w:val="00A568A8"/>
    <w:rsid w:val="00A56E43"/>
    <w:rsid w:val="00A56FB1"/>
    <w:rsid w:val="00A57593"/>
    <w:rsid w:val="00A5764F"/>
    <w:rsid w:val="00A60278"/>
    <w:rsid w:val="00A60353"/>
    <w:rsid w:val="00A60395"/>
    <w:rsid w:val="00A6072E"/>
    <w:rsid w:val="00A60AE5"/>
    <w:rsid w:val="00A60DBD"/>
    <w:rsid w:val="00A60E98"/>
    <w:rsid w:val="00A610A0"/>
    <w:rsid w:val="00A61811"/>
    <w:rsid w:val="00A61D52"/>
    <w:rsid w:val="00A61DE5"/>
    <w:rsid w:val="00A61F66"/>
    <w:rsid w:val="00A6242E"/>
    <w:rsid w:val="00A626BC"/>
    <w:rsid w:val="00A6296C"/>
    <w:rsid w:val="00A62A05"/>
    <w:rsid w:val="00A631D8"/>
    <w:rsid w:val="00A63567"/>
    <w:rsid w:val="00A635A5"/>
    <w:rsid w:val="00A64159"/>
    <w:rsid w:val="00A64A7D"/>
    <w:rsid w:val="00A650A3"/>
    <w:rsid w:val="00A65DEB"/>
    <w:rsid w:val="00A66699"/>
    <w:rsid w:val="00A6681A"/>
    <w:rsid w:val="00A668A8"/>
    <w:rsid w:val="00A66944"/>
    <w:rsid w:val="00A66C15"/>
    <w:rsid w:val="00A66C44"/>
    <w:rsid w:val="00A67435"/>
    <w:rsid w:val="00A675F3"/>
    <w:rsid w:val="00A679E0"/>
    <w:rsid w:val="00A67A4D"/>
    <w:rsid w:val="00A67C61"/>
    <w:rsid w:val="00A67D20"/>
    <w:rsid w:val="00A67F3B"/>
    <w:rsid w:val="00A70579"/>
    <w:rsid w:val="00A71047"/>
    <w:rsid w:val="00A71A68"/>
    <w:rsid w:val="00A71AF5"/>
    <w:rsid w:val="00A7291F"/>
    <w:rsid w:val="00A72B34"/>
    <w:rsid w:val="00A72C7B"/>
    <w:rsid w:val="00A73460"/>
    <w:rsid w:val="00A73C69"/>
    <w:rsid w:val="00A74012"/>
    <w:rsid w:val="00A74101"/>
    <w:rsid w:val="00A745CC"/>
    <w:rsid w:val="00A74EE6"/>
    <w:rsid w:val="00A75681"/>
    <w:rsid w:val="00A75A77"/>
    <w:rsid w:val="00A75A9F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D6A"/>
    <w:rsid w:val="00A8325F"/>
    <w:rsid w:val="00A83693"/>
    <w:rsid w:val="00A83D5F"/>
    <w:rsid w:val="00A84010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321"/>
    <w:rsid w:val="00A8745E"/>
    <w:rsid w:val="00A87ADA"/>
    <w:rsid w:val="00A87D0E"/>
    <w:rsid w:val="00A87DBE"/>
    <w:rsid w:val="00A9091D"/>
    <w:rsid w:val="00A90932"/>
    <w:rsid w:val="00A90B48"/>
    <w:rsid w:val="00A91419"/>
    <w:rsid w:val="00A91C5B"/>
    <w:rsid w:val="00A91E0C"/>
    <w:rsid w:val="00A92011"/>
    <w:rsid w:val="00A93938"/>
    <w:rsid w:val="00A94478"/>
    <w:rsid w:val="00A9540B"/>
    <w:rsid w:val="00A95534"/>
    <w:rsid w:val="00A95C6B"/>
    <w:rsid w:val="00A95DAE"/>
    <w:rsid w:val="00A96397"/>
    <w:rsid w:val="00A965DB"/>
    <w:rsid w:val="00A971F9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45"/>
    <w:rsid w:val="00AA0ED1"/>
    <w:rsid w:val="00AA133E"/>
    <w:rsid w:val="00AA1DFE"/>
    <w:rsid w:val="00AA2012"/>
    <w:rsid w:val="00AA207A"/>
    <w:rsid w:val="00AA23A4"/>
    <w:rsid w:val="00AA23FF"/>
    <w:rsid w:val="00AA2575"/>
    <w:rsid w:val="00AA39F1"/>
    <w:rsid w:val="00AA3AC7"/>
    <w:rsid w:val="00AA3B8F"/>
    <w:rsid w:val="00AA3C21"/>
    <w:rsid w:val="00AA3C91"/>
    <w:rsid w:val="00AA449D"/>
    <w:rsid w:val="00AA45E7"/>
    <w:rsid w:val="00AA4A5E"/>
    <w:rsid w:val="00AA4C49"/>
    <w:rsid w:val="00AA5023"/>
    <w:rsid w:val="00AA5228"/>
    <w:rsid w:val="00AA570F"/>
    <w:rsid w:val="00AA58FB"/>
    <w:rsid w:val="00AA5A8D"/>
    <w:rsid w:val="00AA5A94"/>
    <w:rsid w:val="00AA5B95"/>
    <w:rsid w:val="00AA5C27"/>
    <w:rsid w:val="00AA5CB7"/>
    <w:rsid w:val="00AA5E22"/>
    <w:rsid w:val="00AA60A7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BA8"/>
    <w:rsid w:val="00AB19D4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578"/>
    <w:rsid w:val="00AB5981"/>
    <w:rsid w:val="00AB5BDB"/>
    <w:rsid w:val="00AB628A"/>
    <w:rsid w:val="00AB6377"/>
    <w:rsid w:val="00AB6BAA"/>
    <w:rsid w:val="00AB70EC"/>
    <w:rsid w:val="00AC001C"/>
    <w:rsid w:val="00AC0609"/>
    <w:rsid w:val="00AC0759"/>
    <w:rsid w:val="00AC0E9C"/>
    <w:rsid w:val="00AC107F"/>
    <w:rsid w:val="00AC19D4"/>
    <w:rsid w:val="00AC1AE1"/>
    <w:rsid w:val="00AC1D5B"/>
    <w:rsid w:val="00AC1F5C"/>
    <w:rsid w:val="00AC1FD0"/>
    <w:rsid w:val="00AC223B"/>
    <w:rsid w:val="00AC23AA"/>
    <w:rsid w:val="00AC24F2"/>
    <w:rsid w:val="00AC2D1E"/>
    <w:rsid w:val="00AC2D58"/>
    <w:rsid w:val="00AC2ED2"/>
    <w:rsid w:val="00AC327E"/>
    <w:rsid w:val="00AC3444"/>
    <w:rsid w:val="00AC3609"/>
    <w:rsid w:val="00AC38C2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5E1C"/>
    <w:rsid w:val="00AC5FF3"/>
    <w:rsid w:val="00AC618D"/>
    <w:rsid w:val="00AC6253"/>
    <w:rsid w:val="00AC6515"/>
    <w:rsid w:val="00AC65F9"/>
    <w:rsid w:val="00AC68D7"/>
    <w:rsid w:val="00AC6A0A"/>
    <w:rsid w:val="00AC6ADC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D73"/>
    <w:rsid w:val="00AD0E92"/>
    <w:rsid w:val="00AD0F2A"/>
    <w:rsid w:val="00AD146D"/>
    <w:rsid w:val="00AD20E9"/>
    <w:rsid w:val="00AD2ACF"/>
    <w:rsid w:val="00AD2F53"/>
    <w:rsid w:val="00AD305C"/>
    <w:rsid w:val="00AD31D1"/>
    <w:rsid w:val="00AD3253"/>
    <w:rsid w:val="00AD33E1"/>
    <w:rsid w:val="00AD3D84"/>
    <w:rsid w:val="00AD3DE5"/>
    <w:rsid w:val="00AD3DF6"/>
    <w:rsid w:val="00AD3F76"/>
    <w:rsid w:val="00AD41B9"/>
    <w:rsid w:val="00AD48AC"/>
    <w:rsid w:val="00AD4E6B"/>
    <w:rsid w:val="00AD5C27"/>
    <w:rsid w:val="00AD6151"/>
    <w:rsid w:val="00AD65EA"/>
    <w:rsid w:val="00AD6AA4"/>
    <w:rsid w:val="00AD6F17"/>
    <w:rsid w:val="00AD7402"/>
    <w:rsid w:val="00AD753F"/>
    <w:rsid w:val="00AD7593"/>
    <w:rsid w:val="00AD7653"/>
    <w:rsid w:val="00AD798A"/>
    <w:rsid w:val="00AE08FA"/>
    <w:rsid w:val="00AE0AE5"/>
    <w:rsid w:val="00AE1307"/>
    <w:rsid w:val="00AE1C3A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B4E"/>
    <w:rsid w:val="00AE4B7C"/>
    <w:rsid w:val="00AE5EA8"/>
    <w:rsid w:val="00AE6005"/>
    <w:rsid w:val="00AE6898"/>
    <w:rsid w:val="00AE6AFC"/>
    <w:rsid w:val="00AE6FFD"/>
    <w:rsid w:val="00AE756B"/>
    <w:rsid w:val="00AE7934"/>
    <w:rsid w:val="00AF0420"/>
    <w:rsid w:val="00AF04B8"/>
    <w:rsid w:val="00AF11EC"/>
    <w:rsid w:val="00AF175A"/>
    <w:rsid w:val="00AF17F0"/>
    <w:rsid w:val="00AF1BFF"/>
    <w:rsid w:val="00AF2273"/>
    <w:rsid w:val="00AF23BB"/>
    <w:rsid w:val="00AF2788"/>
    <w:rsid w:val="00AF27B9"/>
    <w:rsid w:val="00AF2BE1"/>
    <w:rsid w:val="00AF2D1A"/>
    <w:rsid w:val="00AF2E34"/>
    <w:rsid w:val="00AF3622"/>
    <w:rsid w:val="00AF3739"/>
    <w:rsid w:val="00AF39F2"/>
    <w:rsid w:val="00AF3A73"/>
    <w:rsid w:val="00AF4425"/>
    <w:rsid w:val="00AF4573"/>
    <w:rsid w:val="00AF4C06"/>
    <w:rsid w:val="00AF56F3"/>
    <w:rsid w:val="00AF5786"/>
    <w:rsid w:val="00AF5B90"/>
    <w:rsid w:val="00AF652E"/>
    <w:rsid w:val="00AF6E3E"/>
    <w:rsid w:val="00AF7074"/>
    <w:rsid w:val="00AF718B"/>
    <w:rsid w:val="00AF7891"/>
    <w:rsid w:val="00AF78CA"/>
    <w:rsid w:val="00AF7A48"/>
    <w:rsid w:val="00B0054C"/>
    <w:rsid w:val="00B00787"/>
    <w:rsid w:val="00B00AFB"/>
    <w:rsid w:val="00B010C5"/>
    <w:rsid w:val="00B013D6"/>
    <w:rsid w:val="00B0146F"/>
    <w:rsid w:val="00B014A5"/>
    <w:rsid w:val="00B01E82"/>
    <w:rsid w:val="00B0254A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2D0"/>
    <w:rsid w:val="00B04827"/>
    <w:rsid w:val="00B04D40"/>
    <w:rsid w:val="00B05639"/>
    <w:rsid w:val="00B05875"/>
    <w:rsid w:val="00B058C2"/>
    <w:rsid w:val="00B05AC8"/>
    <w:rsid w:val="00B060E3"/>
    <w:rsid w:val="00B06123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9D4"/>
    <w:rsid w:val="00B12CFC"/>
    <w:rsid w:val="00B131C5"/>
    <w:rsid w:val="00B1323D"/>
    <w:rsid w:val="00B1330D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422"/>
    <w:rsid w:val="00B16533"/>
    <w:rsid w:val="00B1691A"/>
    <w:rsid w:val="00B16EB4"/>
    <w:rsid w:val="00B17103"/>
    <w:rsid w:val="00B179F0"/>
    <w:rsid w:val="00B17BFE"/>
    <w:rsid w:val="00B17CE5"/>
    <w:rsid w:val="00B17D60"/>
    <w:rsid w:val="00B17EE6"/>
    <w:rsid w:val="00B2115D"/>
    <w:rsid w:val="00B21A5E"/>
    <w:rsid w:val="00B227D4"/>
    <w:rsid w:val="00B22DB5"/>
    <w:rsid w:val="00B23698"/>
    <w:rsid w:val="00B242D7"/>
    <w:rsid w:val="00B24904"/>
    <w:rsid w:val="00B24982"/>
    <w:rsid w:val="00B24D17"/>
    <w:rsid w:val="00B2500F"/>
    <w:rsid w:val="00B2518B"/>
    <w:rsid w:val="00B252F9"/>
    <w:rsid w:val="00B25384"/>
    <w:rsid w:val="00B25397"/>
    <w:rsid w:val="00B25661"/>
    <w:rsid w:val="00B25756"/>
    <w:rsid w:val="00B26023"/>
    <w:rsid w:val="00B2648F"/>
    <w:rsid w:val="00B26F84"/>
    <w:rsid w:val="00B27394"/>
    <w:rsid w:val="00B2759B"/>
    <w:rsid w:val="00B27675"/>
    <w:rsid w:val="00B27676"/>
    <w:rsid w:val="00B27684"/>
    <w:rsid w:val="00B27ABB"/>
    <w:rsid w:val="00B27CED"/>
    <w:rsid w:val="00B27EEE"/>
    <w:rsid w:val="00B305D7"/>
    <w:rsid w:val="00B30717"/>
    <w:rsid w:val="00B30F9E"/>
    <w:rsid w:val="00B31627"/>
    <w:rsid w:val="00B31736"/>
    <w:rsid w:val="00B31968"/>
    <w:rsid w:val="00B3213B"/>
    <w:rsid w:val="00B327BE"/>
    <w:rsid w:val="00B32BBB"/>
    <w:rsid w:val="00B338F7"/>
    <w:rsid w:val="00B34319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93D"/>
    <w:rsid w:val="00B42184"/>
    <w:rsid w:val="00B4227F"/>
    <w:rsid w:val="00B42481"/>
    <w:rsid w:val="00B425A2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9A0"/>
    <w:rsid w:val="00B44BC8"/>
    <w:rsid w:val="00B44C5F"/>
    <w:rsid w:val="00B4596C"/>
    <w:rsid w:val="00B45A91"/>
    <w:rsid w:val="00B45C01"/>
    <w:rsid w:val="00B45D5F"/>
    <w:rsid w:val="00B46169"/>
    <w:rsid w:val="00B46203"/>
    <w:rsid w:val="00B4657E"/>
    <w:rsid w:val="00B46815"/>
    <w:rsid w:val="00B46912"/>
    <w:rsid w:val="00B47061"/>
    <w:rsid w:val="00B47877"/>
    <w:rsid w:val="00B47D5E"/>
    <w:rsid w:val="00B502B8"/>
    <w:rsid w:val="00B50980"/>
    <w:rsid w:val="00B50DA1"/>
    <w:rsid w:val="00B50E5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A66"/>
    <w:rsid w:val="00B55E34"/>
    <w:rsid w:val="00B560EA"/>
    <w:rsid w:val="00B56442"/>
    <w:rsid w:val="00B565A7"/>
    <w:rsid w:val="00B56931"/>
    <w:rsid w:val="00B56D02"/>
    <w:rsid w:val="00B571D0"/>
    <w:rsid w:val="00B57991"/>
    <w:rsid w:val="00B57BF7"/>
    <w:rsid w:val="00B57C3A"/>
    <w:rsid w:val="00B57DAD"/>
    <w:rsid w:val="00B57DC0"/>
    <w:rsid w:val="00B605FF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056"/>
    <w:rsid w:val="00B6252F"/>
    <w:rsid w:val="00B6285F"/>
    <w:rsid w:val="00B62BC4"/>
    <w:rsid w:val="00B630CF"/>
    <w:rsid w:val="00B6347C"/>
    <w:rsid w:val="00B6359B"/>
    <w:rsid w:val="00B636B2"/>
    <w:rsid w:val="00B63C0B"/>
    <w:rsid w:val="00B63D61"/>
    <w:rsid w:val="00B63E2B"/>
    <w:rsid w:val="00B64104"/>
    <w:rsid w:val="00B64513"/>
    <w:rsid w:val="00B6467A"/>
    <w:rsid w:val="00B649D7"/>
    <w:rsid w:val="00B64BD9"/>
    <w:rsid w:val="00B64CD1"/>
    <w:rsid w:val="00B64E30"/>
    <w:rsid w:val="00B6507F"/>
    <w:rsid w:val="00B65167"/>
    <w:rsid w:val="00B653AE"/>
    <w:rsid w:val="00B657BD"/>
    <w:rsid w:val="00B65DC0"/>
    <w:rsid w:val="00B66171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13B1"/>
    <w:rsid w:val="00B721C7"/>
    <w:rsid w:val="00B721F0"/>
    <w:rsid w:val="00B72996"/>
    <w:rsid w:val="00B7320D"/>
    <w:rsid w:val="00B73709"/>
    <w:rsid w:val="00B7394B"/>
    <w:rsid w:val="00B73A5B"/>
    <w:rsid w:val="00B73AC1"/>
    <w:rsid w:val="00B7472B"/>
    <w:rsid w:val="00B7489A"/>
    <w:rsid w:val="00B74966"/>
    <w:rsid w:val="00B7532C"/>
    <w:rsid w:val="00B7533D"/>
    <w:rsid w:val="00B753E4"/>
    <w:rsid w:val="00B75EB7"/>
    <w:rsid w:val="00B75FA5"/>
    <w:rsid w:val="00B76070"/>
    <w:rsid w:val="00B76203"/>
    <w:rsid w:val="00B76229"/>
    <w:rsid w:val="00B765B0"/>
    <w:rsid w:val="00B76824"/>
    <w:rsid w:val="00B76A52"/>
    <w:rsid w:val="00B76D59"/>
    <w:rsid w:val="00B76E9E"/>
    <w:rsid w:val="00B76F57"/>
    <w:rsid w:val="00B774E4"/>
    <w:rsid w:val="00B77527"/>
    <w:rsid w:val="00B77996"/>
    <w:rsid w:val="00B77C32"/>
    <w:rsid w:val="00B800B1"/>
    <w:rsid w:val="00B80409"/>
    <w:rsid w:val="00B809C6"/>
    <w:rsid w:val="00B809F1"/>
    <w:rsid w:val="00B809FC"/>
    <w:rsid w:val="00B80F09"/>
    <w:rsid w:val="00B81007"/>
    <w:rsid w:val="00B8162B"/>
    <w:rsid w:val="00B81796"/>
    <w:rsid w:val="00B81CA6"/>
    <w:rsid w:val="00B81FA0"/>
    <w:rsid w:val="00B82061"/>
    <w:rsid w:val="00B82131"/>
    <w:rsid w:val="00B8247B"/>
    <w:rsid w:val="00B82603"/>
    <w:rsid w:val="00B829C8"/>
    <w:rsid w:val="00B82AE4"/>
    <w:rsid w:val="00B831BF"/>
    <w:rsid w:val="00B832CC"/>
    <w:rsid w:val="00B834C4"/>
    <w:rsid w:val="00B84324"/>
    <w:rsid w:val="00B84432"/>
    <w:rsid w:val="00B844C0"/>
    <w:rsid w:val="00B84723"/>
    <w:rsid w:val="00B8472A"/>
    <w:rsid w:val="00B84A0D"/>
    <w:rsid w:val="00B85135"/>
    <w:rsid w:val="00B85406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72A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2B9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15F"/>
    <w:rsid w:val="00B967BB"/>
    <w:rsid w:val="00B968E9"/>
    <w:rsid w:val="00B96913"/>
    <w:rsid w:val="00B96B70"/>
    <w:rsid w:val="00B96C7C"/>
    <w:rsid w:val="00B96E9F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2E6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266"/>
    <w:rsid w:val="00BA4541"/>
    <w:rsid w:val="00BA45F7"/>
    <w:rsid w:val="00BA47E1"/>
    <w:rsid w:val="00BA4E34"/>
    <w:rsid w:val="00BA5020"/>
    <w:rsid w:val="00BA5244"/>
    <w:rsid w:val="00BA551F"/>
    <w:rsid w:val="00BA593D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347"/>
    <w:rsid w:val="00BB148D"/>
    <w:rsid w:val="00BB193A"/>
    <w:rsid w:val="00BB2154"/>
    <w:rsid w:val="00BB2C11"/>
    <w:rsid w:val="00BB2D30"/>
    <w:rsid w:val="00BB3095"/>
    <w:rsid w:val="00BB32EA"/>
    <w:rsid w:val="00BB375C"/>
    <w:rsid w:val="00BB3767"/>
    <w:rsid w:val="00BB392A"/>
    <w:rsid w:val="00BB3987"/>
    <w:rsid w:val="00BB442E"/>
    <w:rsid w:val="00BB4AD3"/>
    <w:rsid w:val="00BB4AF1"/>
    <w:rsid w:val="00BB4D18"/>
    <w:rsid w:val="00BB4D1D"/>
    <w:rsid w:val="00BB4F11"/>
    <w:rsid w:val="00BB50C5"/>
    <w:rsid w:val="00BB5517"/>
    <w:rsid w:val="00BB552A"/>
    <w:rsid w:val="00BB5996"/>
    <w:rsid w:val="00BB5A2A"/>
    <w:rsid w:val="00BB5D1E"/>
    <w:rsid w:val="00BB5DD7"/>
    <w:rsid w:val="00BB5FA9"/>
    <w:rsid w:val="00BB6492"/>
    <w:rsid w:val="00BB66C6"/>
    <w:rsid w:val="00BB6893"/>
    <w:rsid w:val="00BB6E3B"/>
    <w:rsid w:val="00BB6F01"/>
    <w:rsid w:val="00BB78C3"/>
    <w:rsid w:val="00BB7C65"/>
    <w:rsid w:val="00BB7D67"/>
    <w:rsid w:val="00BC0167"/>
    <w:rsid w:val="00BC0652"/>
    <w:rsid w:val="00BC07C2"/>
    <w:rsid w:val="00BC0892"/>
    <w:rsid w:val="00BC0BD2"/>
    <w:rsid w:val="00BC12CE"/>
    <w:rsid w:val="00BC1332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85A"/>
    <w:rsid w:val="00BC5CA9"/>
    <w:rsid w:val="00BC5D41"/>
    <w:rsid w:val="00BC60ED"/>
    <w:rsid w:val="00BC614B"/>
    <w:rsid w:val="00BC6153"/>
    <w:rsid w:val="00BC63D8"/>
    <w:rsid w:val="00BC737D"/>
    <w:rsid w:val="00BC79F7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20DE"/>
    <w:rsid w:val="00BD272C"/>
    <w:rsid w:val="00BD31C2"/>
    <w:rsid w:val="00BD32FF"/>
    <w:rsid w:val="00BD33B7"/>
    <w:rsid w:val="00BD3773"/>
    <w:rsid w:val="00BD37AF"/>
    <w:rsid w:val="00BD3D7F"/>
    <w:rsid w:val="00BD3EA2"/>
    <w:rsid w:val="00BD41A8"/>
    <w:rsid w:val="00BD44A7"/>
    <w:rsid w:val="00BD4BFA"/>
    <w:rsid w:val="00BD4C68"/>
    <w:rsid w:val="00BD4D44"/>
    <w:rsid w:val="00BD5007"/>
    <w:rsid w:val="00BD58CF"/>
    <w:rsid w:val="00BD5B86"/>
    <w:rsid w:val="00BD5CA4"/>
    <w:rsid w:val="00BD5D5A"/>
    <w:rsid w:val="00BD5EDE"/>
    <w:rsid w:val="00BD5EF4"/>
    <w:rsid w:val="00BD607F"/>
    <w:rsid w:val="00BD60FB"/>
    <w:rsid w:val="00BD62FA"/>
    <w:rsid w:val="00BD7013"/>
    <w:rsid w:val="00BD72C0"/>
    <w:rsid w:val="00BD73A8"/>
    <w:rsid w:val="00BD7856"/>
    <w:rsid w:val="00BD79FA"/>
    <w:rsid w:val="00BD7EA2"/>
    <w:rsid w:val="00BE018E"/>
    <w:rsid w:val="00BE0637"/>
    <w:rsid w:val="00BE0876"/>
    <w:rsid w:val="00BE091B"/>
    <w:rsid w:val="00BE0C37"/>
    <w:rsid w:val="00BE0CC1"/>
    <w:rsid w:val="00BE120F"/>
    <w:rsid w:val="00BE126B"/>
    <w:rsid w:val="00BE1458"/>
    <w:rsid w:val="00BE1568"/>
    <w:rsid w:val="00BE16FB"/>
    <w:rsid w:val="00BE1C97"/>
    <w:rsid w:val="00BE20E3"/>
    <w:rsid w:val="00BE22A9"/>
    <w:rsid w:val="00BE27F5"/>
    <w:rsid w:val="00BE2D1A"/>
    <w:rsid w:val="00BE2D77"/>
    <w:rsid w:val="00BE2E53"/>
    <w:rsid w:val="00BE37F2"/>
    <w:rsid w:val="00BE3868"/>
    <w:rsid w:val="00BE3E88"/>
    <w:rsid w:val="00BE410A"/>
    <w:rsid w:val="00BE4B9B"/>
    <w:rsid w:val="00BE4D53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6BA7"/>
    <w:rsid w:val="00BE738C"/>
    <w:rsid w:val="00BF03A5"/>
    <w:rsid w:val="00BF0522"/>
    <w:rsid w:val="00BF05AE"/>
    <w:rsid w:val="00BF08DD"/>
    <w:rsid w:val="00BF0FC8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59B"/>
    <w:rsid w:val="00BF4660"/>
    <w:rsid w:val="00BF4CE7"/>
    <w:rsid w:val="00BF4F56"/>
    <w:rsid w:val="00BF5073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EA4"/>
    <w:rsid w:val="00BF7D80"/>
    <w:rsid w:val="00C007E3"/>
    <w:rsid w:val="00C0091E"/>
    <w:rsid w:val="00C01080"/>
    <w:rsid w:val="00C0152A"/>
    <w:rsid w:val="00C02CDB"/>
    <w:rsid w:val="00C02FA3"/>
    <w:rsid w:val="00C0333D"/>
    <w:rsid w:val="00C03583"/>
    <w:rsid w:val="00C035BF"/>
    <w:rsid w:val="00C03F83"/>
    <w:rsid w:val="00C04087"/>
    <w:rsid w:val="00C043EE"/>
    <w:rsid w:val="00C04663"/>
    <w:rsid w:val="00C0467B"/>
    <w:rsid w:val="00C04838"/>
    <w:rsid w:val="00C05AF4"/>
    <w:rsid w:val="00C05DC9"/>
    <w:rsid w:val="00C06E2A"/>
    <w:rsid w:val="00C06FF7"/>
    <w:rsid w:val="00C078A3"/>
    <w:rsid w:val="00C07B1B"/>
    <w:rsid w:val="00C10238"/>
    <w:rsid w:val="00C10348"/>
    <w:rsid w:val="00C10CB5"/>
    <w:rsid w:val="00C10CDA"/>
    <w:rsid w:val="00C10CEF"/>
    <w:rsid w:val="00C1112E"/>
    <w:rsid w:val="00C11384"/>
    <w:rsid w:val="00C115D7"/>
    <w:rsid w:val="00C11611"/>
    <w:rsid w:val="00C11C1A"/>
    <w:rsid w:val="00C11CB8"/>
    <w:rsid w:val="00C11DDA"/>
    <w:rsid w:val="00C120A8"/>
    <w:rsid w:val="00C122A6"/>
    <w:rsid w:val="00C1295F"/>
    <w:rsid w:val="00C12FD0"/>
    <w:rsid w:val="00C1333F"/>
    <w:rsid w:val="00C13AE3"/>
    <w:rsid w:val="00C14274"/>
    <w:rsid w:val="00C142C6"/>
    <w:rsid w:val="00C142EE"/>
    <w:rsid w:val="00C1435F"/>
    <w:rsid w:val="00C1448E"/>
    <w:rsid w:val="00C14800"/>
    <w:rsid w:val="00C14BF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20A74"/>
    <w:rsid w:val="00C20ED7"/>
    <w:rsid w:val="00C2101D"/>
    <w:rsid w:val="00C213A5"/>
    <w:rsid w:val="00C215A6"/>
    <w:rsid w:val="00C21B3C"/>
    <w:rsid w:val="00C21E5E"/>
    <w:rsid w:val="00C22403"/>
    <w:rsid w:val="00C2293A"/>
    <w:rsid w:val="00C22D21"/>
    <w:rsid w:val="00C23710"/>
    <w:rsid w:val="00C2374E"/>
    <w:rsid w:val="00C2384B"/>
    <w:rsid w:val="00C238E0"/>
    <w:rsid w:val="00C23AE2"/>
    <w:rsid w:val="00C245A8"/>
    <w:rsid w:val="00C2490A"/>
    <w:rsid w:val="00C25AFF"/>
    <w:rsid w:val="00C25B0E"/>
    <w:rsid w:val="00C25C24"/>
    <w:rsid w:val="00C26291"/>
    <w:rsid w:val="00C2656F"/>
    <w:rsid w:val="00C26726"/>
    <w:rsid w:val="00C2675E"/>
    <w:rsid w:val="00C267E6"/>
    <w:rsid w:val="00C268AA"/>
    <w:rsid w:val="00C269C6"/>
    <w:rsid w:val="00C26C5C"/>
    <w:rsid w:val="00C2765E"/>
    <w:rsid w:val="00C27F68"/>
    <w:rsid w:val="00C306EC"/>
    <w:rsid w:val="00C30831"/>
    <w:rsid w:val="00C30E97"/>
    <w:rsid w:val="00C30F0F"/>
    <w:rsid w:val="00C310C5"/>
    <w:rsid w:val="00C316C9"/>
    <w:rsid w:val="00C31BDC"/>
    <w:rsid w:val="00C31D59"/>
    <w:rsid w:val="00C31F6F"/>
    <w:rsid w:val="00C32212"/>
    <w:rsid w:val="00C32267"/>
    <w:rsid w:val="00C32335"/>
    <w:rsid w:val="00C32B52"/>
    <w:rsid w:val="00C33258"/>
    <w:rsid w:val="00C332C0"/>
    <w:rsid w:val="00C3338B"/>
    <w:rsid w:val="00C3360A"/>
    <w:rsid w:val="00C339ED"/>
    <w:rsid w:val="00C33ACC"/>
    <w:rsid w:val="00C340E5"/>
    <w:rsid w:val="00C341A1"/>
    <w:rsid w:val="00C343AC"/>
    <w:rsid w:val="00C34866"/>
    <w:rsid w:val="00C34D6A"/>
    <w:rsid w:val="00C34F35"/>
    <w:rsid w:val="00C3525A"/>
    <w:rsid w:val="00C3550E"/>
    <w:rsid w:val="00C35A6D"/>
    <w:rsid w:val="00C35A7F"/>
    <w:rsid w:val="00C35C43"/>
    <w:rsid w:val="00C35D43"/>
    <w:rsid w:val="00C35F24"/>
    <w:rsid w:val="00C3614A"/>
    <w:rsid w:val="00C365DE"/>
    <w:rsid w:val="00C3666A"/>
    <w:rsid w:val="00C36732"/>
    <w:rsid w:val="00C369C0"/>
    <w:rsid w:val="00C36AF8"/>
    <w:rsid w:val="00C36D38"/>
    <w:rsid w:val="00C36E49"/>
    <w:rsid w:val="00C36EFA"/>
    <w:rsid w:val="00C37690"/>
    <w:rsid w:val="00C403F4"/>
    <w:rsid w:val="00C4067F"/>
    <w:rsid w:val="00C409F2"/>
    <w:rsid w:val="00C40B25"/>
    <w:rsid w:val="00C40B6B"/>
    <w:rsid w:val="00C40C15"/>
    <w:rsid w:val="00C40E3B"/>
    <w:rsid w:val="00C41578"/>
    <w:rsid w:val="00C41C32"/>
    <w:rsid w:val="00C41CD7"/>
    <w:rsid w:val="00C41CE0"/>
    <w:rsid w:val="00C41F4E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4261"/>
    <w:rsid w:val="00C44E68"/>
    <w:rsid w:val="00C45141"/>
    <w:rsid w:val="00C4529A"/>
    <w:rsid w:val="00C45991"/>
    <w:rsid w:val="00C45C45"/>
    <w:rsid w:val="00C46056"/>
    <w:rsid w:val="00C461CA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B73"/>
    <w:rsid w:val="00C51E06"/>
    <w:rsid w:val="00C51F54"/>
    <w:rsid w:val="00C521BB"/>
    <w:rsid w:val="00C523ED"/>
    <w:rsid w:val="00C5288D"/>
    <w:rsid w:val="00C528A4"/>
    <w:rsid w:val="00C528DD"/>
    <w:rsid w:val="00C52942"/>
    <w:rsid w:val="00C52C0E"/>
    <w:rsid w:val="00C53699"/>
    <w:rsid w:val="00C53FFC"/>
    <w:rsid w:val="00C544EF"/>
    <w:rsid w:val="00C54770"/>
    <w:rsid w:val="00C54BE4"/>
    <w:rsid w:val="00C5517C"/>
    <w:rsid w:val="00C5608D"/>
    <w:rsid w:val="00C56335"/>
    <w:rsid w:val="00C56528"/>
    <w:rsid w:val="00C5676C"/>
    <w:rsid w:val="00C568A2"/>
    <w:rsid w:val="00C56D06"/>
    <w:rsid w:val="00C56D84"/>
    <w:rsid w:val="00C56DB6"/>
    <w:rsid w:val="00C57131"/>
    <w:rsid w:val="00C57185"/>
    <w:rsid w:val="00C57697"/>
    <w:rsid w:val="00C57852"/>
    <w:rsid w:val="00C57962"/>
    <w:rsid w:val="00C57FA1"/>
    <w:rsid w:val="00C6053D"/>
    <w:rsid w:val="00C60694"/>
    <w:rsid w:val="00C618D1"/>
    <w:rsid w:val="00C622C3"/>
    <w:rsid w:val="00C63633"/>
    <w:rsid w:val="00C63922"/>
    <w:rsid w:val="00C639B4"/>
    <w:rsid w:val="00C63D30"/>
    <w:rsid w:val="00C63F00"/>
    <w:rsid w:val="00C650A5"/>
    <w:rsid w:val="00C65551"/>
    <w:rsid w:val="00C65B5F"/>
    <w:rsid w:val="00C66D08"/>
    <w:rsid w:val="00C67374"/>
    <w:rsid w:val="00C67657"/>
    <w:rsid w:val="00C679D0"/>
    <w:rsid w:val="00C703E0"/>
    <w:rsid w:val="00C70469"/>
    <w:rsid w:val="00C710F8"/>
    <w:rsid w:val="00C711AD"/>
    <w:rsid w:val="00C714D0"/>
    <w:rsid w:val="00C71669"/>
    <w:rsid w:val="00C7182C"/>
    <w:rsid w:val="00C71E65"/>
    <w:rsid w:val="00C72E5F"/>
    <w:rsid w:val="00C7321F"/>
    <w:rsid w:val="00C73266"/>
    <w:rsid w:val="00C73371"/>
    <w:rsid w:val="00C7359E"/>
    <w:rsid w:val="00C736F9"/>
    <w:rsid w:val="00C73706"/>
    <w:rsid w:val="00C73AAB"/>
    <w:rsid w:val="00C73EA2"/>
    <w:rsid w:val="00C743A4"/>
    <w:rsid w:val="00C744BA"/>
    <w:rsid w:val="00C74C51"/>
    <w:rsid w:val="00C74EBC"/>
    <w:rsid w:val="00C75318"/>
    <w:rsid w:val="00C753B2"/>
    <w:rsid w:val="00C75740"/>
    <w:rsid w:val="00C75AE5"/>
    <w:rsid w:val="00C7625D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74D"/>
    <w:rsid w:val="00C80890"/>
    <w:rsid w:val="00C80BFF"/>
    <w:rsid w:val="00C813F3"/>
    <w:rsid w:val="00C815AC"/>
    <w:rsid w:val="00C815D9"/>
    <w:rsid w:val="00C817D1"/>
    <w:rsid w:val="00C82B8D"/>
    <w:rsid w:val="00C82CEA"/>
    <w:rsid w:val="00C82E99"/>
    <w:rsid w:val="00C83016"/>
    <w:rsid w:val="00C83037"/>
    <w:rsid w:val="00C83292"/>
    <w:rsid w:val="00C83CDC"/>
    <w:rsid w:val="00C83FD9"/>
    <w:rsid w:val="00C84002"/>
    <w:rsid w:val="00C84158"/>
    <w:rsid w:val="00C841F5"/>
    <w:rsid w:val="00C84BBB"/>
    <w:rsid w:val="00C8523C"/>
    <w:rsid w:val="00C85322"/>
    <w:rsid w:val="00C85B91"/>
    <w:rsid w:val="00C85C85"/>
    <w:rsid w:val="00C85DA9"/>
    <w:rsid w:val="00C860AF"/>
    <w:rsid w:val="00C860C6"/>
    <w:rsid w:val="00C86DCE"/>
    <w:rsid w:val="00C86F3F"/>
    <w:rsid w:val="00C87299"/>
    <w:rsid w:val="00C876B4"/>
    <w:rsid w:val="00C879DB"/>
    <w:rsid w:val="00C879FB"/>
    <w:rsid w:val="00C901D3"/>
    <w:rsid w:val="00C90212"/>
    <w:rsid w:val="00C905F4"/>
    <w:rsid w:val="00C9078C"/>
    <w:rsid w:val="00C90DBB"/>
    <w:rsid w:val="00C90DC0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412"/>
    <w:rsid w:val="00C974A9"/>
    <w:rsid w:val="00C97547"/>
    <w:rsid w:val="00C97C01"/>
    <w:rsid w:val="00C97D37"/>
    <w:rsid w:val="00C97E22"/>
    <w:rsid w:val="00C97E25"/>
    <w:rsid w:val="00CA0112"/>
    <w:rsid w:val="00CA039A"/>
    <w:rsid w:val="00CA076A"/>
    <w:rsid w:val="00CA0910"/>
    <w:rsid w:val="00CA0A1E"/>
    <w:rsid w:val="00CA0A8C"/>
    <w:rsid w:val="00CA0F0B"/>
    <w:rsid w:val="00CA1540"/>
    <w:rsid w:val="00CA1D68"/>
    <w:rsid w:val="00CA2817"/>
    <w:rsid w:val="00CA2C8A"/>
    <w:rsid w:val="00CA2D08"/>
    <w:rsid w:val="00CA302B"/>
    <w:rsid w:val="00CA3255"/>
    <w:rsid w:val="00CA32EF"/>
    <w:rsid w:val="00CA3606"/>
    <w:rsid w:val="00CA3A09"/>
    <w:rsid w:val="00CA4352"/>
    <w:rsid w:val="00CA4379"/>
    <w:rsid w:val="00CA4C60"/>
    <w:rsid w:val="00CA4D65"/>
    <w:rsid w:val="00CA56A6"/>
    <w:rsid w:val="00CA5FD5"/>
    <w:rsid w:val="00CA6543"/>
    <w:rsid w:val="00CA65FE"/>
    <w:rsid w:val="00CA6FA3"/>
    <w:rsid w:val="00CA785D"/>
    <w:rsid w:val="00CA7E95"/>
    <w:rsid w:val="00CB0129"/>
    <w:rsid w:val="00CB06C8"/>
    <w:rsid w:val="00CB0AFF"/>
    <w:rsid w:val="00CB0C6B"/>
    <w:rsid w:val="00CB0CA9"/>
    <w:rsid w:val="00CB0EF0"/>
    <w:rsid w:val="00CB0F1E"/>
    <w:rsid w:val="00CB10E6"/>
    <w:rsid w:val="00CB14CD"/>
    <w:rsid w:val="00CB1C09"/>
    <w:rsid w:val="00CB2180"/>
    <w:rsid w:val="00CB24B9"/>
    <w:rsid w:val="00CB2AF6"/>
    <w:rsid w:val="00CB2EDB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D39"/>
    <w:rsid w:val="00CB66C8"/>
    <w:rsid w:val="00CB67E9"/>
    <w:rsid w:val="00CB6859"/>
    <w:rsid w:val="00CB695F"/>
    <w:rsid w:val="00CB6996"/>
    <w:rsid w:val="00CB69DC"/>
    <w:rsid w:val="00CB6D6B"/>
    <w:rsid w:val="00CB71DF"/>
    <w:rsid w:val="00CB72FB"/>
    <w:rsid w:val="00CB7467"/>
    <w:rsid w:val="00CB78C6"/>
    <w:rsid w:val="00CC0086"/>
    <w:rsid w:val="00CC0390"/>
    <w:rsid w:val="00CC047C"/>
    <w:rsid w:val="00CC0CD4"/>
    <w:rsid w:val="00CC1242"/>
    <w:rsid w:val="00CC16FF"/>
    <w:rsid w:val="00CC17C3"/>
    <w:rsid w:val="00CC181F"/>
    <w:rsid w:val="00CC1911"/>
    <w:rsid w:val="00CC1979"/>
    <w:rsid w:val="00CC1A70"/>
    <w:rsid w:val="00CC20D1"/>
    <w:rsid w:val="00CC21C7"/>
    <w:rsid w:val="00CC23FC"/>
    <w:rsid w:val="00CC244E"/>
    <w:rsid w:val="00CC2619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4D2"/>
    <w:rsid w:val="00CC5770"/>
    <w:rsid w:val="00CC5C23"/>
    <w:rsid w:val="00CC5CAB"/>
    <w:rsid w:val="00CC5DD0"/>
    <w:rsid w:val="00CC5EC3"/>
    <w:rsid w:val="00CC6328"/>
    <w:rsid w:val="00CC660A"/>
    <w:rsid w:val="00CC66EB"/>
    <w:rsid w:val="00CC6783"/>
    <w:rsid w:val="00CC6800"/>
    <w:rsid w:val="00CC69AD"/>
    <w:rsid w:val="00CC6BDD"/>
    <w:rsid w:val="00CC73D4"/>
    <w:rsid w:val="00CC73F2"/>
    <w:rsid w:val="00CC77AC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83D"/>
    <w:rsid w:val="00CD39FD"/>
    <w:rsid w:val="00CD4C93"/>
    <w:rsid w:val="00CD4EEB"/>
    <w:rsid w:val="00CD5436"/>
    <w:rsid w:val="00CD56F1"/>
    <w:rsid w:val="00CD570B"/>
    <w:rsid w:val="00CD5A18"/>
    <w:rsid w:val="00CD5C1D"/>
    <w:rsid w:val="00CD5DD3"/>
    <w:rsid w:val="00CD6131"/>
    <w:rsid w:val="00CD61BF"/>
    <w:rsid w:val="00CD657D"/>
    <w:rsid w:val="00CD65CD"/>
    <w:rsid w:val="00CD674D"/>
    <w:rsid w:val="00CD695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2BD"/>
    <w:rsid w:val="00CE4328"/>
    <w:rsid w:val="00CE43C3"/>
    <w:rsid w:val="00CE46B4"/>
    <w:rsid w:val="00CE4DD6"/>
    <w:rsid w:val="00CE55BA"/>
    <w:rsid w:val="00CE58CC"/>
    <w:rsid w:val="00CE59DB"/>
    <w:rsid w:val="00CE5E4C"/>
    <w:rsid w:val="00CE6236"/>
    <w:rsid w:val="00CE6374"/>
    <w:rsid w:val="00CE6442"/>
    <w:rsid w:val="00CE6808"/>
    <w:rsid w:val="00CE6C82"/>
    <w:rsid w:val="00CE70BB"/>
    <w:rsid w:val="00CE75A2"/>
    <w:rsid w:val="00CE7752"/>
    <w:rsid w:val="00CE78D5"/>
    <w:rsid w:val="00CE7A0A"/>
    <w:rsid w:val="00CF0009"/>
    <w:rsid w:val="00CF1695"/>
    <w:rsid w:val="00CF2207"/>
    <w:rsid w:val="00CF222C"/>
    <w:rsid w:val="00CF2311"/>
    <w:rsid w:val="00CF2A95"/>
    <w:rsid w:val="00CF2F8E"/>
    <w:rsid w:val="00CF35D4"/>
    <w:rsid w:val="00CF39D1"/>
    <w:rsid w:val="00CF3C4A"/>
    <w:rsid w:val="00CF4024"/>
    <w:rsid w:val="00CF422A"/>
    <w:rsid w:val="00CF4568"/>
    <w:rsid w:val="00CF5142"/>
    <w:rsid w:val="00CF5C61"/>
    <w:rsid w:val="00CF5E7E"/>
    <w:rsid w:val="00CF5F61"/>
    <w:rsid w:val="00CF5FF6"/>
    <w:rsid w:val="00CF6BE6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ACC"/>
    <w:rsid w:val="00D02E91"/>
    <w:rsid w:val="00D02F8D"/>
    <w:rsid w:val="00D0304C"/>
    <w:rsid w:val="00D03134"/>
    <w:rsid w:val="00D03293"/>
    <w:rsid w:val="00D032D3"/>
    <w:rsid w:val="00D0350B"/>
    <w:rsid w:val="00D0378F"/>
    <w:rsid w:val="00D0393B"/>
    <w:rsid w:val="00D04D87"/>
    <w:rsid w:val="00D0546C"/>
    <w:rsid w:val="00D05694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1AA"/>
    <w:rsid w:val="00D106F2"/>
    <w:rsid w:val="00D1097A"/>
    <w:rsid w:val="00D10CB9"/>
    <w:rsid w:val="00D10FB1"/>
    <w:rsid w:val="00D113D4"/>
    <w:rsid w:val="00D116E8"/>
    <w:rsid w:val="00D11707"/>
    <w:rsid w:val="00D117B8"/>
    <w:rsid w:val="00D12319"/>
    <w:rsid w:val="00D12990"/>
    <w:rsid w:val="00D13235"/>
    <w:rsid w:val="00D132BD"/>
    <w:rsid w:val="00D13D07"/>
    <w:rsid w:val="00D141E8"/>
    <w:rsid w:val="00D14519"/>
    <w:rsid w:val="00D146B4"/>
    <w:rsid w:val="00D14840"/>
    <w:rsid w:val="00D14F0E"/>
    <w:rsid w:val="00D15689"/>
    <w:rsid w:val="00D15DD2"/>
    <w:rsid w:val="00D15E76"/>
    <w:rsid w:val="00D16203"/>
    <w:rsid w:val="00D16604"/>
    <w:rsid w:val="00D1668D"/>
    <w:rsid w:val="00D16B76"/>
    <w:rsid w:val="00D17165"/>
    <w:rsid w:val="00D173AF"/>
    <w:rsid w:val="00D1743E"/>
    <w:rsid w:val="00D17487"/>
    <w:rsid w:val="00D17726"/>
    <w:rsid w:val="00D17FF9"/>
    <w:rsid w:val="00D2030F"/>
    <w:rsid w:val="00D20BDA"/>
    <w:rsid w:val="00D20C60"/>
    <w:rsid w:val="00D20CFA"/>
    <w:rsid w:val="00D20ECF"/>
    <w:rsid w:val="00D214FF"/>
    <w:rsid w:val="00D21CBD"/>
    <w:rsid w:val="00D222C3"/>
    <w:rsid w:val="00D22EE7"/>
    <w:rsid w:val="00D23557"/>
    <w:rsid w:val="00D237B9"/>
    <w:rsid w:val="00D2382D"/>
    <w:rsid w:val="00D23E41"/>
    <w:rsid w:val="00D23FA2"/>
    <w:rsid w:val="00D242D2"/>
    <w:rsid w:val="00D24459"/>
    <w:rsid w:val="00D2451E"/>
    <w:rsid w:val="00D24829"/>
    <w:rsid w:val="00D248DC"/>
    <w:rsid w:val="00D24B76"/>
    <w:rsid w:val="00D24F93"/>
    <w:rsid w:val="00D250FD"/>
    <w:rsid w:val="00D2522B"/>
    <w:rsid w:val="00D259D5"/>
    <w:rsid w:val="00D25D67"/>
    <w:rsid w:val="00D25D84"/>
    <w:rsid w:val="00D25ECA"/>
    <w:rsid w:val="00D25FDF"/>
    <w:rsid w:val="00D260B2"/>
    <w:rsid w:val="00D2620D"/>
    <w:rsid w:val="00D2645C"/>
    <w:rsid w:val="00D2698A"/>
    <w:rsid w:val="00D26CB5"/>
    <w:rsid w:val="00D2736C"/>
    <w:rsid w:val="00D27F40"/>
    <w:rsid w:val="00D30434"/>
    <w:rsid w:val="00D30C25"/>
    <w:rsid w:val="00D30C71"/>
    <w:rsid w:val="00D3107F"/>
    <w:rsid w:val="00D3139E"/>
    <w:rsid w:val="00D31570"/>
    <w:rsid w:val="00D316A6"/>
    <w:rsid w:val="00D320A9"/>
    <w:rsid w:val="00D323BD"/>
    <w:rsid w:val="00D32CDB"/>
    <w:rsid w:val="00D32DB2"/>
    <w:rsid w:val="00D33DBB"/>
    <w:rsid w:val="00D33F39"/>
    <w:rsid w:val="00D33F3E"/>
    <w:rsid w:val="00D34281"/>
    <w:rsid w:val="00D34371"/>
    <w:rsid w:val="00D344D9"/>
    <w:rsid w:val="00D34531"/>
    <w:rsid w:val="00D3456B"/>
    <w:rsid w:val="00D345B0"/>
    <w:rsid w:val="00D3493B"/>
    <w:rsid w:val="00D34CC2"/>
    <w:rsid w:val="00D34EF9"/>
    <w:rsid w:val="00D34F9F"/>
    <w:rsid w:val="00D35289"/>
    <w:rsid w:val="00D35313"/>
    <w:rsid w:val="00D353B7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7D3"/>
    <w:rsid w:val="00D4087F"/>
    <w:rsid w:val="00D40896"/>
    <w:rsid w:val="00D40A2E"/>
    <w:rsid w:val="00D40A7E"/>
    <w:rsid w:val="00D40D33"/>
    <w:rsid w:val="00D41020"/>
    <w:rsid w:val="00D41149"/>
    <w:rsid w:val="00D41678"/>
    <w:rsid w:val="00D41877"/>
    <w:rsid w:val="00D420D8"/>
    <w:rsid w:val="00D42291"/>
    <w:rsid w:val="00D4265D"/>
    <w:rsid w:val="00D4265F"/>
    <w:rsid w:val="00D432E3"/>
    <w:rsid w:val="00D43493"/>
    <w:rsid w:val="00D43602"/>
    <w:rsid w:val="00D438D9"/>
    <w:rsid w:val="00D43BFA"/>
    <w:rsid w:val="00D4414B"/>
    <w:rsid w:val="00D44714"/>
    <w:rsid w:val="00D44812"/>
    <w:rsid w:val="00D448A0"/>
    <w:rsid w:val="00D44A7D"/>
    <w:rsid w:val="00D44AED"/>
    <w:rsid w:val="00D44B72"/>
    <w:rsid w:val="00D45001"/>
    <w:rsid w:val="00D451BF"/>
    <w:rsid w:val="00D45370"/>
    <w:rsid w:val="00D4538C"/>
    <w:rsid w:val="00D454CE"/>
    <w:rsid w:val="00D45523"/>
    <w:rsid w:val="00D46379"/>
    <w:rsid w:val="00D463E4"/>
    <w:rsid w:val="00D46609"/>
    <w:rsid w:val="00D467CE"/>
    <w:rsid w:val="00D467E7"/>
    <w:rsid w:val="00D470A7"/>
    <w:rsid w:val="00D47353"/>
    <w:rsid w:val="00D476DF"/>
    <w:rsid w:val="00D47964"/>
    <w:rsid w:val="00D50815"/>
    <w:rsid w:val="00D50B05"/>
    <w:rsid w:val="00D50C05"/>
    <w:rsid w:val="00D5128C"/>
    <w:rsid w:val="00D5147B"/>
    <w:rsid w:val="00D51B01"/>
    <w:rsid w:val="00D51E78"/>
    <w:rsid w:val="00D52269"/>
    <w:rsid w:val="00D535B2"/>
    <w:rsid w:val="00D53EB5"/>
    <w:rsid w:val="00D544C4"/>
    <w:rsid w:val="00D54572"/>
    <w:rsid w:val="00D54B1C"/>
    <w:rsid w:val="00D55433"/>
    <w:rsid w:val="00D55477"/>
    <w:rsid w:val="00D55643"/>
    <w:rsid w:val="00D55704"/>
    <w:rsid w:val="00D55D67"/>
    <w:rsid w:val="00D564BD"/>
    <w:rsid w:val="00D56613"/>
    <w:rsid w:val="00D567EE"/>
    <w:rsid w:val="00D56928"/>
    <w:rsid w:val="00D56E35"/>
    <w:rsid w:val="00D57337"/>
    <w:rsid w:val="00D577B8"/>
    <w:rsid w:val="00D57DC4"/>
    <w:rsid w:val="00D6012A"/>
    <w:rsid w:val="00D60228"/>
    <w:rsid w:val="00D60258"/>
    <w:rsid w:val="00D6091F"/>
    <w:rsid w:val="00D60A04"/>
    <w:rsid w:val="00D60A78"/>
    <w:rsid w:val="00D60ABF"/>
    <w:rsid w:val="00D60C33"/>
    <w:rsid w:val="00D60EBF"/>
    <w:rsid w:val="00D61079"/>
    <w:rsid w:val="00D61187"/>
    <w:rsid w:val="00D61420"/>
    <w:rsid w:val="00D61574"/>
    <w:rsid w:val="00D61648"/>
    <w:rsid w:val="00D616AE"/>
    <w:rsid w:val="00D6194B"/>
    <w:rsid w:val="00D619C0"/>
    <w:rsid w:val="00D61BB6"/>
    <w:rsid w:val="00D61C0A"/>
    <w:rsid w:val="00D61CCE"/>
    <w:rsid w:val="00D62092"/>
    <w:rsid w:val="00D6210C"/>
    <w:rsid w:val="00D621B5"/>
    <w:rsid w:val="00D62757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EAC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09D"/>
    <w:rsid w:val="00D66114"/>
    <w:rsid w:val="00D66324"/>
    <w:rsid w:val="00D663CB"/>
    <w:rsid w:val="00D664D1"/>
    <w:rsid w:val="00D66702"/>
    <w:rsid w:val="00D66A1A"/>
    <w:rsid w:val="00D66CB1"/>
    <w:rsid w:val="00D67F76"/>
    <w:rsid w:val="00D708FD"/>
    <w:rsid w:val="00D70AB6"/>
    <w:rsid w:val="00D70C44"/>
    <w:rsid w:val="00D70C6C"/>
    <w:rsid w:val="00D7151D"/>
    <w:rsid w:val="00D71731"/>
    <w:rsid w:val="00D71874"/>
    <w:rsid w:val="00D71D43"/>
    <w:rsid w:val="00D72288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4EF3"/>
    <w:rsid w:val="00D76114"/>
    <w:rsid w:val="00D76137"/>
    <w:rsid w:val="00D76178"/>
    <w:rsid w:val="00D76482"/>
    <w:rsid w:val="00D76627"/>
    <w:rsid w:val="00D768F3"/>
    <w:rsid w:val="00D76AA4"/>
    <w:rsid w:val="00D76C4E"/>
    <w:rsid w:val="00D76F6F"/>
    <w:rsid w:val="00D77034"/>
    <w:rsid w:val="00D77318"/>
    <w:rsid w:val="00D773D4"/>
    <w:rsid w:val="00D8062B"/>
    <w:rsid w:val="00D808E2"/>
    <w:rsid w:val="00D80DEA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421C"/>
    <w:rsid w:val="00D8442C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6A17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BD0"/>
    <w:rsid w:val="00D90DF9"/>
    <w:rsid w:val="00D911A7"/>
    <w:rsid w:val="00D915AE"/>
    <w:rsid w:val="00D91829"/>
    <w:rsid w:val="00D91E60"/>
    <w:rsid w:val="00D92449"/>
    <w:rsid w:val="00D92D07"/>
    <w:rsid w:val="00D92E80"/>
    <w:rsid w:val="00D9309F"/>
    <w:rsid w:val="00D93EFB"/>
    <w:rsid w:val="00D94034"/>
    <w:rsid w:val="00D94187"/>
    <w:rsid w:val="00D946FA"/>
    <w:rsid w:val="00D94DA7"/>
    <w:rsid w:val="00D94F11"/>
    <w:rsid w:val="00D95477"/>
    <w:rsid w:val="00D95746"/>
    <w:rsid w:val="00D96737"/>
    <w:rsid w:val="00D96952"/>
    <w:rsid w:val="00D96B9C"/>
    <w:rsid w:val="00D96CE6"/>
    <w:rsid w:val="00D96DE3"/>
    <w:rsid w:val="00D97884"/>
    <w:rsid w:val="00D97D85"/>
    <w:rsid w:val="00DA0032"/>
    <w:rsid w:val="00DA004E"/>
    <w:rsid w:val="00DA00CD"/>
    <w:rsid w:val="00DA044D"/>
    <w:rsid w:val="00DA08E0"/>
    <w:rsid w:val="00DA0D99"/>
    <w:rsid w:val="00DA1040"/>
    <w:rsid w:val="00DA1498"/>
    <w:rsid w:val="00DA1B05"/>
    <w:rsid w:val="00DA1F48"/>
    <w:rsid w:val="00DA23C7"/>
    <w:rsid w:val="00DA26B3"/>
    <w:rsid w:val="00DA2845"/>
    <w:rsid w:val="00DA2FD9"/>
    <w:rsid w:val="00DA305D"/>
    <w:rsid w:val="00DA312C"/>
    <w:rsid w:val="00DA3ADA"/>
    <w:rsid w:val="00DA3DF5"/>
    <w:rsid w:val="00DA4681"/>
    <w:rsid w:val="00DA47E9"/>
    <w:rsid w:val="00DA4A49"/>
    <w:rsid w:val="00DA4CA3"/>
    <w:rsid w:val="00DA4CB7"/>
    <w:rsid w:val="00DA5A68"/>
    <w:rsid w:val="00DA5AAF"/>
    <w:rsid w:val="00DA5D84"/>
    <w:rsid w:val="00DA5E60"/>
    <w:rsid w:val="00DA6197"/>
    <w:rsid w:val="00DA672D"/>
    <w:rsid w:val="00DA690B"/>
    <w:rsid w:val="00DA6E25"/>
    <w:rsid w:val="00DA6F7F"/>
    <w:rsid w:val="00DA7295"/>
    <w:rsid w:val="00DA7806"/>
    <w:rsid w:val="00DB0598"/>
    <w:rsid w:val="00DB060A"/>
    <w:rsid w:val="00DB0ED2"/>
    <w:rsid w:val="00DB1A99"/>
    <w:rsid w:val="00DB1D9B"/>
    <w:rsid w:val="00DB1FA1"/>
    <w:rsid w:val="00DB2093"/>
    <w:rsid w:val="00DB211C"/>
    <w:rsid w:val="00DB22CD"/>
    <w:rsid w:val="00DB2527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55"/>
    <w:rsid w:val="00DB57F1"/>
    <w:rsid w:val="00DB5856"/>
    <w:rsid w:val="00DB5860"/>
    <w:rsid w:val="00DB5A12"/>
    <w:rsid w:val="00DB73F8"/>
    <w:rsid w:val="00DB7648"/>
    <w:rsid w:val="00DB7D74"/>
    <w:rsid w:val="00DB7D90"/>
    <w:rsid w:val="00DB7DDC"/>
    <w:rsid w:val="00DC0512"/>
    <w:rsid w:val="00DC058A"/>
    <w:rsid w:val="00DC0BA4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391E"/>
    <w:rsid w:val="00DC3A26"/>
    <w:rsid w:val="00DC3A3E"/>
    <w:rsid w:val="00DC3B85"/>
    <w:rsid w:val="00DC3E81"/>
    <w:rsid w:val="00DC3F9E"/>
    <w:rsid w:val="00DC3FC5"/>
    <w:rsid w:val="00DC403B"/>
    <w:rsid w:val="00DC4815"/>
    <w:rsid w:val="00DC4820"/>
    <w:rsid w:val="00DC4C1F"/>
    <w:rsid w:val="00DC5201"/>
    <w:rsid w:val="00DC54BF"/>
    <w:rsid w:val="00DC57EA"/>
    <w:rsid w:val="00DC5848"/>
    <w:rsid w:val="00DC58CA"/>
    <w:rsid w:val="00DC6CCC"/>
    <w:rsid w:val="00DC6CE3"/>
    <w:rsid w:val="00DC6D5F"/>
    <w:rsid w:val="00DC6F74"/>
    <w:rsid w:val="00DC735C"/>
    <w:rsid w:val="00DC75A2"/>
    <w:rsid w:val="00DC7A46"/>
    <w:rsid w:val="00DD000F"/>
    <w:rsid w:val="00DD00C6"/>
    <w:rsid w:val="00DD032E"/>
    <w:rsid w:val="00DD0510"/>
    <w:rsid w:val="00DD0A31"/>
    <w:rsid w:val="00DD0AF6"/>
    <w:rsid w:val="00DD0F14"/>
    <w:rsid w:val="00DD0F71"/>
    <w:rsid w:val="00DD0FC4"/>
    <w:rsid w:val="00DD1584"/>
    <w:rsid w:val="00DD15F4"/>
    <w:rsid w:val="00DD1767"/>
    <w:rsid w:val="00DD183B"/>
    <w:rsid w:val="00DD1D6B"/>
    <w:rsid w:val="00DD1E7E"/>
    <w:rsid w:val="00DD1F3D"/>
    <w:rsid w:val="00DD1F93"/>
    <w:rsid w:val="00DD2188"/>
    <w:rsid w:val="00DD219C"/>
    <w:rsid w:val="00DD2477"/>
    <w:rsid w:val="00DD2840"/>
    <w:rsid w:val="00DD2FC7"/>
    <w:rsid w:val="00DD3485"/>
    <w:rsid w:val="00DD35F4"/>
    <w:rsid w:val="00DD38D5"/>
    <w:rsid w:val="00DD3AFE"/>
    <w:rsid w:val="00DD3B62"/>
    <w:rsid w:val="00DD3D58"/>
    <w:rsid w:val="00DD3EBF"/>
    <w:rsid w:val="00DD41F6"/>
    <w:rsid w:val="00DD4602"/>
    <w:rsid w:val="00DD4DB1"/>
    <w:rsid w:val="00DD4E7B"/>
    <w:rsid w:val="00DD4E8B"/>
    <w:rsid w:val="00DD530A"/>
    <w:rsid w:val="00DD540C"/>
    <w:rsid w:val="00DD5E93"/>
    <w:rsid w:val="00DD5F52"/>
    <w:rsid w:val="00DD698C"/>
    <w:rsid w:val="00DD6B78"/>
    <w:rsid w:val="00DD6F76"/>
    <w:rsid w:val="00DD7140"/>
    <w:rsid w:val="00DD73F8"/>
    <w:rsid w:val="00DD759D"/>
    <w:rsid w:val="00DD7610"/>
    <w:rsid w:val="00DD7AEE"/>
    <w:rsid w:val="00DD7DD2"/>
    <w:rsid w:val="00DE008F"/>
    <w:rsid w:val="00DE02A9"/>
    <w:rsid w:val="00DE0347"/>
    <w:rsid w:val="00DE0E06"/>
    <w:rsid w:val="00DE1694"/>
    <w:rsid w:val="00DE1869"/>
    <w:rsid w:val="00DE1D5A"/>
    <w:rsid w:val="00DE2106"/>
    <w:rsid w:val="00DE21A7"/>
    <w:rsid w:val="00DE24C8"/>
    <w:rsid w:val="00DE2DF9"/>
    <w:rsid w:val="00DE3347"/>
    <w:rsid w:val="00DE33ED"/>
    <w:rsid w:val="00DE3A42"/>
    <w:rsid w:val="00DE3E37"/>
    <w:rsid w:val="00DE410F"/>
    <w:rsid w:val="00DE420A"/>
    <w:rsid w:val="00DE45ED"/>
    <w:rsid w:val="00DE480F"/>
    <w:rsid w:val="00DE4D91"/>
    <w:rsid w:val="00DE529F"/>
    <w:rsid w:val="00DE56E4"/>
    <w:rsid w:val="00DE578E"/>
    <w:rsid w:val="00DE5C41"/>
    <w:rsid w:val="00DE5D36"/>
    <w:rsid w:val="00DE6035"/>
    <w:rsid w:val="00DE67D2"/>
    <w:rsid w:val="00DE69C1"/>
    <w:rsid w:val="00DE6B88"/>
    <w:rsid w:val="00DE7A9B"/>
    <w:rsid w:val="00DE7ADE"/>
    <w:rsid w:val="00DF0307"/>
    <w:rsid w:val="00DF05F0"/>
    <w:rsid w:val="00DF092F"/>
    <w:rsid w:val="00DF0FC2"/>
    <w:rsid w:val="00DF104A"/>
    <w:rsid w:val="00DF11BA"/>
    <w:rsid w:val="00DF13AE"/>
    <w:rsid w:val="00DF15C7"/>
    <w:rsid w:val="00DF173A"/>
    <w:rsid w:val="00DF1919"/>
    <w:rsid w:val="00DF26DD"/>
    <w:rsid w:val="00DF2A88"/>
    <w:rsid w:val="00DF3424"/>
    <w:rsid w:val="00DF34C9"/>
    <w:rsid w:val="00DF36F8"/>
    <w:rsid w:val="00DF377B"/>
    <w:rsid w:val="00DF3F03"/>
    <w:rsid w:val="00DF3F27"/>
    <w:rsid w:val="00DF41EA"/>
    <w:rsid w:val="00DF4422"/>
    <w:rsid w:val="00DF45FF"/>
    <w:rsid w:val="00DF4F5E"/>
    <w:rsid w:val="00DF59CE"/>
    <w:rsid w:val="00DF5BA1"/>
    <w:rsid w:val="00DF5D1E"/>
    <w:rsid w:val="00DF60F3"/>
    <w:rsid w:val="00DF67B6"/>
    <w:rsid w:val="00DF6C5A"/>
    <w:rsid w:val="00DF7201"/>
    <w:rsid w:val="00DF76F8"/>
    <w:rsid w:val="00DF7806"/>
    <w:rsid w:val="00DF7D54"/>
    <w:rsid w:val="00DF7FFD"/>
    <w:rsid w:val="00E00C47"/>
    <w:rsid w:val="00E00F65"/>
    <w:rsid w:val="00E018A9"/>
    <w:rsid w:val="00E01A5E"/>
    <w:rsid w:val="00E01D58"/>
    <w:rsid w:val="00E01DBF"/>
    <w:rsid w:val="00E025A5"/>
    <w:rsid w:val="00E025AA"/>
    <w:rsid w:val="00E02649"/>
    <w:rsid w:val="00E027C2"/>
    <w:rsid w:val="00E02EED"/>
    <w:rsid w:val="00E039E8"/>
    <w:rsid w:val="00E04230"/>
    <w:rsid w:val="00E04A5B"/>
    <w:rsid w:val="00E04DF6"/>
    <w:rsid w:val="00E04EC1"/>
    <w:rsid w:val="00E053B4"/>
    <w:rsid w:val="00E05472"/>
    <w:rsid w:val="00E0567C"/>
    <w:rsid w:val="00E0631A"/>
    <w:rsid w:val="00E06341"/>
    <w:rsid w:val="00E06415"/>
    <w:rsid w:val="00E06643"/>
    <w:rsid w:val="00E06983"/>
    <w:rsid w:val="00E06A77"/>
    <w:rsid w:val="00E06E06"/>
    <w:rsid w:val="00E07091"/>
    <w:rsid w:val="00E0715F"/>
    <w:rsid w:val="00E072A8"/>
    <w:rsid w:val="00E0755E"/>
    <w:rsid w:val="00E075F9"/>
    <w:rsid w:val="00E0773D"/>
    <w:rsid w:val="00E07B17"/>
    <w:rsid w:val="00E10430"/>
    <w:rsid w:val="00E10488"/>
    <w:rsid w:val="00E107EB"/>
    <w:rsid w:val="00E1080E"/>
    <w:rsid w:val="00E10A51"/>
    <w:rsid w:val="00E10DEE"/>
    <w:rsid w:val="00E11102"/>
    <w:rsid w:val="00E111B6"/>
    <w:rsid w:val="00E11CDB"/>
    <w:rsid w:val="00E11D14"/>
    <w:rsid w:val="00E11D8E"/>
    <w:rsid w:val="00E11ECB"/>
    <w:rsid w:val="00E11F09"/>
    <w:rsid w:val="00E12547"/>
    <w:rsid w:val="00E1254B"/>
    <w:rsid w:val="00E126B0"/>
    <w:rsid w:val="00E133E3"/>
    <w:rsid w:val="00E1394C"/>
    <w:rsid w:val="00E13985"/>
    <w:rsid w:val="00E142A9"/>
    <w:rsid w:val="00E1471A"/>
    <w:rsid w:val="00E14CCC"/>
    <w:rsid w:val="00E1525E"/>
    <w:rsid w:val="00E152D2"/>
    <w:rsid w:val="00E15751"/>
    <w:rsid w:val="00E1578C"/>
    <w:rsid w:val="00E15814"/>
    <w:rsid w:val="00E15966"/>
    <w:rsid w:val="00E16041"/>
    <w:rsid w:val="00E16CAB"/>
    <w:rsid w:val="00E16D3C"/>
    <w:rsid w:val="00E170A6"/>
    <w:rsid w:val="00E172A5"/>
    <w:rsid w:val="00E177DE"/>
    <w:rsid w:val="00E17ED2"/>
    <w:rsid w:val="00E202B1"/>
    <w:rsid w:val="00E2105D"/>
    <w:rsid w:val="00E21576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82B"/>
    <w:rsid w:val="00E23A6D"/>
    <w:rsid w:val="00E23F30"/>
    <w:rsid w:val="00E24074"/>
    <w:rsid w:val="00E2414E"/>
    <w:rsid w:val="00E243EB"/>
    <w:rsid w:val="00E24508"/>
    <w:rsid w:val="00E24822"/>
    <w:rsid w:val="00E248FB"/>
    <w:rsid w:val="00E24F4B"/>
    <w:rsid w:val="00E24F58"/>
    <w:rsid w:val="00E24F66"/>
    <w:rsid w:val="00E25ED1"/>
    <w:rsid w:val="00E2602F"/>
    <w:rsid w:val="00E2671E"/>
    <w:rsid w:val="00E2678B"/>
    <w:rsid w:val="00E26E67"/>
    <w:rsid w:val="00E26FB6"/>
    <w:rsid w:val="00E27119"/>
    <w:rsid w:val="00E27147"/>
    <w:rsid w:val="00E271F7"/>
    <w:rsid w:val="00E2766E"/>
    <w:rsid w:val="00E27F8A"/>
    <w:rsid w:val="00E305A4"/>
    <w:rsid w:val="00E30665"/>
    <w:rsid w:val="00E30681"/>
    <w:rsid w:val="00E30B0B"/>
    <w:rsid w:val="00E30C2B"/>
    <w:rsid w:val="00E30D46"/>
    <w:rsid w:val="00E30FE9"/>
    <w:rsid w:val="00E311F6"/>
    <w:rsid w:val="00E312B9"/>
    <w:rsid w:val="00E313BD"/>
    <w:rsid w:val="00E31E1E"/>
    <w:rsid w:val="00E321D0"/>
    <w:rsid w:val="00E325DC"/>
    <w:rsid w:val="00E326EE"/>
    <w:rsid w:val="00E32CBB"/>
    <w:rsid w:val="00E33315"/>
    <w:rsid w:val="00E33874"/>
    <w:rsid w:val="00E33BC9"/>
    <w:rsid w:val="00E34085"/>
    <w:rsid w:val="00E347A4"/>
    <w:rsid w:val="00E34ACD"/>
    <w:rsid w:val="00E34DE6"/>
    <w:rsid w:val="00E34E35"/>
    <w:rsid w:val="00E35285"/>
    <w:rsid w:val="00E35569"/>
    <w:rsid w:val="00E35987"/>
    <w:rsid w:val="00E35BE4"/>
    <w:rsid w:val="00E35E29"/>
    <w:rsid w:val="00E36040"/>
    <w:rsid w:val="00E361E2"/>
    <w:rsid w:val="00E362A7"/>
    <w:rsid w:val="00E363ED"/>
    <w:rsid w:val="00E367C0"/>
    <w:rsid w:val="00E36895"/>
    <w:rsid w:val="00E36E1C"/>
    <w:rsid w:val="00E370D9"/>
    <w:rsid w:val="00E37D17"/>
    <w:rsid w:val="00E40040"/>
    <w:rsid w:val="00E40061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332B"/>
    <w:rsid w:val="00E435B9"/>
    <w:rsid w:val="00E4394A"/>
    <w:rsid w:val="00E43AD6"/>
    <w:rsid w:val="00E43D15"/>
    <w:rsid w:val="00E43E0F"/>
    <w:rsid w:val="00E44071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DE4"/>
    <w:rsid w:val="00E50482"/>
    <w:rsid w:val="00E50491"/>
    <w:rsid w:val="00E506CE"/>
    <w:rsid w:val="00E50987"/>
    <w:rsid w:val="00E509BE"/>
    <w:rsid w:val="00E50B47"/>
    <w:rsid w:val="00E50E1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250"/>
    <w:rsid w:val="00E54422"/>
    <w:rsid w:val="00E5446F"/>
    <w:rsid w:val="00E54485"/>
    <w:rsid w:val="00E54907"/>
    <w:rsid w:val="00E54DA1"/>
    <w:rsid w:val="00E54FFC"/>
    <w:rsid w:val="00E5572F"/>
    <w:rsid w:val="00E55C29"/>
    <w:rsid w:val="00E5639D"/>
    <w:rsid w:val="00E56701"/>
    <w:rsid w:val="00E56B82"/>
    <w:rsid w:val="00E56BBB"/>
    <w:rsid w:val="00E56E03"/>
    <w:rsid w:val="00E57161"/>
    <w:rsid w:val="00E578D0"/>
    <w:rsid w:val="00E57918"/>
    <w:rsid w:val="00E57D26"/>
    <w:rsid w:val="00E6025F"/>
    <w:rsid w:val="00E604CE"/>
    <w:rsid w:val="00E60A59"/>
    <w:rsid w:val="00E61192"/>
    <w:rsid w:val="00E6164D"/>
    <w:rsid w:val="00E6169E"/>
    <w:rsid w:val="00E61BA4"/>
    <w:rsid w:val="00E621DF"/>
    <w:rsid w:val="00E6233E"/>
    <w:rsid w:val="00E62D51"/>
    <w:rsid w:val="00E631DE"/>
    <w:rsid w:val="00E63672"/>
    <w:rsid w:val="00E637B7"/>
    <w:rsid w:val="00E6394E"/>
    <w:rsid w:val="00E639D1"/>
    <w:rsid w:val="00E63DA1"/>
    <w:rsid w:val="00E647F1"/>
    <w:rsid w:val="00E64A75"/>
    <w:rsid w:val="00E64DB9"/>
    <w:rsid w:val="00E65048"/>
    <w:rsid w:val="00E65296"/>
    <w:rsid w:val="00E65727"/>
    <w:rsid w:val="00E6592B"/>
    <w:rsid w:val="00E65A3A"/>
    <w:rsid w:val="00E66390"/>
    <w:rsid w:val="00E66955"/>
    <w:rsid w:val="00E66CB1"/>
    <w:rsid w:val="00E671A6"/>
    <w:rsid w:val="00E6755A"/>
    <w:rsid w:val="00E67E1A"/>
    <w:rsid w:val="00E67E45"/>
    <w:rsid w:val="00E67EFB"/>
    <w:rsid w:val="00E67F40"/>
    <w:rsid w:val="00E67FD7"/>
    <w:rsid w:val="00E70311"/>
    <w:rsid w:val="00E70347"/>
    <w:rsid w:val="00E704F6"/>
    <w:rsid w:val="00E70B0A"/>
    <w:rsid w:val="00E70D1E"/>
    <w:rsid w:val="00E711F1"/>
    <w:rsid w:val="00E71488"/>
    <w:rsid w:val="00E71762"/>
    <w:rsid w:val="00E719EE"/>
    <w:rsid w:val="00E71CA0"/>
    <w:rsid w:val="00E71F03"/>
    <w:rsid w:val="00E72082"/>
    <w:rsid w:val="00E723DD"/>
    <w:rsid w:val="00E72B9C"/>
    <w:rsid w:val="00E72CB2"/>
    <w:rsid w:val="00E72D25"/>
    <w:rsid w:val="00E730CF"/>
    <w:rsid w:val="00E7333F"/>
    <w:rsid w:val="00E73373"/>
    <w:rsid w:val="00E735CD"/>
    <w:rsid w:val="00E73B9E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E08"/>
    <w:rsid w:val="00E76E5C"/>
    <w:rsid w:val="00E76EC6"/>
    <w:rsid w:val="00E776E6"/>
    <w:rsid w:val="00E778E8"/>
    <w:rsid w:val="00E803E9"/>
    <w:rsid w:val="00E80701"/>
    <w:rsid w:val="00E80974"/>
    <w:rsid w:val="00E80D2A"/>
    <w:rsid w:val="00E810A5"/>
    <w:rsid w:val="00E8149E"/>
    <w:rsid w:val="00E81529"/>
    <w:rsid w:val="00E8172E"/>
    <w:rsid w:val="00E81CCD"/>
    <w:rsid w:val="00E81F3D"/>
    <w:rsid w:val="00E82020"/>
    <w:rsid w:val="00E820D6"/>
    <w:rsid w:val="00E82BDD"/>
    <w:rsid w:val="00E82C83"/>
    <w:rsid w:val="00E833A3"/>
    <w:rsid w:val="00E83A81"/>
    <w:rsid w:val="00E83E5C"/>
    <w:rsid w:val="00E84256"/>
    <w:rsid w:val="00E84842"/>
    <w:rsid w:val="00E84E0E"/>
    <w:rsid w:val="00E85D72"/>
    <w:rsid w:val="00E85FEA"/>
    <w:rsid w:val="00E864B7"/>
    <w:rsid w:val="00E86A24"/>
    <w:rsid w:val="00E87065"/>
    <w:rsid w:val="00E87132"/>
    <w:rsid w:val="00E8726A"/>
    <w:rsid w:val="00E872FF"/>
    <w:rsid w:val="00E87471"/>
    <w:rsid w:val="00E87A5A"/>
    <w:rsid w:val="00E87C88"/>
    <w:rsid w:val="00E87DC6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4F2"/>
    <w:rsid w:val="00E9261A"/>
    <w:rsid w:val="00E92B44"/>
    <w:rsid w:val="00E92D25"/>
    <w:rsid w:val="00E93237"/>
    <w:rsid w:val="00E932A3"/>
    <w:rsid w:val="00E9334C"/>
    <w:rsid w:val="00E940D9"/>
    <w:rsid w:val="00E94394"/>
    <w:rsid w:val="00E947F5"/>
    <w:rsid w:val="00E94C70"/>
    <w:rsid w:val="00E95844"/>
    <w:rsid w:val="00E95CB0"/>
    <w:rsid w:val="00E95E47"/>
    <w:rsid w:val="00E95F30"/>
    <w:rsid w:val="00E97791"/>
    <w:rsid w:val="00E97AC2"/>
    <w:rsid w:val="00E97EAD"/>
    <w:rsid w:val="00EA04C0"/>
    <w:rsid w:val="00EA0E35"/>
    <w:rsid w:val="00EA0E5E"/>
    <w:rsid w:val="00EA160D"/>
    <w:rsid w:val="00EA1763"/>
    <w:rsid w:val="00EA17D0"/>
    <w:rsid w:val="00EA19E7"/>
    <w:rsid w:val="00EA1B9F"/>
    <w:rsid w:val="00EA25C3"/>
    <w:rsid w:val="00EA2B31"/>
    <w:rsid w:val="00EA374A"/>
    <w:rsid w:val="00EA3919"/>
    <w:rsid w:val="00EA3BA4"/>
    <w:rsid w:val="00EA3C3D"/>
    <w:rsid w:val="00EA3CE2"/>
    <w:rsid w:val="00EA3D1C"/>
    <w:rsid w:val="00EA3EC8"/>
    <w:rsid w:val="00EA3FC9"/>
    <w:rsid w:val="00EA408A"/>
    <w:rsid w:val="00EA4187"/>
    <w:rsid w:val="00EA45C6"/>
    <w:rsid w:val="00EA4630"/>
    <w:rsid w:val="00EA46D9"/>
    <w:rsid w:val="00EA49CB"/>
    <w:rsid w:val="00EA4BA5"/>
    <w:rsid w:val="00EA4DAE"/>
    <w:rsid w:val="00EA50B1"/>
    <w:rsid w:val="00EA51DC"/>
    <w:rsid w:val="00EA563C"/>
    <w:rsid w:val="00EA5BD1"/>
    <w:rsid w:val="00EA5DA3"/>
    <w:rsid w:val="00EA5EED"/>
    <w:rsid w:val="00EA6387"/>
    <w:rsid w:val="00EA6478"/>
    <w:rsid w:val="00EA65DB"/>
    <w:rsid w:val="00EA66CE"/>
    <w:rsid w:val="00EA71D9"/>
    <w:rsid w:val="00EA723B"/>
    <w:rsid w:val="00EA77C7"/>
    <w:rsid w:val="00EA78B6"/>
    <w:rsid w:val="00EA79F0"/>
    <w:rsid w:val="00EA7C0C"/>
    <w:rsid w:val="00EB03DC"/>
    <w:rsid w:val="00EB0B6E"/>
    <w:rsid w:val="00EB0EF8"/>
    <w:rsid w:val="00EB0F55"/>
    <w:rsid w:val="00EB1811"/>
    <w:rsid w:val="00EB1948"/>
    <w:rsid w:val="00EB2172"/>
    <w:rsid w:val="00EB2369"/>
    <w:rsid w:val="00EB252D"/>
    <w:rsid w:val="00EB26B4"/>
    <w:rsid w:val="00EB2A1C"/>
    <w:rsid w:val="00EB2B7C"/>
    <w:rsid w:val="00EB314B"/>
    <w:rsid w:val="00EB351D"/>
    <w:rsid w:val="00EB35C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DA"/>
    <w:rsid w:val="00EB5C8E"/>
    <w:rsid w:val="00EB5D16"/>
    <w:rsid w:val="00EB5EB0"/>
    <w:rsid w:val="00EB60B2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0290"/>
    <w:rsid w:val="00EC0913"/>
    <w:rsid w:val="00EC0E11"/>
    <w:rsid w:val="00EC12EB"/>
    <w:rsid w:val="00EC13E8"/>
    <w:rsid w:val="00EC1509"/>
    <w:rsid w:val="00EC190C"/>
    <w:rsid w:val="00EC1DB5"/>
    <w:rsid w:val="00EC1DB8"/>
    <w:rsid w:val="00EC1DCF"/>
    <w:rsid w:val="00EC29AC"/>
    <w:rsid w:val="00EC2ED0"/>
    <w:rsid w:val="00EC30BA"/>
    <w:rsid w:val="00EC3221"/>
    <w:rsid w:val="00EC357C"/>
    <w:rsid w:val="00EC3AE5"/>
    <w:rsid w:val="00EC44FF"/>
    <w:rsid w:val="00EC467F"/>
    <w:rsid w:val="00EC48EC"/>
    <w:rsid w:val="00EC5A9A"/>
    <w:rsid w:val="00EC5C7D"/>
    <w:rsid w:val="00EC5D7C"/>
    <w:rsid w:val="00EC60FA"/>
    <w:rsid w:val="00EC649A"/>
    <w:rsid w:val="00EC6740"/>
    <w:rsid w:val="00EC6766"/>
    <w:rsid w:val="00EC6E15"/>
    <w:rsid w:val="00EC7140"/>
    <w:rsid w:val="00EC71F5"/>
    <w:rsid w:val="00EC744A"/>
    <w:rsid w:val="00EC7F73"/>
    <w:rsid w:val="00ED0592"/>
    <w:rsid w:val="00ED0624"/>
    <w:rsid w:val="00ED0EE6"/>
    <w:rsid w:val="00ED0F05"/>
    <w:rsid w:val="00ED1066"/>
    <w:rsid w:val="00ED14C9"/>
    <w:rsid w:val="00ED19D0"/>
    <w:rsid w:val="00ED1BAC"/>
    <w:rsid w:val="00ED1C4B"/>
    <w:rsid w:val="00ED22A3"/>
    <w:rsid w:val="00ED2307"/>
    <w:rsid w:val="00ED243E"/>
    <w:rsid w:val="00ED2559"/>
    <w:rsid w:val="00ED2D17"/>
    <w:rsid w:val="00ED3019"/>
    <w:rsid w:val="00ED354F"/>
    <w:rsid w:val="00ED390B"/>
    <w:rsid w:val="00ED3ACF"/>
    <w:rsid w:val="00ED3DB2"/>
    <w:rsid w:val="00ED4162"/>
    <w:rsid w:val="00ED4559"/>
    <w:rsid w:val="00ED4A73"/>
    <w:rsid w:val="00ED4E28"/>
    <w:rsid w:val="00ED525C"/>
    <w:rsid w:val="00ED59C4"/>
    <w:rsid w:val="00ED59FB"/>
    <w:rsid w:val="00ED5A4F"/>
    <w:rsid w:val="00ED5AFC"/>
    <w:rsid w:val="00ED60F4"/>
    <w:rsid w:val="00ED63F5"/>
    <w:rsid w:val="00ED6455"/>
    <w:rsid w:val="00ED64BA"/>
    <w:rsid w:val="00ED6703"/>
    <w:rsid w:val="00ED6884"/>
    <w:rsid w:val="00ED69C0"/>
    <w:rsid w:val="00ED73B8"/>
    <w:rsid w:val="00ED746A"/>
    <w:rsid w:val="00ED7489"/>
    <w:rsid w:val="00ED7899"/>
    <w:rsid w:val="00ED7C85"/>
    <w:rsid w:val="00EE076E"/>
    <w:rsid w:val="00EE0B59"/>
    <w:rsid w:val="00EE1196"/>
    <w:rsid w:val="00EE17B1"/>
    <w:rsid w:val="00EE240B"/>
    <w:rsid w:val="00EE25F5"/>
    <w:rsid w:val="00EE2FE6"/>
    <w:rsid w:val="00EE30BF"/>
    <w:rsid w:val="00EE31C5"/>
    <w:rsid w:val="00EE3570"/>
    <w:rsid w:val="00EE38B9"/>
    <w:rsid w:val="00EE423C"/>
    <w:rsid w:val="00EE45ED"/>
    <w:rsid w:val="00EE4743"/>
    <w:rsid w:val="00EE49CC"/>
    <w:rsid w:val="00EE5031"/>
    <w:rsid w:val="00EE5416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E7DFB"/>
    <w:rsid w:val="00EE7FD0"/>
    <w:rsid w:val="00EF1BE7"/>
    <w:rsid w:val="00EF1BF9"/>
    <w:rsid w:val="00EF2ABB"/>
    <w:rsid w:val="00EF2E6B"/>
    <w:rsid w:val="00EF365F"/>
    <w:rsid w:val="00EF373F"/>
    <w:rsid w:val="00EF3865"/>
    <w:rsid w:val="00EF3B77"/>
    <w:rsid w:val="00EF3C33"/>
    <w:rsid w:val="00EF3E9B"/>
    <w:rsid w:val="00EF3FC5"/>
    <w:rsid w:val="00EF44E5"/>
    <w:rsid w:val="00EF4D76"/>
    <w:rsid w:val="00EF56F1"/>
    <w:rsid w:val="00EF5E76"/>
    <w:rsid w:val="00EF5F93"/>
    <w:rsid w:val="00EF608D"/>
    <w:rsid w:val="00EF6479"/>
    <w:rsid w:val="00EF65AE"/>
    <w:rsid w:val="00EF65D3"/>
    <w:rsid w:val="00EF69A2"/>
    <w:rsid w:val="00EF69DC"/>
    <w:rsid w:val="00EF6B10"/>
    <w:rsid w:val="00EF6B89"/>
    <w:rsid w:val="00EF6D71"/>
    <w:rsid w:val="00EF74A9"/>
    <w:rsid w:val="00EF7729"/>
    <w:rsid w:val="00EF7772"/>
    <w:rsid w:val="00EF7DE0"/>
    <w:rsid w:val="00EF7FEC"/>
    <w:rsid w:val="00EF7FFE"/>
    <w:rsid w:val="00F0045F"/>
    <w:rsid w:val="00F00A33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E1E"/>
    <w:rsid w:val="00F02F8E"/>
    <w:rsid w:val="00F0309D"/>
    <w:rsid w:val="00F03503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B05"/>
    <w:rsid w:val="00F05DE1"/>
    <w:rsid w:val="00F06115"/>
    <w:rsid w:val="00F0626B"/>
    <w:rsid w:val="00F064A6"/>
    <w:rsid w:val="00F0691C"/>
    <w:rsid w:val="00F0744D"/>
    <w:rsid w:val="00F075B7"/>
    <w:rsid w:val="00F07897"/>
    <w:rsid w:val="00F0792B"/>
    <w:rsid w:val="00F07A97"/>
    <w:rsid w:val="00F10303"/>
    <w:rsid w:val="00F10A39"/>
    <w:rsid w:val="00F10AAE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760"/>
    <w:rsid w:val="00F12A81"/>
    <w:rsid w:val="00F12B38"/>
    <w:rsid w:val="00F12B39"/>
    <w:rsid w:val="00F12B99"/>
    <w:rsid w:val="00F13153"/>
    <w:rsid w:val="00F1340F"/>
    <w:rsid w:val="00F137E0"/>
    <w:rsid w:val="00F13829"/>
    <w:rsid w:val="00F13B96"/>
    <w:rsid w:val="00F13D55"/>
    <w:rsid w:val="00F1453E"/>
    <w:rsid w:val="00F14737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58"/>
    <w:rsid w:val="00F1716B"/>
    <w:rsid w:val="00F173B6"/>
    <w:rsid w:val="00F17B04"/>
    <w:rsid w:val="00F20509"/>
    <w:rsid w:val="00F20628"/>
    <w:rsid w:val="00F20CCE"/>
    <w:rsid w:val="00F20CD7"/>
    <w:rsid w:val="00F20CF4"/>
    <w:rsid w:val="00F20DB5"/>
    <w:rsid w:val="00F21048"/>
    <w:rsid w:val="00F21106"/>
    <w:rsid w:val="00F21A6C"/>
    <w:rsid w:val="00F21AD5"/>
    <w:rsid w:val="00F21D8E"/>
    <w:rsid w:val="00F22ADE"/>
    <w:rsid w:val="00F23743"/>
    <w:rsid w:val="00F23A2B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1C3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575"/>
    <w:rsid w:val="00F307EC"/>
    <w:rsid w:val="00F30C69"/>
    <w:rsid w:val="00F30DB6"/>
    <w:rsid w:val="00F31006"/>
    <w:rsid w:val="00F319E4"/>
    <w:rsid w:val="00F31D11"/>
    <w:rsid w:val="00F3284A"/>
    <w:rsid w:val="00F335A7"/>
    <w:rsid w:val="00F33980"/>
    <w:rsid w:val="00F33C98"/>
    <w:rsid w:val="00F347BF"/>
    <w:rsid w:val="00F3486E"/>
    <w:rsid w:val="00F35297"/>
    <w:rsid w:val="00F3541E"/>
    <w:rsid w:val="00F3568A"/>
    <w:rsid w:val="00F36CD6"/>
    <w:rsid w:val="00F37372"/>
    <w:rsid w:val="00F37688"/>
    <w:rsid w:val="00F37CA4"/>
    <w:rsid w:val="00F37CE5"/>
    <w:rsid w:val="00F40359"/>
    <w:rsid w:val="00F4039E"/>
    <w:rsid w:val="00F403D5"/>
    <w:rsid w:val="00F4091C"/>
    <w:rsid w:val="00F4132A"/>
    <w:rsid w:val="00F415AA"/>
    <w:rsid w:val="00F41656"/>
    <w:rsid w:val="00F41675"/>
    <w:rsid w:val="00F4170A"/>
    <w:rsid w:val="00F41D57"/>
    <w:rsid w:val="00F42643"/>
    <w:rsid w:val="00F4281B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6F1C"/>
    <w:rsid w:val="00F46F41"/>
    <w:rsid w:val="00F47060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2C88"/>
    <w:rsid w:val="00F5318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20A"/>
    <w:rsid w:val="00F575C0"/>
    <w:rsid w:val="00F579EA"/>
    <w:rsid w:val="00F602A2"/>
    <w:rsid w:val="00F6034E"/>
    <w:rsid w:val="00F60690"/>
    <w:rsid w:val="00F609B8"/>
    <w:rsid w:val="00F60AF7"/>
    <w:rsid w:val="00F613B9"/>
    <w:rsid w:val="00F614FF"/>
    <w:rsid w:val="00F61BB1"/>
    <w:rsid w:val="00F61F0D"/>
    <w:rsid w:val="00F62048"/>
    <w:rsid w:val="00F624B0"/>
    <w:rsid w:val="00F62AB5"/>
    <w:rsid w:val="00F63276"/>
    <w:rsid w:val="00F6329A"/>
    <w:rsid w:val="00F63599"/>
    <w:rsid w:val="00F63875"/>
    <w:rsid w:val="00F639C3"/>
    <w:rsid w:val="00F64079"/>
    <w:rsid w:val="00F64086"/>
    <w:rsid w:val="00F64251"/>
    <w:rsid w:val="00F64282"/>
    <w:rsid w:val="00F647C0"/>
    <w:rsid w:val="00F64F86"/>
    <w:rsid w:val="00F64FC0"/>
    <w:rsid w:val="00F651C9"/>
    <w:rsid w:val="00F65781"/>
    <w:rsid w:val="00F6578F"/>
    <w:rsid w:val="00F6594E"/>
    <w:rsid w:val="00F6634B"/>
    <w:rsid w:val="00F66AEE"/>
    <w:rsid w:val="00F66E7D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0EF3"/>
    <w:rsid w:val="00F71116"/>
    <w:rsid w:val="00F719B4"/>
    <w:rsid w:val="00F71A65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B25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958"/>
    <w:rsid w:val="00F84B0F"/>
    <w:rsid w:val="00F8539F"/>
    <w:rsid w:val="00F8565B"/>
    <w:rsid w:val="00F856B3"/>
    <w:rsid w:val="00F85C37"/>
    <w:rsid w:val="00F86090"/>
    <w:rsid w:val="00F86529"/>
    <w:rsid w:val="00F87A96"/>
    <w:rsid w:val="00F87BA4"/>
    <w:rsid w:val="00F87ED0"/>
    <w:rsid w:val="00F90109"/>
    <w:rsid w:val="00F90EAD"/>
    <w:rsid w:val="00F911E3"/>
    <w:rsid w:val="00F92011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254"/>
    <w:rsid w:val="00F94423"/>
    <w:rsid w:val="00F9461F"/>
    <w:rsid w:val="00F94D9F"/>
    <w:rsid w:val="00F94EE6"/>
    <w:rsid w:val="00F954C3"/>
    <w:rsid w:val="00F95926"/>
    <w:rsid w:val="00F9592A"/>
    <w:rsid w:val="00F95D8A"/>
    <w:rsid w:val="00F95E74"/>
    <w:rsid w:val="00F961CF"/>
    <w:rsid w:val="00F962D0"/>
    <w:rsid w:val="00F9650B"/>
    <w:rsid w:val="00F96679"/>
    <w:rsid w:val="00F96BE6"/>
    <w:rsid w:val="00F96C01"/>
    <w:rsid w:val="00F97121"/>
    <w:rsid w:val="00F974EB"/>
    <w:rsid w:val="00F9755A"/>
    <w:rsid w:val="00F97B8B"/>
    <w:rsid w:val="00F97C6E"/>
    <w:rsid w:val="00F97CEC"/>
    <w:rsid w:val="00F97CF3"/>
    <w:rsid w:val="00F97E6E"/>
    <w:rsid w:val="00F97F21"/>
    <w:rsid w:val="00FA0463"/>
    <w:rsid w:val="00FA0537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2BC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3BF"/>
    <w:rsid w:val="00FA69B4"/>
    <w:rsid w:val="00FA6A38"/>
    <w:rsid w:val="00FA7206"/>
    <w:rsid w:val="00FA72D1"/>
    <w:rsid w:val="00FA7482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261"/>
    <w:rsid w:val="00FB47FE"/>
    <w:rsid w:val="00FB485F"/>
    <w:rsid w:val="00FB4FCD"/>
    <w:rsid w:val="00FB504B"/>
    <w:rsid w:val="00FB50B1"/>
    <w:rsid w:val="00FB52CE"/>
    <w:rsid w:val="00FB5B54"/>
    <w:rsid w:val="00FB5C5E"/>
    <w:rsid w:val="00FB5FA0"/>
    <w:rsid w:val="00FB5FDC"/>
    <w:rsid w:val="00FB671E"/>
    <w:rsid w:val="00FB6838"/>
    <w:rsid w:val="00FB694F"/>
    <w:rsid w:val="00FB6C04"/>
    <w:rsid w:val="00FB711D"/>
    <w:rsid w:val="00FB73D6"/>
    <w:rsid w:val="00FB7995"/>
    <w:rsid w:val="00FB7B67"/>
    <w:rsid w:val="00FB7F67"/>
    <w:rsid w:val="00FC055B"/>
    <w:rsid w:val="00FC07C6"/>
    <w:rsid w:val="00FC0BD0"/>
    <w:rsid w:val="00FC0BF6"/>
    <w:rsid w:val="00FC0DB4"/>
    <w:rsid w:val="00FC0EE4"/>
    <w:rsid w:val="00FC11AD"/>
    <w:rsid w:val="00FC150F"/>
    <w:rsid w:val="00FC19EC"/>
    <w:rsid w:val="00FC23E9"/>
    <w:rsid w:val="00FC25F1"/>
    <w:rsid w:val="00FC27A6"/>
    <w:rsid w:val="00FC2A07"/>
    <w:rsid w:val="00FC2E25"/>
    <w:rsid w:val="00FC2F97"/>
    <w:rsid w:val="00FC2FD4"/>
    <w:rsid w:val="00FC3034"/>
    <w:rsid w:val="00FC32A1"/>
    <w:rsid w:val="00FC3661"/>
    <w:rsid w:val="00FC37F3"/>
    <w:rsid w:val="00FC3948"/>
    <w:rsid w:val="00FC3ABD"/>
    <w:rsid w:val="00FC49B9"/>
    <w:rsid w:val="00FC4BA5"/>
    <w:rsid w:val="00FC4EDE"/>
    <w:rsid w:val="00FC523D"/>
    <w:rsid w:val="00FC58B3"/>
    <w:rsid w:val="00FC58BA"/>
    <w:rsid w:val="00FC5C7F"/>
    <w:rsid w:val="00FC5EEF"/>
    <w:rsid w:val="00FC6C1F"/>
    <w:rsid w:val="00FC6E2C"/>
    <w:rsid w:val="00FC76A0"/>
    <w:rsid w:val="00FD06CD"/>
    <w:rsid w:val="00FD07FD"/>
    <w:rsid w:val="00FD0CF5"/>
    <w:rsid w:val="00FD0D0B"/>
    <w:rsid w:val="00FD0D19"/>
    <w:rsid w:val="00FD1A41"/>
    <w:rsid w:val="00FD1C79"/>
    <w:rsid w:val="00FD1D1F"/>
    <w:rsid w:val="00FD1D5B"/>
    <w:rsid w:val="00FD1EA8"/>
    <w:rsid w:val="00FD249F"/>
    <w:rsid w:val="00FD26E3"/>
    <w:rsid w:val="00FD2836"/>
    <w:rsid w:val="00FD2AD7"/>
    <w:rsid w:val="00FD32F9"/>
    <w:rsid w:val="00FD36AA"/>
    <w:rsid w:val="00FD36EF"/>
    <w:rsid w:val="00FD420A"/>
    <w:rsid w:val="00FD4283"/>
    <w:rsid w:val="00FD42B8"/>
    <w:rsid w:val="00FD47BE"/>
    <w:rsid w:val="00FD4AAA"/>
    <w:rsid w:val="00FD4B3B"/>
    <w:rsid w:val="00FD4C43"/>
    <w:rsid w:val="00FD4F8B"/>
    <w:rsid w:val="00FD53D5"/>
    <w:rsid w:val="00FD5457"/>
    <w:rsid w:val="00FD54F4"/>
    <w:rsid w:val="00FD5535"/>
    <w:rsid w:val="00FD563C"/>
    <w:rsid w:val="00FD5775"/>
    <w:rsid w:val="00FD5C42"/>
    <w:rsid w:val="00FD61A7"/>
    <w:rsid w:val="00FD64B5"/>
    <w:rsid w:val="00FD68C3"/>
    <w:rsid w:val="00FD6D74"/>
    <w:rsid w:val="00FD7023"/>
    <w:rsid w:val="00FD73AF"/>
    <w:rsid w:val="00FD745A"/>
    <w:rsid w:val="00FD7526"/>
    <w:rsid w:val="00FD79EE"/>
    <w:rsid w:val="00FD7E1D"/>
    <w:rsid w:val="00FE0C69"/>
    <w:rsid w:val="00FE0D36"/>
    <w:rsid w:val="00FE143B"/>
    <w:rsid w:val="00FE1A2A"/>
    <w:rsid w:val="00FE1F76"/>
    <w:rsid w:val="00FE2358"/>
    <w:rsid w:val="00FE252E"/>
    <w:rsid w:val="00FE2556"/>
    <w:rsid w:val="00FE2CD3"/>
    <w:rsid w:val="00FE2DE2"/>
    <w:rsid w:val="00FE30F7"/>
    <w:rsid w:val="00FE31A5"/>
    <w:rsid w:val="00FE3D2A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E4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1B40"/>
    <w:rsid w:val="00FF1C71"/>
    <w:rsid w:val="00FF25C2"/>
    <w:rsid w:val="00FF3076"/>
    <w:rsid w:val="00FF3157"/>
    <w:rsid w:val="00FF34E5"/>
    <w:rsid w:val="00FF35B4"/>
    <w:rsid w:val="00FF3941"/>
    <w:rsid w:val="00FF3ED4"/>
    <w:rsid w:val="00FF4213"/>
    <w:rsid w:val="00FF483E"/>
    <w:rsid w:val="00FF4C69"/>
    <w:rsid w:val="00FF4E28"/>
    <w:rsid w:val="00FF4EAD"/>
    <w:rsid w:val="00FF5131"/>
    <w:rsid w:val="00FF5163"/>
    <w:rsid w:val="00FF525D"/>
    <w:rsid w:val="00FF5686"/>
    <w:rsid w:val="00FF57D3"/>
    <w:rsid w:val="00FF5835"/>
    <w:rsid w:val="00FF5A66"/>
    <w:rsid w:val="00FF5CC4"/>
    <w:rsid w:val="00FF6004"/>
    <w:rsid w:val="00FF6106"/>
    <w:rsid w:val="00FF640B"/>
    <w:rsid w:val="00FF6470"/>
    <w:rsid w:val="00FF64DC"/>
    <w:rsid w:val="00FF67CC"/>
    <w:rsid w:val="00FF7350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B9F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70B0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70B05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nhideWhenUsed/>
    <w:qFormat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TALChar">
    <w:name w:val="TAL Char"/>
    <w:link w:val="TAL"/>
    <w:locked/>
    <w:rsid w:val="007A4852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7A4852"/>
    <w:pPr>
      <w:keepNext/>
      <w:keepLines/>
      <w:overflowPunct w:val="0"/>
      <w:autoSpaceDE w:val="0"/>
      <w:autoSpaceDN w:val="0"/>
      <w:adjustRightInd w:val="0"/>
      <w:spacing w:before="60" w:after="0"/>
    </w:pPr>
    <w:rPr>
      <w:rFonts w:ascii="Arial" w:eastAsia="Times New Roman" w:hAnsi="Arial" w:cs="Arial"/>
      <w:sz w:val="18"/>
      <w:lang w:eastAsia="ko-KR"/>
    </w:rPr>
  </w:style>
  <w:style w:type="table" w:styleId="TableGridLight">
    <w:name w:val="Grid Table Light"/>
    <w:basedOn w:val="TableNormal"/>
    <w:uiPriority w:val="40"/>
    <w:rsid w:val="00C35A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1Char1">
    <w:name w:val="B1 Char1"/>
    <w:qFormat/>
    <w:rsid w:val="00A0772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5874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9D16C-724F-444F-8AA0-0CEB92EA5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2022-09-27T08:26:00Z</dcterms:created>
  <dcterms:modified xsi:type="dcterms:W3CDTF">2023-02-17T14:56:00Z</dcterms:modified>
</cp:coreProperties>
</file>