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DBC85" w14:textId="038059EC" w:rsidR="00990311" w:rsidRPr="009640CC" w:rsidRDefault="00990311" w:rsidP="008B3C12">
      <w:pPr>
        <w:pStyle w:val="CRCoverPage"/>
        <w:tabs>
          <w:tab w:val="right" w:pos="9639"/>
        </w:tabs>
        <w:spacing w:after="0"/>
        <w:rPr>
          <w:rFonts w:eastAsia="MS Mincho" w:cs="Arial"/>
          <w:b/>
          <w:bCs/>
          <w:sz w:val="22"/>
          <w:szCs w:val="28"/>
          <w:lang w:eastAsia="ja-JP"/>
        </w:rPr>
      </w:pPr>
      <w:r w:rsidRPr="008906E8">
        <w:rPr>
          <w:rFonts w:cs="Arial"/>
          <w:b/>
          <w:noProof/>
          <w:sz w:val="22"/>
          <w:szCs w:val="28"/>
        </w:rPr>
        <w:t>3GPP TSG-</w:t>
      </w:r>
      <w:r w:rsidRPr="009640CC">
        <w:rPr>
          <w:rFonts w:cs="Arial"/>
          <w:sz w:val="22"/>
          <w:szCs w:val="28"/>
        </w:rPr>
        <w:fldChar w:fldCharType="begin"/>
      </w:r>
      <w:r w:rsidRPr="008B3C12">
        <w:rPr>
          <w:rFonts w:cs="Arial"/>
          <w:sz w:val="22"/>
          <w:szCs w:val="28"/>
        </w:rPr>
        <w:instrText xml:space="preserve"> DOCPROPERTY  TSG/WGRef  \* MERGEFORMAT </w:instrText>
      </w:r>
      <w:r w:rsidRPr="009640CC">
        <w:rPr>
          <w:rFonts w:cs="Arial"/>
          <w:sz w:val="22"/>
          <w:szCs w:val="28"/>
        </w:rPr>
        <w:fldChar w:fldCharType="separate"/>
      </w:r>
      <w:r w:rsidRPr="009640CC">
        <w:rPr>
          <w:rFonts w:cs="Arial"/>
          <w:b/>
          <w:noProof/>
          <w:sz w:val="22"/>
          <w:szCs w:val="28"/>
        </w:rPr>
        <w:t>RAN WG1</w:t>
      </w:r>
      <w:r w:rsidRPr="009640CC">
        <w:rPr>
          <w:rFonts w:cs="Arial"/>
          <w:b/>
          <w:noProof/>
          <w:sz w:val="22"/>
          <w:szCs w:val="28"/>
        </w:rPr>
        <w:fldChar w:fldCharType="end"/>
      </w:r>
      <w:r w:rsidRPr="004456C5">
        <w:rPr>
          <w:rFonts w:cs="Arial"/>
          <w:b/>
          <w:noProof/>
          <w:sz w:val="22"/>
          <w:szCs w:val="28"/>
        </w:rPr>
        <w:t xml:space="preserve"> </w:t>
      </w:r>
      <w:r w:rsidRPr="00D46C14">
        <w:rPr>
          <w:rFonts w:cs="Arial"/>
          <w:b/>
          <w:noProof/>
          <w:sz w:val="22"/>
          <w:szCs w:val="28"/>
        </w:rPr>
        <w:t>#</w:t>
      </w:r>
      <w:r w:rsidR="001155A1" w:rsidRPr="001155A1">
        <w:rPr>
          <w:rFonts w:cs="Arial" w:hint="eastAsia"/>
          <w:b/>
          <w:noProof/>
          <w:sz w:val="22"/>
          <w:szCs w:val="28"/>
        </w:rPr>
        <w:t>111</w:t>
      </w:r>
      <w:r w:rsidRPr="004456C5">
        <w:rPr>
          <w:rFonts w:cs="Arial"/>
          <w:b/>
          <w:i/>
          <w:noProof/>
          <w:sz w:val="22"/>
          <w:szCs w:val="28"/>
        </w:rPr>
        <w:tab/>
      </w:r>
      <w:r w:rsidR="001155A1" w:rsidRPr="001155A1">
        <w:rPr>
          <w:rFonts w:eastAsia="MS Mincho" w:cs="Arial"/>
          <w:b/>
          <w:bCs/>
          <w:sz w:val="22"/>
          <w:szCs w:val="28"/>
          <w:lang w:eastAsia="ja-JP"/>
        </w:rPr>
        <w:t>R1-2211169</w:t>
      </w:r>
    </w:p>
    <w:p w14:paraId="52A78378" w14:textId="039B7E4D" w:rsidR="00B42DC6" w:rsidRPr="00D46C14" w:rsidRDefault="006548AF" w:rsidP="00647FDE">
      <w:pPr>
        <w:tabs>
          <w:tab w:val="left" w:pos="1985"/>
          <w:tab w:val="left" w:pos="2835"/>
          <w:tab w:val="right" w:pos="9072"/>
          <w:tab w:val="right" w:pos="10206"/>
        </w:tabs>
        <w:rPr>
          <w:rFonts w:ascii="Arial" w:hAnsi="Arial" w:cs="Arial"/>
          <w:b/>
          <w:bCs/>
          <w:sz w:val="22"/>
          <w:szCs w:val="28"/>
        </w:rPr>
      </w:pPr>
      <w:r w:rsidRPr="00647FDE">
        <w:rPr>
          <w:rFonts w:ascii="Arial" w:eastAsia="MS Mincho" w:hAnsi="Arial" w:cs="Arial"/>
          <w:b/>
          <w:bCs/>
          <w:sz w:val="22"/>
          <w:szCs w:val="28"/>
          <w:lang w:eastAsia="ja-JP"/>
        </w:rPr>
        <w:t>Toulouse, France,</w:t>
      </w:r>
      <w:r>
        <w:rPr>
          <w:rFonts w:ascii="Arial" w:hAnsi="Arial" w:cs="Arial" w:hint="eastAsia"/>
          <w:b/>
          <w:bCs/>
          <w:sz w:val="22"/>
          <w:szCs w:val="28"/>
        </w:rPr>
        <w:t xml:space="preserve"> </w:t>
      </w:r>
      <w:r w:rsidR="00223D9B">
        <w:rPr>
          <w:rFonts w:ascii="Arial" w:hAnsi="Arial" w:cs="Arial" w:hint="eastAsia"/>
          <w:b/>
          <w:bCs/>
          <w:sz w:val="22"/>
          <w:szCs w:val="28"/>
        </w:rPr>
        <w:t>November</w:t>
      </w:r>
      <w:r w:rsidR="00223D9B" w:rsidRPr="009640CC">
        <w:rPr>
          <w:rFonts w:ascii="Arial" w:eastAsia="MS Mincho" w:hAnsi="Arial" w:cs="Arial"/>
          <w:b/>
          <w:bCs/>
          <w:sz w:val="22"/>
          <w:szCs w:val="28"/>
          <w:lang w:eastAsia="ja-JP"/>
        </w:rPr>
        <w:t xml:space="preserve"> </w:t>
      </w:r>
      <w:r w:rsidR="008906E8">
        <w:rPr>
          <w:rFonts w:ascii="Arial" w:hAnsi="Arial" w:cs="Arial" w:hint="eastAsia"/>
          <w:b/>
          <w:bCs/>
          <w:sz w:val="22"/>
          <w:szCs w:val="28"/>
        </w:rPr>
        <w:t>1</w:t>
      </w:r>
      <w:r w:rsidR="001155A1">
        <w:rPr>
          <w:rFonts w:ascii="Arial" w:hAnsi="Arial" w:cs="Arial" w:hint="eastAsia"/>
          <w:b/>
          <w:bCs/>
          <w:sz w:val="22"/>
          <w:szCs w:val="28"/>
        </w:rPr>
        <w:t>4</w:t>
      </w:r>
      <w:r w:rsidR="00BC5FE8">
        <w:rPr>
          <w:rFonts w:ascii="Arial" w:hAnsi="Arial" w:cs="Arial" w:hint="eastAsia"/>
          <w:b/>
          <w:bCs/>
          <w:sz w:val="22"/>
          <w:szCs w:val="28"/>
          <w:vertAlign w:val="superscript"/>
        </w:rPr>
        <w:t>th</w:t>
      </w:r>
      <w:r w:rsidR="008906E8" w:rsidRPr="009640CC">
        <w:rPr>
          <w:rFonts w:ascii="Arial" w:eastAsia="MS Mincho" w:hAnsi="Arial" w:cs="Arial"/>
          <w:b/>
          <w:bCs/>
          <w:sz w:val="22"/>
          <w:szCs w:val="28"/>
          <w:lang w:eastAsia="ja-JP"/>
        </w:rPr>
        <w:t xml:space="preserve"> </w:t>
      </w:r>
      <w:r w:rsidR="00990311" w:rsidRPr="00D46C14">
        <w:rPr>
          <w:rFonts w:ascii="Arial" w:eastAsia="MS Mincho" w:hAnsi="Arial" w:cs="Arial"/>
          <w:b/>
          <w:bCs/>
          <w:sz w:val="22"/>
          <w:szCs w:val="28"/>
          <w:lang w:eastAsia="ja-JP"/>
        </w:rPr>
        <w:t xml:space="preserve">– </w:t>
      </w:r>
      <w:r w:rsidR="008906E8">
        <w:rPr>
          <w:rFonts w:ascii="Arial" w:hAnsi="Arial" w:cs="Arial" w:hint="eastAsia"/>
          <w:b/>
          <w:bCs/>
          <w:sz w:val="22"/>
          <w:szCs w:val="28"/>
        </w:rPr>
        <w:t>1</w:t>
      </w:r>
      <w:r w:rsidR="001155A1">
        <w:rPr>
          <w:rFonts w:ascii="Arial" w:hAnsi="Arial" w:cs="Arial" w:hint="eastAsia"/>
          <w:b/>
          <w:bCs/>
          <w:sz w:val="22"/>
          <w:szCs w:val="28"/>
        </w:rPr>
        <w:t>8</w:t>
      </w:r>
      <w:r w:rsidR="008906E8" w:rsidRPr="004456C5">
        <w:rPr>
          <w:rFonts w:ascii="Arial" w:eastAsia="MS Mincho" w:hAnsi="Arial" w:cs="Arial"/>
          <w:b/>
          <w:bCs/>
          <w:sz w:val="22"/>
          <w:szCs w:val="28"/>
          <w:vertAlign w:val="superscript"/>
          <w:lang w:eastAsia="ja-JP"/>
        </w:rPr>
        <w:t>th</w:t>
      </w:r>
      <w:r w:rsidR="00990311" w:rsidRPr="009640CC">
        <w:rPr>
          <w:rFonts w:ascii="Arial" w:eastAsia="MS Mincho" w:hAnsi="Arial" w:cs="Arial"/>
          <w:b/>
          <w:bCs/>
          <w:sz w:val="22"/>
          <w:szCs w:val="28"/>
          <w:lang w:eastAsia="ja-JP"/>
        </w:rPr>
        <w:t>, 2022</w:t>
      </w:r>
    </w:p>
    <w:p w14:paraId="7D990D1D" w14:textId="77777777" w:rsidR="00647FDE" w:rsidRPr="006548AF" w:rsidRDefault="00647FDE" w:rsidP="00647FDE">
      <w:pPr>
        <w:tabs>
          <w:tab w:val="left" w:pos="1985"/>
          <w:tab w:val="left" w:pos="2835"/>
          <w:tab w:val="right" w:pos="9072"/>
          <w:tab w:val="right" w:pos="10206"/>
        </w:tabs>
        <w:rPr>
          <w:rFonts w:ascii="Arial" w:hAnsi="Arial" w:cs="Arial"/>
          <w:b/>
          <w:sz w:val="22"/>
          <w:szCs w:val="20"/>
        </w:rPr>
      </w:pPr>
    </w:p>
    <w:p w14:paraId="361F6553" w14:textId="7F6B696F"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 xml:space="preserve">Source: </w:t>
      </w:r>
      <w:r w:rsidRPr="00647FDE">
        <w:rPr>
          <w:rFonts w:ascii="Arial" w:hAnsi="Arial" w:cs="Arial"/>
          <w:b/>
          <w:sz w:val="22"/>
          <w:szCs w:val="20"/>
        </w:rPr>
        <w:tab/>
      </w:r>
      <w:r w:rsidRPr="00647FDE">
        <w:rPr>
          <w:rFonts w:ascii="Arial" w:eastAsia="宋体" w:hAnsi="Arial" w:cs="Arial"/>
          <w:b/>
          <w:kern w:val="0"/>
          <w:sz w:val="22"/>
        </w:rPr>
        <w:t>CATT</w:t>
      </w:r>
    </w:p>
    <w:p w14:paraId="6D7EED34" w14:textId="4A99E0F4"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Title:</w:t>
      </w:r>
      <w:r w:rsidRPr="00647FDE">
        <w:rPr>
          <w:rFonts w:ascii="Arial" w:hAnsi="Arial" w:cs="Arial"/>
          <w:b/>
          <w:sz w:val="22"/>
          <w:szCs w:val="20"/>
        </w:rPr>
        <w:tab/>
      </w:r>
      <w:r w:rsidR="001155A1" w:rsidRPr="001155A1">
        <w:rPr>
          <w:rFonts w:ascii="Arial" w:eastAsia="宋体" w:hAnsi="Arial" w:cs="Arial"/>
          <w:b/>
          <w:kern w:val="0"/>
          <w:sz w:val="22"/>
        </w:rPr>
        <w:t>CSI enhancement for high/medium UE velocities and coherent JT</w:t>
      </w:r>
    </w:p>
    <w:p w14:paraId="07209E2C" w14:textId="680FC90E" w:rsidR="005A5610" w:rsidRPr="00647FDE" w:rsidRDefault="005A5610" w:rsidP="00647FDE">
      <w:pPr>
        <w:widowControl/>
        <w:tabs>
          <w:tab w:val="left" w:pos="2021"/>
          <w:tab w:val="center" w:pos="4536"/>
          <w:tab w:val="right" w:pos="9072"/>
        </w:tabs>
        <w:ind w:left="-2"/>
        <w:rPr>
          <w:rFonts w:ascii="Arial" w:hAnsi="Arial" w:cs="Arial"/>
          <w:b/>
          <w:sz w:val="22"/>
          <w:szCs w:val="20"/>
        </w:rPr>
      </w:pPr>
      <w:r w:rsidRPr="00647FDE">
        <w:rPr>
          <w:rFonts w:ascii="Arial" w:hAnsi="Arial" w:cs="Arial"/>
          <w:b/>
          <w:sz w:val="22"/>
          <w:szCs w:val="20"/>
        </w:rPr>
        <w:t>Agenda Item:</w:t>
      </w:r>
      <w:r w:rsidRPr="00647FDE">
        <w:rPr>
          <w:rFonts w:ascii="Arial" w:hAnsi="Arial" w:cs="Arial"/>
          <w:b/>
          <w:sz w:val="22"/>
          <w:szCs w:val="20"/>
        </w:rPr>
        <w:tab/>
        <w:t>9.1.</w:t>
      </w:r>
      <w:r w:rsidR="00253C45" w:rsidRPr="00647FDE">
        <w:rPr>
          <w:rFonts w:ascii="Arial" w:hAnsi="Arial" w:cs="Arial"/>
          <w:b/>
          <w:sz w:val="22"/>
          <w:szCs w:val="20"/>
        </w:rPr>
        <w:t>2</w:t>
      </w:r>
    </w:p>
    <w:p w14:paraId="395ECBBE" w14:textId="0A58E96F"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Document for:</w:t>
      </w:r>
      <w:r w:rsidRPr="00647FDE">
        <w:rPr>
          <w:rFonts w:ascii="Arial" w:hAnsi="Arial" w:cs="Arial"/>
          <w:b/>
          <w:sz w:val="22"/>
          <w:szCs w:val="20"/>
        </w:rPr>
        <w:tab/>
      </w:r>
      <w:r w:rsidRPr="00647FDE">
        <w:rPr>
          <w:rFonts w:ascii="Arial" w:eastAsia="MS Mincho" w:hAnsi="Arial" w:cs="Arial"/>
          <w:b/>
          <w:kern w:val="0"/>
          <w:sz w:val="22"/>
          <w:lang w:eastAsia="en-US"/>
        </w:rPr>
        <w:t>Discussio</w:t>
      </w:r>
      <w:r w:rsidRPr="00647FDE">
        <w:rPr>
          <w:rFonts w:ascii="Arial" w:eastAsia="宋体" w:hAnsi="Arial" w:cs="Arial"/>
          <w:b/>
          <w:kern w:val="0"/>
          <w:sz w:val="22"/>
        </w:rPr>
        <w:t>n</w:t>
      </w:r>
      <w:r w:rsidR="004160C6" w:rsidRPr="00647FDE">
        <w:rPr>
          <w:rFonts w:ascii="Arial" w:eastAsia="宋体" w:hAnsi="Arial" w:cs="Arial"/>
          <w:b/>
          <w:kern w:val="0"/>
          <w:sz w:val="22"/>
        </w:rPr>
        <w:t xml:space="preserve"> and Decision</w:t>
      </w:r>
    </w:p>
    <w:p w14:paraId="2AD2C2CB" w14:textId="77777777" w:rsidR="00A578C0" w:rsidRPr="008B326A" w:rsidRDefault="00A578C0" w:rsidP="008B326A">
      <w:pPr>
        <w:widowControl/>
        <w:pBdr>
          <w:bottom w:val="single" w:sz="4" w:space="1" w:color="auto"/>
        </w:pBdr>
        <w:tabs>
          <w:tab w:val="left" w:pos="2552"/>
        </w:tabs>
        <w:spacing w:afterLines="50" w:after="120"/>
        <w:rPr>
          <w:rFonts w:ascii="Times New Roman" w:eastAsia="宋体" w:hAnsi="Times New Roman" w:cs="Times New Roman"/>
          <w:kern w:val="0"/>
          <w:sz w:val="20"/>
          <w:szCs w:val="20"/>
        </w:rPr>
      </w:pPr>
    </w:p>
    <w:p w14:paraId="4AEA3838" w14:textId="11224110" w:rsidR="0053098B" w:rsidRDefault="0053098B" w:rsidP="00C42BBC">
      <w:pPr>
        <w:pStyle w:val="1"/>
        <w:spacing w:before="0" w:afterLines="50"/>
        <w:rPr>
          <w:lang w:val="en-US"/>
        </w:rPr>
      </w:pPr>
      <w:bookmarkStart w:id="0" w:name="_Ref521334010"/>
      <w:r>
        <w:rPr>
          <w:rFonts w:hint="eastAsia"/>
          <w:lang w:val="en-US"/>
        </w:rPr>
        <w:t>Introduction</w:t>
      </w:r>
    </w:p>
    <w:p w14:paraId="423A5E17" w14:textId="29575931" w:rsidR="00E059A3" w:rsidRDefault="00E059A3"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 xml:space="preserve">In </w:t>
      </w:r>
      <w:r w:rsidR="007279CC">
        <w:rPr>
          <w:rFonts w:ascii="Times New Roman" w:eastAsiaTheme="minorEastAsia" w:hAnsi="Times New Roman" w:cs="Times New Roman" w:hint="eastAsia"/>
          <w:sz w:val="20"/>
          <w:lang w:eastAsia="zh-CN"/>
        </w:rPr>
        <w:t xml:space="preserve">RAN1#109 </w:t>
      </w:r>
      <w:r>
        <w:rPr>
          <w:rFonts w:ascii="Times New Roman" w:eastAsiaTheme="minorEastAsia" w:hAnsi="Times New Roman" w:cs="Times New Roman" w:hint="eastAsia"/>
          <w:sz w:val="20"/>
          <w:lang w:eastAsia="zh-CN"/>
        </w:rPr>
        <w:t xml:space="preserve">e-meeting, </w:t>
      </w:r>
      <w:r>
        <w:rPr>
          <w:rFonts w:ascii="Times New Roman" w:hAnsi="Times New Roman" w:cs="Times New Roman"/>
          <w:sz w:val="20"/>
          <w:szCs w:val="20"/>
        </w:rPr>
        <w:t xml:space="preserve">the </w:t>
      </w:r>
      <w:r w:rsidR="00995B6C">
        <w:rPr>
          <w:rFonts w:ascii="Times New Roman" w:eastAsiaTheme="minorEastAsia" w:hAnsi="Times New Roman" w:cs="Times New Roman" w:hint="eastAsia"/>
          <w:sz w:val="20"/>
          <w:szCs w:val="20"/>
          <w:lang w:eastAsia="zh-CN"/>
        </w:rPr>
        <w:t>following three</w:t>
      </w:r>
      <w:r>
        <w:rPr>
          <w:rFonts w:ascii="Times New Roman" w:eastAsiaTheme="minorEastAsia" w:hAnsi="Times New Roman" w:cs="Times New Roman" w:hint="eastAsia"/>
          <w:sz w:val="20"/>
          <w:szCs w:val="20"/>
          <w:lang w:eastAsia="zh-CN"/>
        </w:rPr>
        <w:t xml:space="preserve"> feature</w:t>
      </w:r>
      <w:r w:rsidR="00995B6C">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hint="eastAsia"/>
          <w:sz w:val="20"/>
          <w:szCs w:val="20"/>
          <w:lang w:eastAsia="zh-CN"/>
        </w:rPr>
        <w:t xml:space="preserve"> in </w:t>
      </w:r>
      <w:r>
        <w:rPr>
          <w:rFonts w:ascii="Times New Roman" w:hAnsi="Times New Roman" w:cs="Times New Roman" w:hint="eastAsia"/>
          <w:sz w:val="20"/>
          <w:szCs w:val="20"/>
        </w:rPr>
        <w:t xml:space="preserve">CSI </w:t>
      </w:r>
      <w:r>
        <w:rPr>
          <w:rFonts w:ascii="Times New Roman" w:hAnsi="Times New Roman" w:cs="Times New Roman"/>
          <w:sz w:val="20"/>
          <w:szCs w:val="20"/>
        </w:rPr>
        <w:t xml:space="preserve">enhancement </w:t>
      </w:r>
      <w:r>
        <w:rPr>
          <w:rFonts w:ascii="Times New Roman" w:hAnsi="Times New Roman" w:cs="Times New Roman" w:hint="eastAsia"/>
          <w:sz w:val="20"/>
          <w:szCs w:val="20"/>
        </w:rPr>
        <w:t>for medium/high mobility</w:t>
      </w:r>
      <w:r>
        <w:rPr>
          <w:rFonts w:ascii="Times New Roman" w:hAnsi="Times New Roman" w:cs="Times New Roman"/>
          <w:sz w:val="20"/>
          <w:szCs w:val="20"/>
        </w:rPr>
        <w:t xml:space="preserve"> </w:t>
      </w:r>
      <w:r>
        <w:rPr>
          <w:rFonts w:ascii="Times New Roman" w:hAnsi="Times New Roman" w:cs="Times New Roman" w:hint="eastAsia"/>
          <w:sz w:val="20"/>
          <w:szCs w:val="20"/>
        </w:rPr>
        <w:t>and c</w:t>
      </w:r>
      <w:r w:rsidRPr="00FD444E">
        <w:rPr>
          <w:rFonts w:ascii="Times New Roman" w:hAnsi="Times New Roman" w:cs="Times New Roman"/>
          <w:sz w:val="20"/>
          <w:szCs w:val="20"/>
        </w:rPr>
        <w:t>oherent-JT</w:t>
      </w:r>
      <w:r>
        <w:rPr>
          <w:rFonts w:ascii="Times New Roman" w:hAnsi="Times New Roman" w:cs="Times New Roman"/>
          <w:sz w:val="20"/>
          <w:szCs w:val="20"/>
        </w:rPr>
        <w:t xml:space="preserve"> </w:t>
      </w:r>
      <w:r w:rsidR="00701D83">
        <w:rPr>
          <w:rFonts w:ascii="Times New Roman" w:eastAsiaTheme="minorEastAsia" w:hAnsi="Times New Roman" w:cs="Times New Roman" w:hint="eastAsia"/>
          <w:sz w:val="20"/>
          <w:szCs w:val="20"/>
          <w:lang w:eastAsia="zh-CN"/>
        </w:rPr>
        <w:t>were</w:t>
      </w:r>
      <w:r w:rsidR="00701D83">
        <w:rPr>
          <w:rFonts w:ascii="Times New Roman" w:hAnsi="Times New Roman" w:cs="Times New Roman"/>
          <w:sz w:val="20"/>
          <w:szCs w:val="20"/>
        </w:rPr>
        <w:t xml:space="preserve"> </w:t>
      </w:r>
      <w:r>
        <w:rPr>
          <w:rFonts w:ascii="Times New Roman" w:hAnsi="Times New Roman" w:cs="Times New Roman"/>
          <w:sz w:val="20"/>
          <w:szCs w:val="20"/>
        </w:rPr>
        <w:t>agreed</w:t>
      </w:r>
      <w:r>
        <w:rPr>
          <w:rFonts w:ascii="Times New Roman" w:hAnsi="Times New Roman" w:cs="Times New Roman" w:hint="eastAsia"/>
          <w:sz w:val="20"/>
          <w:szCs w:val="20"/>
        </w:rPr>
        <w:t xml:space="preserve"> </w:t>
      </w:r>
      <w:r>
        <w:rPr>
          <w:rFonts w:ascii="Times New Roman" w:eastAsiaTheme="minorEastAsia" w:hAnsi="Times New Roman" w:cs="Times New Roman" w:hint="eastAsia"/>
          <w:sz w:val="20"/>
          <w:szCs w:val="20"/>
          <w:lang w:eastAsia="zh-CN"/>
        </w:rPr>
        <w:t xml:space="preserve">to </w:t>
      </w:r>
      <w:r w:rsidRPr="00E059A3">
        <w:rPr>
          <w:rFonts w:ascii="Times New Roman" w:eastAsiaTheme="minorEastAsia" w:hAnsi="Times New Roman" w:cs="Times New Roman"/>
          <w:sz w:val="20"/>
          <w:szCs w:val="20"/>
          <w:lang w:eastAsia="zh-CN"/>
        </w:rPr>
        <w:t>specify</w:t>
      </w:r>
      <w:r w:rsidR="00486DA4">
        <w:rPr>
          <w:rFonts w:ascii="Times New Roman" w:eastAsiaTheme="minorEastAsia" w:hAnsi="Times New Roman" w:cs="Times New Roman" w:hint="eastAsia"/>
          <w:sz w:val="20"/>
          <w:szCs w:val="20"/>
          <w:lang w:eastAsia="zh-CN"/>
        </w:rPr>
        <w:t xml:space="preserve"> [</w:t>
      </w:r>
      <w:r w:rsidR="00C34A74">
        <w:rPr>
          <w:rFonts w:ascii="Times New Roman" w:eastAsiaTheme="minorEastAsia" w:hAnsi="Times New Roman" w:cs="Times New Roman" w:hint="eastAsia"/>
          <w:sz w:val="20"/>
          <w:szCs w:val="20"/>
          <w:lang w:eastAsia="zh-CN"/>
        </w:rPr>
        <w:t>1</w:t>
      </w:r>
      <w:r w:rsidR="00486DA4">
        <w:rPr>
          <w:rFonts w:ascii="Times New Roman" w:eastAsiaTheme="minorEastAsia" w:hAnsi="Times New Roman" w:cs="Times New Roman" w:hint="eastAsia"/>
          <w:sz w:val="20"/>
          <w:szCs w:val="20"/>
          <w:lang w:eastAsia="zh-CN"/>
        </w:rPr>
        <w:t>]</w:t>
      </w:r>
      <w:r>
        <w:rPr>
          <w:rFonts w:ascii="Times New Roman" w:hAnsi="Times New Roman" w:cs="Times New Roman"/>
          <w:sz w:val="20"/>
          <w:szCs w:val="20"/>
        </w:rPr>
        <w:t>:</w:t>
      </w:r>
    </w:p>
    <w:tbl>
      <w:tblPr>
        <w:tblStyle w:val="aa"/>
        <w:tblW w:w="0" w:type="auto"/>
        <w:tblLook w:val="04A0" w:firstRow="1" w:lastRow="0" w:firstColumn="1" w:lastColumn="0" w:noHBand="0" w:noVBand="1"/>
      </w:tblPr>
      <w:tblGrid>
        <w:gridCol w:w="9286"/>
      </w:tblGrid>
      <w:tr w:rsidR="00995B6C" w14:paraId="238327AD" w14:textId="77777777" w:rsidTr="008F58AA">
        <w:tc>
          <w:tcPr>
            <w:tcW w:w="9286" w:type="dxa"/>
            <w:tcBorders>
              <w:top w:val="single" w:sz="4" w:space="0" w:color="auto"/>
              <w:left w:val="single" w:sz="4" w:space="0" w:color="auto"/>
              <w:bottom w:val="single" w:sz="4" w:space="0" w:color="auto"/>
              <w:right w:val="single" w:sz="4" w:space="0" w:color="auto"/>
            </w:tcBorders>
            <w:hideMark/>
          </w:tcPr>
          <w:p w14:paraId="74666AB9" w14:textId="77777777" w:rsidR="00995B6C" w:rsidRPr="00340CC3" w:rsidRDefault="00995B6C" w:rsidP="00C42BBC">
            <w:pPr>
              <w:snapToGrid w:val="0"/>
              <w:spacing w:afterLines="50" w:after="120"/>
              <w:rPr>
                <w:rFonts w:ascii="Times New Roman" w:eastAsia="Malgun Gothic" w:hAnsi="Times New Roman" w:cs="Times New Roman"/>
                <w:b/>
                <w:highlight w:val="green"/>
                <w:lang w:eastAsia="ko-KR"/>
              </w:rPr>
            </w:pPr>
            <w:r w:rsidRPr="00340CC3">
              <w:rPr>
                <w:rFonts w:ascii="Times New Roman" w:hAnsi="Times New Roman" w:cs="Times New Roman"/>
                <w:b/>
                <w:bCs/>
                <w:highlight w:val="green"/>
              </w:rPr>
              <w:t>Agreement</w:t>
            </w:r>
          </w:p>
          <w:p w14:paraId="18192CA7" w14:textId="77777777" w:rsidR="00995B6C" w:rsidRPr="00340CC3" w:rsidRDefault="00995B6C" w:rsidP="00C42BBC">
            <w:pPr>
              <w:widowControl/>
              <w:overflowPunct w:val="0"/>
              <w:autoSpaceDE w:val="0"/>
              <w:autoSpaceDN w:val="0"/>
              <w:adjustRightInd w:val="0"/>
              <w:spacing w:afterLines="50" w:after="12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For Rel-18 CSI enhancements, proceed to support and specify the following features (the previously agreed work scopes apply):</w:t>
            </w:r>
          </w:p>
          <w:p w14:paraId="18D2B64C"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 xml:space="preserve">Type-II codebook refinement for CJT </w:t>
            </w:r>
            <w:proofErr w:type="spellStart"/>
            <w:r w:rsidRPr="00340CC3">
              <w:rPr>
                <w:rFonts w:ascii="Times New Roman" w:eastAsia="Malgun Gothic" w:hAnsi="Times New Roman" w:cs="Times New Roman"/>
                <w:kern w:val="0"/>
                <w:sz w:val="20"/>
                <w:szCs w:val="20"/>
                <w:lang w:val="en-GB" w:eastAsia="en-US"/>
              </w:rPr>
              <w:t>mTRP</w:t>
            </w:r>
            <w:proofErr w:type="spellEnd"/>
            <w:r w:rsidRPr="00340CC3">
              <w:rPr>
                <w:rFonts w:ascii="Times New Roman" w:eastAsia="Malgun Gothic" w:hAnsi="Times New Roman" w:cs="Times New Roman"/>
                <w:kern w:val="0"/>
                <w:sz w:val="20"/>
                <w:szCs w:val="20"/>
                <w:lang w:val="en-GB" w:eastAsia="en-US"/>
              </w:rPr>
              <w:t xml:space="preserve"> </w:t>
            </w:r>
          </w:p>
          <w:p w14:paraId="66A83ADA"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Type-II codebook refinement for high/medium UE velocities exploiting time-domain correlation/Doppler-domain information</w:t>
            </w:r>
          </w:p>
          <w:p w14:paraId="5EE6B4B4"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UE reporting of time-domain channel properties (TDCP) measured via CSI-RS for tracking</w:t>
            </w:r>
          </w:p>
          <w:p w14:paraId="10FBB609" w14:textId="2C3282EE" w:rsidR="00995B6C" w:rsidRPr="00995B6C" w:rsidRDefault="00995B6C" w:rsidP="00C42BBC">
            <w:pPr>
              <w:pStyle w:val="a8"/>
              <w:widowControl/>
              <w:numPr>
                <w:ilvl w:val="1"/>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i/>
                <w:kern w:val="0"/>
                <w:sz w:val="20"/>
                <w:szCs w:val="20"/>
                <w:lang w:val="en-GB" w:eastAsia="en-US"/>
              </w:rPr>
            </w:pPr>
            <w:r w:rsidRPr="00340CC3">
              <w:rPr>
                <w:rFonts w:ascii="Times New Roman" w:eastAsia="Malgun Gothic" w:hAnsi="Times New Roman" w:cs="Times New Roman"/>
                <w:kern w:val="0"/>
                <w:sz w:val="20"/>
                <w:szCs w:val="20"/>
                <w:lang w:val="en-GB" w:eastAsia="en-US"/>
              </w:rPr>
              <w:t xml:space="preserve">The use case of aiding </w:t>
            </w:r>
            <w:proofErr w:type="spellStart"/>
            <w:r w:rsidRPr="00340CC3">
              <w:rPr>
                <w:rFonts w:ascii="Times New Roman" w:eastAsia="Malgun Gothic" w:hAnsi="Times New Roman" w:cs="Times New Roman"/>
                <w:kern w:val="0"/>
                <w:sz w:val="20"/>
                <w:szCs w:val="20"/>
                <w:lang w:val="en-GB" w:eastAsia="en-US"/>
              </w:rPr>
              <w:t>gNB</w:t>
            </w:r>
            <w:proofErr w:type="spellEnd"/>
            <w:r w:rsidRPr="00340CC3">
              <w:rPr>
                <w:rFonts w:ascii="Times New Roman" w:eastAsia="Malgun Gothic" w:hAnsi="Times New Roman" w:cs="Times New Roman"/>
                <w:kern w:val="0"/>
                <w:sz w:val="20"/>
                <w:szCs w:val="20"/>
                <w:lang w:val="en-GB" w:eastAsia="en-US"/>
              </w:rPr>
              <w:t>-side CSI prediction is to be confirmed in RAN1#110</w:t>
            </w:r>
          </w:p>
        </w:tc>
      </w:tr>
    </w:tbl>
    <w:p w14:paraId="0D66A132" w14:textId="483F27F1" w:rsidR="007279CC" w:rsidRDefault="007279CC" w:rsidP="00452BFB">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 xml:space="preserve">In </w:t>
      </w:r>
      <w:r w:rsidR="00701D83">
        <w:rPr>
          <w:rFonts w:ascii="Times New Roman" w:eastAsiaTheme="minorEastAsia" w:hAnsi="Times New Roman" w:cs="Times New Roman" w:hint="eastAsia"/>
          <w:sz w:val="20"/>
          <w:lang w:eastAsia="zh-CN"/>
        </w:rPr>
        <w:t xml:space="preserve">the </w:t>
      </w:r>
      <w:r w:rsidR="00220BEE">
        <w:rPr>
          <w:rFonts w:ascii="Times New Roman" w:eastAsiaTheme="minorEastAsia" w:hAnsi="Times New Roman" w:cs="Times New Roman" w:hint="eastAsia"/>
          <w:sz w:val="20"/>
          <w:lang w:eastAsia="zh-CN"/>
        </w:rPr>
        <w:t>RAN1#110</w:t>
      </w:r>
      <w:r>
        <w:rPr>
          <w:rFonts w:ascii="Times New Roman" w:eastAsiaTheme="minorEastAsia" w:hAnsi="Times New Roman" w:cs="Times New Roman" w:hint="eastAsia"/>
          <w:sz w:val="20"/>
          <w:lang w:eastAsia="zh-CN"/>
        </w:rPr>
        <w:t xml:space="preserve"> meeting, </w:t>
      </w:r>
      <w:r>
        <w:rPr>
          <w:rFonts w:ascii="Times New Roman" w:hAnsi="Times New Roman" w:cs="Times New Roman"/>
          <w:sz w:val="20"/>
          <w:szCs w:val="20"/>
        </w:rPr>
        <w:t xml:space="preserve">the </w:t>
      </w:r>
      <w:r>
        <w:rPr>
          <w:rFonts w:ascii="Times New Roman" w:eastAsiaTheme="minorEastAsia" w:hAnsi="Times New Roman" w:cs="Times New Roman" w:hint="eastAsia"/>
          <w:sz w:val="20"/>
          <w:szCs w:val="20"/>
          <w:lang w:eastAsia="zh-CN"/>
        </w:rPr>
        <w:t xml:space="preserve">following use case </w:t>
      </w:r>
      <w:r w:rsidR="00F260B2">
        <w:rPr>
          <w:rFonts w:ascii="Times New Roman" w:eastAsiaTheme="minorEastAsia" w:hAnsi="Times New Roman" w:cs="Times New Roman" w:hint="eastAsia"/>
          <w:sz w:val="20"/>
          <w:szCs w:val="20"/>
          <w:lang w:eastAsia="zh-CN"/>
        </w:rPr>
        <w:t>f</w:t>
      </w:r>
      <w:r w:rsidR="00F260B2" w:rsidRPr="00597551">
        <w:rPr>
          <w:rFonts w:ascii="Times New Roman" w:eastAsia="Malgun Gothic" w:hAnsi="Times New Roman" w:cs="Times New Roman"/>
          <w:sz w:val="20"/>
          <w:szCs w:val="20"/>
        </w:rPr>
        <w:t xml:space="preserve">or the Rel-18 </w:t>
      </w:r>
      <w:r w:rsidR="00F260B2" w:rsidRPr="00597551">
        <w:rPr>
          <w:rFonts w:ascii="Times New Roman" w:hAnsi="Times New Roman" w:cs="Times New Roman"/>
          <w:sz w:val="20"/>
          <w:szCs w:val="20"/>
        </w:rPr>
        <w:t>TRS-based TDCP reporting</w:t>
      </w:r>
      <w:r>
        <w:rPr>
          <w:rFonts w:ascii="Times New Roman" w:hAnsi="Times New Roman" w:cs="Times New Roman"/>
          <w:sz w:val="20"/>
          <w:szCs w:val="20"/>
        </w:rPr>
        <w:t xml:space="preserve"> was </w:t>
      </w:r>
      <w:r w:rsidR="00D304EB">
        <w:rPr>
          <w:rFonts w:ascii="Times New Roman" w:eastAsiaTheme="minorEastAsia" w:hAnsi="Times New Roman" w:cs="Times New Roman" w:hint="eastAsia"/>
          <w:sz w:val="20"/>
          <w:szCs w:val="20"/>
          <w:lang w:eastAsia="zh-CN"/>
        </w:rPr>
        <w:t>confirmed</w:t>
      </w:r>
      <w:r>
        <w:rPr>
          <w:rFonts w:ascii="Times New Roman" w:eastAsiaTheme="minorEastAsia" w:hAnsi="Times New Roman" w:cs="Times New Roman" w:hint="eastAsia"/>
          <w:sz w:val="20"/>
          <w:szCs w:val="20"/>
          <w:lang w:eastAsia="zh-CN"/>
        </w:rPr>
        <w:t xml:space="preserve"> [</w:t>
      </w:r>
      <w:r w:rsidR="00C34A74">
        <w:rPr>
          <w:rFonts w:ascii="Times New Roman" w:eastAsiaTheme="minorEastAsia" w:hAnsi="Times New Roman" w:cs="Times New Roman" w:hint="eastAsia"/>
          <w:sz w:val="20"/>
          <w:szCs w:val="20"/>
          <w:lang w:eastAsia="zh-CN"/>
        </w:rPr>
        <w:t>2</w:t>
      </w:r>
      <w:r>
        <w:rPr>
          <w:rFonts w:ascii="Times New Roman" w:eastAsiaTheme="minorEastAsia" w:hAnsi="Times New Roman" w:cs="Times New Roman" w:hint="eastAsia"/>
          <w:sz w:val="20"/>
          <w:szCs w:val="20"/>
          <w:lang w:eastAsia="zh-CN"/>
        </w:rPr>
        <w:t>]</w:t>
      </w:r>
      <w:r>
        <w:rPr>
          <w:rFonts w:ascii="Times New Roman" w:hAnsi="Times New Roman" w:cs="Times New Roman"/>
          <w:sz w:val="20"/>
          <w:szCs w:val="20"/>
        </w:rPr>
        <w:t>:</w:t>
      </w:r>
    </w:p>
    <w:tbl>
      <w:tblPr>
        <w:tblStyle w:val="aa"/>
        <w:tblW w:w="0" w:type="auto"/>
        <w:tblLook w:val="04A0" w:firstRow="1" w:lastRow="0" w:firstColumn="1" w:lastColumn="0" w:noHBand="0" w:noVBand="1"/>
      </w:tblPr>
      <w:tblGrid>
        <w:gridCol w:w="9286"/>
      </w:tblGrid>
      <w:tr w:rsidR="00D304EB" w14:paraId="0749780A" w14:textId="77777777" w:rsidTr="002A47C2">
        <w:tc>
          <w:tcPr>
            <w:tcW w:w="9286" w:type="dxa"/>
            <w:tcBorders>
              <w:top w:val="single" w:sz="4" w:space="0" w:color="auto"/>
              <w:left w:val="single" w:sz="4" w:space="0" w:color="auto"/>
              <w:bottom w:val="single" w:sz="4" w:space="0" w:color="auto"/>
              <w:right w:val="single" w:sz="4" w:space="0" w:color="auto"/>
            </w:tcBorders>
            <w:hideMark/>
          </w:tcPr>
          <w:p w14:paraId="1FE203A7" w14:textId="77777777" w:rsidR="00555E2D" w:rsidRPr="00452BFB" w:rsidRDefault="00555E2D" w:rsidP="00555E2D">
            <w:pPr>
              <w:rPr>
                <w:rFonts w:ascii="Times New Roman" w:hAnsi="Times New Roman" w:cs="Times New Roman"/>
                <w:b/>
                <w:bCs/>
                <w:iCs/>
                <w:sz w:val="20"/>
                <w:szCs w:val="20"/>
                <w:highlight w:val="green"/>
              </w:rPr>
            </w:pPr>
            <w:r w:rsidRPr="00452BFB">
              <w:rPr>
                <w:rFonts w:ascii="Times New Roman" w:hAnsi="Times New Roman" w:cs="Times New Roman"/>
                <w:b/>
                <w:bCs/>
                <w:iCs/>
                <w:sz w:val="20"/>
                <w:szCs w:val="20"/>
                <w:highlight w:val="green"/>
              </w:rPr>
              <w:t>Agreement</w:t>
            </w:r>
          </w:p>
          <w:p w14:paraId="6AF9AC07" w14:textId="6AADA1E5" w:rsidR="00D304EB" w:rsidRPr="00452BFB" w:rsidRDefault="00555E2D" w:rsidP="00452BFB">
            <w:pPr>
              <w:snapToGrid w:val="0"/>
              <w:rPr>
                <w:rFonts w:cs="Times"/>
                <w:szCs w:val="20"/>
              </w:rPr>
            </w:pPr>
            <w:r w:rsidRPr="00452BFB">
              <w:rPr>
                <w:rFonts w:ascii="Times New Roman" w:eastAsia="Malgun Gothic" w:hAnsi="Times New Roman" w:cs="Times New Roman"/>
                <w:sz w:val="20"/>
                <w:szCs w:val="20"/>
              </w:rPr>
              <w:t xml:space="preserve">For the Rel-18 </w:t>
            </w:r>
            <w:r w:rsidRPr="00452BFB">
              <w:rPr>
                <w:rFonts w:ascii="Times New Roman" w:hAnsi="Times New Roman" w:cs="Times New Roman"/>
                <w:sz w:val="20"/>
                <w:szCs w:val="20"/>
              </w:rPr>
              <w:t xml:space="preserve">TRS-based TDCP reporting, the use case of “aiding </w:t>
            </w:r>
            <w:proofErr w:type="spellStart"/>
            <w:r w:rsidRPr="00452BFB">
              <w:rPr>
                <w:rFonts w:ascii="Times New Roman" w:hAnsi="Times New Roman" w:cs="Times New Roman"/>
                <w:sz w:val="20"/>
                <w:szCs w:val="20"/>
              </w:rPr>
              <w:t>gNB</w:t>
            </w:r>
            <w:proofErr w:type="spellEnd"/>
            <w:r w:rsidRPr="00452BFB">
              <w:rPr>
                <w:rFonts w:ascii="Times New Roman" w:hAnsi="Times New Roman" w:cs="Times New Roman"/>
                <w:sz w:val="20"/>
                <w:szCs w:val="20"/>
              </w:rPr>
              <w:t xml:space="preserve">-side CSI prediction” is refined to “aiding </w:t>
            </w:r>
            <w:proofErr w:type="spellStart"/>
            <w:r w:rsidRPr="00452BFB">
              <w:rPr>
                <w:rFonts w:ascii="Times New Roman" w:hAnsi="Times New Roman" w:cs="Times New Roman"/>
                <w:sz w:val="20"/>
                <w:szCs w:val="20"/>
              </w:rPr>
              <w:t>gNB</w:t>
            </w:r>
            <w:proofErr w:type="spellEnd"/>
            <w:r w:rsidRPr="00452BFB">
              <w:rPr>
                <w:rFonts w:ascii="Times New Roman" w:hAnsi="Times New Roman" w:cs="Times New Roman"/>
                <w:sz w:val="20"/>
                <w:szCs w:val="20"/>
              </w:rPr>
              <w:t xml:space="preserve"> implementation in CSI prediction for TDD”</w:t>
            </w:r>
          </w:p>
        </w:tc>
      </w:tr>
    </w:tbl>
    <w:p w14:paraId="509377E6" w14:textId="1460BCD2" w:rsidR="00A67E26" w:rsidRPr="0091086A" w:rsidRDefault="00460D5A" w:rsidP="00C42BBC">
      <w:pPr>
        <w:pStyle w:val="a1"/>
        <w:spacing w:afterLines="50"/>
        <w:rPr>
          <w:rFonts w:ascii="Times New Roman" w:eastAsiaTheme="minorEastAsia" w:hAnsi="Times New Roman" w:cs="Times New Roman"/>
          <w:lang w:eastAsia="zh-CN"/>
        </w:rPr>
      </w:pPr>
      <w:r w:rsidRPr="00F80672">
        <w:rPr>
          <w:rFonts w:ascii="Times New Roman" w:eastAsiaTheme="minorEastAsia" w:hAnsi="Times New Roman" w:cs="Times New Roman"/>
          <w:sz w:val="20"/>
          <w:lang w:eastAsia="zh-CN"/>
        </w:rPr>
        <w:t>In this contribution, we will provide our views on CSI enhancement</w:t>
      </w:r>
      <w:r>
        <w:rPr>
          <w:rFonts w:ascii="Times New Roman" w:eastAsiaTheme="minorEastAsia" w:hAnsi="Times New Roman" w:cs="Times New Roman" w:hint="eastAsia"/>
          <w:sz w:val="20"/>
          <w:lang w:eastAsia="zh-CN"/>
        </w:rPr>
        <w:t xml:space="preserve"> </w:t>
      </w:r>
      <w:r>
        <w:rPr>
          <w:rFonts w:ascii="Times New Roman" w:hAnsi="Times New Roman" w:cs="Times New Roman" w:hint="eastAsia"/>
          <w:sz w:val="20"/>
          <w:szCs w:val="20"/>
        </w:rPr>
        <w:t xml:space="preserve">for </w:t>
      </w:r>
      <w:r w:rsidRPr="00BE3D72">
        <w:rPr>
          <w:rFonts w:ascii="Times New Roman" w:hAnsi="Times New Roman" w:cs="Times New Roman"/>
          <w:sz w:val="20"/>
          <w:szCs w:val="20"/>
        </w:rPr>
        <w:t>high/medium</w:t>
      </w:r>
      <w:r>
        <w:rPr>
          <w:rFonts w:ascii="Times New Roman" w:hAnsi="Times New Roman" w:cs="Times New Roman" w:hint="eastAsia"/>
          <w:sz w:val="20"/>
          <w:szCs w:val="20"/>
        </w:rPr>
        <w:t xml:space="preserve"> mobility</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and </w:t>
      </w:r>
      <w:r w:rsidR="0037785B">
        <w:rPr>
          <w:rFonts w:ascii="Times New Roman" w:eastAsiaTheme="minorEastAsia" w:hAnsi="Times New Roman" w:cs="Times New Roman" w:hint="eastAsia"/>
          <w:sz w:val="20"/>
          <w:szCs w:val="20"/>
          <w:lang w:eastAsia="zh-CN"/>
        </w:rPr>
        <w:t>c</w:t>
      </w:r>
      <w:r w:rsidR="0037785B" w:rsidRPr="00F913CE">
        <w:rPr>
          <w:rFonts w:ascii="Times New Roman" w:hAnsi="Times New Roman" w:cs="Times New Roman"/>
          <w:sz w:val="20"/>
          <w:szCs w:val="20"/>
        </w:rPr>
        <w:t>oherent</w:t>
      </w:r>
      <w:r w:rsidRPr="00F913CE">
        <w:rPr>
          <w:rFonts w:ascii="Times New Roman" w:hAnsi="Times New Roman" w:cs="Times New Roman"/>
          <w:sz w:val="20"/>
          <w:szCs w:val="20"/>
        </w:rPr>
        <w:t>-JT</w:t>
      </w:r>
      <w:r w:rsidRPr="00F80672">
        <w:rPr>
          <w:rFonts w:ascii="Times New Roman" w:eastAsiaTheme="minorEastAsia" w:hAnsi="Times New Roman" w:cs="Times New Roman"/>
          <w:sz w:val="20"/>
          <w:lang w:eastAsia="zh-CN"/>
        </w:rPr>
        <w:t xml:space="preserve"> in Rel-18.</w:t>
      </w:r>
    </w:p>
    <w:p w14:paraId="3083CE0B" w14:textId="1447941B" w:rsidR="00F106BD" w:rsidRPr="007C664C" w:rsidRDefault="00253C45" w:rsidP="007C664C">
      <w:pPr>
        <w:pStyle w:val="1"/>
        <w:spacing w:before="0" w:afterLines="50"/>
        <w:rPr>
          <w:rFonts w:hint="eastAsia"/>
          <w:lang w:val="en-US"/>
        </w:rPr>
      </w:pPr>
      <w:r w:rsidRPr="00615449">
        <w:rPr>
          <w:lang w:val="en-US"/>
        </w:rPr>
        <w:t>CSI reporting enhancement for high/medium UE velocities</w:t>
      </w:r>
      <w:bookmarkEnd w:id="0"/>
    </w:p>
    <w:p w14:paraId="4EC5E0CB" w14:textId="77777777" w:rsidR="009F468E" w:rsidRPr="00204336" w:rsidRDefault="009F468E" w:rsidP="009F468E">
      <w:pPr>
        <w:pStyle w:val="2"/>
        <w:spacing w:before="0" w:afterLines="50"/>
        <w:rPr>
          <w:rFonts w:eastAsiaTheme="minorEastAsia"/>
          <w:lang w:val="en-US"/>
        </w:rPr>
      </w:pPr>
      <w:r>
        <w:rPr>
          <w:rFonts w:eastAsiaTheme="minorEastAsia" w:hint="eastAsia"/>
          <w:lang w:val="en-US"/>
        </w:rPr>
        <w:t xml:space="preserve">Refinement to </w:t>
      </w:r>
      <w:r w:rsidRPr="00615449">
        <w:rPr>
          <w:lang w:val="en-US"/>
        </w:rPr>
        <w:t>Rel-16/17 Type</w:t>
      </w:r>
      <w:r>
        <w:rPr>
          <w:rFonts w:eastAsiaTheme="minorEastAsia" w:hint="eastAsia"/>
          <w:lang w:val="en-US"/>
        </w:rPr>
        <w:t xml:space="preserve"> </w:t>
      </w:r>
      <w:r w:rsidRPr="00615449">
        <w:rPr>
          <w:lang w:val="en-US"/>
        </w:rPr>
        <w:t>II codebook</w:t>
      </w:r>
    </w:p>
    <w:tbl>
      <w:tblPr>
        <w:tblStyle w:val="aa"/>
        <w:tblW w:w="0" w:type="auto"/>
        <w:tblLook w:val="04A0" w:firstRow="1" w:lastRow="0" w:firstColumn="1" w:lastColumn="0" w:noHBand="0" w:noVBand="1"/>
      </w:tblPr>
      <w:tblGrid>
        <w:gridCol w:w="9286"/>
      </w:tblGrid>
      <w:tr w:rsidR="009F468E" w14:paraId="0553ACD6" w14:textId="77777777" w:rsidTr="00CE3336">
        <w:tc>
          <w:tcPr>
            <w:tcW w:w="9286" w:type="dxa"/>
          </w:tcPr>
          <w:p w14:paraId="184DADAE" w14:textId="77777777" w:rsidR="009F468E" w:rsidRPr="00A50CBD" w:rsidRDefault="009F468E" w:rsidP="00CE3336">
            <w:pPr>
              <w:snapToGrid w:val="0"/>
              <w:rPr>
                <w:sz w:val="20"/>
                <w:szCs w:val="20"/>
                <w:lang w:val="en-GB"/>
              </w:rPr>
            </w:pPr>
            <w:r w:rsidRPr="00A50CBD">
              <w:rPr>
                <w:rFonts w:ascii="Times New Roman" w:eastAsia="Batang" w:hAnsi="Times New Roman" w:cs="Times New Roman"/>
                <w:b/>
                <w:bCs/>
                <w:iCs/>
                <w:sz w:val="20"/>
                <w:szCs w:val="20"/>
                <w:highlight w:val="green"/>
                <w:lang w:val="en-GB" w:eastAsia="en-US"/>
              </w:rPr>
              <w:t>Agreement</w:t>
            </w:r>
          </w:p>
          <w:p w14:paraId="770CAF32" w14:textId="77777777" w:rsidR="009F468E" w:rsidRPr="00A50CBD" w:rsidRDefault="009F468E" w:rsidP="00CE3336">
            <w:pPr>
              <w:suppressAutoHyphens/>
              <w:snapToGrid w:val="0"/>
              <w:rPr>
                <w:rFonts w:ascii="Times New Roman" w:eastAsia="Batang" w:hAnsi="Times New Roman" w:cs="Times New Roman"/>
                <w:sz w:val="20"/>
                <w:szCs w:val="20"/>
                <w:lang w:val="en-GB" w:eastAsia="en-US"/>
              </w:rPr>
            </w:pPr>
            <w:r w:rsidRPr="00A50CBD">
              <w:rPr>
                <w:rFonts w:ascii="Times New Roman" w:eastAsia="等线" w:hAnsi="Times New Roman" w:cs="Times New Roman"/>
                <w:sz w:val="20"/>
                <w:szCs w:val="20"/>
              </w:rPr>
              <w:t xml:space="preserve">For the Rel-18 Type-II codebook refinement for high/medium velocities, support </w:t>
            </w:r>
            <w:bookmarkStart w:id="1" w:name="OLE_LINK3"/>
            <w:bookmarkStart w:id="2" w:name="OLE_LINK4"/>
            <w:r w:rsidRPr="00A50CBD">
              <w:rPr>
                <w:rFonts w:ascii="Times New Roman" w:eastAsia="Batang" w:hAnsi="Times New Roman" w:cs="Times New Roman"/>
                <w:sz w:val="20"/>
                <w:szCs w:val="20"/>
                <w:lang w:val="en-GB" w:eastAsia="en-US"/>
              </w:rPr>
              <w:t>DD/TD (compression) unit</w:t>
            </w:r>
            <w:bookmarkEnd w:id="1"/>
            <w:bookmarkEnd w:id="2"/>
            <w:r w:rsidRPr="00A50CBD">
              <w:rPr>
                <w:rFonts w:ascii="Times New Roman" w:eastAsia="Batang" w:hAnsi="Times New Roman" w:cs="Times New Roman"/>
                <w:sz w:val="20"/>
                <w:szCs w:val="20"/>
                <w:lang w:val="en-GB" w:eastAsia="en-US"/>
              </w:rPr>
              <w:t xml:space="preserve"> (analogous to PMI sub-band for Rel-16 codebook) as a codebook parameter.</w:t>
            </w:r>
          </w:p>
          <w:p w14:paraId="3CA9F9D7" w14:textId="77777777" w:rsidR="009F468E" w:rsidRPr="00A50CBD" w:rsidRDefault="009F468E" w:rsidP="00CE3336">
            <w:pPr>
              <w:numPr>
                <w:ilvl w:val="0"/>
                <w:numId w:val="28"/>
              </w:numPr>
              <w:suppressAutoHyphens/>
              <w:snapToGrid w:val="0"/>
              <w:rPr>
                <w:rFonts w:ascii="Times New Roman" w:eastAsia="Batang" w:hAnsi="Times New Roman" w:cs="Times New Roman"/>
                <w:sz w:val="20"/>
                <w:szCs w:val="20"/>
                <w:lang w:val="en-GB" w:eastAsia="en-US"/>
              </w:rPr>
            </w:pPr>
            <w:r w:rsidRPr="00A50CBD">
              <w:rPr>
                <w:rFonts w:ascii="Times New Roman" w:eastAsia="Batang" w:hAnsi="Times New Roman" w:cs="Times New Roman"/>
                <w:sz w:val="20"/>
                <w:szCs w:val="20"/>
                <w:lang w:val="en-GB" w:eastAsia="en-US"/>
              </w:rPr>
              <w:t>FFS: whether this parameter is defined as a function of another parameter</w:t>
            </w:r>
          </w:p>
          <w:p w14:paraId="5FE27D80" w14:textId="77777777" w:rsidR="009F468E" w:rsidRPr="00A50CBD" w:rsidRDefault="009F468E" w:rsidP="00CE3336">
            <w:pPr>
              <w:numPr>
                <w:ilvl w:val="0"/>
                <w:numId w:val="28"/>
              </w:numPr>
              <w:suppressAutoHyphens/>
              <w:snapToGrid w:val="0"/>
              <w:rPr>
                <w:rFonts w:ascii="Times New Roman" w:eastAsia="Batang" w:hAnsi="Times New Roman" w:cs="Times New Roman"/>
                <w:sz w:val="20"/>
                <w:szCs w:val="20"/>
                <w:lang w:val="en-GB" w:eastAsia="en-US"/>
              </w:rPr>
            </w:pPr>
            <w:r w:rsidRPr="00A50CBD">
              <w:rPr>
                <w:rFonts w:ascii="Times New Roman" w:eastAsia="Batang" w:hAnsi="Times New Roman" w:cs="Times New Roman"/>
                <w:sz w:val="20"/>
                <w:szCs w:val="20"/>
                <w:lang w:val="en-GB" w:eastAsia="en-US"/>
              </w:rPr>
              <w:t>FFS: whether this is used for PMI only, or PMI/CQI</w:t>
            </w:r>
            <w:r w:rsidRPr="00A50CBD">
              <w:rPr>
                <w:rFonts w:ascii="Times New Roman" w:eastAsia="宋体" w:hAnsi="Times New Roman" w:cs="Times New Roman"/>
                <w:color w:val="0070C0"/>
                <w:sz w:val="20"/>
                <w:szCs w:val="20"/>
                <w:lang w:val="en-GB"/>
              </w:rPr>
              <w:t xml:space="preserve"> </w:t>
            </w:r>
          </w:p>
          <w:p w14:paraId="0EF593E2" w14:textId="77777777" w:rsidR="009F468E" w:rsidRPr="00A50CBD" w:rsidRDefault="009F468E" w:rsidP="00CE3336">
            <w:pPr>
              <w:suppressAutoHyphens/>
              <w:snapToGrid w:val="0"/>
              <w:ind w:left="720"/>
              <w:rPr>
                <w:rFonts w:ascii="Times New Roman" w:eastAsia="Batang" w:hAnsi="Times New Roman" w:cs="Times New Roman"/>
                <w:sz w:val="20"/>
                <w:szCs w:val="20"/>
                <w:lang w:val="en-GB" w:eastAsia="en-US"/>
              </w:rPr>
            </w:pPr>
          </w:p>
          <w:p w14:paraId="7E370CA8" w14:textId="77777777" w:rsidR="009F468E" w:rsidRPr="00D478FE" w:rsidRDefault="009F468E" w:rsidP="00CE3336">
            <w:pPr>
              <w:rPr>
                <w:rFonts w:ascii="Times New Roman" w:hAnsi="Times New Roman" w:cs="Times New Roman"/>
                <w:sz w:val="20"/>
                <w:szCs w:val="20"/>
              </w:rPr>
            </w:pPr>
            <w:r w:rsidRPr="00A50CBD">
              <w:rPr>
                <w:rFonts w:ascii="Times New Roman" w:hAnsi="Times New Roman" w:cs="Times New Roman"/>
                <w:b/>
                <w:sz w:val="20"/>
                <w:szCs w:val="20"/>
                <w:u w:val="single"/>
              </w:rPr>
              <w:t xml:space="preserve">Offline proposal 2.B.2: </w:t>
            </w:r>
            <w:r w:rsidRPr="00D478FE">
              <w:rPr>
                <w:rFonts w:ascii="Times New Roman" w:hAnsi="Times New Roman" w:cs="Times New Roman"/>
                <w:sz w:val="20"/>
                <w:szCs w:val="20"/>
              </w:rPr>
              <w:t xml:space="preserve">For the Rel-18 Type-II codebook refinement for high/medium velocities, </w:t>
            </w:r>
          </w:p>
          <w:p w14:paraId="20ED74C8" w14:textId="77777777" w:rsidR="009F468E" w:rsidRPr="006856FE" w:rsidRDefault="009F468E" w:rsidP="00CE3336">
            <w:pPr>
              <w:pStyle w:val="a8"/>
              <w:numPr>
                <w:ilvl w:val="0"/>
                <w:numId w:val="29"/>
              </w:numPr>
              <w:ind w:firstLineChars="0"/>
              <w:rPr>
                <w:rFonts w:ascii="Times New Roman" w:eastAsia="Batang" w:hAnsi="Times New Roman" w:cs="Times New Roman"/>
                <w:sz w:val="20"/>
                <w:szCs w:val="20"/>
                <w:lang w:val="en-GB" w:eastAsia="en-US"/>
              </w:rPr>
            </w:pPr>
            <w:r w:rsidRPr="006856FE">
              <w:rPr>
                <w:rFonts w:ascii="Times New Roman" w:eastAsia="Batang" w:hAnsi="Times New Roman" w:cs="Times New Roman"/>
                <w:sz w:val="20"/>
                <w:szCs w:val="20"/>
                <w:lang w:val="en-GB" w:eastAsia="en-US"/>
              </w:rPr>
              <w:t xml:space="preserve">For PMI, DD unit duration of d (in slots) is the duration associated with each of the N4 W2 matrices (combining coefficients before DD compression at the UE, or after DD de-compression at the </w:t>
            </w:r>
            <w:proofErr w:type="spellStart"/>
            <w:r w:rsidRPr="006856FE">
              <w:rPr>
                <w:rFonts w:ascii="Times New Roman" w:eastAsia="Batang" w:hAnsi="Times New Roman" w:cs="Times New Roman"/>
                <w:sz w:val="20"/>
                <w:szCs w:val="20"/>
                <w:lang w:val="en-GB" w:eastAsia="en-US"/>
              </w:rPr>
              <w:t>gNB</w:t>
            </w:r>
            <w:proofErr w:type="spellEnd"/>
            <w:r w:rsidRPr="006856FE">
              <w:rPr>
                <w:rFonts w:ascii="Times New Roman" w:eastAsia="Batang" w:hAnsi="Times New Roman" w:cs="Times New Roman"/>
                <w:sz w:val="20"/>
                <w:szCs w:val="20"/>
                <w:lang w:val="en-GB" w:eastAsia="en-US"/>
              </w:rPr>
              <w:t xml:space="preserve">). </w:t>
            </w:r>
          </w:p>
          <w:p w14:paraId="50A5D7C6" w14:textId="77777777" w:rsidR="009F468E" w:rsidRPr="00A50CBD" w:rsidRDefault="009F468E" w:rsidP="00CE3336">
            <w:pPr>
              <w:pStyle w:val="a8"/>
              <w:numPr>
                <w:ilvl w:val="0"/>
                <w:numId w:val="29"/>
              </w:numPr>
              <w:ind w:firstLineChars="0"/>
              <w:rPr>
                <w:rFonts w:ascii="Times New Roman" w:hAnsi="Times New Roman" w:cs="Times New Roman"/>
                <w:sz w:val="20"/>
                <w:szCs w:val="20"/>
              </w:rPr>
            </w:pPr>
            <w:r w:rsidRPr="006856FE">
              <w:rPr>
                <w:rFonts w:ascii="Times New Roman" w:hAnsi="Times New Roman" w:cs="Times New Roman"/>
                <w:sz w:val="20"/>
                <w:szCs w:val="20"/>
              </w:rPr>
              <w:t>TBD (by RAN1#111): The time instance and/or PMI(s) in which a CQI is associated with, given the CSI reporting window WCSI (in slots), and the number of CQI(s) included in a CSI report X</w:t>
            </w:r>
          </w:p>
        </w:tc>
      </w:tr>
    </w:tbl>
    <w:p w14:paraId="761A426A" w14:textId="0D2E373C" w:rsidR="009F468E" w:rsidRDefault="009F468E" w:rsidP="009F468E">
      <w:pPr>
        <w:widowControl/>
        <w:spacing w:beforeLines="50" w:before="120" w:after="50"/>
        <w:rPr>
          <w:rFonts w:ascii="Times New Roman" w:hAnsi="Times New Roman" w:cs="Times New Roman"/>
          <w:sz w:val="20"/>
          <w:szCs w:val="20"/>
        </w:rPr>
      </w:pPr>
      <w:r>
        <w:rPr>
          <w:rFonts w:ascii="Times New Roman" w:hAnsi="Times New Roman" w:cs="Times New Roman" w:hint="eastAsia"/>
          <w:sz w:val="20"/>
          <w:szCs w:val="20"/>
        </w:rPr>
        <w:t xml:space="preserve">In RAN1#110b-e meeting, whether </w:t>
      </w:r>
      <w:r w:rsidRPr="00F6259E">
        <w:rPr>
          <w:rFonts w:ascii="Times New Roman" w:hAnsi="Times New Roman" w:cs="Times New Roman"/>
          <w:sz w:val="20"/>
          <w:szCs w:val="20"/>
        </w:rPr>
        <w:t>DD/TD (compression) unit</w:t>
      </w:r>
      <w:r w:rsidRPr="00F6259E">
        <w:rPr>
          <w:rFonts w:ascii="Times New Roman" w:hAnsi="Times New Roman" w:cs="Times New Roman" w:hint="eastAsia"/>
          <w:sz w:val="20"/>
          <w:szCs w:val="20"/>
        </w:rPr>
        <w:t xml:space="preserve"> is used for PMI only or PM</w:t>
      </w:r>
      <w:r>
        <w:rPr>
          <w:rFonts w:ascii="Times New Roman" w:hAnsi="Times New Roman" w:cs="Times New Roman" w:hint="eastAsia"/>
          <w:sz w:val="20"/>
          <w:szCs w:val="20"/>
        </w:rPr>
        <w:t>I/CQI was discussed, and i</w:t>
      </w:r>
      <w:r w:rsidRPr="00F6259E">
        <w:rPr>
          <w:rFonts w:ascii="Times New Roman" w:hAnsi="Times New Roman" w:cs="Times New Roman" w:hint="eastAsia"/>
          <w:sz w:val="20"/>
          <w:szCs w:val="20"/>
        </w:rPr>
        <w:t xml:space="preserve">t still has no consensus on applying DD unit for CQI </w:t>
      </w:r>
      <w:r>
        <w:rPr>
          <w:rFonts w:ascii="Times New Roman" w:hAnsi="Times New Roman" w:cs="Times New Roman" w:hint="eastAsia"/>
          <w:sz w:val="20"/>
          <w:szCs w:val="20"/>
        </w:rPr>
        <w:t>during the</w:t>
      </w:r>
      <w:r w:rsidRPr="00F6259E">
        <w:rPr>
          <w:rFonts w:ascii="Times New Roman" w:hAnsi="Times New Roman" w:cs="Times New Roman" w:hint="eastAsia"/>
          <w:sz w:val="20"/>
          <w:szCs w:val="20"/>
        </w:rPr>
        <w:t xml:space="preserve"> offline discussion before RAN1#111 meeting. </w:t>
      </w:r>
      <w:r w:rsidRPr="00F6259E">
        <w:rPr>
          <w:rFonts w:ascii="Times New Roman" w:hAnsi="Times New Roman" w:cs="Times New Roman"/>
          <w:sz w:val="20"/>
          <w:szCs w:val="20"/>
        </w:rPr>
        <w:t>T</w:t>
      </w:r>
      <w:r w:rsidRPr="00F6259E">
        <w:rPr>
          <w:rFonts w:ascii="Times New Roman" w:hAnsi="Times New Roman" w:cs="Times New Roman" w:hint="eastAsia"/>
          <w:sz w:val="20"/>
          <w:szCs w:val="20"/>
        </w:rPr>
        <w:t xml:space="preserve">he time instance and/or PMI(s) in which a CQI is associated with and the number of CQI(s) included in a CSI report need further discussion. </w:t>
      </w:r>
      <w:r w:rsidRPr="00F6259E">
        <w:rPr>
          <w:rFonts w:ascii="Times New Roman" w:hAnsi="Times New Roman" w:cs="Times New Roman"/>
          <w:sz w:val="20"/>
          <w:szCs w:val="20"/>
        </w:rPr>
        <w:t>R</w:t>
      </w:r>
      <w:r w:rsidRPr="00F6259E">
        <w:rPr>
          <w:rFonts w:ascii="Times New Roman" w:hAnsi="Times New Roman" w:cs="Times New Roman" w:hint="eastAsia"/>
          <w:sz w:val="20"/>
          <w:szCs w:val="20"/>
        </w:rPr>
        <w:t xml:space="preserve">egarding the number of CQI(s) included in a CSI report, one CQI is </w:t>
      </w:r>
      <w:proofErr w:type="gramStart"/>
      <w:r w:rsidRPr="00F6259E">
        <w:rPr>
          <w:rFonts w:ascii="Times New Roman" w:hAnsi="Times New Roman" w:cs="Times New Roman" w:hint="eastAsia"/>
          <w:sz w:val="20"/>
          <w:szCs w:val="20"/>
        </w:rPr>
        <w:t>sufficient</w:t>
      </w:r>
      <w:r>
        <w:rPr>
          <w:rFonts w:ascii="Times New Roman" w:hAnsi="Times New Roman" w:cs="Times New Roman" w:hint="eastAsia"/>
          <w:sz w:val="20"/>
          <w:szCs w:val="20"/>
        </w:rPr>
        <w:t>,</w:t>
      </w:r>
      <w:proofErr w:type="gramEnd"/>
      <w:r>
        <w:rPr>
          <w:rFonts w:ascii="Times New Roman" w:hAnsi="Times New Roman" w:cs="Times New Roman" w:hint="eastAsia"/>
          <w:sz w:val="20"/>
          <w:szCs w:val="20"/>
        </w:rPr>
        <w:t xml:space="preserve"> as</w:t>
      </w:r>
      <w:r w:rsidRPr="00F6259E">
        <w:rPr>
          <w:rFonts w:ascii="Times New Roman" w:hAnsi="Times New Roman" w:cs="Times New Roman" w:hint="eastAsia"/>
          <w:sz w:val="20"/>
          <w:szCs w:val="20"/>
        </w:rPr>
        <w:t xml:space="preserve"> </w:t>
      </w:r>
      <w:proofErr w:type="spellStart"/>
      <w:r w:rsidRPr="00F6259E">
        <w:rPr>
          <w:rFonts w:ascii="Times New Roman" w:hAnsi="Times New Roman" w:cs="Times New Roman" w:hint="eastAsia"/>
          <w:sz w:val="20"/>
          <w:szCs w:val="20"/>
        </w:rPr>
        <w:t>gNB</w:t>
      </w:r>
      <w:proofErr w:type="spellEnd"/>
      <w:r w:rsidRPr="00F6259E">
        <w:rPr>
          <w:rFonts w:ascii="Times New Roman" w:hAnsi="Times New Roman" w:cs="Times New Roman" w:hint="eastAsia"/>
          <w:sz w:val="20"/>
          <w:szCs w:val="20"/>
        </w:rPr>
        <w:t xml:space="preserve"> scheduler will use OLLA</w:t>
      </w:r>
      <w:r>
        <w:rPr>
          <w:rFonts w:ascii="Times New Roman" w:hAnsi="Times New Roman" w:cs="Times New Roman" w:hint="eastAsia"/>
          <w:sz w:val="20"/>
          <w:szCs w:val="20"/>
        </w:rPr>
        <w:t xml:space="preserve"> </w:t>
      </w:r>
      <w:r w:rsidRPr="00F6259E">
        <w:rPr>
          <w:rFonts w:ascii="Times New Roman" w:hAnsi="Times New Roman" w:cs="Times New Roman" w:hint="eastAsia"/>
          <w:sz w:val="20"/>
          <w:szCs w:val="20"/>
        </w:rPr>
        <w:t>(Outer Loop Link Adaptation) to match channel change in addition to CQI based ILLA</w:t>
      </w:r>
      <w:r>
        <w:rPr>
          <w:rFonts w:ascii="Times New Roman" w:hAnsi="Times New Roman" w:cs="Times New Roman" w:hint="eastAsia"/>
          <w:sz w:val="20"/>
          <w:szCs w:val="20"/>
        </w:rPr>
        <w:t xml:space="preserve"> </w:t>
      </w:r>
      <w:r w:rsidRPr="00F6259E">
        <w:rPr>
          <w:rFonts w:ascii="Times New Roman" w:hAnsi="Times New Roman" w:cs="Times New Roman" w:hint="eastAsia"/>
          <w:sz w:val="20"/>
          <w:szCs w:val="20"/>
        </w:rPr>
        <w:t xml:space="preserve">(Inner Loop Link Adaptation). </w:t>
      </w:r>
      <w:r w:rsidRPr="00F6259E">
        <w:rPr>
          <w:rFonts w:ascii="Times New Roman" w:hAnsi="Times New Roman" w:cs="Times New Roman"/>
          <w:sz w:val="20"/>
          <w:szCs w:val="20"/>
        </w:rPr>
        <w:t>I</w:t>
      </w:r>
      <w:r w:rsidRPr="00F6259E">
        <w:rPr>
          <w:rFonts w:ascii="Times New Roman" w:hAnsi="Times New Roman" w:cs="Times New Roman" w:hint="eastAsia"/>
          <w:sz w:val="20"/>
          <w:szCs w:val="20"/>
        </w:rPr>
        <w:t xml:space="preserve">t has limited performance gain to improve CQI accuracy in time domain. Furthermore, introducing multiple CQIs would incur lots of spec effort to </w:t>
      </w:r>
      <w:r>
        <w:rPr>
          <w:rFonts w:ascii="Times New Roman" w:hAnsi="Times New Roman" w:cs="Times New Roman" w:hint="eastAsia"/>
          <w:sz w:val="20"/>
          <w:szCs w:val="20"/>
        </w:rPr>
        <w:t>define</w:t>
      </w:r>
      <w:r w:rsidRPr="00F6259E">
        <w:rPr>
          <w:rFonts w:ascii="Times New Roman" w:hAnsi="Times New Roman" w:cs="Times New Roman" w:hint="eastAsia"/>
          <w:sz w:val="20"/>
          <w:szCs w:val="20"/>
        </w:rPr>
        <w:t xml:space="preserve"> CSI reference slot. Regarding the time instance and/or PMI in which </w:t>
      </w:r>
      <w:r>
        <w:rPr>
          <w:rFonts w:ascii="Times New Roman" w:hAnsi="Times New Roman" w:cs="Times New Roman" w:hint="eastAsia"/>
          <w:sz w:val="20"/>
          <w:szCs w:val="20"/>
        </w:rPr>
        <w:t xml:space="preserve">the one </w:t>
      </w:r>
      <w:r w:rsidRPr="00F6259E">
        <w:rPr>
          <w:rFonts w:ascii="Times New Roman" w:hAnsi="Times New Roman" w:cs="Times New Roman" w:hint="eastAsia"/>
          <w:sz w:val="20"/>
          <w:szCs w:val="20"/>
        </w:rPr>
        <w:t xml:space="preserve">CQI is associated with, the first slot of CSI reporting window can be defined as the CSI reference resource slot and the first PMI of CSI reporting window can be used for CQI calculation. </w:t>
      </w:r>
    </w:p>
    <w:p w14:paraId="6872D0F2" w14:textId="77777777" w:rsidR="009F468E" w:rsidRDefault="009F468E" w:rsidP="009F468E">
      <w:pPr>
        <w:pStyle w:val="af1"/>
        <w:jc w:val="center"/>
        <w:rPr>
          <w:i w:val="0"/>
          <w:color w:val="auto"/>
          <w:sz w:val="20"/>
          <w:szCs w:val="20"/>
          <w:lang w:eastAsia="zh-CN"/>
        </w:rPr>
      </w:pPr>
      <w:bookmarkStart w:id="3" w:name="_Ref118483677"/>
      <w:r>
        <w:rPr>
          <w:rFonts w:hint="eastAsia"/>
          <w:i w:val="0"/>
          <w:noProof/>
          <w:color w:val="auto"/>
          <w:sz w:val="20"/>
          <w:szCs w:val="20"/>
          <w:lang w:val="en-US" w:eastAsia="zh-CN"/>
        </w:rPr>
        <w:lastRenderedPageBreak/>
        <w:drawing>
          <wp:inline distT="0" distB="0" distL="0" distR="0" wp14:anchorId="070E5A6E" wp14:editId="4CAFEDF3">
            <wp:extent cx="3816744" cy="1905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6744" cy="1905000"/>
                    </a:xfrm>
                    <a:prstGeom prst="rect">
                      <a:avLst/>
                    </a:prstGeom>
                    <a:noFill/>
                    <a:ln>
                      <a:noFill/>
                    </a:ln>
                  </pic:spPr>
                </pic:pic>
              </a:graphicData>
            </a:graphic>
          </wp:inline>
        </w:drawing>
      </w:r>
    </w:p>
    <w:p w14:paraId="17C6B819" w14:textId="77777777" w:rsidR="009F468E" w:rsidRPr="00DD4A0C" w:rsidRDefault="009F468E" w:rsidP="009F468E">
      <w:pPr>
        <w:pStyle w:val="af1"/>
        <w:jc w:val="center"/>
        <w:rPr>
          <w:sz w:val="20"/>
          <w:szCs w:val="20"/>
        </w:rPr>
      </w:pPr>
      <w:r w:rsidRPr="00BB2E53">
        <w:rPr>
          <w:i w:val="0"/>
          <w:color w:val="auto"/>
          <w:sz w:val="20"/>
          <w:szCs w:val="20"/>
        </w:rPr>
        <w:t xml:space="preserve">Figure </w:t>
      </w:r>
      <w:r w:rsidRPr="00BB2E53">
        <w:rPr>
          <w:i w:val="0"/>
          <w:color w:val="auto"/>
          <w:sz w:val="20"/>
          <w:szCs w:val="20"/>
        </w:rPr>
        <w:fldChar w:fldCharType="begin"/>
      </w:r>
      <w:r w:rsidRPr="00BB2E53">
        <w:rPr>
          <w:i w:val="0"/>
          <w:color w:val="auto"/>
          <w:sz w:val="20"/>
          <w:szCs w:val="20"/>
        </w:rPr>
        <w:instrText xml:space="preserve"> SEQ Figure \* ARABIC </w:instrText>
      </w:r>
      <w:r w:rsidRPr="00BB2E53">
        <w:rPr>
          <w:i w:val="0"/>
          <w:color w:val="auto"/>
          <w:sz w:val="20"/>
          <w:szCs w:val="20"/>
        </w:rPr>
        <w:fldChar w:fldCharType="separate"/>
      </w:r>
      <w:r>
        <w:rPr>
          <w:i w:val="0"/>
          <w:noProof/>
          <w:color w:val="auto"/>
          <w:sz w:val="20"/>
          <w:szCs w:val="20"/>
        </w:rPr>
        <w:t>1</w:t>
      </w:r>
      <w:r w:rsidRPr="00BB2E53">
        <w:rPr>
          <w:i w:val="0"/>
          <w:color w:val="auto"/>
          <w:sz w:val="20"/>
          <w:szCs w:val="20"/>
        </w:rPr>
        <w:fldChar w:fldCharType="end"/>
      </w:r>
      <w:bookmarkEnd w:id="3"/>
      <w:r w:rsidRPr="00BB2E53">
        <w:rPr>
          <w:rFonts w:eastAsiaTheme="minorEastAsia" w:hint="eastAsia"/>
          <w:i w:val="0"/>
          <w:color w:val="auto"/>
          <w:sz w:val="20"/>
          <w:szCs w:val="20"/>
          <w:lang w:eastAsia="zh-CN"/>
        </w:rPr>
        <w:t xml:space="preserve"> </w:t>
      </w:r>
      <w:r>
        <w:rPr>
          <w:rFonts w:hint="eastAsia"/>
          <w:i w:val="0"/>
          <w:color w:val="auto"/>
          <w:sz w:val="20"/>
          <w:szCs w:val="20"/>
          <w:lang w:eastAsia="zh-CN"/>
        </w:rPr>
        <w:t>Three CQI schemes</w:t>
      </w:r>
    </w:p>
    <w:p w14:paraId="3D9144F0" w14:textId="45D7242A" w:rsidR="009F468E" w:rsidRDefault="009F468E" w:rsidP="009F468E">
      <w:pPr>
        <w:widowControl/>
        <w:spacing w:after="50"/>
        <w:rPr>
          <w:rFonts w:ascii="Times New Roman" w:hAnsi="Times New Roman" w:cs="Times New Roman"/>
          <w:sz w:val="20"/>
          <w:szCs w:val="20"/>
        </w:rPr>
      </w:pPr>
      <w:r>
        <w:rPr>
          <w:rFonts w:ascii="Times New Roman" w:hAnsi="Times New Roman" w:cs="Times New Roman" w:hint="eastAsia"/>
          <w:sz w:val="20"/>
          <w:szCs w:val="20"/>
        </w:rPr>
        <w:t xml:space="preserve">System level simulation is performed to compare the performance among the three CQI schemes shown </w:t>
      </w:r>
      <w:r w:rsidRPr="00F4694E">
        <w:rPr>
          <w:rFonts w:ascii="Times New Roman" w:hAnsi="Times New Roman" w:cs="Times New Roman"/>
          <w:sz w:val="20"/>
          <w:szCs w:val="20"/>
        </w:rPr>
        <w:t xml:space="preserve">in </w:t>
      </w:r>
      <w:r w:rsidRPr="00F4694E">
        <w:rPr>
          <w:rFonts w:ascii="Times New Roman" w:hAnsi="Times New Roman" w:cs="Times New Roman"/>
          <w:sz w:val="20"/>
          <w:szCs w:val="20"/>
        </w:rPr>
        <w:fldChar w:fldCharType="begin"/>
      </w:r>
      <w:r w:rsidRPr="00F4694E">
        <w:rPr>
          <w:rFonts w:ascii="Times New Roman" w:hAnsi="Times New Roman" w:cs="Times New Roman"/>
          <w:sz w:val="20"/>
          <w:szCs w:val="20"/>
        </w:rPr>
        <w:instrText xml:space="preserve"> REF _Ref118483677 \h  \* MERGEFORMAT </w:instrText>
      </w:r>
      <w:r w:rsidRPr="00F4694E">
        <w:rPr>
          <w:rFonts w:ascii="Times New Roman" w:hAnsi="Times New Roman" w:cs="Times New Roman"/>
          <w:sz w:val="20"/>
          <w:szCs w:val="20"/>
        </w:rPr>
      </w:r>
      <w:r w:rsidRPr="009F468E">
        <w:rPr>
          <w:rFonts w:ascii="Times New Roman" w:hAnsi="Times New Roman" w:cs="Times New Roman"/>
          <w:sz w:val="20"/>
          <w:szCs w:val="20"/>
        </w:rPr>
        <w:fldChar w:fldCharType="separate"/>
      </w:r>
      <w:r w:rsidRPr="00204336">
        <w:rPr>
          <w:rFonts w:ascii="Times New Roman" w:hAnsi="Times New Roman" w:cs="Times New Roman"/>
          <w:sz w:val="20"/>
          <w:szCs w:val="20"/>
        </w:rPr>
        <w:t xml:space="preserve">Figure </w:t>
      </w:r>
      <w:r w:rsidRPr="00204336">
        <w:rPr>
          <w:rFonts w:ascii="Times New Roman" w:hAnsi="Times New Roman" w:cs="Times New Roman"/>
          <w:noProof/>
          <w:sz w:val="20"/>
          <w:szCs w:val="20"/>
        </w:rPr>
        <w:t>1</w:t>
      </w:r>
      <w:r w:rsidRPr="00F4694E">
        <w:rPr>
          <w:rFonts w:ascii="Times New Roman" w:hAnsi="Times New Roman" w:cs="Times New Roman"/>
          <w:sz w:val="20"/>
          <w:szCs w:val="20"/>
        </w:rPr>
        <w:fldChar w:fldCharType="end"/>
      </w:r>
      <w:r>
        <w:rPr>
          <w:rFonts w:ascii="Times New Roman" w:hAnsi="Times New Roman" w:cs="Times New Roman" w:hint="eastAsia"/>
          <w:sz w:val="20"/>
          <w:szCs w:val="20"/>
        </w:rPr>
        <w:t xml:space="preserve">. </w:t>
      </w:r>
      <w:r>
        <w:rPr>
          <w:rFonts w:ascii="Times New Roman" w:hAnsi="Times New Roman" w:cs="Times New Roman"/>
          <w:sz w:val="20"/>
          <w:szCs w:val="20"/>
        </w:rPr>
        <w:t>T</w:t>
      </w:r>
      <w:r>
        <w:rPr>
          <w:rFonts w:ascii="Times New Roman" w:hAnsi="Times New Roman" w:cs="Times New Roman" w:hint="eastAsia"/>
          <w:sz w:val="20"/>
          <w:szCs w:val="20"/>
        </w:rPr>
        <w:t xml:space="preserve">he CSI reporting window length </w:t>
      </w:r>
      <m:oMath>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CSI</m:t>
            </m:r>
          </m:sub>
        </m:sSub>
      </m:oMath>
      <w:r>
        <w:rPr>
          <w:rFonts w:ascii="Times New Roman" w:hAnsi="Times New Roman" w:cs="Times New Roman" w:hint="eastAsia"/>
          <w:sz w:val="20"/>
          <w:szCs w:val="20"/>
        </w:rPr>
        <w:t xml:space="preserve"> is 20 slots, and 4 PMIs are included in one CSI reporting. AR</w:t>
      </w:r>
      <w:r w:rsidR="00A6340E">
        <w:rPr>
          <w:rFonts w:ascii="Times New Roman" w:hAnsi="Times New Roman" w:cs="Times New Roman" w:hint="eastAsia"/>
          <w:sz w:val="20"/>
          <w:szCs w:val="20"/>
        </w:rPr>
        <w:t xml:space="preserve"> </w:t>
      </w:r>
      <w:r>
        <w:rPr>
          <w:rFonts w:ascii="Times New Roman" w:hAnsi="Times New Roman" w:cs="Times New Roman" w:hint="eastAsia"/>
          <w:sz w:val="20"/>
          <w:szCs w:val="20"/>
        </w:rPr>
        <w:t>(autoregressive) model is used for UE-side prediction.</w:t>
      </w:r>
    </w:p>
    <w:p w14:paraId="090E8B53" w14:textId="77777777" w:rsidR="009F468E" w:rsidRPr="008E3556" w:rsidRDefault="009F468E" w:rsidP="00496C98">
      <w:pPr>
        <w:pStyle w:val="a8"/>
        <w:widowControl/>
        <w:numPr>
          <w:ilvl w:val="0"/>
          <w:numId w:val="34"/>
        </w:numPr>
        <w:spacing w:after="50"/>
        <w:ind w:firstLineChars="0"/>
        <w:jc w:val="left"/>
        <w:rPr>
          <w:rFonts w:ascii="Times New Roman" w:hAnsi="Times New Roman" w:cs="Times New Roman"/>
          <w:sz w:val="20"/>
          <w:szCs w:val="20"/>
        </w:rPr>
      </w:pPr>
      <w:r w:rsidRPr="008E3556">
        <w:rPr>
          <w:rFonts w:ascii="Times New Roman" w:hAnsi="Times New Roman" w:cs="Times New Roman" w:hint="eastAsia"/>
          <w:sz w:val="20"/>
          <w:szCs w:val="20"/>
        </w:rPr>
        <w:t>Alt1: One CQI is included in a CSI report, and it is associated with {slot</w:t>
      </w:r>
      <w:r>
        <w:rPr>
          <w:rFonts w:ascii="Times New Roman" w:hAnsi="Times New Roman" w:cs="Times New Roman" w:hint="eastAsia"/>
          <w:sz w:val="20"/>
          <w:szCs w:val="20"/>
        </w:rPr>
        <w:t xml:space="preserve"> </w:t>
      </w:r>
      <w:r w:rsidRPr="00D414C6">
        <w:rPr>
          <w:rFonts w:ascii="Times New Roman" w:hAnsi="Times New Roman" w:cs="Times New Roman" w:hint="eastAsia"/>
          <w:i/>
          <w:sz w:val="20"/>
          <w:szCs w:val="20"/>
        </w:rPr>
        <w:t>l</w:t>
      </w:r>
      <w:r w:rsidRPr="008E3556">
        <w:rPr>
          <w:rFonts w:ascii="Times New Roman" w:hAnsi="Times New Roman" w:cs="Times New Roman" w:hint="eastAsia"/>
          <w:sz w:val="20"/>
          <w:szCs w:val="20"/>
        </w:rPr>
        <w:t>, PMI1}</w:t>
      </w:r>
      <w:r>
        <w:rPr>
          <w:rFonts w:ascii="Times New Roman" w:hAnsi="Times New Roman" w:cs="Times New Roman" w:hint="eastAsia"/>
          <w:sz w:val="20"/>
          <w:szCs w:val="20"/>
        </w:rPr>
        <w:t>.</w:t>
      </w:r>
    </w:p>
    <w:p w14:paraId="0E03A45B" w14:textId="77777777" w:rsidR="009F468E" w:rsidRPr="008E3556" w:rsidRDefault="009F468E" w:rsidP="00496C98">
      <w:pPr>
        <w:pStyle w:val="a8"/>
        <w:widowControl/>
        <w:numPr>
          <w:ilvl w:val="0"/>
          <w:numId w:val="34"/>
        </w:numPr>
        <w:spacing w:after="50"/>
        <w:ind w:firstLineChars="0"/>
        <w:jc w:val="left"/>
        <w:rPr>
          <w:rFonts w:ascii="Times New Roman" w:hAnsi="Times New Roman" w:cs="Times New Roman"/>
          <w:sz w:val="20"/>
          <w:szCs w:val="20"/>
        </w:rPr>
      </w:pPr>
      <w:r w:rsidRPr="008E3556">
        <w:rPr>
          <w:rFonts w:ascii="Times New Roman" w:hAnsi="Times New Roman" w:cs="Times New Roman" w:hint="eastAsia"/>
          <w:sz w:val="20"/>
          <w:szCs w:val="20"/>
        </w:rPr>
        <w:t>Alt2: Two CQIs are included in a CSI report, and they are associated with {slot</w:t>
      </w:r>
      <w:r>
        <w:rPr>
          <w:rFonts w:ascii="Times New Roman" w:hAnsi="Times New Roman" w:cs="Times New Roman" w:hint="eastAsia"/>
          <w:sz w:val="20"/>
          <w:szCs w:val="20"/>
        </w:rPr>
        <w:t xml:space="preserve"> </w:t>
      </w:r>
      <w:r w:rsidRPr="00D414C6">
        <w:rPr>
          <w:rFonts w:ascii="Times New Roman" w:hAnsi="Times New Roman" w:cs="Times New Roman" w:hint="eastAsia"/>
          <w:i/>
          <w:sz w:val="20"/>
          <w:szCs w:val="20"/>
        </w:rPr>
        <w:t>l</w:t>
      </w:r>
      <w:r w:rsidRPr="008E3556">
        <w:rPr>
          <w:rFonts w:ascii="Times New Roman" w:hAnsi="Times New Roman" w:cs="Times New Roman" w:hint="eastAsia"/>
          <w:sz w:val="20"/>
          <w:szCs w:val="20"/>
        </w:rPr>
        <w:t>, PMI1} and {slot</w:t>
      </w:r>
      <w:r>
        <w:rPr>
          <w:rFonts w:ascii="Times New Roman" w:hAnsi="Times New Roman" w:cs="Times New Roman" w:hint="eastAsia"/>
          <w:sz w:val="20"/>
          <w:szCs w:val="20"/>
        </w:rPr>
        <w:t xml:space="preserve"> </w:t>
      </w:r>
      <w:r w:rsidRPr="00D414C6">
        <w:rPr>
          <w:rFonts w:ascii="Times New Roman" w:hAnsi="Times New Roman" w:cs="Times New Roman" w:hint="eastAsia"/>
          <w:i/>
          <w:sz w:val="20"/>
          <w:szCs w:val="20"/>
        </w:rPr>
        <w:t>l</w:t>
      </w:r>
      <w:r>
        <w:rPr>
          <w:rFonts w:ascii="Times New Roman" w:hAnsi="Times New Roman" w:cs="Times New Roman" w:hint="eastAsia"/>
          <w:i/>
          <w:sz w:val="20"/>
          <w:szCs w:val="20"/>
        </w:rPr>
        <w:t>+</w:t>
      </w:r>
      <w:r w:rsidRPr="008E3556">
        <w:rPr>
          <w:rFonts w:ascii="Times New Roman" w:hAnsi="Times New Roman" w:cs="Times New Roman" w:hint="eastAsia"/>
          <w:sz w:val="20"/>
          <w:szCs w:val="20"/>
        </w:rPr>
        <w:t>10, PMI3}</w:t>
      </w:r>
      <w:r>
        <w:rPr>
          <w:rFonts w:ascii="Times New Roman" w:hAnsi="Times New Roman" w:cs="Times New Roman" w:hint="eastAsia"/>
          <w:sz w:val="20"/>
          <w:szCs w:val="20"/>
        </w:rPr>
        <w:t>.</w:t>
      </w:r>
    </w:p>
    <w:p w14:paraId="3CC4E930" w14:textId="77777777" w:rsidR="009F468E" w:rsidRPr="008E3556" w:rsidRDefault="009F468E" w:rsidP="00496C98">
      <w:pPr>
        <w:pStyle w:val="a8"/>
        <w:widowControl/>
        <w:numPr>
          <w:ilvl w:val="0"/>
          <w:numId w:val="34"/>
        </w:numPr>
        <w:spacing w:after="50"/>
        <w:ind w:firstLineChars="0"/>
        <w:jc w:val="left"/>
        <w:rPr>
          <w:rFonts w:ascii="Times New Roman" w:hAnsi="Times New Roman" w:cs="Times New Roman"/>
          <w:sz w:val="20"/>
          <w:szCs w:val="20"/>
        </w:rPr>
      </w:pPr>
      <w:r w:rsidRPr="008E3556">
        <w:rPr>
          <w:rFonts w:ascii="Times New Roman" w:hAnsi="Times New Roman" w:cs="Times New Roman" w:hint="eastAsia"/>
          <w:sz w:val="20"/>
          <w:szCs w:val="20"/>
        </w:rPr>
        <w:t>Alt3: Four CQIs are included in a CSI report, and they are associated with {slot</w:t>
      </w:r>
      <w:r>
        <w:rPr>
          <w:rFonts w:ascii="Times New Roman" w:hAnsi="Times New Roman" w:cs="Times New Roman" w:hint="eastAsia"/>
          <w:sz w:val="20"/>
          <w:szCs w:val="20"/>
        </w:rPr>
        <w:t xml:space="preserve"> </w:t>
      </w:r>
      <w:r w:rsidRPr="00D414C6">
        <w:rPr>
          <w:rFonts w:ascii="Times New Roman" w:hAnsi="Times New Roman" w:cs="Times New Roman" w:hint="eastAsia"/>
          <w:i/>
          <w:sz w:val="20"/>
          <w:szCs w:val="20"/>
        </w:rPr>
        <w:t>l</w:t>
      </w:r>
      <w:r w:rsidRPr="008E3556">
        <w:rPr>
          <w:rFonts w:ascii="Times New Roman" w:hAnsi="Times New Roman" w:cs="Times New Roman" w:hint="eastAsia"/>
          <w:sz w:val="20"/>
          <w:szCs w:val="20"/>
        </w:rPr>
        <w:t>, PMI1}, {slot</w:t>
      </w:r>
      <w:r>
        <w:rPr>
          <w:rFonts w:ascii="Times New Roman" w:hAnsi="Times New Roman" w:cs="Times New Roman" w:hint="eastAsia"/>
          <w:sz w:val="20"/>
          <w:szCs w:val="20"/>
        </w:rPr>
        <w:t xml:space="preserve"> </w:t>
      </w:r>
      <w:r w:rsidRPr="00D414C6">
        <w:rPr>
          <w:rFonts w:ascii="Times New Roman" w:hAnsi="Times New Roman" w:cs="Times New Roman" w:hint="eastAsia"/>
          <w:i/>
          <w:sz w:val="20"/>
          <w:szCs w:val="20"/>
        </w:rPr>
        <w:t>l</w:t>
      </w:r>
      <w:r>
        <w:rPr>
          <w:rFonts w:ascii="Times New Roman" w:hAnsi="Times New Roman" w:cs="Times New Roman" w:hint="eastAsia"/>
          <w:i/>
          <w:sz w:val="20"/>
          <w:szCs w:val="20"/>
        </w:rPr>
        <w:t>+</w:t>
      </w:r>
      <w:r w:rsidRPr="008E3556">
        <w:rPr>
          <w:rFonts w:ascii="Times New Roman" w:hAnsi="Times New Roman" w:cs="Times New Roman" w:hint="eastAsia"/>
          <w:sz w:val="20"/>
          <w:szCs w:val="20"/>
        </w:rPr>
        <w:t>5, PMI2}, {slot</w:t>
      </w:r>
      <w:r>
        <w:rPr>
          <w:rFonts w:ascii="Times New Roman" w:hAnsi="Times New Roman" w:cs="Times New Roman" w:hint="eastAsia"/>
          <w:sz w:val="20"/>
          <w:szCs w:val="20"/>
        </w:rPr>
        <w:t xml:space="preserve"> </w:t>
      </w:r>
      <w:r w:rsidRPr="00D414C6">
        <w:rPr>
          <w:rFonts w:ascii="Times New Roman" w:hAnsi="Times New Roman" w:cs="Times New Roman" w:hint="eastAsia"/>
          <w:i/>
          <w:sz w:val="20"/>
          <w:szCs w:val="20"/>
        </w:rPr>
        <w:t>l</w:t>
      </w:r>
      <w:r>
        <w:rPr>
          <w:rFonts w:ascii="Times New Roman" w:hAnsi="Times New Roman" w:cs="Times New Roman" w:hint="eastAsia"/>
          <w:i/>
          <w:sz w:val="20"/>
          <w:szCs w:val="20"/>
        </w:rPr>
        <w:t>+</w:t>
      </w:r>
      <w:r w:rsidRPr="008E3556">
        <w:rPr>
          <w:rFonts w:ascii="Times New Roman" w:hAnsi="Times New Roman" w:cs="Times New Roman" w:hint="eastAsia"/>
          <w:sz w:val="20"/>
          <w:szCs w:val="20"/>
        </w:rPr>
        <w:t>10, PMI3} and {slot</w:t>
      </w:r>
      <w:r>
        <w:rPr>
          <w:rFonts w:ascii="Times New Roman" w:hAnsi="Times New Roman" w:cs="Times New Roman" w:hint="eastAsia"/>
          <w:sz w:val="20"/>
          <w:szCs w:val="20"/>
        </w:rPr>
        <w:t xml:space="preserve"> </w:t>
      </w:r>
      <w:r w:rsidRPr="00D414C6">
        <w:rPr>
          <w:rFonts w:ascii="Times New Roman" w:hAnsi="Times New Roman" w:cs="Times New Roman" w:hint="eastAsia"/>
          <w:i/>
          <w:sz w:val="20"/>
          <w:szCs w:val="20"/>
        </w:rPr>
        <w:t>l</w:t>
      </w:r>
      <w:r>
        <w:rPr>
          <w:rFonts w:ascii="Times New Roman" w:hAnsi="Times New Roman" w:cs="Times New Roman" w:hint="eastAsia"/>
          <w:i/>
          <w:sz w:val="20"/>
          <w:szCs w:val="20"/>
        </w:rPr>
        <w:t>+</w:t>
      </w:r>
      <w:r w:rsidRPr="008E3556">
        <w:rPr>
          <w:rFonts w:ascii="Times New Roman" w:hAnsi="Times New Roman" w:cs="Times New Roman" w:hint="eastAsia"/>
          <w:sz w:val="20"/>
          <w:szCs w:val="20"/>
        </w:rPr>
        <w:t>15, PMI4}.</w:t>
      </w:r>
    </w:p>
    <w:p w14:paraId="69329DC4" w14:textId="77777777" w:rsidR="009F468E" w:rsidRDefault="009F468E" w:rsidP="00ED5C4B">
      <w:pPr>
        <w:widowControl/>
        <w:spacing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44861C4" wp14:editId="37DB518E">
            <wp:extent cx="2650958" cy="1711086"/>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51219" cy="1711254"/>
                    </a:xfrm>
                    <a:prstGeom prst="rect">
                      <a:avLst/>
                    </a:prstGeom>
                    <a:noFill/>
                    <a:ln>
                      <a:noFill/>
                    </a:ln>
                  </pic:spPr>
                </pic:pic>
              </a:graphicData>
            </a:graphic>
          </wp:inline>
        </w:drawing>
      </w:r>
      <w:r>
        <w:rPr>
          <w:rFonts w:ascii="Times New Roman" w:hAnsi="Times New Roman" w:cs="Times New Roman"/>
          <w:noProof/>
          <w:sz w:val="20"/>
          <w:szCs w:val="20"/>
        </w:rPr>
        <w:drawing>
          <wp:inline distT="0" distB="0" distL="0" distR="0" wp14:anchorId="73D474A6" wp14:editId="388BE9C2">
            <wp:extent cx="2691064" cy="171420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2093" cy="1714861"/>
                    </a:xfrm>
                    <a:prstGeom prst="rect">
                      <a:avLst/>
                    </a:prstGeom>
                    <a:noFill/>
                    <a:ln>
                      <a:noFill/>
                    </a:ln>
                  </pic:spPr>
                </pic:pic>
              </a:graphicData>
            </a:graphic>
          </wp:inline>
        </w:drawing>
      </w:r>
    </w:p>
    <w:p w14:paraId="55DB6568" w14:textId="77777777" w:rsidR="009F468E" w:rsidRDefault="009F468E" w:rsidP="009F468E">
      <w:pPr>
        <w:pStyle w:val="af1"/>
        <w:jc w:val="center"/>
        <w:rPr>
          <w:sz w:val="20"/>
          <w:szCs w:val="20"/>
        </w:rPr>
      </w:pPr>
      <w:bookmarkStart w:id="4" w:name="_Ref118543696"/>
      <w:r w:rsidRPr="00BB2E53">
        <w:rPr>
          <w:i w:val="0"/>
          <w:color w:val="auto"/>
          <w:sz w:val="20"/>
          <w:szCs w:val="20"/>
        </w:rPr>
        <w:t xml:space="preserve">Figure </w:t>
      </w:r>
      <w:r w:rsidRPr="00BB2E53">
        <w:rPr>
          <w:i w:val="0"/>
          <w:color w:val="auto"/>
          <w:sz w:val="20"/>
          <w:szCs w:val="20"/>
        </w:rPr>
        <w:fldChar w:fldCharType="begin"/>
      </w:r>
      <w:r w:rsidRPr="00BB2E53">
        <w:rPr>
          <w:i w:val="0"/>
          <w:color w:val="auto"/>
          <w:sz w:val="20"/>
          <w:szCs w:val="20"/>
        </w:rPr>
        <w:instrText xml:space="preserve"> SEQ Figure \* ARABIC </w:instrText>
      </w:r>
      <w:r w:rsidRPr="00BB2E53">
        <w:rPr>
          <w:i w:val="0"/>
          <w:color w:val="auto"/>
          <w:sz w:val="20"/>
          <w:szCs w:val="20"/>
        </w:rPr>
        <w:fldChar w:fldCharType="separate"/>
      </w:r>
      <w:r>
        <w:rPr>
          <w:i w:val="0"/>
          <w:noProof/>
          <w:color w:val="auto"/>
          <w:sz w:val="20"/>
          <w:szCs w:val="20"/>
        </w:rPr>
        <w:t>2</w:t>
      </w:r>
      <w:r w:rsidRPr="00BB2E53">
        <w:rPr>
          <w:i w:val="0"/>
          <w:color w:val="auto"/>
          <w:sz w:val="20"/>
          <w:szCs w:val="20"/>
        </w:rPr>
        <w:fldChar w:fldCharType="end"/>
      </w:r>
      <w:bookmarkEnd w:id="4"/>
      <w:r w:rsidRPr="00BB2E53">
        <w:rPr>
          <w:rFonts w:eastAsiaTheme="minorEastAsia" w:hint="eastAsia"/>
          <w:i w:val="0"/>
          <w:color w:val="auto"/>
          <w:sz w:val="20"/>
          <w:szCs w:val="20"/>
          <w:lang w:eastAsia="zh-CN"/>
        </w:rPr>
        <w:t xml:space="preserve"> </w:t>
      </w:r>
      <w:r w:rsidRPr="00D87CB5">
        <w:rPr>
          <w:i w:val="0"/>
          <w:color w:val="auto"/>
          <w:sz w:val="20"/>
          <w:szCs w:val="20"/>
          <w:lang w:eastAsia="zh-CN"/>
        </w:rPr>
        <w:t xml:space="preserve">SLS results for </w:t>
      </w:r>
      <w:r w:rsidRPr="00D87CB5">
        <w:rPr>
          <w:rFonts w:hint="eastAsia"/>
          <w:i w:val="0"/>
          <w:color w:val="auto"/>
          <w:sz w:val="20"/>
          <w:szCs w:val="20"/>
          <w:lang w:eastAsia="zh-CN"/>
        </w:rPr>
        <w:t>hi</w:t>
      </w:r>
      <w:r w:rsidRPr="00D87CB5">
        <w:rPr>
          <w:i w:val="0"/>
          <w:color w:val="auto"/>
          <w:sz w:val="20"/>
          <w:szCs w:val="20"/>
          <w:lang w:eastAsia="zh-CN"/>
        </w:rPr>
        <w:t>gh</w:t>
      </w:r>
      <w:r w:rsidRPr="00D87CB5">
        <w:rPr>
          <w:rFonts w:hint="eastAsia"/>
          <w:i w:val="0"/>
          <w:color w:val="auto"/>
          <w:sz w:val="20"/>
          <w:szCs w:val="20"/>
          <w:lang w:eastAsia="zh-CN"/>
        </w:rPr>
        <w:t>/</w:t>
      </w:r>
      <w:r w:rsidRPr="00D87CB5">
        <w:rPr>
          <w:i w:val="0"/>
          <w:color w:val="auto"/>
          <w:sz w:val="20"/>
          <w:szCs w:val="20"/>
          <w:lang w:eastAsia="zh-CN"/>
        </w:rPr>
        <w:t>medium UE velocities</w:t>
      </w:r>
    </w:p>
    <w:p w14:paraId="5CCE34A0" w14:textId="23AA2051" w:rsidR="009F468E" w:rsidRDefault="009F468E" w:rsidP="009F468E">
      <w:pPr>
        <w:widowControl/>
        <w:spacing w:afterLines="50" w:after="12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 SLS results are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_Ref118543696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204336">
        <w:rPr>
          <w:rFonts w:ascii="Times New Roman" w:hAnsi="Times New Roman" w:cs="Times New Roman"/>
          <w:sz w:val="20"/>
          <w:szCs w:val="20"/>
        </w:rPr>
        <w:t>Figure 2</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It is evaluated at 10km/h and 30km/h UE velocities using 32Tx ports and 2 Rx ports in </w:t>
      </w:r>
      <w:proofErr w:type="spellStart"/>
      <w:r>
        <w:rPr>
          <w:rFonts w:ascii="Times New Roman" w:hAnsi="Times New Roman" w:cs="Times New Roman" w:hint="eastAsia"/>
          <w:sz w:val="20"/>
          <w:szCs w:val="20"/>
        </w:rPr>
        <w:t>UMa</w:t>
      </w:r>
      <w:proofErr w:type="spellEnd"/>
      <w:r>
        <w:rPr>
          <w:rFonts w:ascii="Times New Roman" w:hAnsi="Times New Roman" w:cs="Times New Roman" w:hint="eastAsia"/>
          <w:sz w:val="20"/>
          <w:szCs w:val="20"/>
        </w:rPr>
        <w:t xml:space="preserve"> scenario. </w:t>
      </w:r>
      <w:r>
        <w:rPr>
          <w:rFonts w:ascii="Times New Roman" w:hAnsi="Times New Roman" w:cs="Times New Roman"/>
          <w:sz w:val="20"/>
          <w:szCs w:val="20"/>
        </w:rPr>
        <w:t>O</w:t>
      </w:r>
      <w:r>
        <w:rPr>
          <w:rFonts w:ascii="Times New Roman" w:hAnsi="Times New Roman" w:cs="Times New Roman" w:hint="eastAsia"/>
          <w:sz w:val="20"/>
          <w:szCs w:val="20"/>
        </w:rPr>
        <w:t xml:space="preserve">ther simulation assumptions for the results are shown in Appendix </w:t>
      </w:r>
      <w:r w:rsidRPr="00204336">
        <w:rPr>
          <w:rFonts w:ascii="Times New Roman" w:hAnsi="Times New Roman" w:cs="Times New Roman"/>
          <w:sz w:val="20"/>
          <w:szCs w:val="16"/>
        </w:rPr>
        <w:t>Table-I</w:t>
      </w:r>
      <w:r w:rsidRPr="00424B6E">
        <w:rPr>
          <w:rFonts w:ascii="Times New Roman" w:hAnsi="Times New Roman" w:cs="Times New Roman"/>
          <w:sz w:val="20"/>
          <w:szCs w:val="20"/>
        </w:rPr>
        <w:t>.</w:t>
      </w:r>
      <w:r>
        <w:rPr>
          <w:rFonts w:ascii="Times New Roman" w:hAnsi="Times New Roman" w:cs="Times New Roman" w:hint="eastAsia"/>
          <w:sz w:val="20"/>
          <w:szCs w:val="20"/>
        </w:rPr>
        <w:t xml:space="preserve"> Based on the simulation results, there is almost no performance gain of Alt3</w:t>
      </w:r>
      <w:r w:rsidR="00A6340E">
        <w:rPr>
          <w:rFonts w:ascii="Times New Roman" w:hAnsi="Times New Roman" w:cs="Times New Roman" w:hint="eastAsia"/>
          <w:sz w:val="20"/>
          <w:szCs w:val="20"/>
        </w:rPr>
        <w:t xml:space="preserve"> </w:t>
      </w:r>
      <w:r>
        <w:rPr>
          <w:rFonts w:ascii="Times New Roman" w:hAnsi="Times New Roman" w:cs="Times New Roman" w:hint="eastAsia"/>
          <w:sz w:val="20"/>
          <w:szCs w:val="20"/>
        </w:rPr>
        <w:t>(4 CQIs) over Alt2</w:t>
      </w:r>
      <w:r w:rsidR="00A6340E">
        <w:rPr>
          <w:rFonts w:ascii="Times New Roman" w:hAnsi="Times New Roman" w:cs="Times New Roman" w:hint="eastAsia"/>
          <w:sz w:val="20"/>
          <w:szCs w:val="20"/>
        </w:rPr>
        <w:t xml:space="preserve"> </w:t>
      </w:r>
      <w:r>
        <w:rPr>
          <w:rFonts w:ascii="Times New Roman" w:hAnsi="Times New Roman" w:cs="Times New Roman" w:hint="eastAsia"/>
          <w:sz w:val="20"/>
          <w:szCs w:val="20"/>
        </w:rPr>
        <w:t>(2 CQIs). Comparing Alt2</w:t>
      </w:r>
      <w:r w:rsidR="00A6340E">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(2 CQIs) and </w:t>
      </w:r>
      <w:bookmarkStart w:id="5" w:name="OLE_LINK1"/>
      <w:bookmarkStart w:id="6" w:name="OLE_LINK2"/>
      <w:r>
        <w:rPr>
          <w:rFonts w:ascii="Times New Roman" w:hAnsi="Times New Roman" w:cs="Times New Roman" w:hint="eastAsia"/>
          <w:sz w:val="20"/>
          <w:szCs w:val="20"/>
        </w:rPr>
        <w:t>Alt1</w:t>
      </w:r>
      <w:r w:rsidR="00A6340E">
        <w:rPr>
          <w:rFonts w:ascii="Times New Roman" w:hAnsi="Times New Roman" w:cs="Times New Roman" w:hint="eastAsia"/>
          <w:sz w:val="20"/>
          <w:szCs w:val="20"/>
        </w:rPr>
        <w:t xml:space="preserve"> </w:t>
      </w:r>
      <w:r>
        <w:rPr>
          <w:rFonts w:ascii="Times New Roman" w:hAnsi="Times New Roman" w:cs="Times New Roman" w:hint="eastAsia"/>
          <w:sz w:val="20"/>
          <w:szCs w:val="20"/>
        </w:rPr>
        <w:t>(1 CQI)</w:t>
      </w:r>
      <w:bookmarkEnd w:id="5"/>
      <w:bookmarkEnd w:id="6"/>
      <w:r>
        <w:rPr>
          <w:rFonts w:ascii="Times New Roman" w:hAnsi="Times New Roman" w:cs="Times New Roman" w:hint="eastAsia"/>
          <w:sz w:val="20"/>
          <w:szCs w:val="20"/>
        </w:rPr>
        <w:t xml:space="preserve">, it is observed that </w:t>
      </w:r>
      <w:proofErr w:type="gramStart"/>
      <w:r>
        <w:rPr>
          <w:rFonts w:ascii="Times New Roman" w:hAnsi="Times New Roman" w:cs="Times New Roman" w:hint="eastAsia"/>
          <w:sz w:val="20"/>
          <w:szCs w:val="20"/>
        </w:rPr>
        <w:t>Alt2(</w:t>
      </w:r>
      <w:proofErr w:type="gramEnd"/>
      <w:r>
        <w:rPr>
          <w:rFonts w:ascii="Times New Roman" w:hAnsi="Times New Roman" w:cs="Times New Roman" w:hint="eastAsia"/>
          <w:sz w:val="20"/>
          <w:szCs w:val="20"/>
        </w:rPr>
        <w:t xml:space="preserve">2 CQIs) has almost no gain at 10km/h UE velocity and marginal gain at 30km/h UE </w:t>
      </w:r>
      <w:r>
        <w:rPr>
          <w:rFonts w:ascii="Times New Roman" w:hAnsi="Times New Roman" w:cs="Times New Roman"/>
          <w:sz w:val="20"/>
          <w:szCs w:val="20"/>
        </w:rPr>
        <w:t>velocity</w:t>
      </w:r>
      <w:r>
        <w:rPr>
          <w:rFonts w:ascii="Times New Roman" w:hAnsi="Times New Roman" w:cs="Times New Roman" w:hint="eastAsia"/>
          <w:sz w:val="20"/>
          <w:szCs w:val="20"/>
        </w:rPr>
        <w:t>. Though small gain of Alt2</w:t>
      </w:r>
      <w:r w:rsidR="00A6340E">
        <w:rPr>
          <w:rFonts w:ascii="Times New Roman" w:hAnsi="Times New Roman" w:cs="Times New Roman" w:hint="eastAsia"/>
          <w:sz w:val="20"/>
          <w:szCs w:val="20"/>
        </w:rPr>
        <w:t xml:space="preserve"> </w:t>
      </w:r>
      <w:r>
        <w:rPr>
          <w:rFonts w:ascii="Times New Roman" w:hAnsi="Times New Roman" w:cs="Times New Roman" w:hint="eastAsia"/>
          <w:sz w:val="20"/>
          <w:szCs w:val="20"/>
        </w:rPr>
        <w:t>(2 CQIs) is observed compared with Alt1</w:t>
      </w:r>
      <w:r w:rsidR="00A6340E">
        <w:rPr>
          <w:rFonts w:ascii="Times New Roman" w:hAnsi="Times New Roman" w:cs="Times New Roman" w:hint="eastAsia"/>
          <w:sz w:val="20"/>
          <w:szCs w:val="20"/>
        </w:rPr>
        <w:t xml:space="preserve"> </w:t>
      </w:r>
      <w:r>
        <w:rPr>
          <w:rFonts w:ascii="Times New Roman" w:hAnsi="Times New Roman" w:cs="Times New Roman" w:hint="eastAsia"/>
          <w:sz w:val="20"/>
          <w:szCs w:val="20"/>
        </w:rPr>
        <w:t>(1 CQI) in some scenarios, reporting multiple CQIs in a CSI reporting would have great impact on spec. Therefore, we prefer one CQI in a CSI report.</w:t>
      </w:r>
    </w:p>
    <w:p w14:paraId="6DC5C2E7" w14:textId="77777777" w:rsidR="009F468E" w:rsidRPr="00784DF1" w:rsidRDefault="009F468E" w:rsidP="009F468E">
      <w:pPr>
        <w:pStyle w:val="Normal9pointspacing"/>
        <w:spacing w:before="0"/>
        <w:rPr>
          <w:rFonts w:eastAsiaTheme="minorEastAsia"/>
          <w:b/>
          <w:szCs w:val="20"/>
          <w:lang w:val="en-US" w:eastAsia="zh-CN"/>
        </w:rPr>
      </w:pPr>
      <w:r w:rsidRPr="00784DF1">
        <w:rPr>
          <w:b/>
          <w:szCs w:val="20"/>
          <w:lang w:val="en-US"/>
        </w:rPr>
        <w:t>Observation</w:t>
      </w:r>
      <w:r w:rsidRPr="00784DF1">
        <w:rPr>
          <w:rFonts w:eastAsiaTheme="minorEastAsia" w:hint="eastAsia"/>
          <w:b/>
          <w:szCs w:val="20"/>
          <w:lang w:val="en-US" w:eastAsia="zh-CN"/>
        </w:rPr>
        <w:t xml:space="preserve">-1: </w:t>
      </w:r>
    </w:p>
    <w:p w14:paraId="56D2FD85" w14:textId="77777777" w:rsidR="009F468E" w:rsidRPr="00784DF1" w:rsidRDefault="009F468E" w:rsidP="009F468E">
      <w:pPr>
        <w:pStyle w:val="a8"/>
        <w:numPr>
          <w:ilvl w:val="0"/>
          <w:numId w:val="3"/>
        </w:numPr>
        <w:spacing w:beforeLines="50" w:before="120" w:afterLines="50" w:after="120"/>
        <w:ind w:firstLineChars="0"/>
        <w:rPr>
          <w:rFonts w:ascii="Times New Roman" w:hAnsi="Times New Roman" w:cs="Times New Roman"/>
          <w:b/>
          <w:sz w:val="20"/>
          <w:szCs w:val="20"/>
        </w:rPr>
      </w:pPr>
      <w:r w:rsidRPr="00784DF1">
        <w:rPr>
          <w:rFonts w:ascii="Times New Roman" w:hAnsi="Times New Roman" w:cs="Times New Roman" w:hint="eastAsia"/>
          <w:b/>
          <w:sz w:val="20"/>
          <w:szCs w:val="20"/>
        </w:rPr>
        <w:t xml:space="preserve">2 CQIs in a CSI report have limited performance gain compared with 1 CQIs. </w:t>
      </w:r>
    </w:p>
    <w:p w14:paraId="7754BCD7" w14:textId="77777777" w:rsidR="009F468E" w:rsidRPr="00784DF1" w:rsidRDefault="009F468E" w:rsidP="009F468E">
      <w:pPr>
        <w:pStyle w:val="a8"/>
        <w:numPr>
          <w:ilvl w:val="0"/>
          <w:numId w:val="3"/>
        </w:numPr>
        <w:spacing w:beforeLines="50" w:before="120" w:afterLines="50" w:after="120"/>
        <w:ind w:firstLineChars="0"/>
        <w:rPr>
          <w:rFonts w:ascii="Times New Roman" w:hAnsi="Times New Roman" w:cs="Times New Roman"/>
          <w:b/>
          <w:sz w:val="20"/>
          <w:szCs w:val="20"/>
        </w:rPr>
      </w:pPr>
      <w:r w:rsidRPr="00784DF1">
        <w:rPr>
          <w:rFonts w:ascii="Times New Roman" w:hAnsi="Times New Roman" w:cs="Times New Roman"/>
          <w:b/>
          <w:sz w:val="20"/>
          <w:szCs w:val="20"/>
        </w:rPr>
        <w:t>M</w:t>
      </w:r>
      <w:r w:rsidRPr="00784DF1">
        <w:rPr>
          <w:rFonts w:ascii="Times New Roman" w:hAnsi="Times New Roman" w:cs="Times New Roman" w:hint="eastAsia"/>
          <w:b/>
          <w:sz w:val="20"/>
          <w:szCs w:val="20"/>
        </w:rPr>
        <w:t>ore than 2 CQIs in a CSI report have no performance gain compared with 2 CQIs.</w:t>
      </w:r>
    </w:p>
    <w:p w14:paraId="08DD8908" w14:textId="77777777" w:rsidR="009F468E" w:rsidRPr="00217F68" w:rsidRDefault="009F468E" w:rsidP="009F468E">
      <w:pPr>
        <w:pStyle w:val="Normal9pointspacing"/>
        <w:spacing w:before="0" w:after="50"/>
        <w:rPr>
          <w:b/>
          <w:szCs w:val="20"/>
          <w:lang w:val="en-US"/>
        </w:rPr>
      </w:pPr>
      <w:r w:rsidRPr="00217F68">
        <w:rPr>
          <w:b/>
          <w:szCs w:val="20"/>
          <w:lang w:val="en-US"/>
        </w:rPr>
        <w:t>Proposal</w:t>
      </w:r>
      <w:r w:rsidRPr="00217F68">
        <w:rPr>
          <w:rFonts w:hint="eastAsia"/>
          <w:b/>
          <w:szCs w:val="20"/>
          <w:lang w:val="en-US"/>
        </w:rPr>
        <w:t>-1</w:t>
      </w:r>
      <w:r w:rsidRPr="00217F68">
        <w:rPr>
          <w:b/>
          <w:szCs w:val="20"/>
          <w:lang w:val="en-US"/>
        </w:rPr>
        <w:t xml:space="preserve">: </w:t>
      </w:r>
    </w:p>
    <w:p w14:paraId="3BB4D103" w14:textId="17D4C8BB" w:rsidR="009F468E" w:rsidRPr="009F468E" w:rsidRDefault="009F468E" w:rsidP="009F468E">
      <w:pPr>
        <w:pStyle w:val="a8"/>
        <w:numPr>
          <w:ilvl w:val="0"/>
          <w:numId w:val="3"/>
        </w:numPr>
        <w:spacing w:afterLines="50" w:after="120"/>
        <w:ind w:firstLineChars="0"/>
        <w:rPr>
          <w:rFonts w:ascii="Times New Roman" w:hAnsi="Times New Roman" w:cs="Times New Roman"/>
          <w:b/>
          <w:sz w:val="20"/>
          <w:szCs w:val="20"/>
        </w:rPr>
      </w:pPr>
      <w:r w:rsidRPr="00217F68">
        <w:rPr>
          <w:rFonts w:ascii="Times New Roman" w:hAnsi="Times New Roman" w:cs="Times New Roman" w:hint="eastAsia"/>
          <w:b/>
          <w:sz w:val="20"/>
          <w:szCs w:val="20"/>
        </w:rPr>
        <w:t xml:space="preserve">Support one CQI in a CSI report which is </w:t>
      </w:r>
      <w:r w:rsidRPr="00217F68">
        <w:rPr>
          <w:rFonts w:ascii="Times New Roman" w:hAnsi="Times New Roman" w:cs="Times New Roman"/>
          <w:b/>
          <w:sz w:val="20"/>
          <w:szCs w:val="20"/>
        </w:rPr>
        <w:t>associated</w:t>
      </w:r>
      <w:r w:rsidRPr="00217F68">
        <w:rPr>
          <w:rFonts w:ascii="Times New Roman" w:hAnsi="Times New Roman" w:cs="Times New Roman" w:hint="eastAsia"/>
          <w:b/>
          <w:sz w:val="20"/>
          <w:szCs w:val="20"/>
        </w:rPr>
        <w:t xml:space="preserve"> with the first slot and the first PMI of CSI reporting window.</w:t>
      </w:r>
    </w:p>
    <w:tbl>
      <w:tblPr>
        <w:tblStyle w:val="aa"/>
        <w:tblW w:w="0" w:type="auto"/>
        <w:tblLook w:val="04A0" w:firstRow="1" w:lastRow="0" w:firstColumn="1" w:lastColumn="0" w:noHBand="0" w:noVBand="1"/>
      </w:tblPr>
      <w:tblGrid>
        <w:gridCol w:w="9286"/>
      </w:tblGrid>
      <w:tr w:rsidR="009F468E" w14:paraId="72086F7C" w14:textId="77777777" w:rsidTr="00CE3336">
        <w:tc>
          <w:tcPr>
            <w:tcW w:w="9286" w:type="dxa"/>
          </w:tcPr>
          <w:p w14:paraId="22C345EB" w14:textId="77777777" w:rsidR="009F468E" w:rsidRPr="00951143" w:rsidRDefault="009F468E" w:rsidP="00CE3336">
            <w:pPr>
              <w:snapToGrid w:val="0"/>
              <w:rPr>
                <w:rFonts w:ascii="Times New Roman" w:eastAsia="Malgun Gothic" w:hAnsi="Times New Roman" w:cs="Times New Roman"/>
                <w:b/>
                <w:bCs/>
                <w:sz w:val="20"/>
                <w:szCs w:val="20"/>
                <w:u w:val="single"/>
                <w:lang w:val="en-GB" w:eastAsia="en-US"/>
              </w:rPr>
            </w:pPr>
            <w:r w:rsidRPr="00951143">
              <w:rPr>
                <w:rFonts w:ascii="Times New Roman" w:eastAsia="Batang" w:hAnsi="Times New Roman" w:cs="Times New Roman"/>
                <w:sz w:val="20"/>
                <w:szCs w:val="20"/>
                <w:lang w:val="en-GB" w:eastAsia="en-US"/>
              </w:rPr>
              <w:t xml:space="preserve">[110bis-e] </w:t>
            </w:r>
            <w:r w:rsidRPr="00951143">
              <w:rPr>
                <w:rFonts w:ascii="Times New Roman" w:eastAsia="Batang" w:hAnsi="Times New Roman" w:cs="Times New Roman"/>
                <w:b/>
                <w:bCs/>
                <w:iCs/>
                <w:sz w:val="20"/>
                <w:szCs w:val="20"/>
                <w:highlight w:val="green"/>
                <w:lang w:val="en-GB" w:eastAsia="en-US"/>
              </w:rPr>
              <w:t>Agreement</w:t>
            </w:r>
          </w:p>
          <w:p w14:paraId="385E1C71" w14:textId="77777777" w:rsidR="009F468E" w:rsidRPr="00951143" w:rsidRDefault="009F468E" w:rsidP="00CE3336">
            <w:pPr>
              <w:snapToGrid w:val="0"/>
              <w:rPr>
                <w:rFonts w:ascii="Times New Roman" w:hAnsi="Times New Roman" w:cs="Times New Roman"/>
                <w:sz w:val="20"/>
                <w:szCs w:val="20"/>
                <w:lang w:val="en-GB"/>
              </w:rPr>
            </w:pPr>
            <w:r w:rsidRPr="00951143">
              <w:rPr>
                <w:rFonts w:ascii="Times New Roman" w:hAnsi="Times New Roman" w:cs="Times New Roman"/>
                <w:sz w:val="20"/>
                <w:szCs w:val="20"/>
                <w:lang w:val="en-GB"/>
              </w:rPr>
              <w:t xml:space="preserve">On the CSI reporting and measurement for the Rel-18 Type-II codebook refinement for high/medium velocities, when UE-side prediction is assumed, study the supported value(s) for </w:t>
            </w:r>
            <w:r w:rsidRPr="00951143">
              <w:rPr>
                <w:rFonts w:ascii="Times New Roman" w:hAnsi="Times New Roman" w:cs="Times New Roman"/>
                <w:i/>
                <w:iCs/>
                <w:sz w:val="20"/>
                <w:szCs w:val="20"/>
                <w:lang w:val="en-GB"/>
              </w:rPr>
              <w:t>δ</w:t>
            </w:r>
            <w:r w:rsidRPr="00951143">
              <w:rPr>
                <w:rFonts w:ascii="Times New Roman" w:hAnsi="Times New Roman" w:cs="Times New Roman"/>
                <w:sz w:val="20"/>
                <w:szCs w:val="20"/>
                <w:lang w:val="en-GB"/>
              </w:rPr>
              <w:t xml:space="preserve"> and W</w:t>
            </w:r>
            <w:r w:rsidRPr="00951143">
              <w:rPr>
                <w:rFonts w:ascii="Times New Roman" w:hAnsi="Times New Roman" w:cs="Times New Roman"/>
                <w:sz w:val="20"/>
                <w:szCs w:val="20"/>
                <w:vertAlign w:val="subscript"/>
                <w:lang w:val="en-GB"/>
              </w:rPr>
              <w:t>CSI</w:t>
            </w:r>
            <w:r w:rsidRPr="00951143">
              <w:rPr>
                <w:rFonts w:ascii="Times New Roman" w:hAnsi="Times New Roman" w:cs="Times New Roman"/>
                <w:sz w:val="20"/>
                <w:szCs w:val="20"/>
                <w:lang w:val="en-GB"/>
              </w:rPr>
              <w:t xml:space="preserve"> from (but not limited to) the following candidates, in conjunction with the supported values of N</w:t>
            </w:r>
            <w:r w:rsidRPr="00951143">
              <w:rPr>
                <w:rFonts w:ascii="Times New Roman" w:hAnsi="Times New Roman" w:cs="Times New Roman"/>
                <w:sz w:val="20"/>
                <w:szCs w:val="20"/>
                <w:vertAlign w:val="subscript"/>
                <w:lang w:val="en-GB"/>
              </w:rPr>
              <w:t>4</w:t>
            </w:r>
            <w:r w:rsidRPr="00951143">
              <w:rPr>
                <w:rFonts w:ascii="Times New Roman" w:hAnsi="Times New Roman" w:cs="Times New Roman"/>
                <w:sz w:val="20"/>
                <w:szCs w:val="20"/>
                <w:lang w:val="en-GB"/>
              </w:rPr>
              <w:t xml:space="preserve"> and DD units:</w:t>
            </w:r>
          </w:p>
          <w:p w14:paraId="0D75ED40" w14:textId="77777777" w:rsidR="009F468E" w:rsidRPr="00951143" w:rsidRDefault="009F468E" w:rsidP="00CE3336">
            <w:pPr>
              <w:numPr>
                <w:ilvl w:val="0"/>
                <w:numId w:val="31"/>
              </w:numPr>
              <w:snapToGrid w:val="0"/>
              <w:rPr>
                <w:rFonts w:ascii="Times New Roman" w:hAnsi="Times New Roman" w:cs="Times New Roman"/>
                <w:sz w:val="20"/>
                <w:szCs w:val="20"/>
                <w:lang w:val="en-GB"/>
              </w:rPr>
            </w:pPr>
            <w:r w:rsidRPr="00951143">
              <w:rPr>
                <w:rFonts w:ascii="Times New Roman" w:hAnsi="Times New Roman" w:cs="Times New Roman"/>
                <w:i/>
                <w:iCs/>
                <w:sz w:val="20"/>
                <w:szCs w:val="20"/>
                <w:lang w:val="en-GB"/>
              </w:rPr>
              <w:t>δ</w:t>
            </w:r>
            <w:r w:rsidRPr="00951143">
              <w:rPr>
                <w:rFonts w:ascii="Times New Roman" w:hAnsi="Times New Roman" w:cs="Times New Roman"/>
                <w:sz w:val="20"/>
                <w:szCs w:val="20"/>
                <w:lang w:val="en-GB"/>
              </w:rPr>
              <w:t xml:space="preserve"> (slots): {0, 1, 2, 3, 4, 6, 8}, or a subset thereof with at least two values including 0, or a single fixed value (e.g. 0 or 1) </w:t>
            </w:r>
          </w:p>
          <w:p w14:paraId="001B6DB2" w14:textId="77777777" w:rsidR="009F468E" w:rsidRPr="00951143" w:rsidRDefault="009F468E" w:rsidP="00CE3336">
            <w:pPr>
              <w:numPr>
                <w:ilvl w:val="0"/>
                <w:numId w:val="31"/>
              </w:numPr>
              <w:snapToGrid w:val="0"/>
              <w:rPr>
                <w:rFonts w:ascii="Times New Roman" w:hAnsi="Times New Roman" w:cs="Times New Roman"/>
                <w:sz w:val="20"/>
                <w:szCs w:val="20"/>
                <w:lang w:val="en-GB"/>
              </w:rPr>
            </w:pPr>
            <w:r w:rsidRPr="00951143">
              <w:rPr>
                <w:rFonts w:ascii="Times New Roman" w:hAnsi="Times New Roman" w:cs="Times New Roman"/>
                <w:sz w:val="20"/>
                <w:szCs w:val="20"/>
                <w:lang w:val="en-GB"/>
              </w:rPr>
              <w:lastRenderedPageBreak/>
              <w:t>W</w:t>
            </w:r>
            <w:r w:rsidRPr="00951143">
              <w:rPr>
                <w:rFonts w:ascii="Times New Roman" w:hAnsi="Times New Roman" w:cs="Times New Roman"/>
                <w:sz w:val="20"/>
                <w:szCs w:val="20"/>
                <w:vertAlign w:val="subscript"/>
                <w:lang w:val="en-GB"/>
              </w:rPr>
              <w:t>CSI</w:t>
            </w:r>
            <w:r w:rsidRPr="00951143">
              <w:rPr>
                <w:rFonts w:ascii="Times New Roman" w:hAnsi="Times New Roman" w:cs="Times New Roman"/>
                <w:sz w:val="20"/>
                <w:szCs w:val="20"/>
                <w:lang w:val="en-GB"/>
              </w:rPr>
              <w:t xml:space="preserve"> (slots): 1, N</w:t>
            </w:r>
            <w:r w:rsidRPr="00951143">
              <w:rPr>
                <w:rFonts w:ascii="Times New Roman" w:hAnsi="Times New Roman" w:cs="Times New Roman"/>
                <w:sz w:val="20"/>
                <w:szCs w:val="20"/>
                <w:vertAlign w:val="subscript"/>
                <w:lang w:val="en-GB"/>
              </w:rPr>
              <w:t>4</w:t>
            </w:r>
            <w:r w:rsidRPr="00951143">
              <w:rPr>
                <w:rFonts w:ascii="Times New Roman" w:hAnsi="Times New Roman" w:cs="Times New Roman"/>
                <w:sz w:val="20"/>
                <w:szCs w:val="20"/>
                <w:lang w:val="en-GB"/>
              </w:rPr>
              <w:t xml:space="preserve">, following periodicity of P/SP-CSI-RS or SP-CSI </w:t>
            </w:r>
            <w:r w:rsidRPr="00951143">
              <w:rPr>
                <w:rFonts w:ascii="Times New Roman" w:hAnsi="Times New Roman" w:cs="Times New Roman"/>
                <w:sz w:val="20"/>
                <w:szCs w:val="20"/>
              </w:rPr>
              <w:t xml:space="preserve">(e.g., 4, 5, 8, 10, 16, 20, 40), </w:t>
            </w:r>
            <m:oMath>
              <m:r>
                <w:rPr>
                  <w:rFonts w:ascii="Cambria Math" w:hAnsi="Cambria Math" w:cs="Times New Roman"/>
                  <w:sz w:val="20"/>
                  <w:szCs w:val="20"/>
                </w:rPr>
                <m:t>d</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4</m:t>
                  </m:r>
                </m:sub>
              </m:sSub>
            </m:oMath>
            <w:r w:rsidRPr="00951143">
              <w:rPr>
                <w:rFonts w:ascii="Times New Roman" w:hAnsi="Times New Roman" w:cs="Times New Roman"/>
                <w:sz w:val="20"/>
                <w:szCs w:val="20"/>
              </w:rPr>
              <w:t xml:space="preserve"> (</w:t>
            </w:r>
            <w:r w:rsidRPr="00951143">
              <w:rPr>
                <w:rFonts w:ascii="Times New Roman" w:hAnsi="Times New Roman" w:cs="Times New Roman"/>
                <w:i/>
                <w:sz w:val="20"/>
                <w:szCs w:val="20"/>
              </w:rPr>
              <w:t>d</w:t>
            </w:r>
            <w:r w:rsidRPr="00951143">
              <w:rPr>
                <w:rFonts w:ascii="Times New Roman" w:hAnsi="Times New Roman" w:cs="Times New Roman"/>
                <w:sz w:val="20"/>
                <w:szCs w:val="20"/>
              </w:rPr>
              <w:t>=DD unit size in slots, N</w:t>
            </w:r>
            <w:r w:rsidRPr="00951143">
              <w:rPr>
                <w:rFonts w:ascii="Times New Roman" w:hAnsi="Times New Roman" w:cs="Times New Roman"/>
                <w:sz w:val="20"/>
                <w:szCs w:val="20"/>
                <w:vertAlign w:val="subscript"/>
              </w:rPr>
              <w:t>4</w:t>
            </w:r>
            <w:r w:rsidRPr="00951143">
              <w:rPr>
                <w:rFonts w:ascii="Times New Roman" w:hAnsi="Times New Roman" w:cs="Times New Roman"/>
                <w:sz w:val="20"/>
                <w:szCs w:val="20"/>
              </w:rPr>
              <w:t xml:space="preserve"> is unit-less)</w:t>
            </w:r>
          </w:p>
          <w:p w14:paraId="374BF70B" w14:textId="77777777" w:rsidR="009F468E" w:rsidRPr="00951143" w:rsidRDefault="009F468E" w:rsidP="00CE3336">
            <w:pPr>
              <w:snapToGrid w:val="0"/>
              <w:rPr>
                <w:rFonts w:ascii="Times New Roman" w:hAnsi="Times New Roman" w:cs="Times New Roman"/>
                <w:sz w:val="20"/>
                <w:szCs w:val="20"/>
                <w:lang w:val="en-GB"/>
              </w:rPr>
            </w:pPr>
            <w:r w:rsidRPr="00951143">
              <w:rPr>
                <w:rFonts w:ascii="Times New Roman" w:hAnsi="Times New Roman" w:cs="Times New Roman"/>
                <w:sz w:val="20"/>
                <w:szCs w:val="20"/>
                <w:lang w:val="en-GB"/>
              </w:rPr>
              <w:t>FFS: Dependence on sub-carrier spacing should also be studied</w:t>
            </w:r>
          </w:p>
          <w:p w14:paraId="78512F5F" w14:textId="77777777" w:rsidR="009F468E" w:rsidRPr="00FB0183" w:rsidRDefault="009F468E" w:rsidP="00CE3336">
            <w:pPr>
              <w:snapToGrid w:val="0"/>
              <w:rPr>
                <w:rFonts w:ascii="Times New Roman" w:hAnsi="Times New Roman" w:cs="Times New Roman"/>
                <w:sz w:val="16"/>
                <w:szCs w:val="20"/>
                <w:lang w:val="en-GB"/>
              </w:rPr>
            </w:pPr>
          </w:p>
          <w:p w14:paraId="5D933796" w14:textId="77777777" w:rsidR="009F468E" w:rsidRPr="00C23718" w:rsidRDefault="009F468E" w:rsidP="00CE3336">
            <w:pPr>
              <w:snapToGrid w:val="0"/>
              <w:rPr>
                <w:rFonts w:ascii="Times New Roman" w:hAnsi="Times New Roman" w:cs="Times New Roman"/>
                <w:sz w:val="20"/>
                <w:szCs w:val="20"/>
                <w:lang w:val="en-GB"/>
              </w:rPr>
            </w:pPr>
            <w:r w:rsidRPr="00C23718">
              <w:rPr>
                <w:rFonts w:ascii="Times New Roman" w:hAnsi="Times New Roman" w:cs="Times New Roman"/>
                <w:b/>
                <w:sz w:val="20"/>
                <w:szCs w:val="20"/>
                <w:u w:val="single"/>
              </w:rPr>
              <w:t>Offline proposal 2.C.2</w:t>
            </w:r>
            <w:r w:rsidRPr="00C23718">
              <w:rPr>
                <w:rFonts w:ascii="Times New Roman" w:hAnsi="Times New Roman" w:cs="Times New Roman"/>
                <w:sz w:val="20"/>
                <w:szCs w:val="20"/>
              </w:rPr>
              <w:t xml:space="preserve">: </w:t>
            </w:r>
            <w:r w:rsidRPr="00C23718">
              <w:rPr>
                <w:rFonts w:ascii="Times New Roman" w:hAnsi="Times New Roman" w:cs="Times New Roman"/>
                <w:sz w:val="20"/>
                <w:szCs w:val="20"/>
                <w:lang w:val="en-GB"/>
              </w:rPr>
              <w:t xml:space="preserve">For the Type-II codebook refinement for high/medium velocities, the parameter </w:t>
            </w:r>
            <w:r w:rsidRPr="00C23718">
              <w:rPr>
                <w:rFonts w:ascii="Times New Roman" w:hAnsi="Times New Roman" w:cs="Times New Roman"/>
                <w:i/>
                <w:iCs/>
                <w:sz w:val="20"/>
                <w:szCs w:val="20"/>
                <w:lang w:val="en-GB"/>
              </w:rPr>
              <w:t>δ</w:t>
            </w:r>
            <w:r w:rsidRPr="00C23718">
              <w:rPr>
                <w:rFonts w:ascii="Times New Roman" w:hAnsi="Times New Roman" w:cs="Times New Roman"/>
                <w:sz w:val="20"/>
                <w:szCs w:val="20"/>
                <w:lang w:val="en-GB"/>
              </w:rPr>
              <w:t xml:space="preserve"> (in slots) is </w:t>
            </w:r>
            <w:proofErr w:type="spellStart"/>
            <w:r w:rsidRPr="00C23718">
              <w:rPr>
                <w:rFonts w:ascii="Times New Roman" w:hAnsi="Times New Roman" w:cs="Times New Roman"/>
                <w:sz w:val="20"/>
                <w:szCs w:val="20"/>
                <w:lang w:val="en-GB"/>
              </w:rPr>
              <w:t>gNB</w:t>
            </w:r>
            <w:proofErr w:type="spellEnd"/>
            <w:r w:rsidRPr="00C23718">
              <w:rPr>
                <w:rFonts w:ascii="Times New Roman" w:hAnsi="Times New Roman" w:cs="Times New Roman"/>
                <w:sz w:val="20"/>
                <w:szCs w:val="20"/>
                <w:lang w:val="en-GB"/>
              </w:rPr>
              <w:t>-configured via higher-layer (RRC) signalling from a set of the following candidate values:</w:t>
            </w:r>
          </w:p>
          <w:p w14:paraId="73C85ADE" w14:textId="77777777" w:rsidR="009F468E" w:rsidRPr="00C23718" w:rsidRDefault="009F468E" w:rsidP="00CE3336">
            <w:pPr>
              <w:pStyle w:val="a8"/>
              <w:widowControl/>
              <w:numPr>
                <w:ilvl w:val="0"/>
                <w:numId w:val="32"/>
              </w:numPr>
              <w:snapToGrid w:val="0"/>
              <w:ind w:firstLineChars="0"/>
              <w:contextualSpacing/>
              <w:jc w:val="left"/>
              <w:rPr>
                <w:rFonts w:ascii="Times New Roman" w:hAnsi="Times New Roman" w:cs="Times New Roman"/>
                <w:sz w:val="20"/>
                <w:szCs w:val="20"/>
                <w:lang w:val="en-GB"/>
              </w:rPr>
            </w:pPr>
            <w:r w:rsidRPr="00C23718">
              <w:rPr>
                <w:rFonts w:ascii="Times New Roman" w:hAnsi="Times New Roman" w:cs="Times New Roman"/>
                <w:iCs/>
                <w:sz w:val="20"/>
                <w:szCs w:val="20"/>
                <w:lang w:val="en-GB"/>
              </w:rPr>
              <w:t xml:space="preserve">First candidate value: </w:t>
            </w:r>
            <w:r w:rsidRPr="00C23718">
              <w:rPr>
                <w:rFonts w:ascii="Times New Roman" w:hAnsi="Times New Roman" w:cs="Times New Roman"/>
                <w:i/>
                <w:iCs/>
                <w:sz w:val="20"/>
                <w:szCs w:val="20"/>
                <w:lang w:val="en-GB"/>
              </w:rPr>
              <w:t>δ</w:t>
            </w:r>
            <w:r w:rsidRPr="00C23718">
              <w:rPr>
                <w:rFonts w:ascii="Times New Roman" w:hAnsi="Times New Roman" w:cs="Times New Roman"/>
                <w:sz w:val="20"/>
                <w:szCs w:val="20"/>
                <w:lang w:val="en-GB"/>
              </w:rPr>
              <w:t xml:space="preserve">=0, </w:t>
            </w:r>
          </w:p>
          <w:p w14:paraId="6852EDA2" w14:textId="77777777" w:rsidR="009F468E" w:rsidRPr="00C23718" w:rsidRDefault="009F468E" w:rsidP="00CE3336">
            <w:pPr>
              <w:pStyle w:val="a8"/>
              <w:widowControl/>
              <w:numPr>
                <w:ilvl w:val="0"/>
                <w:numId w:val="32"/>
              </w:numPr>
              <w:snapToGrid w:val="0"/>
              <w:ind w:firstLineChars="0"/>
              <w:contextualSpacing/>
              <w:jc w:val="left"/>
              <w:rPr>
                <w:rFonts w:ascii="Times New Roman" w:hAnsi="Times New Roman" w:cs="Times New Roman"/>
                <w:sz w:val="20"/>
                <w:szCs w:val="20"/>
                <w:lang w:val="en-GB"/>
              </w:rPr>
            </w:pPr>
            <w:r w:rsidRPr="00C23718">
              <w:rPr>
                <w:rFonts w:ascii="Times New Roman" w:hAnsi="Times New Roman" w:cs="Times New Roman"/>
                <w:sz w:val="20"/>
                <w:szCs w:val="20"/>
                <w:lang w:val="en-GB"/>
              </w:rPr>
              <w:t>At least one additional non-zero value</w:t>
            </w:r>
          </w:p>
          <w:p w14:paraId="50734AC6" w14:textId="77777777" w:rsidR="009F468E" w:rsidRPr="00951143" w:rsidRDefault="009F468E" w:rsidP="00CE3336">
            <w:pPr>
              <w:pStyle w:val="a8"/>
              <w:widowControl/>
              <w:numPr>
                <w:ilvl w:val="0"/>
                <w:numId w:val="33"/>
              </w:numPr>
              <w:spacing w:afterLines="50" w:after="120"/>
              <w:ind w:firstLineChars="0"/>
              <w:rPr>
                <w:rFonts w:ascii="Times New Roman" w:hAnsi="Times New Roman" w:cs="Times New Roman"/>
                <w:sz w:val="20"/>
                <w:szCs w:val="20"/>
                <w:lang w:val="en-GB"/>
              </w:rPr>
            </w:pPr>
            <w:r w:rsidRPr="00285DEA">
              <w:rPr>
                <w:rFonts w:ascii="Times New Roman" w:hAnsi="Times New Roman" w:cs="Times New Roman"/>
                <w:sz w:val="20"/>
                <w:szCs w:val="20"/>
                <w:lang w:val="en-GB"/>
              </w:rPr>
              <w:t>FFS: the number of non-zero value(s) and the value(s), to be selected from 1, 2, 3, 4, 5, 6, and 8</w:t>
            </w:r>
          </w:p>
        </w:tc>
      </w:tr>
    </w:tbl>
    <w:p w14:paraId="48A9D4EB" w14:textId="101BBA76" w:rsidR="009F468E" w:rsidRPr="00C8178B" w:rsidRDefault="009F468E" w:rsidP="009F468E">
      <w:pPr>
        <w:widowControl/>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rPr>
        <w:lastRenderedPageBreak/>
        <w:t xml:space="preserve">For offline proposal 2.C.2, we think that </w:t>
      </w:r>
      <w:r w:rsidRPr="00C23718">
        <w:rPr>
          <w:rFonts w:ascii="Times New Roman" w:hAnsi="Times New Roman" w:cs="Times New Roman"/>
          <w:i/>
          <w:iCs/>
          <w:sz w:val="20"/>
          <w:szCs w:val="20"/>
          <w:lang w:val="en-GB"/>
        </w:rPr>
        <w:t>δ</w:t>
      </w:r>
      <w:r w:rsidRPr="00C23718">
        <w:rPr>
          <w:rFonts w:ascii="Times New Roman" w:hAnsi="Times New Roman" w:cs="Times New Roman"/>
          <w:sz w:val="20"/>
          <w:szCs w:val="20"/>
          <w:lang w:val="en-GB"/>
        </w:rPr>
        <w:t>=0</w:t>
      </w:r>
      <w:r>
        <w:rPr>
          <w:rFonts w:ascii="Times New Roman" w:hAnsi="Times New Roman" w:cs="Times New Roman" w:hint="eastAsia"/>
          <w:sz w:val="20"/>
          <w:szCs w:val="20"/>
          <w:lang w:val="en-GB"/>
        </w:rPr>
        <w:t xml:space="preserve"> is not very useful considering processing and scheduling delay after </w:t>
      </w:r>
      <w:proofErr w:type="spellStart"/>
      <w:r>
        <w:rPr>
          <w:rFonts w:ascii="Times New Roman" w:hAnsi="Times New Roman" w:cs="Times New Roman" w:hint="eastAsia"/>
          <w:sz w:val="20"/>
          <w:szCs w:val="20"/>
          <w:lang w:val="en-GB"/>
        </w:rPr>
        <w:t>gNB</w:t>
      </w:r>
      <w:proofErr w:type="spellEnd"/>
      <w:r>
        <w:rPr>
          <w:rFonts w:ascii="Times New Roman" w:hAnsi="Times New Roman" w:cs="Times New Roman" w:hint="eastAsia"/>
          <w:sz w:val="20"/>
          <w:szCs w:val="20"/>
          <w:lang w:val="en-GB"/>
        </w:rPr>
        <w:t xml:space="preserve"> receiving the reported CSI. </w:t>
      </w:r>
      <w:r>
        <w:rPr>
          <w:rFonts w:ascii="Times New Roman" w:hAnsi="Times New Roman" w:cs="Times New Roman"/>
          <w:sz w:val="20"/>
          <w:szCs w:val="20"/>
          <w:lang w:val="en-GB"/>
        </w:rPr>
        <w:t>F</w:t>
      </w:r>
      <w:r>
        <w:rPr>
          <w:rFonts w:ascii="Times New Roman" w:hAnsi="Times New Roman" w:cs="Times New Roman" w:hint="eastAsia"/>
          <w:sz w:val="20"/>
          <w:szCs w:val="20"/>
          <w:lang w:val="en-GB"/>
        </w:rPr>
        <w:t xml:space="preserve">or commercial product, the delay is around 4 slots. </w:t>
      </w:r>
      <w:r>
        <w:rPr>
          <w:rFonts w:ascii="Times New Roman" w:hAnsi="Times New Roman" w:cs="Times New Roman"/>
          <w:sz w:val="20"/>
          <w:szCs w:val="20"/>
          <w:lang w:val="en-GB"/>
        </w:rPr>
        <w:t>D</w:t>
      </w:r>
      <w:r>
        <w:rPr>
          <w:rFonts w:ascii="Times New Roman" w:hAnsi="Times New Roman" w:cs="Times New Roman" w:hint="eastAsia"/>
          <w:sz w:val="20"/>
          <w:szCs w:val="20"/>
          <w:lang w:val="en-GB"/>
        </w:rPr>
        <w:t xml:space="preserve">ifferent vendors may have different values. </w:t>
      </w:r>
      <w:r>
        <w:rPr>
          <w:rFonts w:ascii="Times New Roman" w:hAnsi="Times New Roman" w:cs="Times New Roman"/>
          <w:sz w:val="20"/>
          <w:szCs w:val="20"/>
          <w:lang w:val="en-GB"/>
        </w:rPr>
        <w:t>I</w:t>
      </w:r>
      <w:r>
        <w:rPr>
          <w:rFonts w:ascii="Times New Roman" w:hAnsi="Times New Roman" w:cs="Times New Roman" w:hint="eastAsia"/>
          <w:sz w:val="20"/>
          <w:szCs w:val="20"/>
          <w:lang w:val="en-GB"/>
        </w:rPr>
        <w:t>f only one non-zero value is added, we prefer that the exact value is 4.</w:t>
      </w:r>
    </w:p>
    <w:p w14:paraId="365A125D" w14:textId="77777777" w:rsidR="009F468E" w:rsidRPr="00657999" w:rsidRDefault="009F468E" w:rsidP="009F468E">
      <w:pPr>
        <w:pStyle w:val="Normal9pointspacing"/>
        <w:spacing w:before="0" w:after="50"/>
        <w:rPr>
          <w:b/>
          <w:szCs w:val="20"/>
          <w:lang w:val="en-US"/>
        </w:rPr>
      </w:pPr>
      <w:r w:rsidRPr="004F323C">
        <w:rPr>
          <w:b/>
          <w:szCs w:val="20"/>
          <w:lang w:val="en-US"/>
        </w:rPr>
        <w:t>Proposal</w:t>
      </w:r>
      <w:r w:rsidRPr="00657999">
        <w:rPr>
          <w:rFonts w:hint="eastAsia"/>
          <w:b/>
          <w:szCs w:val="20"/>
          <w:lang w:val="en-US"/>
        </w:rPr>
        <w:t>-2</w:t>
      </w:r>
      <w:r w:rsidRPr="00657999">
        <w:rPr>
          <w:b/>
          <w:szCs w:val="20"/>
          <w:lang w:val="en-US"/>
        </w:rPr>
        <w:t xml:space="preserve">: </w:t>
      </w:r>
    </w:p>
    <w:p w14:paraId="42158616" w14:textId="6483AAE1" w:rsidR="009F468E" w:rsidRPr="00ED5C4B" w:rsidRDefault="009F468E" w:rsidP="009F468E">
      <w:pPr>
        <w:pStyle w:val="a8"/>
        <w:numPr>
          <w:ilvl w:val="0"/>
          <w:numId w:val="3"/>
        </w:numPr>
        <w:spacing w:afterLines="50" w:after="120"/>
        <w:ind w:firstLineChars="0"/>
        <w:rPr>
          <w:rFonts w:ascii="Times New Roman" w:hAnsi="Times New Roman" w:cs="Times New Roman" w:hint="eastAsia"/>
          <w:b/>
          <w:sz w:val="20"/>
          <w:szCs w:val="20"/>
        </w:rPr>
      </w:pPr>
      <w:r w:rsidRPr="004F323C">
        <w:rPr>
          <w:rFonts w:ascii="Times New Roman" w:hAnsi="Times New Roman" w:cs="Times New Roman" w:hint="eastAsia"/>
          <w:b/>
          <w:sz w:val="20"/>
          <w:szCs w:val="20"/>
        </w:rPr>
        <w:t>Sup</w:t>
      </w:r>
      <w:r w:rsidRPr="006D11FA">
        <w:rPr>
          <w:rFonts w:ascii="Times New Roman" w:hAnsi="Times New Roman" w:cs="Times New Roman" w:hint="eastAsia"/>
          <w:b/>
          <w:sz w:val="20"/>
          <w:szCs w:val="20"/>
        </w:rPr>
        <w:t xml:space="preserve">port </w:t>
      </w:r>
      <w:r w:rsidRPr="00657999">
        <w:rPr>
          <w:rFonts w:ascii="Times New Roman" w:hAnsi="Times New Roman" w:cs="Times New Roman"/>
          <w:b/>
          <w:sz w:val="20"/>
          <w:szCs w:val="20"/>
        </w:rPr>
        <w:t>δ=</w:t>
      </w:r>
      <w:r>
        <w:rPr>
          <w:rFonts w:ascii="Times New Roman" w:hAnsi="Times New Roman" w:cs="Times New Roman" w:hint="eastAsia"/>
          <w:b/>
          <w:sz w:val="20"/>
          <w:szCs w:val="20"/>
        </w:rPr>
        <w:t>4</w:t>
      </w:r>
      <w:r w:rsidRPr="006D11FA">
        <w:rPr>
          <w:rFonts w:ascii="Times New Roman" w:hAnsi="Times New Roman" w:cs="Times New Roman" w:hint="eastAsia"/>
          <w:b/>
          <w:sz w:val="20"/>
          <w:szCs w:val="20"/>
        </w:rPr>
        <w:t>.</w:t>
      </w:r>
    </w:p>
    <w:p w14:paraId="3DD6F797" w14:textId="26AB5ECF" w:rsidR="00253C45" w:rsidRDefault="00253C45" w:rsidP="00C42BBC">
      <w:pPr>
        <w:pStyle w:val="2"/>
        <w:spacing w:before="0" w:afterLines="50"/>
        <w:rPr>
          <w:rFonts w:eastAsiaTheme="minorEastAsia"/>
          <w:lang w:val="en-US"/>
        </w:rPr>
      </w:pPr>
      <w:r w:rsidRPr="001350F1">
        <w:rPr>
          <w:lang w:val="en-US"/>
        </w:rPr>
        <w:t xml:space="preserve">UE reporting of time-domain channel properties </w:t>
      </w:r>
      <w:r w:rsidRPr="001350F1">
        <w:rPr>
          <w:rFonts w:hint="eastAsia"/>
          <w:lang w:val="en-US"/>
        </w:rPr>
        <w:t xml:space="preserve">by TRS </w:t>
      </w:r>
    </w:p>
    <w:p w14:paraId="31D3FC82" w14:textId="24F0ECBB" w:rsidR="00E0053D" w:rsidRPr="00B03E51" w:rsidRDefault="003F10DB" w:rsidP="00C42BBC">
      <w:pPr>
        <w:pStyle w:val="a1"/>
        <w:spacing w:afterLines="50"/>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In </w:t>
      </w:r>
      <w:r w:rsidR="00807205">
        <w:rPr>
          <w:rFonts w:ascii="Times New Roman" w:eastAsiaTheme="minorEastAsia" w:hAnsi="Times New Roman" w:cs="Times New Roman" w:hint="eastAsia"/>
          <w:sz w:val="20"/>
          <w:szCs w:val="20"/>
          <w:lang w:eastAsia="zh-CN"/>
        </w:rPr>
        <w:t xml:space="preserve">the </w:t>
      </w:r>
      <w:r w:rsidR="003A0735">
        <w:rPr>
          <w:rFonts w:ascii="Times New Roman" w:eastAsiaTheme="minorEastAsia" w:hAnsi="Times New Roman" w:cs="Times New Roman" w:hint="eastAsia"/>
          <w:sz w:val="20"/>
          <w:szCs w:val="20"/>
          <w:lang w:eastAsia="zh-CN"/>
        </w:rPr>
        <w:t>RAN1#</w:t>
      </w:r>
      <w:r w:rsidR="00F438D0">
        <w:rPr>
          <w:rFonts w:ascii="Times New Roman" w:eastAsiaTheme="minorEastAsia" w:hAnsi="Times New Roman" w:cs="Times New Roman" w:hint="eastAsia"/>
          <w:sz w:val="20"/>
          <w:szCs w:val="20"/>
          <w:lang w:eastAsia="zh-CN"/>
        </w:rPr>
        <w:t xml:space="preserve">109-e </w:t>
      </w:r>
      <w:r w:rsidR="00807205">
        <w:rPr>
          <w:rFonts w:ascii="Times New Roman" w:eastAsiaTheme="minorEastAsia" w:hAnsi="Times New Roman" w:cs="Times New Roman" w:hint="eastAsia"/>
          <w:sz w:val="20"/>
          <w:szCs w:val="20"/>
          <w:lang w:eastAsia="zh-CN"/>
        </w:rPr>
        <w:t xml:space="preserve">meeting, </w:t>
      </w:r>
      <w:r w:rsidR="00E0053D">
        <w:rPr>
          <w:rFonts w:ascii="Times New Roman" w:eastAsiaTheme="minorEastAsia" w:hAnsi="Times New Roman" w:cs="Times New Roman" w:hint="eastAsia"/>
          <w:sz w:val="20"/>
          <w:szCs w:val="20"/>
          <w:lang w:eastAsia="zh-CN"/>
        </w:rPr>
        <w:t xml:space="preserve">it was agreed that the feature of </w:t>
      </w:r>
      <w:r w:rsidR="00E0053D" w:rsidRPr="00E0053D">
        <w:rPr>
          <w:rFonts w:ascii="Times New Roman" w:eastAsiaTheme="minorEastAsia" w:hAnsi="Times New Roman" w:cs="Times New Roman"/>
          <w:sz w:val="20"/>
          <w:szCs w:val="20"/>
          <w:lang w:eastAsia="zh-CN"/>
        </w:rPr>
        <w:t>UE reporting of time-domain channel properties (TDCP) measured via CSI-RS for tracking</w:t>
      </w:r>
      <w:r w:rsidR="0012714D">
        <w:rPr>
          <w:rFonts w:ascii="Times New Roman" w:eastAsiaTheme="minorEastAsia" w:hAnsi="Times New Roman" w:cs="Times New Roman" w:hint="eastAsia"/>
          <w:sz w:val="20"/>
          <w:szCs w:val="20"/>
          <w:lang w:eastAsia="zh-CN"/>
        </w:rPr>
        <w:t xml:space="preserve"> </w:t>
      </w:r>
      <w:r w:rsidR="00587C68">
        <w:rPr>
          <w:rFonts w:ascii="Times New Roman" w:eastAsiaTheme="minorEastAsia" w:hAnsi="Times New Roman" w:cs="Times New Roman" w:hint="eastAsia"/>
          <w:sz w:val="20"/>
          <w:szCs w:val="20"/>
          <w:lang w:eastAsia="zh-CN"/>
        </w:rPr>
        <w:t xml:space="preserve">is </w:t>
      </w:r>
      <w:r w:rsidR="00E0053D">
        <w:rPr>
          <w:rFonts w:ascii="Times New Roman" w:eastAsiaTheme="minorEastAsia" w:hAnsi="Times New Roman" w:cs="Times New Roman" w:hint="eastAsia"/>
          <w:sz w:val="20"/>
          <w:szCs w:val="20"/>
          <w:lang w:eastAsia="zh-CN"/>
        </w:rPr>
        <w:t>support</w:t>
      </w:r>
      <w:r w:rsidR="00587C68">
        <w:rPr>
          <w:rFonts w:ascii="Times New Roman" w:eastAsiaTheme="minorEastAsia" w:hAnsi="Times New Roman" w:cs="Times New Roman" w:hint="eastAsia"/>
          <w:sz w:val="20"/>
          <w:szCs w:val="20"/>
          <w:lang w:eastAsia="zh-CN"/>
        </w:rPr>
        <w:t>ed</w:t>
      </w:r>
      <w:r w:rsidR="00E0053D">
        <w:rPr>
          <w:rFonts w:ascii="Times New Roman" w:eastAsiaTheme="minorEastAsia" w:hAnsi="Times New Roman" w:cs="Times New Roman" w:hint="eastAsia"/>
          <w:sz w:val="20"/>
          <w:szCs w:val="20"/>
          <w:lang w:eastAsia="zh-CN"/>
        </w:rPr>
        <w:t>. There are mainly two use cases for this feature</w:t>
      </w:r>
      <w:r w:rsidR="00F438D0">
        <w:rPr>
          <w:rFonts w:ascii="Times New Roman" w:eastAsiaTheme="minorEastAsia" w:hAnsi="Times New Roman" w:cs="Times New Roman" w:hint="eastAsia"/>
          <w:sz w:val="20"/>
          <w:szCs w:val="20"/>
          <w:lang w:eastAsia="zh-CN"/>
        </w:rPr>
        <w:t xml:space="preserve">. The </w:t>
      </w:r>
      <w:r w:rsidR="00E0053D">
        <w:rPr>
          <w:rFonts w:ascii="Times New Roman" w:eastAsiaTheme="minorEastAsia" w:hAnsi="Times New Roman" w:cs="Times New Roman" w:hint="eastAsia"/>
          <w:sz w:val="20"/>
          <w:szCs w:val="20"/>
          <w:lang w:eastAsia="zh-CN"/>
        </w:rPr>
        <w:t>first use case is a</w:t>
      </w:r>
      <w:r w:rsidR="00E0053D">
        <w:rPr>
          <w:rFonts w:ascii="Times New Roman" w:eastAsiaTheme="minorEastAsia" w:hAnsi="Times New Roman" w:cs="Times New Roman"/>
          <w:sz w:val="20"/>
          <w:szCs w:val="20"/>
          <w:lang w:eastAsia="zh-CN"/>
        </w:rPr>
        <w:t xml:space="preserve">iding </w:t>
      </w:r>
      <w:proofErr w:type="spellStart"/>
      <w:r w:rsidR="00E0053D">
        <w:rPr>
          <w:rFonts w:ascii="Times New Roman" w:eastAsiaTheme="minorEastAsia" w:hAnsi="Times New Roman" w:cs="Times New Roman"/>
          <w:sz w:val="20"/>
          <w:szCs w:val="20"/>
          <w:lang w:eastAsia="zh-CN"/>
        </w:rPr>
        <w:t>gNB</w:t>
      </w:r>
      <w:proofErr w:type="spellEnd"/>
      <w:r w:rsidR="00E0053D">
        <w:rPr>
          <w:rFonts w:ascii="Times New Roman" w:eastAsiaTheme="minorEastAsia" w:hAnsi="Times New Roman" w:cs="Times New Roman"/>
          <w:sz w:val="20"/>
          <w:szCs w:val="20"/>
          <w:lang w:eastAsia="zh-CN"/>
        </w:rPr>
        <w:t xml:space="preserve"> to determine </w:t>
      </w:r>
      <w:r w:rsidR="00E0053D" w:rsidRPr="00E0053D">
        <w:rPr>
          <w:rFonts w:ascii="Times New Roman" w:eastAsiaTheme="minorEastAsia" w:hAnsi="Times New Roman" w:cs="Times New Roman"/>
          <w:sz w:val="20"/>
          <w:szCs w:val="20"/>
          <w:lang w:eastAsia="zh-CN"/>
        </w:rPr>
        <w:t>CSI reporting configuration and CSI-RS resource configuration parameters</w:t>
      </w:r>
      <w:r w:rsidR="00F438D0">
        <w:rPr>
          <w:rFonts w:ascii="Times New Roman" w:eastAsiaTheme="minorEastAsia" w:hAnsi="Times New Roman" w:cs="Times New Roman" w:hint="eastAsia"/>
          <w:sz w:val="20"/>
          <w:szCs w:val="20"/>
          <w:lang w:eastAsia="zh-CN"/>
        </w:rPr>
        <w:t>. T</w:t>
      </w:r>
      <w:r w:rsidR="00E0053D">
        <w:rPr>
          <w:rFonts w:ascii="Times New Roman" w:eastAsiaTheme="minorEastAsia" w:hAnsi="Times New Roman" w:cs="Times New Roman" w:hint="eastAsia"/>
          <w:sz w:val="20"/>
          <w:szCs w:val="20"/>
          <w:lang w:eastAsia="zh-CN"/>
        </w:rPr>
        <w:t xml:space="preserve">he </w:t>
      </w:r>
      <w:r w:rsidR="00E0053D">
        <w:rPr>
          <w:rFonts w:ascii="Times New Roman" w:eastAsiaTheme="minorEastAsia" w:hAnsi="Times New Roman" w:cs="Times New Roman"/>
          <w:sz w:val="20"/>
          <w:szCs w:val="20"/>
          <w:lang w:eastAsia="zh-CN"/>
        </w:rPr>
        <w:t>second</w:t>
      </w:r>
      <w:r w:rsidR="00E0053D">
        <w:rPr>
          <w:rFonts w:ascii="Times New Roman" w:eastAsiaTheme="minorEastAsia" w:hAnsi="Times New Roman" w:cs="Times New Roman" w:hint="eastAsia"/>
          <w:sz w:val="20"/>
          <w:szCs w:val="20"/>
          <w:lang w:eastAsia="zh-CN"/>
        </w:rPr>
        <w:t xml:space="preserve"> use case is </w:t>
      </w:r>
      <w:r w:rsidR="00242A8E" w:rsidRPr="00131EB9">
        <w:rPr>
          <w:rFonts w:ascii="Times New Roman" w:hAnsi="Times New Roman" w:cs="Times New Roman"/>
          <w:sz w:val="20"/>
          <w:szCs w:val="20"/>
        </w:rPr>
        <w:t xml:space="preserve">aiding </w:t>
      </w:r>
      <w:proofErr w:type="spellStart"/>
      <w:r w:rsidR="00242A8E" w:rsidRPr="00131EB9">
        <w:rPr>
          <w:rFonts w:ascii="Times New Roman" w:hAnsi="Times New Roman" w:cs="Times New Roman"/>
          <w:sz w:val="20"/>
          <w:szCs w:val="20"/>
        </w:rPr>
        <w:t>gNB</w:t>
      </w:r>
      <w:proofErr w:type="spellEnd"/>
      <w:r w:rsidR="00242A8E" w:rsidRPr="00131EB9">
        <w:rPr>
          <w:rFonts w:ascii="Times New Roman" w:hAnsi="Times New Roman" w:cs="Times New Roman"/>
          <w:sz w:val="20"/>
          <w:szCs w:val="20"/>
        </w:rPr>
        <w:t xml:space="preserve"> implementation </w:t>
      </w:r>
      <w:r w:rsidR="00F438D0">
        <w:rPr>
          <w:rFonts w:ascii="Times New Roman" w:eastAsiaTheme="minorEastAsia" w:hAnsi="Times New Roman" w:cs="Times New Roman" w:hint="eastAsia"/>
          <w:sz w:val="20"/>
          <w:szCs w:val="20"/>
          <w:lang w:eastAsia="zh-CN"/>
        </w:rPr>
        <w:t>of</w:t>
      </w:r>
      <w:r w:rsidR="00F438D0" w:rsidRPr="00131EB9">
        <w:rPr>
          <w:rFonts w:ascii="Times New Roman" w:hAnsi="Times New Roman" w:cs="Times New Roman"/>
          <w:sz w:val="20"/>
          <w:szCs w:val="20"/>
        </w:rPr>
        <w:t xml:space="preserve"> </w:t>
      </w:r>
      <w:r w:rsidR="00242A8E" w:rsidRPr="00131EB9">
        <w:rPr>
          <w:rFonts w:ascii="Times New Roman" w:hAnsi="Times New Roman" w:cs="Times New Roman"/>
          <w:sz w:val="20"/>
          <w:szCs w:val="20"/>
        </w:rPr>
        <w:t>CSI prediction for TDD</w:t>
      </w:r>
      <w:r w:rsidR="00E0053D">
        <w:rPr>
          <w:rFonts w:ascii="Times New Roman" w:eastAsiaTheme="minorEastAsia" w:hAnsi="Times New Roman" w:cs="Times New Roman" w:hint="eastAsia"/>
          <w:sz w:val="20"/>
          <w:szCs w:val="20"/>
          <w:lang w:eastAsia="zh-CN"/>
        </w:rPr>
        <w:t>.</w:t>
      </w:r>
      <w:r w:rsidR="00B00DAD">
        <w:rPr>
          <w:rFonts w:ascii="Times New Roman" w:eastAsiaTheme="minorEastAsia" w:hAnsi="Times New Roman" w:cs="Times New Roman" w:hint="eastAsia"/>
          <w:sz w:val="20"/>
          <w:szCs w:val="20"/>
          <w:lang w:eastAsia="zh-CN"/>
        </w:rPr>
        <w:t xml:space="preserve"> </w:t>
      </w:r>
      <w:r w:rsidR="00623E41">
        <w:rPr>
          <w:rFonts w:ascii="Times New Roman" w:eastAsiaTheme="minorEastAsia" w:hAnsi="Times New Roman" w:cs="Times New Roman" w:hint="eastAsia"/>
          <w:sz w:val="20"/>
          <w:szCs w:val="20"/>
          <w:lang w:eastAsia="zh-CN"/>
        </w:rPr>
        <w:t xml:space="preserve">In </w:t>
      </w:r>
      <w:r w:rsidR="00F438D0">
        <w:rPr>
          <w:rFonts w:ascii="Times New Roman" w:eastAsiaTheme="minorEastAsia" w:hAnsi="Times New Roman" w:cs="Times New Roman" w:hint="eastAsia"/>
          <w:sz w:val="20"/>
          <w:szCs w:val="20"/>
          <w:lang w:eastAsia="zh-CN"/>
        </w:rPr>
        <w:t>RAN1#110bis-e</w:t>
      </w:r>
      <w:r w:rsidR="00623E41">
        <w:rPr>
          <w:rFonts w:ascii="Times New Roman" w:eastAsiaTheme="minorEastAsia" w:hAnsi="Times New Roman" w:cs="Times New Roman" w:hint="eastAsia"/>
          <w:sz w:val="20"/>
          <w:szCs w:val="20"/>
          <w:lang w:eastAsia="zh-CN"/>
        </w:rPr>
        <w:t xml:space="preserve">, </w:t>
      </w:r>
      <w:r w:rsidR="00B85558">
        <w:rPr>
          <w:rFonts w:ascii="Times New Roman" w:eastAsiaTheme="minorEastAsia" w:hAnsi="Times New Roman" w:cs="Times New Roman" w:hint="eastAsia"/>
          <w:sz w:val="20"/>
          <w:szCs w:val="20"/>
          <w:lang w:eastAsia="zh-CN"/>
        </w:rPr>
        <w:t xml:space="preserve">the following </w:t>
      </w:r>
      <w:r w:rsidR="00623E41">
        <w:rPr>
          <w:rFonts w:ascii="Times New Roman" w:eastAsiaTheme="minorEastAsia" w:hAnsi="Times New Roman" w:cs="Times New Roman" w:hint="eastAsia"/>
          <w:sz w:val="20"/>
          <w:szCs w:val="20"/>
          <w:lang w:eastAsia="zh-CN"/>
        </w:rPr>
        <w:t>two alternatives were down-selected</w:t>
      </w:r>
      <w:r w:rsidR="00B00DAD">
        <w:rPr>
          <w:rFonts w:ascii="Times New Roman" w:eastAsiaTheme="minorEastAsia" w:hAnsi="Times New Roman" w:cs="Times New Roman" w:hint="eastAsia"/>
          <w:sz w:val="20"/>
          <w:szCs w:val="20"/>
          <w:lang w:eastAsia="zh-CN"/>
        </w:rPr>
        <w:t xml:space="preserve"> for the CSI parameters.</w:t>
      </w:r>
      <w:r w:rsidR="00623E41">
        <w:rPr>
          <w:rFonts w:ascii="Times New Roman" w:eastAsiaTheme="minorEastAsia" w:hAnsi="Times New Roman" w:cs="Times New Roman" w:hint="eastAsia"/>
          <w:sz w:val="20"/>
          <w:szCs w:val="20"/>
          <w:lang w:eastAsia="zh-CN"/>
        </w:rPr>
        <w:t xml:space="preserve"> Moreover, the detail TDCP parameters were </w:t>
      </w:r>
      <w:r w:rsidR="00B03E51">
        <w:rPr>
          <w:rFonts w:ascii="Times New Roman" w:eastAsiaTheme="minorEastAsia" w:hAnsi="Times New Roman" w:cs="Times New Roman" w:hint="eastAsia"/>
          <w:sz w:val="20"/>
          <w:szCs w:val="20"/>
          <w:lang w:eastAsia="zh-CN"/>
        </w:rPr>
        <w:t xml:space="preserve">further </w:t>
      </w:r>
      <w:r w:rsidR="00623E41">
        <w:rPr>
          <w:rFonts w:ascii="Times New Roman" w:eastAsiaTheme="minorEastAsia" w:hAnsi="Times New Roman" w:cs="Times New Roman" w:hint="eastAsia"/>
          <w:sz w:val="20"/>
          <w:szCs w:val="20"/>
          <w:lang w:eastAsia="zh-CN"/>
        </w:rPr>
        <w:t xml:space="preserve">discussed </w:t>
      </w:r>
      <w:r w:rsidR="00B03E51">
        <w:rPr>
          <w:rFonts w:ascii="Times New Roman" w:eastAsiaTheme="minorEastAsia" w:hAnsi="Times New Roman" w:cs="Times New Roman" w:hint="eastAsia"/>
          <w:sz w:val="20"/>
          <w:szCs w:val="20"/>
          <w:lang w:eastAsia="zh-CN"/>
        </w:rPr>
        <w:t>based these two main directions.</w:t>
      </w:r>
      <w:r w:rsidR="00B03E51" w:rsidRPr="00B03E51">
        <w:rPr>
          <w:rFonts w:ascii="Times New Roman" w:hAnsi="Times New Roman" w:cs="Times New Roman"/>
          <w:sz w:val="20"/>
          <w:szCs w:val="20"/>
        </w:rPr>
        <w:t xml:space="preserve"> </w:t>
      </w:r>
    </w:p>
    <w:tbl>
      <w:tblPr>
        <w:tblStyle w:val="aa"/>
        <w:tblW w:w="0" w:type="auto"/>
        <w:tblLook w:val="04A0" w:firstRow="1" w:lastRow="0" w:firstColumn="1" w:lastColumn="0" w:noHBand="0" w:noVBand="1"/>
      </w:tblPr>
      <w:tblGrid>
        <w:gridCol w:w="9286"/>
      </w:tblGrid>
      <w:tr w:rsidR="00B00DAD" w14:paraId="51C278EA" w14:textId="77777777" w:rsidTr="00AD2F12">
        <w:tc>
          <w:tcPr>
            <w:tcW w:w="9286" w:type="dxa"/>
            <w:tcBorders>
              <w:top w:val="single" w:sz="4" w:space="0" w:color="auto"/>
              <w:left w:val="single" w:sz="4" w:space="0" w:color="auto"/>
              <w:bottom w:val="single" w:sz="4" w:space="0" w:color="auto"/>
              <w:right w:val="single" w:sz="4" w:space="0" w:color="auto"/>
            </w:tcBorders>
            <w:hideMark/>
          </w:tcPr>
          <w:p w14:paraId="48CE448F" w14:textId="77777777" w:rsidR="00A659E6" w:rsidRPr="00A659E6" w:rsidRDefault="00A659E6" w:rsidP="00A659E6">
            <w:pPr>
              <w:rPr>
                <w:rFonts w:ascii="Times New Roman" w:hAnsi="Times New Roman" w:cs="Times New Roman"/>
                <w:b/>
                <w:bCs/>
                <w:iCs/>
                <w:sz w:val="20"/>
                <w:szCs w:val="20"/>
                <w:highlight w:val="green"/>
              </w:rPr>
            </w:pPr>
            <w:r w:rsidRPr="00A659E6">
              <w:rPr>
                <w:rFonts w:ascii="Times New Roman" w:hAnsi="Times New Roman" w:cs="Times New Roman"/>
                <w:b/>
                <w:bCs/>
                <w:iCs/>
                <w:sz w:val="20"/>
                <w:szCs w:val="20"/>
                <w:highlight w:val="green"/>
              </w:rPr>
              <w:t>Agreement</w:t>
            </w:r>
          </w:p>
          <w:p w14:paraId="2CBC6959" w14:textId="77777777" w:rsidR="00496923" w:rsidRPr="00496923" w:rsidRDefault="00496923" w:rsidP="00496923">
            <w:pPr>
              <w:snapToGrid w:val="0"/>
              <w:rPr>
                <w:rFonts w:ascii="Times New Roman" w:hAnsi="Times New Roman" w:cs="Times New Roman"/>
                <w:sz w:val="20"/>
                <w:szCs w:val="20"/>
              </w:rPr>
            </w:pPr>
            <w:r w:rsidRPr="00496923">
              <w:rPr>
                <w:rFonts w:ascii="Times New Roman" w:hAnsi="Times New Roman" w:cs="Times New Roman"/>
                <w:sz w:val="20"/>
                <w:szCs w:val="20"/>
              </w:rPr>
              <w:t>For the Rel-18 TRS-based TDCP reporting, down select one of the following alternatives by RAN1#110bis-e:</w:t>
            </w:r>
          </w:p>
          <w:p w14:paraId="53224356" w14:textId="77777777" w:rsidR="00496923" w:rsidRPr="00496923" w:rsidRDefault="00496923" w:rsidP="00DF00AF">
            <w:pPr>
              <w:widowControl/>
              <w:numPr>
                <w:ilvl w:val="0"/>
                <w:numId w:val="12"/>
              </w:numPr>
              <w:snapToGrid w:val="0"/>
              <w:jc w:val="left"/>
              <w:rPr>
                <w:rFonts w:ascii="Times New Roman" w:hAnsi="Times New Roman" w:cs="Times New Roman"/>
                <w:sz w:val="20"/>
                <w:szCs w:val="20"/>
              </w:rPr>
            </w:pPr>
            <w:proofErr w:type="spellStart"/>
            <w:r w:rsidRPr="00496923">
              <w:rPr>
                <w:rFonts w:ascii="Times New Roman" w:hAnsi="Times New Roman" w:cs="Times New Roman"/>
                <w:sz w:val="20"/>
                <w:szCs w:val="20"/>
              </w:rPr>
              <w:t>AltA.</w:t>
            </w:r>
            <w:proofErr w:type="spellEnd"/>
            <w:r w:rsidRPr="00496923">
              <w:rPr>
                <w:rFonts w:ascii="Times New Roman" w:hAnsi="Times New Roman" w:cs="Times New Roman"/>
                <w:sz w:val="20"/>
                <w:szCs w:val="20"/>
              </w:rPr>
              <w:t xml:space="preserve"> Based on Doppler profile</w:t>
            </w:r>
          </w:p>
          <w:p w14:paraId="647E296F" w14:textId="77777777" w:rsidR="00496923" w:rsidRPr="00496923" w:rsidRDefault="00496923" w:rsidP="00DF00AF">
            <w:pPr>
              <w:widowControl/>
              <w:numPr>
                <w:ilvl w:val="1"/>
                <w:numId w:val="12"/>
              </w:numPr>
              <w:snapToGrid w:val="0"/>
              <w:jc w:val="left"/>
              <w:rPr>
                <w:rFonts w:ascii="Times New Roman" w:hAnsi="Times New Roman" w:cs="Times New Roman"/>
                <w:sz w:val="20"/>
                <w:szCs w:val="20"/>
              </w:rPr>
            </w:pPr>
            <w:r w:rsidRPr="00496923">
              <w:rPr>
                <w:rFonts w:ascii="Times New Roman" w:hAnsi="Times New Roman" w:cs="Times New Roman"/>
                <w:sz w:val="20"/>
                <w:szCs w:val="20"/>
              </w:rPr>
              <w:t>E.g., Doppler spread derived from the 2</w:t>
            </w:r>
            <w:r w:rsidRPr="00496923">
              <w:rPr>
                <w:rFonts w:ascii="Times New Roman" w:hAnsi="Times New Roman" w:cs="Times New Roman"/>
                <w:sz w:val="20"/>
                <w:szCs w:val="20"/>
                <w:vertAlign w:val="superscript"/>
              </w:rPr>
              <w:t>nd</w:t>
            </w:r>
            <w:r w:rsidRPr="00496923">
              <w:rPr>
                <w:rFonts w:ascii="Times New Roman" w:hAnsi="Times New Roman" w:cs="Times New Roman"/>
                <w:sz w:val="20"/>
                <w:szCs w:val="20"/>
              </w:rPr>
              <w:t xml:space="preserve"> moment of Doppler power spectrum, average Doppler shifts, Doppler shift per resource, maximum Doppler shift, relative Doppler shift, </w:t>
            </w:r>
            <w:proofErr w:type="spellStart"/>
            <w:r w:rsidRPr="00496923">
              <w:rPr>
                <w:rFonts w:ascii="Times New Roman" w:hAnsi="Times New Roman" w:cs="Times New Roman"/>
                <w:sz w:val="20"/>
                <w:szCs w:val="20"/>
              </w:rPr>
              <w:t>etc</w:t>
            </w:r>
            <w:proofErr w:type="spellEnd"/>
          </w:p>
          <w:p w14:paraId="57087671" w14:textId="5639D67F" w:rsidR="00496923" w:rsidRPr="00496923" w:rsidRDefault="00496923" w:rsidP="00DF00AF">
            <w:pPr>
              <w:widowControl/>
              <w:numPr>
                <w:ilvl w:val="0"/>
                <w:numId w:val="12"/>
              </w:numPr>
              <w:snapToGrid w:val="0"/>
              <w:jc w:val="left"/>
              <w:rPr>
                <w:rFonts w:ascii="Times New Roman" w:hAnsi="Times New Roman" w:cs="Times New Roman"/>
                <w:sz w:val="20"/>
                <w:szCs w:val="20"/>
              </w:rPr>
            </w:pPr>
            <w:proofErr w:type="spellStart"/>
            <w:r w:rsidRPr="00496923">
              <w:rPr>
                <w:rFonts w:ascii="Times New Roman" w:hAnsi="Times New Roman" w:cs="Times New Roman"/>
                <w:sz w:val="20"/>
                <w:szCs w:val="20"/>
              </w:rPr>
              <w:t>AltB</w:t>
            </w:r>
            <w:proofErr w:type="spellEnd"/>
            <w:r w:rsidRPr="00496923">
              <w:rPr>
                <w:rFonts w:ascii="Times New Roman" w:hAnsi="Times New Roman" w:cs="Times New Roman"/>
                <w:sz w:val="20"/>
                <w:szCs w:val="20"/>
              </w:rPr>
              <w:t xml:space="preserve">. Based on </w:t>
            </w:r>
            <w:r w:rsidRPr="00496923">
              <w:rPr>
                <w:rStyle w:val="af3"/>
                <w:rFonts w:ascii="Times New Roman" w:hAnsi="Times New Roman" w:cs="Times New Roman"/>
                <w:sz w:val="20"/>
                <w:szCs w:val="20"/>
              </w:rPr>
              <w:t>quantized amplitude of</w:t>
            </w:r>
            <w:r w:rsidRPr="00496923">
              <w:rPr>
                <w:rFonts w:ascii="Times New Roman" w:hAnsi="Times New Roman" w:cs="Times New Roman"/>
                <w:sz w:val="20"/>
                <w:szCs w:val="20"/>
              </w:rPr>
              <w:t xml:space="preserve"> time-domain </w:t>
            </w:r>
            <w:r w:rsidR="001E3446" w:rsidRPr="00496923">
              <w:rPr>
                <w:rFonts w:ascii="Times New Roman" w:hAnsi="Times New Roman" w:cs="Times New Roman"/>
                <w:sz w:val="20"/>
                <w:szCs w:val="20"/>
              </w:rPr>
              <w:t xml:space="preserve">correlation </w:t>
            </w:r>
            <w:r w:rsidRPr="00496923">
              <w:rPr>
                <w:rFonts w:ascii="Times New Roman" w:hAnsi="Times New Roman" w:cs="Times New Roman"/>
                <w:sz w:val="20"/>
                <w:szCs w:val="20"/>
              </w:rPr>
              <w:t>profile</w:t>
            </w:r>
          </w:p>
          <w:p w14:paraId="7AB4B533" w14:textId="77777777" w:rsidR="00496923" w:rsidRPr="00496923" w:rsidRDefault="00496923" w:rsidP="00DF00AF">
            <w:pPr>
              <w:widowControl/>
              <w:numPr>
                <w:ilvl w:val="1"/>
                <w:numId w:val="12"/>
              </w:numPr>
              <w:snapToGrid w:val="0"/>
              <w:jc w:val="left"/>
              <w:rPr>
                <w:rFonts w:ascii="Times New Roman" w:hAnsi="Times New Roman" w:cs="Times New Roman"/>
                <w:sz w:val="20"/>
                <w:szCs w:val="20"/>
              </w:rPr>
            </w:pPr>
            <w:r w:rsidRPr="00496923">
              <w:rPr>
                <w:rFonts w:ascii="Times New Roman" w:hAnsi="Times New Roman" w:cs="Times New Roman"/>
                <w:sz w:val="20"/>
                <w:szCs w:val="20"/>
              </w:rPr>
              <w:t>E.g. Correlation within one TRS resource, correlation across multiple TRS resources</w:t>
            </w:r>
          </w:p>
          <w:p w14:paraId="019851CE" w14:textId="77777777" w:rsidR="00496923" w:rsidRPr="00496923" w:rsidRDefault="00496923" w:rsidP="00DF00AF">
            <w:pPr>
              <w:widowControl/>
              <w:numPr>
                <w:ilvl w:val="1"/>
                <w:numId w:val="12"/>
              </w:numPr>
              <w:snapToGrid w:val="0"/>
              <w:jc w:val="left"/>
              <w:rPr>
                <w:rFonts w:ascii="Times New Roman" w:hAnsi="Times New Roman" w:cs="Times New Roman"/>
                <w:sz w:val="20"/>
                <w:szCs w:val="20"/>
              </w:rPr>
            </w:pPr>
            <w:r w:rsidRPr="00496923">
              <w:rPr>
                <w:rFonts w:ascii="Times New Roman" w:hAnsi="Times New Roman" w:cs="Times New Roman"/>
                <w:sz w:val="20"/>
                <w:szCs w:val="20"/>
              </w:rPr>
              <w:t>Note: The correlation over one or more lags of TRS resource may be considered.  The lags may be within one TRS burst or different TRS bursts</w:t>
            </w:r>
          </w:p>
          <w:p w14:paraId="4B86EB15" w14:textId="77777777" w:rsidR="00496923" w:rsidRPr="00496923" w:rsidRDefault="00496923" w:rsidP="00496923">
            <w:pPr>
              <w:snapToGrid w:val="0"/>
              <w:rPr>
                <w:rFonts w:ascii="Times New Roman" w:hAnsi="Times New Roman" w:cs="Times New Roman"/>
                <w:sz w:val="20"/>
                <w:szCs w:val="20"/>
              </w:rPr>
            </w:pPr>
            <w:r w:rsidRPr="00496923">
              <w:rPr>
                <w:rFonts w:ascii="Times New Roman" w:hAnsi="Times New Roman" w:cs="Times New Roman"/>
                <w:sz w:val="20"/>
                <w:szCs w:val="20"/>
              </w:rPr>
              <w:t>Note: Different alternatives may or may not apply to different use cases</w:t>
            </w:r>
            <w:r w:rsidRPr="00496923">
              <w:rPr>
                <w:rStyle w:val="af3"/>
                <w:rFonts w:ascii="Times New Roman" w:hAnsi="Times New Roman" w:cs="Times New Roman"/>
                <w:b/>
                <w:bCs/>
                <w:sz w:val="20"/>
                <w:szCs w:val="20"/>
              </w:rPr>
              <w:t xml:space="preserve">  </w:t>
            </w:r>
          </w:p>
          <w:p w14:paraId="11F554A8" w14:textId="1D1BEDC1" w:rsidR="00496923" w:rsidRPr="00496923" w:rsidRDefault="00496923" w:rsidP="00496923">
            <w:pPr>
              <w:snapToGrid w:val="0"/>
              <w:rPr>
                <w:rFonts w:ascii="Times New Roman" w:hAnsi="Times New Roman" w:cs="Times New Roman"/>
                <w:sz w:val="20"/>
                <w:szCs w:val="20"/>
              </w:rPr>
            </w:pPr>
            <w:r w:rsidRPr="00496923">
              <w:rPr>
                <w:rFonts w:ascii="Times New Roman" w:hAnsi="Times New Roman" w:cs="Times New Roman"/>
                <w:sz w:val="20"/>
                <w:szCs w:val="20"/>
              </w:rPr>
              <w:t>FFS: The need for a measure of confidence level in the</w:t>
            </w:r>
            <w:r w:rsidR="00B871E4">
              <w:rPr>
                <w:rFonts w:ascii="Times New Roman" w:hAnsi="Times New Roman" w:cs="Times New Roman"/>
                <w:sz w:val="20"/>
                <w:szCs w:val="20"/>
              </w:rPr>
              <w:t xml:space="preserve"> TDCP report, and/or UE behavio</w:t>
            </w:r>
            <w:r w:rsidRPr="00496923">
              <w:rPr>
                <w:rFonts w:ascii="Times New Roman" w:hAnsi="Times New Roman" w:cs="Times New Roman"/>
                <w:sz w:val="20"/>
                <w:szCs w:val="20"/>
              </w:rPr>
              <w:t>r when the quality of TDCP measurement is not sufficiently high</w:t>
            </w:r>
          </w:p>
          <w:p w14:paraId="247258B9" w14:textId="16B612A8" w:rsidR="00B00DAD" w:rsidRPr="00496923" w:rsidRDefault="00496923" w:rsidP="00496923">
            <w:pPr>
              <w:wordWrap w:val="0"/>
              <w:rPr>
                <w:rFonts w:cs="Times"/>
                <w:szCs w:val="20"/>
              </w:rPr>
            </w:pPr>
            <w:r w:rsidRPr="00496923">
              <w:rPr>
                <w:rFonts w:ascii="Times New Roman" w:hAnsi="Times New Roman" w:cs="Times New Roman"/>
                <w:sz w:val="20"/>
                <w:szCs w:val="20"/>
              </w:rPr>
              <w:t>FFS: TDCP parameter(s) signaled with respect to each alternative</w:t>
            </w:r>
            <w:r w:rsidR="002B21FB" w:rsidRPr="00496923">
              <w:rPr>
                <w:rFonts w:ascii="Times New Roman" w:hAnsi="Times New Roman" w:cs="Times New Roman"/>
                <w:b/>
                <w:bCs/>
                <w:i/>
                <w:iCs/>
                <w:sz w:val="20"/>
                <w:szCs w:val="20"/>
              </w:rPr>
              <w:t xml:space="preserve">  </w:t>
            </w:r>
          </w:p>
        </w:tc>
      </w:tr>
    </w:tbl>
    <w:p w14:paraId="5E257C96" w14:textId="339D2C42" w:rsidR="00EF16F1" w:rsidRPr="008D4FAE" w:rsidRDefault="00414AE4" w:rsidP="008D4FAE">
      <w:pPr>
        <w:pStyle w:val="a1"/>
        <w:spacing w:before="120" w:afterLines="50"/>
        <w:rPr>
          <w:rFonts w:ascii="Times New Roman" w:eastAsiaTheme="minorEastAsia" w:hAnsi="Times New Roman" w:cs="Times New Roman"/>
          <w:sz w:val="20"/>
          <w:szCs w:val="20"/>
          <w:lang w:eastAsia="zh-CN"/>
        </w:rPr>
      </w:pPr>
      <w:r w:rsidRPr="00CA79F4">
        <w:rPr>
          <w:rFonts w:ascii="Times New Roman" w:eastAsiaTheme="minorEastAsia" w:hAnsi="Times New Roman" w:cs="Times New Roman" w:hint="eastAsia"/>
          <w:sz w:val="20"/>
          <w:szCs w:val="20"/>
          <w:lang w:eastAsia="zh-CN"/>
        </w:rPr>
        <w:t xml:space="preserve">Comparing these two directions, Doppler profile is more </w:t>
      </w:r>
      <w:r w:rsidRPr="00CA79F4">
        <w:rPr>
          <w:rFonts w:ascii="Times New Roman" w:eastAsiaTheme="minorEastAsia" w:hAnsi="Times New Roman" w:cs="Times New Roman"/>
          <w:sz w:val="20"/>
          <w:szCs w:val="20"/>
          <w:lang w:eastAsia="zh-CN"/>
        </w:rPr>
        <w:t>straight-forward</w:t>
      </w:r>
      <w:r w:rsidRPr="00CA79F4">
        <w:rPr>
          <w:rFonts w:ascii="Times New Roman" w:eastAsiaTheme="minorEastAsia" w:hAnsi="Times New Roman" w:cs="Times New Roman" w:hint="eastAsia"/>
          <w:sz w:val="20"/>
          <w:szCs w:val="20"/>
          <w:lang w:eastAsia="zh-CN"/>
        </w:rPr>
        <w:t xml:space="preserve"> to reflect medium/high </w:t>
      </w:r>
      <w:r w:rsidRPr="00CA79F4">
        <w:rPr>
          <w:rFonts w:ascii="Times New Roman" w:eastAsiaTheme="minorEastAsia" w:hAnsi="Times New Roman" w:cs="Times New Roman"/>
          <w:sz w:val="20"/>
          <w:szCs w:val="20"/>
          <w:lang w:eastAsia="zh-CN"/>
        </w:rPr>
        <w:t>channel properties.</w:t>
      </w:r>
      <w:r w:rsidRPr="00CA79F4">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F</w:t>
      </w:r>
      <w:r w:rsidRPr="00CA79F4">
        <w:rPr>
          <w:rFonts w:ascii="Times New Roman" w:eastAsiaTheme="minorEastAsia" w:hAnsi="Times New Roman" w:cs="Times New Roman" w:hint="eastAsia"/>
          <w:sz w:val="20"/>
          <w:szCs w:val="20"/>
          <w:lang w:eastAsia="zh-CN"/>
        </w:rPr>
        <w:t>or Alt B on auto-</w:t>
      </w:r>
      <w:r w:rsidRPr="00CA79F4">
        <w:rPr>
          <w:rFonts w:ascii="Times New Roman" w:hAnsi="Times New Roman" w:cs="Times New Roman"/>
          <w:sz w:val="20"/>
          <w:szCs w:val="20"/>
        </w:rPr>
        <w:t>correlation</w:t>
      </w:r>
      <w:r w:rsidRPr="00CA79F4">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it</w:t>
      </w:r>
      <w:r>
        <w:rPr>
          <w:rFonts w:ascii="Times New Roman" w:eastAsiaTheme="minorEastAsia" w:hAnsi="Times New Roman" w:cs="Times New Roman" w:hint="eastAsia"/>
          <w:sz w:val="20"/>
          <w:szCs w:val="20"/>
          <w:lang w:eastAsia="zh-CN"/>
        </w:rPr>
        <w:t xml:space="preserve"> needs to report </w:t>
      </w:r>
      <w:r w:rsidRPr="00CA79F4">
        <w:rPr>
          <w:rFonts w:ascii="Times New Roman" w:eastAsiaTheme="minorEastAsia" w:hAnsi="Times New Roman" w:cs="Times New Roman" w:hint="eastAsia"/>
          <w:sz w:val="20"/>
          <w:szCs w:val="20"/>
          <w:lang w:eastAsia="zh-CN"/>
        </w:rPr>
        <w:t>intermediate</w:t>
      </w:r>
      <w:r w:rsidRPr="00CA79F4">
        <w:rPr>
          <w:rFonts w:ascii="Times New Roman" w:eastAsiaTheme="minorEastAsia" w:hAnsi="Times New Roman" w:cs="Times New Roman"/>
          <w:sz w:val="20"/>
          <w:szCs w:val="20"/>
          <w:lang w:eastAsia="zh-CN"/>
        </w:rPr>
        <w:t xml:space="preserve"> parameter for determining Doppler spread</w:t>
      </w:r>
      <w:r w:rsidRPr="00CA79F4">
        <w:rPr>
          <w:rFonts w:ascii="Times New Roman" w:eastAsiaTheme="minorEastAsia" w:hAnsi="Times New Roman" w:cs="Times New Roman" w:hint="eastAsia"/>
          <w:sz w:val="20"/>
          <w:szCs w:val="20"/>
          <w:lang w:eastAsia="zh-CN"/>
        </w:rPr>
        <w:t xml:space="preserve"> i</w:t>
      </w:r>
      <w:r w:rsidRPr="00CA79F4">
        <w:rPr>
          <w:rFonts w:ascii="Times New Roman" w:eastAsiaTheme="minorEastAsia" w:hAnsi="Times New Roman" w:cs="Times New Roman"/>
          <w:sz w:val="20"/>
          <w:szCs w:val="20"/>
          <w:lang w:eastAsia="zh-CN"/>
        </w:rPr>
        <w:t>nstead of directly reporting channel propert</w:t>
      </w:r>
      <w:r w:rsidRPr="00CA79F4">
        <w:rPr>
          <w:rFonts w:ascii="Times New Roman" w:eastAsiaTheme="minorEastAsia" w:hAnsi="Times New Roman" w:cs="Times New Roman" w:hint="eastAsia"/>
          <w:sz w:val="20"/>
          <w:szCs w:val="20"/>
          <w:lang w:eastAsia="zh-CN"/>
        </w:rPr>
        <w:t>ies</w:t>
      </w:r>
      <w:r>
        <w:rPr>
          <w:rFonts w:ascii="Times New Roman" w:eastAsiaTheme="minorEastAsia" w:hAnsi="Times New Roman" w:cs="Times New Roman" w:hint="eastAsia"/>
          <w:sz w:val="20"/>
          <w:szCs w:val="20"/>
          <w:lang w:eastAsia="zh-CN"/>
        </w:rPr>
        <w:t>, which can also increase UE</w:t>
      </w:r>
      <w:r w:rsidRPr="00220A1C">
        <w:t xml:space="preserve"> </w:t>
      </w:r>
      <w:r>
        <w:rPr>
          <w:rFonts w:ascii="Times New Roman" w:eastAsiaTheme="minorEastAsia" w:hAnsi="Times New Roman" w:cs="Times New Roman" w:hint="eastAsia"/>
          <w:sz w:val="20"/>
          <w:szCs w:val="20"/>
          <w:lang w:eastAsia="zh-CN"/>
        </w:rPr>
        <w:t>c</w:t>
      </w:r>
      <w:r w:rsidRPr="00220A1C">
        <w:rPr>
          <w:rFonts w:ascii="Times New Roman" w:eastAsiaTheme="minorEastAsia" w:hAnsi="Times New Roman" w:cs="Times New Roman"/>
          <w:sz w:val="20"/>
          <w:szCs w:val="20"/>
          <w:lang w:eastAsia="zh-CN"/>
        </w:rPr>
        <w:t>alculation complexity</w:t>
      </w:r>
      <w:r w:rsidRPr="00CA79F4">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In addition, the reporting overhead on Alt B is </w:t>
      </w:r>
      <w:r w:rsidRPr="00CA79F4">
        <w:rPr>
          <w:rFonts w:ascii="Times New Roman" w:eastAsiaTheme="minorEastAsia" w:hAnsi="Times New Roman" w:cs="Times New Roman" w:hint="eastAsia"/>
          <w:sz w:val="20"/>
          <w:szCs w:val="20"/>
          <w:lang w:eastAsia="zh-CN"/>
        </w:rPr>
        <w:t xml:space="preserve">obviously </w:t>
      </w:r>
      <w:r w:rsidRPr="00CA79F4">
        <w:rPr>
          <w:rFonts w:ascii="Times New Roman" w:eastAsiaTheme="minorEastAsia" w:hAnsi="Times New Roman" w:cs="Times New Roman"/>
          <w:sz w:val="20"/>
          <w:szCs w:val="20"/>
          <w:lang w:eastAsia="zh-CN"/>
        </w:rPr>
        <w:t xml:space="preserve">too </w:t>
      </w:r>
      <w:r w:rsidRPr="00CA79F4">
        <w:rPr>
          <w:rFonts w:ascii="Times New Roman" w:eastAsiaTheme="minorEastAsia" w:hAnsi="Times New Roman" w:cs="Times New Roman" w:hint="eastAsia"/>
          <w:sz w:val="20"/>
          <w:szCs w:val="20"/>
          <w:lang w:eastAsia="zh-CN"/>
        </w:rPr>
        <w:t>large</w:t>
      </w:r>
      <w:r>
        <w:rPr>
          <w:rFonts w:ascii="Times New Roman" w:eastAsiaTheme="minorEastAsia" w:hAnsi="Times New Roman" w:cs="Times New Roman" w:hint="eastAsia"/>
          <w:sz w:val="20"/>
          <w:szCs w:val="20"/>
          <w:lang w:eastAsia="zh-CN"/>
        </w:rPr>
        <w:t xml:space="preserve"> because </w:t>
      </w:r>
      <w:r w:rsidRPr="00CA79F4">
        <w:rPr>
          <w:rFonts w:ascii="Times New Roman" w:eastAsiaTheme="minorEastAsia" w:hAnsi="Times New Roman" w:cs="Times New Roman"/>
          <w:sz w:val="20"/>
          <w:szCs w:val="20"/>
          <w:lang w:eastAsia="zh-CN"/>
        </w:rPr>
        <w:t xml:space="preserve">a </w:t>
      </w:r>
      <w:r w:rsidRPr="00CA79F4">
        <w:rPr>
          <w:rFonts w:ascii="Times New Roman" w:eastAsiaTheme="minorEastAsia" w:hAnsi="Times New Roman" w:cs="Times New Roman" w:hint="eastAsia"/>
          <w:sz w:val="20"/>
          <w:szCs w:val="20"/>
          <w:lang w:eastAsia="zh-CN"/>
        </w:rPr>
        <w:t>number</w:t>
      </w:r>
      <w:r w:rsidRPr="00CA79F4">
        <w:rPr>
          <w:rFonts w:ascii="Times New Roman" w:eastAsiaTheme="minorEastAsia" w:hAnsi="Times New Roman" w:cs="Times New Roman"/>
          <w:sz w:val="20"/>
          <w:szCs w:val="20"/>
          <w:lang w:eastAsia="zh-CN"/>
        </w:rPr>
        <w:t xml:space="preserve"> of auto-correlation(s) </w:t>
      </w:r>
      <w:r w:rsidRPr="00CA79F4">
        <w:rPr>
          <w:rFonts w:ascii="Times New Roman" w:eastAsiaTheme="minorEastAsia" w:hAnsi="Times New Roman" w:cs="Times New Roman" w:hint="eastAsia"/>
          <w:sz w:val="20"/>
          <w:szCs w:val="20"/>
          <w:lang w:eastAsia="zh-CN"/>
        </w:rPr>
        <w:t>for</w:t>
      </w:r>
      <w:r w:rsidRPr="00CA79F4">
        <w:rPr>
          <w:rFonts w:ascii="Times New Roman" w:eastAsiaTheme="minorEastAsia" w:hAnsi="Times New Roman" w:cs="Times New Roman"/>
          <w:sz w:val="20"/>
          <w:szCs w:val="20"/>
          <w:lang w:eastAsia="zh-CN"/>
        </w:rPr>
        <w:t xml:space="preserve"> multiple lags in time should be reported in the CSI reporting. </w:t>
      </w:r>
    </w:p>
    <w:p w14:paraId="0BFB51C2" w14:textId="5CE19784" w:rsidR="00EF16F1" w:rsidRPr="008D4FAE" w:rsidRDefault="00EF16F1" w:rsidP="00EF16F1">
      <w:pPr>
        <w:pStyle w:val="Normal9pointspacing"/>
        <w:spacing w:before="0" w:afterLines="50" w:after="120"/>
        <w:rPr>
          <w:rFonts w:eastAsiaTheme="minorEastAsia"/>
          <w:b/>
          <w:szCs w:val="20"/>
          <w:lang w:val="en-US" w:eastAsia="zh-CN"/>
        </w:rPr>
      </w:pPr>
      <w:r w:rsidRPr="008D4FAE">
        <w:rPr>
          <w:b/>
          <w:szCs w:val="20"/>
          <w:lang w:val="en-US"/>
        </w:rPr>
        <w:t>Observation</w:t>
      </w:r>
      <w:r w:rsidRPr="008D4FAE">
        <w:rPr>
          <w:rFonts w:eastAsiaTheme="minorEastAsia" w:hint="eastAsia"/>
          <w:b/>
          <w:szCs w:val="20"/>
          <w:lang w:val="en-US" w:eastAsia="zh-CN"/>
        </w:rPr>
        <w:t>-</w:t>
      </w:r>
      <w:r w:rsidR="00ED5C4B">
        <w:rPr>
          <w:rFonts w:eastAsiaTheme="minorEastAsia" w:hint="eastAsia"/>
          <w:b/>
          <w:szCs w:val="20"/>
          <w:lang w:val="en-US" w:eastAsia="zh-CN"/>
        </w:rPr>
        <w:t>2</w:t>
      </w:r>
      <w:r w:rsidRPr="008D4FAE">
        <w:rPr>
          <w:rFonts w:hint="eastAsia"/>
          <w:b/>
          <w:szCs w:val="20"/>
          <w:lang w:val="en-US"/>
        </w:rPr>
        <w:t>:</w:t>
      </w:r>
    </w:p>
    <w:p w14:paraId="288EBE6C" w14:textId="05E76E94" w:rsidR="001E3446" w:rsidRPr="008D4FAE" w:rsidRDefault="00EF16F1" w:rsidP="001E3446">
      <w:pPr>
        <w:pStyle w:val="a8"/>
        <w:numPr>
          <w:ilvl w:val="0"/>
          <w:numId w:val="3"/>
        </w:numPr>
        <w:ind w:firstLineChars="0"/>
        <w:rPr>
          <w:rFonts w:ascii="Times New Roman" w:hAnsi="Times New Roman" w:cs="Times New Roman"/>
          <w:b/>
          <w:sz w:val="20"/>
          <w:szCs w:val="20"/>
        </w:rPr>
      </w:pPr>
      <w:r w:rsidRPr="008D4FAE">
        <w:rPr>
          <w:rFonts w:ascii="Times New Roman" w:hAnsi="Times New Roman" w:cs="Times New Roman" w:hint="eastAsia"/>
          <w:b/>
          <w:sz w:val="20"/>
          <w:szCs w:val="20"/>
        </w:rPr>
        <w:t>For TDCP via TRS,</w:t>
      </w:r>
      <w:r w:rsidRPr="008D4FAE">
        <w:t xml:space="preserve"> </w:t>
      </w:r>
      <w:r w:rsidRPr="008D4FAE">
        <w:rPr>
          <w:rFonts w:ascii="Times New Roman" w:hAnsi="Times New Roman" w:cs="Times New Roman"/>
          <w:b/>
          <w:sz w:val="20"/>
          <w:szCs w:val="20"/>
        </w:rPr>
        <w:t>Alt</w:t>
      </w:r>
      <w:r w:rsidRPr="008D4FAE">
        <w:rPr>
          <w:rFonts w:ascii="Times New Roman" w:hAnsi="Times New Roman" w:cs="Times New Roman" w:hint="eastAsia"/>
          <w:b/>
          <w:sz w:val="20"/>
          <w:szCs w:val="20"/>
        </w:rPr>
        <w:t xml:space="preserve"> </w:t>
      </w:r>
      <w:r w:rsidRPr="008D4FAE">
        <w:rPr>
          <w:rFonts w:ascii="Times New Roman" w:hAnsi="Times New Roman" w:cs="Times New Roman"/>
          <w:b/>
          <w:sz w:val="20"/>
          <w:szCs w:val="20"/>
        </w:rPr>
        <w:t>A</w:t>
      </w:r>
      <w:r w:rsidRPr="008D4FAE">
        <w:rPr>
          <w:rFonts w:ascii="Times New Roman" w:hAnsi="Times New Roman" w:cs="Times New Roman" w:hint="eastAsia"/>
          <w:b/>
          <w:sz w:val="20"/>
          <w:szCs w:val="20"/>
        </w:rPr>
        <w:t xml:space="preserve"> b</w:t>
      </w:r>
      <w:r w:rsidRPr="008D4FAE">
        <w:rPr>
          <w:rFonts w:ascii="Times New Roman" w:hAnsi="Times New Roman" w:cs="Times New Roman"/>
          <w:b/>
          <w:sz w:val="20"/>
          <w:szCs w:val="20"/>
        </w:rPr>
        <w:t>ased on Doppler profile</w:t>
      </w:r>
      <w:r w:rsidRPr="008D4FAE">
        <w:t xml:space="preserve"> </w:t>
      </w:r>
      <w:r w:rsidRPr="008D4FAE">
        <w:rPr>
          <w:rFonts w:ascii="Times New Roman" w:hAnsi="Times New Roman" w:cs="Times New Roman"/>
          <w:b/>
          <w:sz w:val="20"/>
          <w:szCs w:val="20"/>
        </w:rPr>
        <w:t>is straight-forward to reflect medium/high</w:t>
      </w:r>
      <w:r w:rsidRPr="008D4FAE">
        <w:rPr>
          <w:rFonts w:ascii="Times New Roman" w:hAnsi="Times New Roman" w:cs="Times New Roman" w:hint="eastAsia"/>
          <w:b/>
          <w:sz w:val="20"/>
          <w:szCs w:val="20"/>
        </w:rPr>
        <w:t xml:space="preserve"> channel </w:t>
      </w:r>
      <w:r w:rsidR="001E3446" w:rsidRPr="008D4FAE">
        <w:rPr>
          <w:rFonts w:ascii="Times New Roman" w:hAnsi="Times New Roman" w:cs="Times New Roman"/>
          <w:b/>
          <w:sz w:val="20"/>
          <w:szCs w:val="20"/>
        </w:rPr>
        <w:t>properties</w:t>
      </w:r>
      <w:r w:rsidR="001E3446" w:rsidRPr="008D4FAE">
        <w:rPr>
          <w:rFonts w:ascii="Times New Roman" w:hAnsi="Times New Roman" w:cs="Times New Roman" w:hint="eastAsia"/>
          <w:b/>
          <w:sz w:val="20"/>
          <w:szCs w:val="20"/>
        </w:rPr>
        <w:t>.</w:t>
      </w:r>
    </w:p>
    <w:p w14:paraId="5166FD31" w14:textId="57AAC505" w:rsidR="001E3446" w:rsidRPr="008D4FAE" w:rsidRDefault="001E3446" w:rsidP="001E3446">
      <w:pPr>
        <w:pStyle w:val="Normal9pointspacing"/>
        <w:spacing w:before="0" w:afterLines="50" w:after="120"/>
        <w:rPr>
          <w:rFonts w:eastAsiaTheme="minorEastAsia"/>
          <w:b/>
          <w:szCs w:val="20"/>
          <w:lang w:val="en-US" w:eastAsia="zh-CN"/>
        </w:rPr>
      </w:pPr>
      <w:r w:rsidRPr="008D4FAE">
        <w:rPr>
          <w:rFonts w:eastAsiaTheme="minorEastAsia" w:hint="eastAsia"/>
          <w:b/>
          <w:szCs w:val="20"/>
          <w:lang w:val="en-US" w:eastAsia="zh-CN"/>
        </w:rPr>
        <w:t>Proposal-</w:t>
      </w:r>
      <w:r w:rsidR="00236FB9">
        <w:rPr>
          <w:rFonts w:eastAsiaTheme="minorEastAsia" w:hint="eastAsia"/>
          <w:b/>
          <w:szCs w:val="20"/>
          <w:lang w:val="en-US" w:eastAsia="zh-CN"/>
        </w:rPr>
        <w:t>3</w:t>
      </w:r>
      <w:r w:rsidRPr="008D4FAE">
        <w:rPr>
          <w:rFonts w:hint="eastAsia"/>
          <w:b/>
          <w:szCs w:val="20"/>
          <w:lang w:val="en-US"/>
        </w:rPr>
        <w:t>:</w:t>
      </w:r>
    </w:p>
    <w:p w14:paraId="4126E3BB" w14:textId="1A89CB68" w:rsidR="00EF16F1" w:rsidRPr="008D4FAE" w:rsidRDefault="001E3446" w:rsidP="001E3446">
      <w:pPr>
        <w:pStyle w:val="a8"/>
        <w:numPr>
          <w:ilvl w:val="0"/>
          <w:numId w:val="3"/>
        </w:numPr>
        <w:ind w:firstLineChars="0"/>
        <w:rPr>
          <w:rFonts w:ascii="Times New Roman" w:hAnsi="Times New Roman" w:cs="Times New Roman"/>
          <w:b/>
          <w:sz w:val="20"/>
          <w:szCs w:val="20"/>
        </w:rPr>
      </w:pPr>
      <w:r w:rsidRPr="008D4FAE">
        <w:rPr>
          <w:rFonts w:ascii="Times New Roman" w:hAnsi="Times New Roman" w:cs="Times New Roman" w:hint="eastAsia"/>
          <w:b/>
          <w:sz w:val="20"/>
          <w:szCs w:val="20"/>
        </w:rPr>
        <w:t>For TDCP via TRS,</w:t>
      </w:r>
      <w:r w:rsidRPr="008D4FAE">
        <w:t xml:space="preserve"> </w:t>
      </w:r>
      <w:r w:rsidRPr="008D4FAE">
        <w:rPr>
          <w:rFonts w:ascii="Times New Roman" w:hAnsi="Times New Roman" w:cs="Times New Roman"/>
          <w:b/>
          <w:sz w:val="20"/>
          <w:szCs w:val="20"/>
        </w:rPr>
        <w:t>Alt</w:t>
      </w:r>
      <w:r w:rsidRPr="008D4FAE">
        <w:rPr>
          <w:rFonts w:ascii="Times New Roman" w:hAnsi="Times New Roman" w:cs="Times New Roman" w:hint="eastAsia"/>
          <w:b/>
          <w:sz w:val="20"/>
          <w:szCs w:val="20"/>
        </w:rPr>
        <w:t xml:space="preserve"> </w:t>
      </w:r>
      <w:proofErr w:type="gramStart"/>
      <w:r w:rsidRPr="008D4FAE">
        <w:rPr>
          <w:rFonts w:ascii="Times New Roman" w:hAnsi="Times New Roman" w:cs="Times New Roman"/>
          <w:b/>
          <w:sz w:val="20"/>
          <w:szCs w:val="20"/>
        </w:rPr>
        <w:t>A</w:t>
      </w:r>
      <w:proofErr w:type="gramEnd"/>
      <w:r w:rsidRPr="008D4FAE">
        <w:rPr>
          <w:rFonts w:ascii="Times New Roman" w:hAnsi="Times New Roman" w:cs="Times New Roman" w:hint="eastAsia"/>
          <w:b/>
          <w:sz w:val="20"/>
          <w:szCs w:val="20"/>
        </w:rPr>
        <w:t xml:space="preserve"> b</w:t>
      </w:r>
      <w:r w:rsidRPr="008D4FAE">
        <w:rPr>
          <w:rFonts w:ascii="Times New Roman" w:hAnsi="Times New Roman" w:cs="Times New Roman"/>
          <w:b/>
          <w:sz w:val="20"/>
          <w:szCs w:val="20"/>
        </w:rPr>
        <w:t>ased on Doppler profile</w:t>
      </w:r>
      <w:r w:rsidRPr="008D4FAE">
        <w:t xml:space="preserve"> </w:t>
      </w:r>
      <w:r w:rsidRPr="008D4FAE">
        <w:rPr>
          <w:rFonts w:ascii="Times New Roman" w:hAnsi="Times New Roman" w:cs="Times New Roman"/>
          <w:b/>
          <w:sz w:val="20"/>
          <w:szCs w:val="20"/>
        </w:rPr>
        <w:t xml:space="preserve">is </w:t>
      </w:r>
      <w:r w:rsidR="00223D9B" w:rsidRPr="008D4FAE">
        <w:rPr>
          <w:rFonts w:ascii="Times New Roman" w:hAnsi="Times New Roman" w:cs="Times New Roman" w:hint="eastAsia"/>
          <w:b/>
          <w:sz w:val="20"/>
          <w:szCs w:val="20"/>
        </w:rPr>
        <w:t>supported</w:t>
      </w:r>
      <w:r w:rsidRPr="008D4FAE">
        <w:rPr>
          <w:rFonts w:ascii="Times New Roman" w:hAnsi="Times New Roman" w:cs="Times New Roman" w:hint="eastAsia"/>
          <w:b/>
          <w:sz w:val="20"/>
          <w:szCs w:val="20"/>
        </w:rPr>
        <w:t>.</w:t>
      </w:r>
    </w:p>
    <w:p w14:paraId="13F2D5AE" w14:textId="3B35B874" w:rsidR="00623E41" w:rsidRPr="008D4FAE" w:rsidRDefault="00B03E51" w:rsidP="008D4FAE">
      <w:pPr>
        <w:pStyle w:val="a1"/>
        <w:spacing w:before="120" w:afterLines="50"/>
        <w:rPr>
          <w:rFonts w:ascii="Times New Roman" w:eastAsiaTheme="minorEastAsia" w:hAnsi="Times New Roman" w:cs="Times New Roman"/>
          <w:sz w:val="20"/>
          <w:szCs w:val="20"/>
          <w:lang w:eastAsia="zh-CN"/>
        </w:rPr>
      </w:pPr>
      <w:r w:rsidRPr="008D4FAE">
        <w:rPr>
          <w:rFonts w:ascii="Times New Roman" w:eastAsiaTheme="minorEastAsia" w:hAnsi="Times New Roman" w:cs="Times New Roman" w:hint="eastAsia"/>
          <w:sz w:val="20"/>
          <w:szCs w:val="20"/>
          <w:lang w:eastAsia="zh-CN"/>
        </w:rPr>
        <w:t xml:space="preserve">For the Alt A, the following alternatives were </w:t>
      </w:r>
      <w:r w:rsidR="00372C1E" w:rsidRPr="008D4FAE">
        <w:rPr>
          <w:rFonts w:ascii="Times New Roman" w:eastAsiaTheme="minorEastAsia" w:hAnsi="Times New Roman" w:cs="Times New Roman"/>
          <w:sz w:val="20"/>
          <w:szCs w:val="20"/>
          <w:lang w:eastAsia="zh-CN"/>
        </w:rPr>
        <w:t>identified</w:t>
      </w:r>
      <w:r w:rsidR="00372C1E" w:rsidRPr="008D4FAE">
        <w:rPr>
          <w:rFonts w:ascii="Times New Roman" w:eastAsiaTheme="minorEastAsia" w:hAnsi="Times New Roman" w:cs="Times New Roman" w:hint="eastAsia"/>
          <w:sz w:val="20"/>
          <w:szCs w:val="20"/>
          <w:lang w:eastAsia="zh-CN"/>
        </w:rPr>
        <w:t xml:space="preserve"> </w:t>
      </w:r>
      <w:r w:rsidRPr="008D4FAE">
        <w:rPr>
          <w:rFonts w:ascii="Times New Roman" w:eastAsiaTheme="minorEastAsia" w:hAnsi="Times New Roman" w:cs="Times New Roman" w:hint="eastAsia"/>
          <w:sz w:val="20"/>
          <w:szCs w:val="20"/>
          <w:lang w:eastAsia="zh-CN"/>
        </w:rPr>
        <w:t xml:space="preserve">in the </w:t>
      </w:r>
      <w:r w:rsidR="00220BEE">
        <w:rPr>
          <w:rFonts w:ascii="Times New Roman" w:eastAsiaTheme="minorEastAsia" w:hAnsi="Times New Roman" w:cs="Times New Roman" w:hint="eastAsia"/>
          <w:sz w:val="20"/>
          <w:lang w:eastAsia="zh-CN"/>
        </w:rPr>
        <w:t>RAN1#110bis</w:t>
      </w:r>
      <w:r w:rsidRPr="008D4FAE">
        <w:rPr>
          <w:rFonts w:ascii="Times New Roman" w:eastAsiaTheme="minorEastAsia" w:hAnsi="Times New Roman" w:cs="Times New Roman" w:hint="eastAsia"/>
          <w:sz w:val="20"/>
          <w:szCs w:val="20"/>
          <w:lang w:eastAsia="zh-CN"/>
        </w:rPr>
        <w:t xml:space="preserve"> e-meeting.</w:t>
      </w:r>
    </w:p>
    <w:p w14:paraId="3FC86003" w14:textId="77777777" w:rsidR="00B03E51" w:rsidRPr="008D4FAE" w:rsidRDefault="00B03E51" w:rsidP="00DF00AF">
      <w:pPr>
        <w:widowControl/>
        <w:numPr>
          <w:ilvl w:val="1"/>
          <w:numId w:val="8"/>
        </w:numPr>
        <w:spacing w:afterLines="50" w:after="120"/>
        <w:rPr>
          <w:rFonts w:ascii="Times New Roman" w:hAnsi="Times New Roman"/>
          <w:bCs/>
          <w:sz w:val="20"/>
          <w:szCs w:val="21"/>
        </w:rPr>
      </w:pPr>
      <w:r w:rsidRPr="008D4FAE">
        <w:rPr>
          <w:rFonts w:ascii="Times New Roman" w:hAnsi="Times New Roman" w:hint="eastAsia"/>
          <w:bCs/>
          <w:sz w:val="20"/>
          <w:szCs w:val="21"/>
        </w:rPr>
        <w:t>Alt A1</w:t>
      </w:r>
      <w:r w:rsidRPr="008D4FAE">
        <w:rPr>
          <w:rFonts w:ascii="Times New Roman" w:hAnsi="Times New Roman"/>
          <w:bCs/>
          <w:sz w:val="20"/>
          <w:szCs w:val="21"/>
        </w:rPr>
        <w:t xml:space="preserve">: </w:t>
      </w:r>
      <w:r w:rsidRPr="008D4FAE">
        <w:rPr>
          <w:rFonts w:ascii="Times New Roman" w:hAnsi="Times New Roman" w:cs="Times New Roman"/>
          <w:sz w:val="20"/>
        </w:rPr>
        <w:t>Doppler spread</w:t>
      </w:r>
    </w:p>
    <w:p w14:paraId="7F28BCCC" w14:textId="0054D1F0" w:rsidR="00B03E51" w:rsidRPr="008D4FAE" w:rsidRDefault="00B03E51" w:rsidP="00DF00AF">
      <w:pPr>
        <w:widowControl/>
        <w:numPr>
          <w:ilvl w:val="1"/>
          <w:numId w:val="8"/>
        </w:numPr>
        <w:spacing w:afterLines="50" w:after="120"/>
        <w:rPr>
          <w:rFonts w:ascii="Times New Roman" w:hAnsi="Times New Roman"/>
          <w:bCs/>
          <w:sz w:val="20"/>
          <w:szCs w:val="21"/>
        </w:rPr>
      </w:pPr>
      <w:r w:rsidRPr="008D4FAE">
        <w:rPr>
          <w:rFonts w:ascii="Times New Roman" w:hAnsi="Times New Roman" w:hint="eastAsia"/>
          <w:bCs/>
          <w:sz w:val="20"/>
          <w:szCs w:val="21"/>
        </w:rPr>
        <w:t>Alt A2</w:t>
      </w:r>
      <w:r w:rsidRPr="008D4FAE">
        <w:rPr>
          <w:rFonts w:ascii="Times New Roman" w:hAnsi="Times New Roman"/>
          <w:bCs/>
          <w:sz w:val="20"/>
          <w:szCs w:val="21"/>
        </w:rPr>
        <w:t xml:space="preserve">: </w:t>
      </w:r>
      <w:r w:rsidRPr="008D4FAE">
        <w:rPr>
          <w:rFonts w:ascii="Times New Roman" w:hAnsi="Times New Roman" w:cs="Times New Roman"/>
          <w:sz w:val="20"/>
        </w:rPr>
        <w:t>Relative Doppler shift per resource</w:t>
      </w:r>
    </w:p>
    <w:p w14:paraId="58DFE2A8" w14:textId="24C7526B" w:rsidR="00B03E51" w:rsidRPr="008D4FAE" w:rsidRDefault="00B03E51" w:rsidP="00DF00AF">
      <w:pPr>
        <w:widowControl/>
        <w:numPr>
          <w:ilvl w:val="1"/>
          <w:numId w:val="8"/>
        </w:numPr>
        <w:spacing w:afterLines="50" w:after="120"/>
        <w:rPr>
          <w:rFonts w:ascii="Times New Roman" w:hAnsi="Times New Roman"/>
          <w:bCs/>
          <w:sz w:val="20"/>
          <w:szCs w:val="21"/>
        </w:rPr>
      </w:pPr>
      <w:r w:rsidRPr="008D4FAE">
        <w:rPr>
          <w:rFonts w:ascii="Times New Roman" w:hAnsi="Times New Roman" w:hint="eastAsia"/>
          <w:bCs/>
          <w:sz w:val="20"/>
          <w:szCs w:val="21"/>
        </w:rPr>
        <w:t>Alt A3</w:t>
      </w:r>
      <w:r w:rsidRPr="008D4FAE">
        <w:rPr>
          <w:rFonts w:ascii="Times New Roman" w:hAnsi="Times New Roman"/>
          <w:bCs/>
          <w:sz w:val="20"/>
          <w:szCs w:val="21"/>
        </w:rPr>
        <w:t xml:space="preserve">: </w:t>
      </w:r>
      <w:r w:rsidRPr="008D4FAE">
        <w:rPr>
          <w:rFonts w:ascii="Times New Roman" w:eastAsia="等线" w:hAnsi="Times New Roman" w:cs="Times New Roman" w:hint="eastAsia"/>
          <w:sz w:val="20"/>
        </w:rPr>
        <w:t>Single Doppler shift</w:t>
      </w:r>
    </w:p>
    <w:p w14:paraId="65A3E3B6" w14:textId="488CC1CB" w:rsidR="00B03E51" w:rsidRPr="008D4FAE" w:rsidRDefault="00B03E51" w:rsidP="00DF00AF">
      <w:pPr>
        <w:widowControl/>
        <w:numPr>
          <w:ilvl w:val="1"/>
          <w:numId w:val="8"/>
        </w:numPr>
        <w:spacing w:afterLines="50" w:after="120"/>
        <w:rPr>
          <w:rFonts w:ascii="Times New Roman" w:hAnsi="Times New Roman"/>
          <w:bCs/>
          <w:sz w:val="20"/>
          <w:szCs w:val="21"/>
        </w:rPr>
      </w:pPr>
      <w:r w:rsidRPr="008D4FAE">
        <w:rPr>
          <w:rFonts w:ascii="Times New Roman" w:hAnsi="Times New Roman" w:hint="eastAsia"/>
          <w:bCs/>
          <w:sz w:val="20"/>
          <w:szCs w:val="21"/>
        </w:rPr>
        <w:t>Alt A4</w:t>
      </w:r>
      <w:r w:rsidRPr="008D4FAE">
        <w:rPr>
          <w:rFonts w:ascii="Times New Roman" w:hAnsi="Times New Roman"/>
          <w:bCs/>
          <w:sz w:val="20"/>
          <w:szCs w:val="21"/>
        </w:rPr>
        <w:t>:</w:t>
      </w:r>
      <w:r w:rsidRPr="008D4FAE">
        <w:rPr>
          <w:rFonts w:ascii="Times New Roman" w:hAnsi="Times New Roman" w:cs="Times New Roman"/>
          <w:sz w:val="20"/>
        </w:rPr>
        <w:t xml:space="preserve"> Relative Doppler shift per CIR peak</w:t>
      </w:r>
    </w:p>
    <w:p w14:paraId="5AF3577F" w14:textId="3E0B2C05" w:rsidR="00B03E51" w:rsidRPr="008D4FAE" w:rsidRDefault="00B03E51" w:rsidP="00DF00AF">
      <w:pPr>
        <w:widowControl/>
        <w:numPr>
          <w:ilvl w:val="1"/>
          <w:numId w:val="8"/>
        </w:numPr>
        <w:spacing w:afterLines="50" w:after="120"/>
        <w:rPr>
          <w:rFonts w:ascii="Times New Roman" w:hAnsi="Times New Roman"/>
          <w:bCs/>
          <w:sz w:val="20"/>
          <w:szCs w:val="21"/>
        </w:rPr>
      </w:pPr>
      <w:r w:rsidRPr="008D4FAE">
        <w:rPr>
          <w:rFonts w:ascii="Times New Roman" w:hAnsi="Times New Roman" w:hint="eastAsia"/>
          <w:bCs/>
          <w:sz w:val="20"/>
          <w:szCs w:val="21"/>
        </w:rPr>
        <w:t>Alt A5:</w:t>
      </w:r>
      <w:r w:rsidRPr="008D4FAE">
        <w:rPr>
          <w:rFonts w:ascii="Times New Roman" w:hAnsi="Times New Roman" w:cs="Times New Roman"/>
          <w:sz w:val="20"/>
        </w:rPr>
        <w:t xml:space="preserve"> Doppler spread estimated from peak Doppler frequency</w:t>
      </w:r>
    </w:p>
    <w:p w14:paraId="51628776" w14:textId="66024C0A" w:rsidR="00B03E51" w:rsidRPr="008D4FAE" w:rsidRDefault="00372C1E" w:rsidP="008D4FAE">
      <w:pPr>
        <w:widowControl/>
        <w:spacing w:after="160" w:line="259" w:lineRule="auto"/>
        <w:contextualSpacing/>
        <w:rPr>
          <w:rFonts w:ascii="Times New Roman" w:hAnsi="Times New Roman" w:cs="Times New Roman"/>
          <w:sz w:val="20"/>
        </w:rPr>
      </w:pPr>
      <w:r w:rsidRPr="008D4FAE">
        <w:rPr>
          <w:rFonts w:ascii="Times New Roman" w:hAnsi="Times New Roman" w:hint="eastAsia"/>
          <w:bCs/>
          <w:sz w:val="20"/>
          <w:szCs w:val="21"/>
        </w:rPr>
        <w:lastRenderedPageBreak/>
        <w:t xml:space="preserve">Based on </w:t>
      </w:r>
      <w:r w:rsidR="00B03E51" w:rsidRPr="008D4FAE">
        <w:rPr>
          <w:rFonts w:ascii="Times New Roman" w:hAnsi="Times New Roman" w:hint="eastAsia"/>
          <w:bCs/>
          <w:sz w:val="20"/>
          <w:szCs w:val="21"/>
        </w:rPr>
        <w:t>Alt A1 and A5</w:t>
      </w:r>
      <w:r w:rsidR="00A575CB" w:rsidRPr="008D4FAE">
        <w:rPr>
          <w:rFonts w:ascii="Times New Roman" w:hAnsi="Times New Roman" w:hint="eastAsia"/>
          <w:bCs/>
          <w:sz w:val="20"/>
          <w:szCs w:val="21"/>
        </w:rPr>
        <w:t>, the Doppler spread</w:t>
      </w:r>
      <w:r w:rsidRPr="008D4FAE">
        <w:rPr>
          <w:rFonts w:ascii="Times New Roman" w:hAnsi="Times New Roman" w:hint="eastAsia"/>
          <w:bCs/>
          <w:sz w:val="20"/>
          <w:szCs w:val="21"/>
        </w:rPr>
        <w:t>,</w:t>
      </w:r>
      <w:r w:rsidR="00A575CB" w:rsidRPr="008D4FAE">
        <w:rPr>
          <w:rFonts w:ascii="Times New Roman" w:hAnsi="Times New Roman" w:hint="eastAsia"/>
          <w:bCs/>
          <w:sz w:val="20"/>
          <w:szCs w:val="21"/>
        </w:rPr>
        <w:t xml:space="preserve"> i.e.</w:t>
      </w:r>
      <w:r w:rsidRPr="008D4FAE">
        <w:rPr>
          <w:rFonts w:ascii="Times New Roman" w:hAnsi="Times New Roman" w:hint="eastAsia"/>
          <w:bCs/>
          <w:sz w:val="20"/>
          <w:szCs w:val="21"/>
        </w:rPr>
        <w:t>,</w:t>
      </w:r>
      <w:r w:rsidR="00A575CB" w:rsidRPr="008D4FAE">
        <w:rPr>
          <w:rFonts w:ascii="Times New Roman" w:hAnsi="Times New Roman" w:hint="eastAsia"/>
          <w:bCs/>
          <w:sz w:val="20"/>
          <w:szCs w:val="21"/>
        </w:rPr>
        <w:t xml:space="preserve"> </w:t>
      </w:r>
      <m:oMath>
        <m:sSub>
          <m:sSubPr>
            <m:ctrlPr>
              <w:rPr>
                <w:rFonts w:ascii="Cambria Math" w:hAnsi="Cambria Math"/>
                <w:bCs/>
                <w:sz w:val="20"/>
                <w:szCs w:val="21"/>
              </w:rPr>
            </m:ctrlPr>
          </m:sSubPr>
          <m:e>
            <m:r>
              <w:rPr>
                <w:rFonts w:ascii="Cambria Math" w:hAnsi="Cambria Math"/>
                <w:sz w:val="20"/>
                <w:szCs w:val="21"/>
              </w:rPr>
              <m:t>f</m:t>
            </m:r>
          </m:e>
          <m:sub>
            <m:r>
              <w:rPr>
                <w:rFonts w:ascii="Cambria Math" w:hAnsi="Cambria Math"/>
                <w:sz w:val="20"/>
                <w:szCs w:val="21"/>
              </w:rPr>
              <m:t>d</m:t>
            </m:r>
            <m:r>
              <m:rPr>
                <m:sty m:val="p"/>
              </m:rPr>
              <w:rPr>
                <w:rFonts w:ascii="Cambria Math" w:hAnsi="Cambria Math"/>
                <w:sz w:val="20"/>
                <w:szCs w:val="21"/>
              </w:rPr>
              <m:t>,</m:t>
            </m:r>
            <m:r>
              <w:rPr>
                <w:rFonts w:ascii="Cambria Math" w:hAnsi="Cambria Math"/>
                <w:sz w:val="20"/>
                <w:szCs w:val="21"/>
              </w:rPr>
              <m:t>max</m:t>
            </m:r>
          </m:sub>
        </m:sSub>
        <m:r>
          <m:rPr>
            <m:sty m:val="p"/>
          </m:rPr>
          <w:rPr>
            <w:rFonts w:ascii="Cambria Math" w:hAnsi="Cambria Math"/>
            <w:sz w:val="20"/>
            <w:szCs w:val="21"/>
          </w:rPr>
          <m:t>-</m:t>
        </m:r>
        <m:sSub>
          <m:sSubPr>
            <m:ctrlPr>
              <w:rPr>
                <w:rFonts w:ascii="Cambria Math" w:hAnsi="Cambria Math"/>
                <w:bCs/>
                <w:sz w:val="20"/>
                <w:szCs w:val="21"/>
              </w:rPr>
            </m:ctrlPr>
          </m:sSubPr>
          <m:e>
            <m:r>
              <w:rPr>
                <w:rFonts w:ascii="Cambria Math" w:hAnsi="Cambria Math"/>
                <w:sz w:val="20"/>
                <w:szCs w:val="21"/>
              </w:rPr>
              <m:t>f</m:t>
            </m:r>
          </m:e>
          <m:sub>
            <m:r>
              <w:rPr>
                <w:rFonts w:ascii="Cambria Math" w:hAnsi="Cambria Math"/>
                <w:sz w:val="20"/>
                <w:szCs w:val="21"/>
              </w:rPr>
              <m:t>d</m:t>
            </m:r>
            <m:r>
              <m:rPr>
                <m:sty m:val="p"/>
              </m:rPr>
              <w:rPr>
                <w:rFonts w:ascii="Cambria Math" w:hAnsi="Cambria Math"/>
                <w:sz w:val="20"/>
                <w:szCs w:val="21"/>
              </w:rPr>
              <m:t>,</m:t>
            </m:r>
            <m:r>
              <w:rPr>
                <w:rFonts w:ascii="Cambria Math" w:hAnsi="Cambria Math"/>
                <w:sz w:val="20"/>
                <w:szCs w:val="21"/>
              </w:rPr>
              <m:t>min</m:t>
            </m:r>
          </m:sub>
        </m:sSub>
      </m:oMath>
      <w:r w:rsidR="00A575CB" w:rsidRPr="008D4FAE">
        <w:rPr>
          <w:rFonts w:ascii="Times New Roman" w:hAnsi="Times New Roman" w:hint="eastAsia"/>
          <w:bCs/>
          <w:sz w:val="20"/>
          <w:szCs w:val="21"/>
        </w:rPr>
        <w:t xml:space="preserve"> can be reported by UE. However, in that case, only Doppler spread is not </w:t>
      </w:r>
      <w:r w:rsidR="00A575CB" w:rsidRPr="008D4FAE">
        <w:rPr>
          <w:rFonts w:ascii="Times New Roman" w:hAnsi="Times New Roman"/>
          <w:bCs/>
          <w:sz w:val="20"/>
          <w:szCs w:val="21"/>
        </w:rPr>
        <w:t>sufficient</w:t>
      </w:r>
      <w:r w:rsidR="00A575CB" w:rsidRPr="008D4FAE">
        <w:rPr>
          <w:rFonts w:ascii="Times New Roman" w:hAnsi="Times New Roman" w:hint="eastAsia"/>
          <w:bCs/>
          <w:sz w:val="20"/>
          <w:szCs w:val="21"/>
        </w:rPr>
        <w:t xml:space="preserve"> and the </w:t>
      </w:r>
      <w:r w:rsidR="00A575CB" w:rsidRPr="008D4FAE">
        <w:rPr>
          <w:rFonts w:ascii="Times New Roman" w:hAnsi="Times New Roman"/>
          <w:bCs/>
          <w:sz w:val="20"/>
          <w:szCs w:val="21"/>
        </w:rPr>
        <w:t>absolute</w:t>
      </w:r>
      <w:r w:rsidR="00A575CB" w:rsidRPr="008D4FAE">
        <w:rPr>
          <w:rFonts w:ascii="Times New Roman" w:hAnsi="Times New Roman" w:hint="eastAsia"/>
          <w:bCs/>
          <w:sz w:val="20"/>
          <w:szCs w:val="21"/>
        </w:rPr>
        <w:t xml:space="preserve"> Doppler shift is also needed. Similar </w:t>
      </w:r>
      <w:r w:rsidRPr="008D4FAE">
        <w:rPr>
          <w:rFonts w:ascii="Times New Roman" w:hAnsi="Times New Roman" w:hint="eastAsia"/>
          <w:bCs/>
          <w:sz w:val="20"/>
          <w:szCs w:val="21"/>
        </w:rPr>
        <w:t xml:space="preserve">to </w:t>
      </w:r>
      <w:r w:rsidR="00A575CB" w:rsidRPr="008D4FAE">
        <w:rPr>
          <w:rFonts w:ascii="Times New Roman" w:hAnsi="Times New Roman" w:hint="eastAsia"/>
          <w:bCs/>
          <w:sz w:val="20"/>
          <w:szCs w:val="21"/>
        </w:rPr>
        <w:t>QCL-</w:t>
      </w:r>
      <w:r w:rsidR="00A575CB" w:rsidRPr="008D4FAE">
        <w:rPr>
          <w:rFonts w:ascii="Times New Roman" w:hAnsi="Times New Roman"/>
          <w:bCs/>
          <w:sz w:val="20"/>
          <w:szCs w:val="21"/>
        </w:rPr>
        <w:t>Type</w:t>
      </w:r>
      <w:r w:rsidR="00A575CB" w:rsidRPr="008D4FAE">
        <w:rPr>
          <w:rFonts w:ascii="Times New Roman" w:hAnsi="Times New Roman" w:hint="eastAsia"/>
          <w:bCs/>
          <w:sz w:val="20"/>
          <w:szCs w:val="21"/>
        </w:rPr>
        <w:t xml:space="preserve"> A (Doppler shift + Doppler spread)</w:t>
      </w:r>
      <w:proofErr w:type="gramStart"/>
      <w:r w:rsidR="00A575CB" w:rsidRPr="008D4FAE">
        <w:rPr>
          <w:rFonts w:ascii="Times New Roman" w:hAnsi="Times New Roman" w:hint="eastAsia"/>
          <w:bCs/>
          <w:sz w:val="20"/>
          <w:szCs w:val="21"/>
        </w:rPr>
        <w:t>,</w:t>
      </w:r>
      <w:proofErr w:type="gramEnd"/>
      <w:r w:rsidR="00A575CB" w:rsidRPr="008D4FAE">
        <w:rPr>
          <w:rFonts w:ascii="Times New Roman" w:hAnsi="Times New Roman" w:hint="eastAsia"/>
          <w:bCs/>
          <w:sz w:val="20"/>
          <w:szCs w:val="21"/>
        </w:rPr>
        <w:t xml:space="preserve"> </w:t>
      </w:r>
      <w:proofErr w:type="spellStart"/>
      <w:r w:rsidR="00A575CB" w:rsidRPr="008D4FAE">
        <w:rPr>
          <w:rFonts w:ascii="Times New Roman" w:hAnsi="Times New Roman" w:hint="eastAsia"/>
          <w:bCs/>
          <w:sz w:val="20"/>
          <w:szCs w:val="21"/>
        </w:rPr>
        <w:t>gNB</w:t>
      </w:r>
      <w:proofErr w:type="spellEnd"/>
      <w:r w:rsidR="00A575CB" w:rsidRPr="008D4FAE">
        <w:rPr>
          <w:rFonts w:ascii="Times New Roman" w:hAnsi="Times New Roman" w:hint="eastAsia"/>
          <w:bCs/>
          <w:sz w:val="20"/>
          <w:szCs w:val="21"/>
        </w:rPr>
        <w:t xml:space="preserve"> can estimate</w:t>
      </w:r>
      <w:r w:rsidR="00E741B3" w:rsidRPr="008D4FAE">
        <w:rPr>
          <w:rFonts w:ascii="Times New Roman" w:hAnsi="Times New Roman" w:hint="eastAsia"/>
          <w:bCs/>
          <w:sz w:val="20"/>
          <w:szCs w:val="21"/>
        </w:rPr>
        <w:t xml:space="preserve"> the </w:t>
      </w:r>
      <w:r w:rsidR="00A575CB" w:rsidRPr="008D4FAE">
        <w:rPr>
          <w:rFonts w:ascii="Times New Roman" w:hAnsi="Times New Roman" w:hint="eastAsia"/>
          <w:bCs/>
          <w:sz w:val="20"/>
          <w:szCs w:val="21"/>
        </w:rPr>
        <w:t>Doppler s</w:t>
      </w:r>
      <w:r w:rsidR="00A575CB" w:rsidRPr="008D4FAE">
        <w:rPr>
          <w:rFonts w:ascii="Times New Roman" w:hAnsi="Times New Roman"/>
          <w:bCs/>
          <w:sz w:val="20"/>
          <w:szCs w:val="21"/>
        </w:rPr>
        <w:t>pectrum</w:t>
      </w:r>
      <w:r w:rsidR="00A575CB" w:rsidRPr="008D4FAE">
        <w:rPr>
          <w:rFonts w:ascii="Times New Roman" w:hAnsi="Times New Roman" w:hint="eastAsia"/>
          <w:bCs/>
          <w:sz w:val="20"/>
          <w:szCs w:val="21"/>
        </w:rPr>
        <w:t xml:space="preserve"> r</w:t>
      </w:r>
      <w:r w:rsidR="00A575CB" w:rsidRPr="008D4FAE">
        <w:rPr>
          <w:rFonts w:ascii="Times New Roman" w:hAnsi="Times New Roman"/>
          <w:bCs/>
          <w:sz w:val="20"/>
          <w:szCs w:val="21"/>
        </w:rPr>
        <w:t>oughly</w:t>
      </w:r>
      <w:r w:rsidR="00223D9B" w:rsidRPr="008D4FAE">
        <w:rPr>
          <w:rFonts w:ascii="Times New Roman" w:hAnsi="Times New Roman" w:hint="eastAsia"/>
          <w:bCs/>
          <w:sz w:val="20"/>
          <w:szCs w:val="21"/>
        </w:rPr>
        <w:t xml:space="preserve"> </w:t>
      </w:r>
      <w:r w:rsidR="00223D9B" w:rsidRPr="008D4FAE">
        <w:rPr>
          <w:rFonts w:ascii="Times New Roman" w:hAnsi="Times New Roman"/>
          <w:bCs/>
          <w:sz w:val="20"/>
          <w:szCs w:val="21"/>
        </w:rPr>
        <w:t>using</w:t>
      </w:r>
      <w:r w:rsidR="00223D9B" w:rsidRPr="008D4FAE">
        <w:rPr>
          <w:rFonts w:ascii="Times New Roman" w:hAnsi="Times New Roman" w:hint="eastAsia"/>
          <w:bCs/>
          <w:sz w:val="20"/>
          <w:szCs w:val="21"/>
        </w:rPr>
        <w:t xml:space="preserve"> Doppler spread and Doppler shift</w:t>
      </w:r>
      <w:r w:rsidR="00A575CB" w:rsidRPr="008D4FAE">
        <w:rPr>
          <w:rFonts w:ascii="Times New Roman" w:hAnsi="Times New Roman" w:hint="eastAsia"/>
          <w:bCs/>
          <w:sz w:val="20"/>
          <w:szCs w:val="21"/>
        </w:rPr>
        <w:t xml:space="preserve">. </w:t>
      </w:r>
      <w:r w:rsidR="00E741B3" w:rsidRPr="008D4FAE">
        <w:rPr>
          <w:rFonts w:ascii="Times New Roman" w:hAnsi="Times New Roman" w:hint="eastAsia"/>
          <w:bCs/>
          <w:sz w:val="20"/>
          <w:szCs w:val="21"/>
        </w:rPr>
        <w:t xml:space="preserve">Therefore, Doppler spread </w:t>
      </w:r>
      <w:r w:rsidR="00223D9B" w:rsidRPr="008D4FAE">
        <w:rPr>
          <w:rFonts w:ascii="Times New Roman" w:hAnsi="Times New Roman" w:hint="eastAsia"/>
          <w:bCs/>
          <w:sz w:val="20"/>
          <w:szCs w:val="21"/>
        </w:rPr>
        <w:t xml:space="preserve">only reporting </w:t>
      </w:r>
      <w:r w:rsidR="00E741B3" w:rsidRPr="008D4FAE">
        <w:rPr>
          <w:rFonts w:ascii="Times New Roman" w:hAnsi="Times New Roman" w:hint="eastAsia"/>
          <w:bCs/>
          <w:sz w:val="20"/>
          <w:szCs w:val="21"/>
        </w:rPr>
        <w:t>is not preferred</w:t>
      </w:r>
      <w:r w:rsidR="00223D9B" w:rsidRPr="008D4FAE">
        <w:rPr>
          <w:rFonts w:ascii="Times New Roman" w:hAnsi="Times New Roman" w:hint="eastAsia"/>
          <w:bCs/>
          <w:sz w:val="20"/>
          <w:szCs w:val="21"/>
        </w:rPr>
        <w:t xml:space="preserve">. </w:t>
      </w:r>
      <w:r w:rsidR="00203AF8" w:rsidRPr="008D4FAE">
        <w:rPr>
          <w:rFonts w:ascii="Times New Roman" w:hAnsi="Times New Roman" w:hint="eastAsia"/>
          <w:bCs/>
          <w:sz w:val="20"/>
          <w:szCs w:val="21"/>
        </w:rPr>
        <w:t xml:space="preserve">Alt A2 </w:t>
      </w:r>
      <w:r w:rsidR="00E741B3" w:rsidRPr="008D4FAE">
        <w:rPr>
          <w:rFonts w:ascii="Times New Roman" w:hAnsi="Times New Roman" w:hint="eastAsia"/>
          <w:bCs/>
          <w:sz w:val="20"/>
          <w:szCs w:val="21"/>
        </w:rPr>
        <w:t xml:space="preserve">might </w:t>
      </w:r>
      <w:r w:rsidR="00223D9B" w:rsidRPr="008D4FAE">
        <w:rPr>
          <w:rFonts w:ascii="Times New Roman" w:hAnsi="Times New Roman" w:hint="eastAsia"/>
          <w:bCs/>
          <w:sz w:val="20"/>
          <w:szCs w:val="21"/>
        </w:rPr>
        <w:t>be applicable in</w:t>
      </w:r>
      <w:r w:rsidR="00203AF8" w:rsidRPr="008D4FAE">
        <w:rPr>
          <w:rFonts w:ascii="Times New Roman" w:hAnsi="Times New Roman" w:hint="eastAsia"/>
          <w:bCs/>
          <w:sz w:val="20"/>
          <w:szCs w:val="21"/>
        </w:rPr>
        <w:t xml:space="preserve"> M-TRP scenarios (e.g.</w:t>
      </w:r>
      <w:r w:rsidR="00223D9B" w:rsidRPr="008D4FAE">
        <w:rPr>
          <w:rFonts w:ascii="Times New Roman" w:hAnsi="Times New Roman" w:hint="eastAsia"/>
          <w:bCs/>
          <w:sz w:val="20"/>
          <w:szCs w:val="21"/>
        </w:rPr>
        <w:t>,</w:t>
      </w:r>
      <w:r w:rsidR="00203AF8" w:rsidRPr="008D4FAE">
        <w:rPr>
          <w:rFonts w:ascii="Times New Roman" w:hAnsi="Times New Roman" w:hint="eastAsia"/>
          <w:bCs/>
          <w:sz w:val="20"/>
          <w:szCs w:val="21"/>
        </w:rPr>
        <w:t xml:space="preserve"> HST-SFN deployment). In this case,</w:t>
      </w:r>
      <w:r w:rsidR="00203AF8" w:rsidRPr="008D4FAE">
        <w:rPr>
          <w:rFonts w:ascii="Times New Roman" w:hAnsi="Times New Roman"/>
          <w:bCs/>
          <w:sz w:val="20"/>
          <w:szCs w:val="21"/>
        </w:rPr>
        <w:t xml:space="preserve"> N&gt;=1 TRS resources</w:t>
      </w:r>
      <w:r w:rsidR="00203AF8" w:rsidRPr="008D4FAE">
        <w:rPr>
          <w:rFonts w:ascii="Times New Roman" w:hAnsi="Times New Roman" w:hint="eastAsia"/>
          <w:bCs/>
          <w:sz w:val="20"/>
          <w:szCs w:val="21"/>
        </w:rPr>
        <w:t xml:space="preserve"> </w:t>
      </w:r>
      <w:r w:rsidRPr="008D4FAE">
        <w:rPr>
          <w:rFonts w:ascii="Times New Roman" w:hAnsi="Times New Roman" w:hint="eastAsia"/>
          <w:bCs/>
          <w:sz w:val="20"/>
          <w:szCs w:val="21"/>
        </w:rPr>
        <w:t>are</w:t>
      </w:r>
      <w:r w:rsidR="00203AF8" w:rsidRPr="008D4FAE">
        <w:rPr>
          <w:rFonts w:ascii="Times New Roman" w:hAnsi="Times New Roman" w:hint="eastAsia"/>
          <w:bCs/>
          <w:sz w:val="20"/>
          <w:szCs w:val="21"/>
        </w:rPr>
        <w:t xml:space="preserve"> configured </w:t>
      </w:r>
      <w:r w:rsidR="00E741B3" w:rsidRPr="008D4FAE">
        <w:rPr>
          <w:rFonts w:ascii="Times New Roman" w:hAnsi="Times New Roman" w:hint="eastAsia"/>
          <w:bCs/>
          <w:sz w:val="20"/>
          <w:szCs w:val="21"/>
        </w:rPr>
        <w:t xml:space="preserve">and transmitted from </w:t>
      </w:r>
      <w:r w:rsidRPr="008D4FAE">
        <w:rPr>
          <w:rFonts w:ascii="Times New Roman" w:hAnsi="Times New Roman" w:hint="eastAsia"/>
          <w:bCs/>
          <w:sz w:val="20"/>
          <w:szCs w:val="21"/>
        </w:rPr>
        <w:t xml:space="preserve">multiple </w:t>
      </w:r>
      <w:r w:rsidR="00E741B3" w:rsidRPr="008D4FAE">
        <w:rPr>
          <w:rFonts w:ascii="Times New Roman" w:hAnsi="Times New Roman" w:hint="eastAsia"/>
          <w:bCs/>
          <w:sz w:val="20"/>
          <w:szCs w:val="21"/>
        </w:rPr>
        <w:t>TRP</w:t>
      </w:r>
      <w:r w:rsidRPr="008D4FAE">
        <w:rPr>
          <w:rFonts w:ascii="Times New Roman" w:hAnsi="Times New Roman" w:hint="eastAsia"/>
          <w:bCs/>
          <w:sz w:val="20"/>
          <w:szCs w:val="21"/>
        </w:rPr>
        <w:t>s</w:t>
      </w:r>
      <w:r w:rsidR="00E741B3" w:rsidRPr="008D4FAE">
        <w:rPr>
          <w:rFonts w:ascii="Times New Roman" w:hAnsi="Times New Roman" w:hint="eastAsia"/>
          <w:bCs/>
          <w:sz w:val="20"/>
          <w:szCs w:val="21"/>
        </w:rPr>
        <w:t xml:space="preserve"> </w:t>
      </w:r>
      <w:r w:rsidR="00203AF8" w:rsidRPr="008D4FAE">
        <w:rPr>
          <w:rFonts w:ascii="Times New Roman" w:hAnsi="Times New Roman" w:hint="eastAsia"/>
          <w:bCs/>
          <w:sz w:val="20"/>
          <w:szCs w:val="21"/>
        </w:rPr>
        <w:t xml:space="preserve">and </w:t>
      </w:r>
      <w:r w:rsidR="00E741B3" w:rsidRPr="008D4FAE">
        <w:rPr>
          <w:rFonts w:ascii="Times New Roman" w:hAnsi="Times New Roman" w:hint="eastAsia"/>
          <w:bCs/>
          <w:sz w:val="20"/>
          <w:szCs w:val="21"/>
        </w:rPr>
        <w:t>N</w:t>
      </w:r>
      <w:r w:rsidR="00203AF8" w:rsidRPr="008D4FAE">
        <w:rPr>
          <w:rFonts w:ascii="Times New Roman" w:hAnsi="Times New Roman"/>
          <w:bCs/>
          <w:sz w:val="20"/>
          <w:szCs w:val="21"/>
        </w:rPr>
        <w:t xml:space="preserve"> </w:t>
      </w:r>
      <w:r w:rsidR="00223D9B" w:rsidRPr="008D4FAE">
        <w:rPr>
          <w:rFonts w:ascii="Times New Roman" w:hAnsi="Times New Roman" w:hint="eastAsia"/>
          <w:bCs/>
          <w:sz w:val="20"/>
          <w:szCs w:val="21"/>
        </w:rPr>
        <w:t xml:space="preserve">relative </w:t>
      </w:r>
      <w:r w:rsidR="00203AF8" w:rsidRPr="008D4FAE">
        <w:rPr>
          <w:rFonts w:ascii="Times New Roman" w:hAnsi="Times New Roman"/>
          <w:bCs/>
          <w:sz w:val="20"/>
          <w:szCs w:val="21"/>
        </w:rPr>
        <w:t xml:space="preserve">Doppler shift </w:t>
      </w:r>
      <w:r w:rsidR="00203AF8" w:rsidRPr="008D4FAE">
        <w:rPr>
          <w:rFonts w:ascii="Times New Roman" w:hAnsi="Times New Roman" w:hint="eastAsia"/>
          <w:bCs/>
          <w:sz w:val="20"/>
          <w:szCs w:val="21"/>
        </w:rPr>
        <w:t xml:space="preserve">on </w:t>
      </w:r>
      <w:r w:rsidR="00203AF8" w:rsidRPr="008D4FAE">
        <w:rPr>
          <w:rFonts w:ascii="Times New Roman" w:hAnsi="Times New Roman"/>
          <w:bCs/>
          <w:sz w:val="20"/>
          <w:szCs w:val="21"/>
        </w:rPr>
        <w:t>N resource</w:t>
      </w:r>
      <w:r w:rsidR="00203AF8" w:rsidRPr="008D4FAE">
        <w:rPr>
          <w:rFonts w:ascii="Times New Roman" w:hAnsi="Times New Roman" w:hint="eastAsia"/>
          <w:bCs/>
          <w:sz w:val="20"/>
          <w:szCs w:val="21"/>
        </w:rPr>
        <w:t>s</w:t>
      </w:r>
      <w:r w:rsidR="00203AF8" w:rsidRPr="008D4FAE">
        <w:rPr>
          <w:rFonts w:ascii="Times New Roman" w:hAnsi="Times New Roman"/>
          <w:bCs/>
          <w:sz w:val="20"/>
          <w:szCs w:val="21"/>
        </w:rPr>
        <w:t xml:space="preserve"> </w:t>
      </w:r>
      <w:r w:rsidRPr="008D4FAE">
        <w:rPr>
          <w:rFonts w:ascii="Times New Roman" w:hAnsi="Times New Roman" w:hint="eastAsia"/>
          <w:bCs/>
          <w:sz w:val="20"/>
          <w:szCs w:val="21"/>
        </w:rPr>
        <w:t>are</w:t>
      </w:r>
      <w:r w:rsidR="00203AF8" w:rsidRPr="008D4FAE">
        <w:rPr>
          <w:rFonts w:ascii="Times New Roman" w:hAnsi="Times New Roman" w:hint="eastAsia"/>
          <w:bCs/>
          <w:sz w:val="20"/>
          <w:szCs w:val="21"/>
        </w:rPr>
        <w:t xml:space="preserve"> reported. </w:t>
      </w:r>
      <w:r w:rsidR="00E741B3" w:rsidRPr="008D4FAE">
        <w:rPr>
          <w:rFonts w:ascii="Times New Roman" w:hAnsi="Times New Roman" w:hint="eastAsia"/>
          <w:bCs/>
          <w:sz w:val="20"/>
          <w:szCs w:val="21"/>
        </w:rPr>
        <w:t>However, in HST-SFN</w:t>
      </w:r>
      <w:r w:rsidRPr="008D4FAE">
        <w:rPr>
          <w:rFonts w:ascii="Times New Roman" w:hAnsi="Times New Roman" w:hint="eastAsia"/>
          <w:bCs/>
          <w:sz w:val="20"/>
          <w:szCs w:val="21"/>
        </w:rPr>
        <w:t xml:space="preserve"> scenario</w:t>
      </w:r>
      <w:r w:rsidR="00E741B3" w:rsidRPr="008D4FAE">
        <w:rPr>
          <w:rFonts w:ascii="Times New Roman" w:hAnsi="Times New Roman" w:hint="eastAsia"/>
          <w:bCs/>
          <w:sz w:val="20"/>
          <w:szCs w:val="21"/>
        </w:rPr>
        <w:t xml:space="preserve">, ideal </w:t>
      </w:r>
      <w:r w:rsidR="00E741B3" w:rsidRPr="008D4FAE">
        <w:rPr>
          <w:rFonts w:ascii="Times New Roman" w:hAnsi="Times New Roman"/>
          <w:bCs/>
          <w:sz w:val="20"/>
          <w:szCs w:val="21"/>
        </w:rPr>
        <w:t>backhaul</w:t>
      </w:r>
      <w:r w:rsidR="00E741B3" w:rsidRPr="008D4FAE">
        <w:rPr>
          <w:rFonts w:ascii="Times New Roman" w:hAnsi="Times New Roman" w:hint="eastAsia"/>
          <w:bCs/>
          <w:sz w:val="20"/>
          <w:szCs w:val="21"/>
        </w:rPr>
        <w:t xml:space="preserve"> can be assumed for different TRPs and Doppler shifts by multiple TRPs can be obtained </w:t>
      </w:r>
      <w:r w:rsidRPr="008D4FAE">
        <w:rPr>
          <w:rFonts w:ascii="Times New Roman" w:hAnsi="Times New Roman" w:hint="eastAsia"/>
          <w:bCs/>
          <w:sz w:val="20"/>
          <w:szCs w:val="21"/>
        </w:rPr>
        <w:t xml:space="preserve">from </w:t>
      </w:r>
      <w:r w:rsidR="00E741B3" w:rsidRPr="008D4FAE">
        <w:rPr>
          <w:rFonts w:ascii="Times New Roman" w:hAnsi="Times New Roman" w:hint="eastAsia"/>
          <w:bCs/>
          <w:sz w:val="20"/>
          <w:szCs w:val="21"/>
        </w:rPr>
        <w:t>SRS, which was supported in Rel-17 BS pre-compensation</w:t>
      </w:r>
      <w:r w:rsidR="00223D9B" w:rsidRPr="008D4FAE">
        <w:rPr>
          <w:rFonts w:ascii="Times New Roman" w:hAnsi="Times New Roman" w:hint="eastAsia"/>
          <w:bCs/>
          <w:sz w:val="20"/>
          <w:szCs w:val="21"/>
        </w:rPr>
        <w:t xml:space="preserve"> scheme</w:t>
      </w:r>
      <w:r w:rsidR="00E741B3" w:rsidRPr="008D4FAE">
        <w:rPr>
          <w:rFonts w:ascii="Times New Roman" w:hAnsi="Times New Roman" w:hint="eastAsia"/>
          <w:bCs/>
          <w:sz w:val="20"/>
          <w:szCs w:val="21"/>
        </w:rPr>
        <w:t xml:space="preserve">. Hence, no additional enhancement for M-TRP </w:t>
      </w:r>
      <w:r w:rsidR="00223D9B" w:rsidRPr="008D4FAE">
        <w:rPr>
          <w:rFonts w:ascii="Times New Roman" w:hAnsi="Times New Roman" w:hint="eastAsia"/>
          <w:bCs/>
          <w:sz w:val="20"/>
          <w:szCs w:val="21"/>
        </w:rPr>
        <w:t xml:space="preserve">is </w:t>
      </w:r>
      <w:r w:rsidR="00E741B3" w:rsidRPr="008D4FAE">
        <w:rPr>
          <w:rFonts w:ascii="Times New Roman" w:hAnsi="Times New Roman" w:hint="eastAsia"/>
          <w:bCs/>
          <w:sz w:val="20"/>
          <w:szCs w:val="21"/>
        </w:rPr>
        <w:t>need</w:t>
      </w:r>
      <w:r w:rsidR="00223D9B" w:rsidRPr="008D4FAE">
        <w:rPr>
          <w:rFonts w:ascii="Times New Roman" w:hAnsi="Times New Roman" w:hint="eastAsia"/>
          <w:bCs/>
          <w:sz w:val="20"/>
          <w:szCs w:val="21"/>
        </w:rPr>
        <w:t xml:space="preserve">ed. </w:t>
      </w:r>
      <w:r w:rsidR="00E741B3" w:rsidRPr="008D4FAE">
        <w:rPr>
          <w:rFonts w:ascii="Times New Roman" w:hAnsi="Times New Roman" w:hint="eastAsia"/>
          <w:bCs/>
          <w:sz w:val="20"/>
          <w:szCs w:val="21"/>
        </w:rPr>
        <w:t>For Alt A3</w:t>
      </w:r>
      <w:r w:rsidR="00E741B3" w:rsidRPr="008D4FAE">
        <w:rPr>
          <w:rFonts w:ascii="Times New Roman" w:eastAsia="等线" w:hAnsi="Times New Roman" w:cs="Times New Roman" w:hint="eastAsia"/>
          <w:sz w:val="20"/>
        </w:rPr>
        <w:t xml:space="preserve">, the following sub-alternatives and </w:t>
      </w:r>
      <w:r w:rsidR="00E741B3" w:rsidRPr="008D4FAE">
        <w:rPr>
          <w:rFonts w:ascii="Times New Roman" w:eastAsia="等线" w:hAnsi="Times New Roman" w:cs="Times New Roman"/>
          <w:sz w:val="20"/>
        </w:rPr>
        <w:t>calculation method</w:t>
      </w:r>
      <w:r w:rsidR="00E741B3" w:rsidRPr="008D4FAE">
        <w:rPr>
          <w:rFonts w:ascii="Times New Roman" w:eastAsia="等线" w:hAnsi="Times New Roman" w:cs="Times New Roman" w:hint="eastAsia"/>
          <w:sz w:val="20"/>
        </w:rPr>
        <w:t xml:space="preserve"> can be considered.</w:t>
      </w:r>
      <w:r w:rsidR="00EF16F1" w:rsidRPr="008D4FAE">
        <w:rPr>
          <w:rFonts w:ascii="Times New Roman" w:hAnsi="Times New Roman" w:cs="Times New Roman" w:hint="eastAsia"/>
          <w:sz w:val="20"/>
        </w:rPr>
        <w:t xml:space="preserve"> </w:t>
      </w:r>
      <w:r w:rsidRPr="008D4FAE">
        <w:rPr>
          <w:rFonts w:ascii="Times New Roman" w:hAnsi="Times New Roman" w:cs="Times New Roman" w:hint="eastAsia"/>
          <w:sz w:val="20"/>
        </w:rPr>
        <w:t>W</w:t>
      </w:r>
      <w:r w:rsidR="00EF16F1" w:rsidRPr="008D4FAE">
        <w:rPr>
          <w:rFonts w:ascii="Times New Roman" w:hAnsi="Times New Roman" w:cs="Times New Roman" w:hint="eastAsia"/>
          <w:sz w:val="20"/>
        </w:rPr>
        <w:t xml:space="preserve">ith Alt A3-1 and </w:t>
      </w:r>
      <w:r w:rsidR="00EF16F1" w:rsidRPr="008D4FAE">
        <w:rPr>
          <w:rFonts w:ascii="Times New Roman" w:hAnsi="Times New Roman" w:hint="eastAsia"/>
          <w:bCs/>
          <w:sz w:val="20"/>
          <w:szCs w:val="21"/>
        </w:rPr>
        <w:t xml:space="preserve">Alt A3-2 below, the single Doppler shift can be obtained by </w:t>
      </w:r>
      <w:proofErr w:type="spellStart"/>
      <w:r w:rsidR="00EF16F1" w:rsidRPr="008D4FAE">
        <w:rPr>
          <w:rFonts w:ascii="Times New Roman" w:hAnsi="Times New Roman" w:hint="eastAsia"/>
          <w:bCs/>
          <w:sz w:val="20"/>
          <w:szCs w:val="21"/>
        </w:rPr>
        <w:t>gNB</w:t>
      </w:r>
      <w:proofErr w:type="spellEnd"/>
      <w:r w:rsidR="00EF16F1" w:rsidRPr="008D4FAE">
        <w:rPr>
          <w:rFonts w:ascii="Times New Roman" w:hAnsi="Times New Roman" w:hint="eastAsia"/>
          <w:bCs/>
          <w:sz w:val="20"/>
          <w:szCs w:val="21"/>
        </w:rPr>
        <w:t xml:space="preserve"> and lower feedback</w:t>
      </w:r>
      <w:r w:rsidR="005E40A6">
        <w:rPr>
          <w:rFonts w:ascii="Times New Roman" w:hAnsi="Times New Roman" w:hint="eastAsia"/>
          <w:bCs/>
          <w:sz w:val="20"/>
          <w:szCs w:val="21"/>
        </w:rPr>
        <w:t xml:space="preserve"> overhead can be achieved by these</w:t>
      </w:r>
      <w:r w:rsidR="00EF16F1" w:rsidRPr="008D4FAE">
        <w:rPr>
          <w:rFonts w:ascii="Times New Roman" w:hAnsi="Times New Roman" w:hint="eastAsia"/>
          <w:bCs/>
          <w:sz w:val="20"/>
          <w:szCs w:val="21"/>
        </w:rPr>
        <w:t xml:space="preserve"> alter</w:t>
      </w:r>
      <w:r w:rsidR="005E40A6">
        <w:rPr>
          <w:rFonts w:ascii="Times New Roman" w:hAnsi="Times New Roman" w:hint="eastAsia"/>
          <w:bCs/>
          <w:sz w:val="20"/>
          <w:szCs w:val="21"/>
        </w:rPr>
        <w:t>n</w:t>
      </w:r>
      <w:r w:rsidR="00EF16F1" w:rsidRPr="008D4FAE">
        <w:rPr>
          <w:rFonts w:ascii="Times New Roman" w:hAnsi="Times New Roman" w:hint="eastAsia"/>
          <w:bCs/>
          <w:sz w:val="20"/>
          <w:szCs w:val="21"/>
        </w:rPr>
        <w:t>ative</w:t>
      </w:r>
      <w:r w:rsidR="005E40A6">
        <w:rPr>
          <w:rFonts w:ascii="Times New Roman" w:hAnsi="Times New Roman" w:hint="eastAsia"/>
          <w:bCs/>
          <w:sz w:val="20"/>
          <w:szCs w:val="21"/>
        </w:rPr>
        <w:t>s</w:t>
      </w:r>
      <w:r w:rsidR="00EF16F1" w:rsidRPr="008D4FAE">
        <w:rPr>
          <w:rFonts w:ascii="Times New Roman" w:hAnsi="Times New Roman" w:hint="eastAsia"/>
          <w:bCs/>
          <w:sz w:val="20"/>
          <w:szCs w:val="21"/>
        </w:rPr>
        <w:t>.</w:t>
      </w:r>
    </w:p>
    <w:p w14:paraId="144C367C" w14:textId="61DD0AF2" w:rsidR="00E741B3" w:rsidRPr="008D4FAE" w:rsidRDefault="00E741B3" w:rsidP="00DF00AF">
      <w:pPr>
        <w:widowControl/>
        <w:numPr>
          <w:ilvl w:val="1"/>
          <w:numId w:val="8"/>
        </w:numPr>
        <w:spacing w:afterLines="50" w:after="120"/>
        <w:rPr>
          <w:rFonts w:ascii="Times New Roman" w:hAnsi="Times New Roman"/>
          <w:bCs/>
          <w:sz w:val="20"/>
          <w:szCs w:val="21"/>
        </w:rPr>
      </w:pPr>
      <w:r w:rsidRPr="008D4FAE">
        <w:rPr>
          <w:rFonts w:ascii="Times New Roman" w:hAnsi="Times New Roman" w:hint="eastAsia"/>
          <w:bCs/>
          <w:sz w:val="20"/>
          <w:szCs w:val="21"/>
        </w:rPr>
        <w:t>Alt A3-1</w:t>
      </w:r>
      <w:r w:rsidRPr="008D4FAE">
        <w:rPr>
          <w:rFonts w:ascii="Times New Roman" w:hAnsi="Times New Roman"/>
          <w:bCs/>
          <w:sz w:val="20"/>
          <w:szCs w:val="21"/>
        </w:rPr>
        <w:t xml:space="preserve">: </w:t>
      </w:r>
      <w:r w:rsidRPr="008D4FAE">
        <w:rPr>
          <w:rFonts w:ascii="Times New Roman" w:eastAsia="等线" w:hAnsi="Times New Roman" w:cs="Times New Roman" w:hint="eastAsia"/>
          <w:sz w:val="20"/>
        </w:rPr>
        <w:t>The average Doppler shift across multiple delay-paths/peaks</w:t>
      </w:r>
      <w:r w:rsidRPr="008D4FAE">
        <w:rPr>
          <w:rFonts w:ascii="Times New Roman" w:hAnsi="Times New Roman" w:cs="Times New Roman"/>
          <w:sz w:val="20"/>
        </w:rPr>
        <w:t xml:space="preserve"> in measured CIR</w:t>
      </w:r>
    </w:p>
    <w:p w14:paraId="4AD2E8B2" w14:textId="77777777" w:rsidR="00E741B3" w:rsidRPr="008D4FAE" w:rsidRDefault="00E741B3" w:rsidP="00DF00AF">
      <w:pPr>
        <w:pStyle w:val="a8"/>
        <w:widowControl/>
        <w:numPr>
          <w:ilvl w:val="1"/>
          <w:numId w:val="8"/>
        </w:numPr>
        <w:spacing w:after="160" w:line="259" w:lineRule="auto"/>
        <w:ind w:leftChars="600" w:left="1680" w:firstLineChars="0"/>
        <w:contextualSpacing/>
        <w:jc w:val="left"/>
        <w:rPr>
          <w:rFonts w:ascii="Times New Roman" w:hAnsi="Times New Roman" w:cs="Times New Roman"/>
          <w:sz w:val="20"/>
        </w:rPr>
      </w:pPr>
      <w:r w:rsidRPr="008D4FAE">
        <w:rPr>
          <w:rFonts w:ascii="Times New Roman" w:hAnsi="Times New Roman" w:cs="Times New Roman" w:hint="eastAsia"/>
          <w:sz w:val="20"/>
        </w:rPr>
        <w:t>UE c</w:t>
      </w:r>
      <w:r w:rsidRPr="008D4FAE">
        <w:rPr>
          <w:rFonts w:ascii="Times New Roman" w:hAnsi="Times New Roman" w:cs="Times New Roman"/>
          <w:sz w:val="20"/>
        </w:rPr>
        <w:t>alculat</w:t>
      </w:r>
      <w:r w:rsidRPr="008D4FAE">
        <w:rPr>
          <w:rFonts w:ascii="Times New Roman" w:hAnsi="Times New Roman" w:cs="Times New Roman" w:hint="eastAsia"/>
          <w:sz w:val="20"/>
        </w:rPr>
        <w:t>e</w:t>
      </w:r>
      <w:r w:rsidRPr="008D4FAE">
        <w:rPr>
          <w:rFonts w:ascii="Times New Roman" w:eastAsia="等线" w:hAnsi="Times New Roman" w:cs="Times New Roman" w:hint="eastAsia"/>
          <w:sz w:val="20"/>
        </w:rPr>
        <w:t>s</w:t>
      </w:r>
      <w:r w:rsidRPr="008D4FAE">
        <w:rPr>
          <w:rFonts w:ascii="Times New Roman" w:hAnsi="Times New Roman" w:cs="Times New Roman"/>
          <w:sz w:val="20"/>
        </w:rPr>
        <w:t xml:space="preserve"> and </w:t>
      </w:r>
      <w:r w:rsidRPr="008D4FAE">
        <w:rPr>
          <w:rFonts w:ascii="Times New Roman" w:hAnsi="Times New Roman" w:cs="Times New Roman" w:hint="eastAsia"/>
          <w:sz w:val="20"/>
        </w:rPr>
        <w:t>select</w:t>
      </w:r>
      <w:r w:rsidRPr="008D4FAE">
        <w:rPr>
          <w:rFonts w:ascii="Times New Roman" w:eastAsia="等线" w:hAnsi="Times New Roman" w:cs="Times New Roman" w:hint="eastAsia"/>
          <w:sz w:val="20"/>
        </w:rPr>
        <w:t>s</w:t>
      </w:r>
      <w:r w:rsidRPr="008D4FAE">
        <w:rPr>
          <w:rFonts w:ascii="Times New Roman" w:hAnsi="Times New Roman" w:cs="Times New Roman" w:hint="eastAsia"/>
          <w:sz w:val="20"/>
        </w:rPr>
        <w:t xml:space="preserve"> the first M </w:t>
      </w:r>
      <w:r w:rsidRPr="008D4FAE">
        <w:rPr>
          <w:rFonts w:ascii="Times New Roman" w:hAnsi="Times New Roman" w:cs="Times New Roman"/>
          <w:sz w:val="20"/>
        </w:rPr>
        <w:t>peaks</w:t>
      </w:r>
      <w:r w:rsidRPr="008D4FAE">
        <w:rPr>
          <w:rFonts w:ascii="Times New Roman" w:hAnsi="Times New Roman" w:cs="Times New Roman" w:hint="eastAsia"/>
          <w:sz w:val="20"/>
        </w:rPr>
        <w:t>/delay-paths according to CIR</w:t>
      </w:r>
      <w:r w:rsidRPr="008D4FAE">
        <w:rPr>
          <w:rFonts w:ascii="Times New Roman" w:hAnsi="Times New Roman" w:cs="Times New Roman"/>
          <w:sz w:val="20"/>
        </w:rPr>
        <w:t xml:space="preserve"> </w:t>
      </w:r>
      <w:r w:rsidRPr="008D4FAE">
        <w:rPr>
          <w:rFonts w:ascii="Times New Roman" w:hAnsi="Times New Roman" w:cs="Times New Roman" w:hint="eastAsia"/>
          <w:sz w:val="20"/>
        </w:rPr>
        <w:t>(Chan</w:t>
      </w:r>
      <w:r w:rsidRPr="008D4FAE">
        <w:rPr>
          <w:rFonts w:ascii="Times New Roman" w:eastAsia="等线" w:hAnsi="Times New Roman" w:cs="Times New Roman" w:hint="eastAsia"/>
          <w:sz w:val="20"/>
        </w:rPr>
        <w:t>n</w:t>
      </w:r>
      <w:r w:rsidRPr="008D4FAE">
        <w:rPr>
          <w:rFonts w:ascii="Times New Roman" w:hAnsi="Times New Roman" w:cs="Times New Roman" w:hint="eastAsia"/>
          <w:sz w:val="20"/>
        </w:rPr>
        <w:t xml:space="preserve">el </w:t>
      </w:r>
      <w:r w:rsidRPr="008D4FAE">
        <w:rPr>
          <w:rFonts w:ascii="Times New Roman" w:hAnsi="Times New Roman" w:cs="Times New Roman"/>
          <w:sz w:val="20"/>
        </w:rPr>
        <w:t>Impulse Response</w:t>
      </w:r>
      <w:r w:rsidRPr="008D4FAE">
        <w:rPr>
          <w:rFonts w:ascii="Times New Roman" w:hAnsi="Times New Roman" w:cs="Times New Roman" w:hint="eastAsia"/>
          <w:sz w:val="20"/>
        </w:rPr>
        <w:t>)/ PDP</w:t>
      </w:r>
      <w:r w:rsidRPr="008D4FAE">
        <w:rPr>
          <w:rFonts w:ascii="Times New Roman" w:hAnsi="Times New Roman" w:cs="Times New Roman"/>
          <w:sz w:val="20"/>
        </w:rPr>
        <w:t xml:space="preserve"> </w:t>
      </w:r>
      <w:r w:rsidRPr="008D4FAE">
        <w:rPr>
          <w:rFonts w:ascii="Times New Roman" w:hAnsi="Times New Roman" w:cs="Times New Roman" w:hint="eastAsia"/>
          <w:sz w:val="20"/>
        </w:rPr>
        <w:t xml:space="preserve">(Power Delay profile) </w:t>
      </w:r>
    </w:p>
    <w:p w14:paraId="1835D09B" w14:textId="77777777" w:rsidR="00E741B3" w:rsidRPr="008D4FAE" w:rsidRDefault="00E741B3" w:rsidP="00DF00AF">
      <w:pPr>
        <w:pStyle w:val="a8"/>
        <w:widowControl/>
        <w:numPr>
          <w:ilvl w:val="1"/>
          <w:numId w:val="8"/>
        </w:numPr>
        <w:spacing w:after="160" w:line="259" w:lineRule="auto"/>
        <w:ind w:leftChars="600" w:left="1680" w:firstLineChars="0"/>
        <w:contextualSpacing/>
        <w:jc w:val="left"/>
        <w:rPr>
          <w:rFonts w:ascii="Times New Roman" w:hAnsi="Times New Roman" w:cs="Times New Roman"/>
          <w:sz w:val="20"/>
        </w:rPr>
      </w:pPr>
      <w:r w:rsidRPr="008D4FAE">
        <w:rPr>
          <w:rFonts w:ascii="Times New Roman" w:hAnsi="Times New Roman" w:cs="Times New Roman" w:hint="eastAsia"/>
          <w:sz w:val="20"/>
        </w:rPr>
        <w:t>UE c</w:t>
      </w:r>
      <w:r w:rsidRPr="008D4FAE">
        <w:rPr>
          <w:rFonts w:ascii="Times New Roman" w:hAnsi="Times New Roman" w:cs="Times New Roman"/>
          <w:sz w:val="20"/>
        </w:rPr>
        <w:t>alculat</w:t>
      </w:r>
      <w:r w:rsidRPr="008D4FAE">
        <w:rPr>
          <w:rFonts w:ascii="Times New Roman" w:hAnsi="Times New Roman" w:cs="Times New Roman" w:hint="eastAsia"/>
          <w:sz w:val="20"/>
        </w:rPr>
        <w:t>e</w:t>
      </w:r>
      <w:r w:rsidRPr="008D4FAE">
        <w:rPr>
          <w:rFonts w:ascii="Times New Roman" w:eastAsia="等线" w:hAnsi="Times New Roman" w:cs="Times New Roman" w:hint="eastAsia"/>
          <w:sz w:val="20"/>
        </w:rPr>
        <w:t>s</w:t>
      </w:r>
      <w:r w:rsidRPr="008D4FAE">
        <w:rPr>
          <w:rFonts w:ascii="Times New Roman" w:hAnsi="Times New Roman" w:cs="Times New Roman" w:hint="eastAsia"/>
          <w:sz w:val="20"/>
        </w:rPr>
        <w:t xml:space="preserve"> Doppler shifts </w:t>
      </w:r>
      <w:r w:rsidRPr="008D4FAE">
        <w:rPr>
          <w:rFonts w:ascii="Times New Roman" w:hAnsi="Times New Roman" w:cs="Times New Roman"/>
          <w:sz w:val="20"/>
        </w:rPr>
        <w:t>f</w:t>
      </w:r>
      <w:r w:rsidRPr="008D4FAE">
        <w:rPr>
          <w:rFonts w:ascii="Times New Roman" w:hAnsi="Times New Roman" w:cs="Times New Roman"/>
          <w:sz w:val="20"/>
          <w:vertAlign w:val="subscript"/>
        </w:rPr>
        <w:t>d</w:t>
      </w:r>
      <w:r w:rsidRPr="008D4FAE">
        <w:rPr>
          <w:rFonts w:ascii="Times New Roman" w:hAnsi="Times New Roman" w:cs="Times New Roman" w:hint="eastAsia"/>
          <w:sz w:val="20"/>
          <w:vertAlign w:val="subscript"/>
        </w:rPr>
        <w:t>,0</w:t>
      </w:r>
      <w:r w:rsidRPr="008D4FAE">
        <w:rPr>
          <w:rFonts w:ascii="Times New Roman" w:hAnsi="Times New Roman" w:cs="Times New Roman"/>
          <w:sz w:val="20"/>
          <w:vertAlign w:val="subscript"/>
        </w:rPr>
        <w:t>…</w:t>
      </w:r>
      <w:r w:rsidRPr="008D4FAE">
        <w:rPr>
          <w:rFonts w:ascii="Times New Roman" w:hAnsi="Times New Roman" w:cs="Times New Roman" w:hint="eastAsia"/>
          <w:sz w:val="20"/>
          <w:vertAlign w:val="subscript"/>
        </w:rPr>
        <w:t>.</w:t>
      </w:r>
      <w:r w:rsidRPr="008D4FAE">
        <w:rPr>
          <w:rFonts w:ascii="Times New Roman" w:hAnsi="Times New Roman" w:cs="Times New Roman"/>
          <w:sz w:val="20"/>
        </w:rPr>
        <w:t xml:space="preserve"> f</w:t>
      </w:r>
      <w:r w:rsidRPr="008D4FAE">
        <w:rPr>
          <w:rFonts w:ascii="Times New Roman" w:hAnsi="Times New Roman" w:cs="Times New Roman"/>
          <w:sz w:val="20"/>
          <w:vertAlign w:val="subscript"/>
        </w:rPr>
        <w:t>d</w:t>
      </w:r>
      <w:r w:rsidRPr="008D4FAE">
        <w:rPr>
          <w:rFonts w:ascii="Times New Roman" w:hAnsi="Times New Roman" w:cs="Times New Roman" w:hint="eastAsia"/>
          <w:sz w:val="20"/>
          <w:vertAlign w:val="subscript"/>
        </w:rPr>
        <w:t>,M-1</w:t>
      </w:r>
      <w:r w:rsidRPr="008D4FAE">
        <w:rPr>
          <w:rFonts w:ascii="Times New Roman" w:hAnsi="Times New Roman" w:cs="Times New Roman" w:hint="eastAsia"/>
          <w:sz w:val="20"/>
        </w:rPr>
        <w:t xml:space="preserve">according to M </w:t>
      </w:r>
      <w:r w:rsidRPr="008D4FAE">
        <w:rPr>
          <w:rFonts w:ascii="Times New Roman" w:hAnsi="Times New Roman" w:cs="Times New Roman"/>
          <w:sz w:val="20"/>
        </w:rPr>
        <w:t>peaks</w:t>
      </w:r>
      <w:r w:rsidRPr="008D4FAE">
        <w:rPr>
          <w:rFonts w:ascii="Times New Roman" w:hAnsi="Times New Roman" w:cs="Times New Roman" w:hint="eastAsia"/>
          <w:sz w:val="20"/>
        </w:rPr>
        <w:t>/delay-paths respectively</w:t>
      </w:r>
    </w:p>
    <w:p w14:paraId="639078EA" w14:textId="77777777" w:rsidR="00E741B3" w:rsidRPr="008D4FAE" w:rsidRDefault="00E741B3" w:rsidP="00DF00AF">
      <w:pPr>
        <w:pStyle w:val="a8"/>
        <w:widowControl/>
        <w:numPr>
          <w:ilvl w:val="1"/>
          <w:numId w:val="8"/>
        </w:numPr>
        <w:snapToGrid w:val="0"/>
        <w:spacing w:after="160" w:line="259" w:lineRule="auto"/>
        <w:ind w:leftChars="600" w:left="1680" w:firstLineChars="0"/>
        <w:contextualSpacing/>
        <w:jc w:val="left"/>
        <w:rPr>
          <w:rFonts w:ascii="Times New Roman" w:eastAsia="等线" w:hAnsi="Times New Roman" w:cs="Times New Roman"/>
          <w:sz w:val="20"/>
        </w:rPr>
      </w:pPr>
      <w:r w:rsidRPr="008D4FAE">
        <w:rPr>
          <w:rFonts w:ascii="Times New Roman" w:hAnsi="Times New Roman" w:cs="Times New Roman" w:hint="eastAsia"/>
          <w:sz w:val="20"/>
        </w:rPr>
        <w:t>UE c</w:t>
      </w:r>
      <w:r w:rsidRPr="008D4FAE">
        <w:rPr>
          <w:rFonts w:ascii="Times New Roman" w:hAnsi="Times New Roman" w:cs="Times New Roman"/>
          <w:sz w:val="20"/>
        </w:rPr>
        <w:t>alculat</w:t>
      </w:r>
      <w:r w:rsidRPr="008D4FAE">
        <w:rPr>
          <w:rFonts w:ascii="Times New Roman" w:hAnsi="Times New Roman" w:cs="Times New Roman" w:hint="eastAsia"/>
          <w:sz w:val="20"/>
        </w:rPr>
        <w:t>e</w:t>
      </w:r>
      <w:r w:rsidRPr="008D4FAE">
        <w:rPr>
          <w:rFonts w:ascii="Times New Roman" w:eastAsia="等线" w:hAnsi="Times New Roman" w:cs="Times New Roman" w:hint="eastAsia"/>
          <w:sz w:val="20"/>
        </w:rPr>
        <w:t>s and reports average Doppler shift by p</w:t>
      </w:r>
      <w:r w:rsidRPr="008D4FAE">
        <w:rPr>
          <w:rFonts w:ascii="Times New Roman" w:eastAsia="等线" w:hAnsi="Times New Roman" w:cs="Times New Roman"/>
          <w:sz w:val="20"/>
        </w:rPr>
        <w:t>ower weighted</w:t>
      </w:r>
      <w:r w:rsidRPr="008D4FAE">
        <w:rPr>
          <w:rFonts w:ascii="Times New Roman" w:eastAsia="等线" w:hAnsi="Times New Roman" w:cs="Times New Roman" w:hint="eastAsia"/>
          <w:sz w:val="20"/>
        </w:rPr>
        <w:t>, i.e.</w:t>
      </w:r>
    </w:p>
    <w:p w14:paraId="387B8219" w14:textId="77777777" w:rsidR="00E741B3" w:rsidRPr="008D4FAE" w:rsidRDefault="007C57F2" w:rsidP="00EF16F1">
      <w:pPr>
        <w:pStyle w:val="a8"/>
        <w:snapToGrid w:val="0"/>
        <w:ind w:leftChars="314" w:left="659" w:firstLine="400"/>
        <w:rPr>
          <w:rFonts w:ascii="Times New Roman" w:eastAsia="等线" w:hAnsi="Times New Roman" w:cs="Times New Roman"/>
          <w:sz w:val="20"/>
        </w:rPr>
      </w:pPr>
      <m:oMathPara>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f</m:t>
              </m:r>
            </m:e>
            <m:sub>
              <m:r>
                <w:rPr>
                  <w:rFonts w:ascii="Cambria Math" w:eastAsia="等线" w:hAnsi="Cambria Math" w:cs="Times New Roman"/>
                  <w:sz w:val="20"/>
                  <w:szCs w:val="20"/>
                  <w:lang w:val="en-GB"/>
                </w:rPr>
                <m:t>d,avg</m:t>
              </m:r>
            </m:sub>
          </m:sSub>
          <m:r>
            <w:rPr>
              <w:rFonts w:ascii="Cambria Math" w:eastAsia="等线" w:hAnsi="Cambria Math" w:cs="Times New Roman"/>
              <w:sz w:val="20"/>
              <w:szCs w:val="20"/>
              <w:lang w:val="en-GB"/>
            </w:rPr>
            <m:t>=</m:t>
          </m:r>
          <m:f>
            <m:fPr>
              <m:ctrlPr>
                <w:rPr>
                  <w:rFonts w:ascii="Cambria Math" w:eastAsia="等线" w:hAnsi="Cambria Math" w:cs="Times New Roman"/>
                  <w:i/>
                  <w:sz w:val="20"/>
                  <w:szCs w:val="20"/>
                  <w:lang w:val="en-GB"/>
                </w:rPr>
              </m:ctrlPr>
            </m:fPr>
            <m:num>
              <m:nary>
                <m:naryPr>
                  <m:chr m:val="∑"/>
                  <m:limLoc m:val="undOvr"/>
                  <m:ctrlPr>
                    <w:rPr>
                      <w:rFonts w:ascii="Cambria Math" w:eastAsia="等线" w:hAnsi="Cambria Math" w:cs="Times New Roman"/>
                      <w:i/>
                      <w:sz w:val="20"/>
                      <w:szCs w:val="20"/>
                      <w:lang w:val="en-GB"/>
                    </w:rPr>
                  </m:ctrlPr>
                </m:naryPr>
                <m:sub>
                  <m:r>
                    <w:rPr>
                      <w:rFonts w:ascii="Cambria Math" w:eastAsia="等线" w:hAnsi="Cambria Math" w:cs="Times New Roman"/>
                      <w:sz w:val="20"/>
                      <w:szCs w:val="20"/>
                      <w:lang w:val="en-GB"/>
                    </w:rPr>
                    <m:t>r=0</m:t>
                  </m:r>
                </m:sub>
                <m:sup>
                  <m:r>
                    <w:rPr>
                      <w:rFonts w:ascii="Cambria Math" w:eastAsia="等线" w:hAnsi="Cambria Math" w:cs="Times New Roman"/>
                      <w:sz w:val="20"/>
                      <w:szCs w:val="20"/>
                      <w:lang w:val="en-GB"/>
                    </w:rPr>
                    <m:t>M-1</m:t>
                  </m:r>
                </m:sup>
                <m:e>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f</m:t>
                      </m:r>
                    </m:e>
                    <m:sub>
                      <m:r>
                        <w:rPr>
                          <w:rFonts w:ascii="Cambria Math" w:eastAsia="等线" w:hAnsi="Cambria Math" w:cs="Times New Roman"/>
                          <w:sz w:val="20"/>
                          <w:szCs w:val="20"/>
                          <w:lang w:val="en-GB"/>
                        </w:rPr>
                        <m:t>d,r</m:t>
                      </m:r>
                    </m:sub>
                  </m:sSub>
                </m:e>
              </m:nary>
              <m:r>
                <w:rPr>
                  <w:rFonts w:ascii="Cambria Math" w:eastAsia="等线" w:hAnsi="Cambria Math" w:cs="Times New Roman"/>
                  <w:sz w:val="20"/>
                  <w:szCs w:val="20"/>
                  <w:lang w:val="en-GB"/>
                </w:rPr>
                <m:t>*</m:t>
              </m:r>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w:rPr>
                      <w:rFonts w:ascii="Cambria Math" w:eastAsia="等线" w:hAnsi="Cambria Math" w:cs="Times New Roman"/>
                      <w:sz w:val="20"/>
                      <w:szCs w:val="20"/>
                      <w:lang w:val="en-GB"/>
                    </w:rPr>
                    <m:t>r</m:t>
                  </m:r>
                </m:sub>
              </m:sSub>
            </m:num>
            <m:den>
              <m:nary>
                <m:naryPr>
                  <m:chr m:val="∑"/>
                  <m:limLoc m:val="undOvr"/>
                  <m:ctrlPr>
                    <w:rPr>
                      <w:rFonts w:ascii="Cambria Math" w:eastAsia="等线" w:hAnsi="Cambria Math" w:cs="Times New Roman"/>
                      <w:i/>
                      <w:sz w:val="20"/>
                      <w:szCs w:val="20"/>
                      <w:lang w:val="en-GB"/>
                    </w:rPr>
                  </m:ctrlPr>
                </m:naryPr>
                <m:sub>
                  <m:r>
                    <w:rPr>
                      <w:rFonts w:ascii="Cambria Math" w:eastAsia="等线" w:hAnsi="Cambria Math" w:cs="Times New Roman"/>
                      <w:sz w:val="20"/>
                      <w:szCs w:val="20"/>
                      <w:lang w:val="en-GB"/>
                    </w:rPr>
                    <m:t>r=0</m:t>
                  </m:r>
                </m:sub>
                <m:sup>
                  <m:r>
                    <w:rPr>
                      <w:rFonts w:ascii="Cambria Math" w:eastAsia="等线" w:hAnsi="Cambria Math" w:cs="Times New Roman"/>
                      <w:sz w:val="20"/>
                      <w:szCs w:val="20"/>
                      <w:lang w:val="en-GB"/>
                    </w:rPr>
                    <m:t>M-1</m:t>
                  </m:r>
                </m:sup>
                <m:e>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w:rPr>
                          <w:rFonts w:ascii="Cambria Math" w:eastAsia="等线" w:hAnsi="Cambria Math" w:cs="Times New Roman"/>
                          <w:sz w:val="20"/>
                          <w:szCs w:val="20"/>
                          <w:lang w:val="en-GB"/>
                        </w:rPr>
                        <m:t>r</m:t>
                      </m:r>
                    </m:sub>
                  </m:sSub>
                </m:e>
              </m:nary>
            </m:den>
          </m:f>
        </m:oMath>
      </m:oMathPara>
    </w:p>
    <w:p w14:paraId="6B605A5F" w14:textId="37B30C6A" w:rsidR="00E741B3" w:rsidRPr="008D4FAE" w:rsidRDefault="00E741B3" w:rsidP="00DF00AF">
      <w:pPr>
        <w:widowControl/>
        <w:numPr>
          <w:ilvl w:val="1"/>
          <w:numId w:val="8"/>
        </w:numPr>
        <w:spacing w:afterLines="50" w:after="120"/>
        <w:rPr>
          <w:rFonts w:ascii="Times New Roman" w:hAnsi="Times New Roman"/>
          <w:bCs/>
          <w:sz w:val="20"/>
          <w:szCs w:val="21"/>
        </w:rPr>
      </w:pPr>
      <w:r w:rsidRPr="008D4FAE">
        <w:rPr>
          <w:rFonts w:ascii="Times New Roman" w:hAnsi="Times New Roman" w:hint="eastAsia"/>
          <w:bCs/>
          <w:sz w:val="20"/>
          <w:szCs w:val="21"/>
        </w:rPr>
        <w:t>Alt A3-2: Ma</w:t>
      </w:r>
      <w:r w:rsidRPr="008D4FAE">
        <w:rPr>
          <w:rFonts w:ascii="Times New Roman" w:hAnsi="Times New Roman"/>
          <w:bCs/>
          <w:sz w:val="20"/>
          <w:szCs w:val="21"/>
        </w:rPr>
        <w:t>ximum Doppler shift</w:t>
      </w:r>
      <w:r w:rsidRPr="008D4FAE">
        <w:rPr>
          <w:rFonts w:ascii="Times New Roman" w:hAnsi="Times New Roman" w:hint="eastAsia"/>
          <w:bCs/>
          <w:sz w:val="20"/>
          <w:szCs w:val="21"/>
        </w:rPr>
        <w:t xml:space="preserve"> across multiple delay-paths/peaks</w:t>
      </w:r>
      <w:r w:rsidRPr="008D4FAE">
        <w:rPr>
          <w:rFonts w:ascii="Times New Roman" w:hAnsi="Times New Roman"/>
          <w:bCs/>
          <w:sz w:val="20"/>
          <w:szCs w:val="21"/>
        </w:rPr>
        <w:t xml:space="preserve"> in measured CIR</w:t>
      </w:r>
    </w:p>
    <w:p w14:paraId="6A77DEE7" w14:textId="64FEB7EF" w:rsidR="00E741B3" w:rsidRPr="008D4FAE" w:rsidRDefault="00E741B3" w:rsidP="00DF00AF">
      <w:pPr>
        <w:pStyle w:val="a8"/>
        <w:widowControl/>
        <w:numPr>
          <w:ilvl w:val="1"/>
          <w:numId w:val="8"/>
        </w:numPr>
        <w:spacing w:after="160" w:line="259" w:lineRule="auto"/>
        <w:ind w:leftChars="600" w:left="1680" w:firstLineChars="0"/>
        <w:contextualSpacing/>
        <w:jc w:val="left"/>
        <w:rPr>
          <w:rFonts w:ascii="Times New Roman" w:hAnsi="Times New Roman" w:cs="Times New Roman"/>
          <w:sz w:val="20"/>
        </w:rPr>
      </w:pPr>
      <w:r w:rsidRPr="008D4FAE">
        <w:rPr>
          <w:rFonts w:ascii="Times New Roman" w:hAnsi="Times New Roman" w:cs="Times New Roman" w:hint="eastAsia"/>
          <w:sz w:val="20"/>
        </w:rPr>
        <w:t>UE c</w:t>
      </w:r>
      <w:r w:rsidRPr="008D4FAE">
        <w:rPr>
          <w:rFonts w:ascii="Times New Roman" w:hAnsi="Times New Roman" w:cs="Times New Roman"/>
          <w:sz w:val="20"/>
        </w:rPr>
        <w:t>alculat</w:t>
      </w:r>
      <w:r w:rsidRPr="008D4FAE">
        <w:rPr>
          <w:rFonts w:ascii="Times New Roman" w:hAnsi="Times New Roman" w:cs="Times New Roman" w:hint="eastAsia"/>
          <w:sz w:val="20"/>
        </w:rPr>
        <w:t>es</w:t>
      </w:r>
      <w:r w:rsidRPr="008D4FAE">
        <w:rPr>
          <w:rFonts w:ascii="Times New Roman" w:hAnsi="Times New Roman" w:cs="Times New Roman"/>
          <w:sz w:val="20"/>
        </w:rPr>
        <w:t xml:space="preserve"> and </w:t>
      </w:r>
      <w:r w:rsidRPr="008D4FAE">
        <w:rPr>
          <w:rFonts w:ascii="Times New Roman" w:hAnsi="Times New Roman" w:cs="Times New Roman" w:hint="eastAsia"/>
          <w:sz w:val="20"/>
        </w:rPr>
        <w:t xml:space="preserve">selects the first M </w:t>
      </w:r>
      <w:r w:rsidRPr="008D4FAE">
        <w:rPr>
          <w:rFonts w:ascii="Times New Roman" w:hAnsi="Times New Roman" w:cs="Times New Roman"/>
          <w:sz w:val="20"/>
        </w:rPr>
        <w:t>peaks</w:t>
      </w:r>
      <w:r w:rsidRPr="008D4FAE">
        <w:rPr>
          <w:rFonts w:ascii="Times New Roman" w:hAnsi="Times New Roman" w:cs="Times New Roman" w:hint="eastAsia"/>
          <w:sz w:val="20"/>
        </w:rPr>
        <w:t>/delay-paths according to CIR/ PDP</w:t>
      </w:r>
    </w:p>
    <w:p w14:paraId="13AF2F71" w14:textId="7AB96B51" w:rsidR="00E741B3" w:rsidRPr="008D4FAE" w:rsidRDefault="00E741B3" w:rsidP="00DF00AF">
      <w:pPr>
        <w:pStyle w:val="a8"/>
        <w:widowControl/>
        <w:numPr>
          <w:ilvl w:val="1"/>
          <w:numId w:val="8"/>
        </w:numPr>
        <w:spacing w:after="160" w:line="259" w:lineRule="auto"/>
        <w:ind w:leftChars="600" w:left="1680" w:firstLineChars="0"/>
        <w:contextualSpacing/>
        <w:jc w:val="left"/>
        <w:rPr>
          <w:rFonts w:ascii="Times New Roman" w:hAnsi="Times New Roman" w:cs="Times New Roman"/>
          <w:sz w:val="20"/>
        </w:rPr>
      </w:pPr>
      <w:r w:rsidRPr="008D4FAE">
        <w:rPr>
          <w:rFonts w:ascii="Times New Roman" w:hAnsi="Times New Roman" w:cs="Times New Roman" w:hint="eastAsia"/>
          <w:sz w:val="20"/>
        </w:rPr>
        <w:t>UE c</w:t>
      </w:r>
      <w:r w:rsidRPr="008D4FAE">
        <w:rPr>
          <w:rFonts w:ascii="Times New Roman" w:hAnsi="Times New Roman" w:cs="Times New Roman"/>
          <w:sz w:val="20"/>
        </w:rPr>
        <w:t>alculat</w:t>
      </w:r>
      <w:r w:rsidRPr="008D4FAE">
        <w:rPr>
          <w:rFonts w:ascii="Times New Roman" w:hAnsi="Times New Roman" w:cs="Times New Roman" w:hint="eastAsia"/>
          <w:sz w:val="20"/>
        </w:rPr>
        <w:t xml:space="preserve">es Doppler shifts </w:t>
      </w:r>
      <w:r w:rsidRPr="008D4FAE">
        <w:rPr>
          <w:rFonts w:ascii="Times New Roman" w:hAnsi="Times New Roman" w:cs="Times New Roman"/>
          <w:sz w:val="20"/>
        </w:rPr>
        <w:t>f</w:t>
      </w:r>
      <w:r w:rsidRPr="008D4FAE">
        <w:rPr>
          <w:rFonts w:ascii="Times New Roman" w:hAnsi="Times New Roman" w:cs="Times New Roman"/>
          <w:sz w:val="20"/>
          <w:vertAlign w:val="subscript"/>
        </w:rPr>
        <w:t>d</w:t>
      </w:r>
      <w:r w:rsidRPr="008D4FAE">
        <w:rPr>
          <w:rFonts w:ascii="Times New Roman" w:hAnsi="Times New Roman" w:cs="Times New Roman" w:hint="eastAsia"/>
          <w:sz w:val="20"/>
          <w:vertAlign w:val="subscript"/>
        </w:rPr>
        <w:t>,0</w:t>
      </w:r>
      <w:r w:rsidRPr="008D4FAE">
        <w:rPr>
          <w:rFonts w:ascii="Times New Roman" w:hAnsi="Times New Roman" w:cs="Times New Roman"/>
          <w:sz w:val="20"/>
          <w:vertAlign w:val="subscript"/>
        </w:rPr>
        <w:t>…</w:t>
      </w:r>
      <w:r w:rsidRPr="008D4FAE">
        <w:rPr>
          <w:rFonts w:ascii="Times New Roman" w:hAnsi="Times New Roman" w:cs="Times New Roman" w:hint="eastAsia"/>
          <w:sz w:val="20"/>
          <w:vertAlign w:val="subscript"/>
        </w:rPr>
        <w:t>.</w:t>
      </w:r>
      <w:r w:rsidRPr="008D4FAE">
        <w:rPr>
          <w:rFonts w:ascii="Times New Roman" w:hAnsi="Times New Roman" w:cs="Times New Roman"/>
          <w:sz w:val="20"/>
        </w:rPr>
        <w:t xml:space="preserve"> f</w:t>
      </w:r>
      <w:r w:rsidRPr="008D4FAE">
        <w:rPr>
          <w:rFonts w:ascii="Times New Roman" w:hAnsi="Times New Roman" w:cs="Times New Roman"/>
          <w:sz w:val="20"/>
          <w:vertAlign w:val="subscript"/>
        </w:rPr>
        <w:t>d</w:t>
      </w:r>
      <w:r w:rsidRPr="008D4FAE">
        <w:rPr>
          <w:rFonts w:ascii="Times New Roman" w:hAnsi="Times New Roman" w:cs="Times New Roman" w:hint="eastAsia"/>
          <w:sz w:val="20"/>
          <w:vertAlign w:val="subscript"/>
        </w:rPr>
        <w:t xml:space="preserve">,M-1 </w:t>
      </w:r>
      <w:r w:rsidRPr="008D4FAE">
        <w:rPr>
          <w:rFonts w:ascii="Times New Roman" w:hAnsi="Times New Roman" w:cs="Times New Roman" w:hint="eastAsia"/>
          <w:sz w:val="20"/>
        </w:rPr>
        <w:t xml:space="preserve">according to M </w:t>
      </w:r>
      <w:r w:rsidRPr="008D4FAE">
        <w:rPr>
          <w:rFonts w:ascii="Times New Roman" w:hAnsi="Times New Roman" w:cs="Times New Roman"/>
          <w:sz w:val="20"/>
        </w:rPr>
        <w:t>peaks</w:t>
      </w:r>
      <w:r w:rsidRPr="008D4FAE">
        <w:rPr>
          <w:rFonts w:ascii="Times New Roman" w:hAnsi="Times New Roman" w:cs="Times New Roman" w:hint="eastAsia"/>
          <w:sz w:val="20"/>
        </w:rPr>
        <w:t>/delay-paths respectively</w:t>
      </w:r>
    </w:p>
    <w:p w14:paraId="18FBAFAE" w14:textId="1C904047" w:rsidR="00E741B3" w:rsidRPr="008D4FAE" w:rsidRDefault="00E741B3" w:rsidP="00DF00AF">
      <w:pPr>
        <w:pStyle w:val="a8"/>
        <w:widowControl/>
        <w:numPr>
          <w:ilvl w:val="1"/>
          <w:numId w:val="8"/>
        </w:numPr>
        <w:spacing w:after="160" w:line="259" w:lineRule="auto"/>
        <w:ind w:leftChars="600" w:left="1680" w:firstLineChars="0"/>
        <w:contextualSpacing/>
        <w:jc w:val="left"/>
        <w:rPr>
          <w:rFonts w:ascii="Times New Roman" w:hAnsi="Times New Roman" w:cs="Times New Roman"/>
          <w:sz w:val="20"/>
        </w:rPr>
      </w:pPr>
      <w:r w:rsidRPr="008D4FAE">
        <w:rPr>
          <w:rFonts w:ascii="Times New Roman" w:hAnsi="Times New Roman" w:cs="Times New Roman" w:hint="eastAsia"/>
          <w:sz w:val="20"/>
        </w:rPr>
        <w:t>UE reports M</w:t>
      </w:r>
      <w:r w:rsidRPr="008D4FAE">
        <w:rPr>
          <w:rFonts w:ascii="Times New Roman" w:hAnsi="Times New Roman" w:cs="Times New Roman"/>
          <w:sz w:val="20"/>
        </w:rPr>
        <w:t>aximum</w:t>
      </w:r>
      <w:r w:rsidRPr="008D4FAE">
        <w:rPr>
          <w:rFonts w:ascii="Times New Roman" w:hAnsi="Times New Roman" w:cs="Times New Roman" w:hint="eastAsia"/>
          <w:sz w:val="20"/>
        </w:rPr>
        <w:t xml:space="preserve"> Doppler shifts </w:t>
      </w:r>
      <w:proofErr w:type="spellStart"/>
      <w:r w:rsidRPr="008D4FAE">
        <w:rPr>
          <w:rFonts w:ascii="Times New Roman" w:hAnsi="Times New Roman" w:cs="Times New Roman"/>
          <w:sz w:val="20"/>
        </w:rPr>
        <w:t>f</w:t>
      </w:r>
      <w:r w:rsidRPr="008D4FAE">
        <w:rPr>
          <w:rFonts w:ascii="Times New Roman" w:hAnsi="Times New Roman" w:cs="Times New Roman"/>
          <w:sz w:val="20"/>
          <w:vertAlign w:val="subscript"/>
        </w:rPr>
        <w:t>d</w:t>
      </w:r>
      <w:r w:rsidRPr="008D4FAE">
        <w:rPr>
          <w:rFonts w:ascii="Times New Roman" w:hAnsi="Times New Roman" w:cs="Times New Roman" w:hint="eastAsia"/>
          <w:sz w:val="20"/>
          <w:vertAlign w:val="subscript"/>
        </w:rPr>
        <w:t>,Max</w:t>
      </w:r>
      <w:proofErr w:type="spellEnd"/>
      <w:r w:rsidRPr="008D4FAE">
        <w:rPr>
          <w:rFonts w:ascii="Times New Roman" w:hAnsi="Times New Roman" w:cs="Times New Roman" w:hint="eastAsia"/>
          <w:sz w:val="20"/>
        </w:rPr>
        <w:t xml:space="preserve"> among the M </w:t>
      </w:r>
      <w:r w:rsidRPr="008D4FAE">
        <w:rPr>
          <w:rFonts w:ascii="Times New Roman" w:hAnsi="Times New Roman" w:cs="Times New Roman"/>
          <w:sz w:val="20"/>
        </w:rPr>
        <w:t>peaks</w:t>
      </w:r>
      <w:r w:rsidRPr="008D4FAE">
        <w:rPr>
          <w:rFonts w:ascii="Times New Roman" w:hAnsi="Times New Roman" w:cs="Times New Roman" w:hint="eastAsia"/>
          <w:sz w:val="20"/>
        </w:rPr>
        <w:t>/delay-paths</w:t>
      </w:r>
    </w:p>
    <w:p w14:paraId="42A1E3E3" w14:textId="10D713F8" w:rsidR="001E3446" w:rsidRPr="008D4FAE" w:rsidRDefault="001E3446" w:rsidP="00C42BBC">
      <w:pPr>
        <w:pStyle w:val="a1"/>
        <w:spacing w:afterLines="50"/>
        <w:rPr>
          <w:rFonts w:ascii="Times New Roman" w:eastAsiaTheme="minorEastAsia" w:hAnsi="Times New Roman" w:cs="Times New Roman"/>
          <w:sz w:val="20"/>
          <w:szCs w:val="20"/>
          <w:lang w:eastAsia="zh-CN"/>
        </w:rPr>
      </w:pPr>
      <w:r w:rsidRPr="008D4FAE">
        <w:rPr>
          <w:rFonts w:ascii="Times New Roman" w:eastAsiaTheme="minorEastAsia" w:hAnsi="Times New Roman" w:cs="Times New Roman" w:hint="eastAsia"/>
          <w:sz w:val="20"/>
          <w:szCs w:val="20"/>
          <w:lang w:eastAsia="zh-CN"/>
        </w:rPr>
        <w:t xml:space="preserve">Based on the discussion on channel prediction in section 6.1 in Appendix, Alt 4 is preferred for </w:t>
      </w:r>
      <w:r w:rsidRPr="008D4FAE">
        <w:rPr>
          <w:rFonts w:ascii="Times New Roman" w:eastAsiaTheme="minorEastAsia" w:hAnsi="Times New Roman" w:cs="Times New Roman"/>
          <w:sz w:val="20"/>
          <w:szCs w:val="20"/>
          <w:lang w:eastAsia="zh-CN"/>
        </w:rPr>
        <w:t>the</w:t>
      </w:r>
      <w:r w:rsidRPr="008D4FAE">
        <w:rPr>
          <w:rFonts w:ascii="Times New Roman" w:eastAsiaTheme="minorEastAsia" w:hAnsi="Times New Roman" w:cs="Times New Roman" w:hint="eastAsia"/>
          <w:sz w:val="20"/>
          <w:szCs w:val="20"/>
          <w:lang w:eastAsia="zh-CN"/>
        </w:rPr>
        <w:t xml:space="preserve"> use case </w:t>
      </w:r>
      <w:r w:rsidR="003F2365" w:rsidRPr="008D4FAE">
        <w:rPr>
          <w:rFonts w:ascii="Times New Roman" w:eastAsiaTheme="minorEastAsia" w:hAnsi="Times New Roman" w:cs="Times New Roman" w:hint="eastAsia"/>
          <w:sz w:val="20"/>
          <w:szCs w:val="20"/>
          <w:lang w:eastAsia="zh-CN"/>
        </w:rPr>
        <w:t xml:space="preserve">of </w:t>
      </w:r>
      <w:r w:rsidR="003F2365" w:rsidRPr="008D4FAE">
        <w:rPr>
          <w:rFonts w:ascii="Times New Roman" w:eastAsiaTheme="minorEastAsia" w:hAnsi="Times New Roman" w:cs="Times New Roman"/>
          <w:sz w:val="20"/>
          <w:szCs w:val="20"/>
          <w:lang w:eastAsia="zh-CN"/>
        </w:rPr>
        <w:t xml:space="preserve">aiding </w:t>
      </w:r>
      <w:proofErr w:type="spellStart"/>
      <w:r w:rsidR="003F2365" w:rsidRPr="008D4FAE">
        <w:rPr>
          <w:rFonts w:ascii="Times New Roman" w:eastAsiaTheme="minorEastAsia" w:hAnsi="Times New Roman" w:cs="Times New Roman"/>
          <w:sz w:val="20"/>
          <w:szCs w:val="20"/>
          <w:lang w:eastAsia="zh-CN"/>
        </w:rPr>
        <w:t>gNB</w:t>
      </w:r>
      <w:proofErr w:type="spellEnd"/>
      <w:r w:rsidR="003F2365" w:rsidRPr="008D4FAE">
        <w:rPr>
          <w:rFonts w:ascii="Times New Roman" w:eastAsiaTheme="minorEastAsia" w:hAnsi="Times New Roman" w:cs="Times New Roman"/>
          <w:sz w:val="20"/>
          <w:szCs w:val="20"/>
          <w:lang w:eastAsia="zh-CN"/>
        </w:rPr>
        <w:t xml:space="preserve"> implementation in CSI prediction for TDD</w:t>
      </w:r>
      <w:r w:rsidR="003F2365" w:rsidRPr="008D4FAE">
        <w:rPr>
          <w:rFonts w:ascii="Times New Roman" w:eastAsiaTheme="minorEastAsia" w:hAnsi="Times New Roman" w:cs="Times New Roman" w:hint="eastAsia"/>
          <w:sz w:val="20"/>
          <w:szCs w:val="20"/>
          <w:lang w:eastAsia="zh-CN"/>
        </w:rPr>
        <w:t xml:space="preserve">. </w:t>
      </w:r>
      <w:r w:rsidR="004E06B5" w:rsidRPr="008D4FAE">
        <w:rPr>
          <w:rFonts w:ascii="Times New Roman" w:eastAsiaTheme="minorEastAsia" w:hAnsi="Times New Roman" w:cs="Times New Roman" w:hint="eastAsia"/>
          <w:sz w:val="20"/>
          <w:szCs w:val="20"/>
          <w:lang w:eastAsia="zh-CN"/>
        </w:rPr>
        <w:t>F</w:t>
      </w:r>
      <w:r w:rsidR="003F2365" w:rsidRPr="008D4FAE">
        <w:rPr>
          <w:rFonts w:ascii="Times New Roman" w:eastAsiaTheme="minorEastAsia" w:hAnsi="Times New Roman" w:cs="Times New Roman" w:hint="eastAsia"/>
          <w:sz w:val="20"/>
          <w:szCs w:val="20"/>
          <w:lang w:eastAsia="zh-CN"/>
        </w:rPr>
        <w:t xml:space="preserve">urther </w:t>
      </w:r>
      <w:r w:rsidR="003F2365" w:rsidRPr="008D4FAE">
        <w:rPr>
          <w:rFonts w:ascii="Times New Roman" w:eastAsiaTheme="minorEastAsia" w:hAnsi="Times New Roman" w:cs="Times New Roman"/>
          <w:sz w:val="20"/>
          <w:szCs w:val="20"/>
          <w:lang w:eastAsia="zh-CN"/>
        </w:rPr>
        <w:t>analysis</w:t>
      </w:r>
      <w:r w:rsidR="003F2365" w:rsidRPr="008D4FAE">
        <w:rPr>
          <w:rFonts w:ascii="Times New Roman" w:eastAsiaTheme="minorEastAsia" w:hAnsi="Times New Roman" w:cs="Times New Roman" w:hint="eastAsia"/>
          <w:sz w:val="20"/>
          <w:szCs w:val="20"/>
          <w:lang w:eastAsia="zh-CN"/>
        </w:rPr>
        <w:t xml:space="preserve"> and </w:t>
      </w:r>
      <w:r w:rsidR="003F2365" w:rsidRPr="008D4FAE">
        <w:rPr>
          <w:rFonts w:ascii="Times New Roman" w:eastAsia="等线" w:hAnsi="Times New Roman" w:cs="Times New Roman"/>
          <w:sz w:val="20"/>
        </w:rPr>
        <w:t>calculation method</w:t>
      </w:r>
      <w:r w:rsidR="003F2365" w:rsidRPr="008D4FAE">
        <w:rPr>
          <w:rFonts w:ascii="Times New Roman" w:eastAsia="等线" w:hAnsi="Times New Roman" w:cs="Times New Roman" w:hint="eastAsia"/>
          <w:sz w:val="20"/>
          <w:lang w:eastAsia="zh-CN"/>
        </w:rPr>
        <w:t xml:space="preserve"> </w:t>
      </w:r>
      <w:r w:rsidR="00223D9B" w:rsidRPr="008D4FAE">
        <w:rPr>
          <w:rFonts w:ascii="Times New Roman" w:eastAsia="等线" w:hAnsi="Times New Roman" w:cs="Times New Roman" w:hint="eastAsia"/>
          <w:sz w:val="20"/>
          <w:lang w:eastAsia="zh-CN"/>
        </w:rPr>
        <w:t xml:space="preserve">will </w:t>
      </w:r>
      <w:r w:rsidR="003F2365" w:rsidRPr="008D4FAE">
        <w:rPr>
          <w:rFonts w:ascii="Times New Roman" w:eastAsia="等线" w:hAnsi="Times New Roman" w:cs="Times New Roman" w:hint="eastAsia"/>
          <w:sz w:val="20"/>
          <w:lang w:eastAsia="zh-CN"/>
        </w:rPr>
        <w:t xml:space="preserve">be </w:t>
      </w:r>
      <w:r w:rsidR="004E06B5" w:rsidRPr="008D4FAE">
        <w:rPr>
          <w:rFonts w:ascii="Times New Roman" w:eastAsia="等线" w:hAnsi="Times New Roman" w:cs="Times New Roman" w:hint="eastAsia"/>
          <w:sz w:val="20"/>
          <w:lang w:eastAsia="zh-CN"/>
        </w:rPr>
        <w:t xml:space="preserve">provided </w:t>
      </w:r>
      <w:r w:rsidR="003F2365" w:rsidRPr="008D4FAE">
        <w:rPr>
          <w:rFonts w:ascii="Times New Roman" w:eastAsia="等线" w:hAnsi="Times New Roman" w:cs="Times New Roman" w:hint="eastAsia"/>
          <w:sz w:val="20"/>
          <w:lang w:eastAsia="zh-CN"/>
        </w:rPr>
        <w:t>later in this section.</w:t>
      </w:r>
    </w:p>
    <w:p w14:paraId="34C37963" w14:textId="43B2F93B" w:rsidR="00B00DAD" w:rsidRPr="008D4FAE" w:rsidRDefault="006200A3" w:rsidP="00C42BBC">
      <w:pPr>
        <w:pStyle w:val="a1"/>
        <w:spacing w:afterLines="50"/>
        <w:rPr>
          <w:rFonts w:ascii="Times New Roman" w:eastAsiaTheme="minorEastAsia" w:hAnsi="Times New Roman" w:cs="Times New Roman"/>
          <w:sz w:val="20"/>
          <w:szCs w:val="20"/>
          <w:lang w:eastAsia="zh-CN"/>
        </w:rPr>
      </w:pPr>
      <w:r w:rsidRPr="008D4FAE">
        <w:rPr>
          <w:rFonts w:ascii="Times New Roman" w:eastAsiaTheme="minorEastAsia" w:hAnsi="Times New Roman" w:cs="Times New Roman" w:hint="eastAsia"/>
          <w:sz w:val="20"/>
          <w:szCs w:val="20"/>
          <w:lang w:eastAsia="zh-CN"/>
        </w:rPr>
        <w:t>For t</w:t>
      </w:r>
      <w:r w:rsidR="00B00DAD" w:rsidRPr="008D4FAE">
        <w:rPr>
          <w:rFonts w:ascii="Times New Roman" w:eastAsiaTheme="minorEastAsia" w:hAnsi="Times New Roman" w:cs="Times New Roman" w:hint="eastAsia"/>
          <w:sz w:val="20"/>
          <w:szCs w:val="20"/>
          <w:lang w:eastAsia="zh-CN"/>
        </w:rPr>
        <w:t>he</w:t>
      </w:r>
      <w:r w:rsidRPr="008D4FAE">
        <w:rPr>
          <w:rFonts w:ascii="Times New Roman" w:eastAsiaTheme="minorEastAsia" w:hAnsi="Times New Roman" w:cs="Times New Roman" w:hint="eastAsia"/>
          <w:sz w:val="20"/>
          <w:szCs w:val="20"/>
          <w:lang w:eastAsia="zh-CN"/>
        </w:rPr>
        <w:t xml:space="preserve"> first use case supported in the </w:t>
      </w:r>
      <w:r w:rsidR="00FA7B07" w:rsidRPr="008D4FAE">
        <w:rPr>
          <w:rFonts w:ascii="Times New Roman" w:eastAsiaTheme="minorEastAsia" w:hAnsi="Times New Roman" w:cs="Times New Roman" w:hint="eastAsia"/>
          <w:sz w:val="20"/>
          <w:szCs w:val="20"/>
          <w:lang w:eastAsia="zh-CN"/>
        </w:rPr>
        <w:t>RAN1#109</w:t>
      </w:r>
      <w:r w:rsidRPr="008D4FAE">
        <w:rPr>
          <w:rFonts w:ascii="Times New Roman" w:eastAsiaTheme="minorEastAsia" w:hAnsi="Times New Roman" w:cs="Times New Roman" w:hint="eastAsia"/>
          <w:sz w:val="20"/>
          <w:szCs w:val="20"/>
          <w:lang w:eastAsia="zh-CN"/>
        </w:rPr>
        <w:t xml:space="preserve"> e-meeting, </w:t>
      </w:r>
      <w:proofErr w:type="spellStart"/>
      <w:r w:rsidRPr="008D4FAE">
        <w:rPr>
          <w:rFonts w:ascii="Times New Roman" w:eastAsiaTheme="minorEastAsia" w:hAnsi="Times New Roman" w:cs="Times New Roman" w:hint="eastAsia"/>
          <w:sz w:val="20"/>
          <w:szCs w:val="20"/>
          <w:lang w:eastAsia="zh-CN"/>
        </w:rPr>
        <w:t>gNB</w:t>
      </w:r>
      <w:proofErr w:type="spellEnd"/>
      <w:r w:rsidRPr="008D4FAE">
        <w:rPr>
          <w:rFonts w:ascii="Times New Roman" w:eastAsiaTheme="minorEastAsia" w:hAnsi="Times New Roman" w:cs="Times New Roman" w:hint="eastAsia"/>
          <w:sz w:val="20"/>
          <w:szCs w:val="20"/>
          <w:lang w:eastAsia="zh-CN"/>
        </w:rPr>
        <w:t xml:space="preserve"> can adjust </w:t>
      </w:r>
      <w:r w:rsidRPr="008D4FAE">
        <w:rPr>
          <w:rFonts w:ascii="Times New Roman" w:eastAsiaTheme="minorEastAsia" w:hAnsi="Times New Roman" w:cs="Times New Roman"/>
          <w:sz w:val="20"/>
          <w:szCs w:val="20"/>
          <w:lang w:eastAsia="zh-CN"/>
        </w:rPr>
        <w:t>CSI reporting periodicity</w:t>
      </w:r>
      <w:r w:rsidRPr="008D4FAE">
        <w:rPr>
          <w:rFonts w:ascii="Times New Roman" w:eastAsiaTheme="minorEastAsia" w:hAnsi="Times New Roman" w:cs="Times New Roman" w:hint="eastAsia"/>
          <w:sz w:val="20"/>
          <w:szCs w:val="20"/>
          <w:lang w:eastAsia="zh-CN"/>
        </w:rPr>
        <w:t xml:space="preserve">, resource transmission </w:t>
      </w:r>
      <w:r w:rsidRPr="008D4FAE">
        <w:rPr>
          <w:rFonts w:ascii="Times New Roman" w:eastAsiaTheme="minorEastAsia" w:hAnsi="Times New Roman" w:cs="Times New Roman"/>
          <w:sz w:val="20"/>
          <w:szCs w:val="20"/>
          <w:lang w:eastAsia="zh-CN"/>
        </w:rPr>
        <w:t>periodicity</w:t>
      </w:r>
      <w:r w:rsidRPr="008D4FAE">
        <w:rPr>
          <w:rFonts w:ascii="Times New Roman" w:eastAsiaTheme="minorEastAsia" w:hAnsi="Times New Roman" w:cs="Times New Roman" w:hint="eastAsia"/>
          <w:sz w:val="20"/>
          <w:szCs w:val="20"/>
          <w:lang w:eastAsia="zh-CN"/>
        </w:rPr>
        <w:t xml:space="preserve"> </w:t>
      </w:r>
      <w:r w:rsidRPr="008D4FAE">
        <w:rPr>
          <w:rFonts w:ascii="Times New Roman" w:eastAsiaTheme="minorEastAsia" w:hAnsi="Times New Roman" w:cs="Times New Roman"/>
          <w:sz w:val="20"/>
          <w:szCs w:val="20"/>
          <w:lang w:eastAsia="zh-CN"/>
        </w:rPr>
        <w:t xml:space="preserve">and </w:t>
      </w:r>
      <w:proofErr w:type="spellStart"/>
      <w:r w:rsidRPr="008D4FAE">
        <w:rPr>
          <w:rFonts w:ascii="Times New Roman" w:eastAsiaTheme="minorEastAsia" w:hAnsi="Times New Roman" w:cs="Times New Roman" w:hint="eastAsia"/>
          <w:sz w:val="20"/>
          <w:szCs w:val="20"/>
          <w:lang w:eastAsia="zh-CN"/>
        </w:rPr>
        <w:t>precoder</w:t>
      </w:r>
      <w:proofErr w:type="spellEnd"/>
      <w:r w:rsidRPr="008D4FAE">
        <w:rPr>
          <w:rFonts w:ascii="Times New Roman" w:eastAsiaTheme="minorEastAsia" w:hAnsi="Times New Roman" w:cs="Times New Roman" w:hint="eastAsia"/>
          <w:sz w:val="20"/>
          <w:szCs w:val="20"/>
          <w:lang w:eastAsia="zh-CN"/>
        </w:rPr>
        <w:t xml:space="preserve"> scheme based the </w:t>
      </w:r>
      <w:r w:rsidR="00223D9B" w:rsidRPr="008D4FAE">
        <w:rPr>
          <w:rFonts w:ascii="Times New Roman" w:eastAsiaTheme="minorEastAsia" w:hAnsi="Times New Roman" w:cs="Times New Roman" w:hint="eastAsia"/>
          <w:sz w:val="20"/>
          <w:szCs w:val="20"/>
          <w:lang w:eastAsia="zh-CN"/>
        </w:rPr>
        <w:t xml:space="preserve">reported </w:t>
      </w:r>
      <w:r w:rsidRPr="008D4FAE">
        <w:rPr>
          <w:rFonts w:ascii="Times New Roman" w:eastAsiaTheme="minorEastAsia" w:hAnsi="Times New Roman" w:cs="Times New Roman" w:hint="eastAsia"/>
          <w:sz w:val="20"/>
          <w:szCs w:val="20"/>
          <w:lang w:eastAsia="zh-CN"/>
        </w:rPr>
        <w:t>Doppler parameters.</w:t>
      </w:r>
      <w:r w:rsidR="0049005D" w:rsidRPr="008D4FAE">
        <w:rPr>
          <w:rFonts w:ascii="Times New Roman" w:eastAsiaTheme="minorEastAsia" w:hAnsi="Times New Roman" w:cs="Times New Roman" w:hint="eastAsia"/>
          <w:sz w:val="20"/>
          <w:szCs w:val="20"/>
          <w:lang w:eastAsia="zh-CN"/>
        </w:rPr>
        <w:t xml:space="preserve"> </w:t>
      </w:r>
      <w:r w:rsidR="0049005D" w:rsidRPr="008D4FAE">
        <w:rPr>
          <w:rFonts w:ascii="Times New Roman" w:eastAsiaTheme="minorEastAsia" w:hAnsi="Times New Roman" w:cs="Times New Roman"/>
          <w:sz w:val="20"/>
          <w:szCs w:val="20"/>
          <w:lang w:eastAsia="zh-CN"/>
        </w:rPr>
        <w:t>In</w:t>
      </w:r>
      <w:r w:rsidR="0049005D" w:rsidRPr="008D4FAE">
        <w:rPr>
          <w:rFonts w:ascii="Times New Roman" w:eastAsiaTheme="minorEastAsia" w:hAnsi="Times New Roman" w:cs="Times New Roman" w:hint="eastAsia"/>
          <w:sz w:val="20"/>
          <w:szCs w:val="20"/>
          <w:lang w:eastAsia="zh-CN"/>
        </w:rPr>
        <w:t xml:space="preserve"> our view, this adjustment can be achieved by </w:t>
      </w:r>
      <w:proofErr w:type="spellStart"/>
      <w:r w:rsidR="0049005D" w:rsidRPr="008D4FAE">
        <w:rPr>
          <w:rFonts w:ascii="Times New Roman" w:eastAsiaTheme="minorEastAsia" w:hAnsi="Times New Roman" w:cs="Times New Roman" w:hint="eastAsia"/>
          <w:sz w:val="20"/>
          <w:szCs w:val="20"/>
          <w:lang w:eastAsia="zh-CN"/>
        </w:rPr>
        <w:t>gNB</w:t>
      </w:r>
      <w:proofErr w:type="spellEnd"/>
      <w:r w:rsidR="00352EE2" w:rsidRPr="008D4FAE">
        <w:rPr>
          <w:rFonts w:ascii="Times New Roman" w:eastAsiaTheme="minorEastAsia" w:hAnsi="Times New Roman" w:cs="Times New Roman" w:hint="eastAsia"/>
          <w:sz w:val="20"/>
          <w:szCs w:val="20"/>
          <w:lang w:eastAsia="zh-CN"/>
        </w:rPr>
        <w:t xml:space="preserve"> </w:t>
      </w:r>
      <w:r w:rsidR="00587C68" w:rsidRPr="008D4FAE">
        <w:rPr>
          <w:rFonts w:ascii="Times New Roman" w:eastAsiaTheme="minorEastAsia" w:hAnsi="Times New Roman" w:cs="Times New Roman" w:hint="eastAsia"/>
          <w:sz w:val="20"/>
          <w:szCs w:val="20"/>
          <w:lang w:eastAsia="zh-CN"/>
        </w:rPr>
        <w:t>implementation</w:t>
      </w:r>
      <w:r w:rsidR="0049005D" w:rsidRPr="008D4FAE">
        <w:rPr>
          <w:rFonts w:ascii="Times New Roman" w:eastAsiaTheme="minorEastAsia" w:hAnsi="Times New Roman" w:cs="Times New Roman" w:hint="eastAsia"/>
          <w:sz w:val="20"/>
          <w:szCs w:val="20"/>
          <w:lang w:eastAsia="zh-CN"/>
        </w:rPr>
        <w:t>. In addition, a single Doppler shift</w:t>
      </w:r>
      <w:r w:rsidR="00FB4DE4" w:rsidRPr="008D4FAE">
        <w:rPr>
          <w:rFonts w:ascii="Times New Roman" w:eastAsiaTheme="minorEastAsia" w:hAnsi="Times New Roman" w:cs="Times New Roman" w:hint="eastAsia"/>
          <w:sz w:val="20"/>
          <w:szCs w:val="20"/>
          <w:lang w:eastAsia="zh-CN"/>
        </w:rPr>
        <w:t xml:space="preserve"> of</w:t>
      </w:r>
      <w:r w:rsidR="0049005D" w:rsidRPr="008D4FAE">
        <w:rPr>
          <w:rFonts w:ascii="Times New Roman" w:eastAsiaTheme="minorEastAsia" w:hAnsi="Times New Roman" w:cs="Times New Roman" w:hint="eastAsia"/>
          <w:sz w:val="20"/>
          <w:szCs w:val="20"/>
          <w:lang w:eastAsia="zh-CN"/>
        </w:rPr>
        <w:t xml:space="preserve"> </w:t>
      </w:r>
      <w:r w:rsidR="00FB4DE4" w:rsidRPr="008D4FAE">
        <w:rPr>
          <w:rFonts w:ascii="Times New Roman" w:eastAsiaTheme="minorEastAsia" w:hAnsi="Times New Roman" w:cs="Times New Roman"/>
          <w:sz w:val="20"/>
          <w:szCs w:val="20"/>
          <w:lang w:eastAsia="zh-CN"/>
        </w:rPr>
        <w:t>the strongest path</w:t>
      </w:r>
      <w:r w:rsidR="00FB4DE4" w:rsidRPr="008D4FAE">
        <w:rPr>
          <w:rFonts w:ascii="Times New Roman" w:eastAsiaTheme="minorEastAsia" w:hAnsi="Times New Roman" w:cs="Times New Roman" w:hint="eastAsia"/>
          <w:sz w:val="20"/>
          <w:szCs w:val="20"/>
          <w:lang w:eastAsia="zh-CN"/>
        </w:rPr>
        <w:t xml:space="preserve"> </w:t>
      </w:r>
      <w:r w:rsidR="00352EE2" w:rsidRPr="008D4FAE">
        <w:rPr>
          <w:rFonts w:ascii="Times New Roman" w:eastAsiaTheme="minorEastAsia" w:hAnsi="Times New Roman" w:cs="Times New Roman" w:hint="eastAsia"/>
          <w:sz w:val="20"/>
          <w:szCs w:val="20"/>
          <w:lang w:eastAsia="zh-CN"/>
        </w:rPr>
        <w:t xml:space="preserve">or, </w:t>
      </w:r>
      <w:r w:rsidR="00FB4DE4" w:rsidRPr="008D4FAE">
        <w:rPr>
          <w:rFonts w:ascii="Times New Roman" w:eastAsiaTheme="minorEastAsia" w:hAnsi="Times New Roman" w:cs="Times New Roman"/>
          <w:sz w:val="20"/>
          <w:szCs w:val="20"/>
          <w:lang w:eastAsia="zh-CN"/>
        </w:rPr>
        <w:t>the multipath weighted</w:t>
      </w:r>
      <w:r w:rsidR="00FB4DE4" w:rsidRPr="008D4FAE">
        <w:rPr>
          <w:rFonts w:ascii="Times New Roman" w:eastAsiaTheme="minorEastAsia" w:hAnsi="Times New Roman" w:cs="Times New Roman" w:hint="eastAsia"/>
          <w:sz w:val="20"/>
          <w:szCs w:val="20"/>
          <w:lang w:eastAsia="zh-CN"/>
        </w:rPr>
        <w:t xml:space="preserve">, </w:t>
      </w:r>
      <w:r w:rsidR="0049005D" w:rsidRPr="008D4FAE">
        <w:rPr>
          <w:rFonts w:ascii="Times New Roman" w:eastAsiaTheme="minorEastAsia" w:hAnsi="Times New Roman" w:cs="Times New Roman"/>
          <w:sz w:val="20"/>
          <w:szCs w:val="20"/>
          <w:lang w:eastAsia="zh-CN"/>
        </w:rPr>
        <w:t xml:space="preserve">or </w:t>
      </w:r>
      <w:r w:rsidR="00FB4DE4" w:rsidRPr="008D4FAE">
        <w:rPr>
          <w:rFonts w:ascii="Times New Roman" w:eastAsiaTheme="minorEastAsia" w:hAnsi="Times New Roman" w:cs="Times New Roman" w:hint="eastAsia"/>
          <w:sz w:val="20"/>
          <w:szCs w:val="20"/>
          <w:lang w:eastAsia="zh-CN"/>
        </w:rPr>
        <w:t xml:space="preserve">the Doppler spread </w:t>
      </w:r>
      <w:r w:rsidR="00FB4DE4" w:rsidRPr="008D4FAE">
        <w:rPr>
          <w:rFonts w:ascii="Times New Roman" w:eastAsiaTheme="minorEastAsia" w:hAnsi="Times New Roman" w:cs="Times New Roman"/>
          <w:sz w:val="20"/>
          <w:szCs w:val="20"/>
          <w:lang w:eastAsia="zh-CN"/>
        </w:rPr>
        <w:t>for the maximum Doppler shift among the multipath</w:t>
      </w:r>
      <w:r w:rsidR="007C5256" w:rsidRPr="008D4FAE">
        <w:rPr>
          <w:rFonts w:ascii="Times New Roman" w:eastAsiaTheme="minorEastAsia" w:hAnsi="Times New Roman" w:cs="Times New Roman" w:hint="eastAsia"/>
          <w:sz w:val="20"/>
          <w:szCs w:val="20"/>
          <w:lang w:eastAsia="zh-CN"/>
        </w:rPr>
        <w:t xml:space="preserve"> </w:t>
      </w:r>
      <w:r w:rsidR="00FA7B07" w:rsidRPr="008D4FAE">
        <w:rPr>
          <w:rFonts w:ascii="Times New Roman" w:eastAsiaTheme="minorEastAsia" w:hAnsi="Times New Roman" w:cs="Times New Roman" w:hint="eastAsia"/>
          <w:sz w:val="20"/>
          <w:szCs w:val="20"/>
          <w:lang w:eastAsia="zh-CN"/>
        </w:rPr>
        <w:t xml:space="preserve">in </w:t>
      </w:r>
      <w:r w:rsidR="00FA7B07" w:rsidRPr="008D4FAE">
        <w:rPr>
          <w:rFonts w:ascii="Times New Roman" w:eastAsiaTheme="minorEastAsia" w:hAnsi="Times New Roman" w:cs="Times New Roman"/>
          <w:sz w:val="20"/>
          <w:szCs w:val="20"/>
          <w:lang w:eastAsia="zh-CN"/>
        </w:rPr>
        <w:t>Alt A</w:t>
      </w:r>
      <w:r w:rsidR="00203AF8" w:rsidRPr="008D4FAE">
        <w:rPr>
          <w:rFonts w:ascii="Times New Roman" w:eastAsiaTheme="minorEastAsia" w:hAnsi="Times New Roman" w:cs="Times New Roman" w:hint="eastAsia"/>
          <w:sz w:val="20"/>
          <w:szCs w:val="20"/>
          <w:lang w:eastAsia="zh-CN"/>
        </w:rPr>
        <w:t>3</w:t>
      </w:r>
      <w:r w:rsidR="00FA7B07" w:rsidRPr="008D4FAE">
        <w:rPr>
          <w:rFonts w:ascii="Times New Roman" w:eastAsiaTheme="minorEastAsia" w:hAnsi="Times New Roman" w:cs="Times New Roman" w:hint="eastAsia"/>
          <w:sz w:val="20"/>
          <w:szCs w:val="20"/>
          <w:lang w:eastAsia="zh-CN"/>
        </w:rPr>
        <w:t xml:space="preserve"> </w:t>
      </w:r>
      <w:r w:rsidR="0049005D" w:rsidRPr="008D4FAE">
        <w:rPr>
          <w:rFonts w:ascii="Times New Roman" w:eastAsiaTheme="minorEastAsia" w:hAnsi="Times New Roman" w:cs="Times New Roman" w:hint="eastAsia"/>
          <w:sz w:val="20"/>
          <w:szCs w:val="20"/>
          <w:lang w:eastAsia="zh-CN"/>
        </w:rPr>
        <w:t xml:space="preserve">can be </w:t>
      </w:r>
      <w:r w:rsidR="0049005D" w:rsidRPr="008D4FAE">
        <w:rPr>
          <w:rFonts w:ascii="Times New Roman" w:eastAsiaTheme="minorEastAsia" w:hAnsi="Times New Roman" w:cs="Times New Roman"/>
          <w:sz w:val="20"/>
          <w:szCs w:val="20"/>
          <w:lang w:eastAsia="zh-CN"/>
        </w:rPr>
        <w:t>considered</w:t>
      </w:r>
      <w:r w:rsidR="0049005D" w:rsidRPr="008D4FAE">
        <w:rPr>
          <w:rFonts w:ascii="Times New Roman" w:eastAsiaTheme="minorEastAsia" w:hAnsi="Times New Roman" w:cs="Times New Roman" w:hint="eastAsia"/>
          <w:sz w:val="20"/>
          <w:szCs w:val="20"/>
          <w:lang w:eastAsia="zh-CN"/>
        </w:rPr>
        <w:t xml:space="preserve"> for </w:t>
      </w:r>
      <w:r w:rsidR="0049005D" w:rsidRPr="008D4FAE">
        <w:rPr>
          <w:rFonts w:ascii="Times New Roman" w:eastAsiaTheme="minorEastAsia" w:hAnsi="Times New Roman" w:cs="Times New Roman"/>
          <w:sz w:val="20"/>
          <w:szCs w:val="20"/>
          <w:lang w:eastAsia="zh-CN"/>
        </w:rPr>
        <w:t>high/medium UE velocities</w:t>
      </w:r>
      <w:r w:rsidR="0049005D" w:rsidRPr="008D4FAE">
        <w:rPr>
          <w:rFonts w:ascii="Times New Roman" w:eastAsiaTheme="minorEastAsia" w:hAnsi="Times New Roman" w:cs="Times New Roman" w:hint="eastAsia"/>
          <w:sz w:val="20"/>
          <w:szCs w:val="20"/>
          <w:lang w:eastAsia="zh-CN"/>
        </w:rPr>
        <w:t>.</w:t>
      </w:r>
    </w:p>
    <w:p w14:paraId="73EE5A3D" w14:textId="52C91EA3" w:rsidR="0049005D" w:rsidRPr="008D4FAE" w:rsidRDefault="0049005D" w:rsidP="00C42BBC">
      <w:pPr>
        <w:pStyle w:val="Normal9pointspacing"/>
        <w:spacing w:before="0" w:afterLines="50" w:after="120"/>
        <w:rPr>
          <w:rFonts w:eastAsia="宋体"/>
          <w:szCs w:val="20"/>
          <w:lang w:val="en-US" w:eastAsia="zh-CN"/>
        </w:rPr>
      </w:pPr>
      <w:r w:rsidRPr="008D4FAE">
        <w:rPr>
          <w:b/>
          <w:szCs w:val="20"/>
          <w:lang w:val="en-US"/>
        </w:rPr>
        <w:t>Proposal</w:t>
      </w:r>
      <w:r w:rsidRPr="008D4FAE">
        <w:rPr>
          <w:rFonts w:eastAsiaTheme="minorEastAsia" w:hint="eastAsia"/>
          <w:b/>
          <w:szCs w:val="20"/>
          <w:lang w:val="en-US" w:eastAsia="zh-CN"/>
        </w:rPr>
        <w:t>-</w:t>
      </w:r>
      <w:r w:rsidR="00B542BF" w:rsidRPr="008D4FAE">
        <w:rPr>
          <w:rFonts w:eastAsiaTheme="minorEastAsia" w:hint="eastAsia"/>
          <w:b/>
          <w:szCs w:val="20"/>
          <w:lang w:eastAsia="zh-CN"/>
        </w:rPr>
        <w:t xml:space="preserve"> </w:t>
      </w:r>
      <w:r w:rsidR="00D66D15" w:rsidRPr="008D4FAE">
        <w:rPr>
          <w:rFonts w:eastAsiaTheme="minorEastAsia" w:hint="eastAsia"/>
          <w:b/>
          <w:szCs w:val="20"/>
          <w:lang w:eastAsia="zh-CN"/>
        </w:rPr>
        <w:t>4</w:t>
      </w:r>
      <w:r w:rsidRPr="008D4FAE">
        <w:rPr>
          <w:szCs w:val="20"/>
          <w:lang w:val="en-US"/>
        </w:rPr>
        <w:t xml:space="preserve">: </w:t>
      </w:r>
    </w:p>
    <w:p w14:paraId="7D3E570F" w14:textId="127C64B4" w:rsidR="002C5D58" w:rsidRPr="008D4FAE" w:rsidRDefault="0049005D" w:rsidP="00203AF8">
      <w:pPr>
        <w:pStyle w:val="a8"/>
        <w:numPr>
          <w:ilvl w:val="0"/>
          <w:numId w:val="3"/>
        </w:numPr>
        <w:ind w:firstLineChars="0"/>
        <w:rPr>
          <w:rFonts w:ascii="Times New Roman" w:hAnsi="Times New Roman" w:cs="Times New Roman"/>
          <w:b/>
          <w:sz w:val="20"/>
          <w:szCs w:val="20"/>
        </w:rPr>
      </w:pPr>
      <w:r w:rsidRPr="008D4FAE">
        <w:rPr>
          <w:rFonts w:ascii="Times New Roman" w:hAnsi="Times New Roman" w:cs="Times New Roman" w:hint="eastAsia"/>
          <w:b/>
          <w:sz w:val="20"/>
          <w:szCs w:val="20"/>
        </w:rPr>
        <w:t xml:space="preserve">For the use case of </w:t>
      </w:r>
      <w:r w:rsidRPr="008D4FAE">
        <w:rPr>
          <w:rFonts w:ascii="Times New Roman" w:hAnsi="Times New Roman" w:cs="Times New Roman"/>
          <w:b/>
          <w:sz w:val="20"/>
          <w:szCs w:val="20"/>
        </w:rPr>
        <w:t xml:space="preserve">aiding </w:t>
      </w:r>
      <w:proofErr w:type="spellStart"/>
      <w:r w:rsidRPr="008D4FAE">
        <w:rPr>
          <w:rFonts w:ascii="Times New Roman" w:hAnsi="Times New Roman" w:cs="Times New Roman"/>
          <w:b/>
          <w:sz w:val="20"/>
          <w:szCs w:val="20"/>
        </w:rPr>
        <w:t>gNB</w:t>
      </w:r>
      <w:proofErr w:type="spellEnd"/>
      <w:r w:rsidRPr="008D4FAE">
        <w:rPr>
          <w:rFonts w:ascii="Times New Roman" w:hAnsi="Times New Roman" w:cs="Times New Roman"/>
          <w:b/>
          <w:sz w:val="20"/>
          <w:szCs w:val="20"/>
        </w:rPr>
        <w:t xml:space="preserve"> to determine CSI reporting </w:t>
      </w:r>
      <w:r w:rsidRPr="008D4FAE">
        <w:rPr>
          <w:rFonts w:ascii="Times New Roman" w:hAnsi="Times New Roman" w:cs="Times New Roman" w:hint="eastAsia"/>
          <w:b/>
          <w:sz w:val="20"/>
          <w:szCs w:val="20"/>
        </w:rPr>
        <w:t xml:space="preserve">and </w:t>
      </w:r>
      <w:r w:rsidRPr="008D4FAE">
        <w:rPr>
          <w:rFonts w:ascii="Times New Roman" w:hAnsi="Times New Roman" w:cs="Times New Roman"/>
          <w:b/>
          <w:sz w:val="20"/>
          <w:szCs w:val="20"/>
        </w:rPr>
        <w:t>resource configuration parameters</w:t>
      </w:r>
      <w:r w:rsidRPr="008D4FAE">
        <w:rPr>
          <w:rFonts w:ascii="Times New Roman" w:hAnsi="Times New Roman" w:cs="Times New Roman" w:hint="eastAsia"/>
          <w:b/>
          <w:sz w:val="20"/>
          <w:szCs w:val="20"/>
        </w:rPr>
        <w:t xml:space="preserve">, </w:t>
      </w:r>
      <w:r w:rsidR="00FB4DE4" w:rsidRPr="008D4FAE">
        <w:rPr>
          <w:rFonts w:ascii="Times New Roman" w:hAnsi="Times New Roman" w:cs="Times New Roman" w:hint="eastAsia"/>
          <w:b/>
          <w:sz w:val="20"/>
          <w:szCs w:val="20"/>
        </w:rPr>
        <w:t xml:space="preserve">the </w:t>
      </w:r>
      <w:r w:rsidR="00FB4DE4" w:rsidRPr="008D4FAE">
        <w:rPr>
          <w:rFonts w:ascii="Times New Roman" w:hAnsi="Times New Roman" w:cs="Times New Roman"/>
          <w:b/>
          <w:sz w:val="20"/>
          <w:szCs w:val="20"/>
        </w:rPr>
        <w:t xml:space="preserve">adjustment </w:t>
      </w:r>
      <w:r w:rsidR="00FB4DE4" w:rsidRPr="008D4FAE">
        <w:rPr>
          <w:rFonts w:ascii="Times New Roman" w:hAnsi="Times New Roman" w:cs="Times New Roman" w:hint="eastAsia"/>
          <w:b/>
          <w:sz w:val="20"/>
          <w:szCs w:val="20"/>
        </w:rPr>
        <w:t xml:space="preserve">based the </w:t>
      </w:r>
      <w:r w:rsidR="001A554F" w:rsidRPr="008D4FAE">
        <w:rPr>
          <w:rFonts w:ascii="Times New Roman" w:hAnsi="Times New Roman" w:cs="Times New Roman" w:hint="eastAsia"/>
          <w:b/>
          <w:sz w:val="20"/>
          <w:szCs w:val="20"/>
        </w:rPr>
        <w:t xml:space="preserve">reported </w:t>
      </w:r>
      <w:r w:rsidR="00FB4DE4" w:rsidRPr="008D4FAE">
        <w:rPr>
          <w:rFonts w:ascii="Times New Roman" w:hAnsi="Times New Roman" w:cs="Times New Roman" w:hint="eastAsia"/>
          <w:b/>
          <w:sz w:val="20"/>
          <w:szCs w:val="20"/>
        </w:rPr>
        <w:t xml:space="preserve">Doppler information </w:t>
      </w:r>
      <w:r w:rsidR="00FB4DE4" w:rsidRPr="008D4FAE">
        <w:rPr>
          <w:rFonts w:ascii="Times New Roman" w:hAnsi="Times New Roman" w:cs="Times New Roman"/>
          <w:b/>
          <w:sz w:val="20"/>
          <w:szCs w:val="20"/>
        </w:rPr>
        <w:t xml:space="preserve">can be achieved by </w:t>
      </w:r>
      <w:proofErr w:type="spellStart"/>
      <w:r w:rsidR="00FB4DE4" w:rsidRPr="008D4FAE">
        <w:rPr>
          <w:rFonts w:ascii="Times New Roman" w:hAnsi="Times New Roman" w:cs="Times New Roman"/>
          <w:b/>
          <w:sz w:val="20"/>
          <w:szCs w:val="20"/>
        </w:rPr>
        <w:t>gNB’s</w:t>
      </w:r>
      <w:proofErr w:type="spellEnd"/>
      <w:r w:rsidR="00FB4DE4" w:rsidRPr="008D4FAE">
        <w:rPr>
          <w:rFonts w:ascii="Times New Roman" w:hAnsi="Times New Roman" w:cs="Times New Roman"/>
          <w:b/>
          <w:sz w:val="20"/>
          <w:szCs w:val="20"/>
        </w:rPr>
        <w:t xml:space="preserve"> </w:t>
      </w:r>
      <w:r w:rsidR="00587C68" w:rsidRPr="008D4FAE">
        <w:rPr>
          <w:rFonts w:ascii="Times New Roman" w:hAnsi="Times New Roman" w:cs="Times New Roman"/>
          <w:b/>
          <w:sz w:val="20"/>
          <w:szCs w:val="20"/>
        </w:rPr>
        <w:t>implementation</w:t>
      </w:r>
      <w:r w:rsidR="00FB4DE4" w:rsidRPr="008D4FAE">
        <w:rPr>
          <w:rFonts w:ascii="Times New Roman" w:hAnsi="Times New Roman" w:cs="Times New Roman" w:hint="eastAsia"/>
          <w:b/>
          <w:sz w:val="20"/>
          <w:szCs w:val="20"/>
        </w:rPr>
        <w:t>.</w:t>
      </w:r>
      <w:r w:rsidR="002C5D58" w:rsidRPr="008D4FAE">
        <w:t xml:space="preserve"> </w:t>
      </w:r>
      <w:r w:rsidR="002C5D58" w:rsidRPr="008D4FAE">
        <w:rPr>
          <w:rFonts w:ascii="Times New Roman" w:hAnsi="Times New Roman" w:cs="Times New Roman"/>
          <w:b/>
        </w:rPr>
        <w:t>The</w:t>
      </w:r>
      <w:r w:rsidR="002C5D58" w:rsidRPr="008D4FAE">
        <w:rPr>
          <w:rFonts w:hint="eastAsia"/>
        </w:rPr>
        <w:t xml:space="preserve"> </w:t>
      </w:r>
      <w:r w:rsidR="002C5D58" w:rsidRPr="008D4FAE">
        <w:rPr>
          <w:rFonts w:ascii="Times New Roman" w:hAnsi="Times New Roman" w:cs="Times New Roman" w:hint="eastAsia"/>
          <w:b/>
          <w:sz w:val="20"/>
          <w:szCs w:val="20"/>
        </w:rPr>
        <w:t xml:space="preserve">following </w:t>
      </w:r>
      <w:r w:rsidR="002C5D58" w:rsidRPr="008D4FAE">
        <w:rPr>
          <w:rFonts w:ascii="Times New Roman" w:hAnsi="Times New Roman" w:cs="Times New Roman"/>
          <w:b/>
          <w:sz w:val="20"/>
          <w:szCs w:val="20"/>
        </w:rPr>
        <w:t>Dopple</w:t>
      </w:r>
      <w:r w:rsidR="002C5D58" w:rsidRPr="008D4FAE">
        <w:rPr>
          <w:rFonts w:ascii="Times New Roman" w:hAnsi="Times New Roman" w:cs="Times New Roman" w:hint="eastAsia"/>
          <w:b/>
          <w:sz w:val="20"/>
          <w:szCs w:val="20"/>
        </w:rPr>
        <w:t xml:space="preserve">r </w:t>
      </w:r>
      <w:r w:rsidR="002C5D58" w:rsidRPr="008D4FAE">
        <w:rPr>
          <w:rFonts w:ascii="Times New Roman" w:hAnsi="Times New Roman" w:cs="Times New Roman"/>
          <w:b/>
          <w:sz w:val="20"/>
          <w:szCs w:val="20"/>
        </w:rPr>
        <w:t>parameters in</w:t>
      </w:r>
      <w:r w:rsidR="002C5D58" w:rsidRPr="008D4FAE">
        <w:rPr>
          <w:rFonts w:ascii="Times New Roman" w:hAnsi="Times New Roman" w:cs="Times New Roman" w:hint="eastAsia"/>
          <w:b/>
          <w:sz w:val="20"/>
          <w:szCs w:val="20"/>
        </w:rPr>
        <w:t xml:space="preserve"> </w:t>
      </w:r>
      <w:r w:rsidR="002C5D58" w:rsidRPr="008D4FAE">
        <w:rPr>
          <w:rFonts w:ascii="Times New Roman" w:hAnsi="Times New Roman" w:cs="Times New Roman"/>
          <w:b/>
          <w:sz w:val="20"/>
          <w:szCs w:val="20"/>
        </w:rPr>
        <w:t>Alt</w:t>
      </w:r>
      <w:r w:rsidR="002C5D58" w:rsidRPr="008D4FAE">
        <w:rPr>
          <w:rFonts w:ascii="Times New Roman" w:hAnsi="Times New Roman" w:cs="Times New Roman" w:hint="eastAsia"/>
          <w:b/>
          <w:sz w:val="20"/>
          <w:szCs w:val="20"/>
        </w:rPr>
        <w:t xml:space="preserve"> A</w:t>
      </w:r>
      <w:r w:rsidR="00203AF8" w:rsidRPr="008D4FAE">
        <w:rPr>
          <w:rFonts w:ascii="Times New Roman" w:hAnsi="Times New Roman" w:cs="Times New Roman" w:hint="eastAsia"/>
          <w:b/>
          <w:sz w:val="20"/>
          <w:szCs w:val="20"/>
        </w:rPr>
        <w:t>3</w:t>
      </w:r>
      <w:r w:rsidR="002C5D58" w:rsidRPr="008D4FAE">
        <w:rPr>
          <w:rFonts w:ascii="Times New Roman" w:hAnsi="Times New Roman" w:cs="Times New Roman" w:hint="eastAsia"/>
          <w:b/>
          <w:sz w:val="20"/>
          <w:szCs w:val="20"/>
        </w:rPr>
        <w:t xml:space="preserve"> (</w:t>
      </w:r>
      <w:r w:rsidR="00203AF8" w:rsidRPr="008D4FAE">
        <w:rPr>
          <w:rFonts w:ascii="Times New Roman" w:hAnsi="Times New Roman" w:cs="Times New Roman"/>
          <w:b/>
          <w:sz w:val="20"/>
          <w:szCs w:val="20"/>
        </w:rPr>
        <w:t>The average Doppler shift or the Maximum Doppler shift</w:t>
      </w:r>
      <w:r w:rsidR="002C5D58" w:rsidRPr="008D4FAE">
        <w:rPr>
          <w:rFonts w:ascii="Times New Roman" w:hAnsi="Times New Roman" w:cs="Times New Roman" w:hint="eastAsia"/>
          <w:b/>
          <w:sz w:val="20"/>
          <w:szCs w:val="20"/>
        </w:rPr>
        <w:t>) can be considered for this use case.</w:t>
      </w:r>
    </w:p>
    <w:p w14:paraId="56585076" w14:textId="3BE96DF9" w:rsidR="007C5256" w:rsidRPr="00452BFB" w:rsidRDefault="00352EE2" w:rsidP="00C261A9">
      <w:pPr>
        <w:pStyle w:val="a1"/>
        <w:spacing w:before="120" w:afterLines="50"/>
        <w:rPr>
          <w:rFonts w:ascii="Times New Roman" w:hAnsi="Times New Roman" w:cs="Times New Roman"/>
          <w:sz w:val="20"/>
          <w:szCs w:val="20"/>
        </w:rPr>
      </w:pPr>
      <w:r>
        <w:rPr>
          <w:rFonts w:ascii="Times New Roman" w:eastAsiaTheme="minorEastAsia" w:hAnsi="Times New Roman" w:cs="Times New Roman" w:hint="eastAsia"/>
          <w:sz w:val="20"/>
          <w:szCs w:val="20"/>
          <w:lang w:eastAsia="zh-CN"/>
        </w:rPr>
        <w:t>T</w:t>
      </w:r>
      <w:r w:rsidR="00FB4DE4">
        <w:rPr>
          <w:rFonts w:ascii="Times New Roman" w:eastAsiaTheme="minorEastAsia" w:hAnsi="Times New Roman" w:cs="Times New Roman" w:hint="eastAsia"/>
          <w:sz w:val="20"/>
          <w:szCs w:val="20"/>
          <w:lang w:eastAsia="zh-CN"/>
        </w:rPr>
        <w:t xml:space="preserve">he other </w:t>
      </w:r>
      <w:r w:rsidR="00242A8E">
        <w:rPr>
          <w:rFonts w:ascii="Times New Roman" w:eastAsiaTheme="minorEastAsia" w:hAnsi="Times New Roman" w:cs="Times New Roman" w:hint="eastAsia"/>
          <w:sz w:val="20"/>
          <w:szCs w:val="20"/>
          <w:lang w:eastAsia="zh-CN"/>
        </w:rPr>
        <w:t xml:space="preserve">use case </w:t>
      </w:r>
      <w:r w:rsidR="00FB4DE4">
        <w:rPr>
          <w:rFonts w:ascii="Times New Roman" w:eastAsiaTheme="minorEastAsia" w:hAnsi="Times New Roman" w:cs="Times New Roman" w:hint="eastAsia"/>
          <w:sz w:val="20"/>
          <w:szCs w:val="20"/>
          <w:lang w:eastAsia="zh-CN"/>
        </w:rPr>
        <w:t xml:space="preserve">is </w:t>
      </w:r>
      <w:r w:rsidR="00242A8E" w:rsidRPr="00131EB9">
        <w:rPr>
          <w:rFonts w:ascii="Times New Roman" w:hAnsi="Times New Roman" w:cs="Times New Roman"/>
          <w:sz w:val="20"/>
          <w:szCs w:val="20"/>
        </w:rPr>
        <w:t xml:space="preserve">aiding </w:t>
      </w:r>
      <w:proofErr w:type="spellStart"/>
      <w:r w:rsidR="00242A8E" w:rsidRPr="00131EB9">
        <w:rPr>
          <w:rFonts w:ascii="Times New Roman" w:hAnsi="Times New Roman" w:cs="Times New Roman"/>
          <w:sz w:val="20"/>
          <w:szCs w:val="20"/>
        </w:rPr>
        <w:t>gNB</w:t>
      </w:r>
      <w:proofErr w:type="spellEnd"/>
      <w:r w:rsidR="00242A8E" w:rsidRPr="00131EB9">
        <w:rPr>
          <w:rFonts w:ascii="Times New Roman" w:hAnsi="Times New Roman" w:cs="Times New Roman"/>
          <w:sz w:val="20"/>
          <w:szCs w:val="20"/>
        </w:rPr>
        <w:t xml:space="preserve"> implementation in CSI prediction for TDD</w:t>
      </w:r>
      <w:r w:rsidR="007C5256">
        <w:rPr>
          <w:rFonts w:ascii="Times New Roman" w:eastAsiaTheme="minorEastAsia" w:hAnsi="Times New Roman" w:cs="Times New Roman" w:hint="eastAsia"/>
          <w:sz w:val="20"/>
          <w:szCs w:val="20"/>
          <w:lang w:eastAsia="zh-CN"/>
        </w:rPr>
        <w:t xml:space="preserve">. </w:t>
      </w:r>
      <w:r w:rsidR="007C5256" w:rsidRPr="00452BFB">
        <w:rPr>
          <w:rFonts w:ascii="Times New Roman" w:hAnsi="Times New Roman" w:cs="Times New Roman"/>
          <w:sz w:val="20"/>
          <w:szCs w:val="20"/>
        </w:rPr>
        <w:t xml:space="preserve">For the TDD system, </w:t>
      </w:r>
      <w:proofErr w:type="spellStart"/>
      <w:r w:rsidR="007C5256" w:rsidRPr="00452BFB">
        <w:rPr>
          <w:rFonts w:ascii="Times New Roman" w:hAnsi="Times New Roman" w:cs="Times New Roman"/>
          <w:sz w:val="20"/>
          <w:szCs w:val="20"/>
        </w:rPr>
        <w:t>gNB</w:t>
      </w:r>
      <w:proofErr w:type="spellEnd"/>
      <w:r w:rsidR="007C5256" w:rsidRPr="00452BFB">
        <w:rPr>
          <w:rFonts w:ascii="Times New Roman" w:hAnsi="Times New Roman" w:cs="Times New Roman"/>
          <w:sz w:val="20"/>
          <w:szCs w:val="20"/>
        </w:rPr>
        <w:t xml:space="preserve"> can estimate the DL channel according to the UL RS transmitted by UE utilizing the channel reciprocity, and then </w:t>
      </w:r>
      <w:proofErr w:type="spellStart"/>
      <w:r w:rsidR="007C5256" w:rsidRPr="00452BFB">
        <w:rPr>
          <w:rFonts w:ascii="Times New Roman" w:hAnsi="Times New Roman" w:cs="Times New Roman"/>
          <w:sz w:val="20"/>
          <w:szCs w:val="20"/>
        </w:rPr>
        <w:t>gNB</w:t>
      </w:r>
      <w:proofErr w:type="spellEnd"/>
      <w:r w:rsidR="007C5256" w:rsidRPr="00452BFB">
        <w:rPr>
          <w:rFonts w:ascii="Times New Roman" w:hAnsi="Times New Roman" w:cs="Times New Roman"/>
          <w:sz w:val="20"/>
          <w:szCs w:val="20"/>
        </w:rPr>
        <w:t xml:space="preserve"> can calculate the precoding matrix to match the current channel. For the fast channel aging, as discussed in section 2.1, </w:t>
      </w:r>
      <w:r w:rsidR="002A3133" w:rsidRPr="00452BFB">
        <w:rPr>
          <w:rFonts w:ascii="Times New Roman" w:hAnsi="Times New Roman" w:cs="Times New Roman"/>
          <w:sz w:val="20"/>
          <w:szCs w:val="20"/>
        </w:rPr>
        <w:t xml:space="preserve">if </w:t>
      </w:r>
      <w:proofErr w:type="spellStart"/>
      <w:r w:rsidR="002A3133" w:rsidRPr="00452BFB">
        <w:rPr>
          <w:rFonts w:ascii="Times New Roman" w:hAnsi="Times New Roman" w:cs="Times New Roman"/>
          <w:sz w:val="20"/>
          <w:szCs w:val="20"/>
        </w:rPr>
        <w:t>gNB</w:t>
      </w:r>
      <w:proofErr w:type="spellEnd"/>
      <w:r w:rsidR="002A3133" w:rsidRPr="00452BFB">
        <w:rPr>
          <w:rFonts w:ascii="Times New Roman" w:hAnsi="Times New Roman" w:cs="Times New Roman"/>
          <w:sz w:val="20"/>
          <w:szCs w:val="20"/>
        </w:rPr>
        <w:t xml:space="preserve"> obtains multiple Doppler shifts of multiple delay paths and current </w:t>
      </w:r>
      <m:oMath>
        <m:r>
          <m:rPr>
            <m:sty m:val="bi"/>
          </m:rPr>
          <w:rPr>
            <w:rFonts w:ascii="Cambria Math" w:hAnsi="Cambria Math" w:cs="Times New Roman"/>
            <w:sz w:val="20"/>
            <w:szCs w:val="20"/>
          </w:rPr>
          <m:t>H</m:t>
        </m:r>
        <m:d>
          <m:dPr>
            <m:ctrlPr>
              <w:rPr>
                <w:rFonts w:ascii="Cambria Math" w:hAnsi="Cambria Math" w:cs="Times New Roman"/>
                <w:b/>
                <w:bCs/>
                <w:i/>
                <w:iCs/>
                <w:sz w:val="20"/>
                <w:szCs w:val="20"/>
              </w:rPr>
            </m:ctrlPr>
          </m:dPr>
          <m:e>
            <m:r>
              <w:rPr>
                <w:rFonts w:ascii="Cambria Math" w:hAnsi="Cambria Math" w:cs="Times New Roman"/>
                <w:sz w:val="20"/>
                <w:szCs w:val="20"/>
              </w:rPr>
              <m:t>t</m:t>
            </m:r>
          </m:e>
        </m:d>
      </m:oMath>
      <w:r w:rsidR="002A3133" w:rsidRPr="00452BFB">
        <w:rPr>
          <w:rFonts w:ascii="Times New Roman" w:hAnsi="Times New Roman" w:cs="Times New Roman"/>
          <w:b/>
          <w:bCs/>
          <w:iCs/>
          <w:sz w:val="20"/>
          <w:szCs w:val="20"/>
        </w:rPr>
        <w:t xml:space="preserve"> </w:t>
      </w:r>
      <w:r w:rsidR="002A3133" w:rsidRPr="00452BFB">
        <w:rPr>
          <w:rFonts w:ascii="Times New Roman" w:hAnsi="Times New Roman" w:cs="Times New Roman"/>
          <w:bCs/>
          <w:iCs/>
          <w:sz w:val="20"/>
          <w:szCs w:val="20"/>
        </w:rPr>
        <w:t>by SRS</w:t>
      </w:r>
      <w:r w:rsidR="002A3133" w:rsidRPr="00452BFB">
        <w:rPr>
          <w:rFonts w:ascii="Times New Roman" w:hAnsi="Times New Roman" w:cs="Times New Roman"/>
          <w:sz w:val="20"/>
          <w:szCs w:val="20"/>
        </w:rPr>
        <w:t>,</w:t>
      </w:r>
      <w:r w:rsidR="00A0254E" w:rsidRPr="00452BFB">
        <w:rPr>
          <w:rFonts w:ascii="Times New Roman" w:hAnsi="Times New Roman" w:cs="Times New Roman"/>
          <w:sz w:val="20"/>
          <w:szCs w:val="20"/>
        </w:rPr>
        <w:t xml:space="preserve"> </w:t>
      </w:r>
      <w:proofErr w:type="spellStart"/>
      <w:r w:rsidR="00A0254E" w:rsidRPr="00452BFB">
        <w:rPr>
          <w:rFonts w:ascii="Times New Roman" w:hAnsi="Times New Roman" w:cs="Times New Roman"/>
          <w:sz w:val="20"/>
          <w:szCs w:val="20"/>
        </w:rPr>
        <w:t>gNB</w:t>
      </w:r>
      <w:proofErr w:type="spellEnd"/>
      <w:r w:rsidR="00A0254E" w:rsidRPr="00452BFB">
        <w:rPr>
          <w:rFonts w:ascii="Times New Roman" w:hAnsi="Times New Roman" w:cs="Times New Roman"/>
          <w:sz w:val="20"/>
          <w:szCs w:val="20"/>
        </w:rPr>
        <w:t xml:space="preserve"> can predict future channel</w:t>
      </w:r>
      <m:oMath>
        <m:r>
          <m:rPr>
            <m:sty m:val="p"/>
          </m:rPr>
          <w:rPr>
            <w:rFonts w:ascii="Cambria Math" w:hAnsi="Cambria Math" w:cs="Times New Roman"/>
            <w:sz w:val="20"/>
            <w:szCs w:val="20"/>
          </w:rPr>
          <m:t xml:space="preserve"> </m:t>
        </m:r>
        <m:r>
          <m:rPr>
            <m:sty m:val="bi"/>
          </m:rPr>
          <w:rPr>
            <w:rFonts w:ascii="Cambria Math" w:hAnsi="Cambria Math" w:cs="Times New Roman"/>
            <w:sz w:val="20"/>
            <w:szCs w:val="20"/>
          </w:rPr>
          <m:t>H</m:t>
        </m:r>
        <m:d>
          <m:dPr>
            <m:ctrlPr>
              <w:rPr>
                <w:rFonts w:ascii="Cambria Math" w:hAnsi="Cambria Math" w:cs="Times New Roman"/>
                <w:b/>
                <w:bCs/>
                <w:i/>
                <w:iCs/>
                <w:sz w:val="20"/>
                <w:szCs w:val="20"/>
              </w:rPr>
            </m:ctrlPr>
          </m:dPr>
          <m:e>
            <m:r>
              <w:rPr>
                <w:rFonts w:ascii="Cambria Math" w:hAnsi="Cambria Math" w:cs="Times New Roman"/>
                <w:sz w:val="20"/>
                <w:szCs w:val="20"/>
              </w:rPr>
              <m:t>t+∆t</m:t>
            </m:r>
          </m:e>
        </m:d>
      </m:oMath>
      <w:r w:rsidR="002A3133" w:rsidRPr="00452BFB">
        <w:rPr>
          <w:rFonts w:ascii="Times New Roman" w:hAnsi="Times New Roman" w:cs="Times New Roman"/>
          <w:sz w:val="20"/>
          <w:szCs w:val="20"/>
        </w:rPr>
        <w:t xml:space="preserve">. Then, gNB can calculate the precoder more accurately that matches the </w:t>
      </w:r>
      <w:r w:rsidR="00733B02" w:rsidRPr="00452BFB">
        <w:rPr>
          <w:rFonts w:ascii="Times New Roman" w:hAnsi="Times New Roman" w:cs="Times New Roman"/>
          <w:sz w:val="20"/>
          <w:szCs w:val="20"/>
        </w:rPr>
        <w:t xml:space="preserve">future </w:t>
      </w:r>
      <w:r w:rsidR="002A3133" w:rsidRPr="00452BFB">
        <w:rPr>
          <w:rFonts w:ascii="Times New Roman" w:hAnsi="Times New Roman" w:cs="Times New Roman"/>
          <w:sz w:val="20"/>
          <w:szCs w:val="20"/>
        </w:rPr>
        <w:t xml:space="preserve">channel. </w:t>
      </w:r>
      <w:r w:rsidR="005533D3" w:rsidRPr="00452BFB">
        <w:rPr>
          <w:rFonts w:ascii="Times New Roman" w:hAnsi="Times New Roman" w:cs="Times New Roman"/>
          <w:sz w:val="20"/>
          <w:szCs w:val="20"/>
        </w:rPr>
        <w:t>Therefore, the key point of channel prediction for TDD is the acquisition of Doppler information.</w:t>
      </w:r>
    </w:p>
    <w:p w14:paraId="32EC201F" w14:textId="74717C48" w:rsidR="00225008" w:rsidRPr="002E43C3" w:rsidRDefault="00225008" w:rsidP="00C42BBC">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w:t>
      </w:r>
      <w:r w:rsidR="00ED5C4B">
        <w:rPr>
          <w:rFonts w:eastAsiaTheme="minorEastAsia" w:hint="eastAsia"/>
          <w:b/>
          <w:szCs w:val="20"/>
          <w:lang w:val="en-US" w:eastAsia="zh-CN"/>
        </w:rPr>
        <w:t>3</w:t>
      </w:r>
      <w:r w:rsidRPr="002E43C3">
        <w:rPr>
          <w:rFonts w:hint="eastAsia"/>
          <w:b/>
          <w:szCs w:val="20"/>
          <w:lang w:val="en-US"/>
        </w:rPr>
        <w:t>:</w:t>
      </w:r>
    </w:p>
    <w:p w14:paraId="54BB5D03" w14:textId="3A4E7E93" w:rsidR="00225008" w:rsidRPr="002E43C3" w:rsidRDefault="00225008"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TDD system,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can predict future channel </w:t>
      </w:r>
      <w:r w:rsidRPr="002E43C3">
        <w:rPr>
          <w:rFonts w:ascii="Times New Roman" w:hAnsi="Times New Roman" w:cs="Times New Roman" w:hint="eastAsia"/>
          <w:b/>
          <w:sz w:val="20"/>
          <w:szCs w:val="20"/>
        </w:rPr>
        <w:t xml:space="preserve">and </w:t>
      </w:r>
      <w:proofErr w:type="spellStart"/>
      <w:r w:rsidRPr="002E43C3">
        <w:rPr>
          <w:rFonts w:ascii="Times New Roman" w:hAnsi="Times New Roman" w:cs="Times New Roman" w:hint="eastAsia"/>
          <w:b/>
          <w:sz w:val="20"/>
          <w:szCs w:val="20"/>
        </w:rPr>
        <w:t>precoders</w:t>
      </w:r>
      <w:proofErr w:type="spellEnd"/>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 xml:space="preserve">if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obtains current </w:t>
      </w:r>
      <w:r w:rsidRPr="002E43C3">
        <w:rPr>
          <w:rFonts w:ascii="Times New Roman" w:hAnsi="Times New Roman" w:cs="Times New Roman" w:hint="eastAsia"/>
          <w:b/>
          <w:sz w:val="20"/>
          <w:szCs w:val="20"/>
        </w:rPr>
        <w:t xml:space="preserve">channel by SRS and </w:t>
      </w:r>
      <w:r w:rsidRPr="002E43C3">
        <w:rPr>
          <w:rFonts w:ascii="Times New Roman" w:hAnsi="Times New Roman" w:cs="Times New Roman"/>
          <w:b/>
          <w:sz w:val="20"/>
          <w:szCs w:val="20"/>
        </w:rPr>
        <w:t xml:space="preserve">multiple Doppler </w:t>
      </w:r>
      <w:r w:rsidR="002F48C5" w:rsidRPr="002E43C3">
        <w:rPr>
          <w:rFonts w:ascii="Times New Roman" w:hAnsi="Times New Roman" w:cs="Times New Roman"/>
          <w:b/>
          <w:sz w:val="20"/>
          <w:szCs w:val="20"/>
        </w:rPr>
        <w:t>shifts of multiple delay paths</w:t>
      </w:r>
      <w:r w:rsidR="002F48C5" w:rsidRPr="002E43C3">
        <w:rPr>
          <w:rFonts w:ascii="Times New Roman" w:hAnsi="Times New Roman" w:cs="Times New Roman" w:hint="eastAsia"/>
          <w:b/>
          <w:sz w:val="20"/>
          <w:szCs w:val="20"/>
        </w:rPr>
        <w:t>.</w:t>
      </w:r>
    </w:p>
    <w:p w14:paraId="7C4A5787" w14:textId="213A4530" w:rsidR="003F2365" w:rsidRPr="003415CF" w:rsidRDefault="002F48C5" w:rsidP="00452BFB">
      <w:pPr>
        <w:spacing w:afterLines="50" w:after="120"/>
        <w:rPr>
          <w:rFonts w:ascii="Times New Roman" w:hAnsi="Times New Roman"/>
          <w:bCs/>
          <w:sz w:val="20"/>
          <w:szCs w:val="21"/>
        </w:rPr>
      </w:pPr>
      <w:r w:rsidRPr="003415CF">
        <w:rPr>
          <w:rFonts w:ascii="Times New Roman" w:eastAsia="等线" w:hAnsi="Times New Roman" w:cs="Times New Roman" w:hint="eastAsia"/>
          <w:sz w:val="20"/>
          <w:szCs w:val="18"/>
        </w:rPr>
        <w:t xml:space="preserve">For this use case, </w:t>
      </w:r>
      <w:r w:rsidR="009E3B68" w:rsidRPr="003415CF">
        <w:rPr>
          <w:rFonts w:ascii="Times New Roman" w:hAnsi="Times New Roman" w:cs="Times New Roman" w:hint="eastAsia"/>
          <w:sz w:val="20"/>
          <w:szCs w:val="20"/>
        </w:rPr>
        <w:t xml:space="preserve">since nearly </w:t>
      </w:r>
      <w:r w:rsidR="009E3B68" w:rsidRPr="003415CF">
        <w:rPr>
          <w:rFonts w:ascii="Times New Roman" w:hAnsi="Times New Roman" w:cs="Times New Roman"/>
          <w:sz w:val="20"/>
          <w:szCs w:val="20"/>
        </w:rPr>
        <w:t>dozens of</w:t>
      </w:r>
      <w:r w:rsidR="009E3B68" w:rsidRPr="003415CF">
        <w:rPr>
          <w:rFonts w:ascii="Times New Roman" w:hAnsi="Times New Roman" w:cs="Times New Roman" w:hint="eastAsia"/>
          <w:sz w:val="20"/>
          <w:szCs w:val="20"/>
        </w:rPr>
        <w:t xml:space="preserve"> </w:t>
      </w:r>
      <w:r w:rsidR="00BA2F2E" w:rsidRPr="003415CF">
        <w:rPr>
          <w:rFonts w:ascii="Times New Roman" w:hAnsi="Times New Roman" w:cs="Times New Roman" w:hint="eastAsia"/>
          <w:sz w:val="20"/>
          <w:szCs w:val="20"/>
        </w:rPr>
        <w:t xml:space="preserve">clusters and </w:t>
      </w:r>
      <w:r w:rsidR="009E3B68" w:rsidRPr="003415CF">
        <w:rPr>
          <w:rFonts w:ascii="Times New Roman" w:hAnsi="Times New Roman" w:cs="Times New Roman"/>
          <w:sz w:val="20"/>
          <w:szCs w:val="20"/>
        </w:rPr>
        <w:t>hundred</w:t>
      </w:r>
      <w:r w:rsidR="009E3B68" w:rsidRPr="003415CF">
        <w:rPr>
          <w:rFonts w:ascii="Times New Roman" w:hAnsi="Times New Roman" w:cs="Times New Roman" w:hint="eastAsia"/>
          <w:sz w:val="20"/>
          <w:szCs w:val="20"/>
        </w:rPr>
        <w:t xml:space="preserve">s of </w:t>
      </w:r>
      <w:proofErr w:type="spellStart"/>
      <w:r w:rsidR="00BA2F2E" w:rsidRPr="003415CF">
        <w:rPr>
          <w:rFonts w:ascii="Times New Roman" w:hAnsi="Times New Roman" w:cs="Times New Roman" w:hint="eastAsia"/>
          <w:sz w:val="20"/>
          <w:szCs w:val="20"/>
        </w:rPr>
        <w:t>subpaths</w:t>
      </w:r>
      <w:proofErr w:type="spellEnd"/>
      <w:r w:rsidR="00BA2F2E" w:rsidRPr="003415CF">
        <w:rPr>
          <w:rFonts w:ascii="Times New Roman" w:hAnsi="Times New Roman" w:cs="Times New Roman" w:hint="eastAsia"/>
          <w:sz w:val="20"/>
          <w:szCs w:val="20"/>
        </w:rPr>
        <w:t xml:space="preserve"> </w:t>
      </w:r>
      <w:r w:rsidR="00475EAB" w:rsidRPr="003415CF">
        <w:rPr>
          <w:rFonts w:ascii="Times New Roman" w:hAnsi="Times New Roman" w:cs="Times New Roman" w:hint="eastAsia"/>
          <w:sz w:val="20"/>
          <w:szCs w:val="20"/>
        </w:rPr>
        <w:t>are</w:t>
      </w:r>
      <w:r w:rsidR="00BA2F2E" w:rsidRPr="003415CF">
        <w:rPr>
          <w:rFonts w:ascii="Times New Roman" w:hAnsi="Times New Roman" w:cs="Times New Roman" w:hint="eastAsia"/>
          <w:sz w:val="20"/>
          <w:szCs w:val="20"/>
        </w:rPr>
        <w:t xml:space="preserve"> modeled in </w:t>
      </w:r>
      <w:r w:rsidR="009E3B68" w:rsidRPr="003415CF">
        <w:rPr>
          <w:rFonts w:ascii="Times New Roman" w:hAnsi="Times New Roman" w:cs="Times New Roman"/>
          <w:sz w:val="20"/>
          <w:szCs w:val="20"/>
        </w:rPr>
        <w:t>complicated</w:t>
      </w:r>
      <w:r w:rsidR="009E3B68" w:rsidRPr="003415CF">
        <w:rPr>
          <w:rFonts w:ascii="Times New Roman" w:hAnsi="Times New Roman" w:cs="Times New Roman" w:hint="eastAsia"/>
          <w:sz w:val="20"/>
          <w:szCs w:val="20"/>
        </w:rPr>
        <w:t xml:space="preserve"> </w:t>
      </w:r>
      <w:r w:rsidR="00BA2F2E" w:rsidRPr="003415CF">
        <w:rPr>
          <w:rFonts w:ascii="Times New Roman" w:hAnsi="Times New Roman" w:cs="Times New Roman" w:hint="eastAsia"/>
          <w:sz w:val="20"/>
          <w:szCs w:val="20"/>
        </w:rPr>
        <w:t>dense urban</w:t>
      </w:r>
      <w:r w:rsidR="00464A4D" w:rsidRPr="003415CF">
        <w:rPr>
          <w:rFonts w:ascii="Times New Roman" w:hAnsi="Times New Roman" w:cs="Times New Roman" w:hint="eastAsia"/>
          <w:sz w:val="20"/>
          <w:szCs w:val="20"/>
        </w:rPr>
        <w:t xml:space="preserve"> </w:t>
      </w:r>
      <w:r w:rsidR="009E3B68" w:rsidRPr="003415CF">
        <w:rPr>
          <w:rFonts w:ascii="Times New Roman" w:hAnsi="Times New Roman" w:cs="Times New Roman" w:hint="eastAsia"/>
          <w:sz w:val="20"/>
          <w:szCs w:val="20"/>
        </w:rPr>
        <w:t>scenario, i</w:t>
      </w:r>
      <w:r w:rsidR="00C73E1C" w:rsidRPr="003415CF">
        <w:rPr>
          <w:rFonts w:ascii="Times New Roman" w:hAnsi="Times New Roman" w:cs="Times New Roman" w:hint="eastAsia"/>
          <w:sz w:val="20"/>
          <w:szCs w:val="20"/>
        </w:rPr>
        <w:t xml:space="preserve">t is impossible to report Doppler information of each </w:t>
      </w:r>
      <w:proofErr w:type="spellStart"/>
      <w:r w:rsidR="00C73E1C" w:rsidRPr="003415CF">
        <w:rPr>
          <w:rFonts w:ascii="Times New Roman" w:hAnsi="Times New Roman" w:cs="Times New Roman" w:hint="eastAsia"/>
          <w:sz w:val="20"/>
          <w:szCs w:val="20"/>
        </w:rPr>
        <w:t>subpath</w:t>
      </w:r>
      <w:proofErr w:type="spellEnd"/>
      <w:r w:rsidR="00C73E1C" w:rsidRPr="003415CF">
        <w:rPr>
          <w:rFonts w:ascii="Times New Roman" w:hAnsi="Times New Roman" w:cs="Times New Roman" w:hint="eastAsia"/>
          <w:sz w:val="20"/>
          <w:szCs w:val="20"/>
        </w:rPr>
        <w:t xml:space="preserve"> by UE because of the feedback overhead</w:t>
      </w:r>
      <w:r w:rsidR="00475EAB" w:rsidRPr="003415CF">
        <w:rPr>
          <w:rFonts w:ascii="Times New Roman" w:hAnsi="Times New Roman" w:cs="Times New Roman" w:hint="eastAsia"/>
          <w:sz w:val="20"/>
          <w:szCs w:val="20"/>
        </w:rPr>
        <w:t xml:space="preserve"> and UE complexity</w:t>
      </w:r>
      <w:r w:rsidR="00C73E1C" w:rsidRPr="003415CF">
        <w:rPr>
          <w:rFonts w:ascii="Times New Roman" w:hAnsi="Times New Roman" w:cs="Times New Roman" w:hint="eastAsia"/>
          <w:sz w:val="20"/>
          <w:szCs w:val="20"/>
        </w:rPr>
        <w:t>.</w:t>
      </w:r>
      <w:r w:rsidR="00BA2F2E" w:rsidRPr="003415CF">
        <w:rPr>
          <w:rFonts w:ascii="Times New Roman" w:hAnsi="Times New Roman" w:cs="Times New Roman" w:hint="eastAsia"/>
          <w:sz w:val="20"/>
          <w:szCs w:val="20"/>
        </w:rPr>
        <w:t xml:space="preserve"> </w:t>
      </w:r>
      <w:r w:rsidR="003F2365" w:rsidRPr="003415CF">
        <w:rPr>
          <w:rFonts w:ascii="Times New Roman" w:hAnsi="Times New Roman" w:cs="Times New Roman" w:hint="eastAsia"/>
          <w:sz w:val="20"/>
          <w:szCs w:val="20"/>
        </w:rPr>
        <w:t>Moreover,</w:t>
      </w:r>
      <w:r w:rsidR="003F2365" w:rsidRPr="003415CF">
        <w:rPr>
          <w:rFonts w:ascii="Times New Roman" w:eastAsia="等线" w:hAnsi="Times New Roman" w:cs="Times New Roman" w:hint="eastAsia"/>
          <w:kern w:val="0"/>
          <w:sz w:val="20"/>
          <w:szCs w:val="18"/>
          <w:lang w:eastAsia="en-US"/>
        </w:rPr>
        <w:t xml:space="preserve"> </w:t>
      </w:r>
      <w:r w:rsidR="003F2365" w:rsidRPr="003415CF">
        <w:rPr>
          <w:rFonts w:ascii="Times New Roman" w:eastAsia="等线" w:hAnsi="Times New Roman" w:cs="Times New Roman" w:hint="eastAsia"/>
          <w:kern w:val="0"/>
          <w:sz w:val="20"/>
          <w:szCs w:val="18"/>
        </w:rPr>
        <w:t>t</w:t>
      </w:r>
      <w:r w:rsidR="003F2365" w:rsidRPr="003415CF">
        <w:rPr>
          <w:rFonts w:ascii="Times New Roman" w:eastAsia="等线" w:hAnsi="Times New Roman" w:cs="Times New Roman" w:hint="eastAsia"/>
          <w:kern w:val="0"/>
          <w:sz w:val="20"/>
          <w:szCs w:val="18"/>
          <w:lang w:eastAsia="en-US"/>
        </w:rPr>
        <w:t>he further</w:t>
      </w:r>
      <w:r w:rsidR="003F2365" w:rsidRPr="003415CF">
        <w:rPr>
          <w:rFonts w:ascii="Times New Roman" w:eastAsia="等线" w:hAnsi="Times New Roman" w:cs="Times New Roman" w:hint="eastAsia"/>
          <w:kern w:val="0"/>
          <w:sz w:val="20"/>
          <w:szCs w:val="18"/>
        </w:rPr>
        <w:t xml:space="preserve"> </w:t>
      </w:r>
      <w:r w:rsidR="003F2365" w:rsidRPr="003415CF">
        <w:rPr>
          <w:rFonts w:ascii="Times New Roman" w:eastAsia="等线" w:hAnsi="Times New Roman" w:cs="Times New Roman"/>
          <w:kern w:val="0"/>
          <w:sz w:val="20"/>
          <w:szCs w:val="18"/>
        </w:rPr>
        <w:t>question</w:t>
      </w:r>
      <w:r w:rsidR="003F2365" w:rsidRPr="003415CF">
        <w:rPr>
          <w:rFonts w:ascii="Times New Roman" w:eastAsia="等线" w:hAnsi="Times New Roman" w:cs="Times New Roman" w:hint="eastAsia"/>
          <w:kern w:val="0"/>
          <w:sz w:val="20"/>
          <w:szCs w:val="18"/>
        </w:rPr>
        <w:t xml:space="preserve"> is how to</w:t>
      </w:r>
      <w:r w:rsidR="003F2365" w:rsidRPr="003415CF">
        <w:rPr>
          <w:rFonts w:ascii="Times New Roman" w:eastAsia="等线" w:hAnsi="Times New Roman" w:cs="Times New Roman"/>
          <w:kern w:val="0"/>
          <w:sz w:val="20"/>
          <w:szCs w:val="18"/>
        </w:rPr>
        <w:t xml:space="preserve"> match </w:t>
      </w:r>
      <w:r w:rsidR="003F2365" w:rsidRPr="003415CF">
        <w:rPr>
          <w:rFonts w:ascii="Times New Roman" w:eastAsia="等线" w:hAnsi="Times New Roman" w:cs="Times New Roman" w:hint="eastAsia"/>
          <w:kern w:val="0"/>
          <w:sz w:val="20"/>
          <w:szCs w:val="18"/>
        </w:rPr>
        <w:t>t</w:t>
      </w:r>
      <w:r w:rsidR="003F2365" w:rsidRPr="003415CF">
        <w:rPr>
          <w:rFonts w:ascii="Times New Roman" w:eastAsia="等线" w:hAnsi="Times New Roman" w:cs="Times New Roman"/>
          <w:kern w:val="0"/>
          <w:sz w:val="20"/>
          <w:szCs w:val="18"/>
        </w:rPr>
        <w:t xml:space="preserve">he delay paths estimated by </w:t>
      </w:r>
      <w:proofErr w:type="spellStart"/>
      <w:r w:rsidR="003F2365" w:rsidRPr="003415CF">
        <w:rPr>
          <w:rFonts w:ascii="Times New Roman" w:eastAsia="等线" w:hAnsi="Times New Roman" w:cs="Times New Roman"/>
          <w:kern w:val="0"/>
          <w:sz w:val="20"/>
          <w:szCs w:val="18"/>
        </w:rPr>
        <w:t>gNB</w:t>
      </w:r>
      <w:proofErr w:type="spellEnd"/>
      <w:r w:rsidR="003F2365" w:rsidRPr="003415CF">
        <w:rPr>
          <w:rFonts w:ascii="Times New Roman" w:eastAsia="等线" w:hAnsi="Times New Roman" w:cs="Times New Roman"/>
          <w:kern w:val="0"/>
          <w:sz w:val="20"/>
          <w:szCs w:val="18"/>
        </w:rPr>
        <w:t xml:space="preserve"> via SRS and the delay paths by UE via TRS.</w:t>
      </w:r>
      <w:r w:rsidR="003F2365" w:rsidRPr="003415CF">
        <w:rPr>
          <w:rFonts w:ascii="Times New Roman" w:eastAsia="等线" w:hAnsi="Times New Roman" w:cs="Times New Roman" w:hint="eastAsia"/>
          <w:kern w:val="0"/>
          <w:sz w:val="20"/>
          <w:szCs w:val="18"/>
        </w:rPr>
        <w:t xml:space="preserve"> Based our simulation </w:t>
      </w:r>
      <w:r w:rsidR="003F2365" w:rsidRPr="003415CF">
        <w:rPr>
          <w:rFonts w:ascii="Times New Roman" w:eastAsia="等线" w:hAnsi="Times New Roman" w:cs="Times New Roman"/>
          <w:kern w:val="0"/>
          <w:sz w:val="20"/>
          <w:szCs w:val="18"/>
        </w:rPr>
        <w:t>statistics</w:t>
      </w:r>
      <w:r w:rsidR="003F2365" w:rsidRPr="003415CF">
        <w:rPr>
          <w:rFonts w:ascii="Times New Roman" w:eastAsia="等线" w:hAnsi="Times New Roman" w:cs="Times New Roman" w:hint="eastAsia"/>
          <w:kern w:val="0"/>
          <w:sz w:val="20"/>
          <w:szCs w:val="18"/>
        </w:rPr>
        <w:t>, the PDP (</w:t>
      </w:r>
      <w:r w:rsidR="003F2365" w:rsidRPr="003415CF">
        <w:rPr>
          <w:rFonts w:ascii="Times New Roman" w:eastAsia="等线" w:hAnsi="Times New Roman" w:cs="Times New Roman"/>
          <w:kern w:val="0"/>
          <w:sz w:val="20"/>
          <w:szCs w:val="18"/>
        </w:rPr>
        <w:t>Power-delay profile</w:t>
      </w:r>
      <w:r w:rsidR="003F2365" w:rsidRPr="003415CF">
        <w:rPr>
          <w:rFonts w:ascii="Times New Roman" w:eastAsia="等线" w:hAnsi="Times New Roman" w:cs="Times New Roman" w:hint="eastAsia"/>
          <w:kern w:val="0"/>
          <w:sz w:val="20"/>
          <w:szCs w:val="18"/>
        </w:rPr>
        <w:t xml:space="preserve">) is </w:t>
      </w:r>
      <w:r w:rsidR="003F2365" w:rsidRPr="003415CF">
        <w:rPr>
          <w:rFonts w:ascii="Times New Roman" w:eastAsia="等线" w:hAnsi="Times New Roman" w:cs="Times New Roman"/>
          <w:kern w:val="0"/>
          <w:sz w:val="20"/>
          <w:szCs w:val="18"/>
        </w:rPr>
        <w:t>basically</w:t>
      </w:r>
      <w:r w:rsidR="003F2365" w:rsidRPr="003415CF">
        <w:rPr>
          <w:rFonts w:ascii="Times New Roman" w:eastAsia="等线" w:hAnsi="Times New Roman" w:cs="Times New Roman" w:hint="eastAsia"/>
          <w:kern w:val="0"/>
          <w:sz w:val="20"/>
          <w:szCs w:val="18"/>
        </w:rPr>
        <w:t xml:space="preserve"> </w:t>
      </w:r>
      <w:r w:rsidR="003F2365" w:rsidRPr="003415CF">
        <w:rPr>
          <w:rFonts w:ascii="Times New Roman" w:eastAsia="等线" w:hAnsi="Times New Roman" w:cs="Times New Roman"/>
          <w:kern w:val="0"/>
          <w:sz w:val="20"/>
          <w:szCs w:val="18"/>
        </w:rPr>
        <w:t>consistent</w:t>
      </w:r>
      <w:r w:rsidR="003F2365" w:rsidRPr="003415CF">
        <w:rPr>
          <w:rFonts w:ascii="Times New Roman" w:eastAsia="等线" w:hAnsi="Times New Roman" w:cs="Times New Roman" w:hint="eastAsia"/>
          <w:kern w:val="0"/>
          <w:sz w:val="20"/>
          <w:szCs w:val="18"/>
        </w:rPr>
        <w:t xml:space="preserve"> between the single port TRS and multi-port SRS.</w:t>
      </w:r>
      <w:r w:rsidR="003F2365" w:rsidRPr="003415CF">
        <w:t xml:space="preserve"> </w:t>
      </w:r>
      <w:r w:rsidR="003F2365" w:rsidRPr="003415CF">
        <w:rPr>
          <w:rFonts w:ascii="Times New Roman" w:eastAsia="等线" w:hAnsi="Times New Roman" w:cs="Times New Roman"/>
          <w:kern w:val="0"/>
          <w:sz w:val="20"/>
          <w:szCs w:val="18"/>
        </w:rPr>
        <w:t xml:space="preserve">However, </w:t>
      </w:r>
      <w:r w:rsidR="003F2365" w:rsidRPr="003415CF">
        <w:rPr>
          <w:rFonts w:ascii="Times New Roman" w:eastAsia="等线" w:hAnsi="Times New Roman" w:cs="Times New Roman" w:hint="eastAsia"/>
          <w:kern w:val="0"/>
          <w:sz w:val="20"/>
          <w:szCs w:val="18"/>
        </w:rPr>
        <w:t>since</w:t>
      </w:r>
      <w:r w:rsidR="003F2365" w:rsidRPr="003415CF">
        <w:rPr>
          <w:rFonts w:ascii="Times New Roman" w:eastAsia="等线" w:hAnsi="Times New Roman" w:cs="Times New Roman"/>
          <w:kern w:val="0"/>
          <w:sz w:val="20"/>
          <w:szCs w:val="18"/>
        </w:rPr>
        <w:t xml:space="preserve"> the </w:t>
      </w:r>
      <w:r w:rsidR="003F2365" w:rsidRPr="003415CF">
        <w:rPr>
          <w:rFonts w:ascii="Times New Roman" w:eastAsia="等线" w:hAnsi="Times New Roman" w:cs="Times New Roman" w:hint="eastAsia"/>
          <w:kern w:val="0"/>
          <w:sz w:val="20"/>
          <w:szCs w:val="18"/>
        </w:rPr>
        <w:t xml:space="preserve">estimation </w:t>
      </w:r>
      <w:r w:rsidR="003F2365" w:rsidRPr="003415CF">
        <w:rPr>
          <w:rFonts w:ascii="Times New Roman" w:eastAsia="等线" w:hAnsi="Times New Roman" w:cs="Times New Roman"/>
          <w:kern w:val="0"/>
          <w:sz w:val="20"/>
          <w:szCs w:val="18"/>
        </w:rPr>
        <w:t xml:space="preserve">error </w:t>
      </w:r>
      <w:r w:rsidR="00352EE2" w:rsidRPr="003415CF">
        <w:rPr>
          <w:rFonts w:ascii="Times New Roman" w:eastAsia="等线" w:hAnsi="Times New Roman" w:cs="Times New Roman" w:hint="eastAsia"/>
          <w:kern w:val="0"/>
          <w:sz w:val="20"/>
          <w:szCs w:val="18"/>
        </w:rPr>
        <w:t xml:space="preserve">is </w:t>
      </w:r>
      <w:r w:rsidR="003F2365" w:rsidRPr="003415CF">
        <w:rPr>
          <w:rFonts w:ascii="Times New Roman" w:eastAsia="等线" w:hAnsi="Times New Roman" w:cs="Times New Roman" w:hint="eastAsia"/>
          <w:kern w:val="0"/>
          <w:sz w:val="20"/>
          <w:szCs w:val="18"/>
        </w:rPr>
        <w:t xml:space="preserve">different, additional </w:t>
      </w:r>
      <w:r w:rsidR="003F2365" w:rsidRPr="003415CF">
        <w:rPr>
          <w:rFonts w:ascii="Times New Roman" w:eastAsia="等线" w:hAnsi="Times New Roman" w:cs="Times New Roman"/>
          <w:kern w:val="0"/>
          <w:sz w:val="20"/>
          <w:szCs w:val="18"/>
        </w:rPr>
        <w:t>algorithm</w:t>
      </w:r>
      <w:r w:rsidR="003F2365" w:rsidRPr="003415CF">
        <w:rPr>
          <w:rFonts w:ascii="Times New Roman" w:eastAsia="等线" w:hAnsi="Times New Roman" w:cs="Times New Roman" w:hint="eastAsia"/>
          <w:kern w:val="0"/>
          <w:sz w:val="20"/>
          <w:szCs w:val="18"/>
        </w:rPr>
        <w:t xml:space="preserve"> or scheme should be considered for the alignment of</w:t>
      </w:r>
      <w:r w:rsidR="003F2365" w:rsidRPr="003415CF">
        <w:rPr>
          <w:rFonts w:ascii="Times New Roman" w:eastAsia="等线" w:hAnsi="Times New Roman" w:cs="Times New Roman"/>
          <w:kern w:val="0"/>
          <w:sz w:val="20"/>
          <w:szCs w:val="18"/>
        </w:rPr>
        <w:t xml:space="preserve"> delay paths estimated by </w:t>
      </w:r>
      <w:proofErr w:type="spellStart"/>
      <w:r w:rsidR="003F2365" w:rsidRPr="003415CF">
        <w:rPr>
          <w:rFonts w:ascii="Times New Roman" w:eastAsia="等线" w:hAnsi="Times New Roman" w:cs="Times New Roman"/>
          <w:kern w:val="0"/>
          <w:sz w:val="20"/>
          <w:szCs w:val="18"/>
        </w:rPr>
        <w:t>gNB</w:t>
      </w:r>
      <w:proofErr w:type="spellEnd"/>
      <w:r w:rsidR="003F2365" w:rsidRPr="003415CF">
        <w:rPr>
          <w:rFonts w:ascii="Times New Roman" w:eastAsia="等线" w:hAnsi="Times New Roman" w:cs="Times New Roman"/>
          <w:kern w:val="0"/>
          <w:sz w:val="20"/>
          <w:szCs w:val="18"/>
        </w:rPr>
        <w:t xml:space="preserve"> via SRS </w:t>
      </w:r>
      <w:r w:rsidR="003F2365" w:rsidRPr="003415CF">
        <w:rPr>
          <w:rFonts w:ascii="Times New Roman" w:eastAsia="等线" w:hAnsi="Times New Roman" w:cs="Times New Roman" w:hint="eastAsia"/>
          <w:kern w:val="0"/>
          <w:sz w:val="20"/>
          <w:szCs w:val="18"/>
        </w:rPr>
        <w:t xml:space="preserve">with </w:t>
      </w:r>
      <w:r w:rsidR="003F2365" w:rsidRPr="003415CF">
        <w:rPr>
          <w:rFonts w:ascii="Times New Roman" w:eastAsia="等线" w:hAnsi="Times New Roman" w:cs="Times New Roman"/>
          <w:kern w:val="0"/>
          <w:sz w:val="20"/>
          <w:szCs w:val="18"/>
        </w:rPr>
        <w:t xml:space="preserve">the delay paths </w:t>
      </w:r>
      <w:r w:rsidR="003F2365" w:rsidRPr="003415CF">
        <w:rPr>
          <w:rFonts w:ascii="Times New Roman" w:eastAsia="等线" w:hAnsi="Times New Roman" w:cs="Times New Roman" w:hint="eastAsia"/>
          <w:kern w:val="0"/>
          <w:sz w:val="20"/>
          <w:szCs w:val="18"/>
        </w:rPr>
        <w:t xml:space="preserve">estimated </w:t>
      </w:r>
      <w:r w:rsidR="003F2365" w:rsidRPr="003415CF">
        <w:rPr>
          <w:rFonts w:ascii="Times New Roman" w:eastAsia="等线" w:hAnsi="Times New Roman" w:cs="Times New Roman"/>
          <w:kern w:val="0"/>
          <w:sz w:val="20"/>
          <w:szCs w:val="18"/>
        </w:rPr>
        <w:t>by UE via TRS</w:t>
      </w:r>
      <w:r w:rsidR="003F2365" w:rsidRPr="003415CF">
        <w:rPr>
          <w:rFonts w:ascii="Times New Roman" w:eastAsia="等线" w:hAnsi="Times New Roman" w:cs="Times New Roman" w:hint="eastAsia"/>
          <w:kern w:val="0"/>
          <w:sz w:val="20"/>
          <w:szCs w:val="18"/>
        </w:rPr>
        <w:t xml:space="preserve">. For example, </w:t>
      </w:r>
      <w:proofErr w:type="spellStart"/>
      <w:r w:rsidR="003F2365" w:rsidRPr="003415CF">
        <w:rPr>
          <w:rFonts w:ascii="Times New Roman" w:hAnsi="Times New Roman" w:hint="eastAsia"/>
          <w:bCs/>
          <w:sz w:val="20"/>
          <w:szCs w:val="21"/>
        </w:rPr>
        <w:t>gNB</w:t>
      </w:r>
      <w:proofErr w:type="spellEnd"/>
      <w:r w:rsidR="003F2365" w:rsidRPr="003415CF">
        <w:rPr>
          <w:rFonts w:ascii="Times New Roman" w:hAnsi="Times New Roman" w:hint="eastAsia"/>
          <w:bCs/>
          <w:sz w:val="20"/>
          <w:szCs w:val="21"/>
        </w:rPr>
        <w:t xml:space="preserve"> can </w:t>
      </w:r>
      <w:r w:rsidR="003F2365" w:rsidRPr="003415CF">
        <w:rPr>
          <w:rFonts w:ascii="Times New Roman" w:hAnsi="Times New Roman"/>
          <w:bCs/>
          <w:sz w:val="20"/>
          <w:szCs w:val="21"/>
        </w:rPr>
        <w:t xml:space="preserve">align </w:t>
      </w:r>
      <w:r w:rsidR="003F2365" w:rsidRPr="003415CF">
        <w:rPr>
          <w:rFonts w:ascii="Times New Roman" w:hAnsi="Times New Roman" w:hint="eastAsia"/>
          <w:bCs/>
          <w:sz w:val="20"/>
          <w:szCs w:val="21"/>
        </w:rPr>
        <w:t xml:space="preserve">the strongest path between the </w:t>
      </w:r>
      <w:r w:rsidR="003F2365" w:rsidRPr="003415CF">
        <w:rPr>
          <w:rFonts w:ascii="Times New Roman" w:eastAsia="等线" w:hAnsi="Times New Roman" w:cs="Times New Roman" w:hint="eastAsia"/>
          <w:kern w:val="0"/>
          <w:sz w:val="20"/>
          <w:szCs w:val="18"/>
        </w:rPr>
        <w:t xml:space="preserve">PDP of </w:t>
      </w:r>
      <w:r w:rsidR="003F2365" w:rsidRPr="003415CF">
        <w:rPr>
          <w:rFonts w:ascii="Times New Roman" w:eastAsia="等线" w:hAnsi="Times New Roman" w:cs="Times New Roman"/>
          <w:kern w:val="0"/>
          <w:sz w:val="20"/>
          <w:szCs w:val="18"/>
        </w:rPr>
        <w:t>SRS</w:t>
      </w:r>
      <w:r w:rsidR="003F2365" w:rsidRPr="003415CF">
        <w:rPr>
          <w:rFonts w:ascii="Times New Roman" w:eastAsia="等线" w:hAnsi="Times New Roman" w:cs="Times New Roman" w:hint="eastAsia"/>
          <w:kern w:val="0"/>
          <w:sz w:val="20"/>
          <w:szCs w:val="18"/>
        </w:rPr>
        <w:t xml:space="preserve"> and </w:t>
      </w:r>
      <w:r w:rsidR="003F2365" w:rsidRPr="003415CF">
        <w:rPr>
          <w:rFonts w:ascii="Times New Roman" w:hAnsi="Times New Roman" w:hint="eastAsia"/>
          <w:bCs/>
          <w:sz w:val="20"/>
          <w:szCs w:val="21"/>
        </w:rPr>
        <w:t xml:space="preserve">the </w:t>
      </w:r>
      <w:r w:rsidR="003F2365" w:rsidRPr="003415CF">
        <w:rPr>
          <w:rFonts w:ascii="Times New Roman" w:eastAsia="等线" w:hAnsi="Times New Roman" w:cs="Times New Roman" w:hint="eastAsia"/>
          <w:kern w:val="0"/>
          <w:sz w:val="20"/>
          <w:szCs w:val="18"/>
        </w:rPr>
        <w:t xml:space="preserve">PDP of </w:t>
      </w:r>
      <w:r w:rsidR="003F2365" w:rsidRPr="003415CF">
        <w:rPr>
          <w:rFonts w:ascii="Times New Roman" w:eastAsia="等线" w:hAnsi="Times New Roman" w:cs="Times New Roman"/>
          <w:kern w:val="0"/>
          <w:sz w:val="20"/>
          <w:szCs w:val="18"/>
        </w:rPr>
        <w:t>TRS</w:t>
      </w:r>
      <w:r w:rsidR="003F2365" w:rsidRPr="003415CF">
        <w:rPr>
          <w:rFonts w:ascii="Times New Roman" w:eastAsia="等线" w:hAnsi="Times New Roman" w:cs="Times New Roman" w:hint="eastAsia"/>
          <w:kern w:val="0"/>
          <w:sz w:val="20"/>
          <w:szCs w:val="18"/>
        </w:rPr>
        <w:t xml:space="preserve">, and then </w:t>
      </w:r>
      <w:proofErr w:type="spellStart"/>
      <w:r w:rsidR="003F2365" w:rsidRPr="003415CF">
        <w:rPr>
          <w:rFonts w:ascii="Times New Roman" w:hAnsi="Times New Roman" w:hint="eastAsia"/>
          <w:bCs/>
          <w:sz w:val="20"/>
          <w:szCs w:val="21"/>
        </w:rPr>
        <w:t>gNB</w:t>
      </w:r>
      <w:proofErr w:type="spellEnd"/>
      <w:r w:rsidR="003F2365" w:rsidRPr="003415CF">
        <w:rPr>
          <w:rFonts w:ascii="Times New Roman" w:hAnsi="Times New Roman" w:hint="eastAsia"/>
          <w:bCs/>
          <w:sz w:val="20"/>
          <w:szCs w:val="21"/>
        </w:rPr>
        <w:t xml:space="preserve"> can </w:t>
      </w:r>
      <w:r w:rsidR="003F2365" w:rsidRPr="003415CF">
        <w:rPr>
          <w:rFonts w:ascii="Times New Roman" w:hAnsi="Times New Roman"/>
          <w:bCs/>
          <w:sz w:val="20"/>
          <w:szCs w:val="21"/>
        </w:rPr>
        <w:t xml:space="preserve">align </w:t>
      </w:r>
      <w:r w:rsidR="003F2365" w:rsidRPr="003415CF">
        <w:rPr>
          <w:rFonts w:ascii="Times New Roman" w:hAnsi="Times New Roman" w:hint="eastAsia"/>
          <w:bCs/>
          <w:sz w:val="20"/>
          <w:szCs w:val="21"/>
        </w:rPr>
        <w:t xml:space="preserve">the other paths according to the delay offset from the strongest path. In that case, the additional reporting of delay information is needed. </w:t>
      </w:r>
      <w:r w:rsidR="00806CE0" w:rsidRPr="003415CF">
        <w:rPr>
          <w:rFonts w:ascii="Times New Roman" w:hAnsi="Times New Roman" w:cs="Times New Roman" w:hint="eastAsia"/>
          <w:sz w:val="20"/>
          <w:szCs w:val="20"/>
        </w:rPr>
        <w:t xml:space="preserve">Therefore, </w:t>
      </w:r>
      <w:r w:rsidR="003F2365" w:rsidRPr="003415CF">
        <w:rPr>
          <w:rFonts w:ascii="Times New Roman" w:hAnsi="Times New Roman" w:cs="Times New Roman" w:hint="eastAsia"/>
          <w:sz w:val="20"/>
          <w:szCs w:val="20"/>
        </w:rPr>
        <w:t xml:space="preserve">Alt </w:t>
      </w:r>
      <w:r w:rsidR="003F2365" w:rsidRPr="003415CF">
        <w:rPr>
          <w:rFonts w:ascii="Times New Roman" w:hAnsi="Times New Roman" w:cs="Times New Roman" w:hint="eastAsia"/>
          <w:sz w:val="20"/>
          <w:szCs w:val="20"/>
        </w:rPr>
        <w:lastRenderedPageBreak/>
        <w:t>A4 is suitable for this use case.</w:t>
      </w:r>
      <w:r w:rsidR="003F2365" w:rsidRPr="003415CF">
        <w:rPr>
          <w:rFonts w:ascii="Times New Roman" w:eastAsia="等线" w:hAnsi="Times New Roman" w:cs="Times New Roman" w:hint="eastAsia"/>
          <w:sz w:val="20"/>
        </w:rPr>
        <w:t xml:space="preserve"> The following process and </w:t>
      </w:r>
      <w:r w:rsidR="003F2365" w:rsidRPr="003415CF">
        <w:rPr>
          <w:rFonts w:ascii="Times New Roman" w:eastAsia="等线" w:hAnsi="Times New Roman" w:cs="Times New Roman"/>
          <w:sz w:val="20"/>
        </w:rPr>
        <w:t>calculation method</w:t>
      </w:r>
      <w:r w:rsidR="003F2365" w:rsidRPr="003415CF">
        <w:rPr>
          <w:rFonts w:ascii="Times New Roman" w:eastAsia="等线" w:hAnsi="Times New Roman" w:cs="Times New Roman" w:hint="eastAsia"/>
          <w:sz w:val="20"/>
        </w:rPr>
        <w:t xml:space="preserve"> can be considered.</w:t>
      </w:r>
    </w:p>
    <w:p w14:paraId="2A917717" w14:textId="77777777" w:rsidR="003F2365" w:rsidRPr="006D390A" w:rsidRDefault="003F2365" w:rsidP="00DF00AF">
      <w:pPr>
        <w:widowControl/>
        <w:numPr>
          <w:ilvl w:val="1"/>
          <w:numId w:val="8"/>
        </w:numPr>
        <w:spacing w:afterLines="50" w:after="120"/>
        <w:rPr>
          <w:rFonts w:ascii="Times New Roman" w:hAnsi="Times New Roman"/>
          <w:bCs/>
          <w:sz w:val="20"/>
          <w:szCs w:val="21"/>
        </w:rPr>
      </w:pPr>
      <w:r w:rsidRPr="006D390A">
        <w:rPr>
          <w:rFonts w:ascii="Times New Roman" w:hAnsi="Times New Roman" w:hint="eastAsia"/>
          <w:bCs/>
          <w:sz w:val="20"/>
          <w:szCs w:val="21"/>
        </w:rPr>
        <w:t>UE-side:</w:t>
      </w:r>
    </w:p>
    <w:p w14:paraId="29927DE8" w14:textId="03E9B71E" w:rsidR="003F2365" w:rsidRPr="006D390A" w:rsidRDefault="003F2365" w:rsidP="00DF00AF">
      <w:pPr>
        <w:pStyle w:val="a8"/>
        <w:widowControl/>
        <w:numPr>
          <w:ilvl w:val="0"/>
          <w:numId w:val="13"/>
        </w:numPr>
        <w:snapToGrid w:val="0"/>
        <w:spacing w:after="160" w:line="259" w:lineRule="auto"/>
        <w:ind w:firstLineChars="0"/>
        <w:contextualSpacing/>
        <w:jc w:val="left"/>
        <w:rPr>
          <w:rFonts w:ascii="Times New Roman" w:hAnsi="Times New Roman" w:cs="Times New Roman"/>
          <w:sz w:val="20"/>
        </w:rPr>
      </w:pPr>
      <w:r w:rsidRPr="006D390A">
        <w:rPr>
          <w:rFonts w:ascii="Times New Roman" w:eastAsia="等线" w:hAnsi="Times New Roman" w:cs="Times New Roman" w:hint="eastAsia"/>
          <w:sz w:val="20"/>
        </w:rPr>
        <w:t>UE c</w:t>
      </w:r>
      <w:r w:rsidRPr="006D390A">
        <w:rPr>
          <w:rFonts w:ascii="Times New Roman" w:eastAsia="等线" w:hAnsi="Times New Roman" w:cs="Times New Roman"/>
          <w:sz w:val="20"/>
        </w:rPr>
        <w:t>alculat</w:t>
      </w:r>
      <w:r w:rsidRPr="006D390A">
        <w:rPr>
          <w:rFonts w:ascii="Times New Roman" w:eastAsia="等线" w:hAnsi="Times New Roman" w:cs="Times New Roman" w:hint="eastAsia"/>
          <w:sz w:val="20"/>
        </w:rPr>
        <w:t>e</w:t>
      </w:r>
      <w:r w:rsidRPr="006D390A">
        <w:rPr>
          <w:rFonts w:ascii="Times New Roman" w:eastAsia="等线" w:hAnsi="Times New Roman" w:cs="Times New Roman"/>
          <w:sz w:val="20"/>
        </w:rPr>
        <w:t xml:space="preserve"> and </w:t>
      </w:r>
      <w:r w:rsidRPr="006D390A">
        <w:rPr>
          <w:rFonts w:ascii="Times New Roman" w:eastAsia="等线" w:hAnsi="Times New Roman" w:cs="Times New Roman" w:hint="eastAsia"/>
          <w:sz w:val="20"/>
        </w:rPr>
        <w:t xml:space="preserve">select the first M </w:t>
      </w:r>
      <w:r w:rsidRPr="006D390A">
        <w:rPr>
          <w:rFonts w:ascii="Times New Roman" w:hAnsi="Times New Roman" w:cs="Times New Roman"/>
          <w:sz w:val="20"/>
        </w:rPr>
        <w:t>peaks</w:t>
      </w:r>
      <w:r w:rsidRPr="006D390A">
        <w:rPr>
          <w:rFonts w:ascii="Times New Roman" w:eastAsia="等线" w:hAnsi="Times New Roman" w:cs="Times New Roman" w:hint="eastAsia"/>
          <w:sz w:val="20"/>
        </w:rPr>
        <w:t>/clusters according to CIR/ PDP</w:t>
      </w:r>
      <w:r w:rsidRPr="006D390A">
        <w:rPr>
          <w:rFonts w:ascii="Times New Roman" w:eastAsia="等线" w:hAnsi="Times New Roman" w:cs="Times New Roman"/>
          <w:sz w:val="20"/>
        </w:rPr>
        <w:t xml:space="preserve"> </w:t>
      </w:r>
    </w:p>
    <w:p w14:paraId="73F4EADF" w14:textId="58929BE0" w:rsidR="003F2365" w:rsidRPr="006D390A" w:rsidRDefault="003F2365" w:rsidP="00DF00AF">
      <w:pPr>
        <w:pStyle w:val="a8"/>
        <w:widowControl/>
        <w:numPr>
          <w:ilvl w:val="0"/>
          <w:numId w:val="13"/>
        </w:numPr>
        <w:snapToGrid w:val="0"/>
        <w:spacing w:after="160" w:line="259" w:lineRule="auto"/>
        <w:ind w:firstLineChars="0"/>
        <w:contextualSpacing/>
        <w:jc w:val="left"/>
        <w:rPr>
          <w:rFonts w:ascii="Times New Roman" w:hAnsi="Times New Roman" w:cs="Times New Roman"/>
          <w:sz w:val="20"/>
        </w:rPr>
      </w:pPr>
      <w:r w:rsidRPr="006D390A">
        <w:rPr>
          <w:rFonts w:ascii="Times New Roman" w:eastAsia="等线" w:hAnsi="Times New Roman" w:cs="Times New Roman" w:hint="eastAsia"/>
          <w:sz w:val="20"/>
        </w:rPr>
        <w:t>UE c</w:t>
      </w:r>
      <w:r w:rsidRPr="006D390A">
        <w:rPr>
          <w:rFonts w:ascii="Times New Roman" w:eastAsia="等线" w:hAnsi="Times New Roman" w:cs="Times New Roman"/>
          <w:sz w:val="20"/>
        </w:rPr>
        <w:t>alculat</w:t>
      </w:r>
      <w:r w:rsidRPr="006D390A">
        <w:rPr>
          <w:rFonts w:ascii="Times New Roman" w:eastAsia="等线" w:hAnsi="Times New Roman" w:cs="Times New Roman" w:hint="eastAsia"/>
          <w:sz w:val="20"/>
        </w:rPr>
        <w:t xml:space="preserve">e </w:t>
      </w:r>
      <m:oMath>
        <m:sSub>
          <m:sSubPr>
            <m:ctrlPr>
              <w:rPr>
                <w:rFonts w:ascii="Cambria Math" w:eastAsia="等线" w:hAnsi="Cambria Math" w:cs="Times New Roman"/>
                <w:i/>
                <w:sz w:val="20"/>
              </w:rPr>
            </m:ctrlPr>
          </m:sSubPr>
          <m:e>
            <m:r>
              <w:rPr>
                <w:rFonts w:ascii="Cambria Math" w:eastAsia="等线" w:hAnsi="Cambria Math" w:cs="Times New Roman"/>
                <w:sz w:val="20"/>
              </w:rPr>
              <m:t>i</m:t>
            </m:r>
          </m:e>
          <m:sub>
            <m:r>
              <w:rPr>
                <w:rFonts w:ascii="Cambria Math" w:eastAsia="等线" w:hAnsi="Cambria Math" w:cs="Times New Roman"/>
                <w:sz w:val="20"/>
              </w:rPr>
              <m:t>m</m:t>
            </m:r>
          </m:sub>
        </m:sSub>
      </m:oMath>
      <w:r w:rsidRPr="006D390A">
        <w:rPr>
          <w:rFonts w:ascii="Times New Roman" w:eastAsia="等线" w:hAnsi="Times New Roman" w:cs="Times New Roman"/>
          <w:sz w:val="20"/>
        </w:rPr>
        <w:t xml:space="preserve"> </w:t>
      </w:r>
      <w:r w:rsidRPr="006D390A">
        <w:rPr>
          <w:rFonts w:ascii="Times New Roman" w:eastAsia="等线" w:hAnsi="Times New Roman" w:cs="Times New Roman" w:hint="eastAsia"/>
          <w:sz w:val="20"/>
        </w:rPr>
        <w:t xml:space="preserve">Doppler shifts </w:t>
      </w:r>
      <m:oMath>
        <m:sSub>
          <m:sSubPr>
            <m:ctrlPr>
              <w:rPr>
                <w:rFonts w:ascii="Cambria Math" w:eastAsia="等线" w:hAnsi="Cambria Math" w:cs="Times New Roman"/>
                <w:i/>
                <w:sz w:val="20"/>
              </w:rPr>
            </m:ctrlPr>
          </m:sSubPr>
          <m:e>
            <m:r>
              <w:rPr>
                <w:rFonts w:ascii="Cambria Math" w:eastAsia="等线" w:hAnsi="Cambria Math" w:cs="Times New Roman"/>
                <w:sz w:val="20"/>
              </w:rPr>
              <m:t>f</m:t>
            </m:r>
          </m:e>
          <m:sub>
            <m:r>
              <w:rPr>
                <w:rFonts w:ascii="Cambria Math" w:eastAsia="等线" w:hAnsi="Cambria Math" w:cs="Times New Roman"/>
                <w:sz w:val="20"/>
              </w:rPr>
              <m:t>d,0</m:t>
            </m:r>
          </m:sub>
        </m:sSub>
        <m:r>
          <w:rPr>
            <w:rFonts w:ascii="Cambria Math" w:eastAsia="等线" w:hAnsi="Cambria Math" w:cs="Times New Roman"/>
            <w:sz w:val="20"/>
          </w:rPr>
          <m:t xml:space="preserve">, …, </m:t>
        </m:r>
        <m:sSub>
          <m:sSubPr>
            <m:ctrlPr>
              <w:rPr>
                <w:rFonts w:ascii="Cambria Math" w:eastAsia="等线" w:hAnsi="Cambria Math" w:cs="Times New Roman"/>
                <w:i/>
                <w:sz w:val="20"/>
              </w:rPr>
            </m:ctrlPr>
          </m:sSubPr>
          <m:e>
            <m:r>
              <w:rPr>
                <w:rFonts w:ascii="Cambria Math" w:eastAsia="等线" w:hAnsi="Cambria Math" w:cs="Times New Roman"/>
                <w:sz w:val="20"/>
              </w:rPr>
              <m:t>f</m:t>
            </m:r>
          </m:e>
          <m:sub>
            <m:r>
              <w:rPr>
                <w:rFonts w:ascii="Cambria Math" w:eastAsia="等线" w:hAnsi="Cambria Math" w:cs="Times New Roman"/>
                <w:sz w:val="20"/>
              </w:rPr>
              <m:t xml:space="preserve">d, </m:t>
            </m:r>
            <m:sSub>
              <m:sSubPr>
                <m:ctrlPr>
                  <w:rPr>
                    <w:rFonts w:ascii="Cambria Math" w:eastAsia="等线" w:hAnsi="Cambria Math" w:cs="Times New Roman"/>
                    <w:i/>
                    <w:sz w:val="20"/>
                  </w:rPr>
                </m:ctrlPr>
              </m:sSubPr>
              <m:e>
                <m:r>
                  <w:rPr>
                    <w:rFonts w:ascii="Cambria Math" w:eastAsia="等线" w:hAnsi="Cambria Math" w:cs="Times New Roman"/>
                    <w:sz w:val="20"/>
                  </w:rPr>
                  <m:t>i</m:t>
                </m:r>
              </m:e>
              <m:sub>
                <m:r>
                  <w:rPr>
                    <w:rFonts w:ascii="Cambria Math" w:eastAsia="等线" w:hAnsi="Cambria Math" w:cs="Times New Roman"/>
                    <w:sz w:val="20"/>
                  </w:rPr>
                  <m:t>m</m:t>
                </m:r>
              </m:sub>
            </m:sSub>
            <m:r>
              <w:rPr>
                <w:rFonts w:ascii="Cambria Math" w:eastAsia="等线" w:hAnsi="Cambria Math" w:cs="Times New Roman"/>
                <w:sz w:val="20"/>
              </w:rPr>
              <m:t>-1</m:t>
            </m:r>
          </m:sub>
        </m:sSub>
      </m:oMath>
      <w:r w:rsidRPr="006D390A">
        <w:rPr>
          <w:rFonts w:ascii="Times New Roman" w:eastAsia="等线" w:hAnsi="Times New Roman" w:cs="Times New Roman"/>
          <w:sz w:val="20"/>
        </w:rPr>
        <w:t xml:space="preserve"> </w:t>
      </w:r>
      <w:r w:rsidRPr="006D390A">
        <w:rPr>
          <w:rFonts w:ascii="Times New Roman" w:eastAsia="等线" w:hAnsi="Times New Roman" w:cs="Times New Roman" w:hint="eastAsia"/>
          <w:sz w:val="20"/>
        </w:rPr>
        <w:t>according to</w:t>
      </w:r>
      <w:r w:rsidRPr="006D390A">
        <w:rPr>
          <w:rFonts w:ascii="Times New Roman" w:eastAsia="等线" w:hAnsi="Times New Roman" w:cs="Times New Roman"/>
          <w:sz w:val="20"/>
        </w:rPr>
        <w:t xml:space="preserve"> the m-</w:t>
      </w:r>
      <w:proofErr w:type="spellStart"/>
      <w:r w:rsidRPr="006D390A">
        <w:rPr>
          <w:rFonts w:ascii="Times New Roman" w:eastAsia="等线" w:hAnsi="Times New Roman" w:cs="Times New Roman"/>
          <w:sz w:val="20"/>
        </w:rPr>
        <w:t>th</w:t>
      </w:r>
      <w:proofErr w:type="spellEnd"/>
      <w:r w:rsidRPr="006D390A">
        <w:rPr>
          <w:rFonts w:ascii="Times New Roman" w:eastAsia="等线" w:hAnsi="Times New Roman" w:cs="Times New Roman" w:hint="eastAsia"/>
          <w:sz w:val="20"/>
        </w:rPr>
        <w:t xml:space="preserve"> </w:t>
      </w:r>
      <w:r w:rsidRPr="006D390A">
        <w:rPr>
          <w:rFonts w:ascii="Times New Roman" w:hAnsi="Times New Roman" w:cs="Times New Roman"/>
          <w:sz w:val="20"/>
        </w:rPr>
        <w:t>peak</w:t>
      </w:r>
      <w:r w:rsidRPr="006D390A">
        <w:rPr>
          <w:rFonts w:ascii="Times New Roman" w:eastAsia="等线" w:hAnsi="Times New Roman" w:cs="Times New Roman" w:hint="eastAsia"/>
          <w:sz w:val="20"/>
        </w:rPr>
        <w:t>/delay-path respectively</w:t>
      </w:r>
    </w:p>
    <w:p w14:paraId="15E352B1" w14:textId="093E93F3" w:rsidR="003F2365" w:rsidRPr="006D390A" w:rsidRDefault="003F2365" w:rsidP="00DF00AF">
      <w:pPr>
        <w:pStyle w:val="a8"/>
        <w:widowControl/>
        <w:numPr>
          <w:ilvl w:val="0"/>
          <w:numId w:val="13"/>
        </w:numPr>
        <w:snapToGrid w:val="0"/>
        <w:spacing w:after="160" w:line="259" w:lineRule="auto"/>
        <w:ind w:firstLineChars="0"/>
        <w:contextualSpacing/>
        <w:jc w:val="left"/>
        <w:rPr>
          <w:rFonts w:ascii="Times New Roman" w:hAnsi="Times New Roman" w:cs="Times New Roman"/>
          <w:sz w:val="20"/>
        </w:rPr>
      </w:pPr>
      <w:r w:rsidRPr="006D390A">
        <w:rPr>
          <w:rFonts w:ascii="Times New Roman" w:eastAsia="等线" w:hAnsi="Times New Roman" w:cs="Times New Roman" w:hint="eastAsia"/>
          <w:sz w:val="20"/>
        </w:rPr>
        <w:t xml:space="preserve">UE reports </w:t>
      </w:r>
      <m:oMath>
        <m:r>
          <w:rPr>
            <w:rFonts w:ascii="Cambria Math" w:eastAsia="等线" w:hAnsi="Cambria Math" w:cs="Times New Roman"/>
            <w:sz w:val="20"/>
          </w:rPr>
          <m:t>N=</m:t>
        </m:r>
        <m:sSub>
          <m:sSubPr>
            <m:ctrlPr>
              <w:rPr>
                <w:rFonts w:ascii="Cambria Math" w:eastAsia="等线" w:hAnsi="Cambria Math" w:cs="Times New Roman"/>
                <w:i/>
                <w:sz w:val="20"/>
              </w:rPr>
            </m:ctrlPr>
          </m:sSubPr>
          <m:e>
            <m:r>
              <w:rPr>
                <w:rFonts w:ascii="Cambria Math" w:eastAsia="等线" w:hAnsi="Cambria Math" w:cs="Times New Roman"/>
                <w:sz w:val="20"/>
              </w:rPr>
              <m:t>i</m:t>
            </m:r>
          </m:e>
          <m:sub>
            <m:r>
              <w:rPr>
                <w:rFonts w:ascii="Cambria Math" w:eastAsia="等线" w:hAnsi="Cambria Math" w:cs="Times New Roman"/>
                <w:sz w:val="20"/>
              </w:rPr>
              <m:t>0</m:t>
            </m:r>
          </m:sub>
        </m:sSub>
        <m:r>
          <w:rPr>
            <w:rFonts w:ascii="Cambria Math" w:eastAsia="等线" w:hAnsi="Cambria Math" w:cs="Times New Roman"/>
            <w:sz w:val="20"/>
          </w:rPr>
          <m:t>+…+</m:t>
        </m:r>
        <m:sSub>
          <m:sSubPr>
            <m:ctrlPr>
              <w:rPr>
                <w:rFonts w:ascii="Cambria Math" w:eastAsia="等线" w:hAnsi="Cambria Math" w:cs="Times New Roman"/>
                <w:i/>
                <w:sz w:val="20"/>
              </w:rPr>
            </m:ctrlPr>
          </m:sSubPr>
          <m:e>
            <m:r>
              <w:rPr>
                <w:rFonts w:ascii="Cambria Math" w:eastAsia="等线" w:hAnsi="Cambria Math" w:cs="Times New Roman"/>
                <w:sz w:val="20"/>
              </w:rPr>
              <m:t>i</m:t>
            </m:r>
          </m:e>
          <m:sub>
            <m:r>
              <w:rPr>
                <w:rFonts w:ascii="Cambria Math" w:eastAsia="等线" w:hAnsi="Cambria Math" w:cs="Times New Roman"/>
                <w:sz w:val="20"/>
              </w:rPr>
              <m:t>M</m:t>
            </m:r>
          </m:sub>
        </m:sSub>
      </m:oMath>
      <w:r w:rsidRPr="006D390A">
        <w:rPr>
          <w:rFonts w:ascii="Times New Roman" w:eastAsia="等线" w:hAnsi="Times New Roman" w:cs="Times New Roman"/>
          <w:sz w:val="20"/>
        </w:rPr>
        <w:t xml:space="preserve"> </w:t>
      </w:r>
      <w:r w:rsidR="006D390A" w:rsidRPr="006D390A">
        <w:rPr>
          <w:rFonts w:ascii="Times New Roman" w:hAnsi="Times New Roman" w:cs="Times New Roman"/>
          <w:sz w:val="20"/>
        </w:rPr>
        <w:t>Doppler shift</w:t>
      </w:r>
      <w:r w:rsidR="006D390A" w:rsidRPr="006D390A">
        <w:rPr>
          <w:rFonts w:ascii="Times New Roman" w:hAnsi="Times New Roman" w:cs="Times New Roman" w:hint="eastAsia"/>
          <w:sz w:val="20"/>
        </w:rPr>
        <w:t>s</w:t>
      </w:r>
    </w:p>
    <w:p w14:paraId="4CE81682" w14:textId="77777777" w:rsidR="003F2365" w:rsidRPr="006D390A" w:rsidRDefault="003F2365" w:rsidP="00DF00AF">
      <w:pPr>
        <w:widowControl/>
        <w:numPr>
          <w:ilvl w:val="1"/>
          <w:numId w:val="8"/>
        </w:numPr>
        <w:spacing w:afterLines="50" w:after="120"/>
        <w:rPr>
          <w:rFonts w:ascii="Times New Roman" w:hAnsi="Times New Roman"/>
          <w:bCs/>
          <w:sz w:val="20"/>
          <w:szCs w:val="21"/>
        </w:rPr>
      </w:pPr>
      <w:proofErr w:type="spellStart"/>
      <w:r w:rsidRPr="006D390A">
        <w:rPr>
          <w:rFonts w:ascii="Times New Roman" w:hAnsi="Times New Roman" w:hint="eastAsia"/>
          <w:bCs/>
          <w:sz w:val="20"/>
          <w:szCs w:val="21"/>
        </w:rPr>
        <w:t>gNB</w:t>
      </w:r>
      <w:proofErr w:type="spellEnd"/>
      <w:r w:rsidRPr="006D390A">
        <w:rPr>
          <w:rFonts w:ascii="Times New Roman" w:hAnsi="Times New Roman" w:hint="eastAsia"/>
          <w:bCs/>
          <w:sz w:val="20"/>
          <w:szCs w:val="21"/>
        </w:rPr>
        <w:t>-side:</w:t>
      </w:r>
    </w:p>
    <w:p w14:paraId="7EB45AA1" w14:textId="5A6C210D" w:rsidR="003F2365" w:rsidRPr="006D390A" w:rsidRDefault="003F2365" w:rsidP="00DF00AF">
      <w:pPr>
        <w:pStyle w:val="a8"/>
        <w:widowControl/>
        <w:numPr>
          <w:ilvl w:val="0"/>
          <w:numId w:val="14"/>
        </w:numPr>
        <w:snapToGrid w:val="0"/>
        <w:spacing w:after="160" w:line="259" w:lineRule="auto"/>
        <w:ind w:firstLineChars="0"/>
        <w:contextualSpacing/>
        <w:jc w:val="left"/>
        <w:rPr>
          <w:rFonts w:ascii="Times New Roman" w:eastAsia="等线" w:hAnsi="Times New Roman" w:cs="Times New Roman"/>
          <w:sz w:val="20"/>
        </w:rPr>
      </w:pPr>
      <w:proofErr w:type="spellStart"/>
      <w:r w:rsidRPr="006D390A">
        <w:rPr>
          <w:rFonts w:ascii="Times New Roman" w:eastAsia="等线" w:hAnsi="Times New Roman" w:cs="Times New Roman" w:hint="eastAsia"/>
          <w:sz w:val="20"/>
        </w:rPr>
        <w:t>gNB</w:t>
      </w:r>
      <w:proofErr w:type="spellEnd"/>
      <w:r w:rsidRPr="006D390A">
        <w:rPr>
          <w:rFonts w:ascii="Times New Roman" w:eastAsia="等线" w:hAnsi="Times New Roman" w:cs="Times New Roman" w:hint="eastAsia"/>
          <w:sz w:val="20"/>
        </w:rPr>
        <w:t xml:space="preserve"> </w:t>
      </w:r>
      <w:r w:rsidRPr="006D390A">
        <w:rPr>
          <w:rFonts w:ascii="Times New Roman" w:eastAsia="等线" w:hAnsi="Times New Roman" w:cs="Times New Roman"/>
          <w:sz w:val="20"/>
        </w:rPr>
        <w:t>matches</w:t>
      </w:r>
      <w:r w:rsidRPr="006D390A">
        <w:rPr>
          <w:rFonts w:ascii="Times New Roman" w:eastAsia="等线" w:hAnsi="Times New Roman" w:cs="Times New Roman" w:hint="eastAsia"/>
          <w:sz w:val="20"/>
        </w:rPr>
        <w:t xml:space="preserve"> </w:t>
      </w:r>
      <m:oMath>
        <m:sSub>
          <m:sSubPr>
            <m:ctrlPr>
              <w:rPr>
                <w:rFonts w:ascii="Cambria Math" w:eastAsia="等线" w:hAnsi="Cambria Math" w:cs="Times New Roman"/>
                <w:i/>
                <w:sz w:val="20"/>
              </w:rPr>
            </m:ctrlPr>
          </m:sSubPr>
          <m:e>
            <m:r>
              <w:rPr>
                <w:rFonts w:ascii="Cambria Math" w:eastAsia="等线" w:hAnsi="Cambria Math" w:cs="Times New Roman"/>
                <w:sz w:val="20"/>
              </w:rPr>
              <m:t>f</m:t>
            </m:r>
          </m:e>
          <m:sub>
            <m:r>
              <w:rPr>
                <w:rFonts w:ascii="Cambria Math" w:eastAsia="等线" w:hAnsi="Cambria Math" w:cs="Times New Roman"/>
                <w:sz w:val="20"/>
              </w:rPr>
              <m:t>d,0</m:t>
            </m:r>
          </m:sub>
        </m:sSub>
      </m:oMath>
      <w:r w:rsidRPr="006D390A">
        <w:rPr>
          <w:rFonts w:ascii="Times New Roman" w:eastAsia="等线" w:hAnsi="Times New Roman" w:cs="Times New Roman" w:hint="eastAsia"/>
          <w:sz w:val="20"/>
        </w:rPr>
        <w:t xml:space="preserve"> to the strongest </w:t>
      </w:r>
      <w:r w:rsidR="006D390A" w:rsidRPr="006D390A">
        <w:rPr>
          <w:rFonts w:ascii="Times New Roman" w:eastAsia="等线" w:hAnsi="Times New Roman" w:cs="Times New Roman" w:hint="eastAsia"/>
          <w:sz w:val="20"/>
        </w:rPr>
        <w:t>cluster</w:t>
      </w:r>
      <w:r w:rsidRPr="006D390A">
        <w:rPr>
          <w:rFonts w:ascii="Times New Roman" w:eastAsia="等线" w:hAnsi="Times New Roman" w:cs="Times New Roman" w:hint="eastAsia"/>
          <w:sz w:val="20"/>
        </w:rPr>
        <w:t xml:space="preserve"> measured by SRS</w:t>
      </w:r>
    </w:p>
    <w:p w14:paraId="6805D7C9" w14:textId="7F90ADCF" w:rsidR="003F2365" w:rsidRPr="006D390A" w:rsidRDefault="003F2365" w:rsidP="00DF00AF">
      <w:pPr>
        <w:pStyle w:val="a8"/>
        <w:widowControl/>
        <w:numPr>
          <w:ilvl w:val="0"/>
          <w:numId w:val="14"/>
        </w:numPr>
        <w:snapToGrid w:val="0"/>
        <w:spacing w:after="160" w:line="259" w:lineRule="auto"/>
        <w:ind w:firstLineChars="0"/>
        <w:contextualSpacing/>
        <w:jc w:val="left"/>
        <w:rPr>
          <w:rFonts w:ascii="Times New Roman" w:eastAsia="等线" w:hAnsi="Times New Roman" w:cs="Times New Roman"/>
          <w:sz w:val="20"/>
        </w:rPr>
      </w:pPr>
      <w:proofErr w:type="spellStart"/>
      <w:r w:rsidRPr="006D390A">
        <w:rPr>
          <w:rFonts w:ascii="Times New Roman" w:eastAsia="等线" w:hAnsi="Times New Roman" w:cs="Times New Roman" w:hint="eastAsia"/>
          <w:sz w:val="20"/>
        </w:rPr>
        <w:t>gNB</w:t>
      </w:r>
      <w:proofErr w:type="spellEnd"/>
      <w:r w:rsidRPr="006D390A">
        <w:rPr>
          <w:rFonts w:ascii="Times New Roman" w:eastAsia="等线" w:hAnsi="Times New Roman" w:cs="Times New Roman" w:hint="eastAsia"/>
          <w:sz w:val="20"/>
        </w:rPr>
        <w:t xml:space="preserve"> </w:t>
      </w:r>
      <w:r w:rsidRPr="006D390A">
        <w:rPr>
          <w:rFonts w:ascii="Times New Roman" w:eastAsia="等线" w:hAnsi="Times New Roman" w:cs="Times New Roman"/>
          <w:sz w:val="20"/>
        </w:rPr>
        <w:t>matches</w:t>
      </w:r>
      <w:r w:rsidRPr="006D390A">
        <w:rPr>
          <w:rFonts w:ascii="Times New Roman" w:eastAsia="等线" w:hAnsi="Times New Roman" w:cs="Times New Roman" w:hint="eastAsia"/>
          <w:sz w:val="20"/>
        </w:rPr>
        <w:t xml:space="preserve"> </w:t>
      </w:r>
      <w:r w:rsidRPr="006D390A">
        <w:rPr>
          <w:rFonts w:ascii="Times New Roman" w:eastAsia="等线" w:hAnsi="Times New Roman" w:cs="Times New Roman"/>
          <w:sz w:val="20"/>
        </w:rPr>
        <w:t>N Doppler shifts</w:t>
      </w:r>
      <w:r w:rsidRPr="006D390A">
        <w:rPr>
          <w:rFonts w:ascii="Times New Roman" w:eastAsia="等线" w:hAnsi="Times New Roman" w:cs="Times New Roman" w:hint="eastAsia"/>
          <w:sz w:val="20"/>
        </w:rPr>
        <w:t xml:space="preserve"> to the </w:t>
      </w:r>
      <w:r w:rsidRPr="006D390A">
        <w:rPr>
          <w:rFonts w:ascii="Times New Roman" w:eastAsia="等线" w:hAnsi="Times New Roman" w:cs="Times New Roman"/>
          <w:sz w:val="20"/>
        </w:rPr>
        <w:t xml:space="preserve">M </w:t>
      </w:r>
      <w:r w:rsidRPr="006D390A">
        <w:rPr>
          <w:rFonts w:ascii="Times New Roman" w:eastAsia="等线" w:hAnsi="Times New Roman" w:cs="Times New Roman" w:hint="eastAsia"/>
          <w:sz w:val="20"/>
        </w:rPr>
        <w:t xml:space="preserve">clusters </w:t>
      </w:r>
      <w:r w:rsidRPr="006D390A">
        <w:rPr>
          <w:rFonts w:ascii="Times New Roman" w:eastAsia="等线" w:hAnsi="Times New Roman" w:cs="Times New Roman"/>
          <w:sz w:val="20"/>
        </w:rPr>
        <w:t>measured by SRS</w:t>
      </w:r>
    </w:p>
    <w:p w14:paraId="4760DD74" w14:textId="537D044C" w:rsidR="003F2365" w:rsidRPr="006D390A" w:rsidRDefault="003F2365" w:rsidP="00DF00AF">
      <w:pPr>
        <w:pStyle w:val="a8"/>
        <w:widowControl/>
        <w:numPr>
          <w:ilvl w:val="1"/>
          <w:numId w:val="14"/>
        </w:numPr>
        <w:snapToGrid w:val="0"/>
        <w:spacing w:after="160" w:line="259" w:lineRule="auto"/>
        <w:ind w:firstLineChars="0"/>
        <w:contextualSpacing/>
        <w:jc w:val="left"/>
        <w:rPr>
          <w:rFonts w:ascii="Times New Roman" w:eastAsia="等线" w:hAnsi="Times New Roman" w:cs="Times New Roman"/>
          <w:sz w:val="20"/>
        </w:rPr>
      </w:pPr>
      <w:proofErr w:type="spellStart"/>
      <w:r w:rsidRPr="006D390A">
        <w:rPr>
          <w:rFonts w:ascii="Times New Roman" w:eastAsia="等线" w:hAnsi="Times New Roman" w:cs="Times New Roman" w:hint="eastAsia"/>
          <w:sz w:val="20"/>
        </w:rPr>
        <w:t>gNB</w:t>
      </w:r>
      <w:proofErr w:type="spellEnd"/>
      <w:r w:rsidRPr="006D390A">
        <w:rPr>
          <w:rFonts w:ascii="Times New Roman" w:eastAsia="等线" w:hAnsi="Times New Roman" w:cs="Times New Roman" w:hint="eastAsia"/>
          <w:sz w:val="20"/>
        </w:rPr>
        <w:t xml:space="preserve"> </w:t>
      </w:r>
      <w:r w:rsidRPr="006D390A">
        <w:rPr>
          <w:rFonts w:ascii="Times New Roman" w:eastAsia="等线" w:hAnsi="Times New Roman" w:cs="Times New Roman"/>
          <w:sz w:val="20"/>
        </w:rPr>
        <w:t>matches</w:t>
      </w:r>
      <w:r w:rsidRPr="006D390A">
        <w:rPr>
          <w:rFonts w:ascii="Times New Roman" w:eastAsia="等线" w:hAnsi="Times New Roman" w:cs="Times New Roman" w:hint="eastAsia"/>
          <w:sz w:val="20"/>
        </w:rPr>
        <w:t xml:space="preserve"> M-1 paths measured by SRS according to (</w:t>
      </w:r>
      <w:r w:rsidRPr="006D390A">
        <w:rPr>
          <w:rFonts w:ascii="Times New Roman" w:eastAsia="等线" w:hAnsi="Times New Roman" w:cs="Times New Roman"/>
          <w:sz w:val="20"/>
        </w:rPr>
        <w:t xml:space="preserve">M-1) differential </w:t>
      </w:r>
      <w:r w:rsidRPr="006D390A">
        <w:rPr>
          <w:rFonts w:ascii="Times New Roman" w:eastAsia="等线" w:hAnsi="Times New Roman" w:cs="Times New Roman" w:hint="eastAsia"/>
          <w:sz w:val="20"/>
        </w:rPr>
        <w:t>Delay</w:t>
      </w:r>
      <w:r w:rsidRPr="006D390A">
        <w:rPr>
          <w:rFonts w:ascii="Times New Roman" w:eastAsia="等线" w:hAnsi="Times New Roman" w:cs="Times New Roman"/>
          <w:sz w:val="20"/>
        </w:rPr>
        <w:t xml:space="preserve"> shifts</w:t>
      </w:r>
      <w:r w:rsidRPr="006D390A">
        <w:rPr>
          <w:rFonts w:ascii="Times New Roman" w:eastAsia="等线" w:hAnsi="Times New Roman" w:cs="Times New Roman" w:hint="eastAsia"/>
          <w:sz w:val="20"/>
        </w:rPr>
        <w:t xml:space="preserve"> to the strongest path or (M-1) Delay</w:t>
      </w:r>
      <w:r w:rsidRPr="006D390A">
        <w:rPr>
          <w:rFonts w:ascii="Times New Roman" w:eastAsia="等线" w:hAnsi="Times New Roman" w:cs="Times New Roman"/>
          <w:sz w:val="20"/>
        </w:rPr>
        <w:t xml:space="preserve"> shifts</w:t>
      </w:r>
      <w:r w:rsidRPr="006D390A">
        <w:rPr>
          <w:rFonts w:ascii="Times New Roman" w:eastAsia="等线" w:hAnsi="Times New Roman" w:cs="Times New Roman" w:hint="eastAsia"/>
          <w:sz w:val="20"/>
        </w:rPr>
        <w:t xml:space="preserve"> reported by UE</w:t>
      </w:r>
    </w:p>
    <w:p w14:paraId="4BCF02AA" w14:textId="2F94BECC" w:rsidR="00AA03EA" w:rsidRPr="003F2365" w:rsidRDefault="003F2365" w:rsidP="00452BFB">
      <w:pPr>
        <w:spacing w:afterLines="50" w:after="120"/>
        <w:rPr>
          <w:rFonts w:ascii="Times New Roman" w:hAnsi="Times New Roman" w:cs="Times New Roman"/>
          <w:b/>
          <w:i/>
          <w:sz w:val="20"/>
          <w:szCs w:val="20"/>
        </w:rPr>
      </w:pPr>
      <w:r>
        <w:rPr>
          <w:rFonts w:ascii="Times New Roman" w:hAnsi="Times New Roman" w:cs="Times New Roman" w:hint="eastAsia"/>
          <w:sz w:val="20"/>
          <w:szCs w:val="20"/>
        </w:rPr>
        <w:t xml:space="preserve">Moreover, </w:t>
      </w:r>
      <w:r w:rsidR="00806CE0">
        <w:rPr>
          <w:rFonts w:ascii="Times New Roman" w:hAnsi="Times New Roman" w:cs="Times New Roman" w:hint="eastAsia"/>
          <w:sz w:val="20"/>
          <w:szCs w:val="20"/>
        </w:rPr>
        <w:t>i</w:t>
      </w:r>
      <w:r w:rsidR="006F2C17">
        <w:rPr>
          <w:rFonts w:ascii="Times New Roman" w:hAnsi="Times New Roman" w:cs="Times New Roman" w:hint="eastAsia"/>
          <w:sz w:val="20"/>
          <w:szCs w:val="20"/>
        </w:rPr>
        <w:t xml:space="preserve">t is questionable that a single </w:t>
      </w:r>
      <w:r w:rsidR="00284669">
        <w:rPr>
          <w:rFonts w:ascii="Times New Roman" w:hAnsi="Times New Roman" w:cs="Times New Roman" w:hint="eastAsia"/>
          <w:sz w:val="20"/>
          <w:szCs w:val="20"/>
        </w:rPr>
        <w:t xml:space="preserve">or a few </w:t>
      </w:r>
      <w:r w:rsidR="006F2C17">
        <w:rPr>
          <w:rFonts w:ascii="Times New Roman" w:hAnsi="Times New Roman" w:cs="Times New Roman" w:hint="eastAsia"/>
          <w:sz w:val="20"/>
          <w:szCs w:val="20"/>
        </w:rPr>
        <w:t>Doppler shift</w:t>
      </w:r>
      <w:r w:rsidR="00284669">
        <w:rPr>
          <w:rFonts w:ascii="Times New Roman" w:hAnsi="Times New Roman" w:cs="Times New Roman" w:hint="eastAsia"/>
          <w:sz w:val="20"/>
          <w:szCs w:val="20"/>
        </w:rPr>
        <w:t>s</w:t>
      </w:r>
      <w:r w:rsidR="006F2C17">
        <w:rPr>
          <w:rFonts w:ascii="Times New Roman" w:hAnsi="Times New Roman" w:cs="Times New Roman" w:hint="eastAsia"/>
          <w:sz w:val="20"/>
          <w:szCs w:val="20"/>
        </w:rPr>
        <w:t xml:space="preserve"> reporting</w:t>
      </w:r>
      <w:r w:rsidR="00284669">
        <w:rPr>
          <w:rFonts w:ascii="Times New Roman" w:hAnsi="Times New Roman" w:cs="Times New Roman" w:hint="eastAsia"/>
          <w:sz w:val="20"/>
          <w:szCs w:val="20"/>
        </w:rPr>
        <w:t xml:space="preserve"> </w:t>
      </w:r>
      <w:r w:rsidR="006F2C17">
        <w:rPr>
          <w:rFonts w:ascii="Times New Roman" w:hAnsi="Times New Roman" w:cs="Times New Roman" w:hint="eastAsia"/>
          <w:sz w:val="20"/>
          <w:szCs w:val="20"/>
        </w:rPr>
        <w:t>could provide sat</w:t>
      </w:r>
      <w:r w:rsidR="00284669">
        <w:rPr>
          <w:rFonts w:ascii="Times New Roman" w:hAnsi="Times New Roman" w:cs="Times New Roman" w:hint="eastAsia"/>
          <w:sz w:val="20"/>
          <w:szCs w:val="20"/>
        </w:rPr>
        <w:t xml:space="preserve">isfactory prediction performance. </w:t>
      </w:r>
      <w:r>
        <w:rPr>
          <w:rFonts w:ascii="Times New Roman" w:hAnsi="Times New Roman" w:cs="Times New Roman" w:hint="eastAsia"/>
          <w:sz w:val="20"/>
          <w:szCs w:val="20"/>
        </w:rPr>
        <w:t xml:space="preserve">Therefore, </w:t>
      </w:r>
      <w:r>
        <w:rPr>
          <w:rFonts w:ascii="Times New Roman" w:hAnsi="Times New Roman" w:cs="Times New Roman" w:hint="eastAsia"/>
          <w:sz w:val="20"/>
          <w:szCs w:val="21"/>
        </w:rPr>
        <w:t>w</w:t>
      </w:r>
      <w:r w:rsidR="00D5039D" w:rsidRPr="00723D07">
        <w:rPr>
          <w:rFonts w:ascii="Times New Roman" w:hAnsi="Times New Roman" w:cs="Times New Roman" w:hint="eastAsia"/>
          <w:sz w:val="20"/>
          <w:szCs w:val="21"/>
        </w:rPr>
        <w:t xml:space="preserve">e </w:t>
      </w:r>
      <w:r w:rsidR="001A554F">
        <w:rPr>
          <w:rFonts w:ascii="Times New Roman" w:hAnsi="Times New Roman" w:cs="Times New Roman" w:hint="eastAsia"/>
          <w:sz w:val="20"/>
          <w:szCs w:val="21"/>
        </w:rPr>
        <w:t>provide</w:t>
      </w:r>
      <w:r w:rsidR="001A554F" w:rsidRPr="00723D07">
        <w:rPr>
          <w:rFonts w:ascii="Times New Roman" w:hAnsi="Times New Roman" w:cs="Times New Roman" w:hint="eastAsia"/>
          <w:sz w:val="20"/>
          <w:szCs w:val="21"/>
        </w:rPr>
        <w:t xml:space="preserve"> </w:t>
      </w:r>
      <w:r w:rsidR="001A554F">
        <w:rPr>
          <w:rFonts w:ascii="Times New Roman" w:hAnsi="Times New Roman" w:cs="Times New Roman" w:hint="eastAsia"/>
          <w:sz w:val="20"/>
          <w:szCs w:val="21"/>
        </w:rPr>
        <w:t xml:space="preserve">initial </w:t>
      </w:r>
      <w:r w:rsidR="00215007" w:rsidRPr="00723D07">
        <w:rPr>
          <w:rFonts w:ascii="Times New Roman" w:hAnsi="Times New Roman" w:cs="Times New Roman" w:hint="eastAsia"/>
          <w:sz w:val="20"/>
          <w:szCs w:val="21"/>
        </w:rPr>
        <w:t>link simulation results for</w:t>
      </w:r>
      <w:r w:rsidR="00AA03EA" w:rsidRPr="00AA03EA">
        <w:rPr>
          <w:rFonts w:ascii="Times New Roman" w:hAnsi="Times New Roman" w:cs="Times New Roman"/>
          <w:sz w:val="20"/>
          <w:szCs w:val="21"/>
        </w:rPr>
        <w:t xml:space="preserve"> the use case of </w:t>
      </w:r>
      <w:proofErr w:type="spellStart"/>
      <w:r w:rsidR="00AA03EA" w:rsidRPr="00AA03EA">
        <w:rPr>
          <w:rFonts w:ascii="Times New Roman" w:hAnsi="Times New Roman" w:cs="Times New Roman"/>
          <w:sz w:val="20"/>
          <w:szCs w:val="21"/>
        </w:rPr>
        <w:t>gNB</w:t>
      </w:r>
      <w:proofErr w:type="spellEnd"/>
      <w:r w:rsidR="00AA03EA" w:rsidRPr="00AA03EA">
        <w:rPr>
          <w:rFonts w:ascii="Times New Roman" w:hAnsi="Times New Roman" w:cs="Times New Roman"/>
          <w:sz w:val="20"/>
          <w:szCs w:val="21"/>
        </w:rPr>
        <w:t>-side CSI prediction</w:t>
      </w:r>
      <w:r w:rsidR="00AA03EA">
        <w:rPr>
          <w:rFonts w:ascii="Times New Roman" w:hAnsi="Times New Roman" w:cs="Times New Roman" w:hint="eastAsia"/>
          <w:sz w:val="20"/>
          <w:szCs w:val="21"/>
        </w:rPr>
        <w:t xml:space="preserve"> in TDD system</w:t>
      </w:r>
      <w:r w:rsidR="001A554F">
        <w:rPr>
          <w:rFonts w:ascii="Times New Roman" w:hAnsi="Times New Roman" w:cs="Times New Roman" w:hint="eastAsia"/>
          <w:sz w:val="20"/>
          <w:szCs w:val="21"/>
        </w:rPr>
        <w:t xml:space="preserve"> in</w:t>
      </w:r>
      <w:r w:rsidR="001A554F" w:rsidRPr="005B4CE7">
        <w:rPr>
          <w:rFonts w:ascii="Times New Roman" w:hAnsi="Times New Roman" w:cs="Times New Roman"/>
          <w:sz w:val="20"/>
          <w:szCs w:val="20"/>
        </w:rPr>
        <w:t xml:space="preserve"> </w:t>
      </w:r>
      <w:r w:rsidR="005B4CE7" w:rsidRPr="005B4CE7">
        <w:rPr>
          <w:rFonts w:ascii="Times New Roman" w:hAnsi="Times New Roman" w:cs="Times New Roman"/>
          <w:sz w:val="20"/>
          <w:szCs w:val="20"/>
        </w:rPr>
        <w:fldChar w:fldCharType="begin"/>
      </w:r>
      <w:r w:rsidR="005B4CE7" w:rsidRPr="005B4CE7">
        <w:rPr>
          <w:rFonts w:ascii="Times New Roman" w:hAnsi="Times New Roman" w:cs="Times New Roman"/>
          <w:sz w:val="20"/>
          <w:szCs w:val="20"/>
        </w:rPr>
        <w:instrText xml:space="preserve"> REF _Ref111212860 \h  \* MERGEFORMAT </w:instrText>
      </w:r>
      <w:r w:rsidR="005B4CE7" w:rsidRPr="005B4CE7">
        <w:rPr>
          <w:rFonts w:ascii="Times New Roman" w:hAnsi="Times New Roman" w:cs="Times New Roman"/>
          <w:sz w:val="20"/>
          <w:szCs w:val="20"/>
        </w:rPr>
      </w:r>
      <w:r w:rsidR="005B4CE7" w:rsidRPr="005B4CE7">
        <w:rPr>
          <w:rFonts w:ascii="Times New Roman" w:hAnsi="Times New Roman" w:cs="Times New Roman"/>
          <w:sz w:val="20"/>
          <w:szCs w:val="20"/>
        </w:rPr>
        <w:fldChar w:fldCharType="separate"/>
      </w:r>
      <w:r w:rsidR="005B4CE7" w:rsidRPr="005B4CE7">
        <w:rPr>
          <w:rFonts w:ascii="Times New Roman" w:hAnsi="Times New Roman" w:cs="Times New Roman"/>
          <w:color w:val="000000" w:themeColor="text1"/>
          <w:sz w:val="20"/>
          <w:szCs w:val="20"/>
        </w:rPr>
        <w:t xml:space="preserve">Figure </w:t>
      </w:r>
      <w:r w:rsidR="007C664C">
        <w:rPr>
          <w:rFonts w:ascii="Times New Roman" w:hAnsi="Times New Roman" w:cs="Times New Roman" w:hint="eastAsia"/>
          <w:color w:val="000000" w:themeColor="text1"/>
          <w:sz w:val="20"/>
          <w:szCs w:val="20"/>
        </w:rPr>
        <w:t>3</w:t>
      </w:r>
      <w:r w:rsidR="005B4CE7" w:rsidRPr="005B4CE7">
        <w:rPr>
          <w:rFonts w:ascii="Times New Roman" w:hAnsi="Times New Roman" w:cs="Times New Roman"/>
          <w:sz w:val="20"/>
          <w:szCs w:val="20"/>
        </w:rPr>
        <w:fldChar w:fldCharType="end"/>
      </w:r>
      <w:r w:rsidR="005B4CE7" w:rsidRPr="005B4CE7">
        <w:rPr>
          <w:rFonts w:ascii="Times New Roman" w:hAnsi="Times New Roman" w:cs="Times New Roman"/>
          <w:sz w:val="20"/>
          <w:szCs w:val="20"/>
        </w:rPr>
        <w:t>.</w:t>
      </w:r>
      <w:r w:rsidR="005B4CE7">
        <w:rPr>
          <w:rFonts w:ascii="Times New Roman" w:hAnsi="Times New Roman" w:cs="Times New Roman" w:hint="eastAsia"/>
          <w:sz w:val="20"/>
          <w:szCs w:val="21"/>
        </w:rPr>
        <w:t xml:space="preserve"> </w:t>
      </w:r>
      <w:r w:rsidR="00AA03EA">
        <w:rPr>
          <w:rFonts w:ascii="Times New Roman" w:hAnsi="Times New Roman" w:cs="Times New Roman" w:hint="eastAsia"/>
          <w:sz w:val="20"/>
          <w:szCs w:val="21"/>
        </w:rPr>
        <w:t xml:space="preserve">The detail </w:t>
      </w:r>
      <w:r w:rsidR="00AA03EA">
        <w:rPr>
          <w:rFonts w:ascii="Times New Roman" w:hAnsi="Times New Roman" w:cs="Times New Roman"/>
          <w:sz w:val="20"/>
          <w:szCs w:val="21"/>
        </w:rPr>
        <w:t>simulation</w:t>
      </w:r>
      <w:r w:rsidR="00AA03EA">
        <w:rPr>
          <w:rFonts w:ascii="Times New Roman" w:hAnsi="Times New Roman" w:cs="Times New Roman" w:hint="eastAsia"/>
          <w:sz w:val="20"/>
          <w:szCs w:val="21"/>
        </w:rPr>
        <w:t xml:space="preserve"> assumption can be found </w:t>
      </w:r>
      <w:r w:rsidR="0015422B" w:rsidRPr="00C72546">
        <w:rPr>
          <w:rFonts w:ascii="Times New Roman" w:hAnsi="Times New Roman" w:cs="Times New Roman"/>
          <w:sz w:val="20"/>
          <w:szCs w:val="20"/>
        </w:rPr>
        <w:t>Table-I</w:t>
      </w:r>
      <w:r w:rsidR="007C664C">
        <w:rPr>
          <w:rFonts w:ascii="Times New Roman" w:hAnsi="Times New Roman" w:cs="Times New Roman" w:hint="eastAsia"/>
          <w:sz w:val="20"/>
          <w:szCs w:val="20"/>
        </w:rPr>
        <w:t>I</w:t>
      </w:r>
      <w:r w:rsidR="0015422B" w:rsidRPr="00CE3EB1">
        <w:rPr>
          <w:rFonts w:ascii="Times New Roman" w:hAnsi="Times New Roman" w:cs="Times New Roman"/>
          <w:sz w:val="20"/>
          <w:szCs w:val="20"/>
        </w:rPr>
        <w:t xml:space="preserve"> in the Appendix</w:t>
      </w:r>
      <w:r w:rsidR="00AA03EA">
        <w:rPr>
          <w:rFonts w:ascii="Times New Roman" w:hAnsi="Times New Roman" w:cs="Times New Roman" w:hint="eastAsia"/>
          <w:sz w:val="20"/>
          <w:szCs w:val="21"/>
        </w:rPr>
        <w:t xml:space="preserve">. </w:t>
      </w:r>
      <w:r w:rsidR="00D5039D" w:rsidRPr="00723D07">
        <w:rPr>
          <w:rFonts w:ascii="Times New Roman" w:hAnsi="Times New Roman" w:hint="eastAsia"/>
          <w:sz w:val="20"/>
          <w:szCs w:val="21"/>
        </w:rPr>
        <w:t xml:space="preserve">It can be observed from the simulation results that </w:t>
      </w:r>
      <w:r w:rsidR="00895F11">
        <w:rPr>
          <w:rFonts w:ascii="Times New Roman" w:hAnsi="Times New Roman" w:hint="eastAsia"/>
          <w:bCs/>
          <w:sz w:val="20"/>
          <w:szCs w:val="21"/>
        </w:rPr>
        <w:t>c</w:t>
      </w:r>
      <w:r w:rsidR="00AA03EA" w:rsidRPr="00723D07">
        <w:rPr>
          <w:rFonts w:ascii="Times New Roman" w:hAnsi="Times New Roman"/>
          <w:bCs/>
          <w:sz w:val="20"/>
          <w:szCs w:val="21"/>
        </w:rPr>
        <w:t xml:space="preserve">ompared </w:t>
      </w:r>
      <w:r w:rsidR="00AA03EA" w:rsidRPr="00723D07">
        <w:rPr>
          <w:rFonts w:ascii="Times New Roman" w:hAnsi="Times New Roman" w:hint="eastAsia"/>
          <w:bCs/>
          <w:sz w:val="20"/>
          <w:szCs w:val="21"/>
        </w:rPr>
        <w:t>with</w:t>
      </w:r>
      <w:r w:rsidR="00AA03EA" w:rsidRPr="00723D07">
        <w:rPr>
          <w:rFonts w:ascii="Times New Roman" w:hAnsi="Times New Roman"/>
          <w:bCs/>
          <w:sz w:val="20"/>
          <w:szCs w:val="21"/>
        </w:rPr>
        <w:t xml:space="preserve"> </w:t>
      </w:r>
      <w:r w:rsidR="00AA03EA" w:rsidRPr="00723D07">
        <w:rPr>
          <w:rFonts w:ascii="Times New Roman" w:hAnsi="Times New Roman" w:hint="eastAsia"/>
          <w:bCs/>
          <w:sz w:val="20"/>
          <w:szCs w:val="21"/>
        </w:rPr>
        <w:t xml:space="preserve">no </w:t>
      </w:r>
      <w:proofErr w:type="spellStart"/>
      <w:r w:rsidR="00AA03EA" w:rsidRPr="00723D07">
        <w:rPr>
          <w:rFonts w:ascii="Times New Roman" w:hAnsi="Times New Roman" w:hint="eastAsia"/>
          <w:bCs/>
          <w:sz w:val="20"/>
          <w:szCs w:val="21"/>
        </w:rPr>
        <w:t>gNB</w:t>
      </w:r>
      <w:proofErr w:type="spellEnd"/>
      <w:r w:rsidR="00AA03EA" w:rsidRPr="00723D07">
        <w:rPr>
          <w:rFonts w:ascii="Times New Roman" w:hAnsi="Times New Roman" w:hint="eastAsia"/>
          <w:bCs/>
          <w:sz w:val="20"/>
          <w:szCs w:val="21"/>
        </w:rPr>
        <w:t xml:space="preserve">-side CSI prediction, </w:t>
      </w:r>
      <w:r w:rsidR="00895F11">
        <w:rPr>
          <w:rFonts w:ascii="Times New Roman" w:hAnsi="Times New Roman" w:hint="eastAsia"/>
          <w:bCs/>
          <w:sz w:val="20"/>
          <w:szCs w:val="21"/>
        </w:rPr>
        <w:t>the single Doppler reporting</w:t>
      </w:r>
      <w:r w:rsidR="00895F11" w:rsidRPr="00AA03EA">
        <w:rPr>
          <w:rFonts w:ascii="Times New Roman" w:hAnsi="Times New Roman"/>
          <w:bCs/>
          <w:sz w:val="20"/>
          <w:szCs w:val="21"/>
        </w:rPr>
        <w:t xml:space="preserve"> </w:t>
      </w:r>
      <w:r w:rsidR="0016578C">
        <w:rPr>
          <w:rFonts w:ascii="Times New Roman" w:hAnsi="Times New Roman" w:hint="eastAsia"/>
          <w:bCs/>
          <w:sz w:val="20"/>
          <w:szCs w:val="21"/>
        </w:rPr>
        <w:t xml:space="preserve">has </w:t>
      </w:r>
      <w:r w:rsidR="00AA03EA" w:rsidRPr="00AA03EA">
        <w:rPr>
          <w:rFonts w:ascii="Times New Roman" w:hAnsi="Times New Roman"/>
          <w:bCs/>
          <w:sz w:val="20"/>
          <w:szCs w:val="21"/>
        </w:rPr>
        <w:t>slight</w:t>
      </w:r>
      <w:r w:rsidR="00AA03EA">
        <w:rPr>
          <w:rFonts w:ascii="Times New Roman" w:hAnsi="Times New Roman" w:hint="eastAsia"/>
          <w:bCs/>
          <w:sz w:val="20"/>
          <w:szCs w:val="21"/>
        </w:rPr>
        <w:t xml:space="preserve"> </w:t>
      </w:r>
      <w:r w:rsidR="00AA03EA" w:rsidRPr="00723D07">
        <w:rPr>
          <w:rFonts w:ascii="Times New Roman" w:hAnsi="Times New Roman"/>
          <w:bCs/>
          <w:sz w:val="20"/>
          <w:szCs w:val="21"/>
        </w:rPr>
        <w:t>performance gain</w:t>
      </w:r>
      <w:r w:rsidR="00895F11">
        <w:rPr>
          <w:rFonts w:ascii="Times New Roman" w:hAnsi="Times New Roman" w:hint="eastAsia"/>
          <w:bCs/>
          <w:sz w:val="20"/>
          <w:szCs w:val="21"/>
        </w:rPr>
        <w:t xml:space="preserve">, and </w:t>
      </w:r>
      <w:r w:rsidR="00895F11" w:rsidRPr="00723D07">
        <w:rPr>
          <w:rFonts w:ascii="Times New Roman" w:hAnsi="Times New Roman"/>
          <w:bCs/>
          <w:sz w:val="20"/>
          <w:szCs w:val="21"/>
        </w:rPr>
        <w:t xml:space="preserve">obvious performance gain can be </w:t>
      </w:r>
      <w:r w:rsidR="00895F11" w:rsidRPr="00723D07">
        <w:rPr>
          <w:rFonts w:ascii="Times New Roman" w:hAnsi="Times New Roman" w:hint="eastAsia"/>
          <w:bCs/>
          <w:sz w:val="20"/>
          <w:szCs w:val="21"/>
        </w:rPr>
        <w:t>achieved</w:t>
      </w:r>
      <w:r w:rsidR="00895F11" w:rsidRPr="00723D07">
        <w:rPr>
          <w:rFonts w:ascii="Times New Roman" w:hAnsi="Times New Roman"/>
          <w:bCs/>
          <w:sz w:val="20"/>
          <w:szCs w:val="21"/>
        </w:rPr>
        <w:t xml:space="preserve"> by the solutions with </w:t>
      </w:r>
      <w:r w:rsidR="00895F11">
        <w:rPr>
          <w:rFonts w:ascii="Times New Roman" w:hAnsi="Times New Roman" w:hint="eastAsia"/>
          <w:bCs/>
          <w:sz w:val="20"/>
          <w:szCs w:val="21"/>
        </w:rPr>
        <w:t xml:space="preserve">multiple Doppler reporting with the enhanced matching </w:t>
      </w:r>
      <w:r w:rsidR="00895F11" w:rsidRPr="00D832A7">
        <w:rPr>
          <w:rFonts w:ascii="Times New Roman" w:eastAsia="等线" w:hAnsi="Times New Roman" w:cs="Times New Roman"/>
          <w:kern w:val="0"/>
          <w:sz w:val="20"/>
          <w:szCs w:val="18"/>
        </w:rPr>
        <w:t>algorithm</w:t>
      </w:r>
      <w:r w:rsidR="00895F11">
        <w:rPr>
          <w:rFonts w:ascii="Times New Roman" w:hAnsi="Times New Roman" w:hint="eastAsia"/>
          <w:bCs/>
          <w:sz w:val="20"/>
          <w:szCs w:val="21"/>
        </w:rPr>
        <w:t>.</w:t>
      </w:r>
      <w:r w:rsidR="00B542BF">
        <w:rPr>
          <w:rFonts w:ascii="Times New Roman" w:hAnsi="Times New Roman" w:hint="eastAsia"/>
          <w:bCs/>
          <w:sz w:val="20"/>
          <w:szCs w:val="21"/>
        </w:rPr>
        <w:t xml:space="preserve"> Therefore, e</w:t>
      </w:r>
      <w:r w:rsidR="00B542BF" w:rsidRPr="00B542BF">
        <w:rPr>
          <w:rFonts w:ascii="Times New Roman" w:hAnsi="Times New Roman"/>
          <w:bCs/>
          <w:sz w:val="20"/>
          <w:szCs w:val="21"/>
        </w:rPr>
        <w:t xml:space="preserve">ven though the </w:t>
      </w:r>
      <w:r w:rsidR="00E81808" w:rsidRPr="00E81808">
        <w:rPr>
          <w:rFonts w:ascii="Times New Roman" w:hAnsi="Times New Roman"/>
          <w:bCs/>
          <w:sz w:val="20"/>
          <w:szCs w:val="21"/>
        </w:rPr>
        <w:t xml:space="preserve">specific </w:t>
      </w:r>
      <w:r w:rsidR="00E81808">
        <w:rPr>
          <w:rFonts w:ascii="Times New Roman" w:hAnsi="Times New Roman" w:hint="eastAsia"/>
          <w:bCs/>
          <w:sz w:val="20"/>
          <w:szCs w:val="21"/>
        </w:rPr>
        <w:t>prediction</w:t>
      </w:r>
      <w:r w:rsidR="00E81808" w:rsidRPr="00E81808">
        <w:rPr>
          <w:rFonts w:ascii="Times New Roman" w:hAnsi="Times New Roman"/>
          <w:bCs/>
          <w:sz w:val="20"/>
          <w:szCs w:val="21"/>
        </w:rPr>
        <w:t xml:space="preserve"> algorithm</w:t>
      </w:r>
      <w:r w:rsidR="00B542BF">
        <w:rPr>
          <w:rFonts w:ascii="Times New Roman" w:hAnsi="Times New Roman" w:hint="eastAsia"/>
          <w:bCs/>
          <w:sz w:val="20"/>
          <w:szCs w:val="21"/>
        </w:rPr>
        <w:t xml:space="preserve"> on this use case</w:t>
      </w:r>
      <w:r w:rsidR="00B542BF" w:rsidRPr="00B542BF">
        <w:rPr>
          <w:rFonts w:ascii="Times New Roman" w:hAnsi="Times New Roman"/>
          <w:bCs/>
          <w:sz w:val="20"/>
          <w:szCs w:val="21"/>
        </w:rPr>
        <w:t xml:space="preserve"> </w:t>
      </w:r>
      <w:r w:rsidR="00E81808">
        <w:rPr>
          <w:rFonts w:ascii="Times New Roman" w:hAnsi="Times New Roman" w:hint="eastAsia"/>
          <w:bCs/>
          <w:sz w:val="20"/>
          <w:szCs w:val="21"/>
        </w:rPr>
        <w:t xml:space="preserve">can be </w:t>
      </w:r>
      <w:r w:rsidR="00B542BF" w:rsidRPr="00B542BF">
        <w:rPr>
          <w:rFonts w:ascii="Times New Roman" w:hAnsi="Times New Roman"/>
          <w:bCs/>
          <w:sz w:val="20"/>
          <w:szCs w:val="21"/>
        </w:rPr>
        <w:t xml:space="preserve">based on </w:t>
      </w:r>
      <w:proofErr w:type="spellStart"/>
      <w:r w:rsidR="00B542BF">
        <w:rPr>
          <w:rFonts w:ascii="Times New Roman" w:hAnsi="Times New Roman" w:hint="eastAsia"/>
          <w:bCs/>
          <w:sz w:val="20"/>
          <w:szCs w:val="21"/>
        </w:rPr>
        <w:t>gNB</w:t>
      </w:r>
      <w:proofErr w:type="spellEnd"/>
      <w:r w:rsidR="00B542BF">
        <w:rPr>
          <w:rFonts w:ascii="Times New Roman" w:hAnsi="Times New Roman" w:hint="eastAsia"/>
          <w:bCs/>
          <w:sz w:val="20"/>
          <w:szCs w:val="21"/>
        </w:rPr>
        <w:t>-</w:t>
      </w:r>
      <w:r w:rsidR="00B542BF" w:rsidRPr="00B542BF">
        <w:rPr>
          <w:rFonts w:ascii="Times New Roman" w:hAnsi="Times New Roman"/>
          <w:bCs/>
          <w:sz w:val="20"/>
          <w:szCs w:val="21"/>
        </w:rPr>
        <w:t xml:space="preserve">implementation, </w:t>
      </w:r>
      <w:r w:rsidR="00B542BF">
        <w:rPr>
          <w:rFonts w:ascii="Times New Roman" w:hAnsi="Times New Roman" w:hint="eastAsia"/>
          <w:bCs/>
          <w:sz w:val="20"/>
          <w:szCs w:val="21"/>
        </w:rPr>
        <w:t>t</w:t>
      </w:r>
      <w:r w:rsidR="00B542BF">
        <w:rPr>
          <w:rFonts w:ascii="Times New Roman" w:hAnsi="Times New Roman"/>
          <w:bCs/>
          <w:sz w:val="20"/>
          <w:szCs w:val="21"/>
        </w:rPr>
        <w:t>he</w:t>
      </w:r>
      <w:r w:rsidR="00B542BF" w:rsidRPr="00B542BF">
        <w:rPr>
          <w:rFonts w:ascii="Times New Roman" w:hAnsi="Times New Roman"/>
          <w:bCs/>
          <w:sz w:val="20"/>
          <w:szCs w:val="21"/>
        </w:rPr>
        <w:t xml:space="preserve"> reporting </w:t>
      </w:r>
      <w:r w:rsidR="00B542BF">
        <w:rPr>
          <w:rFonts w:ascii="Times New Roman" w:hAnsi="Times New Roman" w:hint="eastAsia"/>
          <w:bCs/>
          <w:sz w:val="20"/>
          <w:szCs w:val="21"/>
        </w:rPr>
        <w:t>parameters</w:t>
      </w:r>
      <w:r w:rsidR="00B542BF" w:rsidRPr="00B542BF">
        <w:rPr>
          <w:rFonts w:ascii="Times New Roman" w:hAnsi="Times New Roman"/>
          <w:bCs/>
          <w:sz w:val="20"/>
          <w:szCs w:val="21"/>
        </w:rPr>
        <w:t xml:space="preserve"> still needs to be discussed separately</w:t>
      </w:r>
      <w:r w:rsidR="00E81808">
        <w:rPr>
          <w:rFonts w:ascii="Times New Roman" w:hAnsi="Times New Roman" w:hint="eastAsia"/>
          <w:bCs/>
          <w:sz w:val="20"/>
          <w:szCs w:val="21"/>
        </w:rPr>
        <w:t xml:space="preserve">, which is different from the use case of </w:t>
      </w:r>
      <w:r w:rsidR="00E81808">
        <w:rPr>
          <w:rFonts w:ascii="Times New Roman" w:hAnsi="Times New Roman" w:cs="Times New Roman" w:hint="eastAsia"/>
          <w:sz w:val="20"/>
          <w:szCs w:val="20"/>
        </w:rPr>
        <w:t>a</w:t>
      </w:r>
      <w:r w:rsidR="00E81808">
        <w:rPr>
          <w:rFonts w:ascii="Times New Roman" w:hAnsi="Times New Roman" w:cs="Times New Roman"/>
          <w:sz w:val="20"/>
          <w:szCs w:val="20"/>
        </w:rPr>
        <w:t xml:space="preserve">iding </w:t>
      </w:r>
      <w:proofErr w:type="spellStart"/>
      <w:r w:rsidR="00E81808">
        <w:rPr>
          <w:rFonts w:ascii="Times New Roman" w:hAnsi="Times New Roman" w:cs="Times New Roman"/>
          <w:sz w:val="20"/>
          <w:szCs w:val="20"/>
        </w:rPr>
        <w:t>gNB</w:t>
      </w:r>
      <w:proofErr w:type="spellEnd"/>
      <w:r w:rsidR="00E81808">
        <w:rPr>
          <w:rFonts w:ascii="Times New Roman" w:hAnsi="Times New Roman" w:cs="Times New Roman"/>
          <w:sz w:val="20"/>
          <w:szCs w:val="20"/>
        </w:rPr>
        <w:t xml:space="preserve"> to determine </w:t>
      </w:r>
      <w:r w:rsidR="00E81808" w:rsidRPr="00E0053D">
        <w:rPr>
          <w:rFonts w:ascii="Times New Roman" w:hAnsi="Times New Roman" w:cs="Times New Roman"/>
          <w:sz w:val="20"/>
          <w:szCs w:val="20"/>
        </w:rPr>
        <w:t>CSI reporting configuration and CSI-RS resource configuration parameters</w:t>
      </w:r>
      <w:r w:rsidR="00B542BF">
        <w:rPr>
          <w:rFonts w:ascii="Times New Roman" w:hAnsi="Times New Roman" w:hint="eastAsia"/>
          <w:bCs/>
          <w:sz w:val="20"/>
          <w:szCs w:val="21"/>
        </w:rPr>
        <w:t>.</w:t>
      </w:r>
    </w:p>
    <w:p w14:paraId="4A3E516C" w14:textId="4A9ECDA0" w:rsidR="00723D07" w:rsidRDefault="000033CF" w:rsidP="00C42BBC">
      <w:pPr>
        <w:spacing w:afterLines="50" w:after="120"/>
        <w:jc w:val="center"/>
      </w:pPr>
      <w:r>
        <w:rPr>
          <w:noProof/>
        </w:rPr>
        <w:drawing>
          <wp:inline distT="0" distB="0" distL="0" distR="0" wp14:anchorId="49435103" wp14:editId="38889A6C">
            <wp:extent cx="3142929" cy="260985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12_1.emf"/>
                    <pic:cNvPicPr/>
                  </pic:nvPicPr>
                  <pic:blipFill rotWithShape="1">
                    <a:blip r:embed="rId12">
                      <a:extLst>
                        <a:ext uri="{28A0092B-C50C-407E-A947-70E740481C1C}">
                          <a14:useLocalDpi xmlns:a14="http://schemas.microsoft.com/office/drawing/2010/main" val="0"/>
                        </a:ext>
                      </a:extLst>
                    </a:blip>
                    <a:srcRect l="4466" t="1815" r="6991" b="1"/>
                    <a:stretch/>
                  </pic:blipFill>
                  <pic:spPr bwMode="auto">
                    <a:xfrm>
                      <a:off x="0" y="0"/>
                      <a:ext cx="3148505" cy="2614480"/>
                    </a:xfrm>
                    <a:prstGeom prst="rect">
                      <a:avLst/>
                    </a:prstGeom>
                    <a:ln>
                      <a:noFill/>
                    </a:ln>
                    <a:extLst>
                      <a:ext uri="{53640926-AAD7-44D8-BBD7-CCE9431645EC}">
                        <a14:shadowObscured xmlns:a14="http://schemas.microsoft.com/office/drawing/2010/main"/>
                      </a:ext>
                    </a:extLst>
                  </pic:spPr>
                </pic:pic>
              </a:graphicData>
            </a:graphic>
          </wp:inline>
        </w:drawing>
      </w:r>
      <w:r w:rsidR="00723D07" w:rsidRPr="00723D07">
        <w:t xml:space="preserve"> </w:t>
      </w:r>
    </w:p>
    <w:p w14:paraId="521D355C" w14:textId="3288F60B" w:rsidR="00215007" w:rsidRPr="005B4CE7" w:rsidRDefault="005B4CE7" w:rsidP="00C42BBC">
      <w:pPr>
        <w:pStyle w:val="af1"/>
        <w:spacing w:after="50"/>
        <w:jc w:val="center"/>
        <w:rPr>
          <w:i w:val="0"/>
          <w:color w:val="000000" w:themeColor="text1"/>
          <w:sz w:val="20"/>
          <w:szCs w:val="20"/>
        </w:rPr>
      </w:pPr>
      <w:bookmarkStart w:id="7" w:name="_Ref111212860"/>
      <w:bookmarkStart w:id="8" w:name="_Ref111212850"/>
      <w:r w:rsidRPr="00E618DF">
        <w:rPr>
          <w:i w:val="0"/>
          <w:color w:val="000000" w:themeColor="text1"/>
          <w:sz w:val="20"/>
          <w:szCs w:val="20"/>
        </w:rPr>
        <w:t xml:space="preserve">Figure </w:t>
      </w:r>
      <w:bookmarkEnd w:id="7"/>
      <w:r w:rsidR="00071BEF">
        <w:rPr>
          <w:rFonts w:hint="eastAsia"/>
          <w:i w:val="0"/>
          <w:color w:val="000000" w:themeColor="text1"/>
          <w:sz w:val="20"/>
          <w:szCs w:val="20"/>
          <w:lang w:eastAsia="zh-CN"/>
        </w:rPr>
        <w:t>3</w:t>
      </w:r>
      <w:r w:rsidR="00723D07" w:rsidRPr="00E618DF">
        <w:rPr>
          <w:i w:val="0"/>
          <w:color w:val="000000" w:themeColor="text1"/>
          <w:sz w:val="20"/>
          <w:szCs w:val="20"/>
        </w:rPr>
        <w:t xml:space="preserve"> P</w:t>
      </w:r>
      <w:r w:rsidR="00723D07" w:rsidRPr="005B4CE7">
        <w:rPr>
          <w:i w:val="0"/>
          <w:color w:val="000000" w:themeColor="text1"/>
          <w:sz w:val="20"/>
          <w:szCs w:val="20"/>
        </w:rPr>
        <w:t>erformance comparisons of alter</w:t>
      </w:r>
      <w:r w:rsidR="00723D07" w:rsidRPr="005B4CE7">
        <w:rPr>
          <w:rFonts w:hint="eastAsia"/>
          <w:i w:val="0"/>
          <w:color w:val="000000" w:themeColor="text1"/>
          <w:sz w:val="20"/>
          <w:szCs w:val="20"/>
        </w:rPr>
        <w:t>natives</w:t>
      </w:r>
      <w:r w:rsidR="00723D07" w:rsidRPr="005B4CE7">
        <w:rPr>
          <w:i w:val="0"/>
          <w:color w:val="000000" w:themeColor="text1"/>
          <w:sz w:val="20"/>
          <w:szCs w:val="20"/>
        </w:rPr>
        <w:t xml:space="preserve">, </w:t>
      </w:r>
      <w:r w:rsidR="00723D07" w:rsidRPr="005B4CE7">
        <w:rPr>
          <w:rFonts w:hint="eastAsia"/>
          <w:i w:val="0"/>
          <w:color w:val="000000" w:themeColor="text1"/>
          <w:sz w:val="20"/>
          <w:szCs w:val="20"/>
        </w:rPr>
        <w:t>TDD, 60Km/h</w:t>
      </w:r>
      <w:r w:rsidR="00723D07" w:rsidRPr="005B4CE7">
        <w:rPr>
          <w:i w:val="0"/>
          <w:color w:val="000000" w:themeColor="text1"/>
          <w:sz w:val="20"/>
          <w:szCs w:val="20"/>
        </w:rPr>
        <w:t xml:space="preserve">, </w:t>
      </w:r>
      <w:proofErr w:type="gramStart"/>
      <w:r w:rsidR="00723D07" w:rsidRPr="005B4CE7">
        <w:rPr>
          <w:i w:val="0"/>
          <w:color w:val="000000" w:themeColor="text1"/>
          <w:sz w:val="20"/>
          <w:szCs w:val="20"/>
        </w:rPr>
        <w:t>MCS</w:t>
      </w:r>
      <w:proofErr w:type="gramEnd"/>
      <w:r w:rsidR="00723D07" w:rsidRPr="005B4CE7">
        <w:rPr>
          <w:i w:val="0"/>
          <w:color w:val="000000" w:themeColor="text1"/>
          <w:sz w:val="20"/>
          <w:szCs w:val="20"/>
        </w:rPr>
        <w:t xml:space="preserve"> 4</w:t>
      </w:r>
      <w:bookmarkEnd w:id="8"/>
    </w:p>
    <w:p w14:paraId="19A4FD4F" w14:textId="77777777" w:rsidR="003F2365" w:rsidRPr="003F2365" w:rsidRDefault="003F2365" w:rsidP="00C42BBC">
      <w:pPr>
        <w:pStyle w:val="Normal9pointspacing"/>
        <w:spacing w:before="0" w:afterLines="50" w:after="120"/>
        <w:rPr>
          <w:rFonts w:eastAsiaTheme="minorEastAsia"/>
          <w:b/>
          <w:szCs w:val="20"/>
          <w:lang w:val="en-US" w:eastAsia="zh-CN"/>
        </w:rPr>
      </w:pPr>
    </w:p>
    <w:p w14:paraId="184DA910" w14:textId="317E9A55" w:rsidR="00895F11" w:rsidRPr="002E43C3" w:rsidRDefault="00895F11" w:rsidP="00C42BBC">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w:t>
      </w:r>
      <w:r w:rsidR="00ED5C4B">
        <w:rPr>
          <w:rFonts w:eastAsiaTheme="minorEastAsia" w:hint="eastAsia"/>
          <w:b/>
          <w:szCs w:val="20"/>
          <w:lang w:val="en-US" w:eastAsia="zh-CN"/>
        </w:rPr>
        <w:t>4</w:t>
      </w:r>
      <w:r w:rsidRPr="002E43C3">
        <w:rPr>
          <w:rFonts w:hint="eastAsia"/>
          <w:b/>
          <w:szCs w:val="20"/>
          <w:lang w:val="en-US"/>
        </w:rPr>
        <w:t>:</w:t>
      </w:r>
    </w:p>
    <w:p w14:paraId="3476F91D" w14:textId="01E2F209" w:rsidR="00895F11" w:rsidRPr="002E43C3" w:rsidRDefault="00895F11"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C</w:t>
      </w:r>
      <w:r w:rsidRPr="002E43C3">
        <w:rPr>
          <w:rFonts w:ascii="Times New Roman" w:hAnsi="Times New Roman" w:cs="Times New Roman"/>
          <w:b/>
          <w:sz w:val="20"/>
          <w:szCs w:val="20"/>
        </w:rPr>
        <w:t xml:space="preserve">ompared with no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-side CSI prediction, the single Doppler reporting ha</w:t>
      </w:r>
      <w:r w:rsidR="008B223F" w:rsidRPr="002E43C3">
        <w:rPr>
          <w:rFonts w:ascii="Times New Roman" w:hAnsi="Times New Roman" w:cs="Times New Roman" w:hint="eastAsia"/>
          <w:b/>
          <w:sz w:val="20"/>
          <w:szCs w:val="20"/>
        </w:rPr>
        <w:t>s</w:t>
      </w:r>
      <w:r w:rsidRPr="002E43C3">
        <w:rPr>
          <w:rFonts w:ascii="Times New Roman" w:hAnsi="Times New Roman" w:cs="Times New Roman"/>
          <w:b/>
          <w:sz w:val="20"/>
          <w:szCs w:val="20"/>
        </w:rPr>
        <w:t xml:space="preserve"> slight performance gain, and obvious performance gain can be achieved by the solutions with multiple Doppler reporting with the enhanced matching algorithm.</w:t>
      </w:r>
    </w:p>
    <w:p w14:paraId="1250381C" w14:textId="5F404C17" w:rsidR="00895F11" w:rsidRPr="002E43C3" w:rsidRDefault="00895F11"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D66D15">
        <w:rPr>
          <w:rFonts w:ascii="Times New Roman" w:eastAsiaTheme="minorEastAsia" w:hAnsi="Times New Roman" w:cs="Times New Roman" w:hint="eastAsia"/>
          <w:b/>
          <w:sz w:val="20"/>
          <w:szCs w:val="20"/>
          <w:lang w:eastAsia="zh-CN"/>
        </w:rPr>
        <w:t>5</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2A85527B" w14:textId="1869C90F" w:rsidR="00895F11" w:rsidRPr="002E43C3" w:rsidRDefault="00895F11" w:rsidP="003F2365">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the use case of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-side CSI prediction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multiple Doppler</w:t>
      </w:r>
      <w:r w:rsidRPr="002E43C3">
        <w:rPr>
          <w:rFonts w:ascii="Times New Roman" w:hAnsi="Times New Roman" w:cs="Times New Roman" w:hint="eastAsia"/>
          <w:b/>
          <w:sz w:val="20"/>
          <w:szCs w:val="20"/>
        </w:rPr>
        <w:t xml:space="preserve"> information of multipath </w:t>
      </w:r>
      <w:r w:rsidR="00B542BF">
        <w:rPr>
          <w:rFonts w:ascii="Times New Roman" w:hAnsi="Times New Roman" w:cs="Times New Roman"/>
          <w:b/>
          <w:sz w:val="20"/>
          <w:szCs w:val="20"/>
        </w:rPr>
        <w:t>in</w:t>
      </w:r>
      <w:r w:rsidR="00B542BF">
        <w:rPr>
          <w:rFonts w:ascii="Times New Roman" w:hAnsi="Times New Roman" w:cs="Times New Roman" w:hint="eastAsia"/>
          <w:b/>
          <w:sz w:val="20"/>
          <w:szCs w:val="20"/>
        </w:rPr>
        <w:t xml:space="preserve"> </w:t>
      </w:r>
      <w:r w:rsidR="00B542BF">
        <w:rPr>
          <w:rFonts w:ascii="Times New Roman" w:hAnsi="Times New Roman" w:cs="Times New Roman"/>
          <w:b/>
          <w:sz w:val="20"/>
          <w:szCs w:val="20"/>
        </w:rPr>
        <w:t>Alt</w:t>
      </w:r>
      <w:r w:rsidR="00B542BF">
        <w:rPr>
          <w:rFonts w:ascii="Times New Roman" w:hAnsi="Times New Roman" w:cs="Times New Roman" w:hint="eastAsia"/>
          <w:b/>
          <w:sz w:val="20"/>
          <w:szCs w:val="20"/>
        </w:rPr>
        <w:t xml:space="preserve"> A</w:t>
      </w:r>
      <w:r w:rsidR="003F2365">
        <w:rPr>
          <w:rFonts w:ascii="Times New Roman" w:hAnsi="Times New Roman" w:cs="Times New Roman" w:hint="eastAsia"/>
          <w:b/>
          <w:sz w:val="20"/>
          <w:szCs w:val="20"/>
        </w:rPr>
        <w:t>4</w:t>
      </w:r>
      <w:r w:rsidR="00B542BF">
        <w:rPr>
          <w:rFonts w:ascii="Times New Roman" w:hAnsi="Times New Roman" w:cs="Times New Roman" w:hint="eastAsia"/>
          <w:b/>
          <w:sz w:val="20"/>
          <w:szCs w:val="20"/>
        </w:rPr>
        <w:t xml:space="preserve"> </w:t>
      </w:r>
      <w:proofErr w:type="gramStart"/>
      <w:r w:rsidR="00B542BF">
        <w:rPr>
          <w:rFonts w:ascii="Times New Roman" w:hAnsi="Times New Roman" w:cs="Times New Roman" w:hint="eastAsia"/>
          <w:b/>
          <w:sz w:val="20"/>
          <w:szCs w:val="20"/>
        </w:rPr>
        <w:t>( e.g</w:t>
      </w:r>
      <w:proofErr w:type="gramEnd"/>
      <w:r w:rsidR="00B542BF">
        <w:rPr>
          <w:rFonts w:ascii="Times New Roman" w:hAnsi="Times New Roman" w:cs="Times New Roman" w:hint="eastAsia"/>
          <w:b/>
          <w:sz w:val="20"/>
          <w:szCs w:val="20"/>
        </w:rPr>
        <w:t>. b</w:t>
      </w:r>
      <w:r w:rsidR="00B542BF" w:rsidRPr="002C5D58">
        <w:rPr>
          <w:rFonts w:ascii="Times New Roman" w:hAnsi="Times New Roman" w:cs="Times New Roman"/>
          <w:b/>
          <w:sz w:val="20"/>
          <w:szCs w:val="20"/>
        </w:rPr>
        <w:t xml:space="preserve">ased on </w:t>
      </w:r>
      <w:r w:rsidR="003F2365" w:rsidRPr="003F2365">
        <w:rPr>
          <w:rFonts w:ascii="Times New Roman" w:hAnsi="Times New Roman" w:cs="Times New Roman"/>
          <w:b/>
          <w:sz w:val="20"/>
          <w:szCs w:val="20"/>
        </w:rPr>
        <w:t>Doppler shift per CIR peak</w:t>
      </w:r>
      <w:r w:rsidR="00B542BF">
        <w:rPr>
          <w:rFonts w:ascii="Times New Roman" w:hAnsi="Times New Roman" w:cs="Times New Roman" w:hint="eastAsia"/>
          <w:b/>
          <w:sz w:val="20"/>
          <w:szCs w:val="20"/>
        </w:rPr>
        <w:t xml:space="preserve">) </w:t>
      </w:r>
      <w:r w:rsidRPr="002E43C3">
        <w:rPr>
          <w:rFonts w:ascii="Times New Roman" w:hAnsi="Times New Roman" w:cs="Times New Roman" w:hint="eastAsia"/>
          <w:b/>
          <w:sz w:val="20"/>
          <w:szCs w:val="20"/>
        </w:rPr>
        <w:t xml:space="preserve">should be reported. </w:t>
      </w:r>
      <w:proofErr w:type="spellStart"/>
      <w:proofErr w:type="gramStart"/>
      <w:r w:rsidRPr="002E43C3">
        <w:rPr>
          <w:rFonts w:ascii="Times New Roman" w:hAnsi="Times New Roman" w:cs="Times New Roman" w:hint="eastAsia"/>
          <w:b/>
          <w:sz w:val="20"/>
          <w:szCs w:val="20"/>
        </w:rPr>
        <w:t>g</w:t>
      </w:r>
      <w:r w:rsidRPr="002E43C3">
        <w:rPr>
          <w:rFonts w:ascii="Times New Roman" w:hAnsi="Times New Roman" w:cs="Times New Roman"/>
          <w:b/>
          <w:sz w:val="20"/>
          <w:szCs w:val="20"/>
        </w:rPr>
        <w:t>NB</w:t>
      </w:r>
      <w:proofErr w:type="spellEnd"/>
      <w:proofErr w:type="gramEnd"/>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can </w:t>
      </w:r>
      <w:r w:rsidRPr="002E43C3">
        <w:rPr>
          <w:rFonts w:ascii="Times New Roman" w:hAnsi="Times New Roman" w:cs="Times New Roman"/>
          <w:b/>
          <w:sz w:val="20"/>
          <w:szCs w:val="20"/>
        </w:rPr>
        <w:t>align different delay paths according to the strongest path and the delay offset from the strongest path</w:t>
      </w:r>
      <w:r w:rsidRPr="002E43C3">
        <w:rPr>
          <w:rFonts w:ascii="Times New Roman" w:hAnsi="Times New Roman" w:cs="Times New Roman" w:hint="eastAsia"/>
          <w:b/>
          <w:sz w:val="20"/>
          <w:szCs w:val="20"/>
        </w:rPr>
        <w:t xml:space="preserve">. </w:t>
      </w:r>
    </w:p>
    <w:p w14:paraId="5A052458" w14:textId="04B89B3D" w:rsidR="00895F11" w:rsidRPr="002E43C3" w:rsidRDefault="00895F11"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FFS: D</w:t>
      </w:r>
      <w:r w:rsidRPr="002E43C3">
        <w:rPr>
          <w:rFonts w:ascii="Times New Roman" w:hAnsi="Times New Roman" w:cs="Times New Roman"/>
          <w:b/>
          <w:sz w:val="20"/>
          <w:szCs w:val="20"/>
        </w:rPr>
        <w:t>etermin</w:t>
      </w:r>
      <w:r w:rsidRPr="002E43C3">
        <w:rPr>
          <w:rFonts w:ascii="Times New Roman" w:hAnsi="Times New Roman" w:cs="Times New Roman" w:hint="eastAsia"/>
          <w:b/>
          <w:sz w:val="20"/>
          <w:szCs w:val="20"/>
        </w:rPr>
        <w:t>ation</w:t>
      </w:r>
      <w:r w:rsidRPr="002E43C3">
        <w:rPr>
          <w:rFonts w:ascii="Times New Roman" w:hAnsi="Times New Roman" w:cs="Times New Roman"/>
          <w:b/>
          <w:sz w:val="20"/>
          <w:szCs w:val="20"/>
        </w:rPr>
        <w:t xml:space="preserve"> the </w:t>
      </w:r>
      <w:r w:rsidRPr="002E43C3">
        <w:rPr>
          <w:rFonts w:ascii="Times New Roman" w:hAnsi="Times New Roman" w:cs="Times New Roman" w:hint="eastAsia"/>
          <w:b/>
          <w:sz w:val="20"/>
          <w:szCs w:val="20"/>
        </w:rPr>
        <w:t xml:space="preserve">Doppler information of </w:t>
      </w:r>
      <w:r w:rsidRPr="002E43C3">
        <w:rPr>
          <w:rFonts w:ascii="Times New Roman" w:hAnsi="Times New Roman" w:cs="Times New Roman"/>
          <w:b/>
          <w:sz w:val="20"/>
          <w:szCs w:val="20"/>
        </w:rPr>
        <w:t>strongest path</w:t>
      </w:r>
      <w:r w:rsidRPr="002E43C3">
        <w:rPr>
          <w:rFonts w:ascii="Times New Roman" w:hAnsi="Times New Roman" w:cs="Times New Roman" w:hint="eastAsia"/>
          <w:b/>
          <w:sz w:val="20"/>
          <w:szCs w:val="20"/>
        </w:rPr>
        <w:t>,</w:t>
      </w:r>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the </w:t>
      </w:r>
      <w:r w:rsidRPr="002E43C3">
        <w:rPr>
          <w:rFonts w:ascii="Times New Roman" w:hAnsi="Times New Roman" w:cs="Times New Roman"/>
          <w:b/>
          <w:sz w:val="20"/>
          <w:szCs w:val="20"/>
        </w:rPr>
        <w:t>reporting and quantification of delay offset</w:t>
      </w:r>
      <w:r w:rsidRPr="002E43C3">
        <w:rPr>
          <w:rFonts w:ascii="Times New Roman" w:hAnsi="Times New Roman" w:cs="Times New Roman" w:hint="eastAsia"/>
          <w:b/>
          <w:sz w:val="20"/>
          <w:szCs w:val="20"/>
        </w:rPr>
        <w:t xml:space="preserve"> </w:t>
      </w:r>
    </w:p>
    <w:p w14:paraId="4268493D" w14:textId="1B3C8795" w:rsidR="00CE1452" w:rsidRDefault="001350F1" w:rsidP="00C42BBC">
      <w:pPr>
        <w:pStyle w:val="1"/>
        <w:spacing w:before="0" w:afterLines="50"/>
        <w:rPr>
          <w:rFonts w:eastAsiaTheme="minorEastAsia"/>
          <w:lang w:val="en-US"/>
        </w:rPr>
      </w:pPr>
      <w:r w:rsidRPr="00A969B1">
        <w:rPr>
          <w:lang w:val="en-US"/>
        </w:rPr>
        <w:lastRenderedPageBreak/>
        <w:t>CSI enhancement</w:t>
      </w:r>
      <w:r w:rsidRPr="00A969B1">
        <w:rPr>
          <w:rFonts w:hint="eastAsia"/>
          <w:lang w:val="en-US"/>
        </w:rPr>
        <w:t>s</w:t>
      </w:r>
      <w:r w:rsidRPr="00A969B1">
        <w:rPr>
          <w:lang w:val="en-US"/>
        </w:rPr>
        <w:t xml:space="preserve"> for </w:t>
      </w:r>
      <w:r w:rsidR="00843AC2">
        <w:rPr>
          <w:rFonts w:eastAsiaTheme="minorEastAsia" w:hint="eastAsia"/>
          <w:lang w:val="en-US"/>
        </w:rPr>
        <w:t>c</w:t>
      </w:r>
      <w:r w:rsidR="00A969B1" w:rsidRPr="00A969B1">
        <w:rPr>
          <w:rFonts w:eastAsiaTheme="minorEastAsia" w:hint="eastAsia"/>
          <w:lang w:val="en-US"/>
        </w:rPr>
        <w:t>oherent-JT</w:t>
      </w:r>
    </w:p>
    <w:p w14:paraId="3880B624" w14:textId="77777777" w:rsidR="007C24ED" w:rsidRDefault="007C24ED" w:rsidP="00C42BBC">
      <w:pPr>
        <w:pStyle w:val="2"/>
        <w:spacing w:before="0" w:afterLines="50"/>
        <w:rPr>
          <w:rFonts w:eastAsiaTheme="minorEastAsia"/>
          <w:lang w:val="en-US"/>
        </w:rPr>
      </w:pPr>
      <w:r>
        <w:rPr>
          <w:rFonts w:eastAsiaTheme="minorEastAsia" w:hint="eastAsia"/>
          <w:lang w:val="en-US"/>
        </w:rPr>
        <w:t>Codebook design for c</w:t>
      </w:r>
      <w:r w:rsidRPr="002F0036">
        <w:rPr>
          <w:rFonts w:eastAsiaTheme="minorEastAsia" w:hint="eastAsia"/>
          <w:lang w:val="en-US"/>
        </w:rPr>
        <w:t>oherent-JT</w:t>
      </w:r>
    </w:p>
    <w:p w14:paraId="33B27335" w14:textId="2A5D213A" w:rsidR="00190919" w:rsidRDefault="007C24ED" w:rsidP="00452BFB">
      <w:pPr>
        <w:snapToGrid w:val="0"/>
        <w:spacing w:afterLines="50" w:after="120"/>
        <w:rPr>
          <w:rFonts w:ascii="Times New Roman" w:hAnsi="Times New Roman" w:cs="Times New Roman"/>
          <w:sz w:val="20"/>
        </w:rPr>
      </w:pPr>
      <w:r>
        <w:rPr>
          <w:rFonts w:ascii="Times New Roman" w:hAnsi="Times New Roman" w:cs="Times New Roman" w:hint="eastAsia"/>
          <w:sz w:val="20"/>
          <w:szCs w:val="20"/>
        </w:rPr>
        <w:t>To m</w:t>
      </w:r>
      <w:r w:rsidRPr="008B57C6">
        <w:rPr>
          <w:rFonts w:ascii="Times New Roman" w:hAnsi="Times New Roman" w:cs="Times New Roman"/>
          <w:sz w:val="20"/>
          <w:szCs w:val="20"/>
        </w:rPr>
        <w:t xml:space="preserve">inimize </w:t>
      </w:r>
      <w:r>
        <w:rPr>
          <w:rFonts w:ascii="Times New Roman" w:hAnsi="Times New Roman" w:cs="Times New Roman" w:hint="eastAsia"/>
          <w:sz w:val="20"/>
          <w:szCs w:val="20"/>
        </w:rPr>
        <w:t xml:space="preserve">the </w:t>
      </w:r>
      <w:r w:rsidRPr="008B57C6">
        <w:rPr>
          <w:rFonts w:ascii="Times New Roman" w:hAnsi="Times New Roman" w:cs="Times New Roman"/>
          <w:sz w:val="20"/>
          <w:szCs w:val="20"/>
        </w:rPr>
        <w:t>workload</w:t>
      </w:r>
      <w:r>
        <w:rPr>
          <w:rFonts w:ascii="Times New Roman" w:hAnsi="Times New Roman" w:cs="Times New Roman" w:hint="eastAsia"/>
          <w:sz w:val="20"/>
          <w:szCs w:val="20"/>
        </w:rPr>
        <w:t xml:space="preserve"> in Rel-18, </w:t>
      </w:r>
      <w:r w:rsidRPr="008B57C6">
        <w:rPr>
          <w:rFonts w:ascii="Times New Roman" w:hAnsi="Times New Roman" w:cs="Times New Roman"/>
          <w:sz w:val="20"/>
          <w:szCs w:val="20"/>
        </w:rPr>
        <w:t>the same number of antenna ports across TRPs</w:t>
      </w:r>
      <w:r>
        <w:rPr>
          <w:rFonts w:ascii="Times New Roman" w:hAnsi="Times New Roman" w:cs="Times New Roman" w:hint="eastAsia"/>
          <w:sz w:val="20"/>
          <w:szCs w:val="20"/>
        </w:rPr>
        <w:t xml:space="preserve"> and the max number of TRPs for C-JT is assumed.</w:t>
      </w:r>
      <w:r w:rsidRPr="00F63AC2">
        <w:rPr>
          <w:rFonts w:ascii="Times New Roman" w:hAnsi="Times New Roman" w:cs="Times New Roman" w:hint="eastAsia"/>
          <w:sz w:val="20"/>
          <w:szCs w:val="20"/>
        </w:rPr>
        <w:t xml:space="preserve"> </w:t>
      </w:r>
      <w:r w:rsidR="008B49A8">
        <w:rPr>
          <w:rFonts w:ascii="Times New Roman" w:hAnsi="Times New Roman" w:hint="eastAsia"/>
          <w:bCs/>
          <w:sz w:val="20"/>
          <w:szCs w:val="21"/>
        </w:rPr>
        <w:t>Moreover, based the simulation results by our contribution in last meeting</w:t>
      </w:r>
      <w:r w:rsidR="008B49A8" w:rsidRPr="0000263B">
        <w:rPr>
          <w:rFonts w:ascii="Times New Roman" w:hAnsi="Times New Roman"/>
          <w:bCs/>
          <w:sz w:val="20"/>
          <w:szCs w:val="20"/>
        </w:rPr>
        <w:t>,</w:t>
      </w:r>
      <w:r w:rsidR="008B49A8" w:rsidRPr="0000263B">
        <w:rPr>
          <w:rFonts w:ascii="Times New Roman" w:eastAsia="等线" w:hAnsi="Times New Roman" w:cs="Times New Roman"/>
          <w:color w:val="000000" w:themeColor="text1"/>
          <w:sz w:val="20"/>
          <w:szCs w:val="20"/>
        </w:rPr>
        <w:t xml:space="preserve"> both co-located and distributed layouts have significant gain for cell average and cell edge</w:t>
      </w:r>
      <w:r w:rsidR="008B49A8" w:rsidRPr="0000263B">
        <w:rPr>
          <w:rFonts w:ascii="Times New Roman" w:hAnsi="Times New Roman" w:hint="eastAsia"/>
          <w:bCs/>
          <w:sz w:val="20"/>
          <w:szCs w:val="20"/>
        </w:rPr>
        <w:t>.</w:t>
      </w:r>
      <w:r w:rsidR="008B49A8">
        <w:rPr>
          <w:rFonts w:ascii="Times New Roman" w:hAnsi="Times New Roman" w:hint="eastAsia"/>
          <w:bCs/>
          <w:sz w:val="20"/>
          <w:szCs w:val="20"/>
        </w:rPr>
        <w:t xml:space="preserve"> </w:t>
      </w:r>
      <w:r w:rsidR="00190919" w:rsidRPr="00310007">
        <w:rPr>
          <w:rFonts w:ascii="Times New Roman" w:eastAsia="等线" w:hAnsi="Times New Roman" w:cs="Times New Roman"/>
          <w:color w:val="000000" w:themeColor="text1"/>
          <w:sz w:val="20"/>
          <w:szCs w:val="18"/>
        </w:rPr>
        <w:t>For co-located layout, ideal synchronization and backhaul can be assumed in practical deployments; for distributed layout, the throughput of cell edge use can be improved for a more balanced service quality.</w:t>
      </w:r>
      <w:r w:rsidR="00190919">
        <w:rPr>
          <w:rFonts w:ascii="Times New Roman" w:eastAsia="等线" w:hAnsi="Times New Roman" w:cs="Times New Roman" w:hint="eastAsia"/>
          <w:color w:val="000000" w:themeColor="text1"/>
          <w:sz w:val="20"/>
          <w:szCs w:val="18"/>
        </w:rPr>
        <w:t xml:space="preserve"> </w:t>
      </w:r>
      <w:r w:rsidR="008B49A8">
        <w:rPr>
          <w:rFonts w:ascii="Times New Roman" w:hAnsi="Times New Roman" w:hint="eastAsia"/>
          <w:bCs/>
          <w:sz w:val="20"/>
          <w:szCs w:val="20"/>
        </w:rPr>
        <w:t xml:space="preserve">In order to support </w:t>
      </w:r>
      <w:r w:rsidR="00A34ACA">
        <w:rPr>
          <w:rFonts w:ascii="Times New Roman" w:hAnsi="Times New Roman" w:hint="eastAsia"/>
          <w:bCs/>
          <w:sz w:val="20"/>
          <w:szCs w:val="20"/>
        </w:rPr>
        <w:t>all the</w:t>
      </w:r>
      <w:r w:rsidR="00190919">
        <w:rPr>
          <w:rFonts w:ascii="Times New Roman" w:hAnsi="Times New Roman" w:hint="eastAsia"/>
          <w:bCs/>
          <w:sz w:val="20"/>
          <w:szCs w:val="20"/>
        </w:rPr>
        <w:t xml:space="preserve"> scenarios</w:t>
      </w:r>
      <w:r>
        <w:rPr>
          <w:rFonts w:ascii="Times New Roman" w:hAnsi="Times New Roman" w:cs="Times New Roman" w:hint="eastAsia"/>
          <w:sz w:val="20"/>
          <w:szCs w:val="20"/>
        </w:rPr>
        <w:t xml:space="preserve">, </w:t>
      </w:r>
      <w:r w:rsidR="008B49A8">
        <w:rPr>
          <w:rFonts w:ascii="Times New Roman" w:hAnsi="Times New Roman" w:cs="Times New Roman" w:hint="eastAsia"/>
          <w:sz w:val="20"/>
          <w:szCs w:val="20"/>
        </w:rPr>
        <w:t xml:space="preserve">the following </w:t>
      </w:r>
      <w:r w:rsidR="00190919">
        <w:rPr>
          <w:rFonts w:ascii="Times New Roman" w:hAnsi="Times New Roman" w:cs="Times New Roman" w:hint="eastAsia"/>
          <w:sz w:val="20"/>
        </w:rPr>
        <w:t>two codebook</w:t>
      </w:r>
      <w:r>
        <w:rPr>
          <w:rFonts w:ascii="Times New Roman" w:hAnsi="Times New Roman" w:cs="Times New Roman" w:hint="eastAsia"/>
          <w:sz w:val="20"/>
        </w:rPr>
        <w:t xml:space="preserve"> </w:t>
      </w:r>
      <w:r w:rsidR="00190919">
        <w:rPr>
          <w:rFonts w:ascii="Times New Roman" w:hAnsi="Times New Roman" w:cs="Times New Roman" w:hint="eastAsia"/>
          <w:sz w:val="20"/>
        </w:rPr>
        <w:t xml:space="preserve">modes </w:t>
      </w:r>
      <w:r w:rsidRPr="00116610">
        <w:rPr>
          <w:rFonts w:ascii="Times New Roman" w:hAnsi="Times New Roman" w:cs="Times New Roman"/>
          <w:sz w:val="20"/>
        </w:rPr>
        <w:t>for Rel-1</w:t>
      </w:r>
      <w:r>
        <w:rPr>
          <w:rFonts w:ascii="Times New Roman" w:hAnsi="Times New Roman" w:cs="Times New Roman" w:hint="eastAsia"/>
          <w:sz w:val="20"/>
        </w:rPr>
        <w:t>8</w:t>
      </w:r>
      <w:r w:rsidRPr="00116610">
        <w:rPr>
          <w:rFonts w:ascii="Times New Roman" w:hAnsi="Times New Roman" w:cs="Times New Roman"/>
          <w:sz w:val="20"/>
        </w:rPr>
        <w:t xml:space="preserve"> coherent-JT codebook design were </w:t>
      </w:r>
      <w:r w:rsidR="00190919">
        <w:rPr>
          <w:rFonts w:ascii="Times New Roman" w:hAnsi="Times New Roman" w:cs="Times New Roman" w:hint="eastAsia"/>
          <w:sz w:val="20"/>
        </w:rPr>
        <w:t xml:space="preserve">supported </w:t>
      </w:r>
      <w:r w:rsidR="00D47825">
        <w:rPr>
          <w:rFonts w:ascii="Times New Roman" w:hAnsi="Times New Roman" w:cs="Times New Roman" w:hint="eastAsia"/>
          <w:sz w:val="20"/>
        </w:rPr>
        <w:t>for</w:t>
      </w:r>
      <w:r>
        <w:rPr>
          <w:rFonts w:ascii="Times New Roman" w:hAnsi="Times New Roman" w:cs="Times New Roman" w:hint="eastAsia"/>
          <w:sz w:val="20"/>
        </w:rPr>
        <w:t xml:space="preserve"> </w:t>
      </w:r>
      <w:r w:rsidR="00D47825">
        <w:rPr>
          <w:rFonts w:ascii="Times New Roman" w:hAnsi="Times New Roman" w:cs="Times New Roman" w:hint="eastAsia"/>
          <w:sz w:val="20"/>
        </w:rPr>
        <w:t xml:space="preserve">Rel-18 CJT transmission </w:t>
      </w:r>
      <w:r w:rsidR="006D390A" w:rsidRPr="006D390A">
        <w:rPr>
          <w:rFonts w:ascii="Times New Roman" w:hAnsi="Times New Roman" w:cs="Times New Roman"/>
          <w:sz w:val="20"/>
        </w:rPr>
        <w:t>hypothesis</w:t>
      </w:r>
      <w:r w:rsidRPr="00116610">
        <w:rPr>
          <w:rFonts w:ascii="Times New Roman" w:hAnsi="Times New Roman" w:cs="Times New Roman"/>
          <w:sz w:val="20"/>
        </w:rPr>
        <w:t xml:space="preserve">. </w:t>
      </w:r>
    </w:p>
    <w:p w14:paraId="282E5223" w14:textId="77777777" w:rsidR="00190919" w:rsidRPr="004456C5" w:rsidRDefault="00190919" w:rsidP="00DF00AF">
      <w:pPr>
        <w:widowControl/>
        <w:numPr>
          <w:ilvl w:val="1"/>
          <w:numId w:val="8"/>
        </w:numPr>
        <w:spacing w:afterLines="50" w:after="120"/>
        <w:rPr>
          <w:rFonts w:ascii="Times New Roman" w:hAnsi="Times New Roman"/>
          <w:bCs/>
          <w:sz w:val="20"/>
          <w:szCs w:val="21"/>
        </w:rPr>
      </w:pPr>
      <w:r w:rsidRPr="004456C5">
        <w:rPr>
          <w:rFonts w:ascii="Times New Roman" w:hAnsi="Times New Roman"/>
          <w:bCs/>
          <w:sz w:val="20"/>
          <w:szCs w:val="21"/>
        </w:rPr>
        <w:t xml:space="preserve">Mode 1: Per-TRP/TRP-group SD/FD basis selection which allows independent FD basis selection across N TRPs / TRP groups. </w:t>
      </w:r>
      <w:r w:rsidRPr="00452BFB">
        <w:rPr>
          <w:rFonts w:ascii="Times New Roman" w:hAnsi="Times New Roman"/>
          <w:bCs/>
          <w:sz w:val="20"/>
          <w:szCs w:val="21"/>
        </w:rPr>
        <w:t>Example</w:t>
      </w:r>
      <w:r w:rsidRPr="004456C5">
        <w:rPr>
          <w:rFonts w:ascii="Times New Roman" w:hAnsi="Times New Roman"/>
          <w:bCs/>
          <w:sz w:val="20"/>
          <w:szCs w:val="21"/>
        </w:rPr>
        <w:t xml:space="preserve"> formulation (</w:t>
      </w:r>
      <w:r w:rsidRPr="00452BFB">
        <w:rPr>
          <w:rFonts w:ascii="Times New Roman" w:hAnsi="Times New Roman"/>
          <w:bCs/>
          <w:sz w:val="20"/>
          <w:szCs w:val="21"/>
        </w:rPr>
        <w:t>N</w:t>
      </w:r>
      <w:r w:rsidRPr="004456C5">
        <w:rPr>
          <w:rFonts w:ascii="Times New Roman" w:hAnsi="Times New Roman"/>
          <w:bCs/>
          <w:sz w:val="20"/>
          <w:szCs w:val="21"/>
        </w:rPr>
        <w:t xml:space="preserve"> = number of TRPs or TRP groups): </w:t>
      </w:r>
    </w:p>
    <w:p w14:paraId="1411D6DE" w14:textId="77777777" w:rsidR="00190919" w:rsidRPr="00131EB9" w:rsidRDefault="007C57F2" w:rsidP="00190919">
      <w:pPr>
        <w:snapToGrid w:val="0"/>
        <w:jc w:val="center"/>
        <w:rPr>
          <w:rFonts w:ascii="Times New Roman" w:hAnsi="Times New Roman" w:cs="Times New Roman"/>
          <w:sz w:val="20"/>
          <w:szCs w:val="20"/>
        </w:rPr>
      </w:pPr>
      <m:oMathPara>
        <m:oMath>
          <m:d>
            <m:dPr>
              <m:begChr m:val="["/>
              <m:endChr m:val="]"/>
              <m:ctrlPr>
                <w:rPr>
                  <w:rFonts w:ascii="Cambria Math" w:eastAsia="Cambria Math" w:hAnsi="Cambria Math" w:cs="Times New Roman"/>
                  <w:i/>
                  <w:iCs/>
                  <w:sz w:val="20"/>
                  <w:szCs w:val="20"/>
                </w:rPr>
              </m:ctrlPr>
            </m:dPr>
            <m:e>
              <m:m>
                <m:mPr>
                  <m:mcs>
                    <m:mc>
                      <m:mcPr>
                        <m:count m:val="1"/>
                        <m:mcJc m:val="center"/>
                      </m:mcPr>
                    </m:mc>
                  </m:mcs>
                  <m:ctrlPr>
                    <w:rPr>
                      <w:rFonts w:ascii="Cambria Math" w:eastAsia="Cambria Math" w:hAnsi="Cambria Math" w:cs="Times New Roman"/>
                      <w:i/>
                      <w:iCs/>
                      <w:sz w:val="20"/>
                      <w:szCs w:val="20"/>
                    </w:rPr>
                  </m:ctrlPr>
                </m:mP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1,1</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2,1</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f,1</m:t>
                        </m:r>
                      </m:sub>
                      <m:sup>
                        <m:r>
                          <w:rPr>
                            <w:rFonts w:ascii="Cambria Math" w:hAnsi="Cambria Math" w:cs="Times New Roman"/>
                            <w:sz w:val="20"/>
                            <w:szCs w:val="20"/>
                          </w:rPr>
                          <m:t>H</m:t>
                        </m:r>
                      </m:sup>
                    </m:sSubSup>
                  </m:e>
                </m:mr>
                <m:mr>
                  <m:e>
                    <m:r>
                      <w:rPr>
                        <w:rFonts w:ascii="Cambria Math" w:hAnsi="Cambria Math" w:cs="Times New Roman"/>
                        <w:sz w:val="20"/>
                        <w:szCs w:val="20"/>
                      </w:rPr>
                      <m:t>⋮</m:t>
                    </m:r>
                  </m:e>
                </m:m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1,N</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m:t>
                        </m:r>
                        <m:r>
                          <w:rPr>
                            <w:rFonts w:ascii="Cambria Math" w:hAnsi="Cambria Math" w:cs="Times New Roman"/>
                            <w:sz w:val="20"/>
                            <w:szCs w:val="20"/>
                          </w:rPr>
                          <m:t>N</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f,N</m:t>
                        </m:r>
                      </m:sub>
                      <m:sup>
                        <m:r>
                          <w:rPr>
                            <w:rFonts w:ascii="Cambria Math" w:hAnsi="Cambria Math" w:cs="Times New Roman"/>
                            <w:sz w:val="20"/>
                            <w:szCs w:val="20"/>
                          </w:rPr>
                          <m:t>H</m:t>
                        </m:r>
                      </m:sup>
                    </m:sSubSup>
                  </m:e>
                </m:mr>
              </m:m>
            </m:e>
          </m:d>
        </m:oMath>
      </m:oMathPara>
    </w:p>
    <w:p w14:paraId="0B6CC770" w14:textId="77777777" w:rsidR="00190919" w:rsidRPr="004456C5" w:rsidRDefault="00190919" w:rsidP="00DF00AF">
      <w:pPr>
        <w:widowControl/>
        <w:numPr>
          <w:ilvl w:val="1"/>
          <w:numId w:val="8"/>
        </w:numPr>
        <w:spacing w:afterLines="50" w:after="120"/>
        <w:rPr>
          <w:rFonts w:ascii="Times New Roman" w:hAnsi="Times New Roman"/>
          <w:bCs/>
          <w:sz w:val="20"/>
          <w:szCs w:val="21"/>
        </w:rPr>
      </w:pPr>
      <w:r w:rsidRPr="004456C5">
        <w:rPr>
          <w:rFonts w:ascii="Times New Roman" w:hAnsi="Times New Roman"/>
          <w:bCs/>
          <w:sz w:val="20"/>
          <w:szCs w:val="21"/>
        </w:rPr>
        <w:t>Mode 2: Per-TRP/TRP group (port-group or resource) SD basis selection and joint/common</w:t>
      </w:r>
      <w:r w:rsidRPr="009640CC">
        <w:rPr>
          <w:rFonts w:ascii="Times New Roman" w:hAnsi="Times New Roman"/>
          <w:bCs/>
          <w:sz w:val="20"/>
          <w:szCs w:val="21"/>
        </w:rPr>
        <w:t xml:space="preserve"> (across </w:t>
      </w:r>
      <w:r w:rsidRPr="00452BFB">
        <w:rPr>
          <w:rFonts w:ascii="Times New Roman" w:hAnsi="Times New Roman"/>
          <w:bCs/>
          <w:sz w:val="20"/>
          <w:szCs w:val="21"/>
        </w:rPr>
        <w:t>N</w:t>
      </w:r>
      <w:r w:rsidRPr="004456C5">
        <w:rPr>
          <w:rFonts w:ascii="Times New Roman" w:hAnsi="Times New Roman"/>
          <w:bCs/>
          <w:sz w:val="20"/>
          <w:szCs w:val="21"/>
        </w:rPr>
        <w:t xml:space="preserve"> TRPs) FD basis selection. </w:t>
      </w:r>
      <w:r w:rsidRPr="00452BFB">
        <w:rPr>
          <w:rFonts w:ascii="Times New Roman" w:hAnsi="Times New Roman"/>
          <w:bCs/>
          <w:sz w:val="20"/>
          <w:szCs w:val="21"/>
        </w:rPr>
        <w:t>Example</w:t>
      </w:r>
      <w:r w:rsidRPr="004456C5">
        <w:rPr>
          <w:rFonts w:ascii="Times New Roman" w:hAnsi="Times New Roman"/>
          <w:bCs/>
          <w:sz w:val="20"/>
          <w:szCs w:val="21"/>
        </w:rPr>
        <w:t xml:space="preserve"> formulation (</w:t>
      </w:r>
      <w:r w:rsidRPr="00452BFB">
        <w:rPr>
          <w:rFonts w:ascii="Times New Roman" w:hAnsi="Times New Roman"/>
          <w:bCs/>
          <w:sz w:val="20"/>
          <w:szCs w:val="21"/>
        </w:rPr>
        <w:t>N</w:t>
      </w:r>
      <w:r w:rsidRPr="004456C5">
        <w:rPr>
          <w:rFonts w:ascii="Times New Roman" w:hAnsi="Times New Roman"/>
          <w:bCs/>
          <w:sz w:val="20"/>
          <w:szCs w:val="21"/>
        </w:rPr>
        <w:t xml:space="preserve"> = number of TRPs or TRP groups):</w:t>
      </w:r>
    </w:p>
    <w:p w14:paraId="140EB8BF" w14:textId="77777777" w:rsidR="00190919" w:rsidRPr="00131EB9" w:rsidRDefault="007C57F2" w:rsidP="00190919">
      <w:pPr>
        <w:snapToGrid w:val="0"/>
        <w:jc w:val="center"/>
        <w:rPr>
          <w:rFonts w:ascii="Times New Roman" w:hAnsi="Times New Roman" w:cs="Times New Roman"/>
          <w:sz w:val="20"/>
          <w:szCs w:val="20"/>
        </w:rPr>
      </w:pPr>
      <m:oMathPara>
        <m:oMath>
          <m:d>
            <m:dPr>
              <m:begChr m:val="["/>
              <m:endChr m:val="]"/>
              <m:ctrlPr>
                <w:rPr>
                  <w:rFonts w:ascii="Cambria Math" w:eastAsia="Cambria Math" w:hAnsi="Cambria Math" w:cs="Times New Roman"/>
                  <w:i/>
                  <w:iCs/>
                  <w:sz w:val="20"/>
                  <w:szCs w:val="20"/>
                </w:rPr>
              </m:ctrlPr>
            </m:dPr>
            <m:e>
              <m:m>
                <m:mPr>
                  <m:mcs>
                    <m:mc>
                      <m:mcPr>
                        <m:count m:val="1"/>
                        <m:mcJc m:val="center"/>
                      </m:mcPr>
                    </m:mc>
                  </m:mcs>
                  <m:ctrlPr>
                    <w:rPr>
                      <w:rFonts w:ascii="Cambria Math" w:eastAsia="Cambria Math" w:hAnsi="Cambria Math" w:cs="Times New Roman"/>
                      <w:i/>
                      <w:iCs/>
                      <w:sz w:val="20"/>
                      <w:szCs w:val="20"/>
                    </w:rPr>
                  </m:ctrlPr>
                </m:mP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1,1</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2,1</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m:t>
                        </m:r>
                      </m:sub>
                      <m:sup>
                        <m:r>
                          <w:rPr>
                            <w:rFonts w:ascii="Cambria Math" w:hAnsi="Cambria Math" w:cs="Times New Roman"/>
                            <w:sz w:val="20"/>
                            <w:szCs w:val="20"/>
                          </w:rPr>
                          <m:t>H</m:t>
                        </m:r>
                      </m:sup>
                    </m:sSubSup>
                  </m:e>
                </m:mr>
                <m:mr>
                  <m:e>
                    <m:r>
                      <w:rPr>
                        <w:rFonts w:ascii="Cambria Math" w:hAnsi="Cambria Math" w:cs="Times New Roman"/>
                        <w:sz w:val="20"/>
                        <w:szCs w:val="20"/>
                      </w:rPr>
                      <m:t>⋮</m:t>
                    </m:r>
                  </m:e>
                </m:m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1,N</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m:t>
                        </m:r>
                        <m:r>
                          <w:rPr>
                            <w:rFonts w:ascii="Cambria Math" w:hAnsi="Cambria Math" w:cs="Times New Roman"/>
                            <w:sz w:val="20"/>
                            <w:szCs w:val="20"/>
                          </w:rPr>
                          <m:t>N</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m:t>
                        </m:r>
                      </m:sub>
                      <m:sup>
                        <m:r>
                          <w:rPr>
                            <w:rFonts w:ascii="Cambria Math" w:hAnsi="Cambria Math" w:cs="Times New Roman"/>
                            <w:sz w:val="20"/>
                            <w:szCs w:val="20"/>
                          </w:rPr>
                          <m:t>H</m:t>
                        </m:r>
                      </m:sup>
                    </m:sSubSup>
                  </m:e>
                </m:mr>
              </m:m>
            </m:e>
          </m:d>
        </m:oMath>
      </m:oMathPara>
    </w:p>
    <w:p w14:paraId="3B347164" w14:textId="3E9FEBD9" w:rsidR="00E202FC" w:rsidRPr="00E202FC" w:rsidRDefault="00190919" w:rsidP="00E202FC">
      <w:pPr>
        <w:pStyle w:val="a1"/>
        <w:spacing w:afterLines="50"/>
        <w:rPr>
          <w:rFonts w:ascii="Times New Roman" w:eastAsiaTheme="minorEastAsia" w:hAnsi="Times New Roman" w:cs="Times New Roman"/>
          <w:sz w:val="20"/>
          <w:lang w:eastAsia="zh-CN"/>
        </w:rPr>
      </w:pPr>
      <w:r>
        <w:rPr>
          <w:rFonts w:ascii="Times New Roman" w:hAnsi="Times New Roman" w:hint="eastAsia"/>
          <w:bCs/>
          <w:sz w:val="20"/>
          <w:szCs w:val="21"/>
        </w:rPr>
        <w:t xml:space="preserve">For </w:t>
      </w:r>
      <w:r>
        <w:rPr>
          <w:rFonts w:ascii="Times New Roman" w:eastAsiaTheme="minorEastAsia" w:hAnsi="Times New Roman" w:hint="eastAsia"/>
          <w:bCs/>
          <w:sz w:val="20"/>
          <w:szCs w:val="21"/>
          <w:lang w:eastAsia="zh-CN"/>
        </w:rPr>
        <w:t>mode 1</w:t>
      </w:r>
      <w:r>
        <w:rPr>
          <w:rFonts w:ascii="Times New Roman" w:hAnsi="Times New Roman" w:hint="eastAsia"/>
          <w:bCs/>
          <w:sz w:val="20"/>
          <w:szCs w:val="21"/>
        </w:rPr>
        <w:t xml:space="preserve">, UE can </w:t>
      </w:r>
      <w:r w:rsidRPr="00132027">
        <w:rPr>
          <w:rFonts w:ascii="Times New Roman" w:hAnsi="Times New Roman"/>
          <w:bCs/>
          <w:sz w:val="20"/>
          <w:szCs w:val="21"/>
        </w:rPr>
        <w:t>calculate</w:t>
      </w:r>
      <w:r w:rsidRPr="00F63AC2">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Rel-16 Type II </w:t>
      </w:r>
      <w:proofErr w:type="spellStart"/>
      <w:r>
        <w:rPr>
          <w:rFonts w:ascii="Times New Roman" w:eastAsiaTheme="minorEastAsia" w:hAnsi="Times New Roman" w:cs="Times New Roman" w:hint="eastAsia"/>
          <w:sz w:val="20"/>
          <w:szCs w:val="20"/>
          <w:lang w:eastAsia="zh-CN"/>
        </w:rPr>
        <w:t>pecoders</w:t>
      </w:r>
      <w:proofErr w:type="spellEnd"/>
      <w:r>
        <w:rPr>
          <w:rFonts w:ascii="Times New Roman" w:eastAsiaTheme="minorEastAsia" w:hAnsi="Times New Roman" w:cs="Times New Roman" w:hint="eastAsia"/>
          <w:sz w:val="20"/>
          <w:szCs w:val="20"/>
          <w:lang w:eastAsia="zh-CN"/>
        </w:rPr>
        <w:t xml:space="preserve"> for each TRP </w:t>
      </w:r>
      <w:r>
        <w:rPr>
          <w:rFonts w:ascii="Times New Roman" w:eastAsiaTheme="minorEastAsia" w:hAnsi="Times New Roman" w:cs="Times New Roman"/>
          <w:sz w:val="20"/>
          <w:szCs w:val="20"/>
          <w:lang w:eastAsia="zh-CN"/>
        </w:rPr>
        <w:t>independently</w:t>
      </w:r>
      <w:r>
        <w:rPr>
          <w:rFonts w:ascii="Times New Roman" w:eastAsiaTheme="minorEastAsia" w:hAnsi="Times New Roman" w:cs="Times New Roman" w:hint="eastAsia"/>
          <w:sz w:val="20"/>
          <w:szCs w:val="20"/>
          <w:lang w:eastAsia="zh-CN"/>
        </w:rPr>
        <w:t xml:space="preserve"> and</w:t>
      </w:r>
      <w:r w:rsidRPr="00F63AC2">
        <w:rPr>
          <w:rFonts w:ascii="Times New Roman" w:eastAsiaTheme="minorEastAsia" w:hAnsi="Times New Roman" w:cs="Times New Roman" w:hint="eastAsia"/>
          <w:sz w:val="20"/>
          <w:szCs w:val="20"/>
          <w:lang w:eastAsia="zh-CN"/>
        </w:rPr>
        <w:t xml:space="preserve"> </w:t>
      </w:r>
      <w:r w:rsidRPr="00116610">
        <w:rPr>
          <w:rFonts w:ascii="Times New Roman" w:eastAsiaTheme="minorEastAsia" w:hAnsi="Times New Roman"/>
          <w:bCs/>
          <w:kern w:val="2"/>
          <w:sz w:val="20"/>
          <w:szCs w:val="21"/>
          <w:lang w:eastAsia="zh-CN"/>
        </w:rPr>
        <w:t>co-phasing/ampl</w:t>
      </w:r>
      <w:r>
        <w:rPr>
          <w:rFonts w:ascii="Times New Roman" w:hAnsi="Times New Roman"/>
          <w:bCs/>
          <w:sz w:val="20"/>
          <w:szCs w:val="21"/>
        </w:rPr>
        <w:t>itude</w:t>
      </w:r>
      <w:r>
        <w:rPr>
          <w:rFonts w:ascii="Times New Roman" w:eastAsiaTheme="minorEastAsia" w:hAnsi="Times New Roman" w:cs="Times New Roman" w:hint="eastAsia"/>
          <w:sz w:val="20"/>
          <w:szCs w:val="20"/>
          <w:lang w:eastAsia="zh-CN"/>
        </w:rPr>
        <w:t xml:space="preserve"> across</w:t>
      </w:r>
      <w:r w:rsidRPr="009D781F">
        <w:rPr>
          <w:rFonts w:ascii="Times New Roman" w:eastAsiaTheme="minorEastAsia" w:hAnsi="Times New Roman" w:cs="Times New Roman" w:hint="eastAsia"/>
          <w:i/>
          <w:sz w:val="20"/>
          <w:szCs w:val="20"/>
          <w:lang w:eastAsia="zh-CN"/>
        </w:rPr>
        <w:t xml:space="preserve"> N</w:t>
      </w:r>
      <w:r>
        <w:rPr>
          <w:rFonts w:ascii="Times New Roman" w:eastAsiaTheme="minorEastAsia" w:hAnsi="Times New Roman" w:cs="Times New Roman" w:hint="eastAsia"/>
          <w:sz w:val="20"/>
          <w:szCs w:val="20"/>
          <w:lang w:eastAsia="zh-CN"/>
        </w:rPr>
        <w:t xml:space="preserve"> TRPs. Hence, t</w:t>
      </w:r>
      <w:r w:rsidRPr="00444749">
        <w:rPr>
          <w:rFonts w:ascii="Times New Roman" w:eastAsiaTheme="minorEastAsia" w:hAnsi="Times New Roman" w:cs="Times New Roman"/>
          <w:sz w:val="20"/>
          <w:szCs w:val="20"/>
          <w:lang w:eastAsia="zh-CN"/>
        </w:rPr>
        <w:t xml:space="preserve">he </w:t>
      </w:r>
      <w:r>
        <w:rPr>
          <w:rFonts w:ascii="Times New Roman" w:eastAsiaTheme="minorEastAsia" w:hAnsi="Times New Roman" w:cs="Times New Roman" w:hint="eastAsia"/>
          <w:sz w:val="20"/>
          <w:szCs w:val="20"/>
          <w:lang w:eastAsia="zh-CN"/>
        </w:rPr>
        <w:t xml:space="preserve">less </w:t>
      </w:r>
      <w:r w:rsidRPr="00444749">
        <w:rPr>
          <w:rFonts w:ascii="Times New Roman" w:eastAsiaTheme="minorEastAsia" w:hAnsi="Times New Roman" w:cs="Times New Roman"/>
          <w:sz w:val="20"/>
          <w:szCs w:val="20"/>
          <w:lang w:eastAsia="zh-CN"/>
        </w:rPr>
        <w:t xml:space="preserve">impact </w:t>
      </w:r>
      <w:r>
        <w:rPr>
          <w:rFonts w:ascii="Times New Roman" w:eastAsiaTheme="minorEastAsia" w:hAnsi="Times New Roman" w:cs="Times New Roman" w:hint="eastAsia"/>
          <w:sz w:val="20"/>
          <w:szCs w:val="20"/>
          <w:lang w:eastAsia="zh-CN"/>
        </w:rPr>
        <w:t>on specs</w:t>
      </w:r>
      <w:r w:rsidRPr="00444749">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is expected </w:t>
      </w:r>
      <w:r w:rsidRPr="00444749">
        <w:rPr>
          <w:rFonts w:ascii="Times New Roman" w:eastAsiaTheme="minorEastAsia" w:hAnsi="Times New Roman" w:cs="Times New Roman"/>
          <w:sz w:val="20"/>
          <w:szCs w:val="20"/>
          <w:lang w:eastAsia="zh-CN"/>
        </w:rPr>
        <w:t xml:space="preserve">because </w:t>
      </w:r>
      <w:r>
        <w:rPr>
          <w:rFonts w:ascii="Times New Roman" w:eastAsiaTheme="minorEastAsia" w:hAnsi="Times New Roman" w:cs="Times New Roman" w:hint="eastAsia"/>
          <w:sz w:val="20"/>
          <w:szCs w:val="20"/>
          <w:lang w:eastAsia="zh-CN"/>
        </w:rPr>
        <w:t xml:space="preserve">of reusing </w:t>
      </w:r>
      <m:oMath>
        <m:sSub>
          <m:sSubPr>
            <m:ctrlPr>
              <w:rPr>
                <w:rFonts w:ascii="Cambria Math" w:hAnsi="Cambria Math" w:cs="Times New Roman"/>
                <w:b/>
                <w:i/>
                <w:sz w:val="20"/>
                <w:szCs w:val="16"/>
              </w:rPr>
            </m:ctrlPr>
          </m:sSubPr>
          <m:e>
            <m:r>
              <m:rPr>
                <m:sty m:val="bi"/>
              </m:rPr>
              <w:rPr>
                <w:rFonts w:ascii="Cambria Math" w:hAnsi="Cambria Math" w:cs="Times New Roman"/>
                <w:sz w:val="20"/>
                <w:szCs w:val="16"/>
              </w:rPr>
              <m:t>W</m:t>
            </m:r>
          </m:e>
          <m:sub>
            <m:r>
              <m:rPr>
                <m:sty m:val="p"/>
              </m:rPr>
              <w:rPr>
                <w:rFonts w:ascii="Cambria Math" w:hAnsi="Cambria Math" w:cs="Times New Roman"/>
                <w:sz w:val="20"/>
                <w:szCs w:val="16"/>
              </w:rPr>
              <m:t>1</m:t>
            </m:r>
          </m:sub>
        </m:sSub>
        <m:r>
          <m:rPr>
            <m:sty m:val="bi"/>
          </m:rPr>
          <w:rPr>
            <w:rFonts w:ascii="Cambria Math" w:hAnsi="Cambria Math" w:cs="Times New Roman"/>
            <w:sz w:val="20"/>
            <w:szCs w:val="16"/>
          </w:rPr>
          <m:t>,</m:t>
        </m:r>
        <m:sSub>
          <m:sSubPr>
            <m:ctrlPr>
              <w:rPr>
                <w:rFonts w:ascii="Cambria Math" w:hAnsi="Cambria Math" w:cs="Times New Roman"/>
                <w:b/>
                <w:i/>
                <w:sz w:val="20"/>
                <w:szCs w:val="16"/>
              </w:rPr>
            </m:ctrlPr>
          </m:sSubPr>
          <m:e>
            <m:r>
              <m:rPr>
                <m:sty m:val="bi"/>
              </m:rPr>
              <w:rPr>
                <w:rFonts w:ascii="Cambria Math" w:hAnsi="Cambria Math" w:cs="Times New Roman"/>
                <w:sz w:val="20"/>
                <w:szCs w:val="16"/>
              </w:rPr>
              <m:t>W</m:t>
            </m:r>
          </m:e>
          <m:sub>
            <m:r>
              <m:rPr>
                <m:sty m:val="p"/>
              </m:rPr>
              <w:rPr>
                <w:rFonts w:ascii="Cambria Math" w:hAnsi="Cambria Math" w:cs="Times New Roman"/>
                <w:sz w:val="20"/>
                <w:szCs w:val="16"/>
              </w:rPr>
              <m:t>2</m:t>
            </m:r>
          </m:sub>
        </m:sSub>
        <m:r>
          <m:rPr>
            <m:sty m:val="bi"/>
          </m:rPr>
          <w:rPr>
            <w:rFonts w:ascii="Cambria Math" w:hAnsi="Cambria Math" w:cs="Times New Roman"/>
            <w:sz w:val="20"/>
            <w:szCs w:val="16"/>
          </w:rPr>
          <m:t>,</m:t>
        </m:r>
        <m:sSub>
          <m:sSubPr>
            <m:ctrlPr>
              <w:rPr>
                <w:rFonts w:ascii="Cambria Math" w:hAnsi="Cambria Math" w:cs="Times New Roman"/>
                <w:b/>
                <w:i/>
                <w:sz w:val="20"/>
                <w:szCs w:val="16"/>
              </w:rPr>
            </m:ctrlPr>
          </m:sSubPr>
          <m:e>
            <m:r>
              <m:rPr>
                <m:sty m:val="bi"/>
              </m:rPr>
              <w:rPr>
                <w:rFonts w:ascii="Cambria Math" w:hAnsi="Cambria Math" w:cs="Times New Roman"/>
                <w:sz w:val="20"/>
                <w:szCs w:val="16"/>
              </w:rPr>
              <m:t>W</m:t>
            </m:r>
          </m:e>
          <m:sub>
            <m:r>
              <w:rPr>
                <w:rFonts w:ascii="Cambria Math" w:hAnsi="Cambria Math" w:cs="Times New Roman"/>
                <w:sz w:val="20"/>
                <w:szCs w:val="16"/>
              </w:rPr>
              <m:t>f</m:t>
            </m:r>
          </m:sub>
        </m:sSub>
      </m:oMath>
      <w:r>
        <w:rPr>
          <w:rFonts w:ascii="Times New Roman" w:eastAsiaTheme="minorEastAsia" w:hAnsi="Times New Roman" w:cs="Times New Roman" w:hint="eastAsia"/>
          <w:b/>
          <w:sz w:val="20"/>
          <w:szCs w:val="16"/>
          <w:lang w:eastAsia="zh-CN"/>
        </w:rPr>
        <w:t xml:space="preserve"> </w:t>
      </w:r>
      <w:r w:rsidRPr="00444749">
        <w:rPr>
          <w:rFonts w:ascii="Times New Roman" w:eastAsiaTheme="minorEastAsia" w:hAnsi="Times New Roman" w:cs="Times New Roman" w:hint="eastAsia"/>
          <w:sz w:val="20"/>
          <w:szCs w:val="16"/>
          <w:lang w:eastAsia="zh-CN"/>
        </w:rPr>
        <w:t>reporting of</w:t>
      </w:r>
      <w:r>
        <w:rPr>
          <w:rFonts w:ascii="Times New Roman" w:eastAsiaTheme="minorEastAsia" w:hAnsi="Times New Roman" w:cs="Times New Roman" w:hint="eastAsia"/>
          <w:b/>
          <w:sz w:val="20"/>
          <w:szCs w:val="16"/>
          <w:lang w:eastAsia="zh-CN"/>
        </w:rPr>
        <w:t xml:space="preserve"> </w:t>
      </w:r>
      <w:r w:rsidRPr="00444749">
        <w:rPr>
          <w:rFonts w:ascii="Times New Roman" w:eastAsiaTheme="minorEastAsia" w:hAnsi="Times New Roman" w:cs="Times New Roman"/>
          <w:sz w:val="20"/>
          <w:szCs w:val="20"/>
          <w:lang w:eastAsia="zh-CN"/>
        </w:rPr>
        <w:t>R</w:t>
      </w:r>
      <w:r>
        <w:rPr>
          <w:rFonts w:ascii="Times New Roman" w:eastAsiaTheme="minorEastAsia" w:hAnsi="Times New Roman" w:cs="Times New Roman" w:hint="eastAsia"/>
          <w:sz w:val="20"/>
          <w:szCs w:val="20"/>
          <w:lang w:eastAsia="zh-CN"/>
        </w:rPr>
        <w:t>el-</w:t>
      </w:r>
      <w:r w:rsidRPr="00444749">
        <w:rPr>
          <w:rFonts w:ascii="Times New Roman" w:eastAsiaTheme="minorEastAsia" w:hAnsi="Times New Roman" w:cs="Times New Roman"/>
          <w:sz w:val="20"/>
          <w:szCs w:val="20"/>
          <w:lang w:eastAsia="zh-CN"/>
        </w:rPr>
        <w:t xml:space="preserve">16 </w:t>
      </w:r>
      <w:r>
        <w:rPr>
          <w:rFonts w:ascii="Times New Roman" w:eastAsiaTheme="minorEastAsia" w:hAnsi="Times New Roman" w:cs="Times New Roman" w:hint="eastAsia"/>
          <w:sz w:val="20"/>
          <w:szCs w:val="20"/>
          <w:lang w:eastAsia="zh-CN"/>
        </w:rPr>
        <w:t>Type II codebook</w:t>
      </w:r>
      <w:r w:rsidR="0016578C">
        <w:rPr>
          <w:rFonts w:ascii="Times New Roman" w:eastAsiaTheme="minorEastAsia" w:hAnsi="Times New Roman" w:cs="Times New Roman" w:hint="eastAsia"/>
          <w:sz w:val="20"/>
          <w:szCs w:val="20"/>
          <w:lang w:eastAsia="zh-CN"/>
        </w:rPr>
        <w:t xml:space="preserve">. </w:t>
      </w:r>
      <w:r w:rsidR="0016578C">
        <w:rPr>
          <w:rFonts w:ascii="Times New Roman" w:eastAsiaTheme="minorEastAsia" w:hAnsi="Times New Roman" w:hint="eastAsia"/>
          <w:bCs/>
          <w:sz w:val="20"/>
          <w:szCs w:val="21"/>
          <w:lang w:eastAsia="zh-CN"/>
        </w:rPr>
        <w:t>F</w:t>
      </w:r>
      <w:r w:rsidR="0016578C">
        <w:rPr>
          <w:rFonts w:ascii="Times New Roman" w:hAnsi="Times New Roman" w:hint="eastAsia"/>
          <w:bCs/>
          <w:sz w:val="20"/>
          <w:szCs w:val="21"/>
        </w:rPr>
        <w:t xml:space="preserve">or </w:t>
      </w:r>
      <w:r>
        <w:rPr>
          <w:rFonts w:ascii="Times New Roman" w:eastAsiaTheme="minorEastAsia" w:hAnsi="Times New Roman" w:hint="eastAsia"/>
          <w:bCs/>
          <w:sz w:val="20"/>
          <w:szCs w:val="21"/>
          <w:lang w:eastAsia="zh-CN"/>
        </w:rPr>
        <w:t>mode 2</w:t>
      </w:r>
      <w:r>
        <w:rPr>
          <w:rFonts w:ascii="Times New Roman" w:hAnsi="Times New Roman" w:hint="eastAsia"/>
          <w:bCs/>
          <w:sz w:val="20"/>
          <w:szCs w:val="21"/>
        </w:rPr>
        <w:t xml:space="preserve">, </w:t>
      </w:r>
      <w:r>
        <w:rPr>
          <w:rFonts w:ascii="Times New Roman" w:eastAsiaTheme="minorEastAsia" w:hAnsi="Times New Roman" w:hint="eastAsia"/>
          <w:bCs/>
          <w:sz w:val="20"/>
          <w:szCs w:val="21"/>
          <w:lang w:eastAsia="zh-CN"/>
        </w:rPr>
        <w:t xml:space="preserve">UE can </w:t>
      </w:r>
      <w:r w:rsidRPr="00132027">
        <w:rPr>
          <w:rFonts w:ascii="Times New Roman" w:hAnsi="Times New Roman"/>
          <w:bCs/>
          <w:sz w:val="20"/>
          <w:szCs w:val="21"/>
        </w:rPr>
        <w:t>calculate</w:t>
      </w:r>
      <w:r w:rsidRPr="00F63AC2">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and feedback </w:t>
      </w:r>
      <w:r>
        <w:rPr>
          <w:rFonts w:ascii="Times New Roman" w:hAnsi="Times New Roman" w:cs="Times New Roman" w:hint="eastAsia"/>
          <w:sz w:val="20"/>
          <w:szCs w:val="20"/>
        </w:rPr>
        <w:t xml:space="preserve">common FD basis for all TRPs </w:t>
      </w:r>
      <w:r w:rsidR="004456C5">
        <w:rPr>
          <w:rFonts w:ascii="Times New Roman" w:eastAsiaTheme="minorEastAsia" w:hAnsi="Times New Roman" w:cs="Times New Roman" w:hint="eastAsia"/>
          <w:sz w:val="20"/>
          <w:szCs w:val="20"/>
          <w:lang w:eastAsia="zh-CN"/>
        </w:rPr>
        <w:t>in order to reduce UE</w:t>
      </w:r>
      <w:r w:rsidR="00A34ACA" w:rsidRPr="00A34ACA">
        <w:t xml:space="preserve"> </w:t>
      </w:r>
      <w:r w:rsidR="00A34ACA">
        <w:rPr>
          <w:rFonts w:ascii="Times New Roman" w:eastAsiaTheme="minorEastAsia" w:hAnsi="Times New Roman" w:cs="Times New Roman" w:hint="eastAsia"/>
          <w:sz w:val="20"/>
          <w:szCs w:val="20"/>
          <w:lang w:eastAsia="zh-CN"/>
        </w:rPr>
        <w:t>c</w:t>
      </w:r>
      <w:r w:rsidR="00A34ACA" w:rsidRPr="00A34ACA">
        <w:rPr>
          <w:rFonts w:ascii="Times New Roman" w:eastAsiaTheme="minorEastAsia" w:hAnsi="Times New Roman" w:cs="Times New Roman"/>
          <w:sz w:val="20"/>
          <w:szCs w:val="20"/>
          <w:lang w:eastAsia="zh-CN"/>
        </w:rPr>
        <w:t>omputational complexity and feedback overhead</w:t>
      </w:r>
      <w:r>
        <w:rPr>
          <w:rFonts w:ascii="Times New Roman" w:eastAsiaTheme="minorEastAsia" w:hAnsi="Times New Roman" w:cs="Times New Roman" w:hint="eastAsia"/>
          <w:sz w:val="20"/>
          <w:szCs w:val="20"/>
          <w:lang w:eastAsia="zh-CN"/>
        </w:rPr>
        <w:t xml:space="preserve">. </w:t>
      </w:r>
      <w:r w:rsidR="00A34ACA">
        <w:rPr>
          <w:rFonts w:ascii="Times New Roman" w:eastAsiaTheme="minorEastAsia" w:hAnsi="Times New Roman" w:cs="Times New Roman" w:hint="eastAsia"/>
          <w:sz w:val="20"/>
          <w:szCs w:val="20"/>
          <w:lang w:eastAsia="zh-CN"/>
        </w:rPr>
        <w:t xml:space="preserve">Based the </w:t>
      </w:r>
      <w:r w:rsidR="006B747B">
        <w:rPr>
          <w:rFonts w:ascii="Times New Roman" w:eastAsiaTheme="minorEastAsia" w:hAnsi="Times New Roman" w:cs="Times New Roman" w:hint="eastAsia"/>
          <w:sz w:val="20"/>
          <w:szCs w:val="20"/>
          <w:lang w:eastAsia="zh-CN"/>
        </w:rPr>
        <w:t>agreement</w:t>
      </w:r>
      <w:r w:rsidR="00A34ACA">
        <w:rPr>
          <w:rFonts w:ascii="Times New Roman" w:eastAsiaTheme="minorEastAsia" w:hAnsi="Times New Roman" w:cs="Times New Roman" w:hint="eastAsia"/>
          <w:sz w:val="20"/>
          <w:szCs w:val="20"/>
          <w:lang w:eastAsia="zh-CN"/>
        </w:rPr>
        <w:t xml:space="preserve"> in the last meeting</w:t>
      </w:r>
      <w:r>
        <w:rPr>
          <w:rFonts w:ascii="Times New Roman" w:eastAsiaTheme="minorEastAsia" w:hAnsi="Times New Roman" w:cs="Times New Roman" w:hint="eastAsia"/>
          <w:sz w:val="20"/>
          <w:szCs w:val="20"/>
          <w:lang w:eastAsia="zh-CN"/>
        </w:rPr>
        <w:t xml:space="preserve">, </w:t>
      </w:r>
      <w:r w:rsidR="00E202FC">
        <w:rPr>
          <w:rFonts w:ascii="Times New Roman" w:eastAsiaTheme="minorEastAsia" w:hAnsi="Times New Roman" w:cs="Times New Roman" w:hint="eastAsia"/>
          <w:sz w:val="20"/>
          <w:szCs w:val="20"/>
          <w:lang w:eastAsia="zh-CN"/>
        </w:rPr>
        <w:t>s</w:t>
      </w:r>
      <w:r w:rsidR="00E202FC" w:rsidRPr="00190919">
        <w:rPr>
          <w:rFonts w:ascii="Times New Roman" w:hAnsi="Times New Roman" w:cs="Times New Roman"/>
          <w:sz w:val="20"/>
          <w:szCs w:val="20"/>
        </w:rPr>
        <w:t>emi-static</w:t>
      </w:r>
      <w:r w:rsidR="00E202FC">
        <w:rPr>
          <w:rFonts w:ascii="Times New Roman" w:hAnsi="Times New Roman" w:cs="Times New Roman" w:hint="eastAsia"/>
          <w:sz w:val="20"/>
          <w:szCs w:val="20"/>
        </w:rPr>
        <w:t xml:space="preserve"> switching one codebook mode by RRC </w:t>
      </w:r>
      <w:r w:rsidR="00E202FC">
        <w:rPr>
          <w:rFonts w:ascii="Times New Roman" w:hAnsi="Times New Roman" w:cs="Times New Roman"/>
          <w:sz w:val="20"/>
          <w:szCs w:val="20"/>
        </w:rPr>
        <w:t>signaling</w:t>
      </w:r>
      <w:r w:rsidR="00E202FC">
        <w:rPr>
          <w:rFonts w:ascii="Times New Roman" w:eastAsiaTheme="minorEastAsia" w:hAnsi="Times New Roman" w:cs="Times New Roman" w:hint="eastAsia"/>
          <w:sz w:val="20"/>
          <w:szCs w:val="20"/>
          <w:lang w:eastAsia="zh-CN"/>
        </w:rPr>
        <w:t xml:space="preserve"> has been supported</w:t>
      </w:r>
      <w:r w:rsidR="00E202FC">
        <w:rPr>
          <w:rFonts w:ascii="Times New Roman" w:eastAsiaTheme="minorEastAsia" w:hAnsi="Times New Roman" w:cs="Times New Roman" w:hint="eastAsia"/>
          <w:sz w:val="20"/>
          <w:lang w:eastAsia="zh-CN"/>
        </w:rPr>
        <w:t xml:space="preserve">. </w:t>
      </w:r>
      <w:r w:rsidR="00E202FC">
        <w:rPr>
          <w:rFonts w:ascii="Times New Roman" w:eastAsiaTheme="minorEastAsia" w:hAnsi="Times New Roman" w:cs="Times New Roman" w:hint="eastAsia"/>
          <w:sz w:val="20"/>
          <w:szCs w:val="20"/>
          <w:lang w:eastAsia="zh-CN"/>
        </w:rPr>
        <w:t>Moreover, the following agreements were achieved in the last e-meeting.</w:t>
      </w:r>
    </w:p>
    <w:tbl>
      <w:tblPr>
        <w:tblStyle w:val="aa"/>
        <w:tblW w:w="0" w:type="auto"/>
        <w:tblLook w:val="04A0" w:firstRow="1" w:lastRow="0" w:firstColumn="1" w:lastColumn="0" w:noHBand="0" w:noVBand="1"/>
      </w:tblPr>
      <w:tblGrid>
        <w:gridCol w:w="9286"/>
      </w:tblGrid>
      <w:tr w:rsidR="00E202FC" w14:paraId="37075C1E" w14:textId="77777777" w:rsidTr="00E202FC">
        <w:tc>
          <w:tcPr>
            <w:tcW w:w="9286" w:type="dxa"/>
          </w:tcPr>
          <w:p w14:paraId="7F075A24" w14:textId="77777777" w:rsidR="00E202FC" w:rsidRPr="00E202FC" w:rsidRDefault="00E202FC" w:rsidP="00E202FC">
            <w:pPr>
              <w:rPr>
                <w:rFonts w:ascii="Times New Roman" w:hAnsi="Times New Roman" w:cs="Times New Roman"/>
                <w:b/>
                <w:bCs/>
                <w:iCs/>
                <w:sz w:val="20"/>
                <w:szCs w:val="20"/>
                <w:highlight w:val="green"/>
              </w:rPr>
            </w:pPr>
            <w:r w:rsidRPr="00E202FC">
              <w:rPr>
                <w:rFonts w:ascii="Times New Roman" w:hAnsi="Times New Roman" w:cs="Times New Roman"/>
                <w:b/>
                <w:bCs/>
                <w:iCs/>
                <w:sz w:val="20"/>
                <w:szCs w:val="20"/>
                <w:highlight w:val="green"/>
              </w:rPr>
              <w:t>Agreement</w:t>
            </w:r>
          </w:p>
          <w:p w14:paraId="581A1B2D" w14:textId="77777777" w:rsidR="00E202FC" w:rsidRPr="00E202FC" w:rsidRDefault="00E202FC" w:rsidP="00E202FC">
            <w:pPr>
              <w:snapToGrid w:val="0"/>
              <w:rPr>
                <w:rFonts w:ascii="Times New Roman" w:eastAsia="Malgun Gothic" w:hAnsi="Times New Roman" w:cs="Times New Roman"/>
                <w:sz w:val="20"/>
                <w:szCs w:val="20"/>
              </w:rPr>
            </w:pPr>
            <w:r w:rsidRPr="00E202FC">
              <w:rPr>
                <w:rFonts w:ascii="Times New Roman" w:hAnsi="Times New Roman" w:cs="Times New Roman"/>
                <w:sz w:val="20"/>
                <w:szCs w:val="20"/>
              </w:rPr>
              <w:t xml:space="preserve">On the Type-II codebook refinement for CJT </w:t>
            </w:r>
            <w:proofErr w:type="spellStart"/>
            <w:r w:rsidRPr="00E202FC">
              <w:rPr>
                <w:rFonts w:ascii="Times New Roman" w:hAnsi="Times New Roman" w:cs="Times New Roman"/>
                <w:sz w:val="20"/>
                <w:szCs w:val="20"/>
              </w:rPr>
              <w:t>mTRP</w:t>
            </w:r>
            <w:proofErr w:type="spellEnd"/>
            <w:r w:rsidRPr="00E202FC">
              <w:rPr>
                <w:rFonts w:ascii="Times New Roman" w:hAnsi="Times New Roman" w:cs="Times New Roman"/>
                <w:sz w:val="20"/>
                <w:szCs w:val="20"/>
              </w:rPr>
              <w:t>,</w:t>
            </w:r>
            <w:r w:rsidRPr="00E202FC">
              <w:rPr>
                <w:rFonts w:ascii="Times New Roman" w:eastAsia="Malgun Gothic" w:hAnsi="Times New Roman" w:cs="Times New Roman"/>
                <w:sz w:val="20"/>
                <w:szCs w:val="20"/>
              </w:rPr>
              <w:t xml:space="preserve"> following legacy (Rel-16 regular </w:t>
            </w:r>
            <w:proofErr w:type="spellStart"/>
            <w:r w:rsidRPr="00E202FC">
              <w:rPr>
                <w:rFonts w:ascii="Times New Roman" w:eastAsia="Malgun Gothic" w:hAnsi="Times New Roman" w:cs="Times New Roman"/>
                <w:sz w:val="20"/>
                <w:szCs w:val="20"/>
              </w:rPr>
              <w:t>eType</w:t>
            </w:r>
            <w:proofErr w:type="spellEnd"/>
            <w:r w:rsidRPr="00E202FC">
              <w:rPr>
                <w:rFonts w:ascii="Times New Roman" w:eastAsia="Malgun Gothic" w:hAnsi="Times New Roman" w:cs="Times New Roman"/>
                <w:sz w:val="20"/>
                <w:szCs w:val="20"/>
              </w:rPr>
              <w:t xml:space="preserve">-II and Rel-17 PS </w:t>
            </w:r>
            <w:proofErr w:type="spellStart"/>
            <w:r w:rsidRPr="00E202FC">
              <w:rPr>
                <w:rFonts w:ascii="Times New Roman" w:eastAsia="Malgun Gothic" w:hAnsi="Times New Roman" w:cs="Times New Roman"/>
                <w:sz w:val="20"/>
                <w:szCs w:val="20"/>
              </w:rPr>
              <w:t>FeType</w:t>
            </w:r>
            <w:proofErr w:type="spellEnd"/>
            <w:r w:rsidRPr="00E202FC">
              <w:rPr>
                <w:rFonts w:ascii="Times New Roman" w:eastAsia="Malgun Gothic" w:hAnsi="Times New Roman" w:cs="Times New Roman"/>
                <w:sz w:val="20"/>
                <w:szCs w:val="20"/>
              </w:rPr>
              <w:t>-II), for a given CSI-RS resource:</w:t>
            </w:r>
          </w:p>
          <w:p w14:paraId="7C91702D" w14:textId="77777777" w:rsidR="00E202FC" w:rsidRPr="00E202FC" w:rsidRDefault="00E202FC" w:rsidP="00DF00AF">
            <w:pPr>
              <w:widowControl/>
              <w:numPr>
                <w:ilvl w:val="0"/>
                <w:numId w:val="15"/>
              </w:numPr>
              <w:snapToGrid w:val="0"/>
              <w:rPr>
                <w:rFonts w:ascii="Times New Roman" w:eastAsia="Malgun Gothic" w:hAnsi="Times New Roman" w:cs="Times New Roman"/>
                <w:sz w:val="20"/>
                <w:szCs w:val="20"/>
              </w:rPr>
            </w:pPr>
            <w:r w:rsidRPr="00E202FC">
              <w:rPr>
                <w:rFonts w:ascii="Times New Roman" w:eastAsia="Malgun Gothic" w:hAnsi="Times New Roman" w:cs="Times New Roman"/>
                <w:sz w:val="20"/>
                <w:szCs w:val="20"/>
              </w:rPr>
              <w:t xml:space="preserve">SD basis selection is layer-common and polarization-common, with </w:t>
            </w:r>
            <w:r w:rsidRPr="00E202FC">
              <w:rPr>
                <w:rFonts w:ascii="Times New Roman" w:eastAsia="Malgun Gothic" w:hAnsi="Times New Roman" w:cs="Times New Roman"/>
                <w:i/>
                <w:sz w:val="20"/>
                <w:szCs w:val="20"/>
              </w:rPr>
              <w:t>N</w:t>
            </w:r>
            <w:r w:rsidRPr="00E202FC">
              <w:rPr>
                <w:rFonts w:ascii="Times New Roman" w:eastAsia="Malgun Gothic" w:hAnsi="Times New Roman" w:cs="Times New Roman"/>
                <w:sz w:val="20"/>
                <w:szCs w:val="20"/>
                <w:vertAlign w:val="subscript"/>
              </w:rPr>
              <w:t>1</w:t>
            </w:r>
            <w:r w:rsidRPr="00E202FC">
              <w:rPr>
                <w:rFonts w:ascii="Times New Roman" w:eastAsia="Malgun Gothic" w:hAnsi="Times New Roman" w:cs="Times New Roman"/>
                <w:sz w:val="20"/>
                <w:szCs w:val="20"/>
              </w:rPr>
              <w:t xml:space="preserve">, </w:t>
            </w:r>
            <w:r w:rsidRPr="00E202FC">
              <w:rPr>
                <w:rFonts w:ascii="Times New Roman" w:eastAsia="Malgun Gothic" w:hAnsi="Times New Roman" w:cs="Times New Roman"/>
                <w:i/>
                <w:sz w:val="20"/>
                <w:szCs w:val="20"/>
              </w:rPr>
              <w:t>N</w:t>
            </w:r>
            <w:r w:rsidRPr="00E202FC">
              <w:rPr>
                <w:rFonts w:ascii="Times New Roman" w:eastAsia="Malgun Gothic" w:hAnsi="Times New Roman" w:cs="Times New Roman"/>
                <w:sz w:val="20"/>
                <w:szCs w:val="20"/>
                <w:vertAlign w:val="subscript"/>
              </w:rPr>
              <w:t>2</w:t>
            </w:r>
            <w:r w:rsidRPr="00E202FC">
              <w:rPr>
                <w:rFonts w:ascii="Times New Roman" w:eastAsia="Malgun Gothic" w:hAnsi="Times New Roman" w:cs="Times New Roman"/>
                <w:sz w:val="20"/>
                <w:szCs w:val="20"/>
              </w:rPr>
              <w:t xml:space="preserve">, </w:t>
            </w:r>
            <w:r w:rsidRPr="00E202FC">
              <w:rPr>
                <w:rFonts w:ascii="Times New Roman" w:eastAsia="Malgun Gothic" w:hAnsi="Times New Roman" w:cs="Times New Roman"/>
                <w:i/>
                <w:sz w:val="20"/>
                <w:szCs w:val="20"/>
              </w:rPr>
              <w:t>O</w:t>
            </w:r>
            <w:r w:rsidRPr="00E202FC">
              <w:rPr>
                <w:rFonts w:ascii="Times New Roman" w:eastAsia="Malgun Gothic" w:hAnsi="Times New Roman" w:cs="Times New Roman"/>
                <w:sz w:val="20"/>
                <w:szCs w:val="20"/>
                <w:vertAlign w:val="subscript"/>
              </w:rPr>
              <w:t>1</w:t>
            </w:r>
            <w:r w:rsidRPr="00E202FC">
              <w:rPr>
                <w:rFonts w:ascii="Times New Roman" w:eastAsia="Malgun Gothic" w:hAnsi="Times New Roman" w:cs="Times New Roman"/>
                <w:sz w:val="20"/>
                <w:szCs w:val="20"/>
              </w:rPr>
              <w:t xml:space="preserve">, </w:t>
            </w:r>
            <w:r w:rsidRPr="00E202FC">
              <w:rPr>
                <w:rFonts w:ascii="Times New Roman" w:eastAsia="Malgun Gothic" w:hAnsi="Times New Roman" w:cs="Times New Roman"/>
                <w:i/>
                <w:sz w:val="20"/>
                <w:szCs w:val="20"/>
              </w:rPr>
              <w:t>O</w:t>
            </w:r>
            <w:r w:rsidRPr="00E202FC">
              <w:rPr>
                <w:rFonts w:ascii="Times New Roman" w:eastAsia="Malgun Gothic" w:hAnsi="Times New Roman" w:cs="Times New Roman"/>
                <w:sz w:val="20"/>
                <w:szCs w:val="20"/>
                <w:vertAlign w:val="subscript"/>
              </w:rPr>
              <w:t>2</w:t>
            </w:r>
            <w:r w:rsidRPr="00E202FC">
              <w:rPr>
                <w:rFonts w:ascii="Times New Roman" w:eastAsia="Malgun Gothic" w:hAnsi="Times New Roman" w:cs="Times New Roman"/>
                <w:sz w:val="20"/>
                <w:szCs w:val="20"/>
              </w:rPr>
              <w:t xml:space="preserve"> defined per Rel-16 specification</w:t>
            </w:r>
            <w:r w:rsidRPr="00E202FC">
              <w:rPr>
                <w:rFonts w:ascii="Times New Roman" w:hAnsi="Times New Roman" w:cs="Times New Roman"/>
                <w:sz w:val="20"/>
                <w:szCs w:val="20"/>
              </w:rPr>
              <w:t xml:space="preserve"> </w:t>
            </w:r>
            <w:r w:rsidRPr="00E202FC">
              <w:rPr>
                <w:rFonts w:ascii="Times New Roman" w:eastAsia="Malgun Gothic" w:hAnsi="Times New Roman" w:cs="Times New Roman"/>
                <w:sz w:val="20"/>
                <w:szCs w:val="20"/>
              </w:rPr>
              <w:t xml:space="preserve">for refinement based on Rel-16 regular </w:t>
            </w:r>
            <w:proofErr w:type="spellStart"/>
            <w:r w:rsidRPr="00E202FC">
              <w:rPr>
                <w:rFonts w:ascii="Times New Roman" w:eastAsia="Malgun Gothic" w:hAnsi="Times New Roman" w:cs="Times New Roman"/>
                <w:sz w:val="20"/>
                <w:szCs w:val="20"/>
              </w:rPr>
              <w:t>eType</w:t>
            </w:r>
            <w:proofErr w:type="spellEnd"/>
            <w:r w:rsidRPr="00E202FC">
              <w:rPr>
                <w:rFonts w:ascii="Times New Roman" w:eastAsia="Malgun Gothic" w:hAnsi="Times New Roman" w:cs="Times New Roman"/>
                <w:sz w:val="20"/>
                <w:szCs w:val="20"/>
              </w:rPr>
              <w:t xml:space="preserve">-II, and per Rel-17 specification for refinement based on Rel-17 PS </w:t>
            </w:r>
            <w:proofErr w:type="spellStart"/>
            <w:r w:rsidRPr="00E202FC">
              <w:rPr>
                <w:rFonts w:ascii="Times New Roman" w:eastAsia="Malgun Gothic" w:hAnsi="Times New Roman" w:cs="Times New Roman"/>
                <w:sz w:val="20"/>
                <w:szCs w:val="20"/>
              </w:rPr>
              <w:t>FeType</w:t>
            </w:r>
            <w:proofErr w:type="spellEnd"/>
            <w:r w:rsidRPr="00E202FC">
              <w:rPr>
                <w:rFonts w:ascii="Times New Roman" w:eastAsia="Malgun Gothic" w:hAnsi="Times New Roman" w:cs="Times New Roman"/>
                <w:sz w:val="20"/>
                <w:szCs w:val="20"/>
              </w:rPr>
              <w:t>-II</w:t>
            </w:r>
          </w:p>
          <w:p w14:paraId="72895E96" w14:textId="77777777" w:rsidR="00E202FC" w:rsidRPr="00E202FC" w:rsidRDefault="00E202FC" w:rsidP="00DF00AF">
            <w:pPr>
              <w:widowControl/>
              <w:numPr>
                <w:ilvl w:val="0"/>
                <w:numId w:val="15"/>
              </w:numPr>
              <w:snapToGrid w:val="0"/>
              <w:rPr>
                <w:rFonts w:ascii="Times New Roman" w:eastAsia="Malgun Gothic" w:hAnsi="Times New Roman" w:cs="Times New Roman"/>
                <w:sz w:val="20"/>
                <w:szCs w:val="20"/>
              </w:rPr>
            </w:pPr>
            <w:r w:rsidRPr="00E202FC">
              <w:rPr>
                <w:rFonts w:ascii="Times New Roman" w:eastAsia="Malgun Gothic" w:hAnsi="Times New Roman" w:cs="Times New Roman"/>
                <w:sz w:val="20"/>
                <w:szCs w:val="20"/>
              </w:rPr>
              <w:t xml:space="preserve">FD basis selection is </w:t>
            </w:r>
          </w:p>
          <w:p w14:paraId="1AFEA472" w14:textId="77777777" w:rsidR="00E202FC" w:rsidRPr="00E202FC" w:rsidRDefault="00E202FC" w:rsidP="00DF00AF">
            <w:pPr>
              <w:widowControl/>
              <w:numPr>
                <w:ilvl w:val="1"/>
                <w:numId w:val="15"/>
              </w:numPr>
              <w:snapToGrid w:val="0"/>
              <w:rPr>
                <w:rFonts w:ascii="Times New Roman" w:eastAsia="Malgun Gothic" w:hAnsi="Times New Roman" w:cs="Times New Roman"/>
                <w:sz w:val="20"/>
                <w:szCs w:val="20"/>
              </w:rPr>
            </w:pPr>
            <w:r w:rsidRPr="00E202FC">
              <w:rPr>
                <w:rFonts w:ascii="Times New Roman" w:eastAsia="Malgun Gothic" w:hAnsi="Times New Roman" w:cs="Times New Roman"/>
                <w:sz w:val="20"/>
                <w:szCs w:val="20"/>
              </w:rPr>
              <w:t xml:space="preserve">For refinement based on Rel-16 regular </w:t>
            </w:r>
            <w:proofErr w:type="spellStart"/>
            <w:r w:rsidRPr="00E202FC">
              <w:rPr>
                <w:rFonts w:ascii="Times New Roman" w:eastAsia="Malgun Gothic" w:hAnsi="Times New Roman" w:cs="Times New Roman"/>
                <w:sz w:val="20"/>
                <w:szCs w:val="20"/>
              </w:rPr>
              <w:t>eType</w:t>
            </w:r>
            <w:proofErr w:type="spellEnd"/>
            <w:r w:rsidRPr="00E202FC">
              <w:rPr>
                <w:rFonts w:ascii="Times New Roman" w:eastAsia="Malgun Gothic" w:hAnsi="Times New Roman" w:cs="Times New Roman"/>
                <w:sz w:val="20"/>
                <w:szCs w:val="20"/>
              </w:rPr>
              <w:t xml:space="preserve">-II: per-layer with </w:t>
            </w:r>
            <w:proofErr w:type="spellStart"/>
            <w:r w:rsidRPr="00E202FC">
              <w:rPr>
                <w:rFonts w:ascii="Times New Roman" w:eastAsia="Malgun Gothic" w:hAnsi="Times New Roman" w:cs="Times New Roman"/>
                <w:i/>
                <w:sz w:val="20"/>
                <w:szCs w:val="20"/>
              </w:rPr>
              <w:t>M</w:t>
            </w:r>
            <w:r w:rsidRPr="00E202FC">
              <w:rPr>
                <w:rFonts w:ascii="Times New Roman" w:eastAsia="Malgun Gothic" w:hAnsi="Times New Roman" w:cs="Times New Roman"/>
                <w:sz w:val="20"/>
                <w:szCs w:val="20"/>
                <w:vertAlign w:val="subscript"/>
              </w:rPr>
              <w:t>v</w:t>
            </w:r>
            <w:proofErr w:type="spellEnd"/>
            <w:r w:rsidRPr="00E202FC">
              <w:rPr>
                <w:rFonts w:ascii="Times New Roman" w:eastAsia="Malgun Gothic" w:hAnsi="Times New Roman" w:cs="Times New Roman"/>
                <w:sz w:val="20"/>
                <w:szCs w:val="20"/>
              </w:rPr>
              <w:t xml:space="preserve">, </w:t>
            </w:r>
            <w:proofErr w:type="spellStart"/>
            <w:r w:rsidRPr="00E202FC">
              <w:rPr>
                <w:rFonts w:ascii="Times New Roman" w:eastAsia="Malgun Gothic" w:hAnsi="Times New Roman" w:cs="Times New Roman"/>
                <w:i/>
                <w:sz w:val="20"/>
                <w:szCs w:val="20"/>
              </w:rPr>
              <w:t>p</w:t>
            </w:r>
            <w:r w:rsidRPr="00E202FC">
              <w:rPr>
                <w:rFonts w:ascii="Times New Roman" w:eastAsia="Malgun Gothic" w:hAnsi="Times New Roman" w:cs="Times New Roman"/>
                <w:sz w:val="20"/>
                <w:szCs w:val="20"/>
                <w:vertAlign w:val="subscript"/>
              </w:rPr>
              <w:t>v</w:t>
            </w:r>
            <w:proofErr w:type="spellEnd"/>
            <w:r w:rsidRPr="00E202FC">
              <w:rPr>
                <w:rFonts w:ascii="Times New Roman" w:eastAsia="Malgun Gothic" w:hAnsi="Times New Roman" w:cs="Times New Roman"/>
                <w:sz w:val="20"/>
                <w:szCs w:val="20"/>
              </w:rPr>
              <w:t xml:space="preserve">, </w:t>
            </w:r>
            <w:r w:rsidRPr="00E202FC">
              <w:rPr>
                <w:rFonts w:ascii="Times New Roman" w:eastAsia="Malgun Gothic" w:hAnsi="Times New Roman" w:cs="Times New Roman"/>
                <w:i/>
                <w:sz w:val="20"/>
                <w:szCs w:val="20"/>
              </w:rPr>
              <w:t>N</w:t>
            </w:r>
            <w:r w:rsidRPr="00E202FC">
              <w:rPr>
                <w:rFonts w:ascii="Times New Roman" w:eastAsia="Malgun Gothic" w:hAnsi="Times New Roman" w:cs="Times New Roman"/>
                <w:sz w:val="20"/>
                <w:szCs w:val="20"/>
                <w:vertAlign w:val="subscript"/>
              </w:rPr>
              <w:t>3</w:t>
            </w:r>
            <w:r w:rsidRPr="00E202FC">
              <w:rPr>
                <w:rFonts w:ascii="Times New Roman" w:eastAsia="Malgun Gothic" w:hAnsi="Times New Roman" w:cs="Times New Roman"/>
                <w:sz w:val="20"/>
                <w:szCs w:val="20"/>
              </w:rPr>
              <w:t xml:space="preserve">, and </w:t>
            </w:r>
            <w:r w:rsidRPr="00E202FC">
              <w:rPr>
                <w:rFonts w:ascii="Times New Roman" w:eastAsia="Malgun Gothic" w:hAnsi="Times New Roman" w:cs="Times New Roman"/>
                <w:i/>
                <w:sz w:val="20"/>
                <w:szCs w:val="20"/>
              </w:rPr>
              <w:t>R</w:t>
            </w:r>
            <w:r w:rsidRPr="00E202FC">
              <w:rPr>
                <w:rFonts w:ascii="Times New Roman" w:eastAsia="Malgun Gothic" w:hAnsi="Times New Roman" w:cs="Times New Roman"/>
                <w:sz w:val="20"/>
                <w:szCs w:val="20"/>
              </w:rPr>
              <w:t xml:space="preserve"> defined per Rel-16 specification</w:t>
            </w:r>
          </w:p>
          <w:p w14:paraId="35F757F2" w14:textId="77777777" w:rsidR="00E202FC" w:rsidRPr="00E202FC" w:rsidRDefault="00E202FC" w:rsidP="00DF00AF">
            <w:pPr>
              <w:widowControl/>
              <w:numPr>
                <w:ilvl w:val="1"/>
                <w:numId w:val="15"/>
              </w:numPr>
              <w:snapToGrid w:val="0"/>
              <w:rPr>
                <w:rFonts w:ascii="Times New Roman" w:eastAsia="Malgun Gothic" w:hAnsi="Times New Roman" w:cs="Times New Roman"/>
                <w:sz w:val="20"/>
                <w:szCs w:val="20"/>
              </w:rPr>
            </w:pPr>
            <w:r w:rsidRPr="00E202FC">
              <w:rPr>
                <w:rFonts w:ascii="Times New Roman" w:eastAsia="Malgun Gothic" w:hAnsi="Times New Roman" w:cs="Times New Roman"/>
                <w:sz w:val="20"/>
                <w:szCs w:val="20"/>
              </w:rPr>
              <w:t xml:space="preserve">For refinement based on Rel-17 PS </w:t>
            </w:r>
            <w:proofErr w:type="spellStart"/>
            <w:r w:rsidRPr="00E202FC">
              <w:rPr>
                <w:rFonts w:ascii="Times New Roman" w:eastAsia="Malgun Gothic" w:hAnsi="Times New Roman" w:cs="Times New Roman"/>
                <w:sz w:val="20"/>
                <w:szCs w:val="20"/>
              </w:rPr>
              <w:t>FeType</w:t>
            </w:r>
            <w:proofErr w:type="spellEnd"/>
            <w:r w:rsidRPr="00E202FC">
              <w:rPr>
                <w:rFonts w:ascii="Times New Roman" w:eastAsia="Malgun Gothic" w:hAnsi="Times New Roman" w:cs="Times New Roman"/>
                <w:sz w:val="20"/>
                <w:szCs w:val="20"/>
              </w:rPr>
              <w:t xml:space="preserve">-II: layer-common with </w:t>
            </w:r>
            <w:r w:rsidRPr="00E202FC">
              <w:rPr>
                <w:rFonts w:ascii="Times New Roman" w:eastAsia="Malgun Gothic" w:hAnsi="Times New Roman" w:cs="Times New Roman"/>
                <w:i/>
                <w:sz w:val="20"/>
                <w:szCs w:val="20"/>
              </w:rPr>
              <w:t>M</w:t>
            </w:r>
            <w:r w:rsidRPr="00E202FC">
              <w:rPr>
                <w:rFonts w:ascii="Times New Roman" w:eastAsia="Malgun Gothic" w:hAnsi="Times New Roman" w:cs="Times New Roman"/>
                <w:sz w:val="20"/>
                <w:szCs w:val="20"/>
              </w:rPr>
              <w:t xml:space="preserve">, </w:t>
            </w:r>
            <w:r w:rsidRPr="00E202FC">
              <w:rPr>
                <w:rFonts w:ascii="Times New Roman" w:eastAsia="Malgun Gothic" w:hAnsi="Times New Roman" w:cs="Times New Roman"/>
                <w:i/>
                <w:sz w:val="20"/>
                <w:szCs w:val="20"/>
              </w:rPr>
              <w:t>N</w:t>
            </w:r>
            <w:r w:rsidRPr="00E202FC">
              <w:rPr>
                <w:rFonts w:ascii="Times New Roman" w:eastAsia="Malgun Gothic" w:hAnsi="Times New Roman" w:cs="Times New Roman"/>
                <w:sz w:val="20"/>
                <w:szCs w:val="20"/>
                <w:vertAlign w:val="subscript"/>
              </w:rPr>
              <w:t>3</w:t>
            </w:r>
            <w:r w:rsidRPr="00E202FC">
              <w:rPr>
                <w:rFonts w:ascii="Times New Roman" w:eastAsia="Malgun Gothic" w:hAnsi="Times New Roman" w:cs="Times New Roman"/>
                <w:sz w:val="20"/>
                <w:szCs w:val="20"/>
              </w:rPr>
              <w:t xml:space="preserve">, and </w:t>
            </w:r>
            <w:r w:rsidRPr="00E202FC">
              <w:rPr>
                <w:rFonts w:ascii="Times New Roman" w:eastAsia="Malgun Gothic" w:hAnsi="Times New Roman" w:cs="Times New Roman"/>
                <w:i/>
                <w:sz w:val="20"/>
                <w:szCs w:val="20"/>
              </w:rPr>
              <w:t>R</w:t>
            </w:r>
            <w:r w:rsidRPr="00E202FC">
              <w:rPr>
                <w:rFonts w:ascii="Times New Roman" w:eastAsia="Malgun Gothic" w:hAnsi="Times New Roman" w:cs="Times New Roman"/>
                <w:sz w:val="20"/>
                <w:szCs w:val="20"/>
              </w:rPr>
              <w:t xml:space="preserve"> defined per Rel-17 specification</w:t>
            </w:r>
          </w:p>
          <w:p w14:paraId="6CF5B108" w14:textId="77777777" w:rsidR="00E202FC" w:rsidRPr="00E202FC" w:rsidRDefault="00E202FC" w:rsidP="00DF00AF">
            <w:pPr>
              <w:widowControl/>
              <w:numPr>
                <w:ilvl w:val="1"/>
                <w:numId w:val="15"/>
              </w:numPr>
              <w:snapToGrid w:val="0"/>
              <w:rPr>
                <w:rFonts w:ascii="Times New Roman" w:eastAsia="Malgun Gothic" w:hAnsi="Times New Roman" w:cs="Times New Roman"/>
                <w:sz w:val="20"/>
                <w:szCs w:val="20"/>
              </w:rPr>
            </w:pPr>
            <w:r w:rsidRPr="00E202FC">
              <w:rPr>
                <w:rFonts w:ascii="Times New Roman" w:eastAsia="Malgun Gothic" w:hAnsi="Times New Roman" w:cs="Times New Roman"/>
                <w:sz w:val="20"/>
                <w:szCs w:val="20"/>
              </w:rPr>
              <w:t>FFS: Details on FD basis selection window</w:t>
            </w:r>
          </w:p>
          <w:p w14:paraId="2895831C" w14:textId="77777777" w:rsidR="00E202FC" w:rsidRPr="00E202FC" w:rsidRDefault="00E202FC" w:rsidP="00E202FC">
            <w:pPr>
              <w:snapToGrid w:val="0"/>
              <w:rPr>
                <w:rFonts w:ascii="Times New Roman" w:hAnsi="Times New Roman" w:cs="Times New Roman"/>
                <w:sz w:val="20"/>
                <w:szCs w:val="20"/>
              </w:rPr>
            </w:pPr>
            <w:r w:rsidRPr="00E202FC">
              <w:rPr>
                <w:rFonts w:ascii="Times New Roman" w:hAnsi="Times New Roman" w:cs="Times New Roman"/>
                <w:sz w:val="20"/>
                <w:szCs w:val="20"/>
              </w:rPr>
              <w:t>Note: The supported value(s) for each of the defined parameters are to be discussed separately (e.g. possibilities of adding new or removing existing value(s) in addition to those supported by legacy specification).</w:t>
            </w:r>
          </w:p>
          <w:p w14:paraId="0AD37EC0" w14:textId="77777777" w:rsidR="00E202FC" w:rsidRPr="00E202FC" w:rsidRDefault="00E202FC" w:rsidP="00E202FC">
            <w:pPr>
              <w:rPr>
                <w:rFonts w:ascii="Times New Roman" w:hAnsi="Times New Roman" w:cs="Times New Roman"/>
                <w:iCs/>
                <w:sz w:val="20"/>
                <w:szCs w:val="20"/>
              </w:rPr>
            </w:pPr>
          </w:p>
          <w:p w14:paraId="107D9E12" w14:textId="77777777" w:rsidR="00E202FC" w:rsidRPr="00E202FC" w:rsidRDefault="00E202FC" w:rsidP="00E202FC">
            <w:pPr>
              <w:rPr>
                <w:rFonts w:ascii="Times New Roman" w:hAnsi="Times New Roman" w:cs="Times New Roman"/>
                <w:iCs/>
                <w:sz w:val="20"/>
                <w:szCs w:val="20"/>
              </w:rPr>
            </w:pPr>
          </w:p>
          <w:p w14:paraId="3E25DF32" w14:textId="77777777" w:rsidR="00E202FC" w:rsidRPr="00E202FC" w:rsidRDefault="00E202FC" w:rsidP="00E202FC">
            <w:pPr>
              <w:rPr>
                <w:rFonts w:ascii="Times New Roman" w:hAnsi="Times New Roman" w:cs="Times New Roman"/>
                <w:b/>
                <w:bCs/>
                <w:iCs/>
                <w:sz w:val="20"/>
                <w:szCs w:val="20"/>
                <w:highlight w:val="green"/>
              </w:rPr>
            </w:pPr>
            <w:r w:rsidRPr="00E202FC">
              <w:rPr>
                <w:rFonts w:ascii="Times New Roman" w:hAnsi="Times New Roman" w:cs="Times New Roman"/>
                <w:b/>
                <w:bCs/>
                <w:iCs/>
                <w:sz w:val="20"/>
                <w:szCs w:val="20"/>
                <w:highlight w:val="green"/>
              </w:rPr>
              <w:t>Agreement</w:t>
            </w:r>
          </w:p>
          <w:p w14:paraId="4DF06604" w14:textId="77777777" w:rsidR="00E202FC" w:rsidRPr="00E202FC" w:rsidRDefault="00E202FC" w:rsidP="00E202FC">
            <w:pPr>
              <w:snapToGrid w:val="0"/>
              <w:rPr>
                <w:rFonts w:ascii="Times New Roman" w:eastAsia="Malgun Gothic" w:hAnsi="Times New Roman" w:cs="Times New Roman"/>
                <w:sz w:val="20"/>
                <w:szCs w:val="20"/>
              </w:rPr>
            </w:pPr>
            <w:r w:rsidRPr="00E202FC">
              <w:rPr>
                <w:rFonts w:ascii="Times New Roman" w:hAnsi="Times New Roman" w:cs="Times New Roman"/>
                <w:sz w:val="20"/>
                <w:szCs w:val="20"/>
              </w:rPr>
              <w:t xml:space="preserve">On the Type-II codebook refinement for CJT </w:t>
            </w:r>
            <w:proofErr w:type="spellStart"/>
            <w:r w:rsidRPr="00E202FC">
              <w:rPr>
                <w:rFonts w:ascii="Times New Roman" w:hAnsi="Times New Roman" w:cs="Times New Roman"/>
                <w:sz w:val="20"/>
                <w:szCs w:val="20"/>
              </w:rPr>
              <w:t>mTRP</w:t>
            </w:r>
            <w:proofErr w:type="spellEnd"/>
            <w:r w:rsidRPr="00E202FC">
              <w:rPr>
                <w:rFonts w:ascii="Times New Roman" w:hAnsi="Times New Roman" w:cs="Times New Roman"/>
                <w:sz w:val="20"/>
                <w:szCs w:val="20"/>
              </w:rPr>
              <w:t>,</w:t>
            </w:r>
            <w:r w:rsidRPr="00E202FC">
              <w:rPr>
                <w:rFonts w:ascii="Times New Roman" w:eastAsia="Malgun Gothic" w:hAnsi="Times New Roman" w:cs="Times New Roman"/>
                <w:sz w:val="20"/>
                <w:szCs w:val="20"/>
              </w:rPr>
              <w:t xml:space="preserve"> following legacy (Rel-16 regular </w:t>
            </w:r>
            <w:proofErr w:type="spellStart"/>
            <w:r w:rsidRPr="00E202FC">
              <w:rPr>
                <w:rFonts w:ascii="Times New Roman" w:eastAsia="Malgun Gothic" w:hAnsi="Times New Roman" w:cs="Times New Roman"/>
                <w:sz w:val="20"/>
                <w:szCs w:val="20"/>
              </w:rPr>
              <w:t>eType</w:t>
            </w:r>
            <w:proofErr w:type="spellEnd"/>
            <w:r w:rsidRPr="00E202FC">
              <w:rPr>
                <w:rFonts w:ascii="Times New Roman" w:eastAsia="Malgun Gothic" w:hAnsi="Times New Roman" w:cs="Times New Roman"/>
                <w:sz w:val="20"/>
                <w:szCs w:val="20"/>
              </w:rPr>
              <w:t xml:space="preserve">-II and Rel-17 PS </w:t>
            </w:r>
            <w:proofErr w:type="spellStart"/>
            <w:r w:rsidRPr="00E202FC">
              <w:rPr>
                <w:rFonts w:ascii="Times New Roman" w:eastAsia="Malgun Gothic" w:hAnsi="Times New Roman" w:cs="Times New Roman"/>
                <w:sz w:val="20"/>
                <w:szCs w:val="20"/>
              </w:rPr>
              <w:t>FeType</w:t>
            </w:r>
            <w:proofErr w:type="spellEnd"/>
            <w:r w:rsidRPr="00E202FC">
              <w:rPr>
                <w:rFonts w:ascii="Times New Roman" w:eastAsia="Malgun Gothic" w:hAnsi="Times New Roman" w:cs="Times New Roman"/>
                <w:sz w:val="20"/>
                <w:szCs w:val="20"/>
              </w:rPr>
              <w:t>-II), regarding the location of non-zero coefficients (NZCs) indicated by bitmap (following legacy mechanism), for each layer, support s</w:t>
            </w:r>
            <w:r w:rsidRPr="00E202FC">
              <w:rPr>
                <w:rFonts w:ascii="Times New Roman" w:hAnsi="Times New Roman" w:cs="Times New Roman"/>
                <w:sz w:val="20"/>
                <w:szCs w:val="20"/>
              </w:rPr>
              <w:t xml:space="preserve">eparate bitmap per each CSI-RS resource </w:t>
            </w:r>
          </w:p>
          <w:p w14:paraId="1A869407" w14:textId="631EE086" w:rsidR="00E202FC" w:rsidRPr="00E202FC" w:rsidRDefault="00E202FC" w:rsidP="00DF00AF">
            <w:pPr>
              <w:pStyle w:val="a8"/>
              <w:widowControl/>
              <w:numPr>
                <w:ilvl w:val="0"/>
                <w:numId w:val="16"/>
              </w:numPr>
              <w:snapToGrid w:val="0"/>
              <w:ind w:firstLineChars="0"/>
              <w:contextualSpacing/>
              <w:jc w:val="left"/>
              <w:rPr>
                <w:rFonts w:ascii="Times New Roman" w:hAnsi="Times New Roman" w:cs="Times New Roman"/>
                <w:sz w:val="20"/>
                <w:szCs w:val="20"/>
              </w:rPr>
            </w:pPr>
            <w:r w:rsidRPr="00E202FC">
              <w:rPr>
                <w:rFonts w:ascii="Times New Roman" w:hAnsi="Times New Roman" w:cs="Times New Roman"/>
                <w:sz w:val="20"/>
                <w:szCs w:val="20"/>
              </w:rPr>
              <w:t xml:space="preserve">Total size = </w:t>
            </w:r>
            <m:oMath>
              <m:nary>
                <m:naryPr>
                  <m:chr m:val="∑"/>
                  <m:limLoc m:val="subSup"/>
                  <m:ctrlPr>
                    <w:rPr>
                      <w:rFonts w:ascii="Cambria Math" w:hAnsi="Cambria Math" w:cs="Times New Roman"/>
                      <w:i/>
                      <w:sz w:val="20"/>
                      <w:szCs w:val="20"/>
                    </w:rPr>
                  </m:ctrlPr>
                </m:naryPr>
                <m:sub>
                  <m:r>
                    <w:rPr>
                      <w:rFonts w:ascii="Cambria Math" w:hAnsi="Cambria Math" w:cs="Times New Roman"/>
                      <w:sz w:val="20"/>
                      <w:szCs w:val="20"/>
                    </w:rPr>
                    <m:t>n=1</m:t>
                  </m:r>
                </m:sub>
                <m:sup>
                  <m:r>
                    <w:rPr>
                      <w:rFonts w:ascii="Cambria Math" w:hAnsi="Cambria Math" w:cs="Times New Roman"/>
                      <w:sz w:val="20"/>
                      <w:szCs w:val="20"/>
                    </w:rPr>
                    <m:t>N</m:t>
                  </m:r>
                </m:sup>
                <m:e>
                  <m:sSub>
                    <m:sSubPr>
                      <m:ctrlPr>
                        <w:rPr>
                          <w:rFonts w:ascii="Cambria Math" w:hAnsi="Cambria Math" w:cs="Times New Roman"/>
                          <w:i/>
                          <w:sz w:val="20"/>
                          <w:szCs w:val="20"/>
                        </w:rPr>
                      </m:ctrlPr>
                    </m:sSubPr>
                    <m:e>
                      <m:r>
                        <w:rPr>
                          <w:rFonts w:ascii="Cambria Math" w:hAnsi="Cambria Math" w:cs="Times New Roman"/>
                          <w:sz w:val="20"/>
                          <w:szCs w:val="20"/>
                        </w:rPr>
                        <m:t>B</m:t>
                      </m:r>
                    </m:e>
                    <m:sub>
                      <m:r>
                        <w:rPr>
                          <w:rFonts w:ascii="Cambria Math" w:hAnsi="Cambria Math" w:cs="Times New Roman"/>
                          <w:sz w:val="20"/>
                          <w:szCs w:val="20"/>
                        </w:rPr>
                        <m:t>n</m:t>
                      </m:r>
                    </m:sub>
                  </m:sSub>
                </m:e>
              </m:nary>
            </m:oMath>
            <w:r w:rsidRPr="00E202FC">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B</m:t>
                  </m:r>
                </m:e>
                <m:sub>
                  <m:r>
                    <w:rPr>
                      <w:rFonts w:ascii="Cambria Math" w:hAnsi="Cambria Math" w:cs="Times New Roman"/>
                      <w:sz w:val="20"/>
                      <w:szCs w:val="20"/>
                    </w:rPr>
                    <m:t>n</m:t>
                  </m:r>
                </m:sub>
              </m:sSub>
            </m:oMath>
            <w:r w:rsidRPr="00E202FC">
              <w:rPr>
                <w:rFonts w:ascii="Times New Roman" w:hAnsi="Times New Roman" w:cs="Times New Roman"/>
                <w:sz w:val="20"/>
                <w:szCs w:val="20"/>
              </w:rPr>
              <w:t xml:space="preserve"> is the bitmap size for CSI-RS resource </w:t>
            </w:r>
            <w:r w:rsidRPr="00E202FC">
              <w:rPr>
                <w:rFonts w:ascii="Times New Roman" w:hAnsi="Times New Roman" w:cs="Times New Roman"/>
                <w:i/>
                <w:sz w:val="20"/>
                <w:szCs w:val="20"/>
              </w:rPr>
              <w:t>n</w:t>
            </w:r>
          </w:p>
          <w:p w14:paraId="37E98B96" w14:textId="3C9177A4" w:rsidR="00E202FC" w:rsidRPr="00E202FC" w:rsidRDefault="00E202FC" w:rsidP="00DF00AF">
            <w:pPr>
              <w:pStyle w:val="a8"/>
              <w:widowControl/>
              <w:numPr>
                <w:ilvl w:val="1"/>
                <w:numId w:val="16"/>
              </w:numPr>
              <w:snapToGrid w:val="0"/>
              <w:ind w:firstLineChars="0"/>
              <w:contextualSpacing/>
              <w:jc w:val="left"/>
              <w:rPr>
                <w:rFonts w:ascii="Times New Roman" w:hAnsi="Times New Roman" w:cs="Times New Roman"/>
                <w:sz w:val="20"/>
                <w:szCs w:val="20"/>
              </w:rPr>
            </w:pPr>
            <w:r w:rsidRPr="00E202FC">
              <w:rPr>
                <w:rFonts w:ascii="Times New Roman" w:hAnsi="Times New Roman" w:cs="Times New Roman"/>
                <w:sz w:val="20"/>
                <w:szCs w:val="20"/>
              </w:rPr>
              <w:t xml:space="preserve">TBD: Whether </w:t>
            </w:r>
            <m:oMath>
              <m:sSub>
                <m:sSubPr>
                  <m:ctrlPr>
                    <w:rPr>
                      <w:rFonts w:ascii="Cambria Math" w:hAnsi="Cambria Math" w:cs="Times New Roman"/>
                      <w:i/>
                      <w:sz w:val="20"/>
                      <w:szCs w:val="20"/>
                    </w:rPr>
                  </m:ctrlPr>
                </m:sSubPr>
                <m:e>
                  <m:r>
                    <w:rPr>
                      <w:rFonts w:ascii="Cambria Math" w:hAnsi="Cambria Math" w:cs="Times New Roman"/>
                      <w:sz w:val="20"/>
                      <w:szCs w:val="20"/>
                    </w:rPr>
                    <m:t>B</m:t>
                  </m:r>
                </m:e>
                <m:sub>
                  <m:r>
                    <w:rPr>
                      <w:rFonts w:ascii="Cambria Math" w:hAnsi="Cambria Math" w:cs="Times New Roman"/>
                      <w:sz w:val="20"/>
                      <w:szCs w:val="20"/>
                    </w:rPr>
                    <m:t>n</m:t>
                  </m:r>
                </m:sub>
              </m:sSub>
              <m:r>
                <w:rPr>
                  <w:rFonts w:ascii="Cambria Math" w:hAnsi="Cambria Math" w:cs="Times New Roman"/>
                  <w:sz w:val="20"/>
                  <w:szCs w:val="20"/>
                </w:rPr>
                <m:t>=2</m:t>
              </m:r>
              <m:sSub>
                <m:sSubPr>
                  <m:ctrlPr>
                    <w:rPr>
                      <w:rFonts w:ascii="Cambria Math" w:hAnsi="Cambria Math"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n</m:t>
                  </m:r>
                </m:sub>
              </m:sSub>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v,n</m:t>
                  </m:r>
                </m:sub>
              </m:sSub>
            </m:oMath>
            <w:r w:rsidRPr="00E202FC">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v,n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v</m:t>
                  </m:r>
                </m:sub>
              </m:sSub>
            </m:oMath>
            <w:r w:rsidRPr="00E202FC">
              <w:rPr>
                <w:rFonts w:ascii="Times New Roman" w:hAnsi="Times New Roman" w:cs="Times New Roman"/>
                <w:sz w:val="20"/>
                <w:szCs w:val="20"/>
              </w:rPr>
              <w:t xml:space="preserve"> for mode 2) analogous to </w:t>
            </w:r>
            <w:proofErr w:type="gramStart"/>
            <w:r w:rsidRPr="00E202FC">
              <w:rPr>
                <w:rFonts w:ascii="Times New Roman" w:hAnsi="Times New Roman" w:cs="Times New Roman"/>
                <w:sz w:val="20"/>
                <w:szCs w:val="20"/>
              </w:rPr>
              <w:t>legacy,</w:t>
            </w:r>
            <w:proofErr w:type="gramEnd"/>
            <w:r w:rsidRPr="00E202FC">
              <w:rPr>
                <w:rFonts w:ascii="Times New Roman" w:hAnsi="Times New Roman" w:cs="Times New Roman"/>
                <w:sz w:val="20"/>
                <w:szCs w:val="20"/>
              </w:rPr>
              <w:t xml:space="preserve"> or further reduction of bitmap size is supported.</w:t>
            </w:r>
          </w:p>
          <w:p w14:paraId="159CD86E" w14:textId="269610D3" w:rsidR="00E202FC" w:rsidRPr="00E202FC" w:rsidRDefault="00E202FC" w:rsidP="00DF00AF">
            <w:pPr>
              <w:pStyle w:val="a8"/>
              <w:widowControl/>
              <w:numPr>
                <w:ilvl w:val="1"/>
                <w:numId w:val="16"/>
              </w:numPr>
              <w:snapToGrid w:val="0"/>
              <w:ind w:firstLineChars="0"/>
              <w:contextualSpacing/>
              <w:jc w:val="left"/>
              <w:rPr>
                <w:rFonts w:ascii="Times New Roman" w:hAnsi="Times New Roman" w:cs="Times New Roman"/>
                <w:sz w:val="20"/>
                <w:szCs w:val="20"/>
              </w:rPr>
            </w:pPr>
            <w:r w:rsidRPr="00E202FC">
              <w:rPr>
                <w:rFonts w:ascii="Times New Roman" w:hAnsi="Times New Roman" w:cs="Times New Roman"/>
                <w:sz w:val="20"/>
                <w:szCs w:val="20"/>
              </w:rPr>
              <w:t xml:space="preserve">FFS: Depending on the outcome of other issues, whether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v,n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v</m:t>
                  </m:r>
                </m:sub>
              </m:sSub>
            </m:oMath>
            <w:r w:rsidRPr="00E202FC">
              <w:rPr>
                <w:rFonts w:ascii="Times New Roman" w:hAnsi="Times New Roman" w:cs="Times New Roman"/>
                <w:sz w:val="20"/>
                <w:szCs w:val="20"/>
              </w:rPr>
              <w:t xml:space="preserve"> or  </w:t>
            </w:r>
            <m:oMath>
              <m:sSub>
                <m:sSubPr>
                  <m:ctrlPr>
                    <w:rPr>
                      <w:rFonts w:ascii="Cambria Math" w:hAnsi="Cambria Math"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n</m:t>
                  </m:r>
                </m:sub>
              </m:sSub>
              <m:r>
                <w:rPr>
                  <w:rFonts w:ascii="Cambria Math" w:hAnsi="Cambria Math" w:cs="Times New Roman"/>
                  <w:sz w:val="20"/>
                  <w:szCs w:val="20"/>
                </w:rPr>
                <m:t>=L</m:t>
              </m:r>
            </m:oMath>
          </w:p>
          <w:p w14:paraId="3D27ACC2" w14:textId="77777777" w:rsidR="00E202FC" w:rsidRPr="00E202FC" w:rsidRDefault="00E202FC" w:rsidP="00DF00AF">
            <w:pPr>
              <w:pStyle w:val="a8"/>
              <w:widowControl/>
              <w:numPr>
                <w:ilvl w:val="0"/>
                <w:numId w:val="16"/>
              </w:numPr>
              <w:snapToGrid w:val="0"/>
              <w:ind w:firstLineChars="0"/>
              <w:contextualSpacing/>
              <w:jc w:val="left"/>
              <w:rPr>
                <w:rFonts w:ascii="Times New Roman" w:hAnsi="Times New Roman" w:cs="Times New Roman"/>
                <w:sz w:val="20"/>
                <w:szCs w:val="20"/>
              </w:rPr>
            </w:pPr>
            <w:r w:rsidRPr="00E202FC">
              <w:rPr>
                <w:rFonts w:ascii="Times New Roman" w:hAnsi="Times New Roman" w:cs="Times New Roman"/>
                <w:sz w:val="20"/>
                <w:szCs w:val="20"/>
              </w:rPr>
              <w:t xml:space="preserve">FFS: Per-CSI-RS-resource NNZC (number of NZCs) constraint vs. joint NNZC constraint across </w:t>
            </w:r>
            <w:r w:rsidRPr="00E202FC">
              <w:rPr>
                <w:rFonts w:ascii="Times New Roman" w:hAnsi="Times New Roman" w:cs="Times New Roman"/>
                <w:i/>
                <w:sz w:val="20"/>
                <w:szCs w:val="20"/>
              </w:rPr>
              <w:t>N</w:t>
            </w:r>
            <w:r w:rsidRPr="00E202FC">
              <w:rPr>
                <w:rFonts w:ascii="Times New Roman" w:hAnsi="Times New Roman" w:cs="Times New Roman"/>
                <w:sz w:val="20"/>
                <w:szCs w:val="20"/>
              </w:rPr>
              <w:t xml:space="preserve"> CSI-RS-resources</w:t>
            </w:r>
          </w:p>
          <w:p w14:paraId="6A1CDE7A" w14:textId="77777777" w:rsidR="00E202FC" w:rsidRPr="00E202FC" w:rsidRDefault="00E202FC" w:rsidP="00E202FC">
            <w:pPr>
              <w:rPr>
                <w:rFonts w:ascii="Times New Roman" w:hAnsi="Times New Roman" w:cs="Times New Roman"/>
                <w:iCs/>
                <w:sz w:val="20"/>
                <w:szCs w:val="20"/>
              </w:rPr>
            </w:pPr>
          </w:p>
          <w:p w14:paraId="708FDBB7" w14:textId="77777777" w:rsidR="00E202FC" w:rsidRPr="00E202FC" w:rsidRDefault="00E202FC" w:rsidP="00E202FC">
            <w:pPr>
              <w:rPr>
                <w:rFonts w:ascii="Times New Roman" w:hAnsi="Times New Roman" w:cs="Times New Roman"/>
                <w:b/>
                <w:bCs/>
                <w:iCs/>
                <w:sz w:val="20"/>
                <w:szCs w:val="20"/>
                <w:highlight w:val="green"/>
              </w:rPr>
            </w:pPr>
            <w:r w:rsidRPr="00E202FC">
              <w:rPr>
                <w:rFonts w:ascii="Times New Roman" w:hAnsi="Times New Roman" w:cs="Times New Roman"/>
                <w:b/>
                <w:bCs/>
                <w:iCs/>
                <w:sz w:val="20"/>
                <w:szCs w:val="20"/>
                <w:highlight w:val="green"/>
              </w:rPr>
              <w:t>Agreement</w:t>
            </w:r>
          </w:p>
          <w:p w14:paraId="59ECDCD0" w14:textId="77777777" w:rsidR="00E202FC" w:rsidRPr="00E202FC" w:rsidRDefault="00E202FC" w:rsidP="00E202FC">
            <w:pPr>
              <w:snapToGrid w:val="0"/>
              <w:rPr>
                <w:rFonts w:ascii="Times New Roman" w:hAnsi="Times New Roman" w:cs="Times New Roman"/>
                <w:bCs/>
                <w:sz w:val="20"/>
                <w:szCs w:val="20"/>
              </w:rPr>
            </w:pPr>
            <w:r w:rsidRPr="00E202FC">
              <w:rPr>
                <w:rFonts w:ascii="Times New Roman" w:eastAsia="宋体" w:hAnsi="Times New Roman" w:cs="Times New Roman"/>
                <w:sz w:val="20"/>
                <w:szCs w:val="20"/>
              </w:rPr>
              <w:t xml:space="preserve">For the Rel-18 Type-II codebook for CJT </w:t>
            </w:r>
            <w:proofErr w:type="spellStart"/>
            <w:r w:rsidRPr="00E202FC">
              <w:rPr>
                <w:rFonts w:ascii="Times New Roman" w:eastAsia="宋体" w:hAnsi="Times New Roman" w:cs="Times New Roman"/>
                <w:sz w:val="20"/>
                <w:szCs w:val="20"/>
              </w:rPr>
              <w:t>mTRP</w:t>
            </w:r>
            <w:proofErr w:type="spellEnd"/>
            <w:r w:rsidRPr="00E202FC">
              <w:rPr>
                <w:rFonts w:ascii="Times New Roman" w:eastAsia="宋体" w:hAnsi="Times New Roman" w:cs="Times New Roman"/>
                <w:sz w:val="20"/>
                <w:szCs w:val="20"/>
              </w:rPr>
              <w:t xml:space="preserve">, the switching between mode-1 and mode-2 is </w:t>
            </w:r>
            <w:proofErr w:type="spellStart"/>
            <w:r w:rsidRPr="00E202FC">
              <w:rPr>
                <w:rFonts w:ascii="Times New Roman" w:eastAsia="宋体" w:hAnsi="Times New Roman" w:cs="Times New Roman"/>
                <w:sz w:val="20"/>
                <w:szCs w:val="20"/>
              </w:rPr>
              <w:t>gNB</w:t>
            </w:r>
            <w:proofErr w:type="spellEnd"/>
            <w:r w:rsidRPr="00E202FC">
              <w:rPr>
                <w:rFonts w:ascii="Times New Roman" w:eastAsia="宋体" w:hAnsi="Times New Roman" w:cs="Times New Roman"/>
                <w:sz w:val="20"/>
                <w:szCs w:val="20"/>
              </w:rPr>
              <w:t xml:space="preserve">-initiated via RRC </w:t>
            </w:r>
            <w:proofErr w:type="spellStart"/>
            <w:r w:rsidRPr="00E202FC">
              <w:rPr>
                <w:rFonts w:ascii="Times New Roman" w:eastAsia="宋体" w:hAnsi="Times New Roman" w:cs="Times New Roman"/>
                <w:sz w:val="20"/>
                <w:szCs w:val="20"/>
              </w:rPr>
              <w:t>signalling</w:t>
            </w:r>
            <w:proofErr w:type="spellEnd"/>
          </w:p>
          <w:p w14:paraId="3177E8C5" w14:textId="77777777" w:rsidR="00E202FC" w:rsidRPr="00E202FC" w:rsidRDefault="00E202FC" w:rsidP="00E202FC">
            <w:pPr>
              <w:wordWrap w:val="0"/>
              <w:rPr>
                <w:rFonts w:ascii="Times New Roman" w:hAnsi="Times New Roman" w:cs="Times New Roman"/>
                <w:color w:val="1F497D"/>
                <w:sz w:val="20"/>
                <w:szCs w:val="20"/>
                <w:lang w:eastAsia="ko-KR"/>
              </w:rPr>
            </w:pPr>
          </w:p>
          <w:p w14:paraId="60298922" w14:textId="77777777" w:rsidR="00E202FC" w:rsidRPr="00E202FC" w:rsidRDefault="00E202FC" w:rsidP="00E202FC">
            <w:pPr>
              <w:snapToGrid w:val="0"/>
              <w:rPr>
                <w:rFonts w:ascii="Times New Roman" w:hAnsi="Times New Roman" w:cs="Times New Roman"/>
                <w:sz w:val="20"/>
                <w:szCs w:val="20"/>
              </w:rPr>
            </w:pPr>
            <w:r w:rsidRPr="00E202FC">
              <w:rPr>
                <w:rFonts w:ascii="Times New Roman" w:hAnsi="Times New Roman" w:cs="Times New Roman"/>
                <w:b/>
                <w:bCs/>
                <w:sz w:val="20"/>
                <w:szCs w:val="20"/>
              </w:rPr>
              <w:t>Conclusion</w:t>
            </w:r>
            <w:r w:rsidRPr="00E202FC">
              <w:rPr>
                <w:rFonts w:ascii="Times New Roman" w:hAnsi="Times New Roman" w:cs="Times New Roman"/>
                <w:sz w:val="20"/>
                <w:szCs w:val="20"/>
              </w:rPr>
              <w:t xml:space="preserve"> </w:t>
            </w:r>
          </w:p>
          <w:p w14:paraId="347EC6B4" w14:textId="77777777" w:rsidR="00E202FC" w:rsidRPr="00E202FC" w:rsidRDefault="00E202FC" w:rsidP="00E202FC">
            <w:pPr>
              <w:snapToGrid w:val="0"/>
              <w:rPr>
                <w:rFonts w:ascii="Times New Roman" w:hAnsi="Times New Roman" w:cs="Times New Roman"/>
                <w:sz w:val="20"/>
                <w:szCs w:val="20"/>
              </w:rPr>
            </w:pPr>
            <w:r w:rsidRPr="00E202FC">
              <w:rPr>
                <w:rFonts w:ascii="Times New Roman" w:hAnsi="Times New Roman" w:cs="Times New Roman"/>
                <w:sz w:val="20"/>
                <w:szCs w:val="20"/>
              </w:rPr>
              <w:t xml:space="preserve">On the Type-II codebook refinement for CJT </w:t>
            </w:r>
            <w:proofErr w:type="spellStart"/>
            <w:r w:rsidRPr="00E202FC">
              <w:rPr>
                <w:rFonts w:ascii="Times New Roman" w:hAnsi="Times New Roman" w:cs="Times New Roman"/>
                <w:sz w:val="20"/>
                <w:szCs w:val="20"/>
              </w:rPr>
              <w:t>mTRP</w:t>
            </w:r>
            <w:proofErr w:type="spellEnd"/>
            <w:r w:rsidRPr="00E202FC">
              <w:rPr>
                <w:rFonts w:ascii="Times New Roman" w:hAnsi="Times New Roman" w:cs="Times New Roman"/>
                <w:sz w:val="20"/>
                <w:szCs w:val="20"/>
              </w:rPr>
              <w:t xml:space="preserve">, regarding W2 quantization group and Strongest Coefficient Indicator (SCI) design, there is no consensus on supporting “strongest” CSI-RS resource indicator in addition to the agreed SCI. </w:t>
            </w:r>
          </w:p>
          <w:p w14:paraId="7E99A9B3" w14:textId="77777777" w:rsidR="00E202FC" w:rsidRPr="00E202FC" w:rsidRDefault="00E202FC" w:rsidP="00DF00AF">
            <w:pPr>
              <w:widowControl/>
              <w:numPr>
                <w:ilvl w:val="0"/>
                <w:numId w:val="21"/>
              </w:numPr>
              <w:snapToGrid w:val="0"/>
              <w:rPr>
                <w:rFonts w:ascii="Times New Roman" w:eastAsia="Times New Roman" w:hAnsi="Times New Roman" w:cs="Times New Roman"/>
                <w:sz w:val="20"/>
                <w:szCs w:val="20"/>
              </w:rPr>
            </w:pPr>
            <w:r w:rsidRPr="00E202FC">
              <w:rPr>
                <w:rFonts w:ascii="Times New Roman" w:eastAsia="Times New Roman" w:hAnsi="Times New Roman" w:cs="Times New Roman"/>
                <w:sz w:val="20"/>
                <w:szCs w:val="20"/>
              </w:rPr>
              <w:t>Note: This doesn’t preclude any (future) proposal on reference CSI-RS resource(s) for other purpose(s)</w:t>
            </w:r>
          </w:p>
          <w:p w14:paraId="68102EB6" w14:textId="77777777" w:rsidR="00E202FC" w:rsidRPr="00E202FC" w:rsidRDefault="00E202FC" w:rsidP="00E202FC">
            <w:pPr>
              <w:wordWrap w:val="0"/>
              <w:rPr>
                <w:rFonts w:ascii="Times New Roman" w:eastAsia="Malgun Gothic" w:hAnsi="Times New Roman" w:cs="Times New Roman"/>
                <w:color w:val="1F497D"/>
                <w:sz w:val="20"/>
                <w:szCs w:val="20"/>
                <w:lang w:eastAsia="ko-KR"/>
              </w:rPr>
            </w:pPr>
          </w:p>
          <w:p w14:paraId="4FDCF187" w14:textId="77777777" w:rsidR="00E202FC" w:rsidRPr="00E202FC" w:rsidRDefault="00E202FC" w:rsidP="00E202FC">
            <w:pPr>
              <w:rPr>
                <w:rFonts w:ascii="Times New Roman" w:hAnsi="Times New Roman" w:cs="Times New Roman"/>
                <w:b/>
                <w:bCs/>
                <w:iCs/>
                <w:sz w:val="20"/>
                <w:szCs w:val="20"/>
                <w:highlight w:val="green"/>
              </w:rPr>
            </w:pPr>
            <w:r w:rsidRPr="00E202FC">
              <w:rPr>
                <w:rFonts w:ascii="Times New Roman" w:hAnsi="Times New Roman" w:cs="Times New Roman"/>
                <w:b/>
                <w:bCs/>
                <w:iCs/>
                <w:sz w:val="20"/>
                <w:szCs w:val="20"/>
                <w:highlight w:val="green"/>
              </w:rPr>
              <w:t>Agreement</w:t>
            </w:r>
          </w:p>
          <w:p w14:paraId="6A2ABA15" w14:textId="77777777" w:rsidR="00E202FC" w:rsidRPr="00E202FC" w:rsidRDefault="00E202FC" w:rsidP="00E202FC">
            <w:pPr>
              <w:snapToGrid w:val="0"/>
              <w:rPr>
                <w:rFonts w:ascii="Times New Roman" w:hAnsi="Times New Roman" w:cs="Times New Roman"/>
                <w:sz w:val="20"/>
                <w:szCs w:val="20"/>
              </w:rPr>
            </w:pPr>
            <w:r w:rsidRPr="00E202FC">
              <w:rPr>
                <w:rFonts w:ascii="Times New Roman" w:hAnsi="Times New Roman" w:cs="Times New Roman"/>
                <w:sz w:val="20"/>
                <w:szCs w:val="20"/>
              </w:rPr>
              <w:t xml:space="preserve">For the Rel-18 Type-II codebook refinement for CJT </w:t>
            </w:r>
            <w:proofErr w:type="spellStart"/>
            <w:r w:rsidRPr="00E202FC">
              <w:rPr>
                <w:rFonts w:ascii="Times New Roman" w:hAnsi="Times New Roman" w:cs="Times New Roman"/>
                <w:sz w:val="20"/>
                <w:szCs w:val="20"/>
              </w:rPr>
              <w:t>mTRP</w:t>
            </w:r>
            <w:proofErr w:type="spellEnd"/>
            <w:r w:rsidRPr="00E202FC">
              <w:rPr>
                <w:rFonts w:ascii="Times New Roman" w:hAnsi="Times New Roman" w:cs="Times New Roman"/>
                <w:sz w:val="20"/>
                <w:szCs w:val="20"/>
              </w:rPr>
              <w:t>, following legacy, support both aperiodic and semi-persistent CSI reporting on PUSCH.</w:t>
            </w:r>
          </w:p>
          <w:p w14:paraId="3E80FBA3" w14:textId="77777777" w:rsidR="00E202FC" w:rsidRPr="00E202FC" w:rsidRDefault="00E202FC" w:rsidP="00E202FC">
            <w:pPr>
              <w:rPr>
                <w:rFonts w:ascii="Times New Roman" w:hAnsi="Times New Roman" w:cs="Times New Roman"/>
                <w:iCs/>
                <w:sz w:val="20"/>
                <w:szCs w:val="20"/>
              </w:rPr>
            </w:pPr>
          </w:p>
          <w:p w14:paraId="75426CE9" w14:textId="77777777" w:rsidR="00E202FC" w:rsidRPr="00E202FC" w:rsidRDefault="00E202FC" w:rsidP="00E202FC">
            <w:pPr>
              <w:rPr>
                <w:rFonts w:ascii="Times New Roman" w:hAnsi="Times New Roman" w:cs="Times New Roman"/>
                <w:b/>
                <w:bCs/>
                <w:iCs/>
                <w:sz w:val="20"/>
                <w:szCs w:val="20"/>
                <w:highlight w:val="green"/>
              </w:rPr>
            </w:pPr>
            <w:r w:rsidRPr="00E202FC">
              <w:rPr>
                <w:rFonts w:ascii="Times New Roman" w:hAnsi="Times New Roman" w:cs="Times New Roman"/>
                <w:b/>
                <w:bCs/>
                <w:iCs/>
                <w:sz w:val="20"/>
                <w:szCs w:val="20"/>
                <w:highlight w:val="green"/>
              </w:rPr>
              <w:t>Agreement</w:t>
            </w:r>
          </w:p>
          <w:p w14:paraId="1059188A" w14:textId="37679C08" w:rsidR="00E202FC" w:rsidRPr="00E202FC" w:rsidRDefault="00E202FC" w:rsidP="00E202FC">
            <w:pPr>
              <w:snapToGrid w:val="0"/>
              <w:rPr>
                <w:rFonts w:ascii="Times New Roman" w:hAnsi="Times New Roman" w:cs="Times New Roman"/>
                <w:sz w:val="20"/>
                <w:szCs w:val="20"/>
              </w:rPr>
            </w:pPr>
            <w:r w:rsidRPr="00E202FC">
              <w:rPr>
                <w:rFonts w:ascii="Times New Roman" w:hAnsi="Times New Roman" w:cs="Times New Roman"/>
                <w:sz w:val="20"/>
                <w:szCs w:val="20"/>
              </w:rPr>
              <w:t xml:space="preserve">On the Type-II codebook refinement for CJT </w:t>
            </w:r>
            <w:proofErr w:type="spellStart"/>
            <w:r w:rsidRPr="00E202FC">
              <w:rPr>
                <w:rFonts w:ascii="Times New Roman" w:hAnsi="Times New Roman" w:cs="Times New Roman"/>
                <w:sz w:val="20"/>
                <w:szCs w:val="20"/>
              </w:rPr>
              <w:t>mTRP</w:t>
            </w:r>
            <w:proofErr w:type="spellEnd"/>
            <w:r w:rsidRPr="00E202FC">
              <w:rPr>
                <w:rFonts w:ascii="Times New Roman" w:hAnsi="Times New Roman" w:cs="Times New Roman"/>
                <w:sz w:val="20"/>
                <w:szCs w:val="20"/>
              </w:rPr>
              <w:t>, the selection of N CSI-RS resources is performed by UE and reported as a part of CSI report where N</w:t>
            </w:r>
            <m:oMath>
              <m:r>
                <w:rPr>
                  <w:rFonts w:ascii="Cambria Math" w:hAnsi="Cambria Math" w:cs="Times New Roman"/>
                  <w:sz w:val="20"/>
                  <w:szCs w:val="20"/>
                </w:rPr>
                <m:t>∈</m:t>
              </m:r>
            </m:oMath>
            <w:r w:rsidRPr="00E202FC">
              <w:rPr>
                <w:rFonts w:ascii="Times New Roman" w:hAnsi="Times New Roman" w:cs="Times New Roman"/>
                <w:sz w:val="20"/>
                <w:szCs w:val="20"/>
              </w:rPr>
              <w:t>{1,..., N</w:t>
            </w:r>
            <w:r w:rsidRPr="00E202FC">
              <w:rPr>
                <w:rFonts w:ascii="Times New Roman" w:hAnsi="Times New Roman" w:cs="Times New Roman"/>
                <w:sz w:val="20"/>
                <w:szCs w:val="20"/>
                <w:vertAlign w:val="subscript"/>
              </w:rPr>
              <w:t>TRP</w:t>
            </w:r>
            <w:r w:rsidRPr="00E202FC">
              <w:rPr>
                <w:rFonts w:ascii="Times New Roman" w:hAnsi="Times New Roman" w:cs="Times New Roman"/>
                <w:sz w:val="20"/>
                <w:szCs w:val="20"/>
              </w:rPr>
              <w:t xml:space="preserve">} </w:t>
            </w:r>
          </w:p>
          <w:p w14:paraId="450F1D35" w14:textId="77777777" w:rsidR="00E202FC" w:rsidRPr="00E202FC" w:rsidRDefault="00E202FC" w:rsidP="00DF00AF">
            <w:pPr>
              <w:numPr>
                <w:ilvl w:val="0"/>
                <w:numId w:val="9"/>
              </w:numPr>
              <w:snapToGrid w:val="0"/>
              <w:jc w:val="left"/>
              <w:rPr>
                <w:rFonts w:ascii="Times New Roman" w:hAnsi="Times New Roman" w:cs="Times New Roman"/>
                <w:sz w:val="20"/>
                <w:szCs w:val="20"/>
              </w:rPr>
            </w:pPr>
            <w:r w:rsidRPr="00E202FC">
              <w:rPr>
                <w:rFonts w:ascii="Times New Roman" w:hAnsi="Times New Roman" w:cs="Times New Roman"/>
                <w:sz w:val="20"/>
                <w:szCs w:val="20"/>
              </w:rPr>
              <w:t>N is the number of cooperating CSI-RS resources, while N</w:t>
            </w:r>
            <w:r w:rsidRPr="00E202FC">
              <w:rPr>
                <w:rFonts w:ascii="Times New Roman" w:hAnsi="Times New Roman" w:cs="Times New Roman"/>
                <w:sz w:val="20"/>
                <w:szCs w:val="20"/>
                <w:vertAlign w:val="subscript"/>
              </w:rPr>
              <w:t>TRP</w:t>
            </w:r>
            <w:r w:rsidRPr="00E202FC">
              <w:rPr>
                <w:rFonts w:ascii="Times New Roman" w:hAnsi="Times New Roman" w:cs="Times New Roman"/>
                <w:sz w:val="20"/>
                <w:szCs w:val="20"/>
              </w:rPr>
              <w:t xml:space="preserve"> is the maximum number of cooperating CSI-RS resources configured by </w:t>
            </w:r>
            <w:proofErr w:type="spellStart"/>
            <w:r w:rsidRPr="00E202FC">
              <w:rPr>
                <w:rFonts w:ascii="Times New Roman" w:hAnsi="Times New Roman" w:cs="Times New Roman"/>
                <w:sz w:val="20"/>
                <w:szCs w:val="20"/>
              </w:rPr>
              <w:t>gNB</w:t>
            </w:r>
            <w:proofErr w:type="spellEnd"/>
            <w:r w:rsidRPr="00E202FC">
              <w:rPr>
                <w:rFonts w:ascii="Times New Roman" w:hAnsi="Times New Roman" w:cs="Times New Roman"/>
                <w:sz w:val="20"/>
                <w:szCs w:val="20"/>
              </w:rPr>
              <w:t xml:space="preserve"> via higher-layer signaling</w:t>
            </w:r>
          </w:p>
          <w:p w14:paraId="6FE04122" w14:textId="77777777" w:rsidR="00E202FC" w:rsidRPr="00E202FC" w:rsidRDefault="00E202FC" w:rsidP="00DF00AF">
            <w:pPr>
              <w:numPr>
                <w:ilvl w:val="0"/>
                <w:numId w:val="9"/>
              </w:numPr>
              <w:snapToGrid w:val="0"/>
              <w:jc w:val="left"/>
              <w:rPr>
                <w:rFonts w:ascii="Times New Roman" w:hAnsi="Times New Roman" w:cs="Times New Roman"/>
                <w:sz w:val="20"/>
                <w:szCs w:val="20"/>
              </w:rPr>
            </w:pPr>
            <w:r w:rsidRPr="00E202FC">
              <w:rPr>
                <w:rFonts w:ascii="Times New Roman" w:hAnsi="Times New Roman" w:cs="Times New Roman"/>
                <w:sz w:val="20"/>
                <w:szCs w:val="20"/>
              </w:rPr>
              <w:t>The selection of N out of N</w:t>
            </w:r>
            <w:r w:rsidRPr="00E202FC">
              <w:rPr>
                <w:rFonts w:ascii="Times New Roman" w:hAnsi="Times New Roman" w:cs="Times New Roman"/>
                <w:sz w:val="20"/>
                <w:szCs w:val="20"/>
                <w:vertAlign w:val="subscript"/>
              </w:rPr>
              <w:t>TRP</w:t>
            </w:r>
            <w:r w:rsidRPr="00E202FC">
              <w:rPr>
                <w:rFonts w:ascii="Times New Roman" w:hAnsi="Times New Roman" w:cs="Times New Roman"/>
                <w:sz w:val="20"/>
                <w:szCs w:val="20"/>
              </w:rPr>
              <w:t xml:space="preserve"> CSI-RS resources is reported via N</w:t>
            </w:r>
            <w:r w:rsidRPr="00E202FC">
              <w:rPr>
                <w:rFonts w:ascii="Times New Roman" w:hAnsi="Times New Roman" w:cs="Times New Roman"/>
                <w:sz w:val="20"/>
                <w:szCs w:val="20"/>
                <w:vertAlign w:val="subscript"/>
              </w:rPr>
              <w:t>TRP</w:t>
            </w:r>
            <w:r w:rsidRPr="00E202FC">
              <w:rPr>
                <w:rFonts w:ascii="Times New Roman" w:hAnsi="Times New Roman" w:cs="Times New Roman"/>
                <w:sz w:val="20"/>
                <w:szCs w:val="20"/>
              </w:rPr>
              <w:t>-bit bitmap in CSI part 1</w:t>
            </w:r>
          </w:p>
          <w:p w14:paraId="092FAF1D" w14:textId="77777777" w:rsidR="00E202FC" w:rsidRPr="00E202FC" w:rsidRDefault="00E202FC" w:rsidP="00DF00AF">
            <w:pPr>
              <w:numPr>
                <w:ilvl w:val="1"/>
                <w:numId w:val="9"/>
              </w:numPr>
              <w:snapToGrid w:val="0"/>
              <w:jc w:val="left"/>
              <w:rPr>
                <w:rFonts w:ascii="Times New Roman" w:hAnsi="Times New Roman" w:cs="Times New Roman"/>
                <w:sz w:val="20"/>
                <w:szCs w:val="20"/>
              </w:rPr>
            </w:pPr>
            <w:r w:rsidRPr="00E202FC">
              <w:rPr>
                <w:rFonts w:ascii="Times New Roman" w:hAnsi="Times New Roman" w:cs="Times New Roman"/>
                <w:sz w:val="20"/>
                <w:szCs w:val="20"/>
              </w:rPr>
              <w:t>Note: The value of N is inferred from the selection</w:t>
            </w:r>
          </w:p>
          <w:p w14:paraId="055DA575" w14:textId="77777777" w:rsidR="00E202FC" w:rsidRPr="00E202FC" w:rsidRDefault="00E202FC" w:rsidP="00DF00AF">
            <w:pPr>
              <w:numPr>
                <w:ilvl w:val="0"/>
                <w:numId w:val="9"/>
              </w:numPr>
              <w:snapToGrid w:val="0"/>
              <w:jc w:val="left"/>
              <w:rPr>
                <w:rFonts w:ascii="Times New Roman" w:hAnsi="Times New Roman" w:cs="Times New Roman"/>
                <w:sz w:val="20"/>
                <w:szCs w:val="20"/>
              </w:rPr>
            </w:pPr>
            <w:r w:rsidRPr="00E202FC">
              <w:rPr>
                <w:rFonts w:ascii="Times New Roman" w:hAnsi="Times New Roman" w:cs="Times New Roman"/>
                <w:sz w:val="20"/>
                <w:szCs w:val="20"/>
              </w:rPr>
              <w:t>A restricted configuration (</w:t>
            </w:r>
            <w:proofErr w:type="spellStart"/>
            <w:r w:rsidRPr="00E202FC">
              <w:rPr>
                <w:rFonts w:ascii="Times New Roman" w:hAnsi="Times New Roman" w:cs="Times New Roman"/>
                <w:sz w:val="20"/>
                <w:szCs w:val="20"/>
              </w:rPr>
              <w:t>gNB</w:t>
            </w:r>
            <w:proofErr w:type="spellEnd"/>
            <w:r w:rsidRPr="00E202FC">
              <w:rPr>
                <w:rFonts w:ascii="Times New Roman" w:hAnsi="Times New Roman" w:cs="Times New Roman"/>
                <w:sz w:val="20"/>
                <w:szCs w:val="20"/>
              </w:rPr>
              <w:t>-configured via higher-layer signaling) where N=N</w:t>
            </w:r>
            <w:r w:rsidRPr="00E202FC">
              <w:rPr>
                <w:rFonts w:ascii="Times New Roman" w:hAnsi="Times New Roman" w:cs="Times New Roman"/>
                <w:sz w:val="20"/>
                <w:szCs w:val="20"/>
                <w:vertAlign w:val="subscript"/>
              </w:rPr>
              <w:t>TRP</w:t>
            </w:r>
            <w:r w:rsidRPr="00E202FC">
              <w:rPr>
                <w:rFonts w:ascii="Times New Roman" w:hAnsi="Times New Roman" w:cs="Times New Roman"/>
                <w:sz w:val="20"/>
                <w:szCs w:val="20"/>
              </w:rPr>
              <w:t xml:space="preserve"> is supported</w:t>
            </w:r>
          </w:p>
          <w:p w14:paraId="74A13CA3" w14:textId="77777777" w:rsidR="00E202FC" w:rsidRPr="00E202FC" w:rsidRDefault="00E202FC" w:rsidP="00DF00AF">
            <w:pPr>
              <w:pStyle w:val="a8"/>
              <w:numPr>
                <w:ilvl w:val="1"/>
                <w:numId w:val="9"/>
              </w:numPr>
              <w:suppressAutoHyphens/>
              <w:snapToGrid w:val="0"/>
              <w:ind w:firstLineChars="0"/>
              <w:jc w:val="left"/>
              <w:rPr>
                <w:rFonts w:ascii="Times New Roman" w:hAnsi="Times New Roman" w:cs="Times New Roman"/>
                <w:sz w:val="20"/>
                <w:szCs w:val="20"/>
              </w:rPr>
            </w:pPr>
            <w:r w:rsidRPr="00E202FC">
              <w:rPr>
                <w:rFonts w:ascii="Times New Roman" w:hAnsi="Times New Roman" w:cs="Times New Roman"/>
                <w:sz w:val="20"/>
                <w:szCs w:val="20"/>
              </w:rPr>
              <w:t>N</w:t>
            </w:r>
            <w:r w:rsidRPr="00E202FC">
              <w:rPr>
                <w:rFonts w:ascii="Times New Roman" w:hAnsi="Times New Roman" w:cs="Times New Roman"/>
                <w:sz w:val="20"/>
                <w:szCs w:val="20"/>
                <w:vertAlign w:val="subscript"/>
              </w:rPr>
              <w:t>TRP</w:t>
            </w:r>
            <w:r w:rsidRPr="00E202FC">
              <w:rPr>
                <w:rFonts w:ascii="Times New Roman" w:hAnsi="Times New Roman" w:cs="Times New Roman"/>
                <w:sz w:val="20"/>
                <w:szCs w:val="20"/>
              </w:rPr>
              <w:t>-bit bitmap is not reported when the restriction is configured</w:t>
            </w:r>
          </w:p>
          <w:p w14:paraId="68A02FD3" w14:textId="77777777" w:rsidR="00E202FC" w:rsidRPr="00E202FC" w:rsidRDefault="00E202FC" w:rsidP="00DF00AF">
            <w:pPr>
              <w:pStyle w:val="a8"/>
              <w:numPr>
                <w:ilvl w:val="1"/>
                <w:numId w:val="9"/>
              </w:numPr>
              <w:suppressAutoHyphens/>
              <w:snapToGrid w:val="0"/>
              <w:ind w:firstLineChars="0"/>
              <w:jc w:val="left"/>
              <w:rPr>
                <w:rFonts w:ascii="Times New Roman" w:hAnsi="Times New Roman" w:cs="Times New Roman"/>
                <w:sz w:val="20"/>
                <w:szCs w:val="20"/>
              </w:rPr>
            </w:pPr>
            <w:r w:rsidRPr="00E202FC">
              <w:rPr>
                <w:rFonts w:ascii="Times New Roman" w:hAnsi="Times New Roman" w:cs="Times New Roman"/>
                <w:sz w:val="20"/>
                <w:szCs w:val="20"/>
              </w:rPr>
              <w:t>FFS: Whether other RRC-configured TRP selection restriction including configuring the value of N is supported</w:t>
            </w:r>
          </w:p>
          <w:p w14:paraId="6457A02B" w14:textId="77777777" w:rsidR="00E202FC" w:rsidRPr="00E202FC" w:rsidRDefault="00E202FC" w:rsidP="00DF00AF">
            <w:pPr>
              <w:numPr>
                <w:ilvl w:val="0"/>
                <w:numId w:val="9"/>
              </w:numPr>
              <w:snapToGrid w:val="0"/>
              <w:rPr>
                <w:rFonts w:ascii="Times New Roman" w:hAnsi="Times New Roman" w:cs="Times New Roman"/>
                <w:sz w:val="20"/>
                <w:szCs w:val="20"/>
              </w:rPr>
            </w:pPr>
            <w:r w:rsidRPr="00E202FC">
              <w:rPr>
                <w:rFonts w:ascii="Times New Roman" w:hAnsi="Times New Roman" w:cs="Times New Roman"/>
                <w:sz w:val="20"/>
                <w:szCs w:val="20"/>
              </w:rPr>
              <w:t xml:space="preserve">This feature is UE optional </w:t>
            </w:r>
          </w:p>
          <w:p w14:paraId="10A88EC1" w14:textId="77777777" w:rsidR="00E202FC" w:rsidRPr="00E202FC" w:rsidRDefault="00E202FC" w:rsidP="00E202FC">
            <w:pPr>
              <w:snapToGrid w:val="0"/>
              <w:rPr>
                <w:rFonts w:ascii="Times New Roman" w:hAnsi="Times New Roman" w:cs="Times New Roman"/>
                <w:sz w:val="20"/>
                <w:szCs w:val="20"/>
              </w:rPr>
            </w:pPr>
            <w:r w:rsidRPr="00E202FC">
              <w:rPr>
                <w:rFonts w:ascii="Times New Roman" w:hAnsi="Times New Roman" w:cs="Times New Roman"/>
                <w:sz w:val="20"/>
                <w:szCs w:val="20"/>
              </w:rPr>
              <w:t xml:space="preserve">Note: This agreement does not impact the decision on Ln being configured by </w:t>
            </w:r>
            <w:proofErr w:type="spellStart"/>
            <w:r w:rsidRPr="00E202FC">
              <w:rPr>
                <w:rFonts w:ascii="Times New Roman" w:hAnsi="Times New Roman" w:cs="Times New Roman"/>
                <w:sz w:val="20"/>
                <w:szCs w:val="20"/>
              </w:rPr>
              <w:t>gNB</w:t>
            </w:r>
            <w:proofErr w:type="spellEnd"/>
            <w:r w:rsidRPr="00E202FC">
              <w:rPr>
                <w:rFonts w:ascii="Times New Roman" w:hAnsi="Times New Roman" w:cs="Times New Roman"/>
                <w:sz w:val="20"/>
                <w:szCs w:val="20"/>
              </w:rPr>
              <w:t xml:space="preserve"> or selected by UE</w:t>
            </w:r>
          </w:p>
          <w:p w14:paraId="2D7942A1" w14:textId="77777777" w:rsidR="00E202FC" w:rsidRPr="00E202FC" w:rsidRDefault="00E202FC" w:rsidP="00E202FC">
            <w:pPr>
              <w:snapToGrid w:val="0"/>
              <w:rPr>
                <w:rFonts w:ascii="Times New Roman" w:hAnsi="Times New Roman" w:cs="Times New Roman"/>
                <w:sz w:val="20"/>
                <w:szCs w:val="20"/>
              </w:rPr>
            </w:pPr>
            <w:r w:rsidRPr="00E202FC">
              <w:rPr>
                <w:rFonts w:ascii="Times New Roman" w:hAnsi="Times New Roman" w:cs="Times New Roman"/>
                <w:sz w:val="20"/>
                <w:szCs w:val="20"/>
              </w:rPr>
              <w:t>Note: per WID and previous agreement, the candidate values for N</w:t>
            </w:r>
            <w:r w:rsidRPr="00E202FC">
              <w:rPr>
                <w:rFonts w:ascii="Times New Roman" w:hAnsi="Times New Roman" w:cs="Times New Roman"/>
                <w:sz w:val="20"/>
                <w:szCs w:val="20"/>
                <w:vertAlign w:val="subscript"/>
              </w:rPr>
              <w:t>TRP</w:t>
            </w:r>
            <w:r w:rsidRPr="00E202FC">
              <w:rPr>
                <w:rFonts w:ascii="Times New Roman" w:hAnsi="Times New Roman" w:cs="Times New Roman"/>
                <w:sz w:val="20"/>
                <w:szCs w:val="20"/>
              </w:rPr>
              <w:t xml:space="preserve"> of are 1, 2, 3, and 4.</w:t>
            </w:r>
          </w:p>
          <w:p w14:paraId="1FFDDD07" w14:textId="77777777" w:rsidR="00E202FC" w:rsidRPr="00E202FC" w:rsidRDefault="00E202FC" w:rsidP="00E202FC">
            <w:pPr>
              <w:snapToGrid w:val="0"/>
              <w:rPr>
                <w:rFonts w:ascii="Times New Roman" w:hAnsi="Times New Roman" w:cs="Times New Roman"/>
                <w:sz w:val="20"/>
                <w:szCs w:val="20"/>
              </w:rPr>
            </w:pPr>
            <w:r w:rsidRPr="00E202FC">
              <w:rPr>
                <w:rFonts w:ascii="Times New Roman" w:hAnsi="Times New Roman" w:cs="Times New Roman"/>
                <w:sz w:val="20"/>
                <w:szCs w:val="20"/>
              </w:rPr>
              <w:t>Note: only one transmission hypothesis is reported. UE is not mandated to calculate CSI for multiple transmission hypotheses.</w:t>
            </w:r>
          </w:p>
          <w:p w14:paraId="69151468" w14:textId="77777777" w:rsidR="00E202FC" w:rsidRPr="00E202FC" w:rsidRDefault="00E202FC" w:rsidP="00E202FC">
            <w:pPr>
              <w:rPr>
                <w:rFonts w:ascii="Times New Roman" w:hAnsi="Times New Roman" w:cs="Times New Roman"/>
                <w:iCs/>
                <w:sz w:val="20"/>
                <w:szCs w:val="20"/>
              </w:rPr>
            </w:pPr>
          </w:p>
          <w:p w14:paraId="4622F128" w14:textId="77777777" w:rsidR="00E202FC" w:rsidRPr="00E202FC" w:rsidRDefault="00E202FC" w:rsidP="00E202FC">
            <w:pPr>
              <w:rPr>
                <w:rFonts w:ascii="Times New Roman" w:hAnsi="Times New Roman" w:cs="Times New Roman"/>
                <w:iCs/>
                <w:sz w:val="20"/>
                <w:szCs w:val="20"/>
              </w:rPr>
            </w:pPr>
          </w:p>
          <w:p w14:paraId="458A6BF7" w14:textId="77777777" w:rsidR="00E202FC" w:rsidRPr="00E202FC" w:rsidRDefault="00E202FC" w:rsidP="00E202FC">
            <w:pPr>
              <w:rPr>
                <w:rFonts w:ascii="Times New Roman" w:eastAsia="Malgun Gothic" w:hAnsi="Times New Roman" w:cs="Times New Roman"/>
                <w:sz w:val="20"/>
                <w:szCs w:val="20"/>
                <w:lang w:eastAsia="ko-KR"/>
              </w:rPr>
            </w:pPr>
            <w:r w:rsidRPr="00E202FC">
              <w:rPr>
                <w:rFonts w:ascii="Times New Roman" w:hAnsi="Times New Roman" w:cs="Times New Roman"/>
                <w:b/>
                <w:bCs/>
                <w:sz w:val="20"/>
                <w:szCs w:val="20"/>
                <w:highlight w:val="green"/>
              </w:rPr>
              <w:t>Agreement</w:t>
            </w:r>
          </w:p>
          <w:p w14:paraId="6A5CB3CD" w14:textId="77777777" w:rsidR="00E202FC" w:rsidRPr="00E202FC" w:rsidRDefault="00E202FC" w:rsidP="00E202FC">
            <w:pPr>
              <w:rPr>
                <w:rFonts w:ascii="Times New Roman" w:hAnsi="Times New Roman" w:cs="Times New Roman"/>
                <w:sz w:val="20"/>
                <w:szCs w:val="20"/>
              </w:rPr>
            </w:pPr>
            <w:r w:rsidRPr="00E202FC">
              <w:rPr>
                <w:rFonts w:ascii="Times New Roman" w:hAnsi="Times New Roman" w:cs="Times New Roman"/>
                <w:sz w:val="20"/>
                <w:szCs w:val="20"/>
              </w:rPr>
              <w:t xml:space="preserve">On the Type-II codebook refinement for CJT </w:t>
            </w:r>
            <w:proofErr w:type="spellStart"/>
            <w:r w:rsidRPr="00E202FC">
              <w:rPr>
                <w:rFonts w:ascii="Times New Roman" w:hAnsi="Times New Roman" w:cs="Times New Roman"/>
                <w:sz w:val="20"/>
                <w:szCs w:val="20"/>
              </w:rPr>
              <w:t>mTRP</w:t>
            </w:r>
            <w:proofErr w:type="spellEnd"/>
            <w:r w:rsidRPr="00E202FC">
              <w:rPr>
                <w:rFonts w:ascii="Times New Roman" w:hAnsi="Times New Roman" w:cs="Times New Roman"/>
                <w:sz w:val="20"/>
                <w:szCs w:val="20"/>
              </w:rPr>
              <w:t>, regarding W2 quantization group, for each layer:</w:t>
            </w:r>
          </w:p>
          <w:p w14:paraId="016AADD9" w14:textId="77777777" w:rsidR="00E202FC" w:rsidRPr="00E202FC" w:rsidRDefault="00E202FC" w:rsidP="00DF00AF">
            <w:pPr>
              <w:widowControl/>
              <w:numPr>
                <w:ilvl w:val="0"/>
                <w:numId w:val="22"/>
              </w:numPr>
              <w:rPr>
                <w:rFonts w:ascii="Times New Roman" w:hAnsi="Times New Roman" w:cs="Times New Roman"/>
                <w:sz w:val="20"/>
                <w:szCs w:val="20"/>
              </w:rPr>
            </w:pPr>
            <w:r w:rsidRPr="00E202FC">
              <w:rPr>
                <w:rFonts w:ascii="Times New Roman" w:hAnsi="Times New Roman" w:cs="Times New Roman"/>
                <w:sz w:val="20"/>
                <w:szCs w:val="20"/>
              </w:rPr>
              <w:t>Support the following: (Alt1) One group comprises one polarization across all N CSI-RS resources (</w:t>
            </w:r>
            <w:proofErr w:type="spellStart"/>
            <w:r w:rsidRPr="00E202FC">
              <w:rPr>
                <w:rFonts w:ascii="Times New Roman" w:hAnsi="Times New Roman" w:cs="Times New Roman"/>
                <w:i/>
                <w:iCs/>
                <w:sz w:val="20"/>
                <w:szCs w:val="20"/>
              </w:rPr>
              <w:t>C</w:t>
            </w:r>
            <w:r w:rsidRPr="00E202FC">
              <w:rPr>
                <w:rFonts w:ascii="Times New Roman" w:hAnsi="Times New Roman" w:cs="Times New Roman"/>
                <w:sz w:val="20"/>
                <w:szCs w:val="20"/>
                <w:vertAlign w:val="subscript"/>
              </w:rPr>
              <w:t>group,phase</w:t>
            </w:r>
            <w:proofErr w:type="spellEnd"/>
            <w:r w:rsidRPr="00E202FC">
              <w:rPr>
                <w:rFonts w:ascii="Times New Roman" w:hAnsi="Times New Roman" w:cs="Times New Roman"/>
                <w:sz w:val="20"/>
                <w:szCs w:val="20"/>
              </w:rPr>
              <w:t>=1,</w:t>
            </w:r>
            <w:r w:rsidRPr="00E202FC">
              <w:rPr>
                <w:rStyle w:val="apple-converted-space"/>
                <w:rFonts w:ascii="Times New Roman" w:hAnsi="Times New Roman" w:cs="Times New Roman"/>
                <w:sz w:val="20"/>
                <w:szCs w:val="20"/>
              </w:rPr>
              <w:t> </w:t>
            </w:r>
            <w:proofErr w:type="spellStart"/>
            <w:r w:rsidRPr="00E202FC">
              <w:rPr>
                <w:rFonts w:ascii="Times New Roman" w:hAnsi="Times New Roman" w:cs="Times New Roman"/>
                <w:i/>
                <w:iCs/>
                <w:sz w:val="20"/>
                <w:szCs w:val="20"/>
              </w:rPr>
              <w:t>C</w:t>
            </w:r>
            <w:r w:rsidRPr="00E202FC">
              <w:rPr>
                <w:rFonts w:ascii="Times New Roman" w:hAnsi="Times New Roman" w:cs="Times New Roman"/>
                <w:sz w:val="20"/>
                <w:szCs w:val="20"/>
                <w:vertAlign w:val="subscript"/>
              </w:rPr>
              <w:t>group,amp</w:t>
            </w:r>
            <w:proofErr w:type="spellEnd"/>
            <w:r w:rsidRPr="00E202FC">
              <w:rPr>
                <w:rFonts w:ascii="Times New Roman" w:hAnsi="Times New Roman" w:cs="Times New Roman"/>
                <w:sz w:val="20"/>
                <w:szCs w:val="20"/>
              </w:rPr>
              <w:t>=2)</w:t>
            </w:r>
          </w:p>
          <w:p w14:paraId="749C004C" w14:textId="77777777" w:rsidR="00E202FC" w:rsidRPr="00E202FC" w:rsidRDefault="00E202FC" w:rsidP="00DF00AF">
            <w:pPr>
              <w:widowControl/>
              <w:numPr>
                <w:ilvl w:val="1"/>
                <w:numId w:val="22"/>
              </w:numPr>
              <w:rPr>
                <w:rFonts w:ascii="Times New Roman" w:hAnsi="Times New Roman" w:cs="Times New Roman"/>
                <w:sz w:val="20"/>
                <w:szCs w:val="20"/>
              </w:rPr>
            </w:pPr>
            <w:r w:rsidRPr="00E202FC">
              <w:rPr>
                <w:rFonts w:ascii="Times New Roman" w:hAnsi="Times New Roman" w:cs="Times New Roman"/>
                <w:sz w:val="20"/>
                <w:szCs w:val="20"/>
              </w:rPr>
              <w:t>FFS: Amplitude quantization table enhancement</w:t>
            </w:r>
          </w:p>
          <w:p w14:paraId="1FC452BB" w14:textId="77777777" w:rsidR="00E202FC" w:rsidRPr="00E202FC" w:rsidRDefault="00E202FC" w:rsidP="00DF00AF">
            <w:pPr>
              <w:widowControl/>
              <w:numPr>
                <w:ilvl w:val="1"/>
                <w:numId w:val="22"/>
              </w:numPr>
              <w:rPr>
                <w:rFonts w:ascii="Times New Roman" w:hAnsi="Times New Roman" w:cs="Times New Roman"/>
                <w:sz w:val="20"/>
                <w:szCs w:val="20"/>
              </w:rPr>
            </w:pPr>
            <w:r w:rsidRPr="00E202FC">
              <w:rPr>
                <w:rFonts w:ascii="Times New Roman" w:hAnsi="Times New Roman" w:cs="Times New Roman"/>
                <w:sz w:val="20"/>
                <w:szCs w:val="20"/>
              </w:rPr>
              <w:t>For the amplitude group other than the group associated with the SCI, the reference amplitude is reported</w:t>
            </w:r>
          </w:p>
          <w:p w14:paraId="49A69D2F" w14:textId="77777777" w:rsidR="00E202FC" w:rsidRPr="00E202FC" w:rsidRDefault="00E202FC" w:rsidP="00DF00AF">
            <w:pPr>
              <w:widowControl/>
              <w:numPr>
                <w:ilvl w:val="0"/>
                <w:numId w:val="22"/>
              </w:numPr>
              <w:rPr>
                <w:rFonts w:ascii="Times New Roman" w:hAnsi="Times New Roman" w:cs="Times New Roman"/>
                <w:sz w:val="20"/>
                <w:szCs w:val="20"/>
              </w:rPr>
            </w:pPr>
            <w:r w:rsidRPr="00E202FC">
              <w:rPr>
                <w:rFonts w:ascii="Times New Roman" w:hAnsi="Times New Roman" w:cs="Times New Roman"/>
                <w:bCs/>
                <w:sz w:val="20"/>
                <w:szCs w:val="20"/>
                <w:highlight w:val="darkYellow"/>
              </w:rPr>
              <w:t>Working assumption</w:t>
            </w:r>
            <w:r w:rsidRPr="00E202FC">
              <w:rPr>
                <w:rFonts w:ascii="Times New Roman" w:hAnsi="Times New Roman" w:cs="Times New Roman"/>
                <w:sz w:val="20"/>
                <w:szCs w:val="20"/>
              </w:rPr>
              <w:t>: Alt3 is supported in addition to Alt1 (to be confirmed in RAN1#111)</w:t>
            </w:r>
          </w:p>
          <w:p w14:paraId="17E8F855" w14:textId="77777777" w:rsidR="00E202FC" w:rsidRPr="00E202FC" w:rsidRDefault="00E202FC" w:rsidP="00DF00AF">
            <w:pPr>
              <w:widowControl/>
              <w:numPr>
                <w:ilvl w:val="1"/>
                <w:numId w:val="22"/>
              </w:numPr>
              <w:jc w:val="left"/>
              <w:rPr>
                <w:rFonts w:ascii="Times New Roman" w:hAnsi="Times New Roman" w:cs="Times New Roman"/>
                <w:sz w:val="20"/>
                <w:szCs w:val="20"/>
              </w:rPr>
            </w:pPr>
            <w:r w:rsidRPr="00E202FC">
              <w:rPr>
                <w:rFonts w:ascii="Times New Roman" w:hAnsi="Times New Roman" w:cs="Times New Roman"/>
                <w:sz w:val="20"/>
                <w:szCs w:val="20"/>
              </w:rPr>
              <w:t>(Alt3). One group comprises one polarization for one CSI-RS resource with a common phase reference across N CSI-RS resources (</w:t>
            </w:r>
            <w:proofErr w:type="spellStart"/>
            <w:r w:rsidRPr="00E202FC">
              <w:rPr>
                <w:rFonts w:ascii="Times New Roman" w:hAnsi="Times New Roman" w:cs="Times New Roman"/>
                <w:sz w:val="20"/>
                <w:szCs w:val="20"/>
              </w:rPr>
              <w:t>C</w:t>
            </w:r>
            <w:r w:rsidRPr="00E202FC">
              <w:rPr>
                <w:rFonts w:ascii="Times New Roman" w:hAnsi="Times New Roman" w:cs="Times New Roman"/>
                <w:sz w:val="20"/>
                <w:szCs w:val="20"/>
                <w:vertAlign w:val="subscript"/>
              </w:rPr>
              <w:t>group,phase</w:t>
            </w:r>
            <w:proofErr w:type="spellEnd"/>
            <w:r w:rsidRPr="00E202FC">
              <w:rPr>
                <w:rFonts w:ascii="Times New Roman" w:hAnsi="Times New Roman" w:cs="Times New Roman"/>
                <w:sz w:val="20"/>
                <w:szCs w:val="20"/>
              </w:rPr>
              <w:t xml:space="preserve">=1, </w:t>
            </w:r>
            <w:proofErr w:type="spellStart"/>
            <w:r w:rsidRPr="00E202FC">
              <w:rPr>
                <w:rFonts w:ascii="Times New Roman" w:hAnsi="Times New Roman" w:cs="Times New Roman"/>
                <w:sz w:val="20"/>
                <w:szCs w:val="20"/>
              </w:rPr>
              <w:t>C</w:t>
            </w:r>
            <w:r w:rsidRPr="00E202FC">
              <w:rPr>
                <w:rFonts w:ascii="Times New Roman" w:hAnsi="Times New Roman" w:cs="Times New Roman"/>
                <w:sz w:val="20"/>
                <w:szCs w:val="20"/>
                <w:vertAlign w:val="subscript"/>
              </w:rPr>
              <w:t>group,amp</w:t>
            </w:r>
            <w:proofErr w:type="spellEnd"/>
            <w:r w:rsidRPr="00E202FC">
              <w:rPr>
                <w:rFonts w:ascii="Times New Roman" w:hAnsi="Times New Roman" w:cs="Times New Roman"/>
                <w:sz w:val="20"/>
                <w:szCs w:val="20"/>
              </w:rPr>
              <w:t>=2N)</w:t>
            </w:r>
          </w:p>
          <w:p w14:paraId="5F8B89B4" w14:textId="77777777" w:rsidR="00E202FC" w:rsidRPr="00E202FC" w:rsidRDefault="00E202FC" w:rsidP="00DF00AF">
            <w:pPr>
              <w:widowControl/>
              <w:numPr>
                <w:ilvl w:val="2"/>
                <w:numId w:val="22"/>
              </w:numPr>
              <w:jc w:val="left"/>
              <w:rPr>
                <w:rFonts w:ascii="Times New Roman" w:hAnsi="Times New Roman" w:cs="Times New Roman"/>
                <w:sz w:val="20"/>
                <w:szCs w:val="20"/>
              </w:rPr>
            </w:pPr>
            <w:r w:rsidRPr="00E202FC">
              <w:rPr>
                <w:rFonts w:ascii="Times New Roman" w:hAnsi="Times New Roman" w:cs="Times New Roman"/>
                <w:sz w:val="20"/>
                <w:szCs w:val="20"/>
              </w:rPr>
              <w:t>For each of the (2N–1) amplitude groups (other than the group associated with the SCI), the reference amplitude is reported</w:t>
            </w:r>
          </w:p>
          <w:p w14:paraId="072E9A68" w14:textId="77777777" w:rsidR="00E202FC" w:rsidRPr="00E202FC" w:rsidRDefault="00E202FC" w:rsidP="00DF00AF">
            <w:pPr>
              <w:widowControl/>
              <w:numPr>
                <w:ilvl w:val="0"/>
                <w:numId w:val="22"/>
              </w:numPr>
              <w:rPr>
                <w:rFonts w:ascii="Times New Roman" w:hAnsi="Times New Roman" w:cs="Times New Roman"/>
                <w:bCs/>
                <w:sz w:val="20"/>
                <w:szCs w:val="20"/>
              </w:rPr>
            </w:pPr>
            <w:r w:rsidRPr="00E202FC">
              <w:rPr>
                <w:rFonts w:ascii="Times New Roman" w:hAnsi="Times New Roman" w:cs="Times New Roman"/>
                <w:bCs/>
                <w:sz w:val="20"/>
                <w:szCs w:val="20"/>
              </w:rPr>
              <w:t>If the support Alt3 in addition to Alt1 is confirmed, only one of the two schemes will be a basic feature for UEs supporting Rel-18 Type-II CJT codebook</w:t>
            </w:r>
          </w:p>
          <w:p w14:paraId="21E63D5B" w14:textId="77777777" w:rsidR="00E202FC" w:rsidRPr="00E202FC" w:rsidRDefault="00E202FC" w:rsidP="00E202FC">
            <w:pPr>
              <w:rPr>
                <w:rFonts w:ascii="Times New Roman" w:hAnsi="Times New Roman" w:cs="Times New Roman"/>
                <w:iCs/>
                <w:sz w:val="20"/>
                <w:szCs w:val="20"/>
              </w:rPr>
            </w:pPr>
          </w:p>
          <w:p w14:paraId="18CCA108" w14:textId="77777777" w:rsidR="00E202FC" w:rsidRPr="00E202FC" w:rsidRDefault="00E202FC" w:rsidP="00E202FC">
            <w:pPr>
              <w:rPr>
                <w:rFonts w:ascii="Times New Roman" w:eastAsia="Malgun Gothic" w:hAnsi="Times New Roman" w:cs="Times New Roman"/>
                <w:sz w:val="20"/>
                <w:szCs w:val="20"/>
                <w:lang w:eastAsia="ko-KR"/>
              </w:rPr>
            </w:pPr>
            <w:r w:rsidRPr="00E202FC">
              <w:rPr>
                <w:rFonts w:ascii="Times New Roman" w:hAnsi="Times New Roman" w:cs="Times New Roman"/>
                <w:b/>
                <w:bCs/>
                <w:sz w:val="20"/>
                <w:szCs w:val="20"/>
                <w:highlight w:val="green"/>
              </w:rPr>
              <w:t>Agreement</w:t>
            </w:r>
          </w:p>
          <w:p w14:paraId="7D4A62A1" w14:textId="77777777" w:rsidR="00E202FC" w:rsidRPr="00E202FC" w:rsidRDefault="00E202FC" w:rsidP="00E202FC">
            <w:pPr>
              <w:snapToGrid w:val="0"/>
              <w:rPr>
                <w:rFonts w:ascii="Times New Roman" w:eastAsia="宋体" w:hAnsi="Times New Roman" w:cs="Times New Roman"/>
                <w:sz w:val="20"/>
                <w:szCs w:val="20"/>
                <w:lang w:eastAsia="ko-KR"/>
              </w:rPr>
            </w:pPr>
            <w:r w:rsidRPr="00E202FC">
              <w:rPr>
                <w:rFonts w:ascii="Times New Roman" w:hAnsi="Times New Roman" w:cs="Times New Roman"/>
                <w:sz w:val="20"/>
                <w:szCs w:val="20"/>
              </w:rPr>
              <w:t xml:space="preserve">For the Rel-18 Type-II codebook refinement for CJT </w:t>
            </w:r>
            <w:proofErr w:type="spellStart"/>
            <w:r w:rsidRPr="00E202FC">
              <w:rPr>
                <w:rFonts w:ascii="Times New Roman" w:hAnsi="Times New Roman" w:cs="Times New Roman"/>
                <w:sz w:val="20"/>
                <w:szCs w:val="20"/>
              </w:rPr>
              <w:t>mTRP</w:t>
            </w:r>
            <w:proofErr w:type="spellEnd"/>
            <w:r w:rsidRPr="00E202FC">
              <w:rPr>
                <w:rFonts w:ascii="Times New Roman" w:hAnsi="Times New Roman" w:cs="Times New Roman"/>
                <w:sz w:val="20"/>
                <w:szCs w:val="20"/>
              </w:rPr>
              <w:t>, also support a constraint on the total number of non-zero coefficients (NZCs) summed across all layers:</w:t>
            </w:r>
          </w:p>
          <w:p w14:paraId="29B6B991" w14:textId="77777777" w:rsidR="00E202FC" w:rsidRPr="00E202FC" w:rsidRDefault="00E202FC" w:rsidP="00DF00AF">
            <w:pPr>
              <w:widowControl/>
              <w:numPr>
                <w:ilvl w:val="0"/>
                <w:numId w:val="22"/>
              </w:numPr>
              <w:rPr>
                <w:rFonts w:ascii="Times New Roman" w:hAnsi="Times New Roman" w:cs="Times New Roman"/>
                <w:bCs/>
                <w:sz w:val="20"/>
                <w:szCs w:val="20"/>
              </w:rPr>
            </w:pPr>
            <w:r w:rsidRPr="00E202FC">
              <w:rPr>
                <w:rFonts w:ascii="Times New Roman" w:hAnsi="Times New Roman" w:cs="Times New Roman"/>
                <w:bCs/>
                <w:sz w:val="20"/>
                <w:szCs w:val="20"/>
              </w:rPr>
              <w:t>Following the legacy specification, the maximum total number is 2K</w:t>
            </w:r>
            <w:r w:rsidRPr="00E202FC">
              <w:rPr>
                <w:rFonts w:ascii="Times New Roman" w:hAnsi="Times New Roman" w:cs="Times New Roman"/>
                <w:bCs/>
                <w:sz w:val="20"/>
                <w:szCs w:val="20"/>
                <w:vertAlign w:val="subscript"/>
              </w:rPr>
              <w:t>0</w:t>
            </w:r>
          </w:p>
          <w:p w14:paraId="61F9CBE9" w14:textId="77777777" w:rsidR="00E202FC" w:rsidRPr="00E202FC" w:rsidRDefault="00E202FC" w:rsidP="00E202FC">
            <w:pPr>
              <w:rPr>
                <w:rFonts w:ascii="Times New Roman" w:hAnsi="Times New Roman" w:cs="Times New Roman"/>
                <w:iCs/>
                <w:sz w:val="20"/>
                <w:szCs w:val="20"/>
              </w:rPr>
            </w:pPr>
          </w:p>
          <w:p w14:paraId="47109A7D" w14:textId="77777777" w:rsidR="00E202FC" w:rsidRPr="00E202FC" w:rsidRDefault="00E202FC" w:rsidP="00E202FC">
            <w:pPr>
              <w:rPr>
                <w:rFonts w:ascii="Times New Roman" w:eastAsia="Malgun Gothic" w:hAnsi="Times New Roman" w:cs="Times New Roman"/>
                <w:sz w:val="20"/>
                <w:szCs w:val="20"/>
                <w:lang w:eastAsia="ko-KR"/>
              </w:rPr>
            </w:pPr>
            <w:r w:rsidRPr="00E202FC">
              <w:rPr>
                <w:rFonts w:ascii="Times New Roman" w:hAnsi="Times New Roman" w:cs="Times New Roman"/>
                <w:b/>
                <w:bCs/>
                <w:sz w:val="20"/>
                <w:szCs w:val="20"/>
                <w:highlight w:val="green"/>
              </w:rPr>
              <w:t>Agreement</w:t>
            </w:r>
          </w:p>
          <w:p w14:paraId="63037604" w14:textId="77777777" w:rsidR="00E202FC" w:rsidRPr="00E202FC" w:rsidRDefault="00E202FC" w:rsidP="00E202FC">
            <w:pPr>
              <w:snapToGrid w:val="0"/>
              <w:rPr>
                <w:rFonts w:ascii="Times New Roman" w:eastAsia="宋体" w:hAnsi="Times New Roman" w:cs="Times New Roman"/>
                <w:sz w:val="20"/>
                <w:szCs w:val="20"/>
                <w:lang w:eastAsia="ko-KR"/>
              </w:rPr>
            </w:pPr>
            <w:r w:rsidRPr="00E202FC">
              <w:rPr>
                <w:rFonts w:ascii="Times New Roman" w:hAnsi="Times New Roman" w:cs="Times New Roman"/>
                <w:sz w:val="20"/>
                <w:szCs w:val="20"/>
              </w:rPr>
              <w:t xml:space="preserve">On the SD basis selection for Type-II codebook refinement for CJT </w:t>
            </w:r>
            <w:proofErr w:type="spellStart"/>
            <w:r w:rsidRPr="00E202FC">
              <w:rPr>
                <w:rFonts w:ascii="Times New Roman" w:hAnsi="Times New Roman" w:cs="Times New Roman"/>
                <w:sz w:val="20"/>
                <w:szCs w:val="20"/>
              </w:rPr>
              <w:t>mTRP</w:t>
            </w:r>
            <w:proofErr w:type="spellEnd"/>
            <w:r w:rsidRPr="00E202FC">
              <w:rPr>
                <w:rFonts w:ascii="Times New Roman" w:hAnsi="Times New Roman" w:cs="Times New Roman"/>
                <w:sz w:val="20"/>
                <w:szCs w:val="20"/>
              </w:rPr>
              <w:t xml:space="preserve">, on the </w:t>
            </w:r>
            <w:r w:rsidRPr="00E202FC">
              <w:rPr>
                <w:rFonts w:ascii="Times New Roman" w:hAnsi="Times New Roman" w:cs="Times New Roman"/>
                <w:i/>
                <w:iCs/>
                <w:sz w:val="20"/>
                <w:szCs w:val="20"/>
              </w:rPr>
              <w:t>L</w:t>
            </w:r>
            <w:r w:rsidRPr="00E202FC">
              <w:rPr>
                <w:rFonts w:ascii="Times New Roman" w:hAnsi="Times New Roman" w:cs="Times New Roman"/>
                <w:sz w:val="20"/>
                <w:szCs w:val="20"/>
              </w:rPr>
              <w:t xml:space="preserve"> parameter, down select from the following alternatives (by RAN1#111):</w:t>
            </w:r>
          </w:p>
          <w:p w14:paraId="16D351AB" w14:textId="77777777" w:rsidR="00E202FC" w:rsidRPr="00E202FC" w:rsidRDefault="00E202FC" w:rsidP="00DF00AF">
            <w:pPr>
              <w:widowControl/>
              <w:numPr>
                <w:ilvl w:val="0"/>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t>Alt1. Each of the {</w:t>
            </w:r>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n</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=1, ...,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 is </w:t>
            </w:r>
            <w:proofErr w:type="spellStart"/>
            <w:r w:rsidRPr="00E202FC">
              <w:rPr>
                <w:rFonts w:ascii="Times New Roman" w:hAnsi="Times New Roman" w:cs="Times New Roman"/>
                <w:sz w:val="20"/>
                <w:szCs w:val="20"/>
              </w:rPr>
              <w:t>gNB</w:t>
            </w:r>
            <w:proofErr w:type="spellEnd"/>
            <w:r w:rsidRPr="00E202FC">
              <w:rPr>
                <w:rFonts w:ascii="Times New Roman" w:hAnsi="Times New Roman" w:cs="Times New Roman"/>
                <w:sz w:val="20"/>
                <w:szCs w:val="20"/>
              </w:rPr>
              <w:t xml:space="preserve">-configured via higher-layer (RRC) signaling </w:t>
            </w:r>
          </w:p>
          <w:p w14:paraId="43F0DB45" w14:textId="77777777" w:rsidR="00E202FC" w:rsidRPr="00E202FC" w:rsidRDefault="00E202FC" w:rsidP="00DF00AF">
            <w:pPr>
              <w:widowControl/>
              <w:numPr>
                <w:ilvl w:val="1"/>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t xml:space="preserve">FFS: The candidate values for </w:t>
            </w:r>
            <w:r w:rsidRPr="00E202FC">
              <w:rPr>
                <w:rFonts w:ascii="Times New Roman" w:hAnsi="Times New Roman" w:cs="Times New Roman"/>
                <w:i/>
                <w:iCs/>
                <w:sz w:val="20"/>
                <w:szCs w:val="20"/>
              </w:rPr>
              <w:t>L</w:t>
            </w:r>
            <w:r w:rsidRPr="00E202FC">
              <w:rPr>
                <w:rFonts w:ascii="Times New Roman" w:hAnsi="Times New Roman" w:cs="Times New Roman"/>
                <w:sz w:val="20"/>
                <w:szCs w:val="20"/>
                <w:vertAlign w:val="subscript"/>
              </w:rPr>
              <w:t>n</w:t>
            </w:r>
            <w:r w:rsidRPr="00E202FC">
              <w:rPr>
                <w:rFonts w:ascii="Times New Roman" w:hAnsi="Times New Roman" w:cs="Times New Roman"/>
                <w:sz w:val="20"/>
                <w:szCs w:val="20"/>
              </w:rPr>
              <w:t xml:space="preserve">, e.g. follow the legacy specification </w:t>
            </w:r>
          </w:p>
          <w:p w14:paraId="0A18D138" w14:textId="589918FF" w:rsidR="00E202FC" w:rsidRPr="00E202FC" w:rsidRDefault="00E202FC" w:rsidP="00DF00AF">
            <w:pPr>
              <w:widowControl/>
              <w:numPr>
                <w:ilvl w:val="0"/>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lang w:val="de-DE"/>
              </w:rPr>
              <w:t xml:space="preserve">Alt2. </w:t>
            </w:r>
            <m:oMath>
              <m:sSub>
                <m:sSubPr>
                  <m:ctrlPr>
                    <w:rPr>
                      <w:rFonts w:ascii="Cambria Math" w:eastAsia="Cambria Math" w:hAnsi="Cambria Math" w:cs="Times New Roman"/>
                      <w:i/>
                      <w:iCs/>
                      <w:sz w:val="20"/>
                      <w:szCs w:val="20"/>
                    </w:rPr>
                  </m:ctrlPr>
                </m:sSubPr>
                <m:e>
                  <m:r>
                    <w:rPr>
                      <w:rFonts w:ascii="Cambria Math" w:hAnsi="Cambria Math" w:cs="Times New Roman"/>
                      <w:sz w:val="20"/>
                      <w:szCs w:val="20"/>
                    </w:rPr>
                    <m:t>L</m:t>
                  </m:r>
                </m:e>
                <m:sub>
                  <m:r>
                    <w:rPr>
                      <w:rFonts w:ascii="Cambria Math" w:hAnsi="Cambria Math" w:cs="Times New Roman"/>
                      <w:sz w:val="20"/>
                      <w:szCs w:val="20"/>
                    </w:rPr>
                    <m:t>tot</m:t>
                  </m:r>
                </m:sub>
              </m:sSub>
              <m:r>
                <w:rPr>
                  <w:rFonts w:ascii="Cambria Math" w:hAnsi="Cambria Math" w:cs="Times New Roman"/>
                  <w:sz w:val="20"/>
                  <w:szCs w:val="20"/>
                  <w:lang w:val="de-DE"/>
                </w:rPr>
                <m:t>=</m:t>
              </m:r>
              <m:nary>
                <m:naryPr>
                  <m:chr m:val="∑"/>
                  <m:limLoc m:val="subSup"/>
                  <m:ctrlPr>
                    <w:rPr>
                      <w:rFonts w:ascii="Cambria Math" w:eastAsia="Cambria Math" w:hAnsi="Cambria Math" w:cs="Times New Roman"/>
                      <w:i/>
                      <w:iCs/>
                      <w:sz w:val="20"/>
                      <w:szCs w:val="20"/>
                    </w:rPr>
                  </m:ctrlPr>
                </m:naryPr>
                <m:sub>
                  <m:r>
                    <w:rPr>
                      <w:rFonts w:ascii="Cambria Math" w:hAnsi="Cambria Math" w:cs="Times New Roman"/>
                      <w:sz w:val="20"/>
                      <w:szCs w:val="20"/>
                    </w:rPr>
                    <m:t>n</m:t>
                  </m:r>
                  <m:r>
                    <w:rPr>
                      <w:rFonts w:ascii="Cambria Math" w:hAnsi="Cambria Math" w:cs="Times New Roman"/>
                      <w:sz w:val="20"/>
                      <w:szCs w:val="20"/>
                      <w:lang w:val="de-DE"/>
                    </w:rPr>
                    <m:t>=1</m:t>
                  </m:r>
                </m:sub>
                <m:sup>
                  <m:r>
                    <w:rPr>
                      <w:rFonts w:ascii="Cambria Math" w:hAnsi="Cambria Math" w:cs="Times New Roman"/>
                      <w:sz w:val="20"/>
                      <w:szCs w:val="20"/>
                    </w:rPr>
                    <m:t>N</m:t>
                  </m:r>
                </m:sup>
                <m:e>
                  <m:sSub>
                    <m:sSubPr>
                      <m:ctrlPr>
                        <w:rPr>
                          <w:rFonts w:ascii="Cambria Math" w:eastAsia="Cambria Math" w:hAnsi="Cambria Math" w:cs="Times New Roman"/>
                          <w:i/>
                          <w:iCs/>
                          <w:sz w:val="20"/>
                          <w:szCs w:val="20"/>
                        </w:rPr>
                      </m:ctrlPr>
                    </m:sSubPr>
                    <m:e>
                      <m:r>
                        <w:rPr>
                          <w:rFonts w:ascii="Cambria Math" w:hAnsi="Cambria Math" w:cs="Times New Roman"/>
                          <w:sz w:val="20"/>
                          <w:szCs w:val="20"/>
                        </w:rPr>
                        <m:t>L</m:t>
                      </m:r>
                    </m:e>
                    <m:sub>
                      <m:r>
                        <w:rPr>
                          <w:rFonts w:ascii="Cambria Math" w:hAnsi="Cambria Math" w:cs="Times New Roman"/>
                          <w:sz w:val="20"/>
                          <w:szCs w:val="20"/>
                        </w:rPr>
                        <m:t>n</m:t>
                      </m:r>
                    </m:sub>
                  </m:sSub>
                </m:e>
              </m:nary>
            </m:oMath>
            <w:r w:rsidRPr="00E202FC">
              <w:rPr>
                <w:rFonts w:ascii="Times New Roman" w:hAnsi="Times New Roman" w:cs="Times New Roman"/>
                <w:sz w:val="20"/>
                <w:szCs w:val="20"/>
              </w:rPr>
              <w:t xml:space="preserve"> where </w:t>
            </w:r>
            <w:proofErr w:type="spellStart"/>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tot</w:t>
            </w:r>
            <w:proofErr w:type="spellEnd"/>
            <w:r w:rsidRPr="00E202FC">
              <w:rPr>
                <w:rFonts w:ascii="Times New Roman" w:hAnsi="Times New Roman" w:cs="Times New Roman"/>
                <w:sz w:val="20"/>
                <w:szCs w:val="20"/>
              </w:rPr>
              <w:t xml:space="preserve"> is </w:t>
            </w:r>
            <w:proofErr w:type="spellStart"/>
            <w:r w:rsidRPr="00E202FC">
              <w:rPr>
                <w:rFonts w:ascii="Times New Roman" w:hAnsi="Times New Roman" w:cs="Times New Roman"/>
                <w:sz w:val="20"/>
                <w:szCs w:val="20"/>
              </w:rPr>
              <w:t>gNB</w:t>
            </w:r>
            <w:proofErr w:type="spellEnd"/>
            <w:r w:rsidRPr="00E202FC">
              <w:rPr>
                <w:rFonts w:ascii="Times New Roman" w:hAnsi="Times New Roman" w:cs="Times New Roman"/>
                <w:sz w:val="20"/>
                <w:szCs w:val="20"/>
              </w:rPr>
              <w:t>-configured via higher-layer (RRC) signaling and the relative value(s) of {</w:t>
            </w:r>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n</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=1, ...,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 are reported by the UE </w:t>
            </w:r>
          </w:p>
          <w:p w14:paraId="751EFB13" w14:textId="77777777" w:rsidR="00E202FC" w:rsidRPr="00E202FC" w:rsidRDefault="00E202FC" w:rsidP="00DF00AF">
            <w:pPr>
              <w:widowControl/>
              <w:numPr>
                <w:ilvl w:val="1"/>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t xml:space="preserve">TBD: Whether for a given configured value of </w:t>
            </w:r>
            <w:proofErr w:type="spellStart"/>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tot</w:t>
            </w:r>
            <w:proofErr w:type="spellEnd"/>
            <w:r w:rsidRPr="00E202FC">
              <w:rPr>
                <w:rFonts w:ascii="Times New Roman" w:hAnsi="Times New Roman" w:cs="Times New Roman"/>
                <w:sz w:val="20"/>
                <w:szCs w:val="20"/>
              </w:rPr>
              <w:t>, the possible combinations of {</w:t>
            </w:r>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n</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=1, ...,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 are fixed/pre-determined or </w:t>
            </w:r>
            <w:proofErr w:type="spellStart"/>
            <w:r w:rsidRPr="00E202FC">
              <w:rPr>
                <w:rFonts w:ascii="Times New Roman" w:hAnsi="Times New Roman" w:cs="Times New Roman"/>
                <w:sz w:val="20"/>
                <w:szCs w:val="20"/>
              </w:rPr>
              <w:t>gNB</w:t>
            </w:r>
            <w:proofErr w:type="spellEnd"/>
            <w:r w:rsidRPr="00E202FC">
              <w:rPr>
                <w:rFonts w:ascii="Times New Roman" w:hAnsi="Times New Roman" w:cs="Times New Roman"/>
                <w:sz w:val="20"/>
                <w:szCs w:val="20"/>
              </w:rPr>
              <w:t>-configured via higher-layer (RRC) signaling</w:t>
            </w:r>
          </w:p>
          <w:p w14:paraId="40930EC6" w14:textId="77777777" w:rsidR="00E202FC" w:rsidRPr="00E202FC" w:rsidRDefault="00E202FC" w:rsidP="00DF00AF">
            <w:pPr>
              <w:widowControl/>
              <w:numPr>
                <w:ilvl w:val="1"/>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t>TBD: Whether the value(s) of {</w:t>
            </w:r>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n</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=1, ...,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 are reported implicitly or explicitly, and whether some value(s) don’t need to be reported </w:t>
            </w:r>
          </w:p>
          <w:p w14:paraId="64AA99F8" w14:textId="77777777" w:rsidR="00E202FC" w:rsidRPr="00E202FC" w:rsidRDefault="00E202FC" w:rsidP="00DF00AF">
            <w:pPr>
              <w:widowControl/>
              <w:numPr>
                <w:ilvl w:val="1"/>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lastRenderedPageBreak/>
              <w:t xml:space="preserve">FFS: The candidate values for </w:t>
            </w:r>
            <w:r w:rsidRPr="00E202FC">
              <w:rPr>
                <w:rFonts w:ascii="Times New Roman" w:hAnsi="Times New Roman" w:cs="Times New Roman"/>
                <w:i/>
                <w:iCs/>
                <w:sz w:val="20"/>
                <w:szCs w:val="20"/>
              </w:rPr>
              <w:t>L</w:t>
            </w:r>
            <w:r w:rsidRPr="00E202FC">
              <w:rPr>
                <w:rFonts w:ascii="Times New Roman" w:hAnsi="Times New Roman" w:cs="Times New Roman"/>
                <w:sz w:val="20"/>
                <w:szCs w:val="20"/>
                <w:vertAlign w:val="subscript"/>
              </w:rPr>
              <w:t>n</w:t>
            </w:r>
          </w:p>
          <w:p w14:paraId="7FE1A957" w14:textId="77777777" w:rsidR="00E202FC" w:rsidRPr="00E202FC" w:rsidRDefault="00E202FC" w:rsidP="00DF00AF">
            <w:pPr>
              <w:widowControl/>
              <w:numPr>
                <w:ilvl w:val="0"/>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t xml:space="preserve">Alt3. An </w:t>
            </w:r>
            <w:r w:rsidRPr="00E202FC">
              <w:rPr>
                <w:rFonts w:ascii="Times New Roman" w:hAnsi="Times New Roman" w:cs="Times New Roman"/>
                <w:i/>
                <w:iCs/>
                <w:sz w:val="20"/>
                <w:szCs w:val="20"/>
              </w:rPr>
              <w:t>L</w:t>
            </w:r>
            <w:r w:rsidRPr="00E202FC">
              <w:rPr>
                <w:rFonts w:ascii="Times New Roman" w:hAnsi="Times New Roman" w:cs="Times New Roman"/>
                <w:sz w:val="20"/>
                <w:szCs w:val="20"/>
              </w:rPr>
              <w:t xml:space="preserve"> parameter is </w:t>
            </w:r>
            <w:proofErr w:type="spellStart"/>
            <w:r w:rsidRPr="00E202FC">
              <w:rPr>
                <w:rFonts w:ascii="Times New Roman" w:hAnsi="Times New Roman" w:cs="Times New Roman"/>
                <w:sz w:val="20"/>
                <w:szCs w:val="20"/>
              </w:rPr>
              <w:t>gNB</w:t>
            </w:r>
            <w:proofErr w:type="spellEnd"/>
            <w:r w:rsidRPr="00E202FC">
              <w:rPr>
                <w:rFonts w:ascii="Times New Roman" w:hAnsi="Times New Roman" w:cs="Times New Roman"/>
                <w:sz w:val="20"/>
                <w:szCs w:val="20"/>
              </w:rPr>
              <w:t>-configured via higher-layer (RRC) signaling and {</w:t>
            </w:r>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n</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=1, ...,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 are determined from the value of </w:t>
            </w:r>
            <w:r w:rsidRPr="00E202FC">
              <w:rPr>
                <w:rFonts w:ascii="Times New Roman" w:hAnsi="Times New Roman" w:cs="Times New Roman"/>
                <w:i/>
                <w:iCs/>
                <w:sz w:val="20"/>
                <w:szCs w:val="20"/>
              </w:rPr>
              <w:t>L</w:t>
            </w:r>
            <w:r w:rsidRPr="00E202FC">
              <w:rPr>
                <w:rFonts w:ascii="Times New Roman" w:hAnsi="Times New Roman" w:cs="Times New Roman"/>
                <w:sz w:val="20"/>
                <w:szCs w:val="20"/>
              </w:rPr>
              <w:t xml:space="preserve"> </w:t>
            </w:r>
          </w:p>
          <w:p w14:paraId="0F2A5E2D" w14:textId="77777777" w:rsidR="00E202FC" w:rsidRPr="00E202FC" w:rsidRDefault="00E202FC" w:rsidP="00DF00AF">
            <w:pPr>
              <w:widowControl/>
              <w:numPr>
                <w:ilvl w:val="1"/>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t>TBD: How to determine {</w:t>
            </w:r>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n</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=1, ...,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 from </w:t>
            </w:r>
            <w:r w:rsidRPr="00E202FC">
              <w:rPr>
                <w:rFonts w:ascii="Times New Roman" w:hAnsi="Times New Roman" w:cs="Times New Roman"/>
                <w:i/>
                <w:iCs/>
                <w:sz w:val="20"/>
                <w:szCs w:val="20"/>
              </w:rPr>
              <w:t>L</w:t>
            </w:r>
            <w:r w:rsidRPr="00E202FC">
              <w:rPr>
                <w:rFonts w:ascii="Times New Roman" w:hAnsi="Times New Roman" w:cs="Times New Roman"/>
                <w:sz w:val="20"/>
                <w:szCs w:val="20"/>
              </w:rPr>
              <w:t xml:space="preserve">, e.g. </w:t>
            </w:r>
            <w:r w:rsidRPr="00E202FC">
              <w:rPr>
                <w:rFonts w:ascii="Times New Roman" w:hAnsi="Times New Roman" w:cs="Times New Roman"/>
                <w:i/>
                <w:iCs/>
                <w:sz w:val="20"/>
                <w:szCs w:val="20"/>
              </w:rPr>
              <w:t>L</w:t>
            </w:r>
            <w:r w:rsidRPr="00E202FC">
              <w:rPr>
                <w:rFonts w:ascii="Times New Roman" w:hAnsi="Times New Roman" w:cs="Times New Roman"/>
                <w:sz w:val="20"/>
                <w:szCs w:val="20"/>
                <w:vertAlign w:val="subscript"/>
              </w:rPr>
              <w:t>1</w:t>
            </w:r>
            <w:r w:rsidRPr="00E202FC">
              <w:rPr>
                <w:rFonts w:ascii="Times New Roman" w:hAnsi="Times New Roman" w:cs="Times New Roman"/>
                <w:sz w:val="20"/>
                <w:szCs w:val="20"/>
              </w:rPr>
              <w:t>=</w:t>
            </w:r>
            <w:r w:rsidRPr="00E202FC">
              <w:rPr>
                <w:rFonts w:ascii="Times New Roman" w:hAnsi="Times New Roman" w:cs="Times New Roman"/>
                <w:i/>
                <w:iCs/>
                <w:sz w:val="20"/>
                <w:szCs w:val="20"/>
              </w:rPr>
              <w:t>L</w:t>
            </w:r>
            <w:r w:rsidRPr="00E202FC">
              <w:rPr>
                <w:rFonts w:ascii="Times New Roman" w:hAnsi="Times New Roman" w:cs="Times New Roman"/>
                <w:sz w:val="20"/>
                <w:szCs w:val="20"/>
              </w:rPr>
              <w:t xml:space="preserve"> and other </w:t>
            </w:r>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n</w:t>
            </w:r>
            <w:r w:rsidRPr="00E202FC">
              <w:rPr>
                <w:rFonts w:ascii="Times New Roman" w:hAnsi="Times New Roman" w:cs="Times New Roman"/>
                <w:sz w:val="20"/>
                <w:szCs w:val="20"/>
              </w:rPr>
              <w:t xml:space="preserve"> = </w:t>
            </w:r>
            <w:r w:rsidRPr="00E202FC">
              <w:rPr>
                <w:rFonts w:ascii="Times New Roman" w:hAnsi="Times New Roman" w:cs="Times New Roman"/>
                <w:i/>
                <w:iCs/>
                <w:sz w:val="20"/>
                <w:szCs w:val="20"/>
              </w:rPr>
              <w:t>L</w:t>
            </w:r>
            <w:r w:rsidRPr="00E202FC">
              <w:rPr>
                <w:rFonts w:ascii="Times New Roman" w:hAnsi="Times New Roman" w:cs="Times New Roman"/>
                <w:sz w:val="20"/>
                <w:szCs w:val="20"/>
              </w:rPr>
              <w:t>/2</w:t>
            </w:r>
          </w:p>
          <w:p w14:paraId="676BA9A7" w14:textId="77777777" w:rsidR="00E202FC" w:rsidRPr="00E202FC" w:rsidRDefault="00E202FC" w:rsidP="00DF00AF">
            <w:pPr>
              <w:widowControl/>
              <w:numPr>
                <w:ilvl w:val="1"/>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t xml:space="preserve">FFS: The candidate values for </w:t>
            </w:r>
            <w:r w:rsidRPr="00E202FC">
              <w:rPr>
                <w:rFonts w:ascii="Times New Roman" w:hAnsi="Times New Roman" w:cs="Times New Roman"/>
                <w:i/>
                <w:iCs/>
                <w:sz w:val="20"/>
                <w:szCs w:val="20"/>
              </w:rPr>
              <w:t>L</w:t>
            </w:r>
          </w:p>
          <w:p w14:paraId="28586C8C" w14:textId="77777777" w:rsidR="00E202FC" w:rsidRPr="00E202FC" w:rsidRDefault="00E202FC" w:rsidP="00DF00AF">
            <w:pPr>
              <w:widowControl/>
              <w:numPr>
                <w:ilvl w:val="0"/>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t xml:space="preserve">Alt4. </w:t>
            </w:r>
            <w:proofErr w:type="spellStart"/>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max</w:t>
            </w:r>
            <w:proofErr w:type="spellEnd"/>
            <w:r w:rsidRPr="00E202FC">
              <w:rPr>
                <w:rFonts w:ascii="Times New Roman" w:hAnsi="Times New Roman" w:cs="Times New Roman"/>
                <w:sz w:val="20"/>
                <w:szCs w:val="20"/>
              </w:rPr>
              <w:t xml:space="preserve"> is </w:t>
            </w:r>
            <w:proofErr w:type="spellStart"/>
            <w:r w:rsidRPr="00E202FC">
              <w:rPr>
                <w:rFonts w:ascii="Times New Roman" w:hAnsi="Times New Roman" w:cs="Times New Roman"/>
                <w:sz w:val="20"/>
                <w:szCs w:val="20"/>
              </w:rPr>
              <w:t>gNB</w:t>
            </w:r>
            <w:proofErr w:type="spellEnd"/>
            <w:r w:rsidRPr="00E202FC">
              <w:rPr>
                <w:rFonts w:ascii="Times New Roman" w:hAnsi="Times New Roman" w:cs="Times New Roman"/>
                <w:sz w:val="20"/>
                <w:szCs w:val="20"/>
              </w:rPr>
              <w:t>-configured via higher-layer (RRC) signaling and the relative value(s) of {</w:t>
            </w:r>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n</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=1, ...,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 are reported by the UE </w:t>
            </w:r>
          </w:p>
          <w:p w14:paraId="6348FA85" w14:textId="6B4DF5A5" w:rsidR="00E202FC" w:rsidRPr="00E202FC" w:rsidRDefault="00E202FC" w:rsidP="00DF00AF">
            <w:pPr>
              <w:widowControl/>
              <w:numPr>
                <w:ilvl w:val="1"/>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t>The relative value(s) of {</w:t>
            </w:r>
            <w:r w:rsidRPr="00E202FC">
              <w:rPr>
                <w:rFonts w:ascii="Times New Roman" w:hAnsi="Times New Roman" w:cs="Times New Roman"/>
                <w:i/>
                <w:iCs/>
                <w:sz w:val="20"/>
                <w:szCs w:val="20"/>
              </w:rPr>
              <w:t>L</w:t>
            </w:r>
            <w:r w:rsidRPr="00E202FC">
              <w:rPr>
                <w:rFonts w:ascii="Times New Roman" w:hAnsi="Times New Roman" w:cs="Times New Roman"/>
                <w:sz w:val="20"/>
                <w:szCs w:val="20"/>
                <w:vertAlign w:val="subscript"/>
              </w:rPr>
              <w:t>n</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=1, ...,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 are reported by the UE, such that </w:t>
            </w:r>
            <m:oMath>
              <m:nary>
                <m:naryPr>
                  <m:chr m:val="∑"/>
                  <m:limLoc m:val="undOvr"/>
                  <m:ctrlPr>
                    <w:rPr>
                      <w:rFonts w:ascii="Cambria Math" w:eastAsia="Cambria Math" w:hAnsi="Cambria Math" w:cs="Times New Roman"/>
                      <w:i/>
                      <w:iCs/>
                      <w:sz w:val="20"/>
                      <w:szCs w:val="20"/>
                    </w:rPr>
                  </m:ctrlPr>
                </m:naryPr>
                <m:sub>
                  <m:r>
                    <w:rPr>
                      <w:rFonts w:ascii="Cambria Math" w:hAnsi="Cambria Math" w:cs="Times New Roman"/>
                      <w:sz w:val="20"/>
                      <w:szCs w:val="20"/>
                    </w:rPr>
                    <m:t>n=1</m:t>
                  </m:r>
                </m:sub>
                <m:sup>
                  <m:r>
                    <w:rPr>
                      <w:rFonts w:ascii="Cambria Math" w:hAnsi="Cambria Math" w:cs="Times New Roman"/>
                      <w:sz w:val="20"/>
                      <w:szCs w:val="20"/>
                    </w:rPr>
                    <m:t>N</m:t>
                  </m:r>
                </m:sup>
                <m:e>
                  <m:sSub>
                    <m:sSubPr>
                      <m:ctrlPr>
                        <w:rPr>
                          <w:rFonts w:ascii="Cambria Math" w:eastAsia="Cambria Math" w:hAnsi="Cambria Math" w:cs="Times New Roman"/>
                          <w:i/>
                          <w:iCs/>
                          <w:sz w:val="20"/>
                          <w:szCs w:val="20"/>
                        </w:rPr>
                      </m:ctrlPr>
                    </m:sSubPr>
                    <m:e>
                      <m:r>
                        <w:rPr>
                          <w:rFonts w:ascii="Cambria Math" w:hAnsi="Cambria Math" w:cs="Times New Roman"/>
                          <w:sz w:val="20"/>
                          <w:szCs w:val="20"/>
                        </w:rPr>
                        <m:t>L</m:t>
                      </m:r>
                    </m:e>
                    <m:sub>
                      <m:r>
                        <w:rPr>
                          <w:rFonts w:ascii="Cambria Math" w:hAnsi="Cambria Math" w:cs="Times New Roman"/>
                          <w:sz w:val="20"/>
                          <w:szCs w:val="20"/>
                        </w:rPr>
                        <m:t>n</m:t>
                      </m:r>
                    </m:sub>
                  </m:sSub>
                  <m:r>
                    <w:rPr>
                      <w:rFonts w:ascii="Cambria Math" w:hAnsi="Cambria Math" w:cs="Times New Roman"/>
                      <w:sz w:val="20"/>
                      <w:szCs w:val="20"/>
                    </w:rPr>
                    <m:t>≤</m:t>
                  </m:r>
                </m:e>
              </m:nary>
              <m:sSub>
                <m:sSubPr>
                  <m:ctrlPr>
                    <w:rPr>
                      <w:rFonts w:ascii="Cambria Math" w:eastAsia="Cambria Math" w:hAnsi="Cambria Math" w:cs="Times New Roman"/>
                      <w:i/>
                      <w:iCs/>
                      <w:sz w:val="20"/>
                      <w:szCs w:val="20"/>
                    </w:rPr>
                  </m:ctrlPr>
                </m:sSubPr>
                <m:e>
                  <m:r>
                    <w:rPr>
                      <w:rFonts w:ascii="Cambria Math" w:hAnsi="Cambria Math" w:cs="Times New Roman"/>
                      <w:sz w:val="20"/>
                      <w:szCs w:val="20"/>
                    </w:rPr>
                    <m:t>L</m:t>
                  </m:r>
                </m:e>
                <m:sub>
                  <m:r>
                    <w:rPr>
                      <w:rFonts w:ascii="Cambria Math" w:hAnsi="Cambria Math" w:cs="Times New Roman"/>
                      <w:sz w:val="20"/>
                      <w:szCs w:val="20"/>
                    </w:rPr>
                    <m:t>max</m:t>
                  </m:r>
                </m:sub>
              </m:sSub>
            </m:oMath>
          </w:p>
          <w:p w14:paraId="01BF9AFC" w14:textId="77777777" w:rsidR="00E202FC" w:rsidRPr="00E202FC" w:rsidRDefault="00E202FC" w:rsidP="00DF00AF">
            <w:pPr>
              <w:widowControl/>
              <w:numPr>
                <w:ilvl w:val="1"/>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t>TBD: Whether the value(s) of {</w:t>
            </w:r>
            <w:r w:rsidRPr="00E202FC">
              <w:rPr>
                <w:rFonts w:ascii="Times New Roman" w:hAnsi="Times New Roman" w:cs="Times New Roman"/>
                <w:i/>
                <w:iCs/>
                <w:sz w:val="20"/>
                <w:szCs w:val="20"/>
              </w:rPr>
              <w:t>L</w:t>
            </w:r>
            <w:r w:rsidRPr="00E202FC">
              <w:rPr>
                <w:rFonts w:ascii="Times New Roman" w:hAnsi="Times New Roman" w:cs="Times New Roman"/>
                <w:i/>
                <w:iCs/>
                <w:sz w:val="20"/>
                <w:szCs w:val="20"/>
                <w:vertAlign w:val="subscript"/>
              </w:rPr>
              <w:t>n</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=1, ..., </w:t>
            </w:r>
            <w:r w:rsidRPr="00E202FC">
              <w:rPr>
                <w:rFonts w:ascii="Times New Roman" w:hAnsi="Times New Roman" w:cs="Times New Roman"/>
                <w:i/>
                <w:iCs/>
                <w:sz w:val="20"/>
                <w:szCs w:val="20"/>
              </w:rPr>
              <w:t>N</w:t>
            </w:r>
            <w:r w:rsidRPr="00E202FC">
              <w:rPr>
                <w:rFonts w:ascii="Times New Roman" w:hAnsi="Times New Roman" w:cs="Times New Roman"/>
                <w:sz w:val="20"/>
                <w:szCs w:val="20"/>
              </w:rPr>
              <w:t>} are reported implicitly or explicitly, and whether some value(s) don’t need to be reported</w:t>
            </w:r>
          </w:p>
          <w:p w14:paraId="2EA960C8" w14:textId="77777777" w:rsidR="00E202FC" w:rsidRPr="00E202FC" w:rsidRDefault="00E202FC" w:rsidP="00DF00AF">
            <w:pPr>
              <w:widowControl/>
              <w:numPr>
                <w:ilvl w:val="1"/>
                <w:numId w:val="23"/>
              </w:numPr>
              <w:snapToGrid w:val="0"/>
              <w:jc w:val="left"/>
              <w:rPr>
                <w:rFonts w:ascii="Times New Roman" w:hAnsi="Times New Roman" w:cs="Times New Roman"/>
                <w:sz w:val="20"/>
                <w:szCs w:val="20"/>
              </w:rPr>
            </w:pPr>
            <w:r w:rsidRPr="00E202FC">
              <w:rPr>
                <w:rFonts w:ascii="Times New Roman" w:hAnsi="Times New Roman" w:cs="Times New Roman"/>
                <w:sz w:val="20"/>
                <w:szCs w:val="20"/>
              </w:rPr>
              <w:t xml:space="preserve">FFS: The candidate values for </w:t>
            </w:r>
            <w:r w:rsidRPr="00E202FC">
              <w:rPr>
                <w:rFonts w:ascii="Times New Roman" w:hAnsi="Times New Roman" w:cs="Times New Roman"/>
                <w:i/>
                <w:iCs/>
                <w:sz w:val="20"/>
                <w:szCs w:val="20"/>
              </w:rPr>
              <w:t>L</w:t>
            </w:r>
            <w:r w:rsidRPr="00E202FC">
              <w:rPr>
                <w:rFonts w:ascii="Times New Roman" w:hAnsi="Times New Roman" w:cs="Times New Roman"/>
                <w:sz w:val="20"/>
                <w:szCs w:val="20"/>
                <w:vertAlign w:val="subscript"/>
              </w:rPr>
              <w:t>n</w:t>
            </w:r>
          </w:p>
          <w:p w14:paraId="39FA061A" w14:textId="77777777" w:rsidR="00E202FC" w:rsidRPr="00E202FC" w:rsidRDefault="00E202FC" w:rsidP="00E202FC">
            <w:pPr>
              <w:rPr>
                <w:rFonts w:ascii="Times New Roman" w:hAnsi="Times New Roman" w:cs="Times New Roman"/>
                <w:iCs/>
                <w:sz w:val="20"/>
                <w:szCs w:val="20"/>
              </w:rPr>
            </w:pPr>
          </w:p>
          <w:p w14:paraId="47C8DF33" w14:textId="77777777" w:rsidR="00E202FC" w:rsidRPr="00E202FC" w:rsidRDefault="00E202FC" w:rsidP="00E202FC">
            <w:pPr>
              <w:rPr>
                <w:rFonts w:ascii="Times New Roman" w:eastAsia="Malgun Gothic" w:hAnsi="Times New Roman" w:cs="Times New Roman"/>
                <w:sz w:val="20"/>
                <w:szCs w:val="20"/>
                <w:lang w:eastAsia="ko-KR"/>
              </w:rPr>
            </w:pPr>
            <w:r w:rsidRPr="00E202FC">
              <w:rPr>
                <w:rFonts w:ascii="Times New Roman" w:hAnsi="Times New Roman" w:cs="Times New Roman"/>
                <w:b/>
                <w:bCs/>
                <w:sz w:val="20"/>
                <w:szCs w:val="20"/>
                <w:highlight w:val="green"/>
              </w:rPr>
              <w:t>Agreement</w:t>
            </w:r>
          </w:p>
          <w:p w14:paraId="00277382" w14:textId="77777777" w:rsidR="00E202FC" w:rsidRPr="00E202FC" w:rsidRDefault="00E202FC" w:rsidP="00E202FC">
            <w:pPr>
              <w:snapToGrid w:val="0"/>
              <w:rPr>
                <w:rFonts w:ascii="Times New Roman" w:eastAsia="宋体" w:hAnsi="Times New Roman" w:cs="Times New Roman"/>
                <w:sz w:val="20"/>
                <w:szCs w:val="20"/>
                <w:lang w:eastAsia="ko-KR"/>
              </w:rPr>
            </w:pPr>
            <w:r w:rsidRPr="00E202FC">
              <w:rPr>
                <w:rFonts w:ascii="Times New Roman" w:hAnsi="Times New Roman" w:cs="Times New Roman"/>
                <w:sz w:val="20"/>
                <w:szCs w:val="20"/>
              </w:rPr>
              <w:t xml:space="preserve">On the Type-II codebook refinement for CJT </w:t>
            </w:r>
            <w:proofErr w:type="spellStart"/>
            <w:r w:rsidRPr="00E202FC">
              <w:rPr>
                <w:rFonts w:ascii="Times New Roman" w:hAnsi="Times New Roman" w:cs="Times New Roman"/>
                <w:sz w:val="20"/>
                <w:szCs w:val="20"/>
              </w:rPr>
              <w:t>mTRP</w:t>
            </w:r>
            <w:proofErr w:type="spellEnd"/>
            <w:r w:rsidRPr="00E202FC">
              <w:rPr>
                <w:rFonts w:ascii="Times New Roman" w:hAnsi="Times New Roman" w:cs="Times New Roman"/>
                <w:sz w:val="20"/>
                <w:szCs w:val="20"/>
              </w:rPr>
              <w:t xml:space="preserve">, regarding the codebook parameters, for a given CSI-RS resource, the supported value(s) of the following parameters follow the legacy (Rel-16 regular </w:t>
            </w:r>
            <w:proofErr w:type="spellStart"/>
            <w:r w:rsidRPr="00E202FC">
              <w:rPr>
                <w:rFonts w:ascii="Times New Roman" w:hAnsi="Times New Roman" w:cs="Times New Roman"/>
                <w:sz w:val="20"/>
                <w:szCs w:val="20"/>
              </w:rPr>
              <w:t>eType</w:t>
            </w:r>
            <w:proofErr w:type="spellEnd"/>
            <w:r w:rsidRPr="00E202FC">
              <w:rPr>
                <w:rFonts w:ascii="Times New Roman" w:hAnsi="Times New Roman" w:cs="Times New Roman"/>
                <w:sz w:val="20"/>
                <w:szCs w:val="20"/>
              </w:rPr>
              <w:t xml:space="preserve">-II and Rel-17 PS </w:t>
            </w:r>
            <w:proofErr w:type="spellStart"/>
            <w:r w:rsidRPr="00E202FC">
              <w:rPr>
                <w:rFonts w:ascii="Times New Roman" w:hAnsi="Times New Roman" w:cs="Times New Roman"/>
                <w:sz w:val="20"/>
                <w:szCs w:val="20"/>
              </w:rPr>
              <w:t>FeType</w:t>
            </w:r>
            <w:proofErr w:type="spellEnd"/>
            <w:r w:rsidRPr="00E202FC">
              <w:rPr>
                <w:rFonts w:ascii="Times New Roman" w:hAnsi="Times New Roman" w:cs="Times New Roman"/>
                <w:sz w:val="20"/>
                <w:szCs w:val="20"/>
              </w:rPr>
              <w:t xml:space="preserve">-II) specification: </w:t>
            </w:r>
          </w:p>
          <w:p w14:paraId="0486FCC0" w14:textId="77777777" w:rsidR="00E202FC" w:rsidRPr="00E202FC" w:rsidRDefault="00E202FC" w:rsidP="00DF00AF">
            <w:pPr>
              <w:widowControl/>
              <w:numPr>
                <w:ilvl w:val="0"/>
                <w:numId w:val="24"/>
              </w:numPr>
              <w:snapToGrid w:val="0"/>
              <w:jc w:val="left"/>
              <w:rPr>
                <w:rFonts w:ascii="Times New Roman" w:hAnsi="Times New Roman" w:cs="Times New Roman"/>
                <w:sz w:val="20"/>
                <w:szCs w:val="20"/>
              </w:rPr>
            </w:pPr>
            <w:r w:rsidRPr="00E202FC">
              <w:rPr>
                <w:rFonts w:ascii="Times New Roman" w:hAnsi="Times New Roman" w:cs="Times New Roman"/>
                <w:i/>
                <w:iCs/>
                <w:sz w:val="20"/>
                <w:szCs w:val="20"/>
              </w:rPr>
              <w:t>N</w:t>
            </w:r>
            <w:r w:rsidRPr="00E202FC">
              <w:rPr>
                <w:rFonts w:ascii="Times New Roman" w:hAnsi="Times New Roman" w:cs="Times New Roman"/>
                <w:sz w:val="20"/>
                <w:szCs w:val="20"/>
                <w:vertAlign w:val="subscript"/>
              </w:rPr>
              <w:t>1</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N</w:t>
            </w:r>
            <w:r w:rsidRPr="00E202FC">
              <w:rPr>
                <w:rFonts w:ascii="Times New Roman" w:hAnsi="Times New Roman" w:cs="Times New Roman"/>
                <w:sz w:val="20"/>
                <w:szCs w:val="20"/>
                <w:vertAlign w:val="subscript"/>
              </w:rPr>
              <w:t>2</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N</w:t>
            </w:r>
            <w:r w:rsidRPr="00E202FC">
              <w:rPr>
                <w:rFonts w:ascii="Times New Roman" w:hAnsi="Times New Roman" w:cs="Times New Roman"/>
                <w:sz w:val="20"/>
                <w:szCs w:val="20"/>
                <w:vertAlign w:val="subscript"/>
              </w:rPr>
              <w:t>3</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O</w:t>
            </w:r>
            <w:r w:rsidRPr="00E202FC">
              <w:rPr>
                <w:rFonts w:ascii="Times New Roman" w:hAnsi="Times New Roman" w:cs="Times New Roman"/>
                <w:sz w:val="20"/>
                <w:szCs w:val="20"/>
                <w:vertAlign w:val="subscript"/>
              </w:rPr>
              <w:t>1</w:t>
            </w:r>
            <w:r w:rsidRPr="00E202FC">
              <w:rPr>
                <w:rFonts w:ascii="Times New Roman" w:hAnsi="Times New Roman" w:cs="Times New Roman"/>
                <w:sz w:val="20"/>
                <w:szCs w:val="20"/>
              </w:rPr>
              <w:t xml:space="preserve">, </w:t>
            </w:r>
            <w:r w:rsidRPr="00E202FC">
              <w:rPr>
                <w:rFonts w:ascii="Times New Roman" w:hAnsi="Times New Roman" w:cs="Times New Roman"/>
                <w:i/>
                <w:iCs/>
                <w:sz w:val="20"/>
                <w:szCs w:val="20"/>
              </w:rPr>
              <w:t>O</w:t>
            </w:r>
            <w:r w:rsidRPr="00E202FC">
              <w:rPr>
                <w:rFonts w:ascii="Times New Roman" w:hAnsi="Times New Roman" w:cs="Times New Roman"/>
                <w:sz w:val="20"/>
                <w:szCs w:val="20"/>
                <w:vertAlign w:val="subscript"/>
              </w:rPr>
              <w:t>2</w:t>
            </w:r>
            <w:r w:rsidRPr="00E202FC">
              <w:rPr>
                <w:rFonts w:ascii="Times New Roman" w:hAnsi="Times New Roman" w:cs="Times New Roman"/>
                <w:sz w:val="20"/>
                <w:szCs w:val="20"/>
              </w:rPr>
              <w:t xml:space="preserve"> </w:t>
            </w:r>
          </w:p>
          <w:p w14:paraId="499AFFE8" w14:textId="77777777" w:rsidR="00E202FC" w:rsidRPr="00E202FC" w:rsidRDefault="00E202FC" w:rsidP="00DF00AF">
            <w:pPr>
              <w:widowControl/>
              <w:numPr>
                <w:ilvl w:val="0"/>
                <w:numId w:val="24"/>
              </w:numPr>
              <w:snapToGrid w:val="0"/>
              <w:jc w:val="left"/>
              <w:rPr>
                <w:rFonts w:ascii="Times New Roman" w:hAnsi="Times New Roman" w:cs="Times New Roman"/>
                <w:sz w:val="20"/>
                <w:szCs w:val="20"/>
              </w:rPr>
            </w:pPr>
            <w:r w:rsidRPr="00E202FC">
              <w:rPr>
                <w:rFonts w:ascii="Times New Roman" w:hAnsi="Times New Roman" w:cs="Times New Roman"/>
                <w:i/>
                <w:iCs/>
                <w:sz w:val="20"/>
                <w:szCs w:val="20"/>
              </w:rPr>
              <w:t>M</w:t>
            </w:r>
            <w:r w:rsidRPr="00E202FC">
              <w:rPr>
                <w:rFonts w:ascii="Times New Roman" w:hAnsi="Times New Roman" w:cs="Times New Roman"/>
                <w:sz w:val="20"/>
                <w:szCs w:val="20"/>
              </w:rPr>
              <w:t xml:space="preserve"> (only for design based on Rel-17 PS </w:t>
            </w:r>
            <w:proofErr w:type="spellStart"/>
            <w:r w:rsidRPr="00E202FC">
              <w:rPr>
                <w:rFonts w:ascii="Times New Roman" w:hAnsi="Times New Roman" w:cs="Times New Roman"/>
                <w:sz w:val="20"/>
                <w:szCs w:val="20"/>
              </w:rPr>
              <w:t>FeType</w:t>
            </w:r>
            <w:proofErr w:type="spellEnd"/>
            <w:r w:rsidRPr="00E202FC">
              <w:rPr>
                <w:rFonts w:ascii="Times New Roman" w:hAnsi="Times New Roman" w:cs="Times New Roman"/>
                <w:sz w:val="20"/>
                <w:szCs w:val="20"/>
              </w:rPr>
              <w:t>-II)</w:t>
            </w:r>
          </w:p>
          <w:p w14:paraId="5A584B4C" w14:textId="77777777" w:rsidR="00E202FC" w:rsidRPr="00E202FC" w:rsidRDefault="00E202FC" w:rsidP="00E202FC">
            <w:pPr>
              <w:snapToGrid w:val="0"/>
              <w:rPr>
                <w:rFonts w:ascii="Times New Roman" w:hAnsi="Times New Roman" w:cs="Times New Roman"/>
                <w:sz w:val="20"/>
                <w:szCs w:val="20"/>
              </w:rPr>
            </w:pPr>
            <w:r w:rsidRPr="00E202FC">
              <w:rPr>
                <w:rFonts w:ascii="Times New Roman" w:hAnsi="Times New Roman" w:cs="Times New Roman"/>
                <w:sz w:val="20"/>
                <w:szCs w:val="20"/>
              </w:rPr>
              <w:t xml:space="preserve">For the following parameters, decide in RAN1#111 whether the supported value(s) follow the legacy (Rel-16 regular </w:t>
            </w:r>
            <w:proofErr w:type="spellStart"/>
            <w:r w:rsidRPr="00E202FC">
              <w:rPr>
                <w:rFonts w:ascii="Times New Roman" w:hAnsi="Times New Roman" w:cs="Times New Roman"/>
                <w:sz w:val="20"/>
                <w:szCs w:val="20"/>
              </w:rPr>
              <w:t>eType</w:t>
            </w:r>
            <w:proofErr w:type="spellEnd"/>
            <w:r w:rsidRPr="00E202FC">
              <w:rPr>
                <w:rFonts w:ascii="Times New Roman" w:hAnsi="Times New Roman" w:cs="Times New Roman"/>
                <w:sz w:val="20"/>
                <w:szCs w:val="20"/>
              </w:rPr>
              <w:t xml:space="preserve">-II and Rel-17 PS </w:t>
            </w:r>
            <w:proofErr w:type="spellStart"/>
            <w:r w:rsidRPr="00E202FC">
              <w:rPr>
                <w:rFonts w:ascii="Times New Roman" w:hAnsi="Times New Roman" w:cs="Times New Roman"/>
                <w:sz w:val="20"/>
                <w:szCs w:val="20"/>
              </w:rPr>
              <w:t>FeType</w:t>
            </w:r>
            <w:proofErr w:type="spellEnd"/>
            <w:r w:rsidRPr="00E202FC">
              <w:rPr>
                <w:rFonts w:ascii="Times New Roman" w:hAnsi="Times New Roman" w:cs="Times New Roman"/>
                <w:sz w:val="20"/>
                <w:szCs w:val="20"/>
              </w:rPr>
              <w:t xml:space="preserve">-II) specification or further refinement is needed: </w:t>
            </w:r>
          </w:p>
          <w:p w14:paraId="084D7868" w14:textId="77777777" w:rsidR="00E202FC" w:rsidRPr="00E202FC" w:rsidRDefault="00E202FC" w:rsidP="00DF00AF">
            <w:pPr>
              <w:widowControl/>
              <w:numPr>
                <w:ilvl w:val="0"/>
                <w:numId w:val="25"/>
              </w:numPr>
              <w:snapToGrid w:val="0"/>
              <w:jc w:val="left"/>
              <w:rPr>
                <w:rFonts w:ascii="Times New Roman" w:hAnsi="Times New Roman" w:cs="Times New Roman"/>
                <w:sz w:val="20"/>
                <w:szCs w:val="20"/>
              </w:rPr>
            </w:pPr>
            <w:r w:rsidRPr="00E202FC">
              <w:rPr>
                <w:rFonts w:ascii="Times New Roman" w:hAnsi="Times New Roman" w:cs="Times New Roman"/>
                <w:i/>
                <w:iCs/>
                <w:sz w:val="20"/>
                <w:szCs w:val="20"/>
              </w:rPr>
              <w:t>R</w:t>
            </w:r>
            <w:r w:rsidRPr="00E202FC">
              <w:rPr>
                <w:rFonts w:ascii="Times New Roman" w:hAnsi="Times New Roman" w:cs="Times New Roman"/>
                <w:sz w:val="20"/>
                <w:szCs w:val="20"/>
              </w:rPr>
              <w:t xml:space="preserve">: including, e.g. supporting only </w:t>
            </w:r>
            <w:r w:rsidRPr="00E202FC">
              <w:rPr>
                <w:rFonts w:ascii="Times New Roman" w:hAnsi="Times New Roman" w:cs="Times New Roman"/>
                <w:i/>
                <w:iCs/>
                <w:sz w:val="20"/>
                <w:szCs w:val="20"/>
              </w:rPr>
              <w:t>R</w:t>
            </w:r>
            <w:r w:rsidRPr="00E202FC">
              <w:rPr>
                <w:rFonts w:ascii="Times New Roman" w:hAnsi="Times New Roman" w:cs="Times New Roman"/>
                <w:sz w:val="20"/>
                <w:szCs w:val="20"/>
              </w:rPr>
              <w:t xml:space="preserve">=1, or supporting larger </w:t>
            </w:r>
            <w:r w:rsidRPr="00E202FC">
              <w:rPr>
                <w:rFonts w:ascii="Times New Roman" w:hAnsi="Times New Roman" w:cs="Times New Roman"/>
                <w:i/>
                <w:iCs/>
                <w:sz w:val="20"/>
                <w:szCs w:val="20"/>
              </w:rPr>
              <w:t>R</w:t>
            </w:r>
            <w:r w:rsidRPr="00E202FC">
              <w:rPr>
                <w:rFonts w:ascii="Times New Roman" w:hAnsi="Times New Roman" w:cs="Times New Roman"/>
                <w:sz w:val="20"/>
                <w:szCs w:val="20"/>
              </w:rPr>
              <w:t xml:space="preserve"> values</w:t>
            </w:r>
          </w:p>
          <w:p w14:paraId="1F10E06F" w14:textId="77777777" w:rsidR="00E202FC" w:rsidRPr="00E202FC" w:rsidRDefault="00E202FC" w:rsidP="00DF00AF">
            <w:pPr>
              <w:widowControl/>
              <w:numPr>
                <w:ilvl w:val="0"/>
                <w:numId w:val="25"/>
              </w:numPr>
              <w:snapToGrid w:val="0"/>
              <w:jc w:val="left"/>
              <w:rPr>
                <w:rFonts w:ascii="Times New Roman" w:hAnsi="Times New Roman" w:cs="Times New Roman"/>
                <w:sz w:val="20"/>
                <w:szCs w:val="20"/>
              </w:rPr>
            </w:pPr>
            <w:proofErr w:type="spellStart"/>
            <w:r w:rsidRPr="00E202FC">
              <w:rPr>
                <w:rFonts w:ascii="Times New Roman" w:hAnsi="Times New Roman" w:cs="Times New Roman"/>
                <w:i/>
                <w:iCs/>
                <w:sz w:val="20"/>
                <w:szCs w:val="20"/>
              </w:rPr>
              <w:t>M</w:t>
            </w:r>
            <w:r w:rsidRPr="00E202FC">
              <w:rPr>
                <w:rFonts w:ascii="Times New Roman" w:hAnsi="Times New Roman" w:cs="Times New Roman"/>
                <w:i/>
                <w:iCs/>
                <w:sz w:val="20"/>
                <w:szCs w:val="20"/>
                <w:vertAlign w:val="subscript"/>
              </w:rPr>
              <w:t>v</w:t>
            </w:r>
            <w:proofErr w:type="spellEnd"/>
            <w:r w:rsidRPr="00E202FC">
              <w:rPr>
                <w:rFonts w:ascii="Times New Roman" w:hAnsi="Times New Roman" w:cs="Times New Roman"/>
                <w:sz w:val="20"/>
                <w:szCs w:val="20"/>
              </w:rPr>
              <w:t>/</w:t>
            </w:r>
            <w:proofErr w:type="spellStart"/>
            <w:r w:rsidRPr="00E202FC">
              <w:rPr>
                <w:rFonts w:ascii="Times New Roman" w:hAnsi="Times New Roman" w:cs="Times New Roman"/>
                <w:i/>
                <w:iCs/>
                <w:sz w:val="20"/>
                <w:szCs w:val="20"/>
              </w:rPr>
              <w:t>p</w:t>
            </w:r>
            <w:r w:rsidRPr="00E202FC">
              <w:rPr>
                <w:rFonts w:ascii="Times New Roman" w:hAnsi="Times New Roman" w:cs="Times New Roman"/>
                <w:i/>
                <w:iCs/>
                <w:sz w:val="20"/>
                <w:szCs w:val="20"/>
                <w:vertAlign w:val="subscript"/>
              </w:rPr>
              <w:t>v</w:t>
            </w:r>
            <w:proofErr w:type="spellEnd"/>
            <w:r w:rsidRPr="00E202FC">
              <w:rPr>
                <w:rFonts w:ascii="Times New Roman" w:hAnsi="Times New Roman" w:cs="Times New Roman"/>
                <w:sz w:val="20"/>
                <w:szCs w:val="20"/>
              </w:rPr>
              <w:t xml:space="preserve"> (Rel-16 regular </w:t>
            </w:r>
            <w:proofErr w:type="spellStart"/>
            <w:r w:rsidRPr="00E202FC">
              <w:rPr>
                <w:rFonts w:ascii="Times New Roman" w:hAnsi="Times New Roman" w:cs="Times New Roman"/>
                <w:sz w:val="20"/>
                <w:szCs w:val="20"/>
              </w:rPr>
              <w:t>eType</w:t>
            </w:r>
            <w:proofErr w:type="spellEnd"/>
            <w:r w:rsidRPr="00E202FC">
              <w:rPr>
                <w:rFonts w:ascii="Times New Roman" w:hAnsi="Times New Roman" w:cs="Times New Roman"/>
                <w:sz w:val="20"/>
                <w:szCs w:val="20"/>
              </w:rPr>
              <w:t xml:space="preserve">-II): including, e.g. supporting smaller </w:t>
            </w:r>
            <w:proofErr w:type="spellStart"/>
            <w:r w:rsidRPr="00E202FC">
              <w:rPr>
                <w:rFonts w:ascii="Times New Roman" w:hAnsi="Times New Roman" w:cs="Times New Roman"/>
                <w:i/>
                <w:iCs/>
                <w:sz w:val="20"/>
                <w:szCs w:val="20"/>
              </w:rPr>
              <w:t>p</w:t>
            </w:r>
            <w:r w:rsidRPr="00E202FC">
              <w:rPr>
                <w:rFonts w:ascii="Times New Roman" w:hAnsi="Times New Roman" w:cs="Times New Roman"/>
                <w:i/>
                <w:iCs/>
                <w:sz w:val="20"/>
                <w:szCs w:val="20"/>
                <w:vertAlign w:val="subscript"/>
              </w:rPr>
              <w:t>v</w:t>
            </w:r>
            <w:proofErr w:type="spellEnd"/>
            <w:r w:rsidRPr="00E202FC">
              <w:rPr>
                <w:rFonts w:ascii="Times New Roman" w:hAnsi="Times New Roman" w:cs="Times New Roman"/>
                <w:sz w:val="20"/>
                <w:szCs w:val="20"/>
              </w:rPr>
              <w:t xml:space="preserve"> values such as {1/8, 1/4, 1/2} for v=1,2 and/or removing larger legacy value(s)</w:t>
            </w:r>
          </w:p>
          <w:p w14:paraId="657ED412" w14:textId="40CF05FA" w:rsidR="00E202FC" w:rsidRPr="00E202FC" w:rsidRDefault="00E202FC" w:rsidP="00DF00AF">
            <w:pPr>
              <w:widowControl/>
              <w:numPr>
                <w:ilvl w:val="0"/>
                <w:numId w:val="25"/>
              </w:numPr>
              <w:snapToGrid w:val="0"/>
              <w:jc w:val="left"/>
              <w:rPr>
                <w:rFonts w:ascii="Times New Roman" w:hAnsi="Times New Roman" w:cs="Times New Roman"/>
                <w:sz w:val="20"/>
                <w:szCs w:val="20"/>
              </w:rPr>
            </w:pPr>
            <w:r>
              <w:rPr>
                <w:rFonts w:ascii="Symbol" w:hAnsi="Symbol"/>
                <w:i/>
                <w:iCs/>
              </w:rPr>
              <w:t></w:t>
            </w:r>
            <w:r>
              <w:rPr>
                <w:rFonts w:ascii="Times New Roman" w:hAnsi="Times New Roman"/>
              </w:rPr>
              <w:t>:</w:t>
            </w:r>
            <w:r w:rsidRPr="00E202FC">
              <w:rPr>
                <w:rFonts w:ascii="Times New Roman" w:hAnsi="Times New Roman" w:cs="Times New Roman"/>
                <w:sz w:val="20"/>
                <w:szCs w:val="20"/>
              </w:rPr>
              <w:t xml:space="preserve"> including, e.g. supporting smaller values such as {1/16, 1/8, 3/8} </w:t>
            </w:r>
          </w:p>
          <w:p w14:paraId="4D9A96E5" w14:textId="77777777" w:rsidR="00E202FC" w:rsidRPr="00E202FC" w:rsidRDefault="00E202FC" w:rsidP="00E202FC">
            <w:pPr>
              <w:snapToGrid w:val="0"/>
              <w:rPr>
                <w:rFonts w:ascii="Times New Roman" w:hAnsi="Times New Roman" w:cs="Times New Roman"/>
                <w:sz w:val="20"/>
                <w:szCs w:val="20"/>
              </w:rPr>
            </w:pPr>
            <w:r w:rsidRPr="00E202FC">
              <w:rPr>
                <w:rFonts w:ascii="Times New Roman" w:hAnsi="Times New Roman" w:cs="Times New Roman"/>
                <w:sz w:val="20"/>
                <w:szCs w:val="20"/>
              </w:rPr>
              <w:t>Note: The outcome of Parameter Combination discussion will further restrict the supported combinations of parameter value(s)</w:t>
            </w:r>
          </w:p>
          <w:p w14:paraId="3E9BBFA9" w14:textId="77777777" w:rsidR="00E202FC" w:rsidRPr="00E202FC" w:rsidRDefault="00E202FC" w:rsidP="00E202FC">
            <w:pPr>
              <w:snapToGrid w:val="0"/>
              <w:rPr>
                <w:rFonts w:ascii="Times New Roman" w:hAnsi="Times New Roman" w:cs="Times New Roman"/>
                <w:sz w:val="20"/>
                <w:szCs w:val="20"/>
              </w:rPr>
            </w:pPr>
            <w:r w:rsidRPr="00E202FC">
              <w:rPr>
                <w:rFonts w:ascii="Times New Roman" w:hAnsi="Times New Roman" w:cs="Times New Roman"/>
                <w:sz w:val="20"/>
                <w:szCs w:val="20"/>
              </w:rPr>
              <w:t xml:space="preserve">FFS: For </w:t>
            </w:r>
            <w:r w:rsidRPr="00E202FC">
              <w:rPr>
                <w:rFonts w:ascii="Times New Roman" w:hAnsi="Times New Roman" w:cs="Times New Roman"/>
                <w:i/>
                <w:iCs/>
                <w:sz w:val="20"/>
                <w:szCs w:val="20"/>
              </w:rPr>
              <w:t>N</w:t>
            </w:r>
            <w:r w:rsidRPr="00E202FC">
              <w:rPr>
                <w:rFonts w:ascii="Times New Roman" w:hAnsi="Times New Roman" w:cs="Times New Roman"/>
                <w:sz w:val="20"/>
                <w:szCs w:val="20"/>
              </w:rPr>
              <w:t>&gt;1, whether the maximum 2</w:t>
            </w:r>
            <w:r w:rsidRPr="00E202FC">
              <w:rPr>
                <w:rFonts w:ascii="Times New Roman" w:hAnsi="Times New Roman" w:cs="Times New Roman"/>
                <w:i/>
                <w:iCs/>
                <w:sz w:val="20"/>
                <w:szCs w:val="20"/>
              </w:rPr>
              <w:t>N</w:t>
            </w:r>
            <w:r w:rsidRPr="00E202FC">
              <w:rPr>
                <w:rFonts w:ascii="Times New Roman" w:hAnsi="Times New Roman" w:cs="Times New Roman"/>
                <w:sz w:val="20"/>
                <w:szCs w:val="20"/>
                <w:vertAlign w:val="subscript"/>
              </w:rPr>
              <w:t>1</w:t>
            </w:r>
            <w:r w:rsidRPr="00E202FC">
              <w:rPr>
                <w:rFonts w:ascii="Times New Roman" w:hAnsi="Times New Roman" w:cs="Times New Roman"/>
                <w:i/>
                <w:iCs/>
                <w:sz w:val="20"/>
                <w:szCs w:val="20"/>
              </w:rPr>
              <w:t>N</w:t>
            </w:r>
            <w:r w:rsidRPr="00E202FC">
              <w:rPr>
                <w:rFonts w:ascii="Times New Roman" w:hAnsi="Times New Roman" w:cs="Times New Roman"/>
                <w:sz w:val="20"/>
                <w:szCs w:val="20"/>
                <w:vertAlign w:val="subscript"/>
              </w:rPr>
              <w:t xml:space="preserve">2 </w:t>
            </w:r>
            <w:r w:rsidRPr="00E202FC">
              <w:rPr>
                <w:rFonts w:ascii="Times New Roman" w:hAnsi="Times New Roman" w:cs="Times New Roman"/>
                <w:sz w:val="20"/>
                <w:szCs w:val="20"/>
              </w:rPr>
              <w:t>(identical to the number of CSI-RS ports used for CMR) is limited to 32 just as in legacy specification</w:t>
            </w:r>
          </w:p>
          <w:p w14:paraId="78148285" w14:textId="77777777" w:rsidR="00E202FC" w:rsidRPr="00E202FC" w:rsidRDefault="00E202FC" w:rsidP="00E202FC">
            <w:pPr>
              <w:snapToGrid w:val="0"/>
              <w:rPr>
                <w:rFonts w:ascii="Times New Roman" w:hAnsi="Times New Roman" w:cs="Times New Roman"/>
                <w:sz w:val="20"/>
                <w:szCs w:val="20"/>
              </w:rPr>
            </w:pPr>
          </w:p>
          <w:p w14:paraId="45E01723" w14:textId="77777777" w:rsidR="00E202FC" w:rsidRPr="00E202FC" w:rsidRDefault="00E202FC" w:rsidP="00E202FC">
            <w:pPr>
              <w:rPr>
                <w:rFonts w:ascii="Times New Roman" w:eastAsia="Malgun Gothic" w:hAnsi="Times New Roman" w:cs="Times New Roman"/>
                <w:sz w:val="20"/>
                <w:szCs w:val="20"/>
                <w:lang w:eastAsia="ko-KR"/>
              </w:rPr>
            </w:pPr>
            <w:r w:rsidRPr="00E202FC">
              <w:rPr>
                <w:rFonts w:ascii="Times New Roman" w:hAnsi="Times New Roman" w:cs="Times New Roman"/>
                <w:b/>
                <w:bCs/>
                <w:sz w:val="20"/>
                <w:szCs w:val="20"/>
                <w:highlight w:val="green"/>
              </w:rPr>
              <w:t>Agreement</w:t>
            </w:r>
          </w:p>
          <w:p w14:paraId="40E46611" w14:textId="77777777" w:rsidR="00E202FC" w:rsidRPr="00E202FC" w:rsidRDefault="00E202FC" w:rsidP="00E202FC">
            <w:pPr>
              <w:snapToGrid w:val="0"/>
              <w:rPr>
                <w:rFonts w:ascii="Times New Roman" w:eastAsia="宋体" w:hAnsi="Times New Roman" w:cs="Times New Roman"/>
                <w:sz w:val="20"/>
                <w:szCs w:val="20"/>
              </w:rPr>
            </w:pPr>
            <w:r w:rsidRPr="00E202FC">
              <w:rPr>
                <w:rFonts w:ascii="Times New Roman" w:hAnsi="Times New Roman" w:cs="Times New Roman"/>
                <w:sz w:val="20"/>
                <w:szCs w:val="20"/>
              </w:rPr>
              <w:t xml:space="preserve">On the Type-II codebook refinement for CJT </w:t>
            </w:r>
            <w:proofErr w:type="spellStart"/>
            <w:r w:rsidRPr="00E202FC">
              <w:rPr>
                <w:rFonts w:ascii="Times New Roman" w:hAnsi="Times New Roman" w:cs="Times New Roman"/>
                <w:sz w:val="20"/>
                <w:szCs w:val="20"/>
              </w:rPr>
              <w:t>mTRP</w:t>
            </w:r>
            <w:proofErr w:type="spellEnd"/>
            <w:r w:rsidRPr="00E202FC">
              <w:rPr>
                <w:rFonts w:ascii="Times New Roman" w:hAnsi="Times New Roman" w:cs="Times New Roman"/>
                <w:sz w:val="20"/>
                <w:szCs w:val="20"/>
              </w:rPr>
              <w:t xml:space="preserve">, regarding the bitmap(s) for indicating the locations of NZCs, down-select from the following alternatives for the size of the bitmap for CSI-RS resource </w:t>
            </w:r>
            <w:r w:rsidRPr="00E202FC">
              <w:rPr>
                <w:rFonts w:ascii="Times New Roman" w:hAnsi="Times New Roman" w:cs="Times New Roman"/>
                <w:i/>
                <w:iCs/>
                <w:sz w:val="20"/>
                <w:szCs w:val="20"/>
              </w:rPr>
              <w:t>n</w:t>
            </w:r>
            <w:r w:rsidRPr="00E202FC">
              <w:rPr>
                <w:rFonts w:ascii="Times New Roman" w:hAnsi="Times New Roman" w:cs="Times New Roman"/>
                <w:sz w:val="20"/>
                <w:szCs w:val="20"/>
              </w:rPr>
              <w:t xml:space="preserve"> (</w:t>
            </w:r>
            <w:proofErr w:type="spellStart"/>
            <w:r w:rsidRPr="00E202FC">
              <w:rPr>
                <w:rFonts w:ascii="Times New Roman" w:hAnsi="Times New Roman" w:cs="Times New Roman"/>
                <w:i/>
                <w:iCs/>
                <w:sz w:val="20"/>
                <w:szCs w:val="20"/>
              </w:rPr>
              <w:t>B</w:t>
            </w:r>
            <w:r w:rsidRPr="00E202FC">
              <w:rPr>
                <w:rFonts w:ascii="Times New Roman" w:hAnsi="Times New Roman" w:cs="Times New Roman"/>
                <w:i/>
                <w:iCs/>
                <w:sz w:val="20"/>
                <w:szCs w:val="20"/>
                <w:vertAlign w:val="subscript"/>
              </w:rPr>
              <w:t>n</w:t>
            </w:r>
            <w:proofErr w:type="spellEnd"/>
            <w:r w:rsidRPr="00E202FC">
              <w:rPr>
                <w:rFonts w:ascii="Times New Roman" w:hAnsi="Times New Roman" w:cs="Times New Roman"/>
                <w:sz w:val="20"/>
                <w:szCs w:val="20"/>
              </w:rPr>
              <w:t>) (by RAN1#111):</w:t>
            </w:r>
          </w:p>
          <w:p w14:paraId="152C778A" w14:textId="34142CDC" w:rsidR="00E202FC" w:rsidRPr="00E202FC" w:rsidRDefault="00E202FC" w:rsidP="00DF00AF">
            <w:pPr>
              <w:widowControl/>
              <w:numPr>
                <w:ilvl w:val="0"/>
                <w:numId w:val="26"/>
              </w:numPr>
              <w:snapToGrid w:val="0"/>
              <w:rPr>
                <w:rFonts w:ascii="Times New Roman" w:hAnsi="Times New Roman" w:cs="Times New Roman"/>
                <w:sz w:val="20"/>
                <w:szCs w:val="20"/>
              </w:rPr>
            </w:pPr>
            <w:r w:rsidRPr="00E202FC">
              <w:rPr>
                <w:rFonts w:ascii="Times New Roman" w:hAnsi="Times New Roman" w:cs="Times New Roman"/>
                <w:sz w:val="20"/>
                <w:szCs w:val="20"/>
              </w:rPr>
              <w:t xml:space="preserve">Alt1. Analogous to legacy, </w:t>
            </w:r>
            <m:oMath>
              <m:sSub>
                <m:sSubPr>
                  <m:ctrlPr>
                    <w:rPr>
                      <w:rFonts w:ascii="Cambria Math" w:eastAsia="宋体"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n</m:t>
                  </m:r>
                </m:sub>
              </m:sSub>
              <m:r>
                <w:rPr>
                  <w:rFonts w:ascii="Cambria Math" w:hAnsi="Cambria Math" w:cs="Times New Roman"/>
                  <w:sz w:val="20"/>
                  <w:szCs w:val="20"/>
                </w:rPr>
                <m:t>=2</m:t>
              </m:r>
              <m:sSub>
                <m:sSubPr>
                  <m:ctrlPr>
                    <w:rPr>
                      <w:rFonts w:ascii="Cambria Math" w:eastAsia="宋体" w:hAnsi="Cambria Math" w:cs="Times New Roman"/>
                      <w:i/>
                      <w:iCs/>
                      <w:sz w:val="20"/>
                      <w:szCs w:val="20"/>
                    </w:rPr>
                  </m:ctrlPr>
                </m:sSubPr>
                <m:e>
                  <m:r>
                    <w:rPr>
                      <w:rFonts w:ascii="Cambria Math" w:hAnsi="Cambria Math" w:cs="Times New Roman"/>
                      <w:sz w:val="20"/>
                      <w:szCs w:val="20"/>
                    </w:rPr>
                    <m:t>L</m:t>
                  </m:r>
                </m:e>
                <m:sub>
                  <m:r>
                    <w:rPr>
                      <w:rFonts w:ascii="Cambria Math" w:hAnsi="Cambria Math" w:cs="Times New Roman"/>
                      <w:sz w:val="20"/>
                      <w:szCs w:val="20"/>
                    </w:rPr>
                    <m:t>n</m:t>
                  </m:r>
                </m:sub>
              </m:sSub>
              <m:sSub>
                <m:sSubPr>
                  <m:ctrlPr>
                    <w:rPr>
                      <w:rFonts w:ascii="Cambria Math" w:eastAsia="宋体" w:hAnsi="Cambria Math" w:cs="Times New Roman"/>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v,n</m:t>
                  </m:r>
                </m:sub>
              </m:sSub>
            </m:oMath>
            <w:r w:rsidRPr="00E202FC">
              <w:rPr>
                <w:rFonts w:ascii="Times New Roman" w:hAnsi="Times New Roman" w:cs="Times New Roman"/>
                <w:sz w:val="20"/>
                <w:szCs w:val="20"/>
              </w:rPr>
              <w:t xml:space="preserve"> (</w:t>
            </w:r>
            <m:oMath>
              <m:sSub>
                <m:sSubPr>
                  <m:ctrlPr>
                    <w:rPr>
                      <w:rFonts w:ascii="Cambria Math" w:eastAsia="宋体" w:hAnsi="Cambria Math" w:cs="Times New Roman"/>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v,n</m:t>
                  </m:r>
                </m:sub>
              </m:sSub>
              <m:r>
                <w:rPr>
                  <w:rFonts w:ascii="Cambria Math" w:hAnsi="Cambria Math" w:cs="Times New Roman"/>
                  <w:sz w:val="20"/>
                  <w:szCs w:val="20"/>
                </w:rPr>
                <m:t>=</m:t>
              </m:r>
              <m:sSub>
                <m:sSubPr>
                  <m:ctrlPr>
                    <w:rPr>
                      <w:rFonts w:ascii="Cambria Math" w:eastAsia="宋体" w:hAnsi="Cambria Math" w:cs="Times New Roman"/>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v</m:t>
                  </m:r>
                </m:sub>
              </m:sSub>
            </m:oMath>
            <w:r w:rsidRPr="00E202FC">
              <w:rPr>
                <w:rFonts w:ascii="Times New Roman" w:hAnsi="Times New Roman" w:cs="Times New Roman"/>
                <w:sz w:val="20"/>
                <w:szCs w:val="20"/>
              </w:rPr>
              <w:t xml:space="preserve"> for mode 2)</w:t>
            </w:r>
          </w:p>
          <w:p w14:paraId="65F2A90B" w14:textId="77777777" w:rsidR="00E202FC" w:rsidRPr="00E202FC" w:rsidRDefault="00E202FC" w:rsidP="00DF00AF">
            <w:pPr>
              <w:widowControl/>
              <w:numPr>
                <w:ilvl w:val="0"/>
                <w:numId w:val="26"/>
              </w:numPr>
              <w:snapToGrid w:val="0"/>
              <w:rPr>
                <w:rFonts w:ascii="Times New Roman" w:hAnsi="Times New Roman" w:cs="Times New Roman"/>
                <w:sz w:val="20"/>
                <w:szCs w:val="20"/>
              </w:rPr>
            </w:pPr>
            <w:r w:rsidRPr="00E202FC">
              <w:rPr>
                <w:rFonts w:ascii="Times New Roman" w:hAnsi="Times New Roman" w:cs="Times New Roman"/>
                <w:sz w:val="20"/>
                <w:szCs w:val="20"/>
              </w:rPr>
              <w:t>Alt2. Non-rectangular bitmap, i.e., NZC bitmap allowing different lengths for different SD/FD basis vectors.</w:t>
            </w:r>
          </w:p>
          <w:p w14:paraId="294C08E1" w14:textId="77777777" w:rsidR="00E202FC" w:rsidRPr="00E202FC" w:rsidRDefault="00E202FC" w:rsidP="00DF00AF">
            <w:pPr>
              <w:widowControl/>
              <w:numPr>
                <w:ilvl w:val="1"/>
                <w:numId w:val="26"/>
              </w:numPr>
              <w:snapToGrid w:val="0"/>
              <w:rPr>
                <w:rFonts w:ascii="Times New Roman" w:hAnsi="Times New Roman" w:cs="Times New Roman"/>
                <w:sz w:val="20"/>
                <w:szCs w:val="20"/>
              </w:rPr>
            </w:pPr>
            <w:r w:rsidRPr="00E202FC">
              <w:rPr>
                <w:rFonts w:ascii="Times New Roman" w:hAnsi="Times New Roman" w:cs="Times New Roman"/>
                <w:sz w:val="20"/>
                <w:szCs w:val="20"/>
              </w:rPr>
              <w:t>TBD: How to determine the lengths for different SD/FD basis vectors</w:t>
            </w:r>
          </w:p>
          <w:p w14:paraId="64FD5935" w14:textId="77777777" w:rsidR="00E202FC" w:rsidRPr="00E202FC" w:rsidRDefault="00E202FC" w:rsidP="00E202FC">
            <w:pPr>
              <w:rPr>
                <w:rFonts w:ascii="Times New Roman" w:hAnsi="Times New Roman" w:cs="Times New Roman"/>
                <w:iCs/>
                <w:sz w:val="20"/>
                <w:szCs w:val="20"/>
              </w:rPr>
            </w:pPr>
          </w:p>
          <w:p w14:paraId="66542C4E" w14:textId="77777777" w:rsidR="00E202FC" w:rsidRPr="00E202FC" w:rsidRDefault="00E202FC" w:rsidP="00E202FC">
            <w:pPr>
              <w:rPr>
                <w:rFonts w:ascii="Times New Roman" w:eastAsia="Malgun Gothic" w:hAnsi="Times New Roman" w:cs="Times New Roman"/>
                <w:sz w:val="20"/>
                <w:szCs w:val="20"/>
                <w:lang w:eastAsia="ko-KR"/>
              </w:rPr>
            </w:pPr>
            <w:r w:rsidRPr="00E202FC">
              <w:rPr>
                <w:rFonts w:ascii="Times New Roman" w:hAnsi="Times New Roman" w:cs="Times New Roman"/>
                <w:b/>
                <w:bCs/>
                <w:sz w:val="20"/>
                <w:szCs w:val="20"/>
                <w:highlight w:val="green"/>
              </w:rPr>
              <w:t>Agreement</w:t>
            </w:r>
          </w:p>
          <w:p w14:paraId="374A435F" w14:textId="61252DDF" w:rsidR="00E202FC" w:rsidRPr="00E202FC" w:rsidRDefault="00E202FC" w:rsidP="00E202FC">
            <w:pPr>
              <w:snapToGrid w:val="0"/>
              <w:rPr>
                <w:rFonts w:ascii="Times New Roman" w:eastAsia="宋体" w:hAnsi="Times New Roman" w:cs="Times New Roman"/>
                <w:color w:val="3333FF"/>
                <w:sz w:val="20"/>
                <w:szCs w:val="20"/>
              </w:rPr>
            </w:pPr>
            <w:r w:rsidRPr="00E202FC">
              <w:rPr>
                <w:rFonts w:ascii="Times New Roman" w:hAnsi="Times New Roman" w:cs="Times New Roman"/>
                <w:sz w:val="20"/>
                <w:szCs w:val="20"/>
              </w:rPr>
              <w:t xml:space="preserve">For the Rel-18 Type-II codebook for CJT </w:t>
            </w:r>
            <w:proofErr w:type="spellStart"/>
            <w:r w:rsidRPr="00E202FC">
              <w:rPr>
                <w:rFonts w:ascii="Times New Roman" w:hAnsi="Times New Roman" w:cs="Times New Roman"/>
                <w:sz w:val="20"/>
                <w:szCs w:val="20"/>
              </w:rPr>
              <w:t>mTRP</w:t>
            </w:r>
            <w:proofErr w:type="spellEnd"/>
            <w:r w:rsidRPr="00E202FC">
              <w:rPr>
                <w:rFonts w:ascii="Times New Roman" w:hAnsi="Times New Roman" w:cs="Times New Roman"/>
                <w:sz w:val="20"/>
                <w:szCs w:val="20"/>
              </w:rPr>
              <w:t>, for mode-1, the number of FD basis vectors (</w:t>
            </w:r>
            <w:proofErr w:type="spellStart"/>
            <w:r w:rsidRPr="00E202FC">
              <w:rPr>
                <w:rFonts w:ascii="Times New Roman" w:hAnsi="Times New Roman" w:cs="Times New Roman"/>
                <w:sz w:val="20"/>
                <w:szCs w:val="20"/>
              </w:rPr>
              <w:t>M</w:t>
            </w:r>
            <w:r w:rsidRPr="00E202FC">
              <w:rPr>
                <w:rFonts w:ascii="Times New Roman" w:hAnsi="Times New Roman" w:cs="Times New Roman"/>
                <w:sz w:val="20"/>
                <w:szCs w:val="20"/>
                <w:vertAlign w:val="subscript"/>
              </w:rPr>
              <w:t>v</w:t>
            </w:r>
            <w:proofErr w:type="spellEnd"/>
            <w:r w:rsidRPr="00E202FC">
              <w:rPr>
                <w:rFonts w:ascii="Times New Roman" w:hAnsi="Times New Roman" w:cs="Times New Roman"/>
                <w:sz w:val="20"/>
                <w:szCs w:val="20"/>
              </w:rPr>
              <w:t xml:space="preserve"> related to </w:t>
            </w:r>
            <w:proofErr w:type="spellStart"/>
            <w:r w:rsidRPr="00E202FC">
              <w:rPr>
                <w:rFonts w:ascii="Times New Roman" w:hAnsi="Times New Roman" w:cs="Times New Roman"/>
                <w:sz w:val="20"/>
                <w:szCs w:val="20"/>
              </w:rPr>
              <w:t>p</w:t>
            </w:r>
            <w:r w:rsidRPr="00E202FC">
              <w:rPr>
                <w:rFonts w:ascii="Times New Roman" w:hAnsi="Times New Roman" w:cs="Times New Roman"/>
                <w:sz w:val="20"/>
                <w:szCs w:val="20"/>
                <w:vertAlign w:val="subscript"/>
              </w:rPr>
              <w:t>v</w:t>
            </w:r>
            <w:proofErr w:type="spellEnd"/>
            <w:r w:rsidRPr="00E202FC">
              <w:rPr>
                <w:rFonts w:ascii="Times New Roman" w:hAnsi="Times New Roman" w:cs="Times New Roman"/>
                <w:sz w:val="20"/>
                <w:szCs w:val="20"/>
              </w:rPr>
              <w:t xml:space="preserve"> for Rel-16, M for Rel-17) is common across all N CSI-RS resources</w:t>
            </w:r>
          </w:p>
        </w:tc>
      </w:tr>
    </w:tbl>
    <w:p w14:paraId="51F5C350" w14:textId="116B9AAE" w:rsidR="00860487" w:rsidRPr="00590E33" w:rsidRDefault="00815C98" w:rsidP="00C42BBC">
      <w:pPr>
        <w:pStyle w:val="a1"/>
        <w:spacing w:afterLines="50"/>
        <w:rPr>
          <w:rFonts w:ascii="Times New Roman" w:eastAsiaTheme="minorEastAsia" w:hAnsi="Times New Roman" w:cs="Times New Roman"/>
          <w:b/>
          <w:sz w:val="20"/>
          <w:szCs w:val="20"/>
          <w:u w:val="single"/>
          <w:lang w:eastAsia="zh-CN"/>
        </w:rPr>
      </w:pPr>
      <w:r w:rsidRPr="00590E33">
        <w:rPr>
          <w:rFonts w:ascii="Times New Roman" w:eastAsiaTheme="minorEastAsia" w:hAnsi="Times New Roman" w:cs="Times New Roman" w:hint="eastAsia"/>
          <w:b/>
          <w:sz w:val="20"/>
          <w:szCs w:val="20"/>
          <w:u w:val="single"/>
          <w:lang w:eastAsia="zh-CN"/>
        </w:rPr>
        <w:lastRenderedPageBreak/>
        <w:t xml:space="preserve">The </w:t>
      </w:r>
      <w:r w:rsidR="00DF00AF" w:rsidRPr="00590E33">
        <w:rPr>
          <w:rFonts w:ascii="Times New Roman" w:eastAsiaTheme="minorEastAsia" w:hAnsi="Times New Roman" w:cs="Times New Roman" w:hint="eastAsia"/>
          <w:b/>
          <w:sz w:val="20"/>
          <w:szCs w:val="20"/>
          <w:u w:val="single"/>
          <w:lang w:eastAsia="zh-CN"/>
        </w:rPr>
        <w:t>indication</w:t>
      </w:r>
      <w:r w:rsidRPr="00590E33">
        <w:rPr>
          <w:rFonts w:ascii="Times New Roman" w:eastAsiaTheme="minorEastAsia" w:hAnsi="Times New Roman" w:cs="Times New Roman" w:hint="eastAsia"/>
          <w:b/>
          <w:sz w:val="20"/>
          <w:szCs w:val="20"/>
          <w:u w:val="single"/>
          <w:lang w:eastAsia="zh-CN"/>
        </w:rPr>
        <w:t xml:space="preserve"> of </w:t>
      </w:r>
      <w:r w:rsidR="00860487" w:rsidRPr="00590E33">
        <w:rPr>
          <w:rFonts w:ascii="Times New Roman" w:eastAsiaTheme="minorEastAsia" w:hAnsi="Times New Roman" w:cs="Times New Roman" w:hint="eastAsia"/>
          <w:b/>
          <w:sz w:val="20"/>
          <w:szCs w:val="20"/>
          <w:u w:val="single"/>
          <w:lang w:eastAsia="zh-CN"/>
        </w:rPr>
        <w:t>SD basis</w:t>
      </w:r>
    </w:p>
    <w:p w14:paraId="4E03C33F" w14:textId="292DCF75" w:rsidR="00DF00AF" w:rsidRPr="00590E33" w:rsidRDefault="00815C98" w:rsidP="00DF00AF">
      <w:pPr>
        <w:pStyle w:val="a1"/>
        <w:spacing w:afterLines="50"/>
        <w:rPr>
          <w:rFonts w:ascii="Times New Roman" w:eastAsiaTheme="minorEastAsia" w:hAnsi="Times New Roman" w:cs="Times New Roman"/>
          <w:sz w:val="20"/>
          <w:szCs w:val="20"/>
          <w:lang w:eastAsia="zh-CN"/>
        </w:rPr>
      </w:pPr>
      <w:r w:rsidRPr="00590E33">
        <w:rPr>
          <w:rFonts w:ascii="Times New Roman" w:eastAsiaTheme="minorEastAsia" w:hAnsi="Times New Roman" w:cs="Times New Roman" w:hint="eastAsia"/>
          <w:sz w:val="20"/>
          <w:szCs w:val="20"/>
          <w:lang w:eastAsia="zh-CN"/>
        </w:rPr>
        <w:t xml:space="preserve">In Rel-16, the </w:t>
      </w:r>
      <w:r w:rsidRPr="00590E33">
        <w:rPr>
          <w:rFonts w:ascii="Times New Roman" w:hAnsi="Times New Roman" w:cs="Times New Roman"/>
          <w:sz w:val="20"/>
          <w:szCs w:val="20"/>
        </w:rPr>
        <w:t>candidate beams</w:t>
      </w:r>
      <w:r w:rsidRPr="00590E33">
        <w:rPr>
          <w:rFonts w:ascii="Times New Roman" w:hAnsi="Times New Roman" w:hint="eastAsia"/>
          <w:bCs/>
          <w:sz w:val="20"/>
          <w:szCs w:val="21"/>
        </w:rPr>
        <w:t xml:space="preserve"> parameter </w:t>
      </w:r>
      <w:r w:rsidRPr="00590E33">
        <w:rPr>
          <w:rFonts w:ascii="Times New Roman" w:hAnsi="Times New Roman" w:hint="eastAsia"/>
          <w:bCs/>
          <w:i/>
          <w:sz w:val="20"/>
          <w:szCs w:val="21"/>
        </w:rPr>
        <w:t>L</w:t>
      </w:r>
      <w:r w:rsidRPr="00590E33">
        <w:rPr>
          <w:rFonts w:ascii="Times New Roman" w:eastAsiaTheme="minorEastAsia" w:hAnsi="Times New Roman" w:cs="Times New Roman"/>
          <w:sz w:val="20"/>
          <w:szCs w:val="20"/>
          <w:lang w:eastAsia="zh-CN"/>
        </w:rPr>
        <w:t xml:space="preserve"> </w:t>
      </w:r>
      <w:r w:rsidRPr="00590E33">
        <w:rPr>
          <w:rFonts w:ascii="Times New Roman" w:eastAsiaTheme="minorEastAsia" w:hAnsi="Times New Roman" w:cs="Times New Roman" w:hint="eastAsia"/>
          <w:sz w:val="20"/>
          <w:szCs w:val="20"/>
          <w:lang w:eastAsia="zh-CN"/>
        </w:rPr>
        <w:t>can be configured by RRC signa</w:t>
      </w:r>
      <w:r w:rsidR="00DF00AF" w:rsidRPr="00590E33">
        <w:rPr>
          <w:rFonts w:ascii="Times New Roman" w:eastAsiaTheme="minorEastAsia" w:hAnsi="Times New Roman" w:cs="Times New Roman" w:hint="eastAsia"/>
          <w:sz w:val="20"/>
          <w:szCs w:val="20"/>
          <w:lang w:eastAsia="zh-CN"/>
        </w:rPr>
        <w:t xml:space="preserve">ling for the number of SD basis. </w:t>
      </w:r>
      <w:r w:rsidR="00DF00AF" w:rsidRPr="00590E33">
        <w:rPr>
          <w:rFonts w:ascii="Times New Roman" w:eastAsiaTheme="minorEastAsia" w:hAnsi="Times New Roman" w:cs="Times New Roman"/>
          <w:sz w:val="20"/>
          <w:szCs w:val="20"/>
          <w:lang w:eastAsia="zh-CN"/>
        </w:rPr>
        <w:t>In</w:t>
      </w:r>
      <w:r w:rsidR="00DF00AF" w:rsidRPr="00590E33">
        <w:rPr>
          <w:rFonts w:ascii="Times New Roman" w:eastAsiaTheme="minorEastAsia" w:hAnsi="Times New Roman" w:cs="Times New Roman" w:hint="eastAsia"/>
          <w:sz w:val="20"/>
          <w:szCs w:val="20"/>
          <w:lang w:eastAsia="zh-CN"/>
        </w:rPr>
        <w:t xml:space="preserve"> the last meeting, </w:t>
      </w:r>
      <w:r w:rsidR="00DF00AF" w:rsidRPr="00590E33">
        <w:rPr>
          <w:rFonts w:ascii="Times New Roman" w:hAnsi="Times New Roman" w:cs="Times New Roman"/>
          <w:sz w:val="20"/>
          <w:szCs w:val="20"/>
        </w:rPr>
        <w:t>the following alternatives</w:t>
      </w:r>
      <w:r w:rsidR="00DF00AF" w:rsidRPr="00590E33">
        <w:rPr>
          <w:rFonts w:ascii="Times New Roman" w:eastAsiaTheme="minorEastAsia" w:hAnsi="Times New Roman" w:cs="Times New Roman" w:hint="eastAsia"/>
          <w:sz w:val="20"/>
          <w:szCs w:val="20"/>
          <w:lang w:eastAsia="zh-CN"/>
        </w:rPr>
        <w:t xml:space="preserve"> were achieved on </w:t>
      </w:r>
      <w:r w:rsidR="00DF00AF" w:rsidRPr="00590E33">
        <w:rPr>
          <w:rFonts w:ascii="Times New Roman" w:hAnsi="Times New Roman" w:cs="Times New Roman"/>
          <w:sz w:val="20"/>
          <w:szCs w:val="20"/>
        </w:rPr>
        <w:t xml:space="preserve">the SD basis selection for Type-II codebook refinement for CJT </w:t>
      </w:r>
      <w:proofErr w:type="spellStart"/>
      <w:r w:rsidR="00DF00AF" w:rsidRPr="00590E33">
        <w:rPr>
          <w:rFonts w:ascii="Times New Roman" w:hAnsi="Times New Roman" w:cs="Times New Roman"/>
          <w:sz w:val="20"/>
          <w:szCs w:val="20"/>
        </w:rPr>
        <w:t>mTRP</w:t>
      </w:r>
      <w:proofErr w:type="spellEnd"/>
      <w:r w:rsidR="00DF00AF" w:rsidRPr="00590E33">
        <w:rPr>
          <w:rFonts w:ascii="Times New Roman" w:eastAsiaTheme="minorEastAsia" w:hAnsi="Times New Roman" w:cs="Times New Roman" w:hint="eastAsia"/>
          <w:sz w:val="20"/>
          <w:szCs w:val="20"/>
          <w:lang w:eastAsia="zh-CN"/>
        </w:rPr>
        <w:t>.</w:t>
      </w:r>
    </w:p>
    <w:p w14:paraId="01662B8C" w14:textId="038C0885" w:rsidR="00DF00AF" w:rsidRPr="00590E33" w:rsidRDefault="00DF00AF" w:rsidP="00DF00AF">
      <w:pPr>
        <w:widowControl/>
        <w:numPr>
          <w:ilvl w:val="0"/>
          <w:numId w:val="27"/>
        </w:numPr>
        <w:snapToGrid w:val="0"/>
        <w:spacing w:afterLines="50" w:after="120"/>
        <w:ind w:left="714" w:hanging="357"/>
        <w:jc w:val="left"/>
        <w:rPr>
          <w:rFonts w:ascii="Times New Roman" w:hAnsi="Times New Roman" w:cs="Times New Roman"/>
          <w:sz w:val="20"/>
          <w:szCs w:val="20"/>
        </w:rPr>
      </w:pPr>
      <w:r w:rsidRPr="00590E33">
        <w:rPr>
          <w:rFonts w:ascii="Times New Roman" w:hAnsi="Times New Roman" w:cs="Times New Roman"/>
          <w:sz w:val="20"/>
          <w:szCs w:val="20"/>
        </w:rPr>
        <w:t>Alt1</w:t>
      </w:r>
      <w:r w:rsidRPr="00590E33">
        <w:rPr>
          <w:rFonts w:ascii="Times New Roman" w:hAnsi="Times New Roman" w:cs="Times New Roman" w:hint="eastAsia"/>
          <w:sz w:val="20"/>
          <w:szCs w:val="20"/>
        </w:rPr>
        <w:t>:</w:t>
      </w:r>
      <w:r w:rsidRPr="00590E33">
        <w:rPr>
          <w:rFonts w:ascii="Times New Roman" w:hAnsi="Times New Roman" w:cs="Times New Roman"/>
          <w:sz w:val="20"/>
          <w:szCs w:val="20"/>
        </w:rPr>
        <w:t xml:space="preserve"> Each of the {</w:t>
      </w:r>
      <w:r w:rsidRPr="00590E33">
        <w:rPr>
          <w:rFonts w:ascii="Times New Roman" w:hAnsi="Times New Roman" w:cs="Times New Roman"/>
          <w:i/>
          <w:iCs/>
          <w:sz w:val="20"/>
          <w:szCs w:val="20"/>
        </w:rPr>
        <w:t>L</w:t>
      </w:r>
      <w:r w:rsidRPr="00590E33">
        <w:rPr>
          <w:rFonts w:ascii="Times New Roman" w:hAnsi="Times New Roman" w:cs="Times New Roman"/>
          <w:i/>
          <w:iCs/>
          <w:sz w:val="20"/>
          <w:szCs w:val="20"/>
          <w:vertAlign w:val="subscript"/>
        </w:rPr>
        <w:t>n</w:t>
      </w:r>
      <w:r w:rsidRPr="00590E33">
        <w:rPr>
          <w:rFonts w:ascii="Times New Roman" w:hAnsi="Times New Roman" w:cs="Times New Roman"/>
          <w:sz w:val="20"/>
          <w:szCs w:val="20"/>
        </w:rPr>
        <w:t xml:space="preserve">, </w:t>
      </w:r>
      <w:r w:rsidRPr="00590E33">
        <w:rPr>
          <w:rFonts w:ascii="Times New Roman" w:hAnsi="Times New Roman" w:cs="Times New Roman"/>
          <w:i/>
          <w:iCs/>
          <w:sz w:val="20"/>
          <w:szCs w:val="20"/>
        </w:rPr>
        <w:t>n</w:t>
      </w:r>
      <w:r w:rsidRPr="00590E33">
        <w:rPr>
          <w:rFonts w:ascii="Times New Roman" w:hAnsi="Times New Roman" w:cs="Times New Roman"/>
          <w:sz w:val="20"/>
          <w:szCs w:val="20"/>
        </w:rPr>
        <w:t>=1</w:t>
      </w:r>
      <w:proofErr w:type="gramStart"/>
      <w:r w:rsidRPr="00590E33">
        <w:rPr>
          <w:rFonts w:ascii="Times New Roman" w:hAnsi="Times New Roman" w:cs="Times New Roman"/>
          <w:sz w:val="20"/>
          <w:szCs w:val="20"/>
        </w:rPr>
        <w:t>, ...,</w:t>
      </w:r>
      <w:proofErr w:type="gramEnd"/>
      <w:r w:rsidRPr="00590E33">
        <w:rPr>
          <w:rFonts w:ascii="Times New Roman" w:hAnsi="Times New Roman" w:cs="Times New Roman"/>
          <w:sz w:val="20"/>
          <w:szCs w:val="20"/>
        </w:rPr>
        <w:t xml:space="preserve"> </w:t>
      </w:r>
      <w:r w:rsidRPr="00590E33">
        <w:rPr>
          <w:rFonts w:ascii="Times New Roman" w:hAnsi="Times New Roman" w:cs="Times New Roman"/>
          <w:i/>
          <w:iCs/>
          <w:sz w:val="20"/>
          <w:szCs w:val="20"/>
        </w:rPr>
        <w:t>N</w:t>
      </w:r>
      <w:r w:rsidRPr="00590E33">
        <w:rPr>
          <w:rFonts w:ascii="Times New Roman" w:hAnsi="Times New Roman" w:cs="Times New Roman"/>
          <w:sz w:val="20"/>
          <w:szCs w:val="20"/>
        </w:rPr>
        <w:t xml:space="preserve">} is </w:t>
      </w:r>
      <w:proofErr w:type="spellStart"/>
      <w:r w:rsidRPr="00590E33">
        <w:rPr>
          <w:rFonts w:ascii="Times New Roman" w:hAnsi="Times New Roman" w:cs="Times New Roman"/>
          <w:sz w:val="20"/>
          <w:szCs w:val="20"/>
        </w:rPr>
        <w:t>gNB</w:t>
      </w:r>
      <w:proofErr w:type="spellEnd"/>
      <w:r w:rsidRPr="00590E33">
        <w:rPr>
          <w:rFonts w:ascii="Times New Roman" w:hAnsi="Times New Roman" w:cs="Times New Roman"/>
          <w:sz w:val="20"/>
          <w:szCs w:val="20"/>
        </w:rPr>
        <w:t>-configured via higher-layer (RRC) signaling</w:t>
      </w:r>
      <w:r w:rsidR="007F747C" w:rsidRPr="00590E33">
        <w:rPr>
          <w:rFonts w:ascii="Times New Roman" w:hAnsi="Times New Roman" w:cs="Times New Roman" w:hint="eastAsia"/>
          <w:sz w:val="20"/>
          <w:szCs w:val="20"/>
        </w:rPr>
        <w:t>.</w:t>
      </w:r>
      <w:r w:rsidRPr="00590E33">
        <w:rPr>
          <w:rFonts w:ascii="Times New Roman" w:hAnsi="Times New Roman" w:cs="Times New Roman"/>
          <w:sz w:val="20"/>
          <w:szCs w:val="20"/>
        </w:rPr>
        <w:t xml:space="preserve"> </w:t>
      </w:r>
    </w:p>
    <w:p w14:paraId="0FB98998" w14:textId="2E2F8526" w:rsidR="00DF00AF" w:rsidRPr="00590E33" w:rsidRDefault="00DF00AF" w:rsidP="00DF00AF">
      <w:pPr>
        <w:widowControl/>
        <w:numPr>
          <w:ilvl w:val="0"/>
          <w:numId w:val="27"/>
        </w:numPr>
        <w:snapToGrid w:val="0"/>
        <w:spacing w:afterLines="50" w:after="120"/>
        <w:ind w:left="714" w:hanging="357"/>
        <w:jc w:val="left"/>
        <w:rPr>
          <w:rFonts w:ascii="Times New Roman" w:hAnsi="Times New Roman" w:cs="Times New Roman"/>
          <w:sz w:val="20"/>
          <w:szCs w:val="20"/>
        </w:rPr>
      </w:pPr>
      <w:r w:rsidRPr="00590E33">
        <w:rPr>
          <w:rFonts w:ascii="Times New Roman" w:hAnsi="Times New Roman" w:cs="Times New Roman"/>
          <w:sz w:val="20"/>
          <w:szCs w:val="20"/>
          <w:lang w:val="de-DE"/>
        </w:rPr>
        <w:t>Alt2</w:t>
      </w:r>
      <w:r w:rsidRPr="00590E33">
        <w:rPr>
          <w:rFonts w:ascii="Times New Roman" w:hAnsi="Times New Roman" w:cs="Times New Roman" w:hint="eastAsia"/>
          <w:sz w:val="20"/>
          <w:szCs w:val="20"/>
          <w:lang w:val="de-DE"/>
        </w:rPr>
        <w:t>:</w:t>
      </w:r>
      <w:r w:rsidRPr="00590E33">
        <w:rPr>
          <w:rFonts w:ascii="Times New Roman" w:hAnsi="Times New Roman" w:cs="Times New Roman"/>
          <w:sz w:val="20"/>
          <w:szCs w:val="20"/>
          <w:lang w:val="de-DE"/>
        </w:rPr>
        <w:t xml:space="preserve"> </w:t>
      </w:r>
      <m:oMath>
        <m:sSub>
          <m:sSubPr>
            <m:ctrlPr>
              <w:rPr>
                <w:rFonts w:ascii="Cambria Math" w:eastAsia="Cambria Math" w:hAnsi="Cambria Math" w:cs="Times New Roman"/>
                <w:i/>
                <w:iCs/>
                <w:sz w:val="20"/>
                <w:szCs w:val="20"/>
              </w:rPr>
            </m:ctrlPr>
          </m:sSubPr>
          <m:e>
            <m:r>
              <w:rPr>
                <w:rFonts w:ascii="Cambria Math" w:hAnsi="Cambria Math" w:cs="Times New Roman"/>
                <w:sz w:val="20"/>
                <w:szCs w:val="20"/>
              </w:rPr>
              <m:t>L</m:t>
            </m:r>
          </m:e>
          <m:sub>
            <m:r>
              <w:rPr>
                <w:rFonts w:ascii="Cambria Math" w:hAnsi="Cambria Math" w:cs="Times New Roman"/>
                <w:sz w:val="20"/>
                <w:szCs w:val="20"/>
              </w:rPr>
              <m:t>tot</m:t>
            </m:r>
          </m:sub>
        </m:sSub>
        <m:r>
          <w:rPr>
            <w:rFonts w:ascii="Cambria Math" w:hAnsi="Cambria Math" w:cs="Times New Roman"/>
            <w:sz w:val="20"/>
            <w:szCs w:val="20"/>
            <w:lang w:val="de-DE"/>
          </w:rPr>
          <m:t>=</m:t>
        </m:r>
        <m:nary>
          <m:naryPr>
            <m:chr m:val="∑"/>
            <m:limLoc m:val="subSup"/>
            <m:ctrlPr>
              <w:rPr>
                <w:rFonts w:ascii="Cambria Math" w:eastAsia="Cambria Math" w:hAnsi="Cambria Math" w:cs="Times New Roman"/>
                <w:i/>
                <w:iCs/>
                <w:sz w:val="20"/>
                <w:szCs w:val="20"/>
              </w:rPr>
            </m:ctrlPr>
          </m:naryPr>
          <m:sub>
            <m:r>
              <w:rPr>
                <w:rFonts w:ascii="Cambria Math" w:hAnsi="Cambria Math" w:cs="Times New Roman"/>
                <w:sz w:val="20"/>
                <w:szCs w:val="20"/>
              </w:rPr>
              <m:t>n</m:t>
            </m:r>
            <m:r>
              <w:rPr>
                <w:rFonts w:ascii="Cambria Math" w:hAnsi="Cambria Math" w:cs="Times New Roman"/>
                <w:sz w:val="20"/>
                <w:szCs w:val="20"/>
                <w:lang w:val="de-DE"/>
              </w:rPr>
              <m:t>=1</m:t>
            </m:r>
          </m:sub>
          <m:sup>
            <m:r>
              <w:rPr>
                <w:rFonts w:ascii="Cambria Math" w:hAnsi="Cambria Math" w:cs="Times New Roman"/>
                <w:sz w:val="20"/>
                <w:szCs w:val="20"/>
              </w:rPr>
              <m:t>N</m:t>
            </m:r>
          </m:sup>
          <m:e>
            <m:sSub>
              <m:sSubPr>
                <m:ctrlPr>
                  <w:rPr>
                    <w:rFonts w:ascii="Cambria Math" w:eastAsia="Cambria Math" w:hAnsi="Cambria Math" w:cs="Times New Roman"/>
                    <w:i/>
                    <w:iCs/>
                    <w:sz w:val="20"/>
                    <w:szCs w:val="20"/>
                  </w:rPr>
                </m:ctrlPr>
              </m:sSubPr>
              <m:e>
                <m:r>
                  <w:rPr>
                    <w:rFonts w:ascii="Cambria Math" w:hAnsi="Cambria Math" w:cs="Times New Roman"/>
                    <w:sz w:val="20"/>
                    <w:szCs w:val="20"/>
                  </w:rPr>
                  <m:t>L</m:t>
                </m:r>
              </m:e>
              <m:sub>
                <m:r>
                  <w:rPr>
                    <w:rFonts w:ascii="Cambria Math" w:hAnsi="Cambria Math" w:cs="Times New Roman"/>
                    <w:sz w:val="20"/>
                    <w:szCs w:val="20"/>
                  </w:rPr>
                  <m:t>n</m:t>
                </m:r>
              </m:sub>
            </m:sSub>
          </m:e>
        </m:nary>
      </m:oMath>
      <w:r w:rsidRPr="00590E33">
        <w:rPr>
          <w:rFonts w:ascii="Times New Roman" w:hAnsi="Times New Roman" w:cs="Times New Roman"/>
          <w:sz w:val="20"/>
          <w:szCs w:val="20"/>
        </w:rPr>
        <w:t xml:space="preserve"> </w:t>
      </w:r>
      <w:proofErr w:type="gramStart"/>
      <w:r w:rsidRPr="00590E33">
        <w:rPr>
          <w:rFonts w:ascii="Times New Roman" w:hAnsi="Times New Roman" w:cs="Times New Roman"/>
          <w:sz w:val="20"/>
          <w:szCs w:val="20"/>
        </w:rPr>
        <w:t>where</w:t>
      </w:r>
      <w:proofErr w:type="gramEnd"/>
      <w:r w:rsidRPr="00590E33">
        <w:rPr>
          <w:rFonts w:ascii="Times New Roman" w:hAnsi="Times New Roman" w:cs="Times New Roman"/>
          <w:sz w:val="20"/>
          <w:szCs w:val="20"/>
        </w:rPr>
        <w:t xml:space="preserve"> </w:t>
      </w:r>
      <w:proofErr w:type="spellStart"/>
      <w:r w:rsidRPr="00590E33">
        <w:rPr>
          <w:rFonts w:ascii="Times New Roman" w:hAnsi="Times New Roman" w:cs="Times New Roman"/>
          <w:i/>
          <w:iCs/>
          <w:sz w:val="20"/>
          <w:szCs w:val="20"/>
        </w:rPr>
        <w:t>L</w:t>
      </w:r>
      <w:r w:rsidRPr="00590E33">
        <w:rPr>
          <w:rFonts w:ascii="Times New Roman" w:hAnsi="Times New Roman" w:cs="Times New Roman"/>
          <w:i/>
          <w:iCs/>
          <w:sz w:val="20"/>
          <w:szCs w:val="20"/>
          <w:vertAlign w:val="subscript"/>
        </w:rPr>
        <w:t>tot</w:t>
      </w:r>
      <w:proofErr w:type="spellEnd"/>
      <w:r w:rsidRPr="00590E33">
        <w:rPr>
          <w:rFonts w:ascii="Times New Roman" w:hAnsi="Times New Roman" w:cs="Times New Roman"/>
          <w:sz w:val="20"/>
          <w:szCs w:val="20"/>
        </w:rPr>
        <w:t xml:space="preserve"> is </w:t>
      </w:r>
      <w:proofErr w:type="spellStart"/>
      <w:r w:rsidRPr="00590E33">
        <w:rPr>
          <w:rFonts w:ascii="Times New Roman" w:hAnsi="Times New Roman" w:cs="Times New Roman"/>
          <w:sz w:val="20"/>
          <w:szCs w:val="20"/>
        </w:rPr>
        <w:t>gNB</w:t>
      </w:r>
      <w:proofErr w:type="spellEnd"/>
      <w:r w:rsidRPr="00590E33">
        <w:rPr>
          <w:rFonts w:ascii="Times New Roman" w:hAnsi="Times New Roman" w:cs="Times New Roman"/>
          <w:sz w:val="20"/>
          <w:szCs w:val="20"/>
        </w:rPr>
        <w:t>-configured via higher-layer (RRC) signaling and the relative value(s) of {</w:t>
      </w:r>
      <w:r w:rsidRPr="00590E33">
        <w:rPr>
          <w:rFonts w:ascii="Times New Roman" w:hAnsi="Times New Roman" w:cs="Times New Roman"/>
          <w:i/>
          <w:iCs/>
          <w:sz w:val="20"/>
          <w:szCs w:val="20"/>
        </w:rPr>
        <w:t>L</w:t>
      </w:r>
      <w:r w:rsidRPr="00590E33">
        <w:rPr>
          <w:rFonts w:ascii="Times New Roman" w:hAnsi="Times New Roman" w:cs="Times New Roman"/>
          <w:i/>
          <w:iCs/>
          <w:sz w:val="20"/>
          <w:szCs w:val="20"/>
          <w:vertAlign w:val="subscript"/>
        </w:rPr>
        <w:t>n</w:t>
      </w:r>
      <w:r w:rsidRPr="00590E33">
        <w:rPr>
          <w:rFonts w:ascii="Times New Roman" w:hAnsi="Times New Roman" w:cs="Times New Roman"/>
          <w:sz w:val="20"/>
          <w:szCs w:val="20"/>
        </w:rPr>
        <w:t xml:space="preserve">, </w:t>
      </w:r>
      <w:r w:rsidRPr="00590E33">
        <w:rPr>
          <w:rFonts w:ascii="Times New Roman" w:hAnsi="Times New Roman" w:cs="Times New Roman"/>
          <w:i/>
          <w:iCs/>
          <w:sz w:val="20"/>
          <w:szCs w:val="20"/>
        </w:rPr>
        <w:t>n</w:t>
      </w:r>
      <w:r w:rsidRPr="00590E33">
        <w:rPr>
          <w:rFonts w:ascii="Times New Roman" w:hAnsi="Times New Roman" w:cs="Times New Roman"/>
          <w:sz w:val="20"/>
          <w:szCs w:val="20"/>
        </w:rPr>
        <w:t xml:space="preserve">=1, ..., </w:t>
      </w:r>
      <w:r w:rsidRPr="00590E33">
        <w:rPr>
          <w:rFonts w:ascii="Times New Roman" w:hAnsi="Times New Roman" w:cs="Times New Roman"/>
          <w:i/>
          <w:iCs/>
          <w:sz w:val="20"/>
          <w:szCs w:val="20"/>
        </w:rPr>
        <w:t>N</w:t>
      </w:r>
      <w:r w:rsidRPr="00590E33">
        <w:rPr>
          <w:rFonts w:ascii="Times New Roman" w:hAnsi="Times New Roman" w:cs="Times New Roman"/>
          <w:sz w:val="20"/>
          <w:szCs w:val="20"/>
        </w:rPr>
        <w:t>} are reported by the UE</w:t>
      </w:r>
      <w:r w:rsidR="007F747C" w:rsidRPr="00590E33">
        <w:rPr>
          <w:rFonts w:ascii="Times New Roman" w:hAnsi="Times New Roman" w:cs="Times New Roman" w:hint="eastAsia"/>
          <w:sz w:val="20"/>
          <w:szCs w:val="20"/>
        </w:rPr>
        <w:t>.</w:t>
      </w:r>
      <w:r w:rsidRPr="00590E33">
        <w:rPr>
          <w:rFonts w:ascii="Times New Roman" w:hAnsi="Times New Roman" w:cs="Times New Roman"/>
          <w:sz w:val="20"/>
          <w:szCs w:val="20"/>
        </w:rPr>
        <w:t xml:space="preserve"> </w:t>
      </w:r>
    </w:p>
    <w:p w14:paraId="7C0FB6AA" w14:textId="7013CA6F" w:rsidR="00DF00AF" w:rsidRPr="00590E33" w:rsidRDefault="00DF00AF" w:rsidP="00DF00AF">
      <w:pPr>
        <w:widowControl/>
        <w:numPr>
          <w:ilvl w:val="0"/>
          <w:numId w:val="27"/>
        </w:numPr>
        <w:snapToGrid w:val="0"/>
        <w:spacing w:afterLines="50" w:after="120"/>
        <w:ind w:left="714" w:hanging="357"/>
        <w:jc w:val="left"/>
        <w:rPr>
          <w:rFonts w:ascii="Times New Roman" w:hAnsi="Times New Roman" w:cs="Times New Roman"/>
          <w:sz w:val="20"/>
          <w:szCs w:val="20"/>
        </w:rPr>
      </w:pPr>
      <w:r w:rsidRPr="00590E33">
        <w:rPr>
          <w:rFonts w:ascii="Times New Roman" w:hAnsi="Times New Roman" w:cs="Times New Roman"/>
          <w:sz w:val="20"/>
          <w:szCs w:val="20"/>
        </w:rPr>
        <w:t>Alt3</w:t>
      </w:r>
      <w:r w:rsidRPr="00590E33">
        <w:rPr>
          <w:rFonts w:ascii="Times New Roman" w:hAnsi="Times New Roman" w:cs="Times New Roman" w:hint="eastAsia"/>
          <w:sz w:val="20"/>
          <w:szCs w:val="20"/>
        </w:rPr>
        <w:t>:</w:t>
      </w:r>
      <w:r w:rsidRPr="00590E33">
        <w:rPr>
          <w:rFonts w:ascii="Times New Roman" w:hAnsi="Times New Roman" w:cs="Times New Roman"/>
          <w:sz w:val="20"/>
          <w:szCs w:val="20"/>
        </w:rPr>
        <w:t xml:space="preserve"> An </w:t>
      </w:r>
      <w:r w:rsidRPr="00590E33">
        <w:rPr>
          <w:rFonts w:ascii="Times New Roman" w:hAnsi="Times New Roman" w:cs="Times New Roman"/>
          <w:i/>
          <w:iCs/>
          <w:sz w:val="20"/>
          <w:szCs w:val="20"/>
        </w:rPr>
        <w:t>L</w:t>
      </w:r>
      <w:r w:rsidRPr="00590E33">
        <w:rPr>
          <w:rFonts w:ascii="Times New Roman" w:hAnsi="Times New Roman" w:cs="Times New Roman"/>
          <w:sz w:val="20"/>
          <w:szCs w:val="20"/>
        </w:rPr>
        <w:t xml:space="preserve"> parameter is </w:t>
      </w:r>
      <w:proofErr w:type="spellStart"/>
      <w:r w:rsidRPr="00590E33">
        <w:rPr>
          <w:rFonts w:ascii="Times New Roman" w:hAnsi="Times New Roman" w:cs="Times New Roman"/>
          <w:sz w:val="20"/>
          <w:szCs w:val="20"/>
        </w:rPr>
        <w:t>gNB</w:t>
      </w:r>
      <w:proofErr w:type="spellEnd"/>
      <w:r w:rsidRPr="00590E33">
        <w:rPr>
          <w:rFonts w:ascii="Times New Roman" w:hAnsi="Times New Roman" w:cs="Times New Roman"/>
          <w:sz w:val="20"/>
          <w:szCs w:val="20"/>
        </w:rPr>
        <w:t>-configured via higher-layer (RRC) signaling and {</w:t>
      </w:r>
      <w:r w:rsidRPr="00590E33">
        <w:rPr>
          <w:rFonts w:ascii="Times New Roman" w:hAnsi="Times New Roman" w:cs="Times New Roman"/>
          <w:i/>
          <w:iCs/>
          <w:sz w:val="20"/>
          <w:szCs w:val="20"/>
        </w:rPr>
        <w:t>L</w:t>
      </w:r>
      <w:r w:rsidRPr="00590E33">
        <w:rPr>
          <w:rFonts w:ascii="Times New Roman" w:hAnsi="Times New Roman" w:cs="Times New Roman"/>
          <w:i/>
          <w:iCs/>
          <w:sz w:val="20"/>
          <w:szCs w:val="20"/>
          <w:vertAlign w:val="subscript"/>
        </w:rPr>
        <w:t>n</w:t>
      </w:r>
      <w:r w:rsidRPr="00590E33">
        <w:rPr>
          <w:rFonts w:ascii="Times New Roman" w:hAnsi="Times New Roman" w:cs="Times New Roman"/>
          <w:sz w:val="20"/>
          <w:szCs w:val="20"/>
        </w:rPr>
        <w:t xml:space="preserve">, </w:t>
      </w:r>
      <w:r w:rsidRPr="00590E33">
        <w:rPr>
          <w:rFonts w:ascii="Times New Roman" w:hAnsi="Times New Roman" w:cs="Times New Roman"/>
          <w:i/>
          <w:iCs/>
          <w:sz w:val="20"/>
          <w:szCs w:val="20"/>
        </w:rPr>
        <w:t>n</w:t>
      </w:r>
      <w:r w:rsidRPr="00590E33">
        <w:rPr>
          <w:rFonts w:ascii="Times New Roman" w:hAnsi="Times New Roman" w:cs="Times New Roman"/>
          <w:sz w:val="20"/>
          <w:szCs w:val="20"/>
        </w:rPr>
        <w:t>=1</w:t>
      </w:r>
      <w:proofErr w:type="gramStart"/>
      <w:r w:rsidRPr="00590E33">
        <w:rPr>
          <w:rFonts w:ascii="Times New Roman" w:hAnsi="Times New Roman" w:cs="Times New Roman"/>
          <w:sz w:val="20"/>
          <w:szCs w:val="20"/>
        </w:rPr>
        <w:t>, ...,</w:t>
      </w:r>
      <w:proofErr w:type="gramEnd"/>
      <w:r w:rsidRPr="00590E33">
        <w:rPr>
          <w:rFonts w:ascii="Times New Roman" w:hAnsi="Times New Roman" w:cs="Times New Roman"/>
          <w:sz w:val="20"/>
          <w:szCs w:val="20"/>
        </w:rPr>
        <w:t xml:space="preserve"> </w:t>
      </w:r>
      <w:r w:rsidRPr="00590E33">
        <w:rPr>
          <w:rFonts w:ascii="Times New Roman" w:hAnsi="Times New Roman" w:cs="Times New Roman"/>
          <w:i/>
          <w:iCs/>
          <w:sz w:val="20"/>
          <w:szCs w:val="20"/>
        </w:rPr>
        <w:t>N</w:t>
      </w:r>
      <w:r w:rsidRPr="00590E33">
        <w:rPr>
          <w:rFonts w:ascii="Times New Roman" w:hAnsi="Times New Roman" w:cs="Times New Roman"/>
          <w:sz w:val="20"/>
          <w:szCs w:val="20"/>
        </w:rPr>
        <w:t xml:space="preserve">} are determined from the value of </w:t>
      </w:r>
      <w:r w:rsidRPr="00590E33">
        <w:rPr>
          <w:rFonts w:ascii="Times New Roman" w:hAnsi="Times New Roman" w:cs="Times New Roman"/>
          <w:i/>
          <w:iCs/>
          <w:sz w:val="20"/>
          <w:szCs w:val="20"/>
        </w:rPr>
        <w:t>L</w:t>
      </w:r>
      <w:r w:rsidR="007F747C" w:rsidRPr="00590E33">
        <w:rPr>
          <w:rFonts w:ascii="Times New Roman" w:hAnsi="Times New Roman" w:cs="Times New Roman" w:hint="eastAsia"/>
          <w:i/>
          <w:iCs/>
          <w:sz w:val="20"/>
          <w:szCs w:val="20"/>
        </w:rPr>
        <w:t>.</w:t>
      </w:r>
      <w:r w:rsidRPr="00590E33">
        <w:rPr>
          <w:rFonts w:ascii="Times New Roman" w:hAnsi="Times New Roman" w:cs="Times New Roman"/>
          <w:sz w:val="20"/>
          <w:szCs w:val="20"/>
        </w:rPr>
        <w:t xml:space="preserve"> </w:t>
      </w:r>
    </w:p>
    <w:p w14:paraId="1261B66A" w14:textId="4249F70A" w:rsidR="00DF00AF" w:rsidRPr="00590E33" w:rsidRDefault="00DF00AF" w:rsidP="00DF00AF">
      <w:pPr>
        <w:widowControl/>
        <w:numPr>
          <w:ilvl w:val="0"/>
          <w:numId w:val="27"/>
        </w:numPr>
        <w:snapToGrid w:val="0"/>
        <w:spacing w:afterLines="50" w:after="120"/>
        <w:ind w:left="714" w:hanging="357"/>
        <w:jc w:val="left"/>
        <w:rPr>
          <w:rFonts w:ascii="Times New Roman" w:hAnsi="Times New Roman" w:cs="Times New Roman"/>
          <w:sz w:val="20"/>
          <w:szCs w:val="20"/>
        </w:rPr>
      </w:pPr>
      <w:r w:rsidRPr="00590E33">
        <w:rPr>
          <w:rFonts w:ascii="Times New Roman" w:hAnsi="Times New Roman" w:cs="Times New Roman"/>
          <w:sz w:val="20"/>
          <w:szCs w:val="20"/>
        </w:rPr>
        <w:t>Alt4</w:t>
      </w:r>
      <w:r w:rsidRPr="00590E33">
        <w:rPr>
          <w:rFonts w:ascii="Times New Roman" w:hAnsi="Times New Roman" w:cs="Times New Roman" w:hint="eastAsia"/>
          <w:sz w:val="20"/>
          <w:szCs w:val="20"/>
        </w:rPr>
        <w:t>:</w:t>
      </w:r>
      <w:r w:rsidRPr="00590E33">
        <w:rPr>
          <w:rFonts w:ascii="Times New Roman" w:hAnsi="Times New Roman" w:cs="Times New Roman"/>
          <w:sz w:val="20"/>
          <w:szCs w:val="20"/>
        </w:rPr>
        <w:t xml:space="preserve"> </w:t>
      </w:r>
      <w:proofErr w:type="spellStart"/>
      <w:r w:rsidRPr="00590E33">
        <w:rPr>
          <w:rFonts w:ascii="Times New Roman" w:hAnsi="Times New Roman" w:cs="Times New Roman"/>
          <w:i/>
          <w:iCs/>
          <w:sz w:val="20"/>
          <w:szCs w:val="20"/>
        </w:rPr>
        <w:t>L</w:t>
      </w:r>
      <w:r w:rsidRPr="00590E33">
        <w:rPr>
          <w:rFonts w:ascii="Times New Roman" w:hAnsi="Times New Roman" w:cs="Times New Roman"/>
          <w:i/>
          <w:iCs/>
          <w:sz w:val="20"/>
          <w:szCs w:val="20"/>
          <w:vertAlign w:val="subscript"/>
        </w:rPr>
        <w:t>max</w:t>
      </w:r>
      <w:proofErr w:type="spellEnd"/>
      <w:r w:rsidRPr="00590E33">
        <w:rPr>
          <w:rFonts w:ascii="Times New Roman" w:hAnsi="Times New Roman" w:cs="Times New Roman"/>
          <w:sz w:val="20"/>
          <w:szCs w:val="20"/>
        </w:rPr>
        <w:t xml:space="preserve"> is </w:t>
      </w:r>
      <w:proofErr w:type="spellStart"/>
      <w:r w:rsidRPr="00590E33">
        <w:rPr>
          <w:rFonts w:ascii="Times New Roman" w:hAnsi="Times New Roman" w:cs="Times New Roman"/>
          <w:sz w:val="20"/>
          <w:szCs w:val="20"/>
        </w:rPr>
        <w:t>gNB</w:t>
      </w:r>
      <w:proofErr w:type="spellEnd"/>
      <w:r w:rsidRPr="00590E33">
        <w:rPr>
          <w:rFonts w:ascii="Times New Roman" w:hAnsi="Times New Roman" w:cs="Times New Roman"/>
          <w:sz w:val="20"/>
          <w:szCs w:val="20"/>
        </w:rPr>
        <w:t>-configured via higher-layer (RRC) signaling and the relative value(s) of {</w:t>
      </w:r>
      <w:r w:rsidRPr="00590E33">
        <w:rPr>
          <w:rFonts w:ascii="Times New Roman" w:hAnsi="Times New Roman" w:cs="Times New Roman"/>
          <w:i/>
          <w:iCs/>
          <w:sz w:val="20"/>
          <w:szCs w:val="20"/>
        </w:rPr>
        <w:t>L</w:t>
      </w:r>
      <w:r w:rsidRPr="00590E33">
        <w:rPr>
          <w:rFonts w:ascii="Times New Roman" w:hAnsi="Times New Roman" w:cs="Times New Roman"/>
          <w:i/>
          <w:iCs/>
          <w:sz w:val="20"/>
          <w:szCs w:val="20"/>
          <w:vertAlign w:val="subscript"/>
        </w:rPr>
        <w:t>n</w:t>
      </w:r>
      <w:r w:rsidRPr="00590E33">
        <w:rPr>
          <w:rFonts w:ascii="Times New Roman" w:hAnsi="Times New Roman" w:cs="Times New Roman"/>
          <w:sz w:val="20"/>
          <w:szCs w:val="20"/>
        </w:rPr>
        <w:t xml:space="preserve">, </w:t>
      </w:r>
      <w:r w:rsidRPr="00590E33">
        <w:rPr>
          <w:rFonts w:ascii="Times New Roman" w:hAnsi="Times New Roman" w:cs="Times New Roman"/>
          <w:i/>
          <w:iCs/>
          <w:sz w:val="20"/>
          <w:szCs w:val="20"/>
        </w:rPr>
        <w:t>n</w:t>
      </w:r>
      <w:r w:rsidRPr="00590E33">
        <w:rPr>
          <w:rFonts w:ascii="Times New Roman" w:hAnsi="Times New Roman" w:cs="Times New Roman"/>
          <w:sz w:val="20"/>
          <w:szCs w:val="20"/>
        </w:rPr>
        <w:t>=1</w:t>
      </w:r>
      <w:proofErr w:type="gramStart"/>
      <w:r w:rsidRPr="00590E33">
        <w:rPr>
          <w:rFonts w:ascii="Times New Roman" w:hAnsi="Times New Roman" w:cs="Times New Roman"/>
          <w:sz w:val="20"/>
          <w:szCs w:val="20"/>
        </w:rPr>
        <w:t>, ...,</w:t>
      </w:r>
      <w:proofErr w:type="gramEnd"/>
      <w:r w:rsidRPr="00590E33">
        <w:rPr>
          <w:rFonts w:ascii="Times New Roman" w:hAnsi="Times New Roman" w:cs="Times New Roman"/>
          <w:sz w:val="20"/>
          <w:szCs w:val="20"/>
        </w:rPr>
        <w:t xml:space="preserve"> </w:t>
      </w:r>
      <w:r w:rsidRPr="00590E33">
        <w:rPr>
          <w:rFonts w:ascii="Times New Roman" w:hAnsi="Times New Roman" w:cs="Times New Roman"/>
          <w:i/>
          <w:iCs/>
          <w:sz w:val="20"/>
          <w:szCs w:val="20"/>
        </w:rPr>
        <w:t>N</w:t>
      </w:r>
      <w:r w:rsidRPr="00590E33">
        <w:rPr>
          <w:rFonts w:ascii="Times New Roman" w:hAnsi="Times New Roman" w:cs="Times New Roman"/>
          <w:sz w:val="20"/>
          <w:szCs w:val="20"/>
        </w:rPr>
        <w:t>} are reported by the UE</w:t>
      </w:r>
      <w:r w:rsidR="007F747C" w:rsidRPr="00590E33">
        <w:rPr>
          <w:rFonts w:ascii="Times New Roman" w:hAnsi="Times New Roman" w:cs="Times New Roman" w:hint="eastAsia"/>
          <w:sz w:val="20"/>
          <w:szCs w:val="20"/>
        </w:rPr>
        <w:t>.</w:t>
      </w:r>
      <w:r w:rsidRPr="00590E33">
        <w:rPr>
          <w:rFonts w:ascii="Times New Roman" w:hAnsi="Times New Roman" w:cs="Times New Roman"/>
          <w:sz w:val="20"/>
          <w:szCs w:val="20"/>
        </w:rPr>
        <w:t xml:space="preserve"> </w:t>
      </w:r>
    </w:p>
    <w:p w14:paraId="0B7287B0" w14:textId="0D78D22A" w:rsidR="00346F45" w:rsidRPr="00590E33" w:rsidRDefault="00DA7BB2" w:rsidP="00BD5830">
      <w:pPr>
        <w:widowControl/>
        <w:spacing w:afterLines="50" w:after="120"/>
        <w:rPr>
          <w:rFonts w:ascii="Times New Roman" w:hAnsi="Times New Roman" w:cs="Times New Roman"/>
          <w:sz w:val="20"/>
          <w:szCs w:val="20"/>
        </w:rPr>
      </w:pPr>
      <w:r w:rsidRPr="00590E33">
        <w:rPr>
          <w:rFonts w:ascii="Times New Roman" w:hAnsi="Times New Roman" w:hint="eastAsia"/>
          <w:bCs/>
          <w:sz w:val="20"/>
          <w:szCs w:val="21"/>
        </w:rPr>
        <w:t>Alt 1</w:t>
      </w:r>
      <w:r w:rsidR="00DF00AF" w:rsidRPr="00590E33">
        <w:rPr>
          <w:rFonts w:ascii="Times New Roman" w:hAnsi="Times New Roman" w:hint="eastAsia"/>
          <w:bCs/>
          <w:sz w:val="20"/>
          <w:szCs w:val="21"/>
        </w:rPr>
        <w:t xml:space="preserve"> </w:t>
      </w:r>
      <w:r w:rsidR="006C0397" w:rsidRPr="00590E33">
        <w:rPr>
          <w:rFonts w:ascii="Times New Roman" w:hAnsi="Times New Roman" w:hint="eastAsia"/>
          <w:bCs/>
          <w:sz w:val="20"/>
          <w:szCs w:val="21"/>
        </w:rPr>
        <w:t xml:space="preserve">and Alt 3 </w:t>
      </w:r>
      <w:r w:rsidR="00DF00AF" w:rsidRPr="00590E33">
        <w:rPr>
          <w:rFonts w:ascii="Times New Roman" w:hAnsi="Times New Roman" w:hint="eastAsia"/>
          <w:bCs/>
          <w:sz w:val="20"/>
          <w:szCs w:val="21"/>
        </w:rPr>
        <w:t xml:space="preserve">is </w:t>
      </w:r>
      <w:r w:rsidR="006C0397" w:rsidRPr="00590E33">
        <w:rPr>
          <w:rFonts w:ascii="Times New Roman" w:hAnsi="Times New Roman" w:hint="eastAsia"/>
          <w:bCs/>
          <w:sz w:val="20"/>
          <w:szCs w:val="21"/>
        </w:rPr>
        <w:t>semi-s</w:t>
      </w:r>
      <w:r w:rsidR="006C0397" w:rsidRPr="00590E33">
        <w:rPr>
          <w:rFonts w:ascii="Times New Roman" w:hAnsi="Times New Roman"/>
          <w:bCs/>
          <w:sz w:val="20"/>
          <w:szCs w:val="21"/>
        </w:rPr>
        <w:t>tatic</w:t>
      </w:r>
      <w:r w:rsidR="006C0397" w:rsidRPr="00590E33">
        <w:rPr>
          <w:rFonts w:ascii="Times New Roman" w:hAnsi="Times New Roman" w:hint="eastAsia"/>
          <w:bCs/>
          <w:sz w:val="20"/>
          <w:szCs w:val="21"/>
        </w:rPr>
        <w:t xml:space="preserve"> configuration on </w:t>
      </w:r>
      <w:r w:rsidR="006C0397" w:rsidRPr="00590E33">
        <w:rPr>
          <w:rFonts w:ascii="Times New Roman" w:hAnsi="Times New Roman" w:hint="eastAsia"/>
          <w:bCs/>
          <w:i/>
          <w:sz w:val="20"/>
          <w:szCs w:val="21"/>
        </w:rPr>
        <w:t>L</w:t>
      </w:r>
      <w:r w:rsidR="00DF00AF" w:rsidRPr="00590E33">
        <w:rPr>
          <w:rFonts w:ascii="Times New Roman" w:hAnsi="Times New Roman" w:hint="eastAsia"/>
          <w:bCs/>
          <w:sz w:val="20"/>
          <w:szCs w:val="21"/>
        </w:rPr>
        <w:t xml:space="preserve"> </w:t>
      </w:r>
      <w:r w:rsidR="006C0397" w:rsidRPr="00590E33">
        <w:rPr>
          <w:rFonts w:ascii="Times New Roman" w:hAnsi="Times New Roman" w:hint="eastAsia"/>
          <w:bCs/>
          <w:sz w:val="20"/>
          <w:szCs w:val="21"/>
        </w:rPr>
        <w:t xml:space="preserve">parameters </w:t>
      </w:r>
      <w:r w:rsidR="00DF00AF" w:rsidRPr="00590E33">
        <w:rPr>
          <w:rFonts w:ascii="Times New Roman" w:hAnsi="Times New Roman" w:hint="eastAsia"/>
          <w:bCs/>
          <w:sz w:val="20"/>
          <w:szCs w:val="21"/>
        </w:rPr>
        <w:t>for C-JT configuration</w:t>
      </w:r>
      <w:r w:rsidR="006C0397" w:rsidRPr="00590E33">
        <w:rPr>
          <w:rFonts w:ascii="Times New Roman" w:hAnsi="Times New Roman" w:hint="eastAsia"/>
          <w:bCs/>
          <w:sz w:val="20"/>
          <w:szCs w:val="21"/>
        </w:rPr>
        <w:t>. Compared with Alt3, t</w:t>
      </w:r>
      <w:r w:rsidR="006C0397" w:rsidRPr="00590E33">
        <w:rPr>
          <w:rFonts w:ascii="Times New Roman" w:hAnsi="Times New Roman" w:cs="Times New Roman" w:hint="eastAsia"/>
          <w:sz w:val="20"/>
          <w:szCs w:val="20"/>
        </w:rPr>
        <w:t>he number of SD basis</w:t>
      </w:r>
      <w:r w:rsidR="006C0397" w:rsidRPr="00590E33">
        <w:rPr>
          <w:rFonts w:ascii="Times New Roman" w:hAnsi="Times New Roman" w:hint="eastAsia"/>
          <w:bCs/>
          <w:sz w:val="20"/>
          <w:szCs w:val="21"/>
        </w:rPr>
        <w:t xml:space="preserve"> </w:t>
      </w:r>
      <w:r w:rsidR="001E0CC1" w:rsidRPr="00590E33">
        <w:rPr>
          <w:rFonts w:ascii="Times New Roman" w:hAnsi="Times New Roman" w:hint="eastAsia"/>
          <w:bCs/>
          <w:sz w:val="20"/>
          <w:szCs w:val="21"/>
        </w:rPr>
        <w:t xml:space="preserve">with </w:t>
      </w:r>
      <w:r w:rsidR="006C0397" w:rsidRPr="00590E33">
        <w:rPr>
          <w:rFonts w:ascii="Times New Roman" w:hAnsi="Times New Roman" w:hint="eastAsia"/>
          <w:bCs/>
          <w:sz w:val="20"/>
          <w:szCs w:val="21"/>
        </w:rPr>
        <w:t xml:space="preserve">Alt 1 for </w:t>
      </w:r>
      <w:r w:rsidR="00B86E97" w:rsidRPr="00590E33">
        <w:rPr>
          <w:rFonts w:ascii="Times New Roman" w:hAnsi="Times New Roman" w:hint="eastAsia"/>
          <w:bCs/>
          <w:sz w:val="20"/>
          <w:szCs w:val="21"/>
        </w:rPr>
        <w:t xml:space="preserve">C-JT can </w:t>
      </w:r>
      <w:r w:rsidR="001E0CC1" w:rsidRPr="00590E33">
        <w:rPr>
          <w:rFonts w:ascii="Times New Roman" w:hAnsi="Times New Roman" w:hint="eastAsia"/>
          <w:bCs/>
          <w:sz w:val="20"/>
          <w:szCs w:val="21"/>
        </w:rPr>
        <w:t xml:space="preserve">be </w:t>
      </w:r>
      <w:r w:rsidR="00B86E97" w:rsidRPr="00590E33">
        <w:rPr>
          <w:rFonts w:ascii="Times New Roman" w:hAnsi="Times New Roman" w:hint="eastAsia"/>
          <w:bCs/>
          <w:sz w:val="20"/>
          <w:szCs w:val="21"/>
        </w:rPr>
        <w:t>depend</w:t>
      </w:r>
      <w:r w:rsidR="001E0CC1" w:rsidRPr="00590E33">
        <w:rPr>
          <w:rFonts w:ascii="Times New Roman" w:hAnsi="Times New Roman" w:hint="eastAsia"/>
          <w:bCs/>
          <w:sz w:val="20"/>
          <w:szCs w:val="21"/>
        </w:rPr>
        <w:t>ent</w:t>
      </w:r>
      <w:r w:rsidR="006C0397" w:rsidRPr="00590E33">
        <w:rPr>
          <w:rFonts w:ascii="Times New Roman" w:hAnsi="Times New Roman" w:hint="eastAsia"/>
          <w:bCs/>
          <w:sz w:val="20"/>
          <w:szCs w:val="21"/>
        </w:rPr>
        <w:t xml:space="preserve"> on the multiple parameters </w:t>
      </w:r>
      <w:r w:rsidR="006C0397" w:rsidRPr="00590E33">
        <w:rPr>
          <w:rFonts w:ascii="Times New Roman" w:hAnsi="Times New Roman"/>
          <w:bCs/>
          <w:sz w:val="20"/>
          <w:szCs w:val="21"/>
        </w:rPr>
        <w:t>configured</w:t>
      </w:r>
      <w:r w:rsidR="006C0397" w:rsidRPr="00590E33">
        <w:rPr>
          <w:rFonts w:ascii="Times New Roman" w:hAnsi="Times New Roman" w:hint="eastAsia"/>
          <w:bCs/>
          <w:sz w:val="20"/>
          <w:szCs w:val="21"/>
        </w:rPr>
        <w:t xml:space="preserve"> by RRC signaling, </w:t>
      </w:r>
      <w:r w:rsidR="006C0397" w:rsidRPr="00590E33">
        <w:rPr>
          <w:rFonts w:ascii="Times New Roman" w:hAnsi="Times New Roman"/>
          <w:bCs/>
          <w:sz w:val="20"/>
          <w:szCs w:val="21"/>
        </w:rPr>
        <w:t>which</w:t>
      </w:r>
      <w:r w:rsidR="006C0397" w:rsidRPr="00590E33">
        <w:rPr>
          <w:rFonts w:ascii="Times New Roman" w:hAnsi="Times New Roman" w:hint="eastAsia"/>
          <w:bCs/>
          <w:sz w:val="20"/>
          <w:szCs w:val="21"/>
        </w:rPr>
        <w:t xml:space="preserve"> can </w:t>
      </w:r>
      <w:r w:rsidR="006C0397" w:rsidRPr="00590E33">
        <w:rPr>
          <w:rFonts w:ascii="Times New Roman" w:hAnsi="Times New Roman"/>
          <w:bCs/>
          <w:sz w:val="20"/>
          <w:szCs w:val="21"/>
        </w:rPr>
        <w:t>greatly improve the configuration flexibility</w:t>
      </w:r>
      <w:r w:rsidR="006C0397" w:rsidRPr="00590E33">
        <w:rPr>
          <w:rFonts w:ascii="Times New Roman" w:hAnsi="Times New Roman" w:hint="eastAsia"/>
          <w:bCs/>
          <w:sz w:val="20"/>
          <w:szCs w:val="21"/>
        </w:rPr>
        <w:t xml:space="preserve">. </w:t>
      </w:r>
      <w:r w:rsidR="000C1617" w:rsidRPr="00590E33">
        <w:rPr>
          <w:rFonts w:ascii="Times New Roman" w:hAnsi="Times New Roman" w:hint="eastAsia"/>
          <w:bCs/>
          <w:sz w:val="20"/>
          <w:szCs w:val="21"/>
        </w:rPr>
        <w:t xml:space="preserve">However, </w:t>
      </w:r>
      <w:r w:rsidR="00DF00AF" w:rsidRPr="00590E33">
        <w:rPr>
          <w:rFonts w:ascii="Times New Roman" w:hAnsi="Times New Roman" w:hint="eastAsia"/>
          <w:bCs/>
          <w:sz w:val="20"/>
          <w:szCs w:val="21"/>
        </w:rPr>
        <w:t>the RRC signaling overhead</w:t>
      </w:r>
      <w:r w:rsidR="00DF00AF" w:rsidRPr="00590E33">
        <w:rPr>
          <w:rFonts w:ascii="Times New Roman" w:hAnsi="Times New Roman" w:cs="Times New Roman" w:hint="eastAsia"/>
          <w:sz w:val="20"/>
          <w:szCs w:val="20"/>
        </w:rPr>
        <w:t xml:space="preserve"> of Alt 1 </w:t>
      </w:r>
      <w:r w:rsidR="00DF00AF" w:rsidRPr="00590E33">
        <w:rPr>
          <w:rFonts w:ascii="Times New Roman" w:hAnsi="Times New Roman" w:hint="eastAsia"/>
          <w:bCs/>
          <w:sz w:val="20"/>
          <w:szCs w:val="21"/>
        </w:rPr>
        <w:t>can be slightly increased</w:t>
      </w:r>
      <w:r w:rsidR="00DF00AF" w:rsidRPr="00590E33">
        <w:rPr>
          <w:rFonts w:ascii="Times New Roman" w:hAnsi="Times New Roman" w:cs="Times New Roman" w:hint="eastAsia"/>
          <w:sz w:val="20"/>
          <w:szCs w:val="20"/>
        </w:rPr>
        <w:t xml:space="preserve">. </w:t>
      </w:r>
      <w:r w:rsidR="00A11732" w:rsidRPr="00590E33">
        <w:rPr>
          <w:rFonts w:ascii="Times New Roman" w:hAnsi="Times New Roman" w:cs="Times New Roman" w:hint="eastAsia"/>
          <w:sz w:val="20"/>
          <w:szCs w:val="20"/>
        </w:rPr>
        <w:t xml:space="preserve">For Alt </w:t>
      </w:r>
      <w:r w:rsidR="006C0397" w:rsidRPr="00590E33">
        <w:rPr>
          <w:rFonts w:ascii="Times New Roman" w:hAnsi="Times New Roman" w:cs="Times New Roman" w:hint="eastAsia"/>
          <w:sz w:val="20"/>
          <w:szCs w:val="20"/>
        </w:rPr>
        <w:t>2 and Alt 4</w:t>
      </w:r>
      <w:r w:rsidR="00A11732" w:rsidRPr="00590E33">
        <w:rPr>
          <w:rFonts w:ascii="Times New Roman" w:hAnsi="Times New Roman" w:cs="Times New Roman" w:hint="eastAsia"/>
          <w:sz w:val="20"/>
          <w:szCs w:val="20"/>
        </w:rPr>
        <w:t xml:space="preserve">, </w:t>
      </w:r>
      <w:r w:rsidR="00A11732" w:rsidRPr="00590E33">
        <w:rPr>
          <w:rFonts w:ascii="Times New Roman" w:hAnsi="Times New Roman" w:cs="Times New Roman"/>
          <w:sz w:val="20"/>
          <w:szCs w:val="20"/>
        </w:rPr>
        <w:t xml:space="preserve">dynamic </w:t>
      </w:r>
      <w:r w:rsidR="00A11732" w:rsidRPr="00590E33">
        <w:rPr>
          <w:rFonts w:ascii="Times New Roman" w:hAnsi="Times New Roman" w:cs="Times New Roman" w:hint="eastAsia"/>
          <w:sz w:val="20"/>
          <w:szCs w:val="20"/>
        </w:rPr>
        <w:t>SD basis</w:t>
      </w:r>
      <w:r w:rsidR="00A11732" w:rsidRPr="00590E33">
        <w:rPr>
          <w:rFonts w:ascii="Times New Roman" w:hAnsi="Times New Roman" w:cs="Times New Roman"/>
          <w:sz w:val="20"/>
          <w:szCs w:val="20"/>
        </w:rPr>
        <w:t xml:space="preserve"> allocat</w:t>
      </w:r>
      <w:r w:rsidR="00A11732" w:rsidRPr="00590E33">
        <w:rPr>
          <w:rFonts w:ascii="Times New Roman" w:hAnsi="Times New Roman" w:cs="Times New Roman" w:hint="eastAsia"/>
          <w:sz w:val="20"/>
          <w:szCs w:val="20"/>
        </w:rPr>
        <w:t>ion</w:t>
      </w:r>
      <w:r w:rsidR="00A11732" w:rsidRPr="00590E33">
        <w:rPr>
          <w:rFonts w:ascii="Times New Roman" w:hAnsi="Times New Roman" w:cs="Times New Roman"/>
          <w:sz w:val="20"/>
          <w:szCs w:val="20"/>
        </w:rPr>
        <w:t xml:space="preserve"> based on </w:t>
      </w:r>
      <w:r w:rsidR="00A11732" w:rsidRPr="00590E33">
        <w:rPr>
          <w:rFonts w:ascii="Times New Roman" w:hAnsi="Times New Roman" w:cs="Times New Roman" w:hint="eastAsia"/>
          <w:sz w:val="20"/>
          <w:szCs w:val="20"/>
        </w:rPr>
        <w:t xml:space="preserve">channel </w:t>
      </w:r>
      <w:r w:rsidR="00A11732" w:rsidRPr="00590E33">
        <w:rPr>
          <w:rFonts w:ascii="Times New Roman" w:hAnsi="Times New Roman" w:cs="Times New Roman"/>
          <w:sz w:val="20"/>
          <w:szCs w:val="20"/>
        </w:rPr>
        <w:t xml:space="preserve">measurement </w:t>
      </w:r>
      <w:r w:rsidR="00A11732" w:rsidRPr="00590E33">
        <w:rPr>
          <w:rFonts w:ascii="Times New Roman" w:hAnsi="Times New Roman" w:cs="Times New Roman"/>
          <w:sz w:val="20"/>
          <w:szCs w:val="20"/>
        </w:rPr>
        <w:lastRenderedPageBreak/>
        <w:t>results</w:t>
      </w:r>
      <w:r w:rsidR="00A11732" w:rsidRPr="00590E33">
        <w:rPr>
          <w:rFonts w:ascii="Times New Roman" w:hAnsi="Times New Roman" w:cs="Times New Roman" w:hint="eastAsia"/>
          <w:sz w:val="20"/>
          <w:szCs w:val="20"/>
        </w:rPr>
        <w:t xml:space="preserve"> </w:t>
      </w:r>
      <w:r w:rsidR="0087008C" w:rsidRPr="00590E33">
        <w:rPr>
          <w:rFonts w:ascii="Times New Roman" w:hAnsi="Times New Roman" w:cs="Times New Roman" w:hint="eastAsia"/>
          <w:sz w:val="20"/>
          <w:szCs w:val="20"/>
        </w:rPr>
        <w:t xml:space="preserve">by UE </w:t>
      </w:r>
      <w:r w:rsidR="00A11732" w:rsidRPr="00590E33">
        <w:rPr>
          <w:rFonts w:ascii="Times New Roman" w:hAnsi="Times New Roman" w:cs="Times New Roman" w:hint="eastAsia"/>
          <w:sz w:val="20"/>
          <w:szCs w:val="20"/>
        </w:rPr>
        <w:t>is supported.</w:t>
      </w:r>
      <w:r w:rsidR="00833DE6" w:rsidRPr="00590E33">
        <w:rPr>
          <w:rFonts w:ascii="Times New Roman" w:hAnsi="Times New Roman" w:cs="Times New Roman" w:hint="eastAsia"/>
          <w:sz w:val="20"/>
          <w:szCs w:val="20"/>
        </w:rPr>
        <w:t xml:space="preserve"> </w:t>
      </w:r>
      <w:r w:rsidR="00A11732" w:rsidRPr="00590E33">
        <w:rPr>
          <w:rFonts w:ascii="Times New Roman" w:hAnsi="Times New Roman" w:cs="Times New Roman" w:hint="eastAsia"/>
          <w:sz w:val="20"/>
          <w:szCs w:val="20"/>
        </w:rPr>
        <w:t>In this case, UE might need to report SD/FD basis</w:t>
      </w:r>
      <w:r w:rsidR="00A11732" w:rsidRPr="00590E33">
        <w:rPr>
          <w:rFonts w:ascii="Times New Roman" w:hAnsi="Times New Roman" w:cs="Times New Roman"/>
          <w:sz w:val="20"/>
          <w:szCs w:val="20"/>
        </w:rPr>
        <w:t xml:space="preserve"> allocat</w:t>
      </w:r>
      <w:r w:rsidR="00A11732" w:rsidRPr="00590E33">
        <w:rPr>
          <w:rFonts w:ascii="Times New Roman" w:hAnsi="Times New Roman" w:cs="Times New Roman" w:hint="eastAsia"/>
          <w:sz w:val="20"/>
          <w:szCs w:val="20"/>
        </w:rPr>
        <w:t>ion</w:t>
      </w:r>
      <w:r w:rsidR="00A11732" w:rsidRPr="00590E33">
        <w:rPr>
          <w:rFonts w:ascii="Times New Roman" w:hAnsi="Times New Roman" w:cs="Times New Roman"/>
          <w:sz w:val="20"/>
          <w:szCs w:val="20"/>
        </w:rPr>
        <w:t xml:space="preserve"> </w:t>
      </w:r>
      <w:r w:rsidR="00A11732" w:rsidRPr="00590E33">
        <w:rPr>
          <w:rFonts w:ascii="Times New Roman" w:hAnsi="Times New Roman" w:cs="Times New Roman" w:hint="eastAsia"/>
          <w:sz w:val="20"/>
          <w:szCs w:val="20"/>
        </w:rPr>
        <w:t xml:space="preserve">result for </w:t>
      </w:r>
      <w:proofErr w:type="spellStart"/>
      <w:r w:rsidR="00A11732" w:rsidRPr="00590E33">
        <w:rPr>
          <w:rFonts w:ascii="Times New Roman" w:hAnsi="Times New Roman" w:cs="Times New Roman" w:hint="eastAsia"/>
          <w:sz w:val="20"/>
          <w:szCs w:val="20"/>
        </w:rPr>
        <w:t>gNB</w:t>
      </w:r>
      <w:proofErr w:type="spellEnd"/>
      <w:r w:rsidR="00A11732" w:rsidRPr="00590E33">
        <w:rPr>
          <w:rFonts w:ascii="Times New Roman" w:hAnsi="Times New Roman" w:cs="Times New Roman" w:hint="eastAsia"/>
          <w:sz w:val="20"/>
          <w:szCs w:val="20"/>
        </w:rPr>
        <w:t xml:space="preserve"> </w:t>
      </w:r>
      <w:r w:rsidR="009854C6" w:rsidRPr="00590E33">
        <w:rPr>
          <w:rFonts w:ascii="Times New Roman" w:hAnsi="Times New Roman" w:cs="Times New Roman" w:hint="eastAsia"/>
          <w:sz w:val="20"/>
          <w:szCs w:val="20"/>
        </w:rPr>
        <w:t xml:space="preserve">decoding </w:t>
      </w:r>
      <w:r w:rsidR="00A11732" w:rsidRPr="00590E33">
        <w:rPr>
          <w:rFonts w:ascii="Times New Roman" w:hAnsi="Times New Roman" w:cs="Times New Roman" w:hint="eastAsia"/>
          <w:sz w:val="20"/>
          <w:szCs w:val="20"/>
        </w:rPr>
        <w:t>of</w:t>
      </w:r>
      <w:r w:rsidR="00A11732" w:rsidRPr="00590E33">
        <w:rPr>
          <w:rFonts w:ascii="Times New Roman" w:hAnsi="Times New Roman" w:cs="Times New Roman"/>
          <w:sz w:val="20"/>
          <w:szCs w:val="20"/>
        </w:rPr>
        <w:t xml:space="preserve"> CSI</w:t>
      </w:r>
      <w:r w:rsidR="00A11732" w:rsidRPr="00590E33">
        <w:rPr>
          <w:rFonts w:ascii="Times New Roman" w:hAnsi="Times New Roman" w:cs="Times New Roman" w:hint="eastAsia"/>
          <w:sz w:val="20"/>
          <w:szCs w:val="20"/>
        </w:rPr>
        <w:t>.</w:t>
      </w:r>
      <w:r w:rsidR="00A07EF2" w:rsidRPr="00590E33">
        <w:rPr>
          <w:rFonts w:ascii="Times New Roman" w:hAnsi="Times New Roman" w:cs="Times New Roman" w:hint="eastAsia"/>
          <w:sz w:val="20"/>
          <w:szCs w:val="20"/>
        </w:rPr>
        <w:t xml:space="preserve"> Furthermore, this </w:t>
      </w:r>
      <w:r w:rsidR="00A07EF2" w:rsidRPr="00590E33">
        <w:rPr>
          <w:rFonts w:ascii="Times New Roman" w:hAnsi="Times New Roman" w:cs="Times New Roman"/>
          <w:sz w:val="20"/>
          <w:szCs w:val="20"/>
        </w:rPr>
        <w:t>allocat</w:t>
      </w:r>
      <w:r w:rsidR="00A07EF2" w:rsidRPr="00590E33">
        <w:rPr>
          <w:rFonts w:ascii="Times New Roman" w:hAnsi="Times New Roman" w:cs="Times New Roman" w:hint="eastAsia"/>
          <w:sz w:val="20"/>
          <w:szCs w:val="20"/>
        </w:rPr>
        <w:t>ion</w:t>
      </w:r>
      <w:r w:rsidR="00A07EF2" w:rsidRPr="00590E33">
        <w:rPr>
          <w:rFonts w:ascii="Times New Roman" w:hAnsi="Times New Roman" w:cs="Times New Roman"/>
          <w:sz w:val="20"/>
          <w:szCs w:val="20"/>
        </w:rPr>
        <w:t xml:space="preserve"> </w:t>
      </w:r>
      <w:r w:rsidR="00A07EF2" w:rsidRPr="00590E33">
        <w:rPr>
          <w:rFonts w:ascii="Times New Roman" w:hAnsi="Times New Roman" w:cs="Times New Roman" w:hint="eastAsia"/>
          <w:sz w:val="20"/>
          <w:szCs w:val="20"/>
        </w:rPr>
        <w:t xml:space="preserve">result can be included in the Part I of the CSI or the </w:t>
      </w:r>
      <w:r w:rsidR="00A07EF2" w:rsidRPr="00590E33">
        <w:rPr>
          <w:rFonts w:ascii="Times New Roman" w:hAnsi="Times New Roman" w:cs="Times New Roman"/>
          <w:sz w:val="20"/>
          <w:szCs w:val="20"/>
        </w:rPr>
        <w:t>field</w:t>
      </w:r>
      <w:r w:rsidR="00A07EF2" w:rsidRPr="00590E33">
        <w:rPr>
          <w:rFonts w:ascii="Times New Roman" w:hAnsi="Times New Roman" w:cs="Times New Roman" w:hint="eastAsia"/>
          <w:sz w:val="20"/>
          <w:szCs w:val="20"/>
        </w:rPr>
        <w:t xml:space="preserve"> I of the PMI. </w:t>
      </w:r>
      <w:r w:rsidR="00E509BA" w:rsidRPr="00590E33">
        <w:rPr>
          <w:rFonts w:ascii="Times New Roman" w:hAnsi="Times New Roman" w:cs="Times New Roman" w:hint="eastAsia"/>
          <w:sz w:val="20"/>
          <w:szCs w:val="20"/>
        </w:rPr>
        <w:t xml:space="preserve">Hence, </w:t>
      </w:r>
      <w:r w:rsidR="00A07EF2" w:rsidRPr="00590E33">
        <w:rPr>
          <w:rFonts w:ascii="Times New Roman" w:hAnsi="Times New Roman" w:cs="Times New Roman" w:hint="eastAsia"/>
          <w:sz w:val="20"/>
          <w:szCs w:val="20"/>
        </w:rPr>
        <w:t>t</w:t>
      </w:r>
      <w:r w:rsidR="00A07EF2" w:rsidRPr="00590E33">
        <w:rPr>
          <w:rFonts w:ascii="Times New Roman" w:hAnsi="Times New Roman" w:cs="Times New Roman"/>
          <w:sz w:val="20"/>
          <w:szCs w:val="20"/>
        </w:rPr>
        <w:t xml:space="preserve">he </w:t>
      </w:r>
      <w:r w:rsidR="00A07EF2" w:rsidRPr="00590E33">
        <w:rPr>
          <w:rFonts w:ascii="Times New Roman" w:hAnsi="Times New Roman" w:cs="Times New Roman" w:hint="eastAsia"/>
          <w:sz w:val="20"/>
          <w:szCs w:val="20"/>
        </w:rPr>
        <w:t>c</w:t>
      </w:r>
      <w:r w:rsidR="00A07EF2" w:rsidRPr="00590E33">
        <w:rPr>
          <w:rFonts w:ascii="Times New Roman" w:hAnsi="Times New Roman" w:cs="Times New Roman"/>
          <w:sz w:val="20"/>
          <w:szCs w:val="20"/>
        </w:rPr>
        <w:t>omputation complexity of</w:t>
      </w:r>
      <w:r w:rsidR="00A07EF2" w:rsidRPr="00590E33">
        <w:rPr>
          <w:rFonts w:ascii="Times New Roman" w:hAnsi="Times New Roman" w:cs="Times New Roman" w:hint="eastAsia"/>
          <w:sz w:val="20"/>
          <w:szCs w:val="20"/>
        </w:rPr>
        <w:t xml:space="preserve"> UE and </w:t>
      </w:r>
      <w:r w:rsidR="00E509BA" w:rsidRPr="00590E33">
        <w:rPr>
          <w:rFonts w:ascii="Times New Roman" w:hAnsi="Times New Roman" w:cs="Times New Roman" w:hint="eastAsia"/>
          <w:sz w:val="20"/>
          <w:szCs w:val="20"/>
        </w:rPr>
        <w:t xml:space="preserve">the overhead of </w:t>
      </w:r>
      <w:r w:rsidR="00833DE6" w:rsidRPr="00590E33">
        <w:rPr>
          <w:rFonts w:ascii="Times New Roman" w:hAnsi="Times New Roman" w:cs="Times New Roman" w:hint="eastAsia"/>
          <w:sz w:val="20"/>
          <w:szCs w:val="20"/>
        </w:rPr>
        <w:t>CSI</w:t>
      </w:r>
      <w:r w:rsidR="00E509BA" w:rsidRPr="00590E33">
        <w:rPr>
          <w:rFonts w:ascii="Times New Roman" w:hAnsi="Times New Roman" w:cs="Times New Roman" w:hint="eastAsia"/>
          <w:sz w:val="20"/>
          <w:szCs w:val="20"/>
        </w:rPr>
        <w:t xml:space="preserve"> reporting</w:t>
      </w:r>
      <w:r w:rsidR="00A07EF2" w:rsidRPr="00590E33">
        <w:rPr>
          <w:rFonts w:ascii="Times New Roman" w:hAnsi="Times New Roman" w:cs="Times New Roman"/>
          <w:sz w:val="20"/>
          <w:szCs w:val="20"/>
        </w:rPr>
        <w:t xml:space="preserve"> </w:t>
      </w:r>
      <w:r w:rsidR="00DD2357">
        <w:rPr>
          <w:rFonts w:ascii="Times New Roman" w:hAnsi="Times New Roman" w:cs="Times New Roman" w:hint="eastAsia"/>
          <w:sz w:val="20"/>
          <w:szCs w:val="20"/>
        </w:rPr>
        <w:t xml:space="preserve">on Alt 2 and Alt 4 </w:t>
      </w:r>
      <w:r w:rsidR="0087008C" w:rsidRPr="00590E33">
        <w:rPr>
          <w:rFonts w:ascii="Times New Roman" w:hAnsi="Times New Roman" w:cs="Times New Roman" w:hint="eastAsia"/>
          <w:sz w:val="20"/>
          <w:szCs w:val="20"/>
        </w:rPr>
        <w:t>would increase</w:t>
      </w:r>
      <w:r w:rsidR="00A07EF2" w:rsidRPr="00590E33">
        <w:rPr>
          <w:rFonts w:ascii="Times New Roman" w:hAnsi="Times New Roman" w:cs="Times New Roman" w:hint="eastAsia"/>
          <w:sz w:val="20"/>
          <w:szCs w:val="20"/>
        </w:rPr>
        <w:t>.</w:t>
      </w:r>
      <w:r w:rsidR="00A07EF2" w:rsidRPr="00590E33" w:rsidDel="00A07EF2">
        <w:rPr>
          <w:rFonts w:ascii="Times New Roman" w:hAnsi="Times New Roman" w:cs="Times New Roman" w:hint="eastAsia"/>
          <w:sz w:val="20"/>
          <w:szCs w:val="20"/>
        </w:rPr>
        <w:t xml:space="preserve"> </w:t>
      </w:r>
      <w:r w:rsidR="00DD2357">
        <w:rPr>
          <w:rFonts w:ascii="Times New Roman" w:hAnsi="Times New Roman" w:cs="Times New Roman" w:hint="eastAsia"/>
          <w:sz w:val="20"/>
          <w:szCs w:val="20"/>
        </w:rPr>
        <w:t xml:space="preserve">However, some enhancement for Alt 2 can be considered to reduce feedback </w:t>
      </w:r>
      <w:r w:rsidR="00DD2357" w:rsidRPr="00590E33">
        <w:rPr>
          <w:rFonts w:ascii="Times New Roman" w:hAnsi="Times New Roman" w:cs="Times New Roman" w:hint="eastAsia"/>
          <w:sz w:val="20"/>
          <w:szCs w:val="20"/>
        </w:rPr>
        <w:t>overhead</w:t>
      </w:r>
      <w:r w:rsidR="00DD2357">
        <w:rPr>
          <w:rFonts w:ascii="Times New Roman" w:hAnsi="Times New Roman" w:cs="Times New Roman" w:hint="eastAsia"/>
          <w:sz w:val="20"/>
          <w:szCs w:val="20"/>
        </w:rPr>
        <w:t>.</w:t>
      </w:r>
      <w:r w:rsidR="00DD2357" w:rsidRPr="00590E33">
        <w:rPr>
          <w:rFonts w:ascii="Times New Roman" w:hAnsi="Times New Roman" w:cs="Times New Roman" w:hint="eastAsia"/>
          <w:sz w:val="20"/>
          <w:szCs w:val="20"/>
        </w:rPr>
        <w:t xml:space="preserve"> </w:t>
      </w:r>
      <w:r w:rsidR="00BD5830" w:rsidRPr="00590E33">
        <w:rPr>
          <w:rFonts w:ascii="Times New Roman" w:hAnsi="Times New Roman" w:cs="Times New Roman" w:hint="eastAsia"/>
          <w:sz w:val="20"/>
          <w:szCs w:val="20"/>
        </w:rPr>
        <w:t xml:space="preserve">The SD basis </w:t>
      </w:r>
      <w:r w:rsidR="00BD5830" w:rsidRPr="00590E33">
        <w:rPr>
          <w:rFonts w:ascii="Times New Roman" w:hAnsi="Times New Roman" w:cs="Times New Roman"/>
          <w:sz w:val="20"/>
          <w:szCs w:val="20"/>
        </w:rPr>
        <w:t>allocat</w:t>
      </w:r>
      <w:r w:rsidR="00BD5830" w:rsidRPr="00590E33">
        <w:rPr>
          <w:rFonts w:ascii="Times New Roman" w:hAnsi="Times New Roman" w:cs="Times New Roman" w:hint="eastAsia"/>
          <w:sz w:val="20"/>
          <w:szCs w:val="20"/>
        </w:rPr>
        <w:t>ion</w:t>
      </w:r>
      <w:r w:rsidR="00BD5830" w:rsidRPr="00590E33">
        <w:rPr>
          <w:rFonts w:ascii="Times New Roman" w:hAnsi="Times New Roman" w:cs="Times New Roman"/>
          <w:sz w:val="20"/>
          <w:szCs w:val="20"/>
        </w:rPr>
        <w:t xml:space="preserve"> </w:t>
      </w:r>
      <w:r w:rsidR="00BD5830" w:rsidRPr="00590E33">
        <w:rPr>
          <w:rFonts w:ascii="Times New Roman" w:hAnsi="Times New Roman" w:cs="Times New Roman" w:hint="eastAsia"/>
          <w:sz w:val="20"/>
          <w:szCs w:val="20"/>
        </w:rPr>
        <w:t xml:space="preserve">combination </w:t>
      </w:r>
      <w:r w:rsidR="00BD5830">
        <w:rPr>
          <w:rFonts w:ascii="Times New Roman" w:hAnsi="Times New Roman" w:cs="Times New Roman" w:hint="eastAsia"/>
          <w:sz w:val="20"/>
          <w:szCs w:val="20"/>
        </w:rPr>
        <w:t>can be</w:t>
      </w:r>
      <w:r w:rsidR="00BD5830" w:rsidRPr="00590E33">
        <w:rPr>
          <w:rFonts w:ascii="Times New Roman" w:hAnsi="Times New Roman" w:cs="Times New Roman" w:hint="eastAsia"/>
          <w:sz w:val="20"/>
          <w:szCs w:val="20"/>
        </w:rPr>
        <w:t xml:space="preserve"> pre-configured. UE can select and report one combination</w:t>
      </w:r>
      <w:r w:rsidR="00BD5830" w:rsidRPr="00590E33">
        <w:rPr>
          <w:rFonts w:ascii="Times New Roman" w:hAnsi="Times New Roman" w:cs="Times New Roman"/>
          <w:sz w:val="20"/>
          <w:szCs w:val="20"/>
        </w:rPr>
        <w:t xml:space="preserve">. The allocation result which is included in the Part I of the CSI or the field </w:t>
      </w:r>
      <w:proofErr w:type="gramStart"/>
      <w:r w:rsidR="00BD5830" w:rsidRPr="00590E33">
        <w:rPr>
          <w:rFonts w:ascii="Times New Roman" w:hAnsi="Times New Roman" w:cs="Times New Roman"/>
          <w:sz w:val="20"/>
          <w:szCs w:val="20"/>
        </w:rPr>
        <w:t>I</w:t>
      </w:r>
      <w:proofErr w:type="gramEnd"/>
      <w:r w:rsidR="00BD5830" w:rsidRPr="00590E33">
        <w:rPr>
          <w:rFonts w:ascii="Times New Roman" w:hAnsi="Times New Roman" w:cs="Times New Roman" w:hint="eastAsia"/>
          <w:sz w:val="20"/>
          <w:szCs w:val="20"/>
        </w:rPr>
        <w:t xml:space="preserve"> </w:t>
      </w:r>
      <w:r w:rsidR="00BD5830" w:rsidRPr="00590E33">
        <w:rPr>
          <w:rFonts w:ascii="Times New Roman" w:hAnsi="Times New Roman" w:cs="Times New Roman"/>
          <w:sz w:val="20"/>
          <w:szCs w:val="20"/>
        </w:rPr>
        <w:t xml:space="preserve">of the PMI. </w:t>
      </w:r>
      <w:r w:rsidR="00BD5830">
        <w:rPr>
          <w:rFonts w:ascii="Times New Roman" w:hAnsi="Times New Roman" w:cs="Times New Roman" w:hint="eastAsia"/>
          <w:sz w:val="20"/>
          <w:szCs w:val="20"/>
        </w:rPr>
        <w:t>In that case</w:t>
      </w:r>
      <w:r w:rsidR="00BD5830" w:rsidRPr="00590E33">
        <w:rPr>
          <w:rFonts w:ascii="Times New Roman" w:hAnsi="Times New Roman" w:cs="Times New Roman" w:hint="eastAsia"/>
          <w:sz w:val="20"/>
          <w:szCs w:val="20"/>
        </w:rPr>
        <w:t xml:space="preserve">, </w:t>
      </w:r>
      <w:r w:rsidR="00BD5830" w:rsidRPr="00590E33">
        <w:rPr>
          <w:rFonts w:ascii="Times New Roman" w:hAnsi="Times New Roman" w:hint="eastAsia"/>
          <w:bCs/>
          <w:sz w:val="20"/>
          <w:szCs w:val="21"/>
        </w:rPr>
        <w:t xml:space="preserve">a new joint configuration on multiple parameters for N TRPs is </w:t>
      </w:r>
      <w:r w:rsidR="00BD5830" w:rsidRPr="00590E33">
        <w:rPr>
          <w:rFonts w:ascii="Times New Roman" w:hAnsi="Times New Roman"/>
          <w:bCs/>
          <w:sz w:val="20"/>
          <w:szCs w:val="21"/>
        </w:rPr>
        <w:t>defined</w:t>
      </w:r>
      <w:r w:rsidR="00BD5830" w:rsidRPr="00590E33">
        <w:rPr>
          <w:rFonts w:ascii="Times New Roman" w:hAnsi="Times New Roman" w:hint="eastAsia"/>
          <w:bCs/>
          <w:sz w:val="20"/>
          <w:szCs w:val="21"/>
        </w:rPr>
        <w:t xml:space="preserve"> in specs. Hence </w:t>
      </w:r>
      <w:r w:rsidR="00BD5830">
        <w:rPr>
          <w:rFonts w:ascii="Times New Roman" w:hAnsi="Times New Roman" w:cs="Times New Roman" w:hint="eastAsia"/>
          <w:sz w:val="20"/>
          <w:szCs w:val="20"/>
        </w:rPr>
        <w:t xml:space="preserve">compared </w:t>
      </w:r>
      <w:r w:rsidR="00BD5830">
        <w:rPr>
          <w:rFonts w:ascii="Times New Roman" w:hAnsi="Times New Roman" w:cs="Times New Roman"/>
          <w:sz w:val="20"/>
          <w:szCs w:val="20"/>
        </w:rPr>
        <w:t>without</w:t>
      </w:r>
      <w:r w:rsidR="00BD5830">
        <w:rPr>
          <w:rFonts w:ascii="Times New Roman" w:hAnsi="Times New Roman" w:cs="Times New Roman" w:hint="eastAsia"/>
          <w:sz w:val="20"/>
          <w:szCs w:val="20"/>
        </w:rPr>
        <w:t xml:space="preserve"> pre-configuration</w:t>
      </w:r>
      <w:r w:rsidR="00BD5830" w:rsidRPr="00590E33">
        <w:rPr>
          <w:rFonts w:ascii="Times New Roman" w:hAnsi="Times New Roman" w:cs="Times New Roman" w:hint="eastAsia"/>
          <w:sz w:val="20"/>
          <w:szCs w:val="20"/>
        </w:rPr>
        <w:t>, t</w:t>
      </w:r>
      <w:r w:rsidR="00BD5830" w:rsidRPr="00590E33">
        <w:rPr>
          <w:rFonts w:ascii="Times New Roman" w:hAnsi="Times New Roman" w:cs="Times New Roman"/>
          <w:sz w:val="20"/>
          <w:szCs w:val="20"/>
        </w:rPr>
        <w:t xml:space="preserve">he </w:t>
      </w:r>
      <w:r w:rsidR="00BD5830" w:rsidRPr="00590E33">
        <w:rPr>
          <w:rFonts w:ascii="Times New Roman" w:hAnsi="Times New Roman" w:cs="Times New Roman" w:hint="eastAsia"/>
          <w:sz w:val="20"/>
          <w:szCs w:val="20"/>
        </w:rPr>
        <w:t>c</w:t>
      </w:r>
      <w:r w:rsidR="00BD5830" w:rsidRPr="00590E33">
        <w:rPr>
          <w:rFonts w:ascii="Times New Roman" w:hAnsi="Times New Roman" w:cs="Times New Roman"/>
          <w:sz w:val="20"/>
          <w:szCs w:val="20"/>
        </w:rPr>
        <w:t>omputational complexity of</w:t>
      </w:r>
      <w:r w:rsidR="00BD5830" w:rsidRPr="00590E33">
        <w:rPr>
          <w:rFonts w:ascii="Times New Roman" w:hAnsi="Times New Roman" w:cs="Times New Roman" w:hint="eastAsia"/>
          <w:sz w:val="20"/>
          <w:szCs w:val="20"/>
        </w:rPr>
        <w:t xml:space="preserve"> UE and the overhead of </w:t>
      </w:r>
      <w:r w:rsidR="00BD5830" w:rsidRPr="00590E33">
        <w:rPr>
          <w:rFonts w:ascii="Times New Roman" w:hAnsi="Times New Roman" w:cs="Times New Roman"/>
          <w:sz w:val="20"/>
          <w:szCs w:val="20"/>
        </w:rPr>
        <w:t>allocat</w:t>
      </w:r>
      <w:r w:rsidR="00BD5830" w:rsidRPr="00590E33">
        <w:rPr>
          <w:rFonts w:ascii="Times New Roman" w:hAnsi="Times New Roman" w:cs="Times New Roman" w:hint="eastAsia"/>
          <w:sz w:val="20"/>
          <w:szCs w:val="20"/>
        </w:rPr>
        <w:t>ion</w:t>
      </w:r>
      <w:r w:rsidR="00BD5830" w:rsidRPr="00590E33">
        <w:rPr>
          <w:rFonts w:ascii="Times New Roman" w:hAnsi="Times New Roman" w:cs="Times New Roman"/>
          <w:sz w:val="20"/>
          <w:szCs w:val="20"/>
        </w:rPr>
        <w:t xml:space="preserve"> </w:t>
      </w:r>
      <w:r w:rsidR="00BD5830" w:rsidRPr="00590E33">
        <w:rPr>
          <w:rFonts w:ascii="Times New Roman" w:hAnsi="Times New Roman" w:cs="Times New Roman" w:hint="eastAsia"/>
          <w:sz w:val="20"/>
          <w:szCs w:val="20"/>
        </w:rPr>
        <w:t>result reporting</w:t>
      </w:r>
      <w:r w:rsidR="00BD5830" w:rsidRPr="00590E33">
        <w:rPr>
          <w:rFonts w:ascii="Times New Roman" w:hAnsi="Times New Roman" w:cs="Times New Roman"/>
          <w:sz w:val="20"/>
          <w:szCs w:val="20"/>
        </w:rPr>
        <w:t xml:space="preserve"> </w:t>
      </w:r>
      <w:r w:rsidR="00BD5830" w:rsidRPr="00590E33">
        <w:rPr>
          <w:rFonts w:ascii="Times New Roman" w:hAnsi="Times New Roman" w:cs="Times New Roman" w:hint="eastAsia"/>
          <w:sz w:val="20"/>
          <w:szCs w:val="20"/>
        </w:rPr>
        <w:t xml:space="preserve">can be reduced. </w:t>
      </w:r>
      <w:r w:rsidR="00BD5830" w:rsidRPr="00590E33">
        <w:rPr>
          <w:rFonts w:ascii="Times New Roman" w:hAnsi="Times New Roman" w:hint="eastAsia"/>
          <w:bCs/>
          <w:sz w:val="20"/>
          <w:szCs w:val="21"/>
        </w:rPr>
        <w:t xml:space="preserve">The following example in </w:t>
      </w:r>
      <w:r w:rsidR="00BD5830" w:rsidRPr="00590E33">
        <w:rPr>
          <w:rFonts w:ascii="Times New Roman" w:hAnsi="Times New Roman"/>
          <w:bCs/>
          <w:sz w:val="20"/>
          <w:szCs w:val="21"/>
        </w:rPr>
        <w:fldChar w:fldCharType="begin"/>
      </w:r>
      <w:r w:rsidR="00BD5830" w:rsidRPr="00590E33">
        <w:rPr>
          <w:rFonts w:ascii="Times New Roman" w:hAnsi="Times New Roman"/>
          <w:bCs/>
          <w:sz w:val="20"/>
          <w:szCs w:val="21"/>
        </w:rPr>
        <w:instrText xml:space="preserve"> </w:instrText>
      </w:r>
      <w:r w:rsidR="00BD5830" w:rsidRPr="00590E33">
        <w:rPr>
          <w:rFonts w:ascii="Times New Roman" w:hAnsi="Times New Roman" w:hint="eastAsia"/>
          <w:bCs/>
          <w:sz w:val="20"/>
          <w:szCs w:val="21"/>
        </w:rPr>
        <w:instrText>REF _Ref111213473 \h</w:instrText>
      </w:r>
      <w:r w:rsidR="00BD5830" w:rsidRPr="00590E33">
        <w:rPr>
          <w:rFonts w:ascii="Times New Roman" w:hAnsi="Times New Roman"/>
          <w:bCs/>
          <w:sz w:val="20"/>
          <w:szCs w:val="21"/>
        </w:rPr>
        <w:instrText xml:space="preserve"> </w:instrText>
      </w:r>
      <w:r w:rsidR="00BD5830" w:rsidRPr="00590E33">
        <w:rPr>
          <w:rFonts w:ascii="Times New Roman" w:hAnsi="Times New Roman"/>
          <w:bCs/>
          <w:sz w:val="20"/>
          <w:szCs w:val="21"/>
        </w:rPr>
      </w:r>
      <w:r w:rsidR="00BD5830" w:rsidRPr="00590E33">
        <w:rPr>
          <w:rFonts w:ascii="Times New Roman" w:hAnsi="Times New Roman"/>
          <w:bCs/>
          <w:sz w:val="20"/>
          <w:szCs w:val="21"/>
        </w:rPr>
        <w:fldChar w:fldCharType="separate"/>
      </w:r>
      <w:r w:rsidR="00BD5830" w:rsidRPr="00590E33">
        <w:rPr>
          <w:rFonts w:ascii="Times New Roman" w:hAnsi="Times New Roman" w:cs="Times New Roman"/>
          <w:sz w:val="20"/>
          <w:szCs w:val="20"/>
        </w:rPr>
        <w:t xml:space="preserve">Table </w:t>
      </w:r>
      <w:r w:rsidR="0066782D">
        <w:rPr>
          <w:rFonts w:ascii="Times New Roman" w:hAnsi="Times New Roman" w:cs="Times New Roman" w:hint="eastAsia"/>
          <w:sz w:val="20"/>
          <w:szCs w:val="20"/>
        </w:rPr>
        <w:t>III</w:t>
      </w:r>
      <w:r w:rsidR="00BD5830" w:rsidRPr="00590E33">
        <w:rPr>
          <w:rFonts w:ascii="Times New Roman" w:hAnsi="Times New Roman"/>
          <w:bCs/>
          <w:sz w:val="20"/>
          <w:szCs w:val="21"/>
        </w:rPr>
        <w:fldChar w:fldCharType="end"/>
      </w:r>
      <w:r w:rsidR="00BD5830" w:rsidRPr="00590E33">
        <w:rPr>
          <w:rFonts w:ascii="Times New Roman" w:hAnsi="Times New Roman" w:hint="eastAsia"/>
          <w:bCs/>
          <w:sz w:val="20"/>
          <w:szCs w:val="21"/>
        </w:rPr>
        <w:t xml:space="preserve"> can </w:t>
      </w:r>
      <w:r w:rsidR="00BD5830" w:rsidRPr="00590E33">
        <w:rPr>
          <w:rFonts w:ascii="Times New Roman" w:hAnsi="Times New Roman"/>
          <w:bCs/>
          <w:sz w:val="20"/>
          <w:szCs w:val="21"/>
        </w:rPr>
        <w:t xml:space="preserve">be </w:t>
      </w:r>
      <w:r w:rsidR="00BD5830" w:rsidRPr="00590E33">
        <w:rPr>
          <w:rFonts w:ascii="Times New Roman" w:hAnsi="Times New Roman" w:hint="eastAsia"/>
          <w:bCs/>
          <w:sz w:val="20"/>
          <w:szCs w:val="21"/>
        </w:rPr>
        <w:t xml:space="preserve">a starting point for </w:t>
      </w:r>
      <w:r w:rsidR="00BD5830">
        <w:rPr>
          <w:rFonts w:ascii="Times New Roman" w:hAnsi="Times New Roman" w:cs="Times New Roman" w:hint="eastAsia"/>
          <w:sz w:val="20"/>
          <w:szCs w:val="20"/>
        </w:rPr>
        <w:t>Alt 2</w:t>
      </w:r>
      <w:r w:rsidR="00BD5830" w:rsidRPr="00590E33">
        <w:rPr>
          <w:rFonts w:ascii="Times New Roman" w:hAnsi="Times New Roman" w:cs="Times New Roman" w:hint="eastAsia"/>
          <w:sz w:val="20"/>
          <w:szCs w:val="20"/>
        </w:rPr>
        <w:t>.</w:t>
      </w:r>
      <w:r w:rsidR="00BD5830" w:rsidRPr="00590E33">
        <w:rPr>
          <w:rFonts w:ascii="Times New Roman" w:hAnsi="Times New Roman" w:cs="Times New Roman"/>
          <w:sz w:val="20"/>
          <w:szCs w:val="20"/>
        </w:rPr>
        <w:t xml:space="preserve"> </w:t>
      </w:r>
      <w:r w:rsidR="00BD5830" w:rsidRPr="00590E33">
        <w:rPr>
          <w:rFonts w:ascii="Times New Roman" w:hAnsi="Times New Roman" w:cs="Times New Roman" w:hint="eastAsia"/>
          <w:sz w:val="20"/>
          <w:szCs w:val="20"/>
        </w:rPr>
        <w:t>In this table, some combinations only include a part of N TRPs. Hence, it is e</w:t>
      </w:r>
      <w:r w:rsidR="00BD5830" w:rsidRPr="00590E33">
        <w:rPr>
          <w:rFonts w:ascii="Times New Roman" w:hAnsi="Times New Roman" w:cs="Times New Roman"/>
          <w:sz w:val="20"/>
          <w:szCs w:val="20"/>
        </w:rPr>
        <w:t>quivalent to</w:t>
      </w:r>
      <w:r w:rsidR="00BD5830" w:rsidRPr="00590E33">
        <w:rPr>
          <w:rFonts w:ascii="Times New Roman" w:hAnsi="Times New Roman" w:cs="Times New Roman" w:hint="eastAsia"/>
          <w:sz w:val="20"/>
          <w:szCs w:val="20"/>
        </w:rPr>
        <w:t xml:space="preserve"> the configuration/select</w:t>
      </w:r>
      <w:r w:rsidR="0066782D">
        <w:rPr>
          <w:rFonts w:ascii="Times New Roman" w:hAnsi="Times New Roman" w:cs="Times New Roman" w:hint="eastAsia"/>
          <w:sz w:val="20"/>
          <w:szCs w:val="20"/>
        </w:rPr>
        <w:t xml:space="preserve">ion on number of TRPs for C-JT. </w:t>
      </w:r>
      <w:proofErr w:type="gramStart"/>
      <w:r w:rsidR="00BD5830" w:rsidRPr="00590E33">
        <w:rPr>
          <w:rFonts w:ascii="Times New Roman" w:hAnsi="Times New Roman" w:cs="Times New Roman" w:hint="eastAsia"/>
          <w:sz w:val="20"/>
          <w:szCs w:val="20"/>
        </w:rPr>
        <w:t>V</w:t>
      </w:r>
      <w:r w:rsidR="00BD5830" w:rsidRPr="00590E33">
        <w:rPr>
          <w:rFonts w:ascii="Times New Roman" w:hAnsi="Times New Roman" w:cs="Times New Roman"/>
          <w:sz w:val="20"/>
          <w:szCs w:val="20"/>
        </w:rPr>
        <w:t>ar</w:t>
      </w:r>
      <w:r w:rsidR="00BD5830" w:rsidRPr="00590E33">
        <w:rPr>
          <w:rFonts w:ascii="Times New Roman" w:hAnsi="Times New Roman"/>
          <w:bCs/>
          <w:sz w:val="20"/>
          <w:szCs w:val="21"/>
        </w:rPr>
        <w:t>ious</w:t>
      </w:r>
      <w:proofErr w:type="gramEnd"/>
      <w:r w:rsidR="00BD5830" w:rsidRPr="00590E33">
        <w:rPr>
          <w:rFonts w:ascii="Times New Roman" w:hAnsi="Times New Roman"/>
          <w:bCs/>
          <w:sz w:val="20"/>
          <w:szCs w:val="21"/>
        </w:rPr>
        <w:t xml:space="preserve"> possible combinations </w:t>
      </w:r>
      <w:r w:rsidR="00BD5830" w:rsidRPr="00590E33">
        <w:rPr>
          <w:rFonts w:ascii="Times New Roman" w:hAnsi="Times New Roman" w:hint="eastAsia"/>
          <w:bCs/>
          <w:sz w:val="20"/>
          <w:szCs w:val="21"/>
        </w:rPr>
        <w:t xml:space="preserve">and the </w:t>
      </w:r>
      <w:r w:rsidR="00BD5830" w:rsidRPr="00590E33">
        <w:rPr>
          <w:rFonts w:ascii="Times New Roman" w:hAnsi="Times New Roman"/>
          <w:bCs/>
          <w:sz w:val="20"/>
          <w:szCs w:val="21"/>
        </w:rPr>
        <w:t>exact values</w:t>
      </w:r>
      <w:r w:rsidR="00BD5830" w:rsidRPr="00590E33">
        <w:rPr>
          <w:rFonts w:ascii="Times New Roman" w:hAnsi="Times New Roman" w:hint="eastAsia"/>
          <w:bCs/>
          <w:sz w:val="20"/>
          <w:szCs w:val="21"/>
        </w:rPr>
        <w:t xml:space="preserve"> </w:t>
      </w:r>
      <w:r w:rsidR="00BD5830" w:rsidRPr="00590E33">
        <w:rPr>
          <w:rFonts w:ascii="Times New Roman" w:hAnsi="Times New Roman"/>
          <w:bCs/>
          <w:sz w:val="20"/>
          <w:szCs w:val="21"/>
        </w:rPr>
        <w:t xml:space="preserve">can be discussed based on the </w:t>
      </w:r>
      <w:r w:rsidR="00BD5830" w:rsidRPr="00590E33">
        <w:rPr>
          <w:rFonts w:ascii="Times New Roman" w:hAnsi="Times New Roman" w:hint="eastAsia"/>
          <w:bCs/>
          <w:sz w:val="20"/>
          <w:szCs w:val="21"/>
        </w:rPr>
        <w:t>s</w:t>
      </w:r>
      <w:r w:rsidR="00BD5830" w:rsidRPr="00590E33">
        <w:rPr>
          <w:rFonts w:ascii="Times New Roman" w:hAnsi="Times New Roman"/>
          <w:bCs/>
          <w:sz w:val="20"/>
          <w:szCs w:val="21"/>
        </w:rPr>
        <w:t>ubsequent</w:t>
      </w:r>
      <w:r w:rsidR="00BD5830" w:rsidRPr="00590E33">
        <w:rPr>
          <w:rFonts w:ascii="Times New Roman" w:hAnsi="Times New Roman" w:hint="eastAsia"/>
          <w:bCs/>
          <w:sz w:val="20"/>
          <w:szCs w:val="21"/>
        </w:rPr>
        <w:t xml:space="preserve"> </w:t>
      </w:r>
      <w:r w:rsidR="00BD5830" w:rsidRPr="00590E33">
        <w:rPr>
          <w:rFonts w:ascii="Times New Roman" w:hAnsi="Times New Roman"/>
          <w:bCs/>
          <w:sz w:val="20"/>
          <w:szCs w:val="21"/>
        </w:rPr>
        <w:t>simulation results</w:t>
      </w:r>
      <w:r w:rsidR="00BD5830" w:rsidRPr="00590E33">
        <w:rPr>
          <w:rFonts w:ascii="Times New Roman" w:hAnsi="Times New Roman" w:hint="eastAsia"/>
          <w:bCs/>
          <w:sz w:val="20"/>
          <w:szCs w:val="21"/>
        </w:rPr>
        <w:t xml:space="preserve">. </w:t>
      </w:r>
      <w:r w:rsidR="000C1617" w:rsidRPr="00590E33">
        <w:rPr>
          <w:rFonts w:ascii="Times New Roman" w:hAnsi="Times New Roman" w:cs="Times New Roman" w:hint="eastAsia"/>
          <w:sz w:val="20"/>
          <w:szCs w:val="20"/>
        </w:rPr>
        <w:t xml:space="preserve">Therefore, Alt 2 </w:t>
      </w:r>
      <w:r w:rsidR="00DD2357">
        <w:rPr>
          <w:rFonts w:ascii="Times New Roman" w:hAnsi="Times New Roman" w:cs="Times New Roman" w:hint="eastAsia"/>
          <w:sz w:val="20"/>
          <w:szCs w:val="20"/>
        </w:rPr>
        <w:t xml:space="preserve">with </w:t>
      </w:r>
      <w:r w:rsidR="00DD2357" w:rsidRPr="00590E33">
        <w:rPr>
          <w:rFonts w:ascii="Times New Roman" w:hAnsi="Times New Roman" w:cs="Times New Roman" w:hint="eastAsia"/>
          <w:sz w:val="20"/>
          <w:szCs w:val="20"/>
        </w:rPr>
        <w:t xml:space="preserve">pre-configured </w:t>
      </w:r>
      <w:r w:rsidR="00DD2357" w:rsidRPr="00590E33">
        <w:rPr>
          <w:rFonts w:ascii="Times New Roman" w:hAnsi="Times New Roman" w:cs="Times New Roman"/>
          <w:sz w:val="20"/>
          <w:szCs w:val="20"/>
        </w:rPr>
        <w:t>allocat</w:t>
      </w:r>
      <w:r w:rsidR="00DD2357" w:rsidRPr="00590E33">
        <w:rPr>
          <w:rFonts w:ascii="Times New Roman" w:hAnsi="Times New Roman" w:cs="Times New Roman" w:hint="eastAsia"/>
          <w:sz w:val="20"/>
          <w:szCs w:val="20"/>
        </w:rPr>
        <w:t>ion</w:t>
      </w:r>
      <w:r w:rsidR="00DD2357" w:rsidRPr="00590E33">
        <w:rPr>
          <w:rFonts w:ascii="Times New Roman" w:hAnsi="Times New Roman" w:cs="Times New Roman"/>
          <w:sz w:val="20"/>
          <w:szCs w:val="20"/>
        </w:rPr>
        <w:t xml:space="preserve"> </w:t>
      </w:r>
      <w:r w:rsidR="00DD2357" w:rsidRPr="00590E33">
        <w:rPr>
          <w:rFonts w:ascii="Times New Roman" w:hAnsi="Times New Roman" w:cs="Times New Roman" w:hint="eastAsia"/>
          <w:sz w:val="20"/>
          <w:szCs w:val="20"/>
        </w:rPr>
        <w:t xml:space="preserve">combination </w:t>
      </w:r>
      <w:r w:rsidR="000C1617" w:rsidRPr="00590E33">
        <w:rPr>
          <w:rFonts w:ascii="Times New Roman" w:hAnsi="Times New Roman" w:cs="Times New Roman" w:hint="eastAsia"/>
          <w:sz w:val="20"/>
          <w:szCs w:val="20"/>
        </w:rPr>
        <w:t xml:space="preserve">is preferred for C-JT codebook configuration. </w:t>
      </w:r>
      <w:r w:rsidR="00B86E97" w:rsidRPr="00590E33">
        <w:rPr>
          <w:rFonts w:ascii="Times New Roman" w:hAnsi="Times New Roman" w:cs="Times New Roman" w:hint="eastAsia"/>
          <w:sz w:val="20"/>
          <w:szCs w:val="20"/>
        </w:rPr>
        <w:t>UE can select and report one combination</w:t>
      </w:r>
      <w:r w:rsidR="001225FC" w:rsidRPr="00590E33">
        <w:rPr>
          <w:rFonts w:ascii="Times New Roman" w:hAnsi="Times New Roman" w:cs="Times New Roman"/>
          <w:sz w:val="20"/>
          <w:szCs w:val="20"/>
        </w:rPr>
        <w:t xml:space="preserve">. The allocation result which is included in the Part I of the CSI or the field </w:t>
      </w:r>
      <w:proofErr w:type="gramStart"/>
      <w:r w:rsidR="001225FC" w:rsidRPr="00590E33">
        <w:rPr>
          <w:rFonts w:ascii="Times New Roman" w:hAnsi="Times New Roman" w:cs="Times New Roman"/>
          <w:sz w:val="20"/>
          <w:szCs w:val="20"/>
        </w:rPr>
        <w:t>I</w:t>
      </w:r>
      <w:proofErr w:type="gramEnd"/>
      <w:r w:rsidR="001225FC" w:rsidRPr="00590E33">
        <w:rPr>
          <w:rFonts w:ascii="Times New Roman" w:hAnsi="Times New Roman" w:cs="Times New Roman" w:hint="eastAsia"/>
          <w:sz w:val="20"/>
          <w:szCs w:val="20"/>
        </w:rPr>
        <w:t xml:space="preserve"> </w:t>
      </w:r>
      <w:r w:rsidR="001225FC" w:rsidRPr="00590E33">
        <w:rPr>
          <w:rFonts w:ascii="Times New Roman" w:hAnsi="Times New Roman" w:cs="Times New Roman"/>
          <w:sz w:val="20"/>
          <w:szCs w:val="20"/>
        </w:rPr>
        <w:t>of the PMI.</w:t>
      </w:r>
      <w:r w:rsidR="00B86E97" w:rsidRPr="00590E33">
        <w:rPr>
          <w:rFonts w:ascii="Times New Roman" w:hAnsi="Times New Roman" w:cs="Times New Roman"/>
          <w:sz w:val="20"/>
          <w:szCs w:val="20"/>
        </w:rPr>
        <w:t xml:space="preserve"> </w:t>
      </w:r>
    </w:p>
    <w:p w14:paraId="15A916AE" w14:textId="69F61417" w:rsidR="00CB125F" w:rsidRPr="00590E33" w:rsidRDefault="00346F45" w:rsidP="00C42BBC">
      <w:pPr>
        <w:widowControl/>
        <w:spacing w:afterLines="50" w:after="120"/>
        <w:jc w:val="center"/>
        <w:rPr>
          <w:rFonts w:ascii="Times New Roman" w:hAnsi="Times New Roman" w:cs="Times New Roman"/>
          <w:bCs/>
          <w:sz w:val="20"/>
          <w:szCs w:val="20"/>
        </w:rPr>
      </w:pPr>
      <w:bookmarkStart w:id="9" w:name="_Ref111213473"/>
      <w:r w:rsidRPr="00590E33">
        <w:rPr>
          <w:rFonts w:ascii="Times New Roman" w:hAnsi="Times New Roman" w:cs="Times New Roman"/>
          <w:sz w:val="20"/>
          <w:szCs w:val="20"/>
        </w:rPr>
        <w:t>Table</w:t>
      </w:r>
      <w:bookmarkEnd w:id="9"/>
      <w:r w:rsidR="00541F5A">
        <w:rPr>
          <w:rFonts w:ascii="Times New Roman" w:hAnsi="Times New Roman" w:cs="Times New Roman" w:hint="eastAsia"/>
          <w:sz w:val="20"/>
          <w:szCs w:val="20"/>
        </w:rPr>
        <w:t>-</w:t>
      </w:r>
      <w:r w:rsidR="0066782D">
        <w:rPr>
          <w:rFonts w:ascii="Times New Roman" w:hAnsi="Times New Roman" w:cs="Times New Roman" w:hint="eastAsia"/>
          <w:sz w:val="20"/>
          <w:szCs w:val="20"/>
        </w:rPr>
        <w:t>III</w:t>
      </w:r>
      <w:r w:rsidRPr="00590E33">
        <w:rPr>
          <w:rFonts w:ascii="Times New Roman" w:hAnsi="Times New Roman" w:cs="Times New Roman"/>
          <w:sz w:val="20"/>
          <w:szCs w:val="20"/>
        </w:rPr>
        <w:t xml:space="preserve"> </w:t>
      </w:r>
      <w:r w:rsidR="0087008C" w:rsidRPr="00590E33">
        <w:rPr>
          <w:rFonts w:ascii="Times New Roman" w:hAnsi="Times New Roman" w:cs="Times New Roman"/>
          <w:bCs/>
          <w:sz w:val="20"/>
          <w:szCs w:val="20"/>
        </w:rPr>
        <w:t>O</w:t>
      </w:r>
      <w:r w:rsidR="00A07EF2" w:rsidRPr="00590E33">
        <w:rPr>
          <w:rFonts w:ascii="Times New Roman" w:hAnsi="Times New Roman" w:cs="Times New Roman"/>
          <w:bCs/>
          <w:sz w:val="20"/>
          <w:szCs w:val="20"/>
        </w:rPr>
        <w:t xml:space="preserve">ne joint configuration for </w:t>
      </w:r>
      <w:r w:rsidR="00A07EF2" w:rsidRPr="00590E33">
        <w:rPr>
          <w:rFonts w:ascii="Times New Roman" w:hAnsi="Times New Roman" w:cs="Times New Roman"/>
          <w:sz w:val="20"/>
          <w:szCs w:val="20"/>
        </w:rPr>
        <w:t>C-JT transmission hypothesis</w:t>
      </w:r>
    </w:p>
    <w:tbl>
      <w:tblPr>
        <w:tblStyle w:val="aa"/>
        <w:tblW w:w="4442" w:type="dxa"/>
        <w:jc w:val="center"/>
        <w:tblInd w:w="840" w:type="dxa"/>
        <w:tblLook w:val="04A0" w:firstRow="1" w:lastRow="0" w:firstColumn="1" w:lastColumn="0" w:noHBand="0" w:noVBand="1"/>
      </w:tblPr>
      <w:tblGrid>
        <w:gridCol w:w="837"/>
        <w:gridCol w:w="892"/>
        <w:gridCol w:w="894"/>
        <w:gridCol w:w="895"/>
        <w:gridCol w:w="924"/>
      </w:tblGrid>
      <w:tr w:rsidR="00590E33" w:rsidRPr="00590E33" w14:paraId="22D54DAD" w14:textId="30C17A71" w:rsidTr="00590E33">
        <w:trPr>
          <w:jc w:val="center"/>
        </w:trPr>
        <w:tc>
          <w:tcPr>
            <w:tcW w:w="837" w:type="dxa"/>
          </w:tcPr>
          <w:p w14:paraId="5DA44991" w14:textId="77777777" w:rsidR="00590E33" w:rsidRPr="00590E33" w:rsidRDefault="00590E33" w:rsidP="00C42BBC">
            <w:pPr>
              <w:spacing w:afterLines="50" w:after="120"/>
              <w:outlineLvl w:val="0"/>
              <w:rPr>
                <w:rFonts w:ascii="Times New Roman" w:hAnsi="Times New Roman" w:cs="Times New Roman"/>
                <w:sz w:val="20"/>
                <w:szCs w:val="20"/>
              </w:rPr>
            </w:pPr>
          </w:p>
        </w:tc>
        <w:tc>
          <w:tcPr>
            <w:tcW w:w="3605" w:type="dxa"/>
            <w:gridSpan w:val="4"/>
          </w:tcPr>
          <w:p w14:paraId="23143169" w14:textId="61473B75" w:rsidR="00590E33" w:rsidRPr="00590E33" w:rsidRDefault="00590E33" w:rsidP="00C42BBC">
            <w:pPr>
              <w:spacing w:afterLines="50" w:after="120"/>
              <w:jc w:val="center"/>
              <w:outlineLvl w:val="0"/>
              <w:rPr>
                <w:rFonts w:ascii="Times New Roman" w:eastAsia="宋体" w:hAnsi="Times New Roman" w:cs="Times New Roman"/>
                <w:bCs/>
                <w:sz w:val="20"/>
                <w:szCs w:val="20"/>
              </w:rPr>
            </w:pPr>
            <w:r w:rsidRPr="00590E33">
              <w:rPr>
                <w:rFonts w:ascii="Times New Roman" w:hAnsi="Times New Roman" w:cs="Times New Roman"/>
                <w:sz w:val="20"/>
                <w:szCs w:val="20"/>
              </w:rPr>
              <w:t xml:space="preserve">The </w:t>
            </w:r>
            <w:r w:rsidRPr="00590E33">
              <w:rPr>
                <w:rFonts w:ascii="Times New Roman" w:hAnsi="Times New Roman" w:cs="Times New Roman" w:hint="eastAsia"/>
                <w:sz w:val="20"/>
                <w:szCs w:val="20"/>
              </w:rPr>
              <w:t>parameters</w:t>
            </w:r>
            <w:r w:rsidRPr="00590E33">
              <w:rPr>
                <w:rFonts w:ascii="Times New Roman" w:hAnsi="Times New Roman" w:cs="Times New Roman"/>
                <w:sz w:val="20"/>
                <w:szCs w:val="20"/>
              </w:rPr>
              <w:t xml:space="preserve"> of SD basis</w:t>
            </w:r>
          </w:p>
        </w:tc>
      </w:tr>
      <w:tr w:rsidR="00590E33" w:rsidRPr="00590E33" w14:paraId="3A0A8AA0" w14:textId="038F06D1" w:rsidTr="00590E33">
        <w:trPr>
          <w:jc w:val="center"/>
        </w:trPr>
        <w:tc>
          <w:tcPr>
            <w:tcW w:w="837" w:type="dxa"/>
          </w:tcPr>
          <w:p w14:paraId="146FEA09" w14:textId="77777777" w:rsidR="00590E33" w:rsidRPr="00590E33" w:rsidRDefault="00590E33" w:rsidP="00C42BBC">
            <w:pPr>
              <w:spacing w:afterLines="50" w:after="120"/>
              <w:outlineLvl w:val="0"/>
              <w:rPr>
                <w:rFonts w:ascii="Times New Roman" w:hAnsi="Times New Roman" w:cs="Times New Roman"/>
                <w:sz w:val="20"/>
                <w:szCs w:val="20"/>
              </w:rPr>
            </w:pPr>
          </w:p>
        </w:tc>
        <w:tc>
          <w:tcPr>
            <w:tcW w:w="892" w:type="dxa"/>
          </w:tcPr>
          <w:p w14:paraId="24720708" w14:textId="0EDA44F8" w:rsidR="00590E33" w:rsidRPr="00590E33" w:rsidRDefault="007C57F2" w:rsidP="00C42BBC">
            <w:pPr>
              <w:spacing w:afterLines="50" w:after="120"/>
              <w:outlineLvl w:val="0"/>
              <w:rPr>
                <w:rFonts w:ascii="Times New Roman" w:hAnsi="Times New Roman" w:cs="Times New Roman"/>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1</m:t>
                    </m:r>
                  </m:sub>
                </m:sSub>
              </m:oMath>
            </m:oMathPara>
          </w:p>
        </w:tc>
        <w:tc>
          <w:tcPr>
            <w:tcW w:w="894" w:type="dxa"/>
          </w:tcPr>
          <w:p w14:paraId="76FA9172" w14:textId="669488CD" w:rsidR="00590E33" w:rsidRPr="00590E33" w:rsidRDefault="007C57F2" w:rsidP="00C42BBC">
            <w:pPr>
              <w:spacing w:afterLines="50" w:after="120"/>
              <w:outlineLvl w:val="0"/>
              <w:rPr>
                <w:rFonts w:ascii="Times New Roman" w:eastAsia="宋体"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2</m:t>
                    </m:r>
                  </m:sub>
                </m:sSub>
              </m:oMath>
            </m:oMathPara>
          </w:p>
        </w:tc>
        <w:tc>
          <w:tcPr>
            <w:tcW w:w="895" w:type="dxa"/>
          </w:tcPr>
          <w:p w14:paraId="05AAB4D5" w14:textId="6B510ED7" w:rsidR="00590E33" w:rsidRPr="00590E33" w:rsidRDefault="007C57F2" w:rsidP="00C42BBC">
            <w:pPr>
              <w:spacing w:afterLines="50" w:after="120"/>
              <w:outlineLvl w:val="0"/>
              <w:rPr>
                <w:rFonts w:ascii="Times New Roman" w:eastAsia="宋体"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3</m:t>
                    </m:r>
                  </m:sub>
                </m:sSub>
              </m:oMath>
            </m:oMathPara>
          </w:p>
        </w:tc>
        <w:tc>
          <w:tcPr>
            <w:tcW w:w="924" w:type="dxa"/>
          </w:tcPr>
          <w:p w14:paraId="00E810F2" w14:textId="1FB33D4D" w:rsidR="00590E33" w:rsidRPr="00590E33" w:rsidRDefault="007C57F2" w:rsidP="00C42BBC">
            <w:pPr>
              <w:spacing w:afterLines="50" w:after="120"/>
              <w:outlineLvl w:val="0"/>
              <w:rPr>
                <w:rFonts w:ascii="Times New Roman" w:eastAsia="宋体"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4</m:t>
                    </m:r>
                  </m:sub>
                </m:sSub>
              </m:oMath>
            </m:oMathPara>
          </w:p>
        </w:tc>
      </w:tr>
      <w:tr w:rsidR="00590E33" w:rsidRPr="00590E33" w14:paraId="1829D48C" w14:textId="609FFBEE" w:rsidTr="00590E33">
        <w:trPr>
          <w:jc w:val="center"/>
        </w:trPr>
        <w:tc>
          <w:tcPr>
            <w:tcW w:w="837" w:type="dxa"/>
          </w:tcPr>
          <w:p w14:paraId="4174F477" w14:textId="77777777" w:rsidR="00590E33" w:rsidRPr="00590E33" w:rsidRDefault="00590E33" w:rsidP="00C42BBC">
            <w:pPr>
              <w:spacing w:afterLines="50" w:after="120"/>
              <w:outlineLvl w:val="0"/>
              <w:rPr>
                <w:rFonts w:ascii="Times New Roman" w:hAnsi="Times New Roman" w:cs="Times New Roman"/>
                <w:sz w:val="20"/>
                <w:szCs w:val="20"/>
              </w:rPr>
            </w:pPr>
            <w:r w:rsidRPr="00590E33">
              <w:rPr>
                <w:rFonts w:ascii="Times New Roman" w:hAnsi="Times New Roman" w:cs="Times New Roman"/>
                <w:sz w:val="20"/>
                <w:szCs w:val="20"/>
              </w:rPr>
              <w:t>1</w:t>
            </w:r>
          </w:p>
        </w:tc>
        <w:tc>
          <w:tcPr>
            <w:tcW w:w="892" w:type="dxa"/>
          </w:tcPr>
          <w:p w14:paraId="3ED358FD" w14:textId="49EE76B8"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2</w:t>
            </w:r>
          </w:p>
        </w:tc>
        <w:tc>
          <w:tcPr>
            <w:tcW w:w="894" w:type="dxa"/>
          </w:tcPr>
          <w:p w14:paraId="277C5377" w14:textId="5C4D5D1D"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2</w:t>
            </w:r>
          </w:p>
        </w:tc>
        <w:tc>
          <w:tcPr>
            <w:tcW w:w="895" w:type="dxa"/>
          </w:tcPr>
          <w:p w14:paraId="679AB613" w14:textId="1EFA0D6F"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N/A</w:t>
            </w:r>
          </w:p>
        </w:tc>
        <w:tc>
          <w:tcPr>
            <w:tcW w:w="924" w:type="dxa"/>
          </w:tcPr>
          <w:p w14:paraId="3547D96F" w14:textId="79E22460"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N/A</w:t>
            </w:r>
          </w:p>
        </w:tc>
      </w:tr>
      <w:tr w:rsidR="00590E33" w:rsidRPr="00590E33" w14:paraId="70F95498" w14:textId="735A27AB" w:rsidTr="00590E33">
        <w:trPr>
          <w:jc w:val="center"/>
        </w:trPr>
        <w:tc>
          <w:tcPr>
            <w:tcW w:w="837" w:type="dxa"/>
          </w:tcPr>
          <w:p w14:paraId="17CBBA48" w14:textId="77777777" w:rsidR="00590E33" w:rsidRPr="00590E33" w:rsidRDefault="00590E33" w:rsidP="00C42BBC">
            <w:pPr>
              <w:spacing w:afterLines="50" w:after="120"/>
              <w:outlineLvl w:val="0"/>
              <w:rPr>
                <w:rFonts w:ascii="Times New Roman" w:hAnsi="Times New Roman" w:cs="Times New Roman"/>
                <w:sz w:val="20"/>
                <w:szCs w:val="20"/>
              </w:rPr>
            </w:pPr>
            <w:r w:rsidRPr="00590E33">
              <w:rPr>
                <w:rFonts w:ascii="Times New Roman" w:hAnsi="Times New Roman" w:cs="Times New Roman"/>
                <w:sz w:val="20"/>
                <w:szCs w:val="20"/>
              </w:rPr>
              <w:t>2</w:t>
            </w:r>
          </w:p>
        </w:tc>
        <w:tc>
          <w:tcPr>
            <w:tcW w:w="892" w:type="dxa"/>
          </w:tcPr>
          <w:p w14:paraId="7DB61134" w14:textId="0869A558"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2</w:t>
            </w:r>
          </w:p>
        </w:tc>
        <w:tc>
          <w:tcPr>
            <w:tcW w:w="894" w:type="dxa"/>
          </w:tcPr>
          <w:p w14:paraId="6ED716D4" w14:textId="57F8E813"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3</w:t>
            </w:r>
          </w:p>
        </w:tc>
        <w:tc>
          <w:tcPr>
            <w:tcW w:w="895" w:type="dxa"/>
          </w:tcPr>
          <w:p w14:paraId="4C93C29E" w14:textId="02EC0935"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N/A</w:t>
            </w:r>
          </w:p>
        </w:tc>
        <w:tc>
          <w:tcPr>
            <w:tcW w:w="924" w:type="dxa"/>
          </w:tcPr>
          <w:p w14:paraId="5B9E0E20" w14:textId="3429E3BD"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N/A</w:t>
            </w:r>
          </w:p>
        </w:tc>
      </w:tr>
      <w:tr w:rsidR="00590E33" w:rsidRPr="00590E33" w14:paraId="22E9AD36" w14:textId="6D7AC0A3" w:rsidTr="00590E33">
        <w:trPr>
          <w:jc w:val="center"/>
        </w:trPr>
        <w:tc>
          <w:tcPr>
            <w:tcW w:w="837" w:type="dxa"/>
          </w:tcPr>
          <w:p w14:paraId="282F3339" w14:textId="77777777" w:rsidR="00590E33" w:rsidRPr="00590E33" w:rsidRDefault="00590E33" w:rsidP="00C42BBC">
            <w:pPr>
              <w:spacing w:afterLines="50" w:after="120"/>
              <w:outlineLvl w:val="0"/>
              <w:rPr>
                <w:rFonts w:ascii="Times New Roman" w:hAnsi="Times New Roman" w:cs="Times New Roman"/>
                <w:sz w:val="20"/>
                <w:szCs w:val="20"/>
              </w:rPr>
            </w:pPr>
            <w:r w:rsidRPr="00590E33">
              <w:rPr>
                <w:rFonts w:ascii="Times New Roman" w:hAnsi="Times New Roman" w:cs="Times New Roman"/>
                <w:sz w:val="20"/>
                <w:szCs w:val="20"/>
              </w:rPr>
              <w:t>3</w:t>
            </w:r>
          </w:p>
        </w:tc>
        <w:tc>
          <w:tcPr>
            <w:tcW w:w="892" w:type="dxa"/>
          </w:tcPr>
          <w:p w14:paraId="35CCC9AE" w14:textId="4FD01F73"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2</w:t>
            </w:r>
          </w:p>
        </w:tc>
        <w:tc>
          <w:tcPr>
            <w:tcW w:w="894" w:type="dxa"/>
          </w:tcPr>
          <w:p w14:paraId="29C7CCAB" w14:textId="7E534C53"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2</w:t>
            </w:r>
          </w:p>
        </w:tc>
        <w:tc>
          <w:tcPr>
            <w:tcW w:w="895" w:type="dxa"/>
          </w:tcPr>
          <w:p w14:paraId="71038FF7" w14:textId="5CA40C47"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2</w:t>
            </w:r>
          </w:p>
        </w:tc>
        <w:tc>
          <w:tcPr>
            <w:tcW w:w="924" w:type="dxa"/>
          </w:tcPr>
          <w:p w14:paraId="30B6DA63" w14:textId="1C77F0DD"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N/A</w:t>
            </w:r>
          </w:p>
        </w:tc>
      </w:tr>
      <w:tr w:rsidR="00590E33" w:rsidRPr="00590E33" w14:paraId="2D08F4C3" w14:textId="5AC21684" w:rsidTr="00590E33">
        <w:trPr>
          <w:jc w:val="center"/>
        </w:trPr>
        <w:tc>
          <w:tcPr>
            <w:tcW w:w="837" w:type="dxa"/>
          </w:tcPr>
          <w:p w14:paraId="79A6B3E6" w14:textId="77777777" w:rsidR="00590E33" w:rsidRPr="00590E33" w:rsidRDefault="00590E33" w:rsidP="00C42BBC">
            <w:pPr>
              <w:spacing w:afterLines="50" w:after="120"/>
              <w:outlineLvl w:val="0"/>
              <w:rPr>
                <w:rFonts w:ascii="Times New Roman" w:hAnsi="Times New Roman" w:cs="Times New Roman"/>
                <w:sz w:val="20"/>
                <w:szCs w:val="20"/>
              </w:rPr>
            </w:pPr>
            <w:r w:rsidRPr="00590E33">
              <w:rPr>
                <w:rFonts w:ascii="Times New Roman" w:hAnsi="Times New Roman" w:cs="Times New Roman"/>
                <w:sz w:val="20"/>
                <w:szCs w:val="20"/>
              </w:rPr>
              <w:t>4</w:t>
            </w:r>
          </w:p>
        </w:tc>
        <w:tc>
          <w:tcPr>
            <w:tcW w:w="892" w:type="dxa"/>
          </w:tcPr>
          <w:p w14:paraId="0B50831B" w14:textId="3EBD412D"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2</w:t>
            </w:r>
          </w:p>
        </w:tc>
        <w:tc>
          <w:tcPr>
            <w:tcW w:w="894" w:type="dxa"/>
          </w:tcPr>
          <w:p w14:paraId="0D146904" w14:textId="7D7A2A9E"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2</w:t>
            </w:r>
          </w:p>
        </w:tc>
        <w:tc>
          <w:tcPr>
            <w:tcW w:w="895" w:type="dxa"/>
          </w:tcPr>
          <w:p w14:paraId="630D894E" w14:textId="52C1F658"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2</w:t>
            </w:r>
          </w:p>
        </w:tc>
        <w:tc>
          <w:tcPr>
            <w:tcW w:w="924" w:type="dxa"/>
          </w:tcPr>
          <w:p w14:paraId="195960C9" w14:textId="76146D0D"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2</w:t>
            </w:r>
          </w:p>
        </w:tc>
      </w:tr>
      <w:tr w:rsidR="00590E33" w:rsidRPr="00590E33" w14:paraId="5ABC2564" w14:textId="47308207" w:rsidTr="00590E33">
        <w:trPr>
          <w:jc w:val="center"/>
        </w:trPr>
        <w:tc>
          <w:tcPr>
            <w:tcW w:w="837" w:type="dxa"/>
          </w:tcPr>
          <w:p w14:paraId="4BA2A66B" w14:textId="77777777" w:rsidR="00590E33" w:rsidRPr="00590E33" w:rsidRDefault="00590E33" w:rsidP="00C42BBC">
            <w:pPr>
              <w:spacing w:afterLines="50" w:after="120"/>
              <w:outlineLvl w:val="0"/>
              <w:rPr>
                <w:rFonts w:ascii="Times New Roman" w:hAnsi="Times New Roman" w:cs="Times New Roman"/>
                <w:sz w:val="20"/>
                <w:szCs w:val="20"/>
              </w:rPr>
            </w:pPr>
            <w:r w:rsidRPr="00590E33">
              <w:rPr>
                <w:rFonts w:ascii="Times New Roman" w:hAnsi="Times New Roman" w:cs="Times New Roman"/>
                <w:sz w:val="20"/>
                <w:szCs w:val="20"/>
              </w:rPr>
              <w:t>5</w:t>
            </w:r>
          </w:p>
        </w:tc>
        <w:tc>
          <w:tcPr>
            <w:tcW w:w="892" w:type="dxa"/>
          </w:tcPr>
          <w:p w14:paraId="39D73EF2" w14:textId="422FD5BF"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2</w:t>
            </w:r>
          </w:p>
        </w:tc>
        <w:tc>
          <w:tcPr>
            <w:tcW w:w="894" w:type="dxa"/>
          </w:tcPr>
          <w:p w14:paraId="7FEB8F20" w14:textId="4027E8D6"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3</w:t>
            </w:r>
          </w:p>
        </w:tc>
        <w:tc>
          <w:tcPr>
            <w:tcW w:w="895" w:type="dxa"/>
          </w:tcPr>
          <w:p w14:paraId="0ADEC127" w14:textId="561C3B86"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3</w:t>
            </w:r>
          </w:p>
        </w:tc>
        <w:tc>
          <w:tcPr>
            <w:tcW w:w="924" w:type="dxa"/>
          </w:tcPr>
          <w:p w14:paraId="1EA4B8AE" w14:textId="14245F18"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3</w:t>
            </w:r>
          </w:p>
        </w:tc>
      </w:tr>
      <w:tr w:rsidR="00590E33" w:rsidRPr="00590E33" w14:paraId="33F0A64D" w14:textId="77777777" w:rsidTr="00C35B7D">
        <w:trPr>
          <w:jc w:val="center"/>
        </w:trPr>
        <w:tc>
          <w:tcPr>
            <w:tcW w:w="4442" w:type="dxa"/>
            <w:gridSpan w:val="5"/>
          </w:tcPr>
          <w:p w14:paraId="2FF3B843" w14:textId="5F787B81" w:rsidR="00590E33" w:rsidRPr="00590E33" w:rsidRDefault="00590E33" w:rsidP="00C42BBC">
            <w:pPr>
              <w:spacing w:afterLines="50" w:after="120"/>
              <w:jc w:val="center"/>
              <w:outlineLvl w:val="0"/>
              <w:rPr>
                <w:rFonts w:ascii="Times New Roman" w:hAnsi="Times New Roman" w:cs="Times New Roman"/>
                <w:sz w:val="20"/>
                <w:szCs w:val="20"/>
              </w:rPr>
            </w:pPr>
            <w:r w:rsidRPr="00590E33">
              <w:rPr>
                <w:rFonts w:ascii="Times New Roman" w:hAnsi="Times New Roman" w:cs="Times New Roman"/>
                <w:sz w:val="20"/>
                <w:szCs w:val="20"/>
              </w:rPr>
              <w:t>…</w:t>
            </w:r>
          </w:p>
        </w:tc>
      </w:tr>
    </w:tbl>
    <w:p w14:paraId="4D118D62" w14:textId="5A715CC0" w:rsidR="00A11732" w:rsidRPr="00590E33" w:rsidRDefault="00A11732" w:rsidP="00C42BBC">
      <w:pPr>
        <w:pStyle w:val="a1"/>
        <w:spacing w:afterLines="50"/>
        <w:rPr>
          <w:rFonts w:eastAsiaTheme="minorEastAsia"/>
          <w:kern w:val="2"/>
          <w:sz w:val="21"/>
          <w:lang w:eastAsia="zh-CN"/>
        </w:rPr>
      </w:pPr>
      <w:r w:rsidRPr="00590E33">
        <w:rPr>
          <w:rFonts w:ascii="Times New Roman" w:hAnsi="Times New Roman" w:cs="Times New Roman" w:hint="eastAsia"/>
          <w:b/>
          <w:sz w:val="20"/>
          <w:szCs w:val="20"/>
        </w:rPr>
        <w:t>Proposal-</w:t>
      </w:r>
      <w:r w:rsidR="00236FB9">
        <w:rPr>
          <w:rFonts w:ascii="Times New Roman" w:eastAsiaTheme="minorEastAsia" w:hAnsi="Times New Roman" w:cs="Times New Roman" w:hint="eastAsia"/>
          <w:b/>
          <w:sz w:val="20"/>
          <w:szCs w:val="20"/>
          <w:lang w:eastAsia="zh-CN"/>
        </w:rPr>
        <w:t>6</w:t>
      </w:r>
      <w:r w:rsidRPr="00590E33">
        <w:rPr>
          <w:rFonts w:ascii="Times New Roman" w:hAnsi="Times New Roman" w:cs="Times New Roman"/>
          <w:b/>
          <w:sz w:val="20"/>
          <w:szCs w:val="20"/>
        </w:rPr>
        <w:t>:</w:t>
      </w:r>
      <w:r w:rsidRPr="00590E33">
        <w:rPr>
          <w:rFonts w:eastAsiaTheme="minorEastAsia"/>
          <w:kern w:val="2"/>
          <w:sz w:val="21"/>
          <w:lang w:eastAsia="zh-CN"/>
        </w:rPr>
        <w:t xml:space="preserve"> </w:t>
      </w:r>
    </w:p>
    <w:p w14:paraId="447E35EB" w14:textId="6C1DD07E" w:rsidR="00A11732" w:rsidRPr="00BD5830" w:rsidRDefault="00A11732" w:rsidP="00BD5830">
      <w:pPr>
        <w:pStyle w:val="a8"/>
        <w:numPr>
          <w:ilvl w:val="0"/>
          <w:numId w:val="3"/>
        </w:numPr>
        <w:spacing w:afterLines="50" w:after="120"/>
        <w:ind w:firstLineChars="0"/>
        <w:rPr>
          <w:rFonts w:ascii="Times New Roman" w:hAnsi="Times New Roman" w:cs="Times New Roman"/>
          <w:b/>
          <w:kern w:val="0"/>
          <w:sz w:val="20"/>
          <w:szCs w:val="20"/>
        </w:rPr>
      </w:pPr>
      <w:r w:rsidRPr="00BD5830">
        <w:rPr>
          <w:rFonts w:ascii="Times New Roman" w:hAnsi="Times New Roman" w:cs="Times New Roman" w:hint="eastAsia"/>
          <w:b/>
          <w:sz w:val="20"/>
          <w:szCs w:val="20"/>
        </w:rPr>
        <w:t xml:space="preserve">For the configuration on </w:t>
      </w:r>
      <w:r w:rsidRPr="00BD5830">
        <w:rPr>
          <w:rFonts w:ascii="Times New Roman" w:hAnsi="Times New Roman" w:cs="Times New Roman"/>
          <w:b/>
          <w:sz w:val="20"/>
          <w:szCs w:val="20"/>
        </w:rPr>
        <w:t>the number of SD</w:t>
      </w:r>
      <w:r w:rsidR="00ED745D" w:rsidRPr="00BD5830">
        <w:rPr>
          <w:rFonts w:ascii="Times New Roman" w:hAnsi="Times New Roman" w:cs="Times New Roman" w:hint="eastAsia"/>
          <w:b/>
          <w:sz w:val="20"/>
          <w:szCs w:val="20"/>
        </w:rPr>
        <w:t xml:space="preserve"> </w:t>
      </w:r>
      <w:r w:rsidR="002A0954" w:rsidRPr="00BD5830">
        <w:rPr>
          <w:rFonts w:ascii="Times New Roman" w:hAnsi="Times New Roman" w:cs="Times New Roman"/>
          <w:b/>
          <w:sz w:val="20"/>
          <w:szCs w:val="20"/>
        </w:rPr>
        <w:t xml:space="preserve">basis </w:t>
      </w:r>
      <w:r w:rsidR="00ED745D" w:rsidRPr="00BD5830">
        <w:rPr>
          <w:rFonts w:ascii="Times New Roman" w:hAnsi="Times New Roman" w:cs="Times New Roman"/>
          <w:b/>
          <w:sz w:val="20"/>
          <w:szCs w:val="20"/>
        </w:rPr>
        <w:t>in mode 1/2</w:t>
      </w:r>
      <w:r w:rsidR="00F647E6" w:rsidRPr="00BD5830">
        <w:rPr>
          <w:rFonts w:ascii="Times New Roman" w:hAnsi="Times New Roman" w:cs="Times New Roman"/>
          <w:b/>
          <w:sz w:val="20"/>
          <w:szCs w:val="20"/>
        </w:rPr>
        <w:t>, Alt 2 based on one total number configuration</w:t>
      </w:r>
      <w:r w:rsidR="00F647E6" w:rsidRPr="00BD5830">
        <w:rPr>
          <w:rFonts w:ascii="Times New Roman" w:hAnsi="Times New Roman" w:cs="Times New Roman"/>
          <w:b/>
          <w:iCs/>
          <w:sz w:val="20"/>
          <w:szCs w:val="20"/>
        </w:rPr>
        <w:t xml:space="preserve"> is preferred. In addition, </w:t>
      </w:r>
      <w:r w:rsidR="00BD5830" w:rsidRPr="00BD5830">
        <w:rPr>
          <w:rFonts w:ascii="Times New Roman" w:hAnsi="Times New Roman" w:cs="Times New Roman" w:hint="eastAsia"/>
          <w:b/>
          <w:sz w:val="20"/>
          <w:szCs w:val="20"/>
        </w:rPr>
        <w:t xml:space="preserve">the SD basis </w:t>
      </w:r>
      <w:r w:rsidR="00BD5830" w:rsidRPr="00BD5830">
        <w:rPr>
          <w:rFonts w:ascii="Times New Roman" w:hAnsi="Times New Roman" w:cs="Times New Roman"/>
          <w:b/>
          <w:sz w:val="20"/>
          <w:szCs w:val="20"/>
        </w:rPr>
        <w:t>allocat</w:t>
      </w:r>
      <w:r w:rsidR="00BD5830" w:rsidRPr="00BD5830">
        <w:rPr>
          <w:rFonts w:ascii="Times New Roman" w:hAnsi="Times New Roman" w:cs="Times New Roman" w:hint="eastAsia"/>
          <w:b/>
          <w:sz w:val="20"/>
          <w:szCs w:val="20"/>
        </w:rPr>
        <w:t>ion</w:t>
      </w:r>
      <w:r w:rsidR="00BD5830" w:rsidRPr="00BD5830">
        <w:rPr>
          <w:rFonts w:ascii="Times New Roman" w:hAnsi="Times New Roman" w:cs="Times New Roman"/>
          <w:b/>
          <w:sz w:val="20"/>
          <w:szCs w:val="20"/>
        </w:rPr>
        <w:t xml:space="preserve"> </w:t>
      </w:r>
      <w:r w:rsidR="00BD5830" w:rsidRPr="00BD5830">
        <w:rPr>
          <w:rFonts w:ascii="Times New Roman" w:hAnsi="Times New Roman" w:cs="Times New Roman" w:hint="eastAsia"/>
          <w:b/>
          <w:sz w:val="20"/>
          <w:szCs w:val="20"/>
        </w:rPr>
        <w:t>combination is pre-configured. UE can select and report one combination</w:t>
      </w:r>
      <w:r w:rsidR="00BD5830" w:rsidRPr="00BD5830">
        <w:rPr>
          <w:rFonts w:ascii="Times New Roman" w:hAnsi="Times New Roman" w:cs="Times New Roman"/>
          <w:b/>
          <w:sz w:val="20"/>
          <w:szCs w:val="20"/>
        </w:rPr>
        <w:t xml:space="preserve">. The allocation result which is included in the Part I of the CSI or the field </w:t>
      </w:r>
      <w:proofErr w:type="gramStart"/>
      <w:r w:rsidR="00BD5830" w:rsidRPr="00BD5830">
        <w:rPr>
          <w:rFonts w:ascii="Times New Roman" w:hAnsi="Times New Roman" w:cs="Times New Roman"/>
          <w:b/>
          <w:sz w:val="20"/>
          <w:szCs w:val="20"/>
        </w:rPr>
        <w:t>I</w:t>
      </w:r>
      <w:proofErr w:type="gramEnd"/>
      <w:r w:rsidR="00BD5830" w:rsidRPr="00BD5830">
        <w:rPr>
          <w:rFonts w:ascii="Times New Roman" w:hAnsi="Times New Roman" w:cs="Times New Roman" w:hint="eastAsia"/>
          <w:b/>
          <w:sz w:val="20"/>
          <w:szCs w:val="20"/>
        </w:rPr>
        <w:t xml:space="preserve"> </w:t>
      </w:r>
      <w:r w:rsidR="00BD5830" w:rsidRPr="00BD5830">
        <w:rPr>
          <w:rFonts w:ascii="Times New Roman" w:hAnsi="Times New Roman" w:cs="Times New Roman"/>
          <w:b/>
          <w:sz w:val="20"/>
          <w:szCs w:val="20"/>
        </w:rPr>
        <w:t>of the PMI.</w:t>
      </w:r>
    </w:p>
    <w:p w14:paraId="77399A1F" w14:textId="4EE1D885" w:rsidR="00860487" w:rsidRPr="00590E33" w:rsidRDefault="007C57F2" w:rsidP="00C42BBC">
      <w:pPr>
        <w:pStyle w:val="a1"/>
        <w:spacing w:afterLines="50"/>
        <w:rPr>
          <w:rFonts w:ascii="Times New Roman" w:eastAsiaTheme="minorEastAsia" w:hAnsi="Times New Roman" w:cs="Times New Roman"/>
          <w:b/>
          <w:sz w:val="20"/>
          <w:szCs w:val="16"/>
          <w:u w:val="single"/>
          <w:lang w:eastAsia="zh-CN"/>
        </w:rPr>
      </w:pPr>
      <m:oMath>
        <m:sSub>
          <m:sSubPr>
            <m:ctrlPr>
              <w:rPr>
                <w:rFonts w:ascii="Cambria Math" w:hAnsi="Cambria Math" w:cs="Times New Roman"/>
                <w:b/>
                <w:i/>
                <w:sz w:val="20"/>
                <w:szCs w:val="16"/>
                <w:u w:val="single"/>
              </w:rPr>
            </m:ctrlPr>
          </m:sSubPr>
          <m:e>
            <m:r>
              <m:rPr>
                <m:sty m:val="bi"/>
              </m:rPr>
              <w:rPr>
                <w:rFonts w:ascii="Cambria Math" w:hAnsi="Cambria Math" w:cs="Times New Roman"/>
                <w:sz w:val="20"/>
                <w:szCs w:val="16"/>
                <w:u w:val="single"/>
              </w:rPr>
              <m:t>W</m:t>
            </m:r>
          </m:e>
          <m:sub>
            <m:r>
              <m:rPr>
                <m:sty m:val="b"/>
              </m:rPr>
              <w:rPr>
                <w:rFonts w:ascii="Cambria Math" w:hAnsi="Cambria Math" w:cs="Times New Roman"/>
                <w:sz w:val="20"/>
                <w:szCs w:val="16"/>
                <w:u w:val="single"/>
              </w:rPr>
              <m:t>2</m:t>
            </m:r>
          </m:sub>
        </m:sSub>
      </m:oMath>
      <w:r w:rsidR="00BF287B" w:rsidRPr="00590E33">
        <w:rPr>
          <w:rFonts w:ascii="Times New Roman" w:eastAsiaTheme="minorEastAsia" w:hAnsi="Times New Roman" w:cs="Times New Roman" w:hint="eastAsia"/>
          <w:b/>
          <w:sz w:val="20"/>
          <w:szCs w:val="16"/>
          <w:u w:val="single"/>
          <w:lang w:eastAsia="zh-CN"/>
        </w:rPr>
        <w:t xml:space="preserve"> </w:t>
      </w:r>
      <w:proofErr w:type="gramStart"/>
      <w:r w:rsidR="00066035" w:rsidRPr="00590E33">
        <w:rPr>
          <w:rFonts w:ascii="Times New Roman" w:eastAsiaTheme="minorEastAsia" w:hAnsi="Times New Roman" w:cs="Times New Roman"/>
          <w:b/>
          <w:sz w:val="20"/>
          <w:szCs w:val="16"/>
          <w:u w:val="single"/>
          <w:lang w:eastAsia="zh-CN"/>
        </w:rPr>
        <w:t>quantization</w:t>
      </w:r>
      <w:proofErr w:type="gramEnd"/>
      <w:r w:rsidR="00066035" w:rsidRPr="00590E33">
        <w:rPr>
          <w:rFonts w:ascii="Times New Roman" w:eastAsiaTheme="minorEastAsia" w:hAnsi="Times New Roman" w:cs="Times New Roman"/>
          <w:b/>
          <w:sz w:val="20"/>
          <w:szCs w:val="16"/>
          <w:u w:val="single"/>
          <w:lang w:eastAsia="zh-CN"/>
        </w:rPr>
        <w:t xml:space="preserve"> </w:t>
      </w:r>
      <w:r w:rsidR="00A0389F" w:rsidRPr="00590E33">
        <w:rPr>
          <w:rFonts w:ascii="Times New Roman" w:eastAsiaTheme="minorEastAsia" w:hAnsi="Times New Roman" w:cs="Times New Roman" w:hint="eastAsia"/>
          <w:b/>
          <w:sz w:val="20"/>
          <w:szCs w:val="16"/>
          <w:u w:val="single"/>
          <w:lang w:eastAsia="zh-CN"/>
        </w:rPr>
        <w:t xml:space="preserve">and </w:t>
      </w:r>
      <w:r w:rsidR="00BF287B" w:rsidRPr="00590E33">
        <w:rPr>
          <w:rFonts w:ascii="Times New Roman" w:eastAsiaTheme="minorEastAsia" w:hAnsi="Times New Roman" w:cs="Times New Roman" w:hint="eastAsia"/>
          <w:b/>
          <w:sz w:val="20"/>
          <w:szCs w:val="16"/>
          <w:u w:val="single"/>
          <w:lang w:eastAsia="zh-CN"/>
        </w:rPr>
        <w:t>SCI</w:t>
      </w:r>
    </w:p>
    <w:p w14:paraId="3AABF43C" w14:textId="59384185" w:rsidR="00ED745D" w:rsidRDefault="00BF287B" w:rsidP="00F647E6">
      <w:pPr>
        <w:pStyle w:val="a1"/>
        <w:spacing w:afterLines="50"/>
        <w:rPr>
          <w:rFonts w:ascii="Times New Roman" w:eastAsiaTheme="minorEastAsia" w:hAnsi="Times New Roman" w:cs="Times New Roman"/>
          <w:sz w:val="20"/>
          <w:szCs w:val="16"/>
          <w:lang w:eastAsia="zh-CN"/>
        </w:rPr>
      </w:pPr>
      <w:r w:rsidRPr="00590E33">
        <w:rPr>
          <w:rFonts w:ascii="Times New Roman" w:eastAsiaTheme="minorEastAsia" w:hAnsi="Times New Roman" w:cs="Times New Roman" w:hint="eastAsia"/>
          <w:sz w:val="20"/>
          <w:szCs w:val="16"/>
          <w:lang w:eastAsia="zh-CN"/>
        </w:rPr>
        <w:t>In Rel-16,</w:t>
      </w:r>
      <w:r w:rsidR="00412B1E" w:rsidRPr="00590E33">
        <w:rPr>
          <w:rFonts w:ascii="Times New Roman" w:eastAsiaTheme="minorEastAsia" w:hAnsi="Times New Roman" w:cs="Times New Roman" w:hint="eastAsia"/>
          <w:sz w:val="20"/>
          <w:szCs w:val="16"/>
          <w:lang w:eastAsia="zh-CN"/>
        </w:rPr>
        <w:t xml:space="preserve"> the </w:t>
      </w:r>
      <w:r w:rsidR="00412B1E" w:rsidRPr="00590E33">
        <w:rPr>
          <w:rFonts w:ascii="Times New Roman" w:eastAsiaTheme="minorEastAsia" w:hAnsi="Times New Roman" w:cs="Times New Roman"/>
          <w:sz w:val="20"/>
          <w:szCs w:val="16"/>
          <w:lang w:eastAsia="zh-CN"/>
        </w:rPr>
        <w:t>coefficient</w:t>
      </w:r>
      <w:r w:rsidR="00412B1E" w:rsidRPr="00590E33">
        <w:rPr>
          <w:rFonts w:ascii="Times New Roman" w:eastAsiaTheme="minorEastAsia" w:hAnsi="Times New Roman" w:cs="Times New Roman" w:hint="eastAsia"/>
          <w:sz w:val="20"/>
          <w:szCs w:val="16"/>
          <w:lang w:eastAsia="zh-CN"/>
        </w:rPr>
        <w:t xml:space="preserve"> for SCI</w:t>
      </w:r>
      <w:r w:rsidRPr="00590E33">
        <w:rPr>
          <w:rFonts w:ascii="Times New Roman" w:eastAsiaTheme="minorEastAsia" w:hAnsi="Times New Roman" w:cs="Times New Roman" w:hint="eastAsia"/>
          <w:sz w:val="20"/>
          <w:szCs w:val="16"/>
          <w:lang w:eastAsia="zh-CN"/>
        </w:rPr>
        <w:t xml:space="preserve"> </w:t>
      </w:r>
      <w:r w:rsidR="00412B1E" w:rsidRPr="00590E33">
        <w:rPr>
          <w:rFonts w:ascii="Times New Roman" w:eastAsiaTheme="minorEastAsia" w:hAnsi="Times New Roman" w:cs="Times New Roman" w:hint="eastAsia"/>
          <w:sz w:val="20"/>
          <w:szCs w:val="16"/>
          <w:lang w:eastAsia="zh-CN"/>
        </w:rPr>
        <w:t xml:space="preserve">is assuming to 1, hence </w:t>
      </w:r>
      <m:oMath>
        <m:sSub>
          <m:sSubPr>
            <m:ctrlPr>
              <w:rPr>
                <w:rFonts w:ascii="Cambria Math" w:hAnsi="Cambria Math" w:cs="Times New Roman"/>
                <w:i/>
                <w:sz w:val="20"/>
                <w:szCs w:val="16"/>
              </w:rPr>
            </m:ctrlPr>
          </m:sSubPr>
          <m:e>
            <m:r>
              <w:rPr>
                <w:rFonts w:ascii="Cambria Math" w:hAnsi="Cambria Math" w:cs="Times New Roman"/>
                <w:sz w:val="20"/>
                <w:szCs w:val="16"/>
              </w:rPr>
              <m:t>W</m:t>
            </m:r>
          </m:e>
          <m:sub>
            <m:r>
              <m:rPr>
                <m:sty m:val="p"/>
              </m:rPr>
              <w:rPr>
                <w:rFonts w:ascii="Cambria Math" w:hAnsi="Cambria Math" w:cs="Times New Roman"/>
                <w:sz w:val="20"/>
                <w:szCs w:val="16"/>
              </w:rPr>
              <m:t>2</m:t>
            </m:r>
          </m:sub>
        </m:sSub>
      </m:oMath>
      <w:r w:rsidRPr="00590E33">
        <w:rPr>
          <w:rFonts w:ascii="Times New Roman" w:eastAsiaTheme="minorEastAsia" w:hAnsi="Times New Roman" w:cs="Times New Roman" w:hint="eastAsia"/>
          <w:sz w:val="20"/>
          <w:szCs w:val="16"/>
          <w:lang w:eastAsia="zh-CN"/>
        </w:rPr>
        <w:t xml:space="preserve"> q</w:t>
      </w:r>
      <w:r w:rsidRPr="00590E33">
        <w:rPr>
          <w:rFonts w:ascii="Times New Roman" w:eastAsiaTheme="minorEastAsia" w:hAnsi="Times New Roman" w:cs="Times New Roman"/>
          <w:sz w:val="20"/>
          <w:szCs w:val="16"/>
          <w:lang w:eastAsia="zh-CN"/>
        </w:rPr>
        <w:t>uantization</w:t>
      </w:r>
      <w:r w:rsidRPr="00590E33">
        <w:rPr>
          <w:rFonts w:ascii="Times New Roman" w:eastAsiaTheme="minorEastAsia" w:hAnsi="Times New Roman" w:cs="Times New Roman" w:hint="eastAsia"/>
          <w:sz w:val="20"/>
          <w:szCs w:val="16"/>
          <w:lang w:eastAsia="zh-CN"/>
        </w:rPr>
        <w:t xml:space="preserve"> can be achieved by d</w:t>
      </w:r>
      <w:r w:rsidRPr="00590E33">
        <w:rPr>
          <w:rFonts w:ascii="Times New Roman" w:eastAsiaTheme="minorEastAsia" w:hAnsi="Times New Roman" w:cs="Times New Roman"/>
          <w:sz w:val="20"/>
          <w:szCs w:val="16"/>
          <w:lang w:eastAsia="zh-CN"/>
        </w:rPr>
        <w:t>ifferential quantization for the strongest coefficient in a single polarization direction</w:t>
      </w:r>
      <w:r w:rsidRPr="00590E33">
        <w:rPr>
          <w:rFonts w:ascii="Times New Roman" w:eastAsiaTheme="minorEastAsia" w:hAnsi="Times New Roman" w:cs="Times New Roman" w:hint="eastAsia"/>
          <w:sz w:val="20"/>
          <w:szCs w:val="16"/>
          <w:lang w:eastAsia="zh-CN"/>
        </w:rPr>
        <w:t xml:space="preserve"> </w:t>
      </w:r>
      <w:r w:rsidRPr="00590E33">
        <w:rPr>
          <w:rFonts w:ascii="Times New Roman" w:eastAsiaTheme="minorEastAsia" w:hAnsi="Times New Roman" w:cs="Times New Roman"/>
          <w:sz w:val="20"/>
          <w:szCs w:val="16"/>
          <w:lang w:eastAsia="zh-CN"/>
        </w:rPr>
        <w:t xml:space="preserve">and differential quantization </w:t>
      </w:r>
      <w:r w:rsidRPr="00590E33">
        <w:rPr>
          <w:rFonts w:ascii="Times New Roman" w:eastAsiaTheme="minorEastAsia" w:hAnsi="Times New Roman" w:cs="Times New Roman" w:hint="eastAsia"/>
          <w:sz w:val="20"/>
          <w:szCs w:val="16"/>
          <w:lang w:eastAsia="zh-CN"/>
        </w:rPr>
        <w:t>across</w:t>
      </w:r>
      <w:r w:rsidRPr="00590E33">
        <w:rPr>
          <w:rFonts w:ascii="Times New Roman" w:eastAsiaTheme="minorEastAsia" w:hAnsi="Times New Roman" w:cs="Times New Roman"/>
          <w:sz w:val="20"/>
          <w:szCs w:val="16"/>
          <w:lang w:eastAsia="zh-CN"/>
        </w:rPr>
        <w:t xml:space="preserve"> different polarization</w:t>
      </w:r>
      <w:r w:rsidR="00756045" w:rsidRPr="00590E33">
        <w:rPr>
          <w:rFonts w:ascii="Times New Roman" w:eastAsiaTheme="minorEastAsia" w:hAnsi="Times New Roman" w:cs="Times New Roman" w:hint="eastAsia"/>
          <w:sz w:val="20"/>
          <w:szCs w:val="16"/>
          <w:lang w:eastAsia="zh-CN"/>
        </w:rPr>
        <w:t>s</w:t>
      </w:r>
      <w:r w:rsidRPr="00590E33">
        <w:rPr>
          <w:rFonts w:ascii="Times New Roman" w:eastAsiaTheme="minorEastAsia" w:hAnsi="Times New Roman" w:cs="Times New Roman" w:hint="eastAsia"/>
          <w:sz w:val="20"/>
          <w:szCs w:val="16"/>
          <w:lang w:eastAsia="zh-CN"/>
        </w:rPr>
        <w:t>.</w:t>
      </w:r>
      <w:r w:rsidR="00F647E6" w:rsidRPr="00590E33">
        <w:rPr>
          <w:rFonts w:ascii="Times New Roman" w:eastAsiaTheme="minorEastAsia" w:hAnsi="Times New Roman" w:cs="Times New Roman" w:hint="eastAsia"/>
          <w:sz w:val="20"/>
          <w:szCs w:val="16"/>
          <w:lang w:eastAsia="zh-CN"/>
        </w:rPr>
        <w:t xml:space="preserve"> F</w:t>
      </w:r>
      <w:r w:rsidRPr="00590E33">
        <w:rPr>
          <w:rFonts w:ascii="Times New Roman" w:eastAsiaTheme="minorEastAsia" w:hAnsi="Times New Roman" w:cs="Times New Roman" w:hint="eastAsia"/>
          <w:sz w:val="20"/>
          <w:szCs w:val="16"/>
          <w:lang w:eastAsia="zh-CN"/>
        </w:rPr>
        <w:t xml:space="preserve">or </w:t>
      </w:r>
      <w:r w:rsidR="00F647E6" w:rsidRPr="00590E33">
        <w:rPr>
          <w:rFonts w:ascii="Times New Roman" w:eastAsiaTheme="minorEastAsia" w:hAnsi="Times New Roman" w:cs="Times New Roman" w:hint="eastAsia"/>
          <w:sz w:val="20"/>
          <w:szCs w:val="16"/>
          <w:lang w:eastAsia="zh-CN"/>
        </w:rPr>
        <w:t xml:space="preserve">Rel-18 </w:t>
      </w:r>
      <w:r w:rsidRPr="00590E33">
        <w:rPr>
          <w:rFonts w:ascii="Times New Roman" w:eastAsiaTheme="minorEastAsia" w:hAnsi="Times New Roman" w:cs="Times New Roman" w:hint="eastAsia"/>
          <w:sz w:val="20"/>
          <w:szCs w:val="16"/>
          <w:lang w:eastAsia="zh-CN"/>
        </w:rPr>
        <w:t xml:space="preserve">C-JT </w:t>
      </w:r>
      <w:r w:rsidR="00F647E6" w:rsidRPr="00590E33">
        <w:rPr>
          <w:rFonts w:ascii="Times New Roman" w:eastAsiaTheme="minorEastAsia" w:hAnsi="Times New Roman" w:cs="Times New Roman" w:hint="eastAsia"/>
          <w:sz w:val="20"/>
          <w:szCs w:val="16"/>
          <w:lang w:eastAsia="zh-CN"/>
        </w:rPr>
        <w:t xml:space="preserve">transmission </w:t>
      </w:r>
      <w:r w:rsidR="00F647E6" w:rsidRPr="00590E33">
        <w:rPr>
          <w:rFonts w:ascii="Times New Roman" w:eastAsiaTheme="minorEastAsia" w:hAnsi="Times New Roman" w:cs="Times New Roman"/>
          <w:sz w:val="20"/>
          <w:szCs w:val="16"/>
          <w:lang w:eastAsia="zh-CN"/>
        </w:rPr>
        <w:t>hypothesis</w:t>
      </w:r>
      <w:r w:rsidRPr="00590E33">
        <w:rPr>
          <w:rFonts w:ascii="Times New Roman" w:eastAsiaTheme="minorEastAsia" w:hAnsi="Times New Roman" w:cs="Times New Roman" w:hint="eastAsia"/>
          <w:sz w:val="20"/>
          <w:szCs w:val="16"/>
          <w:lang w:eastAsia="zh-CN"/>
        </w:rPr>
        <w:t xml:space="preserve">, the </w:t>
      </w:r>
      <w:r w:rsidR="00F647E6" w:rsidRPr="00590E33">
        <w:rPr>
          <w:rFonts w:ascii="Times New Roman" w:eastAsiaTheme="minorEastAsia" w:hAnsi="Times New Roman" w:cs="Times New Roman" w:hint="eastAsia"/>
          <w:sz w:val="20"/>
          <w:szCs w:val="16"/>
          <w:lang w:eastAsia="zh-CN"/>
        </w:rPr>
        <w:t xml:space="preserve">following agreement and work assumption were achieved in the last e-meeting. </w:t>
      </w:r>
    </w:p>
    <w:tbl>
      <w:tblPr>
        <w:tblStyle w:val="aa"/>
        <w:tblW w:w="0" w:type="auto"/>
        <w:tblLook w:val="04A0" w:firstRow="1" w:lastRow="0" w:firstColumn="1" w:lastColumn="0" w:noHBand="0" w:noVBand="1"/>
      </w:tblPr>
      <w:tblGrid>
        <w:gridCol w:w="9286"/>
      </w:tblGrid>
      <w:tr w:rsidR="00590E33" w14:paraId="3B6523CE" w14:textId="77777777" w:rsidTr="00590E33">
        <w:tc>
          <w:tcPr>
            <w:tcW w:w="9286" w:type="dxa"/>
          </w:tcPr>
          <w:p w14:paraId="1B1A5E20" w14:textId="77777777" w:rsidR="00590E33" w:rsidRPr="00590E33" w:rsidRDefault="00590E33" w:rsidP="00590E33">
            <w:pPr>
              <w:rPr>
                <w:rFonts w:ascii="Times New Roman" w:eastAsia="Malgun Gothic" w:hAnsi="Times New Roman" w:cs="Times New Roman"/>
                <w:sz w:val="20"/>
                <w:szCs w:val="20"/>
                <w:lang w:eastAsia="ko-KR"/>
              </w:rPr>
            </w:pPr>
            <w:r w:rsidRPr="00590E33">
              <w:rPr>
                <w:rFonts w:ascii="Times New Roman" w:hAnsi="Times New Roman" w:cs="Times New Roman"/>
                <w:b/>
                <w:bCs/>
                <w:sz w:val="20"/>
                <w:szCs w:val="20"/>
                <w:highlight w:val="green"/>
              </w:rPr>
              <w:t>Agreement</w:t>
            </w:r>
          </w:p>
          <w:p w14:paraId="5D99C52B" w14:textId="77777777" w:rsidR="00590E33" w:rsidRPr="00590E33" w:rsidRDefault="00590E33" w:rsidP="00590E33">
            <w:pPr>
              <w:rPr>
                <w:rFonts w:ascii="Times New Roman" w:hAnsi="Times New Roman" w:cs="Times New Roman"/>
                <w:sz w:val="20"/>
                <w:szCs w:val="20"/>
              </w:rPr>
            </w:pPr>
            <w:r w:rsidRPr="00590E33">
              <w:rPr>
                <w:rFonts w:ascii="Times New Roman" w:hAnsi="Times New Roman" w:cs="Times New Roman"/>
                <w:sz w:val="20"/>
                <w:szCs w:val="20"/>
              </w:rPr>
              <w:t xml:space="preserve">On the Type-II codebook refinement for CJT </w:t>
            </w:r>
            <w:proofErr w:type="spellStart"/>
            <w:r w:rsidRPr="00590E33">
              <w:rPr>
                <w:rFonts w:ascii="Times New Roman" w:hAnsi="Times New Roman" w:cs="Times New Roman"/>
                <w:sz w:val="20"/>
                <w:szCs w:val="20"/>
              </w:rPr>
              <w:t>mTRP</w:t>
            </w:r>
            <w:proofErr w:type="spellEnd"/>
            <w:r w:rsidRPr="00590E33">
              <w:rPr>
                <w:rFonts w:ascii="Times New Roman" w:hAnsi="Times New Roman" w:cs="Times New Roman"/>
                <w:sz w:val="20"/>
                <w:szCs w:val="20"/>
              </w:rPr>
              <w:t>, regarding W2 quantization group, for each layer:</w:t>
            </w:r>
          </w:p>
          <w:p w14:paraId="6F2DF0C3" w14:textId="77777777" w:rsidR="00590E33" w:rsidRPr="00590E33" w:rsidRDefault="00590E33" w:rsidP="00590E33">
            <w:pPr>
              <w:widowControl/>
              <w:numPr>
                <w:ilvl w:val="0"/>
                <w:numId w:val="22"/>
              </w:numPr>
              <w:rPr>
                <w:rFonts w:ascii="Times New Roman" w:hAnsi="Times New Roman" w:cs="Times New Roman"/>
                <w:sz w:val="20"/>
                <w:szCs w:val="20"/>
              </w:rPr>
            </w:pPr>
            <w:r w:rsidRPr="00590E33">
              <w:rPr>
                <w:rFonts w:ascii="Times New Roman" w:hAnsi="Times New Roman" w:cs="Times New Roman"/>
                <w:sz w:val="20"/>
                <w:szCs w:val="20"/>
              </w:rPr>
              <w:t>Support the following: (Alt1) One group comprises one polarization across all N CSI-RS resources (</w:t>
            </w:r>
            <w:proofErr w:type="spellStart"/>
            <w:r w:rsidRPr="00590E33">
              <w:rPr>
                <w:rFonts w:ascii="Times New Roman" w:hAnsi="Times New Roman" w:cs="Times New Roman"/>
                <w:i/>
                <w:iCs/>
                <w:sz w:val="20"/>
                <w:szCs w:val="20"/>
              </w:rPr>
              <w:t>C</w:t>
            </w:r>
            <w:r w:rsidRPr="00590E33">
              <w:rPr>
                <w:rFonts w:ascii="Times New Roman" w:hAnsi="Times New Roman" w:cs="Times New Roman"/>
                <w:sz w:val="20"/>
                <w:szCs w:val="20"/>
                <w:vertAlign w:val="subscript"/>
              </w:rPr>
              <w:t>group,phase</w:t>
            </w:r>
            <w:proofErr w:type="spellEnd"/>
            <w:r w:rsidRPr="00590E33">
              <w:rPr>
                <w:rFonts w:ascii="Times New Roman" w:hAnsi="Times New Roman" w:cs="Times New Roman"/>
                <w:sz w:val="20"/>
                <w:szCs w:val="20"/>
              </w:rPr>
              <w:t>=1,</w:t>
            </w:r>
            <w:r w:rsidRPr="00590E33">
              <w:rPr>
                <w:rStyle w:val="apple-converted-space"/>
                <w:rFonts w:ascii="Times New Roman" w:hAnsi="Times New Roman" w:cs="Times New Roman"/>
                <w:sz w:val="20"/>
                <w:szCs w:val="20"/>
              </w:rPr>
              <w:t> </w:t>
            </w:r>
            <w:proofErr w:type="spellStart"/>
            <w:r w:rsidRPr="00590E33">
              <w:rPr>
                <w:rFonts w:ascii="Times New Roman" w:hAnsi="Times New Roman" w:cs="Times New Roman"/>
                <w:i/>
                <w:iCs/>
                <w:sz w:val="20"/>
                <w:szCs w:val="20"/>
              </w:rPr>
              <w:t>C</w:t>
            </w:r>
            <w:r w:rsidRPr="00590E33">
              <w:rPr>
                <w:rFonts w:ascii="Times New Roman" w:hAnsi="Times New Roman" w:cs="Times New Roman"/>
                <w:sz w:val="20"/>
                <w:szCs w:val="20"/>
                <w:vertAlign w:val="subscript"/>
              </w:rPr>
              <w:t>group,amp</w:t>
            </w:r>
            <w:proofErr w:type="spellEnd"/>
            <w:r w:rsidRPr="00590E33">
              <w:rPr>
                <w:rFonts w:ascii="Times New Roman" w:hAnsi="Times New Roman" w:cs="Times New Roman"/>
                <w:sz w:val="20"/>
                <w:szCs w:val="20"/>
              </w:rPr>
              <w:t>=2)</w:t>
            </w:r>
          </w:p>
          <w:p w14:paraId="507A697E" w14:textId="77777777" w:rsidR="00590E33" w:rsidRPr="00590E33" w:rsidRDefault="00590E33" w:rsidP="00590E33">
            <w:pPr>
              <w:widowControl/>
              <w:numPr>
                <w:ilvl w:val="1"/>
                <w:numId w:val="22"/>
              </w:numPr>
              <w:rPr>
                <w:rFonts w:ascii="Times New Roman" w:hAnsi="Times New Roman" w:cs="Times New Roman"/>
                <w:sz w:val="20"/>
                <w:szCs w:val="20"/>
              </w:rPr>
            </w:pPr>
            <w:r w:rsidRPr="00590E33">
              <w:rPr>
                <w:rFonts w:ascii="Times New Roman" w:hAnsi="Times New Roman" w:cs="Times New Roman"/>
                <w:sz w:val="20"/>
                <w:szCs w:val="20"/>
              </w:rPr>
              <w:t>FFS: Amplitude quantization table enhancement</w:t>
            </w:r>
          </w:p>
          <w:p w14:paraId="032DDBF9" w14:textId="77777777" w:rsidR="00590E33" w:rsidRPr="00590E33" w:rsidRDefault="00590E33" w:rsidP="00590E33">
            <w:pPr>
              <w:widowControl/>
              <w:numPr>
                <w:ilvl w:val="1"/>
                <w:numId w:val="22"/>
              </w:numPr>
              <w:rPr>
                <w:rFonts w:ascii="Times New Roman" w:hAnsi="Times New Roman" w:cs="Times New Roman"/>
                <w:sz w:val="20"/>
                <w:szCs w:val="20"/>
              </w:rPr>
            </w:pPr>
            <w:r w:rsidRPr="00590E33">
              <w:rPr>
                <w:rFonts w:ascii="Times New Roman" w:hAnsi="Times New Roman" w:cs="Times New Roman"/>
                <w:sz w:val="20"/>
                <w:szCs w:val="20"/>
              </w:rPr>
              <w:t>For the amplitude group other than the group associated with the SCI, the reference amplitude is reported</w:t>
            </w:r>
          </w:p>
          <w:p w14:paraId="115C80BA" w14:textId="77777777" w:rsidR="00590E33" w:rsidRPr="00590E33" w:rsidRDefault="00590E33" w:rsidP="00590E33">
            <w:pPr>
              <w:widowControl/>
              <w:numPr>
                <w:ilvl w:val="0"/>
                <w:numId w:val="22"/>
              </w:numPr>
              <w:rPr>
                <w:rFonts w:ascii="Times New Roman" w:hAnsi="Times New Roman" w:cs="Times New Roman"/>
                <w:sz w:val="20"/>
                <w:szCs w:val="20"/>
              </w:rPr>
            </w:pPr>
            <w:r w:rsidRPr="00590E33">
              <w:rPr>
                <w:rFonts w:ascii="Times New Roman" w:hAnsi="Times New Roman" w:cs="Times New Roman"/>
                <w:bCs/>
                <w:sz w:val="20"/>
                <w:szCs w:val="20"/>
                <w:highlight w:val="darkYellow"/>
              </w:rPr>
              <w:t>Working assumption</w:t>
            </w:r>
            <w:r w:rsidRPr="00590E33">
              <w:rPr>
                <w:rFonts w:ascii="Times New Roman" w:hAnsi="Times New Roman" w:cs="Times New Roman"/>
                <w:sz w:val="20"/>
                <w:szCs w:val="20"/>
              </w:rPr>
              <w:t>: Alt3 is supported in addition to Alt1 (to be confirmed in RAN1#111)</w:t>
            </w:r>
          </w:p>
          <w:p w14:paraId="24C32BED" w14:textId="77777777" w:rsidR="00590E33" w:rsidRPr="00590E33" w:rsidRDefault="00590E33" w:rsidP="00590E33">
            <w:pPr>
              <w:widowControl/>
              <w:numPr>
                <w:ilvl w:val="1"/>
                <w:numId w:val="22"/>
              </w:numPr>
              <w:jc w:val="left"/>
              <w:rPr>
                <w:rFonts w:ascii="Times New Roman" w:hAnsi="Times New Roman" w:cs="Times New Roman"/>
                <w:sz w:val="20"/>
                <w:szCs w:val="20"/>
              </w:rPr>
            </w:pPr>
            <w:r w:rsidRPr="00590E33">
              <w:rPr>
                <w:rFonts w:ascii="Times New Roman" w:hAnsi="Times New Roman" w:cs="Times New Roman"/>
                <w:sz w:val="20"/>
                <w:szCs w:val="20"/>
              </w:rPr>
              <w:t>(Alt3). One group comprises one polarization for one CSI-RS resource with a common phase reference across N CSI-RS resources (</w:t>
            </w:r>
            <w:proofErr w:type="spellStart"/>
            <w:r w:rsidRPr="00590E33">
              <w:rPr>
                <w:rFonts w:ascii="Times New Roman" w:hAnsi="Times New Roman" w:cs="Times New Roman"/>
                <w:sz w:val="20"/>
                <w:szCs w:val="20"/>
              </w:rPr>
              <w:t>C</w:t>
            </w:r>
            <w:r w:rsidRPr="00590E33">
              <w:rPr>
                <w:rFonts w:ascii="Times New Roman" w:hAnsi="Times New Roman" w:cs="Times New Roman"/>
                <w:sz w:val="20"/>
                <w:szCs w:val="20"/>
                <w:vertAlign w:val="subscript"/>
              </w:rPr>
              <w:t>group,phase</w:t>
            </w:r>
            <w:proofErr w:type="spellEnd"/>
            <w:r w:rsidRPr="00590E33">
              <w:rPr>
                <w:rFonts w:ascii="Times New Roman" w:hAnsi="Times New Roman" w:cs="Times New Roman"/>
                <w:sz w:val="20"/>
                <w:szCs w:val="20"/>
              </w:rPr>
              <w:t xml:space="preserve">=1, </w:t>
            </w:r>
            <w:proofErr w:type="spellStart"/>
            <w:r w:rsidRPr="00590E33">
              <w:rPr>
                <w:rFonts w:ascii="Times New Roman" w:hAnsi="Times New Roman" w:cs="Times New Roman"/>
                <w:sz w:val="20"/>
                <w:szCs w:val="20"/>
              </w:rPr>
              <w:t>C</w:t>
            </w:r>
            <w:r w:rsidRPr="00590E33">
              <w:rPr>
                <w:rFonts w:ascii="Times New Roman" w:hAnsi="Times New Roman" w:cs="Times New Roman"/>
                <w:sz w:val="20"/>
                <w:szCs w:val="20"/>
                <w:vertAlign w:val="subscript"/>
              </w:rPr>
              <w:t>group,amp</w:t>
            </w:r>
            <w:proofErr w:type="spellEnd"/>
            <w:r w:rsidRPr="00590E33">
              <w:rPr>
                <w:rFonts w:ascii="Times New Roman" w:hAnsi="Times New Roman" w:cs="Times New Roman"/>
                <w:sz w:val="20"/>
                <w:szCs w:val="20"/>
              </w:rPr>
              <w:t>=2N)</w:t>
            </w:r>
          </w:p>
          <w:p w14:paraId="6E78F118" w14:textId="77777777" w:rsidR="00590E33" w:rsidRPr="00590E33" w:rsidRDefault="00590E33" w:rsidP="00590E33">
            <w:pPr>
              <w:widowControl/>
              <w:numPr>
                <w:ilvl w:val="2"/>
                <w:numId w:val="22"/>
              </w:numPr>
              <w:jc w:val="left"/>
              <w:rPr>
                <w:rFonts w:ascii="Times New Roman" w:hAnsi="Times New Roman" w:cs="Times New Roman"/>
                <w:sz w:val="20"/>
                <w:szCs w:val="20"/>
              </w:rPr>
            </w:pPr>
            <w:r w:rsidRPr="00590E33">
              <w:rPr>
                <w:rFonts w:ascii="Times New Roman" w:hAnsi="Times New Roman" w:cs="Times New Roman"/>
                <w:sz w:val="20"/>
                <w:szCs w:val="20"/>
              </w:rPr>
              <w:t>For each of the (2N–1) amplitude groups (other than the group associated with the SCI), the reference amplitude is reported</w:t>
            </w:r>
          </w:p>
          <w:p w14:paraId="559B219B" w14:textId="543E433E" w:rsidR="00590E33" w:rsidRPr="00590E33" w:rsidRDefault="00590E33" w:rsidP="00590E33">
            <w:pPr>
              <w:widowControl/>
              <w:numPr>
                <w:ilvl w:val="0"/>
                <w:numId w:val="22"/>
              </w:numPr>
              <w:rPr>
                <w:rFonts w:ascii="Times New Roman" w:hAnsi="Times New Roman" w:cs="Times New Roman"/>
                <w:bCs/>
                <w:sz w:val="20"/>
                <w:szCs w:val="20"/>
              </w:rPr>
            </w:pPr>
            <w:r w:rsidRPr="00590E33">
              <w:rPr>
                <w:rFonts w:ascii="Times New Roman" w:hAnsi="Times New Roman" w:cs="Times New Roman"/>
                <w:bCs/>
                <w:sz w:val="20"/>
                <w:szCs w:val="20"/>
              </w:rPr>
              <w:t>If the support Alt3 in addition to Alt1 is confirmed, only one of the two schemes will be a basic feature for UEs supporting Rel-18 Type-II CJT codebook</w:t>
            </w:r>
          </w:p>
        </w:tc>
      </w:tr>
    </w:tbl>
    <w:p w14:paraId="179B595E" w14:textId="6231C9F5" w:rsidR="00BF287B" w:rsidRPr="00590E33" w:rsidRDefault="00143692" w:rsidP="00096404">
      <w:pPr>
        <w:pStyle w:val="a1"/>
        <w:spacing w:afterLines="50"/>
        <w:rPr>
          <w:rFonts w:ascii="Times New Roman" w:eastAsiaTheme="minorEastAsia" w:hAnsi="Times New Roman" w:cs="Times New Roman"/>
          <w:sz w:val="20"/>
          <w:szCs w:val="20"/>
          <w:lang w:eastAsia="zh-CN"/>
        </w:rPr>
      </w:pPr>
      <w:r w:rsidRPr="00590E33">
        <w:rPr>
          <w:rFonts w:ascii="Times New Roman" w:eastAsiaTheme="minorEastAsia" w:hAnsi="Times New Roman" w:cs="Times New Roman" w:hint="eastAsia"/>
          <w:sz w:val="20"/>
          <w:szCs w:val="20"/>
          <w:lang w:eastAsia="zh-CN"/>
        </w:rPr>
        <w:t xml:space="preserve">Since the </w:t>
      </w:r>
      <w:r w:rsidR="00646D1A" w:rsidRPr="00590E33">
        <w:rPr>
          <w:rFonts w:ascii="Times New Roman" w:eastAsiaTheme="minorEastAsia" w:hAnsi="Times New Roman" w:cs="Times New Roman" w:hint="eastAsia"/>
          <w:sz w:val="20"/>
          <w:szCs w:val="20"/>
          <w:lang w:eastAsia="zh-CN"/>
        </w:rPr>
        <w:t xml:space="preserve">co-located and </w:t>
      </w:r>
      <w:r w:rsidR="00646D1A" w:rsidRPr="00590E33">
        <w:rPr>
          <w:rFonts w:ascii="Times New Roman" w:eastAsiaTheme="minorEastAsia" w:hAnsi="Times New Roman" w:cs="Times New Roman"/>
          <w:sz w:val="20"/>
          <w:szCs w:val="20"/>
          <w:lang w:eastAsia="zh-CN"/>
        </w:rPr>
        <w:t>distributed</w:t>
      </w:r>
      <w:r w:rsidR="00646D1A" w:rsidRPr="00590E33">
        <w:rPr>
          <w:rFonts w:ascii="Times New Roman" w:eastAsiaTheme="minorEastAsia" w:hAnsi="Times New Roman" w:cs="Times New Roman" w:hint="eastAsia"/>
          <w:sz w:val="20"/>
          <w:szCs w:val="20"/>
          <w:lang w:eastAsia="zh-CN"/>
        </w:rPr>
        <w:t xml:space="preserve"> layouts are both supported for C-JT, the </w:t>
      </w:r>
      <w:r w:rsidR="00646D1A" w:rsidRPr="00590E33">
        <w:rPr>
          <w:rFonts w:ascii="Times New Roman" w:eastAsiaTheme="minorEastAsia" w:hAnsi="Times New Roman" w:cs="Times New Roman"/>
          <w:sz w:val="20"/>
          <w:szCs w:val="20"/>
          <w:lang w:eastAsia="zh-CN"/>
        </w:rPr>
        <w:t>amplitude</w:t>
      </w:r>
      <w:r w:rsidR="00646D1A" w:rsidRPr="00590E33">
        <w:rPr>
          <w:rFonts w:ascii="Times New Roman" w:eastAsiaTheme="minorEastAsia" w:hAnsi="Times New Roman" w:cs="Times New Roman" w:hint="eastAsia"/>
          <w:sz w:val="20"/>
          <w:szCs w:val="20"/>
          <w:lang w:eastAsia="zh-CN"/>
        </w:rPr>
        <w:t>/</w:t>
      </w:r>
      <w:r w:rsidR="00646D1A" w:rsidRPr="00590E33">
        <w:rPr>
          <w:rFonts w:ascii="Times New Roman" w:eastAsiaTheme="minorEastAsia" w:hAnsi="Times New Roman" w:cs="Times New Roman"/>
          <w:sz w:val="20"/>
          <w:szCs w:val="20"/>
          <w:lang w:eastAsia="zh-CN"/>
        </w:rPr>
        <w:t>power of different TRPs will vary greatly</w:t>
      </w:r>
      <w:r w:rsidR="00646D1A" w:rsidRPr="00590E33">
        <w:rPr>
          <w:rFonts w:ascii="Times New Roman" w:eastAsiaTheme="minorEastAsia" w:hAnsi="Times New Roman" w:cs="Times New Roman" w:hint="eastAsia"/>
          <w:sz w:val="20"/>
          <w:szCs w:val="20"/>
          <w:lang w:eastAsia="zh-CN"/>
        </w:rPr>
        <w:t xml:space="preserve">, </w:t>
      </w:r>
      <w:r w:rsidR="00646D1A" w:rsidRPr="00590E33">
        <w:rPr>
          <w:rFonts w:ascii="Times New Roman" w:eastAsiaTheme="minorEastAsia" w:hAnsi="Times New Roman" w:cs="Times New Roman"/>
          <w:sz w:val="20"/>
          <w:szCs w:val="20"/>
          <w:lang w:eastAsia="zh-CN"/>
        </w:rPr>
        <w:t>especial</w:t>
      </w:r>
      <w:r w:rsidR="00646D1A" w:rsidRPr="00590E33">
        <w:rPr>
          <w:rFonts w:ascii="Times New Roman" w:eastAsiaTheme="minorEastAsia" w:hAnsi="Times New Roman" w:cs="Times New Roman" w:hint="eastAsia"/>
          <w:sz w:val="20"/>
          <w:szCs w:val="20"/>
          <w:lang w:eastAsia="zh-CN"/>
        </w:rPr>
        <w:t xml:space="preserve">ly for </w:t>
      </w:r>
      <w:r w:rsidR="00646D1A" w:rsidRPr="00590E33">
        <w:rPr>
          <w:rFonts w:ascii="Times New Roman" w:eastAsiaTheme="minorEastAsia" w:hAnsi="Times New Roman" w:cs="Times New Roman"/>
          <w:sz w:val="20"/>
          <w:szCs w:val="20"/>
          <w:lang w:eastAsia="zh-CN"/>
        </w:rPr>
        <w:t>distributed</w:t>
      </w:r>
      <w:r w:rsidR="00646D1A" w:rsidRPr="00590E33">
        <w:rPr>
          <w:rFonts w:ascii="Times New Roman" w:eastAsiaTheme="minorEastAsia" w:hAnsi="Times New Roman" w:cs="Times New Roman" w:hint="eastAsia"/>
          <w:sz w:val="20"/>
          <w:szCs w:val="20"/>
          <w:lang w:eastAsia="zh-CN"/>
        </w:rPr>
        <w:t xml:space="preserve"> </w:t>
      </w:r>
      <w:r w:rsidR="00223D9B" w:rsidRPr="00590E33">
        <w:rPr>
          <w:rFonts w:ascii="Times New Roman" w:eastAsiaTheme="minorEastAsia" w:hAnsi="Times New Roman" w:cs="Times New Roman"/>
          <w:sz w:val="20"/>
          <w:szCs w:val="20"/>
          <w:lang w:eastAsia="zh-CN"/>
        </w:rPr>
        <w:t>scenarios</w:t>
      </w:r>
      <w:r w:rsidR="00646D1A" w:rsidRPr="00590E33">
        <w:rPr>
          <w:rFonts w:ascii="Times New Roman" w:eastAsiaTheme="minorEastAsia" w:hAnsi="Times New Roman" w:cs="Times New Roman" w:hint="eastAsia"/>
          <w:sz w:val="20"/>
          <w:szCs w:val="20"/>
          <w:lang w:eastAsia="zh-CN"/>
        </w:rPr>
        <w:t xml:space="preserve">. </w:t>
      </w:r>
      <w:r w:rsidRPr="00590E33">
        <w:rPr>
          <w:rFonts w:ascii="Times New Roman" w:eastAsiaTheme="minorEastAsia" w:hAnsi="Times New Roman" w:cs="Times New Roman" w:hint="eastAsia"/>
          <w:sz w:val="20"/>
          <w:szCs w:val="20"/>
          <w:lang w:eastAsia="zh-CN"/>
        </w:rPr>
        <w:t xml:space="preserve">In addition, only one common SCI among multiple TRPs was supported. </w:t>
      </w:r>
      <w:r w:rsidR="00646D1A" w:rsidRPr="00590E33">
        <w:rPr>
          <w:rFonts w:ascii="Times New Roman" w:eastAsiaTheme="minorEastAsia" w:hAnsi="Times New Roman" w:cs="Times New Roman" w:hint="eastAsia"/>
          <w:sz w:val="20"/>
          <w:szCs w:val="20"/>
          <w:lang w:eastAsia="zh-CN"/>
        </w:rPr>
        <w:t xml:space="preserve">UE can </w:t>
      </w:r>
      <w:r w:rsidR="00C35B7D">
        <w:rPr>
          <w:rFonts w:ascii="Times New Roman" w:eastAsiaTheme="minorEastAsia" w:hAnsi="Times New Roman" w:cs="Times New Roman" w:hint="eastAsia"/>
          <w:sz w:val="20"/>
          <w:szCs w:val="20"/>
          <w:lang w:eastAsia="zh-CN"/>
        </w:rPr>
        <w:t xml:space="preserve">perform </w:t>
      </w:r>
      <w:r w:rsidR="00646D1A" w:rsidRPr="00590E33">
        <w:rPr>
          <w:rFonts w:ascii="Times New Roman" w:eastAsiaTheme="minorEastAsia" w:hAnsi="Times New Roman" w:cs="Times New Roman"/>
          <w:sz w:val="20"/>
          <w:szCs w:val="16"/>
          <w:lang w:eastAsia="zh-CN"/>
        </w:rPr>
        <w:t>differentia</w:t>
      </w:r>
      <w:r w:rsidR="00C35B7D">
        <w:rPr>
          <w:rFonts w:ascii="Times New Roman" w:eastAsiaTheme="minorEastAsia" w:hAnsi="Times New Roman" w:cs="Times New Roman" w:hint="eastAsia"/>
          <w:sz w:val="20"/>
          <w:szCs w:val="16"/>
          <w:lang w:eastAsia="zh-CN"/>
        </w:rPr>
        <w:t>tion</w:t>
      </w:r>
      <w:r w:rsidR="00646D1A" w:rsidRPr="00590E33">
        <w:rPr>
          <w:rFonts w:ascii="Times New Roman" w:eastAsiaTheme="minorEastAsia" w:hAnsi="Times New Roman" w:cs="Times New Roman"/>
          <w:sz w:val="20"/>
          <w:szCs w:val="16"/>
          <w:lang w:eastAsia="zh-CN"/>
        </w:rPr>
        <w:t xml:space="preserve"> </w:t>
      </w:r>
      <w:r w:rsidR="00C35B7D">
        <w:rPr>
          <w:rFonts w:ascii="Times New Roman" w:eastAsiaTheme="minorEastAsia" w:hAnsi="Times New Roman" w:cs="Times New Roman" w:hint="eastAsia"/>
          <w:sz w:val="20"/>
          <w:szCs w:val="16"/>
          <w:lang w:eastAsia="zh-CN"/>
        </w:rPr>
        <w:t xml:space="preserve">with respect to </w:t>
      </w:r>
      <w:proofErr w:type="gramStart"/>
      <w:r w:rsidR="00C35B7D">
        <w:rPr>
          <w:rFonts w:ascii="Times New Roman" w:eastAsiaTheme="minorEastAsia" w:hAnsi="Times New Roman" w:cs="Times New Roman" w:hint="eastAsia"/>
          <w:sz w:val="20"/>
          <w:szCs w:val="16"/>
          <w:lang w:eastAsia="zh-CN"/>
        </w:rPr>
        <w:t>a reference</w:t>
      </w:r>
      <w:proofErr w:type="gramEnd"/>
      <w:r w:rsidR="00C35B7D">
        <w:rPr>
          <w:rFonts w:ascii="Times New Roman" w:eastAsiaTheme="minorEastAsia" w:hAnsi="Times New Roman" w:cs="Times New Roman" w:hint="eastAsia"/>
          <w:sz w:val="20"/>
          <w:szCs w:val="16"/>
          <w:lang w:eastAsia="zh-CN"/>
        </w:rPr>
        <w:t xml:space="preserve"> amplitude within </w:t>
      </w:r>
      <w:r w:rsidR="00646D1A" w:rsidRPr="00590E33">
        <w:rPr>
          <w:rFonts w:ascii="Times New Roman" w:eastAsiaTheme="minorEastAsia" w:hAnsi="Times New Roman" w:cs="Times New Roman"/>
          <w:sz w:val="20"/>
          <w:szCs w:val="16"/>
          <w:lang w:eastAsia="zh-CN"/>
        </w:rPr>
        <w:t xml:space="preserve">each </w:t>
      </w:r>
      <w:r w:rsidR="00C35B7D">
        <w:rPr>
          <w:rFonts w:ascii="Times New Roman" w:eastAsiaTheme="minorEastAsia" w:hAnsi="Times New Roman" w:cs="Times New Roman" w:hint="eastAsia"/>
          <w:sz w:val="20"/>
          <w:szCs w:val="16"/>
          <w:lang w:eastAsia="zh-CN"/>
        </w:rPr>
        <w:t>of the 2N groups</w:t>
      </w:r>
      <w:r w:rsidR="00646D1A" w:rsidRPr="00590E33">
        <w:rPr>
          <w:rFonts w:ascii="Times New Roman" w:eastAsiaTheme="minorEastAsia" w:hAnsi="Times New Roman" w:cs="Times New Roman" w:hint="eastAsia"/>
          <w:sz w:val="20"/>
          <w:szCs w:val="20"/>
          <w:lang w:eastAsia="zh-CN"/>
        </w:rPr>
        <w:t xml:space="preserve">, and then </w:t>
      </w:r>
      <w:r w:rsidR="00C35B7D">
        <w:rPr>
          <w:rFonts w:ascii="Times New Roman" w:eastAsiaTheme="minorEastAsia" w:hAnsi="Times New Roman" w:cs="Times New Roman" w:hint="eastAsia"/>
          <w:sz w:val="20"/>
          <w:szCs w:val="20"/>
          <w:lang w:eastAsia="zh-CN"/>
        </w:rPr>
        <w:t xml:space="preserve">perform </w:t>
      </w:r>
      <w:r w:rsidR="00646D1A" w:rsidRPr="00590E33">
        <w:rPr>
          <w:rFonts w:ascii="Times New Roman" w:eastAsiaTheme="minorEastAsia" w:hAnsi="Times New Roman" w:cs="Times New Roman"/>
          <w:sz w:val="20"/>
          <w:szCs w:val="16"/>
          <w:lang w:eastAsia="zh-CN"/>
        </w:rPr>
        <w:t>differentia</w:t>
      </w:r>
      <w:r w:rsidR="00C35B7D">
        <w:rPr>
          <w:rFonts w:ascii="Times New Roman" w:eastAsiaTheme="minorEastAsia" w:hAnsi="Times New Roman" w:cs="Times New Roman" w:hint="eastAsia"/>
          <w:sz w:val="20"/>
          <w:szCs w:val="16"/>
          <w:lang w:eastAsia="zh-CN"/>
        </w:rPr>
        <w:t>tion</w:t>
      </w:r>
      <w:r w:rsidR="00646D1A" w:rsidRPr="00590E33">
        <w:rPr>
          <w:rFonts w:ascii="Times New Roman" w:eastAsiaTheme="minorEastAsia" w:hAnsi="Times New Roman" w:cs="Times New Roman"/>
          <w:sz w:val="20"/>
          <w:szCs w:val="16"/>
          <w:lang w:eastAsia="zh-CN"/>
        </w:rPr>
        <w:t xml:space="preserve"> </w:t>
      </w:r>
      <w:r w:rsidR="00C35B7D">
        <w:rPr>
          <w:rFonts w:ascii="Times New Roman" w:eastAsiaTheme="minorEastAsia" w:hAnsi="Times New Roman" w:cs="Times New Roman" w:hint="eastAsia"/>
          <w:sz w:val="20"/>
          <w:szCs w:val="16"/>
          <w:lang w:eastAsia="zh-CN"/>
        </w:rPr>
        <w:t>with respect to</w:t>
      </w:r>
      <w:r w:rsidR="00646D1A" w:rsidRPr="00590E33">
        <w:rPr>
          <w:rFonts w:ascii="Times New Roman" w:eastAsiaTheme="minorEastAsia" w:hAnsi="Times New Roman" w:cs="Times New Roman" w:hint="eastAsia"/>
          <w:sz w:val="20"/>
          <w:szCs w:val="16"/>
          <w:lang w:eastAsia="zh-CN"/>
        </w:rPr>
        <w:t xml:space="preserve"> one common SCI, which is e</w:t>
      </w:r>
      <w:r w:rsidR="00646D1A" w:rsidRPr="00590E33">
        <w:rPr>
          <w:rFonts w:ascii="Times New Roman" w:eastAsiaTheme="minorEastAsia" w:hAnsi="Times New Roman" w:cs="Times New Roman"/>
          <w:sz w:val="20"/>
          <w:szCs w:val="16"/>
          <w:lang w:eastAsia="zh-CN"/>
        </w:rPr>
        <w:t xml:space="preserve">quivalent to </w:t>
      </w:r>
      <w:r w:rsidR="00646D1A" w:rsidRPr="00590E33">
        <w:rPr>
          <w:rFonts w:ascii="Times New Roman" w:eastAsiaTheme="minorEastAsia" w:hAnsi="Times New Roman" w:cs="Times New Roman" w:hint="eastAsia"/>
          <w:sz w:val="20"/>
          <w:szCs w:val="16"/>
          <w:lang w:eastAsia="zh-CN"/>
        </w:rPr>
        <w:t>the strongest TRP implicitly</w:t>
      </w:r>
      <w:r w:rsidR="00646D1A" w:rsidRPr="00590E33">
        <w:rPr>
          <w:rFonts w:ascii="Times New Roman" w:eastAsiaTheme="minorEastAsia" w:hAnsi="Times New Roman" w:cs="Times New Roman" w:hint="eastAsia"/>
          <w:sz w:val="20"/>
          <w:szCs w:val="20"/>
          <w:lang w:eastAsia="zh-CN"/>
        </w:rPr>
        <w:t xml:space="preserve">. Hence Alt 3 </w:t>
      </w:r>
      <w:r w:rsidR="00EF144D" w:rsidRPr="00590E33">
        <w:rPr>
          <w:rFonts w:ascii="Times New Roman" w:eastAsiaTheme="minorEastAsia" w:hAnsi="Times New Roman" w:cs="Times New Roman" w:hint="eastAsia"/>
          <w:sz w:val="20"/>
          <w:szCs w:val="16"/>
          <w:lang w:eastAsia="zh-CN"/>
        </w:rPr>
        <w:t>can result in</w:t>
      </w:r>
      <w:r w:rsidR="00646D1A" w:rsidRPr="00590E33">
        <w:rPr>
          <w:rFonts w:ascii="Times New Roman" w:eastAsiaTheme="minorEastAsia" w:hAnsi="Times New Roman" w:cs="Times New Roman" w:hint="eastAsia"/>
          <w:sz w:val="20"/>
          <w:szCs w:val="16"/>
          <w:lang w:eastAsia="zh-CN"/>
        </w:rPr>
        <w:t xml:space="preserve"> </w:t>
      </w:r>
      <w:r w:rsidR="00646D1A" w:rsidRPr="00590E33">
        <w:rPr>
          <w:rFonts w:ascii="Times New Roman" w:eastAsiaTheme="minorEastAsia" w:hAnsi="Times New Roman" w:cs="Times New Roman"/>
          <w:sz w:val="20"/>
          <w:szCs w:val="16"/>
          <w:lang w:eastAsia="zh-CN"/>
        </w:rPr>
        <w:t>more precise</w:t>
      </w:r>
      <w:r w:rsidR="00646D1A" w:rsidRPr="00590E33">
        <w:rPr>
          <w:rFonts w:ascii="Times New Roman" w:eastAsiaTheme="minorEastAsia" w:hAnsi="Times New Roman" w:cs="Times New Roman" w:hint="eastAsia"/>
          <w:sz w:val="20"/>
          <w:szCs w:val="16"/>
          <w:lang w:eastAsia="zh-CN"/>
        </w:rPr>
        <w:t xml:space="preserve"> </w:t>
      </w:r>
      <w:r w:rsidR="00646D1A" w:rsidRPr="00590E33">
        <w:rPr>
          <w:rFonts w:ascii="Times New Roman" w:eastAsiaTheme="minorEastAsia" w:hAnsi="Times New Roman" w:cs="Times New Roman"/>
          <w:sz w:val="20"/>
          <w:szCs w:val="16"/>
          <w:lang w:eastAsia="zh-CN"/>
        </w:rPr>
        <w:t>quantization</w:t>
      </w:r>
      <w:r w:rsidR="00646D1A" w:rsidRPr="00590E33">
        <w:rPr>
          <w:rFonts w:ascii="Times New Roman" w:eastAsiaTheme="minorEastAsia" w:hAnsi="Times New Roman" w:cs="Times New Roman" w:hint="eastAsia"/>
          <w:sz w:val="20"/>
          <w:szCs w:val="16"/>
          <w:lang w:eastAsia="zh-CN"/>
        </w:rPr>
        <w:t>. That</w:t>
      </w:r>
      <w:r w:rsidR="00646D1A" w:rsidRPr="00590E33">
        <w:rPr>
          <w:rFonts w:ascii="Times New Roman" w:eastAsiaTheme="minorEastAsia" w:hAnsi="Times New Roman" w:cs="Times New Roman"/>
          <w:sz w:val="20"/>
          <w:szCs w:val="16"/>
          <w:lang w:eastAsia="zh-CN"/>
        </w:rPr>
        <w:t>’</w:t>
      </w:r>
      <w:r w:rsidR="00646D1A" w:rsidRPr="00590E33">
        <w:rPr>
          <w:rFonts w:ascii="Times New Roman" w:eastAsiaTheme="minorEastAsia" w:hAnsi="Times New Roman" w:cs="Times New Roman" w:hint="eastAsia"/>
          <w:sz w:val="20"/>
          <w:szCs w:val="16"/>
          <w:lang w:eastAsia="zh-CN"/>
        </w:rPr>
        <w:t xml:space="preserve">s because </w:t>
      </w:r>
      <w:r w:rsidR="00646D1A" w:rsidRPr="00590E33">
        <w:rPr>
          <w:rFonts w:ascii="Times New Roman" w:eastAsiaTheme="minorEastAsia" w:hAnsi="Times New Roman" w:cs="Times New Roman" w:hint="eastAsia"/>
          <w:sz w:val="20"/>
          <w:szCs w:val="20"/>
          <w:lang w:eastAsia="zh-CN"/>
        </w:rPr>
        <w:t xml:space="preserve">if one </w:t>
      </w:r>
      <w:r w:rsidR="00646D1A" w:rsidRPr="00590E33">
        <w:rPr>
          <w:rFonts w:ascii="Times New Roman" w:eastAsiaTheme="minorEastAsia" w:hAnsi="Times New Roman" w:cs="Times New Roman"/>
          <w:sz w:val="20"/>
          <w:szCs w:val="20"/>
          <w:lang w:eastAsia="zh-CN"/>
        </w:rPr>
        <w:t xml:space="preserve">TRP </w:t>
      </w:r>
      <w:r w:rsidR="00646D1A" w:rsidRPr="00590E33">
        <w:rPr>
          <w:rFonts w:ascii="Times New Roman" w:eastAsiaTheme="minorEastAsia" w:hAnsi="Times New Roman" w:cs="Times New Roman" w:hint="eastAsia"/>
          <w:sz w:val="20"/>
          <w:szCs w:val="20"/>
          <w:lang w:eastAsia="zh-CN"/>
        </w:rPr>
        <w:t>is</w:t>
      </w:r>
      <w:r w:rsidR="00646D1A" w:rsidRPr="00590E33">
        <w:rPr>
          <w:rFonts w:ascii="Times New Roman" w:eastAsiaTheme="minorEastAsia" w:hAnsi="Times New Roman" w:cs="Times New Roman"/>
          <w:sz w:val="20"/>
          <w:szCs w:val="20"/>
          <w:lang w:eastAsia="zh-CN"/>
        </w:rPr>
        <w:t xml:space="preserve"> relatively </w:t>
      </w:r>
      <w:r w:rsidR="00646D1A" w:rsidRPr="00590E33">
        <w:rPr>
          <w:rFonts w:ascii="Times New Roman" w:eastAsiaTheme="minorEastAsia" w:hAnsi="Times New Roman" w:cs="Times New Roman"/>
          <w:sz w:val="20"/>
          <w:szCs w:val="20"/>
          <w:lang w:eastAsia="zh-CN"/>
        </w:rPr>
        <w:lastRenderedPageBreak/>
        <w:t>weak</w:t>
      </w:r>
      <w:r w:rsidR="00646D1A" w:rsidRPr="00590E33">
        <w:rPr>
          <w:rFonts w:ascii="Times New Roman" w:eastAsiaTheme="minorEastAsia" w:hAnsi="Times New Roman" w:cs="Times New Roman" w:hint="eastAsia"/>
          <w:sz w:val="20"/>
          <w:szCs w:val="20"/>
          <w:lang w:eastAsia="zh-CN"/>
        </w:rPr>
        <w:t xml:space="preserve"> among the TRPs</w:t>
      </w:r>
      <w:r w:rsidR="00646D1A" w:rsidRPr="00590E33">
        <w:rPr>
          <w:rFonts w:ascii="Times New Roman" w:eastAsiaTheme="minorEastAsia" w:hAnsi="Times New Roman" w:cs="Times New Roman"/>
          <w:sz w:val="20"/>
          <w:szCs w:val="20"/>
          <w:lang w:eastAsia="zh-CN"/>
        </w:rPr>
        <w:t xml:space="preserve">, the weak coefficients </w:t>
      </w:r>
      <w:r w:rsidR="00646D1A" w:rsidRPr="00590E33">
        <w:rPr>
          <w:rFonts w:ascii="Times New Roman" w:eastAsiaTheme="minorEastAsia" w:hAnsi="Times New Roman" w:cs="Times New Roman" w:hint="eastAsia"/>
          <w:sz w:val="20"/>
          <w:szCs w:val="20"/>
          <w:lang w:eastAsia="zh-CN"/>
        </w:rPr>
        <w:t xml:space="preserve">of this TRP </w:t>
      </w:r>
      <w:r w:rsidR="00646D1A" w:rsidRPr="00590E33">
        <w:rPr>
          <w:rFonts w:ascii="Times New Roman" w:eastAsiaTheme="minorEastAsia" w:hAnsi="Times New Roman" w:cs="Times New Roman"/>
          <w:sz w:val="20"/>
          <w:szCs w:val="20"/>
          <w:lang w:eastAsia="zh-CN"/>
        </w:rPr>
        <w:t xml:space="preserve">can also be accurately </w:t>
      </w:r>
      <w:r w:rsidR="00646D1A" w:rsidRPr="00590E33">
        <w:rPr>
          <w:rFonts w:ascii="Times New Roman" w:eastAsiaTheme="minorEastAsia" w:hAnsi="Times New Roman" w:cs="Times New Roman" w:hint="eastAsia"/>
          <w:sz w:val="20"/>
          <w:szCs w:val="20"/>
          <w:lang w:eastAsia="zh-CN"/>
        </w:rPr>
        <w:t xml:space="preserve">quantized </w:t>
      </w:r>
      <w:r w:rsidR="00EF144D" w:rsidRPr="00590E33">
        <w:rPr>
          <w:rFonts w:ascii="Times New Roman" w:eastAsiaTheme="minorEastAsia" w:hAnsi="Times New Roman" w:cs="Times New Roman" w:hint="eastAsia"/>
          <w:sz w:val="20"/>
          <w:szCs w:val="20"/>
          <w:lang w:eastAsia="zh-CN"/>
        </w:rPr>
        <w:t xml:space="preserve">with </w:t>
      </w:r>
      <w:r w:rsidR="00646D1A" w:rsidRPr="00590E33">
        <w:rPr>
          <w:rFonts w:ascii="Times New Roman" w:eastAsiaTheme="minorEastAsia" w:hAnsi="Times New Roman" w:cs="Times New Roman" w:hint="eastAsia"/>
          <w:sz w:val="20"/>
          <w:szCs w:val="20"/>
          <w:lang w:eastAsia="zh-CN"/>
        </w:rPr>
        <w:t>Alt 3. Therefore</w:t>
      </w:r>
      <w:r w:rsidRPr="00590E33">
        <w:rPr>
          <w:rFonts w:ascii="Times New Roman" w:eastAsiaTheme="minorEastAsia" w:hAnsi="Times New Roman" w:cs="Times New Roman" w:hint="eastAsia"/>
          <w:sz w:val="20"/>
          <w:szCs w:val="20"/>
          <w:lang w:eastAsia="zh-CN"/>
        </w:rPr>
        <w:t>, t</w:t>
      </w:r>
      <w:r w:rsidRPr="00590E33">
        <w:rPr>
          <w:rFonts w:ascii="Times New Roman" w:eastAsiaTheme="minorEastAsia" w:hAnsi="Times New Roman" w:cs="Times New Roman"/>
          <w:sz w:val="20"/>
          <w:szCs w:val="20"/>
          <w:lang w:eastAsia="zh-CN"/>
        </w:rPr>
        <w:t>he work</w:t>
      </w:r>
      <w:r w:rsidR="00223D9B" w:rsidRPr="00590E33">
        <w:rPr>
          <w:rFonts w:ascii="Times New Roman" w:eastAsiaTheme="minorEastAsia" w:hAnsi="Times New Roman" w:cs="Times New Roman" w:hint="eastAsia"/>
          <w:sz w:val="20"/>
          <w:szCs w:val="20"/>
          <w:lang w:eastAsia="zh-CN"/>
        </w:rPr>
        <w:t>ing</w:t>
      </w:r>
      <w:r w:rsidRPr="00590E33">
        <w:rPr>
          <w:rFonts w:ascii="Times New Roman" w:eastAsiaTheme="minorEastAsia" w:hAnsi="Times New Roman" w:cs="Times New Roman"/>
          <w:sz w:val="20"/>
          <w:szCs w:val="20"/>
          <w:lang w:eastAsia="zh-CN"/>
        </w:rPr>
        <w:t xml:space="preserve"> assumption on Alt 3 should be confirmed.</w:t>
      </w:r>
    </w:p>
    <w:p w14:paraId="3E7139C2" w14:textId="7F81693F" w:rsidR="00F2246D" w:rsidRPr="00590E33" w:rsidRDefault="00F2246D" w:rsidP="00C42BBC">
      <w:pPr>
        <w:pStyle w:val="a1"/>
        <w:spacing w:afterLines="50"/>
        <w:rPr>
          <w:rFonts w:eastAsiaTheme="minorEastAsia"/>
          <w:kern w:val="2"/>
          <w:sz w:val="21"/>
          <w:lang w:eastAsia="zh-CN"/>
        </w:rPr>
      </w:pPr>
      <w:r w:rsidRPr="00590E33">
        <w:rPr>
          <w:rFonts w:ascii="Times New Roman" w:hAnsi="Times New Roman" w:cs="Times New Roman" w:hint="eastAsia"/>
          <w:b/>
          <w:sz w:val="20"/>
          <w:szCs w:val="20"/>
        </w:rPr>
        <w:t>Proposal-</w:t>
      </w:r>
      <w:r w:rsidR="00236FB9">
        <w:rPr>
          <w:rFonts w:ascii="Times New Roman" w:eastAsiaTheme="minorEastAsia" w:hAnsi="Times New Roman" w:cs="Times New Roman" w:hint="eastAsia"/>
          <w:b/>
          <w:sz w:val="20"/>
          <w:szCs w:val="20"/>
          <w:lang w:eastAsia="zh-CN"/>
        </w:rPr>
        <w:t>7</w:t>
      </w:r>
      <w:r w:rsidRPr="00590E33">
        <w:rPr>
          <w:rFonts w:ascii="Times New Roman" w:hAnsi="Times New Roman" w:cs="Times New Roman"/>
          <w:b/>
          <w:sz w:val="20"/>
          <w:szCs w:val="20"/>
        </w:rPr>
        <w:t>:</w:t>
      </w:r>
      <w:r w:rsidRPr="00590E33">
        <w:rPr>
          <w:rFonts w:eastAsiaTheme="minorEastAsia"/>
          <w:kern w:val="2"/>
          <w:sz w:val="21"/>
          <w:lang w:eastAsia="zh-CN"/>
        </w:rPr>
        <w:t xml:space="preserve"> </w:t>
      </w:r>
    </w:p>
    <w:p w14:paraId="58DA80A3" w14:textId="08C1DECB" w:rsidR="00F2246D" w:rsidRPr="00590E33" w:rsidRDefault="006548AF" w:rsidP="006548AF">
      <w:pPr>
        <w:pStyle w:val="a8"/>
        <w:numPr>
          <w:ilvl w:val="0"/>
          <w:numId w:val="3"/>
        </w:numPr>
        <w:spacing w:afterLines="50" w:after="120"/>
        <w:ind w:firstLineChars="0"/>
        <w:rPr>
          <w:rFonts w:ascii="Times New Roman" w:hAnsi="Times New Roman" w:cs="Times New Roman"/>
          <w:b/>
          <w:kern w:val="0"/>
          <w:sz w:val="20"/>
          <w:szCs w:val="20"/>
        </w:rPr>
      </w:pPr>
      <w:r w:rsidRPr="00590E33">
        <w:rPr>
          <w:rFonts w:ascii="Times New Roman" w:hAnsi="Times New Roman" w:cs="Times New Roman" w:hint="eastAsia"/>
          <w:b/>
          <w:sz w:val="20"/>
          <w:szCs w:val="20"/>
        </w:rPr>
        <w:t xml:space="preserve">For </w:t>
      </w:r>
      <m:oMath>
        <m:sSub>
          <m:sSubPr>
            <m:ctrlPr>
              <w:rPr>
                <w:rFonts w:ascii="Cambria Math" w:hAnsi="Cambria Math" w:cs="Times New Roman"/>
                <w:b/>
                <w:i/>
                <w:sz w:val="20"/>
                <w:szCs w:val="16"/>
              </w:rPr>
            </m:ctrlPr>
          </m:sSubPr>
          <m:e>
            <m:r>
              <m:rPr>
                <m:sty m:val="bi"/>
              </m:rPr>
              <w:rPr>
                <w:rFonts w:ascii="Cambria Math" w:hAnsi="Cambria Math" w:cs="Times New Roman"/>
                <w:sz w:val="20"/>
                <w:szCs w:val="16"/>
              </w:rPr>
              <m:t>W</m:t>
            </m:r>
          </m:e>
          <m:sub>
            <m:r>
              <m:rPr>
                <m:sty m:val="b"/>
              </m:rPr>
              <w:rPr>
                <w:rFonts w:ascii="Cambria Math" w:hAnsi="Cambria Math" w:cs="Times New Roman"/>
                <w:sz w:val="20"/>
                <w:szCs w:val="16"/>
              </w:rPr>
              <m:t>2</m:t>
            </m:r>
          </m:sub>
        </m:sSub>
      </m:oMath>
      <w:r w:rsidRPr="00590E33">
        <w:rPr>
          <w:rFonts w:ascii="Times New Roman" w:hAnsi="Times New Roman" w:cs="Times New Roman" w:hint="eastAsia"/>
          <w:b/>
          <w:sz w:val="20"/>
          <w:szCs w:val="16"/>
        </w:rPr>
        <w:t xml:space="preserve"> </w:t>
      </w:r>
      <w:r w:rsidRPr="00590E33">
        <w:rPr>
          <w:rFonts w:ascii="Times New Roman" w:hAnsi="Times New Roman" w:cs="Times New Roman"/>
          <w:b/>
          <w:sz w:val="20"/>
          <w:szCs w:val="16"/>
        </w:rPr>
        <w:t>quantization</w:t>
      </w:r>
      <w:r w:rsidRPr="00590E33">
        <w:rPr>
          <w:rFonts w:ascii="Times New Roman" w:hAnsi="Times New Roman" w:cs="Times New Roman" w:hint="eastAsia"/>
          <w:b/>
          <w:sz w:val="20"/>
          <w:szCs w:val="20"/>
        </w:rPr>
        <w:t xml:space="preserve"> on C-JT </w:t>
      </w:r>
      <w:r w:rsidRPr="00590E33">
        <w:rPr>
          <w:rFonts w:ascii="Times New Roman" w:hAnsi="Times New Roman" w:cs="Times New Roman"/>
          <w:b/>
          <w:sz w:val="20"/>
          <w:szCs w:val="20"/>
        </w:rPr>
        <w:t>transmission hypothesis</w:t>
      </w:r>
      <w:r w:rsidRPr="00590E33">
        <w:rPr>
          <w:rFonts w:ascii="Times New Roman" w:hAnsi="Times New Roman" w:cs="Times New Roman" w:hint="eastAsia"/>
          <w:b/>
          <w:sz w:val="20"/>
          <w:szCs w:val="20"/>
        </w:rPr>
        <w:t>, the work assumption on Alt 3 should be confirmed</w:t>
      </w:r>
      <w:r w:rsidR="002A0954" w:rsidRPr="00590E33">
        <w:rPr>
          <w:rFonts w:ascii="Times New Roman" w:hAnsi="Times New Roman" w:cs="Times New Roman" w:hint="eastAsia"/>
          <w:b/>
          <w:sz w:val="20"/>
          <w:szCs w:val="20"/>
        </w:rPr>
        <w:t>.</w:t>
      </w:r>
    </w:p>
    <w:p w14:paraId="35A60529" w14:textId="69D247CE" w:rsidR="00794CC0" w:rsidRPr="00706B99" w:rsidRDefault="00794CC0" w:rsidP="00452BFB">
      <w:pPr>
        <w:pStyle w:val="a1"/>
        <w:spacing w:afterLines="50"/>
        <w:rPr>
          <w:rFonts w:ascii="Symbol" w:eastAsiaTheme="minorEastAsia" w:hAnsi="Symbol" w:cs="Times New Roman"/>
          <w:i/>
          <w:sz w:val="18"/>
          <w:szCs w:val="18"/>
          <w:lang w:eastAsia="zh-CN"/>
        </w:rPr>
      </w:pPr>
      <w:r w:rsidRPr="00706B99">
        <w:rPr>
          <w:rFonts w:ascii="Times New Roman" w:eastAsiaTheme="minorEastAsia" w:hAnsi="Times New Roman" w:cs="Times New Roman" w:hint="eastAsia"/>
          <w:b/>
          <w:sz w:val="20"/>
          <w:szCs w:val="20"/>
          <w:u w:val="single"/>
          <w:lang w:eastAsia="zh-CN"/>
        </w:rPr>
        <w:t xml:space="preserve">The value of </w:t>
      </w:r>
      <w:proofErr w:type="spellStart"/>
      <w:proofErr w:type="gramStart"/>
      <w:r w:rsidRPr="00706B99">
        <w:rPr>
          <w:rFonts w:ascii="Times New Roman" w:hAnsi="Times New Roman" w:cs="Times New Roman"/>
          <w:i/>
          <w:sz w:val="20"/>
          <w:szCs w:val="18"/>
        </w:rPr>
        <w:t>p</w:t>
      </w:r>
      <w:r w:rsidRPr="00706B99">
        <w:rPr>
          <w:rFonts w:ascii="Times New Roman" w:hAnsi="Times New Roman" w:cs="Times New Roman"/>
          <w:i/>
          <w:sz w:val="20"/>
          <w:szCs w:val="18"/>
          <w:vertAlign w:val="subscript"/>
        </w:rPr>
        <w:t>v</w:t>
      </w:r>
      <w:proofErr w:type="spellEnd"/>
      <w:proofErr w:type="gramEnd"/>
      <w:r w:rsidRPr="00706B99">
        <w:rPr>
          <w:rFonts w:ascii="Times New Roman" w:eastAsiaTheme="minorEastAsia" w:hAnsi="Times New Roman" w:cs="Times New Roman" w:hint="eastAsia"/>
          <w:i/>
          <w:sz w:val="18"/>
          <w:szCs w:val="18"/>
          <w:vertAlign w:val="subscript"/>
          <w:lang w:eastAsia="zh-CN"/>
        </w:rPr>
        <w:t xml:space="preserve"> </w:t>
      </w:r>
      <w:r w:rsidRPr="00706B99">
        <w:rPr>
          <w:rFonts w:ascii="Times New Roman" w:eastAsiaTheme="minorEastAsia" w:hAnsi="Times New Roman" w:cs="Times New Roman" w:hint="eastAsia"/>
          <w:b/>
          <w:sz w:val="20"/>
          <w:szCs w:val="20"/>
          <w:u w:val="single"/>
          <w:lang w:eastAsia="zh-CN"/>
        </w:rPr>
        <w:t xml:space="preserve">and </w:t>
      </w:r>
      <w:r w:rsidRPr="00706B99">
        <w:rPr>
          <w:rFonts w:ascii="Symbol" w:hAnsi="Symbol" w:cs="Times New Roman"/>
          <w:i/>
          <w:sz w:val="20"/>
          <w:szCs w:val="18"/>
        </w:rPr>
        <w:t></w:t>
      </w:r>
    </w:p>
    <w:p w14:paraId="6ABDC669" w14:textId="4391A7E4" w:rsidR="00D357C2" w:rsidRPr="00706B99" w:rsidRDefault="007A1EA2" w:rsidP="00452BFB">
      <w:pPr>
        <w:pStyle w:val="a1"/>
        <w:spacing w:afterLines="50"/>
        <w:rPr>
          <w:rFonts w:ascii="Times New Roman" w:eastAsiaTheme="minorEastAsia" w:hAnsi="Times New Roman" w:cs="Times New Roman"/>
          <w:sz w:val="20"/>
          <w:szCs w:val="20"/>
          <w:lang w:eastAsia="zh-CN"/>
        </w:rPr>
      </w:pPr>
      <w:r w:rsidRPr="00706B99">
        <w:rPr>
          <w:rFonts w:ascii="Times New Roman" w:eastAsiaTheme="minorEastAsia" w:hAnsi="Times New Roman" w:cs="Times New Roman" w:hint="eastAsia"/>
          <w:sz w:val="20"/>
          <w:szCs w:val="20"/>
          <w:lang w:eastAsia="zh-CN"/>
        </w:rPr>
        <w:t>In Rel-16</w:t>
      </w:r>
      <w:r w:rsidR="00D357C2" w:rsidRPr="00706B99">
        <w:rPr>
          <w:rFonts w:ascii="Times New Roman" w:eastAsiaTheme="minorEastAsia" w:hAnsi="Times New Roman" w:cs="Times New Roman" w:hint="eastAsia"/>
          <w:sz w:val="20"/>
          <w:szCs w:val="20"/>
          <w:lang w:eastAsia="zh-CN"/>
        </w:rPr>
        <w:t>/17</w:t>
      </w:r>
      <w:r w:rsidRPr="00706B99">
        <w:rPr>
          <w:rFonts w:ascii="Times New Roman" w:eastAsiaTheme="minorEastAsia" w:hAnsi="Times New Roman" w:cs="Times New Roman" w:hint="eastAsia"/>
          <w:sz w:val="20"/>
          <w:szCs w:val="20"/>
          <w:lang w:eastAsia="zh-CN"/>
        </w:rPr>
        <w:t xml:space="preserve">, the frequency </w:t>
      </w:r>
      <w:r w:rsidRPr="00706B99">
        <w:rPr>
          <w:rFonts w:ascii="Times New Roman" w:eastAsiaTheme="minorEastAsia" w:hAnsi="Times New Roman" w:cs="Times New Roman"/>
          <w:sz w:val="20"/>
          <w:szCs w:val="20"/>
          <w:lang w:eastAsia="zh-CN"/>
        </w:rPr>
        <w:t>compression</w:t>
      </w:r>
      <w:r w:rsidRPr="00706B99">
        <w:rPr>
          <w:rFonts w:ascii="Times New Roman" w:eastAsiaTheme="minorEastAsia" w:hAnsi="Times New Roman" w:cs="Times New Roman" w:hint="eastAsia"/>
          <w:sz w:val="20"/>
          <w:szCs w:val="20"/>
          <w:lang w:eastAsia="zh-CN"/>
        </w:rPr>
        <w:t xml:space="preserve"> </w:t>
      </w:r>
      <w:r w:rsidRPr="00706B99">
        <w:rPr>
          <w:rFonts w:ascii="Times New Roman" w:hAnsi="Times New Roman" w:hint="eastAsia"/>
          <w:bCs/>
          <w:sz w:val="20"/>
          <w:szCs w:val="20"/>
        </w:rPr>
        <w:t>paramete</w:t>
      </w:r>
      <w:r w:rsidRPr="00706B99">
        <w:rPr>
          <w:rFonts w:ascii="Times New Roman" w:eastAsiaTheme="minorEastAsia" w:hAnsi="Times New Roman" w:hint="eastAsia"/>
          <w:bCs/>
          <w:sz w:val="20"/>
          <w:szCs w:val="20"/>
          <w:lang w:eastAsia="zh-CN"/>
        </w:rPr>
        <w:t>r</w:t>
      </w:r>
      <w:r w:rsidRPr="00706B99">
        <w:rPr>
          <w:rFonts w:ascii="Times New Roman" w:eastAsiaTheme="minorEastAsia" w:hAnsi="Times New Roman" w:hint="eastAsia"/>
          <w:bCs/>
          <w:i/>
          <w:sz w:val="20"/>
          <w:szCs w:val="20"/>
          <w:lang w:eastAsia="zh-CN"/>
        </w:rPr>
        <w:t xml:space="preserve"> </w:t>
      </w:r>
      <m:oMath>
        <m:sSub>
          <m:sSubPr>
            <m:ctrlPr>
              <w:rPr>
                <w:rFonts w:ascii="Cambria Math" w:eastAsiaTheme="minorEastAsia" w:hAnsi="Cambria Math" w:cstheme="minorHAnsi"/>
                <w:i/>
                <w:sz w:val="20"/>
                <w:szCs w:val="20"/>
              </w:rPr>
            </m:ctrlPr>
          </m:sSubPr>
          <m:e>
            <m:r>
              <w:rPr>
                <w:rFonts w:ascii="Cambria Math" w:eastAsiaTheme="minorEastAsia" w:hAnsi="Cambria Math" w:cstheme="minorHAnsi"/>
                <w:sz w:val="20"/>
                <w:szCs w:val="20"/>
              </w:rPr>
              <m:t>p</m:t>
            </m:r>
          </m:e>
          <m:sub>
            <m:r>
              <w:rPr>
                <w:rFonts w:ascii="Cambria Math" w:eastAsiaTheme="minorEastAsia" w:hAnsi="Cambria Math" w:cstheme="minorHAnsi"/>
                <w:sz w:val="20"/>
                <w:szCs w:val="20"/>
              </w:rPr>
              <m:t>υ</m:t>
            </m:r>
          </m:sub>
        </m:sSub>
      </m:oMath>
      <w:r w:rsidRPr="00706B99">
        <w:rPr>
          <w:rFonts w:ascii="Times New Roman" w:eastAsiaTheme="minorEastAsia" w:hAnsi="Times New Roman" w:cs="Times New Roman" w:hint="eastAsia"/>
          <w:bCs/>
          <w:sz w:val="20"/>
          <w:szCs w:val="20"/>
          <w:lang w:eastAsia="zh-CN"/>
        </w:rPr>
        <w:t xml:space="preserve"> </w:t>
      </w:r>
      <w:r w:rsidRPr="00706B99">
        <w:rPr>
          <w:rFonts w:ascii="Times New Roman" w:eastAsiaTheme="minorEastAsia" w:hAnsi="Times New Roman" w:cs="Times New Roman" w:hint="eastAsia"/>
          <w:sz w:val="20"/>
          <w:szCs w:val="20"/>
          <w:lang w:eastAsia="zh-CN"/>
        </w:rPr>
        <w:t>can be configured by RRC signaling for the number of FD basis</w:t>
      </w:r>
      <m:oMath>
        <m:sSub>
          <m:sSubPr>
            <m:ctrlPr>
              <w:rPr>
                <w:rFonts w:ascii="Cambria Math" w:hAnsi="Cambria Math" w:cs="Times New Roman"/>
                <w:i/>
                <w:sz w:val="20"/>
                <w:szCs w:val="20"/>
              </w:rPr>
            </m:ctrlPr>
          </m:sSubPr>
          <m:e>
            <m:r>
              <w:rPr>
                <w:rFonts w:ascii="Cambria Math" w:hAnsi="Cambria Math" w:cs="Times New Roman"/>
                <w:sz w:val="20"/>
                <w:szCs w:val="20"/>
              </w:rPr>
              <m:t xml:space="preserve"> M</m:t>
            </m:r>
          </m:e>
          <m:sub>
            <m:r>
              <w:rPr>
                <w:rFonts w:ascii="Cambria Math" w:hAnsi="Cambria Math" w:cs="Times New Roman"/>
                <w:sz w:val="20"/>
                <w:szCs w:val="20"/>
              </w:rPr>
              <m:t>l</m:t>
            </m:r>
          </m:sub>
        </m:sSub>
        <m:r>
          <w:rPr>
            <w:rFonts w:ascii="Cambria Math" w:hAnsi="Cambria Math" w:cs="Times New Roman"/>
            <w:sz w:val="20"/>
            <w:szCs w:val="20"/>
          </w:rPr>
          <m:t>=</m:t>
        </m:r>
        <m:f>
          <m:fPr>
            <m:ctrlPr>
              <w:rPr>
                <w:rFonts w:ascii="Cambria Math" w:eastAsiaTheme="minorEastAsia" w:hAnsi="Cambria Math" w:cs="Times New Roman"/>
                <w:i/>
                <w:kern w:val="2"/>
                <w:sz w:val="20"/>
                <w:szCs w:val="20"/>
                <w:lang w:eastAsia="zh-CN"/>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υ</m:t>
                </m:r>
              </m:sub>
            </m:sSub>
          </m:num>
          <m:den>
            <m:r>
              <w:rPr>
                <w:rFonts w:ascii="Cambria Math" w:hAnsi="Cambria Math" w:cs="Times New Roman"/>
                <w:sz w:val="20"/>
                <w:szCs w:val="20"/>
              </w:rPr>
              <m:t>R</m:t>
            </m:r>
          </m:den>
        </m:f>
      </m:oMath>
      <w:r w:rsidRPr="00706B99">
        <w:rPr>
          <w:rFonts w:ascii="Times New Roman" w:eastAsiaTheme="minorEastAsia" w:hAnsi="Times New Roman" w:cs="Times New Roman" w:hint="eastAsia"/>
          <w:sz w:val="20"/>
          <w:szCs w:val="20"/>
          <w:lang w:eastAsia="zh-CN"/>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oMath>
      <w:r w:rsidRPr="00706B99">
        <w:rPr>
          <w:rFonts w:ascii="Times New Roman" w:eastAsiaTheme="minorEastAsia" w:hAnsi="Times New Roman" w:cs="Times New Roman" w:hint="eastAsia"/>
          <w:sz w:val="20"/>
          <w:szCs w:val="20"/>
          <w:lang w:eastAsia="zh-CN"/>
        </w:rPr>
        <w:t xml:space="preserve"> is the number of PMI </w:t>
      </w:r>
      <w:proofErr w:type="spellStart"/>
      <w:r w:rsidRPr="00706B99">
        <w:rPr>
          <w:rFonts w:ascii="Times New Roman" w:eastAsiaTheme="minorEastAsia" w:hAnsi="Times New Roman" w:cs="Times New Roman" w:hint="eastAsia"/>
          <w:sz w:val="20"/>
          <w:szCs w:val="20"/>
          <w:lang w:eastAsia="zh-CN"/>
        </w:rPr>
        <w:t>subbands</w:t>
      </w:r>
      <w:proofErr w:type="spellEnd"/>
      <w:r w:rsidRPr="00706B99">
        <w:rPr>
          <w:rFonts w:ascii="Times New Roman" w:eastAsiaTheme="minorEastAsia" w:hAnsi="Times New Roman" w:cs="Times New Roman" w:hint="eastAsia"/>
          <w:sz w:val="20"/>
          <w:szCs w:val="20"/>
          <w:lang w:eastAsia="zh-CN"/>
        </w:rPr>
        <w:t xml:space="preserve">. The value of </w:t>
      </w:r>
      <w:proofErr w:type="spellStart"/>
      <w:r w:rsidRPr="00706B99">
        <w:rPr>
          <w:rFonts w:ascii="Times New Roman" w:hAnsi="Times New Roman" w:cs="Times New Roman"/>
          <w:i/>
          <w:sz w:val="20"/>
          <w:szCs w:val="20"/>
        </w:rPr>
        <w:t>p</w:t>
      </w:r>
      <w:r w:rsidRPr="00706B99">
        <w:rPr>
          <w:rFonts w:ascii="Times New Roman" w:hAnsi="Times New Roman" w:cs="Times New Roman"/>
          <w:i/>
          <w:sz w:val="20"/>
          <w:szCs w:val="20"/>
          <w:vertAlign w:val="subscript"/>
        </w:rPr>
        <w:t>v</w:t>
      </w:r>
      <w:proofErr w:type="spellEnd"/>
      <w:r w:rsidRPr="00706B99">
        <w:rPr>
          <w:rFonts w:ascii="Times New Roman" w:eastAsiaTheme="minorEastAsia" w:hAnsi="Times New Roman" w:cs="Times New Roman" w:hint="eastAsia"/>
          <w:i/>
          <w:sz w:val="20"/>
          <w:szCs w:val="20"/>
          <w:vertAlign w:val="subscript"/>
          <w:lang w:eastAsia="zh-CN"/>
        </w:rPr>
        <w:t xml:space="preserve"> </w:t>
      </w:r>
      <w:r w:rsidRPr="00706B99">
        <w:rPr>
          <w:rFonts w:ascii="Times New Roman" w:eastAsiaTheme="minorEastAsia" w:hAnsi="Times New Roman" w:cs="Times New Roman" w:hint="eastAsia"/>
          <w:sz w:val="20"/>
          <w:szCs w:val="20"/>
          <w:lang w:eastAsia="zh-CN"/>
        </w:rPr>
        <w:t xml:space="preserve">is related with the </w:t>
      </w:r>
      <w:r w:rsidR="00EF144D" w:rsidRPr="00706B99">
        <w:rPr>
          <w:rFonts w:ascii="Times New Roman" w:eastAsiaTheme="minorEastAsia" w:hAnsi="Times New Roman" w:cs="Times New Roman" w:hint="eastAsia"/>
          <w:sz w:val="20"/>
          <w:szCs w:val="20"/>
          <w:lang w:eastAsia="zh-CN"/>
        </w:rPr>
        <w:t xml:space="preserve">number of </w:t>
      </w:r>
      <w:r w:rsidRPr="00706B99">
        <w:rPr>
          <w:rFonts w:ascii="Times New Roman" w:eastAsiaTheme="minorEastAsia" w:hAnsi="Times New Roman" w:cs="Times New Roman" w:hint="eastAsia"/>
          <w:sz w:val="20"/>
          <w:szCs w:val="20"/>
          <w:lang w:eastAsia="zh-CN"/>
        </w:rPr>
        <w:t>layer</w:t>
      </w:r>
      <w:r w:rsidR="00EF144D" w:rsidRPr="00706B99">
        <w:rPr>
          <w:rFonts w:ascii="Times New Roman" w:eastAsiaTheme="minorEastAsia" w:hAnsi="Times New Roman" w:cs="Times New Roman" w:hint="eastAsia"/>
          <w:sz w:val="20"/>
          <w:szCs w:val="20"/>
          <w:lang w:eastAsia="zh-CN"/>
        </w:rPr>
        <w:t>s</w:t>
      </w:r>
      <w:r w:rsidRPr="00706B99">
        <w:rPr>
          <w:rFonts w:ascii="Times New Roman" w:eastAsiaTheme="minorEastAsia" w:hAnsi="Times New Roman" w:cs="Times New Roman" w:hint="eastAsia"/>
          <w:sz w:val="20"/>
          <w:szCs w:val="20"/>
          <w:lang w:eastAsia="zh-CN"/>
        </w:rPr>
        <w:t xml:space="preserve">, </w:t>
      </w:r>
      <w:r w:rsidR="00EF144D" w:rsidRPr="00706B99">
        <w:rPr>
          <w:rFonts w:ascii="Times New Roman" w:eastAsiaTheme="minorEastAsia" w:hAnsi="Times New Roman" w:cs="Times New Roman" w:hint="eastAsia"/>
          <w:sz w:val="20"/>
          <w:szCs w:val="20"/>
          <w:lang w:eastAsia="zh-CN"/>
        </w:rPr>
        <w:t>i.e</w:t>
      </w:r>
      <w:r w:rsidRPr="00706B99">
        <w:rPr>
          <w:rFonts w:ascii="Times New Roman" w:eastAsiaTheme="minorEastAsia" w:hAnsi="Times New Roman" w:cs="Times New Roman" w:hint="eastAsia"/>
          <w:sz w:val="20"/>
          <w:szCs w:val="20"/>
          <w:lang w:eastAsia="zh-CN"/>
        </w:rPr>
        <w:t>.</w:t>
      </w:r>
      <w:r w:rsidR="00EF144D" w:rsidRPr="00706B99">
        <w:rPr>
          <w:rFonts w:ascii="Times New Roman" w:eastAsiaTheme="minorEastAsia" w:hAnsi="Times New Roman" w:cs="Times New Roman" w:hint="eastAsia"/>
          <w:sz w:val="20"/>
          <w:szCs w:val="20"/>
          <w:lang w:eastAsia="zh-CN"/>
        </w:rPr>
        <w:t>,</w:t>
      </w:r>
      <w:r w:rsidRPr="00706B99">
        <w:rPr>
          <w:rFonts w:ascii="Times New Roman" w:eastAsiaTheme="minorEastAsia" w:hAnsi="Times New Roman" w:cs="Times New Roman" w:hint="eastAsia"/>
          <w:sz w:val="20"/>
          <w:szCs w:val="20"/>
          <w:lang w:eastAsia="zh-CN"/>
        </w:rPr>
        <w:t xml:space="preserve"> </w:t>
      </w:r>
      <w:proofErr w:type="spellStart"/>
      <w:r w:rsidRPr="00706B99">
        <w:rPr>
          <w:rFonts w:ascii="Times New Roman" w:hAnsi="Times New Roman" w:cs="Times New Roman"/>
          <w:i/>
          <w:sz w:val="20"/>
          <w:szCs w:val="20"/>
        </w:rPr>
        <w:t>p</w:t>
      </w:r>
      <w:r w:rsidRPr="00706B99">
        <w:rPr>
          <w:rFonts w:ascii="Times New Roman" w:hAnsi="Times New Roman" w:cs="Times New Roman"/>
          <w:i/>
          <w:sz w:val="20"/>
          <w:szCs w:val="20"/>
          <w:vertAlign w:val="subscript"/>
        </w:rPr>
        <w:t>v</w:t>
      </w:r>
      <w:proofErr w:type="spellEnd"/>
      <w:r w:rsidRPr="00706B99">
        <w:rPr>
          <w:rFonts w:ascii="Times New Roman" w:eastAsiaTheme="minorEastAsia" w:hAnsi="Times New Roman" w:cs="Times New Roman" w:hint="eastAsia"/>
          <w:i/>
          <w:sz w:val="20"/>
          <w:szCs w:val="20"/>
          <w:vertAlign w:val="subscript"/>
          <w:lang w:eastAsia="zh-CN"/>
        </w:rPr>
        <w:t xml:space="preserve"> =</w:t>
      </w:r>
      <w:r w:rsidRPr="00706B99">
        <w:rPr>
          <w:rFonts w:ascii="Times New Roman" w:eastAsiaTheme="minorEastAsia" w:hAnsi="Times New Roman" w:cs="Times New Roman"/>
          <w:sz w:val="20"/>
          <w:szCs w:val="20"/>
          <w:lang w:eastAsia="zh-CN"/>
        </w:rPr>
        <w:t xml:space="preserve"> ¼, ½ </w:t>
      </w:r>
      <w:r w:rsidRPr="00706B99">
        <w:rPr>
          <w:rFonts w:ascii="Times New Roman" w:eastAsiaTheme="minorEastAsia" w:hAnsi="Times New Roman" w:cs="Times New Roman" w:hint="eastAsia"/>
          <w:sz w:val="20"/>
          <w:szCs w:val="20"/>
          <w:lang w:eastAsia="zh-CN"/>
        </w:rPr>
        <w:t xml:space="preserve">for </w:t>
      </w:r>
      <w:r w:rsidRPr="00706B99">
        <w:rPr>
          <w:rFonts w:ascii="Times New Roman" w:eastAsiaTheme="minorEastAsia" w:hAnsi="Times New Roman" w:cs="Times New Roman" w:hint="eastAsia"/>
          <w:i/>
          <w:sz w:val="20"/>
          <w:szCs w:val="20"/>
          <w:lang w:eastAsia="zh-CN"/>
        </w:rPr>
        <w:t>v</w:t>
      </w:r>
      <w:r w:rsidRPr="00706B99">
        <w:rPr>
          <w:rFonts w:ascii="Times New Roman" w:eastAsiaTheme="minorEastAsia" w:hAnsi="Times New Roman" w:cs="Times New Roman" w:hint="eastAsia"/>
          <w:sz w:val="20"/>
          <w:szCs w:val="20"/>
          <w:lang w:eastAsia="zh-CN"/>
        </w:rPr>
        <w:t>=1,</w:t>
      </w:r>
      <w:r w:rsidR="00CD2161">
        <w:rPr>
          <w:rFonts w:ascii="Times New Roman" w:eastAsiaTheme="minorEastAsia" w:hAnsi="Times New Roman" w:cs="Times New Roman" w:hint="eastAsia"/>
          <w:sz w:val="20"/>
          <w:szCs w:val="20"/>
          <w:lang w:eastAsia="zh-CN"/>
        </w:rPr>
        <w:t xml:space="preserve"> </w:t>
      </w:r>
      <w:r w:rsidRPr="00706B99">
        <w:rPr>
          <w:rFonts w:ascii="Times New Roman" w:eastAsiaTheme="minorEastAsia" w:hAnsi="Times New Roman" w:cs="Times New Roman" w:hint="eastAsia"/>
          <w:sz w:val="20"/>
          <w:szCs w:val="20"/>
          <w:lang w:eastAsia="zh-CN"/>
        </w:rPr>
        <w:t xml:space="preserve">2 and </w:t>
      </w:r>
      <w:proofErr w:type="spellStart"/>
      <w:r w:rsidRPr="00706B99">
        <w:rPr>
          <w:rFonts w:ascii="Times New Roman" w:hAnsi="Times New Roman" w:cs="Times New Roman"/>
          <w:i/>
          <w:sz w:val="20"/>
          <w:szCs w:val="20"/>
        </w:rPr>
        <w:t>p</w:t>
      </w:r>
      <w:r w:rsidRPr="00706B99">
        <w:rPr>
          <w:rFonts w:ascii="Times New Roman" w:hAnsi="Times New Roman" w:cs="Times New Roman"/>
          <w:i/>
          <w:sz w:val="20"/>
          <w:szCs w:val="20"/>
          <w:vertAlign w:val="subscript"/>
        </w:rPr>
        <w:t>v</w:t>
      </w:r>
      <w:proofErr w:type="spellEnd"/>
      <w:r w:rsidRPr="00706B99">
        <w:rPr>
          <w:rFonts w:ascii="Times New Roman" w:eastAsiaTheme="minorEastAsia" w:hAnsi="Times New Roman" w:cs="Times New Roman" w:hint="eastAsia"/>
          <w:i/>
          <w:sz w:val="20"/>
          <w:szCs w:val="20"/>
          <w:vertAlign w:val="subscript"/>
          <w:lang w:eastAsia="zh-CN"/>
        </w:rPr>
        <w:t xml:space="preserve"> </w:t>
      </w:r>
      <w:proofErr w:type="gramStart"/>
      <w:r w:rsidRPr="00706B99">
        <w:rPr>
          <w:rFonts w:ascii="Times New Roman" w:eastAsiaTheme="minorEastAsia" w:hAnsi="Times New Roman" w:cs="Times New Roman" w:hint="eastAsia"/>
          <w:i/>
          <w:sz w:val="20"/>
          <w:szCs w:val="20"/>
          <w:vertAlign w:val="subscript"/>
          <w:lang w:eastAsia="zh-CN"/>
        </w:rPr>
        <w:t>=</w:t>
      </w:r>
      <w:r w:rsidRPr="00706B99">
        <w:rPr>
          <w:rFonts w:ascii="Times New Roman" w:eastAsiaTheme="minorEastAsia" w:hAnsi="Times New Roman" w:cs="Times New Roman"/>
          <w:sz w:val="20"/>
          <w:szCs w:val="20"/>
          <w:lang w:eastAsia="zh-CN"/>
        </w:rPr>
        <w:t xml:space="preserve"> </w:t>
      </w:r>
      <w:proofErr w:type="gramEnd"/>
      <m:oMath>
        <m:f>
          <m:fPr>
            <m:type m:val="skw"/>
            <m:ctrlPr>
              <w:rPr>
                <w:rFonts w:ascii="Cambria Math" w:eastAsiaTheme="minorEastAsia" w:hAnsi="Cambria Math" w:cs="Times New Roman"/>
                <w:sz w:val="13"/>
                <w:szCs w:val="20"/>
                <w:lang w:eastAsia="zh-CN"/>
              </w:rPr>
            </m:ctrlPr>
          </m:fPr>
          <m:num>
            <m:r>
              <m:rPr>
                <m:sty m:val="p"/>
              </m:rPr>
              <w:rPr>
                <w:rFonts w:ascii="Cambria Math" w:eastAsiaTheme="minorEastAsia" w:hAnsi="Cambria Math" w:cs="Times New Roman"/>
                <w:sz w:val="13"/>
                <w:szCs w:val="20"/>
                <w:lang w:eastAsia="zh-CN"/>
              </w:rPr>
              <m:t>1</m:t>
            </m:r>
          </m:num>
          <m:den>
            <m:r>
              <w:rPr>
                <w:rFonts w:ascii="Cambria Math" w:eastAsiaTheme="minorEastAsia" w:hAnsi="Cambria Math" w:cs="Times New Roman"/>
                <w:sz w:val="13"/>
                <w:szCs w:val="20"/>
                <w:lang w:eastAsia="zh-CN"/>
              </w:rPr>
              <m:t>8</m:t>
            </m:r>
          </m:den>
        </m:f>
      </m:oMath>
      <w:r w:rsidR="00231E38" w:rsidRPr="00706B99">
        <w:rPr>
          <w:rFonts w:ascii="Times New Roman" w:eastAsiaTheme="minorEastAsia" w:hAnsi="Times New Roman" w:cs="Times New Roman" w:hint="eastAsia"/>
          <w:sz w:val="20"/>
          <w:szCs w:val="20"/>
          <w:lang w:eastAsia="zh-CN"/>
        </w:rPr>
        <w:t>,</w:t>
      </w:r>
      <m:oMath>
        <m:f>
          <m:fPr>
            <m:type m:val="skw"/>
            <m:ctrlPr>
              <w:rPr>
                <w:rFonts w:ascii="Cambria Math" w:eastAsiaTheme="minorEastAsia" w:hAnsi="Cambria Math" w:cs="Times New Roman"/>
                <w:sz w:val="13"/>
                <w:szCs w:val="20"/>
                <w:lang w:eastAsia="zh-CN"/>
              </w:rPr>
            </m:ctrlPr>
          </m:fPr>
          <m:num>
            <m:r>
              <m:rPr>
                <m:sty m:val="p"/>
              </m:rPr>
              <w:rPr>
                <w:rFonts w:ascii="Cambria Math" w:eastAsiaTheme="minorEastAsia" w:hAnsi="Cambria Math" w:cs="Times New Roman"/>
                <w:sz w:val="13"/>
                <w:szCs w:val="20"/>
                <w:lang w:eastAsia="zh-CN"/>
              </w:rPr>
              <m:t>1</m:t>
            </m:r>
          </m:num>
          <m:den>
            <m:r>
              <w:rPr>
                <w:rFonts w:ascii="Cambria Math" w:eastAsiaTheme="minorEastAsia" w:hAnsi="Cambria Math" w:cs="Times New Roman"/>
                <w:sz w:val="13"/>
                <w:szCs w:val="20"/>
                <w:lang w:eastAsia="zh-CN"/>
              </w:rPr>
              <m:t>4</m:t>
            </m:r>
          </m:den>
        </m:f>
      </m:oMath>
      <w:r w:rsidRPr="00706B99">
        <w:rPr>
          <w:rFonts w:ascii="Times New Roman" w:eastAsiaTheme="minorEastAsia" w:hAnsi="Times New Roman" w:cs="Times New Roman"/>
          <w:sz w:val="20"/>
          <w:szCs w:val="20"/>
          <w:lang w:eastAsia="zh-CN"/>
        </w:rPr>
        <w:t xml:space="preserve"> </w:t>
      </w:r>
      <w:r w:rsidRPr="00706B99">
        <w:rPr>
          <w:rFonts w:ascii="Times New Roman" w:eastAsiaTheme="minorEastAsia" w:hAnsi="Times New Roman" w:cs="Times New Roman" w:hint="eastAsia"/>
          <w:sz w:val="20"/>
          <w:szCs w:val="20"/>
          <w:lang w:eastAsia="zh-CN"/>
        </w:rPr>
        <w:t xml:space="preserve">for </w:t>
      </w:r>
      <w:r w:rsidRPr="00706B99">
        <w:rPr>
          <w:rFonts w:ascii="Times New Roman" w:eastAsiaTheme="minorEastAsia" w:hAnsi="Times New Roman" w:cs="Times New Roman" w:hint="eastAsia"/>
          <w:i/>
          <w:sz w:val="20"/>
          <w:szCs w:val="20"/>
          <w:lang w:eastAsia="zh-CN"/>
        </w:rPr>
        <w:t>v</w:t>
      </w:r>
      <w:r w:rsidRPr="00706B99">
        <w:rPr>
          <w:rFonts w:ascii="Times New Roman" w:eastAsiaTheme="minorEastAsia" w:hAnsi="Times New Roman" w:cs="Times New Roman" w:hint="eastAsia"/>
          <w:sz w:val="20"/>
          <w:szCs w:val="20"/>
          <w:lang w:eastAsia="zh-CN"/>
        </w:rPr>
        <w:t>=3,4</w:t>
      </w:r>
      <w:r w:rsidR="00EF144D" w:rsidRPr="00706B99">
        <w:rPr>
          <w:rFonts w:ascii="Times New Roman" w:eastAsiaTheme="minorEastAsia" w:hAnsi="Times New Roman" w:cs="Times New Roman" w:hint="eastAsia"/>
          <w:sz w:val="20"/>
          <w:szCs w:val="20"/>
          <w:lang w:eastAsia="zh-CN"/>
        </w:rPr>
        <w:t xml:space="preserve">. </w:t>
      </w:r>
      <w:r w:rsidR="00D357C2" w:rsidRPr="00706B99">
        <w:rPr>
          <w:rFonts w:ascii="Symbol" w:hAnsi="Symbol" w:cs="Times New Roman"/>
          <w:i/>
          <w:sz w:val="20"/>
          <w:szCs w:val="20"/>
        </w:rPr>
        <w:t></w:t>
      </w:r>
      <w:r w:rsidR="00D357C2" w:rsidRPr="00706B99">
        <w:rPr>
          <w:rFonts w:ascii="Symbol" w:eastAsiaTheme="minorEastAsia" w:hAnsi="Symbol" w:cs="Times New Roman"/>
          <w:i/>
          <w:sz w:val="20"/>
          <w:szCs w:val="20"/>
          <w:lang w:eastAsia="zh-CN"/>
        </w:rPr>
        <w:t></w:t>
      </w:r>
      <w:r w:rsidR="00D357C2" w:rsidRPr="00706B99">
        <w:rPr>
          <w:rFonts w:ascii="Times New Roman" w:eastAsiaTheme="minorEastAsia" w:hAnsi="Times New Roman" w:cs="Times New Roman" w:hint="eastAsia"/>
          <w:sz w:val="20"/>
          <w:szCs w:val="20"/>
          <w:lang w:eastAsia="zh-CN"/>
        </w:rPr>
        <w:t xml:space="preserve"> can be configured by RRC signaling for the number of non-zero </w:t>
      </w:r>
      <w:r w:rsidR="00D357C2" w:rsidRPr="00706B99">
        <w:rPr>
          <w:rFonts w:ascii="Times New Roman" w:eastAsiaTheme="minorEastAsia" w:hAnsi="Times New Roman" w:cs="Times New Roman"/>
          <w:sz w:val="20"/>
          <w:szCs w:val="20"/>
          <w:lang w:eastAsia="zh-CN"/>
        </w:rPr>
        <w:t>coefficient</w:t>
      </w:r>
      <w:r w:rsidR="00D357C2" w:rsidRPr="00706B99">
        <w:rPr>
          <w:rFonts w:ascii="Times New Roman" w:eastAsiaTheme="minorEastAsia" w:hAnsi="Times New Roman" w:cs="Times New Roman" w:hint="eastAsia"/>
          <w:sz w:val="20"/>
          <w:szCs w:val="20"/>
          <w:lang w:eastAsia="zh-CN"/>
        </w:rPr>
        <w:t xml:space="preserve">, </w:t>
      </w:r>
      <w:r w:rsidR="00EF144D" w:rsidRPr="00706B99">
        <w:rPr>
          <w:rFonts w:ascii="Times New Roman" w:eastAsiaTheme="minorEastAsia" w:hAnsi="Times New Roman" w:cs="Times New Roman" w:hint="eastAsia"/>
          <w:sz w:val="20"/>
          <w:szCs w:val="20"/>
          <w:lang w:eastAsia="zh-CN"/>
        </w:rPr>
        <w:t xml:space="preserve">and different </w:t>
      </w:r>
      <w:r w:rsidR="00D357C2" w:rsidRPr="00706B99">
        <w:rPr>
          <w:rFonts w:ascii="Times New Roman" w:eastAsiaTheme="minorEastAsia" w:hAnsi="Times New Roman" w:cs="Times New Roman" w:hint="eastAsia"/>
          <w:sz w:val="20"/>
          <w:szCs w:val="20"/>
          <w:lang w:eastAsia="zh-CN"/>
        </w:rPr>
        <w:t xml:space="preserve">values of </w:t>
      </w:r>
      <w:r w:rsidR="00D357C2" w:rsidRPr="00706B99">
        <w:rPr>
          <w:rFonts w:ascii="Symbol" w:hAnsi="Symbol" w:cs="Times New Roman"/>
          <w:i/>
          <w:sz w:val="20"/>
          <w:szCs w:val="20"/>
        </w:rPr>
        <w:t></w:t>
      </w:r>
      <w:r w:rsidR="00D357C2" w:rsidRPr="00706B99">
        <w:rPr>
          <w:rFonts w:ascii="Symbol" w:eastAsiaTheme="minorEastAsia" w:hAnsi="Symbol" w:cs="Times New Roman"/>
          <w:i/>
          <w:sz w:val="20"/>
          <w:szCs w:val="20"/>
          <w:lang w:eastAsia="zh-CN"/>
        </w:rPr>
        <w:t></w:t>
      </w:r>
      <w:r w:rsidR="00D357C2" w:rsidRPr="00706B99">
        <w:rPr>
          <w:rFonts w:ascii="Times New Roman" w:eastAsiaTheme="minorEastAsia" w:hAnsi="Times New Roman" w:cs="Times New Roman" w:hint="eastAsia"/>
          <w:sz w:val="20"/>
          <w:szCs w:val="20"/>
          <w:lang w:eastAsia="zh-CN"/>
        </w:rPr>
        <w:t xml:space="preserve">are </w:t>
      </w:r>
      <w:r w:rsidR="00D357C2" w:rsidRPr="00706B99">
        <w:rPr>
          <w:rFonts w:ascii="Times New Roman" w:eastAsiaTheme="minorEastAsia" w:hAnsi="Times New Roman" w:cs="Times New Roman"/>
          <w:sz w:val="20"/>
          <w:szCs w:val="20"/>
          <w:lang w:eastAsia="zh-CN"/>
        </w:rPr>
        <w:t>supported</w:t>
      </w:r>
      <w:r w:rsidR="00D357C2" w:rsidRPr="00706B99">
        <w:rPr>
          <w:rFonts w:ascii="Times New Roman" w:eastAsiaTheme="minorEastAsia" w:hAnsi="Times New Roman" w:cs="Times New Roman" w:hint="eastAsia"/>
          <w:sz w:val="20"/>
          <w:szCs w:val="20"/>
          <w:lang w:eastAsia="zh-CN"/>
        </w:rPr>
        <w:t xml:space="preserve"> for Rel-16 and Rel-17 respectively, e.g.</w:t>
      </w:r>
      <w:r w:rsidR="00EF144D" w:rsidRPr="00706B99">
        <w:rPr>
          <w:rFonts w:ascii="Times New Roman" w:eastAsiaTheme="minorEastAsia" w:hAnsi="Times New Roman" w:cs="Times New Roman" w:hint="eastAsia"/>
          <w:sz w:val="20"/>
          <w:szCs w:val="20"/>
          <w:lang w:eastAsia="zh-CN"/>
        </w:rPr>
        <w:t>,</w:t>
      </w:r>
      <w:r w:rsidR="00D357C2" w:rsidRPr="00706B99">
        <w:rPr>
          <w:rFonts w:ascii="Times New Roman" w:eastAsiaTheme="minorEastAsia" w:hAnsi="Times New Roman" w:cs="Times New Roman" w:hint="eastAsia"/>
          <w:sz w:val="20"/>
          <w:szCs w:val="20"/>
          <w:lang w:eastAsia="zh-CN"/>
        </w:rPr>
        <w:t xml:space="preserve"> </w:t>
      </w:r>
      <w:r w:rsidR="00D357C2" w:rsidRPr="00706B99">
        <w:rPr>
          <w:rFonts w:ascii="Symbol" w:hAnsi="Symbol" w:cs="Times New Roman"/>
          <w:i/>
          <w:sz w:val="20"/>
          <w:szCs w:val="20"/>
        </w:rPr>
        <w:t></w:t>
      </w:r>
      <w:r w:rsidR="00D357C2" w:rsidRPr="00706B99">
        <w:rPr>
          <w:rFonts w:ascii="Symbol" w:eastAsiaTheme="minorEastAsia" w:hAnsi="Symbol" w:cs="Times New Roman"/>
          <w:i/>
          <w:sz w:val="20"/>
          <w:szCs w:val="20"/>
          <w:lang w:eastAsia="zh-CN"/>
        </w:rPr>
        <w:t></w:t>
      </w:r>
      <w:r w:rsidR="00D357C2" w:rsidRPr="00706B99">
        <w:rPr>
          <w:rFonts w:ascii="Times New Roman" w:eastAsiaTheme="minorEastAsia" w:hAnsi="Times New Roman" w:cs="Times New Roman"/>
          <w:sz w:val="20"/>
          <w:szCs w:val="20"/>
          <w:lang w:eastAsia="zh-CN"/>
        </w:rPr>
        <w:t xml:space="preserve"> ¼, ½, ¾ </w:t>
      </w:r>
      <w:r w:rsidR="00D357C2" w:rsidRPr="00706B99">
        <w:rPr>
          <w:rFonts w:ascii="Times New Roman" w:eastAsiaTheme="minorEastAsia" w:hAnsi="Times New Roman" w:cs="Times New Roman" w:hint="eastAsia"/>
          <w:sz w:val="20"/>
          <w:szCs w:val="20"/>
          <w:lang w:eastAsia="zh-CN"/>
        </w:rPr>
        <w:t xml:space="preserve">for Rel-16 and </w:t>
      </w:r>
      <w:r w:rsidR="00D357C2" w:rsidRPr="00706B99">
        <w:rPr>
          <w:rFonts w:ascii="Symbol" w:hAnsi="Symbol" w:cs="Times New Roman"/>
          <w:i/>
          <w:sz w:val="20"/>
          <w:szCs w:val="20"/>
        </w:rPr>
        <w:t></w:t>
      </w:r>
      <w:r w:rsidR="00D357C2" w:rsidRPr="00706B99">
        <w:rPr>
          <w:rFonts w:ascii="Symbol" w:eastAsiaTheme="minorEastAsia" w:hAnsi="Symbol" w:cs="Times New Roman"/>
          <w:i/>
          <w:sz w:val="20"/>
          <w:szCs w:val="20"/>
          <w:lang w:eastAsia="zh-CN"/>
        </w:rPr>
        <w:t></w:t>
      </w:r>
      <w:r w:rsidR="00D357C2" w:rsidRPr="00706B99">
        <w:rPr>
          <w:rFonts w:ascii="Times New Roman" w:eastAsiaTheme="minorEastAsia" w:hAnsi="Times New Roman" w:cs="Times New Roman"/>
          <w:sz w:val="20"/>
          <w:szCs w:val="20"/>
          <w:lang w:eastAsia="zh-CN"/>
        </w:rPr>
        <w:t xml:space="preserve"> ½, ¾, </w:t>
      </w:r>
      <w:proofErr w:type="gramStart"/>
      <w:r w:rsidR="00D357C2" w:rsidRPr="00706B99">
        <w:rPr>
          <w:rFonts w:ascii="Times New Roman" w:eastAsiaTheme="minorEastAsia" w:hAnsi="Times New Roman" w:cs="Times New Roman"/>
          <w:sz w:val="20"/>
          <w:szCs w:val="20"/>
          <w:lang w:eastAsia="zh-CN"/>
        </w:rPr>
        <w:t>1</w:t>
      </w:r>
      <w:proofErr w:type="gramEnd"/>
      <w:r w:rsidR="00D357C2" w:rsidRPr="00706B99">
        <w:rPr>
          <w:rFonts w:ascii="Times New Roman" w:eastAsiaTheme="minorEastAsia" w:hAnsi="Times New Roman" w:cs="Times New Roman"/>
          <w:sz w:val="20"/>
          <w:szCs w:val="20"/>
          <w:lang w:eastAsia="zh-CN"/>
        </w:rPr>
        <w:t xml:space="preserve"> </w:t>
      </w:r>
      <w:r w:rsidR="00D357C2" w:rsidRPr="00706B99">
        <w:rPr>
          <w:rFonts w:ascii="Times New Roman" w:eastAsiaTheme="minorEastAsia" w:hAnsi="Times New Roman" w:cs="Times New Roman" w:hint="eastAsia"/>
          <w:sz w:val="20"/>
          <w:szCs w:val="20"/>
          <w:lang w:eastAsia="zh-CN"/>
        </w:rPr>
        <w:t>for Rel-17.</w:t>
      </w:r>
    </w:p>
    <w:p w14:paraId="690C34FC" w14:textId="3A2390FD" w:rsidR="00231E38" w:rsidRPr="00706B99" w:rsidRDefault="00D357C2" w:rsidP="00452BFB">
      <w:pPr>
        <w:pStyle w:val="a1"/>
        <w:spacing w:afterLines="50"/>
        <w:rPr>
          <w:rFonts w:ascii="Times New Roman" w:eastAsiaTheme="minorEastAsia" w:hAnsi="Times New Roman" w:cs="Times New Roman"/>
          <w:sz w:val="20"/>
          <w:szCs w:val="20"/>
          <w:lang w:eastAsia="zh-CN"/>
        </w:rPr>
      </w:pPr>
      <w:r w:rsidRPr="00706B99">
        <w:rPr>
          <w:rFonts w:ascii="Times New Roman" w:eastAsiaTheme="minorEastAsia" w:hAnsi="Times New Roman" w:cs="Times New Roman"/>
          <w:sz w:val="20"/>
          <w:szCs w:val="20"/>
          <w:lang w:eastAsia="zh-CN"/>
        </w:rPr>
        <w:t>For Rel-18 CJT transmission hypothesis, the overhead will become N</w:t>
      </w:r>
      <w:r w:rsidR="00231E38" w:rsidRPr="00706B99">
        <w:rPr>
          <w:rFonts w:ascii="Times New Roman" w:eastAsiaTheme="minorEastAsia" w:hAnsi="Times New Roman" w:cs="Times New Roman"/>
          <w:sz w:val="20"/>
          <w:szCs w:val="20"/>
          <w:vertAlign w:val="subscript"/>
          <w:lang w:eastAsia="zh-CN"/>
        </w:rPr>
        <w:t>TRP</w:t>
      </w:r>
      <w:r w:rsidRPr="00706B99">
        <w:rPr>
          <w:rFonts w:ascii="Times New Roman" w:eastAsiaTheme="minorEastAsia" w:hAnsi="Times New Roman" w:cs="Times New Roman"/>
          <w:sz w:val="20"/>
          <w:szCs w:val="20"/>
          <w:lang w:eastAsia="zh-CN"/>
        </w:rPr>
        <w:t xml:space="preserve"> times compared with S-TRP transmission hypothesis</w:t>
      </w:r>
      <w:r w:rsidR="00231E38" w:rsidRPr="00706B99">
        <w:rPr>
          <w:rFonts w:ascii="Times New Roman" w:eastAsiaTheme="minorEastAsia" w:hAnsi="Times New Roman" w:cs="Times New Roman"/>
          <w:sz w:val="20"/>
          <w:szCs w:val="20"/>
          <w:lang w:eastAsia="zh-CN"/>
        </w:rPr>
        <w:t xml:space="preserve">. Hence, in order to reduce overhead, adding some small values of </w:t>
      </w:r>
      <w:proofErr w:type="spellStart"/>
      <w:r w:rsidR="00231E38" w:rsidRPr="00706B99">
        <w:rPr>
          <w:rFonts w:ascii="Times New Roman" w:hAnsi="Times New Roman" w:cs="Times New Roman"/>
          <w:i/>
          <w:sz w:val="20"/>
          <w:szCs w:val="20"/>
        </w:rPr>
        <w:t>p</w:t>
      </w:r>
      <w:r w:rsidR="00231E38" w:rsidRPr="00706B99">
        <w:rPr>
          <w:rFonts w:ascii="Times New Roman" w:hAnsi="Times New Roman" w:cs="Times New Roman"/>
          <w:i/>
          <w:sz w:val="20"/>
          <w:szCs w:val="20"/>
          <w:vertAlign w:val="subscript"/>
        </w:rPr>
        <w:t>v</w:t>
      </w:r>
      <w:proofErr w:type="spellEnd"/>
      <w:r w:rsidR="00231E38" w:rsidRPr="00706B99">
        <w:rPr>
          <w:rFonts w:ascii="Times New Roman" w:eastAsiaTheme="minorEastAsia" w:hAnsi="Times New Roman" w:cs="Times New Roman"/>
          <w:sz w:val="20"/>
          <w:szCs w:val="20"/>
          <w:lang w:eastAsia="zh-CN"/>
        </w:rPr>
        <w:t>/</w:t>
      </w:r>
      <w:r w:rsidR="00231E38" w:rsidRPr="00706B99">
        <w:rPr>
          <w:rFonts w:ascii="Symbol" w:hAnsi="Symbol" w:cs="Times New Roman"/>
          <w:i/>
          <w:sz w:val="20"/>
          <w:szCs w:val="20"/>
        </w:rPr>
        <w:t></w:t>
      </w:r>
      <w:r w:rsidR="00231E38" w:rsidRPr="00706B99">
        <w:rPr>
          <w:rFonts w:ascii="Symbol" w:eastAsiaTheme="minorEastAsia" w:hAnsi="Symbol" w:cs="Times New Roman"/>
          <w:sz w:val="20"/>
          <w:szCs w:val="20"/>
          <w:lang w:eastAsia="zh-CN"/>
        </w:rPr>
        <w:t></w:t>
      </w:r>
      <w:r w:rsidR="00C719D2" w:rsidRPr="00706B99" w:rsidDel="00C719D2">
        <w:rPr>
          <w:rFonts w:ascii="Times New Roman" w:eastAsiaTheme="minorEastAsia" w:hAnsi="Times New Roman" w:cs="Times New Roman"/>
          <w:sz w:val="20"/>
          <w:szCs w:val="20"/>
          <w:lang w:eastAsia="zh-CN"/>
        </w:rPr>
        <w:t xml:space="preserve"> </w:t>
      </w:r>
      <w:r w:rsidR="00231E38" w:rsidRPr="00706B99">
        <w:rPr>
          <w:rFonts w:ascii="Symbol" w:eastAsiaTheme="minorEastAsia" w:hAnsi="Symbol" w:cs="Times New Roman"/>
          <w:i/>
          <w:sz w:val="20"/>
          <w:szCs w:val="20"/>
          <w:lang w:eastAsia="zh-CN"/>
        </w:rPr>
        <w:t></w:t>
      </w:r>
      <w:r w:rsidR="00231E38" w:rsidRPr="00706B99">
        <w:rPr>
          <w:rFonts w:ascii="Times New Roman" w:eastAsiaTheme="minorEastAsia" w:hAnsi="Times New Roman" w:cs="Times New Roman" w:hint="eastAsia"/>
          <w:sz w:val="20"/>
          <w:szCs w:val="20"/>
          <w:lang w:eastAsia="zh-CN"/>
        </w:rPr>
        <w:t xml:space="preserve">can be considered for C-JT. The </w:t>
      </w:r>
      <w:r w:rsidR="00231E38" w:rsidRPr="00706B99">
        <w:rPr>
          <w:rFonts w:ascii="Times New Roman" w:eastAsiaTheme="minorEastAsia" w:hAnsi="Times New Roman" w:cs="Times New Roman"/>
          <w:sz w:val="20"/>
          <w:szCs w:val="20"/>
          <w:lang w:eastAsia="zh-CN"/>
        </w:rPr>
        <w:t>simulation</w:t>
      </w:r>
      <w:r w:rsidR="00231E38" w:rsidRPr="00706B99">
        <w:rPr>
          <w:rFonts w:ascii="Times New Roman" w:eastAsiaTheme="minorEastAsia" w:hAnsi="Times New Roman" w:cs="Times New Roman" w:hint="eastAsia"/>
          <w:sz w:val="20"/>
          <w:szCs w:val="20"/>
          <w:lang w:eastAsia="zh-CN"/>
        </w:rPr>
        <w:t xml:space="preserve"> </w:t>
      </w:r>
      <w:r w:rsidR="00231E38" w:rsidRPr="00706B99">
        <w:rPr>
          <w:rFonts w:ascii="Times New Roman" w:eastAsiaTheme="minorEastAsia" w:hAnsi="Times New Roman" w:cs="Times New Roman"/>
          <w:sz w:val="20"/>
          <w:szCs w:val="20"/>
          <w:lang w:eastAsia="zh-CN"/>
        </w:rPr>
        <w:t>results</w:t>
      </w:r>
      <w:r w:rsidR="00231E38" w:rsidRPr="00706B99">
        <w:rPr>
          <w:rFonts w:ascii="Times New Roman" w:eastAsiaTheme="minorEastAsia" w:hAnsi="Times New Roman" w:cs="Times New Roman" w:hint="eastAsia"/>
          <w:sz w:val="20"/>
          <w:szCs w:val="20"/>
          <w:lang w:eastAsia="zh-CN"/>
        </w:rPr>
        <w:t xml:space="preserve"> are needed for </w:t>
      </w:r>
      <w:r w:rsidR="007573A1" w:rsidRPr="00706B99">
        <w:rPr>
          <w:rFonts w:ascii="Times New Roman" w:eastAsiaTheme="minorEastAsia" w:hAnsi="Times New Roman" w:cs="Times New Roman" w:hint="eastAsia"/>
          <w:sz w:val="20"/>
          <w:szCs w:val="20"/>
          <w:lang w:eastAsia="zh-CN"/>
        </w:rPr>
        <w:t xml:space="preserve">accessing the </w:t>
      </w:r>
      <w:r w:rsidR="00231E38" w:rsidRPr="00706B99">
        <w:rPr>
          <w:rFonts w:ascii="Times New Roman" w:eastAsiaTheme="minorEastAsia" w:hAnsi="Times New Roman" w:cs="Times New Roman" w:hint="eastAsia"/>
          <w:sz w:val="20"/>
          <w:szCs w:val="20"/>
          <w:lang w:eastAsia="zh-CN"/>
        </w:rPr>
        <w:t xml:space="preserve">trade-off </w:t>
      </w:r>
      <w:r w:rsidR="007573A1" w:rsidRPr="00706B99">
        <w:rPr>
          <w:rFonts w:ascii="Times New Roman" w:eastAsiaTheme="minorEastAsia" w:hAnsi="Times New Roman" w:cs="Times New Roman" w:hint="eastAsia"/>
          <w:sz w:val="20"/>
          <w:szCs w:val="20"/>
          <w:lang w:eastAsia="zh-CN"/>
        </w:rPr>
        <w:t>between</w:t>
      </w:r>
      <w:r w:rsidR="00231E38" w:rsidRPr="00706B99">
        <w:rPr>
          <w:rFonts w:ascii="Times New Roman" w:eastAsiaTheme="minorEastAsia" w:hAnsi="Times New Roman" w:cs="Times New Roman" w:hint="eastAsia"/>
          <w:sz w:val="20"/>
          <w:szCs w:val="20"/>
          <w:lang w:eastAsia="zh-CN"/>
        </w:rPr>
        <w:t xml:space="preserve"> performance and overhead.</w:t>
      </w:r>
      <w:r w:rsidR="007573A1" w:rsidRPr="00706B99">
        <w:rPr>
          <w:rFonts w:ascii="Times New Roman" w:eastAsiaTheme="minorEastAsia" w:hAnsi="Times New Roman" w:cs="Times New Roman" w:hint="eastAsia"/>
          <w:sz w:val="20"/>
          <w:szCs w:val="20"/>
          <w:lang w:eastAsia="zh-CN"/>
        </w:rPr>
        <w:t xml:space="preserve"> T</w:t>
      </w:r>
      <w:r w:rsidR="00231E38" w:rsidRPr="00706B99">
        <w:rPr>
          <w:rFonts w:ascii="Times New Roman" w:eastAsiaTheme="minorEastAsia" w:hAnsi="Times New Roman" w:cs="Times New Roman" w:hint="eastAsia"/>
          <w:sz w:val="20"/>
          <w:szCs w:val="20"/>
          <w:lang w:eastAsia="zh-CN"/>
        </w:rPr>
        <w:t>he following c</w:t>
      </w:r>
      <w:r w:rsidR="00231E38" w:rsidRPr="00706B99">
        <w:rPr>
          <w:rFonts w:ascii="Times New Roman" w:eastAsiaTheme="minorEastAsia" w:hAnsi="Times New Roman" w:cs="Times New Roman"/>
          <w:sz w:val="20"/>
          <w:szCs w:val="20"/>
          <w:lang w:eastAsia="zh-CN"/>
        </w:rPr>
        <w:t>andidate</w:t>
      </w:r>
      <w:r w:rsidR="00231E38" w:rsidRPr="00706B99">
        <w:rPr>
          <w:rFonts w:ascii="Times New Roman" w:eastAsiaTheme="minorEastAsia" w:hAnsi="Times New Roman" w:cs="Times New Roman" w:hint="eastAsia"/>
          <w:sz w:val="20"/>
          <w:szCs w:val="20"/>
          <w:lang w:eastAsia="zh-CN"/>
        </w:rPr>
        <w:t xml:space="preserve"> values of </w:t>
      </w:r>
      <w:proofErr w:type="spellStart"/>
      <w:proofErr w:type="gramStart"/>
      <w:r w:rsidR="00231E38" w:rsidRPr="00706B99">
        <w:rPr>
          <w:rFonts w:ascii="Times New Roman" w:hAnsi="Times New Roman" w:cs="Times New Roman"/>
          <w:i/>
          <w:sz w:val="20"/>
          <w:szCs w:val="20"/>
        </w:rPr>
        <w:t>p</w:t>
      </w:r>
      <w:r w:rsidR="00231E38" w:rsidRPr="00706B99">
        <w:rPr>
          <w:rFonts w:ascii="Times New Roman" w:hAnsi="Times New Roman" w:cs="Times New Roman"/>
          <w:i/>
          <w:sz w:val="20"/>
          <w:szCs w:val="20"/>
          <w:vertAlign w:val="subscript"/>
        </w:rPr>
        <w:t>v</w:t>
      </w:r>
      <w:proofErr w:type="spellEnd"/>
      <w:proofErr w:type="gramEnd"/>
      <w:r w:rsidR="00231E38" w:rsidRPr="00706B99">
        <w:rPr>
          <w:rFonts w:ascii="Times New Roman" w:eastAsiaTheme="minorEastAsia" w:hAnsi="Times New Roman" w:cs="Times New Roman"/>
          <w:sz w:val="20"/>
          <w:szCs w:val="20"/>
          <w:lang w:eastAsia="zh-CN"/>
        </w:rPr>
        <w:t xml:space="preserve"> and </w:t>
      </w:r>
      <w:r w:rsidR="00231E38" w:rsidRPr="00706B99">
        <w:rPr>
          <w:rFonts w:ascii="Symbol" w:hAnsi="Symbol" w:cs="Times New Roman"/>
          <w:i/>
          <w:sz w:val="20"/>
          <w:szCs w:val="20"/>
        </w:rPr>
        <w:t></w:t>
      </w:r>
      <w:r w:rsidR="00231E38" w:rsidRPr="00706B99">
        <w:rPr>
          <w:rFonts w:ascii="Symbol" w:eastAsiaTheme="minorEastAsia" w:hAnsi="Symbol" w:cs="Times New Roman"/>
          <w:i/>
          <w:sz w:val="20"/>
          <w:szCs w:val="20"/>
          <w:lang w:eastAsia="zh-CN"/>
        </w:rPr>
        <w:t></w:t>
      </w:r>
      <w:r w:rsidR="00231E38" w:rsidRPr="00706B99">
        <w:rPr>
          <w:rFonts w:ascii="Times New Roman" w:eastAsiaTheme="minorEastAsia" w:hAnsi="Times New Roman" w:cs="Times New Roman" w:hint="eastAsia"/>
          <w:sz w:val="20"/>
          <w:szCs w:val="20"/>
          <w:lang w:eastAsia="zh-CN"/>
        </w:rPr>
        <w:t>can be considered.</w:t>
      </w:r>
    </w:p>
    <w:p w14:paraId="4DE8DE59" w14:textId="7333FA1C" w:rsidR="007E18C8" w:rsidRPr="00706B99" w:rsidRDefault="007E18C8" w:rsidP="007E18C8">
      <w:pPr>
        <w:widowControl/>
        <w:numPr>
          <w:ilvl w:val="0"/>
          <w:numId w:val="27"/>
        </w:numPr>
        <w:snapToGrid w:val="0"/>
        <w:spacing w:afterLines="50" w:after="120"/>
        <w:ind w:left="714" w:hanging="357"/>
        <w:jc w:val="left"/>
        <w:rPr>
          <w:rFonts w:ascii="Times New Roman" w:hAnsi="Times New Roman" w:cs="Times New Roman"/>
          <w:sz w:val="20"/>
          <w:szCs w:val="20"/>
        </w:rPr>
      </w:pPr>
      <w:proofErr w:type="spellStart"/>
      <w:r w:rsidRPr="00706B99">
        <w:rPr>
          <w:rFonts w:ascii="Times New Roman" w:hAnsi="Times New Roman" w:cs="Times New Roman"/>
          <w:i/>
          <w:sz w:val="20"/>
          <w:szCs w:val="20"/>
        </w:rPr>
        <w:t>p</w:t>
      </w:r>
      <w:r w:rsidRPr="00706B99">
        <w:rPr>
          <w:rFonts w:ascii="Times New Roman" w:hAnsi="Times New Roman" w:cs="Times New Roman"/>
          <w:i/>
          <w:sz w:val="20"/>
          <w:szCs w:val="20"/>
          <w:vertAlign w:val="subscript"/>
        </w:rPr>
        <w:t>v</w:t>
      </w:r>
      <w:proofErr w:type="spellEnd"/>
      <w:r w:rsidRPr="00706B99">
        <w:rPr>
          <w:rFonts w:ascii="Times New Roman" w:hAnsi="Times New Roman" w:cs="Times New Roman" w:hint="eastAsia"/>
          <w:sz w:val="20"/>
          <w:szCs w:val="20"/>
        </w:rPr>
        <w:t>:</w:t>
      </w:r>
      <w:r w:rsidRPr="00706B99">
        <w:rPr>
          <w:rFonts w:ascii="Times New Roman" w:hAnsi="Times New Roman" w:cs="Times New Roman"/>
          <w:sz w:val="20"/>
          <w:szCs w:val="20"/>
        </w:rPr>
        <w:t xml:space="preserve"> </w:t>
      </w:r>
      <m:oMath>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1</m:t>
            </m:r>
          </m:num>
          <m:den>
            <m:r>
              <w:rPr>
                <w:rFonts w:ascii="Cambria Math" w:hAnsi="Cambria Math" w:cs="Times New Roman"/>
                <w:sz w:val="13"/>
                <w:szCs w:val="20"/>
              </w:rPr>
              <m:t>8</m:t>
            </m:r>
          </m:den>
        </m:f>
      </m:oMath>
      <w:r w:rsidRPr="00706B99">
        <w:rPr>
          <w:rFonts w:ascii="Times New Roman" w:hAnsi="Times New Roman" w:cs="Times New Roman" w:hint="eastAsia"/>
          <w:sz w:val="20"/>
          <w:szCs w:val="20"/>
        </w:rPr>
        <w:t xml:space="preserve">, </w:t>
      </w:r>
      <m:oMath>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1</m:t>
            </m:r>
          </m:num>
          <m:den>
            <m:r>
              <w:rPr>
                <w:rFonts w:ascii="Cambria Math" w:hAnsi="Cambria Math" w:cs="Times New Roman"/>
                <w:sz w:val="13"/>
                <w:szCs w:val="20"/>
              </w:rPr>
              <m:t>4</m:t>
            </m:r>
          </m:den>
        </m:f>
      </m:oMath>
      <w:r w:rsidRPr="00706B99">
        <w:rPr>
          <w:rFonts w:ascii="Times New Roman" w:hAnsi="Times New Roman" w:cs="Times New Roman"/>
          <w:sz w:val="20"/>
          <w:szCs w:val="20"/>
        </w:rPr>
        <w:t xml:space="preserve"> </w:t>
      </w:r>
      <w:r w:rsidRPr="00706B99">
        <w:rPr>
          <w:rFonts w:ascii="Times New Roman" w:hAnsi="Times New Roman" w:cs="Times New Roman" w:hint="eastAsia"/>
          <w:sz w:val="20"/>
          <w:szCs w:val="20"/>
        </w:rPr>
        <w:t>,</w:t>
      </w:r>
      <m:oMath>
        <m:r>
          <m:rPr>
            <m:sty m:val="p"/>
          </m:rPr>
          <w:rPr>
            <w:rFonts w:ascii="Cambria Math" w:hAnsi="Cambria Math" w:cs="Times New Roman"/>
            <w:kern w:val="0"/>
            <w:sz w:val="13"/>
            <w:szCs w:val="20"/>
          </w:rPr>
          <m:t xml:space="preserve"> </m:t>
        </m:r>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1</m:t>
            </m:r>
          </m:num>
          <m:den>
            <m:r>
              <w:rPr>
                <w:rFonts w:ascii="Cambria Math" w:hAnsi="Cambria Math" w:cs="Times New Roman"/>
                <w:sz w:val="13"/>
                <w:szCs w:val="20"/>
              </w:rPr>
              <m:t>2</m:t>
            </m:r>
          </m:den>
        </m:f>
        <m:r>
          <w:rPr>
            <w:rFonts w:ascii="Cambria Math" w:hAnsi="Cambria Math" w:cs="Times New Roman"/>
            <w:kern w:val="0"/>
            <w:sz w:val="13"/>
            <w:szCs w:val="20"/>
          </w:rPr>
          <m:t xml:space="preserve"> </m:t>
        </m:r>
      </m:oMath>
      <w:r w:rsidRPr="00706B99">
        <w:rPr>
          <w:rFonts w:ascii="Times New Roman" w:hAnsi="Times New Roman" w:cs="Times New Roman" w:hint="eastAsia"/>
          <w:sz w:val="20"/>
          <w:szCs w:val="20"/>
        </w:rPr>
        <w:t xml:space="preserve">for </w:t>
      </w:r>
      <w:r w:rsidRPr="00706B99">
        <w:rPr>
          <w:rFonts w:ascii="Times New Roman" w:hAnsi="Times New Roman" w:cs="Times New Roman" w:hint="eastAsia"/>
          <w:i/>
          <w:sz w:val="20"/>
          <w:szCs w:val="20"/>
        </w:rPr>
        <w:t>v</w:t>
      </w:r>
      <w:r w:rsidRPr="00706B99">
        <w:rPr>
          <w:rFonts w:ascii="Times New Roman" w:hAnsi="Times New Roman" w:cs="Times New Roman" w:hint="eastAsia"/>
          <w:sz w:val="20"/>
          <w:szCs w:val="20"/>
        </w:rPr>
        <w:t>=1,2</w:t>
      </w:r>
    </w:p>
    <w:p w14:paraId="2C0F03C7" w14:textId="14B82D92" w:rsidR="007E18C8" w:rsidRPr="00706B99" w:rsidRDefault="007E18C8" w:rsidP="007E18C8">
      <w:pPr>
        <w:widowControl/>
        <w:numPr>
          <w:ilvl w:val="0"/>
          <w:numId w:val="27"/>
        </w:numPr>
        <w:snapToGrid w:val="0"/>
        <w:spacing w:afterLines="50" w:after="120"/>
        <w:ind w:left="714" w:hanging="357"/>
        <w:jc w:val="left"/>
        <w:rPr>
          <w:rFonts w:ascii="Times New Roman" w:hAnsi="Times New Roman" w:cs="Times New Roman"/>
          <w:sz w:val="20"/>
          <w:szCs w:val="20"/>
        </w:rPr>
      </w:pPr>
      <w:proofErr w:type="spellStart"/>
      <w:r w:rsidRPr="00706B99">
        <w:rPr>
          <w:rFonts w:ascii="Times New Roman" w:hAnsi="Times New Roman" w:cs="Times New Roman"/>
          <w:i/>
          <w:sz w:val="20"/>
          <w:szCs w:val="20"/>
        </w:rPr>
        <w:t>p</w:t>
      </w:r>
      <w:r w:rsidRPr="00706B99">
        <w:rPr>
          <w:rFonts w:ascii="Times New Roman" w:hAnsi="Times New Roman" w:cs="Times New Roman"/>
          <w:i/>
          <w:sz w:val="20"/>
          <w:szCs w:val="20"/>
          <w:vertAlign w:val="subscript"/>
        </w:rPr>
        <w:t>v</w:t>
      </w:r>
      <w:proofErr w:type="spellEnd"/>
      <w:r w:rsidRPr="00706B99">
        <w:rPr>
          <w:rFonts w:ascii="Times New Roman" w:hAnsi="Times New Roman" w:cs="Times New Roman" w:hint="eastAsia"/>
          <w:sz w:val="20"/>
          <w:szCs w:val="20"/>
        </w:rPr>
        <w:t>:</w:t>
      </w:r>
      <w:r w:rsidRPr="00706B99">
        <w:rPr>
          <w:rFonts w:ascii="Times New Roman" w:hAnsi="Times New Roman" w:cs="Times New Roman"/>
          <w:sz w:val="20"/>
          <w:szCs w:val="20"/>
        </w:rPr>
        <w:t xml:space="preserve"> </w:t>
      </w:r>
      <m:oMath>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1</m:t>
            </m:r>
          </m:num>
          <m:den>
            <m:r>
              <w:rPr>
                <w:rFonts w:ascii="Cambria Math" w:hAnsi="Cambria Math" w:cs="Times New Roman"/>
                <w:sz w:val="13"/>
                <w:szCs w:val="20"/>
              </w:rPr>
              <m:t>16</m:t>
            </m:r>
          </m:den>
        </m:f>
      </m:oMath>
      <w:r w:rsidRPr="00706B99">
        <w:rPr>
          <w:rFonts w:ascii="Times New Roman" w:hAnsi="Times New Roman" w:cs="Times New Roman" w:hint="eastAsia"/>
          <w:sz w:val="20"/>
          <w:szCs w:val="20"/>
        </w:rPr>
        <w:t>,</w:t>
      </w:r>
      <m:oMath>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1</m:t>
            </m:r>
          </m:num>
          <m:den>
            <m:r>
              <w:rPr>
                <w:rFonts w:ascii="Cambria Math" w:hAnsi="Cambria Math" w:cs="Times New Roman"/>
                <w:sz w:val="13"/>
                <w:szCs w:val="20"/>
              </w:rPr>
              <m:t>8</m:t>
            </m:r>
          </m:den>
        </m:f>
      </m:oMath>
      <w:r w:rsidR="00C719D2" w:rsidRPr="00706B99">
        <w:rPr>
          <w:rFonts w:ascii="Times New Roman" w:hAnsi="Times New Roman" w:cs="Times New Roman" w:hint="eastAsia"/>
          <w:sz w:val="20"/>
          <w:szCs w:val="20"/>
        </w:rPr>
        <w:t>,</w:t>
      </w:r>
      <m:oMath>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1</m:t>
            </m:r>
          </m:num>
          <m:den>
            <m:r>
              <w:rPr>
                <w:rFonts w:ascii="Cambria Math" w:hAnsi="Cambria Math" w:cs="Times New Roman"/>
                <w:sz w:val="13"/>
                <w:szCs w:val="20"/>
              </w:rPr>
              <m:t>4</m:t>
            </m:r>
          </m:den>
        </m:f>
      </m:oMath>
      <w:r w:rsidRPr="00706B99">
        <w:rPr>
          <w:rFonts w:ascii="Times New Roman" w:hAnsi="Times New Roman" w:cs="Times New Roman"/>
          <w:sz w:val="20"/>
          <w:szCs w:val="20"/>
        </w:rPr>
        <w:t xml:space="preserve"> </w:t>
      </w:r>
      <m:oMath>
        <m:r>
          <w:rPr>
            <w:rFonts w:ascii="Cambria Math" w:hAnsi="Cambria Math" w:cs="Times New Roman"/>
            <w:kern w:val="0"/>
            <w:sz w:val="13"/>
            <w:szCs w:val="20"/>
          </w:rPr>
          <m:t xml:space="preserve"> </m:t>
        </m:r>
      </m:oMath>
      <w:r w:rsidRPr="00706B99">
        <w:rPr>
          <w:rFonts w:ascii="Times New Roman" w:hAnsi="Times New Roman" w:cs="Times New Roman" w:hint="eastAsia"/>
          <w:sz w:val="20"/>
          <w:szCs w:val="20"/>
        </w:rPr>
        <w:t xml:space="preserve">for </w:t>
      </w:r>
      <w:r w:rsidRPr="00706B99">
        <w:rPr>
          <w:rFonts w:ascii="Times New Roman" w:hAnsi="Times New Roman" w:cs="Times New Roman" w:hint="eastAsia"/>
          <w:i/>
          <w:sz w:val="20"/>
          <w:szCs w:val="20"/>
        </w:rPr>
        <w:t>v</w:t>
      </w:r>
      <w:r w:rsidRPr="00706B99">
        <w:rPr>
          <w:rFonts w:ascii="Times New Roman" w:hAnsi="Times New Roman" w:cs="Times New Roman" w:hint="eastAsia"/>
          <w:sz w:val="20"/>
          <w:szCs w:val="20"/>
        </w:rPr>
        <w:t>=3,4</w:t>
      </w:r>
    </w:p>
    <w:p w14:paraId="5F3D5A70" w14:textId="55AE8B66" w:rsidR="007E18C8" w:rsidRPr="00706B99" w:rsidRDefault="007E18C8" w:rsidP="007E18C8">
      <w:pPr>
        <w:widowControl/>
        <w:numPr>
          <w:ilvl w:val="0"/>
          <w:numId w:val="27"/>
        </w:numPr>
        <w:snapToGrid w:val="0"/>
        <w:spacing w:afterLines="50" w:after="120"/>
        <w:ind w:left="714" w:hanging="357"/>
        <w:jc w:val="left"/>
        <w:rPr>
          <w:rFonts w:ascii="Times New Roman" w:hAnsi="Times New Roman" w:cs="Times New Roman"/>
          <w:sz w:val="20"/>
          <w:szCs w:val="20"/>
        </w:rPr>
      </w:pPr>
      <w:r w:rsidRPr="00706B99">
        <w:rPr>
          <w:rFonts w:ascii="Symbol" w:hAnsi="Symbol" w:cs="Times New Roman"/>
          <w:i/>
          <w:sz w:val="20"/>
          <w:szCs w:val="20"/>
        </w:rPr>
        <w:t></w:t>
      </w:r>
      <w:r w:rsidRPr="00706B99">
        <w:rPr>
          <w:rFonts w:ascii="Symbol" w:hAnsi="Symbol" w:cs="Times New Roman"/>
          <w:i/>
          <w:sz w:val="20"/>
          <w:szCs w:val="20"/>
        </w:rPr>
        <w:t></w:t>
      </w:r>
      <w:r w:rsidRPr="00706B99">
        <w:rPr>
          <w:rFonts w:ascii="Times New Roman" w:hAnsi="Times New Roman" w:cs="Times New Roman"/>
          <w:sz w:val="20"/>
          <w:szCs w:val="20"/>
        </w:rPr>
        <w:t xml:space="preserve"> </w:t>
      </w:r>
      <m:oMath>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1</m:t>
            </m:r>
          </m:num>
          <m:den>
            <m:r>
              <w:rPr>
                <w:rFonts w:ascii="Cambria Math" w:hAnsi="Cambria Math" w:cs="Times New Roman"/>
                <w:sz w:val="13"/>
                <w:szCs w:val="20"/>
              </w:rPr>
              <m:t>8</m:t>
            </m:r>
          </m:den>
        </m:f>
      </m:oMath>
      <w:r w:rsidRPr="00706B99">
        <w:rPr>
          <w:rFonts w:ascii="Times New Roman" w:hAnsi="Times New Roman" w:cs="Times New Roman" w:hint="eastAsia"/>
          <w:sz w:val="20"/>
          <w:szCs w:val="20"/>
        </w:rPr>
        <w:t>,</w:t>
      </w:r>
      <m:oMath>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1</m:t>
            </m:r>
          </m:num>
          <m:den>
            <m:r>
              <w:rPr>
                <w:rFonts w:ascii="Cambria Math" w:hAnsi="Cambria Math" w:cs="Times New Roman"/>
                <w:sz w:val="13"/>
                <w:szCs w:val="20"/>
              </w:rPr>
              <m:t>4</m:t>
            </m:r>
          </m:den>
        </m:f>
      </m:oMath>
      <w:r w:rsidRPr="00706B99">
        <w:rPr>
          <w:rFonts w:ascii="Times New Roman" w:hAnsi="Times New Roman" w:cs="Times New Roman" w:hint="eastAsia"/>
          <w:sz w:val="20"/>
          <w:szCs w:val="20"/>
        </w:rPr>
        <w:t>,</w:t>
      </w:r>
      <m:oMath>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1</m:t>
            </m:r>
          </m:num>
          <m:den>
            <m:r>
              <w:rPr>
                <w:rFonts w:ascii="Cambria Math" w:hAnsi="Cambria Math" w:cs="Times New Roman"/>
                <w:sz w:val="13"/>
                <w:szCs w:val="20"/>
              </w:rPr>
              <m:t>2</m:t>
            </m:r>
          </m:den>
        </m:f>
      </m:oMath>
      <w:r w:rsidRPr="00706B99">
        <w:rPr>
          <w:rFonts w:ascii="Times New Roman" w:hAnsi="Times New Roman" w:cs="Times New Roman" w:hint="eastAsia"/>
          <w:sz w:val="20"/>
          <w:szCs w:val="20"/>
        </w:rPr>
        <w:t>,</w:t>
      </w:r>
      <m:oMath>
        <m:r>
          <m:rPr>
            <m:sty m:val="p"/>
          </m:rPr>
          <w:rPr>
            <w:rFonts w:ascii="Cambria Math" w:hAnsi="Cambria Math" w:cs="Times New Roman"/>
            <w:kern w:val="0"/>
            <w:sz w:val="13"/>
            <w:szCs w:val="20"/>
          </w:rPr>
          <m:t xml:space="preserve"> </m:t>
        </m:r>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3</m:t>
            </m:r>
          </m:num>
          <m:den>
            <m:r>
              <w:rPr>
                <w:rFonts w:ascii="Cambria Math" w:hAnsi="Cambria Math" w:cs="Times New Roman"/>
                <w:sz w:val="13"/>
                <w:szCs w:val="20"/>
              </w:rPr>
              <m:t>4</m:t>
            </m:r>
          </m:den>
        </m:f>
      </m:oMath>
      <w:r w:rsidR="00C719D2" w:rsidRPr="00706B99">
        <w:rPr>
          <w:rFonts w:ascii="Times New Roman" w:hAnsi="Times New Roman" w:cs="Times New Roman" w:hint="eastAsia"/>
          <w:kern w:val="0"/>
          <w:sz w:val="13"/>
          <w:szCs w:val="20"/>
        </w:rPr>
        <w:t xml:space="preserve"> </w:t>
      </w:r>
      <w:r w:rsidRPr="00706B99">
        <w:rPr>
          <w:rFonts w:ascii="Times New Roman" w:hAnsi="Times New Roman" w:cs="Times New Roman" w:hint="eastAsia"/>
          <w:sz w:val="20"/>
          <w:szCs w:val="20"/>
        </w:rPr>
        <w:t>for Rel-16</w:t>
      </w:r>
    </w:p>
    <w:p w14:paraId="3CC9B2EA" w14:textId="6E004210" w:rsidR="007E18C8" w:rsidRPr="00706B99" w:rsidRDefault="007E18C8" w:rsidP="00452BFB">
      <w:pPr>
        <w:widowControl/>
        <w:numPr>
          <w:ilvl w:val="0"/>
          <w:numId w:val="27"/>
        </w:numPr>
        <w:snapToGrid w:val="0"/>
        <w:spacing w:afterLines="50" w:after="120"/>
        <w:ind w:left="714" w:hanging="357"/>
        <w:jc w:val="left"/>
        <w:rPr>
          <w:rFonts w:ascii="Times New Roman" w:hAnsi="Times New Roman" w:cs="Times New Roman"/>
          <w:sz w:val="20"/>
          <w:szCs w:val="20"/>
        </w:rPr>
      </w:pPr>
      <w:r w:rsidRPr="00706B99">
        <w:rPr>
          <w:rFonts w:ascii="Symbol" w:hAnsi="Symbol" w:cs="Times New Roman"/>
          <w:i/>
          <w:sz w:val="20"/>
          <w:szCs w:val="20"/>
        </w:rPr>
        <w:t></w:t>
      </w:r>
      <w:r w:rsidRPr="00706B99">
        <w:rPr>
          <w:rFonts w:ascii="Symbol" w:hAnsi="Symbol" w:cs="Times New Roman"/>
          <w:i/>
          <w:sz w:val="20"/>
          <w:szCs w:val="20"/>
        </w:rPr>
        <w:t></w:t>
      </w:r>
      <w:r w:rsidRPr="00706B99">
        <w:rPr>
          <w:rFonts w:ascii="Times New Roman" w:hAnsi="Times New Roman" w:cs="Times New Roman"/>
          <w:sz w:val="20"/>
          <w:szCs w:val="20"/>
        </w:rPr>
        <w:t xml:space="preserve"> </w:t>
      </w:r>
      <m:oMath>
        <m:r>
          <m:rPr>
            <m:sty m:val="p"/>
          </m:rPr>
          <w:rPr>
            <w:rFonts w:ascii="Cambria Math" w:hAnsi="Cambria Math" w:cs="Times New Roman"/>
            <w:kern w:val="0"/>
            <w:sz w:val="13"/>
            <w:szCs w:val="20"/>
          </w:rPr>
          <m:t xml:space="preserve"> </m:t>
        </m:r>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1</m:t>
            </m:r>
          </m:num>
          <m:den>
            <m:r>
              <w:rPr>
                <w:rFonts w:ascii="Cambria Math" w:hAnsi="Cambria Math" w:cs="Times New Roman"/>
                <w:sz w:val="13"/>
                <w:szCs w:val="20"/>
              </w:rPr>
              <m:t>2</m:t>
            </m:r>
          </m:den>
        </m:f>
        <m:r>
          <w:rPr>
            <w:rFonts w:ascii="Cambria Math" w:hAnsi="Cambria Math" w:cs="Times New Roman"/>
            <w:kern w:val="0"/>
            <w:sz w:val="13"/>
            <w:szCs w:val="20"/>
          </w:rPr>
          <m:t xml:space="preserve"> </m:t>
        </m:r>
      </m:oMath>
      <w:r w:rsidRPr="00706B99">
        <w:rPr>
          <w:rFonts w:ascii="Times New Roman" w:hAnsi="Times New Roman" w:cs="Times New Roman" w:hint="eastAsia"/>
          <w:sz w:val="20"/>
          <w:szCs w:val="20"/>
        </w:rPr>
        <w:t>,</w:t>
      </w:r>
      <m:oMath>
        <m:f>
          <m:fPr>
            <m:type m:val="skw"/>
            <m:ctrlPr>
              <w:rPr>
                <w:rFonts w:ascii="Cambria Math" w:hAnsi="Cambria Math" w:cs="Times New Roman"/>
                <w:kern w:val="0"/>
                <w:sz w:val="13"/>
                <w:szCs w:val="20"/>
              </w:rPr>
            </m:ctrlPr>
          </m:fPr>
          <m:num>
            <m:r>
              <m:rPr>
                <m:sty m:val="p"/>
              </m:rPr>
              <w:rPr>
                <w:rFonts w:ascii="Cambria Math" w:hAnsi="Cambria Math" w:cs="Times New Roman"/>
                <w:sz w:val="13"/>
                <w:szCs w:val="20"/>
              </w:rPr>
              <m:t>3</m:t>
            </m:r>
          </m:num>
          <m:den>
            <m:r>
              <w:rPr>
                <w:rFonts w:ascii="Cambria Math" w:hAnsi="Cambria Math" w:cs="Times New Roman"/>
                <w:sz w:val="13"/>
                <w:szCs w:val="20"/>
              </w:rPr>
              <m:t>4</m:t>
            </m:r>
          </m:den>
        </m:f>
        <m:r>
          <w:rPr>
            <w:rFonts w:ascii="Cambria Math" w:hAnsi="Cambria Math" w:cs="Times New Roman"/>
            <w:kern w:val="0"/>
            <w:sz w:val="13"/>
            <w:szCs w:val="20"/>
          </w:rPr>
          <m:t xml:space="preserve"> </m:t>
        </m:r>
      </m:oMath>
      <w:r w:rsidRPr="00706B99">
        <w:rPr>
          <w:rFonts w:ascii="Times New Roman" w:hAnsi="Times New Roman" w:cs="Times New Roman" w:hint="eastAsia"/>
          <w:sz w:val="20"/>
          <w:szCs w:val="20"/>
        </w:rPr>
        <w:t>for Rel-17</w:t>
      </w:r>
    </w:p>
    <w:p w14:paraId="33D06295" w14:textId="45C47A9A" w:rsidR="00231E38" w:rsidRPr="00706B99" w:rsidRDefault="00231E38" w:rsidP="00231E38">
      <w:pPr>
        <w:pStyle w:val="a1"/>
        <w:spacing w:afterLines="50"/>
        <w:rPr>
          <w:rFonts w:eastAsiaTheme="minorEastAsia"/>
          <w:kern w:val="2"/>
          <w:sz w:val="21"/>
          <w:lang w:eastAsia="zh-CN"/>
        </w:rPr>
      </w:pPr>
      <w:r w:rsidRPr="00706B99">
        <w:rPr>
          <w:rFonts w:ascii="Times New Roman" w:hAnsi="Times New Roman" w:cs="Times New Roman" w:hint="eastAsia"/>
          <w:b/>
          <w:sz w:val="20"/>
          <w:szCs w:val="20"/>
        </w:rPr>
        <w:t>Proposal-</w:t>
      </w:r>
      <w:r w:rsidR="00236FB9">
        <w:rPr>
          <w:rFonts w:ascii="Times New Roman" w:eastAsiaTheme="minorEastAsia" w:hAnsi="Times New Roman" w:cs="Times New Roman" w:hint="eastAsia"/>
          <w:b/>
          <w:sz w:val="20"/>
          <w:szCs w:val="20"/>
          <w:lang w:eastAsia="zh-CN"/>
        </w:rPr>
        <w:t>8</w:t>
      </w:r>
      <w:r w:rsidRPr="00706B99">
        <w:rPr>
          <w:rFonts w:ascii="Times New Roman" w:hAnsi="Times New Roman" w:cs="Times New Roman"/>
          <w:b/>
          <w:sz w:val="20"/>
          <w:szCs w:val="20"/>
        </w:rPr>
        <w:t>:</w:t>
      </w:r>
      <w:r w:rsidRPr="00706B99">
        <w:rPr>
          <w:rFonts w:eastAsiaTheme="minorEastAsia"/>
          <w:kern w:val="2"/>
          <w:sz w:val="21"/>
          <w:lang w:eastAsia="zh-CN"/>
        </w:rPr>
        <w:t xml:space="preserve"> </w:t>
      </w:r>
    </w:p>
    <w:p w14:paraId="55FA5346" w14:textId="3A25DC7C" w:rsidR="00D357C2" w:rsidRPr="00706B99" w:rsidRDefault="00231E38" w:rsidP="00452BFB">
      <w:pPr>
        <w:pStyle w:val="a8"/>
        <w:numPr>
          <w:ilvl w:val="0"/>
          <w:numId w:val="3"/>
        </w:numPr>
        <w:spacing w:afterLines="50" w:after="120"/>
        <w:ind w:firstLineChars="0"/>
        <w:rPr>
          <w:rFonts w:ascii="Times New Roman" w:hAnsi="Times New Roman" w:cs="Times New Roman"/>
          <w:b/>
          <w:kern w:val="0"/>
          <w:sz w:val="20"/>
          <w:szCs w:val="20"/>
        </w:rPr>
      </w:pPr>
      <w:r w:rsidRPr="00706B99">
        <w:rPr>
          <w:rFonts w:ascii="Times New Roman" w:hAnsi="Times New Roman" w:cs="Times New Roman" w:hint="eastAsia"/>
          <w:b/>
          <w:sz w:val="20"/>
          <w:szCs w:val="20"/>
        </w:rPr>
        <w:t>I</w:t>
      </w:r>
      <w:r w:rsidRPr="00706B99">
        <w:rPr>
          <w:rFonts w:ascii="Times New Roman" w:hAnsi="Times New Roman" w:cs="Times New Roman"/>
          <w:b/>
          <w:sz w:val="20"/>
          <w:szCs w:val="20"/>
        </w:rPr>
        <w:t xml:space="preserve">n order to reduce overhead, adding some small values of </w:t>
      </w:r>
      <w:proofErr w:type="spellStart"/>
      <w:r w:rsidRPr="00706B99">
        <w:rPr>
          <w:rFonts w:ascii="Times New Roman" w:hAnsi="Times New Roman" w:cs="Times New Roman"/>
          <w:b/>
          <w:i/>
          <w:sz w:val="20"/>
          <w:szCs w:val="20"/>
        </w:rPr>
        <w:t>p</w:t>
      </w:r>
      <w:r w:rsidRPr="00706B99">
        <w:rPr>
          <w:rFonts w:ascii="Times New Roman" w:hAnsi="Times New Roman" w:cs="Times New Roman"/>
          <w:b/>
          <w:i/>
          <w:sz w:val="20"/>
          <w:szCs w:val="20"/>
          <w:vertAlign w:val="subscript"/>
        </w:rPr>
        <w:t>v</w:t>
      </w:r>
      <w:proofErr w:type="spellEnd"/>
      <w:r w:rsidRPr="00706B99">
        <w:rPr>
          <w:rFonts w:ascii="Times New Roman" w:hAnsi="Times New Roman" w:cs="Times New Roman"/>
          <w:b/>
          <w:sz w:val="20"/>
          <w:szCs w:val="20"/>
        </w:rPr>
        <w:t>/</w:t>
      </w:r>
      <w:r w:rsidRPr="00706B99">
        <w:rPr>
          <w:rFonts w:ascii="Symbol" w:hAnsi="Symbol" w:cs="Times New Roman"/>
          <w:b/>
          <w:i/>
          <w:sz w:val="20"/>
          <w:szCs w:val="20"/>
        </w:rPr>
        <w:t></w:t>
      </w:r>
      <w:r w:rsidR="00C719D2" w:rsidRPr="00706B99">
        <w:rPr>
          <w:rFonts w:ascii="Times New Roman" w:hAnsi="Times New Roman" w:cs="Times New Roman" w:hint="eastAsia"/>
          <w:b/>
          <w:sz w:val="20"/>
          <w:szCs w:val="20"/>
        </w:rPr>
        <w:t xml:space="preserve"> </w:t>
      </w:r>
      <w:r w:rsidRPr="00706B99">
        <w:rPr>
          <w:rFonts w:ascii="Times New Roman" w:hAnsi="Times New Roman" w:cs="Times New Roman"/>
          <w:b/>
          <w:sz w:val="20"/>
          <w:szCs w:val="20"/>
        </w:rPr>
        <w:t>can be considered for C-JT.</w:t>
      </w:r>
    </w:p>
    <w:p w14:paraId="380D2652" w14:textId="6D2AE2D2" w:rsidR="003E4D9A" w:rsidRPr="00706B99" w:rsidRDefault="003E4D9A" w:rsidP="003E4D9A">
      <w:pPr>
        <w:pStyle w:val="a1"/>
        <w:spacing w:afterLines="50"/>
        <w:rPr>
          <w:rFonts w:ascii="Times New Roman" w:eastAsiaTheme="minorEastAsia" w:hAnsi="Times New Roman" w:cs="Times New Roman"/>
          <w:b/>
          <w:sz w:val="20"/>
          <w:szCs w:val="20"/>
          <w:u w:val="single"/>
          <w:lang w:eastAsia="zh-CN"/>
        </w:rPr>
      </w:pPr>
      <w:r w:rsidRPr="00706B99">
        <w:rPr>
          <w:rFonts w:ascii="Times New Roman" w:eastAsiaTheme="minorEastAsia" w:hAnsi="Times New Roman" w:cs="Times New Roman"/>
          <w:b/>
          <w:sz w:val="20"/>
          <w:szCs w:val="20"/>
          <w:u w:val="single"/>
          <w:lang w:eastAsia="zh-CN"/>
        </w:rPr>
        <w:t>C</w:t>
      </w:r>
      <w:r w:rsidRPr="00706B99">
        <w:rPr>
          <w:rFonts w:ascii="Times New Roman" w:eastAsiaTheme="minorEastAsia" w:hAnsi="Times New Roman" w:cs="Times New Roman" w:hint="eastAsia"/>
          <w:b/>
          <w:sz w:val="20"/>
          <w:szCs w:val="20"/>
          <w:u w:val="single"/>
          <w:lang w:eastAsia="zh-CN"/>
        </w:rPr>
        <w:t>o-scaling and FD basis reporting for mode 1</w:t>
      </w:r>
    </w:p>
    <w:p w14:paraId="0D646199" w14:textId="12B77A26" w:rsidR="006D18AD" w:rsidRPr="00706B99" w:rsidRDefault="003E4D9A" w:rsidP="003E4D9A">
      <w:pPr>
        <w:pStyle w:val="a1"/>
        <w:spacing w:afterLines="50"/>
        <w:rPr>
          <w:rFonts w:ascii="Times New Roman" w:eastAsiaTheme="minorEastAsia" w:hAnsi="Times New Roman" w:cs="Times New Roman"/>
          <w:sz w:val="20"/>
          <w:szCs w:val="20"/>
          <w:lang w:eastAsia="zh-CN"/>
        </w:rPr>
      </w:pPr>
      <w:r w:rsidRPr="00706B99">
        <w:rPr>
          <w:rFonts w:ascii="Times New Roman" w:eastAsiaTheme="minorEastAsia" w:hAnsi="Times New Roman" w:cs="Times New Roman" w:hint="eastAsia"/>
          <w:sz w:val="20"/>
          <w:szCs w:val="20"/>
          <w:lang w:eastAsia="zh-CN"/>
        </w:rPr>
        <w:t>On c</w:t>
      </w:r>
      <w:r w:rsidRPr="00706B99">
        <w:rPr>
          <w:rFonts w:ascii="Times New Roman" w:eastAsiaTheme="minorEastAsia" w:hAnsi="Times New Roman" w:cs="Times New Roman"/>
          <w:sz w:val="20"/>
          <w:szCs w:val="20"/>
          <w:lang w:eastAsia="zh-CN"/>
        </w:rPr>
        <w:t>o-phasing/amplitude for mode 1</w:t>
      </w:r>
      <w:r w:rsidRPr="00706B99">
        <w:rPr>
          <w:rFonts w:ascii="Times New Roman" w:eastAsiaTheme="minorEastAsia" w:hAnsi="Times New Roman" w:cs="Times New Roman" w:hint="eastAsia"/>
          <w:sz w:val="20"/>
          <w:szCs w:val="20"/>
          <w:lang w:eastAsia="zh-CN"/>
        </w:rPr>
        <w:t xml:space="preserve">, both </w:t>
      </w:r>
      <w:r w:rsidRPr="00706B99">
        <w:rPr>
          <w:rFonts w:ascii="Times New Roman" w:eastAsiaTheme="minorEastAsia" w:hAnsi="Times New Roman" w:cs="Times New Roman"/>
          <w:sz w:val="20"/>
          <w:szCs w:val="20"/>
          <w:lang w:eastAsia="zh-CN"/>
        </w:rPr>
        <w:t>explicit</w:t>
      </w:r>
      <w:r w:rsidRPr="00706B99">
        <w:rPr>
          <w:rFonts w:ascii="Times New Roman" w:eastAsiaTheme="minorEastAsia" w:hAnsi="Times New Roman" w:cs="Times New Roman" w:hint="eastAsia"/>
          <w:sz w:val="20"/>
          <w:szCs w:val="20"/>
          <w:lang w:eastAsia="zh-CN"/>
        </w:rPr>
        <w:t xml:space="preserve"> and im</w:t>
      </w:r>
      <w:r w:rsidRPr="00706B99">
        <w:rPr>
          <w:rFonts w:ascii="Times New Roman" w:eastAsiaTheme="minorEastAsia" w:hAnsi="Times New Roman" w:cs="Times New Roman"/>
          <w:sz w:val="20"/>
          <w:szCs w:val="20"/>
          <w:lang w:eastAsia="zh-CN"/>
        </w:rPr>
        <w:t>plicit</w:t>
      </w:r>
      <w:r w:rsidRPr="00706B99">
        <w:rPr>
          <w:rFonts w:ascii="Times New Roman" w:eastAsiaTheme="minorEastAsia" w:hAnsi="Times New Roman" w:cs="Times New Roman" w:hint="eastAsia"/>
          <w:sz w:val="20"/>
          <w:szCs w:val="20"/>
          <w:lang w:eastAsia="zh-CN"/>
        </w:rPr>
        <w:t xml:space="preserve"> feedback was discussed </w:t>
      </w:r>
      <w:r w:rsidRPr="00706B99">
        <w:rPr>
          <w:rFonts w:ascii="Times New Roman" w:eastAsiaTheme="minorEastAsia" w:hAnsi="Times New Roman" w:cs="Times New Roman"/>
          <w:sz w:val="20"/>
          <w:szCs w:val="20"/>
          <w:lang w:eastAsia="zh-CN"/>
        </w:rPr>
        <w:t>preliminarily</w:t>
      </w:r>
      <w:r w:rsidRPr="00706B99">
        <w:rPr>
          <w:rFonts w:ascii="Times New Roman" w:eastAsiaTheme="minorEastAsia" w:hAnsi="Times New Roman" w:cs="Times New Roman" w:hint="eastAsia"/>
          <w:sz w:val="20"/>
          <w:szCs w:val="20"/>
          <w:lang w:eastAsia="zh-CN"/>
        </w:rPr>
        <w:t xml:space="preserve"> in the last meeting. </w:t>
      </w:r>
      <w:r w:rsidRPr="00706B99">
        <w:rPr>
          <w:rFonts w:ascii="Times New Roman" w:eastAsiaTheme="minorEastAsia" w:hAnsi="Times New Roman" w:cs="Times New Roman"/>
          <w:sz w:val="20"/>
          <w:szCs w:val="20"/>
          <w:lang w:eastAsia="zh-CN"/>
        </w:rPr>
        <w:t>In</w:t>
      </w:r>
      <w:r w:rsidRPr="00706B99">
        <w:rPr>
          <w:rFonts w:ascii="Times New Roman" w:eastAsiaTheme="minorEastAsia" w:hAnsi="Times New Roman" w:cs="Times New Roman" w:hint="eastAsia"/>
          <w:sz w:val="20"/>
          <w:szCs w:val="20"/>
          <w:lang w:eastAsia="zh-CN"/>
        </w:rPr>
        <w:t xml:space="preserve"> our opinion, the c</w:t>
      </w:r>
      <w:r w:rsidRPr="00706B99">
        <w:rPr>
          <w:rFonts w:ascii="Times New Roman" w:eastAsiaTheme="minorEastAsia" w:hAnsi="Times New Roman" w:cs="Times New Roman"/>
          <w:sz w:val="20"/>
          <w:szCs w:val="20"/>
          <w:lang w:eastAsia="zh-CN"/>
        </w:rPr>
        <w:t>o-phasing/amplitude for mode 1</w:t>
      </w:r>
      <w:r w:rsidRPr="00706B99">
        <w:rPr>
          <w:rFonts w:ascii="Times New Roman" w:eastAsiaTheme="minorEastAsia" w:hAnsi="Times New Roman" w:cs="Times New Roman" w:hint="eastAsia"/>
          <w:sz w:val="20"/>
          <w:szCs w:val="20"/>
          <w:lang w:eastAsia="zh-CN"/>
        </w:rPr>
        <w:t xml:space="preserve"> is </w:t>
      </w:r>
      <w:r w:rsidR="00211FB9" w:rsidRPr="00706B99">
        <w:rPr>
          <w:rFonts w:ascii="Times New Roman" w:eastAsiaTheme="minorEastAsia" w:hAnsi="Times New Roman" w:cs="Times New Roman"/>
          <w:sz w:val="20"/>
          <w:szCs w:val="20"/>
          <w:lang w:eastAsia="zh-CN"/>
        </w:rPr>
        <w:t>necessitate</w:t>
      </w:r>
      <w:r w:rsidR="00211FB9" w:rsidRPr="00706B99">
        <w:rPr>
          <w:rFonts w:ascii="Times New Roman" w:eastAsiaTheme="minorEastAsia" w:hAnsi="Times New Roman" w:cs="Times New Roman" w:hint="eastAsia"/>
          <w:sz w:val="20"/>
          <w:szCs w:val="20"/>
          <w:lang w:eastAsia="zh-CN"/>
        </w:rPr>
        <w:t xml:space="preserve">d </w:t>
      </w:r>
      <w:r w:rsidRPr="00706B99">
        <w:rPr>
          <w:rFonts w:ascii="Times New Roman" w:eastAsiaTheme="minorEastAsia" w:hAnsi="Times New Roman" w:cs="Times New Roman" w:hint="eastAsia"/>
          <w:sz w:val="20"/>
          <w:szCs w:val="20"/>
          <w:lang w:eastAsia="zh-CN"/>
        </w:rPr>
        <w:t xml:space="preserve">by </w:t>
      </w:r>
      <w:r w:rsidR="00211FB9" w:rsidRPr="00706B99">
        <w:rPr>
          <w:rFonts w:ascii="Times New Roman" w:eastAsiaTheme="minorEastAsia" w:hAnsi="Times New Roman" w:cs="Times New Roman" w:hint="eastAsia"/>
          <w:sz w:val="20"/>
          <w:szCs w:val="20"/>
          <w:lang w:eastAsia="zh-CN"/>
        </w:rPr>
        <w:t>propagation delay</w:t>
      </w:r>
      <w:r w:rsidRPr="00706B99">
        <w:rPr>
          <w:rFonts w:ascii="Times New Roman" w:eastAsiaTheme="minorEastAsia" w:hAnsi="Times New Roman" w:cs="Times New Roman" w:hint="eastAsia"/>
          <w:sz w:val="20"/>
          <w:szCs w:val="20"/>
          <w:lang w:eastAsia="zh-CN"/>
        </w:rPr>
        <w:t xml:space="preserve"> among multiple TRPs. However, the </w:t>
      </w:r>
      <w:r w:rsidR="00211FB9" w:rsidRPr="00706B99">
        <w:rPr>
          <w:rFonts w:ascii="Times New Roman" w:eastAsiaTheme="minorEastAsia" w:hAnsi="Times New Roman" w:cs="Times New Roman" w:hint="eastAsia"/>
          <w:sz w:val="20"/>
          <w:szCs w:val="20"/>
          <w:lang w:eastAsia="zh-CN"/>
        </w:rPr>
        <w:t xml:space="preserve">delay </w:t>
      </w:r>
      <w:r w:rsidRPr="00706B99">
        <w:rPr>
          <w:rFonts w:ascii="Times New Roman" w:eastAsiaTheme="minorEastAsia" w:hAnsi="Times New Roman" w:cs="Times New Roman" w:hint="eastAsia"/>
          <w:sz w:val="20"/>
          <w:szCs w:val="20"/>
          <w:lang w:eastAsia="zh-CN"/>
        </w:rPr>
        <w:t xml:space="preserve">difference among multiple TRPs can be also reflected by the offset of FD basis selected </w:t>
      </w:r>
      <w:r w:rsidR="00211FB9" w:rsidRPr="00706B99">
        <w:rPr>
          <w:rFonts w:ascii="Times New Roman" w:eastAsiaTheme="minorEastAsia" w:hAnsi="Times New Roman" w:cs="Times New Roman" w:hint="eastAsia"/>
          <w:sz w:val="20"/>
          <w:szCs w:val="20"/>
          <w:lang w:eastAsia="zh-CN"/>
        </w:rPr>
        <w:t xml:space="preserve">for </w:t>
      </w:r>
      <w:r w:rsidRPr="00706B99">
        <w:rPr>
          <w:rFonts w:ascii="Times New Roman" w:eastAsiaTheme="minorEastAsia" w:hAnsi="Times New Roman" w:cs="Times New Roman" w:hint="eastAsia"/>
          <w:sz w:val="20"/>
          <w:szCs w:val="20"/>
          <w:lang w:eastAsia="zh-CN"/>
        </w:rPr>
        <w:t>multiple TRPs, because the selected FD basis is e</w:t>
      </w:r>
      <w:r w:rsidRPr="00706B99">
        <w:rPr>
          <w:rFonts w:ascii="Times New Roman" w:eastAsiaTheme="minorEastAsia" w:hAnsi="Times New Roman" w:cs="Times New Roman"/>
          <w:sz w:val="20"/>
          <w:szCs w:val="20"/>
          <w:lang w:eastAsia="zh-CN"/>
        </w:rPr>
        <w:t>quivalent to</w:t>
      </w:r>
      <w:r w:rsidRPr="00706B99">
        <w:rPr>
          <w:rFonts w:ascii="Times New Roman" w:eastAsiaTheme="minorEastAsia" w:hAnsi="Times New Roman" w:cs="Times New Roman" w:hint="eastAsia"/>
          <w:sz w:val="20"/>
          <w:szCs w:val="20"/>
          <w:lang w:eastAsia="zh-CN"/>
        </w:rPr>
        <w:t xml:space="preserve"> </w:t>
      </w:r>
      <w:r w:rsidR="00211FB9" w:rsidRPr="00706B99">
        <w:rPr>
          <w:rFonts w:ascii="Times New Roman" w:eastAsiaTheme="minorEastAsia" w:hAnsi="Times New Roman" w:cs="Times New Roman" w:hint="eastAsia"/>
          <w:sz w:val="20"/>
          <w:szCs w:val="20"/>
          <w:lang w:eastAsia="zh-CN"/>
        </w:rPr>
        <w:t xml:space="preserve">delay </w:t>
      </w:r>
      <w:r w:rsidRPr="00706B99">
        <w:rPr>
          <w:rFonts w:ascii="Times New Roman" w:eastAsiaTheme="minorEastAsia" w:hAnsi="Times New Roman" w:cs="Times New Roman" w:hint="eastAsia"/>
          <w:sz w:val="20"/>
          <w:szCs w:val="20"/>
          <w:lang w:eastAsia="zh-CN"/>
        </w:rPr>
        <w:t xml:space="preserve">path information. </w:t>
      </w:r>
      <w:r w:rsidR="0063006D" w:rsidRPr="00706B99">
        <w:rPr>
          <w:rFonts w:ascii="Times New Roman" w:eastAsiaTheme="minorEastAsia" w:hAnsi="Times New Roman" w:cs="Times New Roman"/>
          <w:sz w:val="20"/>
          <w:szCs w:val="20"/>
          <w:lang w:eastAsia="zh-CN"/>
        </w:rPr>
        <w:t>Therefore,</w:t>
      </w:r>
      <w:r w:rsidR="0063006D" w:rsidRPr="00706B99">
        <w:rPr>
          <w:rFonts w:ascii="Times New Roman" w:hAnsi="Times New Roman" w:cs="Times New Roman"/>
          <w:sz w:val="20"/>
          <w:szCs w:val="20"/>
        </w:rPr>
        <w:t xml:space="preserve"> </w:t>
      </w:r>
      <w:r w:rsidR="0063006D" w:rsidRPr="00706B99">
        <w:rPr>
          <w:rFonts w:ascii="Times New Roman" w:eastAsiaTheme="minorEastAsia" w:hAnsi="Times New Roman" w:cs="Times New Roman"/>
          <w:sz w:val="20"/>
          <w:szCs w:val="20"/>
          <w:lang w:eastAsia="zh-CN"/>
        </w:rPr>
        <w:t xml:space="preserve">if the offset of FD basis </w:t>
      </w:r>
      <w:r w:rsidR="0063006D" w:rsidRPr="00706B99">
        <w:rPr>
          <w:rFonts w:ascii="Times New Roman" w:eastAsiaTheme="minorEastAsia" w:hAnsi="Times New Roman" w:cs="Times New Roman" w:hint="eastAsia"/>
          <w:sz w:val="20"/>
          <w:szCs w:val="20"/>
          <w:lang w:eastAsia="zh-CN"/>
        </w:rPr>
        <w:t xml:space="preserve">among the multiple TRPs </w:t>
      </w:r>
      <w:r w:rsidR="0063006D" w:rsidRPr="00706B99">
        <w:rPr>
          <w:rFonts w:ascii="Times New Roman" w:eastAsiaTheme="minorEastAsia" w:hAnsi="Times New Roman" w:cs="Times New Roman"/>
          <w:sz w:val="20"/>
          <w:szCs w:val="20"/>
          <w:lang w:eastAsia="zh-CN"/>
        </w:rPr>
        <w:t xml:space="preserve">can be obtained by </w:t>
      </w:r>
      <w:proofErr w:type="spellStart"/>
      <w:r w:rsidR="0063006D" w:rsidRPr="00706B99">
        <w:rPr>
          <w:rFonts w:ascii="Times New Roman" w:eastAsiaTheme="minorEastAsia" w:hAnsi="Times New Roman" w:cs="Times New Roman"/>
          <w:sz w:val="20"/>
          <w:szCs w:val="20"/>
          <w:lang w:eastAsia="zh-CN"/>
        </w:rPr>
        <w:t>gNB</w:t>
      </w:r>
      <w:proofErr w:type="spellEnd"/>
      <w:r w:rsidR="0063006D" w:rsidRPr="00706B99">
        <w:rPr>
          <w:rFonts w:ascii="Times New Roman" w:eastAsiaTheme="minorEastAsia" w:hAnsi="Times New Roman" w:cs="Times New Roman"/>
          <w:sz w:val="20"/>
          <w:szCs w:val="20"/>
          <w:lang w:eastAsia="zh-CN"/>
        </w:rPr>
        <w:t>, c</w:t>
      </w:r>
      <w:r w:rsidR="0063006D" w:rsidRPr="00706B99">
        <w:rPr>
          <w:rFonts w:ascii="Times New Roman" w:hAnsi="Times New Roman" w:cs="Times New Roman"/>
          <w:sz w:val="20"/>
          <w:szCs w:val="20"/>
        </w:rPr>
        <w:t xml:space="preserve">o-scaling </w:t>
      </w:r>
      <w:r w:rsidR="00585E92" w:rsidRPr="00706B99">
        <w:rPr>
          <w:rFonts w:ascii="Times New Roman" w:eastAsiaTheme="minorEastAsia" w:hAnsi="Times New Roman" w:cs="Times New Roman" w:hint="eastAsia"/>
          <w:sz w:val="20"/>
          <w:szCs w:val="20"/>
          <w:lang w:eastAsia="zh-CN"/>
        </w:rPr>
        <w:t>information can be derived from the offset of FD basis</w:t>
      </w:r>
      <w:r w:rsidR="0063006D" w:rsidRPr="00706B99">
        <w:rPr>
          <w:rFonts w:ascii="Times New Roman" w:eastAsiaTheme="minorEastAsia" w:hAnsi="Times New Roman" w:cs="Times New Roman" w:hint="eastAsia"/>
          <w:sz w:val="20"/>
          <w:szCs w:val="20"/>
          <w:lang w:eastAsia="zh-CN"/>
        </w:rPr>
        <w:t xml:space="preserve">. </w:t>
      </w:r>
      <w:r w:rsidRPr="00706B99">
        <w:rPr>
          <w:rFonts w:ascii="Times New Roman" w:eastAsiaTheme="minorEastAsia" w:hAnsi="Times New Roman" w:cs="Times New Roman" w:hint="eastAsia"/>
          <w:sz w:val="20"/>
          <w:szCs w:val="20"/>
          <w:lang w:eastAsia="zh-CN"/>
        </w:rPr>
        <w:t>Moreover, since the</w:t>
      </w:r>
      <w:r w:rsidRPr="00706B99">
        <w:rPr>
          <w:rFonts w:ascii="Times New Roman" w:eastAsiaTheme="minorEastAsia" w:hAnsi="Times New Roman" w:cs="Times New Roman"/>
          <w:sz w:val="20"/>
          <w:szCs w:val="20"/>
          <w:lang w:eastAsia="zh-CN"/>
        </w:rPr>
        <w:t xml:space="preserve"> frequency</w:t>
      </w:r>
      <w:r w:rsidRPr="00706B99">
        <w:rPr>
          <w:rFonts w:ascii="Times New Roman" w:eastAsiaTheme="minorEastAsia" w:hAnsi="Times New Roman" w:cs="Times New Roman" w:hint="eastAsia"/>
          <w:sz w:val="20"/>
          <w:szCs w:val="20"/>
          <w:lang w:eastAsia="zh-CN"/>
        </w:rPr>
        <w:t>-</w:t>
      </w:r>
      <w:r w:rsidRPr="00706B99">
        <w:rPr>
          <w:rFonts w:ascii="Times New Roman" w:eastAsiaTheme="minorEastAsia" w:hAnsi="Times New Roman" w:cs="Times New Roman"/>
          <w:sz w:val="20"/>
          <w:szCs w:val="20"/>
          <w:lang w:eastAsia="zh-CN"/>
        </w:rPr>
        <w:t xml:space="preserve">domain selectivity </w:t>
      </w:r>
      <w:r w:rsidRPr="00706B99">
        <w:rPr>
          <w:rFonts w:ascii="Times New Roman" w:eastAsiaTheme="minorEastAsia" w:hAnsi="Times New Roman" w:cs="Times New Roman" w:hint="eastAsia"/>
          <w:sz w:val="20"/>
          <w:szCs w:val="20"/>
          <w:lang w:eastAsia="zh-CN"/>
        </w:rPr>
        <w:t xml:space="preserve">of </w:t>
      </w:r>
      <w:proofErr w:type="spellStart"/>
      <w:proofErr w:type="gramStart"/>
      <w:r w:rsidRPr="00706B99">
        <w:rPr>
          <w:rFonts w:ascii="Times New Roman" w:eastAsiaTheme="minorEastAsia" w:hAnsi="Times New Roman" w:cs="Times New Roman" w:hint="eastAsia"/>
          <w:sz w:val="20"/>
          <w:szCs w:val="20"/>
          <w:lang w:eastAsia="zh-CN"/>
        </w:rPr>
        <w:t>precoders</w:t>
      </w:r>
      <w:proofErr w:type="spellEnd"/>
      <w:proofErr w:type="gramEnd"/>
      <w:r w:rsidRPr="00706B99">
        <w:rPr>
          <w:rFonts w:ascii="Times New Roman" w:eastAsiaTheme="minorEastAsia" w:hAnsi="Times New Roman" w:cs="Times New Roman" w:hint="eastAsia"/>
          <w:sz w:val="20"/>
          <w:szCs w:val="20"/>
          <w:lang w:eastAsia="zh-CN"/>
        </w:rPr>
        <w:t xml:space="preserve"> increases due to</w:t>
      </w:r>
      <w:r w:rsidRPr="00706B99">
        <w:rPr>
          <w:rFonts w:ascii="Times New Roman" w:eastAsiaTheme="minorEastAsia" w:hAnsi="Times New Roman" w:cs="Times New Roman"/>
          <w:sz w:val="20"/>
          <w:szCs w:val="20"/>
          <w:lang w:eastAsia="zh-CN"/>
        </w:rPr>
        <w:t xml:space="preserve"> </w:t>
      </w:r>
      <w:r w:rsidRPr="00706B99">
        <w:rPr>
          <w:rFonts w:ascii="Times New Roman" w:eastAsiaTheme="minorEastAsia" w:hAnsi="Times New Roman" w:cs="Times New Roman" w:hint="eastAsia"/>
          <w:sz w:val="20"/>
          <w:szCs w:val="20"/>
          <w:lang w:eastAsia="zh-CN"/>
        </w:rPr>
        <w:t xml:space="preserve">the large delay spread among the TRPs, wideband co-phasing/amplitude in mode1 is not </w:t>
      </w:r>
      <w:r w:rsidRPr="00706B99">
        <w:rPr>
          <w:rFonts w:ascii="Times New Roman" w:eastAsiaTheme="minorEastAsia" w:hAnsi="Times New Roman" w:cs="Times New Roman"/>
          <w:sz w:val="20"/>
          <w:szCs w:val="20"/>
          <w:lang w:eastAsia="zh-CN"/>
        </w:rPr>
        <w:t>sufficient</w:t>
      </w:r>
      <w:r w:rsidRPr="00706B99">
        <w:rPr>
          <w:rFonts w:ascii="Times New Roman" w:eastAsiaTheme="minorEastAsia" w:hAnsi="Times New Roman" w:cs="Times New Roman" w:hint="eastAsia"/>
          <w:sz w:val="20"/>
          <w:szCs w:val="20"/>
          <w:lang w:eastAsia="zh-CN"/>
        </w:rPr>
        <w:t xml:space="preserve">. However, </w:t>
      </w:r>
      <w:proofErr w:type="spellStart"/>
      <w:r w:rsidRPr="00706B99">
        <w:rPr>
          <w:rFonts w:ascii="Times New Roman" w:eastAsiaTheme="minorEastAsia" w:hAnsi="Times New Roman" w:cs="Times New Roman" w:hint="eastAsia"/>
          <w:sz w:val="20"/>
          <w:szCs w:val="20"/>
          <w:lang w:eastAsia="zh-CN"/>
        </w:rPr>
        <w:t>subband</w:t>
      </w:r>
      <w:proofErr w:type="spellEnd"/>
      <w:r w:rsidRPr="00706B99">
        <w:rPr>
          <w:rFonts w:ascii="Times New Roman" w:eastAsiaTheme="minorEastAsia" w:hAnsi="Times New Roman" w:cs="Times New Roman" w:hint="eastAsia"/>
          <w:sz w:val="20"/>
          <w:szCs w:val="20"/>
          <w:lang w:eastAsia="zh-CN"/>
        </w:rPr>
        <w:t xml:space="preserve"> feedback </w:t>
      </w:r>
      <w:r w:rsidRPr="00706B99">
        <w:rPr>
          <w:rFonts w:ascii="Times New Roman" w:eastAsiaTheme="minorEastAsia" w:hAnsi="Times New Roman" w:cs="Times New Roman"/>
          <w:sz w:val="20"/>
          <w:szCs w:val="20"/>
          <w:lang w:eastAsia="zh-CN"/>
        </w:rPr>
        <w:t>will undoubtedly greatly increase the feedback overhead and UE computing complexity</w:t>
      </w:r>
      <w:r w:rsidRPr="00706B99">
        <w:rPr>
          <w:rFonts w:ascii="Times New Roman" w:eastAsiaTheme="minorEastAsia" w:hAnsi="Times New Roman" w:cs="Times New Roman" w:hint="eastAsia"/>
          <w:sz w:val="20"/>
          <w:szCs w:val="20"/>
          <w:lang w:eastAsia="zh-CN"/>
        </w:rPr>
        <w:t xml:space="preserve">. </w:t>
      </w:r>
      <w:r w:rsidR="006D18AD" w:rsidRPr="00706B99">
        <w:rPr>
          <w:rFonts w:ascii="Times New Roman" w:eastAsiaTheme="minorEastAsia" w:hAnsi="Times New Roman" w:cs="Times New Roman" w:hint="eastAsia"/>
          <w:sz w:val="20"/>
          <w:szCs w:val="20"/>
          <w:lang w:eastAsia="zh-CN"/>
        </w:rPr>
        <w:t>The co-scaling among the different TRPs can be</w:t>
      </w:r>
      <w:r w:rsidR="006D18AD" w:rsidRPr="00706B99">
        <w:rPr>
          <w:rFonts w:ascii="Times New Roman" w:hAnsi="Times New Roman" w:cs="Times New Roman"/>
          <w:sz w:val="20"/>
          <w:szCs w:val="20"/>
        </w:rPr>
        <w:t xml:space="preserve"> incorporated in the W</w:t>
      </w:r>
      <w:r w:rsidR="006D18AD" w:rsidRPr="00706B99">
        <w:rPr>
          <w:rFonts w:ascii="Times New Roman" w:hAnsi="Times New Roman" w:cs="Times New Roman"/>
          <w:sz w:val="20"/>
          <w:szCs w:val="20"/>
          <w:vertAlign w:val="subscript"/>
        </w:rPr>
        <w:t>2</w:t>
      </w:r>
      <w:r w:rsidR="006D18AD" w:rsidRPr="00706B99">
        <w:rPr>
          <w:rFonts w:ascii="Times New Roman" w:hAnsi="Times New Roman" w:cs="Times New Roman"/>
          <w:sz w:val="20"/>
          <w:szCs w:val="20"/>
        </w:rPr>
        <w:t xml:space="preserve"> coefficients</w:t>
      </w:r>
      <w:r w:rsidR="006D18AD" w:rsidRPr="00706B99">
        <w:rPr>
          <w:rFonts w:ascii="Times New Roman" w:eastAsiaTheme="minorEastAsia" w:hAnsi="Times New Roman" w:cs="Times New Roman" w:hint="eastAsia"/>
          <w:sz w:val="20"/>
          <w:szCs w:val="20"/>
          <w:lang w:eastAsia="zh-CN"/>
        </w:rPr>
        <w:t xml:space="preserve"> implicitly</w:t>
      </w:r>
      <w:r w:rsidR="006D18AD" w:rsidRPr="00706B99">
        <w:rPr>
          <w:rFonts w:ascii="Times New Roman" w:hAnsi="Times New Roman" w:cs="Times New Roman"/>
          <w:sz w:val="20"/>
          <w:szCs w:val="20"/>
        </w:rPr>
        <w:t>.</w:t>
      </w:r>
    </w:p>
    <w:p w14:paraId="28F24A38" w14:textId="017E1E78" w:rsidR="00233161" w:rsidRPr="00706B99" w:rsidRDefault="006D18AD" w:rsidP="003E4D9A">
      <w:pPr>
        <w:pStyle w:val="a1"/>
        <w:spacing w:afterLines="50"/>
        <w:rPr>
          <w:rFonts w:ascii="Times New Roman" w:eastAsiaTheme="minorEastAsia" w:hAnsi="Times New Roman" w:cs="Times New Roman"/>
          <w:sz w:val="20"/>
          <w:szCs w:val="20"/>
          <w:lang w:eastAsia="zh-CN"/>
        </w:rPr>
      </w:pPr>
      <w:r w:rsidRPr="00706B99">
        <w:rPr>
          <w:rFonts w:ascii="Times New Roman" w:eastAsiaTheme="minorEastAsia" w:hAnsi="Times New Roman" w:cs="Times New Roman"/>
          <w:sz w:val="20"/>
          <w:szCs w:val="20"/>
          <w:lang w:eastAsia="zh-CN"/>
        </w:rPr>
        <w:t>Regarding</w:t>
      </w:r>
      <w:r w:rsidRPr="00706B99">
        <w:rPr>
          <w:rFonts w:ascii="Times New Roman" w:eastAsiaTheme="minorEastAsia" w:hAnsi="Times New Roman" w:cs="Times New Roman" w:hint="eastAsia"/>
          <w:sz w:val="20"/>
          <w:szCs w:val="20"/>
          <w:lang w:eastAsia="zh-CN"/>
        </w:rPr>
        <w:t xml:space="preserve"> on </w:t>
      </w:r>
      <w:r w:rsidRPr="00706B99">
        <w:rPr>
          <w:rFonts w:ascii="Times New Roman" w:eastAsiaTheme="minorEastAsia" w:hAnsi="Times New Roman" w:cs="Times New Roman"/>
          <w:sz w:val="20"/>
          <w:szCs w:val="20"/>
          <w:lang w:eastAsia="zh-CN"/>
        </w:rPr>
        <w:t>FD basis</w:t>
      </w:r>
      <w:r w:rsidRPr="00706B99">
        <w:rPr>
          <w:rFonts w:ascii="Times New Roman" w:eastAsiaTheme="minorEastAsia" w:hAnsi="Times New Roman" w:cs="Times New Roman" w:hint="eastAsia"/>
          <w:sz w:val="20"/>
          <w:szCs w:val="20"/>
          <w:lang w:eastAsia="zh-CN"/>
        </w:rPr>
        <w:t xml:space="preserve"> and the offset of FD basis reporting by UE, the following alternatives </w:t>
      </w:r>
      <w:r w:rsidR="00233161" w:rsidRPr="00706B99">
        <w:rPr>
          <w:rFonts w:ascii="Times New Roman" w:eastAsiaTheme="minorEastAsia" w:hAnsi="Times New Roman" w:cs="Times New Roman" w:hint="eastAsia"/>
          <w:sz w:val="20"/>
          <w:szCs w:val="20"/>
          <w:lang w:eastAsia="zh-CN"/>
        </w:rPr>
        <w:t>can be considered for implicit co-scaling reporting.</w:t>
      </w:r>
    </w:p>
    <w:p w14:paraId="5F864A89" w14:textId="2BFBF4FE" w:rsidR="008F6504" w:rsidRPr="008F6504" w:rsidRDefault="00233161" w:rsidP="008F6504">
      <w:pPr>
        <w:widowControl/>
        <w:numPr>
          <w:ilvl w:val="0"/>
          <w:numId w:val="27"/>
        </w:numPr>
        <w:snapToGrid w:val="0"/>
        <w:spacing w:afterLines="50" w:after="120"/>
        <w:jc w:val="left"/>
        <w:rPr>
          <w:rFonts w:ascii="Times New Roman" w:hAnsi="Times New Roman" w:cs="Times New Roman"/>
          <w:sz w:val="20"/>
          <w:szCs w:val="20"/>
        </w:rPr>
      </w:pPr>
      <w:r w:rsidRPr="00706B99">
        <w:rPr>
          <w:rFonts w:ascii="Times New Roman" w:hAnsi="Times New Roman" w:cs="Times New Roman"/>
          <w:sz w:val="20"/>
          <w:szCs w:val="20"/>
        </w:rPr>
        <w:t>Alt</w:t>
      </w:r>
      <w:r w:rsidRPr="00706B99">
        <w:rPr>
          <w:rFonts w:ascii="Times New Roman" w:hAnsi="Times New Roman" w:cs="Times New Roman" w:hint="eastAsia"/>
          <w:sz w:val="20"/>
          <w:szCs w:val="20"/>
        </w:rPr>
        <w:t xml:space="preserve"> 1:</w:t>
      </w:r>
      <w:r w:rsidRPr="00706B99">
        <w:rPr>
          <w:rFonts w:ascii="Times New Roman" w:hAnsi="Times New Roman" w:cs="Times New Roman"/>
          <w:sz w:val="20"/>
          <w:szCs w:val="20"/>
        </w:rPr>
        <w:t xml:space="preserve"> </w:t>
      </w:r>
      <w:r w:rsidR="00CB48B0" w:rsidRPr="00706B99">
        <w:rPr>
          <w:rFonts w:ascii="Times New Roman" w:hAnsi="Times New Roman" w:cs="Times New Roman" w:hint="eastAsia"/>
          <w:sz w:val="20"/>
          <w:szCs w:val="20"/>
        </w:rPr>
        <w:t xml:space="preserve">The </w:t>
      </w:r>
      <w:r w:rsidR="00CB48B0" w:rsidRPr="00706B99">
        <w:rPr>
          <w:rFonts w:ascii="Times New Roman" w:hAnsi="Times New Roman" w:cs="Times New Roman"/>
          <w:sz w:val="20"/>
          <w:szCs w:val="20"/>
        </w:rPr>
        <w:t xml:space="preserve">independent FD basis is </w:t>
      </w:r>
      <w:r w:rsidR="00CB48B0" w:rsidRPr="00706B99">
        <w:rPr>
          <w:rFonts w:ascii="Times New Roman" w:hAnsi="Times New Roman" w:cs="Times New Roman" w:hint="eastAsia"/>
          <w:sz w:val="20"/>
          <w:szCs w:val="20"/>
        </w:rPr>
        <w:t>selected by each TRP. Then a</w:t>
      </w:r>
      <w:r w:rsidR="00401B23" w:rsidRPr="00706B99">
        <w:rPr>
          <w:rFonts w:ascii="Times New Roman" w:hAnsi="Times New Roman" w:cs="Times New Roman" w:hint="eastAsia"/>
          <w:sz w:val="20"/>
          <w:szCs w:val="20"/>
        </w:rPr>
        <w:t xml:space="preserve">ll the strongest FD basis of multiple TRPs should be shifted to index #0, and the </w:t>
      </w:r>
      <w:r w:rsidR="00401B23" w:rsidRPr="00706B99">
        <w:rPr>
          <w:rFonts w:ascii="Times New Roman" w:hAnsi="Times New Roman" w:cs="Times New Roman"/>
          <w:sz w:val="20"/>
          <w:szCs w:val="20"/>
        </w:rPr>
        <w:t>additional offset</w:t>
      </w:r>
      <w:r w:rsidRPr="00706B99">
        <w:rPr>
          <w:rFonts w:ascii="Times New Roman" w:hAnsi="Times New Roman" w:cs="Times New Roman"/>
          <w:sz w:val="20"/>
          <w:szCs w:val="20"/>
        </w:rPr>
        <w:t xml:space="preserve"> of FD basis reporting is needed.</w:t>
      </w:r>
      <w:r w:rsidR="004910A7" w:rsidRPr="00706B99">
        <w:rPr>
          <w:rFonts w:ascii="Times New Roman" w:hAnsi="Times New Roman" w:cs="Times New Roman" w:hint="eastAsia"/>
          <w:sz w:val="20"/>
          <w:szCs w:val="20"/>
        </w:rPr>
        <w:t xml:space="preserve"> </w:t>
      </w:r>
      <w:r w:rsidR="00C35B7D">
        <w:rPr>
          <w:rFonts w:ascii="Times New Roman" w:hAnsi="Times New Roman" w:cs="Times New Roman" w:hint="eastAsia"/>
          <w:sz w:val="20"/>
          <w:szCs w:val="20"/>
        </w:rPr>
        <w:t>An</w:t>
      </w:r>
      <w:r w:rsidR="00C35B7D" w:rsidRPr="00706B99">
        <w:rPr>
          <w:rFonts w:ascii="Times New Roman" w:hAnsi="Times New Roman" w:cs="Times New Roman" w:hint="eastAsia"/>
          <w:sz w:val="20"/>
          <w:szCs w:val="20"/>
        </w:rPr>
        <w:t xml:space="preserve"> </w:t>
      </w:r>
      <w:r w:rsidR="004910A7" w:rsidRPr="00706B99">
        <w:rPr>
          <w:rFonts w:ascii="Times New Roman" w:hAnsi="Times New Roman" w:cs="Times New Roman" w:hint="eastAsia"/>
          <w:sz w:val="20"/>
          <w:szCs w:val="20"/>
        </w:rPr>
        <w:t xml:space="preserve">example can be found in Figure </w:t>
      </w:r>
      <w:r w:rsidR="000F31F3">
        <w:rPr>
          <w:rFonts w:ascii="Times New Roman" w:hAnsi="Times New Roman" w:cs="Times New Roman" w:hint="eastAsia"/>
          <w:sz w:val="20"/>
          <w:szCs w:val="20"/>
        </w:rPr>
        <w:t>4</w:t>
      </w:r>
      <w:r w:rsidR="004910A7" w:rsidRPr="00706B99">
        <w:rPr>
          <w:rFonts w:ascii="Times New Roman" w:hAnsi="Times New Roman" w:cs="Times New Roman" w:hint="eastAsia"/>
          <w:sz w:val="20"/>
          <w:szCs w:val="20"/>
        </w:rPr>
        <w:t>.</w:t>
      </w:r>
    </w:p>
    <w:p w14:paraId="3DE6488E" w14:textId="23BFE957" w:rsidR="008F6504" w:rsidRDefault="00206DFC" w:rsidP="008F6504">
      <w:pPr>
        <w:widowControl/>
        <w:snapToGrid w:val="0"/>
        <w:spacing w:afterLines="50" w:after="120"/>
        <w:ind w:left="7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6F1DCCEE" wp14:editId="22AB13E3">
            <wp:extent cx="3270250" cy="191336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71124" cy="1913874"/>
                    </a:xfrm>
                    <a:prstGeom prst="rect">
                      <a:avLst/>
                    </a:prstGeom>
                    <a:noFill/>
                  </pic:spPr>
                </pic:pic>
              </a:graphicData>
            </a:graphic>
          </wp:inline>
        </w:drawing>
      </w:r>
    </w:p>
    <w:p w14:paraId="7A4262D1" w14:textId="486ACDCF" w:rsidR="000F31F3" w:rsidRPr="000F31F3" w:rsidRDefault="000F31F3" w:rsidP="000F31F3">
      <w:pPr>
        <w:pStyle w:val="af1"/>
        <w:spacing w:after="50"/>
        <w:jc w:val="center"/>
        <w:rPr>
          <w:i w:val="0"/>
          <w:color w:val="000000" w:themeColor="text1"/>
          <w:sz w:val="20"/>
          <w:szCs w:val="20"/>
          <w:lang w:eastAsia="zh-CN"/>
        </w:rPr>
      </w:pPr>
      <w:r w:rsidRPr="00E618DF">
        <w:rPr>
          <w:i w:val="0"/>
          <w:color w:val="000000" w:themeColor="text1"/>
          <w:sz w:val="20"/>
          <w:szCs w:val="20"/>
        </w:rPr>
        <w:lastRenderedPageBreak/>
        <w:t xml:space="preserve">Figure </w:t>
      </w:r>
      <w:r>
        <w:rPr>
          <w:rFonts w:hint="eastAsia"/>
          <w:i w:val="0"/>
          <w:color w:val="000000" w:themeColor="text1"/>
          <w:sz w:val="20"/>
          <w:szCs w:val="20"/>
          <w:lang w:eastAsia="zh-CN"/>
        </w:rPr>
        <w:t>4</w:t>
      </w:r>
      <w:r w:rsidRPr="00E618DF">
        <w:rPr>
          <w:i w:val="0"/>
          <w:color w:val="000000" w:themeColor="text1"/>
          <w:sz w:val="20"/>
          <w:szCs w:val="20"/>
        </w:rPr>
        <w:t xml:space="preserve"> </w:t>
      </w:r>
      <w:r w:rsidR="006D390A">
        <w:rPr>
          <w:rFonts w:hint="eastAsia"/>
          <w:i w:val="0"/>
          <w:color w:val="000000" w:themeColor="text1"/>
          <w:sz w:val="20"/>
          <w:szCs w:val="20"/>
          <w:lang w:eastAsia="zh-CN"/>
        </w:rPr>
        <w:t>I</w:t>
      </w:r>
      <w:r w:rsidR="006D390A" w:rsidRPr="006D390A">
        <w:rPr>
          <w:i w:val="0"/>
          <w:color w:val="000000" w:themeColor="text1"/>
          <w:sz w:val="20"/>
          <w:szCs w:val="20"/>
        </w:rPr>
        <w:t xml:space="preserve">ndependent FD basis </w:t>
      </w:r>
      <w:proofErr w:type="gramStart"/>
      <w:r w:rsidR="006D390A">
        <w:rPr>
          <w:rFonts w:hint="eastAsia"/>
          <w:i w:val="0"/>
          <w:color w:val="000000" w:themeColor="text1"/>
          <w:sz w:val="20"/>
          <w:szCs w:val="20"/>
          <w:lang w:eastAsia="zh-CN"/>
        </w:rPr>
        <w:t>selection</w:t>
      </w:r>
      <w:proofErr w:type="gramEnd"/>
      <w:r w:rsidR="006D390A">
        <w:rPr>
          <w:rFonts w:hint="eastAsia"/>
          <w:i w:val="0"/>
          <w:color w:val="000000" w:themeColor="text1"/>
          <w:sz w:val="20"/>
          <w:szCs w:val="20"/>
          <w:lang w:eastAsia="zh-CN"/>
        </w:rPr>
        <w:t xml:space="preserve"> with explicit offset reporting</w:t>
      </w:r>
    </w:p>
    <w:p w14:paraId="73624B73" w14:textId="5388C581" w:rsidR="00233161" w:rsidRPr="00706B99" w:rsidRDefault="00233161" w:rsidP="009F468E">
      <w:pPr>
        <w:widowControl/>
        <w:numPr>
          <w:ilvl w:val="0"/>
          <w:numId w:val="27"/>
        </w:numPr>
        <w:snapToGrid w:val="0"/>
        <w:spacing w:afterLines="50" w:after="120"/>
        <w:rPr>
          <w:rFonts w:ascii="Times New Roman" w:hAnsi="Times New Roman" w:cs="Times New Roman"/>
          <w:sz w:val="20"/>
          <w:szCs w:val="20"/>
        </w:rPr>
      </w:pPr>
      <w:r w:rsidRPr="00706B99">
        <w:rPr>
          <w:rFonts w:ascii="Times New Roman" w:hAnsi="Times New Roman" w:cs="Times New Roman"/>
          <w:sz w:val="20"/>
          <w:szCs w:val="20"/>
        </w:rPr>
        <w:t>Alt</w:t>
      </w:r>
      <w:r w:rsidRPr="00706B99">
        <w:rPr>
          <w:rFonts w:ascii="Times New Roman" w:hAnsi="Times New Roman" w:cs="Times New Roman" w:hint="eastAsia"/>
          <w:sz w:val="20"/>
          <w:szCs w:val="20"/>
        </w:rPr>
        <w:t xml:space="preserve"> </w:t>
      </w:r>
      <w:r w:rsidR="002D1257" w:rsidRPr="00706B99">
        <w:rPr>
          <w:rFonts w:ascii="Times New Roman" w:hAnsi="Times New Roman" w:cs="Times New Roman" w:hint="eastAsia"/>
          <w:sz w:val="20"/>
          <w:szCs w:val="20"/>
        </w:rPr>
        <w:t>2</w:t>
      </w:r>
      <w:r w:rsidRPr="00706B99">
        <w:rPr>
          <w:rFonts w:ascii="Times New Roman" w:hAnsi="Times New Roman" w:cs="Times New Roman" w:hint="eastAsia"/>
          <w:sz w:val="20"/>
          <w:szCs w:val="20"/>
        </w:rPr>
        <w:t>:</w:t>
      </w:r>
      <w:r w:rsidRPr="00706B99">
        <w:rPr>
          <w:rFonts w:ascii="Times New Roman" w:hAnsi="Times New Roman" w:cs="Times New Roman"/>
          <w:sz w:val="20"/>
          <w:szCs w:val="20"/>
        </w:rPr>
        <w:t xml:space="preserve"> </w:t>
      </w:r>
      <w:r w:rsidR="00CB48B0" w:rsidRPr="00706B99">
        <w:rPr>
          <w:rFonts w:ascii="Times New Roman" w:hAnsi="Times New Roman" w:cs="Times New Roman" w:hint="eastAsia"/>
          <w:sz w:val="20"/>
          <w:szCs w:val="20"/>
        </w:rPr>
        <w:t xml:space="preserve">The </w:t>
      </w:r>
      <w:r w:rsidR="00CB48B0" w:rsidRPr="00706B99">
        <w:rPr>
          <w:rFonts w:ascii="Times New Roman" w:hAnsi="Times New Roman" w:cs="Times New Roman"/>
          <w:sz w:val="20"/>
          <w:szCs w:val="20"/>
        </w:rPr>
        <w:t xml:space="preserve">independent FD basis is </w:t>
      </w:r>
      <w:r w:rsidR="00CB48B0" w:rsidRPr="00706B99">
        <w:rPr>
          <w:rFonts w:ascii="Times New Roman" w:hAnsi="Times New Roman" w:cs="Times New Roman" w:hint="eastAsia"/>
          <w:sz w:val="20"/>
          <w:szCs w:val="20"/>
        </w:rPr>
        <w:t xml:space="preserve">selected by each TRP. Then </w:t>
      </w:r>
      <w:r w:rsidR="00A61A10" w:rsidRPr="00706B99">
        <w:rPr>
          <w:rFonts w:ascii="Times New Roman" w:hAnsi="Times New Roman" w:cs="Times New Roman" w:hint="eastAsia"/>
          <w:sz w:val="20"/>
          <w:szCs w:val="20"/>
        </w:rPr>
        <w:t xml:space="preserve">the </w:t>
      </w:r>
      <w:r w:rsidR="00401B23" w:rsidRPr="00706B99">
        <w:rPr>
          <w:rFonts w:ascii="Times New Roman" w:hAnsi="Times New Roman" w:cs="Times New Roman" w:hint="eastAsia"/>
          <w:sz w:val="20"/>
          <w:szCs w:val="20"/>
        </w:rPr>
        <w:t xml:space="preserve">strongest FD basis of </w:t>
      </w:r>
      <w:r w:rsidR="00A61A10" w:rsidRPr="00706B99">
        <w:rPr>
          <w:rFonts w:ascii="Times New Roman" w:hAnsi="Times New Roman" w:cs="Times New Roman" w:hint="eastAsia"/>
          <w:sz w:val="20"/>
          <w:szCs w:val="20"/>
        </w:rPr>
        <w:t>the strongest</w:t>
      </w:r>
      <w:r w:rsidR="00401B23" w:rsidRPr="00706B99">
        <w:rPr>
          <w:rFonts w:ascii="Times New Roman" w:hAnsi="Times New Roman" w:cs="Times New Roman" w:hint="eastAsia"/>
          <w:sz w:val="20"/>
          <w:szCs w:val="20"/>
        </w:rPr>
        <w:t xml:space="preserve"> TRP </w:t>
      </w:r>
      <w:r w:rsidR="00D24821" w:rsidRPr="00706B99">
        <w:rPr>
          <w:rFonts w:ascii="Times New Roman" w:hAnsi="Times New Roman" w:cs="Times New Roman" w:hint="eastAsia"/>
          <w:sz w:val="20"/>
          <w:szCs w:val="20"/>
        </w:rPr>
        <w:t xml:space="preserve">(corresponding to SCI) </w:t>
      </w:r>
      <w:r w:rsidR="00C35B7D">
        <w:rPr>
          <w:rFonts w:ascii="Times New Roman" w:hAnsi="Times New Roman" w:cs="Times New Roman" w:hint="eastAsia"/>
          <w:sz w:val="20"/>
          <w:szCs w:val="20"/>
        </w:rPr>
        <w:t>is</w:t>
      </w:r>
      <w:r w:rsidR="00401B23" w:rsidRPr="00706B99">
        <w:rPr>
          <w:rFonts w:ascii="Times New Roman" w:hAnsi="Times New Roman" w:cs="Times New Roman" w:hint="eastAsia"/>
          <w:sz w:val="20"/>
          <w:szCs w:val="20"/>
        </w:rPr>
        <w:t xml:space="preserve"> shifted to index #0</w:t>
      </w:r>
      <w:r w:rsidR="00C35B7D">
        <w:rPr>
          <w:rFonts w:ascii="Times New Roman" w:hAnsi="Times New Roman" w:cs="Times New Roman" w:hint="eastAsia"/>
          <w:sz w:val="20"/>
          <w:szCs w:val="20"/>
        </w:rPr>
        <w:t>. T</w:t>
      </w:r>
      <w:r w:rsidR="00C35B7D">
        <w:rPr>
          <w:rFonts w:ascii="Times New Roman" w:hAnsi="Times New Roman" w:cs="Times New Roman"/>
          <w:sz w:val="20"/>
          <w:szCs w:val="20"/>
        </w:rPr>
        <w:t>h</w:t>
      </w:r>
      <w:r w:rsidR="00C35B7D">
        <w:rPr>
          <w:rFonts w:ascii="Times New Roman" w:hAnsi="Times New Roman" w:cs="Times New Roman" w:hint="eastAsia"/>
          <w:sz w:val="20"/>
          <w:szCs w:val="20"/>
        </w:rPr>
        <w:t xml:space="preserve">e FD </w:t>
      </w:r>
      <w:proofErr w:type="gramStart"/>
      <w:r w:rsidR="00C35B7D">
        <w:rPr>
          <w:rFonts w:ascii="Times New Roman" w:hAnsi="Times New Roman" w:cs="Times New Roman" w:hint="eastAsia"/>
          <w:sz w:val="20"/>
          <w:szCs w:val="20"/>
        </w:rPr>
        <w:t>basis of other TRPs are</w:t>
      </w:r>
      <w:proofErr w:type="gramEnd"/>
      <w:r w:rsidR="00C35B7D">
        <w:rPr>
          <w:rFonts w:ascii="Times New Roman" w:hAnsi="Times New Roman" w:cs="Times New Roman" w:hint="eastAsia"/>
          <w:sz w:val="20"/>
          <w:szCs w:val="20"/>
        </w:rPr>
        <w:t xml:space="preserve"> shifted together, </w:t>
      </w:r>
      <w:r w:rsidR="00401B23" w:rsidRPr="00706B99">
        <w:rPr>
          <w:rFonts w:ascii="Times New Roman" w:hAnsi="Times New Roman" w:cs="Times New Roman" w:hint="eastAsia"/>
          <w:sz w:val="20"/>
          <w:szCs w:val="20"/>
        </w:rPr>
        <w:t xml:space="preserve">and the </w:t>
      </w:r>
      <w:r w:rsidR="00401B23" w:rsidRPr="00706B99">
        <w:rPr>
          <w:rFonts w:ascii="Times New Roman" w:hAnsi="Times New Roman" w:cs="Times New Roman"/>
          <w:sz w:val="20"/>
          <w:szCs w:val="20"/>
        </w:rPr>
        <w:t xml:space="preserve">additional offset of FD basis reporting is </w:t>
      </w:r>
      <w:r w:rsidR="00A61A10" w:rsidRPr="00706B99">
        <w:rPr>
          <w:rFonts w:ascii="Times New Roman" w:hAnsi="Times New Roman" w:cs="Times New Roman" w:hint="eastAsia"/>
          <w:sz w:val="20"/>
          <w:szCs w:val="20"/>
        </w:rPr>
        <w:t xml:space="preserve">not </w:t>
      </w:r>
      <w:r w:rsidR="00401B23" w:rsidRPr="00706B99">
        <w:rPr>
          <w:rFonts w:ascii="Times New Roman" w:hAnsi="Times New Roman" w:cs="Times New Roman"/>
          <w:sz w:val="20"/>
          <w:szCs w:val="20"/>
        </w:rPr>
        <w:t>needed.</w:t>
      </w:r>
      <w:r w:rsidR="004910A7" w:rsidRPr="00706B99">
        <w:rPr>
          <w:rFonts w:ascii="Times New Roman" w:hAnsi="Times New Roman" w:cs="Times New Roman" w:hint="eastAsia"/>
          <w:sz w:val="20"/>
          <w:szCs w:val="20"/>
        </w:rPr>
        <w:t xml:space="preserve"> The example can be found in Figure </w:t>
      </w:r>
      <w:r w:rsidR="00590E33">
        <w:rPr>
          <w:rFonts w:ascii="Times New Roman" w:hAnsi="Times New Roman" w:cs="Times New Roman" w:hint="eastAsia"/>
          <w:sz w:val="20"/>
          <w:szCs w:val="20"/>
        </w:rPr>
        <w:t>5</w:t>
      </w:r>
      <w:r w:rsidR="004910A7" w:rsidRPr="00706B99">
        <w:rPr>
          <w:rFonts w:ascii="Times New Roman" w:hAnsi="Times New Roman" w:cs="Times New Roman" w:hint="eastAsia"/>
          <w:sz w:val="20"/>
          <w:szCs w:val="20"/>
        </w:rPr>
        <w:t>.</w:t>
      </w:r>
    </w:p>
    <w:p w14:paraId="6FAAEA2C" w14:textId="01E5EEA7" w:rsidR="00206DFC" w:rsidRDefault="00071BEF" w:rsidP="00071BEF">
      <w:pPr>
        <w:widowControl/>
        <w:snapToGrid w:val="0"/>
        <w:spacing w:afterLines="50" w:after="120"/>
        <w:ind w:left="720"/>
        <w:jc w:val="center"/>
        <w:rPr>
          <w:rFonts w:ascii="Times New Roman" w:hAnsi="Times New Roman" w:cs="Times New Roman"/>
          <w:sz w:val="20"/>
          <w:szCs w:val="20"/>
        </w:rPr>
      </w:pPr>
      <w:r>
        <w:rPr>
          <w:noProof/>
        </w:rPr>
        <w:drawing>
          <wp:inline distT="0" distB="0" distL="0" distR="0" wp14:anchorId="68E63A8F" wp14:editId="5FF1A083">
            <wp:extent cx="3172212" cy="177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80131" cy="1782439"/>
                    </a:xfrm>
                    <a:prstGeom prst="rect">
                      <a:avLst/>
                    </a:prstGeom>
                    <a:noFill/>
                  </pic:spPr>
                </pic:pic>
              </a:graphicData>
            </a:graphic>
          </wp:inline>
        </w:drawing>
      </w:r>
    </w:p>
    <w:p w14:paraId="6AB33F92" w14:textId="327F916C" w:rsidR="006D390A" w:rsidRPr="006D390A" w:rsidRDefault="006D390A" w:rsidP="006D390A">
      <w:pPr>
        <w:pStyle w:val="af1"/>
        <w:spacing w:after="50"/>
        <w:jc w:val="center"/>
        <w:rPr>
          <w:i w:val="0"/>
          <w:color w:val="000000" w:themeColor="text1"/>
          <w:sz w:val="20"/>
          <w:szCs w:val="20"/>
          <w:lang w:eastAsia="zh-CN"/>
        </w:rPr>
      </w:pPr>
      <w:r w:rsidRPr="00E618DF">
        <w:rPr>
          <w:i w:val="0"/>
          <w:color w:val="000000" w:themeColor="text1"/>
          <w:sz w:val="20"/>
          <w:szCs w:val="20"/>
        </w:rPr>
        <w:t xml:space="preserve">Figure </w:t>
      </w:r>
      <w:r>
        <w:rPr>
          <w:rFonts w:hint="eastAsia"/>
          <w:i w:val="0"/>
          <w:color w:val="000000" w:themeColor="text1"/>
          <w:sz w:val="20"/>
          <w:szCs w:val="20"/>
          <w:lang w:eastAsia="zh-CN"/>
        </w:rPr>
        <w:t>5</w:t>
      </w:r>
      <w:r w:rsidRPr="00E618DF">
        <w:rPr>
          <w:i w:val="0"/>
          <w:color w:val="000000" w:themeColor="text1"/>
          <w:sz w:val="20"/>
          <w:szCs w:val="20"/>
        </w:rPr>
        <w:t xml:space="preserve"> </w:t>
      </w:r>
      <w:r>
        <w:rPr>
          <w:rFonts w:hint="eastAsia"/>
          <w:i w:val="0"/>
          <w:color w:val="000000" w:themeColor="text1"/>
          <w:sz w:val="20"/>
          <w:szCs w:val="20"/>
          <w:lang w:eastAsia="zh-CN"/>
        </w:rPr>
        <w:t>I</w:t>
      </w:r>
      <w:r w:rsidRPr="006D390A">
        <w:rPr>
          <w:i w:val="0"/>
          <w:color w:val="000000" w:themeColor="text1"/>
          <w:sz w:val="20"/>
          <w:szCs w:val="20"/>
        </w:rPr>
        <w:t xml:space="preserve">ndependent FD basis </w:t>
      </w:r>
      <w:proofErr w:type="gramStart"/>
      <w:r>
        <w:rPr>
          <w:rFonts w:hint="eastAsia"/>
          <w:i w:val="0"/>
          <w:color w:val="000000" w:themeColor="text1"/>
          <w:sz w:val="20"/>
          <w:szCs w:val="20"/>
          <w:lang w:eastAsia="zh-CN"/>
        </w:rPr>
        <w:t>selection</w:t>
      </w:r>
      <w:proofErr w:type="gramEnd"/>
      <w:r>
        <w:rPr>
          <w:rFonts w:hint="eastAsia"/>
          <w:i w:val="0"/>
          <w:color w:val="000000" w:themeColor="text1"/>
          <w:sz w:val="20"/>
          <w:szCs w:val="20"/>
          <w:lang w:eastAsia="zh-CN"/>
        </w:rPr>
        <w:t xml:space="preserve"> with implicit offset reporting</w:t>
      </w:r>
    </w:p>
    <w:p w14:paraId="2C1C1C55" w14:textId="410DDA27" w:rsidR="002D1257" w:rsidRPr="00706B99" w:rsidRDefault="002D1257" w:rsidP="002D1257">
      <w:pPr>
        <w:widowControl/>
        <w:numPr>
          <w:ilvl w:val="0"/>
          <w:numId w:val="27"/>
        </w:numPr>
        <w:snapToGrid w:val="0"/>
        <w:spacing w:afterLines="50" w:after="120"/>
        <w:jc w:val="left"/>
        <w:rPr>
          <w:rFonts w:ascii="Times New Roman" w:hAnsi="Times New Roman" w:cs="Times New Roman"/>
          <w:sz w:val="20"/>
          <w:szCs w:val="20"/>
        </w:rPr>
      </w:pPr>
      <w:r w:rsidRPr="00706B99">
        <w:rPr>
          <w:rFonts w:ascii="Times New Roman" w:hAnsi="Times New Roman" w:cs="Times New Roman"/>
          <w:sz w:val="20"/>
          <w:szCs w:val="20"/>
        </w:rPr>
        <w:t>Alt</w:t>
      </w:r>
      <w:r w:rsidRPr="00706B99">
        <w:rPr>
          <w:rFonts w:ascii="Times New Roman" w:hAnsi="Times New Roman" w:cs="Times New Roman" w:hint="eastAsia"/>
          <w:sz w:val="20"/>
          <w:szCs w:val="20"/>
        </w:rPr>
        <w:t xml:space="preserve"> 3:</w:t>
      </w:r>
      <w:r w:rsidRPr="00706B99">
        <w:rPr>
          <w:rFonts w:ascii="Times New Roman" w:hAnsi="Times New Roman" w:cs="Times New Roman"/>
          <w:sz w:val="20"/>
          <w:szCs w:val="20"/>
        </w:rPr>
        <w:t xml:space="preserve"> </w:t>
      </w:r>
      <w:r w:rsidR="00CB48B0" w:rsidRPr="00706B99">
        <w:rPr>
          <w:rFonts w:ascii="Times New Roman" w:hAnsi="Times New Roman" w:cs="Times New Roman" w:hint="eastAsia"/>
          <w:sz w:val="20"/>
          <w:szCs w:val="20"/>
        </w:rPr>
        <w:t xml:space="preserve">The </w:t>
      </w:r>
      <w:r w:rsidRPr="00706B99">
        <w:rPr>
          <w:rFonts w:ascii="Times New Roman" w:hAnsi="Times New Roman" w:cs="Times New Roman" w:hint="eastAsia"/>
          <w:sz w:val="20"/>
          <w:szCs w:val="20"/>
        </w:rPr>
        <w:t>common</w:t>
      </w:r>
      <w:r w:rsidRPr="00706B99">
        <w:rPr>
          <w:rFonts w:ascii="Times New Roman" w:hAnsi="Times New Roman" w:cs="Times New Roman"/>
          <w:sz w:val="20"/>
          <w:szCs w:val="20"/>
        </w:rPr>
        <w:t xml:space="preserve"> FD basis is </w:t>
      </w:r>
      <w:r w:rsidRPr="00706B99">
        <w:rPr>
          <w:rFonts w:ascii="Times New Roman" w:hAnsi="Times New Roman" w:cs="Times New Roman" w:hint="eastAsia"/>
          <w:sz w:val="20"/>
          <w:szCs w:val="20"/>
        </w:rPr>
        <w:t>selected by all the TRPs</w:t>
      </w:r>
      <w:r w:rsidR="00CB48B0" w:rsidRPr="00706B99">
        <w:rPr>
          <w:rFonts w:ascii="Times New Roman" w:hAnsi="Times New Roman" w:cs="Times New Roman" w:hint="eastAsia"/>
          <w:sz w:val="20"/>
          <w:szCs w:val="20"/>
        </w:rPr>
        <w:t xml:space="preserve">. Then the strongest FD basis </w:t>
      </w:r>
      <w:r w:rsidR="00C35B7D">
        <w:rPr>
          <w:rFonts w:ascii="Times New Roman" w:hAnsi="Times New Roman" w:cs="Times New Roman" w:hint="eastAsia"/>
          <w:sz w:val="20"/>
          <w:szCs w:val="20"/>
        </w:rPr>
        <w:t>is</w:t>
      </w:r>
      <w:r w:rsidR="00CB48B0" w:rsidRPr="00706B99">
        <w:rPr>
          <w:rFonts w:ascii="Times New Roman" w:hAnsi="Times New Roman" w:cs="Times New Roman" w:hint="eastAsia"/>
          <w:sz w:val="20"/>
          <w:szCs w:val="20"/>
        </w:rPr>
        <w:t xml:space="preserve"> shifted to index #0, </w:t>
      </w:r>
      <w:r w:rsidRPr="00706B99">
        <w:rPr>
          <w:rFonts w:ascii="Times New Roman" w:hAnsi="Times New Roman" w:cs="Times New Roman" w:hint="eastAsia"/>
          <w:sz w:val="20"/>
          <w:szCs w:val="20"/>
        </w:rPr>
        <w:t xml:space="preserve">and the </w:t>
      </w:r>
      <w:r w:rsidRPr="00706B99">
        <w:rPr>
          <w:rFonts w:ascii="Times New Roman" w:hAnsi="Times New Roman" w:cs="Times New Roman"/>
          <w:sz w:val="20"/>
          <w:szCs w:val="20"/>
        </w:rPr>
        <w:t>additional offset of FD basis reporting is needed.</w:t>
      </w:r>
      <w:r w:rsidRPr="00706B99">
        <w:rPr>
          <w:rFonts w:ascii="Times New Roman" w:hAnsi="Times New Roman" w:cs="Times New Roman" w:hint="eastAsia"/>
          <w:sz w:val="20"/>
          <w:szCs w:val="20"/>
        </w:rPr>
        <w:t xml:space="preserve"> The example can be found in Figure </w:t>
      </w:r>
      <w:r w:rsidR="00590E33">
        <w:rPr>
          <w:rFonts w:ascii="Times New Roman" w:hAnsi="Times New Roman" w:cs="Times New Roman" w:hint="eastAsia"/>
          <w:sz w:val="20"/>
          <w:szCs w:val="20"/>
        </w:rPr>
        <w:t>6</w:t>
      </w:r>
      <w:r w:rsidRPr="00706B99">
        <w:rPr>
          <w:rFonts w:ascii="Times New Roman" w:hAnsi="Times New Roman" w:cs="Times New Roman" w:hint="eastAsia"/>
          <w:sz w:val="20"/>
          <w:szCs w:val="20"/>
        </w:rPr>
        <w:t>.</w:t>
      </w:r>
    </w:p>
    <w:p w14:paraId="4AEE1EB0" w14:textId="21E3AF8D" w:rsidR="002D1257" w:rsidRDefault="00206DFC" w:rsidP="00206DFC">
      <w:pPr>
        <w:pStyle w:val="a8"/>
        <w:widowControl/>
        <w:snapToGrid w:val="0"/>
        <w:spacing w:afterLines="50" w:after="120"/>
        <w:ind w:left="720" w:firstLineChars="0" w:firstLine="0"/>
        <w:jc w:val="center"/>
        <w:rPr>
          <w:rFonts w:ascii="Times New Roman" w:hAnsi="Times New Roman" w:cs="Times New Roman"/>
          <w:color w:val="FF0000"/>
          <w:sz w:val="20"/>
          <w:szCs w:val="20"/>
        </w:rPr>
      </w:pPr>
      <w:r>
        <w:rPr>
          <w:rFonts w:ascii="Times New Roman" w:hAnsi="Times New Roman" w:cs="Times New Roman"/>
          <w:noProof/>
          <w:color w:val="FF0000"/>
          <w:sz w:val="20"/>
          <w:szCs w:val="20"/>
        </w:rPr>
        <w:drawing>
          <wp:inline distT="0" distB="0" distL="0" distR="0" wp14:anchorId="498B01F9" wp14:editId="3A232E13">
            <wp:extent cx="3228858" cy="18097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1008" cy="1810955"/>
                    </a:xfrm>
                    <a:prstGeom prst="rect">
                      <a:avLst/>
                    </a:prstGeom>
                    <a:noFill/>
                  </pic:spPr>
                </pic:pic>
              </a:graphicData>
            </a:graphic>
          </wp:inline>
        </w:drawing>
      </w:r>
    </w:p>
    <w:p w14:paraId="45561D86" w14:textId="3E0FC10D" w:rsidR="006D390A" w:rsidRPr="006D390A" w:rsidRDefault="006D390A" w:rsidP="006D390A">
      <w:pPr>
        <w:pStyle w:val="af1"/>
        <w:spacing w:after="50"/>
        <w:jc w:val="center"/>
        <w:rPr>
          <w:i w:val="0"/>
          <w:color w:val="000000" w:themeColor="text1"/>
          <w:sz w:val="20"/>
          <w:szCs w:val="20"/>
          <w:lang w:eastAsia="zh-CN"/>
        </w:rPr>
      </w:pPr>
      <w:r w:rsidRPr="00E618DF">
        <w:rPr>
          <w:i w:val="0"/>
          <w:color w:val="000000" w:themeColor="text1"/>
          <w:sz w:val="20"/>
          <w:szCs w:val="20"/>
        </w:rPr>
        <w:t xml:space="preserve">Figure </w:t>
      </w:r>
      <w:r w:rsidR="002C4B5F">
        <w:rPr>
          <w:rFonts w:hint="eastAsia"/>
          <w:i w:val="0"/>
          <w:color w:val="000000" w:themeColor="text1"/>
          <w:sz w:val="20"/>
          <w:szCs w:val="20"/>
          <w:lang w:eastAsia="zh-CN"/>
        </w:rPr>
        <w:t>6</w:t>
      </w:r>
      <w:r w:rsidRPr="00E618DF">
        <w:rPr>
          <w:i w:val="0"/>
          <w:color w:val="000000" w:themeColor="text1"/>
          <w:sz w:val="20"/>
          <w:szCs w:val="20"/>
        </w:rPr>
        <w:t xml:space="preserve"> </w:t>
      </w:r>
      <w:r>
        <w:rPr>
          <w:rFonts w:hint="eastAsia"/>
          <w:i w:val="0"/>
          <w:color w:val="000000" w:themeColor="text1"/>
          <w:sz w:val="20"/>
          <w:szCs w:val="20"/>
          <w:lang w:eastAsia="zh-CN"/>
        </w:rPr>
        <w:t>Common</w:t>
      </w:r>
      <w:r w:rsidRPr="006D390A">
        <w:rPr>
          <w:i w:val="0"/>
          <w:color w:val="000000" w:themeColor="text1"/>
          <w:sz w:val="20"/>
          <w:szCs w:val="20"/>
        </w:rPr>
        <w:t xml:space="preserve"> FD basis </w:t>
      </w:r>
      <w:proofErr w:type="gramStart"/>
      <w:r>
        <w:rPr>
          <w:rFonts w:hint="eastAsia"/>
          <w:i w:val="0"/>
          <w:color w:val="000000" w:themeColor="text1"/>
          <w:sz w:val="20"/>
          <w:szCs w:val="20"/>
          <w:lang w:eastAsia="zh-CN"/>
        </w:rPr>
        <w:t>selection</w:t>
      </w:r>
      <w:proofErr w:type="gramEnd"/>
      <w:r>
        <w:rPr>
          <w:rFonts w:hint="eastAsia"/>
          <w:i w:val="0"/>
          <w:color w:val="000000" w:themeColor="text1"/>
          <w:sz w:val="20"/>
          <w:szCs w:val="20"/>
          <w:lang w:eastAsia="zh-CN"/>
        </w:rPr>
        <w:t xml:space="preserve"> with explicit offset reporting</w:t>
      </w:r>
    </w:p>
    <w:p w14:paraId="0DD2B81C" w14:textId="0538E09F" w:rsidR="00D24821" w:rsidRPr="00706B99" w:rsidRDefault="00D24821" w:rsidP="003E4D9A">
      <w:pPr>
        <w:pStyle w:val="a1"/>
        <w:spacing w:afterLines="50"/>
        <w:rPr>
          <w:rFonts w:ascii="Times New Roman" w:eastAsiaTheme="minorEastAsia" w:hAnsi="Times New Roman" w:cs="Times New Roman"/>
          <w:b/>
          <w:sz w:val="20"/>
          <w:szCs w:val="20"/>
          <w:lang w:eastAsia="zh-CN"/>
        </w:rPr>
      </w:pPr>
      <w:r w:rsidRPr="00706B99">
        <w:rPr>
          <w:rFonts w:ascii="Times New Roman" w:eastAsiaTheme="minorEastAsia" w:hAnsi="Times New Roman" w:cs="Times New Roman" w:hint="eastAsia"/>
          <w:sz w:val="20"/>
          <w:szCs w:val="20"/>
          <w:lang w:eastAsia="zh-CN"/>
        </w:rPr>
        <w:t xml:space="preserve">Based the </w:t>
      </w:r>
      <w:r w:rsidR="007A1BF9" w:rsidRPr="00706B99">
        <w:rPr>
          <w:rFonts w:ascii="Times New Roman" w:eastAsiaTheme="minorEastAsia" w:hAnsi="Times New Roman" w:cs="Times New Roman"/>
          <w:sz w:val="20"/>
          <w:szCs w:val="20"/>
          <w:lang w:eastAsia="zh-CN"/>
        </w:rPr>
        <w:t>illustration</w:t>
      </w:r>
      <w:r w:rsidR="007A1BF9" w:rsidRPr="00706B99">
        <w:rPr>
          <w:rFonts w:ascii="Times New Roman" w:eastAsiaTheme="minorEastAsia" w:hAnsi="Times New Roman" w:cs="Times New Roman" w:hint="eastAsia"/>
          <w:sz w:val="20"/>
          <w:szCs w:val="20"/>
          <w:lang w:eastAsia="zh-CN"/>
        </w:rPr>
        <w:t xml:space="preserve"> of three </w:t>
      </w:r>
      <w:r w:rsidR="007A1BF9" w:rsidRPr="00706B99">
        <w:rPr>
          <w:rFonts w:ascii="Times New Roman" w:eastAsiaTheme="minorEastAsia" w:hAnsi="Times New Roman" w:cs="Times New Roman"/>
          <w:sz w:val="20"/>
          <w:szCs w:val="20"/>
          <w:lang w:eastAsia="zh-CN"/>
        </w:rPr>
        <w:t>alternatives</w:t>
      </w:r>
      <w:r w:rsidR="007A1BF9" w:rsidRPr="00706B99">
        <w:rPr>
          <w:rFonts w:ascii="Times New Roman" w:eastAsiaTheme="minorEastAsia" w:hAnsi="Times New Roman" w:cs="Times New Roman" w:hint="eastAsia"/>
          <w:sz w:val="20"/>
          <w:szCs w:val="20"/>
          <w:lang w:eastAsia="zh-CN"/>
        </w:rPr>
        <w:t xml:space="preserve"> above,</w:t>
      </w:r>
      <w:r w:rsidR="002D1257" w:rsidRPr="00706B99">
        <w:rPr>
          <w:rFonts w:ascii="Times New Roman" w:eastAsiaTheme="minorEastAsia" w:hAnsi="Times New Roman" w:cs="Times New Roman" w:hint="eastAsia"/>
          <w:sz w:val="20"/>
          <w:szCs w:val="20"/>
          <w:lang w:eastAsia="zh-CN"/>
        </w:rPr>
        <w:t xml:space="preserve"> the FD basis reporting scheme is associated with the cycling shift scheme and common/independent FD basis selection. Both Alt 1 and Alt 2 can be achieved for independent FD basis in mode 1, which is supported </w:t>
      </w:r>
      <w:r w:rsidR="00C35B7D">
        <w:rPr>
          <w:rFonts w:ascii="Times New Roman" w:eastAsiaTheme="minorEastAsia" w:hAnsi="Times New Roman" w:cs="Times New Roman" w:hint="eastAsia"/>
          <w:sz w:val="20"/>
          <w:szCs w:val="20"/>
          <w:lang w:eastAsia="zh-CN"/>
        </w:rPr>
        <w:t>per</w:t>
      </w:r>
      <w:r w:rsidR="00C35B7D" w:rsidRPr="00706B99">
        <w:rPr>
          <w:rFonts w:ascii="Times New Roman" w:eastAsiaTheme="minorEastAsia" w:hAnsi="Times New Roman" w:cs="Times New Roman" w:hint="eastAsia"/>
          <w:sz w:val="20"/>
          <w:szCs w:val="20"/>
          <w:lang w:eastAsia="zh-CN"/>
        </w:rPr>
        <w:t xml:space="preserve"> </w:t>
      </w:r>
      <w:r w:rsidR="002D1257" w:rsidRPr="00706B99">
        <w:rPr>
          <w:rFonts w:ascii="Times New Roman" w:eastAsiaTheme="minorEastAsia" w:hAnsi="Times New Roman" w:cs="Times New Roman"/>
          <w:sz w:val="20"/>
          <w:szCs w:val="20"/>
          <w:lang w:eastAsia="zh-CN"/>
        </w:rPr>
        <w:t>previous</w:t>
      </w:r>
      <w:r w:rsidR="002D1257" w:rsidRPr="00706B99">
        <w:rPr>
          <w:rFonts w:ascii="Times New Roman" w:eastAsiaTheme="minorEastAsia" w:hAnsi="Times New Roman" w:cs="Times New Roman" w:hint="eastAsia"/>
          <w:sz w:val="20"/>
          <w:szCs w:val="20"/>
          <w:lang w:eastAsia="zh-CN"/>
        </w:rPr>
        <w:t xml:space="preserve"> agreements. Hence, compared with Alt 1 and 2, common FD basis selection </w:t>
      </w:r>
      <w:r w:rsidR="009F468E" w:rsidRPr="00706B99">
        <w:rPr>
          <w:rFonts w:ascii="Times New Roman" w:eastAsia="等线" w:hAnsi="Times New Roman" w:cs="Times New Roman" w:hint="eastAsia"/>
          <w:sz w:val="20"/>
          <w:szCs w:val="20"/>
          <w:lang w:eastAsia="zh-CN"/>
        </w:rPr>
        <w:t>Alt</w:t>
      </w:r>
      <w:r w:rsidR="009F468E">
        <w:rPr>
          <w:rFonts w:ascii="Times New Roman" w:eastAsia="等线" w:hAnsi="Times New Roman" w:cs="Times New Roman" w:hint="eastAsia"/>
          <w:sz w:val="20"/>
          <w:szCs w:val="20"/>
          <w:lang w:eastAsia="zh-CN"/>
        </w:rPr>
        <w:t xml:space="preserve">3 </w:t>
      </w:r>
      <w:r w:rsidR="002D1257" w:rsidRPr="00706B99">
        <w:rPr>
          <w:rFonts w:ascii="Times New Roman" w:eastAsia="等线" w:hAnsi="Times New Roman" w:cs="Times New Roman" w:hint="eastAsia"/>
          <w:sz w:val="20"/>
          <w:szCs w:val="20"/>
          <w:lang w:eastAsia="zh-CN"/>
        </w:rPr>
        <w:t xml:space="preserve">incurs </w:t>
      </w:r>
      <w:r w:rsidR="002D1257" w:rsidRPr="00706B99">
        <w:rPr>
          <w:rFonts w:ascii="Times New Roman" w:eastAsia="等线" w:hAnsi="Times New Roman" w:cs="Times New Roman"/>
          <w:sz w:val="20"/>
          <w:szCs w:val="20"/>
          <w:lang w:eastAsia="zh-CN"/>
        </w:rPr>
        <w:t>unnecessary</w:t>
      </w:r>
      <w:r w:rsidR="002D1257" w:rsidRPr="00706B99">
        <w:rPr>
          <w:rFonts w:ascii="Times New Roman" w:eastAsia="等线" w:hAnsi="Times New Roman" w:cs="Times New Roman" w:hint="eastAsia"/>
          <w:sz w:val="20"/>
          <w:szCs w:val="20"/>
          <w:lang w:eastAsia="zh-CN"/>
        </w:rPr>
        <w:t xml:space="preserve"> restriction on FD basis selection for different TRPs</w:t>
      </w:r>
      <w:r w:rsidR="00CB48B0" w:rsidRPr="00706B99">
        <w:rPr>
          <w:rFonts w:ascii="Times New Roman" w:eastAsia="等线" w:hAnsi="Times New Roman" w:cs="Times New Roman" w:hint="eastAsia"/>
          <w:sz w:val="20"/>
          <w:szCs w:val="20"/>
          <w:lang w:eastAsia="zh-CN"/>
        </w:rPr>
        <w:t>, especially for the non-</w:t>
      </w:r>
      <w:r w:rsidR="00CB48B0" w:rsidRPr="00706B99">
        <w:rPr>
          <w:rFonts w:ascii="Times New Roman" w:eastAsia="等线" w:hAnsi="Times New Roman" w:cs="Times New Roman"/>
          <w:sz w:val="20"/>
          <w:szCs w:val="20"/>
          <w:lang w:eastAsia="zh-CN"/>
        </w:rPr>
        <w:t>collocated</w:t>
      </w:r>
      <w:r w:rsidR="00CB48B0" w:rsidRPr="00706B99">
        <w:rPr>
          <w:rFonts w:ascii="Times New Roman" w:eastAsia="等线" w:hAnsi="Times New Roman" w:cs="Times New Roman" w:hint="eastAsia"/>
          <w:sz w:val="20"/>
          <w:szCs w:val="20"/>
          <w:lang w:eastAsia="zh-CN"/>
        </w:rPr>
        <w:t xml:space="preserve"> scenarios; the difference between Alt 1 and Alt 2 focus on the </w:t>
      </w:r>
      <w:r w:rsidR="00CB48B0" w:rsidRPr="00706B99">
        <w:rPr>
          <w:rFonts w:ascii="Times New Roman" w:eastAsiaTheme="minorEastAsia" w:hAnsi="Times New Roman" w:cs="Times New Roman" w:hint="eastAsia"/>
          <w:sz w:val="20"/>
          <w:szCs w:val="20"/>
          <w:lang w:eastAsia="zh-CN"/>
        </w:rPr>
        <w:t xml:space="preserve">cycling shift scheme. If </w:t>
      </w:r>
      <w:r w:rsidR="00CB48B0" w:rsidRPr="00706B99">
        <w:rPr>
          <w:rFonts w:ascii="Times New Roman" w:hAnsi="Times New Roman" w:cs="Times New Roman" w:hint="eastAsia"/>
          <w:sz w:val="20"/>
          <w:szCs w:val="20"/>
        </w:rPr>
        <w:t xml:space="preserve">only the strongest FD basis of the strongest TRP (corresponding to SCI) </w:t>
      </w:r>
      <w:r w:rsidR="00CB48B0" w:rsidRPr="00706B99">
        <w:rPr>
          <w:rFonts w:ascii="Times New Roman" w:eastAsiaTheme="minorEastAsia" w:hAnsi="Times New Roman" w:cs="Times New Roman" w:hint="eastAsia"/>
          <w:sz w:val="20"/>
          <w:szCs w:val="20"/>
          <w:lang w:eastAsia="zh-CN"/>
        </w:rPr>
        <w:t xml:space="preserve">is </w:t>
      </w:r>
      <w:r w:rsidR="00CB48B0" w:rsidRPr="00706B99">
        <w:rPr>
          <w:rFonts w:ascii="Times New Roman" w:hAnsi="Times New Roman" w:cs="Times New Roman" w:hint="eastAsia"/>
          <w:sz w:val="20"/>
          <w:szCs w:val="20"/>
        </w:rPr>
        <w:t>cycling shifted to index #0</w:t>
      </w:r>
      <w:r w:rsidR="00CB48B0" w:rsidRPr="00706B99">
        <w:rPr>
          <w:rFonts w:ascii="Times New Roman" w:eastAsiaTheme="minorEastAsia" w:hAnsi="Times New Roman" w:cs="Times New Roman" w:hint="eastAsia"/>
          <w:sz w:val="20"/>
          <w:szCs w:val="20"/>
          <w:lang w:eastAsia="zh-CN"/>
        </w:rPr>
        <w:t xml:space="preserve">, the offset of different FD basis can be obtain </w:t>
      </w:r>
      <w:r w:rsidR="00CB48B0" w:rsidRPr="00706B99">
        <w:rPr>
          <w:rFonts w:ascii="Times New Roman" w:eastAsiaTheme="minorEastAsia" w:hAnsi="Times New Roman" w:cs="Times New Roman"/>
          <w:sz w:val="20"/>
          <w:szCs w:val="20"/>
          <w:lang w:eastAsia="zh-CN"/>
        </w:rPr>
        <w:t>implicitly</w:t>
      </w:r>
      <w:r w:rsidR="00CB48B0" w:rsidRPr="00706B99">
        <w:rPr>
          <w:rFonts w:ascii="Times New Roman" w:eastAsiaTheme="minorEastAsia" w:hAnsi="Times New Roman" w:cs="Times New Roman" w:hint="eastAsia"/>
          <w:sz w:val="20"/>
          <w:szCs w:val="20"/>
          <w:lang w:eastAsia="zh-CN"/>
        </w:rPr>
        <w:t xml:space="preserve"> by the difference of index on different TRPs, which is also e</w:t>
      </w:r>
      <w:r w:rsidR="00CB48B0" w:rsidRPr="00706B99">
        <w:rPr>
          <w:rFonts w:ascii="Times New Roman" w:eastAsiaTheme="minorEastAsia" w:hAnsi="Times New Roman" w:cs="Times New Roman"/>
          <w:sz w:val="20"/>
          <w:szCs w:val="20"/>
          <w:lang w:eastAsia="zh-CN"/>
        </w:rPr>
        <w:t>quivalent to</w:t>
      </w:r>
      <w:r w:rsidR="00CB48B0" w:rsidRPr="00706B99">
        <w:rPr>
          <w:rFonts w:ascii="Times New Roman" w:eastAsiaTheme="minorEastAsia" w:hAnsi="Times New Roman" w:cs="Times New Roman" w:hint="eastAsia"/>
          <w:sz w:val="20"/>
          <w:szCs w:val="20"/>
          <w:lang w:eastAsia="zh-CN"/>
        </w:rPr>
        <w:t xml:space="preserve"> co-scaling information. However, </w:t>
      </w:r>
      <w:r w:rsidR="00865937" w:rsidRPr="00706B99">
        <w:rPr>
          <w:rFonts w:ascii="Times New Roman" w:eastAsiaTheme="minorEastAsia" w:hAnsi="Times New Roman" w:cs="Times New Roman" w:hint="eastAsia"/>
          <w:sz w:val="20"/>
          <w:szCs w:val="20"/>
          <w:lang w:eastAsia="zh-CN"/>
        </w:rPr>
        <w:t xml:space="preserve">As </w:t>
      </w:r>
      <w:r w:rsidR="00CB48B0" w:rsidRPr="00706B99">
        <w:rPr>
          <w:rFonts w:ascii="Times New Roman" w:eastAsiaTheme="minorEastAsia" w:hAnsi="Times New Roman" w:cs="Times New Roman" w:hint="eastAsia"/>
          <w:sz w:val="20"/>
          <w:szCs w:val="20"/>
          <w:lang w:eastAsia="zh-CN"/>
        </w:rPr>
        <w:t>N</w:t>
      </w:r>
      <w:r w:rsidR="00CB48B0" w:rsidRPr="00706B99">
        <w:rPr>
          <w:rFonts w:ascii="Times New Roman" w:eastAsiaTheme="minorEastAsia" w:hAnsi="Times New Roman" w:cs="Times New Roman" w:hint="eastAsia"/>
          <w:sz w:val="20"/>
          <w:szCs w:val="20"/>
          <w:vertAlign w:val="subscript"/>
          <w:lang w:eastAsia="zh-CN"/>
        </w:rPr>
        <w:t>3</w:t>
      </w:r>
      <w:r w:rsidR="00865937" w:rsidRPr="00706B99">
        <w:rPr>
          <w:rFonts w:ascii="Times New Roman" w:eastAsiaTheme="minorEastAsia" w:hAnsi="Times New Roman" w:cs="Times New Roman" w:hint="eastAsia"/>
          <w:sz w:val="20"/>
          <w:szCs w:val="20"/>
          <w:lang w:eastAsia="zh-CN"/>
        </w:rPr>
        <w:t xml:space="preserve"> increases</w:t>
      </w:r>
      <w:r w:rsidR="00CB48B0" w:rsidRPr="00706B99">
        <w:rPr>
          <w:rFonts w:ascii="Times New Roman" w:eastAsiaTheme="minorEastAsia" w:hAnsi="Times New Roman" w:cs="Times New Roman" w:hint="eastAsia"/>
          <w:sz w:val="20"/>
          <w:szCs w:val="20"/>
          <w:lang w:eastAsia="zh-CN"/>
        </w:rPr>
        <w:t xml:space="preserve">, the reporting overhead will increase </w:t>
      </w:r>
      <w:r w:rsidR="00865937" w:rsidRPr="00706B99">
        <w:rPr>
          <w:rFonts w:ascii="Times New Roman" w:eastAsiaTheme="minorEastAsia" w:hAnsi="Times New Roman" w:cs="Times New Roman" w:hint="eastAsia"/>
          <w:sz w:val="20"/>
          <w:szCs w:val="20"/>
          <w:lang w:eastAsia="zh-CN"/>
        </w:rPr>
        <w:t>if the FD basis d</w:t>
      </w:r>
      <w:r w:rsidR="00865937" w:rsidRPr="00706B99">
        <w:rPr>
          <w:rFonts w:ascii="Times New Roman" w:eastAsiaTheme="minorEastAsia" w:hAnsi="Times New Roman" w:cs="Times New Roman"/>
          <w:sz w:val="20"/>
          <w:szCs w:val="20"/>
          <w:lang w:eastAsia="zh-CN"/>
        </w:rPr>
        <w:t xml:space="preserve">istribute in a large </w:t>
      </w:r>
      <w:r w:rsidR="00865937" w:rsidRPr="00706B99">
        <w:rPr>
          <w:rFonts w:ascii="Times New Roman" w:eastAsiaTheme="minorEastAsia" w:hAnsi="Times New Roman" w:cs="Times New Roman" w:hint="eastAsia"/>
          <w:sz w:val="20"/>
          <w:szCs w:val="20"/>
          <w:lang w:eastAsia="zh-CN"/>
        </w:rPr>
        <w:t xml:space="preserve">frequency </w:t>
      </w:r>
      <w:r w:rsidR="00865937" w:rsidRPr="00706B99">
        <w:rPr>
          <w:rFonts w:ascii="Times New Roman" w:eastAsiaTheme="minorEastAsia" w:hAnsi="Times New Roman" w:cs="Times New Roman"/>
          <w:sz w:val="20"/>
          <w:szCs w:val="20"/>
          <w:lang w:eastAsia="zh-CN"/>
        </w:rPr>
        <w:t>range</w:t>
      </w:r>
      <w:r w:rsidR="00865937" w:rsidRPr="00706B99">
        <w:rPr>
          <w:rFonts w:ascii="Times New Roman" w:eastAsiaTheme="minorEastAsia" w:hAnsi="Times New Roman" w:cs="Times New Roman" w:hint="eastAsia"/>
          <w:sz w:val="20"/>
          <w:szCs w:val="20"/>
          <w:lang w:eastAsia="zh-CN"/>
        </w:rPr>
        <w:t xml:space="preserve"> due to the large Delay spread. Moreover, since the new FD basis set/window is supported to be d</w:t>
      </w:r>
      <w:r w:rsidR="00865937" w:rsidRPr="00706B99">
        <w:rPr>
          <w:rFonts w:ascii="Times New Roman" w:eastAsiaTheme="minorEastAsia" w:hAnsi="Times New Roman" w:cs="Times New Roman"/>
          <w:sz w:val="20"/>
          <w:szCs w:val="20"/>
          <w:lang w:eastAsia="zh-CN"/>
        </w:rPr>
        <w:t>efined</w:t>
      </w:r>
      <w:r w:rsidR="00865937" w:rsidRPr="00706B99">
        <w:rPr>
          <w:rFonts w:ascii="Times New Roman" w:eastAsiaTheme="minorEastAsia" w:hAnsi="Times New Roman" w:cs="Times New Roman" w:hint="eastAsia"/>
          <w:sz w:val="20"/>
          <w:szCs w:val="20"/>
          <w:lang w:eastAsia="zh-CN"/>
        </w:rPr>
        <w:t xml:space="preserve"> for N</w:t>
      </w:r>
      <w:r w:rsidR="00865937" w:rsidRPr="00706B99">
        <w:rPr>
          <w:rFonts w:ascii="Times New Roman" w:eastAsiaTheme="minorEastAsia" w:hAnsi="Times New Roman" w:cs="Times New Roman" w:hint="eastAsia"/>
          <w:sz w:val="20"/>
          <w:szCs w:val="20"/>
          <w:vertAlign w:val="subscript"/>
          <w:lang w:eastAsia="zh-CN"/>
        </w:rPr>
        <w:t>3</w:t>
      </w:r>
      <w:r w:rsidR="00865937" w:rsidRPr="00706B99">
        <w:rPr>
          <w:rFonts w:ascii="Times New Roman" w:eastAsiaTheme="minorEastAsia" w:hAnsi="Times New Roman" w:cs="Times New Roman" w:hint="eastAsia"/>
          <w:sz w:val="20"/>
          <w:szCs w:val="20"/>
          <w:lang w:eastAsia="zh-CN"/>
        </w:rPr>
        <w:t>&gt;19, it is questionable that how</w:t>
      </w:r>
      <w:r w:rsidR="007E2F33" w:rsidRPr="00706B99">
        <w:rPr>
          <w:rFonts w:ascii="Times New Roman" w:eastAsiaTheme="minorEastAsia" w:hAnsi="Times New Roman" w:cs="Times New Roman" w:hint="eastAsia"/>
          <w:sz w:val="20"/>
          <w:szCs w:val="20"/>
          <w:lang w:eastAsia="zh-CN"/>
        </w:rPr>
        <w:t>/whether</w:t>
      </w:r>
      <w:r w:rsidR="00865937" w:rsidRPr="00706B99">
        <w:rPr>
          <w:rFonts w:ascii="Times New Roman" w:eastAsiaTheme="minorEastAsia" w:hAnsi="Times New Roman" w:cs="Times New Roman" w:hint="eastAsia"/>
          <w:sz w:val="20"/>
          <w:szCs w:val="20"/>
          <w:lang w:eastAsia="zh-CN"/>
        </w:rPr>
        <w:t xml:space="preserve"> to d</w:t>
      </w:r>
      <w:r w:rsidR="00865937" w:rsidRPr="00706B99">
        <w:rPr>
          <w:rFonts w:ascii="Times New Roman" w:eastAsiaTheme="minorEastAsia" w:hAnsi="Times New Roman" w:cs="Times New Roman"/>
          <w:sz w:val="20"/>
          <w:szCs w:val="20"/>
          <w:lang w:eastAsia="zh-CN"/>
        </w:rPr>
        <w:t>efine</w:t>
      </w:r>
      <w:r w:rsidR="00865937" w:rsidRPr="00706B99">
        <w:rPr>
          <w:rFonts w:ascii="Times New Roman" w:eastAsiaTheme="minorEastAsia" w:hAnsi="Times New Roman" w:cs="Times New Roman" w:hint="eastAsia"/>
          <w:sz w:val="20"/>
          <w:szCs w:val="20"/>
          <w:lang w:eastAsia="zh-CN"/>
        </w:rPr>
        <w:t xml:space="preserve"> </w:t>
      </w:r>
      <w:r w:rsidR="007E2F33" w:rsidRPr="00706B99">
        <w:rPr>
          <w:rFonts w:ascii="Times New Roman" w:eastAsiaTheme="minorEastAsia" w:hAnsi="Times New Roman" w:cs="Times New Roman" w:hint="eastAsia"/>
          <w:sz w:val="20"/>
          <w:szCs w:val="20"/>
          <w:lang w:eastAsia="zh-CN"/>
        </w:rPr>
        <w:t>different</w:t>
      </w:r>
      <w:r w:rsidR="00865937" w:rsidRPr="00706B99">
        <w:rPr>
          <w:rFonts w:ascii="Times New Roman" w:eastAsiaTheme="minorEastAsia" w:hAnsi="Times New Roman" w:cs="Times New Roman" w:hint="eastAsia"/>
          <w:sz w:val="20"/>
          <w:szCs w:val="20"/>
          <w:lang w:eastAsia="zh-CN"/>
        </w:rPr>
        <w:t xml:space="preserve"> </w:t>
      </w:r>
      <w:r w:rsidR="007E2F33" w:rsidRPr="00706B99">
        <w:rPr>
          <w:rFonts w:ascii="Times New Roman" w:eastAsiaTheme="minorEastAsia" w:hAnsi="Times New Roman" w:cs="Times New Roman" w:hint="eastAsia"/>
          <w:sz w:val="20"/>
          <w:szCs w:val="20"/>
          <w:lang w:eastAsia="zh-CN"/>
        </w:rPr>
        <w:t>window for different TRPs if N</w:t>
      </w:r>
      <w:r w:rsidR="007E2F33" w:rsidRPr="00706B99">
        <w:rPr>
          <w:rFonts w:ascii="Times New Roman" w:eastAsiaTheme="minorEastAsia" w:hAnsi="Times New Roman" w:cs="Times New Roman" w:hint="eastAsia"/>
          <w:sz w:val="20"/>
          <w:szCs w:val="20"/>
          <w:vertAlign w:val="subscript"/>
          <w:lang w:eastAsia="zh-CN"/>
        </w:rPr>
        <w:t>3</w:t>
      </w:r>
      <w:r w:rsidR="007E2F33" w:rsidRPr="00706B99">
        <w:rPr>
          <w:rFonts w:ascii="Times New Roman" w:eastAsiaTheme="minorEastAsia" w:hAnsi="Times New Roman" w:cs="Times New Roman" w:hint="eastAsia"/>
          <w:sz w:val="20"/>
          <w:szCs w:val="20"/>
          <w:lang w:eastAsia="zh-CN"/>
        </w:rPr>
        <w:t xml:space="preserve">&gt;19. Therefore, Alt 1 is more </w:t>
      </w:r>
      <w:r w:rsidR="007E2F33" w:rsidRPr="00706B99">
        <w:rPr>
          <w:rFonts w:ascii="Times New Roman" w:eastAsiaTheme="minorEastAsia" w:hAnsi="Times New Roman" w:cs="Times New Roman"/>
          <w:sz w:val="20"/>
          <w:szCs w:val="20"/>
          <w:lang w:eastAsia="zh-CN"/>
        </w:rPr>
        <w:t>straight forward</w:t>
      </w:r>
      <w:r w:rsidR="007E2F33" w:rsidRPr="00706B99">
        <w:rPr>
          <w:rFonts w:ascii="Times New Roman" w:eastAsiaTheme="minorEastAsia" w:hAnsi="Times New Roman" w:cs="Times New Roman" w:hint="eastAsia"/>
          <w:sz w:val="20"/>
          <w:szCs w:val="20"/>
          <w:lang w:eastAsia="zh-CN"/>
        </w:rPr>
        <w:t xml:space="preserve"> scheme for mode 1.</w:t>
      </w:r>
    </w:p>
    <w:p w14:paraId="3CF9A045" w14:textId="2762B7B4" w:rsidR="003E4D9A" w:rsidRPr="00706B99" w:rsidRDefault="003E4D9A" w:rsidP="003E4D9A">
      <w:pPr>
        <w:pStyle w:val="a1"/>
        <w:spacing w:afterLines="50"/>
        <w:rPr>
          <w:rFonts w:eastAsiaTheme="minorEastAsia"/>
          <w:kern w:val="2"/>
          <w:sz w:val="21"/>
          <w:lang w:eastAsia="zh-CN"/>
        </w:rPr>
      </w:pPr>
      <w:r w:rsidRPr="00706B99">
        <w:rPr>
          <w:rFonts w:ascii="Times New Roman" w:hAnsi="Times New Roman" w:cs="Times New Roman" w:hint="eastAsia"/>
          <w:b/>
          <w:sz w:val="20"/>
          <w:szCs w:val="20"/>
        </w:rPr>
        <w:t>Proposal-</w:t>
      </w:r>
      <w:r w:rsidR="00236FB9">
        <w:rPr>
          <w:rFonts w:ascii="Times New Roman" w:eastAsiaTheme="minorEastAsia" w:hAnsi="Times New Roman" w:cs="Times New Roman" w:hint="eastAsia"/>
          <w:b/>
          <w:sz w:val="20"/>
          <w:szCs w:val="20"/>
          <w:lang w:eastAsia="zh-CN"/>
        </w:rPr>
        <w:t>9</w:t>
      </w:r>
      <w:r w:rsidRPr="00706B99">
        <w:rPr>
          <w:rFonts w:ascii="Times New Roman" w:hAnsi="Times New Roman" w:cs="Times New Roman"/>
          <w:b/>
          <w:sz w:val="20"/>
          <w:szCs w:val="20"/>
        </w:rPr>
        <w:t>:</w:t>
      </w:r>
      <w:r w:rsidRPr="00706B99">
        <w:rPr>
          <w:rFonts w:eastAsiaTheme="minorEastAsia"/>
          <w:kern w:val="2"/>
          <w:sz w:val="21"/>
          <w:lang w:eastAsia="zh-CN"/>
        </w:rPr>
        <w:t xml:space="preserve"> </w:t>
      </w:r>
    </w:p>
    <w:p w14:paraId="6BE987D6" w14:textId="7C00F0DB" w:rsidR="003E4D9A" w:rsidRPr="00706B99" w:rsidRDefault="003E4D9A" w:rsidP="003E4D9A">
      <w:pPr>
        <w:pStyle w:val="a8"/>
        <w:numPr>
          <w:ilvl w:val="0"/>
          <w:numId w:val="3"/>
        </w:numPr>
        <w:spacing w:afterLines="50" w:after="120"/>
        <w:ind w:firstLineChars="0"/>
        <w:rPr>
          <w:rFonts w:ascii="Times New Roman" w:hAnsi="Times New Roman" w:cs="Times New Roman"/>
          <w:b/>
          <w:kern w:val="0"/>
          <w:sz w:val="20"/>
          <w:szCs w:val="20"/>
        </w:rPr>
      </w:pPr>
      <w:r w:rsidRPr="00706B99">
        <w:rPr>
          <w:rFonts w:ascii="Times New Roman" w:hAnsi="Times New Roman" w:cs="Times New Roman"/>
          <w:b/>
          <w:sz w:val="20"/>
          <w:szCs w:val="20"/>
        </w:rPr>
        <w:t xml:space="preserve">For </w:t>
      </w:r>
      <w:r w:rsidRPr="00706B99">
        <w:rPr>
          <w:rFonts w:ascii="Times New Roman" w:hAnsi="Times New Roman" w:cs="Times New Roman" w:hint="eastAsia"/>
          <w:b/>
          <w:sz w:val="20"/>
          <w:szCs w:val="20"/>
        </w:rPr>
        <w:t>c</w:t>
      </w:r>
      <w:r w:rsidRPr="00706B99">
        <w:rPr>
          <w:rFonts w:ascii="Times New Roman" w:hAnsi="Times New Roman" w:cs="Times New Roman"/>
          <w:b/>
          <w:sz w:val="20"/>
          <w:szCs w:val="20"/>
        </w:rPr>
        <w:t>o-phasing/amplitude for mode 1</w:t>
      </w:r>
      <w:r w:rsidRPr="00706B99">
        <w:rPr>
          <w:rFonts w:ascii="Times New Roman" w:hAnsi="Times New Roman" w:cs="Times New Roman" w:hint="eastAsia"/>
          <w:b/>
          <w:sz w:val="20"/>
          <w:szCs w:val="20"/>
        </w:rPr>
        <w:t xml:space="preserve">, </w:t>
      </w:r>
      <w:r w:rsidRPr="00706B99">
        <w:rPr>
          <w:rFonts w:ascii="Times New Roman" w:hAnsi="Times New Roman" w:cs="Times New Roman"/>
          <w:b/>
          <w:sz w:val="20"/>
          <w:szCs w:val="20"/>
        </w:rPr>
        <w:t>explicit feedback</w:t>
      </w:r>
      <w:r w:rsidRPr="00706B99">
        <w:rPr>
          <w:rFonts w:ascii="Times New Roman" w:hAnsi="Times New Roman" w:cs="Times New Roman" w:hint="eastAsia"/>
          <w:b/>
          <w:sz w:val="20"/>
          <w:szCs w:val="20"/>
        </w:rPr>
        <w:t xml:space="preserve"> is not need</w:t>
      </w:r>
      <w:r w:rsidR="006D18AD" w:rsidRPr="00706B99">
        <w:rPr>
          <w:rFonts w:ascii="Times New Roman" w:hAnsi="Times New Roman" w:cs="Times New Roman" w:hint="eastAsia"/>
          <w:b/>
          <w:sz w:val="20"/>
          <w:szCs w:val="20"/>
        </w:rPr>
        <w:t>ed</w:t>
      </w:r>
      <w:r w:rsidRPr="00706B99">
        <w:rPr>
          <w:rFonts w:ascii="Times New Roman" w:hAnsi="Times New Roman" w:cs="Times New Roman" w:hint="eastAsia"/>
          <w:b/>
          <w:sz w:val="20"/>
          <w:szCs w:val="20"/>
        </w:rPr>
        <w:t xml:space="preserve"> and it can be </w:t>
      </w:r>
      <w:r w:rsidRPr="00706B99">
        <w:rPr>
          <w:rFonts w:ascii="Times New Roman" w:hAnsi="Times New Roman" w:cs="Times New Roman"/>
          <w:b/>
          <w:sz w:val="20"/>
          <w:szCs w:val="20"/>
        </w:rPr>
        <w:t>incorporated in the W</w:t>
      </w:r>
      <w:r w:rsidRPr="00706B99">
        <w:rPr>
          <w:rFonts w:ascii="Times New Roman" w:hAnsi="Times New Roman" w:cs="Times New Roman"/>
          <w:b/>
          <w:sz w:val="20"/>
          <w:szCs w:val="20"/>
          <w:vertAlign w:val="subscript"/>
        </w:rPr>
        <w:t>2</w:t>
      </w:r>
      <w:r w:rsidRPr="00706B99">
        <w:rPr>
          <w:rFonts w:ascii="Times New Roman" w:hAnsi="Times New Roman" w:cs="Times New Roman"/>
          <w:b/>
          <w:sz w:val="20"/>
          <w:szCs w:val="20"/>
        </w:rPr>
        <w:t xml:space="preserve"> coefficients.</w:t>
      </w:r>
    </w:p>
    <w:p w14:paraId="1933EC8B" w14:textId="7C4068BD" w:rsidR="003E4D9A" w:rsidRPr="00706B99" w:rsidRDefault="003E4D9A" w:rsidP="003E4D9A">
      <w:pPr>
        <w:pStyle w:val="a1"/>
        <w:spacing w:afterLines="50"/>
        <w:rPr>
          <w:rFonts w:eastAsiaTheme="minorEastAsia"/>
          <w:kern w:val="2"/>
          <w:sz w:val="21"/>
          <w:lang w:eastAsia="zh-CN"/>
        </w:rPr>
      </w:pPr>
      <w:r w:rsidRPr="00706B99">
        <w:rPr>
          <w:rFonts w:ascii="Times New Roman" w:hAnsi="Times New Roman" w:cs="Times New Roman" w:hint="eastAsia"/>
          <w:b/>
          <w:sz w:val="20"/>
          <w:szCs w:val="20"/>
        </w:rPr>
        <w:t>Proposal-</w:t>
      </w:r>
      <w:r w:rsidRPr="00706B99">
        <w:rPr>
          <w:rFonts w:ascii="Times New Roman" w:eastAsiaTheme="minorEastAsia" w:hAnsi="Times New Roman" w:cs="Times New Roman" w:hint="eastAsia"/>
          <w:b/>
          <w:sz w:val="20"/>
          <w:szCs w:val="20"/>
          <w:lang w:eastAsia="zh-CN"/>
        </w:rPr>
        <w:t>1</w:t>
      </w:r>
      <w:r w:rsidR="00E60205">
        <w:rPr>
          <w:rFonts w:ascii="Times New Roman" w:eastAsiaTheme="minorEastAsia" w:hAnsi="Times New Roman" w:cs="Times New Roman" w:hint="eastAsia"/>
          <w:b/>
          <w:sz w:val="20"/>
          <w:szCs w:val="20"/>
          <w:lang w:eastAsia="zh-CN"/>
        </w:rPr>
        <w:t>0</w:t>
      </w:r>
      <w:r w:rsidRPr="00706B99">
        <w:rPr>
          <w:rFonts w:ascii="Times New Roman" w:hAnsi="Times New Roman" w:cs="Times New Roman"/>
          <w:b/>
          <w:sz w:val="20"/>
          <w:szCs w:val="20"/>
        </w:rPr>
        <w:t>:</w:t>
      </w:r>
      <w:r w:rsidRPr="00706B99">
        <w:rPr>
          <w:rFonts w:eastAsiaTheme="minorEastAsia"/>
          <w:kern w:val="2"/>
          <w:sz w:val="21"/>
          <w:lang w:eastAsia="zh-CN"/>
        </w:rPr>
        <w:t xml:space="preserve"> </w:t>
      </w:r>
    </w:p>
    <w:p w14:paraId="78064B9D" w14:textId="2EF68881" w:rsidR="003E4D9A" w:rsidRPr="00706B99" w:rsidRDefault="003E4D9A" w:rsidP="004910A7">
      <w:pPr>
        <w:pStyle w:val="a8"/>
        <w:numPr>
          <w:ilvl w:val="0"/>
          <w:numId w:val="3"/>
        </w:numPr>
        <w:spacing w:afterLines="50" w:after="120"/>
        <w:ind w:firstLineChars="0"/>
        <w:rPr>
          <w:rFonts w:ascii="Times New Roman" w:hAnsi="Times New Roman" w:cs="Times New Roman"/>
          <w:b/>
          <w:kern w:val="0"/>
          <w:sz w:val="20"/>
          <w:szCs w:val="20"/>
        </w:rPr>
      </w:pPr>
      <w:r w:rsidRPr="00706B99">
        <w:rPr>
          <w:rFonts w:ascii="Times New Roman" w:hAnsi="Times New Roman" w:cs="Times New Roman"/>
          <w:b/>
          <w:sz w:val="20"/>
          <w:szCs w:val="20"/>
        </w:rPr>
        <w:t xml:space="preserve">For </w:t>
      </w:r>
      <w:r w:rsidR="006D18AD" w:rsidRPr="00706B99">
        <w:rPr>
          <w:rFonts w:ascii="Times New Roman" w:hAnsi="Times New Roman" w:cs="Times New Roman"/>
          <w:b/>
          <w:sz w:val="20"/>
          <w:szCs w:val="20"/>
        </w:rPr>
        <w:t>FD basis</w:t>
      </w:r>
      <w:r w:rsidR="006D18AD" w:rsidRPr="00706B99">
        <w:rPr>
          <w:rFonts w:ascii="Times New Roman" w:hAnsi="Times New Roman" w:cs="Times New Roman" w:hint="eastAsia"/>
          <w:b/>
          <w:sz w:val="20"/>
          <w:szCs w:val="20"/>
        </w:rPr>
        <w:t xml:space="preserve"> reporting </w:t>
      </w:r>
      <w:r w:rsidRPr="00706B99">
        <w:rPr>
          <w:rFonts w:ascii="Times New Roman" w:hAnsi="Times New Roman" w:cs="Times New Roman"/>
          <w:b/>
          <w:sz w:val="20"/>
          <w:szCs w:val="20"/>
        </w:rPr>
        <w:t>for mode 1</w:t>
      </w:r>
      <w:r w:rsidRPr="00706B99">
        <w:rPr>
          <w:rFonts w:ascii="Times New Roman" w:hAnsi="Times New Roman" w:cs="Times New Roman" w:hint="eastAsia"/>
          <w:b/>
          <w:sz w:val="20"/>
          <w:szCs w:val="20"/>
        </w:rPr>
        <w:t xml:space="preserve">, </w:t>
      </w:r>
      <w:r w:rsidR="004910A7" w:rsidRPr="00706B99">
        <w:rPr>
          <w:rFonts w:ascii="Times New Roman" w:hAnsi="Times New Roman" w:cs="Times New Roman" w:hint="eastAsia"/>
          <w:b/>
          <w:sz w:val="20"/>
          <w:szCs w:val="20"/>
        </w:rPr>
        <w:t>a</w:t>
      </w:r>
      <w:r w:rsidR="004910A7" w:rsidRPr="00706B99">
        <w:rPr>
          <w:rFonts w:ascii="Times New Roman" w:hAnsi="Times New Roman" w:cs="Times New Roman"/>
          <w:b/>
          <w:sz w:val="20"/>
          <w:szCs w:val="20"/>
        </w:rPr>
        <w:t>ll the strongest FD basis of multiple TRPs should be cycling shifted to index #0. Then independent FD basis is selected by each TRP, and the additional offset of FD basis reporting is needed.</w:t>
      </w:r>
    </w:p>
    <w:p w14:paraId="76B423EF" w14:textId="2A75744E" w:rsidR="00771FFE" w:rsidRPr="00706B99" w:rsidRDefault="00E202FC" w:rsidP="00452BFB">
      <w:pPr>
        <w:pStyle w:val="a1"/>
        <w:spacing w:afterLines="50"/>
        <w:rPr>
          <w:rFonts w:ascii="Times New Roman" w:eastAsiaTheme="minorEastAsia" w:hAnsi="Times New Roman" w:cs="Times New Roman"/>
          <w:b/>
          <w:sz w:val="20"/>
          <w:szCs w:val="20"/>
          <w:u w:val="single"/>
          <w:lang w:eastAsia="zh-CN"/>
        </w:rPr>
      </w:pPr>
      <w:r w:rsidRPr="00706B99">
        <w:rPr>
          <w:rFonts w:ascii="Times New Roman" w:eastAsiaTheme="minorEastAsia" w:hAnsi="Times New Roman" w:cs="Times New Roman" w:hint="eastAsia"/>
          <w:b/>
          <w:sz w:val="20"/>
          <w:szCs w:val="20"/>
          <w:u w:val="single"/>
          <w:lang w:eastAsia="zh-CN"/>
        </w:rPr>
        <w:t>Other enhancements for mode 1</w:t>
      </w:r>
    </w:p>
    <w:p w14:paraId="2B09C6A4" w14:textId="5B250B17" w:rsidR="00E202FC" w:rsidRDefault="007E2F33" w:rsidP="00E202FC">
      <w:pPr>
        <w:pStyle w:val="a1"/>
        <w:spacing w:afterLines="50"/>
        <w:rPr>
          <w:rFonts w:ascii="Times New Roman" w:eastAsiaTheme="minorEastAsia" w:hAnsi="Times New Roman" w:cs="Times New Roman"/>
          <w:sz w:val="20"/>
          <w:szCs w:val="20"/>
          <w:lang w:eastAsia="zh-CN"/>
        </w:rPr>
      </w:pPr>
      <w:r w:rsidRPr="00706B99">
        <w:rPr>
          <w:rFonts w:ascii="Times New Roman" w:eastAsiaTheme="minorEastAsia" w:hAnsi="Times New Roman" w:cs="Times New Roman" w:hint="eastAsia"/>
          <w:sz w:val="20"/>
          <w:szCs w:val="20"/>
          <w:lang w:eastAsia="zh-CN"/>
        </w:rPr>
        <w:t xml:space="preserve">For mode 1, independent FD basis has been supported. If explicit co-scaling is not needed for mode 1, the only difference </w:t>
      </w:r>
      <w:r w:rsidR="00F13B89" w:rsidRPr="00706B99">
        <w:rPr>
          <w:rFonts w:ascii="Times New Roman" w:eastAsiaTheme="minorEastAsia" w:hAnsi="Times New Roman" w:cs="Times New Roman" w:hint="eastAsia"/>
          <w:sz w:val="20"/>
          <w:szCs w:val="20"/>
          <w:lang w:eastAsia="zh-CN"/>
        </w:rPr>
        <w:t xml:space="preserve">between </w:t>
      </w:r>
      <w:r w:rsidRPr="00706B99">
        <w:rPr>
          <w:rFonts w:ascii="Times New Roman" w:eastAsiaTheme="minorEastAsia" w:hAnsi="Times New Roman" w:cs="Times New Roman" w:hint="eastAsia"/>
          <w:sz w:val="20"/>
          <w:szCs w:val="20"/>
          <w:lang w:eastAsia="zh-CN"/>
        </w:rPr>
        <w:t>mode 1 and mode 2 is independent or common FD basis selection. However, e</w:t>
      </w:r>
      <w:r w:rsidR="00E202FC" w:rsidRPr="00706B99">
        <w:rPr>
          <w:rFonts w:ascii="Times New Roman" w:eastAsiaTheme="minorEastAsia" w:hAnsi="Times New Roman" w:cs="Times New Roman" w:hint="eastAsia"/>
          <w:sz w:val="20"/>
          <w:szCs w:val="20"/>
          <w:lang w:eastAsia="zh-CN"/>
        </w:rPr>
        <w:t xml:space="preserve">ven if </w:t>
      </w:r>
      <w:r w:rsidR="00233161" w:rsidRPr="00706B99">
        <w:rPr>
          <w:rFonts w:ascii="Times New Roman" w:eastAsiaTheme="minorEastAsia" w:hAnsi="Times New Roman" w:cs="Times New Roman" w:hint="eastAsia"/>
          <w:sz w:val="20"/>
          <w:szCs w:val="20"/>
          <w:lang w:eastAsia="zh-CN"/>
        </w:rPr>
        <w:t>mode 1</w:t>
      </w:r>
      <w:r w:rsidRPr="00706B99">
        <w:rPr>
          <w:rFonts w:ascii="Times New Roman" w:eastAsiaTheme="minorEastAsia" w:hAnsi="Times New Roman" w:cs="Times New Roman" w:hint="eastAsia"/>
          <w:sz w:val="20"/>
          <w:szCs w:val="20"/>
          <w:lang w:eastAsia="zh-CN"/>
        </w:rPr>
        <w:t xml:space="preserve"> is configured by RRC </w:t>
      </w:r>
      <w:r w:rsidRPr="00706B99">
        <w:rPr>
          <w:rFonts w:ascii="Times New Roman" w:eastAsiaTheme="minorEastAsia" w:hAnsi="Times New Roman" w:cs="Times New Roman"/>
          <w:sz w:val="20"/>
          <w:szCs w:val="20"/>
          <w:lang w:eastAsia="zh-CN"/>
        </w:rPr>
        <w:t>signaling</w:t>
      </w:r>
      <w:r w:rsidRPr="00706B99">
        <w:rPr>
          <w:rFonts w:ascii="Times New Roman" w:eastAsiaTheme="minorEastAsia" w:hAnsi="Times New Roman" w:cs="Times New Roman" w:hint="eastAsia"/>
          <w:sz w:val="20"/>
          <w:szCs w:val="20"/>
          <w:lang w:eastAsia="zh-CN"/>
        </w:rPr>
        <w:t xml:space="preserve">, the </w:t>
      </w:r>
      <w:r w:rsidRPr="00706B99">
        <w:rPr>
          <w:rFonts w:ascii="Times New Roman" w:hAnsi="Times New Roman" w:cs="Times New Roman"/>
          <w:sz w:val="20"/>
          <w:szCs w:val="20"/>
        </w:rPr>
        <w:t>delay paths</w:t>
      </w:r>
      <w:r w:rsidRPr="00706B99">
        <w:rPr>
          <w:rFonts w:ascii="Times New Roman" w:eastAsiaTheme="minorEastAsia" w:hAnsi="Times New Roman" w:cs="Times New Roman" w:hint="eastAsia"/>
          <w:sz w:val="20"/>
          <w:szCs w:val="20"/>
          <w:lang w:eastAsia="zh-CN"/>
        </w:rPr>
        <w:t>/FD basis</w:t>
      </w:r>
      <w:r w:rsidRPr="00706B99">
        <w:rPr>
          <w:rFonts w:ascii="Times New Roman" w:hAnsi="Times New Roman" w:cs="Times New Roman"/>
          <w:sz w:val="20"/>
          <w:szCs w:val="20"/>
        </w:rPr>
        <w:t xml:space="preserve"> of </w:t>
      </w:r>
      <w:r w:rsidRPr="00706B99">
        <w:rPr>
          <w:rFonts w:ascii="Times New Roman" w:eastAsiaTheme="minorEastAsia" w:hAnsi="Times New Roman" w:cs="Times New Roman" w:hint="eastAsia"/>
          <w:sz w:val="20"/>
          <w:szCs w:val="20"/>
          <w:lang w:eastAsia="zh-CN"/>
        </w:rPr>
        <w:t>some</w:t>
      </w:r>
      <w:r w:rsidRPr="00706B99">
        <w:rPr>
          <w:rFonts w:ascii="Times New Roman" w:hAnsi="Times New Roman" w:cs="Times New Roman"/>
          <w:sz w:val="20"/>
          <w:szCs w:val="20"/>
        </w:rPr>
        <w:t xml:space="preserve"> TRPs </w:t>
      </w:r>
      <w:r w:rsidR="00F13B89" w:rsidRPr="00706B99">
        <w:rPr>
          <w:rFonts w:ascii="Times New Roman" w:eastAsiaTheme="minorEastAsia" w:hAnsi="Times New Roman" w:cs="Times New Roman" w:hint="eastAsia"/>
          <w:sz w:val="20"/>
          <w:szCs w:val="20"/>
          <w:lang w:eastAsia="zh-CN"/>
        </w:rPr>
        <w:t>may be aligned</w:t>
      </w:r>
      <w:r w:rsidRPr="00706B99">
        <w:rPr>
          <w:rFonts w:ascii="Times New Roman" w:eastAsiaTheme="minorEastAsia" w:hAnsi="Times New Roman" w:cs="Times New Roman" w:hint="eastAsia"/>
          <w:sz w:val="20"/>
          <w:szCs w:val="20"/>
          <w:lang w:eastAsia="zh-CN"/>
        </w:rPr>
        <w:t>. In this case</w:t>
      </w:r>
      <w:r w:rsidRPr="00706B99">
        <w:rPr>
          <w:rFonts w:ascii="Times New Roman" w:hAnsi="Times New Roman" w:cs="Times New Roman"/>
          <w:sz w:val="20"/>
          <w:szCs w:val="20"/>
        </w:rPr>
        <w:t>,</w:t>
      </w:r>
      <w:r w:rsidR="00E202FC" w:rsidRPr="00706B99">
        <w:rPr>
          <w:rFonts w:ascii="Times New Roman" w:eastAsiaTheme="minorEastAsia" w:hAnsi="Times New Roman" w:cs="Times New Roman" w:hint="eastAsia"/>
          <w:sz w:val="20"/>
          <w:szCs w:val="20"/>
          <w:lang w:eastAsia="zh-CN"/>
        </w:rPr>
        <w:t xml:space="preserve"> </w:t>
      </w:r>
      <w:r w:rsidRPr="00706B99">
        <w:rPr>
          <w:rFonts w:ascii="Times New Roman" w:eastAsiaTheme="minorEastAsia" w:hAnsi="Times New Roman" w:cs="Times New Roman" w:hint="eastAsia"/>
          <w:sz w:val="20"/>
          <w:szCs w:val="20"/>
          <w:lang w:eastAsia="zh-CN"/>
        </w:rPr>
        <w:t xml:space="preserve">reporting </w:t>
      </w:r>
      <w:r w:rsidRPr="00706B99">
        <w:rPr>
          <w:rFonts w:ascii="Times New Roman" w:eastAsiaTheme="minorEastAsia" w:hAnsi="Times New Roman" w:cs="Times New Roman" w:hint="eastAsia"/>
          <w:sz w:val="20"/>
          <w:szCs w:val="20"/>
          <w:lang w:eastAsia="zh-CN"/>
        </w:rPr>
        <w:lastRenderedPageBreak/>
        <w:t xml:space="preserve">independent FD basis </w:t>
      </w:r>
      <w:r w:rsidR="00F13B89" w:rsidRPr="00706B99">
        <w:rPr>
          <w:rFonts w:ascii="Times New Roman" w:eastAsiaTheme="minorEastAsia" w:hAnsi="Times New Roman" w:cs="Times New Roman" w:hint="eastAsia"/>
          <w:sz w:val="20"/>
          <w:szCs w:val="20"/>
          <w:lang w:eastAsia="zh-CN"/>
        </w:rPr>
        <w:t>resulting in</w:t>
      </w:r>
      <w:r w:rsidRPr="00706B99">
        <w:rPr>
          <w:rFonts w:ascii="Times New Roman" w:eastAsiaTheme="minorEastAsia" w:hAnsi="Times New Roman" w:cs="Times New Roman"/>
          <w:sz w:val="20"/>
          <w:szCs w:val="20"/>
          <w:lang w:eastAsia="zh-CN"/>
        </w:rPr>
        <w:t xml:space="preserve"> unnecessary </w:t>
      </w:r>
      <w:r w:rsidR="00F13B89" w:rsidRPr="00706B99">
        <w:rPr>
          <w:rFonts w:ascii="Times New Roman" w:eastAsiaTheme="minorEastAsia" w:hAnsi="Times New Roman" w:cs="Times New Roman" w:hint="eastAsia"/>
          <w:sz w:val="20"/>
          <w:szCs w:val="20"/>
          <w:lang w:eastAsia="zh-CN"/>
        </w:rPr>
        <w:t>waste of UL resources</w:t>
      </w:r>
      <w:r w:rsidRPr="00706B99">
        <w:rPr>
          <w:rFonts w:ascii="Times New Roman" w:eastAsiaTheme="minorEastAsia" w:hAnsi="Times New Roman" w:cs="Times New Roman" w:hint="eastAsia"/>
          <w:sz w:val="20"/>
          <w:szCs w:val="20"/>
          <w:lang w:eastAsia="zh-CN"/>
        </w:rPr>
        <w:t xml:space="preserve">. Therefore, enhancement </w:t>
      </w:r>
      <w:r w:rsidR="00F13B89" w:rsidRPr="00706B99">
        <w:rPr>
          <w:rFonts w:ascii="Times New Roman" w:eastAsiaTheme="minorEastAsia" w:hAnsi="Times New Roman" w:cs="Times New Roman" w:hint="eastAsia"/>
          <w:sz w:val="20"/>
          <w:szCs w:val="20"/>
          <w:lang w:eastAsia="zh-CN"/>
        </w:rPr>
        <w:t xml:space="preserve">to </w:t>
      </w:r>
      <w:r w:rsidRPr="00706B99">
        <w:rPr>
          <w:rFonts w:ascii="Times New Roman" w:eastAsiaTheme="minorEastAsia" w:hAnsi="Times New Roman" w:cs="Times New Roman" w:hint="eastAsia"/>
          <w:sz w:val="20"/>
          <w:szCs w:val="20"/>
          <w:lang w:eastAsia="zh-CN"/>
        </w:rPr>
        <w:t xml:space="preserve">mode 1 can be considered if the FD basis of some TRP/TRP groups </w:t>
      </w:r>
      <w:r w:rsidR="00C719D2" w:rsidRPr="00706B99">
        <w:rPr>
          <w:rFonts w:ascii="Times New Roman" w:eastAsiaTheme="minorEastAsia" w:hAnsi="Times New Roman" w:cs="Times New Roman" w:hint="eastAsia"/>
          <w:sz w:val="20"/>
          <w:szCs w:val="20"/>
          <w:lang w:eastAsia="zh-CN"/>
        </w:rPr>
        <w:t>is</w:t>
      </w:r>
      <w:r w:rsidR="00F13B89" w:rsidRPr="00706B99">
        <w:rPr>
          <w:rFonts w:ascii="Times New Roman" w:eastAsiaTheme="minorEastAsia" w:hAnsi="Times New Roman" w:cs="Times New Roman" w:hint="eastAsia"/>
          <w:sz w:val="20"/>
          <w:szCs w:val="20"/>
          <w:lang w:eastAsia="zh-CN"/>
        </w:rPr>
        <w:t xml:space="preserve"> aligned</w:t>
      </w:r>
      <w:r w:rsidRPr="00706B99">
        <w:rPr>
          <w:rFonts w:ascii="Times New Roman" w:eastAsiaTheme="minorEastAsia" w:hAnsi="Times New Roman" w:cs="Times New Roman" w:hint="eastAsia"/>
          <w:sz w:val="20"/>
          <w:szCs w:val="20"/>
          <w:lang w:eastAsia="zh-CN"/>
        </w:rPr>
        <w:t xml:space="preserve">. </w:t>
      </w:r>
      <w:r w:rsidR="002C00BE">
        <w:rPr>
          <w:rFonts w:ascii="Times New Roman" w:eastAsiaTheme="minorEastAsia" w:hAnsi="Times New Roman" w:cs="Times New Roman" w:hint="eastAsia"/>
          <w:sz w:val="20"/>
          <w:szCs w:val="20"/>
          <w:lang w:eastAsia="zh-CN"/>
        </w:rPr>
        <w:t>For example</w:t>
      </w:r>
      <w:r w:rsidR="00541F5A">
        <w:rPr>
          <w:rFonts w:ascii="Times New Roman" w:eastAsiaTheme="minorEastAsia" w:hAnsi="Times New Roman" w:cs="Times New Roman" w:hint="eastAsia"/>
          <w:sz w:val="20"/>
          <w:szCs w:val="20"/>
          <w:lang w:eastAsia="zh-CN"/>
        </w:rPr>
        <w:t xml:space="preserve"> in F</w:t>
      </w:r>
      <w:bookmarkStart w:id="10" w:name="_GoBack"/>
      <w:bookmarkEnd w:id="10"/>
      <w:r w:rsidR="00496C98">
        <w:rPr>
          <w:rFonts w:ascii="Times New Roman" w:eastAsiaTheme="minorEastAsia" w:hAnsi="Times New Roman" w:cs="Times New Roman" w:hint="eastAsia"/>
          <w:sz w:val="20"/>
          <w:szCs w:val="20"/>
          <w:lang w:eastAsia="zh-CN"/>
        </w:rPr>
        <w:t>igure 7</w:t>
      </w:r>
      <w:r w:rsidR="002C00BE">
        <w:rPr>
          <w:rFonts w:ascii="Times New Roman" w:eastAsiaTheme="minorEastAsia" w:hAnsi="Times New Roman" w:cs="Times New Roman" w:hint="eastAsia"/>
          <w:sz w:val="20"/>
          <w:szCs w:val="20"/>
          <w:lang w:eastAsia="zh-CN"/>
        </w:rPr>
        <w:t>, t</w:t>
      </w:r>
      <w:r w:rsidR="00E202FC" w:rsidRPr="00706B99">
        <w:rPr>
          <w:rFonts w:ascii="Times New Roman" w:hAnsi="Times New Roman" w:cs="Times New Roman"/>
          <w:sz w:val="20"/>
          <w:szCs w:val="20"/>
        </w:rPr>
        <w:t xml:space="preserve">he UE can </w:t>
      </w:r>
      <w:r w:rsidR="0008048C" w:rsidRPr="005029AB">
        <w:rPr>
          <w:rFonts w:ascii="Times New Roman" w:eastAsiaTheme="minorEastAsia" w:hAnsi="Times New Roman" w:cs="Times New Roman"/>
          <w:sz w:val="20"/>
          <w:szCs w:val="20"/>
          <w:lang w:eastAsia="zh-CN"/>
        </w:rPr>
        <w:t>omit</w:t>
      </w:r>
      <w:r w:rsidR="0008048C">
        <w:rPr>
          <w:rFonts w:ascii="Times New Roman" w:eastAsiaTheme="minorEastAsia" w:hAnsi="Times New Roman" w:cs="Times New Roman" w:hint="eastAsia"/>
          <w:sz w:val="20"/>
          <w:szCs w:val="20"/>
          <w:lang w:eastAsia="zh-CN"/>
        </w:rPr>
        <w:t xml:space="preserve"> FD basis of some TRP/TRP groups if </w:t>
      </w:r>
      <w:r w:rsidR="0008048C" w:rsidRPr="00706B99">
        <w:rPr>
          <w:rFonts w:ascii="Times New Roman" w:eastAsiaTheme="minorEastAsia" w:hAnsi="Times New Roman" w:cs="Times New Roman" w:hint="eastAsia"/>
          <w:sz w:val="20"/>
          <w:szCs w:val="20"/>
          <w:lang w:eastAsia="zh-CN"/>
        </w:rPr>
        <w:t>the FD basis of some TRP/TRP groups is aligned</w:t>
      </w:r>
      <w:r w:rsidR="0008048C" w:rsidRPr="00706B99" w:rsidDel="0008048C">
        <w:rPr>
          <w:rFonts w:ascii="Times New Roman" w:hAnsi="Times New Roman" w:cs="Times New Roman"/>
          <w:sz w:val="20"/>
          <w:szCs w:val="20"/>
        </w:rPr>
        <w:t xml:space="preserve"> </w:t>
      </w:r>
      <w:r w:rsidRPr="00706B99">
        <w:rPr>
          <w:rFonts w:ascii="Times New Roman" w:hAnsi="Times New Roman" w:cs="Times New Roman"/>
          <w:sz w:val="20"/>
          <w:szCs w:val="20"/>
        </w:rPr>
        <w:t xml:space="preserve">reduce the </w:t>
      </w:r>
      <w:r w:rsidRPr="00706B99">
        <w:rPr>
          <w:rFonts w:ascii="Times New Roman" w:eastAsiaTheme="minorEastAsia" w:hAnsi="Times New Roman" w:cs="Times New Roman" w:hint="eastAsia"/>
          <w:sz w:val="20"/>
          <w:szCs w:val="20"/>
          <w:lang w:eastAsia="zh-CN"/>
        </w:rPr>
        <w:t>feedback overhead</w:t>
      </w:r>
      <w:r w:rsidR="00EF6AD7" w:rsidRPr="00706B99">
        <w:rPr>
          <w:rFonts w:ascii="Times New Roman" w:eastAsiaTheme="minorEastAsia" w:hAnsi="Times New Roman" w:cs="Times New Roman" w:hint="eastAsia"/>
          <w:sz w:val="20"/>
          <w:szCs w:val="20"/>
          <w:lang w:val="en-GB" w:eastAsia="zh-CN"/>
        </w:rPr>
        <w:t>, e.g. similar as mode 2</w:t>
      </w:r>
      <w:r w:rsidRPr="00706B99">
        <w:rPr>
          <w:rFonts w:ascii="Times New Roman" w:eastAsiaTheme="minorEastAsia" w:hAnsi="Times New Roman" w:cs="Times New Roman" w:hint="eastAsia"/>
          <w:sz w:val="20"/>
          <w:szCs w:val="20"/>
          <w:lang w:val="en-GB" w:eastAsia="zh-CN"/>
        </w:rPr>
        <w:t>.</w:t>
      </w:r>
      <w:r w:rsidR="00EF6AD7" w:rsidRPr="00706B99">
        <w:rPr>
          <w:rFonts w:ascii="Times New Roman" w:eastAsiaTheme="minorEastAsia" w:hAnsi="Times New Roman" w:cs="Times New Roman" w:hint="eastAsia"/>
          <w:sz w:val="20"/>
          <w:szCs w:val="20"/>
          <w:lang w:val="en-GB" w:eastAsia="zh-CN"/>
        </w:rPr>
        <w:t xml:space="preserve"> </w:t>
      </w:r>
    </w:p>
    <w:p w14:paraId="0B46FF3D" w14:textId="35817968" w:rsidR="00B3736A" w:rsidRDefault="0008048C" w:rsidP="0008048C">
      <w:pPr>
        <w:pStyle w:val="a1"/>
        <w:spacing w:afterLines="5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noProof/>
          <w:sz w:val="20"/>
          <w:szCs w:val="20"/>
          <w:lang w:eastAsia="zh-CN"/>
        </w:rPr>
        <w:drawing>
          <wp:inline distT="0" distB="0" distL="0" distR="0" wp14:anchorId="00BF0D3A" wp14:editId="424A003C">
            <wp:extent cx="3722914" cy="149549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24565" cy="1496162"/>
                    </a:xfrm>
                    <a:prstGeom prst="rect">
                      <a:avLst/>
                    </a:prstGeom>
                    <a:noFill/>
                  </pic:spPr>
                </pic:pic>
              </a:graphicData>
            </a:graphic>
          </wp:inline>
        </w:drawing>
      </w:r>
    </w:p>
    <w:p w14:paraId="602C6549" w14:textId="203B05BB" w:rsidR="0008048C" w:rsidRPr="006D390A" w:rsidRDefault="0008048C" w:rsidP="0008048C">
      <w:pPr>
        <w:pStyle w:val="af1"/>
        <w:spacing w:after="50"/>
        <w:jc w:val="center"/>
        <w:rPr>
          <w:i w:val="0"/>
          <w:color w:val="000000" w:themeColor="text1"/>
          <w:sz w:val="20"/>
          <w:szCs w:val="20"/>
          <w:lang w:eastAsia="zh-CN"/>
        </w:rPr>
      </w:pPr>
      <w:r w:rsidRPr="00E618DF">
        <w:rPr>
          <w:i w:val="0"/>
          <w:color w:val="000000" w:themeColor="text1"/>
          <w:sz w:val="20"/>
          <w:szCs w:val="20"/>
        </w:rPr>
        <w:t xml:space="preserve">Figure </w:t>
      </w:r>
      <w:r w:rsidR="00496C98">
        <w:rPr>
          <w:rFonts w:hint="eastAsia"/>
          <w:i w:val="0"/>
          <w:color w:val="000000" w:themeColor="text1"/>
          <w:sz w:val="20"/>
          <w:szCs w:val="20"/>
          <w:lang w:eastAsia="zh-CN"/>
        </w:rPr>
        <w:t>7</w:t>
      </w:r>
      <w:r w:rsidRPr="00E618DF">
        <w:rPr>
          <w:i w:val="0"/>
          <w:color w:val="000000" w:themeColor="text1"/>
          <w:sz w:val="20"/>
          <w:szCs w:val="20"/>
        </w:rPr>
        <w:t xml:space="preserve"> </w:t>
      </w:r>
      <w:r>
        <w:rPr>
          <w:rFonts w:hint="eastAsia"/>
          <w:i w:val="0"/>
          <w:color w:val="000000" w:themeColor="text1"/>
          <w:sz w:val="20"/>
          <w:szCs w:val="20"/>
          <w:lang w:eastAsia="zh-CN"/>
        </w:rPr>
        <w:t>Other enhancement for mode 1 to reduce overhead</w:t>
      </w:r>
    </w:p>
    <w:p w14:paraId="2BF7CA26" w14:textId="77777777" w:rsidR="0008048C" w:rsidRPr="0008048C" w:rsidRDefault="0008048C" w:rsidP="0008048C">
      <w:pPr>
        <w:pStyle w:val="a1"/>
        <w:spacing w:afterLines="50"/>
        <w:jc w:val="center"/>
        <w:rPr>
          <w:rFonts w:ascii="Times New Roman" w:eastAsiaTheme="minorEastAsia" w:hAnsi="Times New Roman" w:cs="Times New Roman"/>
          <w:sz w:val="20"/>
          <w:szCs w:val="20"/>
          <w:lang w:val="en-GB" w:eastAsia="zh-CN"/>
        </w:rPr>
      </w:pPr>
    </w:p>
    <w:p w14:paraId="31164624" w14:textId="4B74C789" w:rsidR="00E202FC" w:rsidRPr="00706B99" w:rsidRDefault="00E202FC" w:rsidP="00E202FC">
      <w:pPr>
        <w:pStyle w:val="a1"/>
        <w:spacing w:afterLines="50"/>
        <w:rPr>
          <w:rFonts w:eastAsiaTheme="minorEastAsia"/>
          <w:kern w:val="2"/>
          <w:sz w:val="21"/>
          <w:lang w:eastAsia="zh-CN"/>
        </w:rPr>
      </w:pPr>
      <w:r w:rsidRPr="00706B99">
        <w:rPr>
          <w:rFonts w:ascii="Times New Roman" w:hAnsi="Times New Roman" w:cs="Times New Roman" w:hint="eastAsia"/>
          <w:b/>
          <w:sz w:val="20"/>
          <w:szCs w:val="20"/>
        </w:rPr>
        <w:t>Proposal-</w:t>
      </w:r>
      <w:r w:rsidR="00236FB9">
        <w:rPr>
          <w:rFonts w:ascii="Times New Roman" w:eastAsiaTheme="minorEastAsia" w:hAnsi="Times New Roman" w:cs="Times New Roman" w:hint="eastAsia"/>
          <w:b/>
          <w:sz w:val="20"/>
          <w:szCs w:val="20"/>
          <w:lang w:eastAsia="zh-CN"/>
        </w:rPr>
        <w:t>1</w:t>
      </w:r>
      <w:r w:rsidR="00E60205">
        <w:rPr>
          <w:rFonts w:ascii="Times New Roman" w:eastAsiaTheme="minorEastAsia" w:hAnsi="Times New Roman" w:cs="Times New Roman" w:hint="eastAsia"/>
          <w:b/>
          <w:sz w:val="20"/>
          <w:szCs w:val="20"/>
          <w:lang w:eastAsia="zh-CN"/>
        </w:rPr>
        <w:t>1</w:t>
      </w:r>
      <w:r w:rsidRPr="00706B99">
        <w:rPr>
          <w:rFonts w:ascii="Times New Roman" w:hAnsi="Times New Roman" w:cs="Times New Roman"/>
          <w:b/>
          <w:sz w:val="20"/>
          <w:szCs w:val="20"/>
        </w:rPr>
        <w:t>:</w:t>
      </w:r>
      <w:r w:rsidRPr="00706B99">
        <w:rPr>
          <w:rFonts w:eastAsiaTheme="minorEastAsia"/>
          <w:kern w:val="2"/>
          <w:sz w:val="21"/>
          <w:lang w:eastAsia="zh-CN"/>
        </w:rPr>
        <w:t xml:space="preserve"> </w:t>
      </w:r>
    </w:p>
    <w:p w14:paraId="32FCE5D4" w14:textId="185BF2B7" w:rsidR="00E202FC" w:rsidRPr="00706B99" w:rsidRDefault="00EF6AD7" w:rsidP="0008048C">
      <w:pPr>
        <w:pStyle w:val="a8"/>
        <w:numPr>
          <w:ilvl w:val="0"/>
          <w:numId w:val="3"/>
        </w:numPr>
        <w:spacing w:afterLines="50" w:after="120"/>
        <w:ind w:firstLineChars="0"/>
        <w:rPr>
          <w:rFonts w:ascii="Times New Roman" w:hAnsi="Times New Roman" w:cs="Times New Roman"/>
          <w:b/>
          <w:sz w:val="20"/>
          <w:szCs w:val="20"/>
        </w:rPr>
      </w:pPr>
      <w:r w:rsidRPr="00706B99">
        <w:rPr>
          <w:rFonts w:ascii="Times New Roman" w:hAnsi="Times New Roman" w:cs="Times New Roman" w:hint="eastAsia"/>
          <w:b/>
          <w:sz w:val="20"/>
          <w:szCs w:val="20"/>
        </w:rPr>
        <w:t>Additional</w:t>
      </w:r>
      <w:r w:rsidRPr="00706B99">
        <w:rPr>
          <w:rFonts w:ascii="Times New Roman" w:hAnsi="Times New Roman" w:cs="Times New Roman"/>
          <w:b/>
          <w:sz w:val="20"/>
          <w:szCs w:val="20"/>
        </w:rPr>
        <w:t xml:space="preserve"> enhancement for mode 1 can be considered if the FD basis of some TRP/TRP groups is </w:t>
      </w:r>
      <w:r w:rsidR="00706B99" w:rsidRPr="00706B99">
        <w:rPr>
          <w:rFonts w:ascii="Times New Roman" w:hAnsi="Times New Roman" w:cs="Times New Roman" w:hint="eastAsia"/>
          <w:b/>
          <w:sz w:val="20"/>
          <w:szCs w:val="20"/>
        </w:rPr>
        <w:t>aligned</w:t>
      </w:r>
      <w:r w:rsidRPr="00706B99">
        <w:rPr>
          <w:rFonts w:ascii="Times New Roman" w:hAnsi="Times New Roman" w:cs="Times New Roman"/>
          <w:b/>
          <w:sz w:val="20"/>
          <w:szCs w:val="20"/>
        </w:rPr>
        <w:t>.</w:t>
      </w:r>
      <w:r w:rsidRPr="00706B99">
        <w:rPr>
          <w:rFonts w:ascii="Times New Roman" w:hAnsi="Times New Roman" w:cs="Times New Roman" w:hint="eastAsia"/>
          <w:sz w:val="20"/>
          <w:szCs w:val="20"/>
        </w:rPr>
        <w:t xml:space="preserve"> </w:t>
      </w:r>
      <w:r w:rsidRPr="00706B99">
        <w:rPr>
          <w:rFonts w:ascii="Times New Roman" w:hAnsi="Times New Roman" w:cs="Times New Roman" w:hint="eastAsia"/>
          <w:b/>
          <w:sz w:val="20"/>
          <w:szCs w:val="20"/>
        </w:rPr>
        <w:t xml:space="preserve">In that case, </w:t>
      </w:r>
      <w:r w:rsidR="0008048C" w:rsidRPr="0008048C">
        <w:rPr>
          <w:rFonts w:ascii="Times New Roman" w:hAnsi="Times New Roman" w:cs="Times New Roman"/>
          <w:b/>
          <w:sz w:val="20"/>
          <w:szCs w:val="20"/>
        </w:rPr>
        <w:t>the UE can omit FD basis of some TRP/TRP groups if the FD basis of some TRP/TRP groups is aligned to reduce the feedback overhead</w:t>
      </w:r>
      <w:r w:rsidRPr="00706B99">
        <w:rPr>
          <w:rFonts w:ascii="Times New Roman" w:hAnsi="Times New Roman" w:cs="Times New Roman" w:hint="eastAsia"/>
          <w:b/>
          <w:sz w:val="20"/>
          <w:szCs w:val="20"/>
          <w:lang w:val="en-GB"/>
        </w:rPr>
        <w:t>, e.g. similar as mode 2.</w:t>
      </w:r>
    </w:p>
    <w:p w14:paraId="608694E3" w14:textId="58F7CC59" w:rsidR="00E059A3" w:rsidRDefault="00E059A3" w:rsidP="00C42BBC">
      <w:pPr>
        <w:pStyle w:val="2"/>
        <w:spacing w:before="0" w:afterLines="50"/>
        <w:rPr>
          <w:rFonts w:eastAsiaTheme="minorEastAsia"/>
          <w:lang w:val="en-US"/>
        </w:rPr>
      </w:pPr>
      <w:r>
        <w:rPr>
          <w:rFonts w:eastAsiaTheme="minorEastAsia" w:hint="eastAsia"/>
          <w:lang w:val="en-US"/>
        </w:rPr>
        <w:t xml:space="preserve">CSI </w:t>
      </w:r>
      <w:r w:rsidR="00995B6C">
        <w:rPr>
          <w:rFonts w:eastAsiaTheme="minorEastAsia" w:hint="eastAsia"/>
          <w:lang w:val="en-US"/>
        </w:rPr>
        <w:t xml:space="preserve">resource and </w:t>
      </w:r>
      <w:r>
        <w:rPr>
          <w:rFonts w:eastAsiaTheme="minorEastAsia" w:hint="eastAsia"/>
          <w:lang w:val="en-US"/>
        </w:rPr>
        <w:t>reporting enhancements for c</w:t>
      </w:r>
      <w:r w:rsidRPr="002F0036">
        <w:rPr>
          <w:rFonts w:eastAsiaTheme="minorEastAsia" w:hint="eastAsia"/>
          <w:lang w:val="en-US"/>
        </w:rPr>
        <w:t>oherent-JT</w:t>
      </w:r>
    </w:p>
    <w:p w14:paraId="260AA4B4" w14:textId="3E1A33C4" w:rsidR="00E059A3" w:rsidRDefault="00E059A3" w:rsidP="00452BFB">
      <w:pPr>
        <w:pStyle w:val="a1"/>
        <w:spacing w:afterLines="50"/>
        <w:rPr>
          <w:rFonts w:ascii="Times New Roman" w:eastAsiaTheme="minorEastAsia" w:hAnsi="Times New Roman" w:cs="Times New Roman"/>
          <w:sz w:val="20"/>
          <w:szCs w:val="20"/>
          <w:lang w:eastAsia="zh-CN"/>
        </w:rPr>
      </w:pPr>
      <w:r w:rsidRPr="00697280">
        <w:rPr>
          <w:rFonts w:ascii="Times New Roman" w:eastAsiaTheme="minorEastAsia" w:hAnsi="Times New Roman" w:cs="Times New Roman" w:hint="eastAsia"/>
          <w:sz w:val="20"/>
          <w:szCs w:val="20"/>
          <w:lang w:eastAsia="zh-CN"/>
        </w:rPr>
        <w:t xml:space="preserve">In Rel-17, CSI enhancement for NC-JT schemes has been supported that </w:t>
      </w:r>
      <w:r w:rsidRPr="003A4AC2">
        <w:rPr>
          <w:rFonts w:ascii="Times New Roman" w:eastAsiaTheme="minorEastAsia" w:hAnsi="Times New Roman" w:cs="Times New Roman" w:hint="eastAsia"/>
          <w:sz w:val="20"/>
          <w:szCs w:val="20"/>
          <w:lang w:eastAsia="zh-CN"/>
        </w:rPr>
        <w:t xml:space="preserve">the UE can be configured with </w:t>
      </w:r>
      <w:r w:rsidRPr="00F67EC9">
        <w:rPr>
          <w:rFonts w:ascii="Times New Roman" w:eastAsiaTheme="minorEastAsia" w:hAnsi="Times New Roman" w:cs="Times New Roman" w:hint="eastAsia"/>
          <w:i/>
          <w:sz w:val="20"/>
          <w:szCs w:val="20"/>
          <w:lang w:eastAsia="zh-CN"/>
        </w:rPr>
        <w:t>Ks</w:t>
      </w:r>
      <w:r w:rsidRPr="003A4AC2">
        <w:rPr>
          <w:rFonts w:ascii="Times New Roman" w:eastAsiaTheme="minorEastAsia" w:hAnsi="Times New Roman" w:cs="Times New Roman" w:hint="eastAsia"/>
          <w:sz w:val="20"/>
          <w:szCs w:val="20"/>
          <w:lang w:eastAsia="zh-CN"/>
        </w:rPr>
        <w:t>≥</w:t>
      </w:r>
      <w:r w:rsidRPr="003A4AC2">
        <w:rPr>
          <w:rFonts w:ascii="Times New Roman" w:eastAsiaTheme="minorEastAsia" w:hAnsi="Times New Roman" w:cs="Times New Roman" w:hint="eastAsia"/>
          <w:sz w:val="20"/>
          <w:szCs w:val="20"/>
          <w:lang w:eastAsia="zh-CN"/>
        </w:rPr>
        <w:t>2 NZP CSI-RS resources in a CSI-RS resou</w:t>
      </w:r>
      <w:r>
        <w:rPr>
          <w:rFonts w:ascii="Times New Roman" w:eastAsiaTheme="minorEastAsia" w:hAnsi="Times New Roman" w:cs="Times New Roman" w:hint="eastAsia"/>
          <w:sz w:val="20"/>
          <w:szCs w:val="20"/>
          <w:lang w:eastAsia="zh-CN"/>
        </w:rPr>
        <w:t xml:space="preserve">rce set for CMR and </w:t>
      </w:r>
      <w:r w:rsidRPr="00F67EC9">
        <w:rPr>
          <w:rFonts w:ascii="Times New Roman" w:eastAsiaTheme="minorEastAsia" w:hAnsi="Times New Roman" w:cs="Times New Roman" w:hint="eastAsia"/>
          <w:i/>
          <w:sz w:val="20"/>
          <w:szCs w:val="20"/>
          <w:lang w:eastAsia="zh-CN"/>
        </w:rPr>
        <w:t>N</w:t>
      </w:r>
      <w:r w:rsidRPr="003A4AC2">
        <w:rPr>
          <w:rFonts w:ascii="Times New Roman" w:eastAsiaTheme="minorEastAsia" w:hAnsi="Times New Roman" w:cs="Times New Roman" w:hint="eastAsia"/>
          <w:sz w:val="20"/>
          <w:szCs w:val="20"/>
          <w:lang w:eastAsia="zh-CN"/>
        </w:rPr>
        <w:t>≥</w:t>
      </w:r>
      <w:r w:rsidRPr="003A4AC2">
        <w:rPr>
          <w:rFonts w:ascii="Times New Roman" w:eastAsiaTheme="minorEastAsia" w:hAnsi="Times New Roman" w:cs="Times New Roman" w:hint="eastAsia"/>
          <w:sz w:val="20"/>
          <w:szCs w:val="20"/>
          <w:lang w:eastAsia="zh-CN"/>
        </w:rPr>
        <w:t>1 NZP CSI-RS resource pairs whereas each pair is used for a NCJT measurement hypothesis.</w:t>
      </w:r>
      <w:r w:rsidRPr="00697280">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Then UE can report one CSI for NC-JT and /or X =0, 1, 2 CSIs for S-TRP according to the CSI reporting mode 0/1. For CSI</w:t>
      </w:r>
      <w:r w:rsidRPr="000948AC">
        <w:t xml:space="preserve"> </w:t>
      </w:r>
      <w:r>
        <w:rPr>
          <w:rFonts w:ascii="Times New Roman" w:eastAsiaTheme="minorEastAsia" w:hAnsi="Times New Roman" w:cs="Times New Roman" w:hint="eastAsia"/>
          <w:sz w:val="20"/>
          <w:szCs w:val="20"/>
          <w:lang w:eastAsia="zh-CN"/>
        </w:rPr>
        <w:t>r</w:t>
      </w:r>
      <w:r w:rsidRPr="000948AC">
        <w:rPr>
          <w:rFonts w:ascii="Times New Roman" w:eastAsiaTheme="minorEastAsia" w:hAnsi="Times New Roman" w:cs="Times New Roman"/>
          <w:sz w:val="20"/>
          <w:szCs w:val="20"/>
          <w:lang w:eastAsia="zh-CN"/>
        </w:rPr>
        <w:t xml:space="preserve">eport </w:t>
      </w:r>
      <w:r>
        <w:rPr>
          <w:rFonts w:ascii="Times New Roman" w:eastAsiaTheme="minorEastAsia" w:hAnsi="Times New Roman" w:cs="Times New Roman" w:hint="eastAsia"/>
          <w:sz w:val="20"/>
          <w:szCs w:val="20"/>
          <w:lang w:eastAsia="zh-CN"/>
        </w:rPr>
        <w:t>q</w:t>
      </w:r>
      <w:r w:rsidRPr="000948AC">
        <w:rPr>
          <w:rFonts w:ascii="Times New Roman" w:eastAsiaTheme="minorEastAsia" w:hAnsi="Times New Roman" w:cs="Times New Roman"/>
          <w:sz w:val="20"/>
          <w:szCs w:val="20"/>
          <w:lang w:eastAsia="zh-CN"/>
        </w:rPr>
        <w:t>uantity</w:t>
      </w:r>
      <w:r>
        <w:rPr>
          <w:rFonts w:ascii="Times New Roman" w:eastAsiaTheme="minorEastAsia" w:hAnsi="Times New Roman" w:cs="Times New Roman" w:hint="eastAsia"/>
          <w:sz w:val="20"/>
          <w:szCs w:val="20"/>
          <w:lang w:eastAsia="zh-CN"/>
        </w:rPr>
        <w:t xml:space="preserve"> for NC-JT, UE reports 2 PMIs, 2 RIs, 2 LIs and one CQI per </w:t>
      </w:r>
      <w:proofErr w:type="spellStart"/>
      <w:r>
        <w:rPr>
          <w:rFonts w:ascii="Times New Roman" w:eastAsiaTheme="minorEastAsia" w:hAnsi="Times New Roman" w:cs="Times New Roman" w:hint="eastAsia"/>
          <w:sz w:val="20"/>
          <w:szCs w:val="20"/>
          <w:lang w:eastAsia="zh-CN"/>
        </w:rPr>
        <w:t>codeword</w:t>
      </w:r>
      <w:proofErr w:type="spellEnd"/>
      <w:r>
        <w:rPr>
          <w:rFonts w:ascii="Times New Roman" w:eastAsiaTheme="minorEastAsia" w:hAnsi="Times New Roman" w:cs="Times New Roman" w:hint="eastAsia"/>
          <w:sz w:val="20"/>
          <w:szCs w:val="20"/>
          <w:lang w:eastAsia="zh-CN"/>
        </w:rPr>
        <w:t xml:space="preserve"> based 2 TRPs NC-JT </w:t>
      </w:r>
      <w:r w:rsidRPr="00694EF5">
        <w:rPr>
          <w:rFonts w:ascii="Times New Roman" w:eastAsiaTheme="minorEastAsia" w:hAnsi="Times New Roman" w:cs="Times New Roman"/>
          <w:sz w:val="20"/>
          <w:szCs w:val="20"/>
          <w:lang w:eastAsia="zh-CN"/>
        </w:rPr>
        <w:t>measurement hypotheses</w:t>
      </w:r>
      <w:r>
        <w:rPr>
          <w:rFonts w:ascii="Times New Roman" w:eastAsiaTheme="minorEastAsia" w:hAnsi="Times New Roman" w:cs="Times New Roman" w:hint="eastAsia"/>
          <w:sz w:val="20"/>
          <w:szCs w:val="20"/>
          <w:lang w:eastAsia="zh-CN"/>
        </w:rPr>
        <w:t>.</w:t>
      </w:r>
    </w:p>
    <w:p w14:paraId="7500CE9D" w14:textId="63EADB26" w:rsidR="00E059A3" w:rsidRDefault="00E81808" w:rsidP="00452BFB">
      <w:pPr>
        <w:widowControl/>
        <w:snapToGrid w:val="0"/>
        <w:contextualSpacing/>
        <w:jc w:val="left"/>
        <w:rPr>
          <w:rFonts w:ascii="Times New Roman" w:hAnsi="Times New Roman" w:cs="Times New Roman"/>
          <w:sz w:val="20"/>
          <w:szCs w:val="20"/>
        </w:rPr>
      </w:pPr>
      <w:r w:rsidRPr="00E81808">
        <w:rPr>
          <w:rFonts w:ascii="Times New Roman" w:hAnsi="Times New Roman" w:cs="Times New Roman"/>
          <w:sz w:val="20"/>
          <w:szCs w:val="20"/>
        </w:rPr>
        <w:t>Regarding to the CSI-RS resources configuration</w:t>
      </w:r>
      <w:r w:rsidRPr="004456C5">
        <w:rPr>
          <w:rFonts w:ascii="Times New Roman" w:hAnsi="Times New Roman" w:cs="Times New Roman"/>
          <w:sz w:val="20"/>
          <w:szCs w:val="20"/>
        </w:rPr>
        <w:t xml:space="preserve"> for CJT, </w:t>
      </w:r>
      <w:r w:rsidR="00832A84" w:rsidRPr="00296B3F">
        <w:rPr>
          <w:rFonts w:ascii="Times New Roman" w:hAnsi="Times New Roman"/>
          <w:bCs/>
          <w:i/>
          <w:sz w:val="20"/>
          <w:szCs w:val="21"/>
        </w:rPr>
        <w:t>K</w:t>
      </w:r>
      <w:r w:rsidR="00832A84" w:rsidRPr="00995B6C">
        <w:rPr>
          <w:rFonts w:ascii="Times New Roman" w:hAnsi="Times New Roman"/>
          <w:bCs/>
          <w:sz w:val="20"/>
          <w:szCs w:val="21"/>
        </w:rPr>
        <w:t xml:space="preserve">&gt;1 NZP CSI-RS resources with the same number of ports (representing </w:t>
      </w:r>
      <w:r w:rsidR="00832A84" w:rsidRPr="00296B3F">
        <w:rPr>
          <w:rFonts w:ascii="Times New Roman" w:hAnsi="Times New Roman"/>
          <w:bCs/>
          <w:i/>
          <w:sz w:val="20"/>
          <w:szCs w:val="21"/>
        </w:rPr>
        <w:t>K</w:t>
      </w:r>
      <w:r w:rsidR="00832A84" w:rsidRPr="00995B6C">
        <w:rPr>
          <w:rFonts w:ascii="Times New Roman" w:hAnsi="Times New Roman"/>
          <w:bCs/>
          <w:sz w:val="20"/>
          <w:szCs w:val="21"/>
        </w:rPr>
        <w:t xml:space="preserve"> TRPs)</w:t>
      </w:r>
      <w:r w:rsidR="00832A84">
        <w:rPr>
          <w:rFonts w:ascii="Times New Roman" w:hAnsi="Times New Roman" w:hint="eastAsia"/>
          <w:bCs/>
          <w:sz w:val="20"/>
          <w:szCs w:val="21"/>
        </w:rPr>
        <w:t xml:space="preserve"> were agreed. </w:t>
      </w:r>
      <w:r w:rsidR="00995B6C">
        <w:rPr>
          <w:rFonts w:ascii="Times New Roman" w:hAnsi="Times New Roman" w:cs="Times New Roman" w:hint="eastAsia"/>
          <w:sz w:val="20"/>
          <w:szCs w:val="20"/>
        </w:rPr>
        <w:t>Furthermore, another issue is whether to restrict t</w:t>
      </w:r>
      <w:r w:rsidR="00995B6C" w:rsidRPr="00995B6C">
        <w:rPr>
          <w:rFonts w:ascii="Times New Roman" w:hAnsi="Times New Roman" w:cs="Times New Roman"/>
          <w:sz w:val="20"/>
          <w:szCs w:val="20"/>
        </w:rPr>
        <w:t>he maximum number of ports per resource and the total number of ports across all resources</w:t>
      </w:r>
      <w:r w:rsidR="00995B6C">
        <w:rPr>
          <w:rFonts w:ascii="Times New Roman" w:hAnsi="Times New Roman" w:cs="Times New Roman" w:hint="eastAsia"/>
          <w:sz w:val="20"/>
          <w:szCs w:val="20"/>
        </w:rPr>
        <w:t>. S</w:t>
      </w:r>
      <w:r w:rsidR="00995B6C" w:rsidRPr="00995B6C">
        <w:rPr>
          <w:rFonts w:ascii="Times New Roman" w:hAnsi="Times New Roman" w:cs="Times New Roman"/>
          <w:sz w:val="20"/>
          <w:szCs w:val="20"/>
        </w:rPr>
        <w:t xml:space="preserve">ince there are usually 32- port </w:t>
      </w:r>
      <w:proofErr w:type="spellStart"/>
      <w:r w:rsidR="00995B6C" w:rsidRPr="00995B6C">
        <w:rPr>
          <w:rFonts w:ascii="Times New Roman" w:hAnsi="Times New Roman" w:cs="Times New Roman"/>
          <w:sz w:val="20"/>
          <w:szCs w:val="20"/>
        </w:rPr>
        <w:t>gNB</w:t>
      </w:r>
      <w:proofErr w:type="spellEnd"/>
      <w:r w:rsidR="00995B6C" w:rsidRPr="00995B6C">
        <w:rPr>
          <w:rFonts w:ascii="Times New Roman" w:hAnsi="Times New Roman" w:cs="Times New Roman"/>
          <w:sz w:val="20"/>
          <w:szCs w:val="20"/>
        </w:rPr>
        <w:t xml:space="preserve"> deployments in the existing NR system, no restriction should be added on the total number of ports across all resources in order to efficiently achieve CJT enhancement through reusing the existing </w:t>
      </w:r>
      <w:proofErr w:type="spellStart"/>
      <w:r w:rsidR="00995B6C" w:rsidRPr="00995B6C">
        <w:rPr>
          <w:rFonts w:ascii="Times New Roman" w:hAnsi="Times New Roman" w:cs="Times New Roman"/>
          <w:sz w:val="20"/>
          <w:szCs w:val="20"/>
        </w:rPr>
        <w:t>gNB</w:t>
      </w:r>
      <w:proofErr w:type="spellEnd"/>
      <w:r w:rsidR="00832A84">
        <w:rPr>
          <w:rFonts w:ascii="Times New Roman" w:hAnsi="Times New Roman" w:cs="Times New Roman" w:hint="eastAsia"/>
          <w:sz w:val="20"/>
          <w:szCs w:val="20"/>
        </w:rPr>
        <w:t xml:space="preserve"> </w:t>
      </w:r>
      <w:r w:rsidR="00995B6C" w:rsidRPr="00995B6C">
        <w:rPr>
          <w:rFonts w:ascii="Times New Roman" w:hAnsi="Times New Roman" w:cs="Times New Roman"/>
          <w:sz w:val="20"/>
          <w:szCs w:val="20"/>
        </w:rPr>
        <w:t>deployments.</w:t>
      </w:r>
    </w:p>
    <w:p w14:paraId="6F9462B8" w14:textId="5B1FF901" w:rsidR="002F22F7" w:rsidRPr="002E43C3" w:rsidRDefault="0041239A"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392971">
        <w:rPr>
          <w:rFonts w:ascii="Times New Roman" w:eastAsiaTheme="minorEastAsia" w:hAnsi="Times New Roman" w:cs="Times New Roman" w:hint="eastAsia"/>
          <w:b/>
          <w:sz w:val="20"/>
          <w:szCs w:val="20"/>
          <w:lang w:eastAsia="zh-CN"/>
        </w:rPr>
        <w:t>1</w:t>
      </w:r>
      <w:r w:rsidR="00E60205">
        <w:rPr>
          <w:rFonts w:ascii="Times New Roman" w:eastAsiaTheme="minorEastAsia" w:hAnsi="Times New Roman" w:cs="Times New Roman" w:hint="eastAsia"/>
          <w:b/>
          <w:sz w:val="20"/>
          <w:szCs w:val="20"/>
          <w:lang w:eastAsia="zh-CN"/>
        </w:rPr>
        <w:t>2</w:t>
      </w:r>
      <w:r w:rsidR="002F22F7" w:rsidRPr="002E43C3">
        <w:rPr>
          <w:rFonts w:ascii="Times New Roman" w:hAnsi="Times New Roman" w:cs="Times New Roman"/>
          <w:b/>
          <w:sz w:val="20"/>
          <w:szCs w:val="20"/>
        </w:rPr>
        <w:t>:</w:t>
      </w:r>
      <w:r w:rsidR="002F22F7" w:rsidRPr="002E43C3">
        <w:rPr>
          <w:rFonts w:eastAsiaTheme="minorEastAsia"/>
          <w:kern w:val="2"/>
          <w:sz w:val="21"/>
          <w:lang w:eastAsia="zh-CN"/>
        </w:rPr>
        <w:t xml:space="preserve"> </w:t>
      </w:r>
    </w:p>
    <w:p w14:paraId="417018FD" w14:textId="7D68E943" w:rsidR="00F647E6" w:rsidRPr="007E18C8" w:rsidRDefault="002F22F7" w:rsidP="00F647E6">
      <w:pPr>
        <w:pStyle w:val="a8"/>
        <w:numPr>
          <w:ilvl w:val="0"/>
          <w:numId w:val="3"/>
        </w:numPr>
        <w:spacing w:afterLines="50" w:after="120"/>
        <w:ind w:firstLineChars="0"/>
        <w:rPr>
          <w:rFonts w:ascii="Times New Roman" w:hAnsi="Times New Roman" w:cs="Times New Roman"/>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sidR="0021507A">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no restriction should be added on the total number of ports across all resources.</w:t>
      </w:r>
      <w:r w:rsidRPr="002E43C3">
        <w:rPr>
          <w:rFonts w:ascii="Times New Roman" w:hAnsi="Times New Roman" w:cs="Times New Roman" w:hint="eastAsia"/>
          <w:sz w:val="20"/>
          <w:szCs w:val="20"/>
        </w:rPr>
        <w:t xml:space="preserve"> </w:t>
      </w:r>
    </w:p>
    <w:p w14:paraId="03B18385" w14:textId="69A08D8E" w:rsidR="00961303" w:rsidRPr="00452BFB" w:rsidRDefault="00D2015D" w:rsidP="00452BFB">
      <w:pPr>
        <w:rPr>
          <w:rFonts w:ascii="Times New Roman" w:hAnsi="Times New Roman" w:cs="Times New Roman"/>
          <w:b/>
          <w:sz w:val="20"/>
        </w:rPr>
      </w:pPr>
      <w:r w:rsidRPr="00452BFB">
        <w:rPr>
          <w:rFonts w:ascii="Times New Roman" w:hAnsi="Times New Roman" w:cs="Times New Roman"/>
          <w:sz w:val="20"/>
        </w:rPr>
        <w:t xml:space="preserve">Based the </w:t>
      </w:r>
      <w:r w:rsidR="00137D01" w:rsidRPr="00452BFB">
        <w:rPr>
          <w:rFonts w:ascii="Times New Roman" w:hAnsi="Times New Roman" w:cs="Times New Roman"/>
          <w:sz w:val="20"/>
        </w:rPr>
        <w:t>agreed</w:t>
      </w:r>
      <w:r w:rsidRPr="00452BFB">
        <w:rPr>
          <w:rFonts w:ascii="Times New Roman" w:hAnsi="Times New Roman" w:cs="Times New Roman"/>
          <w:sz w:val="20"/>
        </w:rPr>
        <w:t xml:space="preserve"> CSI-RS resources configuration</w:t>
      </w:r>
      <w:r w:rsidRPr="00452BFB">
        <w:rPr>
          <w:rFonts w:ascii="Times New Roman" w:hAnsi="Times New Roman" w:cs="Times New Roman"/>
          <w:sz w:val="20"/>
          <w:lang w:val="en-GB"/>
        </w:rPr>
        <w:t xml:space="preserve">, </w:t>
      </w:r>
      <w:r w:rsidR="007E18C8">
        <w:rPr>
          <w:rFonts w:ascii="Times New Roman" w:hAnsi="Times New Roman" w:cs="Times New Roman" w:hint="eastAsia"/>
          <w:sz w:val="20"/>
          <w:szCs w:val="20"/>
        </w:rPr>
        <w:t>a</w:t>
      </w:r>
      <w:r w:rsidR="007E18C8" w:rsidRPr="00E202FC">
        <w:rPr>
          <w:rFonts w:ascii="Times New Roman" w:hAnsi="Times New Roman" w:cs="Times New Roman"/>
          <w:sz w:val="20"/>
          <w:szCs w:val="20"/>
        </w:rPr>
        <w:t xml:space="preserve">n associated Resource Setting includes a CMR comprising </w:t>
      </w:r>
      <w:r w:rsidR="007E18C8" w:rsidRPr="00E202FC">
        <w:rPr>
          <w:rFonts w:ascii="Times New Roman" w:hAnsi="Times New Roman" w:cs="Times New Roman"/>
          <w:i/>
          <w:sz w:val="20"/>
          <w:szCs w:val="20"/>
        </w:rPr>
        <w:t>K</w:t>
      </w:r>
      <w:r w:rsidR="007E18C8" w:rsidRPr="00E202FC">
        <w:rPr>
          <w:rFonts w:ascii="Times New Roman" w:hAnsi="Times New Roman" w:cs="Times New Roman"/>
          <w:sz w:val="20"/>
          <w:szCs w:val="20"/>
        </w:rPr>
        <w:t>≥1 NZP CSI-RS resources from one CSI-RS resource set</w:t>
      </w:r>
      <w:r w:rsidR="007E18C8">
        <w:rPr>
          <w:rFonts w:ascii="Times New Roman" w:hAnsi="Times New Roman" w:cs="Times New Roman" w:hint="eastAsia"/>
          <w:sz w:val="20"/>
        </w:rPr>
        <w:t xml:space="preserve">. </w:t>
      </w:r>
      <w:r w:rsidR="007E18C8">
        <w:rPr>
          <w:rFonts w:ascii="Times New Roman" w:hAnsi="Times New Roman" w:cs="Times New Roman" w:hint="eastAsia"/>
          <w:sz w:val="20"/>
          <w:lang w:val="en-GB"/>
        </w:rPr>
        <w:t>I</w:t>
      </w:r>
      <w:r w:rsidRPr="00452BFB">
        <w:rPr>
          <w:rFonts w:ascii="Times New Roman" w:hAnsi="Times New Roman" w:cs="Times New Roman"/>
          <w:sz w:val="20"/>
          <w:lang w:val="en-GB"/>
        </w:rPr>
        <w:t xml:space="preserve">n order to better measure </w:t>
      </w:r>
      <w:r w:rsidRPr="00452BFB">
        <w:rPr>
          <w:rFonts w:ascii="Times New Roman" w:hAnsi="Times New Roman" w:cs="Times New Roman"/>
          <w:i/>
          <w:sz w:val="20"/>
          <w:lang w:val="en-GB"/>
        </w:rPr>
        <w:t>N</w:t>
      </w:r>
      <w:r w:rsidRPr="00452BFB">
        <w:rPr>
          <w:rFonts w:ascii="Times New Roman" w:hAnsi="Times New Roman" w:cs="Times New Roman"/>
          <w:sz w:val="20"/>
          <w:lang w:val="en-GB"/>
        </w:rPr>
        <w:t xml:space="preserve"> TRPs for </w:t>
      </w:r>
      <w:r w:rsidR="00392971" w:rsidRPr="00452BFB">
        <w:rPr>
          <w:rFonts w:ascii="Times New Roman" w:hAnsi="Times New Roman" w:cs="Times New Roman"/>
          <w:sz w:val="20"/>
          <w:lang w:val="en-GB"/>
        </w:rPr>
        <w:t>c</w:t>
      </w:r>
      <w:r w:rsidRPr="00452BFB">
        <w:rPr>
          <w:rFonts w:ascii="Times New Roman" w:hAnsi="Times New Roman" w:cs="Times New Roman"/>
          <w:sz w:val="20"/>
          <w:lang w:val="en-GB"/>
        </w:rPr>
        <w:t xml:space="preserve">oherent joint transmission through the large-scale information, </w:t>
      </w:r>
      <w:r w:rsidRPr="00452BFB">
        <w:rPr>
          <w:rFonts w:ascii="Times New Roman" w:hAnsi="Times New Roman" w:cs="Times New Roman"/>
          <w:i/>
          <w:sz w:val="20"/>
          <w:lang w:val="en-GB"/>
        </w:rPr>
        <w:t>K</w:t>
      </w:r>
      <w:r w:rsidRPr="00452BFB">
        <w:rPr>
          <w:rFonts w:ascii="Times New Roman" w:hAnsi="Times New Roman" w:cs="Times New Roman"/>
          <w:sz w:val="20"/>
          <w:lang w:val="en-GB"/>
        </w:rPr>
        <w:t xml:space="preserve"> resources </w:t>
      </w:r>
      <w:r w:rsidR="00486DA4" w:rsidRPr="00452BFB">
        <w:rPr>
          <w:rFonts w:ascii="Times New Roman" w:hAnsi="Times New Roman" w:cs="Times New Roman"/>
          <w:sz w:val="20"/>
          <w:lang w:val="en-GB"/>
        </w:rPr>
        <w:t xml:space="preserve">or resource groups </w:t>
      </w:r>
      <w:r w:rsidRPr="00452BFB">
        <w:rPr>
          <w:rFonts w:ascii="Times New Roman" w:hAnsi="Times New Roman" w:cs="Times New Roman"/>
          <w:sz w:val="20"/>
          <w:lang w:val="en-GB"/>
        </w:rPr>
        <w:t xml:space="preserve">can be configured </w:t>
      </w:r>
      <w:r w:rsidRPr="00452BFB">
        <w:rPr>
          <w:rFonts w:ascii="Times New Roman" w:hAnsi="Times New Roman" w:cs="Times New Roman"/>
          <w:bCs/>
          <w:sz w:val="20"/>
          <w:szCs w:val="21"/>
        </w:rPr>
        <w:t xml:space="preserve">in a CSI-RS resource set. </w:t>
      </w:r>
      <w:r w:rsidR="00961303" w:rsidRPr="00452BFB">
        <w:rPr>
          <w:rFonts w:ascii="Times New Roman" w:hAnsi="Times New Roman" w:cs="Times New Roman"/>
          <w:sz w:val="20"/>
        </w:rPr>
        <w:t>Specifically, the following options can be studied for the CSI-RS resources configuration of coherent-JT,</w:t>
      </w:r>
    </w:p>
    <w:p w14:paraId="4C0F48AD" w14:textId="00657A25" w:rsidR="00961303" w:rsidRPr="00452BFB" w:rsidRDefault="00961303" w:rsidP="00DF00AF">
      <w:pPr>
        <w:widowControl/>
        <w:numPr>
          <w:ilvl w:val="1"/>
          <w:numId w:val="8"/>
        </w:numPr>
        <w:spacing w:afterLines="50" w:after="120"/>
        <w:rPr>
          <w:rFonts w:ascii="Times New Roman" w:hAnsi="Times New Roman"/>
          <w:bCs/>
          <w:sz w:val="20"/>
          <w:szCs w:val="21"/>
        </w:rPr>
      </w:pPr>
      <w:r w:rsidRPr="00452BFB">
        <w:rPr>
          <w:rFonts w:ascii="Times New Roman" w:hAnsi="Times New Roman" w:hint="eastAsia"/>
          <w:bCs/>
          <w:sz w:val="20"/>
          <w:szCs w:val="21"/>
        </w:rPr>
        <w:t>Option 1:</w:t>
      </w:r>
      <w:r w:rsidRPr="00452BFB">
        <w:rPr>
          <w:rFonts w:ascii="Times New Roman" w:hAnsi="Times New Roman"/>
          <w:bCs/>
          <w:sz w:val="20"/>
          <w:szCs w:val="21"/>
        </w:rPr>
        <w:t xml:space="preserve"> K resource</w:t>
      </w:r>
      <w:r w:rsidRPr="00452BFB">
        <w:rPr>
          <w:rFonts w:ascii="Times New Roman" w:hAnsi="Times New Roman" w:hint="eastAsia"/>
          <w:bCs/>
          <w:sz w:val="20"/>
          <w:szCs w:val="21"/>
        </w:rPr>
        <w:t>s</w:t>
      </w:r>
      <w:r w:rsidRPr="00452BFB">
        <w:rPr>
          <w:rFonts w:ascii="Times New Roman" w:hAnsi="Times New Roman"/>
          <w:bCs/>
          <w:sz w:val="20"/>
          <w:szCs w:val="21"/>
        </w:rPr>
        <w:t xml:space="preserve"> representing K TRPs</w:t>
      </w:r>
      <w:r w:rsidRPr="00452BFB">
        <w:rPr>
          <w:rFonts w:ascii="Times New Roman" w:hAnsi="Times New Roman" w:hint="eastAsia"/>
          <w:bCs/>
          <w:sz w:val="20"/>
          <w:szCs w:val="21"/>
        </w:rPr>
        <w:t xml:space="preserve"> are configured in CSI-RS one resource set</w:t>
      </w:r>
      <w:r w:rsidR="00236FB9">
        <w:rPr>
          <w:rFonts w:ascii="Times New Roman" w:hAnsi="Times New Roman" w:hint="eastAsia"/>
          <w:bCs/>
          <w:sz w:val="20"/>
          <w:szCs w:val="21"/>
        </w:rPr>
        <w:t xml:space="preserve">, only one pair </w:t>
      </w:r>
      <w:r w:rsidR="00236FB9" w:rsidRPr="00236FB9">
        <w:rPr>
          <w:rFonts w:ascii="Times New Roman" w:hAnsi="Times New Roman" w:cs="Times New Roman" w:hint="eastAsia"/>
          <w:sz w:val="20"/>
          <w:szCs w:val="20"/>
        </w:rPr>
        <w:t xml:space="preserve">contains </w:t>
      </w:r>
      <w:r w:rsidR="00236FB9" w:rsidRPr="00236FB9">
        <w:rPr>
          <w:rFonts w:ascii="Times New Roman" w:hAnsi="Times New Roman" w:cs="Times New Roman" w:hint="eastAsia"/>
          <w:i/>
          <w:sz w:val="20"/>
          <w:szCs w:val="20"/>
        </w:rPr>
        <w:t>Y=N</w:t>
      </w:r>
      <w:r w:rsidR="00236FB9" w:rsidRPr="00236FB9">
        <w:rPr>
          <w:rFonts w:ascii="Times New Roman" w:hAnsi="Times New Roman" w:cs="Times New Roman" w:hint="eastAsia"/>
          <w:sz w:val="20"/>
          <w:szCs w:val="20"/>
        </w:rPr>
        <w:t xml:space="preserve"> resources </w:t>
      </w:r>
      <w:r w:rsidR="00236FB9" w:rsidRPr="00236FB9">
        <w:rPr>
          <w:rFonts w:ascii="Times New Roman" w:hAnsi="Times New Roman" w:cs="Times New Roman"/>
          <w:sz w:val="20"/>
          <w:szCs w:val="20"/>
        </w:rPr>
        <w:t>from each group</w:t>
      </w:r>
      <w:r w:rsidR="00236FB9" w:rsidRPr="00236FB9">
        <w:rPr>
          <w:rFonts w:ascii="Times New Roman" w:hAnsi="Times New Roman" w:cs="Times New Roman" w:hint="eastAsia"/>
          <w:sz w:val="20"/>
          <w:szCs w:val="20"/>
        </w:rPr>
        <w:t xml:space="preserve"> </w:t>
      </w:r>
      <w:r w:rsidR="00236FB9" w:rsidRPr="00236FB9">
        <w:rPr>
          <w:rFonts w:ascii="Times New Roman" w:hAnsi="Times New Roman" w:cs="Times New Roman"/>
          <w:sz w:val="20"/>
          <w:szCs w:val="20"/>
        </w:rPr>
        <w:t>relative</w:t>
      </w:r>
      <w:r w:rsidR="00236FB9" w:rsidRPr="00236FB9">
        <w:rPr>
          <w:rFonts w:ascii="Times New Roman" w:hAnsi="Times New Roman" w:cs="Times New Roman" w:hint="eastAsia"/>
          <w:sz w:val="20"/>
          <w:szCs w:val="20"/>
        </w:rPr>
        <w:t>ly</w:t>
      </w:r>
    </w:p>
    <w:p w14:paraId="007657FB" w14:textId="30367C3A" w:rsidR="00961303" w:rsidRPr="00236FB9" w:rsidRDefault="00961303" w:rsidP="00236FB9">
      <w:pPr>
        <w:widowControl/>
        <w:numPr>
          <w:ilvl w:val="1"/>
          <w:numId w:val="8"/>
        </w:numPr>
        <w:spacing w:afterLines="50" w:after="120"/>
        <w:rPr>
          <w:rFonts w:ascii="Times New Roman" w:hAnsi="Times New Roman"/>
          <w:bCs/>
          <w:sz w:val="20"/>
          <w:szCs w:val="21"/>
        </w:rPr>
      </w:pPr>
      <w:r w:rsidRPr="00452BFB">
        <w:rPr>
          <w:rFonts w:ascii="Times New Roman" w:hAnsi="Times New Roman" w:hint="eastAsia"/>
          <w:bCs/>
          <w:sz w:val="20"/>
          <w:szCs w:val="21"/>
        </w:rPr>
        <w:t>Option 2:</w:t>
      </w:r>
      <w:r w:rsidRPr="00452BFB">
        <w:rPr>
          <w:rFonts w:ascii="Times New Roman" w:hAnsi="Times New Roman"/>
          <w:bCs/>
          <w:sz w:val="20"/>
          <w:szCs w:val="21"/>
        </w:rPr>
        <w:t xml:space="preserve"> K resource </w:t>
      </w:r>
      <w:r w:rsidRPr="00452BFB">
        <w:rPr>
          <w:rFonts w:ascii="Times New Roman" w:hAnsi="Times New Roman" w:hint="eastAsia"/>
          <w:bCs/>
          <w:sz w:val="20"/>
          <w:szCs w:val="21"/>
        </w:rPr>
        <w:t xml:space="preserve">groups </w:t>
      </w:r>
      <w:r w:rsidRPr="00452BFB">
        <w:rPr>
          <w:rFonts w:ascii="Times New Roman" w:hAnsi="Times New Roman"/>
          <w:bCs/>
          <w:sz w:val="20"/>
          <w:szCs w:val="21"/>
        </w:rPr>
        <w:t>representing K TRPs</w:t>
      </w:r>
      <w:r w:rsidRPr="00452BFB">
        <w:rPr>
          <w:rFonts w:ascii="Times New Roman" w:hAnsi="Times New Roman" w:hint="eastAsia"/>
          <w:bCs/>
          <w:sz w:val="20"/>
          <w:szCs w:val="21"/>
        </w:rPr>
        <w:t xml:space="preserve"> are configured in CSI-RS one resource set</w:t>
      </w:r>
      <w:r w:rsidR="00236FB9">
        <w:rPr>
          <w:rFonts w:ascii="Times New Roman" w:hAnsi="Times New Roman" w:hint="eastAsia"/>
          <w:bCs/>
          <w:sz w:val="20"/>
          <w:szCs w:val="21"/>
        </w:rPr>
        <w:t xml:space="preserve">, </w:t>
      </w:r>
      <w:r w:rsidRPr="00236FB9">
        <w:rPr>
          <w:rFonts w:ascii="Times New Roman" w:hAnsi="Times New Roman" w:cs="Times New Roman" w:hint="eastAsia"/>
          <w:sz w:val="20"/>
          <w:szCs w:val="20"/>
        </w:rPr>
        <w:t xml:space="preserve">each pair contains </w:t>
      </w:r>
      <w:r w:rsidRPr="00236FB9">
        <w:rPr>
          <w:rFonts w:ascii="Times New Roman" w:hAnsi="Times New Roman" w:cs="Times New Roman" w:hint="eastAsia"/>
          <w:i/>
          <w:sz w:val="20"/>
          <w:szCs w:val="20"/>
        </w:rPr>
        <w:t>Y=N</w:t>
      </w:r>
      <w:r w:rsidRPr="00236FB9">
        <w:rPr>
          <w:rFonts w:ascii="Times New Roman" w:hAnsi="Times New Roman" w:cs="Times New Roman" w:hint="eastAsia"/>
          <w:sz w:val="20"/>
          <w:szCs w:val="20"/>
        </w:rPr>
        <w:t xml:space="preserve"> resources </w:t>
      </w:r>
      <w:r w:rsidRPr="00236FB9">
        <w:rPr>
          <w:rFonts w:ascii="Times New Roman" w:hAnsi="Times New Roman" w:cs="Times New Roman"/>
          <w:sz w:val="20"/>
          <w:szCs w:val="20"/>
        </w:rPr>
        <w:t>from each group</w:t>
      </w:r>
      <w:r w:rsidRPr="00236FB9">
        <w:rPr>
          <w:rFonts w:ascii="Times New Roman" w:hAnsi="Times New Roman" w:cs="Times New Roman" w:hint="eastAsia"/>
          <w:sz w:val="20"/>
          <w:szCs w:val="20"/>
        </w:rPr>
        <w:t xml:space="preserve"> </w:t>
      </w:r>
      <w:r w:rsidRPr="00236FB9">
        <w:rPr>
          <w:rFonts w:ascii="Times New Roman" w:hAnsi="Times New Roman" w:cs="Times New Roman"/>
          <w:sz w:val="20"/>
          <w:szCs w:val="20"/>
        </w:rPr>
        <w:t>relative</w:t>
      </w:r>
      <w:r w:rsidRPr="00236FB9">
        <w:rPr>
          <w:rFonts w:ascii="Times New Roman" w:hAnsi="Times New Roman" w:cs="Times New Roman" w:hint="eastAsia"/>
          <w:sz w:val="20"/>
          <w:szCs w:val="20"/>
        </w:rPr>
        <w:t>ly</w:t>
      </w:r>
    </w:p>
    <w:p w14:paraId="39D0060F" w14:textId="7EDA57BC" w:rsidR="00D2015D" w:rsidRDefault="00D2015D" w:rsidP="00C42BBC">
      <w:pPr>
        <w:pStyle w:val="a1"/>
        <w:spacing w:afterLines="50"/>
        <w:rPr>
          <w:rFonts w:ascii="Times New Roman" w:eastAsiaTheme="minorEastAsia" w:hAnsi="Times New Roman"/>
          <w:bCs/>
          <w:kern w:val="2"/>
          <w:sz w:val="20"/>
          <w:szCs w:val="21"/>
          <w:lang w:eastAsia="zh-CN"/>
        </w:rPr>
      </w:pPr>
      <w:r>
        <w:rPr>
          <w:rFonts w:ascii="Times New Roman" w:eastAsiaTheme="minorEastAsia" w:hAnsi="Times New Roman" w:hint="eastAsia"/>
          <w:bCs/>
          <w:kern w:val="2"/>
          <w:sz w:val="20"/>
          <w:szCs w:val="21"/>
          <w:lang w:eastAsia="zh-CN"/>
        </w:rPr>
        <w:t xml:space="preserve">As shown in </w:t>
      </w:r>
      <w:r w:rsidR="00A421CA" w:rsidRPr="00A421CA">
        <w:rPr>
          <w:rFonts w:ascii="Times New Roman" w:eastAsiaTheme="minorEastAsia" w:hAnsi="Times New Roman" w:cs="Times New Roman"/>
          <w:bCs/>
          <w:kern w:val="2"/>
          <w:sz w:val="20"/>
          <w:szCs w:val="21"/>
          <w:lang w:eastAsia="zh-CN"/>
        </w:rPr>
        <w:fldChar w:fldCharType="begin"/>
      </w:r>
      <w:r w:rsidR="00A421CA" w:rsidRPr="00A421CA">
        <w:rPr>
          <w:rFonts w:ascii="Times New Roman" w:eastAsiaTheme="minorEastAsia" w:hAnsi="Times New Roman" w:cs="Times New Roman"/>
          <w:bCs/>
          <w:kern w:val="2"/>
          <w:sz w:val="20"/>
          <w:szCs w:val="21"/>
          <w:lang w:eastAsia="zh-CN"/>
        </w:rPr>
        <w:instrText xml:space="preserve"> REF _Ref111213173 \h  \* MERGEFORMAT </w:instrText>
      </w:r>
      <w:r w:rsidR="00A421CA" w:rsidRPr="00A421CA">
        <w:rPr>
          <w:rFonts w:ascii="Times New Roman" w:eastAsiaTheme="minorEastAsia" w:hAnsi="Times New Roman" w:cs="Times New Roman"/>
          <w:bCs/>
          <w:kern w:val="2"/>
          <w:sz w:val="20"/>
          <w:szCs w:val="21"/>
          <w:lang w:eastAsia="zh-CN"/>
        </w:rPr>
      </w:r>
      <w:r w:rsidR="00A421CA" w:rsidRPr="00A421CA">
        <w:rPr>
          <w:rFonts w:ascii="Times New Roman" w:eastAsiaTheme="minorEastAsia" w:hAnsi="Times New Roman" w:cs="Times New Roman"/>
          <w:bCs/>
          <w:kern w:val="2"/>
          <w:sz w:val="20"/>
          <w:szCs w:val="21"/>
          <w:lang w:eastAsia="zh-CN"/>
        </w:rPr>
        <w:fldChar w:fldCharType="separate"/>
      </w:r>
      <w:r w:rsidR="00A421CA" w:rsidRPr="00A421CA">
        <w:rPr>
          <w:rFonts w:ascii="Times New Roman" w:hAnsi="Times New Roman" w:cs="Times New Roman"/>
          <w:color w:val="000000" w:themeColor="text1"/>
          <w:sz w:val="20"/>
          <w:szCs w:val="20"/>
        </w:rPr>
        <w:t xml:space="preserve">Figure </w:t>
      </w:r>
      <w:r w:rsidR="00496C98">
        <w:rPr>
          <w:rFonts w:ascii="Times New Roman" w:eastAsiaTheme="minorEastAsia" w:hAnsi="Times New Roman" w:cs="Times New Roman" w:hint="eastAsia"/>
          <w:noProof/>
          <w:color w:val="000000" w:themeColor="text1"/>
          <w:sz w:val="20"/>
          <w:szCs w:val="20"/>
          <w:lang w:eastAsia="zh-CN"/>
        </w:rPr>
        <w:t>8</w:t>
      </w:r>
      <w:r w:rsidR="00A421CA" w:rsidRPr="00A421CA">
        <w:rPr>
          <w:rFonts w:ascii="Times New Roman" w:eastAsiaTheme="minorEastAsia" w:hAnsi="Times New Roman" w:cs="Times New Roman"/>
          <w:bCs/>
          <w:kern w:val="2"/>
          <w:sz w:val="20"/>
          <w:szCs w:val="21"/>
          <w:lang w:eastAsia="zh-CN"/>
        </w:rPr>
        <w:fldChar w:fldCharType="end"/>
      </w:r>
      <w:r w:rsidR="00DB327A" w:rsidRPr="00A421CA">
        <w:rPr>
          <w:rFonts w:ascii="Times New Roman" w:eastAsiaTheme="minorEastAsia" w:hAnsi="Times New Roman" w:cs="Times New Roman"/>
          <w:bCs/>
          <w:kern w:val="2"/>
          <w:sz w:val="20"/>
          <w:szCs w:val="21"/>
          <w:lang w:eastAsia="zh-CN"/>
        </w:rPr>
        <w:t>,</w:t>
      </w:r>
      <w:r w:rsidR="00236FB9">
        <w:rPr>
          <w:rFonts w:ascii="Times New Roman" w:eastAsiaTheme="minorEastAsia" w:hAnsi="Times New Roman" w:hint="eastAsia"/>
          <w:bCs/>
          <w:kern w:val="2"/>
          <w:sz w:val="20"/>
          <w:szCs w:val="21"/>
          <w:lang w:eastAsia="zh-CN"/>
        </w:rPr>
        <w:t xml:space="preserve"> option 1 is</w:t>
      </w:r>
      <w:r w:rsidR="00D66289">
        <w:rPr>
          <w:rFonts w:ascii="Times New Roman" w:eastAsiaTheme="minorEastAsia" w:hAnsi="Times New Roman" w:hint="eastAsia"/>
          <w:bCs/>
          <w:kern w:val="2"/>
          <w:sz w:val="20"/>
          <w:szCs w:val="21"/>
          <w:lang w:eastAsia="zh-CN"/>
        </w:rPr>
        <w:t xml:space="preserve"> provided for </w:t>
      </w:r>
      <w:r w:rsidR="00D66289" w:rsidRPr="00F67EC9">
        <w:rPr>
          <w:rFonts w:ascii="Times New Roman" w:eastAsiaTheme="minorEastAsia" w:hAnsi="Times New Roman" w:hint="eastAsia"/>
          <w:bCs/>
          <w:i/>
          <w:kern w:val="2"/>
          <w:sz w:val="20"/>
          <w:szCs w:val="21"/>
          <w:lang w:eastAsia="zh-CN"/>
        </w:rPr>
        <w:t>K</w:t>
      </w:r>
      <w:r w:rsidR="00D66289">
        <w:rPr>
          <w:rFonts w:ascii="Times New Roman" w:eastAsiaTheme="minorEastAsia" w:hAnsi="Times New Roman" w:hint="eastAsia"/>
          <w:bCs/>
          <w:kern w:val="2"/>
          <w:sz w:val="20"/>
          <w:szCs w:val="21"/>
          <w:lang w:eastAsia="zh-CN"/>
        </w:rPr>
        <w:t xml:space="preserve"> resources and </w:t>
      </w:r>
      <w:r w:rsidR="00D66289">
        <w:rPr>
          <w:rFonts w:ascii="Times New Roman" w:eastAsiaTheme="minorEastAsia" w:hAnsi="Times New Roman"/>
          <w:bCs/>
          <w:kern w:val="2"/>
          <w:sz w:val="20"/>
          <w:szCs w:val="21"/>
          <w:lang w:eastAsia="zh-CN"/>
        </w:rPr>
        <w:t>additional</w:t>
      </w:r>
      <w:r w:rsidR="00E46B6B">
        <w:rPr>
          <w:rFonts w:ascii="Times New Roman" w:eastAsiaTheme="minorEastAsia" w:hAnsi="Times New Roman" w:hint="eastAsia"/>
          <w:bCs/>
          <w:kern w:val="2"/>
          <w:sz w:val="20"/>
          <w:szCs w:val="21"/>
          <w:lang w:eastAsia="zh-CN"/>
        </w:rPr>
        <w:t xml:space="preserve"> pair indication; </w:t>
      </w:r>
      <w:r w:rsidR="00DB327A">
        <w:rPr>
          <w:rFonts w:ascii="Times New Roman" w:eastAsiaTheme="minorEastAsia" w:hAnsi="Times New Roman" w:hint="eastAsia"/>
          <w:bCs/>
          <w:kern w:val="2"/>
          <w:sz w:val="20"/>
          <w:szCs w:val="21"/>
          <w:lang w:eastAsia="zh-CN"/>
        </w:rPr>
        <w:t>in</w:t>
      </w:r>
      <w:r w:rsidR="00E46B6B">
        <w:rPr>
          <w:rFonts w:ascii="Times New Roman" w:eastAsiaTheme="minorEastAsia" w:hAnsi="Times New Roman" w:hint="eastAsia"/>
          <w:bCs/>
          <w:kern w:val="2"/>
          <w:sz w:val="20"/>
          <w:szCs w:val="21"/>
          <w:lang w:eastAsia="zh-CN"/>
        </w:rPr>
        <w:t xml:space="preserve"> </w:t>
      </w:r>
      <w:r w:rsidR="006117F7" w:rsidRPr="006117F7">
        <w:rPr>
          <w:rFonts w:ascii="Times New Roman" w:eastAsiaTheme="minorEastAsia" w:hAnsi="Times New Roman" w:cs="Times New Roman"/>
          <w:bCs/>
          <w:kern w:val="2"/>
          <w:sz w:val="20"/>
          <w:szCs w:val="21"/>
          <w:lang w:eastAsia="zh-CN"/>
        </w:rPr>
        <w:fldChar w:fldCharType="begin"/>
      </w:r>
      <w:r w:rsidR="006117F7" w:rsidRPr="006117F7">
        <w:rPr>
          <w:rFonts w:ascii="Times New Roman" w:eastAsiaTheme="minorEastAsia" w:hAnsi="Times New Roman" w:cs="Times New Roman"/>
          <w:bCs/>
          <w:kern w:val="2"/>
          <w:sz w:val="20"/>
          <w:szCs w:val="21"/>
          <w:lang w:eastAsia="zh-CN"/>
        </w:rPr>
        <w:instrText xml:space="preserve"> REF _Ref111213270 \h  \* MERGEFORMAT </w:instrText>
      </w:r>
      <w:r w:rsidR="006117F7" w:rsidRPr="006117F7">
        <w:rPr>
          <w:rFonts w:ascii="Times New Roman" w:eastAsiaTheme="minorEastAsia" w:hAnsi="Times New Roman" w:cs="Times New Roman"/>
          <w:bCs/>
          <w:kern w:val="2"/>
          <w:sz w:val="20"/>
          <w:szCs w:val="21"/>
          <w:lang w:eastAsia="zh-CN"/>
        </w:rPr>
      </w:r>
      <w:r w:rsidR="006117F7" w:rsidRPr="006117F7">
        <w:rPr>
          <w:rFonts w:ascii="Times New Roman" w:eastAsiaTheme="minorEastAsia" w:hAnsi="Times New Roman" w:cs="Times New Roman"/>
          <w:bCs/>
          <w:kern w:val="2"/>
          <w:sz w:val="20"/>
          <w:szCs w:val="21"/>
          <w:lang w:eastAsia="zh-CN"/>
        </w:rPr>
        <w:fldChar w:fldCharType="separate"/>
      </w:r>
      <w:r w:rsidR="006117F7" w:rsidRPr="006117F7">
        <w:rPr>
          <w:rFonts w:ascii="Times New Roman" w:hAnsi="Times New Roman" w:cs="Times New Roman"/>
          <w:color w:val="000000" w:themeColor="text1"/>
          <w:sz w:val="20"/>
          <w:szCs w:val="20"/>
        </w:rPr>
        <w:t xml:space="preserve">Figure </w:t>
      </w:r>
      <w:r w:rsidR="00496C98">
        <w:rPr>
          <w:rFonts w:ascii="Times New Roman" w:eastAsiaTheme="minorEastAsia" w:hAnsi="Times New Roman" w:cs="Times New Roman" w:hint="eastAsia"/>
          <w:noProof/>
          <w:color w:val="000000" w:themeColor="text1"/>
          <w:sz w:val="20"/>
          <w:szCs w:val="20"/>
          <w:lang w:eastAsia="zh-CN"/>
        </w:rPr>
        <w:t>9</w:t>
      </w:r>
      <w:r w:rsidR="006117F7" w:rsidRPr="006117F7">
        <w:rPr>
          <w:rFonts w:ascii="Times New Roman" w:eastAsiaTheme="minorEastAsia" w:hAnsi="Times New Roman" w:cs="Times New Roman"/>
          <w:bCs/>
          <w:kern w:val="2"/>
          <w:sz w:val="20"/>
          <w:szCs w:val="21"/>
          <w:lang w:eastAsia="zh-CN"/>
        </w:rPr>
        <w:fldChar w:fldCharType="end"/>
      </w:r>
      <w:r w:rsidR="00236FB9">
        <w:rPr>
          <w:rFonts w:ascii="Times New Roman" w:eastAsiaTheme="minorEastAsia" w:hAnsi="Times New Roman" w:hint="eastAsia"/>
          <w:bCs/>
          <w:kern w:val="2"/>
          <w:sz w:val="20"/>
          <w:szCs w:val="21"/>
          <w:lang w:eastAsia="zh-CN"/>
        </w:rPr>
        <w:t>, option 2 is</w:t>
      </w:r>
      <w:r w:rsidR="00E46B6B">
        <w:rPr>
          <w:rFonts w:ascii="Times New Roman" w:eastAsiaTheme="minorEastAsia" w:hAnsi="Times New Roman" w:hint="eastAsia"/>
          <w:bCs/>
          <w:kern w:val="2"/>
          <w:sz w:val="20"/>
          <w:szCs w:val="21"/>
          <w:lang w:eastAsia="zh-CN"/>
        </w:rPr>
        <w:t xml:space="preserve"> </w:t>
      </w:r>
      <w:r w:rsidR="00DB327A">
        <w:rPr>
          <w:rFonts w:ascii="Times New Roman" w:eastAsiaTheme="minorEastAsia" w:hAnsi="Times New Roman" w:hint="eastAsia"/>
          <w:bCs/>
          <w:kern w:val="2"/>
          <w:sz w:val="20"/>
          <w:szCs w:val="21"/>
          <w:lang w:eastAsia="zh-CN"/>
        </w:rPr>
        <w:t xml:space="preserve">provided for </w:t>
      </w:r>
      <w:r w:rsidR="00DB327A" w:rsidRPr="00F67EC9">
        <w:rPr>
          <w:rFonts w:ascii="Times New Roman" w:eastAsiaTheme="minorEastAsia" w:hAnsi="Times New Roman" w:hint="eastAsia"/>
          <w:bCs/>
          <w:i/>
          <w:kern w:val="2"/>
          <w:sz w:val="20"/>
          <w:szCs w:val="21"/>
          <w:lang w:eastAsia="zh-CN"/>
        </w:rPr>
        <w:t>K</w:t>
      </w:r>
      <w:r w:rsidR="00DB327A">
        <w:rPr>
          <w:rFonts w:ascii="Times New Roman" w:eastAsiaTheme="minorEastAsia" w:hAnsi="Times New Roman" w:hint="eastAsia"/>
          <w:bCs/>
          <w:kern w:val="2"/>
          <w:sz w:val="20"/>
          <w:szCs w:val="21"/>
          <w:lang w:eastAsia="zh-CN"/>
        </w:rPr>
        <w:t xml:space="preserve"> resource groups and </w:t>
      </w:r>
      <w:r w:rsidR="00DB327A">
        <w:rPr>
          <w:rFonts w:ascii="Times New Roman" w:eastAsiaTheme="minorEastAsia" w:hAnsi="Times New Roman"/>
          <w:bCs/>
          <w:kern w:val="2"/>
          <w:sz w:val="20"/>
          <w:szCs w:val="21"/>
          <w:lang w:eastAsia="zh-CN"/>
        </w:rPr>
        <w:t>additional</w:t>
      </w:r>
      <w:r w:rsidR="00DB327A">
        <w:rPr>
          <w:rFonts w:ascii="Times New Roman" w:eastAsiaTheme="minorEastAsia" w:hAnsi="Times New Roman" w:hint="eastAsia"/>
          <w:bCs/>
          <w:kern w:val="2"/>
          <w:sz w:val="20"/>
          <w:szCs w:val="21"/>
          <w:lang w:eastAsia="zh-CN"/>
        </w:rPr>
        <w:t xml:space="preserve"> pair indication</w:t>
      </w:r>
      <w:r w:rsidR="00E46B6B">
        <w:rPr>
          <w:rFonts w:ascii="Times New Roman" w:eastAsiaTheme="minorEastAsia" w:hAnsi="Times New Roman" w:hint="eastAsia"/>
          <w:bCs/>
          <w:kern w:val="2"/>
          <w:sz w:val="20"/>
          <w:szCs w:val="21"/>
          <w:lang w:eastAsia="zh-CN"/>
        </w:rPr>
        <w:t xml:space="preserve">. In addition, compared with </w:t>
      </w:r>
      <w:r w:rsidR="00E60205">
        <w:rPr>
          <w:rFonts w:ascii="Times New Roman" w:eastAsiaTheme="minorEastAsia" w:hAnsi="Times New Roman" w:hint="eastAsia"/>
          <w:bCs/>
          <w:kern w:val="2"/>
          <w:sz w:val="20"/>
          <w:szCs w:val="21"/>
          <w:lang w:eastAsia="zh-CN"/>
        </w:rPr>
        <w:t xml:space="preserve">option 1, </w:t>
      </w:r>
      <w:r w:rsidR="00E60205" w:rsidRPr="00E60205">
        <w:rPr>
          <w:rFonts w:ascii="Times New Roman" w:eastAsiaTheme="minorEastAsia" w:hAnsi="Times New Roman" w:hint="eastAsia"/>
          <w:bCs/>
          <w:i/>
          <w:kern w:val="2"/>
          <w:sz w:val="20"/>
          <w:szCs w:val="21"/>
          <w:lang w:eastAsia="zh-CN"/>
        </w:rPr>
        <w:t>K</w:t>
      </w:r>
      <w:r w:rsidR="00E60205">
        <w:rPr>
          <w:rFonts w:ascii="Times New Roman" w:eastAsiaTheme="minorEastAsia" w:hAnsi="Times New Roman" w:hint="eastAsia"/>
          <w:bCs/>
          <w:kern w:val="2"/>
          <w:sz w:val="20"/>
          <w:szCs w:val="21"/>
          <w:lang w:eastAsia="zh-CN"/>
        </w:rPr>
        <w:t xml:space="preserve"> resource groups on option 2 can be considered for m</w:t>
      </w:r>
      <w:r w:rsidR="00E60205" w:rsidRPr="00D66289">
        <w:rPr>
          <w:rFonts w:ascii="Times New Roman" w:eastAsiaTheme="minorEastAsia" w:hAnsi="Times New Roman"/>
          <w:bCs/>
          <w:kern w:val="2"/>
          <w:sz w:val="20"/>
          <w:szCs w:val="21"/>
          <w:lang w:eastAsia="zh-CN"/>
        </w:rPr>
        <w:t>ore flexible scheduling and measurement</w:t>
      </w:r>
      <w:r w:rsidR="00E60205">
        <w:rPr>
          <w:rFonts w:ascii="Times New Roman" w:eastAsiaTheme="minorEastAsia" w:hAnsi="Times New Roman" w:hint="eastAsia"/>
          <w:bCs/>
          <w:kern w:val="2"/>
          <w:sz w:val="20"/>
          <w:szCs w:val="21"/>
          <w:lang w:eastAsia="zh-CN"/>
        </w:rPr>
        <w:t xml:space="preserve">. </w:t>
      </w:r>
      <w:r w:rsidR="00535D8B">
        <w:rPr>
          <w:rFonts w:ascii="Times New Roman" w:eastAsiaTheme="minorEastAsia" w:hAnsi="Times New Roman" w:hint="eastAsia"/>
          <w:bCs/>
          <w:kern w:val="2"/>
          <w:sz w:val="20"/>
          <w:szCs w:val="21"/>
          <w:lang w:eastAsia="zh-CN"/>
        </w:rPr>
        <w:t xml:space="preserve">Therefore, </w:t>
      </w:r>
      <w:r w:rsidR="00535D8B" w:rsidRPr="00F67EC9">
        <w:rPr>
          <w:rFonts w:ascii="Times New Roman" w:eastAsiaTheme="minorEastAsia" w:hAnsi="Times New Roman" w:hint="eastAsia"/>
          <w:bCs/>
          <w:i/>
          <w:kern w:val="2"/>
          <w:sz w:val="20"/>
          <w:szCs w:val="21"/>
          <w:lang w:eastAsia="zh-CN"/>
        </w:rPr>
        <w:t>K</w:t>
      </w:r>
      <w:r w:rsidR="00E60205">
        <w:rPr>
          <w:rFonts w:ascii="Times New Roman" w:eastAsiaTheme="minorEastAsia" w:hAnsi="Times New Roman" w:cs="Times New Roman" w:hint="eastAsia"/>
          <w:sz w:val="20"/>
          <w:szCs w:val="20"/>
          <w:lang w:eastAsia="zh-CN"/>
        </w:rPr>
        <w:t>=</w:t>
      </w:r>
      <w:r w:rsidR="00535D8B" w:rsidRPr="00F67EC9">
        <w:rPr>
          <w:rFonts w:ascii="Times New Roman" w:eastAsiaTheme="minorEastAsia" w:hAnsi="Times New Roman" w:cs="Times New Roman" w:hint="eastAsia"/>
          <w:i/>
          <w:sz w:val="20"/>
          <w:szCs w:val="20"/>
          <w:lang w:val="en-GB" w:eastAsia="zh-CN"/>
        </w:rPr>
        <w:t>N</w:t>
      </w:r>
      <w:r w:rsidR="00535D8B">
        <w:rPr>
          <w:rFonts w:ascii="Times New Roman" w:eastAsiaTheme="minorEastAsia" w:hAnsi="Times New Roman" w:cs="Times New Roman" w:hint="eastAsia"/>
          <w:sz w:val="20"/>
          <w:szCs w:val="20"/>
          <w:lang w:val="en-GB" w:eastAsia="zh-CN"/>
        </w:rPr>
        <w:t xml:space="preserve"> resource</w:t>
      </w:r>
      <w:r w:rsidR="00535D8B">
        <w:rPr>
          <w:rFonts w:ascii="Times New Roman" w:eastAsiaTheme="minorEastAsia" w:hAnsi="Times New Roman" w:hint="eastAsia"/>
          <w:bCs/>
          <w:kern w:val="2"/>
          <w:sz w:val="20"/>
          <w:szCs w:val="21"/>
          <w:lang w:eastAsia="zh-CN"/>
        </w:rPr>
        <w:t xml:space="preserve"> groups and pair indication similar as Rel-17 NCJT </w:t>
      </w:r>
      <w:r w:rsidR="00E60205">
        <w:rPr>
          <w:rFonts w:ascii="Times New Roman" w:eastAsiaTheme="minorEastAsia" w:hAnsi="Times New Roman" w:hint="eastAsia"/>
          <w:bCs/>
          <w:kern w:val="2"/>
          <w:sz w:val="20"/>
          <w:szCs w:val="21"/>
          <w:lang w:eastAsia="zh-CN"/>
        </w:rPr>
        <w:t>are preferred for Rel-18 C-JT resource configuration</w:t>
      </w:r>
      <w:r w:rsidR="00535D8B">
        <w:rPr>
          <w:rFonts w:ascii="Times New Roman" w:eastAsiaTheme="minorEastAsia" w:hAnsi="Times New Roman" w:hint="eastAsia"/>
          <w:bCs/>
          <w:kern w:val="2"/>
          <w:sz w:val="20"/>
          <w:szCs w:val="21"/>
          <w:lang w:eastAsia="zh-CN"/>
        </w:rPr>
        <w:t>.</w:t>
      </w:r>
      <w:r w:rsidR="00CA79F4">
        <w:rPr>
          <w:rFonts w:ascii="Times New Roman" w:eastAsiaTheme="minorEastAsia" w:hAnsi="Times New Roman" w:hint="eastAsia"/>
          <w:bCs/>
          <w:kern w:val="2"/>
          <w:sz w:val="20"/>
          <w:szCs w:val="21"/>
          <w:lang w:eastAsia="zh-CN"/>
        </w:rPr>
        <w:t xml:space="preserve"> Moreover, in Rel-17, </w:t>
      </w:r>
      <w:r w:rsidR="00CA79F4">
        <w:rPr>
          <w:rFonts w:ascii="Times New Roman" w:eastAsiaTheme="minorEastAsia" w:hAnsi="Times New Roman" w:cs="Times New Roman" w:hint="eastAsia"/>
          <w:sz w:val="20"/>
          <w:szCs w:val="20"/>
          <w:lang w:eastAsia="zh-CN"/>
        </w:rPr>
        <w:t xml:space="preserve">UE can report one CSI for NC-JT transmission </w:t>
      </w:r>
      <w:r w:rsidR="00CA79F4" w:rsidRPr="00CA79F4">
        <w:rPr>
          <w:rFonts w:ascii="Times New Roman" w:eastAsiaTheme="minorEastAsia" w:hAnsi="Times New Roman"/>
          <w:bCs/>
          <w:kern w:val="2"/>
          <w:sz w:val="20"/>
          <w:szCs w:val="21"/>
          <w:lang w:eastAsia="zh-CN"/>
        </w:rPr>
        <w:t xml:space="preserve">hypothesis </w:t>
      </w:r>
      <w:r w:rsidR="00CA79F4">
        <w:rPr>
          <w:rFonts w:ascii="Times New Roman" w:eastAsiaTheme="minorEastAsia" w:hAnsi="Times New Roman" w:cs="Times New Roman" w:hint="eastAsia"/>
          <w:sz w:val="20"/>
          <w:szCs w:val="20"/>
          <w:lang w:eastAsia="zh-CN"/>
        </w:rPr>
        <w:t xml:space="preserve">and /or X =0, 1, 2 CSIs for S-TRP </w:t>
      </w:r>
      <w:r w:rsidR="00CA79F4" w:rsidRPr="00CA79F4">
        <w:rPr>
          <w:rFonts w:ascii="Times New Roman" w:eastAsiaTheme="minorEastAsia" w:hAnsi="Times New Roman"/>
          <w:bCs/>
          <w:kern w:val="2"/>
          <w:sz w:val="20"/>
          <w:szCs w:val="21"/>
          <w:lang w:eastAsia="zh-CN"/>
        </w:rPr>
        <w:t xml:space="preserve">transmission hypothesis </w:t>
      </w:r>
      <w:r w:rsidR="00CA79F4">
        <w:rPr>
          <w:rFonts w:ascii="Times New Roman" w:eastAsiaTheme="minorEastAsia" w:hAnsi="Times New Roman" w:cs="Times New Roman" w:hint="eastAsia"/>
          <w:sz w:val="20"/>
          <w:szCs w:val="20"/>
          <w:lang w:eastAsia="zh-CN"/>
        </w:rPr>
        <w:t>according to the CSI reporting mode 0/1.</w:t>
      </w:r>
      <w:r w:rsidR="00CA79F4">
        <w:rPr>
          <w:rFonts w:ascii="Times New Roman" w:eastAsiaTheme="minorEastAsia" w:hAnsi="Times New Roman" w:hint="eastAsia"/>
          <w:bCs/>
          <w:kern w:val="2"/>
          <w:sz w:val="20"/>
          <w:szCs w:val="21"/>
          <w:lang w:eastAsia="zh-CN"/>
        </w:rPr>
        <w:t xml:space="preserve"> Hence, </w:t>
      </w:r>
      <w:r w:rsidR="00CA79F4" w:rsidRPr="00CA79F4">
        <w:rPr>
          <w:rFonts w:ascii="Times New Roman" w:eastAsiaTheme="minorEastAsia" w:hAnsi="Times New Roman"/>
          <w:bCs/>
          <w:kern w:val="2"/>
          <w:sz w:val="20"/>
          <w:szCs w:val="21"/>
          <w:lang w:eastAsia="zh-CN"/>
        </w:rPr>
        <w:t>different reporting modes for supporting both S-TRP and C-JT transmission hypothesis similar as Rel-17 NCJT can be considered.</w:t>
      </w:r>
    </w:p>
    <w:p w14:paraId="5E8C88C7" w14:textId="77777777" w:rsidR="00DF0735" w:rsidRDefault="00E64AFA" w:rsidP="00C42BBC">
      <w:pPr>
        <w:pStyle w:val="a1"/>
        <w:spacing w:afterLines="50"/>
        <w:jc w:val="center"/>
        <w:rPr>
          <w:rFonts w:eastAsiaTheme="minorEastAsia"/>
          <w:lang w:eastAsia="zh-CN"/>
        </w:rPr>
      </w:pPr>
      <w:r>
        <w:object w:dxaOrig="8737" w:dyaOrig="5186" w14:anchorId="58C2C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1.6pt" o:ole="">
            <v:imagedata r:id="rId17" o:title=""/>
          </v:shape>
          <o:OLEObject Type="Embed" ProgID="Visio.Drawing.11" ShapeID="_x0000_i1025" DrawAspect="Content" ObjectID="_1729363213" r:id="rId18"/>
        </w:object>
      </w:r>
    </w:p>
    <w:p w14:paraId="7A5A02E1" w14:textId="4A25D675" w:rsidR="00E64AFA" w:rsidRPr="005B4CE7" w:rsidRDefault="005B4CE7" w:rsidP="00C42BBC">
      <w:pPr>
        <w:pStyle w:val="af1"/>
        <w:spacing w:after="50"/>
        <w:jc w:val="center"/>
        <w:rPr>
          <w:rFonts w:eastAsiaTheme="minorEastAsia"/>
          <w:i w:val="0"/>
          <w:sz w:val="20"/>
          <w:szCs w:val="20"/>
          <w:lang w:eastAsia="zh-CN"/>
        </w:rPr>
      </w:pPr>
      <w:bookmarkStart w:id="11" w:name="_Ref111213107"/>
      <w:r w:rsidRPr="005B4CE7">
        <w:rPr>
          <w:i w:val="0"/>
          <w:color w:val="000000" w:themeColor="text1"/>
          <w:sz w:val="20"/>
          <w:szCs w:val="20"/>
        </w:rPr>
        <w:t xml:space="preserve">Figure </w:t>
      </w:r>
      <w:bookmarkEnd w:id="11"/>
      <w:r w:rsidR="00496C98">
        <w:rPr>
          <w:rFonts w:hint="eastAsia"/>
          <w:i w:val="0"/>
          <w:color w:val="000000" w:themeColor="text1"/>
          <w:sz w:val="20"/>
          <w:szCs w:val="20"/>
          <w:lang w:eastAsia="zh-CN"/>
        </w:rPr>
        <w:t>8</w:t>
      </w:r>
      <w:r w:rsidR="00E64AFA" w:rsidRPr="005B4CE7">
        <w:rPr>
          <w:rFonts w:eastAsiaTheme="minorEastAsia"/>
          <w:i w:val="0"/>
          <w:color w:val="000000" w:themeColor="text1"/>
          <w:sz w:val="20"/>
          <w:szCs w:val="20"/>
          <w:lang w:eastAsia="zh-CN"/>
        </w:rPr>
        <w:t xml:space="preserve"> </w:t>
      </w:r>
      <w:r w:rsidR="00DF0735" w:rsidRPr="005B4CE7">
        <w:rPr>
          <w:rFonts w:eastAsiaTheme="minorEastAsia" w:hint="eastAsia"/>
          <w:bCs/>
          <w:color w:val="000000" w:themeColor="text1"/>
          <w:kern w:val="2"/>
          <w:sz w:val="20"/>
          <w:szCs w:val="20"/>
          <w:lang w:eastAsia="zh-CN"/>
        </w:rPr>
        <w:t>K</w:t>
      </w:r>
      <w:r w:rsidR="00DF0735" w:rsidRPr="005B4CE7">
        <w:rPr>
          <w:rFonts w:eastAsiaTheme="minorEastAsia" w:hint="eastAsia"/>
          <w:bCs/>
          <w:i w:val="0"/>
          <w:color w:val="000000" w:themeColor="text1"/>
          <w:kern w:val="2"/>
          <w:sz w:val="20"/>
          <w:szCs w:val="20"/>
          <w:lang w:eastAsia="zh-CN"/>
        </w:rPr>
        <w:t xml:space="preserve"> resources and one pair configuration in one resource set</w:t>
      </w:r>
    </w:p>
    <w:p w14:paraId="425CE729" w14:textId="77777777" w:rsidR="00E46B6B" w:rsidRDefault="00E46B6B" w:rsidP="00C42BBC">
      <w:pPr>
        <w:pStyle w:val="a1"/>
        <w:spacing w:afterLines="50"/>
        <w:rPr>
          <w:rFonts w:ascii="Times New Roman" w:eastAsiaTheme="minorEastAsia" w:hAnsi="Times New Roman"/>
          <w:bCs/>
          <w:kern w:val="2"/>
          <w:sz w:val="20"/>
          <w:szCs w:val="21"/>
          <w:lang w:eastAsia="zh-CN"/>
        </w:rPr>
      </w:pPr>
    </w:p>
    <w:p w14:paraId="13D10413" w14:textId="05B4DA03" w:rsidR="00C20ACE" w:rsidRDefault="000F5CD5" w:rsidP="00C42BBC">
      <w:pPr>
        <w:pStyle w:val="a1"/>
        <w:spacing w:afterLines="50"/>
        <w:jc w:val="center"/>
        <w:rPr>
          <w:rFonts w:ascii="Times New Roman" w:eastAsiaTheme="minorEastAsia" w:hAnsi="Times New Roman" w:cs="Times New Roman"/>
          <w:sz w:val="20"/>
          <w:lang w:eastAsia="zh-CN"/>
        </w:rPr>
      </w:pPr>
      <w:r>
        <w:object w:dxaOrig="8737" w:dyaOrig="5186" w14:anchorId="405013E9">
          <v:shape id="_x0000_i1026" type="#_x0000_t75" style="width:326.2pt;height:193.45pt" o:ole="">
            <v:imagedata r:id="rId19" o:title=""/>
          </v:shape>
          <o:OLEObject Type="Embed" ProgID="Visio.Drawing.11" ShapeID="_x0000_i1026" DrawAspect="Content" ObjectID="_1729363214" r:id="rId20"/>
        </w:object>
      </w:r>
    </w:p>
    <w:p w14:paraId="2CE698C0" w14:textId="49319854" w:rsidR="00E64AFA" w:rsidRPr="006117F7" w:rsidRDefault="00A421CA" w:rsidP="00C42BBC">
      <w:pPr>
        <w:pStyle w:val="af1"/>
        <w:spacing w:after="50"/>
        <w:jc w:val="center"/>
        <w:rPr>
          <w:rFonts w:eastAsiaTheme="minorEastAsia"/>
          <w:i w:val="0"/>
          <w:sz w:val="20"/>
          <w:szCs w:val="20"/>
          <w:lang w:val="en-US" w:eastAsia="zh-CN"/>
        </w:rPr>
      </w:pPr>
      <w:bookmarkStart w:id="12" w:name="_Ref111213284"/>
      <w:r w:rsidRPr="006117F7">
        <w:rPr>
          <w:i w:val="0"/>
          <w:color w:val="000000" w:themeColor="text1"/>
          <w:sz w:val="20"/>
          <w:szCs w:val="20"/>
        </w:rPr>
        <w:t xml:space="preserve">Figure </w:t>
      </w:r>
      <w:bookmarkEnd w:id="12"/>
      <w:r w:rsidR="00496C98">
        <w:rPr>
          <w:rFonts w:hint="eastAsia"/>
          <w:i w:val="0"/>
          <w:color w:val="000000" w:themeColor="text1"/>
          <w:sz w:val="20"/>
          <w:szCs w:val="20"/>
          <w:lang w:eastAsia="zh-CN"/>
        </w:rPr>
        <w:t>9</w:t>
      </w:r>
      <w:r w:rsidRPr="006117F7">
        <w:rPr>
          <w:rFonts w:hint="eastAsia"/>
          <w:i w:val="0"/>
          <w:color w:val="000000" w:themeColor="text1"/>
          <w:sz w:val="20"/>
          <w:szCs w:val="20"/>
          <w:lang w:eastAsia="zh-CN"/>
        </w:rPr>
        <w:t xml:space="preserve"> </w:t>
      </w:r>
      <w:r w:rsidR="00DF0735" w:rsidRPr="006117F7">
        <w:rPr>
          <w:rFonts w:eastAsiaTheme="minorEastAsia" w:hint="eastAsia"/>
          <w:bCs/>
          <w:color w:val="000000" w:themeColor="text1"/>
          <w:kern w:val="2"/>
          <w:sz w:val="20"/>
          <w:szCs w:val="20"/>
          <w:lang w:eastAsia="zh-CN"/>
        </w:rPr>
        <w:t>K</w:t>
      </w:r>
      <w:r w:rsidR="00DF0735" w:rsidRPr="006117F7">
        <w:rPr>
          <w:rFonts w:eastAsiaTheme="minorEastAsia" w:hint="eastAsia"/>
          <w:bCs/>
          <w:i w:val="0"/>
          <w:color w:val="000000" w:themeColor="text1"/>
          <w:kern w:val="2"/>
          <w:sz w:val="20"/>
          <w:szCs w:val="20"/>
          <w:lang w:eastAsia="zh-CN"/>
        </w:rPr>
        <w:t xml:space="preserve"> resource groups and multiple pairs configuration in one resource set, the number of resource in one pair is fixed to </w:t>
      </w:r>
      <w:r w:rsidR="00E64AFA" w:rsidRPr="006117F7">
        <w:rPr>
          <w:rFonts w:eastAsiaTheme="minorEastAsia" w:hint="eastAsia"/>
          <w:bCs/>
          <w:color w:val="000000" w:themeColor="text1"/>
          <w:kern w:val="2"/>
          <w:sz w:val="20"/>
          <w:szCs w:val="20"/>
          <w:lang w:eastAsia="zh-CN"/>
        </w:rPr>
        <w:t>K</w:t>
      </w:r>
    </w:p>
    <w:p w14:paraId="4A515BC2" w14:textId="77777777" w:rsidR="005770C9" w:rsidRPr="00CA79F4" w:rsidRDefault="005770C9" w:rsidP="00C42BBC">
      <w:pPr>
        <w:spacing w:afterLines="50" w:after="120"/>
        <w:rPr>
          <w:rFonts w:ascii="Times New Roman" w:hAnsi="Times New Roman" w:cs="Times New Roman"/>
          <w:b/>
          <w:sz w:val="20"/>
          <w:szCs w:val="20"/>
        </w:rPr>
      </w:pPr>
    </w:p>
    <w:p w14:paraId="6D8848F1" w14:textId="0A99B344" w:rsidR="005770C9" w:rsidRPr="002E43C3" w:rsidRDefault="005770C9" w:rsidP="005770C9">
      <w:pPr>
        <w:spacing w:afterLines="50" w:after="120"/>
        <w:rPr>
          <w:rFonts w:ascii="Times New Roman" w:hAnsi="Times New Roman" w:cs="Times New Roman"/>
          <w:b/>
          <w:sz w:val="20"/>
          <w:szCs w:val="20"/>
        </w:rPr>
      </w:pPr>
      <w:r w:rsidRPr="002E43C3">
        <w:rPr>
          <w:rFonts w:ascii="Times New Roman" w:hAnsi="Times New Roman" w:cs="Times New Roman" w:hint="eastAsia"/>
          <w:b/>
          <w:sz w:val="20"/>
          <w:szCs w:val="20"/>
        </w:rPr>
        <w:t>Proposal-</w:t>
      </w:r>
      <w:r>
        <w:rPr>
          <w:rFonts w:ascii="Times New Roman" w:hAnsi="Times New Roman" w:cs="Times New Roman" w:hint="eastAsia"/>
          <w:b/>
          <w:sz w:val="20"/>
          <w:szCs w:val="20"/>
        </w:rPr>
        <w:t>1</w:t>
      </w:r>
      <w:r w:rsidR="00D66D15">
        <w:rPr>
          <w:rFonts w:ascii="Times New Roman" w:hAnsi="Times New Roman" w:cs="Times New Roman" w:hint="eastAsia"/>
          <w:b/>
          <w:sz w:val="20"/>
          <w:szCs w:val="20"/>
        </w:rPr>
        <w:t>3</w:t>
      </w:r>
      <w:r w:rsidRPr="002E43C3">
        <w:rPr>
          <w:rFonts w:ascii="Times New Roman" w:hAnsi="Times New Roman" w:cs="Times New Roman"/>
          <w:b/>
          <w:sz w:val="20"/>
          <w:szCs w:val="20"/>
        </w:rPr>
        <w:t xml:space="preserve">: </w:t>
      </w:r>
    </w:p>
    <w:p w14:paraId="206346CE" w14:textId="0FB1F4A1" w:rsidR="005770C9" w:rsidRPr="002E43C3" w:rsidRDefault="005770C9" w:rsidP="005770C9">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xml:space="preserve">, </w:t>
      </w:r>
      <w:r w:rsidRPr="00296B3F">
        <w:rPr>
          <w:rFonts w:ascii="Times New Roman" w:hAnsi="Times New Roman" w:cs="Times New Roman"/>
          <w:b/>
          <w:i/>
          <w:sz w:val="20"/>
          <w:szCs w:val="20"/>
        </w:rPr>
        <w:t>K&gt;=N</w:t>
      </w:r>
      <w:r w:rsidRPr="002E43C3">
        <w:rPr>
          <w:rFonts w:ascii="Times New Roman" w:hAnsi="Times New Roman" w:cs="Times New Roman"/>
          <w:b/>
          <w:sz w:val="20"/>
          <w:szCs w:val="20"/>
        </w:rPr>
        <w:t xml:space="preserve"> resource </w:t>
      </w:r>
      <w:r w:rsidRPr="002E43C3">
        <w:rPr>
          <w:rFonts w:ascii="Times New Roman" w:hAnsi="Times New Roman" w:cs="Times New Roman" w:hint="eastAsia"/>
          <w:b/>
          <w:sz w:val="20"/>
          <w:szCs w:val="20"/>
        </w:rPr>
        <w:t xml:space="preserve">or resource </w:t>
      </w:r>
      <w:r w:rsidRPr="002E43C3">
        <w:rPr>
          <w:rFonts w:ascii="Times New Roman" w:hAnsi="Times New Roman" w:cs="Times New Roman"/>
          <w:b/>
          <w:sz w:val="20"/>
          <w:szCs w:val="20"/>
        </w:rPr>
        <w:t>groups and pair indication similar as Rel-17 NCJT can be considered for more flexible scheduling and measurement.</w:t>
      </w:r>
      <w:r w:rsidRPr="002E43C3">
        <w:t xml:space="preserve"> </w:t>
      </w:r>
    </w:p>
    <w:p w14:paraId="24DA48F5" w14:textId="7B45CE03" w:rsidR="00E60205" w:rsidRPr="00E60205" w:rsidRDefault="00E60205" w:rsidP="00E60205">
      <w:pPr>
        <w:widowControl/>
        <w:numPr>
          <w:ilvl w:val="1"/>
          <w:numId w:val="3"/>
        </w:numPr>
        <w:spacing w:afterLines="50" w:after="120"/>
        <w:rPr>
          <w:rFonts w:ascii="Times New Roman" w:hAnsi="Times New Roman"/>
          <w:b/>
          <w:bCs/>
          <w:sz w:val="20"/>
          <w:szCs w:val="21"/>
        </w:rPr>
      </w:pPr>
      <w:r w:rsidRPr="00E60205">
        <w:rPr>
          <w:rFonts w:ascii="Times New Roman" w:hAnsi="Times New Roman" w:hint="eastAsia"/>
          <w:b/>
          <w:bCs/>
          <w:sz w:val="20"/>
          <w:szCs w:val="21"/>
        </w:rPr>
        <w:t>Option 1:</w:t>
      </w:r>
      <w:r w:rsidRPr="00E60205">
        <w:rPr>
          <w:rFonts w:ascii="Times New Roman" w:hAnsi="Times New Roman"/>
          <w:b/>
          <w:bCs/>
          <w:sz w:val="20"/>
          <w:szCs w:val="21"/>
        </w:rPr>
        <w:t xml:space="preserve"> K resource</w:t>
      </w:r>
      <w:r w:rsidRPr="00E60205">
        <w:rPr>
          <w:rFonts w:ascii="Times New Roman" w:hAnsi="Times New Roman" w:hint="eastAsia"/>
          <w:b/>
          <w:bCs/>
          <w:sz w:val="20"/>
          <w:szCs w:val="21"/>
        </w:rPr>
        <w:t>s</w:t>
      </w:r>
      <w:r w:rsidRPr="00E60205">
        <w:rPr>
          <w:rFonts w:ascii="Times New Roman" w:hAnsi="Times New Roman"/>
          <w:b/>
          <w:bCs/>
          <w:sz w:val="20"/>
          <w:szCs w:val="21"/>
        </w:rPr>
        <w:t xml:space="preserve"> representing K TRPs</w:t>
      </w:r>
      <w:r w:rsidRPr="00E60205">
        <w:rPr>
          <w:rFonts w:ascii="Times New Roman" w:hAnsi="Times New Roman" w:hint="eastAsia"/>
          <w:b/>
          <w:bCs/>
          <w:sz w:val="20"/>
          <w:szCs w:val="21"/>
        </w:rPr>
        <w:t xml:space="preserve"> are configured in CSI-RS one resource set, only one pair </w:t>
      </w:r>
      <w:r w:rsidRPr="00E60205">
        <w:rPr>
          <w:rFonts w:ascii="Times New Roman" w:hAnsi="Times New Roman" w:cs="Times New Roman" w:hint="eastAsia"/>
          <w:b/>
          <w:sz w:val="20"/>
          <w:szCs w:val="20"/>
        </w:rPr>
        <w:t xml:space="preserve">contains </w:t>
      </w:r>
      <w:r w:rsidRPr="00E60205">
        <w:rPr>
          <w:rFonts w:ascii="Times New Roman" w:hAnsi="Times New Roman" w:cs="Times New Roman" w:hint="eastAsia"/>
          <w:b/>
          <w:i/>
          <w:sz w:val="20"/>
          <w:szCs w:val="20"/>
        </w:rPr>
        <w:t>Y=N</w:t>
      </w:r>
      <w:r>
        <w:rPr>
          <w:rFonts w:ascii="Times New Roman" w:hAnsi="Times New Roman" w:cs="Times New Roman" w:hint="eastAsia"/>
          <w:b/>
          <w:sz w:val="20"/>
          <w:szCs w:val="20"/>
        </w:rPr>
        <w:t xml:space="preserve"> resources</w:t>
      </w:r>
    </w:p>
    <w:p w14:paraId="652D9B9E" w14:textId="77777777" w:rsidR="00E60205" w:rsidRPr="00E60205" w:rsidRDefault="00E60205" w:rsidP="00E60205">
      <w:pPr>
        <w:widowControl/>
        <w:numPr>
          <w:ilvl w:val="1"/>
          <w:numId w:val="3"/>
        </w:numPr>
        <w:spacing w:afterLines="50" w:after="120"/>
        <w:rPr>
          <w:rFonts w:ascii="Times New Roman" w:hAnsi="Times New Roman"/>
          <w:b/>
          <w:bCs/>
          <w:sz w:val="20"/>
          <w:szCs w:val="21"/>
        </w:rPr>
      </w:pPr>
      <w:r w:rsidRPr="00E60205">
        <w:rPr>
          <w:rFonts w:ascii="Times New Roman" w:hAnsi="Times New Roman" w:hint="eastAsia"/>
          <w:b/>
          <w:bCs/>
          <w:sz w:val="20"/>
          <w:szCs w:val="21"/>
        </w:rPr>
        <w:t>Option 2:</w:t>
      </w:r>
      <w:r w:rsidRPr="00E60205">
        <w:rPr>
          <w:rFonts w:ascii="Times New Roman" w:hAnsi="Times New Roman"/>
          <w:b/>
          <w:bCs/>
          <w:sz w:val="20"/>
          <w:szCs w:val="21"/>
        </w:rPr>
        <w:t xml:space="preserve"> K resource </w:t>
      </w:r>
      <w:r w:rsidRPr="00E60205">
        <w:rPr>
          <w:rFonts w:ascii="Times New Roman" w:hAnsi="Times New Roman" w:hint="eastAsia"/>
          <w:b/>
          <w:bCs/>
          <w:sz w:val="20"/>
          <w:szCs w:val="21"/>
        </w:rPr>
        <w:t xml:space="preserve">groups </w:t>
      </w:r>
      <w:r w:rsidRPr="00E60205">
        <w:rPr>
          <w:rFonts w:ascii="Times New Roman" w:hAnsi="Times New Roman"/>
          <w:b/>
          <w:bCs/>
          <w:sz w:val="20"/>
          <w:szCs w:val="21"/>
        </w:rPr>
        <w:t>representing K TRPs</w:t>
      </w:r>
      <w:r w:rsidRPr="00E60205">
        <w:rPr>
          <w:rFonts w:ascii="Times New Roman" w:hAnsi="Times New Roman" w:hint="eastAsia"/>
          <w:b/>
          <w:bCs/>
          <w:sz w:val="20"/>
          <w:szCs w:val="21"/>
        </w:rPr>
        <w:t xml:space="preserve"> are configured in CSI-RS one resource set, </w:t>
      </w:r>
      <w:r w:rsidRPr="00E60205">
        <w:rPr>
          <w:rFonts w:ascii="Times New Roman" w:hAnsi="Times New Roman" w:cs="Times New Roman" w:hint="eastAsia"/>
          <w:b/>
          <w:sz w:val="20"/>
          <w:szCs w:val="20"/>
        </w:rPr>
        <w:t xml:space="preserve">each pair contains </w:t>
      </w:r>
      <w:r w:rsidRPr="00E60205">
        <w:rPr>
          <w:rFonts w:ascii="Times New Roman" w:hAnsi="Times New Roman" w:cs="Times New Roman" w:hint="eastAsia"/>
          <w:b/>
          <w:i/>
          <w:sz w:val="20"/>
          <w:szCs w:val="20"/>
        </w:rPr>
        <w:t>Y=N</w:t>
      </w:r>
      <w:r w:rsidRPr="00E60205">
        <w:rPr>
          <w:rFonts w:ascii="Times New Roman" w:hAnsi="Times New Roman" w:cs="Times New Roman" w:hint="eastAsia"/>
          <w:b/>
          <w:sz w:val="20"/>
          <w:szCs w:val="20"/>
        </w:rPr>
        <w:t xml:space="preserve"> resources </w:t>
      </w:r>
      <w:r w:rsidRPr="00E60205">
        <w:rPr>
          <w:rFonts w:ascii="Times New Roman" w:hAnsi="Times New Roman" w:cs="Times New Roman"/>
          <w:b/>
          <w:sz w:val="20"/>
          <w:szCs w:val="20"/>
        </w:rPr>
        <w:t>from each group</w:t>
      </w:r>
      <w:r w:rsidRPr="00E60205">
        <w:rPr>
          <w:rFonts w:ascii="Times New Roman" w:hAnsi="Times New Roman" w:cs="Times New Roman" w:hint="eastAsia"/>
          <w:b/>
          <w:sz w:val="20"/>
          <w:szCs w:val="20"/>
        </w:rPr>
        <w:t xml:space="preserve"> </w:t>
      </w:r>
      <w:r w:rsidRPr="00E60205">
        <w:rPr>
          <w:rFonts w:ascii="Times New Roman" w:hAnsi="Times New Roman" w:cs="Times New Roman"/>
          <w:b/>
          <w:sz w:val="20"/>
          <w:szCs w:val="20"/>
        </w:rPr>
        <w:t>relative</w:t>
      </w:r>
      <w:r w:rsidRPr="00E60205">
        <w:rPr>
          <w:rFonts w:ascii="Times New Roman" w:hAnsi="Times New Roman" w:cs="Times New Roman" w:hint="eastAsia"/>
          <w:b/>
          <w:sz w:val="20"/>
          <w:szCs w:val="20"/>
        </w:rPr>
        <w:t>ly</w:t>
      </w:r>
    </w:p>
    <w:p w14:paraId="2E3A0DE6" w14:textId="77777777" w:rsidR="005770C9" w:rsidRDefault="005770C9" w:rsidP="00C42BBC">
      <w:pPr>
        <w:spacing w:afterLines="50" w:after="120"/>
        <w:rPr>
          <w:rFonts w:ascii="Times New Roman" w:hAnsi="Times New Roman" w:cs="Times New Roman"/>
          <w:b/>
          <w:sz w:val="20"/>
          <w:szCs w:val="20"/>
        </w:rPr>
      </w:pPr>
    </w:p>
    <w:p w14:paraId="09048ECC" w14:textId="5870571B" w:rsidR="00E60205" w:rsidRPr="002E43C3" w:rsidRDefault="00E60205" w:rsidP="00E60205">
      <w:pPr>
        <w:spacing w:afterLines="50" w:after="120"/>
        <w:rPr>
          <w:rFonts w:ascii="Times New Roman" w:hAnsi="Times New Roman" w:cs="Times New Roman"/>
          <w:b/>
          <w:sz w:val="20"/>
          <w:szCs w:val="20"/>
        </w:rPr>
      </w:pPr>
      <w:r w:rsidRPr="002E43C3">
        <w:rPr>
          <w:rFonts w:ascii="Times New Roman" w:hAnsi="Times New Roman" w:cs="Times New Roman" w:hint="eastAsia"/>
          <w:b/>
          <w:sz w:val="20"/>
          <w:szCs w:val="20"/>
        </w:rPr>
        <w:t>Proposal-</w:t>
      </w:r>
      <w:r>
        <w:rPr>
          <w:rFonts w:ascii="Times New Roman" w:hAnsi="Times New Roman" w:cs="Times New Roman" w:hint="eastAsia"/>
          <w:b/>
          <w:sz w:val="20"/>
          <w:szCs w:val="20"/>
        </w:rPr>
        <w:t>14</w:t>
      </w:r>
      <w:r w:rsidRPr="002E43C3">
        <w:rPr>
          <w:rFonts w:ascii="Times New Roman" w:hAnsi="Times New Roman" w:cs="Times New Roman"/>
          <w:b/>
          <w:sz w:val="20"/>
          <w:szCs w:val="20"/>
        </w:rPr>
        <w:t xml:space="preserve">: </w:t>
      </w:r>
    </w:p>
    <w:p w14:paraId="20E2A939" w14:textId="5AA4D486" w:rsidR="00E60205" w:rsidRPr="00E60205" w:rsidRDefault="00E60205" w:rsidP="00E60205">
      <w:pPr>
        <w:pStyle w:val="a8"/>
        <w:numPr>
          <w:ilvl w:val="0"/>
          <w:numId w:val="3"/>
        </w:numPr>
        <w:spacing w:afterLines="50" w:after="120"/>
        <w:ind w:firstLineChars="0"/>
        <w:rPr>
          <w:rFonts w:ascii="Times New Roman" w:hAnsi="Times New Roman"/>
          <w:b/>
          <w:bCs/>
          <w:sz w:val="20"/>
          <w:szCs w:val="21"/>
        </w:rPr>
      </w:pPr>
      <w:r w:rsidRPr="002E43C3">
        <w:rPr>
          <w:rFonts w:ascii="Times New Roman" w:hAnsi="Times New Roman" w:cs="Times New Roman"/>
          <w:b/>
          <w:sz w:val="20"/>
          <w:szCs w:val="20"/>
        </w:rPr>
        <w:t xml:space="preserve">For the CSI-RS </w:t>
      </w:r>
      <w:r>
        <w:rPr>
          <w:rFonts w:ascii="Times New Roman" w:hAnsi="Times New Roman" w:cs="Times New Roman" w:hint="eastAsia"/>
          <w:b/>
          <w:sz w:val="20"/>
          <w:szCs w:val="20"/>
        </w:rPr>
        <w:t>reporting</w:t>
      </w:r>
      <w:r w:rsidRPr="002E43C3">
        <w:rPr>
          <w:rFonts w:ascii="Times New Roman" w:hAnsi="Times New Roman" w:cs="Times New Roman" w:hint="eastAsia"/>
          <w:b/>
          <w:sz w:val="20"/>
          <w:szCs w:val="20"/>
        </w:rPr>
        <w:t xml:space="preserve"> of </w:t>
      </w:r>
      <w:r>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xml:space="preserve">, </w:t>
      </w:r>
      <w:r w:rsidR="00CA79F4">
        <w:rPr>
          <w:rFonts w:ascii="Times New Roman" w:hAnsi="Times New Roman" w:cs="Times New Roman" w:hint="eastAsia"/>
          <w:b/>
          <w:sz w:val="20"/>
          <w:szCs w:val="20"/>
        </w:rPr>
        <w:t xml:space="preserve">different reporting </w:t>
      </w:r>
      <w:r>
        <w:rPr>
          <w:rFonts w:ascii="Times New Roman" w:hAnsi="Times New Roman" w:cs="Times New Roman" w:hint="eastAsia"/>
          <w:b/>
          <w:sz w:val="20"/>
          <w:szCs w:val="20"/>
        </w:rPr>
        <w:t>mode</w:t>
      </w:r>
      <w:r w:rsidR="00CA79F4">
        <w:rPr>
          <w:rFonts w:ascii="Times New Roman" w:hAnsi="Times New Roman" w:cs="Times New Roman" w:hint="eastAsia"/>
          <w:b/>
          <w:sz w:val="20"/>
          <w:szCs w:val="20"/>
        </w:rPr>
        <w:t>s</w:t>
      </w:r>
      <w:r>
        <w:rPr>
          <w:rFonts w:ascii="Times New Roman" w:hAnsi="Times New Roman" w:cs="Times New Roman" w:hint="eastAsia"/>
          <w:b/>
          <w:sz w:val="20"/>
          <w:szCs w:val="20"/>
        </w:rPr>
        <w:t xml:space="preserve"> for supporting both S-TRP and C-JT transmission </w:t>
      </w:r>
      <w:r w:rsidRPr="00E60205">
        <w:rPr>
          <w:rFonts w:ascii="Times New Roman" w:hAnsi="Times New Roman" w:cs="Times New Roman"/>
          <w:b/>
          <w:sz w:val="20"/>
          <w:szCs w:val="20"/>
        </w:rPr>
        <w:t xml:space="preserve">hypothesis </w:t>
      </w:r>
      <w:r w:rsidRPr="002E43C3">
        <w:rPr>
          <w:rFonts w:ascii="Times New Roman" w:hAnsi="Times New Roman" w:cs="Times New Roman"/>
          <w:b/>
          <w:sz w:val="20"/>
          <w:szCs w:val="20"/>
        </w:rPr>
        <w:t>similar as Rel-17 NCJT</w:t>
      </w:r>
      <w:r>
        <w:rPr>
          <w:rFonts w:ascii="Times New Roman" w:hAnsi="Times New Roman" w:cs="Times New Roman" w:hint="eastAsia"/>
          <w:b/>
          <w:i/>
          <w:sz w:val="20"/>
          <w:szCs w:val="20"/>
        </w:rPr>
        <w:t xml:space="preserve"> </w:t>
      </w:r>
      <w:r w:rsidRPr="00E60205">
        <w:rPr>
          <w:rFonts w:ascii="Times New Roman" w:hAnsi="Times New Roman" w:cs="Times New Roman" w:hint="eastAsia"/>
          <w:b/>
          <w:sz w:val="20"/>
          <w:szCs w:val="20"/>
        </w:rPr>
        <w:t>can be considered</w:t>
      </w:r>
      <w:r>
        <w:rPr>
          <w:rFonts w:ascii="Times New Roman" w:hAnsi="Times New Roman" w:cs="Times New Roman" w:hint="eastAsia"/>
          <w:b/>
          <w:i/>
          <w:sz w:val="20"/>
          <w:szCs w:val="20"/>
        </w:rPr>
        <w:t>.</w:t>
      </w:r>
    </w:p>
    <w:p w14:paraId="3A8C3EB8" w14:textId="77777777" w:rsidR="00E60205" w:rsidRPr="00E60205" w:rsidRDefault="00E60205" w:rsidP="00C42BBC">
      <w:pPr>
        <w:spacing w:afterLines="50" w:after="120"/>
        <w:rPr>
          <w:rFonts w:ascii="Times New Roman" w:hAnsi="Times New Roman" w:cs="Times New Roman"/>
          <w:b/>
          <w:sz w:val="20"/>
          <w:szCs w:val="20"/>
        </w:rPr>
        <w:sectPr w:rsidR="00E60205" w:rsidRPr="00E60205" w:rsidSect="00C20ACE">
          <w:type w:val="continuous"/>
          <w:pgSz w:w="11906" w:h="16838"/>
          <w:pgMar w:top="1418" w:right="1418" w:bottom="1418" w:left="1418" w:header="709" w:footer="709" w:gutter="0"/>
          <w:cols w:space="720"/>
          <w:docGrid w:linePitch="360"/>
        </w:sectPr>
      </w:pPr>
    </w:p>
    <w:p w14:paraId="70F8FC13" w14:textId="56331912" w:rsidR="00B426C7" w:rsidRPr="007C24ED" w:rsidRDefault="00B426C7" w:rsidP="00C42BBC">
      <w:pPr>
        <w:pStyle w:val="1"/>
        <w:spacing w:before="0" w:afterLines="50"/>
      </w:pPr>
      <w:r w:rsidRPr="00CC300E">
        <w:rPr>
          <w:rFonts w:hint="eastAsia"/>
        </w:rPr>
        <w:lastRenderedPageBreak/>
        <w:t>Conclusion</w:t>
      </w:r>
      <w:r>
        <w:rPr>
          <w:rFonts w:hint="eastAsia"/>
        </w:rPr>
        <w:t>s</w:t>
      </w:r>
    </w:p>
    <w:p w14:paraId="1AEB561F" w14:textId="7674A6C3" w:rsidR="00B426C7" w:rsidRDefault="00B426C7" w:rsidP="00C42BBC">
      <w:pPr>
        <w:widowControl/>
        <w:spacing w:afterLines="50" w:after="120"/>
        <w:rPr>
          <w:rFonts w:ascii="Times New Roman" w:eastAsia="宋体" w:hAnsi="Times New Roman" w:cs="Times New Roman" w:hint="eastAsia"/>
          <w:kern w:val="0"/>
          <w:sz w:val="20"/>
          <w:szCs w:val="20"/>
          <w:lang w:val="en-GB"/>
        </w:rPr>
      </w:pPr>
      <w:r>
        <w:rPr>
          <w:rFonts w:ascii="Times New Roman" w:eastAsia="宋体" w:hAnsi="Times New Roman" w:cs="Times New Roman" w:hint="eastAsia"/>
          <w:kern w:val="0"/>
          <w:sz w:val="20"/>
          <w:szCs w:val="20"/>
          <w:lang w:val="en-GB"/>
        </w:rPr>
        <w:t>In this contribution, we provided our views on the enhancement</w:t>
      </w:r>
      <w:r w:rsidR="002F6F78">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w:t>
      </w:r>
      <w:r w:rsidR="002F6F78">
        <w:rPr>
          <w:rFonts w:ascii="Times New Roman" w:eastAsia="宋体" w:hAnsi="Times New Roman" w:cs="Times New Roman" w:hint="eastAsia"/>
          <w:kern w:val="0"/>
          <w:sz w:val="20"/>
          <w:szCs w:val="20"/>
          <w:lang w:val="en-GB"/>
        </w:rPr>
        <w:t>for</w:t>
      </w:r>
      <w:r>
        <w:rPr>
          <w:rFonts w:ascii="Times New Roman" w:eastAsia="宋体" w:hAnsi="Times New Roman" w:cs="Times New Roman" w:hint="eastAsia"/>
          <w:kern w:val="0"/>
          <w:sz w:val="20"/>
          <w:szCs w:val="20"/>
          <w:lang w:val="en-GB"/>
        </w:rPr>
        <w:t xml:space="preserve"> </w:t>
      </w:r>
      <w:r w:rsidR="002047C4">
        <w:rPr>
          <w:rFonts w:ascii="Times New Roman" w:eastAsia="宋体" w:hAnsi="Times New Roman" w:cs="Times New Roman" w:hint="eastAsia"/>
          <w:kern w:val="0"/>
          <w:sz w:val="20"/>
          <w:szCs w:val="20"/>
          <w:lang w:val="en-GB"/>
        </w:rPr>
        <w:t>DL CSI enh</w:t>
      </w:r>
      <w:r w:rsidR="001350F1">
        <w:rPr>
          <w:rFonts w:ascii="Times New Roman" w:eastAsia="宋体" w:hAnsi="Times New Roman" w:cs="Times New Roman" w:hint="eastAsia"/>
          <w:kern w:val="0"/>
          <w:sz w:val="20"/>
          <w:szCs w:val="20"/>
          <w:lang w:val="en-GB"/>
        </w:rPr>
        <w:t>a</w:t>
      </w:r>
      <w:r w:rsidR="002047C4">
        <w:rPr>
          <w:rFonts w:ascii="Times New Roman" w:eastAsia="宋体" w:hAnsi="Times New Roman" w:cs="Times New Roman" w:hint="eastAsia"/>
          <w:kern w:val="0"/>
          <w:sz w:val="20"/>
          <w:szCs w:val="20"/>
          <w:lang w:val="en-GB"/>
        </w:rPr>
        <w:t>ncement</w:t>
      </w:r>
      <w:r w:rsidR="001350F1">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We have the following </w:t>
      </w:r>
      <w:r w:rsidR="009915AC">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2B03CC3F" w14:textId="77777777" w:rsidR="00ED5C4B" w:rsidRPr="00784DF1" w:rsidRDefault="00ED5C4B" w:rsidP="00ED5C4B">
      <w:pPr>
        <w:pStyle w:val="Normal9pointspacing"/>
        <w:spacing w:before="0"/>
        <w:rPr>
          <w:rFonts w:eastAsiaTheme="minorEastAsia"/>
          <w:b/>
          <w:szCs w:val="20"/>
          <w:lang w:val="en-US" w:eastAsia="zh-CN"/>
        </w:rPr>
      </w:pPr>
      <w:r w:rsidRPr="00784DF1">
        <w:rPr>
          <w:b/>
          <w:szCs w:val="20"/>
          <w:lang w:val="en-US"/>
        </w:rPr>
        <w:lastRenderedPageBreak/>
        <w:t>Observation</w:t>
      </w:r>
      <w:r w:rsidRPr="00784DF1">
        <w:rPr>
          <w:rFonts w:eastAsiaTheme="minorEastAsia" w:hint="eastAsia"/>
          <w:b/>
          <w:szCs w:val="20"/>
          <w:lang w:val="en-US" w:eastAsia="zh-CN"/>
        </w:rPr>
        <w:t xml:space="preserve">-1: </w:t>
      </w:r>
    </w:p>
    <w:p w14:paraId="4BBF617B" w14:textId="77777777" w:rsidR="00ED5C4B" w:rsidRPr="00784DF1" w:rsidRDefault="00ED5C4B" w:rsidP="00ED5C4B">
      <w:pPr>
        <w:pStyle w:val="a8"/>
        <w:numPr>
          <w:ilvl w:val="0"/>
          <w:numId w:val="3"/>
        </w:numPr>
        <w:spacing w:beforeLines="50" w:before="120" w:afterLines="50" w:after="120"/>
        <w:ind w:firstLineChars="0"/>
        <w:rPr>
          <w:rFonts w:ascii="Times New Roman" w:hAnsi="Times New Roman" w:cs="Times New Roman"/>
          <w:b/>
          <w:sz w:val="20"/>
          <w:szCs w:val="20"/>
        </w:rPr>
      </w:pPr>
      <w:r w:rsidRPr="00784DF1">
        <w:rPr>
          <w:rFonts w:ascii="Times New Roman" w:hAnsi="Times New Roman" w:cs="Times New Roman" w:hint="eastAsia"/>
          <w:b/>
          <w:sz w:val="20"/>
          <w:szCs w:val="20"/>
        </w:rPr>
        <w:t xml:space="preserve">2 CQIs in a CSI report have limited performance gain compared with 1 CQIs. </w:t>
      </w:r>
    </w:p>
    <w:p w14:paraId="080B884C" w14:textId="77777777" w:rsidR="00ED5C4B" w:rsidRPr="00784DF1" w:rsidRDefault="00ED5C4B" w:rsidP="00ED5C4B">
      <w:pPr>
        <w:pStyle w:val="a8"/>
        <w:numPr>
          <w:ilvl w:val="0"/>
          <w:numId w:val="3"/>
        </w:numPr>
        <w:spacing w:beforeLines="50" w:before="120" w:afterLines="50" w:after="120"/>
        <w:ind w:firstLineChars="0"/>
        <w:rPr>
          <w:rFonts w:ascii="Times New Roman" w:hAnsi="Times New Roman" w:cs="Times New Roman"/>
          <w:b/>
          <w:sz w:val="20"/>
          <w:szCs w:val="20"/>
        </w:rPr>
      </w:pPr>
      <w:r w:rsidRPr="00784DF1">
        <w:rPr>
          <w:rFonts w:ascii="Times New Roman" w:hAnsi="Times New Roman" w:cs="Times New Roman"/>
          <w:b/>
          <w:sz w:val="20"/>
          <w:szCs w:val="20"/>
        </w:rPr>
        <w:t>M</w:t>
      </w:r>
      <w:r w:rsidRPr="00784DF1">
        <w:rPr>
          <w:rFonts w:ascii="Times New Roman" w:hAnsi="Times New Roman" w:cs="Times New Roman" w:hint="eastAsia"/>
          <w:b/>
          <w:sz w:val="20"/>
          <w:szCs w:val="20"/>
        </w:rPr>
        <w:t>ore than 2 CQIs in a CSI report have no performance gain compared with 2 CQIs.</w:t>
      </w:r>
    </w:p>
    <w:p w14:paraId="0163001D" w14:textId="77777777" w:rsidR="00ED5C4B" w:rsidRPr="008D4FAE" w:rsidRDefault="00ED5C4B" w:rsidP="00ED5C4B">
      <w:pPr>
        <w:pStyle w:val="Normal9pointspacing"/>
        <w:spacing w:before="0" w:afterLines="50" w:after="120"/>
        <w:rPr>
          <w:rFonts w:eastAsiaTheme="minorEastAsia"/>
          <w:b/>
          <w:szCs w:val="20"/>
          <w:lang w:val="en-US" w:eastAsia="zh-CN"/>
        </w:rPr>
      </w:pPr>
      <w:r w:rsidRPr="008D4FAE">
        <w:rPr>
          <w:b/>
          <w:szCs w:val="20"/>
          <w:lang w:val="en-US"/>
        </w:rPr>
        <w:t>Observation</w:t>
      </w:r>
      <w:r w:rsidRPr="008D4FAE">
        <w:rPr>
          <w:rFonts w:eastAsiaTheme="minorEastAsia" w:hint="eastAsia"/>
          <w:b/>
          <w:szCs w:val="20"/>
          <w:lang w:val="en-US" w:eastAsia="zh-CN"/>
        </w:rPr>
        <w:t>-</w:t>
      </w:r>
      <w:r>
        <w:rPr>
          <w:rFonts w:eastAsiaTheme="minorEastAsia" w:hint="eastAsia"/>
          <w:b/>
          <w:szCs w:val="20"/>
          <w:lang w:val="en-US" w:eastAsia="zh-CN"/>
        </w:rPr>
        <w:t>2</w:t>
      </w:r>
      <w:r w:rsidRPr="008D4FAE">
        <w:rPr>
          <w:rFonts w:hint="eastAsia"/>
          <w:b/>
          <w:szCs w:val="20"/>
          <w:lang w:val="en-US"/>
        </w:rPr>
        <w:t>:</w:t>
      </w:r>
    </w:p>
    <w:p w14:paraId="2F531DFA" w14:textId="62536065" w:rsidR="00ED5C4B" w:rsidRPr="00ED5C4B" w:rsidRDefault="00ED5C4B" w:rsidP="00ED5C4B">
      <w:pPr>
        <w:pStyle w:val="a8"/>
        <w:numPr>
          <w:ilvl w:val="0"/>
          <w:numId w:val="3"/>
        </w:numPr>
        <w:ind w:firstLineChars="0"/>
        <w:rPr>
          <w:rFonts w:ascii="Times New Roman" w:hAnsi="Times New Roman" w:cs="Times New Roman" w:hint="eastAsia"/>
          <w:b/>
          <w:sz w:val="20"/>
          <w:szCs w:val="20"/>
        </w:rPr>
      </w:pPr>
      <w:r w:rsidRPr="008D4FAE">
        <w:rPr>
          <w:rFonts w:ascii="Times New Roman" w:hAnsi="Times New Roman" w:cs="Times New Roman" w:hint="eastAsia"/>
          <w:b/>
          <w:sz w:val="20"/>
          <w:szCs w:val="20"/>
        </w:rPr>
        <w:t>For TDCP via TRS,</w:t>
      </w:r>
      <w:r w:rsidRPr="008D4FAE">
        <w:t xml:space="preserve"> </w:t>
      </w:r>
      <w:r w:rsidRPr="008D4FAE">
        <w:rPr>
          <w:rFonts w:ascii="Times New Roman" w:hAnsi="Times New Roman" w:cs="Times New Roman"/>
          <w:b/>
          <w:sz w:val="20"/>
          <w:szCs w:val="20"/>
        </w:rPr>
        <w:t>Alt</w:t>
      </w:r>
      <w:r w:rsidRPr="008D4FAE">
        <w:rPr>
          <w:rFonts w:ascii="Times New Roman" w:hAnsi="Times New Roman" w:cs="Times New Roman" w:hint="eastAsia"/>
          <w:b/>
          <w:sz w:val="20"/>
          <w:szCs w:val="20"/>
        </w:rPr>
        <w:t xml:space="preserve"> </w:t>
      </w:r>
      <w:r w:rsidRPr="008D4FAE">
        <w:rPr>
          <w:rFonts w:ascii="Times New Roman" w:hAnsi="Times New Roman" w:cs="Times New Roman"/>
          <w:b/>
          <w:sz w:val="20"/>
          <w:szCs w:val="20"/>
        </w:rPr>
        <w:t>A</w:t>
      </w:r>
      <w:r w:rsidRPr="008D4FAE">
        <w:rPr>
          <w:rFonts w:ascii="Times New Roman" w:hAnsi="Times New Roman" w:cs="Times New Roman" w:hint="eastAsia"/>
          <w:b/>
          <w:sz w:val="20"/>
          <w:szCs w:val="20"/>
        </w:rPr>
        <w:t xml:space="preserve"> b</w:t>
      </w:r>
      <w:r w:rsidRPr="008D4FAE">
        <w:rPr>
          <w:rFonts w:ascii="Times New Roman" w:hAnsi="Times New Roman" w:cs="Times New Roman"/>
          <w:b/>
          <w:sz w:val="20"/>
          <w:szCs w:val="20"/>
        </w:rPr>
        <w:t>ased on Doppler profile</w:t>
      </w:r>
      <w:r w:rsidRPr="008D4FAE">
        <w:t xml:space="preserve"> </w:t>
      </w:r>
      <w:r w:rsidRPr="008D4FAE">
        <w:rPr>
          <w:rFonts w:ascii="Times New Roman" w:hAnsi="Times New Roman" w:cs="Times New Roman"/>
          <w:b/>
          <w:sz w:val="20"/>
          <w:szCs w:val="20"/>
        </w:rPr>
        <w:t>is straight-forward to reflect medium/high</w:t>
      </w:r>
      <w:r w:rsidRPr="008D4FAE">
        <w:rPr>
          <w:rFonts w:ascii="Times New Roman" w:hAnsi="Times New Roman" w:cs="Times New Roman" w:hint="eastAsia"/>
          <w:b/>
          <w:sz w:val="20"/>
          <w:szCs w:val="20"/>
        </w:rPr>
        <w:t xml:space="preserve"> channel </w:t>
      </w:r>
      <w:r w:rsidRPr="008D4FAE">
        <w:rPr>
          <w:rFonts w:ascii="Times New Roman" w:hAnsi="Times New Roman" w:cs="Times New Roman"/>
          <w:b/>
          <w:sz w:val="20"/>
          <w:szCs w:val="20"/>
        </w:rPr>
        <w:t>properties</w:t>
      </w:r>
      <w:r w:rsidRPr="008D4FAE">
        <w:rPr>
          <w:rFonts w:ascii="Times New Roman" w:hAnsi="Times New Roman" w:cs="Times New Roman" w:hint="eastAsia"/>
          <w:b/>
          <w:sz w:val="20"/>
          <w:szCs w:val="20"/>
        </w:rPr>
        <w:t>.</w:t>
      </w:r>
    </w:p>
    <w:p w14:paraId="3D789291" w14:textId="2481823E" w:rsidR="00ED5C4B" w:rsidRPr="002E43C3" w:rsidRDefault="00ED5C4B" w:rsidP="00ED5C4B">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w:t>
      </w:r>
      <w:r>
        <w:rPr>
          <w:rFonts w:eastAsiaTheme="minorEastAsia" w:hint="eastAsia"/>
          <w:b/>
          <w:szCs w:val="20"/>
          <w:lang w:val="en-US" w:eastAsia="zh-CN"/>
        </w:rPr>
        <w:t>3</w:t>
      </w:r>
      <w:r w:rsidRPr="002E43C3">
        <w:rPr>
          <w:rFonts w:hint="eastAsia"/>
          <w:b/>
          <w:szCs w:val="20"/>
          <w:lang w:val="en-US"/>
        </w:rPr>
        <w:t>:</w:t>
      </w:r>
    </w:p>
    <w:p w14:paraId="559B9F0A" w14:textId="77777777" w:rsidR="00ED5C4B" w:rsidRPr="00CA79F4" w:rsidRDefault="00ED5C4B" w:rsidP="00ED5C4B">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TDD system,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can predict future channel </w:t>
      </w:r>
      <w:r w:rsidRPr="002E43C3">
        <w:rPr>
          <w:rFonts w:ascii="Times New Roman" w:hAnsi="Times New Roman" w:cs="Times New Roman" w:hint="eastAsia"/>
          <w:b/>
          <w:sz w:val="20"/>
          <w:szCs w:val="20"/>
        </w:rPr>
        <w:t xml:space="preserve">and </w:t>
      </w:r>
      <w:proofErr w:type="spellStart"/>
      <w:r w:rsidRPr="002E43C3">
        <w:rPr>
          <w:rFonts w:ascii="Times New Roman" w:hAnsi="Times New Roman" w:cs="Times New Roman" w:hint="eastAsia"/>
          <w:b/>
          <w:sz w:val="20"/>
          <w:szCs w:val="20"/>
        </w:rPr>
        <w:t>precoders</w:t>
      </w:r>
      <w:proofErr w:type="spellEnd"/>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 xml:space="preserve">if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obtains current </w:t>
      </w:r>
      <w:r w:rsidRPr="002E43C3">
        <w:rPr>
          <w:rFonts w:ascii="Times New Roman" w:hAnsi="Times New Roman" w:cs="Times New Roman" w:hint="eastAsia"/>
          <w:b/>
          <w:sz w:val="20"/>
          <w:szCs w:val="20"/>
        </w:rPr>
        <w:t xml:space="preserve">channel by SRS and </w:t>
      </w:r>
      <w:r w:rsidRPr="002E43C3">
        <w:rPr>
          <w:rFonts w:ascii="Times New Roman" w:hAnsi="Times New Roman" w:cs="Times New Roman"/>
          <w:b/>
          <w:sz w:val="20"/>
          <w:szCs w:val="20"/>
        </w:rPr>
        <w:t>multiple Doppler shifts of multiple delay paths</w:t>
      </w:r>
      <w:r w:rsidRPr="002E43C3">
        <w:rPr>
          <w:rFonts w:ascii="Times New Roman" w:hAnsi="Times New Roman" w:cs="Times New Roman" w:hint="eastAsia"/>
          <w:b/>
          <w:sz w:val="20"/>
          <w:szCs w:val="20"/>
        </w:rPr>
        <w:t>.</w:t>
      </w:r>
    </w:p>
    <w:p w14:paraId="4E311EB8" w14:textId="1A1ACF89" w:rsidR="00ED5C4B" w:rsidRPr="002E43C3" w:rsidRDefault="00ED5C4B" w:rsidP="00ED5C4B">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w:t>
      </w:r>
      <w:r>
        <w:rPr>
          <w:rFonts w:eastAsiaTheme="minorEastAsia" w:hint="eastAsia"/>
          <w:b/>
          <w:szCs w:val="20"/>
          <w:lang w:val="en-US" w:eastAsia="zh-CN"/>
        </w:rPr>
        <w:t>4</w:t>
      </w:r>
      <w:r w:rsidRPr="002E43C3">
        <w:rPr>
          <w:rFonts w:hint="eastAsia"/>
          <w:b/>
          <w:szCs w:val="20"/>
          <w:lang w:val="en-US"/>
        </w:rPr>
        <w:t>:</w:t>
      </w:r>
    </w:p>
    <w:p w14:paraId="4D745BC0" w14:textId="77777777" w:rsidR="00ED5C4B" w:rsidRDefault="00ED5C4B" w:rsidP="00ED5C4B">
      <w:pPr>
        <w:pStyle w:val="a8"/>
        <w:numPr>
          <w:ilvl w:val="0"/>
          <w:numId w:val="3"/>
        </w:numPr>
        <w:spacing w:afterLines="50" w:after="120"/>
        <w:ind w:firstLineChars="0"/>
        <w:rPr>
          <w:rFonts w:ascii="Times New Roman" w:hAnsi="Times New Roman" w:cs="Times New Roman" w:hint="eastAsia"/>
          <w:b/>
          <w:sz w:val="20"/>
          <w:szCs w:val="20"/>
        </w:rPr>
      </w:pPr>
      <w:r w:rsidRPr="002E43C3">
        <w:rPr>
          <w:rFonts w:ascii="Times New Roman" w:hAnsi="Times New Roman" w:cs="Times New Roman" w:hint="eastAsia"/>
          <w:b/>
          <w:sz w:val="20"/>
          <w:szCs w:val="20"/>
        </w:rPr>
        <w:t>C</w:t>
      </w:r>
      <w:r w:rsidRPr="002E43C3">
        <w:rPr>
          <w:rFonts w:ascii="Times New Roman" w:hAnsi="Times New Roman" w:cs="Times New Roman"/>
          <w:b/>
          <w:sz w:val="20"/>
          <w:szCs w:val="20"/>
        </w:rPr>
        <w:t xml:space="preserve">ompared with no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-side CSI prediction, the single Doppler reporting ha</w:t>
      </w:r>
      <w:r w:rsidRPr="002E43C3">
        <w:rPr>
          <w:rFonts w:ascii="Times New Roman" w:hAnsi="Times New Roman" w:cs="Times New Roman" w:hint="eastAsia"/>
          <w:b/>
          <w:sz w:val="20"/>
          <w:szCs w:val="20"/>
        </w:rPr>
        <w:t>s</w:t>
      </w:r>
      <w:r w:rsidRPr="002E43C3">
        <w:rPr>
          <w:rFonts w:ascii="Times New Roman" w:hAnsi="Times New Roman" w:cs="Times New Roman"/>
          <w:b/>
          <w:sz w:val="20"/>
          <w:szCs w:val="20"/>
        </w:rPr>
        <w:t xml:space="preserve"> slight performance gain, and obvious performance gain can be achieved by the solutions with multiple Doppler reporting with the enhanced matching algorithm.</w:t>
      </w:r>
    </w:p>
    <w:p w14:paraId="5ED94970" w14:textId="77777777" w:rsidR="00ED5C4B" w:rsidRPr="00ED5C4B" w:rsidRDefault="00ED5C4B" w:rsidP="00ED5C4B">
      <w:pPr>
        <w:spacing w:afterLines="50" w:after="120"/>
        <w:rPr>
          <w:rFonts w:ascii="Times New Roman" w:hAnsi="Times New Roman" w:cs="Times New Roman"/>
          <w:b/>
          <w:sz w:val="20"/>
          <w:szCs w:val="20"/>
        </w:rPr>
      </w:pPr>
    </w:p>
    <w:p w14:paraId="03F0A59A" w14:textId="77777777" w:rsidR="00ED5C4B" w:rsidRPr="00217F68" w:rsidRDefault="00ED5C4B" w:rsidP="00ED5C4B">
      <w:pPr>
        <w:pStyle w:val="Normal9pointspacing"/>
        <w:spacing w:before="0" w:after="50"/>
        <w:rPr>
          <w:b/>
          <w:szCs w:val="20"/>
          <w:lang w:val="en-US"/>
        </w:rPr>
      </w:pPr>
      <w:r w:rsidRPr="00217F68">
        <w:rPr>
          <w:b/>
          <w:szCs w:val="20"/>
          <w:lang w:val="en-US"/>
        </w:rPr>
        <w:t>Proposal</w:t>
      </w:r>
      <w:r w:rsidRPr="00217F68">
        <w:rPr>
          <w:rFonts w:hint="eastAsia"/>
          <w:b/>
          <w:szCs w:val="20"/>
          <w:lang w:val="en-US"/>
        </w:rPr>
        <w:t>-1</w:t>
      </w:r>
      <w:r w:rsidRPr="00217F68">
        <w:rPr>
          <w:b/>
          <w:szCs w:val="20"/>
          <w:lang w:val="en-US"/>
        </w:rPr>
        <w:t xml:space="preserve">: </w:t>
      </w:r>
    </w:p>
    <w:p w14:paraId="420DB80C" w14:textId="77777777" w:rsidR="00ED5C4B" w:rsidRPr="00217F68" w:rsidRDefault="00ED5C4B" w:rsidP="00ED5C4B">
      <w:pPr>
        <w:pStyle w:val="a8"/>
        <w:numPr>
          <w:ilvl w:val="0"/>
          <w:numId w:val="3"/>
        </w:numPr>
        <w:spacing w:afterLines="50" w:after="120"/>
        <w:ind w:firstLineChars="0"/>
        <w:rPr>
          <w:rFonts w:ascii="Times New Roman" w:hAnsi="Times New Roman" w:cs="Times New Roman"/>
          <w:b/>
          <w:sz w:val="20"/>
          <w:szCs w:val="20"/>
        </w:rPr>
      </w:pPr>
      <w:r w:rsidRPr="00217F68">
        <w:rPr>
          <w:rFonts w:ascii="Times New Roman" w:hAnsi="Times New Roman" w:cs="Times New Roman" w:hint="eastAsia"/>
          <w:b/>
          <w:sz w:val="20"/>
          <w:szCs w:val="20"/>
        </w:rPr>
        <w:t xml:space="preserve">Support one CQI in a CSI report which is </w:t>
      </w:r>
      <w:r w:rsidRPr="00217F68">
        <w:rPr>
          <w:rFonts w:ascii="Times New Roman" w:hAnsi="Times New Roman" w:cs="Times New Roman"/>
          <w:b/>
          <w:sz w:val="20"/>
          <w:szCs w:val="20"/>
        </w:rPr>
        <w:t>associated</w:t>
      </w:r>
      <w:r w:rsidRPr="00217F68">
        <w:rPr>
          <w:rFonts w:ascii="Times New Roman" w:hAnsi="Times New Roman" w:cs="Times New Roman" w:hint="eastAsia"/>
          <w:b/>
          <w:sz w:val="20"/>
          <w:szCs w:val="20"/>
        </w:rPr>
        <w:t xml:space="preserve"> with the first slot and the first PMI of CSI reporting window.</w:t>
      </w:r>
    </w:p>
    <w:p w14:paraId="235A798E" w14:textId="77777777" w:rsidR="00ED5C4B" w:rsidRPr="00657999" w:rsidRDefault="00ED5C4B" w:rsidP="00ED5C4B">
      <w:pPr>
        <w:pStyle w:val="Normal9pointspacing"/>
        <w:spacing w:before="0" w:after="50"/>
        <w:rPr>
          <w:b/>
          <w:szCs w:val="20"/>
          <w:lang w:val="en-US"/>
        </w:rPr>
      </w:pPr>
      <w:r w:rsidRPr="004F323C">
        <w:rPr>
          <w:b/>
          <w:szCs w:val="20"/>
          <w:lang w:val="en-US"/>
        </w:rPr>
        <w:t>Proposal</w:t>
      </w:r>
      <w:r w:rsidRPr="00657999">
        <w:rPr>
          <w:rFonts w:hint="eastAsia"/>
          <w:b/>
          <w:szCs w:val="20"/>
          <w:lang w:val="en-US"/>
        </w:rPr>
        <w:t>-2</w:t>
      </w:r>
      <w:r w:rsidRPr="00657999">
        <w:rPr>
          <w:b/>
          <w:szCs w:val="20"/>
          <w:lang w:val="en-US"/>
        </w:rPr>
        <w:t xml:space="preserve">: </w:t>
      </w:r>
    </w:p>
    <w:p w14:paraId="60F60437" w14:textId="77777777" w:rsidR="00ED5C4B" w:rsidRPr="00784DF1" w:rsidRDefault="00ED5C4B" w:rsidP="00ED5C4B">
      <w:pPr>
        <w:pStyle w:val="a8"/>
        <w:numPr>
          <w:ilvl w:val="0"/>
          <w:numId w:val="3"/>
        </w:numPr>
        <w:spacing w:afterLines="50" w:after="120"/>
        <w:ind w:firstLineChars="0"/>
        <w:rPr>
          <w:rFonts w:ascii="Times New Roman" w:hAnsi="Times New Roman" w:cs="Times New Roman" w:hint="eastAsia"/>
          <w:b/>
          <w:sz w:val="20"/>
          <w:szCs w:val="20"/>
        </w:rPr>
      </w:pPr>
      <w:r w:rsidRPr="004F323C">
        <w:rPr>
          <w:rFonts w:ascii="Times New Roman" w:hAnsi="Times New Roman" w:cs="Times New Roman" w:hint="eastAsia"/>
          <w:b/>
          <w:sz w:val="20"/>
          <w:szCs w:val="20"/>
        </w:rPr>
        <w:t>Sup</w:t>
      </w:r>
      <w:r w:rsidRPr="006D11FA">
        <w:rPr>
          <w:rFonts w:ascii="Times New Roman" w:hAnsi="Times New Roman" w:cs="Times New Roman" w:hint="eastAsia"/>
          <w:b/>
          <w:sz w:val="20"/>
          <w:szCs w:val="20"/>
        </w:rPr>
        <w:t xml:space="preserve">port </w:t>
      </w:r>
      <w:r w:rsidRPr="00657999">
        <w:rPr>
          <w:rFonts w:ascii="Times New Roman" w:hAnsi="Times New Roman" w:cs="Times New Roman"/>
          <w:b/>
          <w:sz w:val="20"/>
          <w:szCs w:val="20"/>
        </w:rPr>
        <w:t>δ=</w:t>
      </w:r>
      <w:r>
        <w:rPr>
          <w:rFonts w:ascii="Times New Roman" w:hAnsi="Times New Roman" w:cs="Times New Roman" w:hint="eastAsia"/>
          <w:b/>
          <w:sz w:val="20"/>
          <w:szCs w:val="20"/>
        </w:rPr>
        <w:t>4</w:t>
      </w:r>
      <w:r w:rsidRPr="006D11FA">
        <w:rPr>
          <w:rFonts w:ascii="Times New Roman" w:hAnsi="Times New Roman" w:cs="Times New Roman" w:hint="eastAsia"/>
          <w:b/>
          <w:sz w:val="20"/>
          <w:szCs w:val="20"/>
        </w:rPr>
        <w:t>.</w:t>
      </w:r>
    </w:p>
    <w:p w14:paraId="590CA4B2" w14:textId="77777777" w:rsidR="00ED5C4B" w:rsidRPr="008D4FAE" w:rsidRDefault="00ED5C4B" w:rsidP="00ED5C4B">
      <w:pPr>
        <w:pStyle w:val="Normal9pointspacing"/>
        <w:spacing w:before="0" w:afterLines="50" w:after="120"/>
        <w:rPr>
          <w:rFonts w:eastAsiaTheme="minorEastAsia"/>
          <w:b/>
          <w:szCs w:val="20"/>
          <w:lang w:val="en-US" w:eastAsia="zh-CN"/>
        </w:rPr>
      </w:pPr>
      <w:r w:rsidRPr="008D4FAE">
        <w:rPr>
          <w:rFonts w:eastAsiaTheme="minorEastAsia" w:hint="eastAsia"/>
          <w:b/>
          <w:szCs w:val="20"/>
          <w:lang w:val="en-US" w:eastAsia="zh-CN"/>
        </w:rPr>
        <w:t>Proposal-</w:t>
      </w:r>
      <w:r>
        <w:rPr>
          <w:rFonts w:eastAsiaTheme="minorEastAsia" w:hint="eastAsia"/>
          <w:b/>
          <w:szCs w:val="20"/>
          <w:lang w:val="en-US" w:eastAsia="zh-CN"/>
        </w:rPr>
        <w:t>3</w:t>
      </w:r>
      <w:r w:rsidRPr="008D4FAE">
        <w:rPr>
          <w:rFonts w:hint="eastAsia"/>
          <w:b/>
          <w:szCs w:val="20"/>
          <w:lang w:val="en-US"/>
        </w:rPr>
        <w:t>:</w:t>
      </w:r>
    </w:p>
    <w:p w14:paraId="55171E06" w14:textId="77777777" w:rsidR="00ED5C4B" w:rsidRPr="00CA79F4" w:rsidRDefault="00ED5C4B" w:rsidP="00ED5C4B">
      <w:pPr>
        <w:pStyle w:val="a8"/>
        <w:numPr>
          <w:ilvl w:val="0"/>
          <w:numId w:val="3"/>
        </w:numPr>
        <w:ind w:firstLineChars="0"/>
        <w:rPr>
          <w:rFonts w:ascii="Times New Roman" w:hAnsi="Times New Roman" w:cs="Times New Roman"/>
          <w:b/>
          <w:sz w:val="20"/>
          <w:szCs w:val="20"/>
        </w:rPr>
      </w:pPr>
      <w:r w:rsidRPr="008D4FAE">
        <w:rPr>
          <w:rFonts w:ascii="Times New Roman" w:hAnsi="Times New Roman" w:cs="Times New Roman" w:hint="eastAsia"/>
          <w:b/>
          <w:sz w:val="20"/>
          <w:szCs w:val="20"/>
        </w:rPr>
        <w:t>For TDCP via TRS,</w:t>
      </w:r>
      <w:r w:rsidRPr="008D4FAE">
        <w:t xml:space="preserve"> </w:t>
      </w:r>
      <w:r w:rsidRPr="008D4FAE">
        <w:rPr>
          <w:rFonts w:ascii="Times New Roman" w:hAnsi="Times New Roman" w:cs="Times New Roman"/>
          <w:b/>
          <w:sz w:val="20"/>
          <w:szCs w:val="20"/>
        </w:rPr>
        <w:t>Alt</w:t>
      </w:r>
      <w:r w:rsidRPr="008D4FAE">
        <w:rPr>
          <w:rFonts w:ascii="Times New Roman" w:hAnsi="Times New Roman" w:cs="Times New Roman" w:hint="eastAsia"/>
          <w:b/>
          <w:sz w:val="20"/>
          <w:szCs w:val="20"/>
        </w:rPr>
        <w:t xml:space="preserve"> </w:t>
      </w:r>
      <w:proofErr w:type="gramStart"/>
      <w:r w:rsidRPr="008D4FAE">
        <w:rPr>
          <w:rFonts w:ascii="Times New Roman" w:hAnsi="Times New Roman" w:cs="Times New Roman"/>
          <w:b/>
          <w:sz w:val="20"/>
          <w:szCs w:val="20"/>
        </w:rPr>
        <w:t>A</w:t>
      </w:r>
      <w:proofErr w:type="gramEnd"/>
      <w:r w:rsidRPr="008D4FAE">
        <w:rPr>
          <w:rFonts w:ascii="Times New Roman" w:hAnsi="Times New Roman" w:cs="Times New Roman" w:hint="eastAsia"/>
          <w:b/>
          <w:sz w:val="20"/>
          <w:szCs w:val="20"/>
        </w:rPr>
        <w:t xml:space="preserve"> b</w:t>
      </w:r>
      <w:r w:rsidRPr="008D4FAE">
        <w:rPr>
          <w:rFonts w:ascii="Times New Roman" w:hAnsi="Times New Roman" w:cs="Times New Roman"/>
          <w:b/>
          <w:sz w:val="20"/>
          <w:szCs w:val="20"/>
        </w:rPr>
        <w:t>ased on Doppler profile</w:t>
      </w:r>
      <w:r w:rsidRPr="008D4FAE">
        <w:t xml:space="preserve"> </w:t>
      </w:r>
      <w:r w:rsidRPr="008D4FAE">
        <w:rPr>
          <w:rFonts w:ascii="Times New Roman" w:hAnsi="Times New Roman" w:cs="Times New Roman"/>
          <w:b/>
          <w:sz w:val="20"/>
          <w:szCs w:val="20"/>
        </w:rPr>
        <w:t xml:space="preserve">is </w:t>
      </w:r>
      <w:r w:rsidRPr="008D4FAE">
        <w:rPr>
          <w:rFonts w:ascii="Times New Roman" w:hAnsi="Times New Roman" w:cs="Times New Roman" w:hint="eastAsia"/>
          <w:b/>
          <w:sz w:val="20"/>
          <w:szCs w:val="20"/>
        </w:rPr>
        <w:t>supported.</w:t>
      </w:r>
    </w:p>
    <w:p w14:paraId="72E7B274" w14:textId="77777777" w:rsidR="00ED5C4B" w:rsidRPr="008D4FAE" w:rsidRDefault="00ED5C4B" w:rsidP="00ED5C4B">
      <w:pPr>
        <w:pStyle w:val="Normal9pointspacing"/>
        <w:spacing w:before="0" w:afterLines="50" w:after="120"/>
        <w:rPr>
          <w:rFonts w:eastAsia="宋体"/>
          <w:szCs w:val="20"/>
          <w:lang w:val="en-US" w:eastAsia="zh-CN"/>
        </w:rPr>
      </w:pPr>
      <w:r w:rsidRPr="008D4FAE">
        <w:rPr>
          <w:b/>
          <w:szCs w:val="20"/>
          <w:lang w:val="en-US"/>
        </w:rPr>
        <w:t>Proposal</w:t>
      </w:r>
      <w:r w:rsidRPr="008D4FAE">
        <w:rPr>
          <w:rFonts w:eastAsiaTheme="minorEastAsia" w:hint="eastAsia"/>
          <w:b/>
          <w:szCs w:val="20"/>
          <w:lang w:val="en-US" w:eastAsia="zh-CN"/>
        </w:rPr>
        <w:t>-</w:t>
      </w:r>
      <w:r w:rsidRPr="008D4FAE">
        <w:rPr>
          <w:rFonts w:eastAsiaTheme="minorEastAsia" w:hint="eastAsia"/>
          <w:b/>
          <w:szCs w:val="20"/>
          <w:lang w:eastAsia="zh-CN"/>
        </w:rPr>
        <w:t>4</w:t>
      </w:r>
      <w:r w:rsidRPr="008D4FAE">
        <w:rPr>
          <w:szCs w:val="20"/>
          <w:lang w:val="en-US"/>
        </w:rPr>
        <w:t xml:space="preserve">: </w:t>
      </w:r>
    </w:p>
    <w:p w14:paraId="3DB60A05" w14:textId="77777777" w:rsidR="00ED5C4B" w:rsidRPr="00CA79F4" w:rsidRDefault="00ED5C4B" w:rsidP="00ED5C4B">
      <w:pPr>
        <w:pStyle w:val="a8"/>
        <w:numPr>
          <w:ilvl w:val="0"/>
          <w:numId w:val="3"/>
        </w:numPr>
        <w:ind w:firstLineChars="0"/>
        <w:rPr>
          <w:rFonts w:ascii="Times New Roman" w:hAnsi="Times New Roman" w:cs="Times New Roman"/>
          <w:b/>
          <w:sz w:val="20"/>
          <w:szCs w:val="20"/>
        </w:rPr>
      </w:pPr>
      <w:r w:rsidRPr="008D4FAE">
        <w:rPr>
          <w:rFonts w:ascii="Times New Roman" w:hAnsi="Times New Roman" w:cs="Times New Roman" w:hint="eastAsia"/>
          <w:b/>
          <w:sz w:val="20"/>
          <w:szCs w:val="20"/>
        </w:rPr>
        <w:t xml:space="preserve">For the use case of </w:t>
      </w:r>
      <w:r w:rsidRPr="008D4FAE">
        <w:rPr>
          <w:rFonts w:ascii="Times New Roman" w:hAnsi="Times New Roman" w:cs="Times New Roman"/>
          <w:b/>
          <w:sz w:val="20"/>
          <w:szCs w:val="20"/>
        </w:rPr>
        <w:t xml:space="preserve">aiding </w:t>
      </w:r>
      <w:proofErr w:type="spellStart"/>
      <w:r w:rsidRPr="008D4FAE">
        <w:rPr>
          <w:rFonts w:ascii="Times New Roman" w:hAnsi="Times New Roman" w:cs="Times New Roman"/>
          <w:b/>
          <w:sz w:val="20"/>
          <w:szCs w:val="20"/>
        </w:rPr>
        <w:t>gNB</w:t>
      </w:r>
      <w:proofErr w:type="spellEnd"/>
      <w:r w:rsidRPr="008D4FAE">
        <w:rPr>
          <w:rFonts w:ascii="Times New Roman" w:hAnsi="Times New Roman" w:cs="Times New Roman"/>
          <w:b/>
          <w:sz w:val="20"/>
          <w:szCs w:val="20"/>
        </w:rPr>
        <w:t xml:space="preserve"> to determine CSI reporting </w:t>
      </w:r>
      <w:r w:rsidRPr="008D4FAE">
        <w:rPr>
          <w:rFonts w:ascii="Times New Roman" w:hAnsi="Times New Roman" w:cs="Times New Roman" w:hint="eastAsia"/>
          <w:b/>
          <w:sz w:val="20"/>
          <w:szCs w:val="20"/>
        </w:rPr>
        <w:t xml:space="preserve">and </w:t>
      </w:r>
      <w:r w:rsidRPr="008D4FAE">
        <w:rPr>
          <w:rFonts w:ascii="Times New Roman" w:hAnsi="Times New Roman" w:cs="Times New Roman"/>
          <w:b/>
          <w:sz w:val="20"/>
          <w:szCs w:val="20"/>
        </w:rPr>
        <w:t>resource configuration parameters</w:t>
      </w:r>
      <w:r w:rsidRPr="008D4FAE">
        <w:rPr>
          <w:rFonts w:ascii="Times New Roman" w:hAnsi="Times New Roman" w:cs="Times New Roman" w:hint="eastAsia"/>
          <w:b/>
          <w:sz w:val="20"/>
          <w:szCs w:val="20"/>
        </w:rPr>
        <w:t xml:space="preserve">, the </w:t>
      </w:r>
      <w:r w:rsidRPr="008D4FAE">
        <w:rPr>
          <w:rFonts w:ascii="Times New Roman" w:hAnsi="Times New Roman" w:cs="Times New Roman"/>
          <w:b/>
          <w:sz w:val="20"/>
          <w:szCs w:val="20"/>
        </w:rPr>
        <w:t xml:space="preserve">adjustment </w:t>
      </w:r>
      <w:r w:rsidRPr="008D4FAE">
        <w:rPr>
          <w:rFonts w:ascii="Times New Roman" w:hAnsi="Times New Roman" w:cs="Times New Roman" w:hint="eastAsia"/>
          <w:b/>
          <w:sz w:val="20"/>
          <w:szCs w:val="20"/>
        </w:rPr>
        <w:t xml:space="preserve">based the reported Doppler information </w:t>
      </w:r>
      <w:r w:rsidRPr="008D4FAE">
        <w:rPr>
          <w:rFonts w:ascii="Times New Roman" w:hAnsi="Times New Roman" w:cs="Times New Roman"/>
          <w:b/>
          <w:sz w:val="20"/>
          <w:szCs w:val="20"/>
        </w:rPr>
        <w:t xml:space="preserve">can be achieved by </w:t>
      </w:r>
      <w:proofErr w:type="spellStart"/>
      <w:r w:rsidRPr="008D4FAE">
        <w:rPr>
          <w:rFonts w:ascii="Times New Roman" w:hAnsi="Times New Roman" w:cs="Times New Roman"/>
          <w:b/>
          <w:sz w:val="20"/>
          <w:szCs w:val="20"/>
        </w:rPr>
        <w:t>gNB’s</w:t>
      </w:r>
      <w:proofErr w:type="spellEnd"/>
      <w:r w:rsidRPr="008D4FAE">
        <w:rPr>
          <w:rFonts w:ascii="Times New Roman" w:hAnsi="Times New Roman" w:cs="Times New Roman"/>
          <w:b/>
          <w:sz w:val="20"/>
          <w:szCs w:val="20"/>
        </w:rPr>
        <w:t xml:space="preserve"> implementation</w:t>
      </w:r>
      <w:r w:rsidRPr="008D4FAE">
        <w:rPr>
          <w:rFonts w:ascii="Times New Roman" w:hAnsi="Times New Roman" w:cs="Times New Roman" w:hint="eastAsia"/>
          <w:b/>
          <w:sz w:val="20"/>
          <w:szCs w:val="20"/>
        </w:rPr>
        <w:t>.</w:t>
      </w:r>
      <w:r w:rsidRPr="008D4FAE">
        <w:t xml:space="preserve"> </w:t>
      </w:r>
      <w:r w:rsidRPr="008D4FAE">
        <w:rPr>
          <w:rFonts w:ascii="Times New Roman" w:hAnsi="Times New Roman" w:cs="Times New Roman"/>
          <w:b/>
        </w:rPr>
        <w:t>The</w:t>
      </w:r>
      <w:r w:rsidRPr="008D4FAE">
        <w:rPr>
          <w:rFonts w:hint="eastAsia"/>
        </w:rPr>
        <w:t xml:space="preserve"> </w:t>
      </w:r>
      <w:r w:rsidRPr="008D4FAE">
        <w:rPr>
          <w:rFonts w:ascii="Times New Roman" w:hAnsi="Times New Roman" w:cs="Times New Roman" w:hint="eastAsia"/>
          <w:b/>
          <w:sz w:val="20"/>
          <w:szCs w:val="20"/>
        </w:rPr>
        <w:t xml:space="preserve">following </w:t>
      </w:r>
      <w:r w:rsidRPr="008D4FAE">
        <w:rPr>
          <w:rFonts w:ascii="Times New Roman" w:hAnsi="Times New Roman" w:cs="Times New Roman"/>
          <w:b/>
          <w:sz w:val="20"/>
          <w:szCs w:val="20"/>
        </w:rPr>
        <w:t>Dopple</w:t>
      </w:r>
      <w:r w:rsidRPr="008D4FAE">
        <w:rPr>
          <w:rFonts w:ascii="Times New Roman" w:hAnsi="Times New Roman" w:cs="Times New Roman" w:hint="eastAsia"/>
          <w:b/>
          <w:sz w:val="20"/>
          <w:szCs w:val="20"/>
        </w:rPr>
        <w:t xml:space="preserve">r </w:t>
      </w:r>
      <w:r w:rsidRPr="008D4FAE">
        <w:rPr>
          <w:rFonts w:ascii="Times New Roman" w:hAnsi="Times New Roman" w:cs="Times New Roman"/>
          <w:b/>
          <w:sz w:val="20"/>
          <w:szCs w:val="20"/>
        </w:rPr>
        <w:t>parameters in</w:t>
      </w:r>
      <w:r w:rsidRPr="008D4FAE">
        <w:rPr>
          <w:rFonts w:ascii="Times New Roman" w:hAnsi="Times New Roman" w:cs="Times New Roman" w:hint="eastAsia"/>
          <w:b/>
          <w:sz w:val="20"/>
          <w:szCs w:val="20"/>
        </w:rPr>
        <w:t xml:space="preserve"> </w:t>
      </w:r>
      <w:r w:rsidRPr="008D4FAE">
        <w:rPr>
          <w:rFonts w:ascii="Times New Roman" w:hAnsi="Times New Roman" w:cs="Times New Roman"/>
          <w:b/>
          <w:sz w:val="20"/>
          <w:szCs w:val="20"/>
        </w:rPr>
        <w:t>Alt</w:t>
      </w:r>
      <w:r w:rsidRPr="008D4FAE">
        <w:rPr>
          <w:rFonts w:ascii="Times New Roman" w:hAnsi="Times New Roman" w:cs="Times New Roman" w:hint="eastAsia"/>
          <w:b/>
          <w:sz w:val="20"/>
          <w:szCs w:val="20"/>
        </w:rPr>
        <w:t xml:space="preserve"> A3 (</w:t>
      </w:r>
      <w:r w:rsidRPr="008D4FAE">
        <w:rPr>
          <w:rFonts w:ascii="Times New Roman" w:hAnsi="Times New Roman" w:cs="Times New Roman"/>
          <w:b/>
          <w:sz w:val="20"/>
          <w:szCs w:val="20"/>
        </w:rPr>
        <w:t>The average Doppler shift or the Maximum Doppler shift</w:t>
      </w:r>
      <w:r w:rsidRPr="008D4FAE">
        <w:rPr>
          <w:rFonts w:ascii="Times New Roman" w:hAnsi="Times New Roman" w:cs="Times New Roman" w:hint="eastAsia"/>
          <w:b/>
          <w:sz w:val="20"/>
          <w:szCs w:val="20"/>
        </w:rPr>
        <w:t>) can be considered for this use case.</w:t>
      </w:r>
    </w:p>
    <w:p w14:paraId="0BAB41A7" w14:textId="77777777" w:rsidR="00ED5C4B" w:rsidRPr="002E43C3" w:rsidRDefault="00ED5C4B" w:rsidP="00ED5C4B">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5</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4402635B" w14:textId="77777777" w:rsidR="00ED5C4B" w:rsidRPr="002E43C3" w:rsidRDefault="00ED5C4B" w:rsidP="00ED5C4B">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the use case of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-side CSI prediction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multiple Doppler</w:t>
      </w:r>
      <w:r w:rsidRPr="002E43C3">
        <w:rPr>
          <w:rFonts w:ascii="Times New Roman" w:hAnsi="Times New Roman" w:cs="Times New Roman" w:hint="eastAsia"/>
          <w:b/>
          <w:sz w:val="20"/>
          <w:szCs w:val="20"/>
        </w:rPr>
        <w:t xml:space="preserve"> information of multipath </w:t>
      </w:r>
      <w:r>
        <w:rPr>
          <w:rFonts w:ascii="Times New Roman" w:hAnsi="Times New Roman" w:cs="Times New Roman"/>
          <w:b/>
          <w:sz w:val="20"/>
          <w:szCs w:val="20"/>
        </w:rPr>
        <w:t>in</w:t>
      </w:r>
      <w:r>
        <w:rPr>
          <w:rFonts w:ascii="Times New Roman" w:hAnsi="Times New Roman" w:cs="Times New Roman" w:hint="eastAsia"/>
          <w:b/>
          <w:sz w:val="20"/>
          <w:szCs w:val="20"/>
        </w:rPr>
        <w:t xml:space="preserve"> </w:t>
      </w:r>
      <w:r>
        <w:rPr>
          <w:rFonts w:ascii="Times New Roman" w:hAnsi="Times New Roman" w:cs="Times New Roman"/>
          <w:b/>
          <w:sz w:val="20"/>
          <w:szCs w:val="20"/>
        </w:rPr>
        <w:t>Alt</w:t>
      </w:r>
      <w:r>
        <w:rPr>
          <w:rFonts w:ascii="Times New Roman" w:hAnsi="Times New Roman" w:cs="Times New Roman" w:hint="eastAsia"/>
          <w:b/>
          <w:sz w:val="20"/>
          <w:szCs w:val="20"/>
        </w:rPr>
        <w:t xml:space="preserve"> A4 </w:t>
      </w:r>
      <w:proofErr w:type="gramStart"/>
      <w:r>
        <w:rPr>
          <w:rFonts w:ascii="Times New Roman" w:hAnsi="Times New Roman" w:cs="Times New Roman" w:hint="eastAsia"/>
          <w:b/>
          <w:sz w:val="20"/>
          <w:szCs w:val="20"/>
        </w:rPr>
        <w:t>( e.g</w:t>
      </w:r>
      <w:proofErr w:type="gramEnd"/>
      <w:r>
        <w:rPr>
          <w:rFonts w:ascii="Times New Roman" w:hAnsi="Times New Roman" w:cs="Times New Roman" w:hint="eastAsia"/>
          <w:b/>
          <w:sz w:val="20"/>
          <w:szCs w:val="20"/>
        </w:rPr>
        <w:t>. b</w:t>
      </w:r>
      <w:r w:rsidRPr="002C5D58">
        <w:rPr>
          <w:rFonts w:ascii="Times New Roman" w:hAnsi="Times New Roman" w:cs="Times New Roman"/>
          <w:b/>
          <w:sz w:val="20"/>
          <w:szCs w:val="20"/>
        </w:rPr>
        <w:t xml:space="preserve">ased on </w:t>
      </w:r>
      <w:r w:rsidRPr="003F2365">
        <w:rPr>
          <w:rFonts w:ascii="Times New Roman" w:hAnsi="Times New Roman" w:cs="Times New Roman"/>
          <w:b/>
          <w:sz w:val="20"/>
          <w:szCs w:val="20"/>
        </w:rPr>
        <w:t>Doppler shift per CIR peak</w:t>
      </w:r>
      <w:r>
        <w:rPr>
          <w:rFonts w:ascii="Times New Roman" w:hAnsi="Times New Roman" w:cs="Times New Roman" w:hint="eastAsia"/>
          <w:b/>
          <w:sz w:val="20"/>
          <w:szCs w:val="20"/>
        </w:rPr>
        <w:t xml:space="preserve">) </w:t>
      </w:r>
      <w:r w:rsidRPr="002E43C3">
        <w:rPr>
          <w:rFonts w:ascii="Times New Roman" w:hAnsi="Times New Roman" w:cs="Times New Roman" w:hint="eastAsia"/>
          <w:b/>
          <w:sz w:val="20"/>
          <w:szCs w:val="20"/>
        </w:rPr>
        <w:t xml:space="preserve">should be reported. </w:t>
      </w:r>
      <w:proofErr w:type="spellStart"/>
      <w:proofErr w:type="gramStart"/>
      <w:r w:rsidRPr="002E43C3">
        <w:rPr>
          <w:rFonts w:ascii="Times New Roman" w:hAnsi="Times New Roman" w:cs="Times New Roman" w:hint="eastAsia"/>
          <w:b/>
          <w:sz w:val="20"/>
          <w:szCs w:val="20"/>
        </w:rPr>
        <w:t>g</w:t>
      </w:r>
      <w:r w:rsidRPr="002E43C3">
        <w:rPr>
          <w:rFonts w:ascii="Times New Roman" w:hAnsi="Times New Roman" w:cs="Times New Roman"/>
          <w:b/>
          <w:sz w:val="20"/>
          <w:szCs w:val="20"/>
        </w:rPr>
        <w:t>NB</w:t>
      </w:r>
      <w:proofErr w:type="spellEnd"/>
      <w:proofErr w:type="gramEnd"/>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can </w:t>
      </w:r>
      <w:r w:rsidRPr="002E43C3">
        <w:rPr>
          <w:rFonts w:ascii="Times New Roman" w:hAnsi="Times New Roman" w:cs="Times New Roman"/>
          <w:b/>
          <w:sz w:val="20"/>
          <w:szCs w:val="20"/>
        </w:rPr>
        <w:t>align different delay paths according to the strongest path and the delay offset from the strongest path</w:t>
      </w:r>
      <w:r w:rsidRPr="002E43C3">
        <w:rPr>
          <w:rFonts w:ascii="Times New Roman" w:hAnsi="Times New Roman" w:cs="Times New Roman" w:hint="eastAsia"/>
          <w:b/>
          <w:sz w:val="20"/>
          <w:szCs w:val="20"/>
        </w:rPr>
        <w:t xml:space="preserve">. </w:t>
      </w:r>
    </w:p>
    <w:p w14:paraId="2AAA8309" w14:textId="77777777" w:rsidR="00ED5C4B" w:rsidRPr="00CA79F4" w:rsidRDefault="00ED5C4B" w:rsidP="00ED5C4B">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FFS: D</w:t>
      </w:r>
      <w:r w:rsidRPr="002E43C3">
        <w:rPr>
          <w:rFonts w:ascii="Times New Roman" w:hAnsi="Times New Roman" w:cs="Times New Roman"/>
          <w:b/>
          <w:sz w:val="20"/>
          <w:szCs w:val="20"/>
        </w:rPr>
        <w:t>etermin</w:t>
      </w:r>
      <w:r w:rsidRPr="002E43C3">
        <w:rPr>
          <w:rFonts w:ascii="Times New Roman" w:hAnsi="Times New Roman" w:cs="Times New Roman" w:hint="eastAsia"/>
          <w:b/>
          <w:sz w:val="20"/>
          <w:szCs w:val="20"/>
        </w:rPr>
        <w:t>ation</w:t>
      </w:r>
      <w:r w:rsidRPr="002E43C3">
        <w:rPr>
          <w:rFonts w:ascii="Times New Roman" w:hAnsi="Times New Roman" w:cs="Times New Roman"/>
          <w:b/>
          <w:sz w:val="20"/>
          <w:szCs w:val="20"/>
        </w:rPr>
        <w:t xml:space="preserve"> the </w:t>
      </w:r>
      <w:r w:rsidRPr="002E43C3">
        <w:rPr>
          <w:rFonts w:ascii="Times New Roman" w:hAnsi="Times New Roman" w:cs="Times New Roman" w:hint="eastAsia"/>
          <w:b/>
          <w:sz w:val="20"/>
          <w:szCs w:val="20"/>
        </w:rPr>
        <w:t xml:space="preserve">Doppler information of </w:t>
      </w:r>
      <w:r w:rsidRPr="002E43C3">
        <w:rPr>
          <w:rFonts w:ascii="Times New Roman" w:hAnsi="Times New Roman" w:cs="Times New Roman"/>
          <w:b/>
          <w:sz w:val="20"/>
          <w:szCs w:val="20"/>
        </w:rPr>
        <w:t>strongest path</w:t>
      </w:r>
      <w:r w:rsidRPr="002E43C3">
        <w:rPr>
          <w:rFonts w:ascii="Times New Roman" w:hAnsi="Times New Roman" w:cs="Times New Roman" w:hint="eastAsia"/>
          <w:b/>
          <w:sz w:val="20"/>
          <w:szCs w:val="20"/>
        </w:rPr>
        <w:t>,</w:t>
      </w:r>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the </w:t>
      </w:r>
      <w:r w:rsidRPr="002E43C3">
        <w:rPr>
          <w:rFonts w:ascii="Times New Roman" w:hAnsi="Times New Roman" w:cs="Times New Roman"/>
          <w:b/>
          <w:sz w:val="20"/>
          <w:szCs w:val="20"/>
        </w:rPr>
        <w:t>reporting and quantification of delay offset</w:t>
      </w:r>
      <w:r w:rsidRPr="002E43C3">
        <w:rPr>
          <w:rFonts w:ascii="Times New Roman" w:hAnsi="Times New Roman" w:cs="Times New Roman" w:hint="eastAsia"/>
          <w:b/>
          <w:sz w:val="20"/>
          <w:szCs w:val="20"/>
        </w:rPr>
        <w:t xml:space="preserve"> </w:t>
      </w:r>
    </w:p>
    <w:p w14:paraId="6A71B61A" w14:textId="77777777" w:rsidR="00ED5C4B" w:rsidRPr="00590E33" w:rsidRDefault="00ED5C4B" w:rsidP="00ED5C4B">
      <w:pPr>
        <w:pStyle w:val="a1"/>
        <w:spacing w:afterLines="50"/>
        <w:rPr>
          <w:rFonts w:eastAsiaTheme="minorEastAsia"/>
          <w:kern w:val="2"/>
          <w:sz w:val="21"/>
          <w:lang w:eastAsia="zh-CN"/>
        </w:rPr>
      </w:pPr>
      <w:r w:rsidRPr="00590E3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6</w:t>
      </w:r>
      <w:r w:rsidRPr="00590E33">
        <w:rPr>
          <w:rFonts w:ascii="Times New Roman" w:hAnsi="Times New Roman" w:cs="Times New Roman"/>
          <w:b/>
          <w:sz w:val="20"/>
          <w:szCs w:val="20"/>
        </w:rPr>
        <w:t>:</w:t>
      </w:r>
      <w:r w:rsidRPr="00590E33">
        <w:rPr>
          <w:rFonts w:eastAsiaTheme="minorEastAsia"/>
          <w:kern w:val="2"/>
          <w:sz w:val="21"/>
          <w:lang w:eastAsia="zh-CN"/>
        </w:rPr>
        <w:t xml:space="preserve"> </w:t>
      </w:r>
    </w:p>
    <w:p w14:paraId="2763E860" w14:textId="77777777" w:rsidR="00ED5C4B" w:rsidRPr="00784DF1" w:rsidRDefault="00ED5C4B" w:rsidP="00ED5C4B">
      <w:pPr>
        <w:pStyle w:val="a8"/>
        <w:numPr>
          <w:ilvl w:val="0"/>
          <w:numId w:val="3"/>
        </w:numPr>
        <w:spacing w:afterLines="50" w:after="120"/>
        <w:ind w:firstLineChars="0"/>
        <w:rPr>
          <w:rFonts w:ascii="Times New Roman" w:hAnsi="Times New Roman" w:cs="Times New Roman"/>
          <w:b/>
          <w:kern w:val="0"/>
          <w:sz w:val="20"/>
          <w:szCs w:val="20"/>
        </w:rPr>
      </w:pPr>
      <w:r w:rsidRPr="00BD5830">
        <w:rPr>
          <w:rFonts w:ascii="Times New Roman" w:hAnsi="Times New Roman" w:cs="Times New Roman" w:hint="eastAsia"/>
          <w:b/>
          <w:sz w:val="20"/>
          <w:szCs w:val="20"/>
        </w:rPr>
        <w:t xml:space="preserve">For the configuration on </w:t>
      </w:r>
      <w:r w:rsidRPr="00BD5830">
        <w:rPr>
          <w:rFonts w:ascii="Times New Roman" w:hAnsi="Times New Roman" w:cs="Times New Roman"/>
          <w:b/>
          <w:sz w:val="20"/>
          <w:szCs w:val="20"/>
        </w:rPr>
        <w:t>the number of SD</w:t>
      </w:r>
      <w:r w:rsidRPr="00BD5830">
        <w:rPr>
          <w:rFonts w:ascii="Times New Roman" w:hAnsi="Times New Roman" w:cs="Times New Roman" w:hint="eastAsia"/>
          <w:b/>
          <w:sz w:val="20"/>
          <w:szCs w:val="20"/>
        </w:rPr>
        <w:t xml:space="preserve"> </w:t>
      </w:r>
      <w:r w:rsidRPr="00BD5830">
        <w:rPr>
          <w:rFonts w:ascii="Times New Roman" w:hAnsi="Times New Roman" w:cs="Times New Roman"/>
          <w:b/>
          <w:sz w:val="20"/>
          <w:szCs w:val="20"/>
        </w:rPr>
        <w:t>basis in mode 1/2, Alt 2 based on one total number configuration</w:t>
      </w:r>
      <w:r w:rsidRPr="00BD5830">
        <w:rPr>
          <w:rFonts w:ascii="Times New Roman" w:hAnsi="Times New Roman" w:cs="Times New Roman"/>
          <w:b/>
          <w:iCs/>
          <w:sz w:val="20"/>
          <w:szCs w:val="20"/>
        </w:rPr>
        <w:t xml:space="preserve"> is preferred. In addition, </w:t>
      </w:r>
      <w:r w:rsidRPr="00BD5830">
        <w:rPr>
          <w:rFonts w:ascii="Times New Roman" w:hAnsi="Times New Roman" w:cs="Times New Roman" w:hint="eastAsia"/>
          <w:b/>
          <w:sz w:val="20"/>
          <w:szCs w:val="20"/>
        </w:rPr>
        <w:t xml:space="preserve">the SD basis </w:t>
      </w:r>
      <w:r w:rsidRPr="00BD5830">
        <w:rPr>
          <w:rFonts w:ascii="Times New Roman" w:hAnsi="Times New Roman" w:cs="Times New Roman"/>
          <w:b/>
          <w:sz w:val="20"/>
          <w:szCs w:val="20"/>
        </w:rPr>
        <w:t>allocat</w:t>
      </w:r>
      <w:r w:rsidRPr="00BD5830">
        <w:rPr>
          <w:rFonts w:ascii="Times New Roman" w:hAnsi="Times New Roman" w:cs="Times New Roman" w:hint="eastAsia"/>
          <w:b/>
          <w:sz w:val="20"/>
          <w:szCs w:val="20"/>
        </w:rPr>
        <w:t>ion</w:t>
      </w:r>
      <w:r w:rsidRPr="00BD5830">
        <w:rPr>
          <w:rFonts w:ascii="Times New Roman" w:hAnsi="Times New Roman" w:cs="Times New Roman"/>
          <w:b/>
          <w:sz w:val="20"/>
          <w:szCs w:val="20"/>
        </w:rPr>
        <w:t xml:space="preserve"> </w:t>
      </w:r>
      <w:r w:rsidRPr="00BD5830">
        <w:rPr>
          <w:rFonts w:ascii="Times New Roman" w:hAnsi="Times New Roman" w:cs="Times New Roman" w:hint="eastAsia"/>
          <w:b/>
          <w:sz w:val="20"/>
          <w:szCs w:val="20"/>
        </w:rPr>
        <w:t>combination is pre-configured. UE can select and report one combination</w:t>
      </w:r>
      <w:r w:rsidRPr="00BD5830">
        <w:rPr>
          <w:rFonts w:ascii="Times New Roman" w:hAnsi="Times New Roman" w:cs="Times New Roman"/>
          <w:b/>
          <w:sz w:val="20"/>
          <w:szCs w:val="20"/>
        </w:rPr>
        <w:t xml:space="preserve">. The allocation result which is included in the Part I of the CSI or the field </w:t>
      </w:r>
      <w:proofErr w:type="gramStart"/>
      <w:r w:rsidRPr="00BD5830">
        <w:rPr>
          <w:rFonts w:ascii="Times New Roman" w:hAnsi="Times New Roman" w:cs="Times New Roman"/>
          <w:b/>
          <w:sz w:val="20"/>
          <w:szCs w:val="20"/>
        </w:rPr>
        <w:t>I</w:t>
      </w:r>
      <w:proofErr w:type="gramEnd"/>
      <w:r w:rsidRPr="00BD5830">
        <w:rPr>
          <w:rFonts w:ascii="Times New Roman" w:hAnsi="Times New Roman" w:cs="Times New Roman" w:hint="eastAsia"/>
          <w:b/>
          <w:sz w:val="20"/>
          <w:szCs w:val="20"/>
        </w:rPr>
        <w:t xml:space="preserve"> </w:t>
      </w:r>
      <w:r w:rsidRPr="00BD5830">
        <w:rPr>
          <w:rFonts w:ascii="Times New Roman" w:hAnsi="Times New Roman" w:cs="Times New Roman"/>
          <w:b/>
          <w:sz w:val="20"/>
          <w:szCs w:val="20"/>
        </w:rPr>
        <w:t>of the PMI.</w:t>
      </w:r>
    </w:p>
    <w:p w14:paraId="3ED6780D" w14:textId="77777777" w:rsidR="00ED5C4B" w:rsidRPr="00590E33" w:rsidRDefault="00ED5C4B" w:rsidP="00ED5C4B">
      <w:pPr>
        <w:pStyle w:val="a1"/>
        <w:spacing w:afterLines="50"/>
        <w:rPr>
          <w:rFonts w:eastAsiaTheme="minorEastAsia"/>
          <w:kern w:val="2"/>
          <w:sz w:val="21"/>
          <w:lang w:eastAsia="zh-CN"/>
        </w:rPr>
      </w:pPr>
      <w:r w:rsidRPr="00590E3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7</w:t>
      </w:r>
      <w:r w:rsidRPr="00590E33">
        <w:rPr>
          <w:rFonts w:ascii="Times New Roman" w:hAnsi="Times New Roman" w:cs="Times New Roman"/>
          <w:b/>
          <w:sz w:val="20"/>
          <w:szCs w:val="20"/>
        </w:rPr>
        <w:t>:</w:t>
      </w:r>
      <w:r w:rsidRPr="00590E33">
        <w:rPr>
          <w:rFonts w:eastAsiaTheme="minorEastAsia"/>
          <w:kern w:val="2"/>
          <w:sz w:val="21"/>
          <w:lang w:eastAsia="zh-CN"/>
        </w:rPr>
        <w:t xml:space="preserve"> </w:t>
      </w:r>
    </w:p>
    <w:p w14:paraId="44C86802" w14:textId="77777777" w:rsidR="00ED5C4B" w:rsidRPr="00CA79F4" w:rsidRDefault="00ED5C4B" w:rsidP="00ED5C4B">
      <w:pPr>
        <w:pStyle w:val="a8"/>
        <w:numPr>
          <w:ilvl w:val="0"/>
          <w:numId w:val="3"/>
        </w:numPr>
        <w:spacing w:afterLines="50" w:after="120"/>
        <w:ind w:firstLineChars="0"/>
        <w:rPr>
          <w:rFonts w:ascii="Times New Roman" w:hAnsi="Times New Roman" w:cs="Times New Roman"/>
          <w:b/>
          <w:kern w:val="0"/>
          <w:sz w:val="20"/>
          <w:szCs w:val="20"/>
        </w:rPr>
      </w:pPr>
      <w:r w:rsidRPr="00590E33">
        <w:rPr>
          <w:rFonts w:ascii="Times New Roman" w:hAnsi="Times New Roman" w:cs="Times New Roman" w:hint="eastAsia"/>
          <w:b/>
          <w:sz w:val="20"/>
          <w:szCs w:val="20"/>
        </w:rPr>
        <w:t xml:space="preserve">For </w:t>
      </w:r>
      <m:oMath>
        <m:sSub>
          <m:sSubPr>
            <m:ctrlPr>
              <w:rPr>
                <w:rFonts w:ascii="Cambria Math" w:hAnsi="Cambria Math" w:cs="Times New Roman"/>
                <w:b/>
                <w:i/>
                <w:sz w:val="20"/>
                <w:szCs w:val="16"/>
              </w:rPr>
            </m:ctrlPr>
          </m:sSubPr>
          <m:e>
            <m:r>
              <m:rPr>
                <m:sty m:val="bi"/>
              </m:rPr>
              <w:rPr>
                <w:rFonts w:ascii="Cambria Math" w:hAnsi="Cambria Math" w:cs="Times New Roman"/>
                <w:sz w:val="20"/>
                <w:szCs w:val="16"/>
              </w:rPr>
              <m:t>W</m:t>
            </m:r>
          </m:e>
          <m:sub>
            <m:r>
              <m:rPr>
                <m:sty m:val="b"/>
              </m:rPr>
              <w:rPr>
                <w:rFonts w:ascii="Cambria Math" w:hAnsi="Cambria Math" w:cs="Times New Roman"/>
                <w:sz w:val="20"/>
                <w:szCs w:val="16"/>
              </w:rPr>
              <m:t>2</m:t>
            </m:r>
          </m:sub>
        </m:sSub>
      </m:oMath>
      <w:r w:rsidRPr="00590E33">
        <w:rPr>
          <w:rFonts w:ascii="Times New Roman" w:hAnsi="Times New Roman" w:cs="Times New Roman" w:hint="eastAsia"/>
          <w:b/>
          <w:sz w:val="20"/>
          <w:szCs w:val="16"/>
        </w:rPr>
        <w:t xml:space="preserve"> </w:t>
      </w:r>
      <w:r w:rsidRPr="00590E33">
        <w:rPr>
          <w:rFonts w:ascii="Times New Roman" w:hAnsi="Times New Roman" w:cs="Times New Roman"/>
          <w:b/>
          <w:sz w:val="20"/>
          <w:szCs w:val="16"/>
        </w:rPr>
        <w:t>quantization</w:t>
      </w:r>
      <w:r w:rsidRPr="00590E33">
        <w:rPr>
          <w:rFonts w:ascii="Times New Roman" w:hAnsi="Times New Roman" w:cs="Times New Roman" w:hint="eastAsia"/>
          <w:b/>
          <w:sz w:val="20"/>
          <w:szCs w:val="20"/>
        </w:rPr>
        <w:t xml:space="preserve"> on C-JT </w:t>
      </w:r>
      <w:r w:rsidRPr="00590E33">
        <w:rPr>
          <w:rFonts w:ascii="Times New Roman" w:hAnsi="Times New Roman" w:cs="Times New Roman"/>
          <w:b/>
          <w:sz w:val="20"/>
          <w:szCs w:val="20"/>
        </w:rPr>
        <w:t>transmission hypothesis</w:t>
      </w:r>
      <w:r w:rsidRPr="00590E33">
        <w:rPr>
          <w:rFonts w:ascii="Times New Roman" w:hAnsi="Times New Roman" w:cs="Times New Roman" w:hint="eastAsia"/>
          <w:b/>
          <w:sz w:val="20"/>
          <w:szCs w:val="20"/>
        </w:rPr>
        <w:t>, the work assumption on Alt 3 should be confirmed.</w:t>
      </w:r>
    </w:p>
    <w:p w14:paraId="574AF409" w14:textId="77777777" w:rsidR="00ED5C4B" w:rsidRPr="00706B99" w:rsidRDefault="00ED5C4B" w:rsidP="00ED5C4B">
      <w:pPr>
        <w:pStyle w:val="a1"/>
        <w:spacing w:afterLines="50"/>
        <w:rPr>
          <w:rFonts w:eastAsiaTheme="minorEastAsia"/>
          <w:kern w:val="2"/>
          <w:sz w:val="21"/>
          <w:lang w:eastAsia="zh-CN"/>
        </w:rPr>
      </w:pPr>
      <w:r w:rsidRPr="00706B99">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8</w:t>
      </w:r>
      <w:r w:rsidRPr="00706B99">
        <w:rPr>
          <w:rFonts w:ascii="Times New Roman" w:hAnsi="Times New Roman" w:cs="Times New Roman"/>
          <w:b/>
          <w:sz w:val="20"/>
          <w:szCs w:val="20"/>
        </w:rPr>
        <w:t>:</w:t>
      </w:r>
      <w:r w:rsidRPr="00706B99">
        <w:rPr>
          <w:rFonts w:eastAsiaTheme="minorEastAsia"/>
          <w:kern w:val="2"/>
          <w:sz w:val="21"/>
          <w:lang w:eastAsia="zh-CN"/>
        </w:rPr>
        <w:t xml:space="preserve"> </w:t>
      </w:r>
    </w:p>
    <w:p w14:paraId="7180D8E7" w14:textId="77777777" w:rsidR="00ED5C4B" w:rsidRPr="00CA79F4" w:rsidRDefault="00ED5C4B" w:rsidP="00ED5C4B">
      <w:pPr>
        <w:pStyle w:val="a8"/>
        <w:numPr>
          <w:ilvl w:val="0"/>
          <w:numId w:val="3"/>
        </w:numPr>
        <w:spacing w:afterLines="50" w:after="120"/>
        <w:ind w:firstLineChars="0"/>
        <w:rPr>
          <w:rFonts w:ascii="Times New Roman" w:hAnsi="Times New Roman" w:cs="Times New Roman"/>
          <w:b/>
          <w:kern w:val="0"/>
          <w:sz w:val="20"/>
          <w:szCs w:val="20"/>
        </w:rPr>
      </w:pPr>
      <w:r w:rsidRPr="00706B99">
        <w:rPr>
          <w:rFonts w:ascii="Times New Roman" w:hAnsi="Times New Roman" w:cs="Times New Roman" w:hint="eastAsia"/>
          <w:b/>
          <w:sz w:val="20"/>
          <w:szCs w:val="20"/>
        </w:rPr>
        <w:t>I</w:t>
      </w:r>
      <w:r w:rsidRPr="00706B99">
        <w:rPr>
          <w:rFonts w:ascii="Times New Roman" w:hAnsi="Times New Roman" w:cs="Times New Roman"/>
          <w:b/>
          <w:sz w:val="20"/>
          <w:szCs w:val="20"/>
        </w:rPr>
        <w:t xml:space="preserve">n order to reduce overhead, adding some small values of </w:t>
      </w:r>
      <w:proofErr w:type="spellStart"/>
      <w:r w:rsidRPr="00706B99">
        <w:rPr>
          <w:rFonts w:ascii="Times New Roman" w:hAnsi="Times New Roman" w:cs="Times New Roman"/>
          <w:b/>
          <w:i/>
          <w:sz w:val="20"/>
          <w:szCs w:val="20"/>
        </w:rPr>
        <w:t>p</w:t>
      </w:r>
      <w:r w:rsidRPr="00706B99">
        <w:rPr>
          <w:rFonts w:ascii="Times New Roman" w:hAnsi="Times New Roman" w:cs="Times New Roman"/>
          <w:b/>
          <w:i/>
          <w:sz w:val="20"/>
          <w:szCs w:val="20"/>
          <w:vertAlign w:val="subscript"/>
        </w:rPr>
        <w:t>v</w:t>
      </w:r>
      <w:proofErr w:type="spellEnd"/>
      <w:r w:rsidRPr="00706B99">
        <w:rPr>
          <w:rFonts w:ascii="Times New Roman" w:hAnsi="Times New Roman" w:cs="Times New Roman"/>
          <w:b/>
          <w:sz w:val="20"/>
          <w:szCs w:val="20"/>
        </w:rPr>
        <w:t>/</w:t>
      </w:r>
      <w:r w:rsidRPr="00706B99">
        <w:rPr>
          <w:rFonts w:ascii="Symbol" w:hAnsi="Symbol" w:cs="Times New Roman"/>
          <w:b/>
          <w:i/>
          <w:sz w:val="20"/>
          <w:szCs w:val="20"/>
        </w:rPr>
        <w:t></w:t>
      </w:r>
      <w:r w:rsidRPr="00706B99">
        <w:rPr>
          <w:rFonts w:ascii="Times New Roman" w:hAnsi="Times New Roman" w:cs="Times New Roman" w:hint="eastAsia"/>
          <w:b/>
          <w:sz w:val="20"/>
          <w:szCs w:val="20"/>
        </w:rPr>
        <w:t xml:space="preserve"> </w:t>
      </w:r>
      <w:r w:rsidRPr="00706B99">
        <w:rPr>
          <w:rFonts w:ascii="Times New Roman" w:hAnsi="Times New Roman" w:cs="Times New Roman"/>
          <w:b/>
          <w:sz w:val="20"/>
          <w:szCs w:val="20"/>
        </w:rPr>
        <w:t>can be considered for C-JT.</w:t>
      </w:r>
    </w:p>
    <w:p w14:paraId="770E1BBD" w14:textId="77777777" w:rsidR="00ED5C4B" w:rsidRPr="00706B99" w:rsidRDefault="00ED5C4B" w:rsidP="00ED5C4B">
      <w:pPr>
        <w:pStyle w:val="a1"/>
        <w:spacing w:afterLines="50"/>
        <w:rPr>
          <w:rFonts w:eastAsiaTheme="minorEastAsia"/>
          <w:kern w:val="2"/>
          <w:sz w:val="21"/>
          <w:lang w:eastAsia="zh-CN"/>
        </w:rPr>
      </w:pPr>
      <w:r w:rsidRPr="00706B99">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9</w:t>
      </w:r>
      <w:r w:rsidRPr="00706B99">
        <w:rPr>
          <w:rFonts w:ascii="Times New Roman" w:hAnsi="Times New Roman" w:cs="Times New Roman"/>
          <w:b/>
          <w:sz w:val="20"/>
          <w:szCs w:val="20"/>
        </w:rPr>
        <w:t>:</w:t>
      </w:r>
      <w:r w:rsidRPr="00706B99">
        <w:rPr>
          <w:rFonts w:eastAsiaTheme="minorEastAsia"/>
          <w:kern w:val="2"/>
          <w:sz w:val="21"/>
          <w:lang w:eastAsia="zh-CN"/>
        </w:rPr>
        <w:t xml:space="preserve"> </w:t>
      </w:r>
    </w:p>
    <w:p w14:paraId="734B0B3B" w14:textId="77777777" w:rsidR="00ED5C4B" w:rsidRPr="00706B99" w:rsidRDefault="00ED5C4B" w:rsidP="00ED5C4B">
      <w:pPr>
        <w:pStyle w:val="a8"/>
        <w:numPr>
          <w:ilvl w:val="0"/>
          <w:numId w:val="3"/>
        </w:numPr>
        <w:spacing w:afterLines="50" w:after="120"/>
        <w:ind w:firstLineChars="0"/>
        <w:rPr>
          <w:rFonts w:ascii="Times New Roman" w:hAnsi="Times New Roman" w:cs="Times New Roman"/>
          <w:b/>
          <w:kern w:val="0"/>
          <w:sz w:val="20"/>
          <w:szCs w:val="20"/>
        </w:rPr>
      </w:pPr>
      <w:r w:rsidRPr="00706B99">
        <w:rPr>
          <w:rFonts w:ascii="Times New Roman" w:hAnsi="Times New Roman" w:cs="Times New Roman"/>
          <w:b/>
          <w:sz w:val="20"/>
          <w:szCs w:val="20"/>
        </w:rPr>
        <w:t xml:space="preserve">For </w:t>
      </w:r>
      <w:r w:rsidRPr="00706B99">
        <w:rPr>
          <w:rFonts w:ascii="Times New Roman" w:hAnsi="Times New Roman" w:cs="Times New Roman" w:hint="eastAsia"/>
          <w:b/>
          <w:sz w:val="20"/>
          <w:szCs w:val="20"/>
        </w:rPr>
        <w:t>c</w:t>
      </w:r>
      <w:r w:rsidRPr="00706B99">
        <w:rPr>
          <w:rFonts w:ascii="Times New Roman" w:hAnsi="Times New Roman" w:cs="Times New Roman"/>
          <w:b/>
          <w:sz w:val="20"/>
          <w:szCs w:val="20"/>
        </w:rPr>
        <w:t>o-phasing/amplitude for mode 1</w:t>
      </w:r>
      <w:r w:rsidRPr="00706B99">
        <w:rPr>
          <w:rFonts w:ascii="Times New Roman" w:hAnsi="Times New Roman" w:cs="Times New Roman" w:hint="eastAsia"/>
          <w:b/>
          <w:sz w:val="20"/>
          <w:szCs w:val="20"/>
        </w:rPr>
        <w:t xml:space="preserve">, </w:t>
      </w:r>
      <w:r w:rsidRPr="00706B99">
        <w:rPr>
          <w:rFonts w:ascii="Times New Roman" w:hAnsi="Times New Roman" w:cs="Times New Roman"/>
          <w:b/>
          <w:sz w:val="20"/>
          <w:szCs w:val="20"/>
        </w:rPr>
        <w:t>explicit feedback</w:t>
      </w:r>
      <w:r w:rsidRPr="00706B99">
        <w:rPr>
          <w:rFonts w:ascii="Times New Roman" w:hAnsi="Times New Roman" w:cs="Times New Roman" w:hint="eastAsia"/>
          <w:b/>
          <w:sz w:val="20"/>
          <w:szCs w:val="20"/>
        </w:rPr>
        <w:t xml:space="preserve"> is not needed and it can be </w:t>
      </w:r>
      <w:r w:rsidRPr="00706B99">
        <w:rPr>
          <w:rFonts w:ascii="Times New Roman" w:hAnsi="Times New Roman" w:cs="Times New Roman"/>
          <w:b/>
          <w:sz w:val="20"/>
          <w:szCs w:val="20"/>
        </w:rPr>
        <w:t>incorporated in the W</w:t>
      </w:r>
      <w:r w:rsidRPr="00706B99">
        <w:rPr>
          <w:rFonts w:ascii="Times New Roman" w:hAnsi="Times New Roman" w:cs="Times New Roman"/>
          <w:b/>
          <w:sz w:val="20"/>
          <w:szCs w:val="20"/>
          <w:vertAlign w:val="subscript"/>
        </w:rPr>
        <w:t>2</w:t>
      </w:r>
      <w:r w:rsidRPr="00706B99">
        <w:rPr>
          <w:rFonts w:ascii="Times New Roman" w:hAnsi="Times New Roman" w:cs="Times New Roman"/>
          <w:b/>
          <w:sz w:val="20"/>
          <w:szCs w:val="20"/>
        </w:rPr>
        <w:t xml:space="preserve"> coefficients.</w:t>
      </w:r>
    </w:p>
    <w:p w14:paraId="20FAD417" w14:textId="77777777" w:rsidR="00ED5C4B" w:rsidRPr="00706B99" w:rsidRDefault="00ED5C4B" w:rsidP="00ED5C4B">
      <w:pPr>
        <w:pStyle w:val="a1"/>
        <w:spacing w:afterLines="50"/>
        <w:rPr>
          <w:rFonts w:eastAsiaTheme="minorEastAsia"/>
          <w:kern w:val="2"/>
          <w:sz w:val="21"/>
          <w:lang w:eastAsia="zh-CN"/>
        </w:rPr>
      </w:pPr>
      <w:r w:rsidRPr="00706B99">
        <w:rPr>
          <w:rFonts w:ascii="Times New Roman" w:hAnsi="Times New Roman" w:cs="Times New Roman" w:hint="eastAsia"/>
          <w:b/>
          <w:sz w:val="20"/>
          <w:szCs w:val="20"/>
        </w:rPr>
        <w:t>Proposal-</w:t>
      </w:r>
      <w:r w:rsidRPr="00706B99">
        <w:rPr>
          <w:rFonts w:ascii="Times New Roman" w:eastAsiaTheme="minorEastAsia" w:hAnsi="Times New Roman" w:cs="Times New Roman" w:hint="eastAsia"/>
          <w:b/>
          <w:sz w:val="20"/>
          <w:szCs w:val="20"/>
          <w:lang w:eastAsia="zh-CN"/>
        </w:rPr>
        <w:t>1</w:t>
      </w:r>
      <w:r>
        <w:rPr>
          <w:rFonts w:ascii="Times New Roman" w:eastAsiaTheme="minorEastAsia" w:hAnsi="Times New Roman" w:cs="Times New Roman" w:hint="eastAsia"/>
          <w:b/>
          <w:sz w:val="20"/>
          <w:szCs w:val="20"/>
          <w:lang w:eastAsia="zh-CN"/>
        </w:rPr>
        <w:t>0</w:t>
      </w:r>
      <w:r w:rsidRPr="00706B99">
        <w:rPr>
          <w:rFonts w:ascii="Times New Roman" w:hAnsi="Times New Roman" w:cs="Times New Roman"/>
          <w:b/>
          <w:sz w:val="20"/>
          <w:szCs w:val="20"/>
        </w:rPr>
        <w:t>:</w:t>
      </w:r>
      <w:r w:rsidRPr="00706B99">
        <w:rPr>
          <w:rFonts w:eastAsiaTheme="minorEastAsia"/>
          <w:kern w:val="2"/>
          <w:sz w:val="21"/>
          <w:lang w:eastAsia="zh-CN"/>
        </w:rPr>
        <w:t xml:space="preserve"> </w:t>
      </w:r>
    </w:p>
    <w:p w14:paraId="51A7415C" w14:textId="77777777" w:rsidR="00ED5C4B" w:rsidRPr="00CA79F4" w:rsidRDefault="00ED5C4B" w:rsidP="00ED5C4B">
      <w:pPr>
        <w:pStyle w:val="a8"/>
        <w:numPr>
          <w:ilvl w:val="0"/>
          <w:numId w:val="3"/>
        </w:numPr>
        <w:spacing w:afterLines="50" w:after="120"/>
        <w:ind w:firstLineChars="0"/>
        <w:rPr>
          <w:rFonts w:ascii="Times New Roman" w:hAnsi="Times New Roman" w:cs="Times New Roman"/>
          <w:b/>
          <w:kern w:val="0"/>
          <w:sz w:val="20"/>
          <w:szCs w:val="20"/>
        </w:rPr>
      </w:pPr>
      <w:r w:rsidRPr="00706B99">
        <w:rPr>
          <w:rFonts w:ascii="Times New Roman" w:hAnsi="Times New Roman" w:cs="Times New Roman"/>
          <w:b/>
          <w:sz w:val="20"/>
          <w:szCs w:val="20"/>
        </w:rPr>
        <w:t>For FD basis</w:t>
      </w:r>
      <w:r w:rsidRPr="00706B99">
        <w:rPr>
          <w:rFonts w:ascii="Times New Roman" w:hAnsi="Times New Roman" w:cs="Times New Roman" w:hint="eastAsia"/>
          <w:b/>
          <w:sz w:val="20"/>
          <w:szCs w:val="20"/>
        </w:rPr>
        <w:t xml:space="preserve"> reporting </w:t>
      </w:r>
      <w:r w:rsidRPr="00706B99">
        <w:rPr>
          <w:rFonts w:ascii="Times New Roman" w:hAnsi="Times New Roman" w:cs="Times New Roman"/>
          <w:b/>
          <w:sz w:val="20"/>
          <w:szCs w:val="20"/>
        </w:rPr>
        <w:t>for mode 1</w:t>
      </w:r>
      <w:r w:rsidRPr="00706B99">
        <w:rPr>
          <w:rFonts w:ascii="Times New Roman" w:hAnsi="Times New Roman" w:cs="Times New Roman" w:hint="eastAsia"/>
          <w:b/>
          <w:sz w:val="20"/>
          <w:szCs w:val="20"/>
        </w:rPr>
        <w:t>, a</w:t>
      </w:r>
      <w:r w:rsidRPr="00706B99">
        <w:rPr>
          <w:rFonts w:ascii="Times New Roman" w:hAnsi="Times New Roman" w:cs="Times New Roman"/>
          <w:b/>
          <w:sz w:val="20"/>
          <w:szCs w:val="20"/>
        </w:rPr>
        <w:t xml:space="preserve">ll the strongest FD basis of multiple TRPs should be cycling </w:t>
      </w:r>
      <w:r w:rsidRPr="00706B99">
        <w:rPr>
          <w:rFonts w:ascii="Times New Roman" w:hAnsi="Times New Roman" w:cs="Times New Roman"/>
          <w:b/>
          <w:sz w:val="20"/>
          <w:szCs w:val="20"/>
        </w:rPr>
        <w:lastRenderedPageBreak/>
        <w:t>shifted to index #0. Then independent FD basis is selected by each TRP, and the additional offset of FD basis reporting is needed.</w:t>
      </w:r>
    </w:p>
    <w:p w14:paraId="2F65DD15" w14:textId="77777777" w:rsidR="00496C98" w:rsidRPr="00706B99" w:rsidRDefault="00496C98" w:rsidP="00496C98">
      <w:pPr>
        <w:pStyle w:val="a1"/>
        <w:spacing w:afterLines="50"/>
        <w:rPr>
          <w:rFonts w:eastAsiaTheme="minorEastAsia"/>
          <w:kern w:val="2"/>
          <w:sz w:val="21"/>
          <w:lang w:eastAsia="zh-CN"/>
        </w:rPr>
      </w:pPr>
      <w:r w:rsidRPr="00706B99">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11</w:t>
      </w:r>
      <w:r w:rsidRPr="00706B99">
        <w:rPr>
          <w:rFonts w:ascii="Times New Roman" w:hAnsi="Times New Roman" w:cs="Times New Roman"/>
          <w:b/>
          <w:sz w:val="20"/>
          <w:szCs w:val="20"/>
        </w:rPr>
        <w:t>:</w:t>
      </w:r>
      <w:r w:rsidRPr="00706B99">
        <w:rPr>
          <w:rFonts w:eastAsiaTheme="minorEastAsia"/>
          <w:kern w:val="2"/>
          <w:sz w:val="21"/>
          <w:lang w:eastAsia="zh-CN"/>
        </w:rPr>
        <w:t xml:space="preserve"> </w:t>
      </w:r>
    </w:p>
    <w:p w14:paraId="71DF4BC3" w14:textId="77777777" w:rsidR="00496C98" w:rsidRPr="00706B99" w:rsidRDefault="00496C98" w:rsidP="00496C98">
      <w:pPr>
        <w:pStyle w:val="a8"/>
        <w:numPr>
          <w:ilvl w:val="0"/>
          <w:numId w:val="3"/>
        </w:numPr>
        <w:spacing w:afterLines="50" w:after="120"/>
        <w:ind w:firstLineChars="0"/>
        <w:rPr>
          <w:rFonts w:ascii="Times New Roman" w:hAnsi="Times New Roman" w:cs="Times New Roman"/>
          <w:b/>
          <w:sz w:val="20"/>
          <w:szCs w:val="20"/>
        </w:rPr>
      </w:pPr>
      <w:r w:rsidRPr="00706B99">
        <w:rPr>
          <w:rFonts w:ascii="Times New Roman" w:hAnsi="Times New Roman" w:cs="Times New Roman" w:hint="eastAsia"/>
          <w:b/>
          <w:sz w:val="20"/>
          <w:szCs w:val="20"/>
        </w:rPr>
        <w:t>Additional</w:t>
      </w:r>
      <w:r w:rsidRPr="00706B99">
        <w:rPr>
          <w:rFonts w:ascii="Times New Roman" w:hAnsi="Times New Roman" w:cs="Times New Roman"/>
          <w:b/>
          <w:sz w:val="20"/>
          <w:szCs w:val="20"/>
        </w:rPr>
        <w:t xml:space="preserve"> enhancement for mode 1 can be considered if the FD basis of some TRP/TRP groups is </w:t>
      </w:r>
      <w:r w:rsidRPr="00706B99">
        <w:rPr>
          <w:rFonts w:ascii="Times New Roman" w:hAnsi="Times New Roman" w:cs="Times New Roman" w:hint="eastAsia"/>
          <w:b/>
          <w:sz w:val="20"/>
          <w:szCs w:val="20"/>
        </w:rPr>
        <w:t>aligned</w:t>
      </w:r>
      <w:r w:rsidRPr="00706B99">
        <w:rPr>
          <w:rFonts w:ascii="Times New Roman" w:hAnsi="Times New Roman" w:cs="Times New Roman"/>
          <w:b/>
          <w:sz w:val="20"/>
          <w:szCs w:val="20"/>
        </w:rPr>
        <w:t>.</w:t>
      </w:r>
      <w:r w:rsidRPr="00706B99">
        <w:rPr>
          <w:rFonts w:ascii="Times New Roman" w:hAnsi="Times New Roman" w:cs="Times New Roman" w:hint="eastAsia"/>
          <w:sz w:val="20"/>
          <w:szCs w:val="20"/>
        </w:rPr>
        <w:t xml:space="preserve"> </w:t>
      </w:r>
      <w:r w:rsidRPr="00706B99">
        <w:rPr>
          <w:rFonts w:ascii="Times New Roman" w:hAnsi="Times New Roman" w:cs="Times New Roman" w:hint="eastAsia"/>
          <w:b/>
          <w:sz w:val="20"/>
          <w:szCs w:val="20"/>
        </w:rPr>
        <w:t xml:space="preserve">In that case, </w:t>
      </w:r>
      <w:r w:rsidRPr="0008048C">
        <w:rPr>
          <w:rFonts w:ascii="Times New Roman" w:hAnsi="Times New Roman" w:cs="Times New Roman"/>
          <w:b/>
          <w:sz w:val="20"/>
          <w:szCs w:val="20"/>
        </w:rPr>
        <w:t>the UE can omit FD basis of some TRP/TRP groups if the FD basis of some TRP/TRP groups is aligned to reduce the feedback overhead</w:t>
      </w:r>
      <w:r w:rsidRPr="00706B99">
        <w:rPr>
          <w:rFonts w:ascii="Times New Roman" w:hAnsi="Times New Roman" w:cs="Times New Roman" w:hint="eastAsia"/>
          <w:b/>
          <w:sz w:val="20"/>
          <w:szCs w:val="20"/>
          <w:lang w:val="en-GB"/>
        </w:rPr>
        <w:t>, e.g. similar as mode 2.</w:t>
      </w:r>
    </w:p>
    <w:p w14:paraId="0948D46F" w14:textId="77777777" w:rsidR="00ED5C4B" w:rsidRPr="002E43C3" w:rsidRDefault="00ED5C4B" w:rsidP="00ED5C4B">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12</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4A0A5275" w14:textId="77777777" w:rsidR="00ED5C4B" w:rsidRPr="00CA79F4" w:rsidRDefault="00ED5C4B" w:rsidP="00ED5C4B">
      <w:pPr>
        <w:pStyle w:val="a8"/>
        <w:numPr>
          <w:ilvl w:val="0"/>
          <w:numId w:val="3"/>
        </w:numPr>
        <w:spacing w:afterLines="50" w:after="120"/>
        <w:ind w:firstLineChars="0"/>
        <w:rPr>
          <w:rFonts w:ascii="Times New Roman" w:hAnsi="Times New Roman" w:cs="Times New Roman"/>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no restriction should be added on the total number of ports across all resources.</w:t>
      </w:r>
      <w:r w:rsidRPr="002E43C3">
        <w:rPr>
          <w:rFonts w:ascii="Times New Roman" w:hAnsi="Times New Roman" w:cs="Times New Roman" w:hint="eastAsia"/>
          <w:sz w:val="20"/>
          <w:szCs w:val="20"/>
        </w:rPr>
        <w:t xml:space="preserve"> </w:t>
      </w:r>
    </w:p>
    <w:p w14:paraId="090A2BD2" w14:textId="77777777" w:rsidR="00ED5C4B" w:rsidRPr="002E43C3" w:rsidRDefault="00ED5C4B" w:rsidP="00ED5C4B">
      <w:pPr>
        <w:spacing w:afterLines="50" w:after="120"/>
        <w:rPr>
          <w:rFonts w:ascii="Times New Roman" w:hAnsi="Times New Roman" w:cs="Times New Roman"/>
          <w:b/>
          <w:sz w:val="20"/>
          <w:szCs w:val="20"/>
        </w:rPr>
      </w:pPr>
      <w:r w:rsidRPr="002E43C3">
        <w:rPr>
          <w:rFonts w:ascii="Times New Roman" w:hAnsi="Times New Roman" w:cs="Times New Roman" w:hint="eastAsia"/>
          <w:b/>
          <w:sz w:val="20"/>
          <w:szCs w:val="20"/>
        </w:rPr>
        <w:t>Proposal-</w:t>
      </w:r>
      <w:r>
        <w:rPr>
          <w:rFonts w:ascii="Times New Roman" w:hAnsi="Times New Roman" w:cs="Times New Roman" w:hint="eastAsia"/>
          <w:b/>
          <w:sz w:val="20"/>
          <w:szCs w:val="20"/>
        </w:rPr>
        <w:t>13</w:t>
      </w:r>
      <w:r w:rsidRPr="002E43C3">
        <w:rPr>
          <w:rFonts w:ascii="Times New Roman" w:hAnsi="Times New Roman" w:cs="Times New Roman"/>
          <w:b/>
          <w:sz w:val="20"/>
          <w:szCs w:val="20"/>
        </w:rPr>
        <w:t xml:space="preserve">: </w:t>
      </w:r>
    </w:p>
    <w:p w14:paraId="663FDE8B" w14:textId="77777777" w:rsidR="00ED5C4B" w:rsidRPr="002E43C3" w:rsidRDefault="00ED5C4B" w:rsidP="00ED5C4B">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xml:space="preserve">, </w:t>
      </w:r>
      <w:r w:rsidRPr="00296B3F">
        <w:rPr>
          <w:rFonts w:ascii="Times New Roman" w:hAnsi="Times New Roman" w:cs="Times New Roman"/>
          <w:b/>
          <w:i/>
          <w:sz w:val="20"/>
          <w:szCs w:val="20"/>
        </w:rPr>
        <w:t>K&gt;=N</w:t>
      </w:r>
      <w:r w:rsidRPr="002E43C3">
        <w:rPr>
          <w:rFonts w:ascii="Times New Roman" w:hAnsi="Times New Roman" w:cs="Times New Roman"/>
          <w:b/>
          <w:sz w:val="20"/>
          <w:szCs w:val="20"/>
        </w:rPr>
        <w:t xml:space="preserve"> resource </w:t>
      </w:r>
      <w:r w:rsidRPr="002E43C3">
        <w:rPr>
          <w:rFonts w:ascii="Times New Roman" w:hAnsi="Times New Roman" w:cs="Times New Roman" w:hint="eastAsia"/>
          <w:b/>
          <w:sz w:val="20"/>
          <w:szCs w:val="20"/>
        </w:rPr>
        <w:t xml:space="preserve">or resource </w:t>
      </w:r>
      <w:r w:rsidRPr="002E43C3">
        <w:rPr>
          <w:rFonts w:ascii="Times New Roman" w:hAnsi="Times New Roman" w:cs="Times New Roman"/>
          <w:b/>
          <w:sz w:val="20"/>
          <w:szCs w:val="20"/>
        </w:rPr>
        <w:t>groups and pair indication similar as Rel-17 NCJT can be considered for more flexible scheduling and measurement.</w:t>
      </w:r>
      <w:r w:rsidRPr="002E43C3">
        <w:t xml:space="preserve"> </w:t>
      </w:r>
    </w:p>
    <w:p w14:paraId="3B4970BC" w14:textId="77777777" w:rsidR="00ED5C4B" w:rsidRPr="00E60205" w:rsidRDefault="00ED5C4B" w:rsidP="00ED5C4B">
      <w:pPr>
        <w:widowControl/>
        <w:numPr>
          <w:ilvl w:val="1"/>
          <w:numId w:val="3"/>
        </w:numPr>
        <w:spacing w:afterLines="50" w:after="120"/>
        <w:rPr>
          <w:rFonts w:ascii="Times New Roman" w:hAnsi="Times New Roman"/>
          <w:b/>
          <w:bCs/>
          <w:sz w:val="20"/>
          <w:szCs w:val="21"/>
        </w:rPr>
      </w:pPr>
      <w:r w:rsidRPr="00E60205">
        <w:rPr>
          <w:rFonts w:ascii="Times New Roman" w:hAnsi="Times New Roman" w:hint="eastAsia"/>
          <w:b/>
          <w:bCs/>
          <w:sz w:val="20"/>
          <w:szCs w:val="21"/>
        </w:rPr>
        <w:t>Option 1:</w:t>
      </w:r>
      <w:r w:rsidRPr="00E60205">
        <w:rPr>
          <w:rFonts w:ascii="Times New Roman" w:hAnsi="Times New Roman"/>
          <w:b/>
          <w:bCs/>
          <w:sz w:val="20"/>
          <w:szCs w:val="21"/>
        </w:rPr>
        <w:t xml:space="preserve"> K resource</w:t>
      </w:r>
      <w:r w:rsidRPr="00E60205">
        <w:rPr>
          <w:rFonts w:ascii="Times New Roman" w:hAnsi="Times New Roman" w:hint="eastAsia"/>
          <w:b/>
          <w:bCs/>
          <w:sz w:val="20"/>
          <w:szCs w:val="21"/>
        </w:rPr>
        <w:t>s</w:t>
      </w:r>
      <w:r w:rsidRPr="00E60205">
        <w:rPr>
          <w:rFonts w:ascii="Times New Roman" w:hAnsi="Times New Roman"/>
          <w:b/>
          <w:bCs/>
          <w:sz w:val="20"/>
          <w:szCs w:val="21"/>
        </w:rPr>
        <w:t xml:space="preserve"> representing K TRPs</w:t>
      </w:r>
      <w:r w:rsidRPr="00E60205">
        <w:rPr>
          <w:rFonts w:ascii="Times New Roman" w:hAnsi="Times New Roman" w:hint="eastAsia"/>
          <w:b/>
          <w:bCs/>
          <w:sz w:val="20"/>
          <w:szCs w:val="21"/>
        </w:rPr>
        <w:t xml:space="preserve"> are configured in CSI-RS one resource set, only one pair </w:t>
      </w:r>
      <w:r w:rsidRPr="00E60205">
        <w:rPr>
          <w:rFonts w:ascii="Times New Roman" w:hAnsi="Times New Roman" w:cs="Times New Roman" w:hint="eastAsia"/>
          <w:b/>
          <w:sz w:val="20"/>
          <w:szCs w:val="20"/>
        </w:rPr>
        <w:t xml:space="preserve">contains </w:t>
      </w:r>
      <w:r w:rsidRPr="00E60205">
        <w:rPr>
          <w:rFonts w:ascii="Times New Roman" w:hAnsi="Times New Roman" w:cs="Times New Roman" w:hint="eastAsia"/>
          <w:b/>
          <w:i/>
          <w:sz w:val="20"/>
          <w:szCs w:val="20"/>
        </w:rPr>
        <w:t>Y=N</w:t>
      </w:r>
      <w:r>
        <w:rPr>
          <w:rFonts w:ascii="Times New Roman" w:hAnsi="Times New Roman" w:cs="Times New Roman" w:hint="eastAsia"/>
          <w:b/>
          <w:sz w:val="20"/>
          <w:szCs w:val="20"/>
        </w:rPr>
        <w:t xml:space="preserve"> resources</w:t>
      </w:r>
    </w:p>
    <w:p w14:paraId="0B76A7E7" w14:textId="77777777" w:rsidR="00ED5C4B" w:rsidRPr="00CA79F4" w:rsidRDefault="00ED5C4B" w:rsidP="00ED5C4B">
      <w:pPr>
        <w:widowControl/>
        <w:numPr>
          <w:ilvl w:val="1"/>
          <w:numId w:val="3"/>
        </w:numPr>
        <w:spacing w:afterLines="50" w:after="120"/>
        <w:rPr>
          <w:rFonts w:ascii="Times New Roman" w:hAnsi="Times New Roman"/>
          <w:b/>
          <w:bCs/>
          <w:sz w:val="20"/>
          <w:szCs w:val="21"/>
        </w:rPr>
      </w:pPr>
      <w:r w:rsidRPr="00E60205">
        <w:rPr>
          <w:rFonts w:ascii="Times New Roman" w:hAnsi="Times New Roman" w:hint="eastAsia"/>
          <w:b/>
          <w:bCs/>
          <w:sz w:val="20"/>
          <w:szCs w:val="21"/>
        </w:rPr>
        <w:t>Option 2:</w:t>
      </w:r>
      <w:r w:rsidRPr="00E60205">
        <w:rPr>
          <w:rFonts w:ascii="Times New Roman" w:hAnsi="Times New Roman"/>
          <w:b/>
          <w:bCs/>
          <w:sz w:val="20"/>
          <w:szCs w:val="21"/>
        </w:rPr>
        <w:t xml:space="preserve"> K resource </w:t>
      </w:r>
      <w:r w:rsidRPr="00E60205">
        <w:rPr>
          <w:rFonts w:ascii="Times New Roman" w:hAnsi="Times New Roman" w:hint="eastAsia"/>
          <w:b/>
          <w:bCs/>
          <w:sz w:val="20"/>
          <w:szCs w:val="21"/>
        </w:rPr>
        <w:t xml:space="preserve">groups </w:t>
      </w:r>
      <w:r w:rsidRPr="00E60205">
        <w:rPr>
          <w:rFonts w:ascii="Times New Roman" w:hAnsi="Times New Roman"/>
          <w:b/>
          <w:bCs/>
          <w:sz w:val="20"/>
          <w:szCs w:val="21"/>
        </w:rPr>
        <w:t>representing K TRPs</w:t>
      </w:r>
      <w:r w:rsidRPr="00E60205">
        <w:rPr>
          <w:rFonts w:ascii="Times New Roman" w:hAnsi="Times New Roman" w:hint="eastAsia"/>
          <w:b/>
          <w:bCs/>
          <w:sz w:val="20"/>
          <w:szCs w:val="21"/>
        </w:rPr>
        <w:t xml:space="preserve"> are configured in CSI-RS one resource set, </w:t>
      </w:r>
      <w:r w:rsidRPr="00E60205">
        <w:rPr>
          <w:rFonts w:ascii="Times New Roman" w:hAnsi="Times New Roman" w:cs="Times New Roman" w:hint="eastAsia"/>
          <w:b/>
          <w:sz w:val="20"/>
          <w:szCs w:val="20"/>
        </w:rPr>
        <w:t xml:space="preserve">each pair contains </w:t>
      </w:r>
      <w:r w:rsidRPr="00E60205">
        <w:rPr>
          <w:rFonts w:ascii="Times New Roman" w:hAnsi="Times New Roman" w:cs="Times New Roman" w:hint="eastAsia"/>
          <w:b/>
          <w:i/>
          <w:sz w:val="20"/>
          <w:szCs w:val="20"/>
        </w:rPr>
        <w:t>Y=N</w:t>
      </w:r>
      <w:r w:rsidRPr="00E60205">
        <w:rPr>
          <w:rFonts w:ascii="Times New Roman" w:hAnsi="Times New Roman" w:cs="Times New Roman" w:hint="eastAsia"/>
          <w:b/>
          <w:sz w:val="20"/>
          <w:szCs w:val="20"/>
        </w:rPr>
        <w:t xml:space="preserve"> resources </w:t>
      </w:r>
      <w:r w:rsidRPr="00E60205">
        <w:rPr>
          <w:rFonts w:ascii="Times New Roman" w:hAnsi="Times New Roman" w:cs="Times New Roman"/>
          <w:b/>
          <w:sz w:val="20"/>
          <w:szCs w:val="20"/>
        </w:rPr>
        <w:t>from each group</w:t>
      </w:r>
      <w:r w:rsidRPr="00E60205">
        <w:rPr>
          <w:rFonts w:ascii="Times New Roman" w:hAnsi="Times New Roman" w:cs="Times New Roman" w:hint="eastAsia"/>
          <w:b/>
          <w:sz w:val="20"/>
          <w:szCs w:val="20"/>
        </w:rPr>
        <w:t xml:space="preserve"> </w:t>
      </w:r>
      <w:r w:rsidRPr="00E60205">
        <w:rPr>
          <w:rFonts w:ascii="Times New Roman" w:hAnsi="Times New Roman" w:cs="Times New Roman"/>
          <w:b/>
          <w:sz w:val="20"/>
          <w:szCs w:val="20"/>
        </w:rPr>
        <w:t>relative</w:t>
      </w:r>
      <w:r w:rsidRPr="00E60205">
        <w:rPr>
          <w:rFonts w:ascii="Times New Roman" w:hAnsi="Times New Roman" w:cs="Times New Roman" w:hint="eastAsia"/>
          <w:b/>
          <w:sz w:val="20"/>
          <w:szCs w:val="20"/>
        </w:rPr>
        <w:t>ly</w:t>
      </w:r>
    </w:p>
    <w:p w14:paraId="621406F5" w14:textId="77777777" w:rsidR="00ED5C4B" w:rsidRPr="002E43C3" w:rsidRDefault="00ED5C4B" w:rsidP="00ED5C4B">
      <w:pPr>
        <w:spacing w:afterLines="50" w:after="120"/>
        <w:rPr>
          <w:rFonts w:ascii="Times New Roman" w:hAnsi="Times New Roman" w:cs="Times New Roman"/>
          <w:b/>
          <w:sz w:val="20"/>
          <w:szCs w:val="20"/>
        </w:rPr>
      </w:pPr>
      <w:r w:rsidRPr="002E43C3">
        <w:rPr>
          <w:rFonts w:ascii="Times New Roman" w:hAnsi="Times New Roman" w:cs="Times New Roman" w:hint="eastAsia"/>
          <w:b/>
          <w:sz w:val="20"/>
          <w:szCs w:val="20"/>
        </w:rPr>
        <w:t>Proposal-</w:t>
      </w:r>
      <w:r>
        <w:rPr>
          <w:rFonts w:ascii="Times New Roman" w:hAnsi="Times New Roman" w:cs="Times New Roman" w:hint="eastAsia"/>
          <w:b/>
          <w:sz w:val="20"/>
          <w:szCs w:val="20"/>
        </w:rPr>
        <w:t>14</w:t>
      </w:r>
      <w:r w:rsidRPr="002E43C3">
        <w:rPr>
          <w:rFonts w:ascii="Times New Roman" w:hAnsi="Times New Roman" w:cs="Times New Roman"/>
          <w:b/>
          <w:sz w:val="20"/>
          <w:szCs w:val="20"/>
        </w:rPr>
        <w:t xml:space="preserve">: </w:t>
      </w:r>
    </w:p>
    <w:p w14:paraId="2A3F6F74" w14:textId="47994AD9" w:rsidR="00ED5C4B" w:rsidRPr="00ED5C4B" w:rsidRDefault="00ED5C4B" w:rsidP="00ED5C4B">
      <w:pPr>
        <w:pStyle w:val="a8"/>
        <w:numPr>
          <w:ilvl w:val="0"/>
          <w:numId w:val="3"/>
        </w:numPr>
        <w:spacing w:afterLines="50" w:after="120"/>
        <w:ind w:firstLineChars="0"/>
        <w:rPr>
          <w:rFonts w:ascii="Times New Roman" w:hAnsi="Times New Roman"/>
          <w:b/>
          <w:bCs/>
          <w:sz w:val="20"/>
          <w:szCs w:val="21"/>
        </w:rPr>
      </w:pPr>
      <w:r w:rsidRPr="002E43C3">
        <w:rPr>
          <w:rFonts w:ascii="Times New Roman" w:hAnsi="Times New Roman" w:cs="Times New Roman"/>
          <w:b/>
          <w:sz w:val="20"/>
          <w:szCs w:val="20"/>
        </w:rPr>
        <w:t xml:space="preserve">For the CSI-RS </w:t>
      </w:r>
      <w:r>
        <w:rPr>
          <w:rFonts w:ascii="Times New Roman" w:hAnsi="Times New Roman" w:cs="Times New Roman" w:hint="eastAsia"/>
          <w:b/>
          <w:sz w:val="20"/>
          <w:szCs w:val="20"/>
        </w:rPr>
        <w:t>reporting</w:t>
      </w:r>
      <w:r w:rsidRPr="002E43C3">
        <w:rPr>
          <w:rFonts w:ascii="Times New Roman" w:hAnsi="Times New Roman" w:cs="Times New Roman" w:hint="eastAsia"/>
          <w:b/>
          <w:sz w:val="20"/>
          <w:szCs w:val="20"/>
        </w:rPr>
        <w:t xml:space="preserve"> of </w:t>
      </w:r>
      <w:r>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xml:space="preserve">, </w:t>
      </w:r>
      <w:r>
        <w:rPr>
          <w:rFonts w:ascii="Times New Roman" w:hAnsi="Times New Roman" w:cs="Times New Roman" w:hint="eastAsia"/>
          <w:b/>
          <w:sz w:val="20"/>
          <w:szCs w:val="20"/>
        </w:rPr>
        <w:t xml:space="preserve">different reporting modes for supporting both S-TRP and C-JT transmission </w:t>
      </w:r>
      <w:r w:rsidRPr="00E60205">
        <w:rPr>
          <w:rFonts w:ascii="Times New Roman" w:hAnsi="Times New Roman" w:cs="Times New Roman"/>
          <w:b/>
          <w:sz w:val="20"/>
          <w:szCs w:val="20"/>
        </w:rPr>
        <w:t xml:space="preserve">hypothesis </w:t>
      </w:r>
      <w:r w:rsidRPr="002E43C3">
        <w:rPr>
          <w:rFonts w:ascii="Times New Roman" w:hAnsi="Times New Roman" w:cs="Times New Roman"/>
          <w:b/>
          <w:sz w:val="20"/>
          <w:szCs w:val="20"/>
        </w:rPr>
        <w:t>similar as Rel-17 NCJT</w:t>
      </w:r>
      <w:r>
        <w:rPr>
          <w:rFonts w:ascii="Times New Roman" w:hAnsi="Times New Roman" w:cs="Times New Roman" w:hint="eastAsia"/>
          <w:b/>
          <w:i/>
          <w:sz w:val="20"/>
          <w:szCs w:val="20"/>
        </w:rPr>
        <w:t xml:space="preserve"> </w:t>
      </w:r>
      <w:r w:rsidRPr="00E60205">
        <w:rPr>
          <w:rFonts w:ascii="Times New Roman" w:hAnsi="Times New Roman" w:cs="Times New Roman" w:hint="eastAsia"/>
          <w:b/>
          <w:sz w:val="20"/>
          <w:szCs w:val="20"/>
        </w:rPr>
        <w:t>can be considered</w:t>
      </w:r>
      <w:r>
        <w:rPr>
          <w:rFonts w:ascii="Times New Roman" w:hAnsi="Times New Roman" w:cs="Times New Roman" w:hint="eastAsia"/>
          <w:b/>
          <w:i/>
          <w:sz w:val="20"/>
          <w:szCs w:val="20"/>
        </w:rPr>
        <w:t>.</w:t>
      </w:r>
    </w:p>
    <w:p w14:paraId="117103D0" w14:textId="77777777" w:rsidR="00B426C7" w:rsidRPr="001350F1" w:rsidRDefault="00B426C7" w:rsidP="00C42BBC">
      <w:pPr>
        <w:pStyle w:val="1"/>
        <w:spacing w:before="0" w:afterLines="50"/>
      </w:pPr>
      <w:r>
        <w:rPr>
          <w:rFonts w:hint="eastAsia"/>
        </w:rPr>
        <w:t>References</w:t>
      </w:r>
    </w:p>
    <w:p w14:paraId="0C1439AB" w14:textId="4203BD75" w:rsidR="00835363" w:rsidRDefault="00486DA4" w:rsidP="00452BFB">
      <w:pPr>
        <w:pStyle w:val="a1"/>
        <w:snapToGrid w:val="0"/>
        <w:spacing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t>
      </w:r>
      <w:r w:rsidR="00507C38">
        <w:rPr>
          <w:rFonts w:ascii="Times New Roman" w:eastAsia="宋体" w:hAnsi="Times New Roman" w:cs="Times New Roman" w:hint="eastAsia"/>
          <w:sz w:val="20"/>
          <w:szCs w:val="20"/>
          <w:lang w:eastAsia="zh-CN"/>
        </w:rPr>
        <w:t>1</w:t>
      </w:r>
      <w:r>
        <w:rPr>
          <w:rFonts w:ascii="Times New Roman" w:eastAsia="宋体" w:hAnsi="Times New Roman" w:cs="Times New Roman" w:hint="eastAsia"/>
          <w:sz w:val="20"/>
          <w:szCs w:val="20"/>
          <w:lang w:eastAsia="zh-CN"/>
        </w:rPr>
        <w:t xml:space="preserve">] </w:t>
      </w:r>
      <w:r w:rsidRPr="00486DA4">
        <w:rPr>
          <w:rFonts w:ascii="Times New Roman" w:eastAsia="宋体" w:hAnsi="Times New Roman" w:cs="Times New Roman"/>
          <w:sz w:val="20"/>
          <w:szCs w:val="20"/>
          <w:lang w:eastAsia="zh-CN"/>
        </w:rPr>
        <w:t>3GPP RAN1#</w:t>
      </w:r>
      <w:r w:rsidR="00D304EB">
        <w:rPr>
          <w:rFonts w:ascii="Times New Roman" w:eastAsia="宋体" w:hAnsi="Times New Roman" w:cs="Times New Roman" w:hint="eastAsia"/>
          <w:sz w:val="20"/>
          <w:szCs w:val="20"/>
          <w:lang w:eastAsia="zh-CN"/>
        </w:rPr>
        <w:t>109</w:t>
      </w:r>
      <w:r w:rsidR="00D304EB" w:rsidRPr="00486DA4">
        <w:rPr>
          <w:rFonts w:ascii="Times New Roman" w:eastAsia="宋体" w:hAnsi="Times New Roman" w:cs="Times New Roman"/>
          <w:sz w:val="20"/>
          <w:szCs w:val="20"/>
          <w:lang w:eastAsia="zh-CN"/>
        </w:rPr>
        <w:t xml:space="preserve"> </w:t>
      </w:r>
      <w:r w:rsidR="00D304EB">
        <w:rPr>
          <w:rFonts w:ascii="Times New Roman" w:eastAsia="宋体" w:hAnsi="Times New Roman" w:cs="Times New Roman" w:hint="eastAsia"/>
          <w:sz w:val="20"/>
          <w:szCs w:val="20"/>
          <w:lang w:eastAsia="zh-CN"/>
        </w:rPr>
        <w:t>e-</w:t>
      </w:r>
      <w:r w:rsidRPr="00486DA4">
        <w:rPr>
          <w:rFonts w:ascii="Times New Roman" w:eastAsia="宋体" w:hAnsi="Times New Roman" w:cs="Times New Roman"/>
          <w:sz w:val="20"/>
          <w:szCs w:val="20"/>
          <w:lang w:eastAsia="zh-CN"/>
        </w:rPr>
        <w:t>meeting, Chairman’s notes.</w:t>
      </w:r>
    </w:p>
    <w:p w14:paraId="0125BFA2" w14:textId="12DD187F" w:rsidR="00D304EB" w:rsidRDefault="00D304EB" w:rsidP="00452BFB">
      <w:pPr>
        <w:pStyle w:val="a1"/>
        <w:snapToGrid w:val="0"/>
        <w:spacing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t>
      </w:r>
      <w:r w:rsidR="00507C38">
        <w:rPr>
          <w:rFonts w:ascii="Times New Roman" w:eastAsia="宋体" w:hAnsi="Times New Roman" w:cs="Times New Roman" w:hint="eastAsia"/>
          <w:sz w:val="20"/>
          <w:szCs w:val="20"/>
          <w:lang w:eastAsia="zh-CN"/>
        </w:rPr>
        <w:t>2</w:t>
      </w:r>
      <w:r>
        <w:rPr>
          <w:rFonts w:ascii="Times New Roman" w:eastAsia="宋体" w:hAnsi="Times New Roman" w:cs="Times New Roman" w:hint="eastAsia"/>
          <w:sz w:val="20"/>
          <w:szCs w:val="20"/>
          <w:lang w:eastAsia="zh-CN"/>
        </w:rPr>
        <w:t xml:space="preserve">] </w:t>
      </w:r>
      <w:r w:rsidRPr="00486DA4">
        <w:rPr>
          <w:rFonts w:ascii="Times New Roman" w:eastAsia="宋体" w:hAnsi="Times New Roman" w:cs="Times New Roman"/>
          <w:sz w:val="20"/>
          <w:szCs w:val="20"/>
          <w:lang w:eastAsia="zh-CN"/>
        </w:rPr>
        <w:t>3GPP RAN1#</w:t>
      </w:r>
      <w:r>
        <w:rPr>
          <w:rFonts w:ascii="Times New Roman" w:eastAsia="宋体" w:hAnsi="Times New Roman" w:cs="Times New Roman" w:hint="eastAsia"/>
          <w:sz w:val="20"/>
          <w:szCs w:val="20"/>
          <w:lang w:eastAsia="zh-CN"/>
        </w:rPr>
        <w:t>110</w:t>
      </w:r>
      <w:r w:rsidRPr="00486DA4">
        <w:rPr>
          <w:rFonts w:ascii="Times New Roman" w:eastAsia="宋体" w:hAnsi="Times New Roman" w:cs="Times New Roman"/>
          <w:sz w:val="20"/>
          <w:szCs w:val="20"/>
          <w:lang w:eastAsia="zh-CN"/>
        </w:rPr>
        <w:t xml:space="preserve"> meeting, Chairman’s notes.</w:t>
      </w:r>
    </w:p>
    <w:p w14:paraId="3803B439" w14:textId="77777777" w:rsidR="00D304EB" w:rsidRPr="00D304EB" w:rsidRDefault="00D304EB" w:rsidP="00C42BBC">
      <w:pPr>
        <w:pStyle w:val="a1"/>
        <w:snapToGrid w:val="0"/>
        <w:spacing w:afterLines="50"/>
        <w:contextualSpacing/>
        <w:rPr>
          <w:rFonts w:ascii="Times New Roman" w:eastAsia="宋体" w:hAnsi="Times New Roman" w:cs="Times New Roman"/>
          <w:sz w:val="20"/>
          <w:szCs w:val="20"/>
          <w:lang w:eastAsia="zh-CN"/>
        </w:rPr>
      </w:pPr>
    </w:p>
    <w:p w14:paraId="1B37B1A9" w14:textId="77777777" w:rsidR="00835363" w:rsidRDefault="00835363" w:rsidP="00C42BBC">
      <w:pPr>
        <w:pStyle w:val="1"/>
        <w:keepNext w:val="0"/>
        <w:widowControl w:val="0"/>
        <w:tabs>
          <w:tab w:val="left" w:pos="432"/>
        </w:tabs>
        <w:spacing w:before="0" w:afterLines="50"/>
      </w:pPr>
      <w:r>
        <w:rPr>
          <w:rFonts w:hint="eastAsia"/>
        </w:rPr>
        <w:t>Appendix</w:t>
      </w:r>
    </w:p>
    <w:p w14:paraId="4749C43A" w14:textId="1E952707" w:rsidR="001E3446" w:rsidRPr="00CA79F4" w:rsidRDefault="001E3446" w:rsidP="001E3446">
      <w:pPr>
        <w:pStyle w:val="2"/>
        <w:spacing w:before="0" w:afterLines="50"/>
        <w:rPr>
          <w:rFonts w:eastAsiaTheme="minorEastAsia"/>
        </w:rPr>
      </w:pPr>
      <w:r w:rsidRPr="00CA79F4">
        <w:rPr>
          <w:rFonts w:eastAsiaTheme="minorEastAsia" w:hint="eastAsia"/>
          <w:lang w:val="en-US"/>
        </w:rPr>
        <w:t>CSI prediction method</w:t>
      </w:r>
    </w:p>
    <w:p w14:paraId="73F9CB7F" w14:textId="77777777" w:rsidR="001E3446" w:rsidRPr="00CA79F4" w:rsidRDefault="001E3446" w:rsidP="001E3446">
      <w:pPr>
        <w:spacing w:afterLines="50" w:after="120"/>
        <w:rPr>
          <w:rFonts w:ascii="Times New Roman" w:hAnsi="Times New Roman" w:cs="Times New Roman"/>
        </w:rPr>
      </w:pPr>
      <w:r w:rsidRPr="00CA79F4">
        <w:rPr>
          <w:rFonts w:ascii="Times New Roman" w:hAnsi="Times New Roman" w:cs="Times New Roman"/>
          <w:sz w:val="20"/>
          <w:szCs w:val="20"/>
        </w:rPr>
        <w:t xml:space="preserve">The channel variability in time domain caused by the UE medium/high movement makes it difficult for </w:t>
      </w:r>
      <w:proofErr w:type="spellStart"/>
      <w:r w:rsidRPr="00CA79F4">
        <w:rPr>
          <w:rFonts w:ascii="Times New Roman" w:hAnsi="Times New Roman" w:cs="Times New Roman"/>
          <w:sz w:val="20"/>
          <w:szCs w:val="20"/>
        </w:rPr>
        <w:t>gNB</w:t>
      </w:r>
      <w:proofErr w:type="spellEnd"/>
      <w:r w:rsidRPr="00CA79F4">
        <w:rPr>
          <w:rFonts w:ascii="Times New Roman" w:hAnsi="Times New Roman" w:cs="Times New Roman"/>
          <w:sz w:val="20"/>
          <w:szCs w:val="20"/>
        </w:rPr>
        <w:t xml:space="preserve"> to obtain accurate channel at all the time instants between two instants of CSI feedback for FDD or two instants of UL RS reception for TDD. Thus, if </w:t>
      </w:r>
      <w:proofErr w:type="spellStart"/>
      <w:r w:rsidRPr="00CA79F4">
        <w:rPr>
          <w:rFonts w:ascii="Times New Roman" w:hAnsi="Times New Roman" w:cs="Times New Roman"/>
          <w:sz w:val="20"/>
          <w:szCs w:val="20"/>
        </w:rPr>
        <w:t>gNB</w:t>
      </w:r>
      <w:proofErr w:type="spellEnd"/>
      <w:r w:rsidRPr="00CA79F4">
        <w:rPr>
          <w:rFonts w:ascii="Times New Roman" w:hAnsi="Times New Roman" w:cs="Times New Roman"/>
          <w:sz w:val="20"/>
          <w:szCs w:val="20"/>
        </w:rPr>
        <w:t xml:space="preserve">/UE can obtain Doppler information, it might perform channel prediction for some time in the future. For example, the channel impulse response </w:t>
      </w:r>
      <m:oMath>
        <m:sSub>
          <m:sSubPr>
            <m:ctrlPr>
              <w:rPr>
                <w:rFonts w:ascii="Cambria Math" w:hAnsi="Cambria Math" w:cs="Times New Roman"/>
                <w:bCs/>
                <w:i/>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
                <w:iCs/>
                <w:sz w:val="20"/>
                <w:szCs w:val="20"/>
              </w:rPr>
            </m:ctrlPr>
          </m:dPr>
          <m:e>
            <m:r>
              <w:rPr>
                <w:rFonts w:ascii="Cambria Math" w:hAnsi="Cambria Math" w:cs="Times New Roman"/>
                <w:sz w:val="20"/>
                <w:szCs w:val="20"/>
              </w:rPr>
              <m:t>t</m:t>
            </m:r>
          </m:e>
        </m:d>
        <m:r>
          <m:rPr>
            <m:sty m:val="bi"/>
          </m:rPr>
          <w:rPr>
            <w:rFonts w:ascii="Cambria Math" w:hAnsi="Cambria Math" w:cs="Times New Roman"/>
            <w:sz w:val="20"/>
            <w:szCs w:val="20"/>
          </w:rPr>
          <m:t xml:space="preserve"> </m:t>
        </m:r>
      </m:oMath>
      <w:r w:rsidRPr="00CA79F4">
        <w:rPr>
          <w:rFonts w:ascii="Times New Roman" w:hAnsi="Times New Roman" w:cs="Times New Roman"/>
          <w:sz w:val="20"/>
          <w:szCs w:val="20"/>
        </w:rPr>
        <w:t xml:space="preserve">at time </w:t>
      </w:r>
      <w:r w:rsidRPr="00CA79F4">
        <w:rPr>
          <w:rFonts w:ascii="Cambria Math" w:hAnsi="Cambria Math" w:cs="Cambria Math"/>
          <w:sz w:val="20"/>
          <w:szCs w:val="20"/>
        </w:rPr>
        <w:t>𝑡</w:t>
      </w:r>
      <w:r w:rsidRPr="00CA79F4">
        <w:rPr>
          <w:rFonts w:ascii="Times New Roman" w:hAnsi="Times New Roman" w:cs="Times New Roman"/>
          <w:sz w:val="20"/>
          <w:szCs w:val="20"/>
        </w:rPr>
        <w:t xml:space="preserve"> for a transmitter and receiver element pair </w:t>
      </w:r>
      <m:oMath>
        <m:r>
          <w:rPr>
            <w:rFonts w:ascii="Cambria Math" w:hAnsi="Cambria Math" w:cs="Times New Roman"/>
            <w:sz w:val="20"/>
            <w:szCs w:val="20"/>
          </w:rPr>
          <m:t xml:space="preserve">u,s </m:t>
        </m:r>
      </m:oMath>
      <w:r w:rsidRPr="00CA79F4">
        <w:rPr>
          <w:rFonts w:ascii="Times New Roman" w:hAnsi="Times New Roman" w:cs="Times New Roman"/>
          <w:sz w:val="20"/>
          <w:szCs w:val="20"/>
        </w:rPr>
        <w:t xml:space="preserve">is modelled as following. </w:t>
      </w:r>
    </w:p>
    <w:p w14:paraId="5100AC97" w14:textId="77777777" w:rsidR="001E3446" w:rsidRPr="00CA79F4" w:rsidRDefault="007C57F2" w:rsidP="001E3446">
      <w:pPr>
        <w:pStyle w:val="a1"/>
        <w:spacing w:afterLines="50"/>
        <w:rPr>
          <w:rFonts w:ascii="Times New Roman" w:eastAsiaTheme="minorEastAsia" w:hAnsi="Times New Roman" w:cs="Times New Roman"/>
          <w:bCs/>
          <w:iCs/>
          <w:sz w:val="20"/>
          <w:szCs w:val="20"/>
          <w:lang w:eastAsia="zh-CN"/>
        </w:rPr>
      </w:pPr>
      <m:oMathPara>
        <m:oMath>
          <m:sSub>
            <m:sSubPr>
              <m:ctrlPr>
                <w:rPr>
                  <w:rFonts w:ascii="Cambria Math" w:eastAsiaTheme="minorEastAsia" w:hAnsi="Cambria Math" w:cs="Times New Roman"/>
                  <w:b/>
                  <w:bCs/>
                  <w:i/>
                  <w:iCs/>
                  <w:sz w:val="20"/>
                  <w:szCs w:val="20"/>
                  <w:lang w:eastAsia="zh-CN"/>
                </w:rPr>
              </m:ctrlPr>
            </m:sSubPr>
            <m:e>
              <m:r>
                <m:rPr>
                  <m:sty m:val="bi"/>
                </m:rPr>
                <w:rPr>
                  <w:rFonts w:ascii="Cambria Math" w:eastAsiaTheme="minorEastAsia" w:hAnsi="Cambria Math" w:cs="Times New Roman"/>
                  <w:sz w:val="20"/>
                  <w:szCs w:val="20"/>
                  <w:lang w:eastAsia="zh-CN"/>
                </w:rPr>
                <m:t>H</m:t>
              </m:r>
            </m:e>
            <m:sub>
              <m:r>
                <w:rPr>
                  <w:rFonts w:ascii="Cambria Math" w:eastAsiaTheme="minorEastAsia" w:hAnsi="Cambria Math" w:cs="Times New Roman"/>
                  <w:sz w:val="20"/>
                  <w:szCs w:val="20"/>
                  <w:lang w:eastAsia="zh-CN"/>
                </w:rPr>
                <m:t>u,s</m:t>
              </m:r>
            </m:sub>
          </m:sSub>
          <m:d>
            <m:dPr>
              <m:ctrlPr>
                <w:rPr>
                  <w:rFonts w:ascii="Cambria Math" w:eastAsiaTheme="minorEastAsia" w:hAnsi="Cambria Math" w:cs="Times New Roman"/>
                  <w:bCs/>
                  <w:i/>
                  <w:iCs/>
                  <w:sz w:val="20"/>
                  <w:szCs w:val="20"/>
                  <w:lang w:eastAsia="zh-CN"/>
                </w:rPr>
              </m:ctrlPr>
            </m:dPr>
            <m:e>
              <m:r>
                <w:rPr>
                  <w:rFonts w:ascii="Cambria Math" w:eastAsiaTheme="minorEastAsia" w:hAnsi="Cambria Math" w:cs="Times New Roman"/>
                  <w:sz w:val="20"/>
                  <w:szCs w:val="20"/>
                  <w:lang w:eastAsia="zh-CN"/>
                </w:rPr>
                <m:t>t</m:t>
              </m:r>
            </m:e>
          </m:d>
          <m:r>
            <m:rPr>
              <m:sty m:val="p"/>
            </m:rPr>
            <w:rPr>
              <w:rFonts w:ascii="Cambria Math" w:eastAsiaTheme="minorEastAsia" w:hAnsi="Cambria Math" w:cs="Times New Roman"/>
              <w:sz w:val="20"/>
              <w:szCs w:val="20"/>
              <w:lang w:eastAsia="zh-CN"/>
            </w:rPr>
            <m:t>=</m:t>
          </m:r>
          <m:rad>
            <m:radPr>
              <m:degHide m:val="1"/>
              <m:ctrlPr>
                <w:rPr>
                  <w:rFonts w:ascii="Cambria Math" w:eastAsiaTheme="minorEastAsia" w:hAnsi="Cambria Math" w:cs="Times New Roman"/>
                  <w:bCs/>
                  <w:iCs/>
                  <w:sz w:val="20"/>
                  <w:szCs w:val="20"/>
                  <w:lang w:eastAsia="zh-CN"/>
                </w:rPr>
              </m:ctrlPr>
            </m:radPr>
            <m:deg/>
            <m:e>
              <m:f>
                <m:fPr>
                  <m:ctrlPr>
                    <w:rPr>
                      <w:rFonts w:ascii="Cambria Math" w:eastAsiaTheme="minorEastAsia" w:hAnsi="Cambria Math" w:cs="Times New Roman"/>
                      <w:bCs/>
                      <w:iCs/>
                      <w:sz w:val="20"/>
                      <w:szCs w:val="20"/>
                      <w:lang w:eastAsia="zh-CN"/>
                    </w:rPr>
                  </m:ctrlPr>
                </m:fPr>
                <m:num>
                  <m:r>
                    <w:rPr>
                      <w:rFonts w:ascii="Cambria Math" w:eastAsiaTheme="minorEastAsia" w:hAnsi="Cambria Math" w:cs="Times New Roman"/>
                      <w:sz w:val="20"/>
                      <w:szCs w:val="20"/>
                      <w:lang w:eastAsia="zh-CN"/>
                    </w:rPr>
                    <m:t>k</m:t>
                  </m:r>
                </m:num>
                <m:den>
                  <m:r>
                    <w:rPr>
                      <w:rFonts w:ascii="Cambria Math" w:eastAsiaTheme="minorEastAsia" w:hAnsi="Cambria Math" w:cs="Times New Roman"/>
                      <w:sz w:val="20"/>
                      <w:szCs w:val="20"/>
                      <w:lang w:eastAsia="zh-CN"/>
                    </w:rPr>
                    <m:t>k</m:t>
                  </m:r>
                  <m:r>
                    <m:rPr>
                      <m:sty m:val="p"/>
                    </m:rPr>
                    <w:rPr>
                      <w:rFonts w:ascii="Cambria Math" w:eastAsiaTheme="minorEastAsia" w:hAnsi="Cambria Math" w:cs="Times New Roman"/>
                      <w:sz w:val="20"/>
                      <w:szCs w:val="20"/>
                      <w:lang w:eastAsia="zh-CN"/>
                    </w:rPr>
                    <m:t>+1</m:t>
                  </m:r>
                </m:den>
              </m:f>
            </m:e>
          </m:rad>
          <m:sSubSup>
            <m:sSubSupPr>
              <m:ctrlPr>
                <w:rPr>
                  <w:rFonts w:ascii="Cambria Math" w:eastAsiaTheme="minorEastAsia" w:hAnsi="Cambria Math" w:cs="Times New Roman"/>
                  <w:bCs/>
                  <w:iCs/>
                  <w:sz w:val="20"/>
                  <w:szCs w:val="20"/>
                  <w:lang w:eastAsia="zh-CN"/>
                </w:rPr>
              </m:ctrlPr>
            </m:sSubSupPr>
            <m:e>
              <m:r>
                <m:rPr>
                  <m:sty m:val="bi"/>
                </m:rPr>
                <w:rPr>
                  <w:rFonts w:ascii="Cambria Math" w:eastAsiaTheme="minorEastAsia" w:hAnsi="Cambria Math" w:cs="Times New Roman"/>
                  <w:sz w:val="20"/>
                  <w:szCs w:val="20"/>
                  <w:lang w:eastAsia="zh-CN"/>
                </w:rPr>
                <m:t>H</m:t>
              </m:r>
            </m:e>
            <m:sub>
              <m:r>
                <w:rPr>
                  <w:rFonts w:ascii="Cambria Math" w:eastAsiaTheme="minorEastAsia" w:hAnsi="Cambria Math" w:cs="Times New Roman"/>
                  <w:sz w:val="20"/>
                  <w:szCs w:val="20"/>
                  <w:lang w:eastAsia="zh-CN"/>
                </w:rPr>
                <m:t>u,s</m:t>
              </m:r>
            </m:sub>
            <m:sup>
              <m:r>
                <m:rPr>
                  <m:sty m:val="p"/>
                </m:rPr>
                <w:rPr>
                  <w:rFonts w:ascii="Cambria Math" w:eastAsiaTheme="minorEastAsia" w:hAnsi="Cambria Math" w:cs="Times New Roman"/>
                  <w:sz w:val="20"/>
                  <w:szCs w:val="20"/>
                  <w:lang w:eastAsia="zh-CN"/>
                </w:rPr>
                <m:t>LOS</m:t>
              </m:r>
            </m:sup>
          </m:sSubSup>
          <m:d>
            <m:dPr>
              <m:ctrlPr>
                <w:rPr>
                  <w:rFonts w:ascii="Cambria Math" w:eastAsiaTheme="minorEastAsia" w:hAnsi="Cambria Math" w:cs="Times New Roman"/>
                  <w:bCs/>
                  <w:iCs/>
                  <w:sz w:val="20"/>
                  <w:szCs w:val="20"/>
                  <w:lang w:eastAsia="zh-CN"/>
                </w:rPr>
              </m:ctrlPr>
            </m:dPr>
            <m:e>
              <m:r>
                <w:rPr>
                  <w:rFonts w:ascii="Cambria Math" w:eastAsiaTheme="minorEastAsia" w:hAnsi="Cambria Math" w:cs="Times New Roman"/>
                  <w:sz w:val="20"/>
                  <w:szCs w:val="20"/>
                  <w:lang w:eastAsia="zh-CN"/>
                </w:rPr>
                <m:t>t</m:t>
              </m:r>
            </m:e>
          </m:d>
          <m:r>
            <m:rPr>
              <m:sty m:val="p"/>
            </m:rPr>
            <w:rPr>
              <w:rFonts w:ascii="Cambria Math" w:eastAsiaTheme="minorEastAsia" w:hAnsi="Cambria Math" w:cs="Times New Roman"/>
              <w:sz w:val="20"/>
              <w:szCs w:val="20"/>
              <w:lang w:eastAsia="zh-CN"/>
            </w:rPr>
            <m:t>+</m:t>
          </m:r>
          <m:rad>
            <m:radPr>
              <m:degHide m:val="1"/>
              <m:ctrlPr>
                <w:rPr>
                  <w:rFonts w:ascii="Cambria Math" w:eastAsiaTheme="minorEastAsia" w:hAnsi="Cambria Math" w:cs="Times New Roman"/>
                  <w:bCs/>
                  <w:iCs/>
                  <w:sz w:val="20"/>
                  <w:szCs w:val="20"/>
                  <w:lang w:eastAsia="zh-CN"/>
                </w:rPr>
              </m:ctrlPr>
            </m:radPr>
            <m:deg/>
            <m:e>
              <m:f>
                <m:fPr>
                  <m:ctrlPr>
                    <w:rPr>
                      <w:rFonts w:ascii="Cambria Math" w:eastAsiaTheme="minorEastAsia" w:hAnsi="Cambria Math" w:cs="Times New Roman"/>
                      <w:bCs/>
                      <w:iCs/>
                      <w:sz w:val="20"/>
                      <w:szCs w:val="20"/>
                      <w:lang w:eastAsia="zh-CN"/>
                    </w:rPr>
                  </m:ctrlPr>
                </m:fPr>
                <m:num>
                  <m:r>
                    <m:rPr>
                      <m:sty m:val="p"/>
                    </m:rPr>
                    <w:rPr>
                      <w:rFonts w:ascii="Cambria Math" w:eastAsiaTheme="minorEastAsia" w:hAnsi="Cambria Math" w:cs="Times New Roman"/>
                      <w:sz w:val="20"/>
                      <w:szCs w:val="20"/>
                      <w:lang w:eastAsia="zh-CN"/>
                    </w:rPr>
                    <m:t>1</m:t>
                  </m:r>
                </m:num>
                <m:den>
                  <m:r>
                    <w:rPr>
                      <w:rFonts w:ascii="Cambria Math" w:eastAsiaTheme="minorEastAsia" w:hAnsi="Cambria Math" w:cs="Times New Roman"/>
                      <w:sz w:val="20"/>
                      <w:szCs w:val="20"/>
                      <w:lang w:eastAsia="zh-CN"/>
                    </w:rPr>
                    <m:t>k</m:t>
                  </m:r>
                  <m:r>
                    <m:rPr>
                      <m:sty m:val="p"/>
                    </m:rPr>
                    <w:rPr>
                      <w:rFonts w:ascii="Cambria Math" w:eastAsiaTheme="minorEastAsia" w:hAnsi="Cambria Math" w:cs="Times New Roman"/>
                      <w:sz w:val="20"/>
                      <w:szCs w:val="20"/>
                      <w:lang w:eastAsia="zh-CN"/>
                    </w:rPr>
                    <m:t>+1</m:t>
                  </m:r>
                </m:den>
              </m:f>
            </m:e>
          </m:rad>
          <m:sSubSup>
            <m:sSubSupPr>
              <m:ctrlPr>
                <w:rPr>
                  <w:rFonts w:ascii="Cambria Math" w:eastAsiaTheme="minorEastAsia" w:hAnsi="Cambria Math" w:cs="Times New Roman"/>
                  <w:bCs/>
                  <w:iCs/>
                  <w:sz w:val="20"/>
                  <w:szCs w:val="20"/>
                  <w:lang w:eastAsia="zh-CN"/>
                </w:rPr>
              </m:ctrlPr>
            </m:sSubSupPr>
            <m:e>
              <m:r>
                <m:rPr>
                  <m:sty m:val="bi"/>
                </m:rPr>
                <w:rPr>
                  <w:rFonts w:ascii="Cambria Math" w:eastAsiaTheme="minorEastAsia" w:hAnsi="Cambria Math" w:cs="Times New Roman"/>
                  <w:sz w:val="20"/>
                  <w:szCs w:val="20"/>
                  <w:lang w:eastAsia="zh-CN"/>
                </w:rPr>
                <m:t>H</m:t>
              </m:r>
            </m:e>
            <m:sub>
              <m:r>
                <w:rPr>
                  <w:rFonts w:ascii="Cambria Math" w:eastAsiaTheme="minorEastAsia" w:hAnsi="Cambria Math" w:cs="Times New Roman"/>
                  <w:sz w:val="20"/>
                  <w:szCs w:val="20"/>
                  <w:lang w:eastAsia="zh-CN"/>
                </w:rPr>
                <m:t>u,s</m:t>
              </m:r>
            </m:sub>
            <m:sup>
              <m:r>
                <m:rPr>
                  <m:sty m:val="p"/>
                </m:rPr>
                <w:rPr>
                  <w:rFonts w:ascii="Cambria Math" w:eastAsiaTheme="minorEastAsia" w:hAnsi="Cambria Math" w:cs="Times New Roman"/>
                  <w:sz w:val="20"/>
                  <w:szCs w:val="20"/>
                  <w:lang w:eastAsia="zh-CN"/>
                </w:rPr>
                <m:t>NLOS</m:t>
              </m:r>
            </m:sup>
          </m:sSubSup>
          <m:d>
            <m:dPr>
              <m:ctrlPr>
                <w:rPr>
                  <w:rFonts w:ascii="Cambria Math" w:eastAsiaTheme="minorEastAsia" w:hAnsi="Cambria Math" w:cs="Times New Roman"/>
                  <w:bCs/>
                  <w:iCs/>
                  <w:sz w:val="20"/>
                  <w:szCs w:val="20"/>
                  <w:lang w:eastAsia="zh-CN"/>
                </w:rPr>
              </m:ctrlPr>
            </m:dPr>
            <m:e>
              <m:r>
                <w:rPr>
                  <w:rFonts w:ascii="Cambria Math" w:eastAsiaTheme="minorEastAsia" w:hAnsi="Cambria Math" w:cs="Times New Roman"/>
                  <w:sz w:val="20"/>
                  <w:szCs w:val="20"/>
                  <w:lang w:eastAsia="zh-CN"/>
                </w:rPr>
                <m:t>t</m:t>
              </m:r>
            </m:e>
          </m:d>
        </m:oMath>
      </m:oMathPara>
    </w:p>
    <w:p w14:paraId="21E9F473" w14:textId="77777777" w:rsidR="001E3446" w:rsidRPr="00CA79F4" w:rsidRDefault="001E3446" w:rsidP="001E3446">
      <w:pPr>
        <w:pStyle w:val="a1"/>
        <w:spacing w:afterLines="50"/>
        <w:rPr>
          <w:rFonts w:ascii="Times New Roman" w:eastAsiaTheme="minorEastAsia" w:hAnsi="Times New Roman" w:cs="Times New Roman"/>
          <w:bCs/>
          <w:iCs/>
          <w:sz w:val="20"/>
          <w:szCs w:val="20"/>
          <w:lang w:eastAsia="zh-CN"/>
        </w:rPr>
      </w:pPr>
      <w:r w:rsidRPr="00CA79F4">
        <w:rPr>
          <w:rFonts w:ascii="Times New Roman" w:hAnsi="Times New Roman" w:cs="Times New Roman" w:hint="eastAsia"/>
          <w:bCs/>
          <w:iCs/>
          <w:sz w:val="16"/>
          <w:szCs w:val="20"/>
        </w:rPr>
        <w:t xml:space="preserve">           </w:t>
      </w:r>
      <w:r w:rsidRPr="00CA79F4">
        <w:rPr>
          <w:rFonts w:ascii="Times New Roman" w:hAnsi="Times New Roman" w:cs="Times New Roman" w:hint="eastAsia"/>
          <w:bCs/>
          <w:iCs/>
          <w:sz w:val="20"/>
          <w:szCs w:val="20"/>
        </w:rPr>
        <w:t xml:space="preserve"> </w:t>
      </w:r>
      <m:oMath>
        <m:sSub>
          <m:sSubPr>
            <m:ctrlPr>
              <w:rPr>
                <w:rFonts w:ascii="Cambria Math" w:hAnsi="Cambria Math" w:cs="Times New Roman"/>
                <w:bCs/>
                <w:i/>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
                <w:iCs/>
                <w:sz w:val="20"/>
                <w:szCs w:val="20"/>
              </w:rPr>
            </m:ctrlPr>
          </m:dPr>
          <m:e>
            <m:r>
              <w:rPr>
                <w:rFonts w:ascii="Cambria Math" w:hAnsi="Cambria Math" w:cs="Times New Roman"/>
                <w:sz w:val="20"/>
                <w:szCs w:val="20"/>
              </w:rPr>
              <m:t>t</m:t>
            </m:r>
          </m:e>
        </m:d>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
                    <w:iCs/>
                    <w:sz w:val="20"/>
                    <w:szCs w:val="20"/>
                  </w:rPr>
                </m:ctrlPr>
              </m:fPr>
              <m:num>
                <m:r>
                  <w:rPr>
                    <w:rFonts w:ascii="Cambria Math" w:hAnsi="Cambria Math" w:cs="Times New Roman"/>
                    <w:sz w:val="20"/>
                    <w:szCs w:val="20"/>
                  </w:rPr>
                  <m:t>k</m:t>
                </m:r>
              </m:num>
              <m:den>
                <m:r>
                  <w:rPr>
                    <w:rFonts w:ascii="Cambria Math" w:hAnsi="Cambria Math" w:cs="Times New Roman"/>
                    <w:sz w:val="20"/>
                    <w:szCs w:val="20"/>
                  </w:rPr>
                  <m:t>k+</m:t>
                </m:r>
                <m:r>
                  <m:rPr>
                    <m:sty m:val="p"/>
                  </m:rPr>
                  <w:rPr>
                    <w:rFonts w:ascii="Cambria Math" w:hAnsi="Cambria Math" w:cs="Times New Roman"/>
                    <w:sz w:val="20"/>
                    <w:szCs w:val="20"/>
                  </w:rPr>
                  <m:t>1</m:t>
                </m:r>
              </m:den>
            </m:f>
          </m:e>
        </m:rad>
        <m:sSub>
          <m:sSubPr>
            <m:ctrlPr>
              <w:rPr>
                <w:rFonts w:ascii="Cambria Math" w:hAnsi="Cambria Math" w:cs="Times New Roman"/>
                <w:bCs/>
                <w:i/>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t>
            </m:r>
            <m:r>
              <m:rPr>
                <m:sty m:val="p"/>
              </m:rPr>
              <w:rPr>
                <w:rFonts w:ascii="Cambria Math" w:hAnsi="Cambria Math" w:cs="Times New Roman"/>
                <w:sz w:val="20"/>
                <w:szCs w:val="20"/>
              </w:rPr>
              <m:t>los</m:t>
            </m:r>
          </m:sub>
        </m:sSub>
        <m:r>
          <w:rPr>
            <w:rFonts w:ascii="Cambria Math" w:hAnsi="Cambria Math" w:cs="Times New Roman"/>
            <w:sz w:val="20"/>
            <w:szCs w:val="20"/>
          </w:rPr>
          <m:t>t</m:t>
        </m:r>
        <m:r>
          <m:rPr>
            <m:sty m:val="p"/>
          </m:rPr>
          <w:rPr>
            <w:rFonts w:ascii="Cambria Math" w:hAnsi="Cambria Math" w:cs="Times New Roman"/>
            <w:sz w:val="20"/>
            <w:szCs w:val="20"/>
          </w:rPr>
          <m:t>)exp (-</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Cs/>
                <w:sz w:val="20"/>
                <w:szCs w:val="20"/>
              </w:rPr>
            </m:ctrlPr>
          </m:sSubPr>
          <m:e>
            <m:r>
              <w:rPr>
                <w:rFonts w:ascii="Cambria Math" w:hAnsi="Cambria Math" w:cs="Times New Roman"/>
                <w:sz w:val="20"/>
                <w:szCs w:val="20"/>
              </w:rPr>
              <m:t>τ</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Cs/>
                    <w:sz w:val="20"/>
                    <w:szCs w:val="20"/>
                  </w:rPr>
                </m:ctrlPr>
              </m:fPr>
              <m:num>
                <m:r>
                  <m:rPr>
                    <m:sty m:val="p"/>
                  </m:rPr>
                  <w:rPr>
                    <w:rFonts w:ascii="Cambria Math" w:hAnsi="Cambria Math" w:cs="Times New Roman"/>
                    <w:sz w:val="20"/>
                    <w:szCs w:val="20"/>
                  </w:rPr>
                  <m:t>1</m:t>
                </m:r>
              </m:num>
              <m:den>
                <m:r>
                  <w:rPr>
                    <w:rFonts w:ascii="Cambria Math" w:hAnsi="Cambria Math" w:cs="Times New Roman"/>
                    <w:sz w:val="20"/>
                    <w:szCs w:val="20"/>
                  </w:rPr>
                  <m:t>k</m:t>
                </m:r>
                <m:r>
                  <m:rPr>
                    <m:sty m:val="p"/>
                  </m:rPr>
                  <w:rPr>
                    <w:rFonts w:ascii="Cambria Math" w:hAnsi="Cambria Math" w:cs="Times New Roman"/>
                    <w:sz w:val="20"/>
                    <w:szCs w:val="20"/>
                  </w:rPr>
                  <m:t>+1</m:t>
                </m:r>
              </m:den>
            </m:f>
          </m:e>
        </m:rad>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n</m:t>
            </m:r>
            <m:r>
              <m:rPr>
                <m:sty m:val="p"/>
              </m:rPr>
              <w:rPr>
                <w:rFonts w:ascii="Cambria Math" w:hAnsi="Cambria Math" w:cs="Times New Roman"/>
                <w:sz w:val="20"/>
                <w:szCs w:val="20"/>
              </w:rPr>
              <m:t>=1</m:t>
            </m:r>
          </m:sub>
          <m:sup>
            <m:r>
              <m:rPr>
                <m:sty m:val="p"/>
              </m:rPr>
              <w:rPr>
                <w:rFonts w:ascii="Cambria Math" w:hAnsi="Cambria Math" w:cs="Times New Roman"/>
                <w:sz w:val="20"/>
                <w:szCs w:val="20"/>
              </w:rPr>
              <m:t>N</m:t>
            </m:r>
          </m:sup>
          <m:e>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m</m:t>
                </m:r>
                <m:r>
                  <m:rPr>
                    <m:sty m:val="p"/>
                  </m:rPr>
                  <w:rPr>
                    <w:rFonts w:ascii="Cambria Math" w:hAnsi="Cambria Math" w:cs="Times New Roman"/>
                    <w:sz w:val="20"/>
                    <w:szCs w:val="20"/>
                  </w:rPr>
                  <m:t>=1</m:t>
                </m:r>
              </m:sub>
              <m:sup>
                <m:r>
                  <m:rPr>
                    <m:sty m:val="p"/>
                  </m:rPr>
                  <w:rPr>
                    <w:rFonts w:ascii="Cambria Math" w:hAnsi="Cambria Math" w:cs="Times New Roman"/>
                    <w:sz w:val="20"/>
                    <w:szCs w:val="20"/>
                  </w:rPr>
                  <m:t>M</m:t>
                </m:r>
              </m:sup>
              <m:e>
                <m:sSub>
                  <m:sSubPr>
                    <m:ctrlPr>
                      <w:rPr>
                        <w:rFonts w:ascii="Cambria Math" w:hAnsi="Cambria Math" w:cs="Times New Roman"/>
                        <w:bCs/>
                        <w:i/>
                        <w:iCs/>
                        <w:sz w:val="20"/>
                        <w:szCs w:val="20"/>
                      </w:rPr>
                    </m:ctrlPr>
                  </m:sSubPr>
                  <m:e>
                    <m:r>
                      <w:rPr>
                        <w:rFonts w:ascii="Cambria Math" w:hAnsi="Cambria Math" w:cs="Times New Roman"/>
                        <w:sz w:val="20"/>
                        <w:szCs w:val="20"/>
                      </w:rPr>
                      <m:t>α</m:t>
                    </m:r>
                  </m:e>
                  <m:sub>
                    <m:r>
                      <w:rPr>
                        <w:rFonts w:ascii="Cambria Math" w:hAnsi="Cambria Math" w:cs="Times New Roman"/>
                        <w:sz w:val="20"/>
                        <w:szCs w:val="20"/>
                      </w:rPr>
                      <m:t>m,n</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d,m,n</m:t>
                    </m:r>
                  </m:sub>
                </m:sSub>
                <m:r>
                  <w:rPr>
                    <w:rFonts w:ascii="Cambria Math" w:hAnsi="Cambria Math" w:cs="Times New Roman"/>
                    <w:sz w:val="20"/>
                    <w:szCs w:val="20"/>
                  </w:rPr>
                  <m:t>t</m:t>
                </m:r>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
                        <w:iCs/>
                        <w:sz w:val="20"/>
                        <w:szCs w:val="20"/>
                      </w:rPr>
                    </m:ctrlPr>
                  </m:sSubPr>
                  <m:e>
                    <m:r>
                      <w:rPr>
                        <w:rFonts w:ascii="Cambria Math" w:hAnsi="Cambria Math" w:cs="Times New Roman"/>
                        <w:sz w:val="20"/>
                        <w:szCs w:val="20"/>
                      </w:rPr>
                      <m:t>τ</m:t>
                    </m:r>
                  </m:e>
                  <m:sub>
                    <m:r>
                      <w:rPr>
                        <w:rFonts w:ascii="Cambria Math" w:hAnsi="Cambria Math" w:cs="Times New Roman"/>
                        <w:sz w:val="20"/>
                        <w:szCs w:val="20"/>
                      </w:rPr>
                      <m:t>n</m:t>
                    </m:r>
                  </m:sub>
                </m:sSub>
                <m:r>
                  <m:rPr>
                    <m:sty m:val="p"/>
                  </m:rPr>
                  <w:rPr>
                    <w:rFonts w:ascii="Cambria Math" w:hAnsi="Cambria Math" w:cs="Times New Roman"/>
                    <w:sz w:val="20"/>
                    <w:szCs w:val="20"/>
                  </w:rPr>
                  <m:t>)</m:t>
                </m:r>
              </m:e>
            </m:nary>
          </m:e>
        </m:nary>
      </m:oMath>
    </w:p>
    <w:p w14:paraId="2753A038" w14:textId="77777777" w:rsidR="001E3446" w:rsidRPr="00CA79F4" w:rsidRDefault="001E3446" w:rsidP="001E3446">
      <w:pPr>
        <w:pStyle w:val="a8"/>
        <w:numPr>
          <w:ilvl w:val="0"/>
          <w:numId w:val="6"/>
        </w:numPr>
        <w:spacing w:afterLines="50" w:after="120"/>
        <w:ind w:firstLineChars="0"/>
        <w:jc w:val="left"/>
        <w:rPr>
          <w:rFonts w:ascii="Times New Roman" w:hAnsi="Times New Roman" w:cs="Times New Roman"/>
          <w:bCs/>
          <w:iCs/>
          <w:sz w:val="20"/>
          <w:szCs w:val="16"/>
        </w:rPr>
      </w:pPr>
      <m:oMath>
        <m:r>
          <w:rPr>
            <w:rFonts w:ascii="Cambria Math" w:hAnsi="Cambria Math" w:cs="Times New Roman"/>
            <w:sz w:val="20"/>
            <w:szCs w:val="16"/>
          </w:rPr>
          <m:t>k</m:t>
        </m:r>
        <m:r>
          <m:rPr>
            <m:sty m:val="p"/>
          </m:rPr>
          <w:rPr>
            <w:rFonts w:ascii="Cambria Math" w:hAnsi="Cambria Math" w:cs="Times New Roman"/>
            <w:sz w:val="20"/>
            <w:szCs w:val="16"/>
          </w:rPr>
          <m:t xml:space="preserve"> </m:t>
        </m:r>
      </m:oMath>
      <w:r w:rsidRPr="00CA79F4">
        <w:rPr>
          <w:rFonts w:ascii="Times New Roman" w:hAnsi="Times New Roman" w:cs="Times New Roman" w:hint="eastAsia"/>
          <w:bCs/>
          <w:iCs/>
          <w:sz w:val="20"/>
          <w:szCs w:val="16"/>
        </w:rPr>
        <w:t xml:space="preserve">is the </w:t>
      </w:r>
      <w:proofErr w:type="spellStart"/>
      <w:r w:rsidRPr="00CA79F4">
        <w:rPr>
          <w:rFonts w:ascii="Times New Roman" w:hAnsi="Times New Roman" w:cs="Times New Roman"/>
          <w:bCs/>
          <w:iCs/>
          <w:sz w:val="20"/>
          <w:szCs w:val="16"/>
        </w:rPr>
        <w:t>Rician</w:t>
      </w:r>
      <w:proofErr w:type="spellEnd"/>
      <w:r w:rsidRPr="00CA79F4">
        <w:rPr>
          <w:rFonts w:ascii="Times New Roman" w:hAnsi="Times New Roman" w:cs="Times New Roman" w:hint="eastAsia"/>
          <w:bCs/>
          <w:iCs/>
          <w:sz w:val="20"/>
          <w:szCs w:val="16"/>
        </w:rPr>
        <w:t xml:space="preserve"> factor-</w:t>
      </w:r>
      <w:r w:rsidRPr="00CA79F4">
        <w:rPr>
          <w:rFonts w:ascii="Times New Roman" w:hAnsi="Times New Roman" w:cs="Times New Roman" w:hint="eastAsia"/>
          <w:bCs/>
          <w:i/>
          <w:iCs/>
          <w:sz w:val="20"/>
          <w:szCs w:val="16"/>
        </w:rPr>
        <w:t>K</w:t>
      </w:r>
    </w:p>
    <w:p w14:paraId="4E363FE9" w14:textId="77777777" w:rsidR="001E3446" w:rsidRPr="00CA79F4" w:rsidRDefault="007C57F2" w:rsidP="001E3446">
      <w:pPr>
        <w:pStyle w:val="a8"/>
        <w:numPr>
          <w:ilvl w:val="0"/>
          <w:numId w:val="6"/>
        </w:numPr>
        <w:spacing w:afterLines="50" w:after="120"/>
        <w:ind w:firstLineChars="0"/>
        <w:jc w:val="left"/>
        <w:rPr>
          <w:rFonts w:ascii="Times New Roman" w:hAnsi="Times New Roman" w:cs="Times New Roman"/>
          <w:bCs/>
          <w:iCs/>
          <w:sz w:val="20"/>
          <w:szCs w:val="20"/>
        </w:rPr>
      </w:pPr>
      <m:oMath>
        <m:sSub>
          <m:sSubPr>
            <m:ctrlPr>
              <w:rPr>
                <w:rFonts w:ascii="Cambria Math" w:hAnsi="Cambria Math" w:cs="Times New Roman"/>
                <w:bCs/>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los</m:t>
            </m:r>
          </m:sub>
        </m:sSub>
      </m:oMath>
      <w:r w:rsidR="001E3446" w:rsidRPr="00CA79F4">
        <w:rPr>
          <w:rFonts w:ascii="Times New Roman" w:hAnsi="Times New Roman" w:cs="Times New Roman" w:hint="eastAsia"/>
          <w:bCs/>
          <w:iCs/>
          <w:sz w:val="20"/>
          <w:szCs w:val="20"/>
        </w:rPr>
        <w:t xml:space="preserve"> is the </w:t>
      </w:r>
      <w:r w:rsidR="001E3446" w:rsidRPr="00CA79F4">
        <w:rPr>
          <w:rFonts w:ascii="Times New Roman" w:hAnsi="Times New Roman" w:cs="Times New Roman"/>
          <w:sz w:val="20"/>
          <w:szCs w:val="16"/>
        </w:rPr>
        <w:t>complex channel gain</w:t>
      </w:r>
      <w:r w:rsidR="001E3446" w:rsidRPr="00CA79F4">
        <w:rPr>
          <w:rFonts w:ascii="Times New Roman" w:hAnsi="Times New Roman" w:cs="Times New Roman" w:hint="eastAsia"/>
          <w:bCs/>
          <w:iCs/>
          <w:sz w:val="20"/>
          <w:szCs w:val="16"/>
        </w:rPr>
        <w:t xml:space="preserve"> of LOS path</w:t>
      </w:r>
      <w:r w:rsidR="001E3446" w:rsidRPr="00CA79F4">
        <w:rPr>
          <w:rFonts w:ascii="Times New Roman" w:hAnsi="Times New Roman" w:cs="Times New Roman" w:hint="eastAsia"/>
          <w:bCs/>
          <w:iCs/>
          <w:sz w:val="20"/>
          <w:szCs w:val="20"/>
        </w:rPr>
        <w:t xml:space="preserve">, and </w:t>
      </w:r>
      <m:oMath>
        <m:sSub>
          <m:sSubPr>
            <m:ctrlPr>
              <w:rPr>
                <w:rFonts w:ascii="Cambria Math" w:hAnsi="Cambria Math" w:cs="Times New Roman"/>
                <w:bCs/>
                <w:i/>
                <w:iCs/>
                <w:sz w:val="20"/>
                <w:szCs w:val="20"/>
              </w:rPr>
            </m:ctrlPr>
          </m:sSubPr>
          <m:e>
            <m:r>
              <w:rPr>
                <w:rFonts w:ascii="Cambria Math" w:hAnsi="Cambria Math" w:cs="Times New Roman"/>
                <w:sz w:val="20"/>
                <w:szCs w:val="20"/>
              </w:rPr>
              <m:t>α</m:t>
            </m:r>
          </m:e>
          <m:sub>
            <m:r>
              <w:rPr>
                <w:rFonts w:ascii="Cambria Math" w:hAnsi="Cambria Math" w:cs="Times New Roman"/>
                <w:sz w:val="20"/>
                <w:szCs w:val="20"/>
              </w:rPr>
              <m:t>m,n</m:t>
            </m:r>
          </m:sub>
        </m:sSub>
      </m:oMath>
      <w:r w:rsidR="001E3446" w:rsidRPr="00CA79F4">
        <w:rPr>
          <w:rFonts w:ascii="Times New Roman" w:hAnsi="Times New Roman" w:cs="Times New Roman" w:hint="eastAsia"/>
          <w:bCs/>
          <w:iCs/>
          <w:sz w:val="20"/>
          <w:szCs w:val="20"/>
        </w:rPr>
        <w:t xml:space="preserve"> is the </w:t>
      </w:r>
      <w:r w:rsidR="001E3446" w:rsidRPr="00CA79F4">
        <w:rPr>
          <w:rFonts w:ascii="Times New Roman" w:hAnsi="Times New Roman" w:cs="Times New Roman"/>
          <w:sz w:val="20"/>
          <w:szCs w:val="16"/>
        </w:rPr>
        <w:t>complex channel gain</w:t>
      </w:r>
      <w:r w:rsidR="001E3446" w:rsidRPr="00CA79F4">
        <w:rPr>
          <w:rFonts w:ascii="Times New Roman" w:hAnsi="Times New Roman" w:cs="Times New Roman" w:hint="eastAsia"/>
          <w:bCs/>
          <w:iCs/>
          <w:sz w:val="20"/>
          <w:szCs w:val="20"/>
        </w:rPr>
        <w:t xml:space="preserve"> of </w:t>
      </w:r>
      <w:proofErr w:type="spellStart"/>
      <w:r w:rsidR="001E3446" w:rsidRPr="00CA79F4">
        <w:rPr>
          <w:rFonts w:ascii="Times New Roman" w:hAnsi="Times New Roman" w:cs="Times New Roman" w:hint="eastAsia"/>
          <w:bCs/>
          <w:iCs/>
          <w:sz w:val="20"/>
          <w:szCs w:val="20"/>
        </w:rPr>
        <w:t>subpath</w:t>
      </w:r>
      <w:proofErr w:type="spellEnd"/>
      <w:r w:rsidR="001E3446" w:rsidRPr="00CA79F4">
        <w:rPr>
          <w:rFonts w:ascii="Times New Roman" w:hAnsi="Times New Roman" w:cs="Times New Roman" w:hint="eastAsia"/>
          <w:bCs/>
          <w:iCs/>
          <w:sz w:val="20"/>
          <w:szCs w:val="20"/>
        </w:rPr>
        <w:t xml:space="preserve"> </w:t>
      </w:r>
      <w:r w:rsidR="001E3446" w:rsidRPr="00CA79F4">
        <w:rPr>
          <w:rFonts w:ascii="Times New Roman" w:hAnsi="Times New Roman" w:cs="Times New Roman" w:hint="eastAsia"/>
          <w:bCs/>
          <w:i/>
          <w:iCs/>
          <w:sz w:val="20"/>
          <w:szCs w:val="20"/>
        </w:rPr>
        <w:t>m</w:t>
      </w:r>
      <w:r w:rsidR="001E3446" w:rsidRPr="00CA79F4">
        <w:rPr>
          <w:rFonts w:ascii="Times New Roman" w:hAnsi="Times New Roman" w:cs="Times New Roman" w:hint="eastAsia"/>
          <w:bCs/>
          <w:iCs/>
          <w:sz w:val="20"/>
          <w:szCs w:val="20"/>
        </w:rPr>
        <w:t xml:space="preserve"> in cluster </w:t>
      </w:r>
      <w:r w:rsidR="001E3446" w:rsidRPr="00CA79F4">
        <w:rPr>
          <w:rFonts w:ascii="Times New Roman" w:hAnsi="Times New Roman" w:cs="Times New Roman" w:hint="eastAsia"/>
          <w:bCs/>
          <w:i/>
          <w:iCs/>
          <w:sz w:val="20"/>
          <w:szCs w:val="20"/>
        </w:rPr>
        <w:t>n</w:t>
      </w:r>
    </w:p>
    <w:p w14:paraId="123EB6FF" w14:textId="77777777" w:rsidR="001E3446" w:rsidRPr="00CA79F4" w:rsidRDefault="007C57F2" w:rsidP="001E3446">
      <w:pPr>
        <w:pStyle w:val="a8"/>
        <w:numPr>
          <w:ilvl w:val="0"/>
          <w:numId w:val="6"/>
        </w:numPr>
        <w:spacing w:afterLines="50" w:after="120"/>
        <w:ind w:firstLineChars="0"/>
        <w:jc w:val="left"/>
        <w:rPr>
          <w:rFonts w:ascii="Times New Roman" w:hAnsi="Times New Roman" w:cs="Times New Roman"/>
          <w:bCs/>
          <w:iCs/>
          <w:sz w:val="20"/>
          <w:szCs w:val="20"/>
        </w:rPr>
      </w:pPr>
      <m:oMath>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t>
            </m:r>
            <m:r>
              <m:rPr>
                <m:sty m:val="p"/>
              </m:rPr>
              <w:rPr>
                <w:rFonts w:ascii="Cambria Math" w:hAnsi="Cambria Math" w:cs="Times New Roman"/>
                <w:sz w:val="20"/>
                <w:szCs w:val="20"/>
              </w:rPr>
              <m:t>los</m:t>
            </m:r>
          </m:sub>
        </m:sSub>
      </m:oMath>
      <w:r w:rsidR="001E3446" w:rsidRPr="00CA79F4">
        <w:rPr>
          <w:rFonts w:ascii="Times New Roman" w:hAnsi="Times New Roman" w:cs="Times New Roman" w:hint="eastAsia"/>
          <w:sz w:val="20"/>
          <w:szCs w:val="20"/>
        </w:rPr>
        <w:t xml:space="preserve"> </w:t>
      </w:r>
      <w:r w:rsidR="001E3446" w:rsidRPr="00CA79F4">
        <w:rPr>
          <w:rFonts w:ascii="Times New Roman" w:hAnsi="Times New Roman" w:cs="Times New Roman"/>
          <w:sz w:val="20"/>
          <w:szCs w:val="20"/>
        </w:rPr>
        <w:t>is the</w:t>
      </w:r>
      <w:r w:rsidR="001E3446" w:rsidRPr="00CA79F4">
        <w:rPr>
          <w:rFonts w:ascii="Times New Roman" w:hAnsi="Times New Roman" w:cs="Times New Roman" w:hint="eastAsia"/>
          <w:sz w:val="20"/>
          <w:szCs w:val="20"/>
        </w:rPr>
        <w:t xml:space="preserve"> Doppler shift of </w:t>
      </w:r>
      <w:r w:rsidR="001E3446" w:rsidRPr="00CA79F4">
        <w:rPr>
          <w:rFonts w:ascii="Times New Roman" w:hAnsi="Times New Roman" w:cs="Times New Roman" w:hint="eastAsia"/>
          <w:bCs/>
          <w:iCs/>
          <w:sz w:val="20"/>
          <w:szCs w:val="20"/>
        </w:rPr>
        <w:t xml:space="preserve">LOS path, and </w:t>
      </w:r>
      <m:oMath>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d,m,n</m:t>
            </m:r>
          </m:sub>
        </m:sSub>
      </m:oMath>
      <w:r w:rsidR="001E3446" w:rsidRPr="00CA79F4">
        <w:rPr>
          <w:rFonts w:ascii="Times New Roman" w:hAnsi="Times New Roman" w:cs="Times New Roman" w:hint="eastAsia"/>
          <w:bCs/>
          <w:iCs/>
          <w:sz w:val="20"/>
          <w:szCs w:val="20"/>
        </w:rPr>
        <w:t xml:space="preserve">is the Doppler shift of subpath </w:t>
      </w:r>
      <w:r w:rsidR="001E3446" w:rsidRPr="00CA79F4">
        <w:rPr>
          <w:rFonts w:ascii="Times New Roman" w:hAnsi="Times New Roman" w:cs="Times New Roman" w:hint="eastAsia"/>
          <w:bCs/>
          <w:i/>
          <w:iCs/>
          <w:sz w:val="20"/>
          <w:szCs w:val="20"/>
        </w:rPr>
        <w:t>m</w:t>
      </w:r>
      <w:r w:rsidR="001E3446" w:rsidRPr="00CA79F4">
        <w:rPr>
          <w:rFonts w:ascii="Times New Roman" w:hAnsi="Times New Roman" w:cs="Times New Roman" w:hint="eastAsia"/>
          <w:bCs/>
          <w:iCs/>
          <w:sz w:val="20"/>
          <w:szCs w:val="20"/>
        </w:rPr>
        <w:t xml:space="preserve"> in cluster </w:t>
      </w:r>
      <w:r w:rsidR="001E3446" w:rsidRPr="00CA79F4">
        <w:rPr>
          <w:rFonts w:ascii="Times New Roman" w:hAnsi="Times New Roman" w:cs="Times New Roman" w:hint="eastAsia"/>
          <w:bCs/>
          <w:i/>
          <w:iCs/>
          <w:sz w:val="20"/>
          <w:szCs w:val="20"/>
        </w:rPr>
        <w:t>n</w:t>
      </w:r>
    </w:p>
    <w:p w14:paraId="0AFF16F4" w14:textId="77777777" w:rsidR="001E3446" w:rsidRPr="00CA79F4" w:rsidRDefault="007C57F2" w:rsidP="001E3446">
      <w:pPr>
        <w:pStyle w:val="a8"/>
        <w:numPr>
          <w:ilvl w:val="0"/>
          <w:numId w:val="6"/>
        </w:numPr>
        <w:spacing w:afterLines="50" w:after="120"/>
        <w:ind w:firstLineChars="0"/>
        <w:jc w:val="left"/>
        <w:rPr>
          <w:rFonts w:ascii="Times New Roman" w:hAnsi="Times New Roman" w:cs="Times New Roman"/>
          <w:bCs/>
          <w:iCs/>
          <w:sz w:val="20"/>
          <w:szCs w:val="20"/>
        </w:rPr>
      </w:pPr>
      <m:oMath>
        <m:sSub>
          <m:sSubPr>
            <m:ctrlPr>
              <w:rPr>
                <w:rFonts w:ascii="Cambria Math" w:hAnsi="Cambria Math" w:cs="Times New Roman"/>
                <w:bCs/>
                <w:iCs/>
                <w:sz w:val="20"/>
                <w:szCs w:val="20"/>
              </w:rPr>
            </m:ctrlPr>
          </m:sSubPr>
          <m:e>
            <m:r>
              <w:rPr>
                <w:rFonts w:ascii="Cambria Math" w:hAnsi="Cambria Math" w:cs="Times New Roman"/>
                <w:sz w:val="20"/>
                <w:szCs w:val="20"/>
              </w:rPr>
              <m:t>τ</m:t>
            </m:r>
          </m:e>
          <m:sub>
            <m:r>
              <m:rPr>
                <m:sty m:val="p"/>
              </m:rPr>
              <w:rPr>
                <w:rFonts w:ascii="Cambria Math" w:hAnsi="Cambria Math" w:cs="Times New Roman"/>
                <w:sz w:val="20"/>
                <w:szCs w:val="20"/>
              </w:rPr>
              <m:t>los</m:t>
            </m:r>
          </m:sub>
        </m:sSub>
      </m:oMath>
      <w:r w:rsidR="001E3446" w:rsidRPr="00CA79F4">
        <w:rPr>
          <w:rFonts w:ascii="Times New Roman" w:hAnsi="Times New Roman" w:cs="Times New Roman" w:hint="eastAsia"/>
          <w:sz w:val="20"/>
          <w:szCs w:val="20"/>
        </w:rPr>
        <w:t xml:space="preserve"> is the delay of </w:t>
      </w:r>
      <w:r w:rsidR="001E3446" w:rsidRPr="00CA79F4">
        <w:rPr>
          <w:rFonts w:ascii="Times New Roman" w:hAnsi="Times New Roman" w:cs="Times New Roman" w:hint="eastAsia"/>
          <w:bCs/>
          <w:iCs/>
          <w:sz w:val="20"/>
          <w:szCs w:val="20"/>
        </w:rPr>
        <w:t xml:space="preserve">LOS path, and </w:t>
      </w:r>
      <m:oMath>
        <m:sSub>
          <m:sSubPr>
            <m:ctrlPr>
              <w:rPr>
                <w:rFonts w:ascii="Cambria Math" w:hAnsi="Cambria Math" w:cs="Times New Roman"/>
                <w:bCs/>
                <w:i/>
                <w:iCs/>
                <w:sz w:val="20"/>
                <w:szCs w:val="20"/>
              </w:rPr>
            </m:ctrlPr>
          </m:sSubPr>
          <m:e>
            <m:r>
              <w:rPr>
                <w:rFonts w:ascii="Cambria Math" w:hAnsi="Cambria Math" w:cs="Times New Roman"/>
                <w:sz w:val="20"/>
                <w:szCs w:val="20"/>
              </w:rPr>
              <m:t>τ</m:t>
            </m:r>
          </m:e>
          <m:sub>
            <m:r>
              <w:rPr>
                <w:rFonts w:ascii="Cambria Math" w:hAnsi="Cambria Math" w:cs="Times New Roman"/>
                <w:sz w:val="20"/>
                <w:szCs w:val="20"/>
              </w:rPr>
              <m:t>n</m:t>
            </m:r>
          </m:sub>
        </m:sSub>
        <m:r>
          <m:rPr>
            <m:sty m:val="p"/>
          </m:rPr>
          <w:rPr>
            <w:rFonts w:ascii="Cambria Math" w:hAnsi="Cambria Math" w:cs="Times New Roman"/>
            <w:sz w:val="20"/>
            <w:szCs w:val="20"/>
          </w:rPr>
          <m:t xml:space="preserve"> </m:t>
        </m:r>
      </m:oMath>
      <w:r w:rsidR="001E3446" w:rsidRPr="00CA79F4">
        <w:rPr>
          <w:rFonts w:ascii="Times New Roman" w:hAnsi="Times New Roman" w:cs="Times New Roman" w:hint="eastAsia"/>
          <w:bCs/>
          <w:iCs/>
          <w:sz w:val="20"/>
          <w:szCs w:val="20"/>
        </w:rPr>
        <w:t xml:space="preserve">is the </w:t>
      </w:r>
      <w:r w:rsidR="001E3446" w:rsidRPr="00CA79F4">
        <w:rPr>
          <w:rFonts w:ascii="Times New Roman" w:hAnsi="Times New Roman" w:cs="Times New Roman" w:hint="eastAsia"/>
          <w:sz w:val="20"/>
          <w:szCs w:val="20"/>
        </w:rPr>
        <w:t>delay</w:t>
      </w:r>
      <w:r w:rsidR="001E3446" w:rsidRPr="00CA79F4">
        <w:rPr>
          <w:rFonts w:ascii="Times New Roman" w:hAnsi="Times New Roman" w:cs="Times New Roman" w:hint="eastAsia"/>
          <w:bCs/>
          <w:iCs/>
          <w:sz w:val="20"/>
          <w:szCs w:val="20"/>
        </w:rPr>
        <w:t xml:space="preserve"> of all the </w:t>
      </w:r>
      <w:proofErr w:type="spellStart"/>
      <w:r w:rsidR="001E3446" w:rsidRPr="00CA79F4">
        <w:rPr>
          <w:rFonts w:ascii="Times New Roman" w:hAnsi="Times New Roman" w:cs="Times New Roman" w:hint="eastAsia"/>
          <w:bCs/>
          <w:iCs/>
          <w:sz w:val="20"/>
          <w:szCs w:val="20"/>
        </w:rPr>
        <w:t>subpaths</w:t>
      </w:r>
      <w:proofErr w:type="spellEnd"/>
      <w:r w:rsidR="001E3446" w:rsidRPr="00CA79F4">
        <w:rPr>
          <w:rFonts w:ascii="Times New Roman" w:hAnsi="Times New Roman" w:cs="Times New Roman" w:hint="eastAsia"/>
          <w:bCs/>
          <w:iCs/>
          <w:sz w:val="20"/>
          <w:szCs w:val="20"/>
        </w:rPr>
        <w:t xml:space="preserve"> in cluster </w:t>
      </w:r>
      <w:r w:rsidR="001E3446" w:rsidRPr="00CA79F4">
        <w:rPr>
          <w:rFonts w:ascii="Times New Roman" w:hAnsi="Times New Roman" w:cs="Times New Roman" w:hint="eastAsia"/>
          <w:bCs/>
          <w:i/>
          <w:iCs/>
          <w:sz w:val="20"/>
          <w:szCs w:val="20"/>
        </w:rPr>
        <w:t>n</w:t>
      </w:r>
    </w:p>
    <w:p w14:paraId="77203899" w14:textId="77777777" w:rsidR="001E3446" w:rsidRPr="00CA79F4" w:rsidRDefault="001E3446" w:rsidP="001E3446">
      <w:pPr>
        <w:pStyle w:val="a1"/>
        <w:spacing w:afterLines="50"/>
        <w:rPr>
          <w:rFonts w:ascii="Times New Roman" w:eastAsiaTheme="minorEastAsia" w:hAnsi="Times New Roman" w:cs="Times New Roman"/>
          <w:kern w:val="2"/>
          <w:sz w:val="20"/>
          <w:szCs w:val="20"/>
          <w:lang w:eastAsia="zh-CN"/>
        </w:rPr>
      </w:pPr>
      <w:r w:rsidRPr="00CA79F4">
        <w:rPr>
          <w:rFonts w:ascii="Times New Roman" w:eastAsiaTheme="minorEastAsia" w:hAnsi="Times New Roman" w:cs="Times New Roman"/>
          <w:kern w:val="2"/>
          <w:sz w:val="20"/>
          <w:szCs w:val="20"/>
          <w:lang w:eastAsia="zh-CN"/>
        </w:rPr>
        <w:t xml:space="preserve">It can be seen that the channel at time </w:t>
      </w:r>
      <w:r w:rsidRPr="00CA79F4">
        <w:rPr>
          <w:rFonts w:ascii="Cambria Math" w:eastAsiaTheme="minorEastAsia" w:hAnsi="Cambria Math" w:cs="Cambria Math"/>
          <w:sz w:val="20"/>
          <w:szCs w:val="20"/>
          <w:lang w:eastAsia="zh-CN"/>
        </w:rPr>
        <w:t>𝑡</w:t>
      </w:r>
      <w:r w:rsidRPr="00CA79F4">
        <w:rPr>
          <w:rFonts w:ascii="Times New Roman" w:eastAsiaTheme="minorEastAsia" w:hAnsi="Times New Roman" w:cs="Times New Roman"/>
          <w:kern w:val="2"/>
          <w:sz w:val="20"/>
          <w:szCs w:val="20"/>
          <w:lang w:eastAsia="zh-CN"/>
        </w:rPr>
        <w:t xml:space="preserve"> </w:t>
      </w:r>
      <w:r w:rsidRPr="00CA79F4">
        <w:rPr>
          <w:rFonts w:ascii="Times New Roman" w:eastAsiaTheme="minorEastAsia" w:hAnsi="Times New Roman" w:cs="Times New Roman" w:hint="eastAsia"/>
          <w:kern w:val="2"/>
          <w:sz w:val="20"/>
          <w:szCs w:val="20"/>
          <w:lang w:eastAsia="zh-CN"/>
        </w:rPr>
        <w:t>is</w:t>
      </w:r>
      <w:r w:rsidRPr="00CA79F4">
        <w:rPr>
          <w:rFonts w:ascii="Times New Roman" w:eastAsiaTheme="minorEastAsia" w:hAnsi="Times New Roman" w:cs="Times New Roman"/>
          <w:kern w:val="2"/>
          <w:sz w:val="20"/>
          <w:szCs w:val="20"/>
          <w:lang w:eastAsia="zh-CN"/>
        </w:rPr>
        <w:t xml:space="preserve"> </w:t>
      </w:r>
      <w:r w:rsidRPr="00CA79F4">
        <w:rPr>
          <w:rFonts w:ascii="Times New Roman" w:eastAsiaTheme="minorEastAsia" w:hAnsi="Times New Roman" w:cs="Times New Roman" w:hint="eastAsia"/>
          <w:kern w:val="2"/>
          <w:sz w:val="20"/>
          <w:szCs w:val="20"/>
          <w:lang w:eastAsia="zh-CN"/>
        </w:rPr>
        <w:t xml:space="preserve">the </w:t>
      </w:r>
      <w:r w:rsidRPr="00CA79F4">
        <w:rPr>
          <w:rFonts w:ascii="Times New Roman" w:eastAsiaTheme="minorEastAsia" w:hAnsi="Times New Roman" w:cs="Times New Roman"/>
          <w:kern w:val="2"/>
          <w:sz w:val="20"/>
          <w:szCs w:val="20"/>
          <w:lang w:eastAsia="zh-CN"/>
        </w:rPr>
        <w:t xml:space="preserve">combination of multiple delay paths, </w:t>
      </w:r>
      <w:r w:rsidRPr="00CA79F4">
        <w:rPr>
          <w:rFonts w:ascii="Times New Roman" w:eastAsiaTheme="minorEastAsia" w:hAnsi="Times New Roman" w:cs="Times New Roman" w:hint="eastAsia"/>
          <w:kern w:val="2"/>
          <w:sz w:val="20"/>
          <w:szCs w:val="20"/>
          <w:lang w:eastAsia="zh-CN"/>
        </w:rPr>
        <w:t>including</w:t>
      </w:r>
      <w:r w:rsidRPr="00CA79F4">
        <w:rPr>
          <w:rFonts w:ascii="Times New Roman" w:eastAsiaTheme="minorEastAsia" w:hAnsi="Times New Roman" w:cs="Times New Roman"/>
          <w:kern w:val="2"/>
          <w:sz w:val="20"/>
          <w:szCs w:val="20"/>
          <w:lang w:eastAsia="zh-CN"/>
        </w:rPr>
        <w:t xml:space="preserve"> LOS path and multiple </w:t>
      </w:r>
      <w:proofErr w:type="spellStart"/>
      <w:r w:rsidRPr="00CA79F4">
        <w:rPr>
          <w:rFonts w:ascii="Times New Roman" w:eastAsiaTheme="minorEastAsia" w:hAnsi="Times New Roman" w:cs="Times New Roman"/>
          <w:kern w:val="2"/>
          <w:sz w:val="20"/>
          <w:szCs w:val="20"/>
          <w:lang w:eastAsia="zh-CN"/>
        </w:rPr>
        <w:t>subpaths</w:t>
      </w:r>
      <w:proofErr w:type="spellEnd"/>
      <w:r w:rsidRPr="00CA79F4">
        <w:rPr>
          <w:rFonts w:ascii="Times New Roman" w:eastAsiaTheme="minorEastAsia" w:hAnsi="Times New Roman" w:cs="Times New Roman"/>
          <w:kern w:val="2"/>
          <w:sz w:val="20"/>
          <w:szCs w:val="20"/>
          <w:lang w:eastAsia="zh-CN"/>
        </w:rPr>
        <w:t xml:space="preserve"> in different cluster. </w:t>
      </w:r>
      <w:r w:rsidRPr="00CA79F4">
        <w:rPr>
          <w:rFonts w:ascii="Times New Roman" w:eastAsiaTheme="minorEastAsia" w:hAnsi="Times New Roman" w:cs="Times New Roman" w:hint="eastAsia"/>
          <w:kern w:val="2"/>
          <w:sz w:val="20"/>
          <w:szCs w:val="20"/>
          <w:lang w:eastAsia="zh-CN"/>
        </w:rPr>
        <w:t>As a result,</w:t>
      </w:r>
      <w:r w:rsidRPr="00CA79F4">
        <w:rPr>
          <w:rFonts w:ascii="Times New Roman" w:eastAsiaTheme="minorEastAsia" w:hAnsi="Times New Roman" w:cs="Times New Roman"/>
          <w:kern w:val="2"/>
          <w:sz w:val="20"/>
          <w:szCs w:val="20"/>
          <w:lang w:eastAsia="zh-CN"/>
        </w:rPr>
        <w:t xml:space="preserve"> if we can assume that the Doppler shift and delay of each path are constant in a time</w:t>
      </w:r>
      <w:r w:rsidRPr="00CA79F4">
        <w:rPr>
          <w:rFonts w:ascii="Times New Roman" w:eastAsiaTheme="minorEastAsia" w:hAnsi="Times New Roman" w:cs="Times New Roman" w:hint="eastAsia"/>
          <w:kern w:val="2"/>
          <w:sz w:val="20"/>
          <w:szCs w:val="20"/>
          <w:lang w:eastAsia="zh-CN"/>
        </w:rPr>
        <w:t xml:space="preserve"> interval</w:t>
      </w:r>
      <w:r w:rsidRPr="00CA79F4">
        <w:rPr>
          <w:rFonts w:ascii="Times New Roman" w:eastAsiaTheme="minorEastAsia" w:hAnsi="Times New Roman" w:cs="Times New Roman"/>
          <w:kern w:val="2"/>
          <w:sz w:val="20"/>
          <w:szCs w:val="20"/>
          <w:lang w:eastAsia="zh-CN"/>
        </w:rPr>
        <w:t xml:space="preserve">, the only changes at different </w:t>
      </w:r>
      <w:r w:rsidRPr="00CA79F4">
        <w:rPr>
          <w:rFonts w:ascii="Times New Roman" w:eastAsiaTheme="minorEastAsia" w:hAnsi="Times New Roman" w:cs="Times New Roman" w:hint="eastAsia"/>
          <w:kern w:val="2"/>
          <w:sz w:val="20"/>
          <w:szCs w:val="20"/>
          <w:lang w:eastAsia="zh-CN"/>
        </w:rPr>
        <w:t>time instants</w:t>
      </w:r>
      <w:r w:rsidRPr="00CA79F4">
        <w:rPr>
          <w:rFonts w:ascii="Times New Roman" w:eastAsiaTheme="minorEastAsia" w:hAnsi="Times New Roman" w:cs="Times New Roman"/>
          <w:kern w:val="2"/>
          <w:sz w:val="20"/>
          <w:szCs w:val="20"/>
          <w:lang w:eastAsia="zh-CN"/>
        </w:rPr>
        <w:t xml:space="preserve"> are the phase shifts of each path </w:t>
      </w:r>
      <w:r w:rsidRPr="00CA79F4">
        <w:rPr>
          <w:rFonts w:ascii="Times New Roman" w:eastAsiaTheme="minorEastAsia" w:hAnsi="Times New Roman" w:cs="Times New Roman" w:hint="eastAsia"/>
          <w:kern w:val="2"/>
          <w:sz w:val="20"/>
          <w:szCs w:val="20"/>
          <w:lang w:eastAsia="zh-CN"/>
        </w:rPr>
        <w:t xml:space="preserve">caused </w:t>
      </w:r>
      <w:r w:rsidRPr="00CA79F4">
        <w:rPr>
          <w:rFonts w:ascii="Times New Roman" w:eastAsiaTheme="minorEastAsia" w:hAnsi="Times New Roman" w:cs="Times New Roman"/>
          <w:kern w:val="2"/>
          <w:sz w:val="20"/>
          <w:szCs w:val="20"/>
          <w:lang w:eastAsia="zh-CN"/>
        </w:rPr>
        <w:t xml:space="preserve">by Doppler shift. Therefore, </w:t>
      </w:r>
      <w:r w:rsidRPr="00CA79F4">
        <w:rPr>
          <w:rFonts w:ascii="Times New Roman" w:eastAsiaTheme="minorEastAsia" w:hAnsi="Times New Roman" w:cs="Times New Roman" w:hint="eastAsia"/>
          <w:kern w:val="2"/>
          <w:sz w:val="20"/>
          <w:szCs w:val="20"/>
          <w:lang w:eastAsia="zh-CN"/>
        </w:rPr>
        <w:t xml:space="preserve">if </w:t>
      </w:r>
      <w:proofErr w:type="spellStart"/>
      <w:r w:rsidRPr="00CA79F4">
        <w:rPr>
          <w:rFonts w:ascii="Times New Roman" w:hAnsi="Times New Roman" w:cs="Times New Roman" w:hint="eastAsia"/>
          <w:sz w:val="20"/>
          <w:szCs w:val="20"/>
        </w:rPr>
        <w:t>gNB</w:t>
      </w:r>
      <w:proofErr w:type="spellEnd"/>
      <w:r w:rsidRPr="00CA79F4">
        <w:rPr>
          <w:rFonts w:ascii="Times New Roman" w:hAnsi="Times New Roman" w:cs="Times New Roman" w:hint="eastAsia"/>
          <w:sz w:val="20"/>
          <w:szCs w:val="20"/>
        </w:rPr>
        <w:t>/UE</w:t>
      </w:r>
      <w:r w:rsidRPr="00CA79F4">
        <w:rPr>
          <w:rFonts w:ascii="Times New Roman" w:eastAsiaTheme="minorEastAsia" w:hAnsi="Times New Roman" w:cs="Times New Roman"/>
          <w:kern w:val="2"/>
          <w:sz w:val="20"/>
          <w:szCs w:val="20"/>
          <w:lang w:eastAsia="zh-CN"/>
        </w:rPr>
        <w:t xml:space="preserve"> can obtain Doppler shift of each path, in theory, </w:t>
      </w:r>
      <w:r w:rsidRPr="00CA79F4">
        <w:rPr>
          <w:rFonts w:ascii="Times New Roman" w:eastAsiaTheme="minorEastAsia" w:hAnsi="Times New Roman" w:cs="Times New Roman" w:hint="eastAsia"/>
          <w:kern w:val="2"/>
          <w:sz w:val="20"/>
          <w:szCs w:val="20"/>
          <w:lang w:eastAsia="zh-CN"/>
        </w:rPr>
        <w:t>DL CSI at any time</w:t>
      </w:r>
      <w:r w:rsidRPr="00CA79F4">
        <w:rPr>
          <w:rFonts w:ascii="Times New Roman" w:eastAsiaTheme="minorEastAsia" w:hAnsi="Times New Roman" w:cs="Times New Roman"/>
          <w:kern w:val="2"/>
          <w:sz w:val="20"/>
          <w:szCs w:val="20"/>
          <w:lang w:eastAsia="zh-CN"/>
        </w:rPr>
        <w:t xml:space="preserve"> can </w:t>
      </w:r>
      <w:r w:rsidRPr="00CA79F4">
        <w:rPr>
          <w:rFonts w:ascii="Times New Roman" w:eastAsiaTheme="minorEastAsia" w:hAnsi="Times New Roman" w:cs="Times New Roman" w:hint="eastAsia"/>
          <w:kern w:val="2"/>
          <w:sz w:val="20"/>
          <w:szCs w:val="20"/>
          <w:lang w:eastAsia="zh-CN"/>
        </w:rPr>
        <w:t>be predicted.</w:t>
      </w:r>
      <w:r w:rsidRPr="00CA79F4">
        <w:rPr>
          <w:rFonts w:ascii="Times New Roman" w:hAnsi="Times New Roman" w:cs="Times New Roman" w:hint="eastAsia"/>
          <w:sz w:val="20"/>
          <w:szCs w:val="20"/>
        </w:rPr>
        <w:t xml:space="preserve"> </w:t>
      </w:r>
      <w:r w:rsidRPr="00CA79F4">
        <w:rPr>
          <w:rFonts w:ascii="Times New Roman" w:eastAsiaTheme="minorEastAsia" w:hAnsi="Times New Roman" w:cs="Times New Roman" w:hint="eastAsia"/>
          <w:sz w:val="20"/>
          <w:szCs w:val="20"/>
          <w:lang w:eastAsia="zh-CN"/>
        </w:rPr>
        <w:t>And b</w:t>
      </w:r>
      <w:r w:rsidRPr="00CA79F4">
        <w:rPr>
          <w:rFonts w:ascii="Times New Roman" w:hAnsi="Times New Roman" w:cs="Times New Roman" w:hint="eastAsia"/>
          <w:sz w:val="20"/>
          <w:szCs w:val="20"/>
        </w:rPr>
        <w:t xml:space="preserve">ased on the </w:t>
      </w:r>
      <w:r w:rsidRPr="00CA79F4">
        <w:rPr>
          <w:rFonts w:ascii="Times New Roman" w:hAnsi="Times New Roman" w:cs="Times New Roman"/>
          <w:sz w:val="20"/>
          <w:szCs w:val="20"/>
        </w:rPr>
        <w:t>predicted</w:t>
      </w:r>
      <w:r w:rsidRPr="00CA79F4">
        <w:rPr>
          <w:rFonts w:ascii="Times New Roman" w:hAnsi="Times New Roman" w:cs="Times New Roman" w:hint="eastAsia"/>
          <w:sz w:val="20"/>
          <w:szCs w:val="20"/>
        </w:rPr>
        <w:t xml:space="preserve"> channel, </w:t>
      </w:r>
      <w:proofErr w:type="spellStart"/>
      <w:r w:rsidRPr="00CA79F4">
        <w:rPr>
          <w:rFonts w:ascii="Times New Roman" w:hAnsi="Times New Roman" w:cs="Times New Roman" w:hint="eastAsia"/>
          <w:sz w:val="20"/>
          <w:szCs w:val="20"/>
        </w:rPr>
        <w:t>gNB</w:t>
      </w:r>
      <w:proofErr w:type="spellEnd"/>
      <w:r w:rsidRPr="00CA79F4">
        <w:rPr>
          <w:rFonts w:ascii="Times New Roman" w:hAnsi="Times New Roman" w:cs="Times New Roman" w:hint="eastAsia"/>
          <w:sz w:val="20"/>
          <w:szCs w:val="20"/>
        </w:rPr>
        <w:t xml:space="preserve"> can calculate precoding matrix </w:t>
      </w:r>
      <w:r w:rsidRPr="00CA79F4">
        <w:rPr>
          <w:rFonts w:ascii="Times New Roman" w:eastAsiaTheme="minorEastAsia" w:hAnsi="Times New Roman" w:cs="Times New Roman" w:hint="eastAsia"/>
          <w:sz w:val="20"/>
          <w:szCs w:val="20"/>
          <w:lang w:eastAsia="zh-CN"/>
        </w:rPr>
        <w:t>for</w:t>
      </w:r>
      <w:r w:rsidRPr="00CA79F4">
        <w:rPr>
          <w:rFonts w:ascii="Times New Roman" w:hAnsi="Times New Roman" w:cs="Times New Roman" w:hint="eastAsia"/>
          <w:sz w:val="20"/>
          <w:szCs w:val="20"/>
        </w:rPr>
        <w:t xml:space="preserve"> future </w:t>
      </w:r>
      <w:r w:rsidRPr="00CA79F4">
        <w:rPr>
          <w:rFonts w:ascii="Times New Roman" w:eastAsiaTheme="minorEastAsia" w:hAnsi="Times New Roman" w:cs="Times New Roman" w:hint="eastAsia"/>
          <w:sz w:val="20"/>
          <w:szCs w:val="20"/>
          <w:lang w:eastAsia="zh-CN"/>
        </w:rPr>
        <w:t>transmission</w:t>
      </w:r>
      <w:r w:rsidRPr="00CA79F4">
        <w:rPr>
          <w:rFonts w:ascii="Times New Roman" w:hAnsi="Times New Roman" w:cs="Times New Roman" w:hint="eastAsia"/>
          <w:sz w:val="20"/>
          <w:szCs w:val="20"/>
        </w:rPr>
        <w:t>.</w:t>
      </w:r>
      <w:r w:rsidRPr="00CA79F4">
        <w:rPr>
          <w:rFonts w:ascii="Times New Roman" w:eastAsiaTheme="minorEastAsia" w:hAnsi="Times New Roman" w:cs="Times New Roman" w:hint="eastAsia"/>
          <w:sz w:val="20"/>
          <w:szCs w:val="20"/>
          <w:lang w:eastAsia="zh-CN"/>
        </w:rPr>
        <w:t xml:space="preserve"> </w:t>
      </w:r>
      <w:r w:rsidRPr="00CA79F4">
        <w:rPr>
          <w:rFonts w:ascii="Times New Roman" w:hAnsi="Times New Roman" w:cs="Times New Roman" w:hint="eastAsia"/>
          <w:sz w:val="20"/>
          <w:szCs w:val="20"/>
        </w:rPr>
        <w:lastRenderedPageBreak/>
        <w:t xml:space="preserve">For example, </w:t>
      </w:r>
      <w:r w:rsidRPr="00CA79F4">
        <w:rPr>
          <w:rFonts w:ascii="Times New Roman" w:hAnsi="Times New Roman" w:cs="Times New Roman"/>
          <w:sz w:val="20"/>
          <w:szCs w:val="20"/>
        </w:rPr>
        <w:t xml:space="preserve">the channel impulse response </w:t>
      </w:r>
      <m:oMath>
        <m:sSub>
          <m:sSubPr>
            <m:ctrlPr>
              <w:rPr>
                <w:rFonts w:ascii="Cambria Math" w:hAnsi="Cambria Math" w:cs="Times New Roman"/>
                <w:bCs/>
                <w:i/>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
                <w:iCs/>
                <w:sz w:val="20"/>
                <w:szCs w:val="20"/>
              </w:rPr>
            </m:ctrlPr>
          </m:dPr>
          <m:e>
            <m:r>
              <w:rPr>
                <w:rFonts w:ascii="Cambria Math" w:hAnsi="Cambria Math" w:cs="Times New Roman"/>
                <w:sz w:val="20"/>
                <w:szCs w:val="20"/>
              </w:rPr>
              <m:t>t+∆t</m:t>
            </m:r>
          </m:e>
        </m:d>
        <m:r>
          <m:rPr>
            <m:sty m:val="bi"/>
          </m:rPr>
          <w:rPr>
            <w:rFonts w:ascii="Cambria Math" w:hAnsi="Cambria Math" w:cs="Times New Roman"/>
            <w:sz w:val="20"/>
            <w:szCs w:val="20"/>
          </w:rPr>
          <m:t xml:space="preserve"> </m:t>
        </m:r>
      </m:oMath>
      <w:r w:rsidRPr="00CA79F4">
        <w:rPr>
          <w:rFonts w:ascii="Times New Roman" w:hAnsi="Times New Roman" w:cs="Times New Roman"/>
          <w:sz w:val="20"/>
          <w:szCs w:val="20"/>
        </w:rPr>
        <w:t xml:space="preserve">at time </w:t>
      </w:r>
      <m:oMath>
        <m:r>
          <w:rPr>
            <w:rFonts w:ascii="Cambria Math" w:hAnsi="Cambria Math" w:cs="Times New Roman"/>
            <w:sz w:val="20"/>
            <w:szCs w:val="20"/>
          </w:rPr>
          <m:t>t+∆t</m:t>
        </m:r>
      </m:oMath>
      <w:r w:rsidRPr="00CA79F4">
        <w:rPr>
          <w:rFonts w:ascii="Times New Roman" w:hAnsi="Times New Roman" w:cs="Times New Roman"/>
          <w:sz w:val="20"/>
          <w:szCs w:val="20"/>
        </w:rPr>
        <w:t xml:space="preserve"> for </w:t>
      </w:r>
      <w:r w:rsidRPr="00CA79F4">
        <w:rPr>
          <w:rFonts w:ascii="Times New Roman" w:eastAsiaTheme="minorEastAsia" w:hAnsi="Times New Roman" w:cs="Times New Roman" w:hint="eastAsia"/>
          <w:sz w:val="20"/>
          <w:szCs w:val="20"/>
          <w:lang w:eastAsia="zh-CN"/>
        </w:rPr>
        <w:t xml:space="preserve">the </w:t>
      </w:r>
      <w:r w:rsidRPr="00CA79F4">
        <w:rPr>
          <w:rFonts w:ascii="Times New Roman" w:hAnsi="Times New Roman" w:cs="Times New Roman"/>
          <w:sz w:val="20"/>
          <w:szCs w:val="20"/>
        </w:rPr>
        <w:t>element pair</w:t>
      </w:r>
      <w:r w:rsidRPr="00CA79F4">
        <w:rPr>
          <w:rFonts w:ascii="Times New Roman" w:hAnsi="Times New Roman" w:cs="Times New Roman" w:hint="eastAsia"/>
          <w:sz w:val="20"/>
          <w:szCs w:val="20"/>
        </w:rPr>
        <w:t xml:space="preserve"> </w:t>
      </w:r>
      <m:oMath>
        <m:r>
          <w:rPr>
            <w:rFonts w:ascii="Cambria Math" w:hAnsi="Cambria Math" w:cs="Times New Roman"/>
            <w:sz w:val="20"/>
            <w:szCs w:val="20"/>
          </w:rPr>
          <m:t xml:space="preserve">u,s </m:t>
        </m:r>
      </m:oMath>
      <w:r w:rsidRPr="00CA79F4">
        <w:rPr>
          <w:rFonts w:ascii="Times New Roman" w:hAnsi="Times New Roman" w:cs="Times New Roman" w:hint="eastAsia"/>
          <w:sz w:val="20"/>
          <w:szCs w:val="20"/>
        </w:rPr>
        <w:t xml:space="preserve">is </w:t>
      </w:r>
      <w:r w:rsidRPr="00CA79F4">
        <w:rPr>
          <w:rFonts w:ascii="Times New Roman" w:eastAsiaTheme="minorEastAsia" w:hAnsi="Times New Roman" w:cs="Times New Roman" w:hint="eastAsia"/>
          <w:sz w:val="20"/>
          <w:szCs w:val="20"/>
          <w:lang w:eastAsia="zh-CN"/>
        </w:rPr>
        <w:t>g</w:t>
      </w:r>
      <w:r w:rsidRPr="00CA79F4">
        <w:rPr>
          <w:rFonts w:ascii="Times New Roman" w:eastAsiaTheme="minorEastAsia" w:hAnsi="Times New Roman" w:cs="Times New Roman"/>
          <w:sz w:val="20"/>
          <w:szCs w:val="20"/>
          <w:lang w:eastAsia="zh-CN"/>
        </w:rPr>
        <w:t>iven by</w:t>
      </w:r>
      <w:r w:rsidRPr="00CA79F4">
        <w:rPr>
          <w:rFonts w:ascii="Times New Roman" w:eastAsiaTheme="minorEastAsia" w:hAnsi="Times New Roman" w:cs="Times New Roman" w:hint="eastAsia"/>
          <w:sz w:val="20"/>
          <w:szCs w:val="20"/>
          <w:lang w:eastAsia="zh-CN"/>
        </w:rPr>
        <w:t xml:space="preserve"> the following formula</w:t>
      </w:r>
      <w:r w:rsidRPr="00CA79F4">
        <w:rPr>
          <w:rFonts w:ascii="Times New Roman" w:eastAsiaTheme="minorEastAsia" w:hAnsi="Times New Roman" w:cs="Times New Roman"/>
          <w:kern w:val="2"/>
          <w:sz w:val="20"/>
          <w:szCs w:val="20"/>
          <w:lang w:eastAsia="zh-CN"/>
        </w:rPr>
        <w:t>.</w:t>
      </w:r>
    </w:p>
    <w:p w14:paraId="2A283AFF" w14:textId="77777777" w:rsidR="001E3446" w:rsidRPr="00CA79F4" w:rsidRDefault="007C57F2" w:rsidP="001E3446">
      <w:pPr>
        <w:pStyle w:val="a1"/>
        <w:spacing w:afterLines="50"/>
        <w:rPr>
          <w:rFonts w:ascii="Times New Roman" w:hAnsi="Times New Roman" w:cs="Times New Roman"/>
          <w:bCs/>
          <w:iCs/>
          <w:sz w:val="20"/>
          <w:szCs w:val="20"/>
        </w:rPr>
      </w:pPr>
      <m:oMathPara>
        <m:oMathParaPr>
          <m:jc m:val="centerGroup"/>
        </m:oMathParaPr>
        <m:oMath>
          <m:sSub>
            <m:sSubPr>
              <m:ctrlPr>
                <w:rPr>
                  <w:rFonts w:ascii="Cambria Math" w:hAnsi="Cambria Math" w:cs="Times New Roman"/>
                  <w:bCs/>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Cs/>
                  <w:sz w:val="20"/>
                  <w:szCs w:val="20"/>
                </w:rPr>
              </m:ctrlPr>
            </m:dPr>
            <m:e>
              <m:r>
                <w:rPr>
                  <w:rFonts w:ascii="Cambria Math" w:hAnsi="Cambria Math" w:cs="Times New Roman"/>
                  <w:sz w:val="20"/>
                  <w:szCs w:val="20"/>
                </w:rPr>
                <m:t>t+∆t</m:t>
              </m:r>
            </m:e>
          </m:d>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Cs/>
                      <w:sz w:val="20"/>
                      <w:szCs w:val="20"/>
                    </w:rPr>
                  </m:ctrlPr>
                </m:fPr>
                <m:num>
                  <m:r>
                    <w:rPr>
                      <w:rFonts w:ascii="Cambria Math" w:hAnsi="Cambria Math" w:cs="Times New Roman"/>
                      <w:sz w:val="20"/>
                      <w:szCs w:val="20"/>
                    </w:rPr>
                    <m:t>k</m:t>
                  </m:r>
                </m:num>
                <m:den>
                  <m:r>
                    <w:rPr>
                      <w:rFonts w:ascii="Cambria Math" w:hAnsi="Cambria Math" w:cs="Times New Roman"/>
                      <w:sz w:val="20"/>
                      <w:szCs w:val="20"/>
                    </w:rPr>
                    <m:t>k</m:t>
                  </m:r>
                  <m:r>
                    <m:rPr>
                      <m:sty m:val="p"/>
                    </m:rPr>
                    <w:rPr>
                      <w:rFonts w:ascii="Cambria Math" w:hAnsi="Cambria Math" w:cs="Times New Roman"/>
                      <w:sz w:val="20"/>
                      <w:szCs w:val="20"/>
                    </w:rPr>
                    <m:t>+1</m:t>
                  </m:r>
                </m:den>
              </m:f>
            </m:e>
          </m:rad>
          <m:sSub>
            <m:sSubPr>
              <m:ctrlPr>
                <w:rPr>
                  <w:rFonts w:ascii="Cambria Math" w:hAnsi="Cambria Math" w:cs="Times New Roman"/>
                  <w:bCs/>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t>
              </m:r>
              <m:r>
                <m:rPr>
                  <m:sty m:val="p"/>
                </m:rPr>
                <w:rPr>
                  <w:rFonts w:ascii="Cambria Math" w:hAnsi="Cambria Math" w:cs="Times New Roman"/>
                  <w:sz w:val="20"/>
                  <w:szCs w:val="20"/>
                </w:rPr>
                <m:t>los</m:t>
              </m:r>
            </m:sub>
          </m:sSub>
          <m:r>
            <m:rPr>
              <m:sty m:val="p"/>
            </m:rPr>
            <w:rPr>
              <w:rFonts w:ascii="Cambria Math" w:hAnsi="Cambria Math" w:cs="Times New Roman"/>
              <w:sz w:val="20"/>
              <w:szCs w:val="20"/>
            </w:rPr>
            <m:t>(</m:t>
          </m:r>
          <m:r>
            <w:rPr>
              <w:rFonts w:ascii="Cambria Math" w:hAnsi="Cambria Math" w:cs="Times New Roman"/>
              <w:sz w:val="20"/>
              <w:szCs w:val="20"/>
            </w:rPr>
            <m:t>t+∆t</m:t>
          </m:r>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
                  <w:iCs/>
                  <w:sz w:val="20"/>
                  <w:szCs w:val="20"/>
                </w:rPr>
              </m:ctrlPr>
            </m:sSubPr>
            <m:e>
              <m:r>
                <w:rPr>
                  <w:rFonts w:ascii="Cambria Math" w:hAnsi="Cambria Math" w:cs="Times New Roman"/>
                  <w:sz w:val="20"/>
                  <w:szCs w:val="20"/>
                </w:rPr>
                <m:t>τ</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Cs/>
                      <w:sz w:val="20"/>
                      <w:szCs w:val="20"/>
                    </w:rPr>
                  </m:ctrlPr>
                </m:fPr>
                <m:num>
                  <m:r>
                    <m:rPr>
                      <m:sty m:val="p"/>
                    </m:rPr>
                    <w:rPr>
                      <w:rFonts w:ascii="Cambria Math" w:hAnsi="Cambria Math" w:cs="Times New Roman"/>
                      <w:sz w:val="20"/>
                      <w:szCs w:val="20"/>
                    </w:rPr>
                    <m:t>1</m:t>
                  </m:r>
                </m:num>
                <m:den>
                  <m:r>
                    <w:rPr>
                      <w:rFonts w:ascii="Cambria Math" w:hAnsi="Cambria Math" w:cs="Times New Roman"/>
                      <w:sz w:val="20"/>
                      <w:szCs w:val="20"/>
                    </w:rPr>
                    <m:t>k</m:t>
                  </m:r>
                  <m:r>
                    <m:rPr>
                      <m:sty m:val="p"/>
                    </m:rPr>
                    <w:rPr>
                      <w:rFonts w:ascii="Cambria Math" w:hAnsi="Cambria Math" w:cs="Times New Roman"/>
                      <w:sz w:val="20"/>
                      <w:szCs w:val="20"/>
                    </w:rPr>
                    <m:t>+1</m:t>
                  </m:r>
                </m:den>
              </m:f>
            </m:e>
          </m:rad>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n</m:t>
              </m:r>
              <m:r>
                <m:rPr>
                  <m:sty m:val="p"/>
                </m:rPr>
                <w:rPr>
                  <w:rFonts w:ascii="Cambria Math" w:hAnsi="Cambria Math" w:cs="Times New Roman"/>
                  <w:sz w:val="20"/>
                  <w:szCs w:val="20"/>
                </w:rPr>
                <m:t>=1</m:t>
              </m:r>
            </m:sub>
            <m:sup>
              <m:r>
                <m:rPr>
                  <m:sty m:val="p"/>
                </m:rPr>
                <w:rPr>
                  <w:rFonts w:ascii="Cambria Math" w:hAnsi="Cambria Math" w:cs="Times New Roman"/>
                  <w:sz w:val="20"/>
                  <w:szCs w:val="20"/>
                </w:rPr>
                <m:t>N</m:t>
              </m:r>
            </m:sup>
            <m:e>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m</m:t>
                  </m:r>
                  <m:r>
                    <m:rPr>
                      <m:sty m:val="p"/>
                    </m:rPr>
                    <w:rPr>
                      <w:rFonts w:ascii="Cambria Math" w:hAnsi="Cambria Math" w:cs="Times New Roman"/>
                      <w:sz w:val="20"/>
                      <w:szCs w:val="20"/>
                    </w:rPr>
                    <m:t>=1</m:t>
                  </m:r>
                </m:sub>
                <m:sup>
                  <m:r>
                    <m:rPr>
                      <m:sty m:val="p"/>
                    </m:rPr>
                    <w:rPr>
                      <w:rFonts w:ascii="Cambria Math" w:hAnsi="Cambria Math" w:cs="Times New Roman"/>
                      <w:sz w:val="20"/>
                      <w:szCs w:val="20"/>
                    </w:rPr>
                    <m:t>M</m:t>
                  </m:r>
                </m:sup>
                <m:e>
                  <m:sSub>
                    <m:sSubPr>
                      <m:ctrlPr>
                        <w:rPr>
                          <w:rFonts w:ascii="Cambria Math" w:hAnsi="Cambria Math" w:cs="Times New Roman"/>
                          <w:bCs/>
                          <w:i/>
                          <w:iCs/>
                          <w:sz w:val="20"/>
                          <w:szCs w:val="20"/>
                        </w:rPr>
                      </m:ctrlPr>
                    </m:sSubPr>
                    <m:e>
                      <m:r>
                        <w:rPr>
                          <w:rFonts w:ascii="Cambria Math" w:hAnsi="Cambria Math" w:cs="Times New Roman"/>
                          <w:sz w:val="20"/>
                          <w:szCs w:val="20"/>
                        </w:rPr>
                        <m:t>α</m:t>
                      </m:r>
                    </m:e>
                    <m:sub>
                      <m:r>
                        <w:rPr>
                          <w:rFonts w:ascii="Cambria Math" w:hAnsi="Cambria Math" w:cs="Times New Roman"/>
                          <w:sz w:val="20"/>
                          <w:szCs w:val="20"/>
                        </w:rPr>
                        <m:t>m,n</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d,m,n</m:t>
                      </m:r>
                    </m:sub>
                  </m:sSub>
                  <m:r>
                    <m:rPr>
                      <m:sty m:val="p"/>
                    </m:rPr>
                    <w:rPr>
                      <w:rFonts w:ascii="Cambria Math" w:hAnsi="Cambria Math" w:cs="Times New Roman"/>
                      <w:sz w:val="20"/>
                      <w:szCs w:val="20"/>
                    </w:rPr>
                    <m:t>(</m:t>
                  </m:r>
                  <m:r>
                    <w:rPr>
                      <w:rFonts w:ascii="Cambria Math" w:hAnsi="Cambria Math" w:cs="Times New Roman"/>
                      <w:sz w:val="20"/>
                      <w:szCs w:val="20"/>
                    </w:rPr>
                    <m:t>t+∆t</m:t>
                  </m:r>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
                          <w:iCs/>
                          <w:sz w:val="20"/>
                          <w:szCs w:val="20"/>
                        </w:rPr>
                      </m:ctrlPr>
                    </m:sSubPr>
                    <m:e>
                      <m:r>
                        <w:rPr>
                          <w:rFonts w:ascii="Cambria Math" w:hAnsi="Cambria Math" w:cs="Times New Roman"/>
                          <w:sz w:val="20"/>
                          <w:szCs w:val="20"/>
                        </w:rPr>
                        <m:t>τ</m:t>
                      </m:r>
                    </m:e>
                    <m:sub>
                      <m:r>
                        <w:rPr>
                          <w:rFonts w:ascii="Cambria Math" w:hAnsi="Cambria Math" w:cs="Times New Roman"/>
                          <w:sz w:val="20"/>
                          <w:szCs w:val="20"/>
                        </w:rPr>
                        <m:t>n</m:t>
                      </m:r>
                    </m:sub>
                  </m:sSub>
                  <m:r>
                    <m:rPr>
                      <m:sty m:val="p"/>
                    </m:rPr>
                    <w:rPr>
                      <w:rFonts w:ascii="Cambria Math" w:hAnsi="Cambria Math" w:cs="Times New Roman"/>
                      <w:sz w:val="20"/>
                      <w:szCs w:val="20"/>
                    </w:rPr>
                    <m:t>)</m:t>
                  </m:r>
                </m:e>
              </m:nary>
            </m:e>
          </m:nary>
        </m:oMath>
      </m:oMathPara>
    </w:p>
    <w:p w14:paraId="4F7712C4" w14:textId="77777777" w:rsidR="00ED5C4B" w:rsidRDefault="00ED5C4B" w:rsidP="00ED5C4B">
      <w:pPr>
        <w:pStyle w:val="2"/>
        <w:rPr>
          <w:rFonts w:eastAsiaTheme="minorEastAsia" w:hint="eastAsia"/>
          <w:lang w:val="en-US"/>
        </w:rPr>
      </w:pPr>
      <w:r>
        <w:rPr>
          <w:rFonts w:eastAsiaTheme="minorEastAsia" w:hint="eastAsia"/>
          <w:lang w:val="en-US"/>
        </w:rPr>
        <w:t>System</w:t>
      </w:r>
      <w:r w:rsidRPr="001E3446">
        <w:rPr>
          <w:rFonts w:eastAsiaTheme="minorEastAsia"/>
          <w:lang w:val="en-US"/>
        </w:rPr>
        <w:t xml:space="preserve"> level simulation assumptions for high/medium UE velocities</w:t>
      </w:r>
    </w:p>
    <w:p w14:paraId="2617C7EA" w14:textId="77777777" w:rsidR="00ED5C4B" w:rsidRPr="00732BFF" w:rsidRDefault="00ED5C4B" w:rsidP="00ED5C4B">
      <w:pPr>
        <w:pStyle w:val="af1"/>
        <w:jc w:val="center"/>
        <w:rPr>
          <w:rFonts w:eastAsiaTheme="minorEastAsia"/>
          <w:i w:val="0"/>
          <w:iCs w:val="0"/>
          <w:color w:val="auto"/>
          <w:kern w:val="2"/>
          <w:sz w:val="20"/>
          <w:szCs w:val="16"/>
          <w:lang w:val="en-US" w:eastAsia="zh-CN"/>
        </w:rPr>
      </w:pPr>
      <w:r w:rsidRPr="00732BFF">
        <w:rPr>
          <w:rFonts w:eastAsiaTheme="minorEastAsia"/>
          <w:i w:val="0"/>
          <w:iCs w:val="0"/>
          <w:color w:val="auto"/>
          <w:kern w:val="2"/>
          <w:sz w:val="20"/>
          <w:szCs w:val="16"/>
          <w:lang w:val="en-US" w:eastAsia="zh-CN"/>
        </w:rPr>
        <w:t>Table</w:t>
      </w:r>
      <w:r>
        <w:rPr>
          <w:rFonts w:eastAsiaTheme="minorEastAsia" w:hint="eastAsia"/>
          <w:i w:val="0"/>
          <w:iCs w:val="0"/>
          <w:color w:val="auto"/>
          <w:kern w:val="2"/>
          <w:sz w:val="20"/>
          <w:szCs w:val="16"/>
          <w:lang w:val="en-US" w:eastAsia="zh-CN"/>
        </w:rPr>
        <w:t>-I</w:t>
      </w:r>
      <w:r w:rsidRPr="00732BFF">
        <w:rPr>
          <w:rFonts w:eastAsiaTheme="minorEastAsia"/>
          <w:i w:val="0"/>
          <w:iCs w:val="0"/>
          <w:color w:val="auto"/>
          <w:kern w:val="2"/>
          <w:sz w:val="20"/>
          <w:szCs w:val="16"/>
          <w:lang w:val="en-US" w:eastAsia="zh-CN"/>
        </w:rPr>
        <w:t xml:space="preserve"> </w:t>
      </w:r>
      <w:r w:rsidRPr="00732BFF">
        <w:rPr>
          <w:rFonts w:eastAsiaTheme="minorEastAsia" w:hint="eastAsia"/>
          <w:i w:val="0"/>
          <w:iCs w:val="0"/>
          <w:color w:val="auto"/>
          <w:kern w:val="2"/>
          <w:sz w:val="20"/>
          <w:szCs w:val="16"/>
          <w:lang w:val="en-US" w:eastAsia="zh-CN"/>
        </w:rPr>
        <w:t xml:space="preserve">System level </w:t>
      </w:r>
      <w:r w:rsidRPr="00732BFF">
        <w:rPr>
          <w:rFonts w:eastAsiaTheme="minorEastAsia"/>
          <w:i w:val="0"/>
          <w:iCs w:val="0"/>
          <w:color w:val="auto"/>
          <w:kern w:val="2"/>
          <w:sz w:val="20"/>
          <w:szCs w:val="16"/>
          <w:lang w:val="en-US" w:eastAsia="zh-CN"/>
        </w:rPr>
        <w:t xml:space="preserve">simulation assumptions </w:t>
      </w:r>
      <w:r w:rsidRPr="00732BFF">
        <w:rPr>
          <w:rFonts w:eastAsiaTheme="minorEastAsia" w:hint="eastAsia"/>
          <w:i w:val="0"/>
          <w:iCs w:val="0"/>
          <w:color w:val="auto"/>
          <w:kern w:val="2"/>
          <w:sz w:val="20"/>
          <w:szCs w:val="16"/>
          <w:lang w:val="en-US" w:eastAsia="zh-CN"/>
        </w:rPr>
        <w:t>for</w:t>
      </w:r>
      <w:r>
        <w:rPr>
          <w:rFonts w:eastAsiaTheme="minorEastAsia" w:hint="eastAsia"/>
          <w:i w:val="0"/>
          <w:iCs w:val="0"/>
          <w:color w:val="auto"/>
          <w:kern w:val="2"/>
          <w:sz w:val="20"/>
          <w:szCs w:val="16"/>
          <w:lang w:val="en-US" w:eastAsia="zh-CN"/>
        </w:rPr>
        <w:t xml:space="preserve"> </w:t>
      </w:r>
      <w:r w:rsidRPr="003A7693">
        <w:rPr>
          <w:rFonts w:eastAsiaTheme="minorEastAsia"/>
          <w:i w:val="0"/>
          <w:iCs w:val="0"/>
          <w:color w:val="auto"/>
          <w:kern w:val="2"/>
          <w:sz w:val="20"/>
          <w:szCs w:val="16"/>
          <w:lang w:val="en-US" w:eastAsia="zh-CN"/>
        </w:rPr>
        <w:t>high/medium UE velocities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4521"/>
      </w:tblGrid>
      <w:tr w:rsidR="00ED5C4B" w14:paraId="4175FFFF" w14:textId="77777777" w:rsidTr="00CE3336">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795D2642"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b/>
                <w:bCs/>
                <w:sz w:val="20"/>
                <w:szCs w:val="20"/>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0591B268"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b/>
                <w:bCs/>
                <w:sz w:val="20"/>
                <w:szCs w:val="20"/>
              </w:rPr>
              <w:t>Value</w:t>
            </w:r>
          </w:p>
        </w:tc>
      </w:tr>
      <w:tr w:rsidR="00ED5C4B" w14:paraId="0B99CE5D" w14:textId="77777777" w:rsidTr="00CE3336">
        <w:trPr>
          <w:trHeight w:val="165"/>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EAA6A9"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 xml:space="preserve">Duplex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08971B"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 xml:space="preserve">FDD </w:t>
            </w:r>
          </w:p>
        </w:tc>
      </w:tr>
      <w:tr w:rsidR="00ED5C4B" w14:paraId="1B0F03F3" w14:textId="77777777" w:rsidTr="00CE3336">
        <w:trPr>
          <w:trHeight w:val="257"/>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8E7A50"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 xml:space="preserve">Multiple access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F70F34"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 xml:space="preserve">OFDMA </w:t>
            </w:r>
          </w:p>
        </w:tc>
      </w:tr>
      <w:tr w:rsidR="00ED5C4B" w14:paraId="147114BA" w14:textId="77777777" w:rsidTr="00CE3336">
        <w:trPr>
          <w:trHeight w:val="22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1754C0"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Scenario</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1B0A90" w14:textId="77777777" w:rsidR="00ED5C4B" w:rsidRPr="00437749" w:rsidRDefault="00ED5C4B" w:rsidP="00CE3336">
            <w:pPr>
              <w:rPr>
                <w:rFonts w:ascii="Times New Roman" w:hAnsi="Times New Roman" w:cs="Times New Roman"/>
                <w:snapToGrid w:val="0"/>
                <w:sz w:val="20"/>
                <w:szCs w:val="20"/>
                <w:lang w:eastAsia="en-US"/>
              </w:rPr>
            </w:pPr>
            <w:r w:rsidRPr="00437749">
              <w:rPr>
                <w:rFonts w:ascii="Times New Roman" w:hAnsi="Times New Roman" w:cs="Times New Roman"/>
                <w:snapToGrid w:val="0"/>
                <w:sz w:val="20"/>
                <w:szCs w:val="20"/>
              </w:rPr>
              <w:t xml:space="preserve">Dense Urban (Uma) </w:t>
            </w:r>
          </w:p>
        </w:tc>
      </w:tr>
      <w:tr w:rsidR="00ED5C4B" w14:paraId="7E5520BA" w14:textId="77777777" w:rsidTr="00CE3336">
        <w:trPr>
          <w:trHeight w:val="253"/>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34D1F3"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color w:val="000000"/>
                <w:sz w:val="20"/>
                <w:szCs w:val="20"/>
              </w:rPr>
              <w:t>Carrier frequency</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6741D3" w14:textId="77777777" w:rsidR="00ED5C4B" w:rsidRPr="00437749" w:rsidRDefault="00ED5C4B" w:rsidP="00CE3336">
            <w:pPr>
              <w:rPr>
                <w:rFonts w:ascii="Times New Roman" w:hAnsi="Times New Roman" w:cs="Times New Roman"/>
                <w:snapToGrid w:val="0"/>
                <w:sz w:val="20"/>
                <w:szCs w:val="20"/>
                <w:lang w:eastAsia="en-US"/>
              </w:rPr>
            </w:pPr>
            <w:r>
              <w:rPr>
                <w:rFonts w:ascii="Times New Roman" w:hAnsi="Times New Roman" w:cs="Times New Roman" w:hint="eastAsia"/>
                <w:snapToGrid w:val="0"/>
                <w:sz w:val="20"/>
                <w:szCs w:val="20"/>
              </w:rPr>
              <w:t>2</w:t>
            </w:r>
            <w:r w:rsidRPr="00437749">
              <w:rPr>
                <w:rFonts w:ascii="Times New Roman" w:hAnsi="Times New Roman" w:cs="Times New Roman"/>
                <w:snapToGrid w:val="0"/>
                <w:sz w:val="20"/>
                <w:szCs w:val="20"/>
              </w:rPr>
              <w:t xml:space="preserve">GHz </w:t>
            </w:r>
          </w:p>
        </w:tc>
      </w:tr>
      <w:tr w:rsidR="00ED5C4B" w14:paraId="427B5F3D" w14:textId="77777777" w:rsidTr="00CE3336">
        <w:trPr>
          <w:trHeight w:val="13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D58120"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Inter-Macro BS distance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C75E59" w14:textId="77777777" w:rsidR="00ED5C4B" w:rsidRPr="00437749" w:rsidRDefault="00ED5C4B" w:rsidP="00CE3336">
            <w:pPr>
              <w:rPr>
                <w:rFonts w:ascii="Times New Roman" w:hAnsi="Times New Roman" w:cs="Times New Roman"/>
                <w:b/>
                <w:snapToGrid w:val="0"/>
                <w:sz w:val="20"/>
                <w:szCs w:val="20"/>
                <w:lang w:eastAsia="en-US"/>
              </w:rPr>
            </w:pPr>
            <w:r>
              <w:rPr>
                <w:rFonts w:ascii="Times New Roman" w:hAnsi="Times New Roman" w:cs="Times New Roman" w:hint="eastAsia"/>
                <w:snapToGrid w:val="0"/>
                <w:sz w:val="20"/>
                <w:szCs w:val="20"/>
              </w:rPr>
              <w:t>5</w:t>
            </w:r>
            <w:r w:rsidRPr="00437749">
              <w:rPr>
                <w:rFonts w:ascii="Times New Roman" w:hAnsi="Times New Roman" w:cs="Times New Roman"/>
                <w:snapToGrid w:val="0"/>
                <w:sz w:val="20"/>
                <w:szCs w:val="20"/>
              </w:rPr>
              <w:t xml:space="preserve">00m </w:t>
            </w:r>
          </w:p>
        </w:tc>
      </w:tr>
      <w:tr w:rsidR="00ED5C4B" w14:paraId="233E32FF" w14:textId="77777777" w:rsidTr="00CE3336">
        <w:trPr>
          <w:trHeight w:val="180"/>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017803"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 xml:space="preserve">Antenna setup at </w:t>
            </w:r>
            <w:proofErr w:type="spellStart"/>
            <w:r w:rsidRPr="00437749">
              <w:rPr>
                <w:rFonts w:ascii="Times New Roman" w:hAnsi="Times New Roman" w:cs="Times New Roman"/>
                <w:sz w:val="20"/>
                <w:szCs w:val="20"/>
              </w:rPr>
              <w:t>gNB</w:t>
            </w:r>
            <w:proofErr w:type="spellEnd"/>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65BE31" w14:textId="77777777" w:rsidR="00ED5C4B" w:rsidRPr="00437749" w:rsidRDefault="00ED5C4B" w:rsidP="00CE3336">
            <w:pPr>
              <w:autoSpaceDE w:val="0"/>
              <w:autoSpaceDN w:val="0"/>
              <w:adjustRightInd w:val="0"/>
              <w:snapToGrid w:val="0"/>
              <w:rPr>
                <w:rFonts w:ascii="Times New Roman" w:hAnsi="Times New Roman" w:cs="Times New Roman"/>
                <w:snapToGrid w:val="0"/>
                <w:sz w:val="20"/>
                <w:szCs w:val="20"/>
              </w:rPr>
            </w:pPr>
            <w:r>
              <w:rPr>
                <w:rFonts w:ascii="Times New Roman" w:hAnsi="Times New Roman" w:cs="Times New Roman" w:hint="eastAsia"/>
                <w:snapToGrid w:val="0"/>
                <w:sz w:val="20"/>
                <w:szCs w:val="20"/>
              </w:rPr>
              <w:t>32</w:t>
            </w:r>
            <w:r w:rsidRPr="00437749">
              <w:rPr>
                <w:rFonts w:ascii="Times New Roman" w:hAnsi="Times New Roman" w:cs="Times New Roman"/>
                <w:snapToGrid w:val="0"/>
                <w:sz w:val="20"/>
                <w:szCs w:val="20"/>
              </w:rPr>
              <w:t>Tx: (1,1,</w:t>
            </w:r>
            <w:r>
              <w:rPr>
                <w:rFonts w:ascii="Times New Roman" w:hAnsi="Times New Roman" w:cs="Times New Roman" w:hint="eastAsia"/>
                <w:snapToGrid w:val="0"/>
                <w:sz w:val="20"/>
                <w:szCs w:val="20"/>
              </w:rPr>
              <w:t>2</w:t>
            </w:r>
            <w:r w:rsidRPr="00437749">
              <w:rPr>
                <w:rFonts w:ascii="Times New Roman" w:hAnsi="Times New Roman" w:cs="Times New Roman"/>
                <w:snapToGrid w:val="0"/>
                <w:sz w:val="20"/>
                <w:szCs w:val="20"/>
              </w:rPr>
              <w:t>,</w:t>
            </w:r>
            <w:r>
              <w:rPr>
                <w:rFonts w:ascii="Times New Roman" w:hAnsi="Times New Roman" w:cs="Times New Roman" w:hint="eastAsia"/>
                <w:snapToGrid w:val="0"/>
                <w:sz w:val="20"/>
                <w:szCs w:val="20"/>
              </w:rPr>
              <w:t>8</w:t>
            </w:r>
            <w:r w:rsidRPr="00437749">
              <w:rPr>
                <w:rFonts w:ascii="Times New Roman" w:hAnsi="Times New Roman" w:cs="Times New Roman"/>
                <w:snapToGrid w:val="0"/>
                <w:sz w:val="20"/>
                <w:szCs w:val="20"/>
              </w:rPr>
              <w:t>,2), (</w:t>
            </w:r>
            <w:proofErr w:type="spellStart"/>
            <w:r w:rsidRPr="00437749">
              <w:rPr>
                <w:rFonts w:ascii="Times New Roman" w:hAnsi="Times New Roman" w:cs="Times New Roman"/>
                <w:snapToGrid w:val="0"/>
                <w:sz w:val="20"/>
                <w:szCs w:val="20"/>
              </w:rPr>
              <w:t>dH,dV</w:t>
            </w:r>
            <w:proofErr w:type="spellEnd"/>
            <w:r w:rsidRPr="00437749">
              <w:rPr>
                <w:rFonts w:ascii="Times New Roman" w:hAnsi="Times New Roman" w:cs="Times New Roman"/>
                <w:snapToGrid w:val="0"/>
                <w:sz w:val="20"/>
                <w:szCs w:val="20"/>
              </w:rPr>
              <w:t xml:space="preserve">) = (0.5, 0.8)λ </w:t>
            </w:r>
          </w:p>
        </w:tc>
      </w:tr>
      <w:tr w:rsidR="00ED5C4B" w14:paraId="618D053B" w14:textId="77777777" w:rsidTr="00CE3336">
        <w:trPr>
          <w:trHeight w:val="227"/>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372845"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Antenna setup at UE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10AB6A" w14:textId="77777777" w:rsidR="00ED5C4B" w:rsidRPr="00437749" w:rsidRDefault="00ED5C4B" w:rsidP="00CE3336">
            <w:pPr>
              <w:rPr>
                <w:rFonts w:ascii="Times New Roman" w:hAnsi="Times New Roman" w:cs="Times New Roman"/>
                <w:snapToGrid w:val="0"/>
                <w:sz w:val="20"/>
                <w:szCs w:val="20"/>
              </w:rPr>
            </w:pPr>
            <w:r>
              <w:rPr>
                <w:rFonts w:ascii="Times New Roman" w:hAnsi="Times New Roman" w:cs="Times New Roman"/>
                <w:snapToGrid w:val="0"/>
                <w:sz w:val="20"/>
                <w:szCs w:val="20"/>
              </w:rPr>
              <w:t>2R</w:t>
            </w:r>
            <w:r>
              <w:rPr>
                <w:rFonts w:ascii="Times New Roman" w:hAnsi="Times New Roman" w:cs="Times New Roman" w:hint="eastAsia"/>
                <w:snapToGrid w:val="0"/>
                <w:sz w:val="20"/>
                <w:szCs w:val="20"/>
              </w:rPr>
              <w:t>x</w:t>
            </w:r>
            <w:r w:rsidRPr="00437749">
              <w:rPr>
                <w:rFonts w:ascii="Times New Roman" w:hAnsi="Times New Roman" w:cs="Times New Roman"/>
                <w:snapToGrid w:val="0"/>
                <w:sz w:val="20"/>
                <w:szCs w:val="20"/>
              </w:rPr>
              <w:t>: (1,1,</w:t>
            </w:r>
            <w:r>
              <w:rPr>
                <w:rFonts w:ascii="Times New Roman" w:hAnsi="Times New Roman" w:cs="Times New Roman" w:hint="eastAsia"/>
                <w:snapToGrid w:val="0"/>
                <w:sz w:val="20"/>
                <w:szCs w:val="20"/>
              </w:rPr>
              <w:t>1</w:t>
            </w:r>
            <w:r w:rsidRPr="00437749">
              <w:rPr>
                <w:rFonts w:ascii="Times New Roman" w:hAnsi="Times New Roman" w:cs="Times New Roman"/>
                <w:snapToGrid w:val="0"/>
                <w:sz w:val="20"/>
                <w:szCs w:val="20"/>
              </w:rPr>
              <w:t>,1,</w:t>
            </w:r>
            <w:r>
              <w:rPr>
                <w:rFonts w:ascii="Times New Roman" w:hAnsi="Times New Roman" w:cs="Times New Roman" w:hint="eastAsia"/>
                <w:snapToGrid w:val="0"/>
                <w:sz w:val="20"/>
                <w:szCs w:val="20"/>
              </w:rPr>
              <w:t>2</w:t>
            </w:r>
            <w:r w:rsidRPr="00437749">
              <w:rPr>
                <w:rFonts w:ascii="Times New Roman" w:hAnsi="Times New Roman" w:cs="Times New Roman"/>
                <w:snapToGrid w:val="0"/>
                <w:sz w:val="20"/>
                <w:szCs w:val="20"/>
              </w:rPr>
              <w:t>), (</w:t>
            </w:r>
            <w:proofErr w:type="spellStart"/>
            <w:r w:rsidRPr="00437749">
              <w:rPr>
                <w:rFonts w:ascii="Times New Roman" w:hAnsi="Times New Roman" w:cs="Times New Roman"/>
                <w:snapToGrid w:val="0"/>
                <w:sz w:val="20"/>
                <w:szCs w:val="20"/>
              </w:rPr>
              <w:t>dH,dV</w:t>
            </w:r>
            <w:proofErr w:type="spellEnd"/>
            <w:r w:rsidRPr="00437749">
              <w:rPr>
                <w:rFonts w:ascii="Times New Roman" w:hAnsi="Times New Roman" w:cs="Times New Roman"/>
                <w:snapToGrid w:val="0"/>
                <w:sz w:val="20"/>
                <w:szCs w:val="20"/>
              </w:rPr>
              <w:t xml:space="preserve">) = (0.5, 0.5)λ </w:t>
            </w:r>
          </w:p>
        </w:tc>
      </w:tr>
      <w:tr w:rsidR="00ED5C4B" w14:paraId="73492DAF" w14:textId="77777777" w:rsidTr="00CE3336">
        <w:trPr>
          <w:trHeight w:val="26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0E8EB5"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 xml:space="preserve">BS </w:t>
            </w:r>
            <w:proofErr w:type="spellStart"/>
            <w:r w:rsidRPr="00437749">
              <w:rPr>
                <w:rFonts w:ascii="Times New Roman" w:hAnsi="Times New Roman" w:cs="Times New Roman"/>
                <w:sz w:val="20"/>
                <w:szCs w:val="20"/>
              </w:rPr>
              <w:t>Tx</w:t>
            </w:r>
            <w:proofErr w:type="spellEnd"/>
            <w:r w:rsidRPr="00437749">
              <w:rPr>
                <w:rFonts w:ascii="Times New Roman" w:hAnsi="Times New Roman" w:cs="Times New Roman"/>
                <w:sz w:val="20"/>
                <w:szCs w:val="20"/>
              </w:rPr>
              <w:t xml:space="preserve"> power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85B3A3" w14:textId="77777777" w:rsidR="00ED5C4B" w:rsidRPr="00437749" w:rsidRDefault="00ED5C4B" w:rsidP="00CE3336">
            <w:pPr>
              <w:rPr>
                <w:rFonts w:ascii="Times New Roman" w:hAnsi="Times New Roman" w:cs="Times New Roman"/>
                <w:snapToGrid w:val="0"/>
                <w:sz w:val="20"/>
                <w:szCs w:val="20"/>
                <w:lang w:eastAsia="en-US"/>
              </w:rPr>
            </w:pPr>
            <w:r w:rsidRPr="00437749">
              <w:rPr>
                <w:rFonts w:ascii="Times New Roman" w:hAnsi="Times New Roman" w:cs="Times New Roman"/>
                <w:snapToGrid w:val="0"/>
                <w:sz w:val="20"/>
                <w:szCs w:val="20"/>
              </w:rPr>
              <w:t xml:space="preserve">41 </w:t>
            </w:r>
            <w:proofErr w:type="spellStart"/>
            <w:r w:rsidRPr="00437749">
              <w:rPr>
                <w:rFonts w:ascii="Times New Roman" w:hAnsi="Times New Roman" w:cs="Times New Roman"/>
                <w:snapToGrid w:val="0"/>
                <w:sz w:val="20"/>
                <w:szCs w:val="20"/>
              </w:rPr>
              <w:t>dBm</w:t>
            </w:r>
            <w:proofErr w:type="spellEnd"/>
            <w:r w:rsidRPr="00437749">
              <w:rPr>
                <w:rFonts w:ascii="Times New Roman" w:hAnsi="Times New Roman" w:cs="Times New Roman"/>
                <w:snapToGrid w:val="0"/>
                <w:sz w:val="20"/>
                <w:szCs w:val="20"/>
              </w:rPr>
              <w:t xml:space="preserve"> for 10MHz</w:t>
            </w:r>
          </w:p>
        </w:tc>
      </w:tr>
      <w:tr w:rsidR="00ED5C4B" w14:paraId="48595A47" w14:textId="77777777" w:rsidTr="00CE3336">
        <w:trPr>
          <w:trHeight w:val="268"/>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6A78A0"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 xml:space="preserve">BS antenna height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A27B19" w14:textId="77777777" w:rsidR="00ED5C4B" w:rsidRPr="00437749" w:rsidRDefault="00ED5C4B" w:rsidP="00CE3336">
            <w:pPr>
              <w:rPr>
                <w:rFonts w:ascii="Times New Roman" w:hAnsi="Times New Roman" w:cs="Times New Roman"/>
                <w:snapToGrid w:val="0"/>
                <w:sz w:val="20"/>
                <w:szCs w:val="20"/>
                <w:lang w:eastAsia="en-US"/>
              </w:rPr>
            </w:pPr>
            <w:r w:rsidRPr="00437749">
              <w:rPr>
                <w:rFonts w:ascii="Times New Roman" w:hAnsi="Times New Roman" w:cs="Times New Roman"/>
                <w:snapToGrid w:val="0"/>
                <w:sz w:val="20"/>
                <w:szCs w:val="20"/>
              </w:rPr>
              <w:t xml:space="preserve">25m </w:t>
            </w:r>
          </w:p>
        </w:tc>
      </w:tr>
      <w:tr w:rsidR="00ED5C4B" w14:paraId="7FA8C4E2" w14:textId="77777777" w:rsidTr="00CE3336">
        <w:trPr>
          <w:trHeight w:val="132"/>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E93AB9"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UE antenna height &amp; gain</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7E9862" w14:textId="77777777" w:rsidR="00ED5C4B" w:rsidRPr="00437749" w:rsidRDefault="00ED5C4B" w:rsidP="00CE3336">
            <w:pPr>
              <w:rPr>
                <w:rFonts w:ascii="Times New Roman" w:hAnsi="Times New Roman" w:cs="Times New Roman"/>
                <w:snapToGrid w:val="0"/>
                <w:sz w:val="20"/>
                <w:szCs w:val="20"/>
                <w:lang w:eastAsia="en-US"/>
              </w:rPr>
            </w:pPr>
            <w:r w:rsidRPr="00437749">
              <w:rPr>
                <w:rFonts w:ascii="Times New Roman" w:hAnsi="Times New Roman" w:cs="Times New Roman"/>
                <w:snapToGrid w:val="0"/>
                <w:sz w:val="20"/>
                <w:szCs w:val="20"/>
              </w:rPr>
              <w:t xml:space="preserve">Follow TR36.873 </w:t>
            </w:r>
          </w:p>
        </w:tc>
      </w:tr>
      <w:tr w:rsidR="00ED5C4B" w14:paraId="7F72B422" w14:textId="77777777" w:rsidTr="00CE3336">
        <w:trPr>
          <w:trHeight w:val="165"/>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17C7"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UE receiver noise figure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1AE292" w14:textId="77777777" w:rsidR="00ED5C4B" w:rsidRPr="00437749" w:rsidRDefault="00ED5C4B" w:rsidP="00CE3336">
            <w:pPr>
              <w:rPr>
                <w:rFonts w:ascii="Times New Roman" w:hAnsi="Times New Roman" w:cs="Times New Roman"/>
                <w:snapToGrid w:val="0"/>
                <w:sz w:val="20"/>
                <w:szCs w:val="20"/>
                <w:lang w:eastAsia="en-US"/>
              </w:rPr>
            </w:pPr>
            <w:r w:rsidRPr="00437749">
              <w:rPr>
                <w:rFonts w:ascii="Times New Roman" w:hAnsi="Times New Roman" w:cs="Times New Roman"/>
                <w:snapToGrid w:val="0"/>
                <w:sz w:val="20"/>
                <w:szCs w:val="20"/>
              </w:rPr>
              <w:t>9dB</w:t>
            </w:r>
          </w:p>
        </w:tc>
      </w:tr>
      <w:tr w:rsidR="00ED5C4B" w14:paraId="6BA10FAC" w14:textId="77777777" w:rsidTr="00CE3336">
        <w:trPr>
          <w:trHeight w:val="212"/>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7565ED" w14:textId="77777777" w:rsidR="00ED5C4B" w:rsidRPr="00437749" w:rsidRDefault="00ED5C4B" w:rsidP="00CE3336">
            <w:pPr>
              <w:rPr>
                <w:rFonts w:ascii="Times New Roman" w:hAnsi="Times New Roman" w:cs="Times New Roman"/>
                <w:sz w:val="20"/>
                <w:szCs w:val="20"/>
                <w:lang w:eastAsia="en-US"/>
              </w:rPr>
            </w:pPr>
            <w:r w:rsidRPr="00437749">
              <w:rPr>
                <w:rFonts w:ascii="Times New Roman" w:hAnsi="Times New Roman" w:cs="Times New Roman"/>
                <w:sz w:val="20"/>
                <w:szCs w:val="20"/>
              </w:rPr>
              <w:t xml:space="preserve">Simulation bandwidth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D417C8" w14:textId="77777777" w:rsidR="00ED5C4B" w:rsidRPr="00437749" w:rsidRDefault="00ED5C4B" w:rsidP="00CE3336">
            <w:pPr>
              <w:rPr>
                <w:rFonts w:ascii="Times New Roman" w:hAnsi="Times New Roman" w:cs="Times New Roman"/>
                <w:snapToGrid w:val="0"/>
                <w:sz w:val="20"/>
                <w:szCs w:val="20"/>
                <w:lang w:eastAsia="en-US"/>
              </w:rPr>
            </w:pPr>
            <w:r w:rsidRPr="00437749">
              <w:rPr>
                <w:rFonts w:ascii="Times New Roman" w:hAnsi="Times New Roman" w:cs="Times New Roman"/>
                <w:snapToGrid w:val="0"/>
                <w:sz w:val="20"/>
                <w:szCs w:val="20"/>
              </w:rPr>
              <w:t>10 MHz with 15KHz</w:t>
            </w:r>
          </w:p>
        </w:tc>
      </w:tr>
      <w:tr w:rsidR="00ED5C4B" w14:paraId="2EE6A662" w14:textId="77777777" w:rsidTr="00CE3336">
        <w:trPr>
          <w:trHeight w:val="27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E32648" w14:textId="77777777" w:rsidR="00ED5C4B" w:rsidRPr="00437749" w:rsidRDefault="00ED5C4B" w:rsidP="00CE3336">
            <w:pPr>
              <w:pStyle w:val="af0"/>
              <w:spacing w:before="0" w:beforeAutospacing="0" w:after="0" w:afterAutospacing="0"/>
              <w:ind w:leftChars="68" w:left="143"/>
              <w:contextualSpacing/>
              <w:jc w:val="both"/>
              <w:rPr>
                <w:rFonts w:ascii="Times New Roman" w:eastAsia="华文细黑" w:hAnsi="Times New Roman" w:cs="Times New Roman"/>
                <w:kern w:val="24"/>
                <w:sz w:val="20"/>
                <w:szCs w:val="20"/>
              </w:rPr>
            </w:pPr>
            <w:r w:rsidRPr="00437749">
              <w:rPr>
                <w:rFonts w:ascii="Times New Roman" w:eastAsia="华文细黑" w:hAnsi="Times New Roman" w:cs="Times New Roman"/>
                <w:kern w:val="24"/>
                <w:sz w:val="20"/>
                <w:szCs w:val="20"/>
              </w:rPr>
              <w:t>Maximum MU layers</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40681B" w14:textId="77777777" w:rsidR="00ED5C4B" w:rsidRPr="00437749" w:rsidRDefault="00ED5C4B" w:rsidP="00CE3336">
            <w:pPr>
              <w:rPr>
                <w:rFonts w:ascii="Times New Roman" w:hAnsi="Times New Roman" w:cs="Times New Roman"/>
                <w:snapToGrid w:val="0"/>
                <w:sz w:val="20"/>
                <w:szCs w:val="20"/>
              </w:rPr>
            </w:pPr>
            <w:r>
              <w:rPr>
                <w:rFonts w:ascii="Times New Roman" w:hAnsi="Times New Roman" w:cs="Times New Roman" w:hint="eastAsia"/>
                <w:snapToGrid w:val="0"/>
                <w:sz w:val="20"/>
                <w:szCs w:val="20"/>
              </w:rPr>
              <w:t>1</w:t>
            </w:r>
            <w:r w:rsidRPr="00437749">
              <w:rPr>
                <w:rFonts w:ascii="Times New Roman" w:hAnsi="Times New Roman" w:cs="Times New Roman"/>
                <w:snapToGrid w:val="0"/>
                <w:sz w:val="20"/>
                <w:szCs w:val="20"/>
              </w:rPr>
              <w:t>2</w:t>
            </w:r>
          </w:p>
        </w:tc>
      </w:tr>
      <w:tr w:rsidR="00ED5C4B" w14:paraId="203FEC2D" w14:textId="77777777" w:rsidTr="00CE3336">
        <w:trPr>
          <w:trHeight w:val="2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9B785" w14:textId="77777777" w:rsidR="00ED5C4B" w:rsidRPr="00437749" w:rsidRDefault="00ED5C4B" w:rsidP="00CE3336">
            <w:pPr>
              <w:pStyle w:val="af0"/>
              <w:spacing w:before="0" w:beforeAutospacing="0" w:after="0" w:afterAutospacing="0"/>
              <w:ind w:leftChars="68" w:left="143"/>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CSI</w:t>
            </w:r>
            <w:r>
              <w:rPr>
                <w:rFonts w:ascii="Times New Roman" w:eastAsia="华文细黑" w:hAnsi="Times New Roman" w:cs="Times New Roman" w:hint="eastAsia"/>
                <w:kern w:val="24"/>
                <w:sz w:val="20"/>
                <w:szCs w:val="20"/>
              </w:rPr>
              <w:t xml:space="preserve">-RS </w:t>
            </w:r>
            <w:r w:rsidRPr="00437749">
              <w:rPr>
                <w:rFonts w:ascii="Times New Roman" w:eastAsia="华文细黑" w:hAnsi="Times New Roman" w:cs="Times New Roman"/>
                <w:kern w:val="24"/>
                <w:sz w:val="20"/>
                <w:szCs w:val="20"/>
              </w:rPr>
              <w:t>period</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5252D0" w14:textId="77777777" w:rsidR="00ED5C4B" w:rsidRPr="00437749" w:rsidRDefault="00ED5C4B" w:rsidP="00CE3336">
            <w:pPr>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5</w:t>
            </w:r>
            <w:r>
              <w:rPr>
                <w:rFonts w:ascii="Times New Roman" w:eastAsia="华文细黑" w:hAnsi="Times New Roman" w:cs="Times New Roman"/>
                <w:kern w:val="24"/>
                <w:sz w:val="20"/>
                <w:szCs w:val="20"/>
              </w:rPr>
              <w:t xml:space="preserve"> </w:t>
            </w:r>
            <w:r>
              <w:rPr>
                <w:rFonts w:ascii="Times New Roman" w:eastAsia="华文细黑" w:hAnsi="Times New Roman" w:cs="Times New Roman" w:hint="eastAsia"/>
                <w:kern w:val="24"/>
                <w:sz w:val="20"/>
                <w:szCs w:val="20"/>
              </w:rPr>
              <w:t>slots</w:t>
            </w:r>
          </w:p>
        </w:tc>
      </w:tr>
      <w:tr w:rsidR="00ED5C4B" w14:paraId="54E4C148" w14:textId="77777777" w:rsidTr="00CE3336">
        <w:trPr>
          <w:trHeight w:val="269"/>
          <w:jc w:val="center"/>
        </w:trPr>
        <w:tc>
          <w:tcPr>
            <w:tcW w:w="0" w:type="auto"/>
            <w:tcBorders>
              <w:top w:val="single" w:sz="4" w:space="0" w:color="auto"/>
              <w:left w:val="single" w:sz="4" w:space="0" w:color="auto"/>
              <w:bottom w:val="single" w:sz="4" w:space="0" w:color="auto"/>
              <w:right w:val="single" w:sz="4" w:space="0" w:color="auto"/>
            </w:tcBorders>
            <w:vAlign w:val="center"/>
          </w:tcPr>
          <w:p w14:paraId="4F544281" w14:textId="77777777" w:rsidR="00ED5C4B" w:rsidRDefault="00ED5C4B" w:rsidP="00CE3336">
            <w:pPr>
              <w:pStyle w:val="af0"/>
              <w:spacing w:before="0" w:beforeAutospacing="0" w:after="0" w:afterAutospacing="0"/>
              <w:ind w:leftChars="68" w:left="143"/>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P</w:t>
            </w:r>
            <w:r>
              <w:rPr>
                <w:rFonts w:ascii="Times New Roman" w:eastAsia="华文细黑" w:hAnsi="Times New Roman" w:cs="Times New Roman" w:hint="eastAsia"/>
                <w:kern w:val="24"/>
                <w:sz w:val="20"/>
                <w:szCs w:val="20"/>
              </w:rPr>
              <w:t>redicted CSI report</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E8825A1" w14:textId="77777777" w:rsidR="00ED5C4B" w:rsidRDefault="00ED5C4B" w:rsidP="00CE3336">
            <w:pPr>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Periodic predicted CSI feedback with period 20slots;</w:t>
            </w:r>
          </w:p>
          <w:p w14:paraId="7818785D" w14:textId="77777777" w:rsidR="00ED5C4B" w:rsidRDefault="00ED5C4B" w:rsidP="00CE3336">
            <w:pPr>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Number of PMIs included in a report: 4;</w:t>
            </w:r>
          </w:p>
          <w:p w14:paraId="5DCE70C2" w14:textId="77777777" w:rsidR="00ED5C4B" w:rsidRDefault="00ED5C4B" w:rsidP="00CE3336">
            <w:pPr>
              <w:rPr>
                <w:rFonts w:ascii="Times New Roman" w:eastAsia="华文细黑" w:hAnsi="Times New Roman" w:cs="Times New Roman"/>
                <w:i/>
                <w:kern w:val="24"/>
                <w:sz w:val="20"/>
                <w:szCs w:val="20"/>
              </w:rPr>
            </w:pPr>
            <w:r>
              <w:rPr>
                <w:rFonts w:ascii="Times New Roman" w:eastAsia="华文细黑" w:hAnsi="Times New Roman" w:cs="Times New Roman" w:hint="eastAsia"/>
                <w:kern w:val="24"/>
                <w:sz w:val="20"/>
                <w:szCs w:val="20"/>
              </w:rPr>
              <w:t xml:space="preserve">TD/DD unit size </w:t>
            </w:r>
            <w:r w:rsidRPr="00290690">
              <w:rPr>
                <w:rFonts w:ascii="Times New Roman" w:eastAsia="华文细黑" w:hAnsi="Times New Roman" w:cs="Times New Roman" w:hint="eastAsia"/>
                <w:i/>
                <w:kern w:val="24"/>
                <w:sz w:val="20"/>
                <w:szCs w:val="20"/>
              </w:rPr>
              <w:t>d</w:t>
            </w:r>
            <w:r w:rsidRPr="008F3B79">
              <w:rPr>
                <w:rFonts w:ascii="Times New Roman" w:eastAsia="华文细黑" w:hAnsi="Times New Roman" w:cs="Times New Roman" w:hint="eastAsia"/>
                <w:kern w:val="24"/>
                <w:sz w:val="20"/>
                <w:szCs w:val="20"/>
              </w:rPr>
              <w:t>=5slots;</w:t>
            </w:r>
          </w:p>
          <w:p w14:paraId="53C8AEBF" w14:textId="77777777" w:rsidR="00ED5C4B" w:rsidRDefault="00ED5C4B" w:rsidP="00CE3336">
            <w:pPr>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Number of CQIs included in a report: 1, 2, 4.</w:t>
            </w:r>
          </w:p>
        </w:tc>
      </w:tr>
      <w:tr w:rsidR="00ED5C4B" w14:paraId="672F7899" w14:textId="77777777" w:rsidTr="00CE3336">
        <w:trPr>
          <w:trHeight w:val="259"/>
          <w:jc w:val="center"/>
        </w:trPr>
        <w:tc>
          <w:tcPr>
            <w:tcW w:w="0" w:type="auto"/>
            <w:tcBorders>
              <w:top w:val="single" w:sz="4" w:space="0" w:color="auto"/>
              <w:left w:val="single" w:sz="4" w:space="0" w:color="auto"/>
              <w:bottom w:val="single" w:sz="4" w:space="0" w:color="auto"/>
              <w:right w:val="single" w:sz="4" w:space="0" w:color="auto"/>
            </w:tcBorders>
            <w:hideMark/>
          </w:tcPr>
          <w:p w14:paraId="66D7D693" w14:textId="77777777" w:rsidR="00ED5C4B" w:rsidRPr="00437749" w:rsidRDefault="00ED5C4B" w:rsidP="00CE3336">
            <w:pPr>
              <w:pStyle w:val="af0"/>
              <w:spacing w:before="0" w:beforeAutospacing="0" w:after="0" w:afterAutospacing="0"/>
              <w:ind w:leftChars="68" w:left="143"/>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t>Traffic model</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4FA311" w14:textId="77777777" w:rsidR="00ED5C4B" w:rsidRPr="00043F98" w:rsidRDefault="00ED5C4B" w:rsidP="00CE3336">
            <w:pPr>
              <w:pStyle w:val="af0"/>
              <w:spacing w:before="0" w:beforeAutospacing="0" w:after="0" w:afterAutospacing="0"/>
              <w:ind w:left="400" w:hanging="400"/>
              <w:contextualSpacing/>
              <w:jc w:val="both"/>
              <w:rPr>
                <w:rFonts w:ascii="Times New Roman" w:eastAsiaTheme="minorEastAsia" w:hAnsi="Times New Roman" w:cs="Times New Roman"/>
                <w:kern w:val="24"/>
                <w:sz w:val="20"/>
                <w:szCs w:val="20"/>
              </w:rPr>
            </w:pPr>
            <w:r w:rsidRPr="00437749">
              <w:rPr>
                <w:rFonts w:ascii="Times New Roman" w:eastAsia="Malgun Gothic" w:hAnsi="Times New Roman" w:cs="Times New Roman"/>
                <w:kern w:val="24"/>
                <w:sz w:val="20"/>
                <w:szCs w:val="20"/>
                <w:lang w:eastAsia="ko-KR"/>
              </w:rPr>
              <w:t>F</w:t>
            </w:r>
            <w:r>
              <w:rPr>
                <w:rFonts w:ascii="Times New Roman" w:eastAsiaTheme="minorEastAsia" w:hAnsi="Times New Roman" w:cs="Times New Roman" w:hint="eastAsia"/>
                <w:kern w:val="24"/>
                <w:sz w:val="20"/>
                <w:szCs w:val="20"/>
              </w:rPr>
              <w:t>ull Buffer</w:t>
            </w:r>
          </w:p>
        </w:tc>
      </w:tr>
      <w:tr w:rsidR="00ED5C4B" w14:paraId="65E9F658" w14:textId="77777777" w:rsidTr="00CE3336">
        <w:trPr>
          <w:trHeight w:val="95"/>
          <w:jc w:val="center"/>
        </w:trPr>
        <w:tc>
          <w:tcPr>
            <w:tcW w:w="0" w:type="auto"/>
            <w:tcBorders>
              <w:top w:val="single" w:sz="4" w:space="0" w:color="auto"/>
              <w:left w:val="single" w:sz="4" w:space="0" w:color="auto"/>
              <w:bottom w:val="single" w:sz="4" w:space="0" w:color="auto"/>
              <w:right w:val="single" w:sz="4" w:space="0" w:color="auto"/>
            </w:tcBorders>
          </w:tcPr>
          <w:p w14:paraId="233272FB" w14:textId="77777777" w:rsidR="00ED5C4B" w:rsidRPr="00A0464D" w:rsidRDefault="00ED5C4B" w:rsidP="00CE3336">
            <w:pPr>
              <w:pStyle w:val="af0"/>
              <w:spacing w:before="0" w:beforeAutospacing="0" w:after="0" w:afterAutospacing="0"/>
              <w:ind w:leftChars="68" w:left="143"/>
              <w:contextualSpacing/>
              <w:jc w:val="both"/>
              <w:rPr>
                <w:rFonts w:ascii="Times New Roman" w:eastAsiaTheme="minorEastAsia" w:hAnsi="Times New Roman" w:cs="Times New Roman"/>
                <w:kern w:val="24"/>
                <w:sz w:val="20"/>
                <w:szCs w:val="20"/>
              </w:rPr>
            </w:pPr>
            <w:r>
              <w:rPr>
                <w:rFonts w:ascii="Times New Roman" w:eastAsiaTheme="minorEastAsia" w:hAnsi="Times New Roman" w:cs="Times New Roman" w:hint="eastAsia"/>
                <w:kern w:val="24"/>
                <w:sz w:val="20"/>
                <w:szCs w:val="20"/>
              </w:rPr>
              <w:t>UE distribution</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171CD9D" w14:textId="77777777" w:rsidR="00ED5C4B" w:rsidRPr="00A0464D" w:rsidRDefault="00ED5C4B" w:rsidP="00CE3336">
            <w:pPr>
              <w:pStyle w:val="af0"/>
              <w:spacing w:before="0" w:beforeAutospacing="0" w:after="0" w:afterAutospacing="0"/>
              <w:ind w:left="400" w:hanging="400"/>
              <w:contextualSpacing/>
              <w:jc w:val="both"/>
              <w:rPr>
                <w:rFonts w:ascii="Times New Roman" w:eastAsiaTheme="minorEastAsia" w:hAnsi="Times New Roman" w:cs="Times New Roman"/>
                <w:kern w:val="24"/>
                <w:sz w:val="20"/>
                <w:szCs w:val="20"/>
              </w:rPr>
            </w:pPr>
            <w:r>
              <w:rPr>
                <w:rFonts w:ascii="Times New Roman" w:eastAsiaTheme="minorEastAsia" w:hAnsi="Times New Roman" w:cs="Times New Roman" w:hint="eastAsia"/>
                <w:kern w:val="24"/>
                <w:sz w:val="20"/>
                <w:szCs w:val="20"/>
              </w:rPr>
              <w:t>100% outdoor</w:t>
            </w:r>
          </w:p>
        </w:tc>
      </w:tr>
      <w:tr w:rsidR="00ED5C4B" w14:paraId="7EDC8A06" w14:textId="77777777" w:rsidTr="00CE3336">
        <w:trPr>
          <w:trHeight w:val="95"/>
          <w:jc w:val="center"/>
        </w:trPr>
        <w:tc>
          <w:tcPr>
            <w:tcW w:w="0" w:type="auto"/>
            <w:tcBorders>
              <w:top w:val="single" w:sz="4" w:space="0" w:color="auto"/>
              <w:left w:val="single" w:sz="4" w:space="0" w:color="auto"/>
              <w:bottom w:val="single" w:sz="4" w:space="0" w:color="auto"/>
              <w:right w:val="single" w:sz="4" w:space="0" w:color="auto"/>
            </w:tcBorders>
            <w:hideMark/>
          </w:tcPr>
          <w:p w14:paraId="5B9C86E7" w14:textId="77777777" w:rsidR="00ED5C4B" w:rsidRPr="00437749" w:rsidRDefault="00ED5C4B" w:rsidP="00CE3336">
            <w:pPr>
              <w:pStyle w:val="af0"/>
              <w:spacing w:before="0" w:beforeAutospacing="0" w:after="0" w:afterAutospacing="0"/>
              <w:ind w:leftChars="68" w:left="143"/>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t>UE receiver</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F02C34" w14:textId="77777777" w:rsidR="00ED5C4B" w:rsidRPr="00437749" w:rsidRDefault="00ED5C4B" w:rsidP="00CE3336">
            <w:pPr>
              <w:pStyle w:val="af0"/>
              <w:spacing w:before="0" w:beforeAutospacing="0" w:after="0" w:afterAutospacing="0"/>
              <w:ind w:left="400" w:hanging="400"/>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t>MMSE-IRC</w:t>
            </w:r>
          </w:p>
        </w:tc>
      </w:tr>
    </w:tbl>
    <w:p w14:paraId="13087A55" w14:textId="24DB3990" w:rsidR="001E3446" w:rsidRPr="001E3446" w:rsidRDefault="00BD5830" w:rsidP="001E3446">
      <w:pPr>
        <w:pStyle w:val="2"/>
        <w:rPr>
          <w:rFonts w:eastAsiaTheme="minorEastAsia"/>
          <w:lang w:val="en-US"/>
        </w:rPr>
      </w:pPr>
      <w:r>
        <w:rPr>
          <w:rFonts w:eastAsiaTheme="minorEastAsia" w:hint="eastAsia"/>
          <w:lang w:val="en-US"/>
        </w:rPr>
        <w:t>L</w:t>
      </w:r>
      <w:r w:rsidRPr="001E3446">
        <w:rPr>
          <w:rFonts w:eastAsiaTheme="minorEastAsia"/>
          <w:lang w:val="en-US"/>
        </w:rPr>
        <w:t xml:space="preserve">ink </w:t>
      </w:r>
      <w:r w:rsidR="001E3446" w:rsidRPr="001E3446">
        <w:rPr>
          <w:rFonts w:eastAsiaTheme="minorEastAsia"/>
          <w:lang w:val="en-US"/>
        </w:rPr>
        <w:t xml:space="preserve">level simulation assumptions for </w:t>
      </w:r>
      <w:r w:rsidR="00A56498">
        <w:rPr>
          <w:rFonts w:eastAsiaTheme="minorEastAsia" w:hint="eastAsia"/>
          <w:lang w:val="en-US"/>
        </w:rPr>
        <w:t>TDCP</w:t>
      </w:r>
    </w:p>
    <w:p w14:paraId="710476F0" w14:textId="6DF4022A" w:rsidR="00EE334B" w:rsidRPr="00732BFF" w:rsidRDefault="00EE334B" w:rsidP="00C42BBC">
      <w:pPr>
        <w:pStyle w:val="af1"/>
        <w:spacing w:afterLines="50" w:after="120"/>
        <w:jc w:val="center"/>
        <w:rPr>
          <w:rFonts w:eastAsiaTheme="minorEastAsia"/>
          <w:i w:val="0"/>
          <w:iCs w:val="0"/>
          <w:color w:val="auto"/>
          <w:kern w:val="2"/>
          <w:sz w:val="20"/>
          <w:szCs w:val="16"/>
          <w:lang w:val="en-US" w:eastAsia="zh-CN"/>
        </w:rPr>
      </w:pPr>
      <w:r w:rsidRPr="00732BFF">
        <w:rPr>
          <w:rFonts w:eastAsiaTheme="minorEastAsia"/>
          <w:i w:val="0"/>
          <w:iCs w:val="0"/>
          <w:color w:val="auto"/>
          <w:kern w:val="2"/>
          <w:sz w:val="20"/>
          <w:szCs w:val="16"/>
          <w:lang w:val="en-US" w:eastAsia="zh-CN"/>
        </w:rPr>
        <w:t>Table</w:t>
      </w:r>
      <w:r>
        <w:rPr>
          <w:rFonts w:eastAsiaTheme="minorEastAsia" w:hint="eastAsia"/>
          <w:i w:val="0"/>
          <w:iCs w:val="0"/>
          <w:color w:val="auto"/>
          <w:kern w:val="2"/>
          <w:sz w:val="20"/>
          <w:szCs w:val="16"/>
          <w:lang w:val="en-US" w:eastAsia="zh-CN"/>
        </w:rPr>
        <w:t>-I</w:t>
      </w:r>
      <w:r w:rsidR="00ED5C4B">
        <w:rPr>
          <w:rFonts w:eastAsiaTheme="minorEastAsia" w:hint="eastAsia"/>
          <w:i w:val="0"/>
          <w:iCs w:val="0"/>
          <w:color w:val="auto"/>
          <w:kern w:val="2"/>
          <w:sz w:val="20"/>
          <w:szCs w:val="16"/>
          <w:lang w:val="en-US" w:eastAsia="zh-CN"/>
        </w:rPr>
        <w:t>I</w:t>
      </w:r>
      <w:r w:rsidRPr="00732BFF">
        <w:rPr>
          <w:rFonts w:eastAsiaTheme="minorEastAsia"/>
          <w:i w:val="0"/>
          <w:iCs w:val="0"/>
          <w:color w:val="auto"/>
          <w:kern w:val="2"/>
          <w:sz w:val="20"/>
          <w:szCs w:val="16"/>
          <w:lang w:val="en-US" w:eastAsia="zh-CN"/>
        </w:rPr>
        <w:t xml:space="preserve"> </w:t>
      </w:r>
      <w:r w:rsidR="00E059A3">
        <w:rPr>
          <w:rFonts w:eastAsiaTheme="minorEastAsia" w:hint="eastAsia"/>
          <w:i w:val="0"/>
          <w:iCs w:val="0"/>
          <w:color w:val="auto"/>
          <w:kern w:val="2"/>
          <w:sz w:val="20"/>
          <w:szCs w:val="16"/>
          <w:lang w:val="en-US" w:eastAsia="zh-CN"/>
        </w:rPr>
        <w:t>link</w:t>
      </w:r>
      <w:r w:rsidRPr="00732BFF">
        <w:rPr>
          <w:rFonts w:eastAsiaTheme="minorEastAsia" w:hint="eastAsia"/>
          <w:i w:val="0"/>
          <w:iCs w:val="0"/>
          <w:color w:val="auto"/>
          <w:kern w:val="2"/>
          <w:sz w:val="20"/>
          <w:szCs w:val="16"/>
          <w:lang w:val="en-US" w:eastAsia="zh-CN"/>
        </w:rPr>
        <w:t xml:space="preserve"> level </w:t>
      </w:r>
      <w:r w:rsidRPr="00732BFF">
        <w:rPr>
          <w:rFonts w:eastAsiaTheme="minorEastAsia"/>
          <w:i w:val="0"/>
          <w:iCs w:val="0"/>
          <w:color w:val="auto"/>
          <w:kern w:val="2"/>
          <w:sz w:val="20"/>
          <w:szCs w:val="16"/>
          <w:lang w:val="en-US" w:eastAsia="zh-CN"/>
        </w:rPr>
        <w:t xml:space="preserve">simulation assumptions </w:t>
      </w:r>
      <w:r w:rsidRPr="00732BFF">
        <w:rPr>
          <w:rFonts w:eastAsiaTheme="minorEastAsia" w:hint="eastAsia"/>
          <w:i w:val="0"/>
          <w:iCs w:val="0"/>
          <w:color w:val="auto"/>
          <w:kern w:val="2"/>
          <w:sz w:val="20"/>
          <w:szCs w:val="16"/>
          <w:lang w:val="en-US" w:eastAsia="zh-CN"/>
        </w:rPr>
        <w:t>for</w:t>
      </w:r>
      <w:r w:rsidR="00A56498">
        <w:rPr>
          <w:rFonts w:eastAsiaTheme="minorEastAsia" w:hint="eastAsia"/>
          <w:i w:val="0"/>
          <w:iCs w:val="0"/>
          <w:color w:val="auto"/>
          <w:kern w:val="2"/>
          <w:sz w:val="20"/>
          <w:szCs w:val="16"/>
          <w:lang w:val="en-US" w:eastAsia="zh-CN"/>
        </w:rPr>
        <w:t xml:space="preserve"> TDCP</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782"/>
      </w:tblGrid>
      <w:tr w:rsidR="00AD123B" w14:paraId="0362F841" w14:textId="77777777" w:rsidTr="00320149">
        <w:trPr>
          <w:trHeight w:val="359"/>
          <w:jc w:val="center"/>
        </w:trPr>
        <w:tc>
          <w:tcPr>
            <w:tcW w:w="2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0FDBC" w14:textId="1817789F" w:rsidR="00AD123B" w:rsidRPr="00AD123B" w:rsidRDefault="00AD123B" w:rsidP="00C42BBC">
            <w:pPr>
              <w:spacing w:afterLines="50" w:after="120"/>
              <w:jc w:val="left"/>
              <w:rPr>
                <w:rFonts w:ascii="Times New Roman" w:hAnsi="Times New Roman" w:cs="Times New Roman"/>
                <w:b/>
                <w:bCs/>
                <w:sz w:val="20"/>
                <w:szCs w:val="20"/>
              </w:rPr>
            </w:pPr>
            <w:r w:rsidRPr="00437749">
              <w:rPr>
                <w:rFonts w:ascii="Times New Roman" w:hAnsi="Times New Roman" w:cs="Times New Roman"/>
                <w:b/>
                <w:bCs/>
                <w:sz w:val="20"/>
                <w:szCs w:val="20"/>
              </w:rPr>
              <w:t>Parameter</w:t>
            </w:r>
          </w:p>
        </w:tc>
        <w:tc>
          <w:tcPr>
            <w:tcW w:w="3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31AAC" w14:textId="2D3B8CDD" w:rsidR="00AD123B" w:rsidRPr="00AD123B" w:rsidRDefault="00AD123B" w:rsidP="00C42BBC">
            <w:pPr>
              <w:spacing w:afterLines="50" w:after="120"/>
              <w:jc w:val="left"/>
              <w:rPr>
                <w:rFonts w:ascii="Times New Roman" w:hAnsi="Times New Roman" w:cs="Times New Roman"/>
                <w:b/>
                <w:bCs/>
                <w:sz w:val="20"/>
                <w:szCs w:val="20"/>
              </w:rPr>
            </w:pPr>
            <w:r w:rsidRPr="00437749">
              <w:rPr>
                <w:rFonts w:ascii="Times New Roman" w:hAnsi="Times New Roman" w:cs="Times New Roman"/>
                <w:b/>
                <w:bCs/>
                <w:sz w:val="20"/>
                <w:szCs w:val="20"/>
              </w:rPr>
              <w:t>Value</w:t>
            </w:r>
          </w:p>
        </w:tc>
      </w:tr>
      <w:tr w:rsidR="00411D13" w14:paraId="584D0C99"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79D0E50C" w14:textId="59B9787D" w:rsidR="00411D13" w:rsidRPr="00AD123B" w:rsidRDefault="00411D13" w:rsidP="00C42BBC">
            <w:pPr>
              <w:spacing w:afterLines="50" w:after="120"/>
              <w:jc w:val="left"/>
              <w:rPr>
                <w:rFonts w:ascii="Times New Roman" w:eastAsia="MS Mincho" w:hAnsi="Times New Roman"/>
                <w:color w:val="000000"/>
                <w:kern w:val="24"/>
                <w:sz w:val="20"/>
                <w:szCs w:val="20"/>
              </w:rPr>
            </w:pPr>
            <w:r w:rsidRPr="00AD123B">
              <w:rPr>
                <w:rFonts w:ascii="Times New Roman" w:hAnsi="Times New Roman" w:hint="eastAsia"/>
                <w:sz w:val="20"/>
                <w:szCs w:val="20"/>
                <w:lang w:val="fr-FR"/>
              </w:rPr>
              <w:t>Channel model</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5DEFEC67" w14:textId="0257440A"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TDL-A</w:t>
            </w:r>
          </w:p>
        </w:tc>
      </w:tr>
      <w:tr w:rsidR="00AD123B" w14:paraId="6B12A83A" w14:textId="77777777" w:rsidTr="0076042E">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13049827" w14:textId="66DFEE62" w:rsidR="00AD123B" w:rsidRPr="00AD123B" w:rsidRDefault="00AD123B" w:rsidP="00C42BBC">
            <w:pPr>
              <w:spacing w:afterLines="50" w:after="120"/>
              <w:jc w:val="left"/>
              <w:rPr>
                <w:rFonts w:ascii="Times New Roman" w:hAnsi="Times New Roman"/>
                <w:sz w:val="20"/>
                <w:szCs w:val="20"/>
                <w:lang w:val="fr-FR"/>
              </w:rPr>
            </w:pPr>
            <w:r w:rsidRPr="00437749">
              <w:rPr>
                <w:rFonts w:ascii="Times New Roman" w:hAnsi="Times New Roman" w:cs="Times New Roman"/>
                <w:sz w:val="20"/>
                <w:szCs w:val="20"/>
              </w:rPr>
              <w:t xml:space="preserve">Duplex </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324DBB2E" w14:textId="298EE69C" w:rsidR="00AD123B" w:rsidRPr="00AD123B" w:rsidRDefault="00AD123B" w:rsidP="00C42BBC">
            <w:pPr>
              <w:spacing w:afterLines="50" w:after="120"/>
              <w:jc w:val="left"/>
              <w:rPr>
                <w:rFonts w:ascii="Times New Roman" w:hAnsi="Times New Roman"/>
                <w:sz w:val="20"/>
                <w:szCs w:val="20"/>
              </w:rPr>
            </w:pPr>
            <w:r>
              <w:rPr>
                <w:rFonts w:ascii="Times New Roman" w:hAnsi="Times New Roman" w:cs="Times New Roman" w:hint="eastAsia"/>
                <w:sz w:val="20"/>
                <w:szCs w:val="20"/>
              </w:rPr>
              <w:t>T</w:t>
            </w:r>
            <w:r w:rsidRPr="00437749">
              <w:rPr>
                <w:rFonts w:ascii="Times New Roman" w:hAnsi="Times New Roman" w:cs="Times New Roman"/>
                <w:sz w:val="20"/>
                <w:szCs w:val="20"/>
              </w:rPr>
              <w:t xml:space="preserve">DD </w:t>
            </w:r>
          </w:p>
        </w:tc>
      </w:tr>
      <w:tr w:rsidR="00AD123B" w14:paraId="26583AC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3BCD1687" w14:textId="488C94BD" w:rsidR="00AD123B" w:rsidRPr="00AD123B" w:rsidRDefault="00AD123B" w:rsidP="00C42BBC">
            <w:pPr>
              <w:spacing w:afterLines="50" w:after="120"/>
              <w:jc w:val="left"/>
              <w:rPr>
                <w:rFonts w:ascii="Times New Roman" w:hAnsi="Times New Roman"/>
                <w:sz w:val="20"/>
                <w:szCs w:val="20"/>
                <w:lang w:val="fr-FR"/>
              </w:rPr>
            </w:pPr>
            <w:r w:rsidRPr="00AD123B">
              <w:rPr>
                <w:rFonts w:ascii="Times New Roman" w:hAnsi="Times New Roman" w:hint="eastAsia"/>
                <w:sz w:val="20"/>
                <w:szCs w:val="20"/>
                <w:lang w:val="fr-FR"/>
              </w:rPr>
              <w:t>Delay spread</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45E61248" w14:textId="5B3210D1"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30</w:t>
            </w:r>
            <w:r w:rsidR="00320149">
              <w:rPr>
                <w:rFonts w:ascii="Times New Roman" w:hAnsi="Times New Roman" w:hint="eastAsia"/>
                <w:sz w:val="20"/>
                <w:szCs w:val="20"/>
              </w:rPr>
              <w:t>0</w:t>
            </w:r>
            <w:r w:rsidRPr="00AD123B">
              <w:rPr>
                <w:rFonts w:ascii="Times New Roman" w:hAnsi="Times New Roman" w:hint="eastAsia"/>
                <w:sz w:val="20"/>
                <w:szCs w:val="20"/>
              </w:rPr>
              <w:t xml:space="preserve"> ns</w:t>
            </w:r>
          </w:p>
        </w:tc>
      </w:tr>
      <w:tr w:rsidR="00411D13" w14:paraId="6C6699C2"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1EE939FA" w14:textId="77777777" w:rsidR="00411D13" w:rsidRPr="00AD123B" w:rsidRDefault="00411D13" w:rsidP="00C42BBC">
            <w:pPr>
              <w:spacing w:afterLines="50" w:after="120"/>
              <w:jc w:val="left"/>
              <w:rPr>
                <w:rFonts w:ascii="Times New Roman" w:hAnsi="Times New Roman"/>
                <w:b/>
                <w:bCs/>
                <w:color w:val="000000"/>
                <w:kern w:val="24"/>
                <w:sz w:val="20"/>
                <w:szCs w:val="20"/>
              </w:rPr>
            </w:pPr>
            <w:r w:rsidRPr="00AD123B">
              <w:rPr>
                <w:rFonts w:ascii="Times New Roman" w:eastAsia="MS Mincho" w:hAnsi="Times New Roman"/>
                <w:color w:val="000000"/>
                <w:kern w:val="24"/>
                <w:sz w:val="20"/>
                <w:szCs w:val="20"/>
              </w:rPr>
              <w:lastRenderedPageBreak/>
              <w:t>Carrier frequency</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7461F0FA" w14:textId="77777777" w:rsidR="00411D13" w:rsidRPr="00AD123B" w:rsidRDefault="00411D13" w:rsidP="00C42BBC">
            <w:pPr>
              <w:spacing w:afterLines="50" w:after="120"/>
              <w:jc w:val="left"/>
              <w:rPr>
                <w:rFonts w:ascii="Times New Roman" w:hAnsi="Times New Roman"/>
                <w:b/>
                <w:bCs/>
                <w:sz w:val="20"/>
                <w:szCs w:val="20"/>
              </w:rPr>
            </w:pPr>
            <w:r w:rsidRPr="00AD123B">
              <w:rPr>
                <w:rFonts w:ascii="Times New Roman" w:hAnsi="Times New Roman"/>
                <w:sz w:val="20"/>
                <w:szCs w:val="20"/>
              </w:rPr>
              <w:t>3.5 GHz</w:t>
            </w:r>
          </w:p>
        </w:tc>
      </w:tr>
      <w:tr w:rsidR="00411D13" w14:paraId="50DC9AB3"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372599BE" w14:textId="77777777" w:rsidR="00411D13" w:rsidRPr="00AD123B" w:rsidRDefault="00411D13" w:rsidP="00C42BBC">
            <w:pPr>
              <w:spacing w:afterLines="50" w:after="120"/>
              <w:jc w:val="left"/>
              <w:rPr>
                <w:rFonts w:ascii="Times New Roman" w:hAnsi="Times New Roman"/>
                <w:color w:val="000000"/>
                <w:kern w:val="24"/>
                <w:sz w:val="20"/>
                <w:szCs w:val="20"/>
              </w:rPr>
            </w:pPr>
            <w:r w:rsidRPr="00AD123B">
              <w:rPr>
                <w:rFonts w:ascii="Times New Roman" w:hAnsi="Times New Roman" w:hint="eastAsia"/>
                <w:color w:val="000000"/>
                <w:kern w:val="24"/>
                <w:sz w:val="20"/>
                <w:szCs w:val="20"/>
              </w:rPr>
              <w:t>S</w:t>
            </w:r>
            <w:r w:rsidRPr="00AD123B">
              <w:rPr>
                <w:rFonts w:ascii="Times New Roman" w:hAnsi="Times New Roman"/>
                <w:color w:val="000000"/>
                <w:kern w:val="24"/>
                <w:sz w:val="20"/>
                <w:szCs w:val="20"/>
              </w:rPr>
              <w:t>peed</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3887E803" w14:textId="121D70A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60</w:t>
            </w:r>
            <w:r w:rsidRPr="00AD123B">
              <w:rPr>
                <w:rFonts w:ascii="Times New Roman" w:hAnsi="Times New Roman"/>
                <w:sz w:val="20"/>
                <w:szCs w:val="20"/>
              </w:rPr>
              <w:t xml:space="preserve"> km/h</w:t>
            </w:r>
          </w:p>
        </w:tc>
      </w:tr>
      <w:tr w:rsidR="00411D13" w14:paraId="24F433D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3A27962D" w14:textId="77777777" w:rsidR="00411D13" w:rsidRPr="00AD123B" w:rsidRDefault="00411D13" w:rsidP="00C42BBC">
            <w:pPr>
              <w:spacing w:afterLines="50" w:after="120"/>
              <w:jc w:val="left"/>
              <w:rPr>
                <w:rFonts w:ascii="Times New Roman" w:hAnsi="Times New Roman"/>
                <w:color w:val="000000"/>
                <w:kern w:val="24"/>
                <w:sz w:val="20"/>
                <w:szCs w:val="20"/>
              </w:rPr>
            </w:pPr>
            <w:r w:rsidRPr="00AD123B">
              <w:rPr>
                <w:rFonts w:ascii="Times New Roman" w:hAnsi="Times New Roman"/>
                <w:color w:val="000000"/>
                <w:kern w:val="24"/>
                <w:sz w:val="20"/>
                <w:szCs w:val="20"/>
              </w:rPr>
              <w:t>BW</w:t>
            </w:r>
          </w:p>
        </w:tc>
        <w:tc>
          <w:tcPr>
            <w:tcW w:w="3782" w:type="dxa"/>
            <w:tcBorders>
              <w:top w:val="single" w:sz="4" w:space="0" w:color="auto"/>
              <w:left w:val="single" w:sz="4" w:space="0" w:color="auto"/>
              <w:bottom w:val="single" w:sz="4" w:space="0" w:color="auto"/>
              <w:right w:val="single" w:sz="4" w:space="0" w:color="auto"/>
            </w:tcBorders>
            <w:shd w:val="clear" w:color="auto" w:fill="auto"/>
            <w:vAlign w:val="center"/>
          </w:tcPr>
          <w:p w14:paraId="1BB90B53"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20 MHz</w:t>
            </w:r>
          </w:p>
        </w:tc>
      </w:tr>
      <w:tr w:rsidR="00411D13" w14:paraId="5742BF61"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47766E6A" w14:textId="77777777" w:rsidR="00411D13" w:rsidRPr="00AD123B" w:rsidRDefault="00411D13" w:rsidP="00C42BBC">
            <w:pPr>
              <w:spacing w:afterLines="50" w:after="120"/>
              <w:jc w:val="left"/>
              <w:rPr>
                <w:rFonts w:ascii="Times New Roman" w:hAnsi="Times New Roman"/>
                <w:color w:val="000000"/>
                <w:kern w:val="24"/>
                <w:sz w:val="20"/>
                <w:szCs w:val="20"/>
              </w:rPr>
            </w:pPr>
            <w:r w:rsidRPr="00AD123B">
              <w:rPr>
                <w:rFonts w:ascii="Times New Roman" w:hAnsi="Times New Roman"/>
                <w:sz w:val="20"/>
                <w:szCs w:val="20"/>
              </w:rPr>
              <w:t>SCS</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2576BD23" w14:textId="6AD68A36" w:rsidR="00411D13" w:rsidRPr="00AD123B" w:rsidRDefault="00786113"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30</w:t>
            </w:r>
            <w:r w:rsidR="00411D13" w:rsidRPr="00AD123B">
              <w:rPr>
                <w:rFonts w:ascii="Times New Roman" w:hAnsi="Times New Roman"/>
                <w:sz w:val="20"/>
                <w:szCs w:val="20"/>
              </w:rPr>
              <w:t xml:space="preserve"> KHz</w:t>
            </w:r>
          </w:p>
        </w:tc>
      </w:tr>
      <w:tr w:rsidR="00411D13" w14:paraId="3407A1A3"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vAlign w:val="center"/>
          </w:tcPr>
          <w:p w14:paraId="423C0FED"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 xml:space="preserve">Duplexing </w:t>
            </w:r>
          </w:p>
        </w:tc>
        <w:tc>
          <w:tcPr>
            <w:tcW w:w="3782" w:type="dxa"/>
            <w:tcBorders>
              <w:top w:val="single" w:sz="4" w:space="0" w:color="auto"/>
              <w:left w:val="single" w:sz="4" w:space="0" w:color="auto"/>
              <w:bottom w:val="single" w:sz="4" w:space="0" w:color="auto"/>
              <w:right w:val="single" w:sz="4" w:space="0" w:color="auto"/>
            </w:tcBorders>
          </w:tcPr>
          <w:p w14:paraId="153BD92F"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TDD</w:t>
            </w:r>
          </w:p>
        </w:tc>
      </w:tr>
      <w:tr w:rsidR="00411D13" w14:paraId="4FF3FDF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751FA92E" w14:textId="0CD3B088" w:rsidR="00411D13" w:rsidRPr="00AD123B" w:rsidRDefault="00AD123B" w:rsidP="00C42BBC">
            <w:pPr>
              <w:spacing w:afterLines="50" w:after="120"/>
              <w:jc w:val="left"/>
              <w:rPr>
                <w:rFonts w:ascii="Times New Roman" w:hAnsi="Times New Roman"/>
                <w:sz w:val="20"/>
                <w:szCs w:val="20"/>
              </w:rPr>
            </w:pPr>
            <w:r w:rsidRPr="00437749">
              <w:rPr>
                <w:rFonts w:ascii="Times New Roman" w:hAnsi="Times New Roman" w:cs="Times New Roman"/>
                <w:sz w:val="20"/>
                <w:szCs w:val="20"/>
              </w:rPr>
              <w:t>Antenna setup at gNB</w:t>
            </w:r>
          </w:p>
        </w:tc>
        <w:tc>
          <w:tcPr>
            <w:tcW w:w="3782" w:type="dxa"/>
            <w:tcBorders>
              <w:top w:val="single" w:sz="4" w:space="0" w:color="auto"/>
              <w:left w:val="single" w:sz="4" w:space="0" w:color="auto"/>
              <w:bottom w:val="single" w:sz="4" w:space="0" w:color="auto"/>
              <w:right w:val="single" w:sz="4" w:space="0" w:color="auto"/>
            </w:tcBorders>
          </w:tcPr>
          <w:p w14:paraId="5AAA3D06" w14:textId="624D9BCA" w:rsidR="00411D13" w:rsidRPr="00AD123B" w:rsidRDefault="00786113" w:rsidP="00C42BBC">
            <w:pPr>
              <w:spacing w:afterLines="50" w:after="120"/>
              <w:jc w:val="left"/>
              <w:rPr>
                <w:rFonts w:ascii="Times New Roman" w:hAnsi="Times New Roman"/>
                <w:sz w:val="20"/>
                <w:szCs w:val="20"/>
                <w:lang w:val="sv-SE"/>
              </w:rPr>
            </w:pPr>
            <w:r w:rsidRPr="00AD123B">
              <w:rPr>
                <w:rFonts w:ascii="Times New Roman" w:hAnsi="Times New Roman" w:hint="eastAsia"/>
                <w:sz w:val="20"/>
                <w:szCs w:val="20"/>
                <w:lang w:val="sv-SE"/>
              </w:rPr>
              <w:t>4</w:t>
            </w:r>
            <w:r w:rsidR="00AD123B" w:rsidRPr="00AD123B">
              <w:rPr>
                <w:rFonts w:ascii="Times New Roman" w:hAnsi="Times New Roman" w:hint="eastAsia"/>
                <w:sz w:val="20"/>
                <w:szCs w:val="20"/>
                <w:lang w:val="sv-SE"/>
              </w:rPr>
              <w:t xml:space="preserve"> </w:t>
            </w:r>
            <w:r w:rsidR="00411D13" w:rsidRPr="00AD123B">
              <w:rPr>
                <w:rFonts w:ascii="Times New Roman" w:hAnsi="Times New Roman" w:hint="eastAsia"/>
                <w:sz w:val="20"/>
                <w:szCs w:val="20"/>
                <w:lang w:val="sv-SE"/>
              </w:rPr>
              <w:t>Tx</w:t>
            </w:r>
          </w:p>
        </w:tc>
      </w:tr>
      <w:tr w:rsidR="00411D13" w14:paraId="5A936979"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5E641247" w14:textId="75B64AAE" w:rsidR="00411D13" w:rsidRPr="00AD123B" w:rsidRDefault="00AD123B" w:rsidP="00C42BBC">
            <w:pPr>
              <w:spacing w:afterLines="50" w:after="120"/>
              <w:jc w:val="left"/>
              <w:rPr>
                <w:rFonts w:ascii="Times New Roman" w:hAnsi="Times New Roman"/>
                <w:color w:val="000000"/>
                <w:kern w:val="24"/>
                <w:sz w:val="20"/>
                <w:szCs w:val="20"/>
              </w:rPr>
            </w:pPr>
            <w:r w:rsidRPr="00437749">
              <w:rPr>
                <w:rFonts w:ascii="Times New Roman" w:hAnsi="Times New Roman" w:cs="Times New Roman"/>
                <w:sz w:val="20"/>
                <w:szCs w:val="20"/>
              </w:rPr>
              <w:t xml:space="preserve">Antenna setup at </w:t>
            </w:r>
            <w:r>
              <w:rPr>
                <w:rFonts w:ascii="Times New Roman" w:hAnsi="Times New Roman" w:cs="Times New Roman" w:hint="eastAsia"/>
                <w:sz w:val="20"/>
                <w:szCs w:val="20"/>
              </w:rPr>
              <w:t>UE</w:t>
            </w:r>
          </w:p>
        </w:tc>
        <w:tc>
          <w:tcPr>
            <w:tcW w:w="3782" w:type="dxa"/>
            <w:tcBorders>
              <w:top w:val="single" w:sz="4" w:space="0" w:color="auto"/>
              <w:left w:val="single" w:sz="4" w:space="0" w:color="auto"/>
              <w:bottom w:val="single" w:sz="4" w:space="0" w:color="auto"/>
              <w:right w:val="single" w:sz="4" w:space="0" w:color="auto"/>
            </w:tcBorders>
          </w:tcPr>
          <w:p w14:paraId="401E0430" w14:textId="565E8FF0"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hint="eastAsia"/>
                <w:sz w:val="20"/>
                <w:szCs w:val="20"/>
                <w:lang w:val="sv-SE"/>
              </w:rPr>
              <w:t>2</w:t>
            </w:r>
            <w:r w:rsidR="00AD123B" w:rsidRPr="00AD123B">
              <w:rPr>
                <w:rFonts w:ascii="Times New Roman" w:hAnsi="Times New Roman" w:hint="eastAsia"/>
                <w:sz w:val="20"/>
                <w:szCs w:val="20"/>
                <w:lang w:val="sv-SE"/>
              </w:rPr>
              <w:t xml:space="preserve"> </w:t>
            </w:r>
            <w:r w:rsidRPr="00AD123B">
              <w:rPr>
                <w:rFonts w:ascii="Times New Roman" w:hAnsi="Times New Roman" w:hint="eastAsia"/>
                <w:sz w:val="20"/>
                <w:szCs w:val="20"/>
                <w:lang w:val="sv-SE"/>
              </w:rPr>
              <w:t>Tx</w:t>
            </w:r>
          </w:p>
        </w:tc>
      </w:tr>
      <w:tr w:rsidR="00411D13" w14:paraId="26F0B93C"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167FF84A" w14:textId="34FCABC1" w:rsidR="00411D13" w:rsidRPr="00AD123B" w:rsidRDefault="00411D13" w:rsidP="00C42BBC">
            <w:pPr>
              <w:spacing w:afterLines="50" w:after="120"/>
              <w:jc w:val="left"/>
              <w:rPr>
                <w:rFonts w:ascii="Times New Roman" w:hAnsi="Times New Roman"/>
                <w:kern w:val="24"/>
                <w:sz w:val="20"/>
                <w:szCs w:val="20"/>
              </w:rPr>
            </w:pPr>
            <w:r w:rsidRPr="00AD123B">
              <w:rPr>
                <w:rFonts w:ascii="Times New Roman" w:hAnsi="Times New Roman"/>
                <w:kern w:val="24"/>
                <w:sz w:val="20"/>
                <w:szCs w:val="20"/>
              </w:rPr>
              <w:t xml:space="preserve">TRS </w:t>
            </w:r>
            <w:r w:rsidR="00AD123B" w:rsidRPr="00AD123B">
              <w:rPr>
                <w:rFonts w:ascii="Times New Roman" w:hAnsi="Times New Roman" w:hint="eastAsia"/>
                <w:kern w:val="24"/>
                <w:sz w:val="20"/>
                <w:szCs w:val="20"/>
              </w:rPr>
              <w:t xml:space="preserve">burst </w:t>
            </w:r>
            <w:r w:rsidRPr="00AD123B">
              <w:rPr>
                <w:rFonts w:ascii="Times New Roman" w:hAnsi="Times New Roman"/>
                <w:kern w:val="24"/>
                <w:sz w:val="20"/>
                <w:szCs w:val="20"/>
              </w:rPr>
              <w:t>configuration</w:t>
            </w:r>
          </w:p>
        </w:tc>
        <w:tc>
          <w:tcPr>
            <w:tcW w:w="3782" w:type="dxa"/>
            <w:tcBorders>
              <w:top w:val="single" w:sz="4" w:space="0" w:color="auto"/>
              <w:left w:val="single" w:sz="4" w:space="0" w:color="auto"/>
              <w:bottom w:val="single" w:sz="4" w:space="0" w:color="auto"/>
              <w:right w:val="single" w:sz="4" w:space="0" w:color="auto"/>
            </w:tcBorders>
          </w:tcPr>
          <w:p w14:paraId="4664DFF6" w14:textId="77777777" w:rsidR="00411D13" w:rsidRPr="00AD123B" w:rsidRDefault="00411D13" w:rsidP="00C42BBC">
            <w:pPr>
              <w:spacing w:afterLines="50" w:after="120"/>
              <w:jc w:val="left"/>
              <w:rPr>
                <w:rFonts w:ascii="Times New Roman" w:hAnsi="Times New Roman"/>
                <w:color w:val="000000"/>
                <w:sz w:val="20"/>
                <w:szCs w:val="20"/>
              </w:rPr>
            </w:pPr>
            <w:r w:rsidRPr="00AD123B">
              <w:rPr>
                <w:rFonts w:ascii="Times New Roman" w:hAnsi="Times New Roman"/>
                <w:sz w:val="20"/>
                <w:szCs w:val="20"/>
              </w:rPr>
              <w:t>Period</w:t>
            </w:r>
            <w:r w:rsidRPr="00AD123B">
              <w:rPr>
                <w:rFonts w:ascii="Times New Roman" w:hAnsi="Times New Roman" w:hint="eastAsia"/>
                <w:sz w:val="20"/>
                <w:szCs w:val="20"/>
              </w:rPr>
              <w:t>ic</w:t>
            </w:r>
            <w:r w:rsidRPr="00AD123B">
              <w:rPr>
                <w:rFonts w:ascii="Times New Roman" w:hAnsi="Times New Roman"/>
                <w:sz w:val="20"/>
                <w:szCs w:val="20"/>
              </w:rPr>
              <w:t xml:space="preserve"> of 10ms, 2-slot pattern</w:t>
            </w:r>
          </w:p>
        </w:tc>
      </w:tr>
      <w:tr w:rsidR="00AD123B" w14:paraId="36915688"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30081E93" w14:textId="3EC60144" w:rsidR="00AD123B" w:rsidRPr="00AD123B" w:rsidRDefault="00AD123B" w:rsidP="00C42BBC">
            <w:pPr>
              <w:spacing w:afterLines="50" w:after="120"/>
              <w:jc w:val="left"/>
              <w:rPr>
                <w:rFonts w:ascii="Times New Roman" w:hAnsi="Times New Roman"/>
                <w:kern w:val="24"/>
                <w:sz w:val="20"/>
                <w:szCs w:val="20"/>
              </w:rPr>
            </w:pPr>
            <w:r w:rsidRPr="00AD123B">
              <w:rPr>
                <w:rFonts w:ascii="Times New Roman" w:hAnsi="Times New Roman" w:hint="eastAsia"/>
                <w:kern w:val="24"/>
                <w:sz w:val="20"/>
                <w:szCs w:val="20"/>
              </w:rPr>
              <w:t>TRS</w:t>
            </w:r>
          </w:p>
        </w:tc>
        <w:tc>
          <w:tcPr>
            <w:tcW w:w="3782" w:type="dxa"/>
            <w:tcBorders>
              <w:top w:val="single" w:sz="4" w:space="0" w:color="auto"/>
              <w:left w:val="single" w:sz="4" w:space="0" w:color="auto"/>
              <w:bottom w:val="single" w:sz="4" w:space="0" w:color="auto"/>
              <w:right w:val="single" w:sz="4" w:space="0" w:color="auto"/>
            </w:tcBorders>
          </w:tcPr>
          <w:p w14:paraId="4289ABD1" w14:textId="2F8A5BCA"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Full bandwidth</w:t>
            </w:r>
          </w:p>
        </w:tc>
      </w:tr>
      <w:tr w:rsidR="00AD123B" w14:paraId="533977AC"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1D41E5F6" w14:textId="2D86DD5C" w:rsidR="00AD123B" w:rsidRPr="00AD123B" w:rsidRDefault="00AD123B" w:rsidP="00C42BBC">
            <w:pPr>
              <w:spacing w:afterLines="50" w:after="120"/>
              <w:jc w:val="left"/>
              <w:rPr>
                <w:rFonts w:ascii="Times New Roman" w:hAnsi="Times New Roman"/>
                <w:kern w:val="24"/>
                <w:sz w:val="20"/>
                <w:szCs w:val="20"/>
              </w:rPr>
            </w:pPr>
            <w:r w:rsidRPr="00AD123B">
              <w:rPr>
                <w:rFonts w:ascii="Times New Roman" w:hAnsi="Times New Roman" w:hint="eastAsia"/>
                <w:kern w:val="24"/>
                <w:sz w:val="20"/>
                <w:szCs w:val="20"/>
              </w:rPr>
              <w:t xml:space="preserve">SRS </w:t>
            </w:r>
            <w:r w:rsidRPr="00AD123B">
              <w:rPr>
                <w:rFonts w:ascii="Times New Roman" w:hAnsi="Times New Roman"/>
                <w:kern w:val="24"/>
                <w:sz w:val="20"/>
                <w:szCs w:val="20"/>
              </w:rPr>
              <w:t>configuration</w:t>
            </w:r>
          </w:p>
        </w:tc>
        <w:tc>
          <w:tcPr>
            <w:tcW w:w="3782" w:type="dxa"/>
            <w:tcBorders>
              <w:top w:val="single" w:sz="4" w:space="0" w:color="auto"/>
              <w:left w:val="single" w:sz="4" w:space="0" w:color="auto"/>
              <w:bottom w:val="single" w:sz="4" w:space="0" w:color="auto"/>
              <w:right w:val="single" w:sz="4" w:space="0" w:color="auto"/>
            </w:tcBorders>
          </w:tcPr>
          <w:p w14:paraId="041FCE49" w14:textId="1E358B74"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sz w:val="20"/>
                <w:szCs w:val="20"/>
              </w:rPr>
              <w:t>Period</w:t>
            </w:r>
            <w:r w:rsidRPr="00AD123B">
              <w:rPr>
                <w:rFonts w:ascii="Times New Roman" w:hAnsi="Times New Roman" w:hint="eastAsia"/>
                <w:sz w:val="20"/>
                <w:szCs w:val="20"/>
              </w:rPr>
              <w:t>ic</w:t>
            </w:r>
            <w:r w:rsidRPr="00AD123B">
              <w:rPr>
                <w:rFonts w:ascii="Times New Roman" w:hAnsi="Times New Roman"/>
                <w:sz w:val="20"/>
                <w:szCs w:val="20"/>
              </w:rPr>
              <w:t xml:space="preserve"> of 10ms</w:t>
            </w:r>
          </w:p>
        </w:tc>
      </w:tr>
      <w:tr w:rsidR="00AD123B" w14:paraId="661B4E5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588FE8BA" w14:textId="17E2BC22" w:rsidR="00AD123B" w:rsidRPr="00AD123B" w:rsidRDefault="00AD123B" w:rsidP="00C42BBC">
            <w:pPr>
              <w:spacing w:afterLines="50" w:after="120"/>
              <w:jc w:val="left"/>
              <w:rPr>
                <w:rFonts w:ascii="Times New Roman" w:hAnsi="Times New Roman"/>
                <w:kern w:val="24"/>
                <w:sz w:val="20"/>
                <w:szCs w:val="20"/>
              </w:rPr>
            </w:pPr>
            <w:r w:rsidRPr="00AD123B">
              <w:rPr>
                <w:rFonts w:ascii="Times New Roman" w:hAnsi="Times New Roman" w:hint="eastAsia"/>
                <w:kern w:val="24"/>
                <w:sz w:val="20"/>
                <w:szCs w:val="20"/>
              </w:rPr>
              <w:t>RBs of SRS</w:t>
            </w:r>
          </w:p>
        </w:tc>
        <w:tc>
          <w:tcPr>
            <w:tcW w:w="3782" w:type="dxa"/>
            <w:tcBorders>
              <w:top w:val="single" w:sz="4" w:space="0" w:color="auto"/>
              <w:left w:val="single" w:sz="4" w:space="0" w:color="auto"/>
              <w:bottom w:val="single" w:sz="4" w:space="0" w:color="auto"/>
              <w:right w:val="single" w:sz="4" w:space="0" w:color="auto"/>
            </w:tcBorders>
          </w:tcPr>
          <w:p w14:paraId="23E011E5" w14:textId="19C66718"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Full bandwidth</w:t>
            </w:r>
          </w:p>
        </w:tc>
      </w:tr>
      <w:tr w:rsidR="00411D13" w14:paraId="752933F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7BFEF69B"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color w:val="000000"/>
                <w:kern w:val="24"/>
                <w:sz w:val="20"/>
                <w:szCs w:val="20"/>
              </w:rPr>
              <w:t>MCS</w:t>
            </w:r>
          </w:p>
        </w:tc>
        <w:tc>
          <w:tcPr>
            <w:tcW w:w="3782" w:type="dxa"/>
            <w:tcBorders>
              <w:top w:val="single" w:sz="4" w:space="0" w:color="auto"/>
              <w:left w:val="single" w:sz="4" w:space="0" w:color="auto"/>
              <w:bottom w:val="single" w:sz="4" w:space="0" w:color="auto"/>
              <w:right w:val="single" w:sz="4" w:space="0" w:color="auto"/>
            </w:tcBorders>
          </w:tcPr>
          <w:p w14:paraId="7F4780E8" w14:textId="73BE4852"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 xml:space="preserve">MCS </w:t>
            </w:r>
            <w:r w:rsidRPr="00AD123B">
              <w:rPr>
                <w:rFonts w:ascii="Times New Roman" w:hAnsi="Times New Roman" w:hint="eastAsia"/>
                <w:sz w:val="20"/>
                <w:szCs w:val="20"/>
              </w:rPr>
              <w:t>4</w:t>
            </w:r>
            <w:r w:rsidRPr="00AD123B">
              <w:rPr>
                <w:rFonts w:ascii="Times New Roman" w:hAnsi="Times New Roman"/>
                <w:sz w:val="20"/>
                <w:szCs w:val="20"/>
              </w:rPr>
              <w:t xml:space="preserve"> based on 64QAM table</w:t>
            </w:r>
          </w:p>
        </w:tc>
      </w:tr>
      <w:tr w:rsidR="00411D13" w14:paraId="3864CF2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48BCB73F" w14:textId="77777777" w:rsidR="00411D13" w:rsidRPr="00AD123B" w:rsidRDefault="00411D13" w:rsidP="00C42BBC">
            <w:pPr>
              <w:spacing w:afterLines="50" w:after="120"/>
              <w:jc w:val="left"/>
              <w:rPr>
                <w:rFonts w:ascii="Times New Roman" w:eastAsia="MS Mincho" w:hAnsi="Times New Roman"/>
                <w:kern w:val="24"/>
                <w:sz w:val="20"/>
                <w:szCs w:val="20"/>
              </w:rPr>
            </w:pPr>
            <w:r w:rsidRPr="00AD123B">
              <w:rPr>
                <w:rFonts w:ascii="Times New Roman" w:eastAsia="MS Mincho" w:hAnsi="Times New Roman"/>
                <w:kern w:val="24"/>
                <w:sz w:val="20"/>
                <w:szCs w:val="20"/>
              </w:rPr>
              <w:t>Rank</w:t>
            </w:r>
          </w:p>
        </w:tc>
        <w:tc>
          <w:tcPr>
            <w:tcW w:w="3782" w:type="dxa"/>
            <w:tcBorders>
              <w:top w:val="single" w:sz="4" w:space="0" w:color="auto"/>
              <w:left w:val="single" w:sz="4" w:space="0" w:color="auto"/>
              <w:bottom w:val="single" w:sz="4" w:space="0" w:color="auto"/>
              <w:right w:val="single" w:sz="4" w:space="0" w:color="auto"/>
            </w:tcBorders>
          </w:tcPr>
          <w:p w14:paraId="0ACEBE3D"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Rank 1</w:t>
            </w:r>
          </w:p>
        </w:tc>
      </w:tr>
    </w:tbl>
    <w:p w14:paraId="6B043086" w14:textId="77777777" w:rsidR="00652292" w:rsidRDefault="00652292" w:rsidP="00C42BBC">
      <w:pPr>
        <w:pStyle w:val="af1"/>
        <w:spacing w:afterLines="50" w:after="120"/>
        <w:jc w:val="center"/>
        <w:rPr>
          <w:rFonts w:eastAsiaTheme="minorEastAsia"/>
          <w:i w:val="0"/>
          <w:iCs w:val="0"/>
          <w:color w:val="auto"/>
          <w:kern w:val="2"/>
          <w:sz w:val="20"/>
          <w:szCs w:val="16"/>
          <w:lang w:val="en-US" w:eastAsia="zh-CN"/>
        </w:rPr>
      </w:pPr>
    </w:p>
    <w:sectPr w:rsidR="00652292" w:rsidSect="00E46B6B">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F6140" w14:textId="77777777" w:rsidR="007C57F2" w:rsidRDefault="007C57F2" w:rsidP="00A578C0">
      <w:r>
        <w:separator/>
      </w:r>
    </w:p>
  </w:endnote>
  <w:endnote w:type="continuationSeparator" w:id="0">
    <w:p w14:paraId="7DAF1485" w14:textId="77777777" w:rsidR="007C57F2" w:rsidRDefault="007C57F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4BDD0" w14:textId="77777777" w:rsidR="007C57F2" w:rsidRDefault="007C57F2" w:rsidP="00A578C0">
      <w:r>
        <w:separator/>
      </w:r>
    </w:p>
  </w:footnote>
  <w:footnote w:type="continuationSeparator" w:id="0">
    <w:p w14:paraId="0A23C7E8" w14:textId="77777777" w:rsidR="007C57F2" w:rsidRDefault="007C57F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1FA0"/>
    <w:multiLevelType w:val="hybridMultilevel"/>
    <w:tmpl w:val="D674A4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98C65A9"/>
    <w:multiLevelType w:val="hybridMultilevel"/>
    <w:tmpl w:val="1C485CD0"/>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A0810CA"/>
    <w:multiLevelType w:val="hybridMultilevel"/>
    <w:tmpl w:val="9C749C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1EA545B1"/>
    <w:multiLevelType w:val="hybridMultilevel"/>
    <w:tmpl w:val="C04EED7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E64647"/>
    <w:multiLevelType w:val="hybridMultilevel"/>
    <w:tmpl w:val="2F08D1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3C00C8C"/>
    <w:multiLevelType w:val="multilevel"/>
    <w:tmpl w:val="10A00D0A"/>
    <w:lvl w:ilvl="0">
      <w:numFmt w:val="bullet"/>
      <w:lvlText w:val="-"/>
      <w:lvlJc w:val="left"/>
      <w:pPr>
        <w:ind w:left="420" w:hanging="420"/>
      </w:pPr>
      <w:rPr>
        <w:rFonts w:ascii="Times New Roman" w:eastAsiaTheme="minorEastAsia"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6">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823CEC"/>
    <w:multiLevelType w:val="hybridMultilevel"/>
    <w:tmpl w:val="4BBCB90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7A7275B"/>
    <w:multiLevelType w:val="hybridMultilevel"/>
    <w:tmpl w:val="B55E7A66"/>
    <w:lvl w:ilvl="0" w:tplc="29EA75CA">
      <w:start w:val="11834"/>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nsid w:val="51197791"/>
    <w:multiLevelType w:val="multilevel"/>
    <w:tmpl w:val="51197791"/>
    <w:lvl w:ilvl="0">
      <w:start w:val="1"/>
      <w:numFmt w:val="bullet"/>
      <w:lvlText w:val=""/>
      <w:lvlJc w:val="left"/>
      <w:pPr>
        <w:ind w:left="420" w:hanging="420"/>
      </w:pPr>
      <w:rPr>
        <w:rFonts w:ascii="Wingdings" w:hAnsi="Wingdings"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3B809E3"/>
    <w:multiLevelType w:val="hybridMultilevel"/>
    <w:tmpl w:val="622CCE4C"/>
    <w:lvl w:ilvl="0" w:tplc="B5A8667A">
      <w:numFmt w:val="bullet"/>
      <w:lvlText w:val="-"/>
      <w:lvlJc w:val="left"/>
      <w:pPr>
        <w:ind w:left="420" w:hanging="420"/>
      </w:pPr>
      <w:rPr>
        <w:rFonts w:ascii="Times" w:eastAsia="Batang" w:hAnsi="Times" w:cs="Times" w:hint="default"/>
      </w:rPr>
    </w:lvl>
    <w:lvl w:ilvl="1" w:tplc="18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4">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5">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3CA0A84"/>
    <w:multiLevelType w:val="hybridMultilevel"/>
    <w:tmpl w:val="3644239A"/>
    <w:lvl w:ilvl="0" w:tplc="8EB66C7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nsid w:val="6C2B6FE3"/>
    <w:multiLevelType w:val="hybridMultilevel"/>
    <w:tmpl w:val="29061992"/>
    <w:lvl w:ilvl="0" w:tplc="B5A8667A">
      <w:numFmt w:val="bullet"/>
      <w:lvlText w:val="-"/>
      <w:lvlJc w:val="left"/>
      <w:pPr>
        <w:ind w:left="1200" w:hanging="420"/>
      </w:pPr>
      <w:rPr>
        <w:rFonts w:ascii="Times" w:eastAsia="Batang" w:hAnsi="Times" w:cs="Times"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0">
    <w:nsid w:val="6DB15CE2"/>
    <w:multiLevelType w:val="hybridMultilevel"/>
    <w:tmpl w:val="0270BCC2"/>
    <w:lvl w:ilvl="0" w:tplc="B5A8667A">
      <w:numFmt w:val="bullet"/>
      <w:lvlText w:val="-"/>
      <w:lvlJc w:val="left"/>
      <w:pPr>
        <w:ind w:left="1140" w:hanging="360"/>
      </w:pPr>
      <w:rPr>
        <w:rFonts w:ascii="Times" w:eastAsia="Batang" w:hAnsi="Times" w:cs="Times"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nsid w:val="76A55B4C"/>
    <w:multiLevelType w:val="hybridMultilevel"/>
    <w:tmpl w:val="DC9E2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D421B68"/>
    <w:multiLevelType w:val="multilevel"/>
    <w:tmpl w:val="7D421B68"/>
    <w:lvl w:ilvl="0">
      <w:start w:val="1"/>
      <w:numFmt w:val="bullet"/>
      <w:pStyle w:val="a"/>
      <w:lvlText w:val=""/>
      <w:lvlJc w:val="left"/>
      <w:pPr>
        <w:tabs>
          <w:tab w:val="left" w:pos="0"/>
        </w:tabs>
        <w:ind w:hanging="360"/>
      </w:pPr>
      <w:rPr>
        <w:rFonts w:ascii="Batang" w:hAnsi="Batang" w:hint="default"/>
        <w:color w:val="auto"/>
      </w:rPr>
    </w:lvl>
    <w:lvl w:ilvl="1">
      <w:start w:val="1"/>
      <w:numFmt w:val="bullet"/>
      <w:lvlText w:val=""/>
      <w:lvlJc w:val="left"/>
      <w:pPr>
        <w:tabs>
          <w:tab w:val="left" w:pos="480"/>
        </w:tabs>
        <w:ind w:left="480" w:hanging="420"/>
      </w:pPr>
      <w:rPr>
        <w:rFonts w:ascii="MS UI Gothic" w:hAnsi="MS UI Gothic" w:hint="default"/>
      </w:rPr>
    </w:lvl>
    <w:lvl w:ilvl="2">
      <w:start w:val="1"/>
      <w:numFmt w:val="bullet"/>
      <w:lvlText w:val=""/>
      <w:lvlJc w:val="left"/>
      <w:pPr>
        <w:tabs>
          <w:tab w:val="left" w:pos="900"/>
        </w:tabs>
        <w:ind w:left="900" w:hanging="420"/>
      </w:pPr>
      <w:rPr>
        <w:rFonts w:ascii="MS UI Gothic" w:hAnsi="MS UI Gothic" w:hint="default"/>
      </w:rPr>
    </w:lvl>
    <w:lvl w:ilvl="3">
      <w:start w:val="1"/>
      <w:numFmt w:val="bullet"/>
      <w:lvlText w:val=""/>
      <w:lvlJc w:val="left"/>
      <w:pPr>
        <w:tabs>
          <w:tab w:val="left" w:pos="1320"/>
        </w:tabs>
        <w:ind w:left="1320" w:hanging="420"/>
      </w:pPr>
      <w:rPr>
        <w:rFonts w:ascii="MS UI Gothic" w:hAnsi="MS UI Gothic" w:hint="default"/>
      </w:rPr>
    </w:lvl>
    <w:lvl w:ilvl="4">
      <w:start w:val="1"/>
      <w:numFmt w:val="bullet"/>
      <w:lvlText w:val=""/>
      <w:lvlJc w:val="left"/>
      <w:pPr>
        <w:tabs>
          <w:tab w:val="left" w:pos="1740"/>
        </w:tabs>
        <w:ind w:left="1740" w:hanging="420"/>
      </w:pPr>
      <w:rPr>
        <w:rFonts w:ascii="MS UI Gothic" w:hAnsi="MS UI Gothic" w:hint="default"/>
      </w:rPr>
    </w:lvl>
    <w:lvl w:ilvl="5">
      <w:start w:val="1"/>
      <w:numFmt w:val="bullet"/>
      <w:lvlText w:val=""/>
      <w:lvlJc w:val="left"/>
      <w:pPr>
        <w:tabs>
          <w:tab w:val="left" w:pos="2160"/>
        </w:tabs>
        <w:ind w:left="2160" w:hanging="420"/>
      </w:pPr>
      <w:rPr>
        <w:rFonts w:ascii="MS UI Gothic" w:hAnsi="MS UI Gothic" w:hint="default"/>
      </w:rPr>
    </w:lvl>
    <w:lvl w:ilvl="6">
      <w:start w:val="1"/>
      <w:numFmt w:val="bullet"/>
      <w:lvlText w:val=""/>
      <w:lvlJc w:val="left"/>
      <w:pPr>
        <w:tabs>
          <w:tab w:val="left" w:pos="2580"/>
        </w:tabs>
        <w:ind w:left="2580" w:hanging="420"/>
      </w:pPr>
      <w:rPr>
        <w:rFonts w:ascii="MS UI Gothic" w:hAnsi="MS UI Gothic" w:hint="default"/>
      </w:rPr>
    </w:lvl>
    <w:lvl w:ilvl="7">
      <w:start w:val="1"/>
      <w:numFmt w:val="bullet"/>
      <w:lvlText w:val=""/>
      <w:lvlJc w:val="left"/>
      <w:pPr>
        <w:tabs>
          <w:tab w:val="left" w:pos="3000"/>
        </w:tabs>
        <w:ind w:left="3000" w:hanging="420"/>
      </w:pPr>
      <w:rPr>
        <w:rFonts w:ascii="MS UI Gothic" w:hAnsi="MS UI Gothic" w:hint="default"/>
      </w:rPr>
    </w:lvl>
    <w:lvl w:ilvl="8">
      <w:start w:val="1"/>
      <w:numFmt w:val="bullet"/>
      <w:lvlText w:val=""/>
      <w:lvlJc w:val="left"/>
      <w:pPr>
        <w:tabs>
          <w:tab w:val="left" w:pos="3420"/>
        </w:tabs>
        <w:ind w:left="3420" w:hanging="420"/>
      </w:pPr>
      <w:rPr>
        <w:rFonts w:ascii="MS UI Gothic" w:hAnsi="MS UI Gothic" w:hint="default"/>
      </w:rPr>
    </w:lvl>
  </w:abstractNum>
  <w:num w:numId="1">
    <w:abstractNumId w:val="12"/>
  </w:num>
  <w:num w:numId="2">
    <w:abstractNumId w:val="6"/>
  </w:num>
  <w:num w:numId="3">
    <w:abstractNumId w:val="25"/>
  </w:num>
  <w:num w:numId="4">
    <w:abstractNumId w:val="17"/>
  </w:num>
  <w:num w:numId="5">
    <w:abstractNumId w:val="32"/>
  </w:num>
  <w:num w:numId="6">
    <w:abstractNumId w:val="19"/>
  </w:num>
  <w:num w:numId="7">
    <w:abstractNumId w:val="1"/>
  </w:num>
  <w:num w:numId="8">
    <w:abstractNumId w:val="20"/>
  </w:num>
  <w:num w:numId="9">
    <w:abstractNumId w:val="11"/>
  </w:num>
  <w:num w:numId="10">
    <w:abstractNumId w:val="0"/>
  </w:num>
  <w:num w:numId="11">
    <w:abstractNumId w:val="14"/>
  </w:num>
  <w:num w:numId="12">
    <w:abstractNumId w:val="15"/>
  </w:num>
  <w:num w:numId="13">
    <w:abstractNumId w:val="30"/>
  </w:num>
  <w:num w:numId="14">
    <w:abstractNumId w:val="29"/>
  </w:num>
  <w:num w:numId="15">
    <w:abstractNumId w:val="26"/>
  </w:num>
  <w:num w:numId="16">
    <w:abstractNumId w:val="23"/>
  </w:num>
  <w:num w:numId="17">
    <w:abstractNumId w:val="4"/>
  </w:num>
  <w:num w:numId="18">
    <w:abstractNumId w:val="16"/>
  </w:num>
  <w:num w:numId="19">
    <w:abstractNumId w:val="8"/>
  </w:num>
  <w:num w:numId="20">
    <w:abstractNumId w:val="23"/>
  </w:num>
  <w:num w:numId="21">
    <w:abstractNumId w:val="21"/>
  </w:num>
  <w:num w:numId="22">
    <w:abstractNumId w:val="5"/>
  </w:num>
  <w:num w:numId="23">
    <w:abstractNumId w:val="13"/>
  </w:num>
  <w:num w:numId="24">
    <w:abstractNumId w:val="10"/>
  </w:num>
  <w:num w:numId="25">
    <w:abstractNumId w:val="27"/>
  </w:num>
  <w:num w:numId="26">
    <w:abstractNumId w:val="24"/>
  </w:num>
  <w:num w:numId="27">
    <w:abstractNumId w:val="3"/>
  </w:num>
  <w:num w:numId="28">
    <w:abstractNumId w:val="31"/>
  </w:num>
  <w:num w:numId="29">
    <w:abstractNumId w:val="2"/>
  </w:num>
  <w:num w:numId="30">
    <w:abstractNumId w:val="18"/>
  </w:num>
  <w:num w:numId="31">
    <w:abstractNumId w:val="9"/>
  </w:num>
  <w:num w:numId="32">
    <w:abstractNumId w:val="22"/>
  </w:num>
  <w:num w:numId="33">
    <w:abstractNumId w:val="28"/>
  </w:num>
  <w:num w:numId="34">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439"/>
    <w:rsid w:val="00001A37"/>
    <w:rsid w:val="00001A5E"/>
    <w:rsid w:val="0000263B"/>
    <w:rsid w:val="00002A45"/>
    <w:rsid w:val="000033CF"/>
    <w:rsid w:val="000034AF"/>
    <w:rsid w:val="00005FB6"/>
    <w:rsid w:val="00006F2D"/>
    <w:rsid w:val="000070D0"/>
    <w:rsid w:val="00007878"/>
    <w:rsid w:val="0001380C"/>
    <w:rsid w:val="0001408B"/>
    <w:rsid w:val="00014300"/>
    <w:rsid w:val="00017012"/>
    <w:rsid w:val="0002076C"/>
    <w:rsid w:val="000213C8"/>
    <w:rsid w:val="00022B1B"/>
    <w:rsid w:val="000232E7"/>
    <w:rsid w:val="0002399C"/>
    <w:rsid w:val="0002414B"/>
    <w:rsid w:val="0002502B"/>
    <w:rsid w:val="00025FA8"/>
    <w:rsid w:val="00026876"/>
    <w:rsid w:val="00027083"/>
    <w:rsid w:val="00027733"/>
    <w:rsid w:val="00030371"/>
    <w:rsid w:val="00030910"/>
    <w:rsid w:val="0003114D"/>
    <w:rsid w:val="000321CF"/>
    <w:rsid w:val="00032316"/>
    <w:rsid w:val="000323EE"/>
    <w:rsid w:val="000326F4"/>
    <w:rsid w:val="00032B57"/>
    <w:rsid w:val="00033799"/>
    <w:rsid w:val="000346EF"/>
    <w:rsid w:val="0003605E"/>
    <w:rsid w:val="000403B5"/>
    <w:rsid w:val="000420B3"/>
    <w:rsid w:val="00042BE0"/>
    <w:rsid w:val="000458FA"/>
    <w:rsid w:val="00045BA4"/>
    <w:rsid w:val="00050793"/>
    <w:rsid w:val="00050DD4"/>
    <w:rsid w:val="00050DD8"/>
    <w:rsid w:val="000524C7"/>
    <w:rsid w:val="00053145"/>
    <w:rsid w:val="00053451"/>
    <w:rsid w:val="000544D2"/>
    <w:rsid w:val="00054574"/>
    <w:rsid w:val="000551EA"/>
    <w:rsid w:val="00057FB9"/>
    <w:rsid w:val="000629C0"/>
    <w:rsid w:val="00064E81"/>
    <w:rsid w:val="0006592F"/>
    <w:rsid w:val="00066035"/>
    <w:rsid w:val="00066F5D"/>
    <w:rsid w:val="00067E44"/>
    <w:rsid w:val="00071BEF"/>
    <w:rsid w:val="00071ED6"/>
    <w:rsid w:val="000746DC"/>
    <w:rsid w:val="0008048C"/>
    <w:rsid w:val="00081287"/>
    <w:rsid w:val="00081A9A"/>
    <w:rsid w:val="00082967"/>
    <w:rsid w:val="00082FEB"/>
    <w:rsid w:val="0008358C"/>
    <w:rsid w:val="00085B15"/>
    <w:rsid w:val="00086642"/>
    <w:rsid w:val="00090D4B"/>
    <w:rsid w:val="00091B65"/>
    <w:rsid w:val="000948AC"/>
    <w:rsid w:val="00094911"/>
    <w:rsid w:val="00095343"/>
    <w:rsid w:val="000961C1"/>
    <w:rsid w:val="00096404"/>
    <w:rsid w:val="00097BB6"/>
    <w:rsid w:val="000A037C"/>
    <w:rsid w:val="000A12B3"/>
    <w:rsid w:val="000A3E9B"/>
    <w:rsid w:val="000A5622"/>
    <w:rsid w:val="000A6D1F"/>
    <w:rsid w:val="000B1289"/>
    <w:rsid w:val="000B2594"/>
    <w:rsid w:val="000B2772"/>
    <w:rsid w:val="000B5DD6"/>
    <w:rsid w:val="000C1441"/>
    <w:rsid w:val="000C1617"/>
    <w:rsid w:val="000C1DEE"/>
    <w:rsid w:val="000C2A4F"/>
    <w:rsid w:val="000C67F5"/>
    <w:rsid w:val="000C753B"/>
    <w:rsid w:val="000C7A50"/>
    <w:rsid w:val="000D0436"/>
    <w:rsid w:val="000D0857"/>
    <w:rsid w:val="000D2714"/>
    <w:rsid w:val="000D3DAB"/>
    <w:rsid w:val="000D5511"/>
    <w:rsid w:val="000D65B8"/>
    <w:rsid w:val="000E1C1A"/>
    <w:rsid w:val="000E2670"/>
    <w:rsid w:val="000E2CC9"/>
    <w:rsid w:val="000E5B1C"/>
    <w:rsid w:val="000E63E4"/>
    <w:rsid w:val="000E64B8"/>
    <w:rsid w:val="000E7928"/>
    <w:rsid w:val="000F0AFF"/>
    <w:rsid w:val="000F0EB3"/>
    <w:rsid w:val="000F1203"/>
    <w:rsid w:val="000F15DD"/>
    <w:rsid w:val="000F2009"/>
    <w:rsid w:val="000F23E2"/>
    <w:rsid w:val="000F2B0D"/>
    <w:rsid w:val="000F31F3"/>
    <w:rsid w:val="000F4B6D"/>
    <w:rsid w:val="000F526F"/>
    <w:rsid w:val="000F5CD5"/>
    <w:rsid w:val="000F6DAB"/>
    <w:rsid w:val="000F750D"/>
    <w:rsid w:val="0010271A"/>
    <w:rsid w:val="00103139"/>
    <w:rsid w:val="001031A5"/>
    <w:rsid w:val="001034AC"/>
    <w:rsid w:val="001049DD"/>
    <w:rsid w:val="00105002"/>
    <w:rsid w:val="00105071"/>
    <w:rsid w:val="00106C6F"/>
    <w:rsid w:val="001123B7"/>
    <w:rsid w:val="00113647"/>
    <w:rsid w:val="00114268"/>
    <w:rsid w:val="00114303"/>
    <w:rsid w:val="001155A1"/>
    <w:rsid w:val="00116610"/>
    <w:rsid w:val="00120BF7"/>
    <w:rsid w:val="00121B41"/>
    <w:rsid w:val="00121F20"/>
    <w:rsid w:val="001225FC"/>
    <w:rsid w:val="00125098"/>
    <w:rsid w:val="001256B1"/>
    <w:rsid w:val="001268EC"/>
    <w:rsid w:val="0012714D"/>
    <w:rsid w:val="0013019E"/>
    <w:rsid w:val="001310AD"/>
    <w:rsid w:val="001311EA"/>
    <w:rsid w:val="00132027"/>
    <w:rsid w:val="00133AB5"/>
    <w:rsid w:val="001350F1"/>
    <w:rsid w:val="00135AAB"/>
    <w:rsid w:val="00135C1E"/>
    <w:rsid w:val="00135C76"/>
    <w:rsid w:val="00137D01"/>
    <w:rsid w:val="00137F9F"/>
    <w:rsid w:val="00140035"/>
    <w:rsid w:val="00142825"/>
    <w:rsid w:val="001435F1"/>
    <w:rsid w:val="00143692"/>
    <w:rsid w:val="0014377F"/>
    <w:rsid w:val="00144AA6"/>
    <w:rsid w:val="00144B59"/>
    <w:rsid w:val="00144E81"/>
    <w:rsid w:val="00145384"/>
    <w:rsid w:val="00146818"/>
    <w:rsid w:val="0014683E"/>
    <w:rsid w:val="001509CA"/>
    <w:rsid w:val="00153CCF"/>
    <w:rsid w:val="00153E00"/>
    <w:rsid w:val="0015422B"/>
    <w:rsid w:val="00155EB5"/>
    <w:rsid w:val="00157007"/>
    <w:rsid w:val="00157810"/>
    <w:rsid w:val="001600D8"/>
    <w:rsid w:val="00162BA4"/>
    <w:rsid w:val="001634E7"/>
    <w:rsid w:val="00164DC1"/>
    <w:rsid w:val="00165487"/>
    <w:rsid w:val="0016578C"/>
    <w:rsid w:val="00165C5C"/>
    <w:rsid w:val="00166CF5"/>
    <w:rsid w:val="001703A3"/>
    <w:rsid w:val="0017088B"/>
    <w:rsid w:val="001710F4"/>
    <w:rsid w:val="001719C0"/>
    <w:rsid w:val="001725D1"/>
    <w:rsid w:val="00172749"/>
    <w:rsid w:val="00172F31"/>
    <w:rsid w:val="001732F6"/>
    <w:rsid w:val="00173760"/>
    <w:rsid w:val="00173B51"/>
    <w:rsid w:val="00177BF8"/>
    <w:rsid w:val="00180CC1"/>
    <w:rsid w:val="00181A6B"/>
    <w:rsid w:val="001834C8"/>
    <w:rsid w:val="00185B84"/>
    <w:rsid w:val="001861E3"/>
    <w:rsid w:val="00186A79"/>
    <w:rsid w:val="00186EC5"/>
    <w:rsid w:val="00190919"/>
    <w:rsid w:val="00190D0D"/>
    <w:rsid w:val="001921E0"/>
    <w:rsid w:val="0019253B"/>
    <w:rsid w:val="00192D6F"/>
    <w:rsid w:val="00192F27"/>
    <w:rsid w:val="00192F32"/>
    <w:rsid w:val="00193B90"/>
    <w:rsid w:val="001946C1"/>
    <w:rsid w:val="00195A9D"/>
    <w:rsid w:val="0019638C"/>
    <w:rsid w:val="001A4F6C"/>
    <w:rsid w:val="001A5170"/>
    <w:rsid w:val="001A554F"/>
    <w:rsid w:val="001A5864"/>
    <w:rsid w:val="001A7656"/>
    <w:rsid w:val="001B0C8F"/>
    <w:rsid w:val="001B1D4A"/>
    <w:rsid w:val="001B1DED"/>
    <w:rsid w:val="001B3E7A"/>
    <w:rsid w:val="001B6F4A"/>
    <w:rsid w:val="001B758C"/>
    <w:rsid w:val="001B76BF"/>
    <w:rsid w:val="001B7A86"/>
    <w:rsid w:val="001C244F"/>
    <w:rsid w:val="001C3C68"/>
    <w:rsid w:val="001C483C"/>
    <w:rsid w:val="001D1BE4"/>
    <w:rsid w:val="001D2633"/>
    <w:rsid w:val="001D3352"/>
    <w:rsid w:val="001D459E"/>
    <w:rsid w:val="001D6B62"/>
    <w:rsid w:val="001E0789"/>
    <w:rsid w:val="001E07E3"/>
    <w:rsid w:val="001E0CC1"/>
    <w:rsid w:val="001E1D69"/>
    <w:rsid w:val="001E25E1"/>
    <w:rsid w:val="001E29D1"/>
    <w:rsid w:val="001E2AC0"/>
    <w:rsid w:val="001E3446"/>
    <w:rsid w:val="001E3F2B"/>
    <w:rsid w:val="001E4589"/>
    <w:rsid w:val="001E4AE8"/>
    <w:rsid w:val="001E5216"/>
    <w:rsid w:val="001E5C9E"/>
    <w:rsid w:val="001E63B1"/>
    <w:rsid w:val="001E68A9"/>
    <w:rsid w:val="001E79FD"/>
    <w:rsid w:val="001F1E71"/>
    <w:rsid w:val="001F3C2E"/>
    <w:rsid w:val="001F4512"/>
    <w:rsid w:val="001F6EDC"/>
    <w:rsid w:val="001F7971"/>
    <w:rsid w:val="0020017A"/>
    <w:rsid w:val="002009C6"/>
    <w:rsid w:val="00201611"/>
    <w:rsid w:val="002016C2"/>
    <w:rsid w:val="0020254F"/>
    <w:rsid w:val="00202F8C"/>
    <w:rsid w:val="00203356"/>
    <w:rsid w:val="0020387E"/>
    <w:rsid w:val="00203AF8"/>
    <w:rsid w:val="002046CA"/>
    <w:rsid w:val="002047C4"/>
    <w:rsid w:val="002061D7"/>
    <w:rsid w:val="00206DFC"/>
    <w:rsid w:val="00207D77"/>
    <w:rsid w:val="0021023C"/>
    <w:rsid w:val="00210D20"/>
    <w:rsid w:val="00211311"/>
    <w:rsid w:val="00211FB9"/>
    <w:rsid w:val="00212CE2"/>
    <w:rsid w:val="0021386A"/>
    <w:rsid w:val="00215007"/>
    <w:rsid w:val="0021507A"/>
    <w:rsid w:val="00215302"/>
    <w:rsid w:val="002171CB"/>
    <w:rsid w:val="002173B5"/>
    <w:rsid w:val="00217CC5"/>
    <w:rsid w:val="00220BEE"/>
    <w:rsid w:val="00222BA1"/>
    <w:rsid w:val="00222BF2"/>
    <w:rsid w:val="00222D1E"/>
    <w:rsid w:val="00222DC0"/>
    <w:rsid w:val="00223231"/>
    <w:rsid w:val="00223D9B"/>
    <w:rsid w:val="00224521"/>
    <w:rsid w:val="00225008"/>
    <w:rsid w:val="002254FB"/>
    <w:rsid w:val="00225D50"/>
    <w:rsid w:val="00226126"/>
    <w:rsid w:val="002270E0"/>
    <w:rsid w:val="00227221"/>
    <w:rsid w:val="00231E38"/>
    <w:rsid w:val="00231F1B"/>
    <w:rsid w:val="00232CE8"/>
    <w:rsid w:val="00233161"/>
    <w:rsid w:val="00233E53"/>
    <w:rsid w:val="00234079"/>
    <w:rsid w:val="00236FB9"/>
    <w:rsid w:val="0023712E"/>
    <w:rsid w:val="00237A9B"/>
    <w:rsid w:val="00237F20"/>
    <w:rsid w:val="002400A9"/>
    <w:rsid w:val="00240606"/>
    <w:rsid w:val="00242A8E"/>
    <w:rsid w:val="00245AD7"/>
    <w:rsid w:val="00247F6B"/>
    <w:rsid w:val="00253C45"/>
    <w:rsid w:val="002565F4"/>
    <w:rsid w:val="00261F4D"/>
    <w:rsid w:val="00264635"/>
    <w:rsid w:val="00265090"/>
    <w:rsid w:val="0026554B"/>
    <w:rsid w:val="002665E2"/>
    <w:rsid w:val="002676DB"/>
    <w:rsid w:val="00267D36"/>
    <w:rsid w:val="00270514"/>
    <w:rsid w:val="00272296"/>
    <w:rsid w:val="002737E5"/>
    <w:rsid w:val="00273A99"/>
    <w:rsid w:val="00273E7B"/>
    <w:rsid w:val="00275DCE"/>
    <w:rsid w:val="00276B4A"/>
    <w:rsid w:val="002779CC"/>
    <w:rsid w:val="00280715"/>
    <w:rsid w:val="00282794"/>
    <w:rsid w:val="00282E99"/>
    <w:rsid w:val="002841BE"/>
    <w:rsid w:val="00284669"/>
    <w:rsid w:val="00284D4B"/>
    <w:rsid w:val="00284D71"/>
    <w:rsid w:val="00286592"/>
    <w:rsid w:val="00286778"/>
    <w:rsid w:val="00286C87"/>
    <w:rsid w:val="00287C32"/>
    <w:rsid w:val="002912FE"/>
    <w:rsid w:val="002958A2"/>
    <w:rsid w:val="00296B3F"/>
    <w:rsid w:val="00296F3C"/>
    <w:rsid w:val="002A0954"/>
    <w:rsid w:val="002A1164"/>
    <w:rsid w:val="002A1881"/>
    <w:rsid w:val="002A18E8"/>
    <w:rsid w:val="002A30BE"/>
    <w:rsid w:val="002A3133"/>
    <w:rsid w:val="002A47C2"/>
    <w:rsid w:val="002A4ECD"/>
    <w:rsid w:val="002A7071"/>
    <w:rsid w:val="002B162F"/>
    <w:rsid w:val="002B1B16"/>
    <w:rsid w:val="002B21FB"/>
    <w:rsid w:val="002B2951"/>
    <w:rsid w:val="002B3B57"/>
    <w:rsid w:val="002B4795"/>
    <w:rsid w:val="002C00BE"/>
    <w:rsid w:val="002C0673"/>
    <w:rsid w:val="002C0DD6"/>
    <w:rsid w:val="002C18E0"/>
    <w:rsid w:val="002C3B3E"/>
    <w:rsid w:val="002C462F"/>
    <w:rsid w:val="002C4B3C"/>
    <w:rsid w:val="002C4B5F"/>
    <w:rsid w:val="002C4DED"/>
    <w:rsid w:val="002C5BD7"/>
    <w:rsid w:val="002C5D58"/>
    <w:rsid w:val="002C6EC0"/>
    <w:rsid w:val="002D1257"/>
    <w:rsid w:val="002D2111"/>
    <w:rsid w:val="002D459A"/>
    <w:rsid w:val="002D7F19"/>
    <w:rsid w:val="002E32D2"/>
    <w:rsid w:val="002E34A1"/>
    <w:rsid w:val="002E422C"/>
    <w:rsid w:val="002E43C3"/>
    <w:rsid w:val="002E51A4"/>
    <w:rsid w:val="002E558D"/>
    <w:rsid w:val="002E5DCD"/>
    <w:rsid w:val="002F0036"/>
    <w:rsid w:val="002F09BD"/>
    <w:rsid w:val="002F1778"/>
    <w:rsid w:val="002F22F7"/>
    <w:rsid w:val="002F3E69"/>
    <w:rsid w:val="002F3F7D"/>
    <w:rsid w:val="002F48C5"/>
    <w:rsid w:val="002F5409"/>
    <w:rsid w:val="002F562B"/>
    <w:rsid w:val="002F66A7"/>
    <w:rsid w:val="002F6F78"/>
    <w:rsid w:val="003013D5"/>
    <w:rsid w:val="003015C7"/>
    <w:rsid w:val="003038B5"/>
    <w:rsid w:val="003047FE"/>
    <w:rsid w:val="00305395"/>
    <w:rsid w:val="00310007"/>
    <w:rsid w:val="00310AE8"/>
    <w:rsid w:val="00312498"/>
    <w:rsid w:val="0031543B"/>
    <w:rsid w:val="00316165"/>
    <w:rsid w:val="00316B96"/>
    <w:rsid w:val="00320149"/>
    <w:rsid w:val="00320942"/>
    <w:rsid w:val="00321698"/>
    <w:rsid w:val="003217A6"/>
    <w:rsid w:val="003224A4"/>
    <w:rsid w:val="00323C1D"/>
    <w:rsid w:val="00324632"/>
    <w:rsid w:val="003264EF"/>
    <w:rsid w:val="0032692D"/>
    <w:rsid w:val="003272A5"/>
    <w:rsid w:val="003314FB"/>
    <w:rsid w:val="00331A27"/>
    <w:rsid w:val="00333425"/>
    <w:rsid w:val="00334E50"/>
    <w:rsid w:val="0033500D"/>
    <w:rsid w:val="00336454"/>
    <w:rsid w:val="0033679B"/>
    <w:rsid w:val="00337804"/>
    <w:rsid w:val="00337E7C"/>
    <w:rsid w:val="00340145"/>
    <w:rsid w:val="00340CC3"/>
    <w:rsid w:val="00340FD3"/>
    <w:rsid w:val="003413DE"/>
    <w:rsid w:val="003415CF"/>
    <w:rsid w:val="00341968"/>
    <w:rsid w:val="003434EE"/>
    <w:rsid w:val="0034382D"/>
    <w:rsid w:val="00344035"/>
    <w:rsid w:val="003454D3"/>
    <w:rsid w:val="003466DD"/>
    <w:rsid w:val="00346991"/>
    <w:rsid w:val="00346F45"/>
    <w:rsid w:val="003477B1"/>
    <w:rsid w:val="00350F1A"/>
    <w:rsid w:val="00351DEA"/>
    <w:rsid w:val="00352EE2"/>
    <w:rsid w:val="00353B8B"/>
    <w:rsid w:val="003540FB"/>
    <w:rsid w:val="0035543C"/>
    <w:rsid w:val="0035631F"/>
    <w:rsid w:val="00360BEA"/>
    <w:rsid w:val="0036119C"/>
    <w:rsid w:val="003625DC"/>
    <w:rsid w:val="0036287D"/>
    <w:rsid w:val="003635EF"/>
    <w:rsid w:val="003665B3"/>
    <w:rsid w:val="003672FA"/>
    <w:rsid w:val="0036751F"/>
    <w:rsid w:val="003718D1"/>
    <w:rsid w:val="00371FFA"/>
    <w:rsid w:val="00372C1E"/>
    <w:rsid w:val="00373A2D"/>
    <w:rsid w:val="00375689"/>
    <w:rsid w:val="00375B48"/>
    <w:rsid w:val="00375EEC"/>
    <w:rsid w:val="0037785B"/>
    <w:rsid w:val="00377D69"/>
    <w:rsid w:val="00381D78"/>
    <w:rsid w:val="00382197"/>
    <w:rsid w:val="00384B4D"/>
    <w:rsid w:val="00384E1A"/>
    <w:rsid w:val="003850FC"/>
    <w:rsid w:val="0038764A"/>
    <w:rsid w:val="00387BE4"/>
    <w:rsid w:val="00391CA4"/>
    <w:rsid w:val="00392971"/>
    <w:rsid w:val="00392F12"/>
    <w:rsid w:val="003932BE"/>
    <w:rsid w:val="00396137"/>
    <w:rsid w:val="00397F51"/>
    <w:rsid w:val="003A006A"/>
    <w:rsid w:val="003A0579"/>
    <w:rsid w:val="003A0735"/>
    <w:rsid w:val="003A0891"/>
    <w:rsid w:val="003A2232"/>
    <w:rsid w:val="003A22FC"/>
    <w:rsid w:val="003A4AC2"/>
    <w:rsid w:val="003A4DB6"/>
    <w:rsid w:val="003A6000"/>
    <w:rsid w:val="003A6DDF"/>
    <w:rsid w:val="003A7575"/>
    <w:rsid w:val="003A7599"/>
    <w:rsid w:val="003B0342"/>
    <w:rsid w:val="003B1E72"/>
    <w:rsid w:val="003B1EC4"/>
    <w:rsid w:val="003B4643"/>
    <w:rsid w:val="003B4FFC"/>
    <w:rsid w:val="003B53FB"/>
    <w:rsid w:val="003B5C1E"/>
    <w:rsid w:val="003B5C31"/>
    <w:rsid w:val="003B6342"/>
    <w:rsid w:val="003B671B"/>
    <w:rsid w:val="003B728D"/>
    <w:rsid w:val="003B7B71"/>
    <w:rsid w:val="003C16F3"/>
    <w:rsid w:val="003C1993"/>
    <w:rsid w:val="003C1A72"/>
    <w:rsid w:val="003C2901"/>
    <w:rsid w:val="003C4A00"/>
    <w:rsid w:val="003C4C0D"/>
    <w:rsid w:val="003C7246"/>
    <w:rsid w:val="003D1151"/>
    <w:rsid w:val="003D353D"/>
    <w:rsid w:val="003D4DB6"/>
    <w:rsid w:val="003D5052"/>
    <w:rsid w:val="003D627C"/>
    <w:rsid w:val="003E0465"/>
    <w:rsid w:val="003E241C"/>
    <w:rsid w:val="003E3347"/>
    <w:rsid w:val="003E46D2"/>
    <w:rsid w:val="003E4C76"/>
    <w:rsid w:val="003E4D9A"/>
    <w:rsid w:val="003E5885"/>
    <w:rsid w:val="003E6F26"/>
    <w:rsid w:val="003E7341"/>
    <w:rsid w:val="003E749E"/>
    <w:rsid w:val="003F10DB"/>
    <w:rsid w:val="003F2365"/>
    <w:rsid w:val="003F272F"/>
    <w:rsid w:val="003F373B"/>
    <w:rsid w:val="003F3BD9"/>
    <w:rsid w:val="003F4042"/>
    <w:rsid w:val="003F4275"/>
    <w:rsid w:val="003F48A9"/>
    <w:rsid w:val="003F534B"/>
    <w:rsid w:val="003F668B"/>
    <w:rsid w:val="003F797E"/>
    <w:rsid w:val="003F7AA9"/>
    <w:rsid w:val="00400787"/>
    <w:rsid w:val="00400EE1"/>
    <w:rsid w:val="00401B23"/>
    <w:rsid w:val="00404D76"/>
    <w:rsid w:val="00407D8C"/>
    <w:rsid w:val="00410A8C"/>
    <w:rsid w:val="00411D13"/>
    <w:rsid w:val="0041239A"/>
    <w:rsid w:val="00412591"/>
    <w:rsid w:val="00412B1E"/>
    <w:rsid w:val="00413ADB"/>
    <w:rsid w:val="0041428B"/>
    <w:rsid w:val="00414AE4"/>
    <w:rsid w:val="00414E75"/>
    <w:rsid w:val="004159AC"/>
    <w:rsid w:val="004160C6"/>
    <w:rsid w:val="004171C6"/>
    <w:rsid w:val="0042497A"/>
    <w:rsid w:val="0042534B"/>
    <w:rsid w:val="004306D1"/>
    <w:rsid w:val="004313ED"/>
    <w:rsid w:val="00431F9B"/>
    <w:rsid w:val="00433CAF"/>
    <w:rsid w:val="00433D8E"/>
    <w:rsid w:val="004341E5"/>
    <w:rsid w:val="0043442F"/>
    <w:rsid w:val="00434889"/>
    <w:rsid w:val="00435554"/>
    <w:rsid w:val="00435952"/>
    <w:rsid w:val="00435F6B"/>
    <w:rsid w:val="004370FC"/>
    <w:rsid w:val="00437666"/>
    <w:rsid w:val="00437749"/>
    <w:rsid w:val="00443226"/>
    <w:rsid w:val="00443238"/>
    <w:rsid w:val="00444749"/>
    <w:rsid w:val="00444ACE"/>
    <w:rsid w:val="00444D32"/>
    <w:rsid w:val="00445632"/>
    <w:rsid w:val="004456C5"/>
    <w:rsid w:val="00446FE4"/>
    <w:rsid w:val="00451A32"/>
    <w:rsid w:val="00451C5F"/>
    <w:rsid w:val="00451CD0"/>
    <w:rsid w:val="00452BFB"/>
    <w:rsid w:val="00460D5A"/>
    <w:rsid w:val="004616A1"/>
    <w:rsid w:val="00461F12"/>
    <w:rsid w:val="004649C3"/>
    <w:rsid w:val="00464A4D"/>
    <w:rsid w:val="00465728"/>
    <w:rsid w:val="00465C8B"/>
    <w:rsid w:val="0046625B"/>
    <w:rsid w:val="004677B3"/>
    <w:rsid w:val="0047070A"/>
    <w:rsid w:val="004713DA"/>
    <w:rsid w:val="00471C76"/>
    <w:rsid w:val="004733EF"/>
    <w:rsid w:val="00473E9E"/>
    <w:rsid w:val="00475EAB"/>
    <w:rsid w:val="00477F75"/>
    <w:rsid w:val="00481523"/>
    <w:rsid w:val="00481967"/>
    <w:rsid w:val="00481E6F"/>
    <w:rsid w:val="00484332"/>
    <w:rsid w:val="004846A1"/>
    <w:rsid w:val="00485645"/>
    <w:rsid w:val="00485987"/>
    <w:rsid w:val="00485FC4"/>
    <w:rsid w:val="00486DA4"/>
    <w:rsid w:val="00487293"/>
    <w:rsid w:val="0049005D"/>
    <w:rsid w:val="0049022D"/>
    <w:rsid w:val="0049106B"/>
    <w:rsid w:val="004910A7"/>
    <w:rsid w:val="004928FD"/>
    <w:rsid w:val="00492A44"/>
    <w:rsid w:val="004961EC"/>
    <w:rsid w:val="00496923"/>
    <w:rsid w:val="00496C28"/>
    <w:rsid w:val="00496C98"/>
    <w:rsid w:val="00496E68"/>
    <w:rsid w:val="00497DE3"/>
    <w:rsid w:val="004A4534"/>
    <w:rsid w:val="004A48E2"/>
    <w:rsid w:val="004A4A4E"/>
    <w:rsid w:val="004A4F1A"/>
    <w:rsid w:val="004A5986"/>
    <w:rsid w:val="004A6449"/>
    <w:rsid w:val="004A6CA7"/>
    <w:rsid w:val="004B133C"/>
    <w:rsid w:val="004B4EB7"/>
    <w:rsid w:val="004B7099"/>
    <w:rsid w:val="004C232B"/>
    <w:rsid w:val="004C2EA5"/>
    <w:rsid w:val="004C38F4"/>
    <w:rsid w:val="004C478D"/>
    <w:rsid w:val="004C55DF"/>
    <w:rsid w:val="004C5AC2"/>
    <w:rsid w:val="004C5B2F"/>
    <w:rsid w:val="004C7F67"/>
    <w:rsid w:val="004D0060"/>
    <w:rsid w:val="004D4ED7"/>
    <w:rsid w:val="004D65AB"/>
    <w:rsid w:val="004D66DC"/>
    <w:rsid w:val="004E06B5"/>
    <w:rsid w:val="004E1AD4"/>
    <w:rsid w:val="004E1AD7"/>
    <w:rsid w:val="004E1B5A"/>
    <w:rsid w:val="004E4A43"/>
    <w:rsid w:val="004E64B0"/>
    <w:rsid w:val="004E70B8"/>
    <w:rsid w:val="004E74F4"/>
    <w:rsid w:val="004E7660"/>
    <w:rsid w:val="004E7BAB"/>
    <w:rsid w:val="004F0735"/>
    <w:rsid w:val="004F2386"/>
    <w:rsid w:val="004F323C"/>
    <w:rsid w:val="004F4FE1"/>
    <w:rsid w:val="004F6DF7"/>
    <w:rsid w:val="004F79E3"/>
    <w:rsid w:val="004F7DC9"/>
    <w:rsid w:val="0050051F"/>
    <w:rsid w:val="00501341"/>
    <w:rsid w:val="005029AB"/>
    <w:rsid w:val="00504FAD"/>
    <w:rsid w:val="0050683E"/>
    <w:rsid w:val="00506C1A"/>
    <w:rsid w:val="00507C38"/>
    <w:rsid w:val="00512551"/>
    <w:rsid w:val="00514623"/>
    <w:rsid w:val="0051483C"/>
    <w:rsid w:val="00514DB5"/>
    <w:rsid w:val="00515A59"/>
    <w:rsid w:val="005172CB"/>
    <w:rsid w:val="0052085F"/>
    <w:rsid w:val="005244BC"/>
    <w:rsid w:val="00526CD3"/>
    <w:rsid w:val="005276F5"/>
    <w:rsid w:val="00527C02"/>
    <w:rsid w:val="00527C1F"/>
    <w:rsid w:val="00527D8E"/>
    <w:rsid w:val="005304CB"/>
    <w:rsid w:val="00530858"/>
    <w:rsid w:val="0053098B"/>
    <w:rsid w:val="00531D89"/>
    <w:rsid w:val="00535348"/>
    <w:rsid w:val="00535D8B"/>
    <w:rsid w:val="00535D99"/>
    <w:rsid w:val="00536E11"/>
    <w:rsid w:val="00537506"/>
    <w:rsid w:val="00540403"/>
    <w:rsid w:val="00541213"/>
    <w:rsid w:val="00541D6F"/>
    <w:rsid w:val="00541F5A"/>
    <w:rsid w:val="005422D1"/>
    <w:rsid w:val="005425B1"/>
    <w:rsid w:val="005443AB"/>
    <w:rsid w:val="00545223"/>
    <w:rsid w:val="005461F3"/>
    <w:rsid w:val="005462F4"/>
    <w:rsid w:val="0054671D"/>
    <w:rsid w:val="00547788"/>
    <w:rsid w:val="00550770"/>
    <w:rsid w:val="005519F3"/>
    <w:rsid w:val="005524D8"/>
    <w:rsid w:val="00552A4E"/>
    <w:rsid w:val="00552BF1"/>
    <w:rsid w:val="005533D3"/>
    <w:rsid w:val="00554869"/>
    <w:rsid w:val="00555E2D"/>
    <w:rsid w:val="005603A5"/>
    <w:rsid w:val="005610AC"/>
    <w:rsid w:val="005615AA"/>
    <w:rsid w:val="00561C7F"/>
    <w:rsid w:val="005631A7"/>
    <w:rsid w:val="0056491A"/>
    <w:rsid w:val="00567D56"/>
    <w:rsid w:val="00567D62"/>
    <w:rsid w:val="00570AC8"/>
    <w:rsid w:val="00571324"/>
    <w:rsid w:val="00571DD5"/>
    <w:rsid w:val="0057332D"/>
    <w:rsid w:val="00573B35"/>
    <w:rsid w:val="00574AAD"/>
    <w:rsid w:val="00575674"/>
    <w:rsid w:val="00575B26"/>
    <w:rsid w:val="0057603D"/>
    <w:rsid w:val="005769C1"/>
    <w:rsid w:val="005770C9"/>
    <w:rsid w:val="0058033B"/>
    <w:rsid w:val="005837FC"/>
    <w:rsid w:val="00585E92"/>
    <w:rsid w:val="00585FA8"/>
    <w:rsid w:val="00587C68"/>
    <w:rsid w:val="00590999"/>
    <w:rsid w:val="00590BC8"/>
    <w:rsid w:val="00590E33"/>
    <w:rsid w:val="00591D5D"/>
    <w:rsid w:val="005937FB"/>
    <w:rsid w:val="00594082"/>
    <w:rsid w:val="005941B7"/>
    <w:rsid w:val="0059439A"/>
    <w:rsid w:val="00594666"/>
    <w:rsid w:val="00595244"/>
    <w:rsid w:val="0059540C"/>
    <w:rsid w:val="00595B1E"/>
    <w:rsid w:val="00596B65"/>
    <w:rsid w:val="005A06B1"/>
    <w:rsid w:val="005A1EB3"/>
    <w:rsid w:val="005A294A"/>
    <w:rsid w:val="005A378F"/>
    <w:rsid w:val="005A5610"/>
    <w:rsid w:val="005A5C4D"/>
    <w:rsid w:val="005A6432"/>
    <w:rsid w:val="005B0408"/>
    <w:rsid w:val="005B0641"/>
    <w:rsid w:val="005B0C6B"/>
    <w:rsid w:val="005B1191"/>
    <w:rsid w:val="005B1A73"/>
    <w:rsid w:val="005B200A"/>
    <w:rsid w:val="005B2BA1"/>
    <w:rsid w:val="005B33A2"/>
    <w:rsid w:val="005B4CE7"/>
    <w:rsid w:val="005B4DF3"/>
    <w:rsid w:val="005B5743"/>
    <w:rsid w:val="005C02EC"/>
    <w:rsid w:val="005C0695"/>
    <w:rsid w:val="005C21D7"/>
    <w:rsid w:val="005C293D"/>
    <w:rsid w:val="005C5E8C"/>
    <w:rsid w:val="005C6763"/>
    <w:rsid w:val="005C6A61"/>
    <w:rsid w:val="005C722B"/>
    <w:rsid w:val="005D01BE"/>
    <w:rsid w:val="005D024C"/>
    <w:rsid w:val="005D0DFD"/>
    <w:rsid w:val="005D3404"/>
    <w:rsid w:val="005D3E92"/>
    <w:rsid w:val="005D45E0"/>
    <w:rsid w:val="005D4FCE"/>
    <w:rsid w:val="005D5ABF"/>
    <w:rsid w:val="005D634F"/>
    <w:rsid w:val="005D70CB"/>
    <w:rsid w:val="005D70E2"/>
    <w:rsid w:val="005D7226"/>
    <w:rsid w:val="005E2287"/>
    <w:rsid w:val="005E3075"/>
    <w:rsid w:val="005E40A6"/>
    <w:rsid w:val="005E5373"/>
    <w:rsid w:val="005E54EB"/>
    <w:rsid w:val="005E590D"/>
    <w:rsid w:val="005E7FA8"/>
    <w:rsid w:val="005F0627"/>
    <w:rsid w:val="005F12D7"/>
    <w:rsid w:val="005F1410"/>
    <w:rsid w:val="005F5050"/>
    <w:rsid w:val="005F5550"/>
    <w:rsid w:val="005F5711"/>
    <w:rsid w:val="005F71E1"/>
    <w:rsid w:val="005F750E"/>
    <w:rsid w:val="005F7B6C"/>
    <w:rsid w:val="006009D5"/>
    <w:rsid w:val="00603382"/>
    <w:rsid w:val="006034AB"/>
    <w:rsid w:val="006047D1"/>
    <w:rsid w:val="006056CE"/>
    <w:rsid w:val="006069D9"/>
    <w:rsid w:val="00610FB8"/>
    <w:rsid w:val="006117F7"/>
    <w:rsid w:val="00612365"/>
    <w:rsid w:val="00613797"/>
    <w:rsid w:val="006138A4"/>
    <w:rsid w:val="00614987"/>
    <w:rsid w:val="00615449"/>
    <w:rsid w:val="00616772"/>
    <w:rsid w:val="006200A3"/>
    <w:rsid w:val="00621230"/>
    <w:rsid w:val="00622B06"/>
    <w:rsid w:val="00622DC5"/>
    <w:rsid w:val="00623E41"/>
    <w:rsid w:val="00624002"/>
    <w:rsid w:val="00625BC7"/>
    <w:rsid w:val="00627D96"/>
    <w:rsid w:val="0063006D"/>
    <w:rsid w:val="006305B0"/>
    <w:rsid w:val="00630928"/>
    <w:rsid w:val="00631060"/>
    <w:rsid w:val="006313F9"/>
    <w:rsid w:val="00631CBB"/>
    <w:rsid w:val="006321A1"/>
    <w:rsid w:val="00635D44"/>
    <w:rsid w:val="0063680F"/>
    <w:rsid w:val="0064018A"/>
    <w:rsid w:val="00641437"/>
    <w:rsid w:val="006433F6"/>
    <w:rsid w:val="0064366C"/>
    <w:rsid w:val="006438AA"/>
    <w:rsid w:val="00644251"/>
    <w:rsid w:val="006444B2"/>
    <w:rsid w:val="006449F4"/>
    <w:rsid w:val="0064549C"/>
    <w:rsid w:val="00646C21"/>
    <w:rsid w:val="00646D1A"/>
    <w:rsid w:val="006470A3"/>
    <w:rsid w:val="00647FDE"/>
    <w:rsid w:val="00651895"/>
    <w:rsid w:val="00652292"/>
    <w:rsid w:val="00653A1D"/>
    <w:rsid w:val="006548AF"/>
    <w:rsid w:val="00655DFC"/>
    <w:rsid w:val="00656499"/>
    <w:rsid w:val="00656EF6"/>
    <w:rsid w:val="00660847"/>
    <w:rsid w:val="00663E9A"/>
    <w:rsid w:val="006671C2"/>
    <w:rsid w:val="0066782D"/>
    <w:rsid w:val="0067108E"/>
    <w:rsid w:val="006716A2"/>
    <w:rsid w:val="00673748"/>
    <w:rsid w:val="006760C2"/>
    <w:rsid w:val="00677998"/>
    <w:rsid w:val="006806D9"/>
    <w:rsid w:val="00681A6E"/>
    <w:rsid w:val="0068261C"/>
    <w:rsid w:val="00683A59"/>
    <w:rsid w:val="006847D3"/>
    <w:rsid w:val="00685AD0"/>
    <w:rsid w:val="00686798"/>
    <w:rsid w:val="00686B3F"/>
    <w:rsid w:val="00687037"/>
    <w:rsid w:val="00687723"/>
    <w:rsid w:val="00691993"/>
    <w:rsid w:val="00691EAD"/>
    <w:rsid w:val="00692005"/>
    <w:rsid w:val="006929AD"/>
    <w:rsid w:val="0069381E"/>
    <w:rsid w:val="00694EF5"/>
    <w:rsid w:val="00695CC9"/>
    <w:rsid w:val="00697280"/>
    <w:rsid w:val="00697A0B"/>
    <w:rsid w:val="00697DC1"/>
    <w:rsid w:val="006A17AF"/>
    <w:rsid w:val="006A2701"/>
    <w:rsid w:val="006A33AD"/>
    <w:rsid w:val="006A48D2"/>
    <w:rsid w:val="006A5C8B"/>
    <w:rsid w:val="006B0E61"/>
    <w:rsid w:val="006B1420"/>
    <w:rsid w:val="006B1468"/>
    <w:rsid w:val="006B1919"/>
    <w:rsid w:val="006B1E1D"/>
    <w:rsid w:val="006B2B75"/>
    <w:rsid w:val="006B3136"/>
    <w:rsid w:val="006B3CC1"/>
    <w:rsid w:val="006B461E"/>
    <w:rsid w:val="006B5199"/>
    <w:rsid w:val="006B741C"/>
    <w:rsid w:val="006B747B"/>
    <w:rsid w:val="006C0397"/>
    <w:rsid w:val="006C0D2E"/>
    <w:rsid w:val="006C2FF0"/>
    <w:rsid w:val="006C4C13"/>
    <w:rsid w:val="006C74B5"/>
    <w:rsid w:val="006C7D13"/>
    <w:rsid w:val="006D0782"/>
    <w:rsid w:val="006D0857"/>
    <w:rsid w:val="006D08B9"/>
    <w:rsid w:val="006D0C11"/>
    <w:rsid w:val="006D11A4"/>
    <w:rsid w:val="006D18AD"/>
    <w:rsid w:val="006D270F"/>
    <w:rsid w:val="006D390A"/>
    <w:rsid w:val="006D4C8D"/>
    <w:rsid w:val="006D7798"/>
    <w:rsid w:val="006D7F5C"/>
    <w:rsid w:val="006E0022"/>
    <w:rsid w:val="006E03CA"/>
    <w:rsid w:val="006E0940"/>
    <w:rsid w:val="006E0D60"/>
    <w:rsid w:val="006E1159"/>
    <w:rsid w:val="006E22B8"/>
    <w:rsid w:val="006F078E"/>
    <w:rsid w:val="006F1B15"/>
    <w:rsid w:val="006F2C17"/>
    <w:rsid w:val="006F71CD"/>
    <w:rsid w:val="006F7D1B"/>
    <w:rsid w:val="007005B8"/>
    <w:rsid w:val="00700E50"/>
    <w:rsid w:val="00701D83"/>
    <w:rsid w:val="007029A1"/>
    <w:rsid w:val="0070420D"/>
    <w:rsid w:val="0070632B"/>
    <w:rsid w:val="00706B99"/>
    <w:rsid w:val="00707981"/>
    <w:rsid w:val="00710DBF"/>
    <w:rsid w:val="00712E57"/>
    <w:rsid w:val="00713AAE"/>
    <w:rsid w:val="00713B50"/>
    <w:rsid w:val="00716279"/>
    <w:rsid w:val="00716B2A"/>
    <w:rsid w:val="00717B9C"/>
    <w:rsid w:val="00722354"/>
    <w:rsid w:val="00723D07"/>
    <w:rsid w:val="00724678"/>
    <w:rsid w:val="007257D2"/>
    <w:rsid w:val="00726E06"/>
    <w:rsid w:val="007279CC"/>
    <w:rsid w:val="007323B9"/>
    <w:rsid w:val="007326CA"/>
    <w:rsid w:val="00732BFF"/>
    <w:rsid w:val="007339DF"/>
    <w:rsid w:val="00733B02"/>
    <w:rsid w:val="007348CC"/>
    <w:rsid w:val="007356DE"/>
    <w:rsid w:val="00737D56"/>
    <w:rsid w:val="00740367"/>
    <w:rsid w:val="00742761"/>
    <w:rsid w:val="007432CF"/>
    <w:rsid w:val="007439F0"/>
    <w:rsid w:val="0074740E"/>
    <w:rsid w:val="00747D6C"/>
    <w:rsid w:val="00750473"/>
    <w:rsid w:val="0075235F"/>
    <w:rsid w:val="007546F2"/>
    <w:rsid w:val="00754AD2"/>
    <w:rsid w:val="00755703"/>
    <w:rsid w:val="00755E92"/>
    <w:rsid w:val="00756045"/>
    <w:rsid w:val="007573A1"/>
    <w:rsid w:val="007601A1"/>
    <w:rsid w:val="0076042E"/>
    <w:rsid w:val="007612AD"/>
    <w:rsid w:val="00763138"/>
    <w:rsid w:val="00764B2E"/>
    <w:rsid w:val="00767E65"/>
    <w:rsid w:val="00770164"/>
    <w:rsid w:val="00770870"/>
    <w:rsid w:val="00770FA2"/>
    <w:rsid w:val="00771B8D"/>
    <w:rsid w:val="00771FFE"/>
    <w:rsid w:val="007722E9"/>
    <w:rsid w:val="00773026"/>
    <w:rsid w:val="0077398C"/>
    <w:rsid w:val="00773E58"/>
    <w:rsid w:val="00774024"/>
    <w:rsid w:val="007741A3"/>
    <w:rsid w:val="00775164"/>
    <w:rsid w:val="007761B0"/>
    <w:rsid w:val="00776330"/>
    <w:rsid w:val="0078075F"/>
    <w:rsid w:val="007829D1"/>
    <w:rsid w:val="007839B3"/>
    <w:rsid w:val="007844EA"/>
    <w:rsid w:val="007852F8"/>
    <w:rsid w:val="00785D04"/>
    <w:rsid w:val="00786113"/>
    <w:rsid w:val="007877B5"/>
    <w:rsid w:val="00790641"/>
    <w:rsid w:val="007906A6"/>
    <w:rsid w:val="00791C3E"/>
    <w:rsid w:val="00794CC0"/>
    <w:rsid w:val="00796C15"/>
    <w:rsid w:val="007976DD"/>
    <w:rsid w:val="00797E30"/>
    <w:rsid w:val="007A05CE"/>
    <w:rsid w:val="007A0BDC"/>
    <w:rsid w:val="007A183C"/>
    <w:rsid w:val="007A1BF9"/>
    <w:rsid w:val="007A1EA2"/>
    <w:rsid w:val="007A27F3"/>
    <w:rsid w:val="007A3835"/>
    <w:rsid w:val="007A4418"/>
    <w:rsid w:val="007A4931"/>
    <w:rsid w:val="007A4949"/>
    <w:rsid w:val="007A70C9"/>
    <w:rsid w:val="007B505D"/>
    <w:rsid w:val="007B5EB6"/>
    <w:rsid w:val="007B7123"/>
    <w:rsid w:val="007C0191"/>
    <w:rsid w:val="007C05CF"/>
    <w:rsid w:val="007C2279"/>
    <w:rsid w:val="007C24ED"/>
    <w:rsid w:val="007C25C7"/>
    <w:rsid w:val="007C26E7"/>
    <w:rsid w:val="007C2DB4"/>
    <w:rsid w:val="007C386C"/>
    <w:rsid w:val="007C4201"/>
    <w:rsid w:val="007C5256"/>
    <w:rsid w:val="007C57F2"/>
    <w:rsid w:val="007C6067"/>
    <w:rsid w:val="007C63CD"/>
    <w:rsid w:val="007C664C"/>
    <w:rsid w:val="007C705C"/>
    <w:rsid w:val="007C746C"/>
    <w:rsid w:val="007C7A59"/>
    <w:rsid w:val="007C7C3F"/>
    <w:rsid w:val="007D0038"/>
    <w:rsid w:val="007D21F2"/>
    <w:rsid w:val="007D310D"/>
    <w:rsid w:val="007D4F11"/>
    <w:rsid w:val="007D50BB"/>
    <w:rsid w:val="007E16D9"/>
    <w:rsid w:val="007E18C8"/>
    <w:rsid w:val="007E2F33"/>
    <w:rsid w:val="007E349B"/>
    <w:rsid w:val="007E396D"/>
    <w:rsid w:val="007E41E8"/>
    <w:rsid w:val="007E6568"/>
    <w:rsid w:val="007E66EB"/>
    <w:rsid w:val="007F0231"/>
    <w:rsid w:val="007F067C"/>
    <w:rsid w:val="007F1A66"/>
    <w:rsid w:val="007F2C0A"/>
    <w:rsid w:val="007F3436"/>
    <w:rsid w:val="007F4AA8"/>
    <w:rsid w:val="007F6BF9"/>
    <w:rsid w:val="007F747C"/>
    <w:rsid w:val="007F7614"/>
    <w:rsid w:val="00801D8E"/>
    <w:rsid w:val="00801F88"/>
    <w:rsid w:val="008021DA"/>
    <w:rsid w:val="0080260B"/>
    <w:rsid w:val="0080483C"/>
    <w:rsid w:val="008048D1"/>
    <w:rsid w:val="00805889"/>
    <w:rsid w:val="00806585"/>
    <w:rsid w:val="00806BF1"/>
    <w:rsid w:val="00806CE0"/>
    <w:rsid w:val="00806FAF"/>
    <w:rsid w:val="00807205"/>
    <w:rsid w:val="008104CB"/>
    <w:rsid w:val="00812054"/>
    <w:rsid w:val="00813DB2"/>
    <w:rsid w:val="00813E2B"/>
    <w:rsid w:val="00814563"/>
    <w:rsid w:val="008147B7"/>
    <w:rsid w:val="00814A56"/>
    <w:rsid w:val="00814F35"/>
    <w:rsid w:val="00815C98"/>
    <w:rsid w:val="00816EF5"/>
    <w:rsid w:val="0081720D"/>
    <w:rsid w:val="008178BF"/>
    <w:rsid w:val="00817D05"/>
    <w:rsid w:val="008207AA"/>
    <w:rsid w:val="00820976"/>
    <w:rsid w:val="0082117A"/>
    <w:rsid w:val="00821952"/>
    <w:rsid w:val="00822285"/>
    <w:rsid w:val="008226A7"/>
    <w:rsid w:val="00823732"/>
    <w:rsid w:val="008246BE"/>
    <w:rsid w:val="00825239"/>
    <w:rsid w:val="00826382"/>
    <w:rsid w:val="0082663B"/>
    <w:rsid w:val="00826864"/>
    <w:rsid w:val="0082765D"/>
    <w:rsid w:val="008303B7"/>
    <w:rsid w:val="0083050C"/>
    <w:rsid w:val="00830C06"/>
    <w:rsid w:val="00831136"/>
    <w:rsid w:val="00832A84"/>
    <w:rsid w:val="00832EF4"/>
    <w:rsid w:val="0083356F"/>
    <w:rsid w:val="00833DE6"/>
    <w:rsid w:val="00833E6B"/>
    <w:rsid w:val="00835363"/>
    <w:rsid w:val="00835B1E"/>
    <w:rsid w:val="00835B44"/>
    <w:rsid w:val="00836C77"/>
    <w:rsid w:val="0083718F"/>
    <w:rsid w:val="00837AE3"/>
    <w:rsid w:val="008400AD"/>
    <w:rsid w:val="00842022"/>
    <w:rsid w:val="00843AC2"/>
    <w:rsid w:val="00845489"/>
    <w:rsid w:val="008455D5"/>
    <w:rsid w:val="008474DD"/>
    <w:rsid w:val="00851459"/>
    <w:rsid w:val="00852163"/>
    <w:rsid w:val="00854C89"/>
    <w:rsid w:val="0085521E"/>
    <w:rsid w:val="008560DA"/>
    <w:rsid w:val="008562D7"/>
    <w:rsid w:val="00856816"/>
    <w:rsid w:val="00860487"/>
    <w:rsid w:val="00861700"/>
    <w:rsid w:val="00861AF0"/>
    <w:rsid w:val="00862E5C"/>
    <w:rsid w:val="00863661"/>
    <w:rsid w:val="00863FF4"/>
    <w:rsid w:val="0086447B"/>
    <w:rsid w:val="008653C3"/>
    <w:rsid w:val="00865937"/>
    <w:rsid w:val="00866058"/>
    <w:rsid w:val="00866817"/>
    <w:rsid w:val="00866BB1"/>
    <w:rsid w:val="00866D05"/>
    <w:rsid w:val="008674E5"/>
    <w:rsid w:val="00867DED"/>
    <w:rsid w:val="0087008C"/>
    <w:rsid w:val="00870AB4"/>
    <w:rsid w:val="00872C3C"/>
    <w:rsid w:val="0087373C"/>
    <w:rsid w:val="00874036"/>
    <w:rsid w:val="00874401"/>
    <w:rsid w:val="00874A8D"/>
    <w:rsid w:val="00874AF2"/>
    <w:rsid w:val="0087701E"/>
    <w:rsid w:val="008779E1"/>
    <w:rsid w:val="0088086B"/>
    <w:rsid w:val="00880938"/>
    <w:rsid w:val="008818FF"/>
    <w:rsid w:val="0088268D"/>
    <w:rsid w:val="008828EF"/>
    <w:rsid w:val="00882AC0"/>
    <w:rsid w:val="00884201"/>
    <w:rsid w:val="0088495F"/>
    <w:rsid w:val="00887895"/>
    <w:rsid w:val="008906E8"/>
    <w:rsid w:val="008915B3"/>
    <w:rsid w:val="00891A4B"/>
    <w:rsid w:val="0089379E"/>
    <w:rsid w:val="00893F77"/>
    <w:rsid w:val="00895F11"/>
    <w:rsid w:val="0089680E"/>
    <w:rsid w:val="008A0947"/>
    <w:rsid w:val="008A18C5"/>
    <w:rsid w:val="008A22D9"/>
    <w:rsid w:val="008A47BD"/>
    <w:rsid w:val="008A48D8"/>
    <w:rsid w:val="008A5570"/>
    <w:rsid w:val="008A6663"/>
    <w:rsid w:val="008B061D"/>
    <w:rsid w:val="008B223F"/>
    <w:rsid w:val="008B2B12"/>
    <w:rsid w:val="008B326A"/>
    <w:rsid w:val="008B343F"/>
    <w:rsid w:val="008B3C12"/>
    <w:rsid w:val="008B49A8"/>
    <w:rsid w:val="008B57C6"/>
    <w:rsid w:val="008B5CD3"/>
    <w:rsid w:val="008B5EE2"/>
    <w:rsid w:val="008B67A6"/>
    <w:rsid w:val="008B7F72"/>
    <w:rsid w:val="008C0B7B"/>
    <w:rsid w:val="008C197A"/>
    <w:rsid w:val="008C1AEA"/>
    <w:rsid w:val="008C2253"/>
    <w:rsid w:val="008C2F47"/>
    <w:rsid w:val="008C4256"/>
    <w:rsid w:val="008C57E0"/>
    <w:rsid w:val="008C67A2"/>
    <w:rsid w:val="008C7F24"/>
    <w:rsid w:val="008D2C5C"/>
    <w:rsid w:val="008D2C96"/>
    <w:rsid w:val="008D3DF5"/>
    <w:rsid w:val="008D4B1E"/>
    <w:rsid w:val="008D4FAE"/>
    <w:rsid w:val="008D60CA"/>
    <w:rsid w:val="008D6401"/>
    <w:rsid w:val="008D7C03"/>
    <w:rsid w:val="008E22FE"/>
    <w:rsid w:val="008E347C"/>
    <w:rsid w:val="008E3DD1"/>
    <w:rsid w:val="008E3F20"/>
    <w:rsid w:val="008E4B75"/>
    <w:rsid w:val="008E4F42"/>
    <w:rsid w:val="008E56A9"/>
    <w:rsid w:val="008E789F"/>
    <w:rsid w:val="008E7951"/>
    <w:rsid w:val="008F0093"/>
    <w:rsid w:val="008F0176"/>
    <w:rsid w:val="008F2A46"/>
    <w:rsid w:val="008F2CF0"/>
    <w:rsid w:val="008F39EE"/>
    <w:rsid w:val="008F4FB4"/>
    <w:rsid w:val="008F50D7"/>
    <w:rsid w:val="008F58AA"/>
    <w:rsid w:val="008F6504"/>
    <w:rsid w:val="008F65EC"/>
    <w:rsid w:val="008F6FAB"/>
    <w:rsid w:val="008F7C42"/>
    <w:rsid w:val="00900407"/>
    <w:rsid w:val="00901010"/>
    <w:rsid w:val="0090392E"/>
    <w:rsid w:val="00904077"/>
    <w:rsid w:val="00905F2F"/>
    <w:rsid w:val="009064E8"/>
    <w:rsid w:val="00906E8A"/>
    <w:rsid w:val="0090750E"/>
    <w:rsid w:val="009079E9"/>
    <w:rsid w:val="00907FAB"/>
    <w:rsid w:val="00910477"/>
    <w:rsid w:val="0091086A"/>
    <w:rsid w:val="00910F15"/>
    <w:rsid w:val="0091239F"/>
    <w:rsid w:val="00916605"/>
    <w:rsid w:val="00917D58"/>
    <w:rsid w:val="009239AF"/>
    <w:rsid w:val="0092654E"/>
    <w:rsid w:val="00927E1C"/>
    <w:rsid w:val="00927FB4"/>
    <w:rsid w:val="0093006B"/>
    <w:rsid w:val="00931B7A"/>
    <w:rsid w:val="00931D5F"/>
    <w:rsid w:val="009323F3"/>
    <w:rsid w:val="0093275A"/>
    <w:rsid w:val="00932D77"/>
    <w:rsid w:val="00934DD6"/>
    <w:rsid w:val="00936412"/>
    <w:rsid w:val="00937725"/>
    <w:rsid w:val="00943A52"/>
    <w:rsid w:val="00945354"/>
    <w:rsid w:val="0094686E"/>
    <w:rsid w:val="00946B78"/>
    <w:rsid w:val="00947B7E"/>
    <w:rsid w:val="00950DAD"/>
    <w:rsid w:val="00952CE2"/>
    <w:rsid w:val="00953038"/>
    <w:rsid w:val="0095553A"/>
    <w:rsid w:val="009558FA"/>
    <w:rsid w:val="009601E3"/>
    <w:rsid w:val="00961303"/>
    <w:rsid w:val="009616CA"/>
    <w:rsid w:val="00961DDC"/>
    <w:rsid w:val="009631EA"/>
    <w:rsid w:val="00963F4A"/>
    <w:rsid w:val="009640CC"/>
    <w:rsid w:val="009641EA"/>
    <w:rsid w:val="00964833"/>
    <w:rsid w:val="009657B0"/>
    <w:rsid w:val="0096606A"/>
    <w:rsid w:val="00966BAC"/>
    <w:rsid w:val="00966D87"/>
    <w:rsid w:val="0096710E"/>
    <w:rsid w:val="00967708"/>
    <w:rsid w:val="00967710"/>
    <w:rsid w:val="009678C8"/>
    <w:rsid w:val="009715CB"/>
    <w:rsid w:val="00972B2B"/>
    <w:rsid w:val="00973217"/>
    <w:rsid w:val="009769AE"/>
    <w:rsid w:val="009772B4"/>
    <w:rsid w:val="00977ACF"/>
    <w:rsid w:val="00977FF3"/>
    <w:rsid w:val="009825E2"/>
    <w:rsid w:val="00982B90"/>
    <w:rsid w:val="00982E19"/>
    <w:rsid w:val="009854C6"/>
    <w:rsid w:val="009901C1"/>
    <w:rsid w:val="00990311"/>
    <w:rsid w:val="00990ED9"/>
    <w:rsid w:val="009915AC"/>
    <w:rsid w:val="00992310"/>
    <w:rsid w:val="009942E8"/>
    <w:rsid w:val="00994D70"/>
    <w:rsid w:val="00995B6C"/>
    <w:rsid w:val="00996238"/>
    <w:rsid w:val="009973FF"/>
    <w:rsid w:val="009A0CB6"/>
    <w:rsid w:val="009A666A"/>
    <w:rsid w:val="009A6D88"/>
    <w:rsid w:val="009A6E3F"/>
    <w:rsid w:val="009A6F73"/>
    <w:rsid w:val="009A73DB"/>
    <w:rsid w:val="009B1FCC"/>
    <w:rsid w:val="009B28D7"/>
    <w:rsid w:val="009B2D2B"/>
    <w:rsid w:val="009B3C9E"/>
    <w:rsid w:val="009B44D1"/>
    <w:rsid w:val="009B6690"/>
    <w:rsid w:val="009B6AF9"/>
    <w:rsid w:val="009B6B9B"/>
    <w:rsid w:val="009B6E5D"/>
    <w:rsid w:val="009B79F3"/>
    <w:rsid w:val="009C0AE1"/>
    <w:rsid w:val="009C3545"/>
    <w:rsid w:val="009C387F"/>
    <w:rsid w:val="009C3C1A"/>
    <w:rsid w:val="009C4B94"/>
    <w:rsid w:val="009C515E"/>
    <w:rsid w:val="009C51FF"/>
    <w:rsid w:val="009C6C0E"/>
    <w:rsid w:val="009C7194"/>
    <w:rsid w:val="009C7360"/>
    <w:rsid w:val="009C776D"/>
    <w:rsid w:val="009D172D"/>
    <w:rsid w:val="009D34E0"/>
    <w:rsid w:val="009D3D5D"/>
    <w:rsid w:val="009D5DE4"/>
    <w:rsid w:val="009D6200"/>
    <w:rsid w:val="009D65E8"/>
    <w:rsid w:val="009D7141"/>
    <w:rsid w:val="009D781F"/>
    <w:rsid w:val="009E3B68"/>
    <w:rsid w:val="009E537C"/>
    <w:rsid w:val="009E5D22"/>
    <w:rsid w:val="009E6565"/>
    <w:rsid w:val="009E705E"/>
    <w:rsid w:val="009F0C21"/>
    <w:rsid w:val="009F299C"/>
    <w:rsid w:val="009F331E"/>
    <w:rsid w:val="009F468E"/>
    <w:rsid w:val="009F51CE"/>
    <w:rsid w:val="009F7AEA"/>
    <w:rsid w:val="00A00800"/>
    <w:rsid w:val="00A0254E"/>
    <w:rsid w:val="00A0389F"/>
    <w:rsid w:val="00A04C88"/>
    <w:rsid w:val="00A05F1F"/>
    <w:rsid w:val="00A06C13"/>
    <w:rsid w:val="00A07EF2"/>
    <w:rsid w:val="00A10315"/>
    <w:rsid w:val="00A10859"/>
    <w:rsid w:val="00A11732"/>
    <w:rsid w:val="00A117BF"/>
    <w:rsid w:val="00A13675"/>
    <w:rsid w:val="00A13DA2"/>
    <w:rsid w:val="00A1464C"/>
    <w:rsid w:val="00A17626"/>
    <w:rsid w:val="00A211C4"/>
    <w:rsid w:val="00A2131A"/>
    <w:rsid w:val="00A24761"/>
    <w:rsid w:val="00A2520D"/>
    <w:rsid w:val="00A25232"/>
    <w:rsid w:val="00A26F7A"/>
    <w:rsid w:val="00A2789C"/>
    <w:rsid w:val="00A30ED5"/>
    <w:rsid w:val="00A31873"/>
    <w:rsid w:val="00A32F9F"/>
    <w:rsid w:val="00A342EA"/>
    <w:rsid w:val="00A34ACA"/>
    <w:rsid w:val="00A353DC"/>
    <w:rsid w:val="00A35F19"/>
    <w:rsid w:val="00A3626B"/>
    <w:rsid w:val="00A373AF"/>
    <w:rsid w:val="00A41203"/>
    <w:rsid w:val="00A4218F"/>
    <w:rsid w:val="00A421CA"/>
    <w:rsid w:val="00A431EB"/>
    <w:rsid w:val="00A4333B"/>
    <w:rsid w:val="00A43371"/>
    <w:rsid w:val="00A44173"/>
    <w:rsid w:val="00A44350"/>
    <w:rsid w:val="00A44361"/>
    <w:rsid w:val="00A44D1F"/>
    <w:rsid w:val="00A4501B"/>
    <w:rsid w:val="00A45CC1"/>
    <w:rsid w:val="00A46EDD"/>
    <w:rsid w:val="00A51D69"/>
    <w:rsid w:val="00A52AA2"/>
    <w:rsid w:val="00A545C4"/>
    <w:rsid w:val="00A5471E"/>
    <w:rsid w:val="00A54E92"/>
    <w:rsid w:val="00A56498"/>
    <w:rsid w:val="00A575CB"/>
    <w:rsid w:val="00A578C0"/>
    <w:rsid w:val="00A57C65"/>
    <w:rsid w:val="00A57DA5"/>
    <w:rsid w:val="00A60407"/>
    <w:rsid w:val="00A61625"/>
    <w:rsid w:val="00A61644"/>
    <w:rsid w:val="00A61A10"/>
    <w:rsid w:val="00A62BED"/>
    <w:rsid w:val="00A6340E"/>
    <w:rsid w:val="00A638D6"/>
    <w:rsid w:val="00A63B42"/>
    <w:rsid w:val="00A63FB1"/>
    <w:rsid w:val="00A64ACE"/>
    <w:rsid w:val="00A659E6"/>
    <w:rsid w:val="00A65FE9"/>
    <w:rsid w:val="00A671D0"/>
    <w:rsid w:val="00A67E26"/>
    <w:rsid w:val="00A67F15"/>
    <w:rsid w:val="00A731A5"/>
    <w:rsid w:val="00A74653"/>
    <w:rsid w:val="00A76684"/>
    <w:rsid w:val="00A76C33"/>
    <w:rsid w:val="00A77C53"/>
    <w:rsid w:val="00A8125C"/>
    <w:rsid w:val="00A812CA"/>
    <w:rsid w:val="00A82102"/>
    <w:rsid w:val="00A82235"/>
    <w:rsid w:val="00A8353A"/>
    <w:rsid w:val="00A84EB3"/>
    <w:rsid w:val="00A8679D"/>
    <w:rsid w:val="00A86A4F"/>
    <w:rsid w:val="00A901FD"/>
    <w:rsid w:val="00A90938"/>
    <w:rsid w:val="00A969B1"/>
    <w:rsid w:val="00A9758C"/>
    <w:rsid w:val="00A97F53"/>
    <w:rsid w:val="00AA03EA"/>
    <w:rsid w:val="00AA0E7F"/>
    <w:rsid w:val="00AA203E"/>
    <w:rsid w:val="00AA274C"/>
    <w:rsid w:val="00AA4AB5"/>
    <w:rsid w:val="00AA4F04"/>
    <w:rsid w:val="00AA6D12"/>
    <w:rsid w:val="00AA6E3E"/>
    <w:rsid w:val="00AB2037"/>
    <w:rsid w:val="00AB242D"/>
    <w:rsid w:val="00AB7952"/>
    <w:rsid w:val="00AC036D"/>
    <w:rsid w:val="00AC3126"/>
    <w:rsid w:val="00AC38A5"/>
    <w:rsid w:val="00AC3AB9"/>
    <w:rsid w:val="00AC472E"/>
    <w:rsid w:val="00AC54A9"/>
    <w:rsid w:val="00AC66CA"/>
    <w:rsid w:val="00AD123B"/>
    <w:rsid w:val="00AD1BC3"/>
    <w:rsid w:val="00AD20AC"/>
    <w:rsid w:val="00AD23A9"/>
    <w:rsid w:val="00AD2F12"/>
    <w:rsid w:val="00AD330D"/>
    <w:rsid w:val="00AD459B"/>
    <w:rsid w:val="00AD5219"/>
    <w:rsid w:val="00AD659D"/>
    <w:rsid w:val="00AD6E96"/>
    <w:rsid w:val="00AE07CD"/>
    <w:rsid w:val="00AE308E"/>
    <w:rsid w:val="00AE4543"/>
    <w:rsid w:val="00AE7A23"/>
    <w:rsid w:val="00AF0442"/>
    <w:rsid w:val="00AF0776"/>
    <w:rsid w:val="00AF0C41"/>
    <w:rsid w:val="00AF1998"/>
    <w:rsid w:val="00AF610D"/>
    <w:rsid w:val="00AF61C3"/>
    <w:rsid w:val="00AF6A05"/>
    <w:rsid w:val="00AF7C3D"/>
    <w:rsid w:val="00AF7DA9"/>
    <w:rsid w:val="00B00030"/>
    <w:rsid w:val="00B0036D"/>
    <w:rsid w:val="00B00AC4"/>
    <w:rsid w:val="00B00DAD"/>
    <w:rsid w:val="00B01833"/>
    <w:rsid w:val="00B03E51"/>
    <w:rsid w:val="00B05261"/>
    <w:rsid w:val="00B0723F"/>
    <w:rsid w:val="00B07CB1"/>
    <w:rsid w:val="00B07F0B"/>
    <w:rsid w:val="00B11144"/>
    <w:rsid w:val="00B13603"/>
    <w:rsid w:val="00B13702"/>
    <w:rsid w:val="00B14524"/>
    <w:rsid w:val="00B152E2"/>
    <w:rsid w:val="00B153DE"/>
    <w:rsid w:val="00B20635"/>
    <w:rsid w:val="00B2188F"/>
    <w:rsid w:val="00B21B4D"/>
    <w:rsid w:val="00B22FCB"/>
    <w:rsid w:val="00B23407"/>
    <w:rsid w:val="00B31FDE"/>
    <w:rsid w:val="00B32747"/>
    <w:rsid w:val="00B3335A"/>
    <w:rsid w:val="00B33BB0"/>
    <w:rsid w:val="00B33CDE"/>
    <w:rsid w:val="00B348D6"/>
    <w:rsid w:val="00B356A4"/>
    <w:rsid w:val="00B3736A"/>
    <w:rsid w:val="00B37605"/>
    <w:rsid w:val="00B426C7"/>
    <w:rsid w:val="00B42AE4"/>
    <w:rsid w:val="00B42DC6"/>
    <w:rsid w:val="00B42E4F"/>
    <w:rsid w:val="00B45337"/>
    <w:rsid w:val="00B454F1"/>
    <w:rsid w:val="00B5300B"/>
    <w:rsid w:val="00B5322D"/>
    <w:rsid w:val="00B542BF"/>
    <w:rsid w:val="00B560BE"/>
    <w:rsid w:val="00B60327"/>
    <w:rsid w:val="00B61AB9"/>
    <w:rsid w:val="00B637D5"/>
    <w:rsid w:val="00B63EB0"/>
    <w:rsid w:val="00B647A5"/>
    <w:rsid w:val="00B6575C"/>
    <w:rsid w:val="00B65FF0"/>
    <w:rsid w:val="00B677BA"/>
    <w:rsid w:val="00B705D6"/>
    <w:rsid w:val="00B7080A"/>
    <w:rsid w:val="00B7110C"/>
    <w:rsid w:val="00B72CC4"/>
    <w:rsid w:val="00B72D26"/>
    <w:rsid w:val="00B733F2"/>
    <w:rsid w:val="00B743D3"/>
    <w:rsid w:val="00B7589A"/>
    <w:rsid w:val="00B76831"/>
    <w:rsid w:val="00B77B60"/>
    <w:rsid w:val="00B804D4"/>
    <w:rsid w:val="00B81C3C"/>
    <w:rsid w:val="00B83EC1"/>
    <w:rsid w:val="00B83FC3"/>
    <w:rsid w:val="00B84602"/>
    <w:rsid w:val="00B85558"/>
    <w:rsid w:val="00B86A07"/>
    <w:rsid w:val="00B86E97"/>
    <w:rsid w:val="00B86FD7"/>
    <w:rsid w:val="00B871E4"/>
    <w:rsid w:val="00B877F5"/>
    <w:rsid w:val="00B9077B"/>
    <w:rsid w:val="00B91657"/>
    <w:rsid w:val="00B91DCF"/>
    <w:rsid w:val="00B931CE"/>
    <w:rsid w:val="00B97796"/>
    <w:rsid w:val="00BA062A"/>
    <w:rsid w:val="00BA2F2E"/>
    <w:rsid w:val="00BA3687"/>
    <w:rsid w:val="00BA389F"/>
    <w:rsid w:val="00BA4533"/>
    <w:rsid w:val="00BA4821"/>
    <w:rsid w:val="00BA4941"/>
    <w:rsid w:val="00BA4C0D"/>
    <w:rsid w:val="00BA50EF"/>
    <w:rsid w:val="00BA5399"/>
    <w:rsid w:val="00BA61F7"/>
    <w:rsid w:val="00BA6F55"/>
    <w:rsid w:val="00BA7034"/>
    <w:rsid w:val="00BB019A"/>
    <w:rsid w:val="00BB0637"/>
    <w:rsid w:val="00BB09AB"/>
    <w:rsid w:val="00BB13FC"/>
    <w:rsid w:val="00BB2E53"/>
    <w:rsid w:val="00BB4128"/>
    <w:rsid w:val="00BB4E9A"/>
    <w:rsid w:val="00BB5A0B"/>
    <w:rsid w:val="00BB7A48"/>
    <w:rsid w:val="00BC2068"/>
    <w:rsid w:val="00BC3BC5"/>
    <w:rsid w:val="00BC45F8"/>
    <w:rsid w:val="00BC4CBC"/>
    <w:rsid w:val="00BC5DCB"/>
    <w:rsid w:val="00BC5FE8"/>
    <w:rsid w:val="00BC6AAA"/>
    <w:rsid w:val="00BD0EBD"/>
    <w:rsid w:val="00BD118A"/>
    <w:rsid w:val="00BD2529"/>
    <w:rsid w:val="00BD2B91"/>
    <w:rsid w:val="00BD4990"/>
    <w:rsid w:val="00BD5830"/>
    <w:rsid w:val="00BD6E27"/>
    <w:rsid w:val="00BD74CD"/>
    <w:rsid w:val="00BE005E"/>
    <w:rsid w:val="00BE07C2"/>
    <w:rsid w:val="00BE1040"/>
    <w:rsid w:val="00BE1F3B"/>
    <w:rsid w:val="00BE2222"/>
    <w:rsid w:val="00BE2E9C"/>
    <w:rsid w:val="00BE2EF6"/>
    <w:rsid w:val="00BE38AE"/>
    <w:rsid w:val="00BE4459"/>
    <w:rsid w:val="00BE4F68"/>
    <w:rsid w:val="00BE50A9"/>
    <w:rsid w:val="00BE5274"/>
    <w:rsid w:val="00BE59D3"/>
    <w:rsid w:val="00BE6419"/>
    <w:rsid w:val="00BE7571"/>
    <w:rsid w:val="00BE7937"/>
    <w:rsid w:val="00BE79AB"/>
    <w:rsid w:val="00BF0DD6"/>
    <w:rsid w:val="00BF1A47"/>
    <w:rsid w:val="00BF287B"/>
    <w:rsid w:val="00BF2B77"/>
    <w:rsid w:val="00BF3D84"/>
    <w:rsid w:val="00BF477E"/>
    <w:rsid w:val="00BF5A4B"/>
    <w:rsid w:val="00C02856"/>
    <w:rsid w:val="00C064BB"/>
    <w:rsid w:val="00C06672"/>
    <w:rsid w:val="00C06D34"/>
    <w:rsid w:val="00C07F61"/>
    <w:rsid w:val="00C12449"/>
    <w:rsid w:val="00C131D3"/>
    <w:rsid w:val="00C15DA1"/>
    <w:rsid w:val="00C16650"/>
    <w:rsid w:val="00C2071C"/>
    <w:rsid w:val="00C20ACE"/>
    <w:rsid w:val="00C21DB9"/>
    <w:rsid w:val="00C22905"/>
    <w:rsid w:val="00C24278"/>
    <w:rsid w:val="00C24E0A"/>
    <w:rsid w:val="00C2560B"/>
    <w:rsid w:val="00C261A9"/>
    <w:rsid w:val="00C26AED"/>
    <w:rsid w:val="00C27959"/>
    <w:rsid w:val="00C30B22"/>
    <w:rsid w:val="00C31AE9"/>
    <w:rsid w:val="00C330A6"/>
    <w:rsid w:val="00C34A74"/>
    <w:rsid w:val="00C3579B"/>
    <w:rsid w:val="00C3583B"/>
    <w:rsid w:val="00C35B7D"/>
    <w:rsid w:val="00C4055F"/>
    <w:rsid w:val="00C42616"/>
    <w:rsid w:val="00C42BBC"/>
    <w:rsid w:val="00C42CD5"/>
    <w:rsid w:val="00C44C9E"/>
    <w:rsid w:val="00C4608B"/>
    <w:rsid w:val="00C4640C"/>
    <w:rsid w:val="00C464C1"/>
    <w:rsid w:val="00C5129A"/>
    <w:rsid w:val="00C5754C"/>
    <w:rsid w:val="00C6127C"/>
    <w:rsid w:val="00C6132E"/>
    <w:rsid w:val="00C646BB"/>
    <w:rsid w:val="00C6554E"/>
    <w:rsid w:val="00C65C0F"/>
    <w:rsid w:val="00C65CED"/>
    <w:rsid w:val="00C65F26"/>
    <w:rsid w:val="00C66BFC"/>
    <w:rsid w:val="00C7061C"/>
    <w:rsid w:val="00C719D2"/>
    <w:rsid w:val="00C72546"/>
    <w:rsid w:val="00C73E1C"/>
    <w:rsid w:val="00C743F3"/>
    <w:rsid w:val="00C74C97"/>
    <w:rsid w:val="00C768E6"/>
    <w:rsid w:val="00C77769"/>
    <w:rsid w:val="00C81F4B"/>
    <w:rsid w:val="00C834BE"/>
    <w:rsid w:val="00C843F3"/>
    <w:rsid w:val="00C850FC"/>
    <w:rsid w:val="00C85114"/>
    <w:rsid w:val="00C85DF7"/>
    <w:rsid w:val="00C87919"/>
    <w:rsid w:val="00C87F88"/>
    <w:rsid w:val="00C90C52"/>
    <w:rsid w:val="00C91253"/>
    <w:rsid w:val="00C9240D"/>
    <w:rsid w:val="00C94150"/>
    <w:rsid w:val="00C943D6"/>
    <w:rsid w:val="00C956D8"/>
    <w:rsid w:val="00C95ADD"/>
    <w:rsid w:val="00C95C34"/>
    <w:rsid w:val="00CA0258"/>
    <w:rsid w:val="00CA200E"/>
    <w:rsid w:val="00CA21D6"/>
    <w:rsid w:val="00CA231A"/>
    <w:rsid w:val="00CA6055"/>
    <w:rsid w:val="00CA690D"/>
    <w:rsid w:val="00CA79F4"/>
    <w:rsid w:val="00CB125F"/>
    <w:rsid w:val="00CB1CDC"/>
    <w:rsid w:val="00CB1D92"/>
    <w:rsid w:val="00CB2938"/>
    <w:rsid w:val="00CB31D9"/>
    <w:rsid w:val="00CB3F48"/>
    <w:rsid w:val="00CB48B0"/>
    <w:rsid w:val="00CB62AE"/>
    <w:rsid w:val="00CB6A99"/>
    <w:rsid w:val="00CB7357"/>
    <w:rsid w:val="00CB7499"/>
    <w:rsid w:val="00CB7A37"/>
    <w:rsid w:val="00CB7FE9"/>
    <w:rsid w:val="00CC03DC"/>
    <w:rsid w:val="00CC300E"/>
    <w:rsid w:val="00CC31FB"/>
    <w:rsid w:val="00CC54D5"/>
    <w:rsid w:val="00CC5C25"/>
    <w:rsid w:val="00CC5E58"/>
    <w:rsid w:val="00CD049C"/>
    <w:rsid w:val="00CD2161"/>
    <w:rsid w:val="00CD2BF0"/>
    <w:rsid w:val="00CD3373"/>
    <w:rsid w:val="00CD423D"/>
    <w:rsid w:val="00CD6A71"/>
    <w:rsid w:val="00CE04DD"/>
    <w:rsid w:val="00CE1376"/>
    <w:rsid w:val="00CE1452"/>
    <w:rsid w:val="00CE3EB1"/>
    <w:rsid w:val="00CE5969"/>
    <w:rsid w:val="00CE65A4"/>
    <w:rsid w:val="00CE724F"/>
    <w:rsid w:val="00CF1368"/>
    <w:rsid w:val="00CF188C"/>
    <w:rsid w:val="00CF5E5E"/>
    <w:rsid w:val="00CF63B1"/>
    <w:rsid w:val="00D031E3"/>
    <w:rsid w:val="00D045A0"/>
    <w:rsid w:val="00D048DC"/>
    <w:rsid w:val="00D05E3B"/>
    <w:rsid w:val="00D07045"/>
    <w:rsid w:val="00D12009"/>
    <w:rsid w:val="00D12C17"/>
    <w:rsid w:val="00D13E36"/>
    <w:rsid w:val="00D154CD"/>
    <w:rsid w:val="00D1608A"/>
    <w:rsid w:val="00D17398"/>
    <w:rsid w:val="00D17A28"/>
    <w:rsid w:val="00D2015D"/>
    <w:rsid w:val="00D20C3D"/>
    <w:rsid w:val="00D21ADC"/>
    <w:rsid w:val="00D23D18"/>
    <w:rsid w:val="00D24821"/>
    <w:rsid w:val="00D272B5"/>
    <w:rsid w:val="00D3035E"/>
    <w:rsid w:val="00D304EB"/>
    <w:rsid w:val="00D357C2"/>
    <w:rsid w:val="00D36571"/>
    <w:rsid w:val="00D366AA"/>
    <w:rsid w:val="00D376B9"/>
    <w:rsid w:val="00D43056"/>
    <w:rsid w:val="00D43FB3"/>
    <w:rsid w:val="00D461E9"/>
    <w:rsid w:val="00D467BB"/>
    <w:rsid w:val="00D46B2D"/>
    <w:rsid w:val="00D46C14"/>
    <w:rsid w:val="00D46F75"/>
    <w:rsid w:val="00D47825"/>
    <w:rsid w:val="00D5039D"/>
    <w:rsid w:val="00D50D60"/>
    <w:rsid w:val="00D54FFC"/>
    <w:rsid w:val="00D5705A"/>
    <w:rsid w:val="00D57535"/>
    <w:rsid w:val="00D5785F"/>
    <w:rsid w:val="00D60C45"/>
    <w:rsid w:val="00D61CAE"/>
    <w:rsid w:val="00D62569"/>
    <w:rsid w:val="00D6446C"/>
    <w:rsid w:val="00D64DB6"/>
    <w:rsid w:val="00D6514D"/>
    <w:rsid w:val="00D655B9"/>
    <w:rsid w:val="00D66289"/>
    <w:rsid w:val="00D66D15"/>
    <w:rsid w:val="00D674CC"/>
    <w:rsid w:val="00D705E3"/>
    <w:rsid w:val="00D71A7A"/>
    <w:rsid w:val="00D72D1E"/>
    <w:rsid w:val="00D73F17"/>
    <w:rsid w:val="00D76821"/>
    <w:rsid w:val="00D8103B"/>
    <w:rsid w:val="00D82A08"/>
    <w:rsid w:val="00D832A7"/>
    <w:rsid w:val="00D83406"/>
    <w:rsid w:val="00D84DAD"/>
    <w:rsid w:val="00D858DF"/>
    <w:rsid w:val="00D86A0A"/>
    <w:rsid w:val="00D90D2F"/>
    <w:rsid w:val="00D90EF4"/>
    <w:rsid w:val="00D910F0"/>
    <w:rsid w:val="00D9266A"/>
    <w:rsid w:val="00D926D8"/>
    <w:rsid w:val="00D93FA0"/>
    <w:rsid w:val="00D94A99"/>
    <w:rsid w:val="00D95083"/>
    <w:rsid w:val="00D95E50"/>
    <w:rsid w:val="00D9774E"/>
    <w:rsid w:val="00DA3F40"/>
    <w:rsid w:val="00DA7BB2"/>
    <w:rsid w:val="00DB0013"/>
    <w:rsid w:val="00DB2EAA"/>
    <w:rsid w:val="00DB327A"/>
    <w:rsid w:val="00DB3738"/>
    <w:rsid w:val="00DB7D91"/>
    <w:rsid w:val="00DC0054"/>
    <w:rsid w:val="00DC08FB"/>
    <w:rsid w:val="00DC099A"/>
    <w:rsid w:val="00DC18BF"/>
    <w:rsid w:val="00DC28FD"/>
    <w:rsid w:val="00DC2E22"/>
    <w:rsid w:val="00DC3075"/>
    <w:rsid w:val="00DC448D"/>
    <w:rsid w:val="00DC5F7F"/>
    <w:rsid w:val="00DC6723"/>
    <w:rsid w:val="00DC69AC"/>
    <w:rsid w:val="00DD07DF"/>
    <w:rsid w:val="00DD1279"/>
    <w:rsid w:val="00DD2357"/>
    <w:rsid w:val="00DD2B6E"/>
    <w:rsid w:val="00DD357E"/>
    <w:rsid w:val="00DD4622"/>
    <w:rsid w:val="00DD4FF7"/>
    <w:rsid w:val="00DD7711"/>
    <w:rsid w:val="00DE0012"/>
    <w:rsid w:val="00DE0497"/>
    <w:rsid w:val="00DE0DD9"/>
    <w:rsid w:val="00DE1079"/>
    <w:rsid w:val="00DE2DC9"/>
    <w:rsid w:val="00DE3DE6"/>
    <w:rsid w:val="00DE4576"/>
    <w:rsid w:val="00DE5CAE"/>
    <w:rsid w:val="00DE7A6E"/>
    <w:rsid w:val="00DE7C76"/>
    <w:rsid w:val="00DF00AF"/>
    <w:rsid w:val="00DF0735"/>
    <w:rsid w:val="00DF0F13"/>
    <w:rsid w:val="00DF4195"/>
    <w:rsid w:val="00DF4231"/>
    <w:rsid w:val="00DF7072"/>
    <w:rsid w:val="00E00169"/>
    <w:rsid w:val="00E0053D"/>
    <w:rsid w:val="00E00DE7"/>
    <w:rsid w:val="00E03771"/>
    <w:rsid w:val="00E03887"/>
    <w:rsid w:val="00E04DFD"/>
    <w:rsid w:val="00E05086"/>
    <w:rsid w:val="00E059A3"/>
    <w:rsid w:val="00E06C61"/>
    <w:rsid w:val="00E06D08"/>
    <w:rsid w:val="00E10EE9"/>
    <w:rsid w:val="00E11DB9"/>
    <w:rsid w:val="00E12457"/>
    <w:rsid w:val="00E12B7D"/>
    <w:rsid w:val="00E16F81"/>
    <w:rsid w:val="00E179AF"/>
    <w:rsid w:val="00E17AFC"/>
    <w:rsid w:val="00E202FC"/>
    <w:rsid w:val="00E2135B"/>
    <w:rsid w:val="00E222F2"/>
    <w:rsid w:val="00E23733"/>
    <w:rsid w:val="00E24166"/>
    <w:rsid w:val="00E243B3"/>
    <w:rsid w:val="00E244D6"/>
    <w:rsid w:val="00E247DD"/>
    <w:rsid w:val="00E25BE3"/>
    <w:rsid w:val="00E306A1"/>
    <w:rsid w:val="00E30ACD"/>
    <w:rsid w:val="00E32B9E"/>
    <w:rsid w:val="00E32BAA"/>
    <w:rsid w:val="00E3609D"/>
    <w:rsid w:val="00E36A70"/>
    <w:rsid w:val="00E36CFB"/>
    <w:rsid w:val="00E4023B"/>
    <w:rsid w:val="00E41F74"/>
    <w:rsid w:val="00E42CB4"/>
    <w:rsid w:val="00E43479"/>
    <w:rsid w:val="00E43877"/>
    <w:rsid w:val="00E45B3A"/>
    <w:rsid w:val="00E46B6B"/>
    <w:rsid w:val="00E4757B"/>
    <w:rsid w:val="00E47F16"/>
    <w:rsid w:val="00E502D7"/>
    <w:rsid w:val="00E504C8"/>
    <w:rsid w:val="00E509BA"/>
    <w:rsid w:val="00E511EB"/>
    <w:rsid w:val="00E530B7"/>
    <w:rsid w:val="00E53757"/>
    <w:rsid w:val="00E53BD3"/>
    <w:rsid w:val="00E55AC5"/>
    <w:rsid w:val="00E57D25"/>
    <w:rsid w:val="00E60205"/>
    <w:rsid w:val="00E6132C"/>
    <w:rsid w:val="00E613F9"/>
    <w:rsid w:val="00E618DF"/>
    <w:rsid w:val="00E61F98"/>
    <w:rsid w:val="00E622BC"/>
    <w:rsid w:val="00E64AFA"/>
    <w:rsid w:val="00E654E9"/>
    <w:rsid w:val="00E65A73"/>
    <w:rsid w:val="00E67587"/>
    <w:rsid w:val="00E70E13"/>
    <w:rsid w:val="00E71048"/>
    <w:rsid w:val="00E710D8"/>
    <w:rsid w:val="00E71B68"/>
    <w:rsid w:val="00E71FAF"/>
    <w:rsid w:val="00E72774"/>
    <w:rsid w:val="00E72C9B"/>
    <w:rsid w:val="00E741B3"/>
    <w:rsid w:val="00E750CA"/>
    <w:rsid w:val="00E75AA4"/>
    <w:rsid w:val="00E75EFB"/>
    <w:rsid w:val="00E76085"/>
    <w:rsid w:val="00E77049"/>
    <w:rsid w:val="00E776D5"/>
    <w:rsid w:val="00E77BEF"/>
    <w:rsid w:val="00E77D13"/>
    <w:rsid w:val="00E801E9"/>
    <w:rsid w:val="00E81808"/>
    <w:rsid w:val="00E82E63"/>
    <w:rsid w:val="00E830A6"/>
    <w:rsid w:val="00E86125"/>
    <w:rsid w:val="00E864DE"/>
    <w:rsid w:val="00E86DD2"/>
    <w:rsid w:val="00E90517"/>
    <w:rsid w:val="00E9053B"/>
    <w:rsid w:val="00E91660"/>
    <w:rsid w:val="00E922F8"/>
    <w:rsid w:val="00E924F0"/>
    <w:rsid w:val="00E92E00"/>
    <w:rsid w:val="00E94183"/>
    <w:rsid w:val="00E94463"/>
    <w:rsid w:val="00E949E3"/>
    <w:rsid w:val="00E94C52"/>
    <w:rsid w:val="00E95570"/>
    <w:rsid w:val="00E9576C"/>
    <w:rsid w:val="00E958F9"/>
    <w:rsid w:val="00E962E2"/>
    <w:rsid w:val="00EA01BB"/>
    <w:rsid w:val="00EA17CB"/>
    <w:rsid w:val="00EA2EB1"/>
    <w:rsid w:val="00EA3EEE"/>
    <w:rsid w:val="00EA5349"/>
    <w:rsid w:val="00EA5642"/>
    <w:rsid w:val="00EA5C88"/>
    <w:rsid w:val="00EB0A46"/>
    <w:rsid w:val="00EB1B55"/>
    <w:rsid w:val="00EB3F99"/>
    <w:rsid w:val="00EB52A7"/>
    <w:rsid w:val="00EB52DD"/>
    <w:rsid w:val="00EB539A"/>
    <w:rsid w:val="00EB63E2"/>
    <w:rsid w:val="00EC012E"/>
    <w:rsid w:val="00EC133C"/>
    <w:rsid w:val="00EC1800"/>
    <w:rsid w:val="00EC2321"/>
    <w:rsid w:val="00EC3567"/>
    <w:rsid w:val="00EC51E8"/>
    <w:rsid w:val="00ED160F"/>
    <w:rsid w:val="00ED1D90"/>
    <w:rsid w:val="00ED21BE"/>
    <w:rsid w:val="00ED2947"/>
    <w:rsid w:val="00ED3969"/>
    <w:rsid w:val="00ED5C4B"/>
    <w:rsid w:val="00ED745D"/>
    <w:rsid w:val="00EE0265"/>
    <w:rsid w:val="00EE1DE5"/>
    <w:rsid w:val="00EE2945"/>
    <w:rsid w:val="00EE2BC4"/>
    <w:rsid w:val="00EE30B3"/>
    <w:rsid w:val="00EE334B"/>
    <w:rsid w:val="00EE4542"/>
    <w:rsid w:val="00EE4A6E"/>
    <w:rsid w:val="00EE60C8"/>
    <w:rsid w:val="00EE64F9"/>
    <w:rsid w:val="00EE6FAD"/>
    <w:rsid w:val="00EE733A"/>
    <w:rsid w:val="00EF0B15"/>
    <w:rsid w:val="00EF144D"/>
    <w:rsid w:val="00EF16F1"/>
    <w:rsid w:val="00EF1803"/>
    <w:rsid w:val="00EF2229"/>
    <w:rsid w:val="00EF472C"/>
    <w:rsid w:val="00EF5168"/>
    <w:rsid w:val="00EF5404"/>
    <w:rsid w:val="00EF5FFD"/>
    <w:rsid w:val="00EF5FFF"/>
    <w:rsid w:val="00EF6AD7"/>
    <w:rsid w:val="00EF77B5"/>
    <w:rsid w:val="00F00245"/>
    <w:rsid w:val="00F01A6C"/>
    <w:rsid w:val="00F01BC7"/>
    <w:rsid w:val="00F02E67"/>
    <w:rsid w:val="00F02F75"/>
    <w:rsid w:val="00F03270"/>
    <w:rsid w:val="00F03C5B"/>
    <w:rsid w:val="00F04D49"/>
    <w:rsid w:val="00F072A3"/>
    <w:rsid w:val="00F1003F"/>
    <w:rsid w:val="00F106BD"/>
    <w:rsid w:val="00F1175F"/>
    <w:rsid w:val="00F11AF3"/>
    <w:rsid w:val="00F12A84"/>
    <w:rsid w:val="00F12EE7"/>
    <w:rsid w:val="00F13B89"/>
    <w:rsid w:val="00F140EA"/>
    <w:rsid w:val="00F1427E"/>
    <w:rsid w:val="00F1465A"/>
    <w:rsid w:val="00F2246D"/>
    <w:rsid w:val="00F22D14"/>
    <w:rsid w:val="00F237A2"/>
    <w:rsid w:val="00F2411F"/>
    <w:rsid w:val="00F25F7A"/>
    <w:rsid w:val="00F260B2"/>
    <w:rsid w:val="00F26427"/>
    <w:rsid w:val="00F26DE7"/>
    <w:rsid w:val="00F27D32"/>
    <w:rsid w:val="00F31338"/>
    <w:rsid w:val="00F3208B"/>
    <w:rsid w:val="00F325D6"/>
    <w:rsid w:val="00F33182"/>
    <w:rsid w:val="00F332F2"/>
    <w:rsid w:val="00F3481E"/>
    <w:rsid w:val="00F34B22"/>
    <w:rsid w:val="00F36ADF"/>
    <w:rsid w:val="00F3768F"/>
    <w:rsid w:val="00F43631"/>
    <w:rsid w:val="00F436E6"/>
    <w:rsid w:val="00F438D0"/>
    <w:rsid w:val="00F44341"/>
    <w:rsid w:val="00F45C2C"/>
    <w:rsid w:val="00F46DB4"/>
    <w:rsid w:val="00F50B2D"/>
    <w:rsid w:val="00F5481A"/>
    <w:rsid w:val="00F54C75"/>
    <w:rsid w:val="00F54EBC"/>
    <w:rsid w:val="00F553E4"/>
    <w:rsid w:val="00F61219"/>
    <w:rsid w:val="00F6227A"/>
    <w:rsid w:val="00F63160"/>
    <w:rsid w:val="00F63AC2"/>
    <w:rsid w:val="00F6463A"/>
    <w:rsid w:val="00F647E6"/>
    <w:rsid w:val="00F658CE"/>
    <w:rsid w:val="00F67575"/>
    <w:rsid w:val="00F67EC9"/>
    <w:rsid w:val="00F70AEC"/>
    <w:rsid w:val="00F71F76"/>
    <w:rsid w:val="00F727B2"/>
    <w:rsid w:val="00F73818"/>
    <w:rsid w:val="00F771E0"/>
    <w:rsid w:val="00F80F37"/>
    <w:rsid w:val="00F825D3"/>
    <w:rsid w:val="00F82679"/>
    <w:rsid w:val="00F842C5"/>
    <w:rsid w:val="00F84B7B"/>
    <w:rsid w:val="00F84E1C"/>
    <w:rsid w:val="00F85B63"/>
    <w:rsid w:val="00F87970"/>
    <w:rsid w:val="00F87B69"/>
    <w:rsid w:val="00F901C2"/>
    <w:rsid w:val="00F934F4"/>
    <w:rsid w:val="00F959D4"/>
    <w:rsid w:val="00F963AA"/>
    <w:rsid w:val="00F971BA"/>
    <w:rsid w:val="00F976AA"/>
    <w:rsid w:val="00FA1F33"/>
    <w:rsid w:val="00FA2D85"/>
    <w:rsid w:val="00FA45B8"/>
    <w:rsid w:val="00FA470C"/>
    <w:rsid w:val="00FA526F"/>
    <w:rsid w:val="00FA63A1"/>
    <w:rsid w:val="00FA7B07"/>
    <w:rsid w:val="00FB10C9"/>
    <w:rsid w:val="00FB268A"/>
    <w:rsid w:val="00FB3F50"/>
    <w:rsid w:val="00FB417F"/>
    <w:rsid w:val="00FB4DE4"/>
    <w:rsid w:val="00FB6A45"/>
    <w:rsid w:val="00FB6E63"/>
    <w:rsid w:val="00FC2DBC"/>
    <w:rsid w:val="00FC2EAA"/>
    <w:rsid w:val="00FC5B0D"/>
    <w:rsid w:val="00FC5DF6"/>
    <w:rsid w:val="00FC6A0C"/>
    <w:rsid w:val="00FC7509"/>
    <w:rsid w:val="00FD1CC8"/>
    <w:rsid w:val="00FD272C"/>
    <w:rsid w:val="00FD28C4"/>
    <w:rsid w:val="00FD372D"/>
    <w:rsid w:val="00FD444E"/>
    <w:rsid w:val="00FD5BB6"/>
    <w:rsid w:val="00FD61F5"/>
    <w:rsid w:val="00FD695A"/>
    <w:rsid w:val="00FD6BBB"/>
    <w:rsid w:val="00FD6BED"/>
    <w:rsid w:val="00FD7076"/>
    <w:rsid w:val="00FE026D"/>
    <w:rsid w:val="00FE0876"/>
    <w:rsid w:val="00FE0C9A"/>
    <w:rsid w:val="00FE182E"/>
    <w:rsid w:val="00FE4052"/>
    <w:rsid w:val="00FE4386"/>
    <w:rsid w:val="00FE6EF4"/>
    <w:rsid w:val="00FF0C72"/>
    <w:rsid w:val="00FF3086"/>
    <w:rsid w:val="00FF36BC"/>
    <w:rsid w:val="00FF4ABB"/>
    <w:rsid w:val="00FF5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
    <w:basedOn w:val="a0"/>
    <w:next w:val="a0"/>
    <w:link w:val="Char7"/>
    <w:unhideWhenUsed/>
    <w:qFormat/>
    <w:rsid w:val="00485987"/>
    <w:pPr>
      <w:widowControl/>
      <w:overflowPunct w:val="0"/>
      <w:autoSpaceDE w:val="0"/>
      <w:autoSpaceDN w:val="0"/>
      <w:adjustRightInd w:val="0"/>
      <w:spacing w:after="200"/>
      <w:jc w:val="left"/>
      <w:textAlignment w:val="baseline"/>
    </w:pPr>
    <w:rPr>
      <w:rFonts w:ascii="Times New Roman" w:eastAsia="宋体" w:hAnsi="Times New Roman" w:cs="Times New Roman"/>
      <w:i/>
      <w:iCs/>
      <w:color w:val="1F497D" w:themeColor="text2"/>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
    <w:link w:val="af1"/>
    <w:qFormat/>
    <w:locked/>
    <w:rsid w:val="00485987"/>
    <w:rPr>
      <w:rFonts w:ascii="Times New Roman" w:eastAsia="宋体" w:hAnsi="Times New Roman" w:cs="Times New Roman"/>
      <w:i/>
      <w:iCs/>
      <w:color w:val="1F497D" w:themeColor="text2"/>
      <w:kern w:val="0"/>
      <w:sz w:val="18"/>
      <w:szCs w:val="18"/>
      <w:lang w:val="en-GB" w:eastAsia="en-US"/>
    </w:rPr>
  </w:style>
  <w:style w:type="paragraph" w:styleId="a">
    <w:name w:val="List Bullet"/>
    <w:basedOn w:val="a0"/>
    <w:qFormat/>
    <w:rsid w:val="00835363"/>
    <w:pPr>
      <w:numPr>
        <w:numId w:val="5"/>
      </w:numPr>
      <w:ind w:hangingChars="200" w:hanging="200"/>
    </w:pPr>
    <w:rPr>
      <w:rFonts w:ascii="Times New Roman" w:eastAsia="黑体" w:hAnsi="Times New Roman" w:cs="Times New Roman"/>
      <w:sz w:val="20"/>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7"/>
      </w:numPr>
      <w:spacing w:after="200" w:line="276" w:lineRule="auto"/>
      <w:jc w:val="left"/>
    </w:pPr>
    <w:rPr>
      <w:rFonts w:ascii="Times New Roman" w:eastAsia="宋体" w:hAnsi="Times New Roman"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 w:type="character" w:styleId="af3">
    <w:name w:val="Emphasis"/>
    <w:uiPriority w:val="20"/>
    <w:qFormat/>
    <w:rsid w:val="00496923"/>
    <w:rPr>
      <w:i/>
      <w:iCs/>
    </w:rPr>
  </w:style>
  <w:style w:type="character" w:customStyle="1" w:styleId="apple-converted-space">
    <w:name w:val="apple-converted-space"/>
    <w:qFormat/>
    <w:rsid w:val="00E202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
    <w:basedOn w:val="a0"/>
    <w:next w:val="a0"/>
    <w:link w:val="Char7"/>
    <w:unhideWhenUsed/>
    <w:qFormat/>
    <w:rsid w:val="00485987"/>
    <w:pPr>
      <w:widowControl/>
      <w:overflowPunct w:val="0"/>
      <w:autoSpaceDE w:val="0"/>
      <w:autoSpaceDN w:val="0"/>
      <w:adjustRightInd w:val="0"/>
      <w:spacing w:after="200"/>
      <w:jc w:val="left"/>
      <w:textAlignment w:val="baseline"/>
    </w:pPr>
    <w:rPr>
      <w:rFonts w:ascii="Times New Roman" w:eastAsia="宋体" w:hAnsi="Times New Roman" w:cs="Times New Roman"/>
      <w:i/>
      <w:iCs/>
      <w:color w:val="1F497D" w:themeColor="text2"/>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
    <w:link w:val="af1"/>
    <w:qFormat/>
    <w:locked/>
    <w:rsid w:val="00485987"/>
    <w:rPr>
      <w:rFonts w:ascii="Times New Roman" w:eastAsia="宋体" w:hAnsi="Times New Roman" w:cs="Times New Roman"/>
      <w:i/>
      <w:iCs/>
      <w:color w:val="1F497D" w:themeColor="text2"/>
      <w:kern w:val="0"/>
      <w:sz w:val="18"/>
      <w:szCs w:val="18"/>
      <w:lang w:val="en-GB" w:eastAsia="en-US"/>
    </w:rPr>
  </w:style>
  <w:style w:type="paragraph" w:styleId="a">
    <w:name w:val="List Bullet"/>
    <w:basedOn w:val="a0"/>
    <w:qFormat/>
    <w:rsid w:val="00835363"/>
    <w:pPr>
      <w:numPr>
        <w:numId w:val="5"/>
      </w:numPr>
      <w:ind w:hangingChars="200" w:hanging="200"/>
    </w:pPr>
    <w:rPr>
      <w:rFonts w:ascii="Times New Roman" w:eastAsia="黑体" w:hAnsi="Times New Roman" w:cs="Times New Roman"/>
      <w:sz w:val="20"/>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7"/>
      </w:numPr>
      <w:spacing w:after="200" w:line="276" w:lineRule="auto"/>
      <w:jc w:val="left"/>
    </w:pPr>
    <w:rPr>
      <w:rFonts w:ascii="Times New Roman" w:eastAsia="宋体" w:hAnsi="Times New Roman"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 w:type="character" w:styleId="af3">
    <w:name w:val="Emphasis"/>
    <w:uiPriority w:val="20"/>
    <w:qFormat/>
    <w:rsid w:val="00496923"/>
    <w:rPr>
      <w:i/>
      <w:iCs/>
    </w:rPr>
  </w:style>
  <w:style w:type="character" w:customStyle="1" w:styleId="apple-converted-space">
    <w:name w:val="apple-converted-space"/>
    <w:qFormat/>
    <w:rsid w:val="00E20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9141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10074543">
      <w:bodyDiv w:val="1"/>
      <w:marLeft w:val="0"/>
      <w:marRight w:val="0"/>
      <w:marTop w:val="0"/>
      <w:marBottom w:val="0"/>
      <w:divBdr>
        <w:top w:val="none" w:sz="0" w:space="0" w:color="auto"/>
        <w:left w:val="none" w:sz="0" w:space="0" w:color="auto"/>
        <w:bottom w:val="none" w:sz="0" w:space="0" w:color="auto"/>
        <w:right w:val="none" w:sz="0" w:space="0" w:color="auto"/>
      </w:divBdr>
      <w:divsChild>
        <w:div w:id="1904246603">
          <w:marLeft w:val="180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1841169">
      <w:bodyDiv w:val="1"/>
      <w:marLeft w:val="0"/>
      <w:marRight w:val="0"/>
      <w:marTop w:val="0"/>
      <w:marBottom w:val="0"/>
      <w:divBdr>
        <w:top w:val="none" w:sz="0" w:space="0" w:color="auto"/>
        <w:left w:val="none" w:sz="0" w:space="0" w:color="auto"/>
        <w:bottom w:val="none" w:sz="0" w:space="0" w:color="auto"/>
        <w:right w:val="none" w:sz="0" w:space="0" w:color="auto"/>
      </w:divBdr>
      <w:divsChild>
        <w:div w:id="1960798753">
          <w:marLeft w:val="1166"/>
          <w:marRight w:val="0"/>
          <w:marTop w:val="43"/>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91344406">
      <w:bodyDiv w:val="1"/>
      <w:marLeft w:val="0"/>
      <w:marRight w:val="0"/>
      <w:marTop w:val="0"/>
      <w:marBottom w:val="0"/>
      <w:divBdr>
        <w:top w:val="none" w:sz="0" w:space="0" w:color="auto"/>
        <w:left w:val="none" w:sz="0" w:space="0" w:color="auto"/>
        <w:bottom w:val="none" w:sz="0" w:space="0" w:color="auto"/>
        <w:right w:val="none" w:sz="0" w:space="0" w:color="auto"/>
      </w:divBdr>
      <w:divsChild>
        <w:div w:id="801266413">
          <w:marLeft w:val="0"/>
          <w:marRight w:val="0"/>
          <w:marTop w:val="0"/>
          <w:marBottom w:val="0"/>
          <w:divBdr>
            <w:top w:val="none" w:sz="0" w:space="0" w:color="auto"/>
            <w:left w:val="none" w:sz="0" w:space="0" w:color="auto"/>
            <w:bottom w:val="none" w:sz="0" w:space="0" w:color="auto"/>
            <w:right w:val="none" w:sz="0" w:space="0" w:color="auto"/>
          </w:divBdr>
          <w:divsChild>
            <w:div w:id="87388616">
              <w:marLeft w:val="0"/>
              <w:marRight w:val="0"/>
              <w:marTop w:val="0"/>
              <w:marBottom w:val="0"/>
              <w:divBdr>
                <w:top w:val="none" w:sz="0" w:space="0" w:color="auto"/>
                <w:left w:val="none" w:sz="0" w:space="0" w:color="auto"/>
                <w:bottom w:val="none" w:sz="0" w:space="0" w:color="auto"/>
                <w:right w:val="none" w:sz="0" w:space="0" w:color="auto"/>
              </w:divBdr>
            </w:div>
          </w:divsChild>
        </w:div>
        <w:div w:id="1346979516">
          <w:marLeft w:val="0"/>
          <w:marRight w:val="0"/>
          <w:marTop w:val="60"/>
          <w:marBottom w:val="0"/>
          <w:divBdr>
            <w:top w:val="none" w:sz="0" w:space="0" w:color="auto"/>
            <w:left w:val="none" w:sz="0" w:space="0" w:color="auto"/>
            <w:bottom w:val="none" w:sz="0" w:space="0" w:color="auto"/>
            <w:right w:val="none" w:sz="0" w:space="0" w:color="auto"/>
          </w:divBdr>
        </w:div>
        <w:div w:id="1568342433">
          <w:marLeft w:val="0"/>
          <w:marRight w:val="0"/>
          <w:marTop w:val="0"/>
          <w:marBottom w:val="0"/>
          <w:divBdr>
            <w:top w:val="none" w:sz="0" w:space="0" w:color="auto"/>
            <w:left w:val="none" w:sz="0" w:space="0" w:color="auto"/>
            <w:bottom w:val="none" w:sz="0" w:space="0" w:color="auto"/>
            <w:right w:val="none" w:sz="0" w:space="0" w:color="auto"/>
          </w:divBdr>
          <w:divsChild>
            <w:div w:id="879245255">
              <w:marLeft w:val="0"/>
              <w:marRight w:val="0"/>
              <w:marTop w:val="0"/>
              <w:marBottom w:val="0"/>
              <w:divBdr>
                <w:top w:val="none" w:sz="0" w:space="0" w:color="auto"/>
                <w:left w:val="none" w:sz="0" w:space="0" w:color="auto"/>
                <w:bottom w:val="none" w:sz="0" w:space="0" w:color="auto"/>
                <w:right w:val="none" w:sz="0" w:space="0" w:color="auto"/>
              </w:divBdr>
              <w:divsChild>
                <w:div w:id="19034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291548">
      <w:bodyDiv w:val="1"/>
      <w:marLeft w:val="0"/>
      <w:marRight w:val="0"/>
      <w:marTop w:val="0"/>
      <w:marBottom w:val="0"/>
      <w:divBdr>
        <w:top w:val="none" w:sz="0" w:space="0" w:color="auto"/>
        <w:left w:val="none" w:sz="0" w:space="0" w:color="auto"/>
        <w:bottom w:val="none" w:sz="0" w:space="0" w:color="auto"/>
        <w:right w:val="none" w:sz="0" w:space="0" w:color="auto"/>
      </w:divBdr>
      <w:divsChild>
        <w:div w:id="969625172">
          <w:marLeft w:val="547"/>
          <w:marRight w:val="0"/>
          <w:marTop w:val="40"/>
          <w:marBottom w:val="0"/>
          <w:divBdr>
            <w:top w:val="none" w:sz="0" w:space="0" w:color="auto"/>
            <w:left w:val="none" w:sz="0" w:space="0" w:color="auto"/>
            <w:bottom w:val="none" w:sz="0" w:space="0" w:color="auto"/>
            <w:right w:val="none" w:sz="0" w:space="0" w:color="auto"/>
          </w:divBdr>
        </w:div>
      </w:divsChild>
    </w:div>
    <w:div w:id="455173490">
      <w:bodyDiv w:val="1"/>
      <w:marLeft w:val="0"/>
      <w:marRight w:val="0"/>
      <w:marTop w:val="0"/>
      <w:marBottom w:val="0"/>
      <w:divBdr>
        <w:top w:val="none" w:sz="0" w:space="0" w:color="auto"/>
        <w:left w:val="none" w:sz="0" w:space="0" w:color="auto"/>
        <w:bottom w:val="none" w:sz="0" w:space="0" w:color="auto"/>
        <w:right w:val="none" w:sz="0" w:space="0" w:color="auto"/>
      </w:divBdr>
    </w:div>
    <w:div w:id="480394357">
      <w:bodyDiv w:val="1"/>
      <w:marLeft w:val="0"/>
      <w:marRight w:val="0"/>
      <w:marTop w:val="0"/>
      <w:marBottom w:val="0"/>
      <w:divBdr>
        <w:top w:val="none" w:sz="0" w:space="0" w:color="auto"/>
        <w:left w:val="none" w:sz="0" w:space="0" w:color="auto"/>
        <w:bottom w:val="none" w:sz="0" w:space="0" w:color="auto"/>
        <w:right w:val="none" w:sz="0" w:space="0" w:color="auto"/>
      </w:divBdr>
      <w:divsChild>
        <w:div w:id="955985070">
          <w:marLeft w:val="1800"/>
          <w:marRight w:val="0"/>
          <w:marTop w:val="43"/>
          <w:marBottom w:val="0"/>
          <w:divBdr>
            <w:top w:val="none" w:sz="0" w:space="0" w:color="auto"/>
            <w:left w:val="none" w:sz="0" w:space="0" w:color="auto"/>
            <w:bottom w:val="none" w:sz="0" w:space="0" w:color="auto"/>
            <w:right w:val="none" w:sz="0" w:space="0" w:color="auto"/>
          </w:divBdr>
        </w:div>
        <w:div w:id="2110733023">
          <w:marLeft w:val="1800"/>
          <w:marRight w:val="0"/>
          <w:marTop w:val="43"/>
          <w:marBottom w:val="0"/>
          <w:divBdr>
            <w:top w:val="none" w:sz="0" w:space="0" w:color="auto"/>
            <w:left w:val="none" w:sz="0" w:space="0" w:color="auto"/>
            <w:bottom w:val="none" w:sz="0" w:space="0" w:color="auto"/>
            <w:right w:val="none" w:sz="0" w:space="0" w:color="auto"/>
          </w:divBdr>
        </w:div>
      </w:divsChild>
    </w:div>
    <w:div w:id="497699771">
      <w:bodyDiv w:val="1"/>
      <w:marLeft w:val="0"/>
      <w:marRight w:val="0"/>
      <w:marTop w:val="0"/>
      <w:marBottom w:val="0"/>
      <w:divBdr>
        <w:top w:val="none" w:sz="0" w:space="0" w:color="auto"/>
        <w:left w:val="none" w:sz="0" w:space="0" w:color="auto"/>
        <w:bottom w:val="none" w:sz="0" w:space="0" w:color="auto"/>
        <w:right w:val="none" w:sz="0" w:space="0" w:color="auto"/>
      </w:divBdr>
      <w:divsChild>
        <w:div w:id="158812916">
          <w:marLeft w:val="1166"/>
          <w:marRight w:val="0"/>
          <w:marTop w:val="43"/>
          <w:marBottom w:val="0"/>
          <w:divBdr>
            <w:top w:val="none" w:sz="0" w:space="0" w:color="auto"/>
            <w:left w:val="none" w:sz="0" w:space="0" w:color="auto"/>
            <w:bottom w:val="none" w:sz="0" w:space="0" w:color="auto"/>
            <w:right w:val="none" w:sz="0" w:space="0" w:color="auto"/>
          </w:divBdr>
        </w:div>
      </w:divsChild>
    </w:div>
    <w:div w:id="671180851">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5675212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9805230">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09017620">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787886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07845117">
      <w:bodyDiv w:val="1"/>
      <w:marLeft w:val="0"/>
      <w:marRight w:val="0"/>
      <w:marTop w:val="0"/>
      <w:marBottom w:val="0"/>
      <w:divBdr>
        <w:top w:val="none" w:sz="0" w:space="0" w:color="auto"/>
        <w:left w:val="none" w:sz="0" w:space="0" w:color="auto"/>
        <w:bottom w:val="none" w:sz="0" w:space="0" w:color="auto"/>
        <w:right w:val="none" w:sz="0" w:space="0" w:color="auto"/>
      </w:divBdr>
      <w:divsChild>
        <w:div w:id="94525632">
          <w:marLeft w:val="0"/>
          <w:marRight w:val="0"/>
          <w:marTop w:val="0"/>
          <w:marBottom w:val="0"/>
          <w:divBdr>
            <w:top w:val="none" w:sz="0" w:space="0" w:color="auto"/>
            <w:left w:val="none" w:sz="0" w:space="0" w:color="auto"/>
            <w:bottom w:val="none" w:sz="0" w:space="0" w:color="auto"/>
            <w:right w:val="none" w:sz="0" w:space="0" w:color="auto"/>
          </w:divBdr>
          <w:divsChild>
            <w:div w:id="856431748">
              <w:marLeft w:val="0"/>
              <w:marRight w:val="0"/>
              <w:marTop w:val="0"/>
              <w:marBottom w:val="0"/>
              <w:divBdr>
                <w:top w:val="none" w:sz="0" w:space="0" w:color="auto"/>
                <w:left w:val="none" w:sz="0" w:space="0" w:color="auto"/>
                <w:bottom w:val="none" w:sz="0" w:space="0" w:color="auto"/>
                <w:right w:val="none" w:sz="0" w:space="0" w:color="auto"/>
              </w:divBdr>
            </w:div>
          </w:divsChild>
        </w:div>
        <w:div w:id="437065294">
          <w:marLeft w:val="0"/>
          <w:marRight w:val="0"/>
          <w:marTop w:val="0"/>
          <w:marBottom w:val="0"/>
          <w:divBdr>
            <w:top w:val="none" w:sz="0" w:space="0" w:color="auto"/>
            <w:left w:val="none" w:sz="0" w:space="0" w:color="auto"/>
            <w:bottom w:val="none" w:sz="0" w:space="0" w:color="auto"/>
            <w:right w:val="none" w:sz="0" w:space="0" w:color="auto"/>
          </w:divBdr>
          <w:divsChild>
            <w:div w:id="678315417">
              <w:marLeft w:val="0"/>
              <w:marRight w:val="0"/>
              <w:marTop w:val="0"/>
              <w:marBottom w:val="0"/>
              <w:divBdr>
                <w:top w:val="none" w:sz="0" w:space="0" w:color="auto"/>
                <w:left w:val="none" w:sz="0" w:space="0" w:color="auto"/>
                <w:bottom w:val="none" w:sz="0" w:space="0" w:color="auto"/>
                <w:right w:val="none" w:sz="0" w:space="0" w:color="auto"/>
              </w:divBdr>
              <w:divsChild>
                <w:div w:id="59841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0755">
          <w:marLeft w:val="0"/>
          <w:marRight w:val="0"/>
          <w:marTop w:val="60"/>
          <w:marBottom w:val="0"/>
          <w:divBdr>
            <w:top w:val="none" w:sz="0" w:space="0" w:color="auto"/>
            <w:left w:val="none" w:sz="0" w:space="0" w:color="auto"/>
            <w:bottom w:val="none" w:sz="0" w:space="0" w:color="auto"/>
            <w:right w:val="none" w:sz="0" w:space="0" w:color="auto"/>
          </w:divBdr>
        </w:div>
      </w:divsChild>
    </w:div>
    <w:div w:id="1170486102">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285308405">
      <w:bodyDiv w:val="1"/>
      <w:marLeft w:val="0"/>
      <w:marRight w:val="0"/>
      <w:marTop w:val="0"/>
      <w:marBottom w:val="0"/>
      <w:divBdr>
        <w:top w:val="none" w:sz="0" w:space="0" w:color="auto"/>
        <w:left w:val="none" w:sz="0" w:space="0" w:color="auto"/>
        <w:bottom w:val="none" w:sz="0" w:space="0" w:color="auto"/>
        <w:right w:val="none" w:sz="0" w:space="0" w:color="auto"/>
      </w:divBdr>
    </w:div>
    <w:div w:id="1298336569">
      <w:bodyDiv w:val="1"/>
      <w:marLeft w:val="0"/>
      <w:marRight w:val="0"/>
      <w:marTop w:val="0"/>
      <w:marBottom w:val="0"/>
      <w:divBdr>
        <w:top w:val="none" w:sz="0" w:space="0" w:color="auto"/>
        <w:left w:val="none" w:sz="0" w:space="0" w:color="auto"/>
        <w:bottom w:val="none" w:sz="0" w:space="0" w:color="auto"/>
        <w:right w:val="none" w:sz="0" w:space="0" w:color="auto"/>
      </w:divBdr>
      <w:divsChild>
        <w:div w:id="350644266">
          <w:marLeft w:val="1166"/>
          <w:marRight w:val="0"/>
          <w:marTop w:val="0"/>
          <w:marBottom w:val="0"/>
          <w:divBdr>
            <w:top w:val="none" w:sz="0" w:space="0" w:color="auto"/>
            <w:left w:val="none" w:sz="0" w:space="0" w:color="auto"/>
            <w:bottom w:val="none" w:sz="0" w:space="0" w:color="auto"/>
            <w:right w:val="none" w:sz="0" w:space="0" w:color="auto"/>
          </w:divBdr>
        </w:div>
      </w:divsChild>
    </w:div>
    <w:div w:id="1342200172">
      <w:bodyDiv w:val="1"/>
      <w:marLeft w:val="0"/>
      <w:marRight w:val="0"/>
      <w:marTop w:val="0"/>
      <w:marBottom w:val="0"/>
      <w:divBdr>
        <w:top w:val="none" w:sz="0" w:space="0" w:color="auto"/>
        <w:left w:val="none" w:sz="0" w:space="0" w:color="auto"/>
        <w:bottom w:val="none" w:sz="0" w:space="0" w:color="auto"/>
        <w:right w:val="none" w:sz="0" w:space="0" w:color="auto"/>
      </w:divBdr>
    </w:div>
    <w:div w:id="1354184622">
      <w:bodyDiv w:val="1"/>
      <w:marLeft w:val="0"/>
      <w:marRight w:val="0"/>
      <w:marTop w:val="0"/>
      <w:marBottom w:val="0"/>
      <w:divBdr>
        <w:top w:val="none" w:sz="0" w:space="0" w:color="auto"/>
        <w:left w:val="none" w:sz="0" w:space="0" w:color="auto"/>
        <w:bottom w:val="none" w:sz="0" w:space="0" w:color="auto"/>
        <w:right w:val="none" w:sz="0" w:space="0" w:color="auto"/>
      </w:divBdr>
    </w:div>
    <w:div w:id="1420055083">
      <w:bodyDiv w:val="1"/>
      <w:marLeft w:val="0"/>
      <w:marRight w:val="0"/>
      <w:marTop w:val="0"/>
      <w:marBottom w:val="0"/>
      <w:divBdr>
        <w:top w:val="none" w:sz="0" w:space="0" w:color="auto"/>
        <w:left w:val="none" w:sz="0" w:space="0" w:color="auto"/>
        <w:bottom w:val="none" w:sz="0" w:space="0" w:color="auto"/>
        <w:right w:val="none" w:sz="0" w:space="0" w:color="auto"/>
      </w:divBdr>
      <w:divsChild>
        <w:div w:id="2030376437">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27213096">
      <w:bodyDiv w:val="1"/>
      <w:marLeft w:val="0"/>
      <w:marRight w:val="0"/>
      <w:marTop w:val="0"/>
      <w:marBottom w:val="0"/>
      <w:divBdr>
        <w:top w:val="none" w:sz="0" w:space="0" w:color="auto"/>
        <w:left w:val="none" w:sz="0" w:space="0" w:color="auto"/>
        <w:bottom w:val="none" w:sz="0" w:space="0" w:color="auto"/>
        <w:right w:val="none" w:sz="0" w:space="0" w:color="auto"/>
      </w:divBdr>
      <w:divsChild>
        <w:div w:id="268317083">
          <w:marLeft w:val="1800"/>
          <w:marRight w:val="0"/>
          <w:marTop w:val="43"/>
          <w:marBottom w:val="0"/>
          <w:divBdr>
            <w:top w:val="none" w:sz="0" w:space="0" w:color="auto"/>
            <w:left w:val="none" w:sz="0" w:space="0" w:color="auto"/>
            <w:bottom w:val="none" w:sz="0" w:space="0" w:color="auto"/>
            <w:right w:val="none" w:sz="0" w:space="0" w:color="auto"/>
          </w:divBdr>
        </w:div>
        <w:div w:id="776023485">
          <w:marLeft w:val="1166"/>
          <w:marRight w:val="0"/>
          <w:marTop w:val="53"/>
          <w:marBottom w:val="0"/>
          <w:divBdr>
            <w:top w:val="none" w:sz="0" w:space="0" w:color="auto"/>
            <w:left w:val="none" w:sz="0" w:space="0" w:color="auto"/>
            <w:bottom w:val="none" w:sz="0" w:space="0" w:color="auto"/>
            <w:right w:val="none" w:sz="0" w:space="0" w:color="auto"/>
          </w:divBdr>
        </w:div>
        <w:div w:id="1620448847">
          <w:marLeft w:val="1166"/>
          <w:marRight w:val="0"/>
          <w:marTop w:val="53"/>
          <w:marBottom w:val="0"/>
          <w:divBdr>
            <w:top w:val="none" w:sz="0" w:space="0" w:color="auto"/>
            <w:left w:val="none" w:sz="0" w:space="0" w:color="auto"/>
            <w:bottom w:val="none" w:sz="0" w:space="0" w:color="auto"/>
            <w:right w:val="none" w:sz="0" w:space="0" w:color="auto"/>
          </w:divBdr>
        </w:div>
      </w:divsChild>
    </w:div>
    <w:div w:id="1528255711">
      <w:bodyDiv w:val="1"/>
      <w:marLeft w:val="0"/>
      <w:marRight w:val="0"/>
      <w:marTop w:val="0"/>
      <w:marBottom w:val="0"/>
      <w:divBdr>
        <w:top w:val="none" w:sz="0" w:space="0" w:color="auto"/>
        <w:left w:val="none" w:sz="0" w:space="0" w:color="auto"/>
        <w:bottom w:val="none" w:sz="0" w:space="0" w:color="auto"/>
        <w:right w:val="none" w:sz="0" w:space="0" w:color="auto"/>
      </w:divBdr>
    </w:div>
    <w:div w:id="1561748556">
      <w:bodyDiv w:val="1"/>
      <w:marLeft w:val="0"/>
      <w:marRight w:val="0"/>
      <w:marTop w:val="0"/>
      <w:marBottom w:val="0"/>
      <w:divBdr>
        <w:top w:val="none" w:sz="0" w:space="0" w:color="auto"/>
        <w:left w:val="none" w:sz="0" w:space="0" w:color="auto"/>
        <w:bottom w:val="none" w:sz="0" w:space="0" w:color="auto"/>
        <w:right w:val="none" w:sz="0" w:space="0" w:color="auto"/>
      </w:divBdr>
    </w:div>
    <w:div w:id="1591622009">
      <w:bodyDiv w:val="1"/>
      <w:marLeft w:val="0"/>
      <w:marRight w:val="0"/>
      <w:marTop w:val="0"/>
      <w:marBottom w:val="0"/>
      <w:divBdr>
        <w:top w:val="none" w:sz="0" w:space="0" w:color="auto"/>
        <w:left w:val="none" w:sz="0" w:space="0" w:color="auto"/>
        <w:bottom w:val="none" w:sz="0" w:space="0" w:color="auto"/>
        <w:right w:val="none" w:sz="0" w:space="0" w:color="auto"/>
      </w:divBdr>
      <w:divsChild>
        <w:div w:id="1951010869">
          <w:marLeft w:val="1800"/>
          <w:marRight w:val="0"/>
          <w:marTop w:val="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36761826">
      <w:bodyDiv w:val="1"/>
      <w:marLeft w:val="0"/>
      <w:marRight w:val="0"/>
      <w:marTop w:val="0"/>
      <w:marBottom w:val="0"/>
      <w:divBdr>
        <w:top w:val="none" w:sz="0" w:space="0" w:color="auto"/>
        <w:left w:val="none" w:sz="0" w:space="0" w:color="auto"/>
        <w:bottom w:val="none" w:sz="0" w:space="0" w:color="auto"/>
        <w:right w:val="none" w:sz="0" w:space="0" w:color="auto"/>
      </w:divBdr>
      <w:divsChild>
        <w:div w:id="1890995938">
          <w:marLeft w:val="1166"/>
          <w:marRight w:val="0"/>
          <w:marTop w:val="43"/>
          <w:marBottom w:val="0"/>
          <w:divBdr>
            <w:top w:val="none" w:sz="0" w:space="0" w:color="auto"/>
            <w:left w:val="none" w:sz="0" w:space="0" w:color="auto"/>
            <w:bottom w:val="none" w:sz="0" w:space="0" w:color="auto"/>
            <w:right w:val="none" w:sz="0" w:space="0" w:color="auto"/>
          </w:divBdr>
        </w:div>
      </w:divsChild>
    </w:div>
    <w:div w:id="1641766433">
      <w:bodyDiv w:val="1"/>
      <w:marLeft w:val="0"/>
      <w:marRight w:val="0"/>
      <w:marTop w:val="0"/>
      <w:marBottom w:val="0"/>
      <w:divBdr>
        <w:top w:val="none" w:sz="0" w:space="0" w:color="auto"/>
        <w:left w:val="none" w:sz="0" w:space="0" w:color="auto"/>
        <w:bottom w:val="none" w:sz="0" w:space="0" w:color="auto"/>
        <w:right w:val="none" w:sz="0" w:space="0" w:color="auto"/>
      </w:divBdr>
    </w:div>
    <w:div w:id="1678652290">
      <w:bodyDiv w:val="1"/>
      <w:marLeft w:val="0"/>
      <w:marRight w:val="0"/>
      <w:marTop w:val="0"/>
      <w:marBottom w:val="0"/>
      <w:divBdr>
        <w:top w:val="none" w:sz="0" w:space="0" w:color="auto"/>
        <w:left w:val="none" w:sz="0" w:space="0" w:color="auto"/>
        <w:bottom w:val="none" w:sz="0" w:space="0" w:color="auto"/>
        <w:right w:val="none" w:sz="0" w:space="0" w:color="auto"/>
      </w:divBdr>
    </w:div>
    <w:div w:id="1698922455">
      <w:bodyDiv w:val="1"/>
      <w:marLeft w:val="0"/>
      <w:marRight w:val="0"/>
      <w:marTop w:val="0"/>
      <w:marBottom w:val="0"/>
      <w:divBdr>
        <w:top w:val="none" w:sz="0" w:space="0" w:color="auto"/>
        <w:left w:val="none" w:sz="0" w:space="0" w:color="auto"/>
        <w:bottom w:val="none" w:sz="0" w:space="0" w:color="auto"/>
        <w:right w:val="none" w:sz="0" w:space="0" w:color="auto"/>
      </w:divBdr>
      <w:divsChild>
        <w:div w:id="1273123181">
          <w:marLeft w:val="1166"/>
          <w:marRight w:val="0"/>
          <w:marTop w:val="40"/>
          <w:marBottom w:val="0"/>
          <w:divBdr>
            <w:top w:val="none" w:sz="0" w:space="0" w:color="auto"/>
            <w:left w:val="none" w:sz="0" w:space="0" w:color="auto"/>
            <w:bottom w:val="none" w:sz="0" w:space="0" w:color="auto"/>
            <w:right w:val="none" w:sz="0" w:space="0" w:color="auto"/>
          </w:divBdr>
        </w:div>
      </w:divsChild>
    </w:div>
    <w:div w:id="1726027044">
      <w:bodyDiv w:val="1"/>
      <w:marLeft w:val="0"/>
      <w:marRight w:val="0"/>
      <w:marTop w:val="0"/>
      <w:marBottom w:val="0"/>
      <w:divBdr>
        <w:top w:val="none" w:sz="0" w:space="0" w:color="auto"/>
        <w:left w:val="none" w:sz="0" w:space="0" w:color="auto"/>
        <w:bottom w:val="none" w:sz="0" w:space="0" w:color="auto"/>
        <w:right w:val="none" w:sz="0" w:space="0" w:color="auto"/>
      </w:divBdr>
    </w:div>
    <w:div w:id="1740204973">
      <w:bodyDiv w:val="1"/>
      <w:marLeft w:val="0"/>
      <w:marRight w:val="0"/>
      <w:marTop w:val="0"/>
      <w:marBottom w:val="0"/>
      <w:divBdr>
        <w:top w:val="none" w:sz="0" w:space="0" w:color="auto"/>
        <w:left w:val="none" w:sz="0" w:space="0" w:color="auto"/>
        <w:bottom w:val="none" w:sz="0" w:space="0" w:color="auto"/>
        <w:right w:val="none" w:sz="0" w:space="0" w:color="auto"/>
      </w:divBdr>
    </w:div>
    <w:div w:id="1771313748">
      <w:bodyDiv w:val="1"/>
      <w:marLeft w:val="0"/>
      <w:marRight w:val="0"/>
      <w:marTop w:val="0"/>
      <w:marBottom w:val="0"/>
      <w:divBdr>
        <w:top w:val="none" w:sz="0" w:space="0" w:color="auto"/>
        <w:left w:val="none" w:sz="0" w:space="0" w:color="auto"/>
        <w:bottom w:val="none" w:sz="0" w:space="0" w:color="auto"/>
        <w:right w:val="none" w:sz="0" w:space="0" w:color="auto"/>
      </w:divBdr>
      <w:divsChild>
        <w:div w:id="1899440667">
          <w:marLeft w:val="547"/>
          <w:marRight w:val="0"/>
          <w:marTop w:val="60"/>
          <w:marBottom w:val="0"/>
          <w:divBdr>
            <w:top w:val="none" w:sz="0" w:space="0" w:color="auto"/>
            <w:left w:val="none" w:sz="0" w:space="0" w:color="auto"/>
            <w:bottom w:val="none" w:sz="0" w:space="0" w:color="auto"/>
            <w:right w:val="none" w:sz="0" w:space="0" w:color="auto"/>
          </w:divBdr>
        </w:div>
      </w:divsChild>
    </w:div>
    <w:div w:id="177401344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66212600">
      <w:bodyDiv w:val="1"/>
      <w:marLeft w:val="0"/>
      <w:marRight w:val="0"/>
      <w:marTop w:val="0"/>
      <w:marBottom w:val="0"/>
      <w:divBdr>
        <w:top w:val="none" w:sz="0" w:space="0" w:color="auto"/>
        <w:left w:val="none" w:sz="0" w:space="0" w:color="auto"/>
        <w:bottom w:val="none" w:sz="0" w:space="0" w:color="auto"/>
        <w:right w:val="none" w:sz="0" w:space="0" w:color="auto"/>
      </w:divBdr>
      <w:divsChild>
        <w:div w:id="23868177">
          <w:marLeft w:val="0"/>
          <w:marRight w:val="0"/>
          <w:marTop w:val="0"/>
          <w:marBottom w:val="0"/>
          <w:divBdr>
            <w:top w:val="none" w:sz="0" w:space="0" w:color="auto"/>
            <w:left w:val="none" w:sz="0" w:space="0" w:color="auto"/>
            <w:bottom w:val="none" w:sz="0" w:space="0" w:color="auto"/>
            <w:right w:val="none" w:sz="0" w:space="0" w:color="auto"/>
          </w:divBdr>
          <w:divsChild>
            <w:div w:id="1880164533">
              <w:marLeft w:val="0"/>
              <w:marRight w:val="0"/>
              <w:marTop w:val="0"/>
              <w:marBottom w:val="0"/>
              <w:divBdr>
                <w:top w:val="single" w:sz="6" w:space="0" w:color="4395FF"/>
                <w:left w:val="single" w:sz="6" w:space="0" w:color="4395FF"/>
                <w:bottom w:val="single" w:sz="6" w:space="0" w:color="4395FF"/>
                <w:right w:val="single" w:sz="6" w:space="0" w:color="4395FF"/>
              </w:divBdr>
              <w:divsChild>
                <w:div w:id="355539752">
                  <w:marLeft w:val="0"/>
                  <w:marRight w:val="0"/>
                  <w:marTop w:val="0"/>
                  <w:marBottom w:val="0"/>
                  <w:divBdr>
                    <w:top w:val="none" w:sz="0" w:space="0" w:color="auto"/>
                    <w:left w:val="none" w:sz="0" w:space="0" w:color="auto"/>
                    <w:bottom w:val="none" w:sz="0" w:space="0" w:color="auto"/>
                    <w:right w:val="none" w:sz="0" w:space="0" w:color="auto"/>
                  </w:divBdr>
                  <w:divsChild>
                    <w:div w:id="205037328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98999841">
          <w:marLeft w:val="0"/>
          <w:marRight w:val="0"/>
          <w:marTop w:val="0"/>
          <w:marBottom w:val="0"/>
          <w:divBdr>
            <w:top w:val="none" w:sz="0" w:space="0" w:color="auto"/>
            <w:left w:val="none" w:sz="0" w:space="0" w:color="auto"/>
            <w:bottom w:val="none" w:sz="0" w:space="0" w:color="auto"/>
            <w:right w:val="none" w:sz="0" w:space="0" w:color="auto"/>
          </w:divBdr>
          <w:divsChild>
            <w:div w:id="990135525">
              <w:marLeft w:val="0"/>
              <w:marRight w:val="0"/>
              <w:marTop w:val="0"/>
              <w:marBottom w:val="0"/>
              <w:divBdr>
                <w:top w:val="none" w:sz="0" w:space="0" w:color="auto"/>
                <w:left w:val="none" w:sz="0" w:space="0" w:color="auto"/>
                <w:bottom w:val="none" w:sz="0" w:space="0" w:color="auto"/>
                <w:right w:val="none" w:sz="0" w:space="0" w:color="auto"/>
              </w:divBdr>
              <w:divsChild>
                <w:div w:id="39670187">
                  <w:marLeft w:val="0"/>
                  <w:marRight w:val="0"/>
                  <w:marTop w:val="0"/>
                  <w:marBottom w:val="0"/>
                  <w:divBdr>
                    <w:top w:val="single" w:sz="6" w:space="8" w:color="EEEEEE"/>
                    <w:left w:val="none" w:sz="0" w:space="0" w:color="auto"/>
                    <w:bottom w:val="single" w:sz="6" w:space="8" w:color="EEEEEE"/>
                    <w:right w:val="single" w:sz="6" w:space="8" w:color="EEEEEE"/>
                  </w:divBdr>
                  <w:divsChild>
                    <w:div w:id="73613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21065461">
      <w:bodyDiv w:val="1"/>
      <w:marLeft w:val="0"/>
      <w:marRight w:val="0"/>
      <w:marTop w:val="0"/>
      <w:marBottom w:val="0"/>
      <w:divBdr>
        <w:top w:val="none" w:sz="0" w:space="0" w:color="auto"/>
        <w:left w:val="none" w:sz="0" w:space="0" w:color="auto"/>
        <w:bottom w:val="none" w:sz="0" w:space="0" w:color="auto"/>
        <w:right w:val="none" w:sz="0" w:space="0" w:color="auto"/>
      </w:divBdr>
      <w:divsChild>
        <w:div w:id="1755929167">
          <w:marLeft w:val="0"/>
          <w:marRight w:val="0"/>
          <w:marTop w:val="0"/>
          <w:marBottom w:val="0"/>
          <w:divBdr>
            <w:top w:val="none" w:sz="0" w:space="0" w:color="auto"/>
            <w:left w:val="none" w:sz="0" w:space="0" w:color="auto"/>
            <w:bottom w:val="none" w:sz="0" w:space="0" w:color="auto"/>
            <w:right w:val="none" w:sz="0" w:space="0" w:color="auto"/>
          </w:divBdr>
          <w:divsChild>
            <w:div w:id="535896132">
              <w:marLeft w:val="0"/>
              <w:marRight w:val="0"/>
              <w:marTop w:val="0"/>
              <w:marBottom w:val="0"/>
              <w:divBdr>
                <w:top w:val="single" w:sz="6" w:space="0" w:color="4395FF"/>
                <w:left w:val="single" w:sz="6" w:space="0" w:color="4395FF"/>
                <w:bottom w:val="single" w:sz="6" w:space="0" w:color="4395FF"/>
                <w:right w:val="single" w:sz="6" w:space="0" w:color="4395FF"/>
              </w:divBdr>
              <w:divsChild>
                <w:div w:id="1895434501">
                  <w:marLeft w:val="0"/>
                  <w:marRight w:val="0"/>
                  <w:marTop w:val="0"/>
                  <w:marBottom w:val="0"/>
                  <w:divBdr>
                    <w:top w:val="none" w:sz="0" w:space="0" w:color="auto"/>
                    <w:left w:val="none" w:sz="0" w:space="0" w:color="auto"/>
                    <w:bottom w:val="none" w:sz="0" w:space="0" w:color="auto"/>
                    <w:right w:val="none" w:sz="0" w:space="0" w:color="auto"/>
                  </w:divBdr>
                  <w:divsChild>
                    <w:div w:id="17820711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5040433">
          <w:marLeft w:val="0"/>
          <w:marRight w:val="0"/>
          <w:marTop w:val="0"/>
          <w:marBottom w:val="0"/>
          <w:divBdr>
            <w:top w:val="none" w:sz="0" w:space="0" w:color="auto"/>
            <w:left w:val="none" w:sz="0" w:space="0" w:color="auto"/>
            <w:bottom w:val="none" w:sz="0" w:space="0" w:color="auto"/>
            <w:right w:val="none" w:sz="0" w:space="0" w:color="auto"/>
          </w:divBdr>
          <w:divsChild>
            <w:div w:id="2070882749">
              <w:marLeft w:val="0"/>
              <w:marRight w:val="0"/>
              <w:marTop w:val="0"/>
              <w:marBottom w:val="0"/>
              <w:divBdr>
                <w:top w:val="none" w:sz="0" w:space="0" w:color="auto"/>
                <w:left w:val="none" w:sz="0" w:space="0" w:color="auto"/>
                <w:bottom w:val="none" w:sz="0" w:space="0" w:color="auto"/>
                <w:right w:val="none" w:sz="0" w:space="0" w:color="auto"/>
              </w:divBdr>
              <w:divsChild>
                <w:div w:id="805125097">
                  <w:marLeft w:val="0"/>
                  <w:marRight w:val="0"/>
                  <w:marTop w:val="0"/>
                  <w:marBottom w:val="0"/>
                  <w:divBdr>
                    <w:top w:val="single" w:sz="6" w:space="8" w:color="EEEEEE"/>
                    <w:left w:val="none" w:sz="0" w:space="0" w:color="auto"/>
                    <w:bottom w:val="single" w:sz="6" w:space="8" w:color="EEEEEE"/>
                    <w:right w:val="single" w:sz="6" w:space="8" w:color="EEEEEE"/>
                  </w:divBdr>
                  <w:divsChild>
                    <w:div w:id="91358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473970">
      <w:bodyDiv w:val="1"/>
      <w:marLeft w:val="0"/>
      <w:marRight w:val="0"/>
      <w:marTop w:val="0"/>
      <w:marBottom w:val="0"/>
      <w:divBdr>
        <w:top w:val="none" w:sz="0" w:space="0" w:color="auto"/>
        <w:left w:val="none" w:sz="0" w:space="0" w:color="auto"/>
        <w:bottom w:val="none" w:sz="0" w:space="0" w:color="auto"/>
        <w:right w:val="none" w:sz="0" w:space="0" w:color="auto"/>
      </w:divBdr>
      <w:divsChild>
        <w:div w:id="394477846">
          <w:marLeft w:val="1166"/>
          <w:marRight w:val="0"/>
          <w:marTop w:val="43"/>
          <w:marBottom w:val="0"/>
          <w:divBdr>
            <w:top w:val="none" w:sz="0" w:space="0" w:color="auto"/>
            <w:left w:val="none" w:sz="0" w:space="0" w:color="auto"/>
            <w:bottom w:val="none" w:sz="0" w:space="0" w:color="auto"/>
            <w:right w:val="none" w:sz="0" w:space="0" w:color="auto"/>
          </w:divBdr>
        </w:div>
      </w:divsChild>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77623873">
      <w:bodyDiv w:val="1"/>
      <w:marLeft w:val="0"/>
      <w:marRight w:val="0"/>
      <w:marTop w:val="0"/>
      <w:marBottom w:val="0"/>
      <w:divBdr>
        <w:top w:val="none" w:sz="0" w:space="0" w:color="auto"/>
        <w:left w:val="none" w:sz="0" w:space="0" w:color="auto"/>
        <w:bottom w:val="none" w:sz="0" w:space="0" w:color="auto"/>
        <w:right w:val="none" w:sz="0" w:space="0" w:color="auto"/>
      </w:divBdr>
      <w:divsChild>
        <w:div w:id="157699069">
          <w:marLeft w:val="907"/>
          <w:marRight w:val="0"/>
          <w:marTop w:val="53"/>
          <w:marBottom w:val="0"/>
          <w:divBdr>
            <w:top w:val="none" w:sz="0" w:space="0" w:color="auto"/>
            <w:left w:val="none" w:sz="0" w:space="0" w:color="auto"/>
            <w:bottom w:val="none" w:sz="0" w:space="0" w:color="auto"/>
            <w:right w:val="none" w:sz="0" w:space="0" w:color="auto"/>
          </w:divBdr>
        </w:div>
        <w:div w:id="883252357">
          <w:marLeft w:val="274"/>
          <w:marRight w:val="0"/>
          <w:marTop w:val="58"/>
          <w:marBottom w:val="0"/>
          <w:divBdr>
            <w:top w:val="none" w:sz="0" w:space="0" w:color="auto"/>
            <w:left w:val="none" w:sz="0" w:space="0" w:color="auto"/>
            <w:bottom w:val="none" w:sz="0" w:space="0" w:color="auto"/>
            <w:right w:val="none" w:sz="0" w:space="0" w:color="auto"/>
          </w:divBdr>
        </w:div>
        <w:div w:id="1185166654">
          <w:marLeft w:val="907"/>
          <w:marRight w:val="0"/>
          <w:marTop w:val="53"/>
          <w:marBottom w:val="0"/>
          <w:divBdr>
            <w:top w:val="none" w:sz="0" w:space="0" w:color="auto"/>
            <w:left w:val="none" w:sz="0" w:space="0" w:color="auto"/>
            <w:bottom w:val="none" w:sz="0" w:space="0" w:color="auto"/>
            <w:right w:val="none" w:sz="0" w:space="0" w:color="auto"/>
          </w:divBdr>
        </w:div>
        <w:div w:id="1229800181">
          <w:marLeft w:val="907"/>
          <w:marRight w:val="0"/>
          <w:marTop w:val="53"/>
          <w:marBottom w:val="0"/>
          <w:divBdr>
            <w:top w:val="none" w:sz="0" w:space="0" w:color="auto"/>
            <w:left w:val="none" w:sz="0" w:space="0" w:color="auto"/>
            <w:bottom w:val="none" w:sz="0" w:space="0" w:color="auto"/>
            <w:right w:val="none" w:sz="0" w:space="0" w:color="auto"/>
          </w:divBdr>
        </w:div>
        <w:div w:id="1310477468">
          <w:marLeft w:val="907"/>
          <w:marRight w:val="0"/>
          <w:marTop w:val="53"/>
          <w:marBottom w:val="0"/>
          <w:divBdr>
            <w:top w:val="none" w:sz="0" w:space="0" w:color="auto"/>
            <w:left w:val="none" w:sz="0" w:space="0" w:color="auto"/>
            <w:bottom w:val="none" w:sz="0" w:space="0" w:color="auto"/>
            <w:right w:val="none" w:sz="0" w:space="0" w:color="auto"/>
          </w:divBdr>
        </w:div>
        <w:div w:id="1539660954">
          <w:marLeft w:val="907"/>
          <w:marRight w:val="0"/>
          <w:marTop w:val="53"/>
          <w:marBottom w:val="0"/>
          <w:divBdr>
            <w:top w:val="none" w:sz="0" w:space="0" w:color="auto"/>
            <w:left w:val="none" w:sz="0" w:space="0" w:color="auto"/>
            <w:bottom w:val="none" w:sz="0" w:space="0" w:color="auto"/>
            <w:right w:val="none" w:sz="0" w:space="0" w:color="auto"/>
          </w:divBdr>
        </w:div>
        <w:div w:id="1631587859">
          <w:marLeft w:val="907"/>
          <w:marRight w:val="0"/>
          <w:marTop w:val="53"/>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B9ED4-2C7B-4AB9-9EB2-FD9C5585C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7150</Words>
  <Characters>40756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47811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卢艺文</dc:creator>
  <cp:lastModifiedBy>CATT</cp:lastModifiedBy>
  <cp:revision>21</cp:revision>
  <dcterms:created xsi:type="dcterms:W3CDTF">2022-11-07T13:33:00Z</dcterms:created>
  <dcterms:modified xsi:type="dcterms:W3CDTF">2022-11-07T13:53:00Z</dcterms:modified>
</cp:coreProperties>
</file>