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85842" w14:textId="75C1F3A2" w:rsidR="00D7625B" w:rsidRPr="0028049A" w:rsidRDefault="00D7625B" w:rsidP="00D7625B">
      <w:pPr>
        <w:pStyle w:val="Header"/>
        <w:tabs>
          <w:tab w:val="left" w:pos="6521"/>
        </w:tabs>
        <w:rPr>
          <w:rFonts w:cs="Arial"/>
          <w:bCs/>
          <w:noProof w:val="0"/>
          <w:sz w:val="24"/>
          <w:szCs w:val="24"/>
          <w:lang w:val="en-US"/>
        </w:rPr>
      </w:pPr>
      <w:bookmarkStart w:id="0" w:name="Signet45"/>
      <w:r w:rsidRPr="0028049A">
        <w:rPr>
          <w:rFonts w:cs="Arial"/>
          <w:bCs/>
          <w:noProof w:val="0"/>
          <w:sz w:val="24"/>
          <w:szCs w:val="24"/>
          <w:lang w:val="en-US"/>
        </w:rPr>
        <w:t>3GPP TSG RAN WG1#111</w:t>
      </w:r>
      <w:r w:rsidRPr="0028049A">
        <w:rPr>
          <w:rFonts w:cs="Arial"/>
          <w:bCs/>
          <w:noProof w:val="0"/>
          <w:sz w:val="24"/>
          <w:szCs w:val="24"/>
          <w:lang w:val="en-US"/>
        </w:rPr>
        <w:tab/>
        <w:t xml:space="preserve">          </w:t>
      </w:r>
      <w:r>
        <w:rPr>
          <w:rFonts w:cs="Arial"/>
          <w:bCs/>
          <w:noProof w:val="0"/>
          <w:sz w:val="24"/>
          <w:szCs w:val="24"/>
          <w:lang w:val="en-US"/>
        </w:rPr>
        <w:tab/>
      </w:r>
      <w:r>
        <w:rPr>
          <w:rFonts w:cs="Arial"/>
          <w:bCs/>
          <w:noProof w:val="0"/>
          <w:sz w:val="24"/>
          <w:szCs w:val="24"/>
          <w:lang w:val="en-US"/>
        </w:rPr>
        <w:tab/>
      </w:r>
      <w:r w:rsidR="00AE2A6C" w:rsidRPr="00AE2A6C">
        <w:rPr>
          <w:rFonts w:cs="Arial"/>
          <w:bCs/>
          <w:noProof w:val="0"/>
          <w:sz w:val="24"/>
          <w:szCs w:val="24"/>
          <w:lang w:val="en-US"/>
        </w:rPr>
        <w:t>R1-2211745</w:t>
      </w:r>
    </w:p>
    <w:p w14:paraId="7C4EC3D3" w14:textId="77777777" w:rsidR="00D7625B" w:rsidRPr="0028049A" w:rsidRDefault="00D7625B" w:rsidP="00D7625B">
      <w:pPr>
        <w:pStyle w:val="Header"/>
        <w:tabs>
          <w:tab w:val="left" w:pos="6521"/>
        </w:tabs>
        <w:rPr>
          <w:bCs/>
          <w:noProof w:val="0"/>
          <w:sz w:val="24"/>
          <w:lang w:val="en-US"/>
        </w:rPr>
      </w:pPr>
      <w:r w:rsidRPr="0028049A">
        <w:rPr>
          <w:rFonts w:cs="Arial"/>
          <w:bCs/>
          <w:noProof w:val="0"/>
          <w:sz w:val="24"/>
          <w:szCs w:val="24"/>
          <w:lang w:val="en-US"/>
        </w:rPr>
        <w:t>Toulouse, France, November 14th -18th, 2022</w:t>
      </w:r>
    </w:p>
    <w:p w14:paraId="48D02EB4" w14:textId="77777777" w:rsidR="002E27D0" w:rsidRPr="00D7625B" w:rsidRDefault="002E27D0" w:rsidP="002E27D0">
      <w:pPr>
        <w:pStyle w:val="Header"/>
        <w:tabs>
          <w:tab w:val="left" w:pos="6521"/>
        </w:tabs>
        <w:rPr>
          <w:bCs/>
          <w:noProof w:val="0"/>
          <w:sz w:val="24"/>
          <w:lang w:val="en-US"/>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2F9075C6"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1C19E0">
        <w:rPr>
          <w:rFonts w:ascii="Arial" w:eastAsia="MS Mincho" w:hAnsi="Arial"/>
          <w:b/>
          <w:bCs/>
          <w:sz w:val="24"/>
          <w:lang w:val="en-US" w:eastAsia="ja-JP"/>
        </w:rPr>
        <w:t>3</w:t>
      </w:r>
    </w:p>
    <w:p w14:paraId="0C37B498" w14:textId="0493EFE2"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559FE759"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bookmarkStart w:id="2" w:name="Title"/>
      <w:bookmarkEnd w:id="2"/>
      <w:r w:rsidRPr="00F03787">
        <w:rPr>
          <w:rFonts w:ascii="Arial" w:hAnsi="Arial"/>
          <w:b/>
          <w:bCs/>
          <w:sz w:val="24"/>
        </w:rPr>
        <w:tab/>
      </w:r>
      <w:r w:rsidR="00703F0D">
        <w:rPr>
          <w:rFonts w:ascii="Arial" w:hAnsi="Arial"/>
          <w:b/>
          <w:bCs/>
          <w:sz w:val="24"/>
        </w:rPr>
        <w:t>Positioning for RedCap devices</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02ED7ADA" w:rsidR="00F67D6C" w:rsidRPr="00920CBA" w:rsidRDefault="000054E9" w:rsidP="00F67D6C">
      <w:pPr>
        <w:rPr>
          <w:sz w:val="22"/>
          <w:szCs w:val="22"/>
        </w:rPr>
      </w:pPr>
      <w:r w:rsidRPr="00920CBA">
        <w:rPr>
          <w:sz w:val="22"/>
          <w:szCs w:val="22"/>
        </w:rPr>
        <w:t xml:space="preserve">The Rel-18 NR positioning evolution SID was agreed upon during the RAN#94-e [1] meeting, </w:t>
      </w:r>
      <w:r w:rsidR="00747BC9">
        <w:rPr>
          <w:sz w:val="22"/>
          <w:szCs w:val="22"/>
        </w:rPr>
        <w:t xml:space="preserve">where one of the objectives </w:t>
      </w:r>
      <w:r w:rsidR="00EF0E91">
        <w:rPr>
          <w:sz w:val="22"/>
          <w:szCs w:val="22"/>
        </w:rPr>
        <w:t xml:space="preserve">included </w:t>
      </w:r>
      <w:r w:rsidR="00703F0D">
        <w:rPr>
          <w:sz w:val="22"/>
          <w:szCs w:val="22"/>
        </w:rPr>
        <w:t>the support of positioning for RedCap devices</w:t>
      </w:r>
      <w:r w:rsidRPr="00920CBA">
        <w:rPr>
          <w:sz w:val="22"/>
          <w:szCs w:val="22"/>
        </w:rPr>
        <w:t xml:space="preserve">. The following </w:t>
      </w:r>
      <w:r w:rsidR="00923858">
        <w:rPr>
          <w:sz w:val="22"/>
          <w:szCs w:val="22"/>
        </w:rPr>
        <w:t>a</w:t>
      </w:r>
      <w:r w:rsidR="00923858" w:rsidRPr="00923858">
        <w:rPr>
          <w:sz w:val="22"/>
          <w:szCs w:val="22"/>
        </w:rPr>
        <w:t>greements were made during RAN1#1</w:t>
      </w:r>
      <w:r w:rsidR="00D7625B">
        <w:rPr>
          <w:sz w:val="22"/>
          <w:szCs w:val="22"/>
        </w:rPr>
        <w:t>10-bis</w:t>
      </w:r>
      <w:r w:rsidR="00923858" w:rsidRPr="00923858">
        <w:rPr>
          <w:sz w:val="22"/>
          <w:szCs w:val="22"/>
        </w:rPr>
        <w:t>-e [2]</w:t>
      </w:r>
      <w:r w:rsidR="00770A21">
        <w:rPr>
          <w:sz w:val="22"/>
          <w:szCs w:val="22"/>
        </w:rPr>
        <w:t xml:space="preserve"> </w:t>
      </w:r>
      <w:r w:rsidR="00923858" w:rsidRPr="00923858">
        <w:rPr>
          <w:sz w:val="22"/>
          <w:szCs w:val="22"/>
        </w:rPr>
        <w:t xml:space="preserve">to further </w:t>
      </w:r>
      <w:r w:rsidR="00EB76F8">
        <w:rPr>
          <w:sz w:val="22"/>
          <w:szCs w:val="22"/>
        </w:rPr>
        <w:t>study</w:t>
      </w:r>
      <w:r w:rsidR="00923858">
        <w:rPr>
          <w:sz w:val="22"/>
          <w:szCs w:val="22"/>
        </w:rPr>
        <w:t xml:space="preserve"> </w:t>
      </w:r>
      <w:r w:rsidR="008F585D">
        <w:rPr>
          <w:sz w:val="22"/>
          <w:szCs w:val="22"/>
        </w:rPr>
        <w:t>positioning performance</w:t>
      </w:r>
      <w:r w:rsidR="00EB76F8">
        <w:rPr>
          <w:sz w:val="22"/>
          <w:szCs w:val="22"/>
        </w:rPr>
        <w:t>/enhancements</w:t>
      </w:r>
      <w:r w:rsidR="008F585D">
        <w:rPr>
          <w:sz w:val="22"/>
          <w:szCs w:val="22"/>
        </w:rPr>
        <w:t xml:space="preserve"> for RedCap devices</w:t>
      </w:r>
      <w:r w:rsidRPr="00920CBA">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5548A" w14:paraId="1A283368" w14:textId="77777777" w:rsidTr="0015576E">
        <w:tc>
          <w:tcPr>
            <w:tcW w:w="9749" w:type="dxa"/>
            <w:shd w:val="clear" w:color="auto" w:fill="auto"/>
          </w:tcPr>
          <w:p w14:paraId="19DC30D5" w14:textId="5ADB8BF2" w:rsidR="00920CBA" w:rsidRPr="000754B0" w:rsidRDefault="00770A21" w:rsidP="0015576E">
            <w:pPr>
              <w:overflowPunct w:val="0"/>
              <w:autoSpaceDE w:val="0"/>
              <w:autoSpaceDN w:val="0"/>
              <w:adjustRightInd w:val="0"/>
              <w:spacing w:after="0"/>
              <w:textAlignment w:val="baseline"/>
              <w:rPr>
                <w:bCs/>
              </w:rPr>
            </w:pPr>
            <w:r w:rsidRPr="000754B0">
              <w:rPr>
                <w:b/>
                <w:highlight w:val="green"/>
              </w:rPr>
              <w:t>RAN1#1</w:t>
            </w:r>
            <w:r w:rsidR="00292F84">
              <w:rPr>
                <w:b/>
                <w:highlight w:val="green"/>
              </w:rPr>
              <w:t>10-bis</w:t>
            </w:r>
            <w:r w:rsidRPr="000754B0">
              <w:rPr>
                <w:b/>
                <w:highlight w:val="green"/>
              </w:rPr>
              <w:t>-e</w:t>
            </w:r>
            <w:r w:rsidR="00920CBA" w:rsidRPr="000754B0">
              <w:rPr>
                <w:bCs/>
              </w:rPr>
              <w:t>:</w:t>
            </w:r>
          </w:p>
          <w:p w14:paraId="3521691C" w14:textId="77777777" w:rsidR="00D71AD4" w:rsidRDefault="00D71AD4" w:rsidP="00D71AD4">
            <w:pPr>
              <w:spacing w:after="0"/>
              <w:rPr>
                <w:b/>
                <w:u w:val="single"/>
                <w:lang w:eastAsia="x-none"/>
              </w:rPr>
            </w:pPr>
            <w:r w:rsidRPr="000C1EB4">
              <w:rPr>
                <w:b/>
                <w:highlight w:val="green"/>
                <w:u w:val="single"/>
                <w:lang w:eastAsia="x-none"/>
              </w:rPr>
              <w:t>Agreement</w:t>
            </w:r>
          </w:p>
          <w:p w14:paraId="6F09235B" w14:textId="1AC2902A" w:rsidR="00D71AD4" w:rsidRPr="00D71AD4" w:rsidRDefault="00D71AD4" w:rsidP="00D71AD4">
            <w:pPr>
              <w:spacing w:after="0"/>
              <w:rPr>
                <w:b/>
                <w:highlight w:val="green"/>
                <w:u w:val="single"/>
                <w:lang w:eastAsia="x-none"/>
              </w:rPr>
            </w:pPr>
            <w:r w:rsidRPr="003C5B93">
              <w:t>For the evaluation of TX/RX frequency hopping for positioning of redcap UEs, the value of the gap between two consecutive hops includes at least from 100us to 5ms.</w:t>
            </w:r>
          </w:p>
          <w:p w14:paraId="4C9E3D90" w14:textId="77777777" w:rsidR="00D71AD4" w:rsidRPr="00EB1C4E" w:rsidRDefault="00D71AD4" w:rsidP="00D71AD4">
            <w:pPr>
              <w:numPr>
                <w:ilvl w:val="0"/>
                <w:numId w:val="14"/>
              </w:numPr>
              <w:spacing w:after="0" w:line="259" w:lineRule="auto"/>
              <w:contextualSpacing/>
              <w:jc w:val="both"/>
            </w:pPr>
            <w:r w:rsidRPr="003C5B93">
              <w:t>Companies should indicate if other smaller values are used in their evaluations, and justify the feasibility of smaller values</w:t>
            </w:r>
          </w:p>
          <w:p w14:paraId="6DAC9F8B" w14:textId="77777777" w:rsidR="00D71AD4" w:rsidRPr="000C1EB4" w:rsidRDefault="00D71AD4" w:rsidP="00D71AD4">
            <w:pPr>
              <w:spacing w:after="0"/>
              <w:rPr>
                <w:b/>
                <w:highlight w:val="green"/>
                <w:u w:val="single"/>
                <w:lang w:eastAsia="x-none"/>
              </w:rPr>
            </w:pPr>
            <w:r w:rsidRPr="000C1EB4">
              <w:rPr>
                <w:b/>
                <w:highlight w:val="green"/>
                <w:u w:val="single"/>
                <w:lang w:eastAsia="x-none"/>
              </w:rPr>
              <w:t>Agreement</w:t>
            </w:r>
          </w:p>
          <w:p w14:paraId="25D65967" w14:textId="11D8F170" w:rsidR="00D71AD4" w:rsidRPr="00D71AD4" w:rsidRDefault="00D71AD4" w:rsidP="00D71AD4">
            <w:pPr>
              <w:spacing w:after="0" w:line="259" w:lineRule="auto"/>
              <w:contextualSpacing/>
              <w:jc w:val="both"/>
            </w:pPr>
            <w:r w:rsidRPr="003C5B93">
              <w:t>Study the potential enhancement of the UL SRS for positioning to enable Tx frequency hopping, including but not limited to partial overlapping between hops, hopping bandwidth, time gap between frequency hopping.</w:t>
            </w:r>
          </w:p>
          <w:p w14:paraId="2B307DD1" w14:textId="77777777" w:rsidR="00D71AD4" w:rsidRPr="000C1EB4" w:rsidRDefault="00D71AD4" w:rsidP="00D71AD4">
            <w:pPr>
              <w:spacing w:after="0"/>
              <w:rPr>
                <w:b/>
                <w:highlight w:val="green"/>
                <w:u w:val="single"/>
                <w:lang w:eastAsia="x-none"/>
              </w:rPr>
            </w:pPr>
            <w:r w:rsidRPr="000C1EB4">
              <w:rPr>
                <w:b/>
                <w:highlight w:val="green"/>
                <w:u w:val="single"/>
                <w:lang w:eastAsia="x-none"/>
              </w:rPr>
              <w:t>Agreement</w:t>
            </w:r>
          </w:p>
          <w:p w14:paraId="7BFC6E09" w14:textId="37105C41" w:rsidR="00D71AD4" w:rsidRPr="00D71AD4" w:rsidRDefault="00D71AD4" w:rsidP="00D71AD4">
            <w:pPr>
              <w:spacing w:after="0" w:line="259" w:lineRule="auto"/>
              <w:contextualSpacing/>
              <w:jc w:val="both"/>
            </w:pPr>
            <w:r w:rsidRPr="003C5B93">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p w14:paraId="1E163B18" w14:textId="77777777" w:rsidR="00D71AD4" w:rsidRPr="000C1EB4" w:rsidRDefault="00D71AD4" w:rsidP="00D71AD4">
            <w:pPr>
              <w:spacing w:after="0"/>
              <w:rPr>
                <w:b/>
                <w:highlight w:val="green"/>
                <w:u w:val="single"/>
                <w:lang w:eastAsia="x-none"/>
              </w:rPr>
            </w:pPr>
            <w:r w:rsidRPr="000C1EB4">
              <w:rPr>
                <w:b/>
                <w:highlight w:val="green"/>
                <w:u w:val="single"/>
                <w:lang w:eastAsia="x-none"/>
              </w:rPr>
              <w:t>Agreement</w:t>
            </w:r>
          </w:p>
          <w:p w14:paraId="55E5C9E1" w14:textId="77777777" w:rsidR="00D71AD4" w:rsidRPr="00AA43BB" w:rsidRDefault="00D71AD4" w:rsidP="00D71AD4">
            <w:pPr>
              <w:spacing w:after="0" w:line="259" w:lineRule="auto"/>
              <w:contextualSpacing/>
              <w:jc w:val="both"/>
            </w:pPr>
            <w:r w:rsidRPr="00AA43BB">
              <w:t>For the evaluation of TX/RX frequency hopping for positioning of redcap UEs, the value of UE speed includes 3 km/h, 30 km/h, 60km/h.</w:t>
            </w:r>
          </w:p>
          <w:p w14:paraId="6B7EA57C" w14:textId="77777777" w:rsidR="00D71AD4" w:rsidRPr="00E71122" w:rsidRDefault="00D71AD4" w:rsidP="00D71AD4">
            <w:pPr>
              <w:numPr>
                <w:ilvl w:val="0"/>
                <w:numId w:val="14"/>
              </w:numPr>
              <w:spacing w:after="0" w:line="259" w:lineRule="auto"/>
              <w:contextualSpacing/>
              <w:jc w:val="both"/>
            </w:pPr>
            <w:r w:rsidRPr="00AA43BB">
              <w:t>Other values are not precluded</w:t>
            </w:r>
          </w:p>
          <w:p w14:paraId="268C5B65" w14:textId="77777777" w:rsidR="00D71AD4" w:rsidRPr="005B4A47" w:rsidRDefault="00D71AD4" w:rsidP="00D71AD4">
            <w:pPr>
              <w:spacing w:after="0"/>
              <w:rPr>
                <w:b/>
                <w:bCs/>
                <w:u w:val="single"/>
                <w:lang w:eastAsia="zh-CN"/>
              </w:rPr>
            </w:pPr>
            <w:r w:rsidRPr="001848DF">
              <w:rPr>
                <w:b/>
                <w:bCs/>
                <w:highlight w:val="cyan"/>
                <w:u w:val="single"/>
                <w:lang w:eastAsia="zh-CN"/>
              </w:rPr>
              <w:t>Conclusion</w:t>
            </w:r>
          </w:p>
          <w:p w14:paraId="719B04C9" w14:textId="77777777" w:rsidR="00D71AD4" w:rsidRPr="000C1EB4" w:rsidRDefault="00D71AD4" w:rsidP="00D71AD4">
            <w:pPr>
              <w:spacing w:after="0" w:line="259" w:lineRule="auto"/>
              <w:contextualSpacing/>
              <w:jc w:val="both"/>
            </w:pPr>
            <w:r w:rsidRPr="000C1EB4">
              <w:t>The evaluation results for positioning for RedCap UEs using carrier phase measurements can be captured in the TR to show whether target requirement of positioning for RedCap UEs can be met or not, but any non-RedCap-specific enhancements regarding CPP should be studied under AI 9.5.2.2 in Rel-18.</w:t>
            </w:r>
          </w:p>
          <w:p w14:paraId="63137DB7" w14:textId="77777777" w:rsidR="00D71AD4" w:rsidRPr="000C1EB4" w:rsidRDefault="00D71AD4" w:rsidP="00D71AD4">
            <w:pPr>
              <w:numPr>
                <w:ilvl w:val="0"/>
                <w:numId w:val="14"/>
              </w:numPr>
              <w:spacing w:after="0" w:line="259" w:lineRule="auto"/>
              <w:contextualSpacing/>
              <w:jc w:val="both"/>
            </w:pPr>
            <w:r w:rsidRPr="000C1EB4">
              <w:t>For the modelling of error sources specific to carrier phase measurements, the evaluations assumptions agreed in AI 9.5.2.2 are reused.</w:t>
            </w:r>
          </w:p>
          <w:p w14:paraId="0D4138AE" w14:textId="57AF7E9F" w:rsidR="00770A21" w:rsidRPr="00703F0D" w:rsidRDefault="00D71AD4" w:rsidP="006B39B2">
            <w:pPr>
              <w:pStyle w:val="0maintext"/>
              <w:rPr>
                <w:bCs/>
              </w:rPr>
            </w:pPr>
            <w:r w:rsidRPr="00D71AD4">
              <w:rPr>
                <w:sz w:val="18"/>
                <w:szCs w:val="28"/>
              </w:rPr>
              <w:t>Note: Phase-difference AoD can be included in the evaluations. Support of Phase-difference AoD for CPP should be discussed under AI 9.5.2.2</w:t>
            </w:r>
            <w:r w:rsidR="00F86D04">
              <w:rPr>
                <w:sz w:val="18"/>
                <w:szCs w:val="28"/>
              </w:rPr>
              <w:t>.</w:t>
            </w:r>
          </w:p>
        </w:tc>
      </w:tr>
    </w:tbl>
    <w:p w14:paraId="166B1485" w14:textId="77777777" w:rsidR="00747BC9" w:rsidRDefault="00747BC9" w:rsidP="00420D82">
      <w:pPr>
        <w:pStyle w:val="ListParagraph"/>
        <w:spacing w:after="0" w:line="259" w:lineRule="auto"/>
        <w:ind w:left="0"/>
        <w:rPr>
          <w:rFonts w:eastAsia="SimSun"/>
          <w:szCs w:val="20"/>
          <w:lang w:val="en-GB" w:eastAsia="zh-CN"/>
        </w:rPr>
      </w:pPr>
    </w:p>
    <w:p w14:paraId="0FD2A51E" w14:textId="0A2F679A" w:rsidR="00200841" w:rsidRPr="001C19E0" w:rsidRDefault="000B28C1" w:rsidP="001C19E0">
      <w:pPr>
        <w:pStyle w:val="ListParagraph"/>
        <w:spacing w:after="0" w:line="259" w:lineRule="auto"/>
        <w:ind w:left="0"/>
        <w:jc w:val="both"/>
      </w:pPr>
      <w:r w:rsidRPr="00747BC9">
        <w:t>Th</w:t>
      </w:r>
      <w:r w:rsidR="000054E9" w:rsidRPr="00747BC9">
        <w:t xml:space="preserve">is contribution </w:t>
      </w:r>
      <w:r w:rsidR="00577B7B">
        <w:rPr>
          <w:lang w:val="en-GB"/>
        </w:rPr>
        <w:t xml:space="preserve">provides </w:t>
      </w:r>
      <w:r w:rsidR="001C19E0">
        <w:rPr>
          <w:lang w:val="en-GB"/>
        </w:rPr>
        <w:t xml:space="preserve">a discussion into </w:t>
      </w:r>
      <w:r w:rsidR="001848DF">
        <w:rPr>
          <w:lang w:val="en-GB"/>
        </w:rPr>
        <w:t>some of the</w:t>
      </w:r>
      <w:r w:rsidR="00703F0D">
        <w:rPr>
          <w:lang w:val="en-GB"/>
        </w:rPr>
        <w:t xml:space="preserve"> potential </w:t>
      </w:r>
      <w:r w:rsidR="006C27E1">
        <w:rPr>
          <w:lang w:val="en-GB"/>
        </w:rPr>
        <w:t xml:space="preserve">issues that need to be considered when </w:t>
      </w:r>
      <w:r w:rsidR="00703F0D">
        <w:rPr>
          <w:lang w:val="en-GB"/>
        </w:rPr>
        <w:t>support</w:t>
      </w:r>
      <w:r w:rsidR="00553FE3">
        <w:rPr>
          <w:lang w:val="en-GB"/>
        </w:rPr>
        <w:t>ing</w:t>
      </w:r>
      <w:r w:rsidR="00703F0D">
        <w:rPr>
          <w:lang w:val="en-GB"/>
        </w:rPr>
        <w:t xml:space="preserve"> RedCap devices</w:t>
      </w:r>
      <w:r w:rsidR="00543995" w:rsidRPr="00747BC9">
        <w:t>.</w:t>
      </w:r>
    </w:p>
    <w:p w14:paraId="6951039C" w14:textId="47852542" w:rsidR="00B00A56" w:rsidRDefault="00703F0D" w:rsidP="00747BC9">
      <w:pPr>
        <w:pStyle w:val="Heading1"/>
      </w:pPr>
      <w:r>
        <w:t xml:space="preserve">RedCap </w:t>
      </w:r>
      <w:r w:rsidR="00E97907">
        <w:t xml:space="preserve">Device </w:t>
      </w:r>
      <w:r>
        <w:t>Characteristics</w:t>
      </w:r>
    </w:p>
    <w:p w14:paraId="73D86C92" w14:textId="50D9D77A" w:rsidR="00B00A56" w:rsidRDefault="00C54800" w:rsidP="00B00A56">
      <w:pPr>
        <w:spacing w:after="0"/>
        <w:jc w:val="both"/>
        <w:rPr>
          <w:sz w:val="22"/>
          <w:szCs w:val="22"/>
          <w:lang w:eastAsia="zh-CN"/>
        </w:rPr>
      </w:pPr>
      <w:r>
        <w:rPr>
          <w:sz w:val="22"/>
          <w:szCs w:val="22"/>
          <w:lang w:eastAsia="zh-CN"/>
        </w:rPr>
        <w:t xml:space="preserve">The RedCap </w:t>
      </w:r>
      <w:r w:rsidR="00075ACA">
        <w:rPr>
          <w:sz w:val="22"/>
          <w:szCs w:val="22"/>
          <w:lang w:eastAsia="zh-CN"/>
        </w:rPr>
        <w:t>features specified</w:t>
      </w:r>
      <w:r>
        <w:rPr>
          <w:sz w:val="22"/>
          <w:szCs w:val="22"/>
          <w:lang w:eastAsia="zh-CN"/>
        </w:rPr>
        <w:t xml:space="preserve"> in NR Rel</w:t>
      </w:r>
      <w:r w:rsidR="009B0DFC">
        <w:rPr>
          <w:sz w:val="22"/>
          <w:szCs w:val="22"/>
          <w:lang w:eastAsia="zh-CN"/>
        </w:rPr>
        <w:t>-</w:t>
      </w:r>
      <w:r>
        <w:rPr>
          <w:sz w:val="22"/>
          <w:szCs w:val="22"/>
          <w:lang w:eastAsia="zh-CN"/>
        </w:rPr>
        <w:t>17 defines reduced capability NR devices from Rel</w:t>
      </w:r>
      <w:r w:rsidR="009B0DFC">
        <w:rPr>
          <w:sz w:val="22"/>
          <w:szCs w:val="22"/>
          <w:lang w:eastAsia="zh-CN"/>
        </w:rPr>
        <w:t>-</w:t>
      </w:r>
      <w:r>
        <w:rPr>
          <w:sz w:val="22"/>
          <w:szCs w:val="22"/>
          <w:lang w:eastAsia="zh-CN"/>
        </w:rPr>
        <w:t>16 to serve the need</w:t>
      </w:r>
      <w:r w:rsidR="00075ACA">
        <w:rPr>
          <w:sz w:val="22"/>
          <w:szCs w:val="22"/>
          <w:lang w:eastAsia="zh-CN"/>
        </w:rPr>
        <w:t>s</w:t>
      </w:r>
      <w:r>
        <w:rPr>
          <w:sz w:val="22"/>
          <w:szCs w:val="22"/>
          <w:lang w:eastAsia="zh-CN"/>
        </w:rPr>
        <w:t xml:space="preserve"> of different use cases such as wearables, video surveillance </w:t>
      </w:r>
      <w:r w:rsidR="00562CF4">
        <w:rPr>
          <w:sz w:val="22"/>
          <w:szCs w:val="22"/>
          <w:lang w:eastAsia="zh-CN"/>
        </w:rPr>
        <w:t>etc.,</w:t>
      </w:r>
      <w:r>
        <w:rPr>
          <w:sz w:val="22"/>
          <w:szCs w:val="22"/>
          <w:lang w:eastAsia="zh-CN"/>
        </w:rPr>
        <w:t xml:space="preserve"> The lower cost of the RedCap devices is </w:t>
      </w:r>
      <w:r w:rsidR="00562CF4">
        <w:rPr>
          <w:sz w:val="22"/>
          <w:szCs w:val="22"/>
          <w:lang w:eastAsia="zh-CN"/>
        </w:rPr>
        <w:t>attributed</w:t>
      </w:r>
      <w:r>
        <w:rPr>
          <w:sz w:val="22"/>
          <w:szCs w:val="22"/>
          <w:lang w:eastAsia="zh-CN"/>
        </w:rPr>
        <w:t xml:space="preserve"> to the</w:t>
      </w:r>
      <w:r w:rsidR="00625404">
        <w:rPr>
          <w:sz w:val="22"/>
          <w:szCs w:val="22"/>
          <w:lang w:eastAsia="zh-CN"/>
        </w:rPr>
        <w:t xml:space="preserve"> small form factors of the devices</w:t>
      </w:r>
      <w:r w:rsidR="00AE2197">
        <w:rPr>
          <w:sz w:val="22"/>
          <w:szCs w:val="22"/>
          <w:lang w:eastAsia="zh-CN"/>
        </w:rPr>
        <w:t>, which include a</w:t>
      </w:r>
      <w:r>
        <w:rPr>
          <w:sz w:val="22"/>
          <w:szCs w:val="22"/>
          <w:lang w:eastAsia="zh-CN"/>
        </w:rPr>
        <w:t xml:space="preserve"> reduced number of Rx antenna</w:t>
      </w:r>
      <w:r w:rsidR="00AC5049">
        <w:rPr>
          <w:sz w:val="22"/>
          <w:szCs w:val="22"/>
          <w:lang w:eastAsia="zh-CN"/>
        </w:rPr>
        <w:t>s</w:t>
      </w:r>
      <w:r>
        <w:rPr>
          <w:sz w:val="22"/>
          <w:szCs w:val="22"/>
          <w:lang w:eastAsia="zh-CN"/>
        </w:rPr>
        <w:t>, RF chain</w:t>
      </w:r>
      <w:r w:rsidR="00AC5049">
        <w:rPr>
          <w:sz w:val="22"/>
          <w:szCs w:val="22"/>
          <w:lang w:eastAsia="zh-CN"/>
        </w:rPr>
        <w:t>s</w:t>
      </w:r>
      <w:r>
        <w:rPr>
          <w:sz w:val="22"/>
          <w:szCs w:val="22"/>
          <w:lang w:eastAsia="zh-CN"/>
        </w:rPr>
        <w:t>, half duplex</w:t>
      </w:r>
      <w:r w:rsidR="00562CF4">
        <w:rPr>
          <w:sz w:val="22"/>
          <w:szCs w:val="22"/>
          <w:lang w:eastAsia="zh-CN"/>
        </w:rPr>
        <w:t xml:space="preserve"> etc., while t</w:t>
      </w:r>
      <w:r>
        <w:rPr>
          <w:sz w:val="22"/>
          <w:szCs w:val="22"/>
          <w:lang w:eastAsia="zh-CN"/>
        </w:rPr>
        <w:t xml:space="preserve">he power saving for RedCap devices </w:t>
      </w:r>
      <w:r w:rsidR="00562CF4">
        <w:rPr>
          <w:sz w:val="22"/>
          <w:szCs w:val="22"/>
          <w:lang w:eastAsia="zh-CN"/>
        </w:rPr>
        <w:t xml:space="preserve">is </w:t>
      </w:r>
      <w:r>
        <w:rPr>
          <w:sz w:val="22"/>
          <w:szCs w:val="22"/>
          <w:lang w:eastAsia="zh-CN"/>
        </w:rPr>
        <w:t>achieved using reduced PDCCH monitoring occasion</w:t>
      </w:r>
      <w:r w:rsidR="0075051A">
        <w:rPr>
          <w:sz w:val="22"/>
          <w:szCs w:val="22"/>
          <w:lang w:eastAsia="zh-CN"/>
        </w:rPr>
        <w:t>s</w:t>
      </w:r>
      <w:r>
        <w:rPr>
          <w:sz w:val="22"/>
          <w:szCs w:val="22"/>
          <w:lang w:eastAsia="zh-CN"/>
        </w:rPr>
        <w:t>, bandwidth reduction, MIMO layers, modulation order etc</w:t>
      </w:r>
      <w:r w:rsidR="00F344B8">
        <w:rPr>
          <w:sz w:val="22"/>
          <w:szCs w:val="22"/>
          <w:lang w:eastAsia="zh-CN"/>
        </w:rPr>
        <w:t>.</w:t>
      </w:r>
      <w:r>
        <w:rPr>
          <w:sz w:val="22"/>
          <w:szCs w:val="22"/>
          <w:lang w:eastAsia="zh-CN"/>
        </w:rPr>
        <w:t xml:space="preserve">  </w:t>
      </w:r>
      <w:r w:rsidR="007F27CE" w:rsidRPr="007F27CE">
        <w:rPr>
          <w:sz w:val="22"/>
          <w:szCs w:val="22"/>
          <w:lang w:eastAsia="zh-CN"/>
        </w:rPr>
        <w:fldChar w:fldCharType="begin"/>
      </w:r>
      <w:r w:rsidR="007F27CE" w:rsidRPr="009C52CE">
        <w:rPr>
          <w:sz w:val="22"/>
          <w:szCs w:val="22"/>
          <w:lang w:eastAsia="zh-CN"/>
        </w:rPr>
        <w:instrText xml:space="preserve"> REF _Ref102030686 \h  \* MERGEFORMAT </w:instrText>
      </w:r>
      <w:r w:rsidR="007F27CE" w:rsidRPr="007F27CE">
        <w:rPr>
          <w:sz w:val="22"/>
          <w:szCs w:val="22"/>
          <w:lang w:eastAsia="zh-CN"/>
        </w:rPr>
      </w:r>
      <w:r w:rsidR="007F27CE" w:rsidRPr="007F27CE">
        <w:rPr>
          <w:sz w:val="22"/>
          <w:szCs w:val="22"/>
          <w:lang w:eastAsia="zh-CN"/>
        </w:rPr>
        <w:fldChar w:fldCharType="separate"/>
      </w:r>
      <w:r w:rsidR="007F27CE" w:rsidRPr="009C52CE">
        <w:rPr>
          <w:sz w:val="22"/>
          <w:szCs w:val="22"/>
        </w:rPr>
        <w:t xml:space="preserve">Table </w:t>
      </w:r>
      <w:r w:rsidR="007F27CE" w:rsidRPr="009C52CE">
        <w:rPr>
          <w:noProof/>
          <w:sz w:val="22"/>
          <w:szCs w:val="22"/>
        </w:rPr>
        <w:t>1</w:t>
      </w:r>
      <w:r w:rsidR="007F27CE" w:rsidRPr="007F27CE">
        <w:rPr>
          <w:sz w:val="22"/>
          <w:szCs w:val="22"/>
          <w:lang w:eastAsia="zh-CN"/>
        </w:rPr>
        <w:fldChar w:fldCharType="end"/>
      </w:r>
      <w:r w:rsidR="004A31E3">
        <w:rPr>
          <w:sz w:val="22"/>
          <w:szCs w:val="22"/>
          <w:lang w:eastAsia="zh-CN"/>
        </w:rPr>
        <w:t xml:space="preserve"> </w:t>
      </w:r>
      <w:r w:rsidR="007F27CE">
        <w:rPr>
          <w:sz w:val="22"/>
          <w:szCs w:val="22"/>
          <w:lang w:eastAsia="zh-CN"/>
        </w:rPr>
        <w:t>is a</w:t>
      </w:r>
      <w:r w:rsidR="006D0492">
        <w:rPr>
          <w:sz w:val="22"/>
          <w:szCs w:val="22"/>
          <w:lang w:eastAsia="zh-CN"/>
        </w:rPr>
        <w:t xml:space="preserve"> summary of the comparative characteristics</w:t>
      </w:r>
      <w:r w:rsidR="00960C2C">
        <w:rPr>
          <w:sz w:val="22"/>
          <w:szCs w:val="22"/>
          <w:lang w:eastAsia="zh-CN"/>
        </w:rPr>
        <w:t xml:space="preserve"> between Rel-16 and Rel-17 devices. </w:t>
      </w:r>
    </w:p>
    <w:p w14:paraId="138EC91B" w14:textId="108C15CE" w:rsidR="00C54800" w:rsidRDefault="00C54800" w:rsidP="00B00A56">
      <w:pPr>
        <w:spacing w:after="0"/>
        <w:jc w:val="both"/>
        <w:rPr>
          <w:sz w:val="22"/>
          <w:szCs w:val="22"/>
          <w:lang w:eastAsia="zh-CN"/>
        </w:rPr>
      </w:pPr>
    </w:p>
    <w:p w14:paraId="151E965D" w14:textId="2DAAC79E" w:rsidR="00422960" w:rsidRPr="008C0B31" w:rsidRDefault="00422960" w:rsidP="009C52CE">
      <w:pPr>
        <w:pStyle w:val="Caption"/>
        <w:keepNext/>
        <w:jc w:val="center"/>
        <w:rPr>
          <w:b w:val="0"/>
          <w:bCs w:val="0"/>
          <w:i/>
          <w:iCs/>
        </w:rPr>
      </w:pPr>
      <w:bookmarkStart w:id="4" w:name="_Ref102030686"/>
      <w:r w:rsidRPr="008C0B31">
        <w:rPr>
          <w:b w:val="0"/>
          <w:bCs w:val="0"/>
          <w:i/>
          <w:iCs/>
        </w:rPr>
        <w:lastRenderedPageBreak/>
        <w:t xml:space="preserve">Table </w:t>
      </w:r>
      <w:r w:rsidRPr="008C0B31">
        <w:rPr>
          <w:b w:val="0"/>
          <w:bCs w:val="0"/>
          <w:i/>
          <w:iCs/>
        </w:rPr>
        <w:fldChar w:fldCharType="begin"/>
      </w:r>
      <w:r w:rsidRPr="008C0B31">
        <w:rPr>
          <w:b w:val="0"/>
          <w:bCs w:val="0"/>
          <w:i/>
          <w:iCs/>
        </w:rPr>
        <w:instrText xml:space="preserve"> SEQ Table \* ARABIC </w:instrText>
      </w:r>
      <w:r w:rsidRPr="008C0B31">
        <w:rPr>
          <w:b w:val="0"/>
          <w:bCs w:val="0"/>
          <w:i/>
          <w:iCs/>
        </w:rPr>
        <w:fldChar w:fldCharType="separate"/>
      </w:r>
      <w:r w:rsidRPr="008C0B31">
        <w:rPr>
          <w:b w:val="0"/>
          <w:bCs w:val="0"/>
          <w:i/>
          <w:iCs/>
          <w:noProof/>
        </w:rPr>
        <w:t>1</w:t>
      </w:r>
      <w:r w:rsidRPr="008C0B31">
        <w:rPr>
          <w:b w:val="0"/>
          <w:bCs w:val="0"/>
          <w:i/>
          <w:iCs/>
        </w:rPr>
        <w:fldChar w:fldCharType="end"/>
      </w:r>
      <w:bookmarkEnd w:id="4"/>
      <w:r w:rsidRPr="008C0B31">
        <w:rPr>
          <w:b w:val="0"/>
          <w:bCs w:val="0"/>
          <w:i/>
          <w:iCs/>
        </w:rPr>
        <w:t>:</w:t>
      </w:r>
      <w:r w:rsidR="00767B3C" w:rsidRPr="008C0B31">
        <w:rPr>
          <w:b w:val="0"/>
          <w:bCs w:val="0"/>
          <w:i/>
          <w:iCs/>
        </w:rPr>
        <w:t xml:space="preserve"> </w:t>
      </w:r>
      <w:r w:rsidR="000F6A52" w:rsidRPr="008C0B31">
        <w:rPr>
          <w:b w:val="0"/>
          <w:bCs w:val="0"/>
          <w:i/>
          <w:iCs/>
        </w:rPr>
        <w:t xml:space="preserve">Characteristics of </w:t>
      </w:r>
      <w:r w:rsidR="00404787" w:rsidRPr="008C0B31">
        <w:rPr>
          <w:b w:val="0"/>
          <w:bCs w:val="0"/>
          <w:i/>
          <w:iCs/>
        </w:rPr>
        <w:t>Rel-16 eMBB and Rel-17 RedCap device</w:t>
      </w:r>
      <w:r w:rsidR="000F6A52" w:rsidRPr="008C0B31">
        <w:rPr>
          <w:b w:val="0"/>
          <w:bCs w:val="0"/>
          <w:i/>
          <w:iCs/>
        </w:rPr>
        <w:t>s</w:t>
      </w:r>
      <w:r w:rsidR="00767B3C" w:rsidRPr="008C0B31">
        <w:rPr>
          <w:b w:val="0"/>
          <w:bCs w:val="0"/>
          <w:i/>
          <w:iCs/>
        </w:rPr>
        <w:t xml:space="preserve"> </w:t>
      </w:r>
      <w:r w:rsidR="0066439A">
        <w:rPr>
          <w:b w:val="0"/>
          <w:bCs w:val="0"/>
          <w:i/>
          <w:iCs/>
        </w:rPr>
        <w:t>[3]</w:t>
      </w:r>
    </w:p>
    <w:tbl>
      <w:tblPr>
        <w:tblStyle w:val="TableGrid"/>
        <w:tblW w:w="0" w:type="auto"/>
        <w:tblLook w:val="04A0" w:firstRow="1" w:lastRow="0" w:firstColumn="1" w:lastColumn="0" w:noHBand="0" w:noVBand="1"/>
      </w:tblPr>
      <w:tblGrid>
        <w:gridCol w:w="1926"/>
        <w:gridCol w:w="1926"/>
        <w:gridCol w:w="1926"/>
        <w:gridCol w:w="1926"/>
        <w:gridCol w:w="1927"/>
      </w:tblGrid>
      <w:tr w:rsidR="0075051A" w14:paraId="43CA028D" w14:textId="77777777" w:rsidTr="004D4724">
        <w:tc>
          <w:tcPr>
            <w:tcW w:w="1926" w:type="dxa"/>
            <w:vMerge w:val="restart"/>
            <w:shd w:val="clear" w:color="auto" w:fill="D0CECE" w:themeFill="background2" w:themeFillShade="E6"/>
          </w:tcPr>
          <w:p w14:paraId="3D6905FC" w14:textId="77777777" w:rsidR="0075051A" w:rsidRDefault="0075051A" w:rsidP="00B00A56">
            <w:pPr>
              <w:spacing w:after="0"/>
              <w:jc w:val="both"/>
              <w:rPr>
                <w:sz w:val="22"/>
                <w:szCs w:val="22"/>
                <w:lang w:eastAsia="zh-CN"/>
              </w:rPr>
            </w:pPr>
          </w:p>
        </w:tc>
        <w:tc>
          <w:tcPr>
            <w:tcW w:w="3852" w:type="dxa"/>
            <w:gridSpan w:val="2"/>
            <w:shd w:val="clear" w:color="auto" w:fill="D0CECE" w:themeFill="background2" w:themeFillShade="E6"/>
          </w:tcPr>
          <w:p w14:paraId="79E189EB" w14:textId="79856ED3" w:rsidR="0075051A" w:rsidRPr="009C52CE" w:rsidRDefault="0075051A" w:rsidP="009C52CE">
            <w:pPr>
              <w:spacing w:after="0"/>
              <w:jc w:val="center"/>
              <w:rPr>
                <w:b/>
                <w:bCs/>
                <w:sz w:val="22"/>
                <w:szCs w:val="22"/>
                <w:lang w:eastAsia="zh-CN"/>
              </w:rPr>
            </w:pPr>
            <w:r w:rsidRPr="009C52CE">
              <w:rPr>
                <w:b/>
                <w:bCs/>
                <w:sz w:val="22"/>
                <w:szCs w:val="22"/>
                <w:lang w:eastAsia="zh-CN"/>
              </w:rPr>
              <w:t>FR1 devices</w:t>
            </w:r>
          </w:p>
        </w:tc>
        <w:tc>
          <w:tcPr>
            <w:tcW w:w="3853" w:type="dxa"/>
            <w:gridSpan w:val="2"/>
            <w:shd w:val="clear" w:color="auto" w:fill="D0CECE" w:themeFill="background2" w:themeFillShade="E6"/>
          </w:tcPr>
          <w:p w14:paraId="102703D0" w14:textId="214A6B2E" w:rsidR="0075051A" w:rsidRPr="009C52CE" w:rsidRDefault="0075051A" w:rsidP="009C52CE">
            <w:pPr>
              <w:spacing w:after="0"/>
              <w:jc w:val="center"/>
              <w:rPr>
                <w:b/>
                <w:bCs/>
                <w:sz w:val="22"/>
                <w:szCs w:val="22"/>
                <w:lang w:eastAsia="zh-CN"/>
              </w:rPr>
            </w:pPr>
            <w:r w:rsidRPr="009C52CE">
              <w:rPr>
                <w:b/>
                <w:bCs/>
                <w:sz w:val="22"/>
                <w:szCs w:val="22"/>
                <w:lang w:eastAsia="zh-CN"/>
              </w:rPr>
              <w:t>FR2 devices</w:t>
            </w:r>
          </w:p>
        </w:tc>
      </w:tr>
      <w:tr w:rsidR="0075051A" w14:paraId="782F8903" w14:textId="77777777" w:rsidTr="004D4724">
        <w:tc>
          <w:tcPr>
            <w:tcW w:w="1926" w:type="dxa"/>
            <w:vMerge/>
            <w:shd w:val="clear" w:color="auto" w:fill="D0CECE" w:themeFill="background2" w:themeFillShade="E6"/>
          </w:tcPr>
          <w:p w14:paraId="37D0B9B5" w14:textId="77777777" w:rsidR="0075051A" w:rsidRDefault="0075051A" w:rsidP="00B00A56">
            <w:pPr>
              <w:spacing w:after="0"/>
              <w:jc w:val="both"/>
              <w:rPr>
                <w:sz w:val="22"/>
                <w:szCs w:val="22"/>
                <w:lang w:eastAsia="zh-CN"/>
              </w:rPr>
            </w:pPr>
          </w:p>
        </w:tc>
        <w:tc>
          <w:tcPr>
            <w:tcW w:w="1926" w:type="dxa"/>
            <w:shd w:val="clear" w:color="auto" w:fill="D0CECE" w:themeFill="background2" w:themeFillShade="E6"/>
          </w:tcPr>
          <w:p w14:paraId="5D713077" w14:textId="61186857" w:rsidR="0075051A" w:rsidRDefault="0075051A" w:rsidP="00B00A56">
            <w:pPr>
              <w:spacing w:after="0"/>
              <w:jc w:val="both"/>
              <w:rPr>
                <w:sz w:val="22"/>
                <w:szCs w:val="22"/>
                <w:lang w:eastAsia="zh-CN"/>
              </w:rPr>
            </w:pPr>
            <w:r>
              <w:rPr>
                <w:sz w:val="22"/>
                <w:szCs w:val="22"/>
                <w:lang w:eastAsia="zh-CN"/>
              </w:rPr>
              <w:t>Rel-16 eMBB</w:t>
            </w:r>
          </w:p>
        </w:tc>
        <w:tc>
          <w:tcPr>
            <w:tcW w:w="1926" w:type="dxa"/>
            <w:shd w:val="clear" w:color="auto" w:fill="D0CECE" w:themeFill="background2" w:themeFillShade="E6"/>
          </w:tcPr>
          <w:p w14:paraId="5A5D2BA8" w14:textId="0067BCD5" w:rsidR="0075051A" w:rsidRDefault="0075051A" w:rsidP="00B00A56">
            <w:pPr>
              <w:spacing w:after="0"/>
              <w:jc w:val="both"/>
              <w:rPr>
                <w:sz w:val="22"/>
                <w:szCs w:val="22"/>
                <w:lang w:eastAsia="zh-CN"/>
              </w:rPr>
            </w:pPr>
            <w:r>
              <w:rPr>
                <w:sz w:val="22"/>
                <w:szCs w:val="22"/>
                <w:lang w:eastAsia="zh-CN"/>
              </w:rPr>
              <w:t xml:space="preserve">Rel-17 RedCap </w:t>
            </w:r>
          </w:p>
        </w:tc>
        <w:tc>
          <w:tcPr>
            <w:tcW w:w="1926" w:type="dxa"/>
            <w:shd w:val="clear" w:color="auto" w:fill="D0CECE" w:themeFill="background2" w:themeFillShade="E6"/>
          </w:tcPr>
          <w:p w14:paraId="4360B17C" w14:textId="6EE15118" w:rsidR="0075051A" w:rsidRDefault="0075051A" w:rsidP="00B00A56">
            <w:pPr>
              <w:spacing w:after="0"/>
              <w:jc w:val="both"/>
              <w:rPr>
                <w:sz w:val="22"/>
                <w:szCs w:val="22"/>
                <w:lang w:eastAsia="zh-CN"/>
              </w:rPr>
            </w:pPr>
            <w:r>
              <w:rPr>
                <w:sz w:val="22"/>
                <w:szCs w:val="22"/>
                <w:lang w:eastAsia="zh-CN"/>
              </w:rPr>
              <w:t>Rel-16 eMBB</w:t>
            </w:r>
          </w:p>
        </w:tc>
        <w:tc>
          <w:tcPr>
            <w:tcW w:w="1927" w:type="dxa"/>
            <w:shd w:val="clear" w:color="auto" w:fill="D0CECE" w:themeFill="background2" w:themeFillShade="E6"/>
          </w:tcPr>
          <w:p w14:paraId="6F85B9A3" w14:textId="3211624B" w:rsidR="0075051A" w:rsidRDefault="0075051A" w:rsidP="00B00A56">
            <w:pPr>
              <w:spacing w:after="0"/>
              <w:jc w:val="both"/>
              <w:rPr>
                <w:sz w:val="22"/>
                <w:szCs w:val="22"/>
                <w:lang w:eastAsia="zh-CN"/>
              </w:rPr>
            </w:pPr>
            <w:r>
              <w:rPr>
                <w:sz w:val="22"/>
                <w:szCs w:val="22"/>
                <w:lang w:eastAsia="zh-CN"/>
              </w:rPr>
              <w:t>Rel</w:t>
            </w:r>
            <w:r w:rsidR="00B25832">
              <w:rPr>
                <w:sz w:val="22"/>
                <w:szCs w:val="22"/>
                <w:lang w:eastAsia="zh-CN"/>
              </w:rPr>
              <w:t>-</w:t>
            </w:r>
            <w:r>
              <w:rPr>
                <w:sz w:val="22"/>
                <w:szCs w:val="22"/>
                <w:lang w:eastAsia="zh-CN"/>
              </w:rPr>
              <w:t>17 RedCap</w:t>
            </w:r>
          </w:p>
        </w:tc>
      </w:tr>
      <w:tr w:rsidR="00562CF4" w14:paraId="4C2E37B4" w14:textId="77777777" w:rsidTr="004D4724">
        <w:tc>
          <w:tcPr>
            <w:tcW w:w="1926" w:type="dxa"/>
          </w:tcPr>
          <w:p w14:paraId="52A84062" w14:textId="763D7FBD" w:rsidR="00562CF4" w:rsidRDefault="00562CF4" w:rsidP="00B00A56">
            <w:pPr>
              <w:spacing w:after="0"/>
              <w:jc w:val="both"/>
              <w:rPr>
                <w:sz w:val="22"/>
                <w:szCs w:val="22"/>
                <w:lang w:eastAsia="zh-CN"/>
              </w:rPr>
            </w:pPr>
            <w:r>
              <w:rPr>
                <w:sz w:val="22"/>
                <w:szCs w:val="22"/>
                <w:lang w:eastAsia="zh-CN"/>
              </w:rPr>
              <w:t xml:space="preserve">Bandwidth </w:t>
            </w:r>
          </w:p>
        </w:tc>
        <w:tc>
          <w:tcPr>
            <w:tcW w:w="1926" w:type="dxa"/>
          </w:tcPr>
          <w:p w14:paraId="1BBAD907" w14:textId="2BAAD074" w:rsidR="00562CF4" w:rsidRDefault="00562CF4" w:rsidP="00B00A56">
            <w:pPr>
              <w:spacing w:after="0"/>
              <w:jc w:val="both"/>
              <w:rPr>
                <w:sz w:val="22"/>
                <w:szCs w:val="22"/>
                <w:lang w:eastAsia="zh-CN"/>
              </w:rPr>
            </w:pPr>
            <w:r>
              <w:rPr>
                <w:sz w:val="22"/>
                <w:szCs w:val="22"/>
                <w:lang w:eastAsia="zh-CN"/>
              </w:rPr>
              <w:t>100 MHz</w:t>
            </w:r>
          </w:p>
        </w:tc>
        <w:tc>
          <w:tcPr>
            <w:tcW w:w="1926" w:type="dxa"/>
          </w:tcPr>
          <w:p w14:paraId="6A24AAD2" w14:textId="6DE60263" w:rsidR="00562CF4" w:rsidRDefault="00562CF4" w:rsidP="00B00A56">
            <w:pPr>
              <w:spacing w:after="0"/>
              <w:jc w:val="both"/>
              <w:rPr>
                <w:sz w:val="22"/>
                <w:szCs w:val="22"/>
                <w:lang w:eastAsia="zh-CN"/>
              </w:rPr>
            </w:pPr>
            <w:r>
              <w:rPr>
                <w:sz w:val="22"/>
                <w:szCs w:val="22"/>
                <w:lang w:eastAsia="zh-CN"/>
              </w:rPr>
              <w:t>20 MHz</w:t>
            </w:r>
          </w:p>
        </w:tc>
        <w:tc>
          <w:tcPr>
            <w:tcW w:w="1926" w:type="dxa"/>
          </w:tcPr>
          <w:p w14:paraId="1BBA2CDB" w14:textId="0AAA8784" w:rsidR="00562CF4" w:rsidRDefault="00562CF4" w:rsidP="00B00A56">
            <w:pPr>
              <w:spacing w:after="0"/>
              <w:jc w:val="both"/>
              <w:rPr>
                <w:sz w:val="22"/>
                <w:szCs w:val="22"/>
                <w:lang w:eastAsia="zh-CN"/>
              </w:rPr>
            </w:pPr>
            <w:r>
              <w:rPr>
                <w:sz w:val="22"/>
                <w:szCs w:val="22"/>
                <w:lang w:eastAsia="zh-CN"/>
              </w:rPr>
              <w:t>400 MHz</w:t>
            </w:r>
          </w:p>
        </w:tc>
        <w:tc>
          <w:tcPr>
            <w:tcW w:w="1927" w:type="dxa"/>
          </w:tcPr>
          <w:p w14:paraId="50579CFB" w14:textId="3BA8763A" w:rsidR="00562CF4" w:rsidRDefault="00562CF4" w:rsidP="00B00A56">
            <w:pPr>
              <w:spacing w:after="0"/>
              <w:jc w:val="both"/>
              <w:rPr>
                <w:sz w:val="22"/>
                <w:szCs w:val="22"/>
                <w:lang w:eastAsia="zh-CN"/>
              </w:rPr>
            </w:pPr>
            <w:r>
              <w:rPr>
                <w:sz w:val="22"/>
                <w:szCs w:val="22"/>
                <w:lang w:eastAsia="zh-CN"/>
              </w:rPr>
              <w:t>100 MHz</w:t>
            </w:r>
          </w:p>
        </w:tc>
      </w:tr>
      <w:tr w:rsidR="00562CF4" w14:paraId="45467E9D" w14:textId="77777777" w:rsidTr="004D4724">
        <w:tc>
          <w:tcPr>
            <w:tcW w:w="1926" w:type="dxa"/>
          </w:tcPr>
          <w:p w14:paraId="241BCB29" w14:textId="318467B1" w:rsidR="00562CF4" w:rsidRDefault="00562CF4" w:rsidP="00B00A56">
            <w:pPr>
              <w:spacing w:after="0"/>
              <w:jc w:val="both"/>
              <w:rPr>
                <w:sz w:val="22"/>
                <w:szCs w:val="22"/>
                <w:lang w:eastAsia="zh-CN"/>
              </w:rPr>
            </w:pPr>
            <w:r>
              <w:rPr>
                <w:sz w:val="22"/>
                <w:szCs w:val="22"/>
                <w:lang w:eastAsia="zh-CN"/>
              </w:rPr>
              <w:t>Rx RF chain and MIMO layers</w:t>
            </w:r>
          </w:p>
        </w:tc>
        <w:tc>
          <w:tcPr>
            <w:tcW w:w="1926" w:type="dxa"/>
          </w:tcPr>
          <w:p w14:paraId="594DA468" w14:textId="3475932D" w:rsidR="00562CF4" w:rsidRDefault="00562CF4" w:rsidP="00B00A56">
            <w:pPr>
              <w:spacing w:after="0"/>
              <w:jc w:val="both"/>
              <w:rPr>
                <w:sz w:val="22"/>
                <w:szCs w:val="22"/>
                <w:lang w:eastAsia="zh-CN"/>
              </w:rPr>
            </w:pPr>
            <w:r>
              <w:rPr>
                <w:sz w:val="22"/>
                <w:szCs w:val="22"/>
                <w:lang w:eastAsia="zh-CN"/>
              </w:rPr>
              <w:t>4</w:t>
            </w:r>
          </w:p>
        </w:tc>
        <w:tc>
          <w:tcPr>
            <w:tcW w:w="1926" w:type="dxa"/>
          </w:tcPr>
          <w:p w14:paraId="12A912AF" w14:textId="6EDD1D43" w:rsidR="00562CF4" w:rsidRDefault="00562CF4" w:rsidP="00B00A56">
            <w:pPr>
              <w:spacing w:after="0"/>
              <w:jc w:val="both"/>
              <w:rPr>
                <w:sz w:val="22"/>
                <w:szCs w:val="22"/>
                <w:lang w:eastAsia="zh-CN"/>
              </w:rPr>
            </w:pPr>
            <w:r>
              <w:rPr>
                <w:sz w:val="22"/>
                <w:szCs w:val="22"/>
                <w:lang w:eastAsia="zh-CN"/>
              </w:rPr>
              <w:t>1 or 2</w:t>
            </w:r>
          </w:p>
        </w:tc>
        <w:tc>
          <w:tcPr>
            <w:tcW w:w="1926" w:type="dxa"/>
          </w:tcPr>
          <w:p w14:paraId="7B3E8270" w14:textId="33B890B2" w:rsidR="00562CF4" w:rsidRDefault="00562CF4" w:rsidP="00B00A56">
            <w:pPr>
              <w:spacing w:after="0"/>
              <w:jc w:val="both"/>
              <w:rPr>
                <w:sz w:val="22"/>
                <w:szCs w:val="22"/>
                <w:lang w:eastAsia="zh-CN"/>
              </w:rPr>
            </w:pPr>
            <w:r>
              <w:rPr>
                <w:sz w:val="22"/>
                <w:szCs w:val="22"/>
                <w:lang w:eastAsia="zh-CN"/>
              </w:rPr>
              <w:t>2</w:t>
            </w:r>
          </w:p>
        </w:tc>
        <w:tc>
          <w:tcPr>
            <w:tcW w:w="1927" w:type="dxa"/>
          </w:tcPr>
          <w:p w14:paraId="281EEBBD" w14:textId="4A93D228" w:rsidR="00562CF4" w:rsidRDefault="00562CF4" w:rsidP="00B00A56">
            <w:pPr>
              <w:spacing w:after="0"/>
              <w:jc w:val="both"/>
              <w:rPr>
                <w:sz w:val="22"/>
                <w:szCs w:val="22"/>
                <w:lang w:eastAsia="zh-CN"/>
              </w:rPr>
            </w:pPr>
            <w:r>
              <w:rPr>
                <w:sz w:val="22"/>
                <w:szCs w:val="22"/>
                <w:lang w:eastAsia="zh-CN"/>
              </w:rPr>
              <w:t>1</w:t>
            </w:r>
          </w:p>
        </w:tc>
      </w:tr>
      <w:tr w:rsidR="00562CF4" w14:paraId="089D8D2F" w14:textId="77777777" w:rsidTr="004D4724">
        <w:tc>
          <w:tcPr>
            <w:tcW w:w="1926" w:type="dxa"/>
          </w:tcPr>
          <w:p w14:paraId="3C74156B" w14:textId="2D0E16D2" w:rsidR="00562CF4" w:rsidRDefault="00562CF4" w:rsidP="00B00A56">
            <w:pPr>
              <w:spacing w:after="0"/>
              <w:jc w:val="both"/>
              <w:rPr>
                <w:sz w:val="22"/>
                <w:szCs w:val="22"/>
                <w:lang w:eastAsia="zh-CN"/>
              </w:rPr>
            </w:pPr>
            <w:r>
              <w:rPr>
                <w:sz w:val="22"/>
                <w:szCs w:val="22"/>
                <w:lang w:eastAsia="zh-CN"/>
              </w:rPr>
              <w:t>Modulation order</w:t>
            </w:r>
            <w:r w:rsidR="00D07900">
              <w:rPr>
                <w:sz w:val="22"/>
                <w:szCs w:val="22"/>
                <w:lang w:eastAsia="zh-CN"/>
              </w:rPr>
              <w:t xml:space="preserve"> (DL)</w:t>
            </w:r>
          </w:p>
        </w:tc>
        <w:tc>
          <w:tcPr>
            <w:tcW w:w="1926" w:type="dxa"/>
          </w:tcPr>
          <w:p w14:paraId="4C666F2E" w14:textId="162E55AF" w:rsidR="00562CF4" w:rsidRDefault="00562CF4" w:rsidP="00B00A56">
            <w:pPr>
              <w:spacing w:after="0"/>
              <w:jc w:val="both"/>
              <w:rPr>
                <w:sz w:val="22"/>
                <w:szCs w:val="22"/>
                <w:lang w:eastAsia="zh-CN"/>
              </w:rPr>
            </w:pPr>
            <w:r>
              <w:rPr>
                <w:sz w:val="22"/>
                <w:szCs w:val="22"/>
                <w:lang w:eastAsia="zh-CN"/>
              </w:rPr>
              <w:t>256 QAM</w:t>
            </w:r>
          </w:p>
        </w:tc>
        <w:tc>
          <w:tcPr>
            <w:tcW w:w="1926" w:type="dxa"/>
          </w:tcPr>
          <w:p w14:paraId="10C4123A" w14:textId="5B4440AF" w:rsidR="00562CF4" w:rsidRDefault="00562CF4" w:rsidP="00B00A56">
            <w:pPr>
              <w:spacing w:after="0"/>
              <w:jc w:val="both"/>
              <w:rPr>
                <w:sz w:val="22"/>
                <w:szCs w:val="22"/>
                <w:lang w:eastAsia="zh-CN"/>
              </w:rPr>
            </w:pPr>
            <w:r>
              <w:rPr>
                <w:sz w:val="22"/>
                <w:szCs w:val="22"/>
                <w:lang w:eastAsia="zh-CN"/>
              </w:rPr>
              <w:t>64QAM</w:t>
            </w:r>
          </w:p>
        </w:tc>
        <w:tc>
          <w:tcPr>
            <w:tcW w:w="1926" w:type="dxa"/>
          </w:tcPr>
          <w:p w14:paraId="4CFBFEBB" w14:textId="0ECA91D7" w:rsidR="00562CF4" w:rsidRDefault="00562CF4" w:rsidP="00B00A56">
            <w:pPr>
              <w:spacing w:after="0"/>
              <w:jc w:val="both"/>
              <w:rPr>
                <w:sz w:val="22"/>
                <w:szCs w:val="22"/>
                <w:lang w:eastAsia="zh-CN"/>
              </w:rPr>
            </w:pPr>
            <w:r>
              <w:rPr>
                <w:sz w:val="22"/>
                <w:szCs w:val="22"/>
                <w:lang w:eastAsia="zh-CN"/>
              </w:rPr>
              <w:t>64QAM</w:t>
            </w:r>
          </w:p>
        </w:tc>
        <w:tc>
          <w:tcPr>
            <w:tcW w:w="1927" w:type="dxa"/>
          </w:tcPr>
          <w:p w14:paraId="7A682698" w14:textId="576DCC3B" w:rsidR="00562CF4" w:rsidRDefault="00906396" w:rsidP="00B00A56">
            <w:pPr>
              <w:spacing w:after="0"/>
              <w:jc w:val="both"/>
              <w:rPr>
                <w:sz w:val="22"/>
                <w:szCs w:val="22"/>
                <w:lang w:eastAsia="zh-CN"/>
              </w:rPr>
            </w:pPr>
            <w:r>
              <w:rPr>
                <w:sz w:val="22"/>
                <w:szCs w:val="22"/>
                <w:lang w:eastAsia="zh-CN"/>
              </w:rPr>
              <w:t>16</w:t>
            </w:r>
            <w:r w:rsidR="00562CF4">
              <w:rPr>
                <w:sz w:val="22"/>
                <w:szCs w:val="22"/>
                <w:lang w:eastAsia="zh-CN"/>
              </w:rPr>
              <w:t>QAM</w:t>
            </w:r>
          </w:p>
        </w:tc>
      </w:tr>
      <w:tr w:rsidR="00562CF4" w14:paraId="233611B6" w14:textId="77777777" w:rsidTr="004D4724">
        <w:tc>
          <w:tcPr>
            <w:tcW w:w="1926" w:type="dxa"/>
          </w:tcPr>
          <w:p w14:paraId="1F3DF036" w14:textId="2F906824" w:rsidR="00562CF4" w:rsidRDefault="00562CF4" w:rsidP="00B00A56">
            <w:pPr>
              <w:spacing w:after="0"/>
              <w:jc w:val="both"/>
              <w:rPr>
                <w:sz w:val="22"/>
                <w:szCs w:val="22"/>
                <w:lang w:eastAsia="zh-CN"/>
              </w:rPr>
            </w:pPr>
            <w:r>
              <w:rPr>
                <w:sz w:val="22"/>
                <w:szCs w:val="22"/>
                <w:lang w:eastAsia="zh-CN"/>
              </w:rPr>
              <w:t xml:space="preserve">Duplex operation </w:t>
            </w:r>
          </w:p>
        </w:tc>
        <w:tc>
          <w:tcPr>
            <w:tcW w:w="1926" w:type="dxa"/>
          </w:tcPr>
          <w:p w14:paraId="2634FA92" w14:textId="12A50473" w:rsidR="00562CF4" w:rsidRDefault="00562CF4" w:rsidP="00B00A56">
            <w:pPr>
              <w:spacing w:after="0"/>
              <w:jc w:val="both"/>
              <w:rPr>
                <w:sz w:val="22"/>
                <w:szCs w:val="22"/>
                <w:lang w:eastAsia="zh-CN"/>
              </w:rPr>
            </w:pPr>
            <w:r>
              <w:rPr>
                <w:sz w:val="22"/>
                <w:szCs w:val="22"/>
                <w:lang w:eastAsia="zh-CN"/>
              </w:rPr>
              <w:t>FD-FDD, TDD</w:t>
            </w:r>
          </w:p>
        </w:tc>
        <w:tc>
          <w:tcPr>
            <w:tcW w:w="1926" w:type="dxa"/>
          </w:tcPr>
          <w:p w14:paraId="597D7A4B" w14:textId="7BE54E77" w:rsidR="00562CF4" w:rsidRDefault="00562CF4" w:rsidP="00B00A56">
            <w:pPr>
              <w:spacing w:after="0"/>
              <w:jc w:val="both"/>
              <w:rPr>
                <w:sz w:val="22"/>
                <w:szCs w:val="22"/>
                <w:lang w:eastAsia="zh-CN"/>
              </w:rPr>
            </w:pPr>
            <w:r>
              <w:rPr>
                <w:sz w:val="22"/>
                <w:szCs w:val="22"/>
                <w:lang w:eastAsia="zh-CN"/>
              </w:rPr>
              <w:t>HD-FDD, TDD</w:t>
            </w:r>
          </w:p>
        </w:tc>
        <w:tc>
          <w:tcPr>
            <w:tcW w:w="1926" w:type="dxa"/>
          </w:tcPr>
          <w:p w14:paraId="3DC9857C" w14:textId="11D6CEDB" w:rsidR="00562CF4" w:rsidRDefault="00562CF4" w:rsidP="00B00A56">
            <w:pPr>
              <w:spacing w:after="0"/>
              <w:jc w:val="both"/>
              <w:rPr>
                <w:sz w:val="22"/>
                <w:szCs w:val="22"/>
                <w:lang w:eastAsia="zh-CN"/>
              </w:rPr>
            </w:pPr>
            <w:r>
              <w:rPr>
                <w:sz w:val="22"/>
                <w:szCs w:val="22"/>
                <w:lang w:eastAsia="zh-CN"/>
              </w:rPr>
              <w:t>TDD</w:t>
            </w:r>
          </w:p>
        </w:tc>
        <w:tc>
          <w:tcPr>
            <w:tcW w:w="1927" w:type="dxa"/>
          </w:tcPr>
          <w:p w14:paraId="7712B1A6" w14:textId="30959259" w:rsidR="00562CF4" w:rsidRDefault="00562CF4" w:rsidP="00B00A56">
            <w:pPr>
              <w:spacing w:after="0"/>
              <w:jc w:val="both"/>
              <w:rPr>
                <w:sz w:val="22"/>
                <w:szCs w:val="22"/>
                <w:lang w:eastAsia="zh-CN"/>
              </w:rPr>
            </w:pPr>
            <w:r>
              <w:rPr>
                <w:sz w:val="22"/>
                <w:szCs w:val="22"/>
                <w:lang w:eastAsia="zh-CN"/>
              </w:rPr>
              <w:t>TDD</w:t>
            </w:r>
          </w:p>
        </w:tc>
      </w:tr>
    </w:tbl>
    <w:p w14:paraId="692D3CC0" w14:textId="07808571" w:rsidR="00562CF4" w:rsidRDefault="00562CF4" w:rsidP="00B00A56">
      <w:pPr>
        <w:spacing w:after="0"/>
        <w:jc w:val="both"/>
        <w:rPr>
          <w:sz w:val="22"/>
          <w:szCs w:val="22"/>
          <w:lang w:eastAsia="zh-CN"/>
        </w:rPr>
      </w:pPr>
    </w:p>
    <w:p w14:paraId="46F6EB31" w14:textId="00DC7D3E" w:rsidR="00A443DD" w:rsidRDefault="00A443DD" w:rsidP="00B00A56">
      <w:pPr>
        <w:spacing w:after="0"/>
        <w:jc w:val="both"/>
        <w:rPr>
          <w:sz w:val="22"/>
          <w:szCs w:val="22"/>
          <w:lang w:eastAsia="zh-CN"/>
        </w:rPr>
      </w:pPr>
      <w:r>
        <w:rPr>
          <w:sz w:val="22"/>
          <w:szCs w:val="22"/>
          <w:lang w:eastAsia="zh-CN"/>
        </w:rPr>
        <w:t xml:space="preserve">Other features also </w:t>
      </w:r>
      <w:r w:rsidR="004363FB">
        <w:rPr>
          <w:sz w:val="22"/>
          <w:szCs w:val="22"/>
          <w:lang w:eastAsia="zh-CN"/>
        </w:rPr>
        <w:t xml:space="preserve">consisted of a relaxed processing time and relaxed maximum number of MIMO layers. </w:t>
      </w:r>
      <w:r w:rsidR="00B402AF">
        <w:rPr>
          <w:sz w:val="22"/>
          <w:szCs w:val="22"/>
          <w:lang w:eastAsia="zh-CN"/>
        </w:rPr>
        <w:t>Additionally, complexity reduction was also studied in t</w:t>
      </w:r>
      <w:r w:rsidR="00F5583E">
        <w:rPr>
          <w:sz w:val="22"/>
          <w:szCs w:val="22"/>
          <w:lang w:eastAsia="zh-CN"/>
        </w:rPr>
        <w:t xml:space="preserve">erms of different combinations of the </w:t>
      </w:r>
      <w:r w:rsidR="00452772">
        <w:rPr>
          <w:sz w:val="22"/>
          <w:szCs w:val="22"/>
          <w:lang w:eastAsia="zh-CN"/>
        </w:rPr>
        <w:t>features</w:t>
      </w:r>
      <w:r w:rsidR="00F5583E">
        <w:rPr>
          <w:sz w:val="22"/>
          <w:szCs w:val="22"/>
          <w:lang w:eastAsia="zh-CN"/>
        </w:rPr>
        <w:t>.</w:t>
      </w:r>
    </w:p>
    <w:p w14:paraId="4BD09636" w14:textId="77777777" w:rsidR="00A443DD" w:rsidRDefault="00A443DD" w:rsidP="00B00A56">
      <w:pPr>
        <w:spacing w:after="0"/>
        <w:jc w:val="both"/>
        <w:rPr>
          <w:sz w:val="22"/>
          <w:szCs w:val="22"/>
          <w:lang w:eastAsia="zh-CN"/>
        </w:rPr>
      </w:pPr>
    </w:p>
    <w:p w14:paraId="129C573A" w14:textId="18DA1BF3" w:rsidR="00562CF4" w:rsidRDefault="00756E67" w:rsidP="00B00A56">
      <w:pPr>
        <w:spacing w:after="0"/>
        <w:jc w:val="both"/>
        <w:rPr>
          <w:sz w:val="22"/>
          <w:szCs w:val="22"/>
          <w:lang w:eastAsia="zh-CN"/>
        </w:rPr>
      </w:pPr>
      <w:r>
        <w:rPr>
          <w:sz w:val="22"/>
          <w:szCs w:val="22"/>
          <w:lang w:eastAsia="zh-CN"/>
        </w:rPr>
        <w:t xml:space="preserve">There </w:t>
      </w:r>
      <w:r w:rsidR="00020247">
        <w:rPr>
          <w:sz w:val="22"/>
          <w:szCs w:val="22"/>
          <w:lang w:eastAsia="zh-CN"/>
        </w:rPr>
        <w:t>may</w:t>
      </w:r>
      <w:r w:rsidR="007A7400">
        <w:rPr>
          <w:sz w:val="22"/>
          <w:szCs w:val="22"/>
          <w:lang w:eastAsia="zh-CN"/>
        </w:rPr>
        <w:t xml:space="preserve"> be</w:t>
      </w:r>
      <w:r>
        <w:rPr>
          <w:sz w:val="22"/>
          <w:szCs w:val="22"/>
          <w:lang w:eastAsia="zh-CN"/>
        </w:rPr>
        <w:t xml:space="preserve"> impacts to the coverage of RedCap devices </w:t>
      </w:r>
      <w:r w:rsidR="003C02A4">
        <w:rPr>
          <w:sz w:val="22"/>
          <w:szCs w:val="22"/>
          <w:lang w:eastAsia="zh-CN"/>
        </w:rPr>
        <w:t>d</w:t>
      </w:r>
      <w:r w:rsidR="008C7904">
        <w:rPr>
          <w:sz w:val="22"/>
          <w:szCs w:val="22"/>
          <w:lang w:eastAsia="zh-CN"/>
        </w:rPr>
        <w:t>ue to s</w:t>
      </w:r>
      <w:r w:rsidR="00B25832">
        <w:rPr>
          <w:sz w:val="22"/>
          <w:szCs w:val="22"/>
          <w:lang w:eastAsia="zh-CN"/>
        </w:rPr>
        <w:t>mall for</w:t>
      </w:r>
      <w:r w:rsidR="008C7904">
        <w:rPr>
          <w:sz w:val="22"/>
          <w:szCs w:val="22"/>
          <w:lang w:eastAsia="zh-CN"/>
        </w:rPr>
        <w:t>m</w:t>
      </w:r>
      <w:r w:rsidR="00B25832">
        <w:rPr>
          <w:sz w:val="22"/>
          <w:szCs w:val="22"/>
          <w:lang w:eastAsia="zh-CN"/>
        </w:rPr>
        <w:t xml:space="preserve"> factors</w:t>
      </w:r>
      <w:r w:rsidR="008C7904">
        <w:rPr>
          <w:sz w:val="22"/>
          <w:szCs w:val="22"/>
          <w:lang w:eastAsia="zh-CN"/>
        </w:rPr>
        <w:t xml:space="preserve"> </w:t>
      </w:r>
      <w:r w:rsidR="00602DB8">
        <w:rPr>
          <w:sz w:val="22"/>
          <w:szCs w:val="22"/>
          <w:lang w:eastAsia="zh-CN"/>
        </w:rPr>
        <w:t xml:space="preserve">and lower cost </w:t>
      </w:r>
      <w:r w:rsidR="008C7904">
        <w:rPr>
          <w:sz w:val="22"/>
          <w:szCs w:val="22"/>
          <w:lang w:eastAsia="zh-CN"/>
        </w:rPr>
        <w:t>of devices</w:t>
      </w:r>
      <w:r w:rsidR="00A25AC3">
        <w:rPr>
          <w:sz w:val="22"/>
          <w:szCs w:val="22"/>
          <w:lang w:eastAsia="zh-CN"/>
        </w:rPr>
        <w:t xml:space="preserve"> and </w:t>
      </w:r>
      <w:r w:rsidR="00E97907">
        <w:rPr>
          <w:sz w:val="22"/>
          <w:szCs w:val="22"/>
          <w:lang w:eastAsia="zh-CN"/>
        </w:rPr>
        <w:t>according</w:t>
      </w:r>
      <w:r w:rsidR="005A2B60">
        <w:rPr>
          <w:sz w:val="22"/>
          <w:szCs w:val="22"/>
          <w:lang w:eastAsia="zh-CN"/>
        </w:rPr>
        <w:t xml:space="preserve"> </w:t>
      </w:r>
      <w:r w:rsidR="00E97907">
        <w:rPr>
          <w:sz w:val="22"/>
          <w:szCs w:val="22"/>
          <w:lang w:eastAsia="zh-CN"/>
        </w:rPr>
        <w:t>to</w:t>
      </w:r>
      <w:r w:rsidR="005A2B60">
        <w:rPr>
          <w:sz w:val="22"/>
          <w:szCs w:val="22"/>
          <w:lang w:eastAsia="zh-CN"/>
        </w:rPr>
        <w:t xml:space="preserve"> the study in [</w:t>
      </w:r>
      <w:r w:rsidR="008C0B31">
        <w:rPr>
          <w:sz w:val="22"/>
          <w:szCs w:val="22"/>
          <w:lang w:eastAsia="zh-CN"/>
        </w:rPr>
        <w:t>3</w:t>
      </w:r>
      <w:r w:rsidR="005A2B60">
        <w:rPr>
          <w:sz w:val="22"/>
          <w:szCs w:val="22"/>
          <w:lang w:eastAsia="zh-CN"/>
        </w:rPr>
        <w:t xml:space="preserve">], </w:t>
      </w:r>
      <w:r w:rsidR="00453C3E">
        <w:rPr>
          <w:sz w:val="22"/>
          <w:szCs w:val="22"/>
          <w:lang w:eastAsia="zh-CN"/>
        </w:rPr>
        <w:t>coverage recovery</w:t>
      </w:r>
      <w:r w:rsidR="00080DA0">
        <w:rPr>
          <w:sz w:val="22"/>
          <w:szCs w:val="22"/>
          <w:lang w:eastAsia="zh-CN"/>
        </w:rPr>
        <w:t xml:space="preserve"> schemes</w:t>
      </w:r>
      <w:r w:rsidR="00453C3E">
        <w:rPr>
          <w:sz w:val="22"/>
          <w:szCs w:val="22"/>
          <w:lang w:eastAsia="zh-CN"/>
        </w:rPr>
        <w:t xml:space="preserve"> </w:t>
      </w:r>
      <w:r w:rsidR="00A25AC3">
        <w:rPr>
          <w:sz w:val="22"/>
          <w:szCs w:val="22"/>
          <w:lang w:eastAsia="zh-CN"/>
        </w:rPr>
        <w:t>can vary depending on the type of deployment, e.g., FR1 or FR2</w:t>
      </w:r>
      <w:r w:rsidR="00695F97">
        <w:rPr>
          <w:sz w:val="22"/>
          <w:szCs w:val="22"/>
          <w:lang w:eastAsia="zh-CN"/>
        </w:rPr>
        <w:t xml:space="preserve">, 1 or 2 Rx branches, </w:t>
      </w:r>
      <w:r w:rsidR="00786048">
        <w:rPr>
          <w:sz w:val="22"/>
          <w:szCs w:val="22"/>
          <w:lang w:eastAsia="zh-CN"/>
        </w:rPr>
        <w:t xml:space="preserve">type of DL channels, e.g., </w:t>
      </w:r>
      <w:r w:rsidR="00AB69F8">
        <w:rPr>
          <w:sz w:val="22"/>
          <w:szCs w:val="22"/>
          <w:lang w:eastAsia="zh-CN"/>
        </w:rPr>
        <w:t>DL RACH messages</w:t>
      </w:r>
      <w:r w:rsidR="00844174">
        <w:rPr>
          <w:sz w:val="22"/>
          <w:szCs w:val="22"/>
          <w:lang w:eastAsia="zh-CN"/>
        </w:rPr>
        <w:t>.</w:t>
      </w:r>
      <w:r w:rsidR="008C7904">
        <w:rPr>
          <w:sz w:val="22"/>
          <w:szCs w:val="22"/>
          <w:lang w:eastAsia="zh-CN"/>
        </w:rPr>
        <w:t xml:space="preserve"> </w:t>
      </w:r>
      <w:r w:rsidR="00B25832">
        <w:rPr>
          <w:sz w:val="22"/>
          <w:szCs w:val="22"/>
          <w:lang w:eastAsia="zh-CN"/>
        </w:rPr>
        <w:t xml:space="preserve"> </w:t>
      </w:r>
      <w:r w:rsidR="005B0A49">
        <w:rPr>
          <w:sz w:val="22"/>
          <w:szCs w:val="22"/>
          <w:lang w:eastAsia="zh-CN"/>
        </w:rPr>
        <w:t>T</w:t>
      </w:r>
      <w:r w:rsidR="00042F57">
        <w:rPr>
          <w:sz w:val="22"/>
          <w:szCs w:val="22"/>
          <w:lang w:eastAsia="zh-CN"/>
        </w:rPr>
        <w:t xml:space="preserve">he </w:t>
      </w:r>
      <w:r w:rsidR="00562CF4">
        <w:rPr>
          <w:sz w:val="22"/>
          <w:szCs w:val="22"/>
          <w:lang w:eastAsia="zh-CN"/>
        </w:rPr>
        <w:t xml:space="preserve">link budget reduction </w:t>
      </w:r>
      <w:r w:rsidR="00E84860">
        <w:rPr>
          <w:sz w:val="22"/>
          <w:szCs w:val="22"/>
          <w:lang w:eastAsia="zh-CN"/>
        </w:rPr>
        <w:t xml:space="preserve">due </w:t>
      </w:r>
      <w:r w:rsidR="00562CF4">
        <w:rPr>
          <w:sz w:val="22"/>
          <w:szCs w:val="22"/>
          <w:lang w:eastAsia="zh-CN"/>
        </w:rPr>
        <w:t xml:space="preserve">to the limitation </w:t>
      </w:r>
      <w:r w:rsidR="00042F57">
        <w:rPr>
          <w:sz w:val="22"/>
          <w:szCs w:val="22"/>
          <w:lang w:eastAsia="zh-CN"/>
        </w:rPr>
        <w:t xml:space="preserve">of </w:t>
      </w:r>
      <w:r w:rsidR="00562CF4">
        <w:rPr>
          <w:sz w:val="22"/>
          <w:szCs w:val="22"/>
          <w:lang w:eastAsia="zh-CN"/>
        </w:rPr>
        <w:t xml:space="preserve">the Rx antennas is compensated by time domain repetition which </w:t>
      </w:r>
      <w:r w:rsidR="00E84860">
        <w:rPr>
          <w:sz w:val="22"/>
          <w:szCs w:val="22"/>
          <w:lang w:eastAsia="zh-CN"/>
        </w:rPr>
        <w:t xml:space="preserve">has been </w:t>
      </w:r>
      <w:r w:rsidR="00562CF4">
        <w:rPr>
          <w:sz w:val="22"/>
          <w:szCs w:val="22"/>
          <w:lang w:eastAsia="zh-CN"/>
        </w:rPr>
        <w:t>defined already from NR Rel</w:t>
      </w:r>
      <w:r w:rsidR="005B0A49">
        <w:rPr>
          <w:sz w:val="22"/>
          <w:szCs w:val="22"/>
          <w:lang w:eastAsia="zh-CN"/>
        </w:rPr>
        <w:t>-</w:t>
      </w:r>
      <w:r w:rsidR="00562CF4">
        <w:rPr>
          <w:sz w:val="22"/>
          <w:szCs w:val="22"/>
          <w:lang w:eastAsia="zh-CN"/>
        </w:rPr>
        <w:t>16 onwards with techniques such as slot-based repetition and non</w:t>
      </w:r>
      <w:r w:rsidR="00772695">
        <w:rPr>
          <w:sz w:val="22"/>
          <w:szCs w:val="22"/>
          <w:lang w:eastAsia="zh-CN"/>
        </w:rPr>
        <w:t>-</w:t>
      </w:r>
      <w:r w:rsidR="00452772">
        <w:rPr>
          <w:sz w:val="22"/>
          <w:szCs w:val="22"/>
          <w:lang w:eastAsia="zh-CN"/>
        </w:rPr>
        <w:t>slot-based</w:t>
      </w:r>
      <w:r w:rsidR="00562CF4">
        <w:rPr>
          <w:sz w:val="22"/>
          <w:szCs w:val="22"/>
          <w:lang w:eastAsia="zh-CN"/>
        </w:rPr>
        <w:t xml:space="preserve"> repetition.  </w:t>
      </w:r>
    </w:p>
    <w:p w14:paraId="700E762E" w14:textId="75D8B69F" w:rsidR="00696B06" w:rsidRDefault="00696B06" w:rsidP="00B00A56">
      <w:pPr>
        <w:spacing w:after="0"/>
        <w:jc w:val="both"/>
        <w:rPr>
          <w:sz w:val="22"/>
          <w:szCs w:val="22"/>
          <w:lang w:eastAsia="zh-CN"/>
        </w:rPr>
      </w:pPr>
    </w:p>
    <w:p w14:paraId="2BB9D728" w14:textId="0E5CF405" w:rsidR="00C54800" w:rsidRPr="00200841" w:rsidRDefault="004D4724" w:rsidP="00B00A56">
      <w:pPr>
        <w:spacing w:after="0"/>
        <w:jc w:val="both"/>
        <w:rPr>
          <w:sz w:val="22"/>
          <w:szCs w:val="22"/>
          <w:lang w:eastAsia="zh-CN"/>
        </w:rPr>
      </w:pPr>
      <w:r w:rsidRPr="00906396">
        <w:rPr>
          <w:b/>
          <w:bCs/>
          <w:i/>
          <w:iCs/>
          <w:sz w:val="22"/>
          <w:szCs w:val="22"/>
          <w:lang w:eastAsia="zh-CN"/>
        </w:rPr>
        <w:t xml:space="preserve">Observation 1: </w:t>
      </w:r>
      <w:r w:rsidR="00D30646">
        <w:rPr>
          <w:b/>
          <w:bCs/>
          <w:i/>
          <w:iCs/>
          <w:sz w:val="22"/>
          <w:szCs w:val="22"/>
          <w:lang w:eastAsia="zh-CN"/>
        </w:rPr>
        <w:t>Redcap</w:t>
      </w:r>
      <w:r>
        <w:rPr>
          <w:b/>
          <w:bCs/>
          <w:i/>
          <w:iCs/>
          <w:sz w:val="22"/>
          <w:szCs w:val="22"/>
          <w:lang w:eastAsia="zh-CN"/>
        </w:rPr>
        <w:t xml:space="preserve"> </w:t>
      </w:r>
      <w:r w:rsidR="00D30646">
        <w:rPr>
          <w:b/>
          <w:bCs/>
          <w:i/>
          <w:iCs/>
          <w:sz w:val="22"/>
          <w:szCs w:val="22"/>
          <w:lang w:eastAsia="zh-CN"/>
        </w:rPr>
        <w:t>UEs</w:t>
      </w:r>
      <w:r>
        <w:rPr>
          <w:b/>
          <w:bCs/>
          <w:i/>
          <w:iCs/>
          <w:sz w:val="22"/>
          <w:szCs w:val="22"/>
          <w:lang w:eastAsia="zh-CN"/>
        </w:rPr>
        <w:t xml:space="preserve"> are designed with</w:t>
      </w:r>
      <w:r w:rsidR="00E73996">
        <w:rPr>
          <w:b/>
          <w:bCs/>
          <w:i/>
          <w:iCs/>
          <w:sz w:val="22"/>
          <w:szCs w:val="22"/>
          <w:lang w:eastAsia="zh-CN"/>
        </w:rPr>
        <w:t xml:space="preserve"> the aim of</w:t>
      </w:r>
      <w:r>
        <w:rPr>
          <w:b/>
          <w:bCs/>
          <w:i/>
          <w:iCs/>
          <w:sz w:val="22"/>
          <w:szCs w:val="22"/>
          <w:lang w:eastAsia="zh-CN"/>
        </w:rPr>
        <w:t xml:space="preserve"> lower</w:t>
      </w:r>
      <w:r w:rsidR="007F57B5">
        <w:rPr>
          <w:b/>
          <w:bCs/>
          <w:i/>
          <w:iCs/>
          <w:sz w:val="22"/>
          <w:szCs w:val="22"/>
          <w:lang w:eastAsia="zh-CN"/>
        </w:rPr>
        <w:t>ing device</w:t>
      </w:r>
      <w:r>
        <w:rPr>
          <w:b/>
          <w:bCs/>
          <w:i/>
          <w:iCs/>
          <w:sz w:val="22"/>
          <w:szCs w:val="22"/>
          <w:lang w:eastAsia="zh-CN"/>
        </w:rPr>
        <w:t xml:space="preserve"> cost </w:t>
      </w:r>
      <w:r w:rsidR="00D30646">
        <w:rPr>
          <w:b/>
          <w:bCs/>
          <w:i/>
          <w:iCs/>
          <w:sz w:val="22"/>
          <w:szCs w:val="22"/>
          <w:lang w:eastAsia="zh-CN"/>
        </w:rPr>
        <w:t>through</w:t>
      </w:r>
      <w:r w:rsidR="00E73996">
        <w:rPr>
          <w:b/>
          <w:bCs/>
          <w:i/>
          <w:iCs/>
          <w:sz w:val="22"/>
          <w:szCs w:val="22"/>
          <w:lang w:eastAsia="zh-CN"/>
        </w:rPr>
        <w:t xml:space="preserve"> re</w:t>
      </w:r>
      <w:r w:rsidR="00D30646">
        <w:rPr>
          <w:b/>
          <w:bCs/>
          <w:i/>
          <w:iCs/>
          <w:sz w:val="22"/>
          <w:szCs w:val="22"/>
          <w:lang w:eastAsia="zh-CN"/>
        </w:rPr>
        <w:t>duced</w:t>
      </w:r>
      <w:r>
        <w:rPr>
          <w:b/>
          <w:bCs/>
          <w:i/>
          <w:iCs/>
          <w:sz w:val="22"/>
          <w:szCs w:val="22"/>
          <w:lang w:eastAsia="zh-CN"/>
        </w:rPr>
        <w:t xml:space="preserve"> complexity</w:t>
      </w:r>
      <w:r w:rsidR="00D30646">
        <w:rPr>
          <w:b/>
          <w:bCs/>
          <w:i/>
          <w:iCs/>
          <w:sz w:val="22"/>
          <w:szCs w:val="22"/>
          <w:lang w:eastAsia="zh-CN"/>
        </w:rPr>
        <w:t>.</w:t>
      </w:r>
      <w:r>
        <w:rPr>
          <w:b/>
          <w:bCs/>
          <w:i/>
          <w:iCs/>
          <w:sz w:val="22"/>
          <w:szCs w:val="22"/>
          <w:lang w:eastAsia="zh-CN"/>
        </w:rPr>
        <w:t xml:space="preserve"> </w:t>
      </w:r>
    </w:p>
    <w:p w14:paraId="5566AC6C" w14:textId="4806D678" w:rsidR="00B00A56" w:rsidRDefault="0021373A" w:rsidP="00E61B02">
      <w:pPr>
        <w:pStyle w:val="3GPPH1"/>
      </w:pPr>
      <w:r>
        <w:t>Enhancements</w:t>
      </w:r>
    </w:p>
    <w:p w14:paraId="5DF115DD" w14:textId="6CBE928C" w:rsidR="00310C8B" w:rsidRDefault="00600CC9" w:rsidP="00310C8B">
      <w:pPr>
        <w:spacing w:after="0"/>
        <w:jc w:val="both"/>
        <w:rPr>
          <w:sz w:val="22"/>
          <w:szCs w:val="22"/>
          <w:lang w:eastAsia="zh-CN"/>
        </w:rPr>
      </w:pPr>
      <w:r>
        <w:rPr>
          <w:sz w:val="22"/>
          <w:szCs w:val="22"/>
          <w:lang w:eastAsia="zh-CN"/>
        </w:rPr>
        <w:t xml:space="preserve">It has been well established that high </w:t>
      </w:r>
      <w:r w:rsidR="00562CF4">
        <w:rPr>
          <w:sz w:val="22"/>
          <w:szCs w:val="22"/>
          <w:lang w:eastAsia="zh-CN"/>
        </w:rPr>
        <w:t>accuracy positioning requirements defined in NR Rel</w:t>
      </w:r>
      <w:r w:rsidR="00871DC2">
        <w:rPr>
          <w:sz w:val="22"/>
          <w:szCs w:val="22"/>
          <w:lang w:eastAsia="zh-CN"/>
        </w:rPr>
        <w:t>-</w:t>
      </w:r>
      <w:r w:rsidR="00562CF4">
        <w:rPr>
          <w:sz w:val="22"/>
          <w:szCs w:val="22"/>
          <w:lang w:eastAsia="zh-CN"/>
        </w:rPr>
        <w:t>16 and NR Rel</w:t>
      </w:r>
      <w:r w:rsidR="00871DC2">
        <w:rPr>
          <w:sz w:val="22"/>
          <w:szCs w:val="22"/>
          <w:lang w:eastAsia="zh-CN"/>
        </w:rPr>
        <w:t>-</w:t>
      </w:r>
      <w:r w:rsidR="00562CF4">
        <w:rPr>
          <w:sz w:val="22"/>
          <w:szCs w:val="22"/>
          <w:lang w:eastAsia="zh-CN"/>
        </w:rPr>
        <w:t xml:space="preserve">17 requires </w:t>
      </w:r>
      <w:r w:rsidR="00EF74B3">
        <w:rPr>
          <w:sz w:val="22"/>
          <w:szCs w:val="22"/>
          <w:lang w:eastAsia="zh-CN"/>
        </w:rPr>
        <w:t xml:space="preserve">larger </w:t>
      </w:r>
      <w:r w:rsidR="00562CF4">
        <w:rPr>
          <w:sz w:val="22"/>
          <w:szCs w:val="22"/>
          <w:lang w:eastAsia="zh-CN"/>
        </w:rPr>
        <w:t>bandwidth</w:t>
      </w:r>
      <w:r w:rsidR="000F3F85">
        <w:rPr>
          <w:sz w:val="22"/>
          <w:szCs w:val="22"/>
          <w:lang w:eastAsia="zh-CN"/>
        </w:rPr>
        <w:t>s</w:t>
      </w:r>
      <w:r w:rsidR="008A4D7B">
        <w:rPr>
          <w:sz w:val="22"/>
          <w:szCs w:val="22"/>
          <w:lang w:eastAsia="zh-CN"/>
        </w:rPr>
        <w:t xml:space="preserve"> which is offered by FR1</w:t>
      </w:r>
      <w:r w:rsidR="00213C29">
        <w:rPr>
          <w:sz w:val="22"/>
          <w:szCs w:val="22"/>
          <w:lang w:eastAsia="zh-CN"/>
        </w:rPr>
        <w:t xml:space="preserve"> (e.g., 100 MHz)</w:t>
      </w:r>
      <w:r w:rsidR="008A4D7B">
        <w:rPr>
          <w:sz w:val="22"/>
          <w:szCs w:val="22"/>
          <w:lang w:eastAsia="zh-CN"/>
        </w:rPr>
        <w:t xml:space="preserve"> and FR2</w:t>
      </w:r>
      <w:r w:rsidR="00213C29">
        <w:rPr>
          <w:sz w:val="22"/>
          <w:szCs w:val="22"/>
          <w:lang w:eastAsia="zh-CN"/>
        </w:rPr>
        <w:t xml:space="preserve"> (e.g</w:t>
      </w:r>
      <w:r w:rsidR="000F3F85">
        <w:rPr>
          <w:sz w:val="22"/>
          <w:szCs w:val="22"/>
          <w:lang w:eastAsia="zh-CN"/>
        </w:rPr>
        <w:t xml:space="preserve">., </w:t>
      </w:r>
      <w:r w:rsidR="00213C29">
        <w:rPr>
          <w:sz w:val="22"/>
          <w:szCs w:val="22"/>
          <w:lang w:eastAsia="zh-CN"/>
        </w:rPr>
        <w:t>400 MHz)</w:t>
      </w:r>
      <w:r w:rsidR="008A4D7B">
        <w:rPr>
          <w:sz w:val="22"/>
          <w:szCs w:val="22"/>
          <w:lang w:eastAsia="zh-CN"/>
        </w:rPr>
        <w:t xml:space="preserve"> </w:t>
      </w:r>
      <w:r w:rsidR="00EF74B3">
        <w:rPr>
          <w:sz w:val="22"/>
          <w:szCs w:val="22"/>
          <w:lang w:eastAsia="zh-CN"/>
        </w:rPr>
        <w:t>deployments</w:t>
      </w:r>
      <w:r w:rsidR="008E450A">
        <w:rPr>
          <w:sz w:val="22"/>
          <w:szCs w:val="22"/>
          <w:lang w:eastAsia="zh-CN"/>
        </w:rPr>
        <w:t xml:space="preserve">, which enable </w:t>
      </w:r>
      <w:r w:rsidR="008A4D7B">
        <w:rPr>
          <w:sz w:val="22"/>
          <w:szCs w:val="22"/>
          <w:lang w:eastAsia="zh-CN"/>
        </w:rPr>
        <w:t>wider bandwidth</w:t>
      </w:r>
      <w:r w:rsidR="007F7B79">
        <w:rPr>
          <w:sz w:val="22"/>
          <w:szCs w:val="22"/>
          <w:lang w:eastAsia="zh-CN"/>
        </w:rPr>
        <w:t xml:space="preserve"> and beamformed PRS/SRS transmission </w:t>
      </w:r>
      <w:r w:rsidR="008E450A">
        <w:rPr>
          <w:sz w:val="22"/>
          <w:szCs w:val="22"/>
          <w:lang w:eastAsia="zh-CN"/>
        </w:rPr>
        <w:t>in order</w:t>
      </w:r>
      <w:r w:rsidR="007F7B79">
        <w:rPr>
          <w:sz w:val="22"/>
          <w:szCs w:val="22"/>
          <w:lang w:eastAsia="zh-CN"/>
        </w:rPr>
        <w:t xml:space="preserve"> to further increase the positioning accuracy. </w:t>
      </w:r>
    </w:p>
    <w:p w14:paraId="6137D065" w14:textId="034F0530" w:rsidR="007F7B79" w:rsidRDefault="007F7B79" w:rsidP="008E450A">
      <w:pPr>
        <w:spacing w:after="0"/>
        <w:jc w:val="both"/>
        <w:rPr>
          <w:sz w:val="22"/>
          <w:szCs w:val="22"/>
          <w:lang w:eastAsia="zh-CN"/>
        </w:rPr>
      </w:pPr>
      <w:r>
        <w:rPr>
          <w:sz w:val="22"/>
          <w:szCs w:val="22"/>
          <w:lang w:eastAsia="zh-CN"/>
        </w:rPr>
        <w:t xml:space="preserve">The RAT-dependent positioning techniques supported in NR </w:t>
      </w:r>
      <w:r w:rsidR="00507DBB">
        <w:rPr>
          <w:sz w:val="22"/>
          <w:szCs w:val="22"/>
          <w:lang w:eastAsia="zh-CN"/>
        </w:rPr>
        <w:t>are</w:t>
      </w:r>
      <w:r>
        <w:rPr>
          <w:sz w:val="22"/>
          <w:szCs w:val="22"/>
          <w:lang w:eastAsia="zh-CN"/>
        </w:rPr>
        <w:t xml:space="preserve"> summarized as follows:</w:t>
      </w:r>
    </w:p>
    <w:p w14:paraId="3542A4B2" w14:textId="77777777" w:rsidR="007F7B79" w:rsidRPr="002B75DC" w:rsidRDefault="007F7B79" w:rsidP="00FC5605">
      <w:pPr>
        <w:pStyle w:val="ListParagraph"/>
        <w:numPr>
          <w:ilvl w:val="0"/>
          <w:numId w:val="6"/>
        </w:numPr>
        <w:spacing w:after="0" w:line="240" w:lineRule="auto"/>
        <w:contextualSpacing w:val="0"/>
        <w:jc w:val="both"/>
      </w:pPr>
      <w:r>
        <w:rPr>
          <w:lang w:val="de-DE"/>
        </w:rPr>
        <w:t>T</w:t>
      </w:r>
      <w:r w:rsidRPr="002B75DC">
        <w:t>iming</w:t>
      </w:r>
      <w:r>
        <w:rPr>
          <w:lang w:val="en-GB"/>
        </w:rPr>
        <w:t>-</w:t>
      </w:r>
      <w:r w:rsidRPr="002B75DC">
        <w:t>based positioning method</w:t>
      </w:r>
      <w:r>
        <w:rPr>
          <w:lang w:val="en-GB"/>
        </w:rPr>
        <w:t>s</w:t>
      </w:r>
      <w:r w:rsidRPr="002B75DC">
        <w:t xml:space="preserve"> </w:t>
      </w:r>
    </w:p>
    <w:p w14:paraId="58B51555" w14:textId="42E3338F" w:rsidR="007F7B79" w:rsidRPr="002B75DC" w:rsidRDefault="00F84449" w:rsidP="00FC5605">
      <w:pPr>
        <w:pStyle w:val="ListParagraph"/>
        <w:numPr>
          <w:ilvl w:val="1"/>
          <w:numId w:val="6"/>
        </w:numPr>
        <w:spacing w:after="0" w:line="240" w:lineRule="auto"/>
        <w:contextualSpacing w:val="0"/>
        <w:jc w:val="both"/>
      </w:pPr>
      <w:r>
        <w:rPr>
          <w:lang w:val="en-GB"/>
        </w:rPr>
        <w:t>DL-</w:t>
      </w:r>
      <w:r w:rsidR="007F7B79" w:rsidRPr="002B75DC">
        <w:t xml:space="preserve">TDoA </w:t>
      </w:r>
    </w:p>
    <w:p w14:paraId="36004176" w14:textId="6E9AA590" w:rsidR="007F7B79" w:rsidRPr="002B75DC" w:rsidRDefault="00F84449" w:rsidP="00FC5605">
      <w:pPr>
        <w:pStyle w:val="ListParagraph"/>
        <w:numPr>
          <w:ilvl w:val="1"/>
          <w:numId w:val="6"/>
        </w:numPr>
        <w:spacing w:after="0" w:line="240" w:lineRule="auto"/>
        <w:contextualSpacing w:val="0"/>
        <w:jc w:val="both"/>
      </w:pPr>
      <w:r>
        <w:rPr>
          <w:lang w:val="en-GB"/>
        </w:rPr>
        <w:t>Multi-</w:t>
      </w:r>
      <w:r w:rsidR="007F7B79" w:rsidRPr="002B75DC">
        <w:t>RTT</w:t>
      </w:r>
      <w:r w:rsidR="007F7B79">
        <w:rPr>
          <w:lang w:val="en-GB"/>
        </w:rPr>
        <w:t xml:space="preserve"> </w:t>
      </w:r>
    </w:p>
    <w:p w14:paraId="42DC0EB4" w14:textId="77777777" w:rsidR="007F7B79" w:rsidRPr="002B75DC" w:rsidRDefault="007F7B79" w:rsidP="00FC5605">
      <w:pPr>
        <w:pStyle w:val="ListParagraph"/>
        <w:numPr>
          <w:ilvl w:val="0"/>
          <w:numId w:val="6"/>
        </w:numPr>
        <w:spacing w:after="0" w:line="240" w:lineRule="auto"/>
        <w:contextualSpacing w:val="0"/>
        <w:jc w:val="both"/>
      </w:pPr>
      <w:r>
        <w:rPr>
          <w:lang w:val="de-DE"/>
        </w:rPr>
        <w:t>A</w:t>
      </w:r>
      <w:r w:rsidRPr="002B75DC">
        <w:t>ngular</w:t>
      </w:r>
      <w:r>
        <w:rPr>
          <w:lang w:val="en-GB"/>
        </w:rPr>
        <w:t>-</w:t>
      </w:r>
      <w:r w:rsidRPr="002B75DC">
        <w:t>based positioning method</w:t>
      </w:r>
      <w:r>
        <w:rPr>
          <w:lang w:val="en-GB"/>
        </w:rPr>
        <w:t>s</w:t>
      </w:r>
    </w:p>
    <w:p w14:paraId="0F2CEA22" w14:textId="06177B3F" w:rsidR="007F7B79" w:rsidRDefault="00F84449" w:rsidP="00FC5605">
      <w:pPr>
        <w:pStyle w:val="ListParagraph"/>
        <w:numPr>
          <w:ilvl w:val="1"/>
          <w:numId w:val="6"/>
        </w:numPr>
        <w:spacing w:after="0" w:line="240" w:lineRule="auto"/>
        <w:contextualSpacing w:val="0"/>
        <w:jc w:val="both"/>
      </w:pPr>
      <w:r>
        <w:rPr>
          <w:lang w:val="en-GB"/>
        </w:rPr>
        <w:t>DL-</w:t>
      </w:r>
      <w:r w:rsidR="007F7B79" w:rsidRPr="002B75DC">
        <w:t>AoD</w:t>
      </w:r>
    </w:p>
    <w:p w14:paraId="491ECC8E" w14:textId="4D111627" w:rsidR="007F7B79" w:rsidRPr="002B75DC" w:rsidRDefault="00F84449" w:rsidP="00FC5605">
      <w:pPr>
        <w:pStyle w:val="ListParagraph"/>
        <w:numPr>
          <w:ilvl w:val="1"/>
          <w:numId w:val="6"/>
        </w:numPr>
        <w:spacing w:after="0" w:line="240" w:lineRule="auto"/>
        <w:contextualSpacing w:val="0"/>
        <w:jc w:val="both"/>
      </w:pPr>
      <w:r>
        <w:rPr>
          <w:lang w:val="en-GB"/>
        </w:rPr>
        <w:t>UL-</w:t>
      </w:r>
      <w:r w:rsidR="007F7B79">
        <w:rPr>
          <w:lang w:val="en-GB"/>
        </w:rPr>
        <w:t>AoA</w:t>
      </w:r>
    </w:p>
    <w:p w14:paraId="2A502F6A" w14:textId="1BC74341" w:rsidR="007F7B79" w:rsidRDefault="0078232B" w:rsidP="00310C8B">
      <w:pPr>
        <w:spacing w:after="0"/>
        <w:jc w:val="both"/>
        <w:rPr>
          <w:sz w:val="22"/>
          <w:szCs w:val="22"/>
          <w:lang w:eastAsia="zh-CN"/>
        </w:rPr>
      </w:pPr>
      <w:r>
        <w:rPr>
          <w:sz w:val="22"/>
          <w:szCs w:val="22"/>
          <w:lang w:eastAsia="zh-CN"/>
        </w:rPr>
        <w:t xml:space="preserve">The positioning performance evaluation should also consider </w:t>
      </w:r>
      <w:r w:rsidR="007B64A3">
        <w:rPr>
          <w:sz w:val="22"/>
          <w:szCs w:val="22"/>
          <w:lang w:eastAsia="zh-CN"/>
        </w:rPr>
        <w:t xml:space="preserve">the </w:t>
      </w:r>
      <w:r w:rsidR="00D52180">
        <w:rPr>
          <w:sz w:val="22"/>
          <w:szCs w:val="22"/>
          <w:lang w:eastAsia="zh-CN"/>
        </w:rPr>
        <w:t>above-mentioned</w:t>
      </w:r>
      <w:r w:rsidR="007B64A3">
        <w:rPr>
          <w:sz w:val="22"/>
          <w:szCs w:val="22"/>
          <w:lang w:eastAsia="zh-CN"/>
        </w:rPr>
        <w:t xml:space="preserve"> positioning techniques</w:t>
      </w:r>
      <w:r w:rsidR="00AC3D07">
        <w:rPr>
          <w:sz w:val="22"/>
          <w:szCs w:val="22"/>
          <w:lang w:eastAsia="zh-CN"/>
        </w:rPr>
        <w:t xml:space="preserve"> for RedCap devices</w:t>
      </w:r>
      <w:r w:rsidR="00AC0363">
        <w:rPr>
          <w:sz w:val="22"/>
          <w:szCs w:val="22"/>
          <w:lang w:eastAsia="zh-CN"/>
        </w:rPr>
        <w:t xml:space="preserve"> as the performance may vary depending on the considered UE complexity reduction features</w:t>
      </w:r>
      <w:r w:rsidR="00DF69F1">
        <w:rPr>
          <w:sz w:val="22"/>
          <w:szCs w:val="22"/>
          <w:lang w:eastAsia="zh-CN"/>
        </w:rPr>
        <w:t xml:space="preserve"> employed</w:t>
      </w:r>
      <w:r w:rsidR="00AC3D07">
        <w:rPr>
          <w:sz w:val="22"/>
          <w:szCs w:val="22"/>
          <w:lang w:eastAsia="zh-CN"/>
        </w:rPr>
        <w:t xml:space="preserve">. </w:t>
      </w:r>
      <w:r w:rsidR="007B64A3">
        <w:rPr>
          <w:sz w:val="22"/>
          <w:szCs w:val="22"/>
          <w:lang w:eastAsia="zh-CN"/>
        </w:rPr>
        <w:t xml:space="preserve"> </w:t>
      </w:r>
    </w:p>
    <w:p w14:paraId="7DE6A7A3" w14:textId="77777777" w:rsidR="00002337" w:rsidRDefault="00002337" w:rsidP="00310C8B">
      <w:pPr>
        <w:spacing w:after="0"/>
        <w:jc w:val="both"/>
        <w:rPr>
          <w:sz w:val="22"/>
          <w:szCs w:val="22"/>
          <w:lang w:eastAsia="zh-CN"/>
        </w:rPr>
      </w:pPr>
    </w:p>
    <w:p w14:paraId="1891D751" w14:textId="5C21ABC8" w:rsidR="007E1F1C" w:rsidRDefault="007E1F1C" w:rsidP="00310C8B">
      <w:pPr>
        <w:spacing w:after="0"/>
        <w:jc w:val="both"/>
        <w:rPr>
          <w:sz w:val="22"/>
          <w:szCs w:val="22"/>
          <w:lang w:eastAsia="zh-CN"/>
        </w:rPr>
      </w:pPr>
      <w:r w:rsidRPr="00E61B02">
        <w:rPr>
          <w:sz w:val="22"/>
          <w:szCs w:val="22"/>
          <w:lang w:eastAsia="zh-CN"/>
        </w:rPr>
        <w:t xml:space="preserve">The </w:t>
      </w:r>
      <w:r w:rsidR="00FC6068" w:rsidRPr="00E61B02">
        <w:rPr>
          <w:sz w:val="22"/>
          <w:szCs w:val="22"/>
          <w:lang w:eastAsia="zh-CN"/>
        </w:rPr>
        <w:t xml:space="preserve">subset of </w:t>
      </w:r>
      <w:r w:rsidRPr="00E61B02">
        <w:rPr>
          <w:sz w:val="22"/>
          <w:szCs w:val="22"/>
          <w:lang w:eastAsia="zh-CN"/>
        </w:rPr>
        <w:t xml:space="preserve">positioning reference signal </w:t>
      </w:r>
      <w:r w:rsidR="00FC6068" w:rsidRPr="00E61B02">
        <w:rPr>
          <w:sz w:val="22"/>
          <w:szCs w:val="22"/>
          <w:lang w:eastAsia="zh-CN"/>
        </w:rPr>
        <w:t>length</w:t>
      </w:r>
      <w:r w:rsidR="00115F2A" w:rsidRPr="004352A3">
        <w:rPr>
          <w:sz w:val="22"/>
          <w:szCs w:val="22"/>
          <w:lang w:eastAsia="zh-CN"/>
        </w:rPr>
        <w:t xml:space="preserve">, </w:t>
      </w:r>
      <w:r w:rsidR="00115F2A" w:rsidRPr="00387F9B">
        <w:rPr>
          <w:i/>
          <w:iCs/>
          <w:sz w:val="22"/>
          <w:szCs w:val="22"/>
          <w:lang w:eastAsia="zh-CN"/>
        </w:rPr>
        <w:t>L</w:t>
      </w:r>
      <w:r w:rsidR="00115F2A" w:rsidRPr="00387F9B">
        <w:rPr>
          <w:i/>
          <w:iCs/>
          <w:sz w:val="22"/>
          <w:szCs w:val="22"/>
          <w:vertAlign w:val="subscript"/>
          <w:lang w:eastAsia="zh-CN"/>
        </w:rPr>
        <w:t>PRS</w:t>
      </w:r>
      <w:r w:rsidR="00FC6068" w:rsidRPr="00387F9B">
        <w:rPr>
          <w:sz w:val="22"/>
          <w:szCs w:val="22"/>
          <w:lang w:eastAsia="zh-CN"/>
        </w:rPr>
        <w:t xml:space="preserve"> {2,4,</w:t>
      </w:r>
      <w:r w:rsidR="001174E4" w:rsidRPr="00A443DD">
        <w:rPr>
          <w:sz w:val="22"/>
          <w:szCs w:val="22"/>
          <w:lang w:eastAsia="zh-CN"/>
        </w:rPr>
        <w:t xml:space="preserve"> </w:t>
      </w:r>
      <w:r w:rsidR="00FC6068" w:rsidRPr="004363FB">
        <w:rPr>
          <w:sz w:val="22"/>
          <w:szCs w:val="22"/>
          <w:lang w:eastAsia="zh-CN"/>
        </w:rPr>
        <w:t>6,</w:t>
      </w:r>
      <w:r w:rsidR="0072272C" w:rsidRPr="00AB446B">
        <w:rPr>
          <w:sz w:val="22"/>
          <w:szCs w:val="22"/>
          <w:lang w:eastAsia="zh-CN"/>
        </w:rPr>
        <w:t xml:space="preserve"> </w:t>
      </w:r>
      <w:r w:rsidR="00FC6068" w:rsidRPr="004D4724">
        <w:rPr>
          <w:sz w:val="22"/>
          <w:szCs w:val="22"/>
          <w:lang w:eastAsia="zh-CN"/>
        </w:rPr>
        <w:t>1</w:t>
      </w:r>
      <w:r w:rsidR="0072272C" w:rsidRPr="004D4724">
        <w:rPr>
          <w:sz w:val="22"/>
          <w:szCs w:val="22"/>
          <w:lang w:eastAsia="zh-CN"/>
        </w:rPr>
        <w:t>2</w:t>
      </w:r>
      <w:r w:rsidR="00FC6068" w:rsidRPr="004D4724">
        <w:rPr>
          <w:sz w:val="22"/>
          <w:szCs w:val="22"/>
          <w:lang w:eastAsia="zh-CN"/>
        </w:rPr>
        <w:t>}</w:t>
      </w:r>
      <w:r w:rsidR="0072272C" w:rsidRPr="004D4724">
        <w:rPr>
          <w:sz w:val="22"/>
          <w:szCs w:val="22"/>
          <w:lang w:eastAsia="zh-CN"/>
        </w:rPr>
        <w:t>,</w:t>
      </w:r>
      <w:r w:rsidR="00FC6068" w:rsidRPr="004D4724">
        <w:rPr>
          <w:sz w:val="22"/>
          <w:szCs w:val="22"/>
          <w:lang w:eastAsia="zh-CN"/>
        </w:rPr>
        <w:t xml:space="preserve"> comb </w:t>
      </w:r>
      <w:r w:rsidR="0072272C" w:rsidRPr="004D4724">
        <w:rPr>
          <w:sz w:val="22"/>
          <w:szCs w:val="22"/>
          <w:lang w:eastAsia="zh-CN"/>
        </w:rPr>
        <w:t>size</w:t>
      </w:r>
      <w:r w:rsidR="00115F2A" w:rsidRPr="00E73996">
        <w:rPr>
          <w:sz w:val="22"/>
          <w:szCs w:val="22"/>
          <w:lang w:eastAsia="zh-CN"/>
        </w:rPr>
        <w:t>, K</w:t>
      </w:r>
      <w:r w:rsidR="00115F2A" w:rsidRPr="00002337">
        <w:rPr>
          <w:sz w:val="22"/>
          <w:szCs w:val="22"/>
          <w:vertAlign w:val="subscript"/>
          <w:lang w:eastAsia="zh-CN"/>
        </w:rPr>
        <w:t>comb</w:t>
      </w:r>
      <w:r w:rsidR="00FC6068" w:rsidRPr="00186385">
        <w:rPr>
          <w:sz w:val="22"/>
          <w:szCs w:val="22"/>
          <w:lang w:eastAsia="zh-CN"/>
        </w:rPr>
        <w:t xml:space="preserve"> {2, 4, </w:t>
      </w:r>
      <w:r w:rsidR="0072272C" w:rsidRPr="00186385">
        <w:rPr>
          <w:sz w:val="22"/>
          <w:szCs w:val="22"/>
          <w:lang w:eastAsia="zh-CN"/>
        </w:rPr>
        <w:t xml:space="preserve">6, </w:t>
      </w:r>
      <w:r w:rsidR="00FC6068" w:rsidRPr="00906396">
        <w:rPr>
          <w:sz w:val="22"/>
          <w:szCs w:val="22"/>
          <w:lang w:eastAsia="zh-CN"/>
        </w:rPr>
        <w:t xml:space="preserve">12} </w:t>
      </w:r>
      <w:r w:rsidR="0072272C" w:rsidRPr="00906396">
        <w:rPr>
          <w:sz w:val="22"/>
          <w:szCs w:val="22"/>
          <w:lang w:eastAsia="zh-CN"/>
        </w:rPr>
        <w:t xml:space="preserve">and such </w:t>
      </w:r>
      <w:r w:rsidR="0072272C" w:rsidRPr="00E61B02">
        <w:rPr>
          <w:iCs/>
          <w:sz w:val="22"/>
          <w:szCs w:val="22"/>
        </w:rPr>
        <w:t xml:space="preserve">combination containing </w:t>
      </w:r>
      <m:oMath>
        <m:d>
          <m:dPr>
            <m:begChr m:val="{"/>
            <m:endChr m:val="}"/>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L</m:t>
                </m:r>
              </m:e>
              <m:sub>
                <m:r>
                  <m:rPr>
                    <m:nor/>
                  </m:rPr>
                  <w:rPr>
                    <w:sz w:val="22"/>
                    <w:szCs w:val="22"/>
                  </w:rPr>
                  <m:t>PRS</m:t>
                </m:r>
              </m:sub>
            </m:sSub>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K</m:t>
                </m:r>
              </m:e>
              <m:sub>
                <m:r>
                  <m:rPr>
                    <m:nor/>
                  </m:rPr>
                  <w:rPr>
                    <w:rFonts w:ascii="Cambria Math" w:hAnsi="Cambria Math"/>
                    <w:sz w:val="22"/>
                    <w:szCs w:val="22"/>
                    <w:lang w:val="en-US"/>
                  </w:rPr>
                  <m:t>comb</m:t>
                </m:r>
              </m:sub>
              <m:sup>
                <m:r>
                  <m:rPr>
                    <m:nor/>
                  </m:rPr>
                  <w:rPr>
                    <w:rFonts w:ascii="Cambria Math" w:hAnsi="Cambria Math"/>
                    <w:sz w:val="22"/>
                    <w:szCs w:val="22"/>
                    <w:lang w:val="en-US"/>
                  </w:rPr>
                  <m:t>PRS</m:t>
                </m:r>
              </m:sup>
            </m:sSubSup>
          </m:e>
        </m:d>
      </m:oMath>
      <w:r w:rsidR="0072272C" w:rsidRPr="00E61B02">
        <w:rPr>
          <w:sz w:val="22"/>
          <w:szCs w:val="22"/>
        </w:rPr>
        <w:t xml:space="preserve"> </w:t>
      </w:r>
      <w:r w:rsidR="0072272C" w:rsidRPr="00E61B02">
        <w:rPr>
          <w:iCs/>
          <w:sz w:val="22"/>
          <w:szCs w:val="22"/>
        </w:rPr>
        <w:t>is one of {2, 2},{4, 2}, {6, 2}, {12, 2}, {4, 4}, {12, 4}, {6, 6}, {12, 6} and {12, 12}</w:t>
      </w:r>
      <w:r w:rsidR="0072272C" w:rsidRPr="00E61B02">
        <w:rPr>
          <w:i/>
          <w:sz w:val="22"/>
          <w:szCs w:val="22"/>
        </w:rPr>
        <w:t xml:space="preserve">; </w:t>
      </w:r>
      <w:r w:rsidRPr="00E61B02">
        <w:rPr>
          <w:sz w:val="22"/>
          <w:szCs w:val="22"/>
          <w:lang w:eastAsia="zh-CN"/>
        </w:rPr>
        <w:t>defined in NR Rel</w:t>
      </w:r>
      <w:r w:rsidR="00E61B02">
        <w:rPr>
          <w:sz w:val="22"/>
          <w:szCs w:val="22"/>
          <w:lang w:eastAsia="zh-CN"/>
        </w:rPr>
        <w:t>-</w:t>
      </w:r>
      <w:r w:rsidRPr="00E61B02">
        <w:rPr>
          <w:sz w:val="22"/>
          <w:szCs w:val="22"/>
          <w:lang w:eastAsia="zh-CN"/>
        </w:rPr>
        <w:t xml:space="preserve">16 should be taken as a baseline for RedCap positioning </w:t>
      </w:r>
      <w:r w:rsidR="00FE1612" w:rsidRPr="00E61B02">
        <w:rPr>
          <w:sz w:val="22"/>
          <w:szCs w:val="22"/>
          <w:lang w:eastAsia="zh-CN"/>
        </w:rPr>
        <w:t>evaluation</w:t>
      </w:r>
      <w:r w:rsidR="00FC6068" w:rsidRPr="00E61B02">
        <w:rPr>
          <w:sz w:val="22"/>
          <w:szCs w:val="22"/>
          <w:lang w:eastAsia="zh-CN"/>
        </w:rPr>
        <w:t xml:space="preserve"> </w:t>
      </w:r>
      <w:r w:rsidR="00303A9E">
        <w:rPr>
          <w:sz w:val="22"/>
          <w:szCs w:val="22"/>
          <w:lang w:eastAsia="zh-CN"/>
        </w:rPr>
        <w:t>while</w:t>
      </w:r>
      <w:r w:rsidR="002F3DB3" w:rsidRPr="00E61B02">
        <w:rPr>
          <w:sz w:val="22"/>
          <w:szCs w:val="22"/>
          <w:lang w:eastAsia="zh-CN"/>
        </w:rPr>
        <w:t xml:space="preserve"> considering reduced Rx RF chain of 1 or 2 and </w:t>
      </w:r>
      <w:r w:rsidR="00303A9E">
        <w:rPr>
          <w:sz w:val="22"/>
          <w:szCs w:val="22"/>
          <w:lang w:eastAsia="zh-CN"/>
        </w:rPr>
        <w:t xml:space="preserve">associated </w:t>
      </w:r>
      <w:r w:rsidR="002F3DB3" w:rsidRPr="00E61B02">
        <w:rPr>
          <w:sz w:val="22"/>
          <w:szCs w:val="22"/>
          <w:lang w:eastAsia="zh-CN"/>
        </w:rPr>
        <w:t>bandwidth</w:t>
      </w:r>
      <w:r w:rsidR="00303A9E">
        <w:rPr>
          <w:sz w:val="22"/>
          <w:szCs w:val="22"/>
          <w:lang w:eastAsia="zh-CN"/>
        </w:rPr>
        <w:t>s</w:t>
      </w:r>
      <w:r w:rsidR="002F3DB3" w:rsidRPr="00E61B02">
        <w:rPr>
          <w:sz w:val="22"/>
          <w:szCs w:val="22"/>
          <w:lang w:eastAsia="zh-CN"/>
        </w:rPr>
        <w:t xml:space="preserve"> for</w:t>
      </w:r>
      <w:r w:rsidR="00303A9E">
        <w:rPr>
          <w:sz w:val="22"/>
          <w:szCs w:val="22"/>
          <w:lang w:eastAsia="zh-CN"/>
        </w:rPr>
        <w:t xml:space="preserve"> the</w:t>
      </w:r>
      <w:r w:rsidR="002F3DB3" w:rsidRPr="00E61B02">
        <w:rPr>
          <w:sz w:val="22"/>
          <w:szCs w:val="22"/>
          <w:lang w:eastAsia="zh-CN"/>
        </w:rPr>
        <w:t xml:space="preserve"> FR1 and FR2 </w:t>
      </w:r>
      <w:r w:rsidR="00FC6068" w:rsidRPr="004352A3">
        <w:rPr>
          <w:sz w:val="22"/>
          <w:szCs w:val="22"/>
          <w:lang w:eastAsia="zh-CN"/>
        </w:rPr>
        <w:t>link budget</w:t>
      </w:r>
      <w:r w:rsidR="002F3DB3" w:rsidRPr="00387F9B">
        <w:rPr>
          <w:sz w:val="22"/>
          <w:szCs w:val="22"/>
          <w:lang w:eastAsia="zh-CN"/>
        </w:rPr>
        <w:t xml:space="preserve"> evaluation.</w:t>
      </w:r>
      <w:r w:rsidR="00FC6068" w:rsidRPr="00387F9B">
        <w:rPr>
          <w:sz w:val="22"/>
          <w:szCs w:val="22"/>
          <w:lang w:eastAsia="zh-CN"/>
        </w:rPr>
        <w:t xml:space="preserve"> </w:t>
      </w:r>
      <w:r w:rsidR="00371631" w:rsidRPr="00387F9B">
        <w:rPr>
          <w:sz w:val="22"/>
          <w:szCs w:val="22"/>
          <w:lang w:eastAsia="zh-CN"/>
        </w:rPr>
        <w:t>Th</w:t>
      </w:r>
      <w:r w:rsidR="00371631" w:rsidRPr="00A443DD">
        <w:rPr>
          <w:sz w:val="22"/>
          <w:szCs w:val="22"/>
          <w:lang w:eastAsia="zh-CN"/>
        </w:rPr>
        <w:t xml:space="preserve">e longer PRS length </w:t>
      </w:r>
      <w:r w:rsidR="00F731AC">
        <w:rPr>
          <w:sz w:val="22"/>
          <w:szCs w:val="22"/>
          <w:lang w:eastAsia="zh-CN"/>
        </w:rPr>
        <w:t xml:space="preserve">such 12 symbols </w:t>
      </w:r>
      <w:r w:rsidR="00371631" w:rsidRPr="00A443DD">
        <w:rPr>
          <w:sz w:val="22"/>
          <w:szCs w:val="22"/>
          <w:lang w:eastAsia="zh-CN"/>
        </w:rPr>
        <w:t xml:space="preserve">maybe beneficial </w:t>
      </w:r>
      <w:r w:rsidR="00115F2A" w:rsidRPr="00186385">
        <w:rPr>
          <w:sz w:val="22"/>
          <w:szCs w:val="22"/>
          <w:lang w:eastAsia="zh-CN"/>
        </w:rPr>
        <w:t xml:space="preserve">for the evaluation criteria </w:t>
      </w:r>
      <w:r w:rsidR="00371631" w:rsidRPr="00906396">
        <w:rPr>
          <w:sz w:val="22"/>
          <w:szCs w:val="22"/>
          <w:lang w:eastAsia="zh-CN"/>
        </w:rPr>
        <w:t xml:space="preserve">in terms of coverage </w:t>
      </w:r>
      <w:r w:rsidR="00115F2A" w:rsidRPr="00906396">
        <w:rPr>
          <w:sz w:val="22"/>
          <w:szCs w:val="22"/>
          <w:lang w:eastAsia="zh-CN"/>
        </w:rPr>
        <w:t xml:space="preserve">and accuracy improvement </w:t>
      </w:r>
      <w:r w:rsidR="00371631" w:rsidRPr="00906396">
        <w:rPr>
          <w:sz w:val="22"/>
          <w:szCs w:val="22"/>
          <w:lang w:eastAsia="zh-CN"/>
        </w:rPr>
        <w:t xml:space="preserve">compared to the shorter PRS length </w:t>
      </w:r>
      <w:r w:rsidR="00115F2A" w:rsidRPr="00906396">
        <w:rPr>
          <w:sz w:val="22"/>
          <w:szCs w:val="22"/>
          <w:lang w:eastAsia="zh-CN"/>
        </w:rPr>
        <w:t>which was primarily defined for shorter latency</w:t>
      </w:r>
      <w:r w:rsidR="006E5988" w:rsidRPr="00C21E6E">
        <w:rPr>
          <w:sz w:val="22"/>
          <w:szCs w:val="22"/>
          <w:lang w:eastAsia="zh-CN"/>
        </w:rPr>
        <w:t xml:space="preserve">. </w:t>
      </w:r>
    </w:p>
    <w:p w14:paraId="12C7F4B8" w14:textId="1C040140" w:rsidR="004365B3" w:rsidRDefault="004365B3" w:rsidP="00310C8B">
      <w:pPr>
        <w:spacing w:after="0"/>
        <w:jc w:val="both"/>
        <w:rPr>
          <w:sz w:val="22"/>
          <w:szCs w:val="22"/>
          <w:lang w:eastAsia="zh-CN"/>
        </w:rPr>
      </w:pPr>
    </w:p>
    <w:p w14:paraId="60B0B5E3" w14:textId="6DC865AC" w:rsidR="004365B3" w:rsidRPr="00B360A2" w:rsidRDefault="004365B3" w:rsidP="00310C8B">
      <w:pPr>
        <w:spacing w:after="0"/>
        <w:jc w:val="both"/>
        <w:rPr>
          <w:sz w:val="22"/>
          <w:szCs w:val="22"/>
          <w:lang w:eastAsia="zh-CN"/>
        </w:rPr>
      </w:pPr>
      <w:r>
        <w:rPr>
          <w:sz w:val="22"/>
          <w:szCs w:val="22"/>
          <w:lang w:eastAsia="zh-CN"/>
        </w:rPr>
        <w:t xml:space="preserve">Furthermore, the (N,T) processing capability </w:t>
      </w:r>
      <w:r w:rsidR="00D9039E">
        <w:rPr>
          <w:sz w:val="22"/>
          <w:szCs w:val="22"/>
          <w:lang w:eastAsia="zh-CN"/>
        </w:rPr>
        <w:t>for DL-PRS</w:t>
      </w:r>
      <w:r>
        <w:rPr>
          <w:sz w:val="22"/>
          <w:szCs w:val="22"/>
          <w:lang w:eastAsia="zh-CN"/>
        </w:rPr>
        <w:t xml:space="preserve"> may vary for RedCap devices</w:t>
      </w:r>
      <w:r w:rsidR="002B6DBA">
        <w:rPr>
          <w:sz w:val="22"/>
          <w:szCs w:val="22"/>
          <w:lang w:eastAsia="zh-CN"/>
        </w:rPr>
        <w:t xml:space="preserve"> when compared to</w:t>
      </w:r>
      <w:r w:rsidR="009053E7">
        <w:rPr>
          <w:sz w:val="22"/>
          <w:szCs w:val="22"/>
          <w:lang w:eastAsia="zh-CN"/>
        </w:rPr>
        <w:t xml:space="preserve"> standard UE</w:t>
      </w:r>
      <w:r>
        <w:rPr>
          <w:sz w:val="22"/>
          <w:szCs w:val="22"/>
          <w:lang w:eastAsia="zh-CN"/>
        </w:rPr>
        <w:t xml:space="preserve"> due to the lower </w:t>
      </w:r>
      <w:r w:rsidR="009053E7">
        <w:rPr>
          <w:sz w:val="22"/>
          <w:szCs w:val="22"/>
          <w:lang w:eastAsia="zh-CN"/>
        </w:rPr>
        <w:t xml:space="preserve">hardware </w:t>
      </w:r>
      <w:r>
        <w:rPr>
          <w:sz w:val="22"/>
          <w:szCs w:val="22"/>
          <w:lang w:eastAsia="zh-CN"/>
        </w:rPr>
        <w:t>complexity.</w:t>
      </w:r>
      <w:r w:rsidR="00D9039E">
        <w:rPr>
          <w:sz w:val="22"/>
          <w:szCs w:val="22"/>
          <w:lang w:eastAsia="zh-CN"/>
        </w:rPr>
        <w:t xml:space="preserve"> </w:t>
      </w:r>
    </w:p>
    <w:p w14:paraId="1F92B953" w14:textId="5ADC6E48" w:rsidR="002F3DB3" w:rsidRDefault="002F3DB3" w:rsidP="00310C8B">
      <w:pPr>
        <w:spacing w:after="0"/>
        <w:jc w:val="both"/>
        <w:rPr>
          <w:sz w:val="22"/>
          <w:szCs w:val="22"/>
          <w:lang w:eastAsia="zh-CN"/>
        </w:rPr>
      </w:pPr>
    </w:p>
    <w:p w14:paraId="557FA4C9" w14:textId="75AEFAC7" w:rsidR="002F3DB3" w:rsidRPr="004D4724" w:rsidRDefault="002F3DB3" w:rsidP="00310C8B">
      <w:pPr>
        <w:spacing w:after="0"/>
        <w:jc w:val="both"/>
        <w:rPr>
          <w:b/>
          <w:bCs/>
          <w:i/>
          <w:iCs/>
          <w:sz w:val="22"/>
          <w:szCs w:val="22"/>
          <w:lang w:eastAsia="zh-CN"/>
        </w:rPr>
      </w:pPr>
      <w:r w:rsidRPr="004D4724">
        <w:rPr>
          <w:b/>
          <w:bCs/>
          <w:i/>
          <w:iCs/>
          <w:sz w:val="22"/>
          <w:szCs w:val="22"/>
          <w:lang w:eastAsia="zh-CN"/>
        </w:rPr>
        <w:t xml:space="preserve">Proposal </w:t>
      </w:r>
      <w:r w:rsidR="008A0A43">
        <w:rPr>
          <w:b/>
          <w:bCs/>
          <w:i/>
          <w:iCs/>
          <w:sz w:val="22"/>
          <w:szCs w:val="22"/>
          <w:lang w:eastAsia="zh-CN"/>
        </w:rPr>
        <w:t>1</w:t>
      </w:r>
      <w:r w:rsidRPr="004D4724">
        <w:rPr>
          <w:b/>
          <w:bCs/>
          <w:i/>
          <w:iCs/>
          <w:sz w:val="22"/>
          <w:szCs w:val="22"/>
          <w:lang w:eastAsia="zh-CN"/>
        </w:rPr>
        <w:t xml:space="preserve">: </w:t>
      </w:r>
      <w:r w:rsidR="00C546D9">
        <w:rPr>
          <w:b/>
          <w:bCs/>
          <w:i/>
          <w:iCs/>
          <w:sz w:val="22"/>
          <w:szCs w:val="22"/>
          <w:lang w:eastAsia="zh-CN"/>
        </w:rPr>
        <w:t>RAN1 to further</w:t>
      </w:r>
      <w:r w:rsidR="008A0A43">
        <w:rPr>
          <w:b/>
          <w:bCs/>
          <w:i/>
          <w:iCs/>
          <w:sz w:val="22"/>
          <w:szCs w:val="22"/>
          <w:lang w:eastAsia="zh-CN"/>
        </w:rPr>
        <w:t xml:space="preserve"> study the</w:t>
      </w:r>
      <w:r w:rsidR="00C546D9">
        <w:rPr>
          <w:b/>
          <w:bCs/>
          <w:i/>
          <w:iCs/>
          <w:sz w:val="22"/>
          <w:szCs w:val="22"/>
          <w:lang w:eastAsia="zh-CN"/>
        </w:rPr>
        <w:t xml:space="preserve"> </w:t>
      </w:r>
      <w:r w:rsidR="00D52E60">
        <w:rPr>
          <w:b/>
          <w:bCs/>
          <w:i/>
          <w:iCs/>
          <w:sz w:val="22"/>
          <w:szCs w:val="22"/>
          <w:lang w:eastAsia="zh-CN"/>
        </w:rPr>
        <w:t xml:space="preserve">processing capability </w:t>
      </w:r>
      <w:r w:rsidR="00C546D9">
        <w:rPr>
          <w:b/>
          <w:bCs/>
          <w:i/>
          <w:iCs/>
          <w:sz w:val="22"/>
          <w:szCs w:val="22"/>
          <w:lang w:eastAsia="zh-CN"/>
        </w:rPr>
        <w:t xml:space="preserve">enhancements based on the </w:t>
      </w:r>
      <w:r w:rsidRPr="004D4724">
        <w:rPr>
          <w:b/>
          <w:bCs/>
          <w:i/>
          <w:iCs/>
          <w:sz w:val="22"/>
          <w:szCs w:val="22"/>
          <w:lang w:eastAsia="zh-CN"/>
        </w:rPr>
        <w:t xml:space="preserve">RedCap positioning </w:t>
      </w:r>
      <w:r w:rsidR="00A23F22">
        <w:rPr>
          <w:b/>
          <w:bCs/>
          <w:i/>
          <w:iCs/>
          <w:sz w:val="22"/>
          <w:szCs w:val="22"/>
          <w:lang w:eastAsia="zh-CN"/>
        </w:rPr>
        <w:t xml:space="preserve">performance </w:t>
      </w:r>
      <w:r w:rsidR="00C546D9">
        <w:rPr>
          <w:b/>
          <w:bCs/>
          <w:i/>
          <w:iCs/>
          <w:sz w:val="22"/>
          <w:szCs w:val="22"/>
          <w:lang w:eastAsia="zh-CN"/>
        </w:rPr>
        <w:t xml:space="preserve">evaluation </w:t>
      </w:r>
      <w:r w:rsidRPr="004D4724">
        <w:rPr>
          <w:b/>
          <w:bCs/>
          <w:i/>
          <w:iCs/>
          <w:sz w:val="22"/>
          <w:szCs w:val="22"/>
          <w:lang w:eastAsia="zh-CN"/>
        </w:rPr>
        <w:t>with reduced bandwi</w:t>
      </w:r>
      <w:r w:rsidR="001174E4" w:rsidRPr="004D4724">
        <w:rPr>
          <w:b/>
          <w:bCs/>
          <w:i/>
          <w:iCs/>
          <w:sz w:val="22"/>
          <w:szCs w:val="22"/>
          <w:lang w:eastAsia="zh-CN"/>
        </w:rPr>
        <w:t>d</w:t>
      </w:r>
      <w:r w:rsidRPr="004D4724">
        <w:rPr>
          <w:b/>
          <w:bCs/>
          <w:i/>
          <w:iCs/>
          <w:sz w:val="22"/>
          <w:szCs w:val="22"/>
          <w:lang w:eastAsia="zh-CN"/>
        </w:rPr>
        <w:t>th</w:t>
      </w:r>
      <w:r w:rsidR="00A23F22">
        <w:rPr>
          <w:b/>
          <w:bCs/>
          <w:i/>
          <w:iCs/>
          <w:sz w:val="22"/>
          <w:szCs w:val="22"/>
          <w:lang w:eastAsia="zh-CN"/>
        </w:rPr>
        <w:t>s</w:t>
      </w:r>
      <w:r w:rsidRPr="004D4724">
        <w:rPr>
          <w:b/>
          <w:bCs/>
          <w:i/>
          <w:iCs/>
          <w:sz w:val="22"/>
          <w:szCs w:val="22"/>
          <w:lang w:eastAsia="zh-CN"/>
        </w:rPr>
        <w:t xml:space="preserve"> </w:t>
      </w:r>
      <w:r w:rsidR="009053E7">
        <w:rPr>
          <w:b/>
          <w:bCs/>
          <w:i/>
          <w:iCs/>
          <w:sz w:val="22"/>
          <w:szCs w:val="22"/>
          <w:lang w:eastAsia="zh-CN"/>
        </w:rPr>
        <w:t xml:space="preserve">e.g., </w:t>
      </w:r>
      <w:r w:rsidRPr="004D4724">
        <w:rPr>
          <w:b/>
          <w:bCs/>
          <w:i/>
          <w:iCs/>
          <w:sz w:val="22"/>
          <w:szCs w:val="22"/>
          <w:lang w:eastAsia="zh-CN"/>
        </w:rPr>
        <w:t>20MHz for FR1 and 100MHz for FR2</w:t>
      </w:r>
      <w:r w:rsidR="00A23F22">
        <w:rPr>
          <w:b/>
          <w:bCs/>
          <w:i/>
          <w:iCs/>
          <w:sz w:val="22"/>
          <w:szCs w:val="22"/>
          <w:lang w:eastAsia="zh-CN"/>
        </w:rPr>
        <w:t xml:space="preserve"> including a</w:t>
      </w:r>
      <w:r w:rsidRPr="004D4724">
        <w:rPr>
          <w:b/>
          <w:bCs/>
          <w:i/>
          <w:iCs/>
          <w:sz w:val="22"/>
          <w:szCs w:val="22"/>
          <w:lang w:eastAsia="zh-CN"/>
        </w:rPr>
        <w:t xml:space="preserve"> reduced Rx antenna/RF chain of </w:t>
      </w:r>
      <w:r w:rsidR="00D52E60">
        <w:rPr>
          <w:b/>
          <w:bCs/>
          <w:i/>
          <w:iCs/>
          <w:sz w:val="22"/>
          <w:szCs w:val="22"/>
          <w:lang w:eastAsia="zh-CN"/>
        </w:rPr>
        <w:t>a single antenna</w:t>
      </w:r>
      <w:r w:rsidR="007714C4">
        <w:rPr>
          <w:b/>
          <w:bCs/>
          <w:i/>
          <w:iCs/>
          <w:sz w:val="22"/>
          <w:szCs w:val="22"/>
          <w:lang w:eastAsia="zh-CN"/>
        </w:rPr>
        <w:t>.</w:t>
      </w:r>
      <w:r w:rsidRPr="004D4724">
        <w:rPr>
          <w:b/>
          <w:bCs/>
          <w:i/>
          <w:iCs/>
          <w:sz w:val="22"/>
          <w:szCs w:val="22"/>
          <w:lang w:eastAsia="zh-CN"/>
        </w:rPr>
        <w:t xml:space="preserve">  </w:t>
      </w:r>
    </w:p>
    <w:p w14:paraId="054C7907" w14:textId="61CBC62D" w:rsidR="007E1F1C" w:rsidRDefault="007E1F1C" w:rsidP="00310C8B">
      <w:pPr>
        <w:spacing w:after="0"/>
        <w:jc w:val="both"/>
        <w:rPr>
          <w:sz w:val="22"/>
          <w:szCs w:val="22"/>
          <w:lang w:eastAsia="zh-CN"/>
        </w:rPr>
      </w:pPr>
    </w:p>
    <w:p w14:paraId="3047D61A" w14:textId="5D90E644" w:rsidR="00F12849" w:rsidRDefault="001174E4" w:rsidP="00F12849">
      <w:pPr>
        <w:spacing w:after="0"/>
        <w:jc w:val="both"/>
        <w:rPr>
          <w:b/>
          <w:bCs/>
          <w:i/>
          <w:iCs/>
          <w:sz w:val="22"/>
          <w:szCs w:val="22"/>
          <w:lang w:eastAsia="zh-CN"/>
        </w:rPr>
      </w:pPr>
      <w:r w:rsidRPr="004D4724">
        <w:rPr>
          <w:b/>
          <w:bCs/>
          <w:i/>
          <w:iCs/>
          <w:sz w:val="22"/>
          <w:szCs w:val="22"/>
          <w:lang w:eastAsia="zh-CN"/>
        </w:rPr>
        <w:lastRenderedPageBreak/>
        <w:t xml:space="preserve">Proposal </w:t>
      </w:r>
      <w:r w:rsidR="008A0A43">
        <w:rPr>
          <w:b/>
          <w:bCs/>
          <w:i/>
          <w:iCs/>
          <w:sz w:val="22"/>
          <w:szCs w:val="22"/>
          <w:lang w:eastAsia="zh-CN"/>
        </w:rPr>
        <w:t>2</w:t>
      </w:r>
      <w:r w:rsidRPr="004D4724">
        <w:rPr>
          <w:b/>
          <w:bCs/>
          <w:i/>
          <w:iCs/>
          <w:sz w:val="22"/>
          <w:szCs w:val="22"/>
          <w:lang w:eastAsia="zh-CN"/>
        </w:rPr>
        <w:t xml:space="preserve">: </w:t>
      </w:r>
      <w:r w:rsidR="006E5988" w:rsidRPr="004D4724">
        <w:rPr>
          <w:b/>
          <w:bCs/>
          <w:i/>
          <w:iCs/>
          <w:sz w:val="22"/>
          <w:szCs w:val="22"/>
          <w:lang w:eastAsia="zh-CN"/>
        </w:rPr>
        <w:t xml:space="preserve">Evaluate </w:t>
      </w:r>
      <w:r w:rsidR="00A14702" w:rsidRPr="004D4724">
        <w:rPr>
          <w:b/>
          <w:bCs/>
          <w:i/>
          <w:iCs/>
          <w:sz w:val="22"/>
          <w:szCs w:val="22"/>
          <w:lang w:eastAsia="zh-CN"/>
        </w:rPr>
        <w:t xml:space="preserve">and study the positioning performance of </w:t>
      </w:r>
      <w:r w:rsidR="006E5988" w:rsidRPr="004D4724">
        <w:rPr>
          <w:b/>
          <w:bCs/>
          <w:i/>
          <w:iCs/>
          <w:sz w:val="22"/>
          <w:szCs w:val="22"/>
          <w:lang w:eastAsia="zh-CN"/>
        </w:rPr>
        <w:t xml:space="preserve">RedCap </w:t>
      </w:r>
      <w:r w:rsidR="00A14702" w:rsidRPr="004D4724">
        <w:rPr>
          <w:b/>
          <w:bCs/>
          <w:i/>
          <w:iCs/>
          <w:sz w:val="22"/>
          <w:szCs w:val="22"/>
          <w:lang w:eastAsia="zh-CN"/>
        </w:rPr>
        <w:t xml:space="preserve">devices </w:t>
      </w:r>
      <w:r w:rsidR="00495038">
        <w:rPr>
          <w:b/>
          <w:bCs/>
          <w:i/>
          <w:iCs/>
          <w:sz w:val="22"/>
          <w:szCs w:val="22"/>
          <w:lang w:eastAsia="zh-CN"/>
        </w:rPr>
        <w:t>in terms of DL-PRS configuration enhancements, e.g., extended</w:t>
      </w:r>
      <w:r w:rsidR="006E5988" w:rsidRPr="004D4724">
        <w:rPr>
          <w:b/>
          <w:bCs/>
          <w:i/>
          <w:iCs/>
          <w:sz w:val="22"/>
          <w:szCs w:val="22"/>
          <w:lang w:eastAsia="zh-CN"/>
        </w:rPr>
        <w:t xml:space="preserve"> </w:t>
      </w:r>
      <w:r w:rsidR="00A14702" w:rsidRPr="004D4724">
        <w:rPr>
          <w:b/>
          <w:bCs/>
          <w:i/>
          <w:iCs/>
          <w:sz w:val="22"/>
          <w:szCs w:val="22"/>
          <w:lang w:eastAsia="zh-CN"/>
        </w:rPr>
        <w:t>PRS</w:t>
      </w:r>
      <w:r w:rsidRPr="004D4724">
        <w:rPr>
          <w:b/>
          <w:bCs/>
          <w:i/>
          <w:iCs/>
          <w:sz w:val="22"/>
          <w:szCs w:val="22"/>
          <w:lang w:eastAsia="zh-CN"/>
        </w:rPr>
        <w:t xml:space="preserve"> </w:t>
      </w:r>
      <w:r w:rsidR="00A14702" w:rsidRPr="004D4724">
        <w:rPr>
          <w:b/>
          <w:bCs/>
          <w:i/>
          <w:iCs/>
          <w:sz w:val="22"/>
          <w:szCs w:val="22"/>
          <w:lang w:eastAsia="zh-CN"/>
        </w:rPr>
        <w:t>symbol le</w:t>
      </w:r>
      <w:r w:rsidR="008149BD" w:rsidRPr="004D4724">
        <w:rPr>
          <w:b/>
          <w:bCs/>
          <w:i/>
          <w:iCs/>
          <w:sz w:val="22"/>
          <w:szCs w:val="22"/>
          <w:lang w:eastAsia="zh-CN"/>
        </w:rPr>
        <w:t>ngths</w:t>
      </w:r>
      <w:r w:rsidR="00495038">
        <w:rPr>
          <w:b/>
          <w:bCs/>
          <w:i/>
          <w:iCs/>
          <w:sz w:val="22"/>
          <w:szCs w:val="22"/>
          <w:lang w:eastAsia="zh-CN"/>
        </w:rPr>
        <w:t xml:space="preserve"> </w:t>
      </w:r>
      <w:r w:rsidR="004D4724">
        <w:rPr>
          <w:b/>
          <w:bCs/>
          <w:i/>
          <w:iCs/>
          <w:sz w:val="22"/>
          <w:szCs w:val="22"/>
          <w:lang w:eastAsia="zh-CN"/>
        </w:rPr>
        <w:t>to support RedCap devices</w:t>
      </w:r>
      <w:r w:rsidR="00B53F50">
        <w:rPr>
          <w:b/>
          <w:bCs/>
          <w:i/>
          <w:iCs/>
          <w:sz w:val="22"/>
          <w:szCs w:val="22"/>
          <w:lang w:eastAsia="zh-CN"/>
        </w:rPr>
        <w:t>.</w:t>
      </w:r>
    </w:p>
    <w:p w14:paraId="44E22B14" w14:textId="77777777" w:rsidR="000B3562" w:rsidRDefault="000B3562" w:rsidP="00F12849">
      <w:pPr>
        <w:spacing w:after="0"/>
        <w:jc w:val="both"/>
        <w:rPr>
          <w:b/>
          <w:bCs/>
          <w:i/>
          <w:iCs/>
          <w:sz w:val="22"/>
          <w:szCs w:val="22"/>
          <w:lang w:eastAsia="zh-CN"/>
        </w:rPr>
      </w:pPr>
    </w:p>
    <w:p w14:paraId="2EBB0D71" w14:textId="1125E49F" w:rsidR="00FE252A" w:rsidRPr="001D1097" w:rsidRDefault="00C208C3" w:rsidP="00F12849">
      <w:pPr>
        <w:spacing w:after="0"/>
        <w:jc w:val="both"/>
        <w:rPr>
          <w:sz w:val="22"/>
          <w:szCs w:val="22"/>
          <w:lang w:eastAsia="zh-CN"/>
        </w:rPr>
      </w:pPr>
      <w:r>
        <w:rPr>
          <w:sz w:val="22"/>
          <w:szCs w:val="22"/>
          <w:lang w:eastAsia="zh-CN"/>
        </w:rPr>
        <w:t>During RAN1#110 [</w:t>
      </w:r>
      <w:r w:rsidR="006A2BAB">
        <w:rPr>
          <w:sz w:val="22"/>
          <w:szCs w:val="22"/>
          <w:lang w:eastAsia="zh-CN"/>
        </w:rPr>
        <w:t>4</w:t>
      </w:r>
      <w:r>
        <w:rPr>
          <w:sz w:val="22"/>
          <w:szCs w:val="22"/>
          <w:lang w:eastAsia="zh-CN"/>
        </w:rPr>
        <w:t>]</w:t>
      </w:r>
      <w:r w:rsidR="008D7E7D">
        <w:rPr>
          <w:sz w:val="22"/>
          <w:szCs w:val="22"/>
          <w:lang w:eastAsia="zh-CN"/>
        </w:rPr>
        <w:t xml:space="preserve"> and RAN1#110-bis-e [5]</w:t>
      </w:r>
      <w:r>
        <w:rPr>
          <w:sz w:val="22"/>
          <w:szCs w:val="22"/>
          <w:lang w:eastAsia="zh-CN"/>
        </w:rPr>
        <w:t>, agreement was made to study the gains of</w:t>
      </w:r>
      <w:r w:rsidR="00917840">
        <w:rPr>
          <w:sz w:val="22"/>
          <w:szCs w:val="22"/>
          <w:lang w:eastAsia="zh-CN"/>
        </w:rPr>
        <w:t xml:space="preserve"> </w:t>
      </w:r>
      <w:r w:rsidR="00AF4823">
        <w:rPr>
          <w:sz w:val="22"/>
          <w:szCs w:val="22"/>
          <w:lang w:eastAsia="zh-CN"/>
        </w:rPr>
        <w:t xml:space="preserve">Tx/Rx </w:t>
      </w:r>
      <w:r w:rsidR="00917840">
        <w:rPr>
          <w:sz w:val="22"/>
          <w:szCs w:val="22"/>
          <w:lang w:eastAsia="zh-CN"/>
        </w:rPr>
        <w:t>frequency hopping for DL-PRS and</w:t>
      </w:r>
      <w:r w:rsidR="00AF4823">
        <w:rPr>
          <w:sz w:val="22"/>
          <w:szCs w:val="22"/>
          <w:lang w:eastAsia="zh-CN"/>
        </w:rPr>
        <w:t xml:space="preserve"> Tx </w:t>
      </w:r>
      <w:r w:rsidR="004A76B3">
        <w:rPr>
          <w:sz w:val="22"/>
          <w:szCs w:val="22"/>
          <w:lang w:eastAsia="zh-CN"/>
        </w:rPr>
        <w:t>frequency hopping for</w:t>
      </w:r>
      <w:r w:rsidR="00917840">
        <w:rPr>
          <w:sz w:val="22"/>
          <w:szCs w:val="22"/>
          <w:lang w:eastAsia="zh-CN"/>
        </w:rPr>
        <w:t xml:space="preserve"> UL-SRS. </w:t>
      </w:r>
      <w:r w:rsidR="00431522" w:rsidRPr="001D1097">
        <w:rPr>
          <w:sz w:val="22"/>
          <w:szCs w:val="22"/>
          <w:lang w:eastAsia="zh-CN"/>
        </w:rPr>
        <w:t xml:space="preserve">The </w:t>
      </w:r>
      <w:r w:rsidR="00816FC6">
        <w:rPr>
          <w:sz w:val="22"/>
          <w:szCs w:val="22"/>
          <w:lang w:eastAsia="zh-CN"/>
        </w:rPr>
        <w:t>DL-</w:t>
      </w:r>
      <w:r w:rsidR="00431522" w:rsidRPr="001D1097">
        <w:rPr>
          <w:sz w:val="22"/>
          <w:szCs w:val="22"/>
          <w:lang w:eastAsia="zh-CN"/>
        </w:rPr>
        <w:t xml:space="preserve">PRS </w:t>
      </w:r>
      <w:r w:rsidR="00124D0E" w:rsidRPr="001D1097">
        <w:rPr>
          <w:sz w:val="22"/>
          <w:szCs w:val="22"/>
          <w:lang w:eastAsia="zh-CN"/>
        </w:rPr>
        <w:t xml:space="preserve">frequency hopping and coherent combining </w:t>
      </w:r>
      <w:r w:rsidR="00B5064F" w:rsidRPr="001D1097">
        <w:rPr>
          <w:sz w:val="22"/>
          <w:szCs w:val="22"/>
          <w:lang w:eastAsia="zh-CN"/>
        </w:rPr>
        <w:t xml:space="preserve">across different frequency hops </w:t>
      </w:r>
      <w:r w:rsidR="00124D0E" w:rsidRPr="001D1097">
        <w:rPr>
          <w:sz w:val="22"/>
          <w:szCs w:val="22"/>
          <w:lang w:eastAsia="zh-CN"/>
        </w:rPr>
        <w:t>improve</w:t>
      </w:r>
      <w:r w:rsidR="001D1097">
        <w:rPr>
          <w:sz w:val="22"/>
          <w:szCs w:val="22"/>
          <w:lang w:eastAsia="zh-CN"/>
        </w:rPr>
        <w:t>s</w:t>
      </w:r>
      <w:r w:rsidR="00124D0E" w:rsidRPr="001D1097">
        <w:rPr>
          <w:sz w:val="22"/>
          <w:szCs w:val="22"/>
          <w:lang w:eastAsia="zh-CN"/>
        </w:rPr>
        <w:t xml:space="preserve"> RedCap positioning accuracy</w:t>
      </w:r>
      <w:r w:rsidR="001F29C7">
        <w:rPr>
          <w:sz w:val="22"/>
          <w:szCs w:val="22"/>
          <w:lang w:eastAsia="zh-CN"/>
        </w:rPr>
        <w:t>, given the inherent bandwidth limitation</w:t>
      </w:r>
      <w:r w:rsidR="00C27315" w:rsidRPr="001D1097">
        <w:rPr>
          <w:sz w:val="22"/>
          <w:szCs w:val="22"/>
          <w:lang w:eastAsia="zh-CN"/>
        </w:rPr>
        <w:t>.</w:t>
      </w:r>
      <w:r w:rsidR="00124D0E" w:rsidRPr="001D1097">
        <w:rPr>
          <w:sz w:val="22"/>
          <w:szCs w:val="22"/>
          <w:lang w:eastAsia="zh-CN"/>
        </w:rPr>
        <w:t xml:space="preserve"> </w:t>
      </w:r>
      <w:r w:rsidR="001D1097">
        <w:rPr>
          <w:sz w:val="22"/>
          <w:szCs w:val="22"/>
          <w:lang w:eastAsia="zh-CN"/>
        </w:rPr>
        <w:t>The phase needs to be estimated and correc</w:t>
      </w:r>
      <w:r w:rsidR="00D6600C">
        <w:rPr>
          <w:sz w:val="22"/>
          <w:szCs w:val="22"/>
          <w:lang w:eastAsia="zh-CN"/>
        </w:rPr>
        <w:t>ted before coherent combining.</w:t>
      </w:r>
      <w:r w:rsidR="00BF0EFB">
        <w:rPr>
          <w:sz w:val="22"/>
          <w:szCs w:val="22"/>
          <w:lang w:eastAsia="zh-CN"/>
        </w:rPr>
        <w:t xml:space="preserve"> Doppler shifts</w:t>
      </w:r>
      <w:r w:rsidR="00D4436C">
        <w:rPr>
          <w:sz w:val="22"/>
          <w:szCs w:val="22"/>
          <w:lang w:eastAsia="zh-CN"/>
        </w:rPr>
        <w:t>, power imbalance</w:t>
      </w:r>
      <w:r w:rsidR="00BF0EFB">
        <w:rPr>
          <w:sz w:val="22"/>
          <w:szCs w:val="22"/>
          <w:lang w:eastAsia="zh-CN"/>
        </w:rPr>
        <w:t xml:space="preserve"> and timing offsets may also further impact the </w:t>
      </w:r>
      <w:r w:rsidR="00D4436C">
        <w:rPr>
          <w:sz w:val="22"/>
          <w:szCs w:val="22"/>
          <w:lang w:eastAsia="zh-CN"/>
        </w:rPr>
        <w:t>overall accuracy between hops.</w:t>
      </w:r>
      <w:r w:rsidR="006328B8">
        <w:rPr>
          <w:sz w:val="22"/>
          <w:szCs w:val="22"/>
          <w:lang w:eastAsia="zh-CN"/>
        </w:rPr>
        <w:t xml:space="preserve"> </w:t>
      </w:r>
      <w:r w:rsidR="00D6600C">
        <w:rPr>
          <w:sz w:val="22"/>
          <w:szCs w:val="22"/>
          <w:lang w:eastAsia="zh-CN"/>
        </w:rPr>
        <w:t>Also t</w:t>
      </w:r>
      <w:r w:rsidR="00124D0E" w:rsidRPr="001D1097">
        <w:rPr>
          <w:sz w:val="22"/>
          <w:szCs w:val="22"/>
          <w:lang w:eastAsia="zh-CN"/>
        </w:rPr>
        <w:t xml:space="preserve">he complexity </w:t>
      </w:r>
      <w:r w:rsidR="00D6600C">
        <w:rPr>
          <w:sz w:val="22"/>
          <w:szCs w:val="22"/>
          <w:lang w:eastAsia="zh-CN"/>
        </w:rPr>
        <w:t xml:space="preserve">and capability </w:t>
      </w:r>
      <w:r w:rsidR="00C27315" w:rsidRPr="001D1097">
        <w:rPr>
          <w:sz w:val="22"/>
          <w:szCs w:val="22"/>
          <w:lang w:eastAsia="zh-CN"/>
        </w:rPr>
        <w:t xml:space="preserve">of </w:t>
      </w:r>
      <w:r w:rsidR="00D6600C">
        <w:rPr>
          <w:sz w:val="22"/>
          <w:szCs w:val="22"/>
          <w:lang w:eastAsia="zh-CN"/>
        </w:rPr>
        <w:t xml:space="preserve">RedCap UEs to </w:t>
      </w:r>
      <w:r w:rsidR="00B5064F" w:rsidRPr="001D1097">
        <w:rPr>
          <w:sz w:val="22"/>
          <w:szCs w:val="22"/>
          <w:lang w:eastAsia="zh-CN"/>
        </w:rPr>
        <w:t>stor</w:t>
      </w:r>
      <w:r w:rsidR="00D6600C">
        <w:rPr>
          <w:sz w:val="22"/>
          <w:szCs w:val="22"/>
          <w:lang w:eastAsia="zh-CN"/>
        </w:rPr>
        <w:t>e</w:t>
      </w:r>
      <w:r w:rsidR="00B5064F" w:rsidRPr="001D1097">
        <w:rPr>
          <w:sz w:val="22"/>
          <w:szCs w:val="22"/>
          <w:lang w:eastAsia="zh-CN"/>
        </w:rPr>
        <w:t xml:space="preserve"> </w:t>
      </w:r>
      <w:r w:rsidR="00422659">
        <w:rPr>
          <w:sz w:val="22"/>
          <w:szCs w:val="22"/>
          <w:lang w:eastAsia="zh-CN"/>
        </w:rPr>
        <w:t xml:space="preserve">the </w:t>
      </w:r>
      <w:r w:rsidR="009A5736" w:rsidRPr="001D1097">
        <w:rPr>
          <w:sz w:val="22"/>
          <w:szCs w:val="22"/>
          <w:lang w:eastAsia="zh-CN"/>
        </w:rPr>
        <w:t xml:space="preserve">number of time domain </w:t>
      </w:r>
      <w:r w:rsidR="00816FC6">
        <w:rPr>
          <w:sz w:val="22"/>
          <w:szCs w:val="22"/>
          <w:lang w:eastAsia="zh-CN"/>
        </w:rPr>
        <w:t>DL-</w:t>
      </w:r>
      <w:r w:rsidR="009A5736" w:rsidRPr="001D1097">
        <w:rPr>
          <w:sz w:val="22"/>
          <w:szCs w:val="22"/>
          <w:lang w:eastAsia="zh-CN"/>
        </w:rPr>
        <w:t xml:space="preserve">PRS </w:t>
      </w:r>
      <w:r w:rsidR="00D6600C">
        <w:rPr>
          <w:sz w:val="22"/>
          <w:szCs w:val="22"/>
          <w:lang w:eastAsia="zh-CN"/>
        </w:rPr>
        <w:t xml:space="preserve">sample </w:t>
      </w:r>
      <w:r w:rsidR="009A5736" w:rsidRPr="001D1097">
        <w:rPr>
          <w:sz w:val="22"/>
          <w:szCs w:val="22"/>
          <w:lang w:eastAsia="zh-CN"/>
        </w:rPr>
        <w:t xml:space="preserve">across different hops </w:t>
      </w:r>
      <w:r w:rsidR="00FE252A" w:rsidRPr="001D1097">
        <w:rPr>
          <w:sz w:val="22"/>
          <w:szCs w:val="22"/>
          <w:lang w:eastAsia="zh-CN"/>
        </w:rPr>
        <w:t xml:space="preserve">to perform wideband measurement should be </w:t>
      </w:r>
      <w:r w:rsidR="001F29C7">
        <w:rPr>
          <w:sz w:val="22"/>
          <w:szCs w:val="22"/>
          <w:lang w:eastAsia="zh-CN"/>
        </w:rPr>
        <w:t xml:space="preserve">also </w:t>
      </w:r>
      <w:r w:rsidR="00816FC6">
        <w:rPr>
          <w:sz w:val="22"/>
          <w:szCs w:val="22"/>
          <w:lang w:eastAsia="zh-CN"/>
        </w:rPr>
        <w:t xml:space="preserve">be </w:t>
      </w:r>
      <w:r w:rsidR="00D6600C">
        <w:rPr>
          <w:sz w:val="22"/>
          <w:szCs w:val="22"/>
          <w:lang w:eastAsia="zh-CN"/>
        </w:rPr>
        <w:t>discussed. PRS frequency hopping</w:t>
      </w:r>
      <w:r w:rsidR="004F5E82">
        <w:rPr>
          <w:sz w:val="22"/>
          <w:szCs w:val="22"/>
          <w:lang w:eastAsia="zh-CN"/>
        </w:rPr>
        <w:t xml:space="preserve"> for RedCap device is realized by configuring </w:t>
      </w:r>
      <w:r w:rsidR="00D6600C">
        <w:rPr>
          <w:sz w:val="22"/>
          <w:szCs w:val="22"/>
          <w:lang w:eastAsia="zh-CN"/>
        </w:rPr>
        <w:t xml:space="preserve">number of </w:t>
      </w:r>
      <w:r w:rsidR="00816FC6">
        <w:rPr>
          <w:sz w:val="22"/>
          <w:szCs w:val="22"/>
          <w:lang w:eastAsia="zh-CN"/>
        </w:rPr>
        <w:t>DL-</w:t>
      </w:r>
      <w:r w:rsidR="00D6600C">
        <w:rPr>
          <w:sz w:val="22"/>
          <w:szCs w:val="22"/>
          <w:lang w:eastAsia="zh-CN"/>
        </w:rPr>
        <w:t xml:space="preserve">PRS sub-bands </w:t>
      </w:r>
      <w:r w:rsidR="004F5E82">
        <w:rPr>
          <w:sz w:val="22"/>
          <w:szCs w:val="22"/>
          <w:lang w:eastAsia="zh-CN"/>
        </w:rPr>
        <w:t xml:space="preserve">and then </w:t>
      </w:r>
      <w:r w:rsidR="00816FC6">
        <w:rPr>
          <w:sz w:val="22"/>
          <w:szCs w:val="22"/>
          <w:lang w:eastAsia="zh-CN"/>
        </w:rPr>
        <w:t>DL-</w:t>
      </w:r>
      <w:r w:rsidR="004F5E82">
        <w:rPr>
          <w:sz w:val="22"/>
          <w:szCs w:val="22"/>
          <w:lang w:eastAsia="zh-CN"/>
        </w:rPr>
        <w:t xml:space="preserve">PRS aggregation of sub-bands both in time and frequency are needed to achieve the subsequent wider </w:t>
      </w:r>
      <w:r w:rsidR="00816FC6">
        <w:rPr>
          <w:sz w:val="22"/>
          <w:szCs w:val="22"/>
          <w:lang w:eastAsia="zh-CN"/>
        </w:rPr>
        <w:t>DL-</w:t>
      </w:r>
      <w:r w:rsidR="004F5E82">
        <w:rPr>
          <w:sz w:val="22"/>
          <w:szCs w:val="22"/>
          <w:lang w:eastAsia="zh-CN"/>
        </w:rPr>
        <w:t xml:space="preserve">PRS bandwidth.  </w:t>
      </w:r>
      <w:r w:rsidR="00FB0AA3">
        <w:rPr>
          <w:sz w:val="22"/>
          <w:szCs w:val="22"/>
          <w:lang w:eastAsia="zh-CN"/>
        </w:rPr>
        <w:t xml:space="preserve">The timing offset arising from the reception of different DL-PRS positioning sub-bands from different TRPs </w:t>
      </w:r>
      <w:r w:rsidR="004625DE">
        <w:rPr>
          <w:sz w:val="22"/>
          <w:szCs w:val="22"/>
          <w:lang w:eastAsia="zh-CN"/>
        </w:rPr>
        <w:t>needs to be also further considered</w:t>
      </w:r>
      <w:r w:rsidR="004F18DB">
        <w:rPr>
          <w:sz w:val="22"/>
          <w:szCs w:val="22"/>
          <w:lang w:eastAsia="zh-CN"/>
        </w:rPr>
        <w:t>.</w:t>
      </w:r>
    </w:p>
    <w:p w14:paraId="6ED4300C" w14:textId="22DAC9FD" w:rsidR="000B3562" w:rsidRDefault="00FE252A" w:rsidP="008C0B31">
      <w:pPr>
        <w:spacing w:before="240" w:after="0"/>
        <w:jc w:val="both"/>
        <w:rPr>
          <w:b/>
          <w:bCs/>
          <w:i/>
          <w:iCs/>
          <w:sz w:val="22"/>
          <w:szCs w:val="22"/>
          <w:lang w:eastAsia="zh-CN"/>
        </w:rPr>
      </w:pPr>
      <w:r w:rsidRPr="004F5E82">
        <w:rPr>
          <w:b/>
          <w:bCs/>
          <w:i/>
          <w:iCs/>
          <w:sz w:val="22"/>
          <w:szCs w:val="22"/>
          <w:lang w:eastAsia="zh-CN"/>
        </w:rPr>
        <w:t xml:space="preserve">Proposal </w:t>
      </w:r>
      <w:r w:rsidR="000E6264">
        <w:rPr>
          <w:b/>
          <w:bCs/>
          <w:i/>
          <w:iCs/>
          <w:sz w:val="22"/>
          <w:szCs w:val="22"/>
          <w:lang w:eastAsia="zh-CN"/>
        </w:rPr>
        <w:t>3</w:t>
      </w:r>
      <w:r w:rsidRPr="004F5E82">
        <w:rPr>
          <w:b/>
          <w:bCs/>
          <w:i/>
          <w:iCs/>
          <w:sz w:val="22"/>
          <w:szCs w:val="22"/>
          <w:lang w:eastAsia="zh-CN"/>
        </w:rPr>
        <w:t xml:space="preserve">: </w:t>
      </w:r>
      <w:r w:rsidR="00816FC6" w:rsidRPr="004F5E82">
        <w:rPr>
          <w:b/>
          <w:bCs/>
          <w:i/>
          <w:iCs/>
          <w:sz w:val="22"/>
          <w:szCs w:val="22"/>
          <w:lang w:eastAsia="zh-CN"/>
        </w:rPr>
        <w:t>Analyse</w:t>
      </w:r>
      <w:r w:rsidR="00816FC6">
        <w:rPr>
          <w:b/>
          <w:bCs/>
          <w:i/>
          <w:iCs/>
          <w:sz w:val="22"/>
          <w:szCs w:val="22"/>
          <w:lang w:eastAsia="zh-CN"/>
        </w:rPr>
        <w:t xml:space="preserve"> and study</w:t>
      </w:r>
      <w:r w:rsidRPr="004F5E82">
        <w:rPr>
          <w:b/>
          <w:bCs/>
          <w:i/>
          <w:iCs/>
          <w:sz w:val="22"/>
          <w:szCs w:val="22"/>
          <w:lang w:eastAsia="zh-CN"/>
        </w:rPr>
        <w:t xml:space="preserve"> the complexity </w:t>
      </w:r>
      <w:r w:rsidR="004F5E82">
        <w:rPr>
          <w:b/>
          <w:bCs/>
          <w:i/>
          <w:iCs/>
          <w:sz w:val="22"/>
          <w:szCs w:val="22"/>
          <w:lang w:eastAsia="zh-CN"/>
        </w:rPr>
        <w:t>and capability to perform</w:t>
      </w:r>
      <w:r w:rsidR="001354B7" w:rsidRPr="004F5E82">
        <w:rPr>
          <w:b/>
          <w:bCs/>
          <w:i/>
          <w:iCs/>
          <w:sz w:val="22"/>
          <w:szCs w:val="22"/>
          <w:lang w:eastAsia="zh-CN"/>
        </w:rPr>
        <w:t xml:space="preserve"> </w:t>
      </w:r>
      <w:r w:rsidR="00816FC6">
        <w:rPr>
          <w:b/>
          <w:bCs/>
          <w:i/>
          <w:iCs/>
          <w:sz w:val="22"/>
          <w:szCs w:val="22"/>
          <w:lang w:eastAsia="zh-CN"/>
        </w:rPr>
        <w:t>DL-</w:t>
      </w:r>
      <w:r w:rsidR="004F5E82">
        <w:rPr>
          <w:b/>
          <w:bCs/>
          <w:i/>
          <w:iCs/>
          <w:sz w:val="22"/>
          <w:szCs w:val="22"/>
          <w:lang w:eastAsia="zh-CN"/>
        </w:rPr>
        <w:t xml:space="preserve">PRS hopping including </w:t>
      </w:r>
      <w:r w:rsidR="004F5E82" w:rsidRPr="004F5E82">
        <w:rPr>
          <w:b/>
          <w:bCs/>
          <w:i/>
          <w:iCs/>
          <w:sz w:val="22"/>
          <w:szCs w:val="22"/>
          <w:lang w:eastAsia="zh-CN"/>
        </w:rPr>
        <w:t>stor</w:t>
      </w:r>
      <w:r w:rsidR="004F5E82">
        <w:rPr>
          <w:b/>
          <w:bCs/>
          <w:i/>
          <w:iCs/>
          <w:sz w:val="22"/>
          <w:szCs w:val="22"/>
          <w:lang w:eastAsia="zh-CN"/>
        </w:rPr>
        <w:t>ing</w:t>
      </w:r>
      <w:r w:rsidR="003A397C">
        <w:rPr>
          <w:b/>
          <w:bCs/>
          <w:i/>
          <w:iCs/>
          <w:sz w:val="22"/>
          <w:szCs w:val="22"/>
          <w:lang w:eastAsia="zh-CN"/>
        </w:rPr>
        <w:t xml:space="preserve"> the</w:t>
      </w:r>
      <w:r w:rsidR="004F5E82" w:rsidRPr="004F5E82">
        <w:rPr>
          <w:b/>
          <w:bCs/>
          <w:i/>
          <w:iCs/>
          <w:sz w:val="22"/>
          <w:szCs w:val="22"/>
          <w:lang w:eastAsia="zh-CN"/>
        </w:rPr>
        <w:t xml:space="preserve"> number of time domain </w:t>
      </w:r>
      <w:r w:rsidR="001E112E">
        <w:rPr>
          <w:b/>
          <w:bCs/>
          <w:i/>
          <w:iCs/>
          <w:sz w:val="22"/>
          <w:szCs w:val="22"/>
          <w:lang w:eastAsia="zh-CN"/>
        </w:rPr>
        <w:t>DL-</w:t>
      </w:r>
      <w:r w:rsidR="004F5E82" w:rsidRPr="004F5E82">
        <w:rPr>
          <w:b/>
          <w:bCs/>
          <w:i/>
          <w:iCs/>
          <w:sz w:val="22"/>
          <w:szCs w:val="22"/>
          <w:lang w:eastAsia="zh-CN"/>
        </w:rPr>
        <w:t>PRS sample</w:t>
      </w:r>
      <w:r w:rsidR="004F5E82">
        <w:rPr>
          <w:b/>
          <w:bCs/>
          <w:i/>
          <w:iCs/>
          <w:sz w:val="22"/>
          <w:szCs w:val="22"/>
          <w:lang w:eastAsia="zh-CN"/>
        </w:rPr>
        <w:t>s</w:t>
      </w:r>
      <w:r w:rsidR="004F5E82" w:rsidRPr="004F5E82">
        <w:rPr>
          <w:b/>
          <w:bCs/>
          <w:i/>
          <w:iCs/>
          <w:sz w:val="22"/>
          <w:szCs w:val="22"/>
          <w:lang w:eastAsia="zh-CN"/>
        </w:rPr>
        <w:t xml:space="preserve"> across different hops </w:t>
      </w:r>
      <w:r w:rsidR="00C83237">
        <w:rPr>
          <w:b/>
          <w:bCs/>
          <w:i/>
          <w:iCs/>
          <w:sz w:val="22"/>
          <w:szCs w:val="22"/>
          <w:lang w:eastAsia="zh-CN"/>
        </w:rPr>
        <w:t>for</w:t>
      </w:r>
      <w:r w:rsidR="004F5E82">
        <w:rPr>
          <w:b/>
          <w:bCs/>
          <w:i/>
          <w:iCs/>
          <w:sz w:val="22"/>
          <w:szCs w:val="22"/>
          <w:lang w:eastAsia="zh-CN"/>
        </w:rPr>
        <w:t xml:space="preserve"> coherent </w:t>
      </w:r>
      <w:r w:rsidR="00F91604">
        <w:rPr>
          <w:b/>
          <w:bCs/>
          <w:i/>
          <w:iCs/>
          <w:sz w:val="22"/>
          <w:szCs w:val="22"/>
          <w:lang w:eastAsia="zh-CN"/>
        </w:rPr>
        <w:t xml:space="preserve">Rx </w:t>
      </w:r>
      <w:r w:rsidR="004F5E82">
        <w:rPr>
          <w:b/>
          <w:bCs/>
          <w:i/>
          <w:iCs/>
          <w:sz w:val="22"/>
          <w:szCs w:val="22"/>
          <w:lang w:eastAsia="zh-CN"/>
        </w:rPr>
        <w:t xml:space="preserve">combining to </w:t>
      </w:r>
      <w:r w:rsidR="00C83237">
        <w:rPr>
          <w:b/>
          <w:bCs/>
          <w:i/>
          <w:iCs/>
          <w:sz w:val="22"/>
          <w:szCs w:val="22"/>
          <w:lang w:eastAsia="zh-CN"/>
        </w:rPr>
        <w:t>achieve</w:t>
      </w:r>
      <w:r w:rsidR="004F5E82">
        <w:rPr>
          <w:b/>
          <w:bCs/>
          <w:i/>
          <w:iCs/>
          <w:sz w:val="22"/>
          <w:szCs w:val="22"/>
          <w:lang w:eastAsia="zh-CN"/>
        </w:rPr>
        <w:t xml:space="preserve"> </w:t>
      </w:r>
      <w:r w:rsidR="001354B7" w:rsidRPr="004F5E82">
        <w:rPr>
          <w:b/>
          <w:bCs/>
          <w:i/>
          <w:iCs/>
          <w:sz w:val="22"/>
          <w:szCs w:val="22"/>
          <w:lang w:eastAsia="zh-CN"/>
        </w:rPr>
        <w:t xml:space="preserve">wideband </w:t>
      </w:r>
      <w:r w:rsidR="001E112E">
        <w:rPr>
          <w:b/>
          <w:bCs/>
          <w:i/>
          <w:iCs/>
          <w:sz w:val="22"/>
          <w:szCs w:val="22"/>
          <w:lang w:eastAsia="zh-CN"/>
        </w:rPr>
        <w:t>DL-</w:t>
      </w:r>
      <w:r w:rsidR="001354B7" w:rsidRPr="004F5E82">
        <w:rPr>
          <w:b/>
          <w:bCs/>
          <w:i/>
          <w:iCs/>
          <w:sz w:val="22"/>
          <w:szCs w:val="22"/>
          <w:lang w:eastAsia="zh-CN"/>
        </w:rPr>
        <w:t>PRS measurement for RedCap devices</w:t>
      </w:r>
      <w:r w:rsidR="00816FC6">
        <w:rPr>
          <w:b/>
          <w:bCs/>
          <w:i/>
          <w:iCs/>
          <w:sz w:val="22"/>
          <w:szCs w:val="22"/>
          <w:lang w:eastAsia="zh-CN"/>
        </w:rPr>
        <w:t>.</w:t>
      </w:r>
      <w:r w:rsidR="001354B7" w:rsidRPr="004F5E82">
        <w:rPr>
          <w:b/>
          <w:bCs/>
          <w:i/>
          <w:iCs/>
          <w:sz w:val="22"/>
          <w:szCs w:val="22"/>
          <w:lang w:eastAsia="zh-CN"/>
        </w:rPr>
        <w:t xml:space="preserve"> </w:t>
      </w:r>
      <w:r w:rsidRPr="004F5E82">
        <w:rPr>
          <w:b/>
          <w:bCs/>
          <w:i/>
          <w:iCs/>
          <w:sz w:val="22"/>
          <w:szCs w:val="22"/>
          <w:lang w:eastAsia="zh-CN"/>
        </w:rPr>
        <w:t xml:space="preserve"> </w:t>
      </w:r>
      <w:r w:rsidR="009A5736" w:rsidRPr="004F5E82">
        <w:rPr>
          <w:b/>
          <w:bCs/>
          <w:i/>
          <w:iCs/>
          <w:sz w:val="22"/>
          <w:szCs w:val="22"/>
          <w:lang w:eastAsia="zh-CN"/>
        </w:rPr>
        <w:t xml:space="preserve"> </w:t>
      </w:r>
      <w:r w:rsidR="00B5064F" w:rsidRPr="004F5E82">
        <w:rPr>
          <w:b/>
          <w:bCs/>
          <w:i/>
          <w:iCs/>
          <w:sz w:val="22"/>
          <w:szCs w:val="22"/>
          <w:lang w:eastAsia="zh-CN"/>
        </w:rPr>
        <w:t xml:space="preserve"> </w:t>
      </w:r>
    </w:p>
    <w:p w14:paraId="3F69612B" w14:textId="1A526E52" w:rsidR="005D1C6F" w:rsidRDefault="005D1C6F" w:rsidP="008C0B31">
      <w:pPr>
        <w:spacing w:before="240" w:after="0"/>
        <w:jc w:val="both"/>
        <w:rPr>
          <w:b/>
          <w:bCs/>
          <w:i/>
          <w:iCs/>
          <w:sz w:val="22"/>
          <w:szCs w:val="22"/>
          <w:lang w:eastAsia="zh-CN"/>
        </w:rPr>
      </w:pPr>
      <w:r>
        <w:rPr>
          <w:b/>
          <w:bCs/>
          <w:i/>
          <w:iCs/>
          <w:sz w:val="22"/>
          <w:szCs w:val="22"/>
          <w:lang w:eastAsia="zh-CN"/>
        </w:rPr>
        <w:t xml:space="preserve">Proposal </w:t>
      </w:r>
      <w:r w:rsidR="00036804">
        <w:rPr>
          <w:b/>
          <w:bCs/>
          <w:i/>
          <w:iCs/>
          <w:sz w:val="22"/>
          <w:szCs w:val="22"/>
          <w:lang w:eastAsia="zh-CN"/>
        </w:rPr>
        <w:t>4</w:t>
      </w:r>
      <w:r>
        <w:rPr>
          <w:b/>
          <w:bCs/>
          <w:i/>
          <w:iCs/>
          <w:sz w:val="22"/>
          <w:szCs w:val="22"/>
          <w:lang w:eastAsia="zh-CN"/>
        </w:rPr>
        <w:t xml:space="preserve">: </w:t>
      </w:r>
      <w:r w:rsidR="00DB3B72">
        <w:rPr>
          <w:b/>
          <w:bCs/>
          <w:i/>
          <w:iCs/>
          <w:sz w:val="22"/>
          <w:szCs w:val="22"/>
          <w:lang w:eastAsia="zh-CN"/>
        </w:rPr>
        <w:t>RAN1 to study the</w:t>
      </w:r>
      <w:r w:rsidR="000E6264">
        <w:rPr>
          <w:b/>
          <w:bCs/>
          <w:i/>
          <w:iCs/>
          <w:sz w:val="22"/>
          <w:szCs w:val="22"/>
          <w:lang w:eastAsia="zh-CN"/>
        </w:rPr>
        <w:t xml:space="preserve"> need for defining a positioning sub-band and associated</w:t>
      </w:r>
      <w:r w:rsidR="00D50939">
        <w:rPr>
          <w:b/>
          <w:bCs/>
          <w:i/>
          <w:iCs/>
          <w:sz w:val="22"/>
          <w:szCs w:val="22"/>
          <w:lang w:eastAsia="zh-CN"/>
        </w:rPr>
        <w:t xml:space="preserve"> </w:t>
      </w:r>
      <w:r w:rsidR="00DB3B72">
        <w:rPr>
          <w:b/>
          <w:bCs/>
          <w:i/>
          <w:iCs/>
          <w:sz w:val="22"/>
          <w:szCs w:val="22"/>
          <w:lang w:eastAsia="zh-CN"/>
        </w:rPr>
        <w:t xml:space="preserve">hierarchical relationship of </w:t>
      </w:r>
      <w:r w:rsidR="002E3F96">
        <w:rPr>
          <w:b/>
          <w:bCs/>
          <w:i/>
          <w:iCs/>
          <w:sz w:val="22"/>
          <w:szCs w:val="22"/>
          <w:lang w:eastAsia="zh-CN"/>
        </w:rPr>
        <w:t xml:space="preserve">a positioning </w:t>
      </w:r>
      <w:r w:rsidR="00DB3B72">
        <w:rPr>
          <w:b/>
          <w:bCs/>
          <w:i/>
          <w:iCs/>
          <w:sz w:val="22"/>
          <w:szCs w:val="22"/>
          <w:lang w:eastAsia="zh-CN"/>
        </w:rPr>
        <w:t>sub-band with respect to a frequency layer</w:t>
      </w:r>
      <w:r w:rsidR="002E3F96">
        <w:rPr>
          <w:b/>
          <w:bCs/>
          <w:i/>
          <w:iCs/>
          <w:sz w:val="22"/>
          <w:szCs w:val="22"/>
          <w:lang w:eastAsia="zh-CN"/>
        </w:rPr>
        <w:t>, TRPs</w:t>
      </w:r>
      <w:r w:rsidR="00DB3B72">
        <w:rPr>
          <w:b/>
          <w:bCs/>
          <w:i/>
          <w:iCs/>
          <w:sz w:val="22"/>
          <w:szCs w:val="22"/>
          <w:lang w:eastAsia="zh-CN"/>
        </w:rPr>
        <w:t xml:space="preserve"> and DL-PRS </w:t>
      </w:r>
      <w:r w:rsidR="002E3F96">
        <w:rPr>
          <w:b/>
          <w:bCs/>
          <w:i/>
          <w:iCs/>
          <w:sz w:val="22"/>
          <w:szCs w:val="22"/>
          <w:lang w:eastAsia="zh-CN"/>
        </w:rPr>
        <w:t>resource</w:t>
      </w:r>
      <w:r w:rsidR="00DB3B72">
        <w:rPr>
          <w:b/>
          <w:bCs/>
          <w:i/>
          <w:iCs/>
          <w:sz w:val="22"/>
          <w:szCs w:val="22"/>
          <w:lang w:eastAsia="zh-CN"/>
        </w:rPr>
        <w:t xml:space="preserve"> set</w:t>
      </w:r>
      <w:r w:rsidR="002E3F96">
        <w:rPr>
          <w:b/>
          <w:bCs/>
          <w:i/>
          <w:iCs/>
          <w:sz w:val="22"/>
          <w:szCs w:val="22"/>
          <w:lang w:eastAsia="zh-CN"/>
        </w:rPr>
        <w:t xml:space="preserve">. </w:t>
      </w:r>
    </w:p>
    <w:p w14:paraId="0E70DB52" w14:textId="438A0823" w:rsidR="002E3F96" w:rsidRDefault="002E3F96" w:rsidP="008C0B31">
      <w:pPr>
        <w:spacing w:before="240" w:after="0"/>
        <w:jc w:val="both"/>
        <w:rPr>
          <w:b/>
          <w:bCs/>
          <w:i/>
          <w:iCs/>
          <w:sz w:val="22"/>
          <w:szCs w:val="22"/>
          <w:lang w:eastAsia="zh-CN"/>
        </w:rPr>
      </w:pPr>
      <w:r>
        <w:rPr>
          <w:b/>
          <w:bCs/>
          <w:i/>
          <w:iCs/>
          <w:sz w:val="22"/>
          <w:szCs w:val="22"/>
          <w:lang w:eastAsia="zh-CN"/>
        </w:rPr>
        <w:t xml:space="preserve">Proposal </w:t>
      </w:r>
      <w:r w:rsidR="00036804">
        <w:rPr>
          <w:b/>
          <w:bCs/>
          <w:i/>
          <w:iCs/>
          <w:sz w:val="22"/>
          <w:szCs w:val="22"/>
          <w:lang w:eastAsia="zh-CN"/>
        </w:rPr>
        <w:t>5</w:t>
      </w:r>
      <w:r>
        <w:rPr>
          <w:b/>
          <w:bCs/>
          <w:i/>
          <w:iCs/>
          <w:sz w:val="22"/>
          <w:szCs w:val="22"/>
          <w:lang w:eastAsia="zh-CN"/>
        </w:rPr>
        <w:t>: The impact of the impairments such as d</w:t>
      </w:r>
      <w:r w:rsidRPr="002E3F96">
        <w:rPr>
          <w:b/>
          <w:bCs/>
          <w:i/>
          <w:iCs/>
          <w:sz w:val="22"/>
          <w:szCs w:val="22"/>
          <w:lang w:eastAsia="zh-CN"/>
        </w:rPr>
        <w:t>oppler shifts, power imbalance and timing offsets</w:t>
      </w:r>
      <w:r w:rsidR="00372C42">
        <w:rPr>
          <w:b/>
          <w:bCs/>
          <w:i/>
          <w:iCs/>
          <w:sz w:val="22"/>
          <w:szCs w:val="22"/>
          <w:lang w:eastAsia="zh-CN"/>
        </w:rPr>
        <w:t xml:space="preserve"> on coherent </w:t>
      </w:r>
      <w:r w:rsidR="00F91604">
        <w:rPr>
          <w:b/>
          <w:bCs/>
          <w:i/>
          <w:iCs/>
          <w:sz w:val="22"/>
          <w:szCs w:val="22"/>
          <w:lang w:eastAsia="zh-CN"/>
        </w:rPr>
        <w:t xml:space="preserve">Rx </w:t>
      </w:r>
      <w:r w:rsidR="00372C42">
        <w:rPr>
          <w:b/>
          <w:bCs/>
          <w:i/>
          <w:iCs/>
          <w:sz w:val="22"/>
          <w:szCs w:val="22"/>
          <w:lang w:eastAsia="zh-CN"/>
        </w:rPr>
        <w:t>combining of different positioning sub-bands should be further studied.</w:t>
      </w:r>
    </w:p>
    <w:p w14:paraId="1C9D72CC" w14:textId="09BDA00B" w:rsidR="00853D0D" w:rsidRDefault="00853D0D" w:rsidP="008C0B31">
      <w:pPr>
        <w:spacing w:before="240" w:after="0"/>
        <w:jc w:val="both"/>
        <w:rPr>
          <w:b/>
          <w:bCs/>
          <w:i/>
          <w:iCs/>
          <w:sz w:val="22"/>
          <w:szCs w:val="22"/>
          <w:lang w:eastAsia="zh-CN"/>
        </w:rPr>
      </w:pPr>
      <w:r>
        <w:rPr>
          <w:b/>
          <w:bCs/>
          <w:i/>
          <w:iCs/>
          <w:sz w:val="22"/>
          <w:szCs w:val="22"/>
          <w:lang w:eastAsia="zh-CN"/>
        </w:rPr>
        <w:t xml:space="preserve">Proposal </w:t>
      </w:r>
      <w:r w:rsidR="00036804">
        <w:rPr>
          <w:b/>
          <w:bCs/>
          <w:i/>
          <w:iCs/>
          <w:sz w:val="22"/>
          <w:szCs w:val="22"/>
          <w:lang w:eastAsia="zh-CN"/>
        </w:rPr>
        <w:t>6</w:t>
      </w:r>
      <w:r>
        <w:rPr>
          <w:b/>
          <w:bCs/>
          <w:i/>
          <w:iCs/>
          <w:sz w:val="22"/>
          <w:szCs w:val="22"/>
          <w:lang w:eastAsia="zh-CN"/>
        </w:rPr>
        <w:t xml:space="preserve">: The timing </w:t>
      </w:r>
      <w:r w:rsidR="00D30EC3">
        <w:rPr>
          <w:b/>
          <w:bCs/>
          <w:i/>
          <w:iCs/>
          <w:sz w:val="22"/>
          <w:szCs w:val="22"/>
          <w:lang w:eastAsia="zh-CN"/>
        </w:rPr>
        <w:t xml:space="preserve">impairments resulting from the reception of different positioning </w:t>
      </w:r>
      <w:r w:rsidR="002C1307">
        <w:rPr>
          <w:b/>
          <w:bCs/>
          <w:i/>
          <w:iCs/>
          <w:sz w:val="22"/>
          <w:szCs w:val="22"/>
          <w:lang w:eastAsia="zh-CN"/>
        </w:rPr>
        <w:t>sub-bands need</w:t>
      </w:r>
      <w:r w:rsidR="00560B32">
        <w:rPr>
          <w:b/>
          <w:bCs/>
          <w:i/>
          <w:iCs/>
          <w:sz w:val="22"/>
          <w:szCs w:val="22"/>
          <w:lang w:eastAsia="zh-CN"/>
        </w:rPr>
        <w:t>s</w:t>
      </w:r>
      <w:r w:rsidR="002C1307">
        <w:rPr>
          <w:b/>
          <w:bCs/>
          <w:i/>
          <w:iCs/>
          <w:sz w:val="22"/>
          <w:szCs w:val="22"/>
          <w:lang w:eastAsia="zh-CN"/>
        </w:rPr>
        <w:t xml:space="preserve"> to be further studied</w:t>
      </w:r>
      <w:r w:rsidR="001D24AB">
        <w:rPr>
          <w:b/>
          <w:bCs/>
          <w:i/>
          <w:iCs/>
          <w:sz w:val="22"/>
          <w:szCs w:val="22"/>
          <w:lang w:eastAsia="zh-CN"/>
        </w:rPr>
        <w:t>.</w:t>
      </w:r>
    </w:p>
    <w:p w14:paraId="4C05E14A" w14:textId="027D792F" w:rsidR="00831911" w:rsidRDefault="00831911" w:rsidP="008C0B31">
      <w:pPr>
        <w:spacing w:before="240" w:after="0"/>
        <w:jc w:val="both"/>
        <w:rPr>
          <w:sz w:val="22"/>
          <w:szCs w:val="22"/>
          <w:lang w:eastAsia="zh-CN"/>
        </w:rPr>
      </w:pPr>
      <w:r w:rsidRPr="00E61636">
        <w:rPr>
          <w:sz w:val="22"/>
          <w:szCs w:val="22"/>
          <w:lang w:eastAsia="zh-CN"/>
        </w:rPr>
        <w:t>Additional</w:t>
      </w:r>
      <w:r>
        <w:rPr>
          <w:sz w:val="22"/>
          <w:szCs w:val="22"/>
          <w:lang w:eastAsia="zh-CN"/>
        </w:rPr>
        <w:t xml:space="preserve">ly, the impact of RF tuning </w:t>
      </w:r>
      <w:r w:rsidR="00113C5A">
        <w:rPr>
          <w:sz w:val="22"/>
          <w:szCs w:val="22"/>
          <w:lang w:eastAsia="zh-CN"/>
        </w:rPr>
        <w:t xml:space="preserve">arising during the measurement gap </w:t>
      </w:r>
      <w:r w:rsidR="006E7EE4">
        <w:rPr>
          <w:sz w:val="22"/>
          <w:szCs w:val="22"/>
          <w:lang w:eastAsia="zh-CN"/>
        </w:rPr>
        <w:t xml:space="preserve">is a well-known issue and hence the </w:t>
      </w:r>
      <w:r w:rsidR="009E65EB">
        <w:rPr>
          <w:sz w:val="22"/>
          <w:szCs w:val="22"/>
          <w:lang w:eastAsia="zh-CN"/>
        </w:rPr>
        <w:t xml:space="preserve">UE needs to store DL-PRS samples from </w:t>
      </w:r>
      <w:r w:rsidR="009F1271">
        <w:rPr>
          <w:sz w:val="22"/>
          <w:szCs w:val="22"/>
          <w:lang w:eastAsia="zh-CN"/>
        </w:rPr>
        <w:t>one</w:t>
      </w:r>
      <w:r w:rsidR="009E65EB">
        <w:rPr>
          <w:sz w:val="22"/>
          <w:szCs w:val="22"/>
          <w:lang w:eastAsia="zh-CN"/>
        </w:rPr>
        <w:t xml:space="preserve"> sub-band </w:t>
      </w:r>
      <w:r w:rsidR="00534EC8">
        <w:rPr>
          <w:sz w:val="22"/>
          <w:szCs w:val="22"/>
          <w:lang w:eastAsia="zh-CN"/>
        </w:rPr>
        <w:t xml:space="preserve">prior to </w:t>
      </w:r>
      <w:r w:rsidR="009F1271">
        <w:rPr>
          <w:sz w:val="22"/>
          <w:szCs w:val="22"/>
          <w:lang w:eastAsia="zh-CN"/>
        </w:rPr>
        <w:t>RF switching to another sub-band</w:t>
      </w:r>
      <w:r w:rsidR="00DF07C5">
        <w:rPr>
          <w:sz w:val="22"/>
          <w:szCs w:val="22"/>
          <w:lang w:eastAsia="zh-CN"/>
        </w:rPr>
        <w:t xml:space="preserve"> within one measurement gap and the stored DL-PRS samples would need to be </w:t>
      </w:r>
      <w:r w:rsidR="00F07204">
        <w:rPr>
          <w:sz w:val="22"/>
          <w:szCs w:val="22"/>
          <w:lang w:eastAsia="zh-CN"/>
        </w:rPr>
        <w:t>coherently combined at the end of the measurement</w:t>
      </w:r>
      <w:r w:rsidR="009F1271">
        <w:rPr>
          <w:sz w:val="22"/>
          <w:szCs w:val="22"/>
          <w:lang w:eastAsia="zh-CN"/>
        </w:rPr>
        <w:t xml:space="preserve">. </w:t>
      </w:r>
    </w:p>
    <w:p w14:paraId="0E434978" w14:textId="15CA45EA" w:rsidR="00F07204" w:rsidRPr="00E61636" w:rsidRDefault="00F07204" w:rsidP="008C0B31">
      <w:pPr>
        <w:spacing w:before="240" w:after="0"/>
        <w:jc w:val="both"/>
        <w:rPr>
          <w:sz w:val="22"/>
          <w:szCs w:val="22"/>
          <w:lang w:eastAsia="zh-CN"/>
        </w:rPr>
      </w:pPr>
      <w:r>
        <w:rPr>
          <w:b/>
          <w:bCs/>
          <w:i/>
          <w:iCs/>
          <w:sz w:val="22"/>
          <w:szCs w:val="22"/>
          <w:lang w:eastAsia="zh-CN"/>
        </w:rPr>
        <w:t xml:space="preserve">Proposal </w:t>
      </w:r>
      <w:r w:rsidR="00036804">
        <w:rPr>
          <w:b/>
          <w:bCs/>
          <w:i/>
          <w:iCs/>
          <w:sz w:val="22"/>
          <w:szCs w:val="22"/>
          <w:lang w:eastAsia="zh-CN"/>
        </w:rPr>
        <w:t>7</w:t>
      </w:r>
      <w:r>
        <w:rPr>
          <w:b/>
          <w:bCs/>
          <w:i/>
          <w:iCs/>
          <w:sz w:val="22"/>
          <w:szCs w:val="22"/>
          <w:lang w:eastAsia="zh-CN"/>
        </w:rPr>
        <w:t xml:space="preserve">: The time taken to </w:t>
      </w:r>
      <w:r w:rsidR="006148CF">
        <w:rPr>
          <w:b/>
          <w:bCs/>
          <w:i/>
          <w:iCs/>
          <w:sz w:val="22"/>
          <w:szCs w:val="22"/>
          <w:lang w:eastAsia="zh-CN"/>
        </w:rPr>
        <w:t xml:space="preserve">perform RF tuning will have an impact on the number of </w:t>
      </w:r>
      <w:r w:rsidR="00221B6D">
        <w:rPr>
          <w:b/>
          <w:bCs/>
          <w:i/>
          <w:iCs/>
          <w:sz w:val="22"/>
          <w:szCs w:val="22"/>
          <w:lang w:eastAsia="zh-CN"/>
        </w:rPr>
        <w:t xml:space="preserve">Rx </w:t>
      </w:r>
      <w:r w:rsidR="006148CF">
        <w:rPr>
          <w:b/>
          <w:bCs/>
          <w:i/>
          <w:iCs/>
          <w:sz w:val="22"/>
          <w:szCs w:val="22"/>
          <w:lang w:eastAsia="zh-CN"/>
        </w:rPr>
        <w:t xml:space="preserve">positioning </w:t>
      </w:r>
      <w:r w:rsidR="008158EC">
        <w:rPr>
          <w:b/>
          <w:bCs/>
          <w:i/>
          <w:iCs/>
          <w:sz w:val="22"/>
          <w:szCs w:val="22"/>
          <w:lang w:eastAsia="zh-CN"/>
        </w:rPr>
        <w:t>frequency hops which can be performed b</w:t>
      </w:r>
      <w:r w:rsidR="00517BCF">
        <w:rPr>
          <w:b/>
          <w:bCs/>
          <w:i/>
          <w:iCs/>
          <w:sz w:val="22"/>
          <w:szCs w:val="22"/>
          <w:lang w:eastAsia="zh-CN"/>
        </w:rPr>
        <w:t>y</w:t>
      </w:r>
      <w:r w:rsidR="008158EC">
        <w:rPr>
          <w:b/>
          <w:bCs/>
          <w:i/>
          <w:iCs/>
          <w:sz w:val="22"/>
          <w:szCs w:val="22"/>
          <w:lang w:eastAsia="zh-CN"/>
        </w:rPr>
        <w:t xml:space="preserve"> the UE</w:t>
      </w:r>
      <w:r w:rsidR="00517BCF">
        <w:rPr>
          <w:b/>
          <w:bCs/>
          <w:i/>
          <w:iCs/>
          <w:sz w:val="22"/>
          <w:szCs w:val="22"/>
          <w:lang w:eastAsia="zh-CN"/>
        </w:rPr>
        <w:t>.</w:t>
      </w:r>
      <w:r w:rsidR="006148CF">
        <w:rPr>
          <w:b/>
          <w:bCs/>
          <w:i/>
          <w:iCs/>
          <w:sz w:val="22"/>
          <w:szCs w:val="22"/>
          <w:lang w:eastAsia="zh-CN"/>
        </w:rPr>
        <w:t xml:space="preserve">  </w:t>
      </w:r>
    </w:p>
    <w:p w14:paraId="7DE9C888" w14:textId="1B8A122B"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r w:rsidR="00E65A8C">
        <w:rPr>
          <w:rFonts w:eastAsia="MS Mincho"/>
          <w:lang w:eastAsia="ja-JP"/>
        </w:rPr>
        <w:t>s</w:t>
      </w:r>
    </w:p>
    <w:p w14:paraId="3F89EB10" w14:textId="62CB19B9" w:rsidR="00502A03" w:rsidRDefault="00502A03" w:rsidP="007B7739">
      <w:pPr>
        <w:rPr>
          <w:sz w:val="22"/>
          <w:szCs w:val="22"/>
          <w:lang w:eastAsia="ja-JP"/>
        </w:rPr>
      </w:pPr>
      <w:r>
        <w:rPr>
          <w:sz w:val="22"/>
          <w:szCs w:val="22"/>
          <w:lang w:eastAsia="ja-JP"/>
        </w:rPr>
        <w:t>The following observations are summarized</w:t>
      </w:r>
      <w:r w:rsidR="006D418E">
        <w:rPr>
          <w:sz w:val="22"/>
          <w:szCs w:val="22"/>
          <w:lang w:eastAsia="ja-JP"/>
        </w:rPr>
        <w:t xml:space="preserve"> as follows</w:t>
      </w:r>
      <w:r>
        <w:rPr>
          <w:sz w:val="22"/>
          <w:szCs w:val="22"/>
          <w:lang w:eastAsia="ja-JP"/>
        </w:rPr>
        <w:t>:</w:t>
      </w:r>
    </w:p>
    <w:p w14:paraId="3879C4AF" w14:textId="77777777" w:rsidR="00217B71" w:rsidRDefault="00217B71" w:rsidP="007B7739">
      <w:pPr>
        <w:rPr>
          <w:b/>
          <w:bCs/>
          <w:i/>
          <w:iCs/>
          <w:sz w:val="22"/>
          <w:szCs w:val="22"/>
          <w:lang w:eastAsia="zh-CN"/>
        </w:rPr>
      </w:pPr>
      <w:r w:rsidRPr="00906396">
        <w:rPr>
          <w:b/>
          <w:bCs/>
          <w:i/>
          <w:iCs/>
          <w:sz w:val="22"/>
          <w:szCs w:val="22"/>
          <w:lang w:eastAsia="zh-CN"/>
        </w:rPr>
        <w:t xml:space="preserve">Observation 1: </w:t>
      </w:r>
      <w:r>
        <w:rPr>
          <w:b/>
          <w:bCs/>
          <w:i/>
          <w:iCs/>
          <w:sz w:val="22"/>
          <w:szCs w:val="22"/>
          <w:lang w:eastAsia="zh-CN"/>
        </w:rPr>
        <w:t xml:space="preserve">Redcap UEs are designed with the aim of lowering device cost through reduced complexity. </w:t>
      </w:r>
    </w:p>
    <w:p w14:paraId="23BC378E" w14:textId="45DFDEF9" w:rsidR="0083185F" w:rsidRPr="007B7739" w:rsidRDefault="00073252" w:rsidP="007B7739">
      <w:pPr>
        <w:rPr>
          <w:bCs/>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are summarized as follows</w:t>
      </w:r>
      <w:r w:rsidR="00C16C8C" w:rsidRPr="00D97C2B">
        <w:rPr>
          <w:sz w:val="22"/>
          <w:szCs w:val="22"/>
        </w:rPr>
        <w:t>:</w:t>
      </w:r>
    </w:p>
    <w:p w14:paraId="2ABFA7A5" w14:textId="77777777" w:rsidR="00560B32" w:rsidRPr="004D4724" w:rsidRDefault="00560B32" w:rsidP="00560B32">
      <w:pPr>
        <w:spacing w:after="0"/>
        <w:jc w:val="both"/>
        <w:rPr>
          <w:b/>
          <w:bCs/>
          <w:i/>
          <w:iCs/>
          <w:sz w:val="22"/>
          <w:szCs w:val="22"/>
          <w:lang w:eastAsia="zh-CN"/>
        </w:rPr>
      </w:pPr>
      <w:r w:rsidRPr="004D4724">
        <w:rPr>
          <w:b/>
          <w:bCs/>
          <w:i/>
          <w:iCs/>
          <w:sz w:val="22"/>
          <w:szCs w:val="22"/>
          <w:lang w:eastAsia="zh-CN"/>
        </w:rPr>
        <w:t xml:space="preserve">Proposal </w:t>
      </w:r>
      <w:r>
        <w:rPr>
          <w:b/>
          <w:bCs/>
          <w:i/>
          <w:iCs/>
          <w:sz w:val="22"/>
          <w:szCs w:val="22"/>
          <w:lang w:eastAsia="zh-CN"/>
        </w:rPr>
        <w:t>1</w:t>
      </w:r>
      <w:r w:rsidRPr="004D4724">
        <w:rPr>
          <w:b/>
          <w:bCs/>
          <w:i/>
          <w:iCs/>
          <w:sz w:val="22"/>
          <w:szCs w:val="22"/>
          <w:lang w:eastAsia="zh-CN"/>
        </w:rPr>
        <w:t xml:space="preserve">: </w:t>
      </w:r>
      <w:r>
        <w:rPr>
          <w:b/>
          <w:bCs/>
          <w:i/>
          <w:iCs/>
          <w:sz w:val="22"/>
          <w:szCs w:val="22"/>
          <w:lang w:eastAsia="zh-CN"/>
        </w:rPr>
        <w:t xml:space="preserve">RAN1 to further study the processing capability enhancements based on the </w:t>
      </w:r>
      <w:r w:rsidRPr="004D4724">
        <w:rPr>
          <w:b/>
          <w:bCs/>
          <w:i/>
          <w:iCs/>
          <w:sz w:val="22"/>
          <w:szCs w:val="22"/>
          <w:lang w:eastAsia="zh-CN"/>
        </w:rPr>
        <w:t xml:space="preserve">RedCap positioning </w:t>
      </w:r>
      <w:r>
        <w:rPr>
          <w:b/>
          <w:bCs/>
          <w:i/>
          <w:iCs/>
          <w:sz w:val="22"/>
          <w:szCs w:val="22"/>
          <w:lang w:eastAsia="zh-CN"/>
        </w:rPr>
        <w:t xml:space="preserve">performance evaluation </w:t>
      </w:r>
      <w:r w:rsidRPr="004D4724">
        <w:rPr>
          <w:b/>
          <w:bCs/>
          <w:i/>
          <w:iCs/>
          <w:sz w:val="22"/>
          <w:szCs w:val="22"/>
          <w:lang w:eastAsia="zh-CN"/>
        </w:rPr>
        <w:t>with reduced bandwidth</w:t>
      </w:r>
      <w:r>
        <w:rPr>
          <w:b/>
          <w:bCs/>
          <w:i/>
          <w:iCs/>
          <w:sz w:val="22"/>
          <w:szCs w:val="22"/>
          <w:lang w:eastAsia="zh-CN"/>
        </w:rPr>
        <w:t>s</w:t>
      </w:r>
      <w:r w:rsidRPr="004D4724">
        <w:rPr>
          <w:b/>
          <w:bCs/>
          <w:i/>
          <w:iCs/>
          <w:sz w:val="22"/>
          <w:szCs w:val="22"/>
          <w:lang w:eastAsia="zh-CN"/>
        </w:rPr>
        <w:t xml:space="preserve"> </w:t>
      </w:r>
      <w:r>
        <w:rPr>
          <w:b/>
          <w:bCs/>
          <w:i/>
          <w:iCs/>
          <w:sz w:val="22"/>
          <w:szCs w:val="22"/>
          <w:lang w:eastAsia="zh-CN"/>
        </w:rPr>
        <w:t xml:space="preserve">e.g., </w:t>
      </w:r>
      <w:r w:rsidRPr="004D4724">
        <w:rPr>
          <w:b/>
          <w:bCs/>
          <w:i/>
          <w:iCs/>
          <w:sz w:val="22"/>
          <w:szCs w:val="22"/>
          <w:lang w:eastAsia="zh-CN"/>
        </w:rPr>
        <w:t>20MHz for FR1 and 100MHz for FR2</w:t>
      </w:r>
      <w:r>
        <w:rPr>
          <w:b/>
          <w:bCs/>
          <w:i/>
          <w:iCs/>
          <w:sz w:val="22"/>
          <w:szCs w:val="22"/>
          <w:lang w:eastAsia="zh-CN"/>
        </w:rPr>
        <w:t xml:space="preserve"> including a</w:t>
      </w:r>
      <w:r w:rsidRPr="004D4724">
        <w:rPr>
          <w:b/>
          <w:bCs/>
          <w:i/>
          <w:iCs/>
          <w:sz w:val="22"/>
          <w:szCs w:val="22"/>
          <w:lang w:eastAsia="zh-CN"/>
        </w:rPr>
        <w:t xml:space="preserve"> reduced Rx antenna/RF chain of </w:t>
      </w:r>
      <w:r>
        <w:rPr>
          <w:b/>
          <w:bCs/>
          <w:i/>
          <w:iCs/>
          <w:sz w:val="22"/>
          <w:szCs w:val="22"/>
          <w:lang w:eastAsia="zh-CN"/>
        </w:rPr>
        <w:t>a single antenna.</w:t>
      </w:r>
      <w:r w:rsidRPr="004D4724">
        <w:rPr>
          <w:b/>
          <w:bCs/>
          <w:i/>
          <w:iCs/>
          <w:sz w:val="22"/>
          <w:szCs w:val="22"/>
          <w:lang w:eastAsia="zh-CN"/>
        </w:rPr>
        <w:t xml:space="preserve">  </w:t>
      </w:r>
    </w:p>
    <w:p w14:paraId="158F3E09" w14:textId="77777777" w:rsidR="00560B32" w:rsidRDefault="00560B32" w:rsidP="00560B32">
      <w:pPr>
        <w:spacing w:after="0"/>
        <w:jc w:val="both"/>
        <w:rPr>
          <w:sz w:val="22"/>
          <w:szCs w:val="22"/>
          <w:lang w:eastAsia="zh-CN"/>
        </w:rPr>
      </w:pPr>
    </w:p>
    <w:p w14:paraId="570BEAFC" w14:textId="6B11EDB1" w:rsidR="00560B32" w:rsidRDefault="00560B32" w:rsidP="00560B32">
      <w:pPr>
        <w:spacing w:after="0"/>
        <w:jc w:val="both"/>
        <w:rPr>
          <w:b/>
          <w:bCs/>
          <w:i/>
          <w:iCs/>
          <w:sz w:val="22"/>
          <w:szCs w:val="22"/>
          <w:lang w:eastAsia="zh-CN"/>
        </w:rPr>
      </w:pPr>
      <w:r w:rsidRPr="004D4724">
        <w:rPr>
          <w:b/>
          <w:bCs/>
          <w:i/>
          <w:iCs/>
          <w:sz w:val="22"/>
          <w:szCs w:val="22"/>
          <w:lang w:eastAsia="zh-CN"/>
        </w:rPr>
        <w:t xml:space="preserve">Proposal </w:t>
      </w:r>
      <w:r>
        <w:rPr>
          <w:b/>
          <w:bCs/>
          <w:i/>
          <w:iCs/>
          <w:sz w:val="22"/>
          <w:szCs w:val="22"/>
          <w:lang w:eastAsia="zh-CN"/>
        </w:rPr>
        <w:t>2</w:t>
      </w:r>
      <w:r w:rsidRPr="004D4724">
        <w:rPr>
          <w:b/>
          <w:bCs/>
          <w:i/>
          <w:iCs/>
          <w:sz w:val="22"/>
          <w:szCs w:val="22"/>
          <w:lang w:eastAsia="zh-CN"/>
        </w:rPr>
        <w:t xml:space="preserve">: Evaluate and study the positioning performance of RedCap devices </w:t>
      </w:r>
      <w:r>
        <w:rPr>
          <w:b/>
          <w:bCs/>
          <w:i/>
          <w:iCs/>
          <w:sz w:val="22"/>
          <w:szCs w:val="22"/>
          <w:lang w:eastAsia="zh-CN"/>
        </w:rPr>
        <w:t>in terms of DL-PRS configuration enhancements, e.g., extended</w:t>
      </w:r>
      <w:r w:rsidRPr="004D4724">
        <w:rPr>
          <w:b/>
          <w:bCs/>
          <w:i/>
          <w:iCs/>
          <w:sz w:val="22"/>
          <w:szCs w:val="22"/>
          <w:lang w:eastAsia="zh-CN"/>
        </w:rPr>
        <w:t xml:space="preserve"> </w:t>
      </w:r>
      <w:r w:rsidR="001E112E">
        <w:rPr>
          <w:b/>
          <w:bCs/>
          <w:i/>
          <w:iCs/>
          <w:sz w:val="22"/>
          <w:szCs w:val="22"/>
          <w:lang w:eastAsia="zh-CN"/>
        </w:rPr>
        <w:t>DL-</w:t>
      </w:r>
      <w:r w:rsidRPr="004D4724">
        <w:rPr>
          <w:b/>
          <w:bCs/>
          <w:i/>
          <w:iCs/>
          <w:sz w:val="22"/>
          <w:szCs w:val="22"/>
          <w:lang w:eastAsia="zh-CN"/>
        </w:rPr>
        <w:t>PRS symbol lengths</w:t>
      </w:r>
      <w:r>
        <w:rPr>
          <w:b/>
          <w:bCs/>
          <w:i/>
          <w:iCs/>
          <w:sz w:val="22"/>
          <w:szCs w:val="22"/>
          <w:lang w:eastAsia="zh-CN"/>
        </w:rPr>
        <w:t xml:space="preserve"> to support RedCap devices.</w:t>
      </w:r>
    </w:p>
    <w:p w14:paraId="5D0ACD71" w14:textId="7279D237" w:rsidR="00560B32" w:rsidRDefault="00560B32" w:rsidP="00560B32">
      <w:pPr>
        <w:spacing w:before="240" w:after="0"/>
        <w:jc w:val="both"/>
        <w:rPr>
          <w:b/>
          <w:bCs/>
          <w:i/>
          <w:iCs/>
          <w:sz w:val="22"/>
          <w:szCs w:val="22"/>
          <w:lang w:eastAsia="zh-CN"/>
        </w:rPr>
      </w:pPr>
      <w:r w:rsidRPr="004F5E82">
        <w:rPr>
          <w:b/>
          <w:bCs/>
          <w:i/>
          <w:iCs/>
          <w:sz w:val="22"/>
          <w:szCs w:val="22"/>
          <w:lang w:eastAsia="zh-CN"/>
        </w:rPr>
        <w:t xml:space="preserve">Proposal </w:t>
      </w:r>
      <w:r>
        <w:rPr>
          <w:b/>
          <w:bCs/>
          <w:i/>
          <w:iCs/>
          <w:sz w:val="22"/>
          <w:szCs w:val="22"/>
          <w:lang w:eastAsia="zh-CN"/>
        </w:rPr>
        <w:t>3</w:t>
      </w:r>
      <w:r w:rsidRPr="004F5E82">
        <w:rPr>
          <w:b/>
          <w:bCs/>
          <w:i/>
          <w:iCs/>
          <w:sz w:val="22"/>
          <w:szCs w:val="22"/>
          <w:lang w:eastAsia="zh-CN"/>
        </w:rPr>
        <w:t>: Analyse</w:t>
      </w:r>
      <w:r>
        <w:rPr>
          <w:b/>
          <w:bCs/>
          <w:i/>
          <w:iCs/>
          <w:sz w:val="22"/>
          <w:szCs w:val="22"/>
          <w:lang w:eastAsia="zh-CN"/>
        </w:rPr>
        <w:t xml:space="preserve"> and study</w:t>
      </w:r>
      <w:r w:rsidRPr="004F5E82">
        <w:rPr>
          <w:b/>
          <w:bCs/>
          <w:i/>
          <w:iCs/>
          <w:sz w:val="22"/>
          <w:szCs w:val="22"/>
          <w:lang w:eastAsia="zh-CN"/>
        </w:rPr>
        <w:t xml:space="preserve"> the complexity </w:t>
      </w:r>
      <w:r>
        <w:rPr>
          <w:b/>
          <w:bCs/>
          <w:i/>
          <w:iCs/>
          <w:sz w:val="22"/>
          <w:szCs w:val="22"/>
          <w:lang w:eastAsia="zh-CN"/>
        </w:rPr>
        <w:t>and capability to perform</w:t>
      </w:r>
      <w:r w:rsidRPr="004F5E82">
        <w:rPr>
          <w:b/>
          <w:bCs/>
          <w:i/>
          <w:iCs/>
          <w:sz w:val="22"/>
          <w:szCs w:val="22"/>
          <w:lang w:eastAsia="zh-CN"/>
        </w:rPr>
        <w:t xml:space="preserve"> </w:t>
      </w:r>
      <w:r>
        <w:rPr>
          <w:b/>
          <w:bCs/>
          <w:i/>
          <w:iCs/>
          <w:sz w:val="22"/>
          <w:szCs w:val="22"/>
          <w:lang w:eastAsia="zh-CN"/>
        </w:rPr>
        <w:t xml:space="preserve">DL-PRS hopping including </w:t>
      </w:r>
      <w:r w:rsidRPr="004F5E82">
        <w:rPr>
          <w:b/>
          <w:bCs/>
          <w:i/>
          <w:iCs/>
          <w:sz w:val="22"/>
          <w:szCs w:val="22"/>
          <w:lang w:eastAsia="zh-CN"/>
        </w:rPr>
        <w:t>stor</w:t>
      </w:r>
      <w:r>
        <w:rPr>
          <w:b/>
          <w:bCs/>
          <w:i/>
          <w:iCs/>
          <w:sz w:val="22"/>
          <w:szCs w:val="22"/>
          <w:lang w:eastAsia="zh-CN"/>
        </w:rPr>
        <w:t>ing the</w:t>
      </w:r>
      <w:r w:rsidRPr="004F5E82">
        <w:rPr>
          <w:b/>
          <w:bCs/>
          <w:i/>
          <w:iCs/>
          <w:sz w:val="22"/>
          <w:szCs w:val="22"/>
          <w:lang w:eastAsia="zh-CN"/>
        </w:rPr>
        <w:t xml:space="preserve"> number of time domain </w:t>
      </w:r>
      <w:r w:rsidR="00D2233F">
        <w:rPr>
          <w:b/>
          <w:bCs/>
          <w:i/>
          <w:iCs/>
          <w:sz w:val="22"/>
          <w:szCs w:val="22"/>
          <w:lang w:eastAsia="zh-CN"/>
        </w:rPr>
        <w:t>DL-</w:t>
      </w:r>
      <w:r w:rsidRPr="004F5E82">
        <w:rPr>
          <w:b/>
          <w:bCs/>
          <w:i/>
          <w:iCs/>
          <w:sz w:val="22"/>
          <w:szCs w:val="22"/>
          <w:lang w:eastAsia="zh-CN"/>
        </w:rPr>
        <w:t>PRS sample</w:t>
      </w:r>
      <w:r>
        <w:rPr>
          <w:b/>
          <w:bCs/>
          <w:i/>
          <w:iCs/>
          <w:sz w:val="22"/>
          <w:szCs w:val="22"/>
          <w:lang w:eastAsia="zh-CN"/>
        </w:rPr>
        <w:t>s</w:t>
      </w:r>
      <w:r w:rsidRPr="004F5E82">
        <w:rPr>
          <w:b/>
          <w:bCs/>
          <w:i/>
          <w:iCs/>
          <w:sz w:val="22"/>
          <w:szCs w:val="22"/>
          <w:lang w:eastAsia="zh-CN"/>
        </w:rPr>
        <w:t xml:space="preserve"> across different hops </w:t>
      </w:r>
      <w:r>
        <w:rPr>
          <w:b/>
          <w:bCs/>
          <w:i/>
          <w:iCs/>
          <w:sz w:val="22"/>
          <w:szCs w:val="22"/>
          <w:lang w:eastAsia="zh-CN"/>
        </w:rPr>
        <w:t xml:space="preserve">for coherent Rx combining to achieve </w:t>
      </w:r>
      <w:r w:rsidRPr="004F5E82">
        <w:rPr>
          <w:b/>
          <w:bCs/>
          <w:i/>
          <w:iCs/>
          <w:sz w:val="22"/>
          <w:szCs w:val="22"/>
          <w:lang w:eastAsia="zh-CN"/>
        </w:rPr>
        <w:t xml:space="preserve">wideband </w:t>
      </w:r>
      <w:r w:rsidR="001E112E">
        <w:rPr>
          <w:b/>
          <w:bCs/>
          <w:i/>
          <w:iCs/>
          <w:sz w:val="22"/>
          <w:szCs w:val="22"/>
          <w:lang w:eastAsia="zh-CN"/>
        </w:rPr>
        <w:t>DL-</w:t>
      </w:r>
      <w:r w:rsidRPr="004F5E82">
        <w:rPr>
          <w:b/>
          <w:bCs/>
          <w:i/>
          <w:iCs/>
          <w:sz w:val="22"/>
          <w:szCs w:val="22"/>
          <w:lang w:eastAsia="zh-CN"/>
        </w:rPr>
        <w:t>PRS measurement for RedCap devices</w:t>
      </w:r>
      <w:r>
        <w:rPr>
          <w:b/>
          <w:bCs/>
          <w:i/>
          <w:iCs/>
          <w:sz w:val="22"/>
          <w:szCs w:val="22"/>
          <w:lang w:eastAsia="zh-CN"/>
        </w:rPr>
        <w:t>.</w:t>
      </w:r>
      <w:r w:rsidRPr="004F5E82">
        <w:rPr>
          <w:b/>
          <w:bCs/>
          <w:i/>
          <w:iCs/>
          <w:sz w:val="22"/>
          <w:szCs w:val="22"/>
          <w:lang w:eastAsia="zh-CN"/>
        </w:rPr>
        <w:t xml:space="preserve">    </w:t>
      </w:r>
    </w:p>
    <w:p w14:paraId="0278481D" w14:textId="0282F426" w:rsidR="00560B32" w:rsidRDefault="00560B32" w:rsidP="00560B32">
      <w:pPr>
        <w:spacing w:before="240" w:after="0"/>
        <w:jc w:val="both"/>
        <w:rPr>
          <w:b/>
          <w:bCs/>
          <w:i/>
          <w:iCs/>
          <w:sz w:val="22"/>
          <w:szCs w:val="22"/>
          <w:lang w:eastAsia="zh-CN"/>
        </w:rPr>
      </w:pPr>
      <w:r>
        <w:rPr>
          <w:b/>
          <w:bCs/>
          <w:i/>
          <w:iCs/>
          <w:sz w:val="22"/>
          <w:szCs w:val="22"/>
          <w:lang w:eastAsia="zh-CN"/>
        </w:rPr>
        <w:lastRenderedPageBreak/>
        <w:t xml:space="preserve">Proposal </w:t>
      </w:r>
      <w:r w:rsidR="00E2764F">
        <w:rPr>
          <w:b/>
          <w:bCs/>
          <w:i/>
          <w:iCs/>
          <w:sz w:val="22"/>
          <w:szCs w:val="22"/>
          <w:lang w:eastAsia="zh-CN"/>
        </w:rPr>
        <w:t>4</w:t>
      </w:r>
      <w:r>
        <w:rPr>
          <w:b/>
          <w:bCs/>
          <w:i/>
          <w:iCs/>
          <w:sz w:val="22"/>
          <w:szCs w:val="22"/>
          <w:lang w:eastAsia="zh-CN"/>
        </w:rPr>
        <w:t xml:space="preserve">: RAN1 to study the need for defining a positioning sub-band and associated hierarchical relationship of a positioning sub-band with respect to a frequency layer, TRPs and DL-PRS resource set. </w:t>
      </w:r>
    </w:p>
    <w:p w14:paraId="5B732EC4" w14:textId="5D30128C" w:rsidR="00560B32" w:rsidRDefault="00560B32" w:rsidP="00560B32">
      <w:pPr>
        <w:spacing w:before="240" w:after="0"/>
        <w:jc w:val="both"/>
        <w:rPr>
          <w:b/>
          <w:bCs/>
          <w:i/>
          <w:iCs/>
          <w:sz w:val="22"/>
          <w:szCs w:val="22"/>
          <w:lang w:eastAsia="zh-CN"/>
        </w:rPr>
      </w:pPr>
      <w:r>
        <w:rPr>
          <w:b/>
          <w:bCs/>
          <w:i/>
          <w:iCs/>
          <w:sz w:val="22"/>
          <w:szCs w:val="22"/>
          <w:lang w:eastAsia="zh-CN"/>
        </w:rPr>
        <w:t xml:space="preserve">Proposal </w:t>
      </w:r>
      <w:r w:rsidR="00E2764F">
        <w:rPr>
          <w:b/>
          <w:bCs/>
          <w:i/>
          <w:iCs/>
          <w:sz w:val="22"/>
          <w:szCs w:val="22"/>
          <w:lang w:eastAsia="zh-CN"/>
        </w:rPr>
        <w:t>5</w:t>
      </w:r>
      <w:r>
        <w:rPr>
          <w:b/>
          <w:bCs/>
          <w:i/>
          <w:iCs/>
          <w:sz w:val="22"/>
          <w:szCs w:val="22"/>
          <w:lang w:eastAsia="zh-CN"/>
        </w:rPr>
        <w:t>: The impact of the impairments such as d</w:t>
      </w:r>
      <w:r w:rsidRPr="002E3F96">
        <w:rPr>
          <w:b/>
          <w:bCs/>
          <w:i/>
          <w:iCs/>
          <w:sz w:val="22"/>
          <w:szCs w:val="22"/>
          <w:lang w:eastAsia="zh-CN"/>
        </w:rPr>
        <w:t>oppler shifts, power imbalance and timing offsets</w:t>
      </w:r>
      <w:r>
        <w:rPr>
          <w:b/>
          <w:bCs/>
          <w:i/>
          <w:iCs/>
          <w:sz w:val="22"/>
          <w:szCs w:val="22"/>
          <w:lang w:eastAsia="zh-CN"/>
        </w:rPr>
        <w:t xml:space="preserve"> on coherent Rx combining of different positioning sub-bands should be further studied.</w:t>
      </w:r>
    </w:p>
    <w:p w14:paraId="3CD9F653" w14:textId="77777777" w:rsidR="00560B32" w:rsidRDefault="00560B32" w:rsidP="00560B32">
      <w:pPr>
        <w:spacing w:after="0"/>
        <w:jc w:val="both"/>
        <w:rPr>
          <w:b/>
          <w:bCs/>
          <w:i/>
          <w:iCs/>
          <w:sz w:val="22"/>
          <w:szCs w:val="22"/>
          <w:lang w:eastAsia="zh-CN"/>
        </w:rPr>
      </w:pPr>
    </w:p>
    <w:p w14:paraId="0B386194" w14:textId="13B23687" w:rsidR="00560B32" w:rsidRDefault="00560B32" w:rsidP="00560B32">
      <w:pPr>
        <w:spacing w:after="0"/>
        <w:jc w:val="both"/>
        <w:rPr>
          <w:b/>
          <w:bCs/>
          <w:i/>
          <w:iCs/>
          <w:sz w:val="22"/>
          <w:szCs w:val="22"/>
          <w:lang w:eastAsia="zh-CN"/>
        </w:rPr>
      </w:pPr>
      <w:r>
        <w:rPr>
          <w:b/>
          <w:bCs/>
          <w:i/>
          <w:iCs/>
          <w:sz w:val="22"/>
          <w:szCs w:val="22"/>
          <w:lang w:eastAsia="zh-CN"/>
        </w:rPr>
        <w:t xml:space="preserve">Proposal </w:t>
      </w:r>
      <w:r w:rsidR="00E2764F">
        <w:rPr>
          <w:b/>
          <w:bCs/>
          <w:i/>
          <w:iCs/>
          <w:sz w:val="22"/>
          <w:szCs w:val="22"/>
          <w:lang w:eastAsia="zh-CN"/>
        </w:rPr>
        <w:t>6</w:t>
      </w:r>
      <w:r>
        <w:rPr>
          <w:b/>
          <w:bCs/>
          <w:i/>
          <w:iCs/>
          <w:sz w:val="22"/>
          <w:szCs w:val="22"/>
          <w:lang w:eastAsia="zh-CN"/>
        </w:rPr>
        <w:t>: The timing impairments resulting from the reception of different positioning sub-bands needs to be further studied.</w:t>
      </w:r>
    </w:p>
    <w:p w14:paraId="6FB2E869" w14:textId="4E92073E" w:rsidR="00560B32" w:rsidRDefault="00560B32" w:rsidP="00560B32">
      <w:pPr>
        <w:spacing w:after="0"/>
        <w:jc w:val="both"/>
        <w:rPr>
          <w:b/>
          <w:bCs/>
          <w:i/>
          <w:iCs/>
          <w:sz w:val="22"/>
          <w:szCs w:val="22"/>
        </w:rPr>
      </w:pPr>
    </w:p>
    <w:p w14:paraId="532CC64A" w14:textId="2D88CCBB" w:rsidR="00560B32" w:rsidRDefault="00560B32" w:rsidP="00560B32">
      <w:pPr>
        <w:spacing w:after="0"/>
        <w:jc w:val="both"/>
        <w:rPr>
          <w:b/>
          <w:bCs/>
          <w:i/>
          <w:iCs/>
          <w:sz w:val="22"/>
          <w:szCs w:val="22"/>
        </w:rPr>
      </w:pPr>
      <w:r>
        <w:rPr>
          <w:b/>
          <w:bCs/>
          <w:i/>
          <w:iCs/>
          <w:sz w:val="22"/>
          <w:szCs w:val="22"/>
          <w:lang w:eastAsia="zh-CN"/>
        </w:rPr>
        <w:t xml:space="preserve">Proposal </w:t>
      </w:r>
      <w:r w:rsidR="00E2764F">
        <w:rPr>
          <w:b/>
          <w:bCs/>
          <w:i/>
          <w:iCs/>
          <w:sz w:val="22"/>
          <w:szCs w:val="22"/>
          <w:lang w:eastAsia="zh-CN"/>
        </w:rPr>
        <w:t>7</w:t>
      </w:r>
      <w:r>
        <w:rPr>
          <w:b/>
          <w:bCs/>
          <w:i/>
          <w:iCs/>
          <w:sz w:val="22"/>
          <w:szCs w:val="22"/>
          <w:lang w:eastAsia="zh-CN"/>
        </w:rPr>
        <w:t>: The time taken to perform RF tuning will have an impact on the number of Rx positioning frequency hops which can be performed by the UE.</w:t>
      </w:r>
    </w:p>
    <w:bookmarkEnd w:id="0"/>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34B8F3DF" w:rsidR="00AB5153" w:rsidRPr="00B421F1" w:rsidRDefault="000054E9" w:rsidP="00B00A56">
      <w:pPr>
        <w:numPr>
          <w:ilvl w:val="0"/>
          <w:numId w:val="2"/>
        </w:numPr>
        <w:rPr>
          <w:lang w:val="en-US" w:bidi="en-US"/>
        </w:rPr>
      </w:pPr>
      <w:bookmarkStart w:id="5" w:name="_Ref7816821"/>
      <w:bookmarkStart w:id="6" w:name="_Ref21117639"/>
      <w:r w:rsidRPr="00B421F1">
        <w:rPr>
          <w:lang w:val="en-US" w:bidi="en-US"/>
        </w:rPr>
        <w:t>RP-213588</w:t>
      </w:r>
      <w:r w:rsidR="004E407E" w:rsidRPr="00B421F1">
        <w:rPr>
          <w:lang w:val="en-US" w:bidi="en-US"/>
        </w:rPr>
        <w:t>, “</w:t>
      </w:r>
      <w:r w:rsidRPr="00B421F1">
        <w:rPr>
          <w:lang w:val="en-US" w:bidi="en-US"/>
        </w:rPr>
        <w:t>Revised SID on Study on expanded and improved NR positioning</w:t>
      </w:r>
      <w:r w:rsidR="004E407E" w:rsidRPr="00B421F1">
        <w:rPr>
          <w:lang w:val="en-US" w:bidi="en-US"/>
        </w:rPr>
        <w:t xml:space="preserve">”, </w:t>
      </w:r>
      <w:r w:rsidRPr="00B421F1">
        <w:rPr>
          <w:lang w:val="en-US" w:bidi="en-US"/>
        </w:rPr>
        <w:t xml:space="preserve">RAN#94-e, </w:t>
      </w:r>
      <w:r w:rsidR="00920CBA" w:rsidRPr="00B421F1">
        <w:rPr>
          <w:lang w:val="en-US" w:bidi="en-US"/>
        </w:rPr>
        <w:t>Dec</w:t>
      </w:r>
      <w:r w:rsidR="004E407E" w:rsidRPr="00B421F1">
        <w:rPr>
          <w:lang w:val="en-US" w:bidi="en-US"/>
        </w:rPr>
        <w:t>. 2021.</w:t>
      </w:r>
      <w:bookmarkEnd w:id="5"/>
      <w:bookmarkEnd w:id="6"/>
    </w:p>
    <w:p w14:paraId="000DE4B8" w14:textId="77777777" w:rsidR="00B13A94" w:rsidRPr="00D2229A" w:rsidRDefault="00B13A94" w:rsidP="00B13A94">
      <w:pPr>
        <w:pStyle w:val="ListParagraph"/>
        <w:widowControl w:val="0"/>
        <w:numPr>
          <w:ilvl w:val="0"/>
          <w:numId w:val="2"/>
        </w:numPr>
        <w:autoSpaceDN w:val="0"/>
        <w:spacing w:after="60" w:line="240" w:lineRule="auto"/>
        <w:contextualSpacing w:val="0"/>
        <w:jc w:val="both"/>
        <w:rPr>
          <w:rFonts w:eastAsia="SimSun"/>
          <w:sz w:val="20"/>
          <w:szCs w:val="20"/>
        </w:rPr>
      </w:pPr>
      <w:r w:rsidRPr="004328ED">
        <w:rPr>
          <w:rFonts w:eastAsia="SimSun"/>
          <w:sz w:val="20"/>
          <w:szCs w:val="20"/>
        </w:rPr>
        <w:t>R1-2210692</w:t>
      </w:r>
      <w:r>
        <w:rPr>
          <w:rFonts w:eastAsia="SimSun"/>
          <w:sz w:val="20"/>
          <w:szCs w:val="20"/>
        </w:rPr>
        <w:t>, “</w:t>
      </w:r>
      <w:r w:rsidRPr="00D416B5">
        <w:rPr>
          <w:rFonts w:eastAsia="SimSun"/>
          <w:sz w:val="20"/>
          <w:szCs w:val="20"/>
        </w:rPr>
        <w:t>Session notes for 9.5 (Study on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RAN1#</w:t>
      </w:r>
      <w:r>
        <w:rPr>
          <w:rFonts w:eastAsia="SimSun"/>
          <w:sz w:val="20"/>
          <w:szCs w:val="20"/>
        </w:rPr>
        <w:t>110-bis-e, Oct. 2022.</w:t>
      </w:r>
    </w:p>
    <w:p w14:paraId="18D463EE" w14:textId="1D11C27C" w:rsidR="00B00A56" w:rsidRDefault="009D0E1B" w:rsidP="002A5F58">
      <w:pPr>
        <w:pStyle w:val="ListParagraph"/>
        <w:keepLines/>
        <w:numPr>
          <w:ilvl w:val="0"/>
          <w:numId w:val="2"/>
        </w:numPr>
        <w:rPr>
          <w:sz w:val="20"/>
          <w:szCs w:val="20"/>
          <w:lang w:val="en-US"/>
        </w:rPr>
      </w:pPr>
      <w:r w:rsidRPr="00B421F1">
        <w:rPr>
          <w:sz w:val="20"/>
          <w:szCs w:val="20"/>
          <w:lang w:val="en-US"/>
        </w:rPr>
        <w:t xml:space="preserve">3GPP TR </w:t>
      </w:r>
      <w:r w:rsidR="00872288" w:rsidRPr="00B421F1">
        <w:rPr>
          <w:sz w:val="20"/>
          <w:szCs w:val="20"/>
          <w:lang w:val="en-US"/>
        </w:rPr>
        <w:t>38.875, “</w:t>
      </w:r>
      <w:r w:rsidR="003D7E2E" w:rsidRPr="00B421F1">
        <w:rPr>
          <w:sz w:val="20"/>
          <w:szCs w:val="20"/>
          <w:lang w:val="en-US"/>
        </w:rPr>
        <w:t>Study on support of reduced capability NR devices</w:t>
      </w:r>
      <w:r w:rsidR="00872288" w:rsidRPr="00B421F1">
        <w:rPr>
          <w:sz w:val="20"/>
          <w:szCs w:val="20"/>
          <w:lang w:val="en-US"/>
        </w:rPr>
        <w:t xml:space="preserve">”, </w:t>
      </w:r>
      <w:r w:rsidR="003D7E2E" w:rsidRPr="00B421F1">
        <w:rPr>
          <w:sz w:val="20"/>
          <w:szCs w:val="20"/>
          <w:lang w:val="en-US"/>
        </w:rPr>
        <w:t>V</w:t>
      </w:r>
      <w:r w:rsidR="00AB7ECD" w:rsidRPr="00B421F1">
        <w:rPr>
          <w:sz w:val="20"/>
          <w:szCs w:val="20"/>
          <w:lang w:val="en-US"/>
        </w:rPr>
        <w:t xml:space="preserve">17.0.0, </w:t>
      </w:r>
      <w:r w:rsidR="00D6688C" w:rsidRPr="00B421F1">
        <w:rPr>
          <w:sz w:val="20"/>
          <w:szCs w:val="20"/>
          <w:lang w:val="en-US"/>
        </w:rPr>
        <w:t xml:space="preserve">Mar. </w:t>
      </w:r>
      <w:r w:rsidR="008D73E0" w:rsidRPr="00B421F1">
        <w:rPr>
          <w:sz w:val="20"/>
          <w:szCs w:val="20"/>
          <w:lang w:val="en-US"/>
        </w:rPr>
        <w:t>2021.</w:t>
      </w:r>
    </w:p>
    <w:p w14:paraId="4D5ED375" w14:textId="32967AB1" w:rsidR="008D7E7D" w:rsidRPr="008D7E7D" w:rsidRDefault="008D7E7D" w:rsidP="008D7E7D">
      <w:pPr>
        <w:pStyle w:val="ListParagraph"/>
        <w:widowControl w:val="0"/>
        <w:numPr>
          <w:ilvl w:val="0"/>
          <w:numId w:val="2"/>
        </w:numPr>
        <w:autoSpaceDN w:val="0"/>
        <w:spacing w:after="60" w:line="240" w:lineRule="auto"/>
        <w:contextualSpacing w:val="0"/>
        <w:jc w:val="both"/>
        <w:rPr>
          <w:rFonts w:eastAsia="SimSun"/>
          <w:sz w:val="20"/>
          <w:szCs w:val="20"/>
        </w:rPr>
      </w:pPr>
      <w:r w:rsidRPr="00AE5A60">
        <w:rPr>
          <w:rFonts w:eastAsia="SimSun"/>
          <w:sz w:val="20"/>
          <w:szCs w:val="20"/>
        </w:rPr>
        <w:t>R1-2208147</w:t>
      </w:r>
      <w:r>
        <w:rPr>
          <w:rFonts w:eastAsia="SimSun"/>
          <w:sz w:val="20"/>
          <w:szCs w:val="20"/>
        </w:rPr>
        <w:t>, “</w:t>
      </w:r>
      <w:r w:rsidRPr="00D416B5">
        <w:rPr>
          <w:rFonts w:eastAsia="SimSun"/>
          <w:sz w:val="20"/>
          <w:szCs w:val="20"/>
        </w:rPr>
        <w:t>Session notes for 9.5 (Study on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RAN1#</w:t>
      </w:r>
      <w:r>
        <w:rPr>
          <w:rFonts w:eastAsia="SimSun"/>
          <w:sz w:val="20"/>
          <w:szCs w:val="20"/>
        </w:rPr>
        <w:t>110, Aug. 2022.</w:t>
      </w:r>
    </w:p>
    <w:sectPr w:rsidR="008D7E7D" w:rsidRPr="008D7E7D" w:rsidSect="00F54AD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6BBA0" w14:textId="77777777" w:rsidR="008A7ABD" w:rsidRDefault="008A7ABD" w:rsidP="00AC001C">
      <w:pPr>
        <w:spacing w:after="0"/>
      </w:pPr>
      <w:r>
        <w:separator/>
      </w:r>
    </w:p>
  </w:endnote>
  <w:endnote w:type="continuationSeparator" w:id="0">
    <w:p w14:paraId="26C5E386" w14:textId="77777777" w:rsidR="008A7ABD" w:rsidRDefault="008A7ABD"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C7BDB" w14:textId="77777777" w:rsidR="008A7ABD" w:rsidRDefault="008A7ABD" w:rsidP="00AC001C">
      <w:pPr>
        <w:spacing w:after="0"/>
      </w:pPr>
      <w:r>
        <w:separator/>
      </w:r>
    </w:p>
  </w:footnote>
  <w:footnote w:type="continuationSeparator" w:id="0">
    <w:p w14:paraId="40F00E35" w14:textId="77777777" w:rsidR="008A7ABD" w:rsidRDefault="008A7ABD"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8"/>
  </w:num>
  <w:num w:numId="3">
    <w:abstractNumId w:val="7"/>
  </w:num>
  <w:num w:numId="4">
    <w:abstractNumId w:val="14"/>
  </w:num>
  <w:num w:numId="5">
    <w:abstractNumId w:val="5"/>
  </w:num>
  <w:num w:numId="6">
    <w:abstractNumId w:val="13"/>
  </w:num>
  <w:num w:numId="7">
    <w:abstractNumId w:val="10"/>
  </w:num>
  <w:num w:numId="8">
    <w:abstractNumId w:val="6"/>
  </w:num>
  <w:num w:numId="9">
    <w:abstractNumId w:val="9"/>
  </w:num>
  <w:num w:numId="10">
    <w:abstractNumId w:val="11"/>
  </w:num>
  <w:num w:numId="11">
    <w:abstractNumId w:val="4"/>
  </w:num>
  <w:num w:numId="12">
    <w:abstractNumId w:val="1"/>
  </w:num>
  <w:num w:numId="13">
    <w:abstractNumId w:val="3"/>
  </w:num>
  <w:num w:numId="14">
    <w:abstractNumId w:val="12"/>
  </w:num>
  <w:num w:numId="1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337"/>
    <w:rsid w:val="0000243F"/>
    <w:rsid w:val="00002443"/>
    <w:rsid w:val="0000253F"/>
    <w:rsid w:val="0000263D"/>
    <w:rsid w:val="00002A19"/>
    <w:rsid w:val="00002E3F"/>
    <w:rsid w:val="00003443"/>
    <w:rsid w:val="00003767"/>
    <w:rsid w:val="00003A27"/>
    <w:rsid w:val="00003A69"/>
    <w:rsid w:val="0000448A"/>
    <w:rsid w:val="000044E8"/>
    <w:rsid w:val="00004C64"/>
    <w:rsid w:val="00004CCB"/>
    <w:rsid w:val="00005327"/>
    <w:rsid w:val="000054E9"/>
    <w:rsid w:val="0000569D"/>
    <w:rsid w:val="00005827"/>
    <w:rsid w:val="00006045"/>
    <w:rsid w:val="000064F4"/>
    <w:rsid w:val="0000686C"/>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328D"/>
    <w:rsid w:val="00013484"/>
    <w:rsid w:val="00013490"/>
    <w:rsid w:val="0001356E"/>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247"/>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372"/>
    <w:rsid w:val="000353A8"/>
    <w:rsid w:val="00036804"/>
    <w:rsid w:val="0003703F"/>
    <w:rsid w:val="0003704A"/>
    <w:rsid w:val="00037487"/>
    <w:rsid w:val="00037492"/>
    <w:rsid w:val="000374AD"/>
    <w:rsid w:val="00037FB1"/>
    <w:rsid w:val="000403B0"/>
    <w:rsid w:val="000408F6"/>
    <w:rsid w:val="00040AA5"/>
    <w:rsid w:val="00040DDD"/>
    <w:rsid w:val="0004153A"/>
    <w:rsid w:val="00042375"/>
    <w:rsid w:val="00042622"/>
    <w:rsid w:val="00042829"/>
    <w:rsid w:val="000429F9"/>
    <w:rsid w:val="00042C1B"/>
    <w:rsid w:val="00042C43"/>
    <w:rsid w:val="00042C66"/>
    <w:rsid w:val="00042F57"/>
    <w:rsid w:val="0004344A"/>
    <w:rsid w:val="00043547"/>
    <w:rsid w:val="00043966"/>
    <w:rsid w:val="00043C4C"/>
    <w:rsid w:val="00043EC8"/>
    <w:rsid w:val="00044218"/>
    <w:rsid w:val="0004478A"/>
    <w:rsid w:val="000449F5"/>
    <w:rsid w:val="00044AA3"/>
    <w:rsid w:val="00044E1A"/>
    <w:rsid w:val="00045131"/>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0E5"/>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6E8"/>
    <w:rsid w:val="00073A03"/>
    <w:rsid w:val="00073A1B"/>
    <w:rsid w:val="00073A26"/>
    <w:rsid w:val="00073AB8"/>
    <w:rsid w:val="0007460A"/>
    <w:rsid w:val="00074BD1"/>
    <w:rsid w:val="000753CE"/>
    <w:rsid w:val="000754B0"/>
    <w:rsid w:val="000756C1"/>
    <w:rsid w:val="000757C5"/>
    <w:rsid w:val="00075ACA"/>
    <w:rsid w:val="00075B4C"/>
    <w:rsid w:val="00076562"/>
    <w:rsid w:val="0007696F"/>
    <w:rsid w:val="00076AE1"/>
    <w:rsid w:val="00076B21"/>
    <w:rsid w:val="00076DE3"/>
    <w:rsid w:val="00076DFE"/>
    <w:rsid w:val="00077C8A"/>
    <w:rsid w:val="00077E51"/>
    <w:rsid w:val="000807E2"/>
    <w:rsid w:val="00080A34"/>
    <w:rsid w:val="00080A59"/>
    <w:rsid w:val="00080D99"/>
    <w:rsid w:val="00080DA0"/>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94F"/>
    <w:rsid w:val="00086D1F"/>
    <w:rsid w:val="000870E7"/>
    <w:rsid w:val="0008760E"/>
    <w:rsid w:val="00087A3A"/>
    <w:rsid w:val="0009031D"/>
    <w:rsid w:val="000904CC"/>
    <w:rsid w:val="000909DA"/>
    <w:rsid w:val="00091E0E"/>
    <w:rsid w:val="00091E55"/>
    <w:rsid w:val="00091F11"/>
    <w:rsid w:val="000920BD"/>
    <w:rsid w:val="000922F1"/>
    <w:rsid w:val="000929D9"/>
    <w:rsid w:val="00092C13"/>
    <w:rsid w:val="00094087"/>
    <w:rsid w:val="000940F5"/>
    <w:rsid w:val="0009422D"/>
    <w:rsid w:val="0009423A"/>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B39"/>
    <w:rsid w:val="000A3413"/>
    <w:rsid w:val="000A3DDC"/>
    <w:rsid w:val="000A4527"/>
    <w:rsid w:val="000A5B98"/>
    <w:rsid w:val="000A6206"/>
    <w:rsid w:val="000A6816"/>
    <w:rsid w:val="000A6B56"/>
    <w:rsid w:val="000A7074"/>
    <w:rsid w:val="000A73C9"/>
    <w:rsid w:val="000A763E"/>
    <w:rsid w:val="000A787A"/>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562"/>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4EB7"/>
    <w:rsid w:val="000D53B3"/>
    <w:rsid w:val="000D578B"/>
    <w:rsid w:val="000D5D74"/>
    <w:rsid w:val="000D5F7A"/>
    <w:rsid w:val="000D5FB9"/>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53C"/>
    <w:rsid w:val="000E2C88"/>
    <w:rsid w:val="000E2D44"/>
    <w:rsid w:val="000E3D65"/>
    <w:rsid w:val="000E3D68"/>
    <w:rsid w:val="000E4132"/>
    <w:rsid w:val="000E42B3"/>
    <w:rsid w:val="000E4562"/>
    <w:rsid w:val="000E48D8"/>
    <w:rsid w:val="000E4E80"/>
    <w:rsid w:val="000E5664"/>
    <w:rsid w:val="000E57E6"/>
    <w:rsid w:val="000E6264"/>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3F85"/>
    <w:rsid w:val="000F4367"/>
    <w:rsid w:val="000F4AA6"/>
    <w:rsid w:val="000F509F"/>
    <w:rsid w:val="000F50CB"/>
    <w:rsid w:val="000F5574"/>
    <w:rsid w:val="000F56E4"/>
    <w:rsid w:val="000F5763"/>
    <w:rsid w:val="000F6033"/>
    <w:rsid w:val="000F6317"/>
    <w:rsid w:val="000F66AA"/>
    <w:rsid w:val="000F680E"/>
    <w:rsid w:val="000F6A52"/>
    <w:rsid w:val="000F6CA2"/>
    <w:rsid w:val="000F7349"/>
    <w:rsid w:val="000F7536"/>
    <w:rsid w:val="001006D8"/>
    <w:rsid w:val="001012E0"/>
    <w:rsid w:val="001018CA"/>
    <w:rsid w:val="00102062"/>
    <w:rsid w:val="0010215E"/>
    <w:rsid w:val="0010224C"/>
    <w:rsid w:val="001024D1"/>
    <w:rsid w:val="001030A4"/>
    <w:rsid w:val="0010322C"/>
    <w:rsid w:val="001039C1"/>
    <w:rsid w:val="001041A5"/>
    <w:rsid w:val="001043D6"/>
    <w:rsid w:val="00104796"/>
    <w:rsid w:val="001049DB"/>
    <w:rsid w:val="001049E5"/>
    <w:rsid w:val="00104C88"/>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C5A"/>
    <w:rsid w:val="00114109"/>
    <w:rsid w:val="00114236"/>
    <w:rsid w:val="00115728"/>
    <w:rsid w:val="00115E49"/>
    <w:rsid w:val="00115F2A"/>
    <w:rsid w:val="00116160"/>
    <w:rsid w:val="00116547"/>
    <w:rsid w:val="0011666F"/>
    <w:rsid w:val="001168DB"/>
    <w:rsid w:val="00116D8D"/>
    <w:rsid w:val="00117030"/>
    <w:rsid w:val="001173EA"/>
    <w:rsid w:val="001174E4"/>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4D0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4B7"/>
    <w:rsid w:val="001358ED"/>
    <w:rsid w:val="001375C9"/>
    <w:rsid w:val="001408F2"/>
    <w:rsid w:val="00140910"/>
    <w:rsid w:val="00140C89"/>
    <w:rsid w:val="00141B8B"/>
    <w:rsid w:val="0014211D"/>
    <w:rsid w:val="001424BC"/>
    <w:rsid w:val="001424BD"/>
    <w:rsid w:val="00143087"/>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D6C"/>
    <w:rsid w:val="00156E89"/>
    <w:rsid w:val="00156EA7"/>
    <w:rsid w:val="0015712C"/>
    <w:rsid w:val="00157427"/>
    <w:rsid w:val="0015773F"/>
    <w:rsid w:val="00157797"/>
    <w:rsid w:val="00157A9E"/>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AFD"/>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E4"/>
    <w:rsid w:val="00177111"/>
    <w:rsid w:val="0017776E"/>
    <w:rsid w:val="00177A6B"/>
    <w:rsid w:val="001809FC"/>
    <w:rsid w:val="00180A56"/>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8DF"/>
    <w:rsid w:val="00184AF9"/>
    <w:rsid w:val="00184C8C"/>
    <w:rsid w:val="00184DD2"/>
    <w:rsid w:val="00184E66"/>
    <w:rsid w:val="0018548E"/>
    <w:rsid w:val="00185586"/>
    <w:rsid w:val="001855A6"/>
    <w:rsid w:val="00185660"/>
    <w:rsid w:val="001856D0"/>
    <w:rsid w:val="0018595B"/>
    <w:rsid w:val="0018599A"/>
    <w:rsid w:val="00185D58"/>
    <w:rsid w:val="00186385"/>
    <w:rsid w:val="00186570"/>
    <w:rsid w:val="0018687A"/>
    <w:rsid w:val="001870B8"/>
    <w:rsid w:val="00187774"/>
    <w:rsid w:val="00187C9B"/>
    <w:rsid w:val="001902C8"/>
    <w:rsid w:val="001908BC"/>
    <w:rsid w:val="00190A2B"/>
    <w:rsid w:val="00190ACD"/>
    <w:rsid w:val="00190E88"/>
    <w:rsid w:val="00191316"/>
    <w:rsid w:val="00191383"/>
    <w:rsid w:val="00191654"/>
    <w:rsid w:val="00191680"/>
    <w:rsid w:val="001917B5"/>
    <w:rsid w:val="001923CA"/>
    <w:rsid w:val="001925E8"/>
    <w:rsid w:val="00192C48"/>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BD7"/>
    <w:rsid w:val="001A7F45"/>
    <w:rsid w:val="001A7F62"/>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701"/>
    <w:rsid w:val="001B77D7"/>
    <w:rsid w:val="001B7967"/>
    <w:rsid w:val="001B7A1C"/>
    <w:rsid w:val="001B7E86"/>
    <w:rsid w:val="001B7F84"/>
    <w:rsid w:val="001C0871"/>
    <w:rsid w:val="001C0B84"/>
    <w:rsid w:val="001C0F42"/>
    <w:rsid w:val="001C133D"/>
    <w:rsid w:val="001C1968"/>
    <w:rsid w:val="001C19E0"/>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097"/>
    <w:rsid w:val="001D1539"/>
    <w:rsid w:val="001D158F"/>
    <w:rsid w:val="001D188C"/>
    <w:rsid w:val="001D1F29"/>
    <w:rsid w:val="001D1FC6"/>
    <w:rsid w:val="001D2053"/>
    <w:rsid w:val="001D24AB"/>
    <w:rsid w:val="001D262D"/>
    <w:rsid w:val="001D26F4"/>
    <w:rsid w:val="001D2A21"/>
    <w:rsid w:val="001D2BED"/>
    <w:rsid w:val="001D2E17"/>
    <w:rsid w:val="001D3071"/>
    <w:rsid w:val="001D3987"/>
    <w:rsid w:val="001D3D2F"/>
    <w:rsid w:val="001D414B"/>
    <w:rsid w:val="001D4247"/>
    <w:rsid w:val="001D49B9"/>
    <w:rsid w:val="001D4B24"/>
    <w:rsid w:val="001D4CB7"/>
    <w:rsid w:val="001D4E63"/>
    <w:rsid w:val="001D4FA6"/>
    <w:rsid w:val="001D5435"/>
    <w:rsid w:val="001D59C5"/>
    <w:rsid w:val="001D60C6"/>
    <w:rsid w:val="001D648C"/>
    <w:rsid w:val="001D74CD"/>
    <w:rsid w:val="001D7A7A"/>
    <w:rsid w:val="001D7E7E"/>
    <w:rsid w:val="001D7FC9"/>
    <w:rsid w:val="001E038C"/>
    <w:rsid w:val="001E062E"/>
    <w:rsid w:val="001E0E38"/>
    <w:rsid w:val="001E0EC4"/>
    <w:rsid w:val="001E112E"/>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0B8E"/>
    <w:rsid w:val="001F12C1"/>
    <w:rsid w:val="001F13F1"/>
    <w:rsid w:val="001F1813"/>
    <w:rsid w:val="001F1831"/>
    <w:rsid w:val="001F19C7"/>
    <w:rsid w:val="001F1F12"/>
    <w:rsid w:val="001F20F3"/>
    <w:rsid w:val="001F2106"/>
    <w:rsid w:val="001F2242"/>
    <w:rsid w:val="001F2413"/>
    <w:rsid w:val="001F2622"/>
    <w:rsid w:val="001F29C7"/>
    <w:rsid w:val="001F2B8F"/>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4CE"/>
    <w:rsid w:val="002037BB"/>
    <w:rsid w:val="002039DA"/>
    <w:rsid w:val="00203AE5"/>
    <w:rsid w:val="00203BFC"/>
    <w:rsid w:val="00203CF3"/>
    <w:rsid w:val="00203D30"/>
    <w:rsid w:val="002042D0"/>
    <w:rsid w:val="00204432"/>
    <w:rsid w:val="00204584"/>
    <w:rsid w:val="002050B0"/>
    <w:rsid w:val="00205BBE"/>
    <w:rsid w:val="00205BEF"/>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73A"/>
    <w:rsid w:val="002139B4"/>
    <w:rsid w:val="002139F6"/>
    <w:rsid w:val="00213C29"/>
    <w:rsid w:val="00213D78"/>
    <w:rsid w:val="00213D7E"/>
    <w:rsid w:val="00213F41"/>
    <w:rsid w:val="0021472C"/>
    <w:rsid w:val="00214897"/>
    <w:rsid w:val="002148C7"/>
    <w:rsid w:val="00214B35"/>
    <w:rsid w:val="00214FA7"/>
    <w:rsid w:val="00215093"/>
    <w:rsid w:val="002152DB"/>
    <w:rsid w:val="00215923"/>
    <w:rsid w:val="00215D09"/>
    <w:rsid w:val="00215EEA"/>
    <w:rsid w:val="002162FC"/>
    <w:rsid w:val="00216339"/>
    <w:rsid w:val="002164D2"/>
    <w:rsid w:val="00216910"/>
    <w:rsid w:val="0021695D"/>
    <w:rsid w:val="00216BB1"/>
    <w:rsid w:val="0021739A"/>
    <w:rsid w:val="0021768D"/>
    <w:rsid w:val="00217B64"/>
    <w:rsid w:val="00217B71"/>
    <w:rsid w:val="00217BCE"/>
    <w:rsid w:val="0022074A"/>
    <w:rsid w:val="00220CE0"/>
    <w:rsid w:val="00220F3B"/>
    <w:rsid w:val="00220F53"/>
    <w:rsid w:val="00221727"/>
    <w:rsid w:val="00221B6D"/>
    <w:rsid w:val="00221C62"/>
    <w:rsid w:val="002220FA"/>
    <w:rsid w:val="00222DBA"/>
    <w:rsid w:val="002232CC"/>
    <w:rsid w:val="00223651"/>
    <w:rsid w:val="0022377B"/>
    <w:rsid w:val="00223C44"/>
    <w:rsid w:val="00223C66"/>
    <w:rsid w:val="00223CE5"/>
    <w:rsid w:val="00224E58"/>
    <w:rsid w:val="00224F63"/>
    <w:rsid w:val="0022505A"/>
    <w:rsid w:val="002256E8"/>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7A6"/>
    <w:rsid w:val="002337B6"/>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395"/>
    <w:rsid w:val="0025678B"/>
    <w:rsid w:val="00256F17"/>
    <w:rsid w:val="0025723B"/>
    <w:rsid w:val="00257240"/>
    <w:rsid w:val="0025743E"/>
    <w:rsid w:val="002577A0"/>
    <w:rsid w:val="00257B4D"/>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1DA"/>
    <w:rsid w:val="00274431"/>
    <w:rsid w:val="00274852"/>
    <w:rsid w:val="00275170"/>
    <w:rsid w:val="002753A3"/>
    <w:rsid w:val="002754C0"/>
    <w:rsid w:val="002754CA"/>
    <w:rsid w:val="00275670"/>
    <w:rsid w:val="002757F4"/>
    <w:rsid w:val="00275CAB"/>
    <w:rsid w:val="00275DED"/>
    <w:rsid w:val="002761E3"/>
    <w:rsid w:val="00276417"/>
    <w:rsid w:val="00276532"/>
    <w:rsid w:val="0027655C"/>
    <w:rsid w:val="00276709"/>
    <w:rsid w:val="002768EC"/>
    <w:rsid w:val="00276AAB"/>
    <w:rsid w:val="00277939"/>
    <w:rsid w:val="00277D15"/>
    <w:rsid w:val="00277FE4"/>
    <w:rsid w:val="00280153"/>
    <w:rsid w:val="002806F1"/>
    <w:rsid w:val="0028090A"/>
    <w:rsid w:val="00280A3C"/>
    <w:rsid w:val="00280B6C"/>
    <w:rsid w:val="00281639"/>
    <w:rsid w:val="002818F9"/>
    <w:rsid w:val="00281CC0"/>
    <w:rsid w:val="00281EE9"/>
    <w:rsid w:val="0028248E"/>
    <w:rsid w:val="00282E9E"/>
    <w:rsid w:val="002830DA"/>
    <w:rsid w:val="00283283"/>
    <w:rsid w:val="00283423"/>
    <w:rsid w:val="00283D8F"/>
    <w:rsid w:val="00283EF9"/>
    <w:rsid w:val="00283F1F"/>
    <w:rsid w:val="00283F8D"/>
    <w:rsid w:val="00284528"/>
    <w:rsid w:val="00284A2C"/>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28A5"/>
    <w:rsid w:val="00292A79"/>
    <w:rsid w:val="00292F84"/>
    <w:rsid w:val="00293433"/>
    <w:rsid w:val="002936E6"/>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9C9"/>
    <w:rsid w:val="002B6417"/>
    <w:rsid w:val="002B64CB"/>
    <w:rsid w:val="002B6BB8"/>
    <w:rsid w:val="002B6D29"/>
    <w:rsid w:val="002B6DBA"/>
    <w:rsid w:val="002B6E5C"/>
    <w:rsid w:val="002B6FFC"/>
    <w:rsid w:val="002B7638"/>
    <w:rsid w:val="002B766D"/>
    <w:rsid w:val="002B7779"/>
    <w:rsid w:val="002B7863"/>
    <w:rsid w:val="002B7AA5"/>
    <w:rsid w:val="002C00AE"/>
    <w:rsid w:val="002C057C"/>
    <w:rsid w:val="002C1307"/>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96"/>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3DB3"/>
    <w:rsid w:val="002F4756"/>
    <w:rsid w:val="002F4A57"/>
    <w:rsid w:val="002F4FC1"/>
    <w:rsid w:val="002F56C7"/>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A9E"/>
    <w:rsid w:val="00303CE4"/>
    <w:rsid w:val="00303FDF"/>
    <w:rsid w:val="003043ED"/>
    <w:rsid w:val="003050E8"/>
    <w:rsid w:val="0030510A"/>
    <w:rsid w:val="003053CB"/>
    <w:rsid w:val="0030588D"/>
    <w:rsid w:val="00305B8A"/>
    <w:rsid w:val="0030609E"/>
    <w:rsid w:val="00306977"/>
    <w:rsid w:val="003069ED"/>
    <w:rsid w:val="003072F6"/>
    <w:rsid w:val="00307E18"/>
    <w:rsid w:val="00307F9C"/>
    <w:rsid w:val="0031037C"/>
    <w:rsid w:val="00310575"/>
    <w:rsid w:val="00310A1C"/>
    <w:rsid w:val="00310A9A"/>
    <w:rsid w:val="00310C8B"/>
    <w:rsid w:val="00310E24"/>
    <w:rsid w:val="00310E86"/>
    <w:rsid w:val="00311582"/>
    <w:rsid w:val="003119C7"/>
    <w:rsid w:val="00311D51"/>
    <w:rsid w:val="00311D5F"/>
    <w:rsid w:val="00312321"/>
    <w:rsid w:val="003126C1"/>
    <w:rsid w:val="0031271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CB8"/>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3FD"/>
    <w:rsid w:val="00366A81"/>
    <w:rsid w:val="00366B48"/>
    <w:rsid w:val="0036764D"/>
    <w:rsid w:val="0036796F"/>
    <w:rsid w:val="0036798A"/>
    <w:rsid w:val="00367EFD"/>
    <w:rsid w:val="00370148"/>
    <w:rsid w:val="003703ED"/>
    <w:rsid w:val="003707E5"/>
    <w:rsid w:val="00370B96"/>
    <w:rsid w:val="00370CBF"/>
    <w:rsid w:val="00370EBE"/>
    <w:rsid w:val="003714D8"/>
    <w:rsid w:val="00371631"/>
    <w:rsid w:val="00371BC3"/>
    <w:rsid w:val="00371C6E"/>
    <w:rsid w:val="003724E3"/>
    <w:rsid w:val="003726FE"/>
    <w:rsid w:val="00372C42"/>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4A6"/>
    <w:rsid w:val="00387A1F"/>
    <w:rsid w:val="00387D57"/>
    <w:rsid w:val="00387F9B"/>
    <w:rsid w:val="0039048E"/>
    <w:rsid w:val="00390629"/>
    <w:rsid w:val="00390BBB"/>
    <w:rsid w:val="00390C7B"/>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4D5"/>
    <w:rsid w:val="00396653"/>
    <w:rsid w:val="00396F77"/>
    <w:rsid w:val="00397CE4"/>
    <w:rsid w:val="00397D00"/>
    <w:rsid w:val="003A054C"/>
    <w:rsid w:val="003A061E"/>
    <w:rsid w:val="003A0797"/>
    <w:rsid w:val="003A0C32"/>
    <w:rsid w:val="003A144E"/>
    <w:rsid w:val="003A1D85"/>
    <w:rsid w:val="003A1E19"/>
    <w:rsid w:val="003A2763"/>
    <w:rsid w:val="003A29D5"/>
    <w:rsid w:val="003A365D"/>
    <w:rsid w:val="003A397C"/>
    <w:rsid w:val="003A3C21"/>
    <w:rsid w:val="003A3EDD"/>
    <w:rsid w:val="003A41AA"/>
    <w:rsid w:val="003A433A"/>
    <w:rsid w:val="003A48CC"/>
    <w:rsid w:val="003A540E"/>
    <w:rsid w:val="003A5532"/>
    <w:rsid w:val="003A6A4A"/>
    <w:rsid w:val="003A6D84"/>
    <w:rsid w:val="003A6D89"/>
    <w:rsid w:val="003A703C"/>
    <w:rsid w:val="003A75F8"/>
    <w:rsid w:val="003A769B"/>
    <w:rsid w:val="003A7DFA"/>
    <w:rsid w:val="003A7F81"/>
    <w:rsid w:val="003A7F9E"/>
    <w:rsid w:val="003B0707"/>
    <w:rsid w:val="003B07DA"/>
    <w:rsid w:val="003B0A0F"/>
    <w:rsid w:val="003B0FC8"/>
    <w:rsid w:val="003B1987"/>
    <w:rsid w:val="003B1DB6"/>
    <w:rsid w:val="003B27E1"/>
    <w:rsid w:val="003B27F6"/>
    <w:rsid w:val="003B27F7"/>
    <w:rsid w:val="003B28B3"/>
    <w:rsid w:val="003B338D"/>
    <w:rsid w:val="003B44EA"/>
    <w:rsid w:val="003B470E"/>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2A4"/>
    <w:rsid w:val="003C0437"/>
    <w:rsid w:val="003C07D6"/>
    <w:rsid w:val="003C0964"/>
    <w:rsid w:val="003C0CAC"/>
    <w:rsid w:val="003C1A00"/>
    <w:rsid w:val="003C1A55"/>
    <w:rsid w:val="003C2247"/>
    <w:rsid w:val="003C298C"/>
    <w:rsid w:val="003C2E70"/>
    <w:rsid w:val="003C315D"/>
    <w:rsid w:val="003C3664"/>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29"/>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E2E"/>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E3C"/>
    <w:rsid w:val="003E4FC5"/>
    <w:rsid w:val="003E5634"/>
    <w:rsid w:val="003E5A5A"/>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787"/>
    <w:rsid w:val="00404C20"/>
    <w:rsid w:val="00404F8B"/>
    <w:rsid w:val="0040516C"/>
    <w:rsid w:val="00405197"/>
    <w:rsid w:val="0040563A"/>
    <w:rsid w:val="004056AD"/>
    <w:rsid w:val="00405900"/>
    <w:rsid w:val="004059EA"/>
    <w:rsid w:val="00405D80"/>
    <w:rsid w:val="004065D0"/>
    <w:rsid w:val="004065EF"/>
    <w:rsid w:val="00406BAB"/>
    <w:rsid w:val="004073F5"/>
    <w:rsid w:val="0040763A"/>
    <w:rsid w:val="00407734"/>
    <w:rsid w:val="004078E8"/>
    <w:rsid w:val="00407A4E"/>
    <w:rsid w:val="00407A74"/>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3D"/>
    <w:rsid w:val="00413908"/>
    <w:rsid w:val="00413D2D"/>
    <w:rsid w:val="00414591"/>
    <w:rsid w:val="0041492B"/>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1EC4"/>
    <w:rsid w:val="004221C5"/>
    <w:rsid w:val="004225FF"/>
    <w:rsid w:val="00422659"/>
    <w:rsid w:val="0042295B"/>
    <w:rsid w:val="00422960"/>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522"/>
    <w:rsid w:val="00431A08"/>
    <w:rsid w:val="00431D26"/>
    <w:rsid w:val="00431FC5"/>
    <w:rsid w:val="00432306"/>
    <w:rsid w:val="0043282B"/>
    <w:rsid w:val="00432A33"/>
    <w:rsid w:val="00433497"/>
    <w:rsid w:val="004334F8"/>
    <w:rsid w:val="00433510"/>
    <w:rsid w:val="00434324"/>
    <w:rsid w:val="004346D8"/>
    <w:rsid w:val="00434912"/>
    <w:rsid w:val="00434929"/>
    <w:rsid w:val="004352A3"/>
    <w:rsid w:val="004356B5"/>
    <w:rsid w:val="004356F8"/>
    <w:rsid w:val="00435750"/>
    <w:rsid w:val="00435DF2"/>
    <w:rsid w:val="004363FB"/>
    <w:rsid w:val="004365B3"/>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83"/>
    <w:rsid w:val="00451469"/>
    <w:rsid w:val="00451659"/>
    <w:rsid w:val="00451717"/>
    <w:rsid w:val="00452057"/>
    <w:rsid w:val="004520A0"/>
    <w:rsid w:val="00452257"/>
    <w:rsid w:val="00452772"/>
    <w:rsid w:val="004527E1"/>
    <w:rsid w:val="00452ABF"/>
    <w:rsid w:val="00452DB3"/>
    <w:rsid w:val="004537AC"/>
    <w:rsid w:val="00453A86"/>
    <w:rsid w:val="00453BEB"/>
    <w:rsid w:val="00453C39"/>
    <w:rsid w:val="00453C3E"/>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5DE"/>
    <w:rsid w:val="004626C3"/>
    <w:rsid w:val="0046287F"/>
    <w:rsid w:val="004628A2"/>
    <w:rsid w:val="00462D64"/>
    <w:rsid w:val="0046307A"/>
    <w:rsid w:val="004634F9"/>
    <w:rsid w:val="00463BB9"/>
    <w:rsid w:val="004646E1"/>
    <w:rsid w:val="004647DF"/>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B37"/>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038"/>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1E3"/>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6B3"/>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9"/>
    <w:rsid w:val="004B780E"/>
    <w:rsid w:val="004B7870"/>
    <w:rsid w:val="004B7E52"/>
    <w:rsid w:val="004B7F5E"/>
    <w:rsid w:val="004C04F4"/>
    <w:rsid w:val="004C052C"/>
    <w:rsid w:val="004C0A3C"/>
    <w:rsid w:val="004C0C17"/>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724"/>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512"/>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18DB"/>
    <w:rsid w:val="004F204B"/>
    <w:rsid w:val="004F242B"/>
    <w:rsid w:val="004F311F"/>
    <w:rsid w:val="004F3173"/>
    <w:rsid w:val="004F4353"/>
    <w:rsid w:val="004F4421"/>
    <w:rsid w:val="004F4646"/>
    <w:rsid w:val="004F469F"/>
    <w:rsid w:val="004F4A04"/>
    <w:rsid w:val="004F4CD6"/>
    <w:rsid w:val="004F5081"/>
    <w:rsid w:val="004F50A8"/>
    <w:rsid w:val="004F52A1"/>
    <w:rsid w:val="004F5E82"/>
    <w:rsid w:val="004F6124"/>
    <w:rsid w:val="004F6193"/>
    <w:rsid w:val="004F65FA"/>
    <w:rsid w:val="004F6921"/>
    <w:rsid w:val="004F70FE"/>
    <w:rsid w:val="004F7313"/>
    <w:rsid w:val="004F7317"/>
    <w:rsid w:val="004F7347"/>
    <w:rsid w:val="004F7475"/>
    <w:rsid w:val="004F74D2"/>
    <w:rsid w:val="004F7A6E"/>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07DBB"/>
    <w:rsid w:val="00510906"/>
    <w:rsid w:val="00510908"/>
    <w:rsid w:val="005111BB"/>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36"/>
    <w:rsid w:val="00516A6D"/>
    <w:rsid w:val="0051739B"/>
    <w:rsid w:val="005174DA"/>
    <w:rsid w:val="00517522"/>
    <w:rsid w:val="005176E3"/>
    <w:rsid w:val="00517743"/>
    <w:rsid w:val="00517956"/>
    <w:rsid w:val="00517BCF"/>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4EC8"/>
    <w:rsid w:val="00535775"/>
    <w:rsid w:val="005358FF"/>
    <w:rsid w:val="00535A23"/>
    <w:rsid w:val="0053603D"/>
    <w:rsid w:val="005363C8"/>
    <w:rsid w:val="0053654B"/>
    <w:rsid w:val="0053665E"/>
    <w:rsid w:val="005373AD"/>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43B"/>
    <w:rsid w:val="00544448"/>
    <w:rsid w:val="00544A2A"/>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B6F"/>
    <w:rsid w:val="005534E3"/>
    <w:rsid w:val="00553FE3"/>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0B32"/>
    <w:rsid w:val="00561042"/>
    <w:rsid w:val="00561097"/>
    <w:rsid w:val="00561099"/>
    <w:rsid w:val="00561A8A"/>
    <w:rsid w:val="00561D16"/>
    <w:rsid w:val="005629B6"/>
    <w:rsid w:val="005629D1"/>
    <w:rsid w:val="00562A26"/>
    <w:rsid w:val="00562CF4"/>
    <w:rsid w:val="0056318F"/>
    <w:rsid w:val="005632A9"/>
    <w:rsid w:val="00563B87"/>
    <w:rsid w:val="00564271"/>
    <w:rsid w:val="00564537"/>
    <w:rsid w:val="00564DEF"/>
    <w:rsid w:val="005654DA"/>
    <w:rsid w:val="0056571C"/>
    <w:rsid w:val="0056588B"/>
    <w:rsid w:val="00565B27"/>
    <w:rsid w:val="00565BD2"/>
    <w:rsid w:val="00565D25"/>
    <w:rsid w:val="005667FD"/>
    <w:rsid w:val="00566B35"/>
    <w:rsid w:val="00566EBE"/>
    <w:rsid w:val="005676E0"/>
    <w:rsid w:val="00567BDC"/>
    <w:rsid w:val="00570160"/>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42B1"/>
    <w:rsid w:val="005845AB"/>
    <w:rsid w:val="0058497C"/>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A0CE1"/>
    <w:rsid w:val="005A204C"/>
    <w:rsid w:val="005A2060"/>
    <w:rsid w:val="005A213C"/>
    <w:rsid w:val="005A2210"/>
    <w:rsid w:val="005A2796"/>
    <w:rsid w:val="005A2B60"/>
    <w:rsid w:val="005A2C95"/>
    <w:rsid w:val="005A3038"/>
    <w:rsid w:val="005A3097"/>
    <w:rsid w:val="005A31C8"/>
    <w:rsid w:val="005A369A"/>
    <w:rsid w:val="005A36E9"/>
    <w:rsid w:val="005A38F7"/>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0A49"/>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E0B"/>
    <w:rsid w:val="005C4286"/>
    <w:rsid w:val="005C431D"/>
    <w:rsid w:val="005C47C5"/>
    <w:rsid w:val="005C4A54"/>
    <w:rsid w:val="005C58C0"/>
    <w:rsid w:val="005C5BE1"/>
    <w:rsid w:val="005C5C8F"/>
    <w:rsid w:val="005C6094"/>
    <w:rsid w:val="005C62AA"/>
    <w:rsid w:val="005C63A8"/>
    <w:rsid w:val="005C6434"/>
    <w:rsid w:val="005C64FA"/>
    <w:rsid w:val="005C6674"/>
    <w:rsid w:val="005C6696"/>
    <w:rsid w:val="005C6F89"/>
    <w:rsid w:val="005C6FAF"/>
    <w:rsid w:val="005C7062"/>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C6F"/>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658D"/>
    <w:rsid w:val="005D70A4"/>
    <w:rsid w:val="005D7E9D"/>
    <w:rsid w:val="005E04AA"/>
    <w:rsid w:val="005E0CA3"/>
    <w:rsid w:val="005E0E92"/>
    <w:rsid w:val="005E0FA9"/>
    <w:rsid w:val="005E16FD"/>
    <w:rsid w:val="005E1EAA"/>
    <w:rsid w:val="005E1FB2"/>
    <w:rsid w:val="005E2209"/>
    <w:rsid w:val="005E2229"/>
    <w:rsid w:val="005E2277"/>
    <w:rsid w:val="005E240B"/>
    <w:rsid w:val="005E2676"/>
    <w:rsid w:val="005E2E55"/>
    <w:rsid w:val="005E31BE"/>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F0485"/>
    <w:rsid w:val="005F06C5"/>
    <w:rsid w:val="005F1780"/>
    <w:rsid w:val="005F22B2"/>
    <w:rsid w:val="005F2641"/>
    <w:rsid w:val="005F2885"/>
    <w:rsid w:val="005F29C4"/>
    <w:rsid w:val="005F2CE4"/>
    <w:rsid w:val="005F2D96"/>
    <w:rsid w:val="005F30F5"/>
    <w:rsid w:val="005F378D"/>
    <w:rsid w:val="005F3814"/>
    <w:rsid w:val="005F38FE"/>
    <w:rsid w:val="005F3D0F"/>
    <w:rsid w:val="005F41C0"/>
    <w:rsid w:val="005F427C"/>
    <w:rsid w:val="005F4476"/>
    <w:rsid w:val="005F46B9"/>
    <w:rsid w:val="005F497C"/>
    <w:rsid w:val="005F4D22"/>
    <w:rsid w:val="005F4DD9"/>
    <w:rsid w:val="005F5862"/>
    <w:rsid w:val="005F639A"/>
    <w:rsid w:val="005F64E4"/>
    <w:rsid w:val="005F6B6E"/>
    <w:rsid w:val="005F7CB0"/>
    <w:rsid w:val="005F7FA5"/>
    <w:rsid w:val="006001C0"/>
    <w:rsid w:val="00600710"/>
    <w:rsid w:val="00600B12"/>
    <w:rsid w:val="00600CC9"/>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DB8"/>
    <w:rsid w:val="00602E88"/>
    <w:rsid w:val="00603119"/>
    <w:rsid w:val="006033B6"/>
    <w:rsid w:val="006036DF"/>
    <w:rsid w:val="00603B0A"/>
    <w:rsid w:val="00603F78"/>
    <w:rsid w:val="00604290"/>
    <w:rsid w:val="00604712"/>
    <w:rsid w:val="006047B7"/>
    <w:rsid w:val="006049E0"/>
    <w:rsid w:val="00604D50"/>
    <w:rsid w:val="00604ED3"/>
    <w:rsid w:val="0060511E"/>
    <w:rsid w:val="006057C9"/>
    <w:rsid w:val="00605C13"/>
    <w:rsid w:val="00605D7D"/>
    <w:rsid w:val="00605DA6"/>
    <w:rsid w:val="006062E3"/>
    <w:rsid w:val="0060677A"/>
    <w:rsid w:val="00606C08"/>
    <w:rsid w:val="00606C0D"/>
    <w:rsid w:val="00607141"/>
    <w:rsid w:val="0060726B"/>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76E"/>
    <w:rsid w:val="00613E25"/>
    <w:rsid w:val="00614072"/>
    <w:rsid w:val="006148CF"/>
    <w:rsid w:val="00614A41"/>
    <w:rsid w:val="00614FC9"/>
    <w:rsid w:val="0061572D"/>
    <w:rsid w:val="00615BEC"/>
    <w:rsid w:val="00615CE9"/>
    <w:rsid w:val="00615D53"/>
    <w:rsid w:val="0061634A"/>
    <w:rsid w:val="006165B6"/>
    <w:rsid w:val="0061663E"/>
    <w:rsid w:val="00616828"/>
    <w:rsid w:val="006169D7"/>
    <w:rsid w:val="00616D8C"/>
    <w:rsid w:val="00616DA0"/>
    <w:rsid w:val="00616E4D"/>
    <w:rsid w:val="006175FF"/>
    <w:rsid w:val="00617C16"/>
    <w:rsid w:val="0062001E"/>
    <w:rsid w:val="00620167"/>
    <w:rsid w:val="00620704"/>
    <w:rsid w:val="00620C12"/>
    <w:rsid w:val="00620E36"/>
    <w:rsid w:val="00621129"/>
    <w:rsid w:val="0062162C"/>
    <w:rsid w:val="00621870"/>
    <w:rsid w:val="00622321"/>
    <w:rsid w:val="0062287F"/>
    <w:rsid w:val="00623241"/>
    <w:rsid w:val="006232A6"/>
    <w:rsid w:val="00623858"/>
    <w:rsid w:val="006238A1"/>
    <w:rsid w:val="00623DAB"/>
    <w:rsid w:val="00623E2B"/>
    <w:rsid w:val="00623F00"/>
    <w:rsid w:val="00624186"/>
    <w:rsid w:val="0062460B"/>
    <w:rsid w:val="00625126"/>
    <w:rsid w:val="00625404"/>
    <w:rsid w:val="00625805"/>
    <w:rsid w:val="00625B94"/>
    <w:rsid w:val="00625FA8"/>
    <w:rsid w:val="006268A7"/>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8B8"/>
    <w:rsid w:val="00632BA7"/>
    <w:rsid w:val="00632BFC"/>
    <w:rsid w:val="00632DF7"/>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FE"/>
    <w:rsid w:val="00657A81"/>
    <w:rsid w:val="00657F2E"/>
    <w:rsid w:val="0066063A"/>
    <w:rsid w:val="00661C7B"/>
    <w:rsid w:val="00662199"/>
    <w:rsid w:val="00662DFB"/>
    <w:rsid w:val="006637B1"/>
    <w:rsid w:val="00663854"/>
    <w:rsid w:val="00663B2E"/>
    <w:rsid w:val="00663C17"/>
    <w:rsid w:val="00663E71"/>
    <w:rsid w:val="0066439A"/>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9F0"/>
    <w:rsid w:val="00675B27"/>
    <w:rsid w:val="00675BBE"/>
    <w:rsid w:val="00675C7A"/>
    <w:rsid w:val="00675C7B"/>
    <w:rsid w:val="006760D8"/>
    <w:rsid w:val="00676212"/>
    <w:rsid w:val="006769A2"/>
    <w:rsid w:val="00676E95"/>
    <w:rsid w:val="0067725E"/>
    <w:rsid w:val="00677A9A"/>
    <w:rsid w:val="00677F67"/>
    <w:rsid w:val="00680B53"/>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AA2"/>
    <w:rsid w:val="00684D1F"/>
    <w:rsid w:val="00685384"/>
    <w:rsid w:val="00685502"/>
    <w:rsid w:val="0068580A"/>
    <w:rsid w:val="00685AEE"/>
    <w:rsid w:val="00685B49"/>
    <w:rsid w:val="0068669D"/>
    <w:rsid w:val="00686A67"/>
    <w:rsid w:val="00686C37"/>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5F97"/>
    <w:rsid w:val="00696521"/>
    <w:rsid w:val="006966D2"/>
    <w:rsid w:val="00696798"/>
    <w:rsid w:val="00696896"/>
    <w:rsid w:val="00696B06"/>
    <w:rsid w:val="00696B6B"/>
    <w:rsid w:val="00696CAF"/>
    <w:rsid w:val="00696CCC"/>
    <w:rsid w:val="00696DF0"/>
    <w:rsid w:val="006972F0"/>
    <w:rsid w:val="00697CA8"/>
    <w:rsid w:val="00697EB7"/>
    <w:rsid w:val="006A0199"/>
    <w:rsid w:val="006A02CD"/>
    <w:rsid w:val="006A052C"/>
    <w:rsid w:val="006A059B"/>
    <w:rsid w:val="006A06DA"/>
    <w:rsid w:val="006A0745"/>
    <w:rsid w:val="006A08B2"/>
    <w:rsid w:val="006A0F62"/>
    <w:rsid w:val="006A0F94"/>
    <w:rsid w:val="006A104F"/>
    <w:rsid w:val="006A1882"/>
    <w:rsid w:val="006A2BAB"/>
    <w:rsid w:val="006A3206"/>
    <w:rsid w:val="006A3336"/>
    <w:rsid w:val="006A3355"/>
    <w:rsid w:val="006A3DA3"/>
    <w:rsid w:val="006A3E8F"/>
    <w:rsid w:val="006A4154"/>
    <w:rsid w:val="006A4896"/>
    <w:rsid w:val="006A4AF2"/>
    <w:rsid w:val="006A4B3C"/>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9B2"/>
    <w:rsid w:val="006B3C35"/>
    <w:rsid w:val="006B3E1B"/>
    <w:rsid w:val="006B4948"/>
    <w:rsid w:val="006B4CB1"/>
    <w:rsid w:val="006B4E3B"/>
    <w:rsid w:val="006B4E45"/>
    <w:rsid w:val="006B4F0F"/>
    <w:rsid w:val="006B55E7"/>
    <w:rsid w:val="006B5BD9"/>
    <w:rsid w:val="006B604C"/>
    <w:rsid w:val="006B6165"/>
    <w:rsid w:val="006B635B"/>
    <w:rsid w:val="006B6697"/>
    <w:rsid w:val="006B69CE"/>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7E1"/>
    <w:rsid w:val="006C2A04"/>
    <w:rsid w:val="006C2B07"/>
    <w:rsid w:val="006C32AD"/>
    <w:rsid w:val="006C43CD"/>
    <w:rsid w:val="006C43F6"/>
    <w:rsid w:val="006C47D8"/>
    <w:rsid w:val="006C5319"/>
    <w:rsid w:val="006C5455"/>
    <w:rsid w:val="006C5461"/>
    <w:rsid w:val="006C5639"/>
    <w:rsid w:val="006C58DA"/>
    <w:rsid w:val="006C5CF4"/>
    <w:rsid w:val="006C5F65"/>
    <w:rsid w:val="006C6573"/>
    <w:rsid w:val="006C684D"/>
    <w:rsid w:val="006C68A6"/>
    <w:rsid w:val="006C68BB"/>
    <w:rsid w:val="006C6A97"/>
    <w:rsid w:val="006C6CF2"/>
    <w:rsid w:val="006C74EE"/>
    <w:rsid w:val="006C7A33"/>
    <w:rsid w:val="006C7D0D"/>
    <w:rsid w:val="006C7F69"/>
    <w:rsid w:val="006D03C7"/>
    <w:rsid w:val="006D0492"/>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3CB5"/>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09B"/>
    <w:rsid w:val="006E41B2"/>
    <w:rsid w:val="006E42C1"/>
    <w:rsid w:val="006E4B8D"/>
    <w:rsid w:val="006E4D9D"/>
    <w:rsid w:val="006E4E12"/>
    <w:rsid w:val="006E4EDD"/>
    <w:rsid w:val="006E4FB6"/>
    <w:rsid w:val="006E5988"/>
    <w:rsid w:val="006E5A64"/>
    <w:rsid w:val="006E5CB8"/>
    <w:rsid w:val="006E64CF"/>
    <w:rsid w:val="006E660B"/>
    <w:rsid w:val="006E6B0B"/>
    <w:rsid w:val="006E6FAA"/>
    <w:rsid w:val="006E707B"/>
    <w:rsid w:val="006E70E0"/>
    <w:rsid w:val="006E7796"/>
    <w:rsid w:val="006E7936"/>
    <w:rsid w:val="006E7A70"/>
    <w:rsid w:val="006E7C7A"/>
    <w:rsid w:val="006E7E7A"/>
    <w:rsid w:val="006E7EE4"/>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3F0D"/>
    <w:rsid w:val="007042CC"/>
    <w:rsid w:val="007046F9"/>
    <w:rsid w:val="00705371"/>
    <w:rsid w:val="007053BC"/>
    <w:rsid w:val="007054BC"/>
    <w:rsid w:val="00705E30"/>
    <w:rsid w:val="00706484"/>
    <w:rsid w:val="00706B51"/>
    <w:rsid w:val="00707190"/>
    <w:rsid w:val="00707AD7"/>
    <w:rsid w:val="00707C2E"/>
    <w:rsid w:val="00707D36"/>
    <w:rsid w:val="00710297"/>
    <w:rsid w:val="0071053E"/>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2C"/>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C3"/>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8C1"/>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51A"/>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E67"/>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AB2"/>
    <w:rsid w:val="00767B3C"/>
    <w:rsid w:val="00767DFB"/>
    <w:rsid w:val="00770051"/>
    <w:rsid w:val="0077056A"/>
    <w:rsid w:val="00770705"/>
    <w:rsid w:val="0077074E"/>
    <w:rsid w:val="00770A05"/>
    <w:rsid w:val="00770A21"/>
    <w:rsid w:val="0077111A"/>
    <w:rsid w:val="007714C4"/>
    <w:rsid w:val="00771C4C"/>
    <w:rsid w:val="00772278"/>
    <w:rsid w:val="00772695"/>
    <w:rsid w:val="00772798"/>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32B"/>
    <w:rsid w:val="00782829"/>
    <w:rsid w:val="00782F76"/>
    <w:rsid w:val="00783714"/>
    <w:rsid w:val="00783A01"/>
    <w:rsid w:val="00784573"/>
    <w:rsid w:val="00784688"/>
    <w:rsid w:val="0078485E"/>
    <w:rsid w:val="00785045"/>
    <w:rsid w:val="00785AAC"/>
    <w:rsid w:val="00785B44"/>
    <w:rsid w:val="00785FF7"/>
    <w:rsid w:val="00786048"/>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F"/>
    <w:rsid w:val="0079213A"/>
    <w:rsid w:val="0079226E"/>
    <w:rsid w:val="00792355"/>
    <w:rsid w:val="0079236C"/>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46"/>
    <w:rsid w:val="007A5D60"/>
    <w:rsid w:val="007A62A7"/>
    <w:rsid w:val="007A65D9"/>
    <w:rsid w:val="007A67DD"/>
    <w:rsid w:val="007A683F"/>
    <w:rsid w:val="007A6D21"/>
    <w:rsid w:val="007A719B"/>
    <w:rsid w:val="007A7400"/>
    <w:rsid w:val="007A7729"/>
    <w:rsid w:val="007A7D56"/>
    <w:rsid w:val="007B073F"/>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4A3"/>
    <w:rsid w:val="007B65E8"/>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1C"/>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59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F0B"/>
    <w:rsid w:val="007F255E"/>
    <w:rsid w:val="007F27CE"/>
    <w:rsid w:val="007F2DBA"/>
    <w:rsid w:val="007F2E0F"/>
    <w:rsid w:val="007F33C6"/>
    <w:rsid w:val="007F38C5"/>
    <w:rsid w:val="007F3BCD"/>
    <w:rsid w:val="007F3E23"/>
    <w:rsid w:val="007F419E"/>
    <w:rsid w:val="007F57B5"/>
    <w:rsid w:val="007F610F"/>
    <w:rsid w:val="007F66DF"/>
    <w:rsid w:val="007F6A18"/>
    <w:rsid w:val="007F6D1A"/>
    <w:rsid w:val="007F6D7C"/>
    <w:rsid w:val="007F752A"/>
    <w:rsid w:val="007F7620"/>
    <w:rsid w:val="007F7640"/>
    <w:rsid w:val="007F790F"/>
    <w:rsid w:val="007F7933"/>
    <w:rsid w:val="007F7B79"/>
    <w:rsid w:val="00800A04"/>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2BB"/>
    <w:rsid w:val="00812426"/>
    <w:rsid w:val="0081260E"/>
    <w:rsid w:val="00813221"/>
    <w:rsid w:val="0081383D"/>
    <w:rsid w:val="00813EFC"/>
    <w:rsid w:val="008140DF"/>
    <w:rsid w:val="008149BD"/>
    <w:rsid w:val="00814BBC"/>
    <w:rsid w:val="00814D09"/>
    <w:rsid w:val="00814DAE"/>
    <w:rsid w:val="008158EC"/>
    <w:rsid w:val="008159B7"/>
    <w:rsid w:val="00816F50"/>
    <w:rsid w:val="00816FC6"/>
    <w:rsid w:val="0081707C"/>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11"/>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223"/>
    <w:rsid w:val="0083633B"/>
    <w:rsid w:val="008366B2"/>
    <w:rsid w:val="0083688A"/>
    <w:rsid w:val="00837523"/>
    <w:rsid w:val="00837A0F"/>
    <w:rsid w:val="00837B56"/>
    <w:rsid w:val="00837F19"/>
    <w:rsid w:val="008401C2"/>
    <w:rsid w:val="008403B9"/>
    <w:rsid w:val="0084052D"/>
    <w:rsid w:val="008405CE"/>
    <w:rsid w:val="00840610"/>
    <w:rsid w:val="0084083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74"/>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5DF"/>
    <w:rsid w:val="00851D76"/>
    <w:rsid w:val="00851EA4"/>
    <w:rsid w:val="00852059"/>
    <w:rsid w:val="008520AF"/>
    <w:rsid w:val="0085286C"/>
    <w:rsid w:val="00852937"/>
    <w:rsid w:val="00852D97"/>
    <w:rsid w:val="008530EE"/>
    <w:rsid w:val="008537E2"/>
    <w:rsid w:val="00853B60"/>
    <w:rsid w:val="00853D0D"/>
    <w:rsid w:val="00853EBA"/>
    <w:rsid w:val="00853F96"/>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706C3"/>
    <w:rsid w:val="0087070B"/>
    <w:rsid w:val="00870E17"/>
    <w:rsid w:val="0087142E"/>
    <w:rsid w:val="0087181E"/>
    <w:rsid w:val="008719C5"/>
    <w:rsid w:val="00871DC2"/>
    <w:rsid w:val="00872227"/>
    <w:rsid w:val="00872288"/>
    <w:rsid w:val="0087279F"/>
    <w:rsid w:val="008727D4"/>
    <w:rsid w:val="00872C48"/>
    <w:rsid w:val="00872DFB"/>
    <w:rsid w:val="0087366F"/>
    <w:rsid w:val="008738E1"/>
    <w:rsid w:val="0087394D"/>
    <w:rsid w:val="00873BFE"/>
    <w:rsid w:val="00874194"/>
    <w:rsid w:val="00874497"/>
    <w:rsid w:val="008749AB"/>
    <w:rsid w:val="00874C07"/>
    <w:rsid w:val="008751A8"/>
    <w:rsid w:val="008756A3"/>
    <w:rsid w:val="0087590C"/>
    <w:rsid w:val="0087595C"/>
    <w:rsid w:val="00875A43"/>
    <w:rsid w:val="00875BBB"/>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FB4"/>
    <w:rsid w:val="0088549A"/>
    <w:rsid w:val="008859F9"/>
    <w:rsid w:val="00885BAD"/>
    <w:rsid w:val="00885DDA"/>
    <w:rsid w:val="0088665D"/>
    <w:rsid w:val="00886C06"/>
    <w:rsid w:val="00886DF5"/>
    <w:rsid w:val="00887C1A"/>
    <w:rsid w:val="00887CF8"/>
    <w:rsid w:val="00890112"/>
    <w:rsid w:val="008909EB"/>
    <w:rsid w:val="00890E33"/>
    <w:rsid w:val="008910B7"/>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B3E"/>
    <w:rsid w:val="00894B81"/>
    <w:rsid w:val="00894C4F"/>
    <w:rsid w:val="00895294"/>
    <w:rsid w:val="00895BEE"/>
    <w:rsid w:val="00895D06"/>
    <w:rsid w:val="00895DD5"/>
    <w:rsid w:val="00896025"/>
    <w:rsid w:val="0089627F"/>
    <w:rsid w:val="00896433"/>
    <w:rsid w:val="00896448"/>
    <w:rsid w:val="0089672C"/>
    <w:rsid w:val="00896FFB"/>
    <w:rsid w:val="008971F6"/>
    <w:rsid w:val="00897343"/>
    <w:rsid w:val="008974C5"/>
    <w:rsid w:val="00897B29"/>
    <w:rsid w:val="008A004A"/>
    <w:rsid w:val="008A08C6"/>
    <w:rsid w:val="008A0A43"/>
    <w:rsid w:val="008A0D79"/>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E4"/>
    <w:rsid w:val="008A4BF7"/>
    <w:rsid w:val="008A4C3F"/>
    <w:rsid w:val="008A4D32"/>
    <w:rsid w:val="008A4D7B"/>
    <w:rsid w:val="008A58F0"/>
    <w:rsid w:val="008A599D"/>
    <w:rsid w:val="008A5A1F"/>
    <w:rsid w:val="008A5DB0"/>
    <w:rsid w:val="008A6120"/>
    <w:rsid w:val="008A618D"/>
    <w:rsid w:val="008A639E"/>
    <w:rsid w:val="008A68EF"/>
    <w:rsid w:val="008A6D40"/>
    <w:rsid w:val="008A6EBB"/>
    <w:rsid w:val="008A7283"/>
    <w:rsid w:val="008A778F"/>
    <w:rsid w:val="008A7ABD"/>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1D3"/>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B31"/>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614"/>
    <w:rsid w:val="008C6B39"/>
    <w:rsid w:val="008C6DFF"/>
    <w:rsid w:val="008C7904"/>
    <w:rsid w:val="008C7A9C"/>
    <w:rsid w:val="008C7ED7"/>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3E0"/>
    <w:rsid w:val="008D79D2"/>
    <w:rsid w:val="008D7B20"/>
    <w:rsid w:val="008D7D28"/>
    <w:rsid w:val="008D7E71"/>
    <w:rsid w:val="008D7E7D"/>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3DC"/>
    <w:rsid w:val="008E450A"/>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5D"/>
    <w:rsid w:val="008F5871"/>
    <w:rsid w:val="008F59BF"/>
    <w:rsid w:val="008F63CA"/>
    <w:rsid w:val="008F6773"/>
    <w:rsid w:val="008F6961"/>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FA"/>
    <w:rsid w:val="009044BB"/>
    <w:rsid w:val="00904623"/>
    <w:rsid w:val="00904B7C"/>
    <w:rsid w:val="009053E7"/>
    <w:rsid w:val="00905CC1"/>
    <w:rsid w:val="0090605D"/>
    <w:rsid w:val="00906061"/>
    <w:rsid w:val="0090636D"/>
    <w:rsid w:val="00906396"/>
    <w:rsid w:val="00906920"/>
    <w:rsid w:val="009069EE"/>
    <w:rsid w:val="00906A37"/>
    <w:rsid w:val="00906C2A"/>
    <w:rsid w:val="00906E12"/>
    <w:rsid w:val="00906EAB"/>
    <w:rsid w:val="009070EF"/>
    <w:rsid w:val="0090722A"/>
    <w:rsid w:val="00907B62"/>
    <w:rsid w:val="00910367"/>
    <w:rsid w:val="00910796"/>
    <w:rsid w:val="00910824"/>
    <w:rsid w:val="009109E9"/>
    <w:rsid w:val="00910A06"/>
    <w:rsid w:val="00911778"/>
    <w:rsid w:val="009117AB"/>
    <w:rsid w:val="00911941"/>
    <w:rsid w:val="00911CF9"/>
    <w:rsid w:val="00911FFC"/>
    <w:rsid w:val="00912287"/>
    <w:rsid w:val="009123F5"/>
    <w:rsid w:val="0091252A"/>
    <w:rsid w:val="0091282F"/>
    <w:rsid w:val="00912A8F"/>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6E6"/>
    <w:rsid w:val="00917840"/>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4BD"/>
    <w:rsid w:val="00923858"/>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95"/>
    <w:rsid w:val="00926EF4"/>
    <w:rsid w:val="009278D1"/>
    <w:rsid w:val="00927BA4"/>
    <w:rsid w:val="00927C2F"/>
    <w:rsid w:val="00927D30"/>
    <w:rsid w:val="00930153"/>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F2F"/>
    <w:rsid w:val="00951035"/>
    <w:rsid w:val="0095174A"/>
    <w:rsid w:val="00951AE8"/>
    <w:rsid w:val="0095272E"/>
    <w:rsid w:val="00952979"/>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C2C"/>
    <w:rsid w:val="00960D9A"/>
    <w:rsid w:val="00960FF0"/>
    <w:rsid w:val="00961659"/>
    <w:rsid w:val="00961D4C"/>
    <w:rsid w:val="00962656"/>
    <w:rsid w:val="009626CD"/>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5DC"/>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B32"/>
    <w:rsid w:val="00972BFE"/>
    <w:rsid w:val="00972DD5"/>
    <w:rsid w:val="00972FA6"/>
    <w:rsid w:val="0097329E"/>
    <w:rsid w:val="00973488"/>
    <w:rsid w:val="009734E4"/>
    <w:rsid w:val="00974116"/>
    <w:rsid w:val="009741AC"/>
    <w:rsid w:val="00974899"/>
    <w:rsid w:val="00974D70"/>
    <w:rsid w:val="009750E1"/>
    <w:rsid w:val="009752DA"/>
    <w:rsid w:val="00975B76"/>
    <w:rsid w:val="00976127"/>
    <w:rsid w:val="009761FF"/>
    <w:rsid w:val="009762D7"/>
    <w:rsid w:val="0097681C"/>
    <w:rsid w:val="00977388"/>
    <w:rsid w:val="009777BE"/>
    <w:rsid w:val="00977E99"/>
    <w:rsid w:val="00977ECA"/>
    <w:rsid w:val="009809B0"/>
    <w:rsid w:val="00980B16"/>
    <w:rsid w:val="00980B40"/>
    <w:rsid w:val="00980F3D"/>
    <w:rsid w:val="009812FA"/>
    <w:rsid w:val="009816A7"/>
    <w:rsid w:val="009825E4"/>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7E6"/>
    <w:rsid w:val="0099199D"/>
    <w:rsid w:val="009920EB"/>
    <w:rsid w:val="00992129"/>
    <w:rsid w:val="00992326"/>
    <w:rsid w:val="009927A3"/>
    <w:rsid w:val="009927D1"/>
    <w:rsid w:val="0099333F"/>
    <w:rsid w:val="00993454"/>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33B1"/>
    <w:rsid w:val="009A34DF"/>
    <w:rsid w:val="009A393F"/>
    <w:rsid w:val="009A4076"/>
    <w:rsid w:val="009A4A37"/>
    <w:rsid w:val="009A4BE0"/>
    <w:rsid w:val="009A549B"/>
    <w:rsid w:val="009A561B"/>
    <w:rsid w:val="009A5736"/>
    <w:rsid w:val="009A59BC"/>
    <w:rsid w:val="009A5A1E"/>
    <w:rsid w:val="009A66F3"/>
    <w:rsid w:val="009A6F01"/>
    <w:rsid w:val="009A720B"/>
    <w:rsid w:val="009A7731"/>
    <w:rsid w:val="009A77AB"/>
    <w:rsid w:val="009A78A1"/>
    <w:rsid w:val="009A7980"/>
    <w:rsid w:val="009B0899"/>
    <w:rsid w:val="009B096B"/>
    <w:rsid w:val="009B0B54"/>
    <w:rsid w:val="009B0DFC"/>
    <w:rsid w:val="009B0E48"/>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DC7"/>
    <w:rsid w:val="009C3E7A"/>
    <w:rsid w:val="009C400D"/>
    <w:rsid w:val="009C4393"/>
    <w:rsid w:val="009C45A7"/>
    <w:rsid w:val="009C4668"/>
    <w:rsid w:val="009C4854"/>
    <w:rsid w:val="009C4CA6"/>
    <w:rsid w:val="009C52CE"/>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9D0"/>
    <w:rsid w:val="009D0E1B"/>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966"/>
    <w:rsid w:val="009D59D0"/>
    <w:rsid w:val="009D606A"/>
    <w:rsid w:val="009D60D5"/>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5EB"/>
    <w:rsid w:val="009E6F2E"/>
    <w:rsid w:val="009E6FBA"/>
    <w:rsid w:val="009E7658"/>
    <w:rsid w:val="009E7CA6"/>
    <w:rsid w:val="009E7D0F"/>
    <w:rsid w:val="009E7D20"/>
    <w:rsid w:val="009E7D9B"/>
    <w:rsid w:val="009E7E96"/>
    <w:rsid w:val="009F006A"/>
    <w:rsid w:val="009F0203"/>
    <w:rsid w:val="009F08BE"/>
    <w:rsid w:val="009F1271"/>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40F"/>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5F1"/>
    <w:rsid w:val="00A13AAB"/>
    <w:rsid w:val="00A13C58"/>
    <w:rsid w:val="00A14702"/>
    <w:rsid w:val="00A151C5"/>
    <w:rsid w:val="00A154CF"/>
    <w:rsid w:val="00A15960"/>
    <w:rsid w:val="00A15A93"/>
    <w:rsid w:val="00A15C6C"/>
    <w:rsid w:val="00A16A5B"/>
    <w:rsid w:val="00A17147"/>
    <w:rsid w:val="00A17373"/>
    <w:rsid w:val="00A1778F"/>
    <w:rsid w:val="00A17EEE"/>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3F22"/>
    <w:rsid w:val="00A243EE"/>
    <w:rsid w:val="00A24512"/>
    <w:rsid w:val="00A24726"/>
    <w:rsid w:val="00A25AC3"/>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D"/>
    <w:rsid w:val="00A42F8F"/>
    <w:rsid w:val="00A433A0"/>
    <w:rsid w:val="00A43D09"/>
    <w:rsid w:val="00A43DF9"/>
    <w:rsid w:val="00A443DD"/>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2075"/>
    <w:rsid w:val="00A523E7"/>
    <w:rsid w:val="00A52CB3"/>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F3B"/>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CCC"/>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6B"/>
    <w:rsid w:val="00AB44B0"/>
    <w:rsid w:val="00AB4527"/>
    <w:rsid w:val="00AB4BB2"/>
    <w:rsid w:val="00AB4D1E"/>
    <w:rsid w:val="00AB4E1C"/>
    <w:rsid w:val="00AB4E6E"/>
    <w:rsid w:val="00AB4EC4"/>
    <w:rsid w:val="00AB4EEF"/>
    <w:rsid w:val="00AB5153"/>
    <w:rsid w:val="00AB58FC"/>
    <w:rsid w:val="00AB5BDB"/>
    <w:rsid w:val="00AB5DF3"/>
    <w:rsid w:val="00AB69F8"/>
    <w:rsid w:val="00AB6BAA"/>
    <w:rsid w:val="00AB7934"/>
    <w:rsid w:val="00AB7C1E"/>
    <w:rsid w:val="00AB7ECD"/>
    <w:rsid w:val="00AC001C"/>
    <w:rsid w:val="00AC008D"/>
    <w:rsid w:val="00AC0363"/>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3D07"/>
    <w:rsid w:val="00AC4165"/>
    <w:rsid w:val="00AC440B"/>
    <w:rsid w:val="00AC45BA"/>
    <w:rsid w:val="00AC4DEC"/>
    <w:rsid w:val="00AC4E50"/>
    <w:rsid w:val="00AC4EE3"/>
    <w:rsid w:val="00AC4F0A"/>
    <w:rsid w:val="00AC5049"/>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DF9"/>
    <w:rsid w:val="00AD0E92"/>
    <w:rsid w:val="00AD10C7"/>
    <w:rsid w:val="00AD11A5"/>
    <w:rsid w:val="00AD146D"/>
    <w:rsid w:val="00AD1AA3"/>
    <w:rsid w:val="00AD1E3C"/>
    <w:rsid w:val="00AD1EF8"/>
    <w:rsid w:val="00AD27C5"/>
    <w:rsid w:val="00AD2811"/>
    <w:rsid w:val="00AD295D"/>
    <w:rsid w:val="00AD2F53"/>
    <w:rsid w:val="00AD3084"/>
    <w:rsid w:val="00AD33E1"/>
    <w:rsid w:val="00AD3A58"/>
    <w:rsid w:val="00AD3DF6"/>
    <w:rsid w:val="00AD3F76"/>
    <w:rsid w:val="00AD41B9"/>
    <w:rsid w:val="00AD48AC"/>
    <w:rsid w:val="00AD4A4E"/>
    <w:rsid w:val="00AD4E6B"/>
    <w:rsid w:val="00AD5CCB"/>
    <w:rsid w:val="00AD6335"/>
    <w:rsid w:val="00AD6DC5"/>
    <w:rsid w:val="00AD70F4"/>
    <w:rsid w:val="00AD7169"/>
    <w:rsid w:val="00AD7653"/>
    <w:rsid w:val="00AE0C9E"/>
    <w:rsid w:val="00AE0D66"/>
    <w:rsid w:val="00AE1899"/>
    <w:rsid w:val="00AE1AA5"/>
    <w:rsid w:val="00AE1C3A"/>
    <w:rsid w:val="00AE2197"/>
    <w:rsid w:val="00AE220F"/>
    <w:rsid w:val="00AE223F"/>
    <w:rsid w:val="00AE2A6C"/>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51E"/>
    <w:rsid w:val="00AE6700"/>
    <w:rsid w:val="00AE6898"/>
    <w:rsid w:val="00AE757A"/>
    <w:rsid w:val="00AE7934"/>
    <w:rsid w:val="00AE79E5"/>
    <w:rsid w:val="00AE7DF0"/>
    <w:rsid w:val="00AF04B8"/>
    <w:rsid w:val="00AF092A"/>
    <w:rsid w:val="00AF0A31"/>
    <w:rsid w:val="00AF0A37"/>
    <w:rsid w:val="00AF0A96"/>
    <w:rsid w:val="00AF175A"/>
    <w:rsid w:val="00AF17F0"/>
    <w:rsid w:val="00AF1BFF"/>
    <w:rsid w:val="00AF2273"/>
    <w:rsid w:val="00AF23BB"/>
    <w:rsid w:val="00AF27B9"/>
    <w:rsid w:val="00AF2A84"/>
    <w:rsid w:val="00AF2E34"/>
    <w:rsid w:val="00AF3059"/>
    <w:rsid w:val="00AF3739"/>
    <w:rsid w:val="00AF3A73"/>
    <w:rsid w:val="00AF4573"/>
    <w:rsid w:val="00AF4823"/>
    <w:rsid w:val="00AF4B22"/>
    <w:rsid w:val="00AF4C06"/>
    <w:rsid w:val="00AF4E7E"/>
    <w:rsid w:val="00AF56F3"/>
    <w:rsid w:val="00AF5786"/>
    <w:rsid w:val="00AF5B90"/>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5A0B"/>
    <w:rsid w:val="00B064EC"/>
    <w:rsid w:val="00B067FA"/>
    <w:rsid w:val="00B06946"/>
    <w:rsid w:val="00B06C9A"/>
    <w:rsid w:val="00B06EEC"/>
    <w:rsid w:val="00B0708F"/>
    <w:rsid w:val="00B0725D"/>
    <w:rsid w:val="00B07466"/>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A94"/>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115D"/>
    <w:rsid w:val="00B21300"/>
    <w:rsid w:val="00B21A5E"/>
    <w:rsid w:val="00B226EA"/>
    <w:rsid w:val="00B22DB5"/>
    <w:rsid w:val="00B235EF"/>
    <w:rsid w:val="00B242D7"/>
    <w:rsid w:val="00B24904"/>
    <w:rsid w:val="00B24D17"/>
    <w:rsid w:val="00B2500F"/>
    <w:rsid w:val="00B25384"/>
    <w:rsid w:val="00B25473"/>
    <w:rsid w:val="00B25661"/>
    <w:rsid w:val="00B25756"/>
    <w:rsid w:val="00B25832"/>
    <w:rsid w:val="00B26023"/>
    <w:rsid w:val="00B26051"/>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08E1"/>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0A2"/>
    <w:rsid w:val="00B361CF"/>
    <w:rsid w:val="00B36A07"/>
    <w:rsid w:val="00B36B49"/>
    <w:rsid w:val="00B36DE1"/>
    <w:rsid w:val="00B37461"/>
    <w:rsid w:val="00B37932"/>
    <w:rsid w:val="00B37A0B"/>
    <w:rsid w:val="00B37C26"/>
    <w:rsid w:val="00B40087"/>
    <w:rsid w:val="00B40256"/>
    <w:rsid w:val="00B402AF"/>
    <w:rsid w:val="00B404AB"/>
    <w:rsid w:val="00B406CF"/>
    <w:rsid w:val="00B4098C"/>
    <w:rsid w:val="00B40F8D"/>
    <w:rsid w:val="00B41665"/>
    <w:rsid w:val="00B41702"/>
    <w:rsid w:val="00B4193D"/>
    <w:rsid w:val="00B41949"/>
    <w:rsid w:val="00B41C88"/>
    <w:rsid w:val="00B421F1"/>
    <w:rsid w:val="00B4227F"/>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64F"/>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3F50"/>
    <w:rsid w:val="00B54395"/>
    <w:rsid w:val="00B546F6"/>
    <w:rsid w:val="00B549C1"/>
    <w:rsid w:val="00B54C0D"/>
    <w:rsid w:val="00B551BF"/>
    <w:rsid w:val="00B55351"/>
    <w:rsid w:val="00B553BE"/>
    <w:rsid w:val="00B55889"/>
    <w:rsid w:val="00B561A9"/>
    <w:rsid w:val="00B56442"/>
    <w:rsid w:val="00B565A7"/>
    <w:rsid w:val="00B56683"/>
    <w:rsid w:val="00B56808"/>
    <w:rsid w:val="00B56DD9"/>
    <w:rsid w:val="00B5749F"/>
    <w:rsid w:val="00B57991"/>
    <w:rsid w:val="00B57BF7"/>
    <w:rsid w:val="00B57C3A"/>
    <w:rsid w:val="00B57E8A"/>
    <w:rsid w:val="00B605FF"/>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02"/>
    <w:rsid w:val="00B730D3"/>
    <w:rsid w:val="00B7314B"/>
    <w:rsid w:val="00B7320D"/>
    <w:rsid w:val="00B733BA"/>
    <w:rsid w:val="00B734F8"/>
    <w:rsid w:val="00B7394B"/>
    <w:rsid w:val="00B73A5B"/>
    <w:rsid w:val="00B73AC1"/>
    <w:rsid w:val="00B73BD9"/>
    <w:rsid w:val="00B74966"/>
    <w:rsid w:val="00B74DFA"/>
    <w:rsid w:val="00B7532C"/>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785"/>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DE"/>
    <w:rsid w:val="00B85406"/>
    <w:rsid w:val="00B85B80"/>
    <w:rsid w:val="00B85B8D"/>
    <w:rsid w:val="00B85EAB"/>
    <w:rsid w:val="00B85FB2"/>
    <w:rsid w:val="00B85FC6"/>
    <w:rsid w:val="00B862FC"/>
    <w:rsid w:val="00B8669D"/>
    <w:rsid w:val="00B86BF2"/>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B02"/>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388"/>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2B7"/>
    <w:rsid w:val="00BD13E2"/>
    <w:rsid w:val="00BD13F4"/>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7013"/>
    <w:rsid w:val="00BD72C0"/>
    <w:rsid w:val="00BD73A8"/>
    <w:rsid w:val="00BD73CA"/>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D5D"/>
    <w:rsid w:val="00BE5037"/>
    <w:rsid w:val="00BE5327"/>
    <w:rsid w:val="00BE53BA"/>
    <w:rsid w:val="00BE54F0"/>
    <w:rsid w:val="00BE5540"/>
    <w:rsid w:val="00BE5943"/>
    <w:rsid w:val="00BE6568"/>
    <w:rsid w:val="00BE733C"/>
    <w:rsid w:val="00BF03A5"/>
    <w:rsid w:val="00BF0428"/>
    <w:rsid w:val="00BF05AE"/>
    <w:rsid w:val="00BF08DD"/>
    <w:rsid w:val="00BF0EFB"/>
    <w:rsid w:val="00BF175E"/>
    <w:rsid w:val="00BF179D"/>
    <w:rsid w:val="00BF17D3"/>
    <w:rsid w:val="00BF1833"/>
    <w:rsid w:val="00BF1A7F"/>
    <w:rsid w:val="00BF1AAB"/>
    <w:rsid w:val="00BF23CA"/>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BF75B4"/>
    <w:rsid w:val="00C0091E"/>
    <w:rsid w:val="00C00B75"/>
    <w:rsid w:val="00C00E01"/>
    <w:rsid w:val="00C0103E"/>
    <w:rsid w:val="00C01080"/>
    <w:rsid w:val="00C014A8"/>
    <w:rsid w:val="00C0152A"/>
    <w:rsid w:val="00C020CB"/>
    <w:rsid w:val="00C02B57"/>
    <w:rsid w:val="00C0359B"/>
    <w:rsid w:val="00C03BA6"/>
    <w:rsid w:val="00C04087"/>
    <w:rsid w:val="00C043EE"/>
    <w:rsid w:val="00C04663"/>
    <w:rsid w:val="00C0467B"/>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186"/>
    <w:rsid w:val="00C17388"/>
    <w:rsid w:val="00C175A5"/>
    <w:rsid w:val="00C175DB"/>
    <w:rsid w:val="00C179F7"/>
    <w:rsid w:val="00C17AE3"/>
    <w:rsid w:val="00C17C17"/>
    <w:rsid w:val="00C17FA2"/>
    <w:rsid w:val="00C20587"/>
    <w:rsid w:val="00C205F1"/>
    <w:rsid w:val="00C208C3"/>
    <w:rsid w:val="00C20EC0"/>
    <w:rsid w:val="00C213A5"/>
    <w:rsid w:val="00C215A6"/>
    <w:rsid w:val="00C215B8"/>
    <w:rsid w:val="00C21B3C"/>
    <w:rsid w:val="00C21E5E"/>
    <w:rsid w:val="00C21E6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15"/>
    <w:rsid w:val="00C273E4"/>
    <w:rsid w:val="00C2765E"/>
    <w:rsid w:val="00C276C5"/>
    <w:rsid w:val="00C277DA"/>
    <w:rsid w:val="00C27F68"/>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4CFF"/>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6D9"/>
    <w:rsid w:val="00C54770"/>
    <w:rsid w:val="00C54800"/>
    <w:rsid w:val="00C54BE4"/>
    <w:rsid w:val="00C55F0C"/>
    <w:rsid w:val="00C5608D"/>
    <w:rsid w:val="00C56335"/>
    <w:rsid w:val="00C5676C"/>
    <w:rsid w:val="00C568A2"/>
    <w:rsid w:val="00C56D84"/>
    <w:rsid w:val="00C570A9"/>
    <w:rsid w:val="00C57185"/>
    <w:rsid w:val="00C57852"/>
    <w:rsid w:val="00C57962"/>
    <w:rsid w:val="00C601A0"/>
    <w:rsid w:val="00C60694"/>
    <w:rsid w:val="00C622C3"/>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A72"/>
    <w:rsid w:val="00C74EBC"/>
    <w:rsid w:val="00C751EF"/>
    <w:rsid w:val="00C75318"/>
    <w:rsid w:val="00C753B2"/>
    <w:rsid w:val="00C75F1E"/>
    <w:rsid w:val="00C764FA"/>
    <w:rsid w:val="00C77228"/>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37"/>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CA1"/>
    <w:rsid w:val="00CB5D39"/>
    <w:rsid w:val="00CB67E9"/>
    <w:rsid w:val="00CB695F"/>
    <w:rsid w:val="00CB69DC"/>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488E"/>
    <w:rsid w:val="00CF5142"/>
    <w:rsid w:val="00CF5C61"/>
    <w:rsid w:val="00CF5E7E"/>
    <w:rsid w:val="00CF727C"/>
    <w:rsid w:val="00CF7448"/>
    <w:rsid w:val="00CF7876"/>
    <w:rsid w:val="00CF7DAE"/>
    <w:rsid w:val="00D000DF"/>
    <w:rsid w:val="00D0026C"/>
    <w:rsid w:val="00D009A3"/>
    <w:rsid w:val="00D00BB5"/>
    <w:rsid w:val="00D00FD0"/>
    <w:rsid w:val="00D010E3"/>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00"/>
    <w:rsid w:val="00D07919"/>
    <w:rsid w:val="00D07DB0"/>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D07"/>
    <w:rsid w:val="00D141E8"/>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33F"/>
    <w:rsid w:val="00D2260D"/>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5F9"/>
    <w:rsid w:val="00D27E90"/>
    <w:rsid w:val="00D27F40"/>
    <w:rsid w:val="00D30434"/>
    <w:rsid w:val="00D30513"/>
    <w:rsid w:val="00D30646"/>
    <w:rsid w:val="00D30B9A"/>
    <w:rsid w:val="00D30C25"/>
    <w:rsid w:val="00D30C71"/>
    <w:rsid w:val="00D30EC3"/>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36C"/>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50815"/>
    <w:rsid w:val="00D50939"/>
    <w:rsid w:val="00D50C05"/>
    <w:rsid w:val="00D51148"/>
    <w:rsid w:val="00D51188"/>
    <w:rsid w:val="00D5128C"/>
    <w:rsid w:val="00D519E5"/>
    <w:rsid w:val="00D51AFB"/>
    <w:rsid w:val="00D51B01"/>
    <w:rsid w:val="00D51C89"/>
    <w:rsid w:val="00D51E78"/>
    <w:rsid w:val="00D52180"/>
    <w:rsid w:val="00D52269"/>
    <w:rsid w:val="00D522F8"/>
    <w:rsid w:val="00D52E60"/>
    <w:rsid w:val="00D535B2"/>
    <w:rsid w:val="00D544C4"/>
    <w:rsid w:val="00D54B1C"/>
    <w:rsid w:val="00D54CCD"/>
    <w:rsid w:val="00D54F9B"/>
    <w:rsid w:val="00D55704"/>
    <w:rsid w:val="00D559B0"/>
    <w:rsid w:val="00D55DA4"/>
    <w:rsid w:val="00D55EDE"/>
    <w:rsid w:val="00D560EE"/>
    <w:rsid w:val="00D5661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757"/>
    <w:rsid w:val="00D6307A"/>
    <w:rsid w:val="00D63529"/>
    <w:rsid w:val="00D636C2"/>
    <w:rsid w:val="00D64354"/>
    <w:rsid w:val="00D646C8"/>
    <w:rsid w:val="00D64ABA"/>
    <w:rsid w:val="00D64F96"/>
    <w:rsid w:val="00D65289"/>
    <w:rsid w:val="00D65488"/>
    <w:rsid w:val="00D6562E"/>
    <w:rsid w:val="00D65D79"/>
    <w:rsid w:val="00D65DFD"/>
    <w:rsid w:val="00D6600C"/>
    <w:rsid w:val="00D66114"/>
    <w:rsid w:val="00D66324"/>
    <w:rsid w:val="00D6688C"/>
    <w:rsid w:val="00D668F5"/>
    <w:rsid w:val="00D66C3F"/>
    <w:rsid w:val="00D6717B"/>
    <w:rsid w:val="00D67F76"/>
    <w:rsid w:val="00D708FD"/>
    <w:rsid w:val="00D70AAA"/>
    <w:rsid w:val="00D70D88"/>
    <w:rsid w:val="00D71731"/>
    <w:rsid w:val="00D71AD4"/>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F67"/>
    <w:rsid w:val="00D760E2"/>
    <w:rsid w:val="00D76178"/>
    <w:rsid w:val="00D7625B"/>
    <w:rsid w:val="00D76555"/>
    <w:rsid w:val="00D76609"/>
    <w:rsid w:val="00D76627"/>
    <w:rsid w:val="00D768F3"/>
    <w:rsid w:val="00D76C4E"/>
    <w:rsid w:val="00D77034"/>
    <w:rsid w:val="00D778A2"/>
    <w:rsid w:val="00D77CBC"/>
    <w:rsid w:val="00D8062B"/>
    <w:rsid w:val="00D8074A"/>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55"/>
    <w:rsid w:val="00D87CE9"/>
    <w:rsid w:val="00D87D29"/>
    <w:rsid w:val="00D900FC"/>
    <w:rsid w:val="00D9039E"/>
    <w:rsid w:val="00D9068F"/>
    <w:rsid w:val="00D907D0"/>
    <w:rsid w:val="00D90DF9"/>
    <w:rsid w:val="00D915AE"/>
    <w:rsid w:val="00D91A8D"/>
    <w:rsid w:val="00D91E60"/>
    <w:rsid w:val="00D9240D"/>
    <w:rsid w:val="00D92449"/>
    <w:rsid w:val="00D9269D"/>
    <w:rsid w:val="00D92D07"/>
    <w:rsid w:val="00D9309F"/>
    <w:rsid w:val="00D936D7"/>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C2B"/>
    <w:rsid w:val="00DA004E"/>
    <w:rsid w:val="00DA00CD"/>
    <w:rsid w:val="00DA0544"/>
    <w:rsid w:val="00DA07BA"/>
    <w:rsid w:val="00DA08E0"/>
    <w:rsid w:val="00DA09E8"/>
    <w:rsid w:val="00DA1040"/>
    <w:rsid w:val="00DA1474"/>
    <w:rsid w:val="00DA16D9"/>
    <w:rsid w:val="00DA1B05"/>
    <w:rsid w:val="00DA1FD2"/>
    <w:rsid w:val="00DA202D"/>
    <w:rsid w:val="00DA2305"/>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CD3"/>
    <w:rsid w:val="00DA6F7F"/>
    <w:rsid w:val="00DA7F5C"/>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B72"/>
    <w:rsid w:val="00DB3EC7"/>
    <w:rsid w:val="00DB3F76"/>
    <w:rsid w:val="00DB3FB7"/>
    <w:rsid w:val="00DB4193"/>
    <w:rsid w:val="00DB4662"/>
    <w:rsid w:val="00DB4784"/>
    <w:rsid w:val="00DB4CDB"/>
    <w:rsid w:val="00DB50F2"/>
    <w:rsid w:val="00DB5380"/>
    <w:rsid w:val="00DB5619"/>
    <w:rsid w:val="00DB57F1"/>
    <w:rsid w:val="00DB5856"/>
    <w:rsid w:val="00DB5860"/>
    <w:rsid w:val="00DB58F1"/>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4FDD"/>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B82"/>
    <w:rsid w:val="00DE50A5"/>
    <w:rsid w:val="00DE56E4"/>
    <w:rsid w:val="00DE578E"/>
    <w:rsid w:val="00DE5C41"/>
    <w:rsid w:val="00DE5C99"/>
    <w:rsid w:val="00DE5D36"/>
    <w:rsid w:val="00DE67D2"/>
    <w:rsid w:val="00DE785B"/>
    <w:rsid w:val="00DE7A9B"/>
    <w:rsid w:val="00DF05F0"/>
    <w:rsid w:val="00DF07C5"/>
    <w:rsid w:val="00DF085E"/>
    <w:rsid w:val="00DF0B7A"/>
    <w:rsid w:val="00DF0C98"/>
    <w:rsid w:val="00DF0E2D"/>
    <w:rsid w:val="00DF104A"/>
    <w:rsid w:val="00DF11BA"/>
    <w:rsid w:val="00DF13AE"/>
    <w:rsid w:val="00DF1474"/>
    <w:rsid w:val="00DF173A"/>
    <w:rsid w:val="00DF1E50"/>
    <w:rsid w:val="00DF1F07"/>
    <w:rsid w:val="00DF2BCB"/>
    <w:rsid w:val="00DF3424"/>
    <w:rsid w:val="00DF36F8"/>
    <w:rsid w:val="00DF3CFE"/>
    <w:rsid w:val="00DF41EA"/>
    <w:rsid w:val="00DF4422"/>
    <w:rsid w:val="00DF46ED"/>
    <w:rsid w:val="00DF4F5E"/>
    <w:rsid w:val="00DF59CE"/>
    <w:rsid w:val="00DF5BA1"/>
    <w:rsid w:val="00DF67B6"/>
    <w:rsid w:val="00DF682F"/>
    <w:rsid w:val="00DF69F1"/>
    <w:rsid w:val="00DF7806"/>
    <w:rsid w:val="00DF7D54"/>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261C"/>
    <w:rsid w:val="00E13309"/>
    <w:rsid w:val="00E134A8"/>
    <w:rsid w:val="00E13567"/>
    <w:rsid w:val="00E1370D"/>
    <w:rsid w:val="00E1394C"/>
    <w:rsid w:val="00E1471A"/>
    <w:rsid w:val="00E14AA8"/>
    <w:rsid w:val="00E14B8C"/>
    <w:rsid w:val="00E14BAC"/>
    <w:rsid w:val="00E14CCC"/>
    <w:rsid w:val="00E152D2"/>
    <w:rsid w:val="00E158DB"/>
    <w:rsid w:val="00E15966"/>
    <w:rsid w:val="00E16041"/>
    <w:rsid w:val="00E16CAB"/>
    <w:rsid w:val="00E16CFB"/>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0BE"/>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3DD"/>
    <w:rsid w:val="00E2764F"/>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61B"/>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601"/>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36"/>
    <w:rsid w:val="00E6164D"/>
    <w:rsid w:val="00E61B02"/>
    <w:rsid w:val="00E61D5C"/>
    <w:rsid w:val="00E621DF"/>
    <w:rsid w:val="00E6221E"/>
    <w:rsid w:val="00E62469"/>
    <w:rsid w:val="00E62702"/>
    <w:rsid w:val="00E6277A"/>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5A8C"/>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996"/>
    <w:rsid w:val="00E73B9E"/>
    <w:rsid w:val="00E7410A"/>
    <w:rsid w:val="00E7482E"/>
    <w:rsid w:val="00E74AE0"/>
    <w:rsid w:val="00E74B55"/>
    <w:rsid w:val="00E752B4"/>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860"/>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394"/>
    <w:rsid w:val="00E947F5"/>
    <w:rsid w:val="00E94C70"/>
    <w:rsid w:val="00E94D2B"/>
    <w:rsid w:val="00E953A4"/>
    <w:rsid w:val="00E95660"/>
    <w:rsid w:val="00E95C55"/>
    <w:rsid w:val="00E95CB0"/>
    <w:rsid w:val="00E97791"/>
    <w:rsid w:val="00E97907"/>
    <w:rsid w:val="00E97EAD"/>
    <w:rsid w:val="00EA04C0"/>
    <w:rsid w:val="00EA0E35"/>
    <w:rsid w:val="00EA0E5E"/>
    <w:rsid w:val="00EA1179"/>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AC9"/>
    <w:rsid w:val="00EB5C8E"/>
    <w:rsid w:val="00EB5EB0"/>
    <w:rsid w:val="00EB6345"/>
    <w:rsid w:val="00EB63F8"/>
    <w:rsid w:val="00EB644A"/>
    <w:rsid w:val="00EB667A"/>
    <w:rsid w:val="00EB6F91"/>
    <w:rsid w:val="00EB71B8"/>
    <w:rsid w:val="00EB76F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3E"/>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2CA"/>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C2"/>
    <w:rsid w:val="00EF5CC2"/>
    <w:rsid w:val="00EF5DDD"/>
    <w:rsid w:val="00EF5E76"/>
    <w:rsid w:val="00EF5F93"/>
    <w:rsid w:val="00EF608D"/>
    <w:rsid w:val="00EF65AE"/>
    <w:rsid w:val="00EF6871"/>
    <w:rsid w:val="00EF6B10"/>
    <w:rsid w:val="00EF6B89"/>
    <w:rsid w:val="00EF6CBE"/>
    <w:rsid w:val="00EF6D71"/>
    <w:rsid w:val="00EF6EDD"/>
    <w:rsid w:val="00EF74A9"/>
    <w:rsid w:val="00EF74B3"/>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727"/>
    <w:rsid w:val="00F06AF0"/>
    <w:rsid w:val="00F06BA4"/>
    <w:rsid w:val="00F07204"/>
    <w:rsid w:val="00F0744D"/>
    <w:rsid w:val="00F07897"/>
    <w:rsid w:val="00F0792B"/>
    <w:rsid w:val="00F07CA0"/>
    <w:rsid w:val="00F07ECE"/>
    <w:rsid w:val="00F10303"/>
    <w:rsid w:val="00F10A39"/>
    <w:rsid w:val="00F11239"/>
    <w:rsid w:val="00F112D2"/>
    <w:rsid w:val="00F114F5"/>
    <w:rsid w:val="00F11853"/>
    <w:rsid w:val="00F11A20"/>
    <w:rsid w:val="00F11DE8"/>
    <w:rsid w:val="00F12849"/>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C6"/>
    <w:rsid w:val="00F14AF9"/>
    <w:rsid w:val="00F14E96"/>
    <w:rsid w:val="00F14F84"/>
    <w:rsid w:val="00F155A5"/>
    <w:rsid w:val="00F156BC"/>
    <w:rsid w:val="00F159CC"/>
    <w:rsid w:val="00F15B8E"/>
    <w:rsid w:val="00F15D0F"/>
    <w:rsid w:val="00F15D76"/>
    <w:rsid w:val="00F161FD"/>
    <w:rsid w:val="00F16341"/>
    <w:rsid w:val="00F164DD"/>
    <w:rsid w:val="00F1665B"/>
    <w:rsid w:val="00F16A2C"/>
    <w:rsid w:val="00F16EB2"/>
    <w:rsid w:val="00F17AF6"/>
    <w:rsid w:val="00F17B04"/>
    <w:rsid w:val="00F20CCE"/>
    <w:rsid w:val="00F20CD7"/>
    <w:rsid w:val="00F20DB5"/>
    <w:rsid w:val="00F21861"/>
    <w:rsid w:val="00F21A6C"/>
    <w:rsid w:val="00F22029"/>
    <w:rsid w:val="00F22848"/>
    <w:rsid w:val="00F22873"/>
    <w:rsid w:val="00F22D30"/>
    <w:rsid w:val="00F2359D"/>
    <w:rsid w:val="00F23A2B"/>
    <w:rsid w:val="00F2455D"/>
    <w:rsid w:val="00F2478B"/>
    <w:rsid w:val="00F2492E"/>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98"/>
    <w:rsid w:val="00F34340"/>
    <w:rsid w:val="00F344B8"/>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7AE"/>
    <w:rsid w:val="00F408E4"/>
    <w:rsid w:val="00F4091C"/>
    <w:rsid w:val="00F40A8E"/>
    <w:rsid w:val="00F40B6A"/>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599"/>
    <w:rsid w:val="00F5583E"/>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6D52"/>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BBA"/>
    <w:rsid w:val="00F72C28"/>
    <w:rsid w:val="00F731AC"/>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201"/>
    <w:rsid w:val="00F84449"/>
    <w:rsid w:val="00F8489B"/>
    <w:rsid w:val="00F84B0F"/>
    <w:rsid w:val="00F8539F"/>
    <w:rsid w:val="00F856B3"/>
    <w:rsid w:val="00F85C37"/>
    <w:rsid w:val="00F86090"/>
    <w:rsid w:val="00F86324"/>
    <w:rsid w:val="00F8634F"/>
    <w:rsid w:val="00F86AA1"/>
    <w:rsid w:val="00F86D04"/>
    <w:rsid w:val="00F86E9B"/>
    <w:rsid w:val="00F87006"/>
    <w:rsid w:val="00F87B23"/>
    <w:rsid w:val="00F87BA4"/>
    <w:rsid w:val="00F87ED0"/>
    <w:rsid w:val="00F90109"/>
    <w:rsid w:val="00F90EAD"/>
    <w:rsid w:val="00F911E3"/>
    <w:rsid w:val="00F91417"/>
    <w:rsid w:val="00F91604"/>
    <w:rsid w:val="00F91871"/>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AA3"/>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690"/>
    <w:rsid w:val="00FB3850"/>
    <w:rsid w:val="00FB3BD6"/>
    <w:rsid w:val="00FB3F5E"/>
    <w:rsid w:val="00FB41CE"/>
    <w:rsid w:val="00FB47FE"/>
    <w:rsid w:val="00FB4FB0"/>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49B9"/>
    <w:rsid w:val="00FC4BA5"/>
    <w:rsid w:val="00FC4EDE"/>
    <w:rsid w:val="00FC5225"/>
    <w:rsid w:val="00FC523D"/>
    <w:rsid w:val="00FC5605"/>
    <w:rsid w:val="00FC58BA"/>
    <w:rsid w:val="00FC5C7F"/>
    <w:rsid w:val="00FC5CD4"/>
    <w:rsid w:val="00FC5EEF"/>
    <w:rsid w:val="00FC6068"/>
    <w:rsid w:val="00FC6B28"/>
    <w:rsid w:val="00FC6C1F"/>
    <w:rsid w:val="00FC6E2C"/>
    <w:rsid w:val="00FC7237"/>
    <w:rsid w:val="00FC75DF"/>
    <w:rsid w:val="00FC78CA"/>
    <w:rsid w:val="00FD033E"/>
    <w:rsid w:val="00FD0500"/>
    <w:rsid w:val="00FD06CD"/>
    <w:rsid w:val="00FD0C57"/>
    <w:rsid w:val="00FD0D0B"/>
    <w:rsid w:val="00FD0E86"/>
    <w:rsid w:val="00FD1A41"/>
    <w:rsid w:val="00FD1C79"/>
    <w:rsid w:val="00FD1D5B"/>
    <w:rsid w:val="00FD1EA8"/>
    <w:rsid w:val="00FD1FA0"/>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4DBF"/>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100D"/>
    <w:rsid w:val="00FE143B"/>
    <w:rsid w:val="00FE1612"/>
    <w:rsid w:val="00FE2358"/>
    <w:rsid w:val="00FE23B0"/>
    <w:rsid w:val="00FE252A"/>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BA"/>
    <w:rsid w:val="00FE7EB0"/>
    <w:rsid w:val="00FF0361"/>
    <w:rsid w:val="00FF0429"/>
    <w:rsid w:val="00FF0969"/>
    <w:rsid w:val="00FF0C93"/>
    <w:rsid w:val="00FF1106"/>
    <w:rsid w:val="00FF1190"/>
    <w:rsid w:val="00FF1BCE"/>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0C3"/>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qFormat/>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paragraph" w:styleId="TableofFigures">
    <w:name w:val="table of figures"/>
    <w:basedOn w:val="Normal"/>
    <w:next w:val="Normal"/>
    <w:uiPriority w:val="99"/>
    <w:unhideWhenUsed/>
    <w:rsid w:val="00157A9E"/>
    <w:pPr>
      <w:spacing w:after="0"/>
    </w:pPr>
  </w:style>
  <w:style w:type="character" w:customStyle="1" w:styleId="B10">
    <w:name w:val="B1 (文字)"/>
    <w:qFormat/>
    <w:rsid w:val="006268A7"/>
    <w:rPr>
      <w:rFonts w:ascii="Times New Roman" w:eastAsia="Times New Roman" w:hAnsi="Times New Roman" w:cs="Times New Roman"/>
      <w:sz w:val="20"/>
      <w:szCs w:val="20"/>
      <w:lang w:val="en-GB"/>
    </w:rPr>
  </w:style>
  <w:style w:type="character" w:customStyle="1" w:styleId="TALChar">
    <w:name w:val="TAL Char"/>
    <w:link w:val="TAL"/>
    <w:qFormat/>
    <w:locked/>
    <w:rsid w:val="006268A7"/>
    <w:rPr>
      <w:rFonts w:ascii="Arial" w:eastAsia="Times New Roman" w:hAnsi="Arial"/>
      <w:sz w:val="18"/>
      <w:lang w:val="en-GB" w:eastAsia="en-GB"/>
    </w:rPr>
  </w:style>
  <w:style w:type="paragraph" w:customStyle="1" w:styleId="Proposal">
    <w:name w:val="Proposal"/>
    <w:basedOn w:val="Normal"/>
    <w:link w:val="ProposalChar"/>
    <w:qFormat/>
    <w:rsid w:val="006268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268A7"/>
    <w:rPr>
      <w:rFonts w:ascii="Times New Roman" w:eastAsia="Times New Roman" w:hAnsi="Times New Roman"/>
      <w:b/>
      <w:bCs/>
      <w:lang w:val="en-GB" w:eastAsia="zh-CN"/>
    </w:rPr>
  </w:style>
  <w:style w:type="paragraph" w:customStyle="1" w:styleId="TAN">
    <w:name w:val="TAN"/>
    <w:basedOn w:val="Normal"/>
    <w:link w:val="TANChar"/>
    <w:qFormat/>
    <w:rsid w:val="006268A7"/>
    <w:pPr>
      <w:keepNext/>
      <w:spacing w:after="0"/>
      <w:ind w:left="851" w:hanging="851"/>
    </w:pPr>
    <w:rPr>
      <w:rFonts w:ascii="Arial" w:eastAsia="Malgun Gothic" w:hAnsi="Arial" w:cs="Arial"/>
      <w:sz w:val="18"/>
      <w:szCs w:val="18"/>
      <w:lang w:val="en-US"/>
    </w:rPr>
  </w:style>
  <w:style w:type="character" w:customStyle="1" w:styleId="normaltextrun">
    <w:name w:val="normaltextrun"/>
    <w:qFormat/>
    <w:rsid w:val="006268A7"/>
  </w:style>
  <w:style w:type="character" w:customStyle="1" w:styleId="TANChar">
    <w:name w:val="TAN Char"/>
    <w:link w:val="TAN"/>
    <w:qFormat/>
    <w:locked/>
    <w:rsid w:val="006268A7"/>
    <w:rPr>
      <w:rFonts w:ascii="Arial" w:eastAsia="Malgun Gothic" w:hAnsi="Arial" w:cs="Arial"/>
      <w:sz w:val="18"/>
      <w:szCs w:val="18"/>
    </w:rPr>
  </w:style>
  <w:style w:type="character" w:customStyle="1" w:styleId="spellingerror">
    <w:name w:val="spellingerror"/>
    <w:qFormat/>
    <w:rsid w:val="006268A7"/>
  </w:style>
  <w:style w:type="paragraph" w:customStyle="1" w:styleId="0maintext">
    <w:name w:val="0maintext"/>
    <w:basedOn w:val="Normal"/>
    <w:uiPriority w:val="99"/>
    <w:qFormat/>
    <w:rsid w:val="000754B0"/>
    <w:pPr>
      <w:spacing w:after="0"/>
    </w:pPr>
    <w:rPr>
      <w:rFonts w:eastAsia="SimSun"/>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2CE282-A32F-43E7-ACA5-292567CE7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3.xml><?xml version="1.0" encoding="utf-8"?>
<ds:datastoreItem xmlns:ds="http://schemas.openxmlformats.org/officeDocument/2006/customXml" ds:itemID="{F480ECBE-A161-4629-9586-874107C4FBF0}">
  <ds:schemaRefs>
    <ds:schemaRef ds:uri="http://schemas.microsoft.com/office/2006/metadata/properties"/>
    <ds:schemaRef ds:uri="http://schemas.microsoft.com/office/infopath/2007/PartnerControls"/>
    <ds:schemaRef ds:uri="1d3871d1-1912-422f-a4aa-18df6dfb110c"/>
  </ds:schemaRefs>
</ds:datastoreItem>
</file>

<file path=customXml/itemProps4.xml><?xml version="1.0" encoding="utf-8"?>
<ds:datastoreItem xmlns:ds="http://schemas.openxmlformats.org/officeDocument/2006/customXml" ds:itemID="{26DE3C1F-3BF5-402F-9288-BF27393DD3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1565</Words>
  <Characters>8925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2022-11-05T12:39:00Z</dcterms:created>
  <dcterms:modified xsi:type="dcterms:W3CDTF">2022-11-07T13:46:00Z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