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1CFB4BD6"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A3A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w:t>
      </w:r>
      <w:r w:rsidR="00FA5DB5">
        <w:rPr>
          <w:b/>
        </w:rPr>
        <w:t>1</w:t>
      </w:r>
      <w:r w:rsidRPr="00933E9C">
        <w:rPr>
          <w:b/>
          <w:kern w:val="2"/>
          <w:lang w:eastAsia="zh-CN"/>
        </w:rPr>
        <w:tab/>
      </w:r>
      <w:r w:rsidR="00D81388" w:rsidRPr="00D81388">
        <w:rPr>
          <w:b/>
          <w:color w:val="000000" w:themeColor="text1"/>
          <w:kern w:val="2"/>
          <w:lang w:eastAsia="zh-CN"/>
        </w:rPr>
        <w:t>R1-</w:t>
      </w:r>
      <w:r w:rsidR="00503977" w:rsidRPr="00503977">
        <w:rPr>
          <w:b/>
          <w:color w:val="000000" w:themeColor="text1"/>
          <w:kern w:val="2"/>
          <w:lang w:eastAsia="zh-CN"/>
        </w:rPr>
        <w:t>2210859</w:t>
      </w:r>
    </w:p>
    <w:p w14:paraId="6DCC541A" w14:textId="0618D238" w:rsidR="00561C4D" w:rsidRPr="00BA4D96" w:rsidRDefault="00BA4D96" w:rsidP="00561C4D">
      <w:pPr>
        <w:tabs>
          <w:tab w:val="right" w:pos="9216"/>
        </w:tabs>
        <w:autoSpaceDE w:val="0"/>
        <w:autoSpaceDN w:val="0"/>
        <w:spacing w:afterLines="50" w:after="120"/>
        <w:rPr>
          <w:b/>
          <w:lang w:val="en-US"/>
        </w:rPr>
      </w:pPr>
      <w:r w:rsidRPr="00BA4D96">
        <w:rPr>
          <w:b/>
          <w:lang w:val="en-US"/>
        </w:rPr>
        <w:t>Toulouse, France, November 14 – 18, 2022</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7777777"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9.7.2</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Huawei, HiSilicon</w:t>
      </w:r>
    </w:p>
    <w:p w14:paraId="20E6C313" w14:textId="02924BE6"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F327F4" w:rsidRPr="00F327F4">
        <w:rPr>
          <w:rFonts w:eastAsiaTheme="minorEastAsia"/>
          <w:b/>
          <w:kern w:val="2"/>
          <w:sz w:val="22"/>
          <w:szCs w:val="22"/>
          <w:lang w:val="en-US" w:eastAsia="zh-CN"/>
        </w:rPr>
        <w:t>On techniques aspects for network energy savings</w:t>
      </w:r>
    </w:p>
    <w:p w14:paraId="6E7014C1" w14:textId="5DDF9D13"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EF1E34">
        <w:rPr>
          <w:rFonts w:eastAsiaTheme="minorEastAsia" w:hint="eastAsia"/>
          <w:b/>
          <w:kern w:val="2"/>
          <w:sz w:val="22"/>
          <w:szCs w:val="22"/>
          <w:lang w:val="en-US" w:eastAsia="zh-CN"/>
        </w:rPr>
        <w:t>D</w:t>
      </w:r>
      <w:bookmarkStart w:id="1" w:name="_GoBack"/>
      <w:bookmarkEnd w:id="1"/>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71EF0D63" w14:textId="3BFA47CF" w:rsidR="00437ADF" w:rsidRDefault="009866C5" w:rsidP="00054EB5">
      <w:pPr>
        <w:spacing w:after="120"/>
        <w:jc w:val="both"/>
        <w:rPr>
          <w:lang w:val="en-US" w:eastAsia="zh-CN"/>
        </w:rPr>
      </w:pPr>
      <w:r>
        <w:rPr>
          <w:lang w:eastAsia="zh-CN"/>
        </w:rPr>
        <w:t>During the discussion in RAN</w:t>
      </w:r>
      <w:r w:rsidR="00EB0929">
        <w:rPr>
          <w:lang w:eastAsia="zh-CN"/>
        </w:rPr>
        <w:t xml:space="preserve">1 </w:t>
      </w:r>
      <w:r w:rsidR="00EB0929">
        <w:rPr>
          <w:rFonts w:hint="eastAsia"/>
          <w:lang w:eastAsia="zh-CN"/>
        </w:rPr>
        <w:t>#</w:t>
      </w:r>
      <w:r w:rsidR="00487EBF">
        <w:rPr>
          <w:lang w:eastAsia="zh-CN"/>
        </w:rPr>
        <w:t>110</w:t>
      </w:r>
      <w:r w:rsidR="004B3488">
        <w:rPr>
          <w:lang w:eastAsia="zh-CN"/>
        </w:rPr>
        <w:t>b</w:t>
      </w:r>
      <w:r w:rsidR="00487EBF">
        <w:rPr>
          <w:lang w:eastAsia="zh-CN"/>
        </w:rPr>
        <w:t xml:space="preserve"> </w:t>
      </w:r>
      <w:r w:rsidR="00EB0929">
        <w:rPr>
          <w:lang w:eastAsia="zh-CN"/>
        </w:rPr>
        <w:t>meeting</w:t>
      </w:r>
      <w:r>
        <w:rPr>
          <w:lang w:eastAsia="zh-CN"/>
        </w:rPr>
        <w:t xml:space="preserve">, </w:t>
      </w:r>
      <w:r>
        <w:t xml:space="preserve">there was hot discussion on </w:t>
      </w:r>
      <w:r w:rsidR="004D0B72">
        <w:t>NES</w:t>
      </w:r>
      <w:r>
        <w:t>, and several potential technique</w:t>
      </w:r>
      <w:r w:rsidR="00D174FB">
        <w:t>s</w:t>
      </w:r>
      <w:r>
        <w:t xml:space="preserve"> to enable </w:t>
      </w:r>
      <w:r w:rsidR="004D0B72">
        <w:t xml:space="preserve">NES were </w:t>
      </w:r>
      <w:r w:rsidR="00487EBF">
        <w:rPr>
          <w:rFonts w:hint="eastAsia"/>
          <w:lang w:eastAsia="zh-CN"/>
        </w:rPr>
        <w:t>summarize</w:t>
      </w:r>
      <w:r w:rsidR="00487EBF">
        <w:t>d and shown</w:t>
      </w:r>
      <w:r w:rsidR="00054EB5">
        <w:rPr>
          <w:lang w:eastAsia="zh-CN"/>
        </w:rPr>
        <w:t xml:space="preserve"> in Appendix</w:t>
      </w:r>
      <w:r w:rsidR="008E4FDA">
        <w:rPr>
          <w:lang w:eastAsia="zh-CN"/>
        </w:rPr>
        <w:t xml:space="preserve">. </w:t>
      </w:r>
      <w:r w:rsidR="001C7551">
        <w:rPr>
          <w:lang w:eastAsia="zh-CN"/>
        </w:rPr>
        <w:t xml:space="preserve">Based on the </w:t>
      </w:r>
      <w:r w:rsidR="00487EBF">
        <w:rPr>
          <w:rFonts w:hint="eastAsia"/>
          <w:lang w:eastAsia="zh-CN"/>
        </w:rPr>
        <w:t>summary</w:t>
      </w:r>
      <w:r w:rsidR="00487EBF">
        <w:rPr>
          <w:lang w:eastAsia="zh-CN"/>
        </w:rPr>
        <w:t xml:space="preserve"> description of potential techniques</w:t>
      </w:r>
      <w:r w:rsidR="000E4110">
        <w:rPr>
          <w:lang w:eastAsia="zh-CN"/>
        </w:rPr>
        <w:t xml:space="preserve">, we will </w:t>
      </w:r>
      <w:r w:rsidR="008E4FDA">
        <w:rPr>
          <w:lang w:eastAsia="zh-CN"/>
        </w:rPr>
        <w:t>discuss</w:t>
      </w:r>
      <w:r w:rsidR="002478FE">
        <w:rPr>
          <w:lang w:eastAsia="zh-CN"/>
        </w:rPr>
        <w:t xml:space="preserve"> the</w:t>
      </w:r>
      <w:r w:rsidR="000E4110">
        <w:rPr>
          <w:lang w:eastAsia="zh-CN"/>
        </w:rPr>
        <w:t xml:space="preserve"> schemes </w:t>
      </w:r>
      <w:r w:rsidR="008E4FDA">
        <w:rPr>
          <w:lang w:eastAsia="zh-CN"/>
        </w:rPr>
        <w:t xml:space="preserve">in </w:t>
      </w:r>
      <w:r w:rsidR="002478FE">
        <w:rPr>
          <w:lang w:eastAsia="zh-CN"/>
        </w:rPr>
        <w:t xml:space="preserve">time, </w:t>
      </w:r>
      <w:r w:rsidR="004D0B72">
        <w:rPr>
          <w:lang w:eastAsia="zh-CN"/>
        </w:rPr>
        <w:t>spatial</w:t>
      </w:r>
      <w:r w:rsidR="002478FE">
        <w:rPr>
          <w:lang w:eastAsia="zh-CN"/>
        </w:rPr>
        <w:t>, frequency and power domain</w:t>
      </w:r>
      <w:r w:rsidR="004D0B72">
        <w:rPr>
          <w:lang w:eastAsia="zh-CN"/>
        </w:rPr>
        <w:t>s</w:t>
      </w:r>
      <w:r w:rsidR="002478FE">
        <w:rPr>
          <w:lang w:eastAsia="zh-CN"/>
        </w:rPr>
        <w:t xml:space="preserve">. </w:t>
      </w:r>
      <w:r w:rsidR="004D0B72">
        <w:rPr>
          <w:lang w:eastAsia="zh-CN"/>
        </w:rPr>
        <w:t>In addition, t</w:t>
      </w:r>
      <w:r w:rsidR="009D5332">
        <w:rPr>
          <w:lang w:val="en-US" w:eastAsia="zh-CN"/>
        </w:rPr>
        <w:t>he</w:t>
      </w:r>
      <w:r w:rsidR="008E4FDA">
        <w:rPr>
          <w:lang w:val="en-US" w:eastAsia="zh-CN"/>
        </w:rPr>
        <w:t xml:space="preserve"> UE</w:t>
      </w:r>
      <w:r w:rsidR="009D5332">
        <w:rPr>
          <w:lang w:val="en-US" w:eastAsia="zh-CN"/>
        </w:rPr>
        <w:t xml:space="preserve"> assistance</w:t>
      </w:r>
      <w:r w:rsidR="008E4FDA">
        <w:rPr>
          <w:lang w:val="en-US" w:eastAsia="zh-CN"/>
        </w:rPr>
        <w:t xml:space="preserve"> </w:t>
      </w:r>
      <w:r w:rsidR="007A0EA7">
        <w:rPr>
          <w:lang w:val="en-US" w:eastAsia="zh-CN"/>
        </w:rPr>
        <w:t>information</w:t>
      </w:r>
      <w:r w:rsidR="009D5332">
        <w:rPr>
          <w:lang w:val="en-US" w:eastAsia="zh-CN"/>
        </w:rPr>
        <w:t xml:space="preserve"> for </w:t>
      </w:r>
      <w:r w:rsidR="004D0B72">
        <w:rPr>
          <w:lang w:val="en-US" w:eastAsia="zh-CN"/>
        </w:rPr>
        <w:t>NES</w:t>
      </w:r>
      <w:r w:rsidR="009D5332">
        <w:rPr>
          <w:lang w:val="en-US" w:eastAsia="zh-CN"/>
        </w:rPr>
        <w:t xml:space="preserve"> </w:t>
      </w:r>
      <w:r w:rsidR="00EB0929">
        <w:rPr>
          <w:rFonts w:hint="eastAsia"/>
          <w:lang w:val="en-US" w:eastAsia="zh-CN"/>
        </w:rPr>
        <w:t>will</w:t>
      </w:r>
      <w:r w:rsidR="00EB0929">
        <w:rPr>
          <w:lang w:val="en-US" w:eastAsia="zh-CN"/>
        </w:rPr>
        <w:t xml:space="preserve"> </w:t>
      </w:r>
      <w:r w:rsidR="00EB0929">
        <w:rPr>
          <w:rFonts w:hint="eastAsia"/>
          <w:lang w:val="en-US" w:eastAsia="zh-CN"/>
        </w:rPr>
        <w:t>a</w:t>
      </w:r>
      <w:r w:rsidR="00EB0929">
        <w:rPr>
          <w:lang w:val="en-US" w:eastAsia="zh-CN"/>
        </w:rPr>
        <w:t>lso be discussed</w:t>
      </w:r>
      <w:r w:rsidR="009D5332">
        <w:rPr>
          <w:lang w:val="en-US" w:eastAsia="zh-CN"/>
        </w:rPr>
        <w:t>.</w:t>
      </w:r>
      <w:r w:rsidR="00C8257E">
        <w:rPr>
          <w:lang w:val="en-US" w:eastAsia="zh-CN"/>
        </w:rPr>
        <w:t xml:space="preserve"> We also provide some overall considerations towards recommendations. </w:t>
      </w:r>
    </w:p>
    <w:p w14:paraId="703EA9A4" w14:textId="126AC3EE" w:rsidR="00AE177B" w:rsidRPr="00DF71F5" w:rsidRDefault="00B26E38" w:rsidP="00DF71F5">
      <w:pPr>
        <w:pStyle w:val="1"/>
        <w:numPr>
          <w:ilvl w:val="0"/>
          <w:numId w:val="1"/>
        </w:numPr>
        <w:autoSpaceDE w:val="0"/>
        <w:autoSpaceDN w:val="0"/>
        <w:adjustRightInd w:val="0"/>
        <w:snapToGrid w:val="0"/>
        <w:spacing w:before="120" w:after="120"/>
        <w:ind w:right="0"/>
        <w:jc w:val="both"/>
        <w:rPr>
          <w:sz w:val="28"/>
          <w:szCs w:val="28"/>
          <w:lang w:eastAsia="zh-CN"/>
        </w:rPr>
      </w:pPr>
      <w:r w:rsidRPr="00DF71F5">
        <w:rPr>
          <w:rFonts w:ascii="Times New Roman" w:hAnsi="Times New Roman"/>
          <w:sz w:val="28"/>
          <w:szCs w:val="28"/>
          <w:lang w:eastAsia="zh-CN"/>
        </w:rPr>
        <w:t>Overall considerations</w:t>
      </w:r>
    </w:p>
    <w:p w14:paraId="2BDBF054" w14:textId="5762A764" w:rsidR="006D6118" w:rsidRPr="00E67834" w:rsidRDefault="00AE177B" w:rsidP="00054EB5">
      <w:pPr>
        <w:spacing w:after="120"/>
        <w:jc w:val="both"/>
        <w:rPr>
          <w:lang w:val="en-US" w:eastAsia="zh-CN"/>
        </w:rPr>
      </w:pPr>
      <w:bookmarkStart w:id="2" w:name="_Hlk118652130"/>
      <w:bookmarkStart w:id="3" w:name="_Hlk118719693"/>
      <w:r w:rsidRPr="00E67834">
        <w:rPr>
          <w:lang w:val="en-US" w:eastAsia="zh-CN"/>
        </w:rPr>
        <w:t xml:space="preserve">The BS energy saving techniques </w:t>
      </w:r>
      <w:r w:rsidR="000E6CB2">
        <w:rPr>
          <w:lang w:val="en-US" w:eastAsia="zh-CN"/>
        </w:rPr>
        <w:t>are generally of</w:t>
      </w:r>
      <w:r w:rsidRPr="00E67834">
        <w:rPr>
          <w:lang w:val="en-US" w:eastAsia="zh-CN"/>
        </w:rPr>
        <w:t xml:space="preserve"> two classes: 1) enable BS energy saving without </w:t>
      </w:r>
      <w:r w:rsidR="00B26E38" w:rsidRPr="00E67834">
        <w:rPr>
          <w:lang w:val="en-US" w:eastAsia="zh-CN"/>
        </w:rPr>
        <w:t xml:space="preserve">(obvious) </w:t>
      </w:r>
      <w:r w:rsidRPr="00E67834">
        <w:rPr>
          <w:lang w:val="en-US" w:eastAsia="zh-CN"/>
        </w:rPr>
        <w:t>performance loss/impact, at the cost of new UE capability</w:t>
      </w:r>
      <w:r w:rsidR="00B26E38" w:rsidRPr="00E67834">
        <w:rPr>
          <w:lang w:val="en-US" w:eastAsia="zh-CN"/>
        </w:rPr>
        <w:t>/behavior</w:t>
      </w:r>
      <w:r w:rsidR="00E3664E" w:rsidRPr="00E67834">
        <w:rPr>
          <w:lang w:val="en-US" w:eastAsia="zh-CN"/>
        </w:rPr>
        <w:t>, which includes e.g. SSB-less operation</w:t>
      </w:r>
      <w:r w:rsidRPr="00E67834">
        <w:rPr>
          <w:lang w:val="en-US" w:eastAsia="zh-CN"/>
        </w:rPr>
        <w:t xml:space="preserve">; </w:t>
      </w:r>
      <w:r w:rsidR="000E6CB2">
        <w:rPr>
          <w:lang w:val="en-US" w:eastAsia="zh-CN"/>
        </w:rPr>
        <w:t xml:space="preserve">and </w:t>
      </w:r>
      <w:r w:rsidRPr="00E67834">
        <w:rPr>
          <w:lang w:val="en-US" w:eastAsia="zh-CN"/>
        </w:rPr>
        <w:t>2) bring BS energy saving at the cost of performance impact</w:t>
      </w:r>
      <w:r w:rsidR="00E3664E" w:rsidRPr="00E67834">
        <w:rPr>
          <w:lang w:val="en-US" w:eastAsia="zh-CN"/>
        </w:rPr>
        <w:t>, e.g. the adaptation of TRX chains</w:t>
      </w:r>
      <w:r w:rsidRPr="00E67834">
        <w:rPr>
          <w:lang w:val="en-US" w:eastAsia="zh-CN"/>
        </w:rPr>
        <w:t xml:space="preserve">. </w:t>
      </w:r>
    </w:p>
    <w:p w14:paraId="17876F60" w14:textId="454D0BD2" w:rsidR="006D6118" w:rsidRPr="00E67834" w:rsidRDefault="00AE177B" w:rsidP="00054EB5">
      <w:pPr>
        <w:spacing w:after="120"/>
        <w:jc w:val="both"/>
        <w:rPr>
          <w:lang w:val="en-US" w:eastAsia="zh-CN"/>
        </w:rPr>
      </w:pPr>
      <w:r w:rsidRPr="00E67834">
        <w:rPr>
          <w:lang w:val="en-US" w:eastAsia="zh-CN"/>
        </w:rPr>
        <w:t xml:space="preserve">In the </w:t>
      </w:r>
      <w:r w:rsidR="000E6CB2">
        <w:rPr>
          <w:lang w:val="en-US" w:eastAsia="zh-CN"/>
        </w:rPr>
        <w:t>first class</w:t>
      </w:r>
      <w:r w:rsidRPr="00E67834">
        <w:rPr>
          <w:lang w:val="en-US" w:eastAsia="zh-CN"/>
        </w:rPr>
        <w:t xml:space="preserve">, </w:t>
      </w:r>
      <w:r w:rsidR="000E6CB2">
        <w:rPr>
          <w:lang w:val="en-US" w:eastAsia="zh-CN"/>
        </w:rPr>
        <w:t xml:space="preserve">such </w:t>
      </w:r>
      <w:r w:rsidR="00C80AC8" w:rsidRPr="00E67834">
        <w:rPr>
          <w:lang w:val="en-US" w:eastAsia="zh-CN"/>
        </w:rPr>
        <w:t xml:space="preserve">techniques </w:t>
      </w:r>
      <w:r w:rsidR="000E6CB2">
        <w:rPr>
          <w:lang w:val="en-US" w:eastAsia="zh-CN"/>
        </w:rPr>
        <w:t>would</w:t>
      </w:r>
      <w:r w:rsidR="00C80AC8" w:rsidRPr="00E67834">
        <w:rPr>
          <w:lang w:val="en-US" w:eastAsia="zh-CN"/>
        </w:rPr>
        <w:t xml:space="preserve"> preferably be specified considering </w:t>
      </w:r>
      <w:r w:rsidR="009A4DF6" w:rsidRPr="00E67834">
        <w:rPr>
          <w:lang w:val="en-US" w:eastAsia="zh-CN"/>
        </w:rPr>
        <w:t xml:space="preserve">the energy saving gain with </w:t>
      </w:r>
      <w:r w:rsidR="00C80AC8" w:rsidRPr="00E67834">
        <w:rPr>
          <w:lang w:val="en-US" w:eastAsia="zh-CN"/>
        </w:rPr>
        <w:t xml:space="preserve">no obvious performance impact. Meanwhile, </w:t>
      </w:r>
      <w:r w:rsidR="00E3664E" w:rsidRPr="00E67834">
        <w:rPr>
          <w:lang w:val="en-US" w:eastAsia="zh-CN"/>
        </w:rPr>
        <w:t xml:space="preserve">a </w:t>
      </w:r>
      <w:r w:rsidRPr="00E67834">
        <w:rPr>
          <w:lang w:val="en-US" w:eastAsia="zh-CN"/>
        </w:rPr>
        <w:t xml:space="preserve">new UE capability does not necessarily mean </w:t>
      </w:r>
      <w:r w:rsidR="00E3664E" w:rsidRPr="00E67834">
        <w:rPr>
          <w:lang w:val="en-US" w:eastAsia="zh-CN"/>
        </w:rPr>
        <w:t xml:space="preserve">a </w:t>
      </w:r>
      <w:r w:rsidRPr="00E67834">
        <w:rPr>
          <w:lang w:val="en-US" w:eastAsia="zh-CN"/>
        </w:rPr>
        <w:t>significant UE complexity increment</w:t>
      </w:r>
      <w:r w:rsidR="00C80AC8" w:rsidRPr="00E67834">
        <w:rPr>
          <w:lang w:val="en-US" w:eastAsia="zh-CN"/>
        </w:rPr>
        <w:t>,</w:t>
      </w:r>
      <w:r w:rsidRPr="00E67834">
        <w:rPr>
          <w:lang w:val="en-US" w:eastAsia="zh-CN"/>
        </w:rPr>
        <w:t xml:space="preserve"> </w:t>
      </w:r>
      <w:r w:rsidR="00C80AC8" w:rsidRPr="00E67834">
        <w:rPr>
          <w:lang w:val="en-US" w:eastAsia="zh-CN"/>
        </w:rPr>
        <w:t xml:space="preserve">and </w:t>
      </w:r>
      <w:r w:rsidR="000E6CB2">
        <w:rPr>
          <w:lang w:val="en-US" w:eastAsia="zh-CN"/>
        </w:rPr>
        <w:t>it is desirable to make such gains available early to take advantage of the faster pace of UE design evolution</w:t>
      </w:r>
      <w:r w:rsidRPr="00E67834">
        <w:rPr>
          <w:lang w:val="en-US" w:eastAsia="zh-CN"/>
        </w:rPr>
        <w:t xml:space="preserve">. </w:t>
      </w:r>
    </w:p>
    <w:p w14:paraId="2EFEEFDE" w14:textId="0DEB910D" w:rsidR="00AE177B" w:rsidRDefault="00AE177B" w:rsidP="00054EB5">
      <w:pPr>
        <w:spacing w:after="120"/>
        <w:jc w:val="both"/>
        <w:rPr>
          <w:lang w:val="en-US" w:eastAsia="zh-CN"/>
        </w:rPr>
      </w:pPr>
      <w:r w:rsidRPr="00E67834">
        <w:rPr>
          <w:lang w:val="en-US" w:eastAsia="zh-CN"/>
        </w:rPr>
        <w:t xml:space="preserve">In the </w:t>
      </w:r>
      <w:r w:rsidR="000E6CB2">
        <w:rPr>
          <w:lang w:val="en-US" w:eastAsia="zh-CN"/>
        </w:rPr>
        <w:t>second class</w:t>
      </w:r>
      <w:r w:rsidRPr="00E67834">
        <w:rPr>
          <w:lang w:val="en-US" w:eastAsia="zh-CN"/>
        </w:rPr>
        <w:t>, it certainly also requires new UE features for standardized enhancement</w:t>
      </w:r>
      <w:r w:rsidR="009A4DF6" w:rsidRPr="00E67834">
        <w:rPr>
          <w:lang w:val="en-US" w:eastAsia="zh-CN"/>
        </w:rPr>
        <w:t xml:space="preserve">, and it would be important to set </w:t>
      </w:r>
      <w:r w:rsidRPr="00E67834">
        <w:rPr>
          <w:lang w:val="en-US" w:eastAsia="zh-CN"/>
        </w:rPr>
        <w:t>a goal to</w:t>
      </w:r>
      <w:r w:rsidR="00B26E38" w:rsidRPr="00E67834">
        <w:rPr>
          <w:lang w:val="en-US" w:eastAsia="zh-CN"/>
        </w:rPr>
        <w:t xml:space="preserve"> identify the suitable configuration and use cases, and</w:t>
      </w:r>
      <w:r w:rsidRPr="00E67834">
        <w:rPr>
          <w:lang w:val="en-US" w:eastAsia="zh-CN"/>
        </w:rPr>
        <w:t xml:space="preserve"> minimize the performance impact</w:t>
      </w:r>
      <w:r w:rsidR="009A4DF6" w:rsidRPr="00E67834">
        <w:rPr>
          <w:lang w:val="en-US" w:eastAsia="zh-CN"/>
        </w:rPr>
        <w:t xml:space="preserve"> for these techniques</w:t>
      </w:r>
      <w:r w:rsidRPr="00E67834">
        <w:rPr>
          <w:lang w:val="en-US" w:eastAsia="zh-CN"/>
        </w:rPr>
        <w:t>.</w:t>
      </w:r>
    </w:p>
    <w:bookmarkEnd w:id="2"/>
    <w:p w14:paraId="63584BDA" w14:textId="7BBEFF2B" w:rsidR="00B26E38" w:rsidRPr="00DF71F5" w:rsidRDefault="00B26E38" w:rsidP="00054EB5">
      <w:pPr>
        <w:spacing w:after="120"/>
        <w:jc w:val="both"/>
        <w:rPr>
          <w:b/>
          <w:bCs/>
          <w:i/>
          <w:iCs/>
        </w:rPr>
      </w:pPr>
      <w:r w:rsidRPr="00DF71F5">
        <w:rPr>
          <w:b/>
          <w:bCs/>
          <w:i/>
          <w:u w:val="single"/>
        </w:rPr>
        <w:t>Observation</w:t>
      </w:r>
      <w:r w:rsidR="00503977" w:rsidRPr="00DF71F5">
        <w:rPr>
          <w:b/>
          <w:bCs/>
          <w:i/>
          <w:u w:val="single"/>
        </w:rPr>
        <w:t xml:space="preserve"> 1</w:t>
      </w:r>
      <w:r w:rsidRPr="00DF71F5">
        <w:rPr>
          <w:b/>
          <w:bCs/>
          <w:i/>
          <w:u w:val="single"/>
        </w:rPr>
        <w:t>:</w:t>
      </w:r>
      <w:r w:rsidRPr="00DF71F5">
        <w:rPr>
          <w:b/>
          <w:bCs/>
          <w:i/>
          <w:iCs/>
        </w:rPr>
        <w:t xml:space="preserve"> BS energy savings without performance impact is possible, and techniques for those are preferable to be specified in early phase.</w:t>
      </w:r>
    </w:p>
    <w:bookmarkEnd w:id="3"/>
    <w:p w14:paraId="3F588A6C" w14:textId="5750EC56" w:rsidR="001424B5" w:rsidRDefault="00B26E38" w:rsidP="00054EB5">
      <w:pPr>
        <w:spacing w:after="120"/>
        <w:jc w:val="both"/>
        <w:rPr>
          <w:lang w:val="en-US" w:eastAsia="zh-CN"/>
        </w:rPr>
      </w:pPr>
      <w:r>
        <w:rPr>
          <w:lang w:val="en-US" w:eastAsia="zh-CN"/>
        </w:rPr>
        <w:t>In previous meetings, two BS categories are considered for BS power modeling. One may be considered as aggressive and the other may be conservative. Techniques under different BS categories may lead to different observations</w:t>
      </w:r>
      <w:r w:rsidR="001424B5">
        <w:rPr>
          <w:lang w:val="en-US" w:eastAsia="zh-CN"/>
        </w:rPr>
        <w:t xml:space="preserve">, however, cross-comparison among BS categories may not be very critical, since the goal for this study is not to identify suitable BS implementation. Unlike UE implementation, the difference/gap among different BS types can be huge, therefore different vendors and operators may be able to benefit from different implementations. The group may consider which type of implementations fit their networks today or in </w:t>
      </w:r>
      <w:r w:rsidR="007D289D">
        <w:rPr>
          <w:lang w:val="en-US" w:eastAsia="zh-CN"/>
        </w:rPr>
        <w:t>the</w:t>
      </w:r>
      <w:r w:rsidR="001424B5">
        <w:rPr>
          <w:lang w:val="en-US" w:eastAsia="zh-CN"/>
        </w:rPr>
        <w:t xml:space="preserve"> future.</w:t>
      </w:r>
    </w:p>
    <w:p w14:paraId="238F52BF" w14:textId="54A60C10" w:rsidR="00B26E38" w:rsidRPr="00DF71F5" w:rsidRDefault="001424B5" w:rsidP="00054EB5">
      <w:pPr>
        <w:spacing w:after="120"/>
        <w:jc w:val="both"/>
        <w:rPr>
          <w:b/>
          <w:lang w:val="en-US" w:eastAsia="zh-CN"/>
        </w:rPr>
      </w:pPr>
      <w:r w:rsidRPr="00DF71F5">
        <w:rPr>
          <w:b/>
          <w:bCs/>
          <w:i/>
          <w:u w:val="single"/>
        </w:rPr>
        <w:t>Observation</w:t>
      </w:r>
      <w:r w:rsidR="00503977" w:rsidRPr="00DF71F5">
        <w:rPr>
          <w:b/>
          <w:bCs/>
          <w:i/>
          <w:u w:val="single"/>
        </w:rPr>
        <w:t xml:space="preserve"> 2</w:t>
      </w:r>
      <w:r w:rsidRPr="00DF71F5">
        <w:rPr>
          <w:b/>
          <w:bCs/>
          <w:i/>
          <w:u w:val="single"/>
        </w:rPr>
        <w:t>:</w:t>
      </w:r>
      <w:r w:rsidR="00EA6469">
        <w:rPr>
          <w:b/>
          <w:bCs/>
          <w:i/>
          <w:u w:val="single"/>
        </w:rPr>
        <w:t xml:space="preserve"> </w:t>
      </w:r>
      <w:r w:rsidRPr="00DF71F5">
        <w:rPr>
          <w:b/>
          <w:bCs/>
          <w:i/>
          <w:iCs/>
        </w:rPr>
        <w:t xml:space="preserve">Techniques to be evaluated under different BS categories are not aimed for identifying specific BS implementations for energy saving purpose. </w:t>
      </w:r>
    </w:p>
    <w:p w14:paraId="3B051261" w14:textId="0CC5DF81" w:rsidR="0047365A" w:rsidRDefault="000E4110" w:rsidP="0047365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A91F7D">
        <w:rPr>
          <w:rFonts w:ascii="Times New Roman" w:hAnsi="Times New Roman"/>
          <w:sz w:val="28"/>
          <w:szCs w:val="28"/>
          <w:lang w:eastAsia="zh-CN"/>
        </w:rPr>
        <w:t>Time domain</w:t>
      </w:r>
      <w:r w:rsidR="00603D38">
        <w:rPr>
          <w:rFonts w:ascii="Times New Roman" w:hAnsi="Times New Roman"/>
          <w:sz w:val="28"/>
          <w:szCs w:val="28"/>
          <w:lang w:eastAsia="zh-CN"/>
        </w:rPr>
        <w:t xml:space="preserve"> and frequency domain</w:t>
      </w:r>
    </w:p>
    <w:p w14:paraId="4358CA1B" w14:textId="1F8F1E74" w:rsidR="00221191" w:rsidRDefault="00221191" w:rsidP="006913C2">
      <w:pPr>
        <w:spacing w:after="120"/>
        <w:jc w:val="both"/>
        <w:rPr>
          <w:lang w:eastAsia="zh-CN"/>
        </w:rPr>
      </w:pPr>
      <w:r>
        <w:rPr>
          <w:lang w:eastAsia="zh-CN"/>
        </w:rPr>
        <w:t xml:space="preserve">The nature of time domain techniques for BS energy savings is to enable more opportunities for BS going to sleep/inactive. The transmission from such ‘muted’ duration may be replaced in other domain, e.g. frequency domain, or by other procedure, e.g. alternatively from other on-going/existing signals or dynamically/efficiently triggered, or completely skipped with </w:t>
      </w:r>
      <w:r>
        <w:rPr>
          <w:rFonts w:hint="eastAsia"/>
          <w:lang w:eastAsia="zh-CN"/>
        </w:rPr>
        <w:t>performance</w:t>
      </w:r>
      <w:r>
        <w:rPr>
          <w:lang w:eastAsia="zh-CN"/>
        </w:rPr>
        <w:t xml:space="preserve"> impact on certain KPIs.  </w:t>
      </w:r>
    </w:p>
    <w:p w14:paraId="1A6837D8" w14:textId="4E36ECFD" w:rsidR="006913C2" w:rsidRDefault="00221191" w:rsidP="006913C2">
      <w:pPr>
        <w:spacing w:after="120"/>
        <w:jc w:val="both"/>
        <w:rPr>
          <w:lang w:eastAsia="zh-CN"/>
        </w:rPr>
      </w:pPr>
      <w:r>
        <w:rPr>
          <w:lang w:eastAsia="zh-CN"/>
        </w:rPr>
        <w:t xml:space="preserve">Among them, the most promising techniques in our view is the adaptation of SSB and SIB1. </w:t>
      </w:r>
      <w:r w:rsidR="00153E4D">
        <w:rPr>
          <w:lang w:eastAsia="zh-CN"/>
        </w:rPr>
        <w:t>W</w:t>
      </w:r>
      <w:r w:rsidR="006913C2">
        <w:rPr>
          <w:lang w:eastAsia="zh-CN"/>
        </w:rPr>
        <w:t xml:space="preserve">hen there is no data, the BS can reduce power consumption by </w:t>
      </w:r>
      <w:r w:rsidR="006913C2" w:rsidRPr="00F23300">
        <w:rPr>
          <w:lang w:eastAsia="zh-CN"/>
        </w:rPr>
        <w:t>symbol muting</w:t>
      </w:r>
      <w:r w:rsidR="006913C2">
        <w:rPr>
          <w:lang w:eastAsia="zh-CN"/>
        </w:rPr>
        <w:t xml:space="preserve">. More efficient symbol muting can be achieved by simplifying some always-on signals/channels. In NR, </w:t>
      </w:r>
      <w:r w:rsidR="006913C2" w:rsidRPr="005B1435">
        <w:rPr>
          <w:lang w:eastAsia="zh-CN"/>
        </w:rPr>
        <w:t>some common signals</w:t>
      </w:r>
      <w:r w:rsidR="006913C2">
        <w:rPr>
          <w:lang w:eastAsia="zh-CN"/>
        </w:rPr>
        <w:t xml:space="preserve"> (e.g., </w:t>
      </w:r>
      <w:r w:rsidR="006913C2" w:rsidRPr="005B1435">
        <w:rPr>
          <w:lang w:eastAsia="zh-CN"/>
        </w:rPr>
        <w:t>SSB</w:t>
      </w:r>
      <w:r w:rsidR="006913C2">
        <w:rPr>
          <w:lang w:eastAsia="zh-CN"/>
        </w:rPr>
        <w:t xml:space="preserve">, </w:t>
      </w:r>
      <w:r w:rsidR="006913C2" w:rsidRPr="005B1435">
        <w:rPr>
          <w:lang w:eastAsia="zh-CN"/>
        </w:rPr>
        <w:t>SIB</w:t>
      </w:r>
      <w:r w:rsidR="006913C2">
        <w:rPr>
          <w:lang w:eastAsia="zh-CN"/>
        </w:rPr>
        <w:t xml:space="preserve">1, other SI, paging, PRACH) are transmitted/received by the base station to </w:t>
      </w:r>
      <w:r w:rsidR="006913C2" w:rsidRPr="005B1435">
        <w:rPr>
          <w:lang w:eastAsia="zh-CN"/>
        </w:rPr>
        <w:t xml:space="preserve">guarantee </w:t>
      </w:r>
      <w:r w:rsidR="006913C2">
        <w:rPr>
          <w:lang w:eastAsia="zh-CN"/>
        </w:rPr>
        <w:t xml:space="preserve">that </w:t>
      </w:r>
      <w:r w:rsidR="006913C2" w:rsidRPr="005B1435">
        <w:rPr>
          <w:lang w:eastAsia="zh-CN"/>
        </w:rPr>
        <w:t xml:space="preserve">the </w:t>
      </w:r>
      <w:r w:rsidR="006913C2">
        <w:rPr>
          <w:lang w:eastAsia="zh-CN"/>
        </w:rPr>
        <w:t xml:space="preserve">cell is detectable by UEs. These </w:t>
      </w:r>
      <w:r w:rsidR="006913C2" w:rsidRPr="005B1435">
        <w:rPr>
          <w:lang w:eastAsia="zh-CN"/>
        </w:rPr>
        <w:t>common signals</w:t>
      </w:r>
      <w:r w:rsidR="006913C2">
        <w:rPr>
          <w:lang w:eastAsia="zh-CN"/>
        </w:rPr>
        <w:t xml:space="preserve"> occupy a certain number of symbols, in which the BS cannot be shut down or go into a sleep mode for energy saving. </w:t>
      </w:r>
    </w:p>
    <w:p w14:paraId="2B330A19" w14:textId="77777777" w:rsidR="006913C2" w:rsidRDefault="006913C2" w:rsidP="006913C2">
      <w:pPr>
        <w:spacing w:after="120"/>
        <w:jc w:val="both"/>
        <w:rPr>
          <w:lang w:eastAsia="zh-CN"/>
        </w:rPr>
      </w:pPr>
      <w:r>
        <w:rPr>
          <w:lang w:eastAsia="zh-CN"/>
        </w:rPr>
        <w:t xml:space="preserve">As shown in </w:t>
      </w:r>
      <w:r>
        <w:rPr>
          <w:lang w:eastAsia="zh-CN"/>
        </w:rPr>
        <w:fldChar w:fldCharType="begin"/>
      </w:r>
      <w:r>
        <w:rPr>
          <w:lang w:eastAsia="zh-CN"/>
        </w:rPr>
        <w:instrText xml:space="preserve"> REF _Ref100590119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under some typical configurations, the ratios of the SSB and SIB1 in time domain (symbol) can be up to 30% for FR1 and 15% for FR2. </w:t>
      </w:r>
    </w:p>
    <w:p w14:paraId="60173680" w14:textId="77777777" w:rsidR="006913C2" w:rsidRDefault="006913C2" w:rsidP="006913C2">
      <w:pPr>
        <w:pStyle w:val="aa"/>
        <w:keepNext/>
      </w:pPr>
      <w:bookmarkStart w:id="4" w:name="_Ref100590119"/>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Tim domain resource occupancy</w:t>
      </w:r>
      <w:r w:rsidRPr="006743E3">
        <w:rPr>
          <w:color w:val="000000"/>
          <w:lang w:eastAsia="zh-CN"/>
        </w:rPr>
        <w:t xml:space="preserve"> of a</w:t>
      </w:r>
      <w:r>
        <w:rPr>
          <w:color w:val="000000"/>
          <w:lang w:eastAsia="zh-CN"/>
        </w:rPr>
        <w:t>lways-on common signals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952"/>
        <w:gridCol w:w="2952"/>
      </w:tblGrid>
      <w:tr w:rsidR="006913C2" w:rsidRPr="005D27B5" w14:paraId="58747A57" w14:textId="77777777" w:rsidTr="00AB0FB9">
        <w:trPr>
          <w:jc w:val="center"/>
        </w:trPr>
        <w:tc>
          <w:tcPr>
            <w:tcW w:w="1143" w:type="dxa"/>
            <w:shd w:val="clear" w:color="auto" w:fill="auto"/>
          </w:tcPr>
          <w:p w14:paraId="7592A909" w14:textId="77777777" w:rsidR="006913C2" w:rsidRPr="005D27B5" w:rsidRDefault="006913C2" w:rsidP="00AB0FB9">
            <w:pPr>
              <w:spacing w:before="20" w:after="20"/>
              <w:jc w:val="both"/>
              <w:rPr>
                <w:color w:val="000000"/>
                <w:lang w:eastAsia="zh-CN"/>
              </w:rPr>
            </w:pPr>
          </w:p>
        </w:tc>
        <w:tc>
          <w:tcPr>
            <w:tcW w:w="2952" w:type="dxa"/>
            <w:shd w:val="clear" w:color="auto" w:fill="auto"/>
            <w:vAlign w:val="center"/>
          </w:tcPr>
          <w:p w14:paraId="166BA4A0" w14:textId="77777777" w:rsidR="006913C2" w:rsidRPr="005D27B5" w:rsidRDefault="006913C2" w:rsidP="00AB0FB9">
            <w:pPr>
              <w:spacing w:before="20" w:after="20"/>
              <w:jc w:val="center"/>
              <w:rPr>
                <w:color w:val="000000"/>
                <w:lang w:eastAsia="zh-CN"/>
              </w:rPr>
            </w:pPr>
            <w:r w:rsidRPr="005D27B5">
              <w:rPr>
                <w:rFonts w:hint="eastAsia"/>
                <w:color w:val="000000"/>
                <w:lang w:eastAsia="zh-CN"/>
              </w:rPr>
              <w:t>F</w:t>
            </w:r>
            <w:r w:rsidRPr="005D27B5">
              <w:rPr>
                <w:color w:val="000000"/>
                <w:lang w:eastAsia="zh-CN"/>
              </w:rPr>
              <w:t xml:space="preserve">R1 </w:t>
            </w:r>
            <w:r>
              <w:rPr>
                <w:color w:val="000000"/>
                <w:lang w:eastAsia="zh-CN"/>
              </w:rPr>
              <w:t xml:space="preserve">@ </w:t>
            </w:r>
            <w:r w:rsidRPr="005D27B5">
              <w:rPr>
                <w:color w:val="000000"/>
                <w:lang w:eastAsia="zh-CN"/>
              </w:rPr>
              <w:t>30kHz &amp; 8 beam</w:t>
            </w:r>
          </w:p>
        </w:tc>
        <w:tc>
          <w:tcPr>
            <w:tcW w:w="2952" w:type="dxa"/>
            <w:vAlign w:val="center"/>
          </w:tcPr>
          <w:p w14:paraId="3A974666" w14:textId="77777777" w:rsidR="006913C2" w:rsidRPr="005D27B5" w:rsidRDefault="006913C2" w:rsidP="00AB0FB9">
            <w:pPr>
              <w:spacing w:before="20" w:after="20"/>
              <w:jc w:val="center"/>
              <w:rPr>
                <w:color w:val="000000"/>
                <w:lang w:eastAsia="zh-CN"/>
              </w:rPr>
            </w:pPr>
            <w:r w:rsidRPr="005D27B5">
              <w:rPr>
                <w:rFonts w:hint="eastAsia"/>
                <w:color w:val="000000"/>
                <w:lang w:eastAsia="zh-CN"/>
              </w:rPr>
              <w:t>F</w:t>
            </w:r>
            <w:r w:rsidRPr="005D27B5">
              <w:rPr>
                <w:color w:val="000000"/>
                <w:lang w:eastAsia="zh-CN"/>
              </w:rPr>
              <w:t>R2</w:t>
            </w:r>
            <w:r>
              <w:rPr>
                <w:color w:val="000000"/>
                <w:lang w:eastAsia="zh-CN"/>
              </w:rPr>
              <w:t xml:space="preserve"> @ </w:t>
            </w:r>
            <w:r w:rsidRPr="005D27B5">
              <w:rPr>
                <w:color w:val="000000"/>
                <w:lang w:eastAsia="zh-CN"/>
              </w:rPr>
              <w:t>120kHz &amp; 64 beam</w:t>
            </w:r>
          </w:p>
        </w:tc>
      </w:tr>
      <w:tr w:rsidR="006913C2" w:rsidRPr="005D27B5" w14:paraId="79CD8295" w14:textId="77777777" w:rsidTr="00AB0FB9">
        <w:trPr>
          <w:jc w:val="center"/>
        </w:trPr>
        <w:tc>
          <w:tcPr>
            <w:tcW w:w="1143" w:type="dxa"/>
            <w:shd w:val="clear" w:color="auto" w:fill="auto"/>
          </w:tcPr>
          <w:p w14:paraId="078639CB" w14:textId="77777777" w:rsidR="006913C2" w:rsidRPr="005D27B5" w:rsidRDefault="006913C2" w:rsidP="00AB0FB9">
            <w:pPr>
              <w:spacing w:before="20" w:after="20"/>
              <w:jc w:val="both"/>
              <w:rPr>
                <w:color w:val="000000"/>
                <w:lang w:eastAsia="zh-CN"/>
              </w:rPr>
            </w:pPr>
            <w:r w:rsidRPr="005D27B5">
              <w:rPr>
                <w:rFonts w:hint="eastAsia"/>
                <w:color w:val="000000"/>
                <w:lang w:eastAsia="zh-CN"/>
              </w:rPr>
              <w:t>S</w:t>
            </w:r>
            <w:r w:rsidRPr="005D27B5">
              <w:rPr>
                <w:color w:val="000000"/>
                <w:lang w:eastAsia="zh-CN"/>
              </w:rPr>
              <w:t xml:space="preserve">SB </w:t>
            </w:r>
          </w:p>
        </w:tc>
        <w:tc>
          <w:tcPr>
            <w:tcW w:w="2952" w:type="dxa"/>
            <w:shd w:val="clear" w:color="auto" w:fill="auto"/>
          </w:tcPr>
          <w:p w14:paraId="4363E096" w14:textId="77777777" w:rsidR="006913C2" w:rsidRPr="005D27B5" w:rsidRDefault="006913C2" w:rsidP="00AB0FB9">
            <w:pPr>
              <w:spacing w:before="20" w:after="20"/>
              <w:jc w:val="center"/>
              <w:rPr>
                <w:color w:val="000000"/>
                <w:lang w:eastAsia="zh-CN"/>
              </w:rPr>
            </w:pPr>
            <w:r w:rsidRPr="005D27B5">
              <w:rPr>
                <w:rFonts w:hint="eastAsia"/>
                <w:color w:val="000000"/>
                <w:lang w:eastAsia="zh-CN"/>
              </w:rPr>
              <w:t>6</w:t>
            </w:r>
            <w:r w:rsidRPr="005D27B5">
              <w:rPr>
                <w:color w:val="000000"/>
                <w:lang w:eastAsia="zh-CN"/>
              </w:rPr>
              <w:t>.5%</w:t>
            </w:r>
          </w:p>
        </w:tc>
        <w:tc>
          <w:tcPr>
            <w:tcW w:w="2952" w:type="dxa"/>
          </w:tcPr>
          <w:p w14:paraId="69ABAB0A" w14:textId="77777777" w:rsidR="006913C2" w:rsidRPr="005D27B5" w:rsidRDefault="006913C2" w:rsidP="00AB0FB9">
            <w:pPr>
              <w:spacing w:before="20" w:after="20"/>
              <w:jc w:val="center"/>
              <w:rPr>
                <w:color w:val="000000"/>
                <w:lang w:eastAsia="zh-CN"/>
              </w:rPr>
            </w:pPr>
            <w:r w:rsidRPr="005D27B5">
              <w:rPr>
                <w:color w:val="000000"/>
                <w:lang w:eastAsia="zh-CN"/>
              </w:rPr>
              <w:t>14.8%</w:t>
            </w:r>
          </w:p>
        </w:tc>
      </w:tr>
      <w:tr w:rsidR="006913C2" w:rsidRPr="005D27B5" w14:paraId="4D445530" w14:textId="77777777" w:rsidTr="00AB0FB9">
        <w:trPr>
          <w:jc w:val="center"/>
        </w:trPr>
        <w:tc>
          <w:tcPr>
            <w:tcW w:w="1143" w:type="dxa"/>
            <w:shd w:val="clear" w:color="auto" w:fill="auto"/>
          </w:tcPr>
          <w:p w14:paraId="5C179A2B" w14:textId="77777777" w:rsidR="006913C2" w:rsidRPr="005D27B5" w:rsidRDefault="006913C2" w:rsidP="00AB0FB9">
            <w:pPr>
              <w:spacing w:before="20" w:after="20"/>
              <w:jc w:val="both"/>
              <w:rPr>
                <w:color w:val="000000"/>
                <w:lang w:eastAsia="zh-CN"/>
              </w:rPr>
            </w:pPr>
            <w:r w:rsidRPr="005D27B5">
              <w:rPr>
                <w:rFonts w:hint="eastAsia"/>
                <w:color w:val="000000"/>
                <w:lang w:eastAsia="zh-CN"/>
              </w:rPr>
              <w:t>S</w:t>
            </w:r>
            <w:r w:rsidRPr="005D27B5">
              <w:rPr>
                <w:color w:val="000000"/>
                <w:lang w:eastAsia="zh-CN"/>
              </w:rPr>
              <w:t>IB1</w:t>
            </w:r>
          </w:p>
        </w:tc>
        <w:tc>
          <w:tcPr>
            <w:tcW w:w="2952" w:type="dxa"/>
            <w:shd w:val="clear" w:color="auto" w:fill="auto"/>
          </w:tcPr>
          <w:p w14:paraId="10825032" w14:textId="77777777" w:rsidR="006913C2" w:rsidRPr="005D27B5" w:rsidRDefault="006913C2" w:rsidP="00AB0FB9">
            <w:pPr>
              <w:spacing w:before="20" w:after="20"/>
              <w:jc w:val="center"/>
              <w:rPr>
                <w:color w:val="000000"/>
                <w:lang w:eastAsia="zh-CN"/>
              </w:rPr>
            </w:pPr>
            <w:r w:rsidRPr="005D27B5">
              <w:rPr>
                <w:rFonts w:hint="eastAsia"/>
                <w:color w:val="000000"/>
                <w:lang w:eastAsia="zh-CN"/>
              </w:rPr>
              <w:t>2</w:t>
            </w:r>
            <w:r>
              <w:rPr>
                <w:color w:val="000000"/>
                <w:lang w:eastAsia="zh-CN"/>
              </w:rPr>
              <w:t>2</w:t>
            </w:r>
            <w:r w:rsidRPr="005D27B5">
              <w:rPr>
                <w:color w:val="000000"/>
                <w:lang w:eastAsia="zh-CN"/>
              </w:rPr>
              <w:t>.</w:t>
            </w:r>
            <w:r>
              <w:rPr>
                <w:color w:val="000000"/>
                <w:lang w:eastAsia="zh-CN"/>
              </w:rPr>
              <w:t>7</w:t>
            </w:r>
            <w:r w:rsidRPr="005D27B5">
              <w:rPr>
                <w:color w:val="000000"/>
                <w:lang w:eastAsia="zh-CN"/>
              </w:rPr>
              <w:t>%</w:t>
            </w:r>
          </w:p>
        </w:tc>
        <w:tc>
          <w:tcPr>
            <w:tcW w:w="2952" w:type="dxa"/>
          </w:tcPr>
          <w:p w14:paraId="724B4934" w14:textId="77777777" w:rsidR="006913C2" w:rsidRPr="005D27B5" w:rsidRDefault="006913C2" w:rsidP="00AB0FB9">
            <w:pPr>
              <w:spacing w:before="20" w:after="20"/>
              <w:jc w:val="center"/>
              <w:rPr>
                <w:color w:val="000000"/>
                <w:lang w:eastAsia="zh-CN"/>
              </w:rPr>
            </w:pPr>
            <w:r w:rsidRPr="005D27B5">
              <w:rPr>
                <w:color w:val="000000"/>
                <w:lang w:eastAsia="zh-CN"/>
              </w:rPr>
              <w:t>14.8%</w:t>
            </w:r>
          </w:p>
        </w:tc>
      </w:tr>
      <w:tr w:rsidR="006913C2" w:rsidRPr="005D27B5" w14:paraId="4658DFA9" w14:textId="77777777" w:rsidTr="00AB0FB9">
        <w:trPr>
          <w:jc w:val="center"/>
        </w:trPr>
        <w:tc>
          <w:tcPr>
            <w:tcW w:w="1143" w:type="dxa"/>
            <w:shd w:val="clear" w:color="auto" w:fill="auto"/>
          </w:tcPr>
          <w:p w14:paraId="5184F1AC" w14:textId="77777777" w:rsidR="006913C2" w:rsidRPr="005D27B5" w:rsidRDefault="006913C2" w:rsidP="00AB0FB9">
            <w:pPr>
              <w:spacing w:before="20" w:after="20"/>
              <w:jc w:val="both"/>
              <w:rPr>
                <w:color w:val="000000"/>
                <w:lang w:eastAsia="zh-CN"/>
              </w:rPr>
            </w:pPr>
            <w:r w:rsidRPr="005D27B5">
              <w:rPr>
                <w:rFonts w:hint="eastAsia"/>
                <w:color w:val="000000"/>
                <w:lang w:eastAsia="zh-CN"/>
              </w:rPr>
              <w:t>T</w:t>
            </w:r>
            <w:r w:rsidRPr="005D27B5">
              <w:rPr>
                <w:color w:val="000000"/>
                <w:lang w:eastAsia="zh-CN"/>
              </w:rPr>
              <w:t>otal</w:t>
            </w:r>
          </w:p>
        </w:tc>
        <w:tc>
          <w:tcPr>
            <w:tcW w:w="2952" w:type="dxa"/>
            <w:shd w:val="clear" w:color="auto" w:fill="auto"/>
          </w:tcPr>
          <w:p w14:paraId="74382827" w14:textId="77777777" w:rsidR="006913C2" w:rsidRPr="005D27B5" w:rsidRDefault="006913C2" w:rsidP="00AB0FB9">
            <w:pPr>
              <w:spacing w:before="20" w:after="20"/>
              <w:jc w:val="center"/>
              <w:rPr>
                <w:color w:val="000000"/>
                <w:lang w:eastAsia="zh-CN"/>
              </w:rPr>
            </w:pPr>
            <w:r>
              <w:rPr>
                <w:color w:val="000000"/>
                <w:lang w:eastAsia="zh-CN"/>
              </w:rPr>
              <w:t>29.2</w:t>
            </w:r>
            <w:r w:rsidRPr="005D27B5">
              <w:rPr>
                <w:color w:val="000000"/>
                <w:lang w:eastAsia="zh-CN"/>
              </w:rPr>
              <w:t>%</w:t>
            </w:r>
          </w:p>
        </w:tc>
        <w:tc>
          <w:tcPr>
            <w:tcW w:w="2952" w:type="dxa"/>
          </w:tcPr>
          <w:p w14:paraId="296943C0" w14:textId="77777777" w:rsidR="006913C2" w:rsidRPr="005D27B5" w:rsidRDefault="006913C2" w:rsidP="00AB0FB9">
            <w:pPr>
              <w:spacing w:before="20" w:after="20"/>
              <w:jc w:val="center"/>
              <w:rPr>
                <w:color w:val="000000"/>
                <w:lang w:eastAsia="zh-CN"/>
              </w:rPr>
            </w:pPr>
            <w:r w:rsidRPr="005D27B5">
              <w:rPr>
                <w:color w:val="000000"/>
                <w:lang w:eastAsia="zh-CN"/>
              </w:rPr>
              <w:t>14.8%</w:t>
            </w:r>
          </w:p>
        </w:tc>
      </w:tr>
      <w:tr w:rsidR="006913C2" w:rsidRPr="005D27B5" w14:paraId="3A35296D" w14:textId="77777777" w:rsidTr="00AB0FB9">
        <w:trPr>
          <w:jc w:val="center"/>
        </w:trPr>
        <w:tc>
          <w:tcPr>
            <w:tcW w:w="7047" w:type="dxa"/>
            <w:gridSpan w:val="3"/>
            <w:shd w:val="clear" w:color="auto" w:fill="auto"/>
          </w:tcPr>
          <w:p w14:paraId="5A89381A" w14:textId="77777777" w:rsidR="006913C2" w:rsidRDefault="006913C2" w:rsidP="00AB0FB9">
            <w:pPr>
              <w:spacing w:before="20" w:after="20"/>
              <w:jc w:val="both"/>
              <w:rPr>
                <w:color w:val="000000"/>
                <w:lang w:eastAsia="zh-CN"/>
              </w:rPr>
            </w:pPr>
            <w:r>
              <w:rPr>
                <w:color w:val="000000"/>
                <w:lang w:eastAsia="zh-CN"/>
              </w:rPr>
              <w:t>System configuration:</w:t>
            </w:r>
          </w:p>
          <w:p w14:paraId="5D3A11E3" w14:textId="77777777" w:rsidR="006913C2" w:rsidRDefault="006913C2" w:rsidP="006913C2">
            <w:pPr>
              <w:numPr>
                <w:ilvl w:val="0"/>
                <w:numId w:val="3"/>
              </w:numPr>
              <w:spacing w:before="20" w:after="20"/>
              <w:jc w:val="both"/>
              <w:rPr>
                <w:color w:val="000000"/>
                <w:lang w:eastAsia="zh-CN"/>
              </w:rPr>
            </w:pPr>
            <w:r>
              <w:rPr>
                <w:color w:val="000000"/>
                <w:lang w:eastAsia="zh-CN"/>
              </w:rPr>
              <w:lastRenderedPageBreak/>
              <w:t>F</w:t>
            </w:r>
            <w:r w:rsidRPr="00305B8A">
              <w:rPr>
                <w:color w:val="000000"/>
                <w:lang w:eastAsia="zh-CN"/>
              </w:rPr>
              <w:t xml:space="preserve">rame structure </w:t>
            </w:r>
            <w:r>
              <w:rPr>
                <w:color w:val="000000"/>
                <w:lang w:eastAsia="zh-CN"/>
              </w:rPr>
              <w:t xml:space="preserve">is </w:t>
            </w:r>
            <w:r w:rsidRPr="00305B8A">
              <w:rPr>
                <w:color w:val="000000"/>
                <w:lang w:eastAsia="zh-CN"/>
              </w:rPr>
              <w:t>7</w:t>
            </w:r>
            <w:proofErr w:type="gramStart"/>
            <w:r w:rsidRPr="00305B8A">
              <w:rPr>
                <w:color w:val="000000"/>
                <w:lang w:eastAsia="zh-CN"/>
              </w:rPr>
              <w:t>D :</w:t>
            </w:r>
            <w:proofErr w:type="gramEnd"/>
            <w:r w:rsidRPr="00305B8A">
              <w:rPr>
                <w:color w:val="000000"/>
                <w:lang w:eastAsia="zh-CN"/>
              </w:rPr>
              <w:t xml:space="preserve"> 1S : 2U </w:t>
            </w:r>
          </w:p>
          <w:p w14:paraId="17CD2681" w14:textId="77777777" w:rsidR="006913C2" w:rsidRDefault="006913C2" w:rsidP="006913C2">
            <w:pPr>
              <w:numPr>
                <w:ilvl w:val="0"/>
                <w:numId w:val="3"/>
              </w:numPr>
              <w:spacing w:before="20" w:after="20"/>
              <w:jc w:val="both"/>
              <w:rPr>
                <w:color w:val="000000"/>
                <w:lang w:eastAsia="zh-CN"/>
              </w:rPr>
            </w:pPr>
            <w:r>
              <w:rPr>
                <w:color w:val="000000"/>
                <w:lang w:eastAsia="zh-CN"/>
              </w:rPr>
              <w:t>p</w:t>
            </w:r>
            <w:r w:rsidRPr="00305B8A">
              <w:rPr>
                <w:color w:val="000000"/>
                <w:lang w:eastAsia="zh-CN"/>
              </w:rPr>
              <w:t xml:space="preserve">eriodicity of SSB and SIB1 </w:t>
            </w:r>
            <w:r>
              <w:rPr>
                <w:color w:val="000000"/>
                <w:lang w:eastAsia="zh-CN"/>
              </w:rPr>
              <w:t xml:space="preserve">= </w:t>
            </w:r>
            <w:r w:rsidRPr="00305B8A">
              <w:rPr>
                <w:color w:val="000000"/>
                <w:lang w:eastAsia="zh-CN"/>
              </w:rPr>
              <w:t>20ms</w:t>
            </w:r>
            <w:r>
              <w:rPr>
                <w:color w:val="000000"/>
                <w:lang w:eastAsia="zh-CN"/>
              </w:rPr>
              <w:t xml:space="preserve"> and SIB1 is slot-based transmission</w:t>
            </w:r>
          </w:p>
          <w:p w14:paraId="344AF210" w14:textId="77777777" w:rsidR="006913C2" w:rsidRPr="004624BE" w:rsidRDefault="006913C2" w:rsidP="006913C2">
            <w:pPr>
              <w:numPr>
                <w:ilvl w:val="0"/>
                <w:numId w:val="3"/>
              </w:numPr>
              <w:spacing w:before="20" w:after="20"/>
              <w:jc w:val="both"/>
              <w:rPr>
                <w:color w:val="000000"/>
                <w:lang w:eastAsia="zh-CN"/>
              </w:rPr>
            </w:pPr>
            <w:r w:rsidRPr="00687E2B">
              <w:rPr>
                <w:lang w:val="en-US" w:eastAsia="zh-CN"/>
              </w:rPr>
              <w:t>SSB/CORESET multiplexing pattern</w:t>
            </w:r>
            <w:r>
              <w:rPr>
                <w:color w:val="000000"/>
                <w:lang w:eastAsia="zh-CN"/>
              </w:rPr>
              <w:t xml:space="preserve"> = </w:t>
            </w:r>
            <w:r>
              <w:rPr>
                <w:lang w:val="en-US" w:eastAsia="zh-CN"/>
              </w:rPr>
              <w:t>Pa</w:t>
            </w:r>
            <w:r w:rsidRPr="00687E2B">
              <w:rPr>
                <w:lang w:val="en-US" w:eastAsia="zh-CN"/>
              </w:rPr>
              <w:t>ttern</w:t>
            </w:r>
            <w:r>
              <w:rPr>
                <w:color w:val="000000"/>
                <w:lang w:eastAsia="zh-CN"/>
              </w:rPr>
              <w:t xml:space="preserve"> 1 for FR1 and </w:t>
            </w:r>
            <w:r>
              <w:rPr>
                <w:lang w:val="en-US" w:eastAsia="zh-CN"/>
              </w:rPr>
              <w:t>Pa</w:t>
            </w:r>
            <w:r w:rsidRPr="00687E2B">
              <w:rPr>
                <w:lang w:val="en-US" w:eastAsia="zh-CN"/>
              </w:rPr>
              <w:t>ttern</w:t>
            </w:r>
            <w:r>
              <w:rPr>
                <w:color w:val="000000"/>
                <w:lang w:eastAsia="zh-CN"/>
              </w:rPr>
              <w:t xml:space="preserve"> 3 for FR2</w:t>
            </w:r>
          </w:p>
        </w:tc>
      </w:tr>
    </w:tbl>
    <w:p w14:paraId="24831DBB" w14:textId="77777777" w:rsidR="006913C2" w:rsidRDefault="006913C2" w:rsidP="006913C2">
      <w:pPr>
        <w:spacing w:after="120"/>
        <w:jc w:val="both"/>
        <w:rPr>
          <w:b/>
          <w:i/>
          <w:color w:val="000000"/>
          <w:lang w:val="en-US"/>
        </w:rPr>
      </w:pPr>
    </w:p>
    <w:p w14:paraId="55184E52" w14:textId="01299A9B" w:rsidR="006913C2" w:rsidRDefault="00153E4D" w:rsidP="006913C2">
      <w:pPr>
        <w:spacing w:after="120"/>
        <w:jc w:val="both"/>
        <w:rPr>
          <w:b/>
          <w:i/>
          <w:color w:val="000000"/>
          <w:lang w:val="en-US"/>
        </w:rPr>
      </w:pPr>
      <w:r>
        <w:rPr>
          <w:b/>
          <w:i/>
          <w:color w:val="000000"/>
          <w:u w:val="single"/>
          <w:lang w:val="en-US"/>
        </w:rPr>
        <w:t xml:space="preserve">Observation </w:t>
      </w:r>
      <w:r w:rsidR="00503977">
        <w:rPr>
          <w:b/>
          <w:i/>
          <w:color w:val="000000"/>
          <w:u w:val="single"/>
          <w:lang w:val="en-US"/>
        </w:rPr>
        <w:t>3</w:t>
      </w:r>
      <w:r w:rsidR="006913C2" w:rsidRPr="00967568">
        <w:rPr>
          <w:b/>
          <w:i/>
          <w:color w:val="000000"/>
          <w:u w:val="single"/>
          <w:lang w:val="en-US"/>
        </w:rPr>
        <w:t>:</w:t>
      </w:r>
      <w:r w:rsidR="006913C2" w:rsidRPr="00026C79">
        <w:rPr>
          <w:b/>
          <w:i/>
          <w:color w:val="000000"/>
          <w:lang w:val="en-US"/>
        </w:rPr>
        <w:t xml:space="preserve"> </w:t>
      </w:r>
      <w:r w:rsidR="006913C2">
        <w:rPr>
          <w:b/>
          <w:i/>
          <w:color w:val="000000"/>
          <w:lang w:val="en-US"/>
        </w:rPr>
        <w:t>There can be up to</w:t>
      </w:r>
      <w:r w:rsidR="006913C2" w:rsidRPr="00026C79">
        <w:rPr>
          <w:b/>
          <w:i/>
          <w:color w:val="000000"/>
          <w:lang w:val="en-US"/>
        </w:rPr>
        <w:t xml:space="preserve"> </w:t>
      </w:r>
      <w:r w:rsidR="006913C2">
        <w:rPr>
          <w:b/>
          <w:i/>
          <w:color w:val="000000"/>
          <w:lang w:val="en-US"/>
        </w:rPr>
        <w:t>30</w:t>
      </w:r>
      <w:r w:rsidR="006913C2" w:rsidRPr="00026C79">
        <w:rPr>
          <w:b/>
          <w:i/>
          <w:color w:val="000000"/>
          <w:lang w:val="en-US"/>
        </w:rPr>
        <w:t xml:space="preserve">% </w:t>
      </w:r>
      <w:r w:rsidR="006913C2">
        <w:rPr>
          <w:b/>
          <w:i/>
          <w:color w:val="000000"/>
          <w:lang w:val="en-US"/>
        </w:rPr>
        <w:t>symbols for FR1 and 15</w:t>
      </w:r>
      <w:r w:rsidR="006913C2" w:rsidRPr="00026C79">
        <w:rPr>
          <w:b/>
          <w:i/>
          <w:color w:val="000000"/>
          <w:lang w:val="en-US"/>
        </w:rPr>
        <w:t xml:space="preserve">% </w:t>
      </w:r>
      <w:r w:rsidR="006913C2">
        <w:rPr>
          <w:b/>
          <w:i/>
          <w:color w:val="000000"/>
          <w:lang w:val="en-US"/>
        </w:rPr>
        <w:t xml:space="preserve">symbols for FR2 being active in time for the network to only transmit </w:t>
      </w:r>
      <w:r w:rsidR="006913C2" w:rsidRPr="00026C79">
        <w:rPr>
          <w:b/>
          <w:i/>
          <w:color w:val="000000"/>
          <w:lang w:val="en-US"/>
        </w:rPr>
        <w:t>SSB</w:t>
      </w:r>
      <w:r w:rsidR="006913C2">
        <w:rPr>
          <w:b/>
          <w:i/>
          <w:color w:val="000000"/>
          <w:lang w:val="en-US"/>
        </w:rPr>
        <w:t xml:space="preserve"> and </w:t>
      </w:r>
      <w:r w:rsidR="006913C2" w:rsidRPr="00026C79">
        <w:rPr>
          <w:b/>
          <w:i/>
          <w:color w:val="000000"/>
          <w:lang w:val="en-US"/>
        </w:rPr>
        <w:t>SIB1.</w:t>
      </w:r>
    </w:p>
    <w:p w14:paraId="1BD9EFFC" w14:textId="3456EA4D" w:rsidR="002C7680" w:rsidRPr="00DF71F5" w:rsidRDefault="002C7680" w:rsidP="006913C2">
      <w:pPr>
        <w:spacing w:after="120"/>
        <w:jc w:val="both"/>
        <w:rPr>
          <w:lang w:eastAsia="zh-CN"/>
        </w:rPr>
      </w:pPr>
      <w:r w:rsidRPr="002C7680">
        <w:rPr>
          <w:lang w:eastAsia="zh-CN"/>
        </w:rPr>
        <w:t>SSB</w:t>
      </w:r>
      <w:r>
        <w:rPr>
          <w:lang w:eastAsia="zh-CN"/>
        </w:rPr>
        <w:t>-</w:t>
      </w:r>
      <w:r w:rsidRPr="00DF71F5">
        <w:rPr>
          <w:lang w:eastAsia="zh-CN"/>
        </w:rPr>
        <w:t>less</w:t>
      </w:r>
      <w:r w:rsidR="00363AD6">
        <w:rPr>
          <w:lang w:eastAsia="zh-CN"/>
        </w:rPr>
        <w:t xml:space="preserve"> or SIB1-less</w:t>
      </w:r>
      <w:r>
        <w:rPr>
          <w:lang w:eastAsia="zh-CN"/>
        </w:rPr>
        <w:t xml:space="preserve"> by nature enables BS energy savings by fewer/no SSB</w:t>
      </w:r>
      <w:r w:rsidR="00363AD6">
        <w:rPr>
          <w:lang w:eastAsia="zh-CN"/>
        </w:rPr>
        <w:t>/SIB1</w:t>
      </w:r>
      <w:r>
        <w:rPr>
          <w:lang w:eastAsia="zh-CN"/>
        </w:rPr>
        <w:t xml:space="preserve"> transmission in a current carrier, with UE sync</w:t>
      </w:r>
      <w:r w:rsidR="00363AD6">
        <w:rPr>
          <w:lang w:eastAsia="zh-CN"/>
        </w:rPr>
        <w:t>/system information</w:t>
      </w:r>
      <w:r>
        <w:rPr>
          <w:lang w:eastAsia="zh-CN"/>
        </w:rPr>
        <w:t xml:space="preserve"> achieved from other carriers</w:t>
      </w:r>
      <w:r w:rsidR="00363AD6">
        <w:rPr>
          <w:lang w:eastAsia="zh-CN"/>
        </w:rPr>
        <w:t xml:space="preserve"> in frequency domain</w:t>
      </w:r>
      <w:r>
        <w:rPr>
          <w:lang w:eastAsia="zh-CN"/>
        </w:rPr>
        <w:t xml:space="preserve">. </w:t>
      </w:r>
      <w:r w:rsidR="00363AD6">
        <w:rPr>
          <w:lang w:eastAsia="zh-CN"/>
        </w:rPr>
        <w:t>Therefore</w:t>
      </w:r>
      <w:r w:rsidR="007D289D">
        <w:rPr>
          <w:lang w:eastAsia="zh-CN"/>
        </w:rPr>
        <w:t>,</w:t>
      </w:r>
      <w:r w:rsidR="00363AD6">
        <w:rPr>
          <w:lang w:eastAsia="zh-CN"/>
        </w:rPr>
        <w:t xml:space="preserve"> they </w:t>
      </w:r>
      <w:r>
        <w:rPr>
          <w:lang w:eastAsia="zh-CN"/>
        </w:rPr>
        <w:t>can be viewed as time domain or frequency domain technique</w:t>
      </w:r>
      <w:r w:rsidR="00363AD6">
        <w:rPr>
          <w:lang w:eastAsia="zh-CN"/>
        </w:rPr>
        <w:t xml:space="preserve">s, which does not matter where they are classified as long as </w:t>
      </w:r>
      <w:r w:rsidR="008C18BE">
        <w:rPr>
          <w:lang w:eastAsia="zh-CN"/>
        </w:rPr>
        <w:t>clear</w:t>
      </w:r>
      <w:r w:rsidR="00363AD6">
        <w:rPr>
          <w:lang w:eastAsia="zh-CN"/>
        </w:rPr>
        <w:t xml:space="preserve"> description and proper evaluation is performed</w:t>
      </w:r>
      <w:r>
        <w:rPr>
          <w:lang w:eastAsia="zh-CN"/>
        </w:rPr>
        <w:t xml:space="preserve">. We will discuss </w:t>
      </w:r>
      <w:r w:rsidR="00363AD6">
        <w:rPr>
          <w:lang w:eastAsia="zh-CN"/>
        </w:rPr>
        <w:t>these</w:t>
      </w:r>
      <w:r>
        <w:rPr>
          <w:lang w:eastAsia="zh-CN"/>
        </w:rPr>
        <w:t xml:space="preserve"> technique</w:t>
      </w:r>
      <w:r w:rsidR="00363AD6">
        <w:rPr>
          <w:lang w:eastAsia="zh-CN"/>
        </w:rPr>
        <w:t>s</w:t>
      </w:r>
      <w:r>
        <w:rPr>
          <w:lang w:eastAsia="zh-CN"/>
        </w:rPr>
        <w:t xml:space="preserve"> </w:t>
      </w:r>
      <w:r w:rsidR="00363AD6">
        <w:rPr>
          <w:lang w:eastAsia="zh-CN"/>
        </w:rPr>
        <w:t xml:space="preserve">and propose TR texts generally </w:t>
      </w:r>
      <w:r>
        <w:rPr>
          <w:lang w:eastAsia="zh-CN"/>
        </w:rPr>
        <w:t>following current technique classification</w:t>
      </w:r>
      <w:r w:rsidR="00363AD6">
        <w:rPr>
          <w:lang w:eastAsia="zh-CN"/>
        </w:rPr>
        <w:t xml:space="preserve"> as given in previous FL summary</w:t>
      </w:r>
      <w:r>
        <w:rPr>
          <w:lang w:eastAsia="zh-CN"/>
        </w:rPr>
        <w:t xml:space="preserve">. </w:t>
      </w:r>
    </w:p>
    <w:p w14:paraId="1DA606D0" w14:textId="763729ED" w:rsidR="00D2424D" w:rsidRPr="002A3A34" w:rsidRDefault="00D2424D" w:rsidP="00D2424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Technique #A-1</w:t>
      </w:r>
      <w:r w:rsidR="00363AD6">
        <w:rPr>
          <w:rFonts w:ascii="Times New Roman" w:eastAsiaTheme="minorEastAsia" w:hAnsi="Times New Roman"/>
          <w:bCs/>
          <w:szCs w:val="22"/>
          <w:lang w:eastAsia="zh-CN"/>
        </w:rPr>
        <w:t>,</w:t>
      </w:r>
      <w:r w:rsidR="00215F66">
        <w:rPr>
          <w:rFonts w:ascii="Times New Roman" w:eastAsiaTheme="minorEastAsia" w:hAnsi="Times New Roman"/>
          <w:bCs/>
          <w:szCs w:val="22"/>
          <w:lang w:eastAsia="zh-CN"/>
        </w:rPr>
        <w:t xml:space="preserve"> #A-6</w:t>
      </w:r>
      <w:r w:rsidR="00363AD6">
        <w:rPr>
          <w:rFonts w:ascii="Times New Roman" w:eastAsiaTheme="minorEastAsia" w:hAnsi="Times New Roman"/>
          <w:bCs/>
          <w:szCs w:val="22"/>
          <w:lang w:eastAsia="zh-CN"/>
        </w:rPr>
        <w:t xml:space="preserve"> and </w:t>
      </w:r>
      <w:r w:rsidR="000D3C32">
        <w:rPr>
          <w:rFonts w:ascii="Times New Roman" w:eastAsiaTheme="minorEastAsia" w:hAnsi="Times New Roman"/>
          <w:bCs/>
          <w:szCs w:val="22"/>
          <w:lang w:eastAsia="zh-CN"/>
        </w:rPr>
        <w:t>#</w:t>
      </w:r>
      <w:r w:rsidR="00363AD6">
        <w:rPr>
          <w:rFonts w:ascii="Times New Roman" w:eastAsiaTheme="minorEastAsia" w:hAnsi="Times New Roman"/>
          <w:bCs/>
          <w:szCs w:val="22"/>
          <w:lang w:eastAsia="zh-CN"/>
        </w:rPr>
        <w:t>B-1</w:t>
      </w:r>
    </w:p>
    <w:p w14:paraId="08CD9CE6" w14:textId="77777777" w:rsidR="00363AD6" w:rsidRPr="00146D7E" w:rsidRDefault="00363AD6" w:rsidP="00DF71F5">
      <w:pPr>
        <w:spacing w:after="120"/>
        <w:jc w:val="both"/>
        <w:outlineLvl w:val="2"/>
        <w:rPr>
          <w:b/>
          <w:sz w:val="22"/>
          <w:szCs w:val="22"/>
          <w:u w:val="single"/>
          <w:lang w:eastAsia="zh-CN"/>
        </w:rPr>
      </w:pPr>
      <w:r>
        <w:rPr>
          <w:b/>
          <w:sz w:val="22"/>
          <w:szCs w:val="22"/>
          <w:u w:val="single"/>
          <w:lang w:eastAsia="zh-CN"/>
        </w:rPr>
        <w:t>Inter-band SSB-less SC</w:t>
      </w:r>
      <w:r w:rsidRPr="00074B15">
        <w:rPr>
          <w:b/>
          <w:sz w:val="22"/>
          <w:szCs w:val="22"/>
          <w:u w:val="single"/>
          <w:lang w:eastAsia="zh-CN"/>
        </w:rPr>
        <w:t>ell</w:t>
      </w:r>
    </w:p>
    <w:p w14:paraId="5308E86A" w14:textId="799B0D9F" w:rsidR="00363AD6" w:rsidRDefault="00363AD6" w:rsidP="00363AD6">
      <w:pPr>
        <w:spacing w:after="120"/>
        <w:jc w:val="both"/>
        <w:rPr>
          <w:lang w:eastAsia="zh-CN"/>
        </w:rPr>
      </w:pPr>
      <w:r>
        <w:rPr>
          <w:lang w:eastAsia="zh-CN"/>
        </w:rPr>
        <w:t xml:space="preserve">For inter-band CA, if the BS can maintain the synchronization between different CCs </w:t>
      </w:r>
      <w:r>
        <w:rPr>
          <w:rFonts w:hint="eastAsia"/>
          <w:lang w:eastAsia="zh-CN"/>
        </w:rPr>
        <w:t>(</w:t>
      </w:r>
      <w:r>
        <w:rPr>
          <w:lang w:eastAsia="zh-CN"/>
        </w:rPr>
        <w:t xml:space="preserve">like anchor carrier and ES carrier in Figure </w:t>
      </w:r>
      <w:r w:rsidR="00503977">
        <w:rPr>
          <w:lang w:eastAsia="zh-CN"/>
        </w:rPr>
        <w:t>3</w:t>
      </w:r>
      <w:r>
        <w:rPr>
          <w:lang w:eastAsia="zh-CN"/>
        </w:rPr>
        <w:t xml:space="preserve">), the SSB on ES carrier can be completely skipped, i.e. SSB-less as illustrated in Figure </w:t>
      </w:r>
      <w:r w:rsidR="00503977">
        <w:rPr>
          <w:lang w:eastAsia="zh-CN"/>
        </w:rPr>
        <w:t>3</w:t>
      </w:r>
      <w:r>
        <w:rPr>
          <w:lang w:eastAsia="zh-CN"/>
        </w:rPr>
        <w:t>, achieving additional shutdown or sleeping time. The UE on ES carrier can acquire time and synchronization based on the SSB on anchor CC.</w:t>
      </w:r>
    </w:p>
    <w:p w14:paraId="17C90194" w14:textId="72FADF2F" w:rsidR="00363AD6" w:rsidRDefault="00363AD6" w:rsidP="00363AD6">
      <w:pPr>
        <w:spacing w:after="120"/>
        <w:jc w:val="both"/>
        <w:rPr>
          <w:lang w:eastAsia="zh-CN"/>
        </w:rPr>
      </w:pPr>
      <w:r>
        <w:rPr>
          <w:lang w:eastAsia="zh-CN"/>
        </w:rPr>
        <w:t>For inter</w:t>
      </w:r>
      <w:r>
        <w:rPr>
          <w:rFonts w:hint="eastAsia"/>
          <w:lang w:eastAsia="zh-CN"/>
        </w:rPr>
        <w:t>-</w:t>
      </w:r>
      <w:r>
        <w:rPr>
          <w:lang w:eastAsia="zh-CN"/>
        </w:rPr>
        <w:t>band CA</w:t>
      </w:r>
      <w:r>
        <w:rPr>
          <w:rFonts w:hint="eastAsia"/>
          <w:lang w:eastAsia="zh-CN"/>
        </w:rPr>
        <w:t>,</w:t>
      </w:r>
      <w:r>
        <w:rPr>
          <w:lang w:eastAsia="zh-CN"/>
        </w:rPr>
        <w:t xml:space="preserve"> the current specification only </w:t>
      </w:r>
      <w:r w:rsidR="007D289D">
        <w:rPr>
          <w:lang w:eastAsia="zh-CN"/>
        </w:rPr>
        <w:t>requires</w:t>
      </w:r>
      <w:r>
        <w:rPr>
          <w:lang w:eastAsia="zh-CN"/>
        </w:rPr>
        <w:t xml:space="preserve"> that the TAE shall not exceed 3us, which does not mean fine</w:t>
      </w:r>
      <w:r w:rsidR="008C18BE">
        <w:rPr>
          <w:lang w:eastAsia="zh-CN"/>
        </w:rPr>
        <w:t>r</w:t>
      </w:r>
      <w:r>
        <w:rPr>
          <w:lang w:eastAsia="zh-CN"/>
        </w:rPr>
        <w:t xml:space="preserve"> synchronization for inter-band CA is not possible between PCell and SCell. As one obvious scenario </w:t>
      </w:r>
      <w:proofErr w:type="gramStart"/>
      <w:r>
        <w:rPr>
          <w:lang w:eastAsia="zh-CN"/>
        </w:rPr>
        <w:t>where</w:t>
      </w:r>
      <w:proofErr w:type="gramEnd"/>
      <w:r>
        <w:rPr>
          <w:lang w:eastAsia="zh-CN"/>
        </w:rPr>
        <w:t xml:space="preserve"> different bands for a same gNB </w:t>
      </w:r>
      <w:r w:rsidR="007D289D">
        <w:rPr>
          <w:lang w:eastAsia="zh-CN"/>
        </w:rPr>
        <w:t xml:space="preserve">are </w:t>
      </w:r>
      <w:r>
        <w:rPr>
          <w:lang w:eastAsia="zh-CN"/>
        </w:rPr>
        <w:t>co-located, it is feasible to achieve inter-band sync across carriers. Certain RAN4 sync/performance requirements could be needed, which can be taken in the normative work.</w:t>
      </w:r>
    </w:p>
    <w:p w14:paraId="154E40CB" w14:textId="24B888AF" w:rsidR="00363AD6" w:rsidRPr="006C03A4" w:rsidRDefault="00363AD6" w:rsidP="00363AD6">
      <w:pPr>
        <w:spacing w:after="120"/>
        <w:jc w:val="both"/>
        <w:rPr>
          <w:lang w:val="en-US" w:eastAsia="zh-CN"/>
        </w:rPr>
      </w:pPr>
      <w:r>
        <w:rPr>
          <w:b/>
          <w:i/>
          <w:color w:val="000000"/>
          <w:u w:val="single"/>
          <w:lang w:val="en-US"/>
        </w:rPr>
        <w:t xml:space="preserve">Observation </w:t>
      </w:r>
      <w:r>
        <w:rPr>
          <w:b/>
          <w:i/>
          <w:u w:val="single"/>
          <w:lang w:val="en-US"/>
        </w:rPr>
        <w:t>4</w:t>
      </w:r>
      <w:r>
        <w:rPr>
          <w:rFonts w:hint="eastAsia"/>
          <w:b/>
          <w:i/>
          <w:u w:val="single"/>
          <w:lang w:val="en-US" w:eastAsia="zh-CN"/>
        </w:rPr>
        <w:t>：</w:t>
      </w:r>
      <w:r>
        <w:rPr>
          <w:b/>
          <w:i/>
          <w:color w:val="000000"/>
          <w:lang w:val="en-US"/>
        </w:rPr>
        <w:t>Inter</w:t>
      </w:r>
      <w:r>
        <w:rPr>
          <w:rFonts w:hint="eastAsia"/>
          <w:b/>
          <w:i/>
          <w:color w:val="000000"/>
          <w:lang w:val="en-US" w:eastAsia="zh-CN"/>
        </w:rPr>
        <w:t>-</w:t>
      </w:r>
      <w:r>
        <w:rPr>
          <w:b/>
          <w:i/>
          <w:color w:val="000000"/>
          <w:lang w:val="en-US"/>
        </w:rPr>
        <w:t>band SSB</w:t>
      </w:r>
      <w:r>
        <w:rPr>
          <w:rFonts w:hint="eastAsia"/>
          <w:b/>
          <w:i/>
          <w:color w:val="000000"/>
          <w:lang w:val="en-US" w:eastAsia="zh-CN"/>
        </w:rPr>
        <w:t>-</w:t>
      </w:r>
      <w:r>
        <w:rPr>
          <w:b/>
          <w:i/>
          <w:color w:val="000000"/>
          <w:lang w:val="en-US"/>
        </w:rPr>
        <w:t>less SCell is feasible</w:t>
      </w:r>
      <w:r w:rsidR="00A35DCC">
        <w:rPr>
          <w:b/>
          <w:i/>
          <w:color w:val="000000"/>
          <w:lang w:val="en-US"/>
        </w:rPr>
        <w:t>,</w:t>
      </w:r>
      <w:r>
        <w:rPr>
          <w:b/>
          <w:i/>
          <w:color w:val="000000"/>
          <w:lang w:val="en-US"/>
        </w:rPr>
        <w:t xml:space="preserve"> while new BS requirements </w:t>
      </w:r>
      <w:r>
        <w:rPr>
          <w:b/>
          <w:i/>
          <w:color w:val="000000"/>
          <w:lang w:val="en-US" w:eastAsia="zh-CN"/>
        </w:rPr>
        <w:t>can be done in normative work.</w:t>
      </w:r>
    </w:p>
    <w:p w14:paraId="76185DCC" w14:textId="5B4C9F50" w:rsidR="00363AD6" w:rsidRPr="00CA1D16" w:rsidRDefault="00363AD6" w:rsidP="00363AD6">
      <w:pPr>
        <w:spacing w:after="120"/>
        <w:jc w:val="both"/>
        <w:rPr>
          <w:b/>
          <w:sz w:val="22"/>
          <w:szCs w:val="22"/>
          <w:u w:val="single"/>
          <w:lang w:eastAsia="zh-CN"/>
        </w:rPr>
      </w:pPr>
      <w:r>
        <w:rPr>
          <w:lang w:eastAsia="zh-CN"/>
        </w:rPr>
        <w:t>As shown in [1],</w:t>
      </w:r>
      <w:r w:rsidRPr="00CA1D16">
        <w:rPr>
          <w:lang w:eastAsia="zh-CN"/>
        </w:rPr>
        <w:t xml:space="preserve"> </w:t>
      </w:r>
      <w:r w:rsidRPr="00247755">
        <w:rPr>
          <w:lang w:eastAsia="zh-CN"/>
        </w:rPr>
        <w:t xml:space="preserve">compared to the baseline power consumption where SSB </w:t>
      </w:r>
      <w:r>
        <w:rPr>
          <w:lang w:eastAsia="zh-CN"/>
        </w:rPr>
        <w:t xml:space="preserve">is </w:t>
      </w:r>
      <w:r w:rsidRPr="00247755">
        <w:rPr>
          <w:lang w:eastAsia="zh-CN"/>
        </w:rPr>
        <w:t>transmitted,</w:t>
      </w:r>
      <w:r>
        <w:rPr>
          <w:lang w:eastAsia="zh-CN"/>
        </w:rPr>
        <w:t xml:space="preserve"> SSB-less operation can achieve 14.4% energy saving gain in empty load case and 9.3% in low load case (e.g. 10%RU). Meanwhile, the energy saving gain decreases as </w:t>
      </w:r>
      <w:r w:rsidRPr="00571E44">
        <w:rPr>
          <w:lang w:eastAsia="zh-CN"/>
        </w:rPr>
        <w:t>the data load increases</w:t>
      </w:r>
      <w:r>
        <w:rPr>
          <w:lang w:eastAsia="zh-CN"/>
        </w:rPr>
        <w:t xml:space="preserve">, </w:t>
      </w:r>
      <w:r w:rsidRPr="00C21BDE">
        <w:rPr>
          <w:lang w:eastAsia="zh-CN"/>
        </w:rPr>
        <w:t>and 5.7% gain remains when RU is 30%</w:t>
      </w:r>
      <w:r>
        <w:rPr>
          <w:lang w:eastAsia="zh-CN"/>
        </w:rPr>
        <w:t>.</w:t>
      </w:r>
      <w:r w:rsidR="000E6CB2">
        <w:rPr>
          <w:lang w:eastAsia="zh-CN"/>
        </w:rPr>
        <w:t xml:space="preserve"> </w:t>
      </w:r>
      <w:r>
        <w:rPr>
          <w:lang w:eastAsia="zh-CN"/>
        </w:rPr>
        <w:t>Therefore, i</w:t>
      </w:r>
      <w:r w:rsidRPr="00CA1D16">
        <w:rPr>
          <w:lang w:eastAsia="zh-CN"/>
        </w:rPr>
        <w:t xml:space="preserve">nter-band SSB-less </w:t>
      </w:r>
      <w:proofErr w:type="spellStart"/>
      <w:r w:rsidRPr="00CA1D16">
        <w:rPr>
          <w:lang w:eastAsia="zh-CN"/>
        </w:rPr>
        <w:t>SCell</w:t>
      </w:r>
      <w:proofErr w:type="spellEnd"/>
      <w:r>
        <w:rPr>
          <w:lang w:eastAsia="zh-CN"/>
        </w:rPr>
        <w:t xml:space="preserve"> operation should be recommended for network energy saving based on the significant energy saving gain.</w:t>
      </w:r>
    </w:p>
    <w:p w14:paraId="1FD341D7" w14:textId="451B59CC" w:rsidR="00363AD6" w:rsidRDefault="00363AD6" w:rsidP="00363AD6">
      <w:pPr>
        <w:spacing w:after="120"/>
        <w:jc w:val="both"/>
        <w:rPr>
          <w:b/>
          <w:i/>
          <w:u w:val="single"/>
          <w:lang w:val="en-US" w:eastAsia="zh-CN"/>
        </w:rPr>
      </w:pPr>
      <w:r w:rsidRPr="00705356">
        <w:rPr>
          <w:b/>
          <w:i/>
          <w:color w:val="000000"/>
          <w:u w:val="single"/>
          <w:lang w:val="en-US"/>
        </w:rPr>
        <w:t>Prop</w:t>
      </w:r>
      <w:r w:rsidRPr="00705356">
        <w:rPr>
          <w:b/>
          <w:i/>
          <w:u w:val="single"/>
          <w:lang w:val="en-US"/>
        </w:rPr>
        <w:t xml:space="preserve">osal </w:t>
      </w:r>
      <w:r w:rsidR="00503977">
        <w:rPr>
          <w:b/>
          <w:i/>
          <w:u w:val="single"/>
          <w:lang w:val="en-US"/>
        </w:rPr>
        <w:t>1</w:t>
      </w:r>
      <w:r>
        <w:rPr>
          <w:rFonts w:hint="eastAsia"/>
          <w:b/>
          <w:i/>
          <w:u w:val="single"/>
          <w:lang w:val="en-US" w:eastAsia="zh-CN"/>
        </w:rPr>
        <w:t>：</w:t>
      </w:r>
      <w:r>
        <w:rPr>
          <w:b/>
          <w:i/>
          <w:color w:val="000000"/>
          <w:lang w:val="en-US"/>
        </w:rPr>
        <w:t xml:space="preserve">Capture the following description </w:t>
      </w:r>
      <w:r w:rsidR="008C18BE">
        <w:rPr>
          <w:b/>
          <w:i/>
          <w:color w:val="000000"/>
          <w:lang w:val="en-US"/>
        </w:rPr>
        <w:t>in TR and recommend inter</w:t>
      </w:r>
      <w:r>
        <w:rPr>
          <w:b/>
          <w:i/>
          <w:color w:val="000000"/>
          <w:lang w:val="en-US"/>
        </w:rPr>
        <w:t>-band SSB-less SCell</w:t>
      </w:r>
      <w:r>
        <w:rPr>
          <w:rFonts w:eastAsiaTheme="minorEastAsia"/>
          <w:b/>
          <w:bCs/>
          <w:i/>
          <w:szCs w:val="22"/>
          <w:lang w:eastAsia="zh-CN"/>
        </w:rPr>
        <w:t xml:space="preserve"> for network energy saving</w:t>
      </w:r>
      <w:r>
        <w:rPr>
          <w:rFonts w:eastAsiaTheme="minorEastAsia" w:hint="eastAsia"/>
          <w:b/>
          <w:bCs/>
          <w:i/>
          <w:szCs w:val="22"/>
          <w:lang w:eastAsia="zh-CN"/>
        </w:rPr>
        <w:t>:</w:t>
      </w:r>
    </w:p>
    <w:p w14:paraId="069189C9" w14:textId="3F6F93F0" w:rsidR="00363AD6" w:rsidRPr="00AE163B" w:rsidRDefault="00363AD6" w:rsidP="00363AD6">
      <w:pPr>
        <w:spacing w:after="120"/>
        <w:jc w:val="both"/>
        <w:rPr>
          <w:b/>
          <w:i/>
          <w:color w:val="000000"/>
          <w:lang w:val="en-US"/>
        </w:rPr>
      </w:pPr>
      <w:r w:rsidRPr="00AE163B">
        <w:rPr>
          <w:rFonts w:eastAsiaTheme="minorEastAsia"/>
          <w:b/>
          <w:bCs/>
          <w:i/>
          <w:szCs w:val="22"/>
          <w:lang w:eastAsia="zh-CN"/>
        </w:rPr>
        <w:t>Multi-carrier energy saving enhancements</w:t>
      </w:r>
      <w:r>
        <w:rPr>
          <w:rFonts w:eastAsiaTheme="minorEastAsia"/>
          <w:b/>
          <w:bCs/>
          <w:i/>
          <w:szCs w:val="22"/>
          <w:lang w:eastAsia="zh-CN"/>
        </w:rPr>
        <w:t xml:space="preserve"> is studied including </w:t>
      </w:r>
      <w:r w:rsidR="008C18BE">
        <w:rPr>
          <w:rFonts w:eastAsiaTheme="minorEastAsia"/>
          <w:b/>
          <w:bCs/>
          <w:i/>
          <w:szCs w:val="22"/>
          <w:lang w:eastAsia="zh-CN"/>
        </w:rPr>
        <w:t>inter</w:t>
      </w:r>
      <w:r>
        <w:rPr>
          <w:b/>
          <w:i/>
          <w:color w:val="000000"/>
          <w:lang w:val="en-US"/>
        </w:rPr>
        <w:t xml:space="preserve">-band SSB-less SCell where </w:t>
      </w:r>
      <w:r w:rsidRPr="00AE163B">
        <w:rPr>
          <w:b/>
          <w:i/>
          <w:color w:val="000000"/>
          <w:lang w:val="en-US"/>
        </w:rPr>
        <w:t xml:space="preserve">the SSB on </w:t>
      </w:r>
      <w:r>
        <w:rPr>
          <w:b/>
          <w:i/>
          <w:color w:val="000000"/>
          <w:lang w:val="en-US"/>
        </w:rPr>
        <w:t>SCell</w:t>
      </w:r>
      <w:r w:rsidRPr="00AE163B">
        <w:rPr>
          <w:b/>
          <w:i/>
          <w:color w:val="000000"/>
          <w:lang w:val="en-US"/>
        </w:rPr>
        <w:t xml:space="preserve"> can be completely skipped</w:t>
      </w:r>
      <w:r>
        <w:rPr>
          <w:b/>
          <w:i/>
          <w:color w:val="000000"/>
          <w:lang w:val="en-US"/>
        </w:rPr>
        <w:t xml:space="preserve">. </w:t>
      </w:r>
      <w:r w:rsidRPr="00AE163B">
        <w:rPr>
          <w:b/>
          <w:i/>
          <w:color w:val="000000"/>
          <w:lang w:val="en-US"/>
        </w:rPr>
        <w:t xml:space="preserve">The UE on </w:t>
      </w:r>
      <w:r>
        <w:rPr>
          <w:b/>
          <w:i/>
          <w:color w:val="000000"/>
          <w:lang w:val="en-US"/>
        </w:rPr>
        <w:t>SSB-less SCell</w:t>
      </w:r>
      <w:r w:rsidRPr="00AE163B">
        <w:rPr>
          <w:b/>
          <w:i/>
          <w:color w:val="000000"/>
          <w:lang w:val="en-US"/>
        </w:rPr>
        <w:t xml:space="preserve"> can acquire synchronization based on the SSB </w:t>
      </w:r>
      <w:r>
        <w:rPr>
          <w:b/>
          <w:i/>
          <w:color w:val="000000"/>
          <w:lang w:val="en-US"/>
        </w:rPr>
        <w:t xml:space="preserve">transmitted </w:t>
      </w:r>
      <w:r w:rsidRPr="00AE163B">
        <w:rPr>
          <w:b/>
          <w:i/>
          <w:color w:val="000000"/>
          <w:lang w:val="en-US"/>
        </w:rPr>
        <w:t>on an</w:t>
      </w:r>
      <w:r>
        <w:rPr>
          <w:b/>
          <w:i/>
          <w:color w:val="000000"/>
          <w:lang w:val="en-US"/>
        </w:rPr>
        <w:t>other</w:t>
      </w:r>
      <w:r w:rsidRPr="00AE163B">
        <w:rPr>
          <w:b/>
          <w:i/>
          <w:color w:val="000000"/>
          <w:lang w:val="en-US"/>
        </w:rPr>
        <w:t xml:space="preserve"> CC.</w:t>
      </w:r>
    </w:p>
    <w:p w14:paraId="185F8BBC" w14:textId="77777777" w:rsidR="00363AD6" w:rsidRPr="00AE163B" w:rsidRDefault="00363AD6" w:rsidP="00363AD6">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RAN1</w:t>
      </w:r>
      <w:r w:rsidRPr="00AE163B">
        <w:rPr>
          <w:rFonts w:eastAsiaTheme="minorEastAsia"/>
          <w:b/>
          <w:bCs/>
          <w:i/>
          <w:szCs w:val="22"/>
          <w:lang w:eastAsia="zh-CN"/>
        </w:rPr>
        <w:t xml:space="preserve"> includes: </w:t>
      </w:r>
    </w:p>
    <w:p w14:paraId="2480691D" w14:textId="462C9938" w:rsidR="00363AD6" w:rsidRDefault="00363AD6" w:rsidP="00363AD6">
      <w:pPr>
        <w:pStyle w:val="af3"/>
        <w:numPr>
          <w:ilvl w:val="0"/>
          <w:numId w:val="17"/>
        </w:numPr>
        <w:spacing w:after="120"/>
        <w:ind w:firstLineChars="0"/>
        <w:jc w:val="both"/>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obvious specification impact in </w:t>
      </w:r>
      <w:r>
        <w:rPr>
          <w:b/>
          <w:i/>
          <w:color w:val="000000"/>
          <w:lang w:val="en-US" w:eastAsia="zh-CN"/>
        </w:rPr>
        <w:t>physical layer</w:t>
      </w:r>
      <w:r>
        <w:rPr>
          <w:b/>
          <w:i/>
          <w:color w:val="000000"/>
          <w:lang w:val="en-US"/>
        </w:rPr>
        <w:t xml:space="preserve"> [RAN1]</w:t>
      </w:r>
    </w:p>
    <w:p w14:paraId="6D4D51C1" w14:textId="0B35382B" w:rsidR="00363AD6" w:rsidRPr="00E937DB" w:rsidRDefault="00363AD6" w:rsidP="00363AD6">
      <w:pPr>
        <w:spacing w:after="120"/>
        <w:jc w:val="both"/>
        <w:rPr>
          <w:rFonts w:eastAsiaTheme="minorEastAsia"/>
          <w:b/>
          <w:bCs/>
          <w:i/>
          <w:szCs w:val="22"/>
          <w:lang w:eastAsia="zh-CN"/>
        </w:rPr>
      </w:pPr>
      <w:r w:rsidRPr="00CA1D16">
        <w:rPr>
          <w:rFonts w:eastAsiaTheme="minorEastAsia"/>
          <w:b/>
          <w:bCs/>
          <w:i/>
          <w:szCs w:val="22"/>
          <w:lang w:eastAsia="zh-CN"/>
        </w:rPr>
        <w:t>The potential</w:t>
      </w:r>
      <w:r>
        <w:rPr>
          <w:rFonts w:eastAsiaTheme="minorEastAsia"/>
          <w:b/>
          <w:bCs/>
          <w:i/>
          <w:szCs w:val="22"/>
          <w:lang w:eastAsia="zh-CN"/>
        </w:rPr>
        <w:t xml:space="preserve"> </w:t>
      </w:r>
      <w:r w:rsidRPr="00CA1D16">
        <w:rPr>
          <w:rFonts w:eastAsiaTheme="minorEastAsia"/>
          <w:b/>
          <w:bCs/>
          <w:i/>
          <w:szCs w:val="22"/>
          <w:lang w:eastAsia="zh-CN"/>
        </w:rPr>
        <w:t>specification impact</w:t>
      </w:r>
      <w:r>
        <w:rPr>
          <w:rFonts w:eastAsiaTheme="minorEastAsia"/>
          <w:b/>
          <w:bCs/>
          <w:i/>
          <w:szCs w:val="22"/>
          <w:lang w:eastAsia="zh-CN"/>
        </w:rPr>
        <w:t xml:space="preserve"> in RAN2/RAN3</w:t>
      </w:r>
      <w:r w:rsidRPr="00CA1D16">
        <w:rPr>
          <w:rFonts w:eastAsiaTheme="minorEastAsia"/>
          <w:b/>
          <w:bCs/>
          <w:i/>
          <w:szCs w:val="22"/>
          <w:lang w:eastAsia="zh-CN"/>
        </w:rPr>
        <w:t xml:space="preserve"> includes: </w:t>
      </w:r>
    </w:p>
    <w:p w14:paraId="4A46393F" w14:textId="1E6513AA" w:rsidR="00363AD6" w:rsidRPr="00AE163B" w:rsidRDefault="00363AD6" w:rsidP="00363AD6">
      <w:pPr>
        <w:pStyle w:val="af3"/>
        <w:numPr>
          <w:ilvl w:val="0"/>
          <w:numId w:val="16"/>
        </w:numPr>
        <w:spacing w:after="120"/>
        <w:ind w:firstLineChars="0"/>
        <w:jc w:val="both"/>
        <w:rPr>
          <w:b/>
          <w:i/>
          <w:color w:val="000000"/>
          <w:lang w:val="en-US"/>
        </w:rPr>
      </w:pPr>
      <w:r w:rsidRPr="00AE163B">
        <w:rPr>
          <w:b/>
          <w:i/>
          <w:color w:val="000000"/>
          <w:lang w:val="en-US"/>
        </w:rPr>
        <w:t>Define new UE capability supporting inter-band SSB-less operation</w:t>
      </w:r>
      <w:r>
        <w:rPr>
          <w:b/>
          <w:i/>
          <w:color w:val="000000"/>
          <w:lang w:val="en-US"/>
        </w:rPr>
        <w:t xml:space="preserve"> [RAN2]</w:t>
      </w:r>
    </w:p>
    <w:p w14:paraId="0F3D94B5" w14:textId="77777777" w:rsidR="00363AD6" w:rsidRDefault="00363AD6" w:rsidP="00363AD6">
      <w:pPr>
        <w:jc w:val="both"/>
        <w:rPr>
          <w:lang w:val="en-US" w:eastAsia="zh-CN"/>
        </w:rPr>
      </w:pPr>
    </w:p>
    <w:p w14:paraId="487E8E63" w14:textId="4BA48641" w:rsidR="00363AD6" w:rsidRPr="00EB1865" w:rsidRDefault="00363AD6" w:rsidP="00DF71F5">
      <w:pPr>
        <w:spacing w:after="120"/>
        <w:jc w:val="both"/>
        <w:outlineLvl w:val="2"/>
        <w:rPr>
          <w:b/>
          <w:sz w:val="22"/>
          <w:szCs w:val="22"/>
          <w:u w:val="single"/>
          <w:lang w:eastAsia="zh-CN"/>
        </w:rPr>
      </w:pPr>
      <w:r>
        <w:rPr>
          <w:b/>
          <w:sz w:val="22"/>
          <w:szCs w:val="22"/>
          <w:u w:val="single"/>
          <w:lang w:eastAsia="zh-CN"/>
        </w:rPr>
        <w:t>Even faster SCell activation and deactivation</w:t>
      </w:r>
    </w:p>
    <w:p w14:paraId="3A29535E" w14:textId="64731663" w:rsidR="00363AD6" w:rsidRDefault="00363AD6" w:rsidP="00363AD6">
      <w:pPr>
        <w:spacing w:after="120"/>
        <w:jc w:val="both"/>
        <w:rPr>
          <w:lang w:eastAsia="zh-CN"/>
        </w:rPr>
      </w:pPr>
      <w:r w:rsidRPr="00705356">
        <w:rPr>
          <w:lang w:val="en-US" w:eastAsia="zh-CN"/>
        </w:rPr>
        <w:t xml:space="preserve">SSB-less </w:t>
      </w:r>
      <w:r>
        <w:rPr>
          <w:lang w:val="en-US" w:eastAsia="zh-CN"/>
        </w:rPr>
        <w:t xml:space="preserve">operation </w:t>
      </w:r>
      <w:r w:rsidRPr="00705356">
        <w:rPr>
          <w:lang w:val="en-US" w:eastAsia="zh-CN"/>
        </w:rPr>
        <w:t xml:space="preserve">is also beneficial for </w:t>
      </w:r>
      <w:r>
        <w:rPr>
          <w:lang w:val="en-US" w:eastAsia="zh-CN"/>
        </w:rPr>
        <w:t xml:space="preserve">the </w:t>
      </w:r>
      <w:r w:rsidRPr="00705356">
        <w:rPr>
          <w:lang w:val="en-US" w:eastAsia="zh-CN"/>
        </w:rPr>
        <w:t xml:space="preserve">SCell </w:t>
      </w:r>
      <w:r>
        <w:rPr>
          <w:lang w:val="en-US" w:eastAsia="zh-CN"/>
        </w:rPr>
        <w:t>activation and deactivation</w:t>
      </w:r>
      <w:r w:rsidRPr="00705356">
        <w:rPr>
          <w:lang w:val="en-US" w:eastAsia="zh-CN"/>
        </w:rPr>
        <w:t>.</w:t>
      </w:r>
      <w:r w:rsidRPr="004C08D1">
        <w:rPr>
          <w:lang w:eastAsia="zh-CN"/>
        </w:rPr>
        <w:t xml:space="preserve"> In the Rel-17 SCell activation procedure, aperiodic TRS </w:t>
      </w:r>
      <w:r w:rsidR="00A35DCC">
        <w:rPr>
          <w:lang w:eastAsia="zh-CN"/>
        </w:rPr>
        <w:t>(termed</w:t>
      </w:r>
      <w:r>
        <w:rPr>
          <w:lang w:eastAsia="zh-CN"/>
        </w:rPr>
        <w:t xml:space="preserve"> </w:t>
      </w:r>
      <w:r w:rsidRPr="004C08D1">
        <w:t>temporary RS</w:t>
      </w:r>
      <w:r w:rsidR="00A35DCC">
        <w:t>)</w:t>
      </w:r>
      <w:r w:rsidRPr="004C08D1">
        <w:t xml:space="preserve"> is introduced to replace SSB to reduce the delay of frequency/time synchronization, </w:t>
      </w:r>
      <w:r>
        <w:t xml:space="preserve">as shown in Figure </w:t>
      </w:r>
      <w:r w:rsidR="00503977">
        <w:t>1</w:t>
      </w:r>
      <w:r w:rsidRPr="004C08D1">
        <w:t xml:space="preserve">. Since </w:t>
      </w:r>
      <w:r w:rsidRPr="004C08D1">
        <w:rPr>
          <w:lang w:eastAsia="zh-CN"/>
        </w:rPr>
        <w:t>the UE can acquire time and frequency synchronization based on the SSB/TRS on another CC instead of the SSB/TRS on the SCell</w:t>
      </w:r>
      <w:r>
        <w:rPr>
          <w:lang w:eastAsia="zh-CN"/>
        </w:rPr>
        <w:t xml:space="preserve"> which is re-activated</w:t>
      </w:r>
      <w:r w:rsidRPr="004C08D1">
        <w:rPr>
          <w:lang w:eastAsia="zh-CN"/>
        </w:rPr>
        <w:t xml:space="preserve">, </w:t>
      </w:r>
      <w:r w:rsidRPr="004C08D1">
        <w:t>SCell activation procedure can be further simplified</w:t>
      </w:r>
      <w:r>
        <w:t xml:space="preserve"> when SSB-less operation is used on the gNB</w:t>
      </w:r>
      <w:r w:rsidRPr="004C08D1">
        <w:t xml:space="preserve">, </w:t>
      </w:r>
      <w:r>
        <w:t xml:space="preserve">as shown in Figure </w:t>
      </w:r>
      <w:r w:rsidR="00503977">
        <w:t>2</w:t>
      </w:r>
      <w:r w:rsidRPr="004C08D1">
        <w:t xml:space="preserve">. </w:t>
      </w:r>
      <w:r w:rsidRPr="004C08D1">
        <w:rPr>
          <w:lang w:eastAsia="zh-CN"/>
        </w:rPr>
        <w:t xml:space="preserve">In this way, </w:t>
      </w:r>
      <w:r w:rsidRPr="004C08D1">
        <w:t xml:space="preserve">the latency of fast SCell activation could be reduced from ~12ms to ~6ms, </w:t>
      </w:r>
      <w:r w:rsidRPr="00705356">
        <w:t>or to</w:t>
      </w:r>
      <w:r>
        <w:t xml:space="preserve"> </w:t>
      </w:r>
      <w:r w:rsidRPr="00705356">
        <w:t>even lower value</w:t>
      </w:r>
      <w:r>
        <w:t>s</w:t>
      </w:r>
      <w:r w:rsidRPr="00705356">
        <w:t xml:space="preserve"> with additional improvements</w:t>
      </w:r>
      <w:r w:rsidRPr="004C08D1">
        <w:t xml:space="preserve">. </w:t>
      </w:r>
      <w:r w:rsidR="00A35DCC">
        <w:rPr>
          <w:lang w:eastAsia="zh-CN"/>
        </w:rPr>
        <w:t>C</w:t>
      </w:r>
      <w:r>
        <w:rPr>
          <w:lang w:eastAsia="zh-CN"/>
        </w:rPr>
        <w:t>onsidering multiple served UE</w:t>
      </w:r>
      <w:r w:rsidRPr="004C7784">
        <w:rPr>
          <w:lang w:eastAsia="zh-CN"/>
        </w:rPr>
        <w:t>s</w:t>
      </w:r>
      <w:r>
        <w:rPr>
          <w:lang w:eastAsia="zh-CN"/>
        </w:rPr>
        <w:t xml:space="preserve"> could be impacted when the gNB switches off </w:t>
      </w:r>
      <w:r w:rsidR="00EA6469">
        <w:rPr>
          <w:lang w:eastAsia="zh-CN"/>
        </w:rPr>
        <w:t>a</w:t>
      </w:r>
      <w:r>
        <w:rPr>
          <w:lang w:eastAsia="zh-CN"/>
        </w:rPr>
        <w:t xml:space="preserve"> SCell</w:t>
      </w:r>
      <w:r w:rsidRPr="004C7784">
        <w:rPr>
          <w:lang w:eastAsia="zh-CN"/>
        </w:rPr>
        <w:t>, group-common/cell-</w:t>
      </w:r>
      <w:r>
        <w:rPr>
          <w:lang w:eastAsia="zh-CN"/>
        </w:rPr>
        <w:t>specific signalling for SCell (de)activation could be further studied.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4827"/>
      </w:tblGrid>
      <w:tr w:rsidR="00363AD6" w14:paraId="3D433D53" w14:textId="77777777" w:rsidTr="00503977">
        <w:tc>
          <w:tcPr>
            <w:tcW w:w="4927" w:type="dxa"/>
            <w:vAlign w:val="center"/>
          </w:tcPr>
          <w:p w14:paraId="5E700A19" w14:textId="77777777" w:rsidR="00363AD6" w:rsidRDefault="00363AD6" w:rsidP="00503977">
            <w:pPr>
              <w:spacing w:after="120"/>
            </w:pPr>
            <w:r w:rsidRPr="004351A9">
              <w:rPr>
                <w:noProof/>
                <w:lang w:val="en-US" w:eastAsia="zh-CN"/>
              </w:rPr>
              <w:drawing>
                <wp:inline distT="0" distB="0" distL="0" distR="0" wp14:anchorId="231592EA" wp14:editId="0DB1CFE9">
                  <wp:extent cx="3088139" cy="991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8"/>
                          <a:srcRect l="14004" t="-9015" b="-1"/>
                          <a:stretch/>
                        </pic:blipFill>
                        <pic:spPr bwMode="auto">
                          <a:xfrm>
                            <a:off x="0" y="0"/>
                            <a:ext cx="3120369" cy="1002222"/>
                          </a:xfrm>
                          <a:prstGeom prst="rect">
                            <a:avLst/>
                          </a:prstGeom>
                          <a:ln>
                            <a:noFill/>
                          </a:ln>
                          <a:extLst>
                            <a:ext uri="{53640926-AAD7-44D8-BBD7-CCE9431645EC}">
                              <a14:shadowObscured xmlns:a14="http://schemas.microsoft.com/office/drawing/2010/main"/>
                            </a:ext>
                          </a:extLst>
                        </pic:spPr>
                      </pic:pic>
                    </a:graphicData>
                  </a:graphic>
                </wp:inline>
              </w:drawing>
            </w:r>
          </w:p>
        </w:tc>
        <w:tc>
          <w:tcPr>
            <w:tcW w:w="4928" w:type="dxa"/>
            <w:vAlign w:val="center"/>
          </w:tcPr>
          <w:p w14:paraId="0B404FD4" w14:textId="77777777" w:rsidR="00363AD6" w:rsidRDefault="00363AD6" w:rsidP="00503977">
            <w:pPr>
              <w:spacing w:after="120"/>
            </w:pPr>
            <w:r w:rsidRPr="00DD5BE4">
              <w:rPr>
                <w:noProof/>
                <w:lang w:val="en-US" w:eastAsia="zh-CN"/>
              </w:rPr>
              <w:drawing>
                <wp:inline distT="0" distB="0" distL="0" distR="0" wp14:anchorId="7981DA42" wp14:editId="059F1429">
                  <wp:extent cx="2951356" cy="1193413"/>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9"/>
                          <a:srcRect l="13403" t="1" b="-11177"/>
                          <a:stretch/>
                        </pic:blipFill>
                        <pic:spPr bwMode="auto">
                          <a:xfrm>
                            <a:off x="0" y="0"/>
                            <a:ext cx="2995353" cy="1211204"/>
                          </a:xfrm>
                          <a:prstGeom prst="rect">
                            <a:avLst/>
                          </a:prstGeom>
                          <a:ln>
                            <a:noFill/>
                          </a:ln>
                          <a:extLst>
                            <a:ext uri="{53640926-AAD7-44D8-BBD7-CCE9431645EC}">
                              <a14:shadowObscured xmlns:a14="http://schemas.microsoft.com/office/drawing/2010/main"/>
                            </a:ext>
                          </a:extLst>
                        </pic:spPr>
                      </pic:pic>
                    </a:graphicData>
                  </a:graphic>
                </wp:inline>
              </w:drawing>
            </w:r>
          </w:p>
        </w:tc>
      </w:tr>
      <w:tr w:rsidR="00363AD6" w14:paraId="54441552" w14:textId="77777777" w:rsidTr="00503977">
        <w:tc>
          <w:tcPr>
            <w:tcW w:w="4927" w:type="dxa"/>
            <w:vAlign w:val="center"/>
          </w:tcPr>
          <w:p w14:paraId="579473AA" w14:textId="13C0BDB1" w:rsidR="00363AD6" w:rsidRPr="004351A9" w:rsidRDefault="00363AD6" w:rsidP="00503977">
            <w:pPr>
              <w:spacing w:after="120"/>
              <w:jc w:val="center"/>
              <w:rPr>
                <w:noProof/>
                <w:lang w:val="en-US" w:eastAsia="zh-CN"/>
              </w:rPr>
            </w:pPr>
            <w:r>
              <w:rPr>
                <w:b/>
                <w:noProof/>
                <w:lang w:val="en-US" w:eastAsia="zh-CN"/>
              </w:rPr>
              <w:lastRenderedPageBreak/>
              <w:t xml:space="preserve">Figure </w:t>
            </w:r>
            <w:r w:rsidR="00503977">
              <w:rPr>
                <w:b/>
                <w:noProof/>
                <w:lang w:val="en-US" w:eastAsia="zh-CN"/>
              </w:rPr>
              <w:t>1</w:t>
            </w:r>
            <w:r w:rsidRPr="00705356">
              <w:rPr>
                <w:b/>
                <w:noProof/>
                <w:lang w:val="en-US" w:eastAsia="zh-CN"/>
              </w:rPr>
              <w:t xml:space="preserve"> </w:t>
            </w:r>
            <w:r>
              <w:rPr>
                <w:noProof/>
                <w:lang w:val="en-US" w:eastAsia="zh-CN"/>
              </w:rPr>
              <w:t xml:space="preserve">SCell activation procedure in Rel-17 </w:t>
            </w:r>
          </w:p>
        </w:tc>
        <w:tc>
          <w:tcPr>
            <w:tcW w:w="4928" w:type="dxa"/>
            <w:vAlign w:val="center"/>
          </w:tcPr>
          <w:p w14:paraId="75262AC7" w14:textId="6439E313" w:rsidR="00363AD6" w:rsidRPr="00DD5BE4" w:rsidRDefault="00363AD6" w:rsidP="00503977">
            <w:pPr>
              <w:spacing w:after="120"/>
              <w:jc w:val="center"/>
              <w:rPr>
                <w:noProof/>
                <w:lang w:val="en-US" w:eastAsia="zh-CN"/>
              </w:rPr>
            </w:pPr>
            <w:r>
              <w:rPr>
                <w:b/>
                <w:noProof/>
                <w:lang w:val="en-US" w:eastAsia="zh-CN"/>
              </w:rPr>
              <w:t xml:space="preserve">Figure </w:t>
            </w:r>
            <w:r w:rsidR="00503977">
              <w:rPr>
                <w:b/>
                <w:noProof/>
                <w:lang w:val="en-US" w:eastAsia="zh-CN"/>
              </w:rPr>
              <w:t>2</w:t>
            </w:r>
            <w:r>
              <w:rPr>
                <w:noProof/>
                <w:lang w:val="en-US" w:eastAsia="zh-CN"/>
              </w:rPr>
              <w:t xml:space="preserve"> SCell activation procedure with SSB-less</w:t>
            </w:r>
          </w:p>
        </w:tc>
      </w:tr>
    </w:tbl>
    <w:p w14:paraId="52F2BC89" w14:textId="368B2C7D" w:rsidR="00363AD6" w:rsidRDefault="00363AD6" w:rsidP="00363AD6">
      <w:pPr>
        <w:spacing w:after="120"/>
        <w:jc w:val="both"/>
        <w:rPr>
          <w:lang w:val="en-US" w:eastAsia="zh-CN"/>
        </w:rPr>
      </w:pPr>
      <w:r>
        <w:rPr>
          <w:b/>
          <w:bCs/>
          <w:i/>
          <w:u w:val="single"/>
        </w:rPr>
        <w:t>Observation 5</w:t>
      </w:r>
      <w:r w:rsidRPr="00F511F3">
        <w:rPr>
          <w:b/>
          <w:bCs/>
          <w:i/>
          <w:u w:val="single"/>
        </w:rPr>
        <w:t>:</w:t>
      </w:r>
      <w:r w:rsidRPr="00F511F3">
        <w:rPr>
          <w:b/>
          <w:bCs/>
          <w:i/>
        </w:rPr>
        <w:t xml:space="preserve"> </w:t>
      </w:r>
      <w:r>
        <w:rPr>
          <w:b/>
          <w:bCs/>
          <w:i/>
        </w:rPr>
        <w:t xml:space="preserve">For SCell (de)activation, </w:t>
      </w:r>
      <w:r w:rsidRPr="00897A3D">
        <w:rPr>
          <w:b/>
          <w:bCs/>
          <w:i/>
        </w:rPr>
        <w:t xml:space="preserve">the UE </w:t>
      </w:r>
      <w:r>
        <w:rPr>
          <w:b/>
          <w:bCs/>
          <w:i/>
        </w:rPr>
        <w:t>can</w:t>
      </w:r>
      <w:r w:rsidRPr="00897A3D">
        <w:rPr>
          <w:b/>
          <w:bCs/>
          <w:i/>
        </w:rPr>
        <w:t xml:space="preserve"> acquire time and frequency synchronization based on the </w:t>
      </w:r>
      <w:r>
        <w:rPr>
          <w:b/>
          <w:bCs/>
          <w:i/>
        </w:rPr>
        <w:t xml:space="preserve">reference signal, e.g. SSB, TRS and etc., </w:t>
      </w:r>
      <w:r w:rsidRPr="00897A3D">
        <w:rPr>
          <w:b/>
          <w:bCs/>
          <w:i/>
        </w:rPr>
        <w:t>on another CC</w:t>
      </w:r>
      <w:r>
        <w:rPr>
          <w:b/>
          <w:bCs/>
          <w:i/>
        </w:rPr>
        <w:t xml:space="preserve"> to further reduce the BS energy and reduce the latency of SCell (de)activation.</w:t>
      </w:r>
    </w:p>
    <w:p w14:paraId="4537B421" w14:textId="12472DB0" w:rsidR="00363AD6" w:rsidRDefault="00363AD6" w:rsidP="00363AD6">
      <w:pPr>
        <w:spacing w:after="120"/>
        <w:jc w:val="both"/>
        <w:rPr>
          <w:b/>
          <w:i/>
          <w:u w:val="single"/>
          <w:lang w:val="en-US" w:eastAsia="zh-CN"/>
        </w:rPr>
      </w:pPr>
      <w:r w:rsidRPr="00705356">
        <w:rPr>
          <w:b/>
          <w:i/>
          <w:color w:val="000000"/>
          <w:u w:val="single"/>
          <w:lang w:val="en-US"/>
        </w:rPr>
        <w:t>Prop</w:t>
      </w:r>
      <w:r w:rsidRPr="00705356">
        <w:rPr>
          <w:b/>
          <w:i/>
          <w:u w:val="single"/>
          <w:lang w:val="en-US"/>
        </w:rPr>
        <w:t xml:space="preserve">osal </w:t>
      </w:r>
      <w:r w:rsidR="00503977">
        <w:rPr>
          <w:b/>
          <w:i/>
          <w:u w:val="single"/>
          <w:lang w:val="en-US"/>
        </w:rPr>
        <w:t>2</w:t>
      </w:r>
      <w:r>
        <w:rPr>
          <w:rFonts w:hint="eastAsia"/>
          <w:b/>
          <w:i/>
          <w:u w:val="single"/>
          <w:lang w:val="en-US" w:eastAsia="zh-CN"/>
        </w:rPr>
        <w:t>：</w:t>
      </w:r>
      <w:r>
        <w:rPr>
          <w:b/>
          <w:i/>
          <w:color w:val="000000"/>
          <w:lang w:val="en-US"/>
        </w:rPr>
        <w:t xml:space="preserve">Capture the following description in TR and recommend </w:t>
      </w:r>
      <w:r>
        <w:rPr>
          <w:rFonts w:eastAsiaTheme="minorEastAsia"/>
          <w:b/>
          <w:bCs/>
          <w:i/>
          <w:szCs w:val="22"/>
          <w:lang w:eastAsia="zh-CN"/>
        </w:rPr>
        <w:t>f</w:t>
      </w:r>
      <w:r w:rsidRPr="003E7FEF">
        <w:rPr>
          <w:rFonts w:eastAsiaTheme="minorEastAsia"/>
          <w:b/>
          <w:bCs/>
          <w:i/>
          <w:szCs w:val="22"/>
          <w:lang w:eastAsia="zh-CN"/>
        </w:rPr>
        <w:t>as</w:t>
      </w:r>
      <w:r>
        <w:rPr>
          <w:rFonts w:eastAsiaTheme="minorEastAsia"/>
          <w:b/>
          <w:bCs/>
          <w:i/>
          <w:szCs w:val="22"/>
          <w:lang w:eastAsia="zh-CN"/>
        </w:rPr>
        <w:t xml:space="preserve">t SCell activation/deactivation together with </w:t>
      </w:r>
      <w:r w:rsidR="008C18BE">
        <w:rPr>
          <w:rFonts w:eastAsiaTheme="minorEastAsia"/>
          <w:b/>
          <w:bCs/>
          <w:i/>
          <w:szCs w:val="22"/>
          <w:lang w:eastAsia="zh-CN"/>
        </w:rPr>
        <w:t>inter</w:t>
      </w:r>
      <w:r>
        <w:rPr>
          <w:b/>
          <w:i/>
          <w:color w:val="000000"/>
          <w:lang w:val="en-US"/>
        </w:rPr>
        <w:t>-band SSB-less SCell.</w:t>
      </w:r>
    </w:p>
    <w:p w14:paraId="05062019" w14:textId="300D163B" w:rsidR="00363AD6" w:rsidRDefault="00363AD6" w:rsidP="00363AD6">
      <w:pPr>
        <w:spacing w:after="120"/>
        <w:jc w:val="both"/>
        <w:rPr>
          <w:rFonts w:eastAsiaTheme="minorEastAsia"/>
          <w:b/>
          <w:bCs/>
          <w:i/>
          <w:szCs w:val="22"/>
          <w:lang w:eastAsia="zh-CN"/>
        </w:rPr>
      </w:pPr>
      <w:r w:rsidRPr="003E7FEF">
        <w:rPr>
          <w:rFonts w:eastAsiaTheme="minorEastAsia"/>
          <w:b/>
          <w:bCs/>
          <w:i/>
          <w:szCs w:val="22"/>
          <w:lang w:eastAsia="zh-CN"/>
        </w:rPr>
        <w:t xml:space="preserve">When UE can get synchronization from other </w:t>
      </w:r>
      <w:r>
        <w:rPr>
          <w:rFonts w:eastAsiaTheme="minorEastAsia"/>
          <w:b/>
          <w:bCs/>
          <w:i/>
          <w:szCs w:val="22"/>
          <w:lang w:eastAsia="zh-CN"/>
        </w:rPr>
        <w:t>cells</w:t>
      </w:r>
      <w:r w:rsidRPr="003E7FEF">
        <w:rPr>
          <w:rFonts w:eastAsiaTheme="minorEastAsia"/>
          <w:b/>
          <w:bCs/>
          <w:i/>
          <w:szCs w:val="22"/>
          <w:lang w:eastAsia="zh-CN"/>
        </w:rPr>
        <w:t xml:space="preserve">, fast activation/de-activation of SCell can be achieved along with intra-band/inter-band SSB-less. UE can acquire time and frequency synchronization based on the SSB/TRS on another CC to reduce the latency of fast SCell activation. </w:t>
      </w:r>
    </w:p>
    <w:p w14:paraId="570A04D8" w14:textId="77777777" w:rsidR="00363AD6" w:rsidRPr="003E7FEF" w:rsidRDefault="00363AD6" w:rsidP="00363AD6">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RAN1</w:t>
      </w:r>
      <w:r w:rsidRPr="00AE163B">
        <w:rPr>
          <w:rFonts w:eastAsiaTheme="minorEastAsia"/>
          <w:b/>
          <w:bCs/>
          <w:i/>
          <w:szCs w:val="22"/>
          <w:lang w:eastAsia="zh-CN"/>
        </w:rPr>
        <w:t xml:space="preserve"> includes:</w:t>
      </w:r>
    </w:p>
    <w:p w14:paraId="3668C14A" w14:textId="541E57D9" w:rsidR="00363AD6" w:rsidRPr="00CA1D16" w:rsidRDefault="00363AD6" w:rsidP="00363AD6">
      <w:pPr>
        <w:pStyle w:val="af3"/>
        <w:numPr>
          <w:ilvl w:val="0"/>
          <w:numId w:val="15"/>
        </w:numPr>
        <w:spacing w:after="120"/>
        <w:ind w:firstLineChars="0"/>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obvious specification impact in </w:t>
      </w:r>
      <w:r>
        <w:rPr>
          <w:b/>
          <w:i/>
          <w:color w:val="000000"/>
          <w:lang w:val="en-US" w:eastAsia="zh-CN"/>
        </w:rPr>
        <w:t>physical layer [RAN1]</w:t>
      </w:r>
    </w:p>
    <w:p w14:paraId="6BCC0028" w14:textId="77777777" w:rsidR="00363AD6" w:rsidRPr="003E7FEF" w:rsidRDefault="00363AD6" w:rsidP="00363AD6">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RAN2/RAN3/RAN4</w:t>
      </w:r>
      <w:r w:rsidRPr="00AE163B">
        <w:rPr>
          <w:rFonts w:eastAsiaTheme="minorEastAsia"/>
          <w:b/>
          <w:bCs/>
          <w:i/>
          <w:szCs w:val="22"/>
          <w:lang w:eastAsia="zh-CN"/>
        </w:rPr>
        <w:t xml:space="preserve"> includes:</w:t>
      </w:r>
    </w:p>
    <w:p w14:paraId="0C2EFB4A" w14:textId="4DFCCE07" w:rsidR="00363AD6" w:rsidRPr="003E7FEF" w:rsidRDefault="00363AD6" w:rsidP="00363AD6">
      <w:pPr>
        <w:pStyle w:val="af3"/>
        <w:numPr>
          <w:ilvl w:val="0"/>
          <w:numId w:val="22"/>
        </w:numPr>
        <w:spacing w:after="120"/>
        <w:ind w:firstLineChars="0"/>
        <w:jc w:val="both"/>
        <w:rPr>
          <w:rFonts w:eastAsiaTheme="minorEastAsia"/>
          <w:b/>
          <w:bCs/>
          <w:i/>
          <w:szCs w:val="22"/>
          <w:lang w:eastAsia="zh-CN"/>
        </w:rPr>
      </w:pPr>
      <w:r w:rsidRPr="003E7FEF">
        <w:rPr>
          <w:rFonts w:eastAsiaTheme="minorEastAsia"/>
          <w:b/>
          <w:bCs/>
          <w:i/>
          <w:szCs w:val="22"/>
          <w:lang w:eastAsia="zh-CN"/>
        </w:rPr>
        <w:t>New fast SCell activation procedure</w:t>
      </w:r>
      <w:r w:rsidR="008C18BE">
        <w:rPr>
          <w:rFonts w:eastAsiaTheme="minorEastAsia"/>
          <w:b/>
          <w:bCs/>
          <w:i/>
          <w:szCs w:val="22"/>
          <w:lang w:eastAsia="zh-CN"/>
        </w:rPr>
        <w:t>.</w:t>
      </w:r>
    </w:p>
    <w:p w14:paraId="5DE63CE3" w14:textId="77777777" w:rsidR="00363AD6" w:rsidRDefault="00363AD6" w:rsidP="00363AD6">
      <w:pPr>
        <w:spacing w:after="120"/>
        <w:jc w:val="both"/>
        <w:rPr>
          <w:b/>
          <w:sz w:val="22"/>
          <w:szCs w:val="22"/>
          <w:u w:val="single"/>
          <w:lang w:eastAsia="zh-CN"/>
        </w:rPr>
      </w:pPr>
    </w:p>
    <w:p w14:paraId="089A222F" w14:textId="77777777" w:rsidR="00363AD6" w:rsidRDefault="00363AD6" w:rsidP="00DF71F5">
      <w:pPr>
        <w:spacing w:after="120"/>
        <w:jc w:val="both"/>
        <w:outlineLvl w:val="2"/>
        <w:rPr>
          <w:b/>
          <w:sz w:val="22"/>
          <w:szCs w:val="22"/>
          <w:u w:val="single"/>
          <w:lang w:eastAsia="zh-CN"/>
        </w:rPr>
      </w:pPr>
      <w:r w:rsidRPr="00074B15">
        <w:rPr>
          <w:b/>
          <w:sz w:val="22"/>
          <w:szCs w:val="22"/>
          <w:u w:val="single"/>
          <w:lang w:eastAsia="zh-CN"/>
        </w:rPr>
        <w:t>S</w:t>
      </w:r>
      <w:r>
        <w:rPr>
          <w:b/>
          <w:sz w:val="22"/>
          <w:szCs w:val="22"/>
          <w:u w:val="single"/>
          <w:lang w:eastAsia="zh-CN"/>
        </w:rPr>
        <w:t>IB1-less operation in non-CA case</w:t>
      </w:r>
    </w:p>
    <w:p w14:paraId="1C1E1AE0" w14:textId="3584F9A2" w:rsidR="00363AD6" w:rsidRDefault="00363AD6" w:rsidP="00363AD6">
      <w:pPr>
        <w:spacing w:after="120"/>
        <w:jc w:val="both"/>
        <w:rPr>
          <w:lang w:eastAsia="zh-CN"/>
        </w:rPr>
      </w:pPr>
      <w:r>
        <w:rPr>
          <w:lang w:eastAsia="zh-CN"/>
        </w:rPr>
        <w:t xml:space="preserve">SIB1-less operation is a promising mechanism to reduce gNB energy consumption of an </w:t>
      </w:r>
      <w:r w:rsidRPr="00F23300">
        <w:rPr>
          <w:lang w:eastAsia="zh-CN"/>
        </w:rPr>
        <w:t xml:space="preserve">energy saving (ES) </w:t>
      </w:r>
      <w:r>
        <w:rPr>
          <w:lang w:eastAsia="zh-CN"/>
        </w:rPr>
        <w:t xml:space="preserve">carrier, while </w:t>
      </w:r>
      <w:r w:rsidRPr="00F23300">
        <w:rPr>
          <w:lang w:eastAsia="zh-CN"/>
        </w:rPr>
        <w:t>a UE</w:t>
      </w:r>
      <w:r>
        <w:rPr>
          <w:lang w:eastAsia="zh-CN"/>
        </w:rPr>
        <w:t xml:space="preserve"> with non-CA operation is</w:t>
      </w:r>
      <w:r w:rsidRPr="00F23300">
        <w:rPr>
          <w:lang w:eastAsia="zh-CN"/>
        </w:rPr>
        <w:t xml:space="preserve"> able to receive SIB1</w:t>
      </w:r>
      <w:r>
        <w:rPr>
          <w:lang w:eastAsia="zh-CN"/>
        </w:rPr>
        <w:t xml:space="preserve"> from an anchor carrier. A</w:t>
      </w:r>
      <w:r w:rsidRPr="00F23300">
        <w:rPr>
          <w:lang w:eastAsia="zh-CN"/>
        </w:rPr>
        <w:t xml:space="preserve">s shown in </w:t>
      </w:r>
      <w:r>
        <w:rPr>
          <w:lang w:eastAsia="zh-CN"/>
        </w:rPr>
        <w:t xml:space="preserve">Figure </w:t>
      </w:r>
      <w:r w:rsidR="00503977">
        <w:rPr>
          <w:lang w:eastAsia="zh-CN"/>
        </w:rPr>
        <w:t>3</w:t>
      </w:r>
      <w:r>
        <w:rPr>
          <w:lang w:eastAsia="zh-CN"/>
        </w:rPr>
        <w:t xml:space="preserve">, </w:t>
      </w:r>
      <w:r w:rsidRPr="00F23300">
        <w:rPr>
          <w:lang w:eastAsia="zh-CN"/>
        </w:rPr>
        <w:t xml:space="preserve">the original SIB1 on </w:t>
      </w:r>
      <w:r>
        <w:rPr>
          <w:lang w:eastAsia="zh-CN"/>
        </w:rPr>
        <w:t>ES</w:t>
      </w:r>
      <w:r w:rsidRPr="00F23300">
        <w:rPr>
          <w:lang w:eastAsia="zh-CN"/>
        </w:rPr>
        <w:t xml:space="preserve"> </w:t>
      </w:r>
      <w:r>
        <w:rPr>
          <w:lang w:eastAsia="zh-CN"/>
        </w:rPr>
        <w:t>carrier</w:t>
      </w:r>
      <w:r w:rsidRPr="00F23300">
        <w:rPr>
          <w:lang w:eastAsia="zh-CN"/>
        </w:rPr>
        <w:t xml:space="preserve"> can be transmitted on </w:t>
      </w:r>
      <w:r>
        <w:rPr>
          <w:lang w:eastAsia="zh-CN"/>
        </w:rPr>
        <w:t>anchor</w:t>
      </w:r>
      <w:r w:rsidRPr="00F23300">
        <w:rPr>
          <w:lang w:eastAsia="zh-CN"/>
        </w:rPr>
        <w:t xml:space="preserve"> </w:t>
      </w:r>
      <w:r>
        <w:rPr>
          <w:lang w:eastAsia="zh-CN"/>
        </w:rPr>
        <w:t>carrier</w:t>
      </w:r>
      <w:r w:rsidRPr="00F23300">
        <w:rPr>
          <w:lang w:eastAsia="zh-CN"/>
        </w:rPr>
        <w:t>,</w:t>
      </w:r>
      <w:r>
        <w:rPr>
          <w:lang w:eastAsia="zh-CN"/>
        </w:rPr>
        <w:t xml:space="preserve"> which can reduce 22.7% symbols from being active in time for ES carrier and can enlarge the shutdown or sleeping time for energy saving.</w:t>
      </w:r>
    </w:p>
    <w:p w14:paraId="49F9C6E3" w14:textId="6FE31887" w:rsidR="00363AD6" w:rsidRDefault="00363AD6" w:rsidP="00363AD6">
      <w:pPr>
        <w:spacing w:after="120"/>
        <w:jc w:val="both"/>
        <w:rPr>
          <w:lang w:eastAsia="zh-CN"/>
        </w:rPr>
      </w:pPr>
      <w:r>
        <w:rPr>
          <w:lang w:eastAsia="zh-CN"/>
        </w:rPr>
        <w:t xml:space="preserve">Note that the SIB1-less operation does not have to be used for UEs configured with </w:t>
      </w:r>
      <w:r>
        <w:rPr>
          <w:rFonts w:hint="eastAsia"/>
          <w:lang w:eastAsia="zh-CN"/>
        </w:rPr>
        <w:t>C</w:t>
      </w:r>
      <w:r>
        <w:rPr>
          <w:lang w:eastAsia="zh-CN"/>
        </w:rPr>
        <w:t>a</w:t>
      </w:r>
      <w:r>
        <w:rPr>
          <w:rFonts w:hint="eastAsia"/>
          <w:lang w:eastAsia="zh-CN"/>
        </w:rPr>
        <w:t>rrier</w:t>
      </w:r>
      <w:r w:rsidR="00BD3FB5">
        <w:rPr>
          <w:lang w:eastAsia="zh-CN"/>
        </w:rPr>
        <w:t xml:space="preserve"> </w:t>
      </w:r>
      <w:r>
        <w:rPr>
          <w:lang w:eastAsia="zh-CN"/>
        </w:rPr>
        <w:t xml:space="preserve">Aggregation (CA), which is a feature/functionality defined from UE perspective. The SIB1-less operation can be used in multi-carrier deployment by a gNB, which can serve </w:t>
      </w:r>
      <w:r>
        <w:rPr>
          <w:rFonts w:hint="eastAsia"/>
          <w:lang w:eastAsia="zh-CN"/>
        </w:rPr>
        <w:t>UEs</w:t>
      </w:r>
      <w:r>
        <w:rPr>
          <w:lang w:eastAsia="zh-CN"/>
        </w:rPr>
        <w:t xml:space="preserve"> with or without CA features configured. </w:t>
      </w:r>
    </w:p>
    <w:p w14:paraId="0E4FBF32" w14:textId="3CB7E1A4" w:rsidR="00363AD6" w:rsidRPr="006D7637" w:rsidRDefault="00363AD6" w:rsidP="00363AD6">
      <w:pPr>
        <w:spacing w:after="120"/>
        <w:jc w:val="both"/>
        <w:rPr>
          <w:rFonts w:eastAsiaTheme="minorEastAsia"/>
          <w:b/>
          <w:bCs/>
          <w:i/>
          <w:szCs w:val="22"/>
          <w:lang w:eastAsia="zh-CN"/>
        </w:rPr>
      </w:pPr>
      <w:r>
        <w:rPr>
          <w:b/>
          <w:i/>
          <w:color w:val="000000"/>
          <w:u w:val="single"/>
          <w:lang w:val="en-US"/>
        </w:rPr>
        <w:t xml:space="preserve">Observation </w:t>
      </w:r>
      <w:r w:rsidR="00503977">
        <w:rPr>
          <w:b/>
          <w:i/>
          <w:color w:val="000000"/>
          <w:u w:val="single"/>
          <w:lang w:val="en-US"/>
        </w:rPr>
        <w:t>6</w:t>
      </w:r>
      <w:r>
        <w:rPr>
          <w:b/>
          <w:i/>
          <w:color w:val="000000"/>
          <w:u w:val="single"/>
          <w:lang w:val="en-US"/>
        </w:rPr>
        <w:t>:</w:t>
      </w:r>
      <w:r>
        <w:rPr>
          <w:b/>
          <w:i/>
          <w:color w:val="000000"/>
          <w:lang w:val="en-US"/>
        </w:rPr>
        <w:t xml:space="preserve"> </w:t>
      </w:r>
      <w:r w:rsidRPr="006D7637">
        <w:rPr>
          <w:rFonts w:eastAsiaTheme="minorEastAsia"/>
          <w:b/>
          <w:bCs/>
          <w:i/>
          <w:szCs w:val="22"/>
          <w:lang w:eastAsia="zh-CN"/>
        </w:rPr>
        <w:t xml:space="preserve">SIB1-less </w:t>
      </w:r>
      <w:r>
        <w:rPr>
          <w:rFonts w:eastAsiaTheme="minorEastAsia"/>
          <w:b/>
          <w:bCs/>
          <w:i/>
          <w:szCs w:val="22"/>
          <w:lang w:eastAsia="zh-CN"/>
        </w:rPr>
        <w:t xml:space="preserve">only </w:t>
      </w:r>
      <w:r w:rsidRPr="006D7637">
        <w:rPr>
          <w:rFonts w:eastAsiaTheme="minorEastAsia"/>
          <w:b/>
          <w:bCs/>
          <w:i/>
          <w:szCs w:val="22"/>
          <w:lang w:eastAsia="zh-CN"/>
        </w:rPr>
        <w:t>operation</w:t>
      </w:r>
      <w:r>
        <w:rPr>
          <w:rFonts w:eastAsiaTheme="minorEastAsia"/>
          <w:b/>
          <w:bCs/>
          <w:i/>
          <w:szCs w:val="22"/>
          <w:lang w:eastAsia="zh-CN"/>
        </w:rPr>
        <w:t xml:space="preserve"> does not require CA operation from UE perspective</w:t>
      </w:r>
      <w:r w:rsidRPr="006D7637">
        <w:rPr>
          <w:rFonts w:eastAsiaTheme="minorEastAsia"/>
          <w:b/>
          <w:bCs/>
          <w:i/>
          <w:szCs w:val="22"/>
          <w:lang w:eastAsia="zh-CN"/>
        </w:rPr>
        <w:t>.</w:t>
      </w:r>
    </w:p>
    <w:p w14:paraId="246694A4" w14:textId="0370ECC0" w:rsidR="00363AD6" w:rsidRDefault="00363AD6" w:rsidP="00363AD6">
      <w:pPr>
        <w:spacing w:after="120"/>
        <w:jc w:val="both"/>
        <w:rPr>
          <w:rFonts w:eastAsiaTheme="minorEastAsia"/>
          <w:color w:val="000000"/>
          <w:lang w:eastAsia="zh-CN"/>
        </w:rPr>
      </w:pPr>
      <w:r>
        <w:rPr>
          <w:lang w:eastAsia="zh-CN"/>
        </w:rPr>
        <w:t xml:space="preserve">Furthermore, the SIB1-less operation can also bring large latency reduction for a UE, compared to carrier aggregation and handover mechanisms. In legacy specification, the UE camps on a carrier which can be e.g. the same carrier as the anchor carrier under the SIB-less operation, and gets access to the carrier when traffic arrives, and after a large latency due to the RRM measurements, reports and configurations, gNB can handover the UE to another carrier that could be the ES carrier in the SIB-less operation, or add the carrier corresponding to the ES carrier as an SCell for the UE. However, for SIB-less operation, </w:t>
      </w:r>
      <w:r w:rsidRPr="00BE5E87">
        <w:rPr>
          <w:rFonts w:eastAsiaTheme="minorEastAsia"/>
          <w:color w:val="000000"/>
          <w:lang w:eastAsia="zh-CN"/>
        </w:rPr>
        <w:t xml:space="preserve">the UE can </w:t>
      </w:r>
      <w:r>
        <w:rPr>
          <w:rFonts w:eastAsiaTheme="minorEastAsia"/>
          <w:color w:val="000000"/>
          <w:lang w:eastAsia="zh-CN"/>
        </w:rPr>
        <w:t>camp</w:t>
      </w:r>
      <w:r w:rsidRPr="00BE5E87">
        <w:rPr>
          <w:rFonts w:eastAsiaTheme="minorEastAsia"/>
          <w:color w:val="000000"/>
          <w:lang w:eastAsia="zh-CN"/>
        </w:rPr>
        <w:t xml:space="preserve"> on </w:t>
      </w:r>
      <w:r>
        <w:rPr>
          <w:rFonts w:eastAsiaTheme="minorEastAsia"/>
          <w:color w:val="000000"/>
          <w:lang w:eastAsia="zh-CN"/>
        </w:rPr>
        <w:t xml:space="preserve">the anchor </w:t>
      </w:r>
      <w:r>
        <w:rPr>
          <w:lang w:eastAsia="zh-CN"/>
        </w:rPr>
        <w:t>carrier</w:t>
      </w:r>
      <w:r w:rsidRPr="00BE5E87">
        <w:rPr>
          <w:rFonts w:eastAsiaTheme="minorEastAsia"/>
          <w:color w:val="000000"/>
          <w:lang w:eastAsia="zh-CN"/>
        </w:rPr>
        <w:t xml:space="preserve"> to receive SIB1 </w:t>
      </w:r>
      <w:r>
        <w:rPr>
          <w:rFonts w:eastAsiaTheme="minorEastAsia"/>
          <w:color w:val="000000"/>
          <w:lang w:eastAsia="zh-CN"/>
        </w:rPr>
        <w:t xml:space="preserve">and </w:t>
      </w:r>
      <w:r w:rsidRPr="00BE5E87">
        <w:rPr>
          <w:rFonts w:eastAsiaTheme="minorEastAsia"/>
          <w:color w:val="000000"/>
          <w:lang w:eastAsia="zh-CN"/>
        </w:rPr>
        <w:t xml:space="preserve">paging, through which the system information of </w:t>
      </w:r>
      <w:r>
        <w:rPr>
          <w:rFonts w:eastAsiaTheme="minorEastAsia"/>
          <w:color w:val="000000"/>
          <w:lang w:eastAsia="zh-CN"/>
        </w:rPr>
        <w:t xml:space="preserve">ES </w:t>
      </w:r>
      <w:r>
        <w:rPr>
          <w:lang w:eastAsia="zh-CN"/>
        </w:rPr>
        <w:t>carrier</w:t>
      </w:r>
      <w:r w:rsidRPr="00BE5E87">
        <w:rPr>
          <w:rFonts w:eastAsiaTheme="minorEastAsia"/>
          <w:color w:val="000000"/>
          <w:lang w:eastAsia="zh-CN"/>
        </w:rPr>
        <w:t xml:space="preserve"> can be </w:t>
      </w:r>
      <w:r w:rsidRPr="00BE5E87">
        <w:rPr>
          <w:bCs/>
          <w:lang w:val="en-US" w:eastAsia="zh-CN"/>
        </w:rPr>
        <w:t>acquired</w:t>
      </w:r>
      <w:r w:rsidRPr="00BE5E87">
        <w:rPr>
          <w:rFonts w:eastAsiaTheme="minorEastAsia"/>
          <w:color w:val="000000"/>
          <w:lang w:eastAsia="zh-CN"/>
        </w:rPr>
        <w:t xml:space="preserve">. When </w:t>
      </w:r>
      <w:r w:rsidRPr="00BE5E87">
        <w:rPr>
          <w:bCs/>
          <w:lang w:val="en-US" w:eastAsia="zh-CN"/>
        </w:rPr>
        <w:t xml:space="preserve">needing to access the network, the UE can </w:t>
      </w:r>
      <w:r>
        <w:rPr>
          <w:bCs/>
          <w:lang w:val="en-US" w:eastAsia="zh-CN"/>
        </w:rPr>
        <w:t xml:space="preserve">directly </w:t>
      </w:r>
      <w:r w:rsidRPr="00BE5E87">
        <w:rPr>
          <w:bCs/>
          <w:lang w:val="en-US" w:eastAsia="zh-CN"/>
        </w:rPr>
        <w:t>perform RACH</w:t>
      </w:r>
      <w:r w:rsidRPr="00BE5E87">
        <w:rPr>
          <w:rFonts w:eastAsiaTheme="minorEastAsia"/>
          <w:color w:val="000000"/>
          <w:lang w:eastAsia="zh-CN"/>
        </w:rPr>
        <w:t xml:space="preserve"> on </w:t>
      </w:r>
      <w:r>
        <w:rPr>
          <w:rFonts w:eastAsiaTheme="minorEastAsia"/>
          <w:color w:val="000000"/>
          <w:lang w:eastAsia="zh-CN"/>
        </w:rPr>
        <w:t xml:space="preserve">the ES </w:t>
      </w:r>
      <w:r>
        <w:rPr>
          <w:lang w:eastAsia="zh-CN"/>
        </w:rPr>
        <w:t>carrier</w:t>
      </w:r>
      <w:r w:rsidRPr="00BE5E87">
        <w:rPr>
          <w:rFonts w:eastAsiaTheme="minorEastAsia"/>
          <w:color w:val="000000"/>
          <w:lang w:eastAsia="zh-CN"/>
        </w:rPr>
        <w:t>.</w:t>
      </w:r>
      <w:r>
        <w:rPr>
          <w:rFonts w:eastAsiaTheme="minorEastAsia"/>
          <w:color w:val="000000"/>
          <w:lang w:eastAsia="zh-CN"/>
        </w:rPr>
        <w:t xml:space="preserve"> The scheme advantages for comparison can be found in Table 2. When S</w:t>
      </w:r>
      <w:r>
        <w:rPr>
          <w:rFonts w:eastAsiaTheme="minorEastAsia" w:hint="eastAsia"/>
          <w:color w:val="000000"/>
          <w:lang w:eastAsia="zh-CN"/>
        </w:rPr>
        <w:t>IB</w:t>
      </w:r>
      <w:r>
        <w:rPr>
          <w:rFonts w:eastAsiaTheme="minorEastAsia"/>
          <w:color w:val="000000"/>
          <w:lang w:eastAsia="zh-CN"/>
        </w:rPr>
        <w:t xml:space="preserve">-less operation is deployed on gNB, legacy UEs served by the gNB can camp and access to the anchor </w:t>
      </w:r>
      <w:r>
        <w:rPr>
          <w:lang w:eastAsia="zh-CN"/>
        </w:rPr>
        <w:t>carrier</w:t>
      </w:r>
      <w:r>
        <w:rPr>
          <w:rFonts w:eastAsiaTheme="minorEastAsia"/>
          <w:color w:val="000000"/>
          <w:lang w:eastAsia="zh-CN"/>
        </w:rPr>
        <w:t xml:space="preserve"> for backward compatibility and the ES </w:t>
      </w:r>
      <w:r>
        <w:rPr>
          <w:lang w:eastAsia="zh-CN"/>
        </w:rPr>
        <w:t xml:space="preserve">carrier </w:t>
      </w:r>
      <w:r>
        <w:rPr>
          <w:rFonts w:eastAsiaTheme="minorEastAsia"/>
          <w:color w:val="000000"/>
          <w:lang w:eastAsia="zh-CN"/>
        </w:rPr>
        <w:t xml:space="preserve">(s) can be added as SCell for UEs supporting carrier aggregation if traffic load is high. The Rel-18 UE can be configured to access to ES </w:t>
      </w:r>
      <w:r>
        <w:rPr>
          <w:lang w:eastAsia="zh-CN"/>
        </w:rPr>
        <w:t>carrier</w:t>
      </w:r>
      <w:r>
        <w:rPr>
          <w:rFonts w:eastAsiaTheme="minorEastAsia"/>
          <w:color w:val="000000"/>
          <w:lang w:eastAsia="zh-CN"/>
        </w:rPr>
        <w:t xml:space="preserve"> for fast access depending on the load situation on the anchor </w:t>
      </w:r>
      <w:r>
        <w:rPr>
          <w:lang w:eastAsia="zh-CN"/>
        </w:rPr>
        <w:t>carrier</w:t>
      </w:r>
      <w:r>
        <w:rPr>
          <w:rFonts w:eastAsiaTheme="minorEastAsia"/>
          <w:color w:val="000000"/>
          <w:lang w:eastAsia="zh-CN"/>
        </w:rPr>
        <w:t xml:space="preserve">. </w:t>
      </w:r>
    </w:p>
    <w:p w14:paraId="49352A65" w14:textId="22A9A09F" w:rsidR="00A31871" w:rsidRDefault="00A31871" w:rsidP="00A31871">
      <w:pPr>
        <w:pStyle w:val="aa"/>
        <w:keepNext/>
      </w:pPr>
      <w:r>
        <w:t xml:space="preserve">Table </w:t>
      </w:r>
      <w:r>
        <w:rPr>
          <w:noProof/>
        </w:rPr>
        <w:t>2</w:t>
      </w:r>
      <w:r>
        <w:t xml:space="preserve"> Scheme comparisons for SIB-less and </w:t>
      </w:r>
      <w:r w:rsidR="008C18BE">
        <w:t xml:space="preserve">existing </w:t>
      </w:r>
      <w:r>
        <w:t>CA/handover procedures</w:t>
      </w:r>
    </w:p>
    <w:tbl>
      <w:tblPr>
        <w:tblW w:w="5000" w:type="pct"/>
        <w:tblCellMar>
          <w:left w:w="0" w:type="dxa"/>
          <w:right w:w="0" w:type="dxa"/>
        </w:tblCellMar>
        <w:tblLook w:val="0420" w:firstRow="1" w:lastRow="0" w:firstColumn="0" w:lastColumn="0" w:noHBand="0" w:noVBand="1"/>
      </w:tblPr>
      <w:tblGrid>
        <w:gridCol w:w="1691"/>
        <w:gridCol w:w="2814"/>
        <w:gridCol w:w="3028"/>
        <w:gridCol w:w="2312"/>
      </w:tblGrid>
      <w:tr w:rsidR="00A31871" w:rsidRPr="000431FE" w14:paraId="157B7930" w14:textId="77777777" w:rsidTr="00A31871">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83BFC" w14:textId="77777777" w:rsidR="00A31871" w:rsidRPr="00DE7D8D" w:rsidRDefault="00A31871" w:rsidP="00A31871">
            <w:pPr>
              <w:rPr>
                <w:color w:val="000000"/>
                <w:lang w:eastAsia="zh-CN"/>
              </w:rPr>
            </w:pP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1FD7A" w14:textId="77777777" w:rsidR="00A31871" w:rsidRPr="00DE7D8D" w:rsidRDefault="00A31871" w:rsidP="00A31871">
            <w:pPr>
              <w:jc w:val="center"/>
              <w:rPr>
                <w:color w:val="000000"/>
                <w:lang w:eastAsia="zh-CN"/>
              </w:rPr>
            </w:pPr>
            <w:r w:rsidRPr="009178BA">
              <w:rPr>
                <w:color w:val="000000"/>
                <w:lang w:eastAsia="zh-CN"/>
              </w:rPr>
              <w:t>Handover</w:t>
            </w:r>
            <w:r>
              <w:rPr>
                <w:color w:val="000000"/>
                <w:lang w:eastAsia="zh-CN"/>
              </w:rPr>
              <w:t xml:space="preserve"> mechanism</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5FD5F" w14:textId="77777777" w:rsidR="00A31871" w:rsidRPr="00DE7D8D" w:rsidRDefault="00A31871" w:rsidP="00A31871">
            <w:pPr>
              <w:jc w:val="center"/>
              <w:rPr>
                <w:color w:val="000000"/>
                <w:lang w:eastAsia="zh-CN"/>
              </w:rPr>
            </w:pPr>
            <w:r>
              <w:rPr>
                <w:color w:val="000000"/>
                <w:lang w:eastAsia="zh-CN"/>
              </w:rPr>
              <w:t>Carrier aggregation mechanism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60D5D" w14:textId="77777777" w:rsidR="00A31871" w:rsidRPr="00DF71F5" w:rsidRDefault="00A31871" w:rsidP="00A31871">
            <w:pPr>
              <w:jc w:val="center"/>
              <w:rPr>
                <w:b/>
                <w:color w:val="000000"/>
                <w:lang w:eastAsia="zh-CN"/>
              </w:rPr>
            </w:pPr>
            <w:r w:rsidRPr="00DF71F5">
              <w:rPr>
                <w:b/>
                <w:color w:val="000000"/>
                <w:lang w:eastAsia="zh-CN"/>
              </w:rPr>
              <w:t>SIB-less operation</w:t>
            </w:r>
          </w:p>
        </w:tc>
      </w:tr>
      <w:tr w:rsidR="00A31871" w:rsidRPr="009178BA" w14:paraId="3B0C74EB" w14:textId="77777777" w:rsidTr="00A31871">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4D618" w14:textId="77777777" w:rsidR="00A31871" w:rsidRPr="00DE7D8D" w:rsidRDefault="00A31871" w:rsidP="00A31871">
            <w:pPr>
              <w:jc w:val="center"/>
              <w:rPr>
                <w:color w:val="000000"/>
                <w:lang w:eastAsia="zh-CN"/>
              </w:rPr>
            </w:pPr>
            <w:r>
              <w:rPr>
                <w:color w:val="000000"/>
                <w:lang w:eastAsia="zh-CN"/>
              </w:rPr>
              <w:t xml:space="preserve">Difference regarding the handling of the non-anchor carriers </w:t>
            </w: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61E47" w14:textId="77777777" w:rsidR="00A31871" w:rsidRPr="00DE7D8D" w:rsidRDefault="00A31871" w:rsidP="00A31871">
            <w:pPr>
              <w:rPr>
                <w:color w:val="000000"/>
                <w:lang w:eastAsia="zh-CN"/>
              </w:rPr>
            </w:pPr>
            <w:r>
              <w:rPr>
                <w:rFonts w:hint="eastAsia"/>
                <w:color w:val="000000"/>
                <w:lang w:eastAsia="zh-CN"/>
              </w:rPr>
              <w:t>H</w:t>
            </w:r>
            <w:r>
              <w:rPr>
                <w:color w:val="000000"/>
                <w:lang w:eastAsia="zh-CN"/>
              </w:rPr>
              <w:t>andover the UE to ES carrier after accessing anchor carrier</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F44F2D" w14:textId="77777777" w:rsidR="00A31871" w:rsidRPr="00DE7D8D" w:rsidRDefault="00A31871" w:rsidP="00A31871">
            <w:pPr>
              <w:rPr>
                <w:color w:val="000000"/>
                <w:lang w:eastAsia="zh-CN"/>
              </w:rPr>
            </w:pPr>
            <w:r>
              <w:rPr>
                <w:rFonts w:hint="eastAsia"/>
                <w:color w:val="000000"/>
                <w:lang w:eastAsia="zh-CN"/>
              </w:rPr>
              <w:t>A</w:t>
            </w:r>
            <w:r>
              <w:rPr>
                <w:color w:val="000000"/>
                <w:lang w:eastAsia="zh-CN"/>
              </w:rPr>
              <w:t xml:space="preserve">dd ES carrier </w:t>
            </w:r>
            <w:r>
              <w:rPr>
                <w:rFonts w:hint="eastAsia"/>
                <w:color w:val="000000"/>
                <w:lang w:eastAsia="zh-CN"/>
              </w:rPr>
              <w:t>a</w:t>
            </w:r>
            <w:r>
              <w:rPr>
                <w:color w:val="000000"/>
                <w:lang w:eastAsia="zh-CN"/>
              </w:rPr>
              <w:t xml:space="preserve">s </w:t>
            </w:r>
            <w:r w:rsidRPr="00DE7D8D">
              <w:rPr>
                <w:color w:val="000000"/>
                <w:lang w:eastAsia="zh-CN"/>
              </w:rPr>
              <w:t>SCell</w:t>
            </w:r>
            <w:r>
              <w:rPr>
                <w:color w:val="000000"/>
                <w:lang w:eastAsia="zh-CN"/>
              </w:rPr>
              <w:t xml:space="preserve"> of the UE after accessing anchor carrier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8E52D4" w14:textId="77777777" w:rsidR="00A31871" w:rsidRPr="00DE7D8D" w:rsidRDefault="00A31871" w:rsidP="00A31871">
            <w:pPr>
              <w:rPr>
                <w:color w:val="000000"/>
                <w:lang w:eastAsia="zh-CN"/>
              </w:rPr>
            </w:pPr>
            <w:r>
              <w:rPr>
                <w:color w:val="000000"/>
                <w:lang w:eastAsia="zh-CN"/>
              </w:rPr>
              <w:t>UE can directly access to ES carrier after camping on anchor carrier</w:t>
            </w:r>
          </w:p>
        </w:tc>
      </w:tr>
      <w:tr w:rsidR="00A31871" w:rsidRPr="000431FE" w14:paraId="0D03EFB1" w14:textId="77777777" w:rsidTr="00A31871">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EE3668" w14:textId="77777777" w:rsidR="00A31871" w:rsidRPr="00DE7D8D" w:rsidRDefault="00A31871" w:rsidP="00A31871">
            <w:pPr>
              <w:jc w:val="center"/>
              <w:rPr>
                <w:color w:val="000000"/>
                <w:lang w:eastAsia="zh-CN"/>
              </w:rPr>
            </w:pPr>
            <w:r w:rsidRPr="009178BA">
              <w:rPr>
                <w:color w:val="000000"/>
                <w:lang w:eastAsia="zh-CN"/>
              </w:rPr>
              <w:t xml:space="preserve">Additional procedure </w:t>
            </w:r>
            <w:r>
              <w:rPr>
                <w:color w:val="000000"/>
                <w:lang w:eastAsia="zh-CN"/>
              </w:rPr>
              <w:t>that impacts</w:t>
            </w:r>
            <w:r w:rsidRPr="009178BA">
              <w:rPr>
                <w:color w:val="000000"/>
                <w:lang w:eastAsia="zh-CN"/>
              </w:rPr>
              <w:t xml:space="preserve"> latency</w:t>
            </w: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AA2838" w14:textId="77777777" w:rsidR="00A31871" w:rsidRPr="00DE7D8D" w:rsidRDefault="00A31871" w:rsidP="00A31871">
            <w:pPr>
              <w:rPr>
                <w:color w:val="000000"/>
                <w:lang w:eastAsia="zh-CN"/>
              </w:rPr>
            </w:pPr>
            <w:r>
              <w:rPr>
                <w:rFonts w:hint="eastAsia"/>
                <w:color w:val="000000"/>
                <w:lang w:eastAsia="zh-CN"/>
              </w:rPr>
              <w:t>Measurement configuration, measurement and report</w:t>
            </w:r>
            <w:r>
              <w:rPr>
                <w:color w:val="000000"/>
                <w:lang w:eastAsia="zh-CN"/>
              </w:rPr>
              <w:t>, handover procedure</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5D085" w14:textId="77777777" w:rsidR="00A31871" w:rsidRPr="00DE7D8D" w:rsidRDefault="00A31871" w:rsidP="00A31871">
            <w:pPr>
              <w:rPr>
                <w:color w:val="000000"/>
                <w:lang w:eastAsia="zh-CN"/>
              </w:rPr>
            </w:pPr>
            <w:r>
              <w:rPr>
                <w:rFonts w:hint="eastAsia"/>
                <w:color w:val="000000"/>
                <w:lang w:eastAsia="zh-CN"/>
              </w:rPr>
              <w:t xml:space="preserve">Measurement configuration, measurement and report, </w:t>
            </w:r>
            <w:r w:rsidRPr="00DE7D8D">
              <w:rPr>
                <w:color w:val="000000"/>
                <w:lang w:eastAsia="zh-CN"/>
              </w:rPr>
              <w:t>S</w:t>
            </w:r>
            <w:r>
              <w:rPr>
                <w:color w:val="000000"/>
                <w:lang w:eastAsia="zh-CN"/>
              </w:rPr>
              <w:t>C</w:t>
            </w:r>
            <w:r w:rsidRPr="00DE7D8D">
              <w:rPr>
                <w:color w:val="000000"/>
                <w:lang w:eastAsia="zh-CN"/>
              </w:rPr>
              <w:t>ell</w:t>
            </w:r>
            <w:r>
              <w:rPr>
                <w:color w:val="000000"/>
                <w:lang w:eastAsia="zh-CN"/>
              </w:rPr>
              <w:t xml:space="preserve"> addition</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D78E7" w14:textId="77777777" w:rsidR="00A31871" w:rsidRPr="00DE7D8D" w:rsidRDefault="00A31871" w:rsidP="00A31871">
            <w:pPr>
              <w:jc w:val="center"/>
              <w:rPr>
                <w:color w:val="000000"/>
                <w:lang w:eastAsia="zh-CN"/>
              </w:rPr>
            </w:pPr>
            <w:r>
              <w:rPr>
                <w:rFonts w:hint="eastAsia"/>
                <w:color w:val="000000"/>
                <w:lang w:eastAsia="zh-CN"/>
              </w:rPr>
              <w:t>N</w:t>
            </w:r>
            <w:r>
              <w:rPr>
                <w:color w:val="000000"/>
                <w:lang w:eastAsia="zh-CN"/>
              </w:rPr>
              <w:t>one</w:t>
            </w:r>
          </w:p>
        </w:tc>
      </w:tr>
    </w:tbl>
    <w:p w14:paraId="1E3743EA" w14:textId="77777777" w:rsidR="00A31871" w:rsidRPr="00323DEF" w:rsidRDefault="00A31871" w:rsidP="00363AD6">
      <w:pPr>
        <w:spacing w:after="120"/>
        <w:jc w:val="both"/>
        <w:rPr>
          <w:rFonts w:eastAsiaTheme="minorEastAsia"/>
          <w:color w:val="000000"/>
          <w:lang w:eastAsia="zh-CN"/>
        </w:rPr>
      </w:pPr>
    </w:p>
    <w:p w14:paraId="0E612941" w14:textId="1E2DF8E6" w:rsidR="00363AD6" w:rsidRPr="00CA1D16" w:rsidRDefault="00363AD6" w:rsidP="00363AD6">
      <w:pPr>
        <w:spacing w:after="120"/>
        <w:jc w:val="both"/>
        <w:rPr>
          <w:lang w:eastAsia="zh-CN"/>
        </w:rPr>
      </w:pPr>
      <w:r>
        <w:rPr>
          <w:lang w:eastAsia="zh-CN"/>
        </w:rPr>
        <w:t>A</w:t>
      </w:r>
      <w:r w:rsidRPr="00933E9C">
        <w:rPr>
          <w:lang w:eastAsia="zh-CN"/>
        </w:rPr>
        <w:t xml:space="preserve">s </w:t>
      </w:r>
      <w:r>
        <w:rPr>
          <w:lang w:eastAsia="zh-CN"/>
        </w:rPr>
        <w:t>shown in [1</w:t>
      </w:r>
      <w:r w:rsidRPr="00933E9C">
        <w:rPr>
          <w:lang w:eastAsia="zh-CN"/>
        </w:rPr>
        <w:t xml:space="preserve">], </w:t>
      </w:r>
      <w:r w:rsidRPr="00247755">
        <w:rPr>
          <w:lang w:eastAsia="zh-CN"/>
        </w:rPr>
        <w:t xml:space="preserve">compared to the baseline power consumption where SSB </w:t>
      </w:r>
      <w:r w:rsidRPr="00933E9C">
        <w:rPr>
          <w:lang w:eastAsia="zh-CN"/>
        </w:rPr>
        <w:t>and SIB1 are</w:t>
      </w:r>
      <w:r>
        <w:rPr>
          <w:lang w:eastAsia="zh-CN"/>
        </w:rPr>
        <w:t xml:space="preserve"> both</w:t>
      </w:r>
      <w:r w:rsidRPr="00933E9C">
        <w:rPr>
          <w:lang w:eastAsia="zh-CN"/>
        </w:rPr>
        <w:t xml:space="preserve"> </w:t>
      </w:r>
      <w:r w:rsidRPr="00247755">
        <w:rPr>
          <w:lang w:eastAsia="zh-CN"/>
        </w:rPr>
        <w:t>transmitted,</w:t>
      </w:r>
      <w:r>
        <w:rPr>
          <w:lang w:eastAsia="zh-CN"/>
        </w:rPr>
        <w:t xml:space="preserve"> SIB</w:t>
      </w:r>
      <w:r w:rsidR="00EA6469">
        <w:rPr>
          <w:lang w:eastAsia="zh-CN"/>
        </w:rPr>
        <w:t>1</w:t>
      </w:r>
      <w:r>
        <w:rPr>
          <w:lang w:eastAsia="zh-CN"/>
        </w:rPr>
        <w:t>-less operation can achieve 33.6% energy saving gain in empty load case and 26.2% in low load case (e.g. 10% RU). While traffic reaches medium load (i.e. 30% RU), SIB</w:t>
      </w:r>
      <w:r w:rsidR="00EA6469">
        <w:rPr>
          <w:lang w:eastAsia="zh-CN"/>
        </w:rPr>
        <w:t>1</w:t>
      </w:r>
      <w:r>
        <w:rPr>
          <w:lang w:eastAsia="zh-CN"/>
        </w:rPr>
        <w:t>-less operation still remains 16% energy saving gain. Therefore, SIB1-less operation in non-CA case should be recommended for network energy saving based on the significant energy saving gain.</w:t>
      </w:r>
      <w:r w:rsidR="002F5D68">
        <w:rPr>
          <w:lang w:eastAsia="zh-CN"/>
        </w:rPr>
        <w:t xml:space="preserve"> Depending on the sync capability from another carrier, SSB may be simplified or replaced with a light version, e.g. discovery reference signal (DRS).</w:t>
      </w:r>
    </w:p>
    <w:p w14:paraId="637A42CD" w14:textId="1F6FC2A4" w:rsidR="00363AD6" w:rsidRDefault="00363AD6" w:rsidP="00363AD6">
      <w:pPr>
        <w:spacing w:after="120"/>
        <w:jc w:val="both"/>
        <w:rPr>
          <w:b/>
          <w:i/>
          <w:color w:val="000000"/>
          <w:lang w:val="en-US"/>
        </w:rPr>
      </w:pPr>
      <w:r>
        <w:rPr>
          <w:b/>
          <w:i/>
          <w:color w:val="000000"/>
          <w:u w:val="single"/>
          <w:lang w:val="en-US"/>
        </w:rPr>
        <w:lastRenderedPageBreak/>
        <w:t xml:space="preserve">Proposal </w:t>
      </w:r>
      <w:r w:rsidR="00EA6469">
        <w:rPr>
          <w:b/>
          <w:i/>
          <w:color w:val="000000"/>
          <w:u w:val="single"/>
          <w:lang w:val="en-US"/>
        </w:rPr>
        <w:t>3</w:t>
      </w:r>
      <w:r>
        <w:rPr>
          <w:b/>
          <w:i/>
          <w:color w:val="000000"/>
          <w:u w:val="single"/>
          <w:lang w:val="en-US"/>
        </w:rPr>
        <w:t>:</w:t>
      </w:r>
      <w:r>
        <w:rPr>
          <w:b/>
          <w:i/>
          <w:color w:val="000000"/>
          <w:lang w:val="en-US"/>
        </w:rPr>
        <w:t xml:space="preserve"> Capture the following description in TR and recommend</w:t>
      </w:r>
      <w:r>
        <w:rPr>
          <w:rFonts w:eastAsiaTheme="minorEastAsia"/>
          <w:b/>
          <w:bCs/>
          <w:i/>
          <w:szCs w:val="22"/>
          <w:lang w:eastAsia="zh-CN"/>
        </w:rPr>
        <w:t xml:space="preserve"> SIB1-less operation for network energy saving</w:t>
      </w:r>
      <w:r>
        <w:rPr>
          <w:rFonts w:eastAsiaTheme="minorEastAsia" w:hint="eastAsia"/>
          <w:b/>
          <w:bCs/>
          <w:i/>
          <w:szCs w:val="22"/>
          <w:lang w:eastAsia="zh-CN"/>
        </w:rPr>
        <w:t>:</w:t>
      </w:r>
    </w:p>
    <w:p w14:paraId="6461A496" w14:textId="4C6D8AB6" w:rsidR="00363AD6" w:rsidRDefault="00363AD6" w:rsidP="00363AD6">
      <w:pPr>
        <w:spacing w:after="120"/>
        <w:jc w:val="both"/>
        <w:rPr>
          <w:rFonts w:eastAsiaTheme="minorEastAsia"/>
          <w:b/>
          <w:bCs/>
          <w:i/>
          <w:szCs w:val="22"/>
          <w:lang w:eastAsia="zh-CN"/>
        </w:rPr>
      </w:pPr>
      <w:r w:rsidRPr="008057AD">
        <w:rPr>
          <w:rFonts w:eastAsiaTheme="minorEastAsia"/>
          <w:b/>
          <w:bCs/>
          <w:i/>
          <w:szCs w:val="22"/>
          <w:lang w:eastAsia="zh-CN"/>
        </w:rPr>
        <w:t>Adapt</w:t>
      </w:r>
      <w:r w:rsidRPr="008057AD">
        <w:rPr>
          <w:rFonts w:eastAsiaTheme="minorEastAsia" w:hint="eastAsia"/>
          <w:b/>
          <w:bCs/>
          <w:i/>
          <w:szCs w:val="22"/>
          <w:lang w:eastAsia="zh-CN"/>
        </w:rPr>
        <w:t>ation</w:t>
      </w:r>
      <w:r w:rsidRPr="008057AD">
        <w:rPr>
          <w:rFonts w:eastAsiaTheme="minorEastAsia"/>
          <w:b/>
          <w:bCs/>
          <w:i/>
          <w:szCs w:val="22"/>
          <w:lang w:eastAsia="zh-CN"/>
        </w:rPr>
        <w:t xml:space="preserve"> of SIB1</w:t>
      </w:r>
      <w:r>
        <w:rPr>
          <w:rFonts w:eastAsiaTheme="minorEastAsia"/>
          <w:b/>
          <w:bCs/>
          <w:i/>
          <w:szCs w:val="22"/>
          <w:lang w:eastAsia="zh-CN"/>
        </w:rPr>
        <w:t xml:space="preserve"> is studied including SIB1-less only operation where a UE with non-CA operation obtains SIB1 of the current carrier from another carrier</w:t>
      </w:r>
      <w:r w:rsidRPr="008057AD">
        <w:rPr>
          <w:rFonts w:eastAsiaTheme="minorEastAsia"/>
          <w:b/>
          <w:bCs/>
          <w:i/>
          <w:szCs w:val="22"/>
          <w:lang w:eastAsia="zh-CN"/>
        </w:rPr>
        <w:t>.</w:t>
      </w:r>
      <w:r>
        <w:rPr>
          <w:rFonts w:eastAsiaTheme="minorEastAsia"/>
          <w:b/>
          <w:bCs/>
          <w:i/>
          <w:szCs w:val="22"/>
          <w:lang w:eastAsia="zh-CN"/>
        </w:rPr>
        <w:t xml:space="preserve"> </w:t>
      </w:r>
      <w:r w:rsidR="002F5D68">
        <w:rPr>
          <w:rFonts w:eastAsiaTheme="minorEastAsia"/>
          <w:b/>
          <w:bCs/>
          <w:i/>
          <w:szCs w:val="22"/>
          <w:lang w:eastAsia="zh-CN"/>
        </w:rPr>
        <w:t>The synchronization of a current carrier is based on the SSB of the same carrier or a simplified version of SSB</w:t>
      </w:r>
      <w:r w:rsidR="00455482">
        <w:rPr>
          <w:rFonts w:eastAsiaTheme="minorEastAsia"/>
          <w:b/>
          <w:bCs/>
          <w:i/>
          <w:szCs w:val="22"/>
          <w:lang w:eastAsia="zh-CN"/>
        </w:rPr>
        <w:t>, where the</w:t>
      </w:r>
      <w:r w:rsidR="002F5D68">
        <w:rPr>
          <w:rFonts w:eastAsiaTheme="minorEastAsia"/>
          <w:b/>
          <w:bCs/>
          <w:i/>
          <w:szCs w:val="22"/>
          <w:lang w:eastAsia="zh-CN"/>
        </w:rPr>
        <w:t xml:space="preserve"> remaining information</w:t>
      </w:r>
      <w:r w:rsidR="00455482">
        <w:rPr>
          <w:rFonts w:eastAsiaTheme="minorEastAsia"/>
          <w:b/>
          <w:bCs/>
          <w:i/>
          <w:szCs w:val="22"/>
          <w:lang w:eastAsia="zh-CN"/>
        </w:rPr>
        <w:t xml:space="preserve"> in the SSB</w:t>
      </w:r>
      <w:r w:rsidR="002F5D68">
        <w:rPr>
          <w:rFonts w:eastAsiaTheme="minorEastAsia"/>
          <w:b/>
          <w:bCs/>
          <w:i/>
          <w:szCs w:val="22"/>
          <w:lang w:eastAsia="zh-CN"/>
        </w:rPr>
        <w:t xml:space="preserve"> is obtained from another carrier.</w:t>
      </w:r>
    </w:p>
    <w:p w14:paraId="10F400D6" w14:textId="77777777" w:rsidR="00363AD6" w:rsidRDefault="00363AD6" w:rsidP="00363AD6">
      <w:pPr>
        <w:spacing w:after="120"/>
        <w:jc w:val="both"/>
        <w:rPr>
          <w:rFonts w:eastAsiaTheme="minorEastAsia"/>
          <w:b/>
          <w:bCs/>
          <w:i/>
          <w:szCs w:val="22"/>
          <w:lang w:eastAsia="zh-CN"/>
        </w:rPr>
      </w:pPr>
      <w:r>
        <w:rPr>
          <w:rFonts w:eastAsiaTheme="minorEastAsia"/>
          <w:b/>
          <w:bCs/>
          <w:i/>
          <w:szCs w:val="22"/>
          <w:lang w:eastAsia="zh-CN"/>
        </w:rPr>
        <w:t xml:space="preserve">The potential specification impact of SIB1-less operation in RAN1 includes: </w:t>
      </w:r>
    </w:p>
    <w:p w14:paraId="7BD0CC42" w14:textId="455B72E4" w:rsidR="00363AD6" w:rsidRPr="004736DC" w:rsidRDefault="00363AD6" w:rsidP="00363AD6">
      <w:pPr>
        <w:pStyle w:val="af3"/>
        <w:numPr>
          <w:ilvl w:val="0"/>
          <w:numId w:val="15"/>
        </w:numPr>
        <w:spacing w:after="120"/>
        <w:ind w:firstLineChars="0"/>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obvious specification impact in </w:t>
      </w:r>
      <w:r>
        <w:rPr>
          <w:b/>
          <w:i/>
          <w:color w:val="000000"/>
          <w:lang w:val="en-US" w:eastAsia="zh-CN"/>
        </w:rPr>
        <w:t>physical layer [RAN1]</w:t>
      </w:r>
    </w:p>
    <w:p w14:paraId="2B9676E4" w14:textId="2E32E3A9" w:rsidR="00363AD6" w:rsidRPr="007F5737" w:rsidRDefault="00363AD6" w:rsidP="00DF71F5">
      <w:pPr>
        <w:pStyle w:val="af3"/>
        <w:spacing w:after="120"/>
        <w:ind w:left="420" w:firstLineChars="0" w:firstLine="0"/>
        <w:rPr>
          <w:b/>
          <w:i/>
          <w:color w:val="000000"/>
          <w:lang w:val="en-US"/>
        </w:rPr>
      </w:pPr>
    </w:p>
    <w:p w14:paraId="3D526DA4" w14:textId="77777777" w:rsidR="00363AD6" w:rsidRDefault="00363AD6" w:rsidP="00363AD6">
      <w:pPr>
        <w:jc w:val="center"/>
        <w:rPr>
          <w:noProof/>
          <w:lang w:val="en-US" w:eastAsia="zh-CN"/>
        </w:rPr>
      </w:pPr>
      <w:r>
        <w:rPr>
          <w:noProof/>
          <w:lang w:val="en-US" w:eastAsia="zh-CN"/>
        </w:rPr>
        <w:drawing>
          <wp:inline distT="0" distB="0" distL="0" distR="0" wp14:anchorId="353F4B83" wp14:editId="5840AB98">
            <wp:extent cx="4360043" cy="2098964"/>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78824" cy="2108005"/>
                    </a:xfrm>
                    <a:prstGeom prst="rect">
                      <a:avLst/>
                    </a:prstGeom>
                  </pic:spPr>
                </pic:pic>
              </a:graphicData>
            </a:graphic>
          </wp:inline>
        </w:drawing>
      </w:r>
    </w:p>
    <w:p w14:paraId="1E44F5B6" w14:textId="71548CC7" w:rsidR="00363AD6" w:rsidRPr="00DE7D8D" w:rsidRDefault="00363AD6" w:rsidP="00363AD6">
      <w:pPr>
        <w:pStyle w:val="aa"/>
        <w:rPr>
          <w:lang w:eastAsia="zh-CN"/>
        </w:rPr>
      </w:pPr>
      <w:r w:rsidRPr="005C7AA4">
        <w:t xml:space="preserve">Figure </w:t>
      </w:r>
      <w:r w:rsidR="00503977">
        <w:rPr>
          <w:noProof/>
        </w:rPr>
        <w:t>3</w:t>
      </w:r>
      <w:r w:rsidRPr="00F23300">
        <w:rPr>
          <w:b w:val="0"/>
        </w:rPr>
        <w:t xml:space="preserve"> </w:t>
      </w:r>
      <w:r>
        <w:rPr>
          <w:b w:val="0"/>
          <w:lang w:eastAsia="zh-CN"/>
        </w:rPr>
        <w:t xml:space="preserve">Cross </w:t>
      </w:r>
      <w:r w:rsidRPr="00D45013">
        <w:rPr>
          <w:b w:val="0"/>
          <w:lang w:eastAsia="zh-CN"/>
        </w:rPr>
        <w:t>carrier assistance for SSB/SIB1 transmission</w:t>
      </w:r>
    </w:p>
    <w:p w14:paraId="6DD59197" w14:textId="77777777" w:rsidR="00363AD6" w:rsidRDefault="00363AD6" w:rsidP="00363AD6">
      <w:pPr>
        <w:rPr>
          <w:lang w:val="en-US" w:eastAsia="zh-CN"/>
        </w:rPr>
      </w:pPr>
    </w:p>
    <w:p w14:paraId="4C10C113" w14:textId="7E6FC945" w:rsidR="00C049E3" w:rsidRPr="00DF71F5" w:rsidRDefault="00C049E3" w:rsidP="00DF71F5">
      <w:pPr>
        <w:spacing w:after="120"/>
        <w:jc w:val="both"/>
        <w:outlineLvl w:val="2"/>
        <w:rPr>
          <w:b/>
          <w:sz w:val="22"/>
          <w:szCs w:val="22"/>
          <w:u w:val="single"/>
          <w:lang w:eastAsia="zh-CN"/>
        </w:rPr>
      </w:pPr>
      <w:r w:rsidRPr="00DF71F5">
        <w:rPr>
          <w:b/>
          <w:sz w:val="22"/>
          <w:szCs w:val="22"/>
          <w:u w:val="single"/>
          <w:lang w:eastAsia="zh-CN"/>
        </w:rPr>
        <w:t>SSB</w:t>
      </w:r>
      <w:r w:rsidR="005E5669">
        <w:rPr>
          <w:b/>
          <w:sz w:val="22"/>
          <w:szCs w:val="22"/>
          <w:u w:val="single"/>
          <w:lang w:eastAsia="zh-CN"/>
        </w:rPr>
        <w:t xml:space="preserve"> </w:t>
      </w:r>
      <w:r w:rsidRPr="00DF71F5">
        <w:rPr>
          <w:b/>
          <w:sz w:val="22"/>
          <w:szCs w:val="22"/>
          <w:u w:val="single"/>
          <w:lang w:eastAsia="zh-CN"/>
        </w:rPr>
        <w:t>&amp;</w:t>
      </w:r>
      <w:r w:rsidR="005E5669">
        <w:rPr>
          <w:b/>
          <w:sz w:val="22"/>
          <w:szCs w:val="22"/>
          <w:u w:val="single"/>
          <w:lang w:eastAsia="zh-CN"/>
        </w:rPr>
        <w:t xml:space="preserve"> </w:t>
      </w:r>
      <w:r w:rsidRPr="00DF71F5">
        <w:rPr>
          <w:b/>
          <w:sz w:val="22"/>
          <w:szCs w:val="22"/>
          <w:u w:val="single"/>
          <w:lang w:eastAsia="zh-CN"/>
        </w:rPr>
        <w:t>SIB1-less</w:t>
      </w:r>
    </w:p>
    <w:p w14:paraId="53F40263" w14:textId="2B8EECDF" w:rsidR="00E05756" w:rsidRPr="00323DEF" w:rsidRDefault="005E5669" w:rsidP="00546F53">
      <w:pPr>
        <w:spacing w:after="120"/>
        <w:jc w:val="both"/>
        <w:rPr>
          <w:lang w:eastAsia="zh-CN"/>
        </w:rPr>
      </w:pPr>
      <w:r>
        <w:rPr>
          <w:lang w:eastAsia="zh-CN"/>
        </w:rPr>
        <w:t>I</w:t>
      </w:r>
      <w:r w:rsidR="00E05756">
        <w:rPr>
          <w:lang w:eastAsia="zh-CN"/>
        </w:rPr>
        <w:t xml:space="preserve">f the BS can maintain the synchronization between different carriers </w:t>
      </w:r>
      <w:r w:rsidR="00E05756">
        <w:rPr>
          <w:rFonts w:hint="eastAsia"/>
          <w:lang w:eastAsia="zh-CN"/>
        </w:rPr>
        <w:t>(</w:t>
      </w:r>
      <w:r w:rsidR="00E05756">
        <w:rPr>
          <w:lang w:eastAsia="zh-CN"/>
        </w:rPr>
        <w:t>like anchor carrier and ES carrier in Figure 3), the SSB on ES carrier can be completely skipped, i.e. SSB-less as illustrated in Figure 3, achieving additional shutdown or sleeping time. The UE on ES carrier can acquire time and synchronization based on the SSB on anchor carrier. As shown in [1],</w:t>
      </w:r>
      <w:r w:rsidR="00E05756" w:rsidRPr="00CA1D16">
        <w:rPr>
          <w:lang w:eastAsia="zh-CN"/>
        </w:rPr>
        <w:t xml:space="preserve"> </w:t>
      </w:r>
      <w:r w:rsidR="00E05756" w:rsidRPr="00247755">
        <w:rPr>
          <w:lang w:eastAsia="zh-CN"/>
        </w:rPr>
        <w:t xml:space="preserve">compared to the baseline power consumption where SSB </w:t>
      </w:r>
      <w:r w:rsidR="00E05756">
        <w:rPr>
          <w:lang w:eastAsia="zh-CN"/>
        </w:rPr>
        <w:t xml:space="preserve">is </w:t>
      </w:r>
      <w:r w:rsidR="00E05756" w:rsidRPr="00247755">
        <w:rPr>
          <w:lang w:eastAsia="zh-CN"/>
        </w:rPr>
        <w:t>transmitted,</w:t>
      </w:r>
      <w:r w:rsidR="00E05756">
        <w:rPr>
          <w:lang w:eastAsia="zh-CN"/>
        </w:rPr>
        <w:t xml:space="preserve"> SSB-less operation can achieve 14.4% energy saving gain in empty load case and 9.3% in low load case (e.g. 10%RU). Meanwhile, the energy saving gain decreases as </w:t>
      </w:r>
      <w:r w:rsidR="00E05756" w:rsidRPr="00571E44">
        <w:rPr>
          <w:lang w:eastAsia="zh-CN"/>
        </w:rPr>
        <w:t>the data load increases</w:t>
      </w:r>
      <w:r w:rsidR="00E05756">
        <w:rPr>
          <w:lang w:eastAsia="zh-CN"/>
        </w:rPr>
        <w:t xml:space="preserve">, </w:t>
      </w:r>
      <w:r w:rsidR="00E05756" w:rsidRPr="00C21BDE">
        <w:rPr>
          <w:lang w:eastAsia="zh-CN"/>
        </w:rPr>
        <w:t>and 5.7% gain remains when RU is 30%</w:t>
      </w:r>
      <w:r w:rsidR="00E05756">
        <w:rPr>
          <w:lang w:eastAsia="zh-CN"/>
        </w:rPr>
        <w:t>. Therefore, SSB-less and SIB1-less operation in non-CA case should be recommended for network energy saving based on the significant energy saving gain.</w:t>
      </w:r>
    </w:p>
    <w:p w14:paraId="5E8CB621" w14:textId="56FCDA70" w:rsidR="00C049E3" w:rsidRDefault="00C049E3" w:rsidP="00546F53">
      <w:pPr>
        <w:pStyle w:val="af3"/>
        <w:spacing w:after="120"/>
        <w:ind w:firstLineChars="0" w:firstLine="0"/>
        <w:jc w:val="both"/>
        <w:rPr>
          <w:lang w:eastAsia="zh-CN"/>
        </w:rPr>
      </w:pPr>
      <w:r w:rsidRPr="00AC7C98">
        <w:rPr>
          <w:lang w:eastAsia="zh-CN"/>
        </w:rPr>
        <w:t>The</w:t>
      </w:r>
      <w:r>
        <w:rPr>
          <w:lang w:eastAsia="zh-CN"/>
        </w:rPr>
        <w:t xml:space="preserve"> SSB-less for SCell bring BS energy savings by saving SSB transmission for CA case, while SIB1-less for multi-carrier brings energy savings by saving SIB transmission for the current carrier, wherein SSB is still needed for UE sync. There may be scenarios that SSB can be utilized for a different carrier without requiring CA, for example, co-located deployments of multiple bands. The nature of energy savings is similar to SSB-less only or SIB1-less only, and can also be considered for certain scenarios.</w:t>
      </w:r>
    </w:p>
    <w:p w14:paraId="3D54E1DD" w14:textId="19ECCF2B" w:rsidR="00DA00E6" w:rsidRDefault="00DA00E6" w:rsidP="00DF71F5">
      <w:pPr>
        <w:spacing w:after="120"/>
        <w:jc w:val="both"/>
        <w:rPr>
          <w:rFonts w:eastAsiaTheme="minorEastAsia"/>
          <w:b/>
          <w:bCs/>
          <w:i/>
          <w:szCs w:val="22"/>
          <w:lang w:eastAsia="zh-CN"/>
        </w:rPr>
      </w:pPr>
      <w:r>
        <w:rPr>
          <w:b/>
          <w:i/>
          <w:color w:val="000000"/>
          <w:u w:val="single"/>
          <w:lang w:val="en-US"/>
        </w:rPr>
        <w:t>Observation 7:</w:t>
      </w:r>
      <w:r>
        <w:rPr>
          <w:b/>
          <w:i/>
          <w:color w:val="000000"/>
          <w:lang w:val="en-US"/>
        </w:rPr>
        <w:t xml:space="preserve"> </w:t>
      </w:r>
      <w:r>
        <w:rPr>
          <w:rFonts w:eastAsiaTheme="minorEastAsia"/>
          <w:b/>
          <w:bCs/>
          <w:i/>
          <w:szCs w:val="22"/>
          <w:lang w:eastAsia="zh-CN"/>
        </w:rPr>
        <w:t>For SIB1-less operation in non-CA, SSB or simplified SSB (if supported) transmission on a SIB1-less carrier can be further skipped while UE</w:t>
      </w:r>
      <w:r>
        <w:rPr>
          <w:rFonts w:eastAsiaTheme="minorEastAsia" w:hint="eastAsia"/>
          <w:b/>
          <w:bCs/>
          <w:i/>
          <w:szCs w:val="22"/>
          <w:lang w:eastAsia="zh-CN"/>
        </w:rPr>
        <w:t xml:space="preserve"> </w:t>
      </w:r>
      <w:r>
        <w:rPr>
          <w:rFonts w:eastAsiaTheme="minorEastAsia"/>
          <w:b/>
          <w:bCs/>
          <w:i/>
          <w:szCs w:val="22"/>
          <w:lang w:eastAsia="zh-CN"/>
        </w:rPr>
        <w:t>gets synchronization from another carrier.</w:t>
      </w:r>
    </w:p>
    <w:p w14:paraId="16911255" w14:textId="4A791A9C" w:rsidR="00A733FF" w:rsidRDefault="00A733FF" w:rsidP="00A733FF">
      <w:pPr>
        <w:spacing w:after="120"/>
        <w:jc w:val="both"/>
        <w:rPr>
          <w:b/>
          <w:i/>
          <w:color w:val="000000"/>
          <w:lang w:val="en-US"/>
        </w:rPr>
      </w:pPr>
      <w:r>
        <w:rPr>
          <w:b/>
          <w:i/>
          <w:color w:val="000000"/>
          <w:u w:val="single"/>
          <w:lang w:val="en-US"/>
        </w:rPr>
        <w:t>Proposal 4:</w:t>
      </w:r>
      <w:r>
        <w:rPr>
          <w:b/>
          <w:i/>
          <w:color w:val="000000"/>
          <w:lang w:val="en-US"/>
        </w:rPr>
        <w:t xml:space="preserve"> Capture the following description in TR and recommend</w:t>
      </w:r>
      <w:r>
        <w:rPr>
          <w:rFonts w:eastAsiaTheme="minorEastAsia"/>
          <w:b/>
          <w:bCs/>
          <w:i/>
          <w:szCs w:val="22"/>
          <w:lang w:eastAsia="zh-CN"/>
        </w:rPr>
        <w:t xml:space="preserve"> SSB-less together with SIB1-less operation for network energy saving</w:t>
      </w:r>
      <w:r>
        <w:rPr>
          <w:rFonts w:eastAsiaTheme="minorEastAsia" w:hint="eastAsia"/>
          <w:b/>
          <w:bCs/>
          <w:i/>
          <w:szCs w:val="22"/>
          <w:lang w:eastAsia="zh-CN"/>
        </w:rPr>
        <w:t>:</w:t>
      </w:r>
    </w:p>
    <w:p w14:paraId="5678F5C8" w14:textId="6E373CAD" w:rsidR="00A733FF" w:rsidRDefault="00A733FF" w:rsidP="00A733FF">
      <w:pPr>
        <w:spacing w:after="120"/>
        <w:jc w:val="both"/>
        <w:rPr>
          <w:rFonts w:eastAsiaTheme="minorEastAsia"/>
          <w:b/>
          <w:bCs/>
          <w:i/>
          <w:szCs w:val="22"/>
          <w:lang w:eastAsia="zh-CN"/>
        </w:rPr>
      </w:pPr>
      <w:r>
        <w:rPr>
          <w:rFonts w:eastAsiaTheme="minorEastAsia"/>
          <w:b/>
          <w:bCs/>
          <w:i/>
          <w:szCs w:val="22"/>
          <w:lang w:eastAsia="zh-CN"/>
        </w:rPr>
        <w:t xml:space="preserve">Together with SIB-less only, SSB-less operation is possible where a UE with non-CA operation obtains the SIB1 of the SIB1-less carrier from another carrier and also </w:t>
      </w:r>
      <w:r w:rsidRPr="007F5737">
        <w:rPr>
          <w:rFonts w:eastAsiaTheme="minorEastAsia"/>
          <w:b/>
          <w:bCs/>
          <w:i/>
          <w:szCs w:val="22"/>
          <w:lang w:eastAsia="zh-CN"/>
        </w:rPr>
        <w:t>acquire</w:t>
      </w:r>
      <w:r>
        <w:rPr>
          <w:rFonts w:eastAsiaTheme="minorEastAsia"/>
          <w:b/>
          <w:bCs/>
          <w:i/>
          <w:szCs w:val="22"/>
          <w:lang w:eastAsia="zh-CN"/>
        </w:rPr>
        <w:t>s</w:t>
      </w:r>
      <w:r w:rsidRPr="007F5737">
        <w:rPr>
          <w:rFonts w:eastAsiaTheme="minorEastAsia"/>
          <w:b/>
          <w:bCs/>
          <w:i/>
          <w:szCs w:val="22"/>
          <w:lang w:eastAsia="zh-CN"/>
        </w:rPr>
        <w:t xml:space="preserve"> synchronization based on the SSB on </w:t>
      </w:r>
      <w:r>
        <w:rPr>
          <w:rFonts w:eastAsiaTheme="minorEastAsia"/>
          <w:b/>
          <w:bCs/>
          <w:i/>
          <w:szCs w:val="22"/>
          <w:lang w:eastAsia="zh-CN"/>
        </w:rPr>
        <w:t xml:space="preserve">the same carrier containing the SIB1 of the SIB1-less carrier. </w:t>
      </w:r>
    </w:p>
    <w:p w14:paraId="1F082571" w14:textId="77777777" w:rsidR="00A733FF" w:rsidRPr="00DF71F5" w:rsidRDefault="00A733FF" w:rsidP="00DF71F5">
      <w:pPr>
        <w:spacing w:after="120"/>
        <w:jc w:val="both"/>
        <w:rPr>
          <w:rFonts w:eastAsiaTheme="minorEastAsia"/>
          <w:b/>
          <w:bCs/>
          <w:szCs w:val="22"/>
          <w:lang w:eastAsia="zh-CN"/>
        </w:rPr>
      </w:pPr>
    </w:p>
    <w:p w14:paraId="577822AE" w14:textId="2ADEC4AA" w:rsidR="006913C2" w:rsidRPr="006913C2" w:rsidRDefault="006913C2" w:rsidP="00DF71F5">
      <w:pPr>
        <w:spacing w:after="120"/>
        <w:jc w:val="both"/>
        <w:outlineLvl w:val="2"/>
        <w:rPr>
          <w:b/>
          <w:sz w:val="22"/>
          <w:szCs w:val="22"/>
          <w:u w:val="single"/>
          <w:lang w:eastAsia="zh-CN"/>
        </w:rPr>
      </w:pPr>
      <w:r w:rsidRPr="00074B15">
        <w:rPr>
          <w:b/>
          <w:sz w:val="22"/>
          <w:szCs w:val="22"/>
          <w:u w:val="single"/>
          <w:lang w:eastAsia="zh-CN"/>
        </w:rPr>
        <w:t>On demand SSB/SIB1</w:t>
      </w:r>
    </w:p>
    <w:p w14:paraId="00B07539" w14:textId="4C60930A" w:rsidR="004B49C3" w:rsidRDefault="006913C2" w:rsidP="00897A3D">
      <w:pPr>
        <w:spacing w:after="120"/>
        <w:jc w:val="both"/>
        <w:rPr>
          <w:lang w:eastAsia="zh-CN"/>
        </w:rPr>
      </w:pPr>
      <w:r>
        <w:rPr>
          <w:lang w:eastAsia="zh-CN"/>
        </w:rPr>
        <w:t>On demand SSB/SIB1 is a</w:t>
      </w:r>
      <w:r w:rsidR="00363AD6">
        <w:rPr>
          <w:lang w:eastAsia="zh-CN"/>
        </w:rPr>
        <w:t xml:space="preserve">nother </w:t>
      </w:r>
      <w:r>
        <w:rPr>
          <w:lang w:eastAsia="zh-CN"/>
        </w:rPr>
        <w:t>efficient mechanism to reduce the transmission SSB/SIB1</w:t>
      </w:r>
      <w:r w:rsidR="00733D95">
        <w:rPr>
          <w:lang w:eastAsia="zh-CN"/>
        </w:rPr>
        <w:t xml:space="preserve">, as shown in Figure </w:t>
      </w:r>
      <w:r w:rsidR="00503977">
        <w:rPr>
          <w:lang w:eastAsia="zh-CN"/>
        </w:rPr>
        <w:t>4</w:t>
      </w:r>
      <w:r w:rsidR="00733D95">
        <w:rPr>
          <w:lang w:eastAsia="zh-CN"/>
        </w:rPr>
        <w:t xml:space="preserve">, </w:t>
      </w:r>
      <w:r w:rsidR="009B6F85">
        <w:rPr>
          <w:lang w:eastAsia="zh-CN"/>
        </w:rPr>
        <w:t xml:space="preserve">where </w:t>
      </w:r>
      <w:r w:rsidR="00DF2134">
        <w:rPr>
          <w:lang w:eastAsia="zh-CN"/>
        </w:rPr>
        <w:t>the transmission of SSB</w:t>
      </w:r>
      <w:r w:rsidR="00DF2134">
        <w:rPr>
          <w:rFonts w:hint="eastAsia"/>
          <w:lang w:eastAsia="zh-CN"/>
        </w:rPr>
        <w:t>/</w:t>
      </w:r>
      <w:r w:rsidR="00DF2134">
        <w:rPr>
          <w:lang w:eastAsia="zh-CN"/>
        </w:rPr>
        <w:t>SIB1 can be triggered by</w:t>
      </w:r>
      <w:r w:rsidR="009C619D">
        <w:rPr>
          <w:lang w:eastAsia="zh-CN"/>
        </w:rPr>
        <w:t xml:space="preserve"> an</w:t>
      </w:r>
      <w:r w:rsidR="00DF2134">
        <w:rPr>
          <w:lang w:eastAsia="zh-CN"/>
        </w:rPr>
        <w:t xml:space="preserve"> uplink signal, e.g. WUS.</w:t>
      </w:r>
      <w:r w:rsidR="002F1335">
        <w:rPr>
          <w:lang w:eastAsia="zh-CN"/>
        </w:rPr>
        <w:t xml:space="preserve"> It means</w:t>
      </w:r>
      <w:r w:rsidR="00DF2134">
        <w:rPr>
          <w:lang w:eastAsia="zh-CN"/>
        </w:rPr>
        <w:t xml:space="preserve"> </w:t>
      </w:r>
      <w:r w:rsidR="002F1335">
        <w:rPr>
          <w:lang w:eastAsia="zh-CN"/>
        </w:rPr>
        <w:t>t</w:t>
      </w:r>
      <w:r w:rsidR="00E233A5">
        <w:rPr>
          <w:lang w:eastAsia="zh-CN"/>
        </w:rPr>
        <w:t xml:space="preserve">he SSB/SIB1 </w:t>
      </w:r>
      <w:r w:rsidR="00A751E3">
        <w:rPr>
          <w:lang w:eastAsia="zh-CN"/>
        </w:rPr>
        <w:t xml:space="preserve">are </w:t>
      </w:r>
      <w:r w:rsidR="00E233A5">
        <w:rPr>
          <w:lang w:eastAsia="zh-CN"/>
        </w:rPr>
        <w:t>only transmit</w:t>
      </w:r>
      <w:r w:rsidR="00A751E3">
        <w:rPr>
          <w:lang w:eastAsia="zh-CN"/>
        </w:rPr>
        <w:t>ted</w:t>
      </w:r>
      <w:r w:rsidR="00E233A5">
        <w:rPr>
          <w:lang w:eastAsia="zh-CN"/>
        </w:rPr>
        <w:t xml:space="preserve"> when UE </w:t>
      </w:r>
      <w:r w:rsidR="009C619D">
        <w:rPr>
          <w:lang w:eastAsia="zh-CN"/>
        </w:rPr>
        <w:t>requires</w:t>
      </w:r>
      <w:r w:rsidR="00A751E3">
        <w:rPr>
          <w:lang w:eastAsia="zh-CN"/>
        </w:rPr>
        <w:t xml:space="preserve"> for them</w:t>
      </w:r>
      <w:r w:rsidR="00C127BE">
        <w:rPr>
          <w:lang w:eastAsia="zh-CN"/>
        </w:rPr>
        <w:t xml:space="preserve"> and </w:t>
      </w:r>
      <w:r w:rsidR="00A751E3">
        <w:rPr>
          <w:lang w:eastAsia="zh-CN"/>
        </w:rPr>
        <w:t>the SSB</w:t>
      </w:r>
      <w:r w:rsidR="00A751E3">
        <w:rPr>
          <w:rFonts w:hint="eastAsia"/>
          <w:lang w:eastAsia="zh-CN"/>
        </w:rPr>
        <w:t>/</w:t>
      </w:r>
      <w:r w:rsidR="00A751E3">
        <w:rPr>
          <w:lang w:eastAsia="zh-CN"/>
        </w:rPr>
        <w:t xml:space="preserve">SIB1 shall </w:t>
      </w:r>
      <w:r w:rsidR="00C127BE">
        <w:rPr>
          <w:lang w:eastAsia="zh-CN"/>
        </w:rPr>
        <w:t xml:space="preserve">stay muted </w:t>
      </w:r>
      <w:r w:rsidR="00A751E3">
        <w:rPr>
          <w:lang w:eastAsia="zh-CN"/>
        </w:rPr>
        <w:t xml:space="preserve">while </w:t>
      </w:r>
      <w:r w:rsidR="00C127BE">
        <w:rPr>
          <w:lang w:eastAsia="zh-CN"/>
        </w:rPr>
        <w:t>the uplink trigger signals is not detected</w:t>
      </w:r>
      <w:r w:rsidR="002F1335">
        <w:rPr>
          <w:lang w:eastAsia="zh-CN"/>
        </w:rPr>
        <w:t>.</w:t>
      </w:r>
      <w:r w:rsidR="00354298">
        <w:rPr>
          <w:lang w:eastAsia="zh-CN"/>
        </w:rPr>
        <w:t xml:space="preserve"> </w:t>
      </w:r>
      <w:r w:rsidR="002F1335">
        <w:rPr>
          <w:lang w:eastAsia="zh-CN"/>
        </w:rPr>
        <w:t>In this way,</w:t>
      </w:r>
      <w:r w:rsidR="00C127BE">
        <w:rPr>
          <w:lang w:eastAsia="zh-CN"/>
        </w:rPr>
        <w:t xml:space="preserve"> </w:t>
      </w:r>
      <w:r w:rsidR="00E233A5">
        <w:rPr>
          <w:lang w:eastAsia="zh-CN"/>
        </w:rPr>
        <w:t xml:space="preserve">the energy consumption </w:t>
      </w:r>
      <w:r w:rsidR="00A751E3">
        <w:rPr>
          <w:lang w:eastAsia="zh-CN"/>
        </w:rPr>
        <w:t xml:space="preserve">due to </w:t>
      </w:r>
      <w:r w:rsidR="00E233A5">
        <w:rPr>
          <w:lang w:eastAsia="zh-CN"/>
        </w:rPr>
        <w:t xml:space="preserve">SSB/SIB1 </w:t>
      </w:r>
      <w:r w:rsidR="00A751E3">
        <w:rPr>
          <w:lang w:eastAsia="zh-CN"/>
        </w:rPr>
        <w:t xml:space="preserve">transmission </w:t>
      </w:r>
      <w:r w:rsidR="009B6F85">
        <w:rPr>
          <w:lang w:eastAsia="zh-CN"/>
        </w:rPr>
        <w:t>can be</w:t>
      </w:r>
      <w:r w:rsidR="00354298">
        <w:rPr>
          <w:lang w:eastAsia="zh-CN"/>
        </w:rPr>
        <w:t xml:space="preserve"> </w:t>
      </w:r>
      <w:r w:rsidR="00E233A5">
        <w:rPr>
          <w:lang w:eastAsia="zh-CN"/>
        </w:rPr>
        <w:t xml:space="preserve">significantly </w:t>
      </w:r>
      <w:r w:rsidR="00A751E3">
        <w:rPr>
          <w:lang w:eastAsia="zh-CN"/>
        </w:rPr>
        <w:t>reduced</w:t>
      </w:r>
      <w:r w:rsidR="00E233A5">
        <w:rPr>
          <w:lang w:eastAsia="zh-CN"/>
        </w:rPr>
        <w:t xml:space="preserve">. Especially, </w:t>
      </w:r>
      <w:r w:rsidR="00E233A5">
        <w:t>f</w:t>
      </w:r>
      <w:r w:rsidR="00E233A5" w:rsidRPr="00F86B46">
        <w:t>o</w:t>
      </w:r>
      <w:r w:rsidR="00E233A5">
        <w:t>r</w:t>
      </w:r>
      <w:r w:rsidR="00E233A5" w:rsidRPr="00F86B46">
        <w:t xml:space="preserve"> </w:t>
      </w:r>
      <w:r w:rsidR="00E233A5" w:rsidRPr="00F86B46">
        <w:rPr>
          <w:lang w:eastAsia="zh-CN"/>
        </w:rPr>
        <w:t>FR2</w:t>
      </w:r>
      <w:r w:rsidR="00EA6808">
        <w:rPr>
          <w:lang w:eastAsia="zh-CN"/>
        </w:rPr>
        <w:t xml:space="preserve"> </w:t>
      </w:r>
      <w:r w:rsidR="00EA6808" w:rsidRPr="00F86B46">
        <w:rPr>
          <w:lang w:eastAsia="zh-CN"/>
        </w:rPr>
        <w:t>which is deployed in a standalone manner</w:t>
      </w:r>
      <w:r w:rsidR="00E233A5" w:rsidRPr="00F86B46">
        <w:rPr>
          <w:lang w:eastAsia="zh-CN"/>
        </w:rPr>
        <w:t>, due to different activeness among beams</w:t>
      </w:r>
      <w:r w:rsidR="00DA00E6">
        <w:rPr>
          <w:lang w:eastAsia="zh-CN"/>
        </w:rPr>
        <w:t xml:space="preserve"> and new/few legacy UEs in FR2</w:t>
      </w:r>
      <w:r w:rsidR="00E233A5" w:rsidRPr="00F86B46">
        <w:rPr>
          <w:lang w:eastAsia="zh-CN"/>
        </w:rPr>
        <w:t>, there may be further room to reduce the need of SSB/SIB1</w:t>
      </w:r>
      <w:r w:rsidR="00E233A5">
        <w:rPr>
          <w:lang w:eastAsia="zh-CN"/>
        </w:rPr>
        <w:t xml:space="preserve"> through on-demand SSB/SIB1 mechanism</w:t>
      </w:r>
      <w:r w:rsidR="00E233A5" w:rsidRPr="00F86B46">
        <w:rPr>
          <w:lang w:eastAsia="zh-CN"/>
        </w:rPr>
        <w:t>.</w:t>
      </w:r>
      <w:r w:rsidR="00E233A5">
        <w:rPr>
          <w:lang w:eastAsia="zh-CN"/>
        </w:rPr>
        <w:t xml:space="preserve"> </w:t>
      </w:r>
    </w:p>
    <w:p w14:paraId="761F2622" w14:textId="77777777" w:rsidR="00A751E3" w:rsidRPr="00705356" w:rsidRDefault="00A751E3" w:rsidP="00A751E3">
      <w:pPr>
        <w:pStyle w:val="afb"/>
        <w:jc w:val="center"/>
      </w:pPr>
      <w:r w:rsidRPr="00705356">
        <w:rPr>
          <w:noProof/>
          <w:lang w:val="en-US" w:eastAsia="zh-CN"/>
        </w:rPr>
        <w:lastRenderedPageBreak/>
        <w:drawing>
          <wp:inline distT="0" distB="0" distL="0" distR="0" wp14:anchorId="36D07275" wp14:editId="75C3B5A3">
            <wp:extent cx="4556954" cy="770467"/>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613915" cy="780098"/>
                    </a:xfrm>
                    <a:prstGeom prst="rect">
                      <a:avLst/>
                    </a:prstGeom>
                  </pic:spPr>
                </pic:pic>
              </a:graphicData>
            </a:graphic>
          </wp:inline>
        </w:drawing>
      </w:r>
    </w:p>
    <w:p w14:paraId="2406E01D" w14:textId="2FF5B921" w:rsidR="00A751E3" w:rsidRPr="00705356" w:rsidRDefault="00A751E3" w:rsidP="00A751E3">
      <w:pPr>
        <w:pStyle w:val="aa"/>
      </w:pPr>
      <w:r w:rsidRPr="00705356">
        <w:t xml:space="preserve">Figure </w:t>
      </w:r>
      <w:r w:rsidR="00503977">
        <w:rPr>
          <w:noProof/>
        </w:rPr>
        <w:t>4</w:t>
      </w:r>
      <w:r w:rsidRPr="00705356">
        <w:t xml:space="preserve"> </w:t>
      </w:r>
      <w:r w:rsidRPr="00705356">
        <w:rPr>
          <w:b w:val="0"/>
        </w:rPr>
        <w:t xml:space="preserve">On-demand SSB/SIB design </w:t>
      </w:r>
    </w:p>
    <w:p w14:paraId="14B980F0" w14:textId="15C1EC5D" w:rsidR="008661AE" w:rsidRDefault="00CC0D11" w:rsidP="008661AE">
      <w:pPr>
        <w:spacing w:after="120"/>
        <w:jc w:val="both"/>
        <w:rPr>
          <w:lang w:eastAsia="zh-CN"/>
        </w:rPr>
      </w:pPr>
      <w:r>
        <w:rPr>
          <w:lang w:eastAsia="zh-CN"/>
        </w:rPr>
        <w:t>I</w:t>
      </w:r>
      <w:r w:rsidR="00E233A5">
        <w:rPr>
          <w:lang w:eastAsia="zh-CN"/>
        </w:rPr>
        <w:t>t</w:t>
      </w:r>
      <w:r w:rsidR="005F143F">
        <w:rPr>
          <w:lang w:eastAsia="zh-CN"/>
        </w:rPr>
        <w:t xml:space="preserve"> should be noted that,</w:t>
      </w:r>
      <w:r w:rsidR="00992D72">
        <w:rPr>
          <w:lang w:eastAsia="zh-CN"/>
        </w:rPr>
        <w:t xml:space="preserve"> for operation with single carrier,</w:t>
      </w:r>
      <w:r w:rsidR="005F143F">
        <w:rPr>
          <w:lang w:eastAsia="zh-CN"/>
        </w:rPr>
        <w:t xml:space="preserve"> </w:t>
      </w:r>
      <w:r w:rsidR="00DF2134">
        <w:rPr>
          <w:lang w:eastAsia="zh-CN"/>
        </w:rPr>
        <w:t>UE should achieve time-frequency synchronization</w:t>
      </w:r>
      <w:r>
        <w:rPr>
          <w:lang w:eastAsia="zh-CN"/>
        </w:rPr>
        <w:t xml:space="preserve"> with gNB</w:t>
      </w:r>
      <w:r w:rsidR="00992D72">
        <w:rPr>
          <w:lang w:eastAsia="zh-CN"/>
        </w:rPr>
        <w:t xml:space="preserve"> before uplink</w:t>
      </w:r>
      <w:r w:rsidR="00354298">
        <w:rPr>
          <w:lang w:eastAsia="zh-CN"/>
        </w:rPr>
        <w:t xml:space="preserve"> trigger</w:t>
      </w:r>
      <w:r w:rsidR="005370D5">
        <w:rPr>
          <w:lang w:eastAsia="zh-CN"/>
        </w:rPr>
        <w:t>ed</w:t>
      </w:r>
      <w:r w:rsidR="00992D72">
        <w:rPr>
          <w:lang w:eastAsia="zh-CN"/>
        </w:rPr>
        <w:t xml:space="preserve"> signal transmission</w:t>
      </w:r>
      <w:r w:rsidR="005F143F">
        <w:rPr>
          <w:lang w:eastAsia="zh-CN"/>
        </w:rPr>
        <w:t xml:space="preserve">. Therefore, </w:t>
      </w:r>
      <w:r w:rsidR="00D416DF">
        <w:rPr>
          <w:lang w:eastAsia="zh-CN"/>
        </w:rPr>
        <w:t>for</w:t>
      </w:r>
      <w:r w:rsidR="00E02376">
        <w:rPr>
          <w:lang w:eastAsia="zh-CN"/>
        </w:rPr>
        <w:t xml:space="preserve"> on-demand</w:t>
      </w:r>
      <w:r w:rsidR="00D416DF">
        <w:rPr>
          <w:lang w:eastAsia="zh-CN"/>
        </w:rPr>
        <w:t xml:space="preserve"> SSB</w:t>
      </w:r>
      <w:r w:rsidR="00B34886">
        <w:rPr>
          <w:lang w:eastAsia="zh-CN"/>
        </w:rPr>
        <w:t xml:space="preserve"> scheme</w:t>
      </w:r>
      <w:r w:rsidR="00E02376">
        <w:rPr>
          <w:lang w:eastAsia="zh-CN"/>
        </w:rPr>
        <w:t xml:space="preserve">, </w:t>
      </w:r>
      <w:r w:rsidR="005370D5">
        <w:rPr>
          <w:lang w:eastAsia="zh-CN"/>
        </w:rPr>
        <w:t>a</w:t>
      </w:r>
      <w:r w:rsidR="00DF2134">
        <w:rPr>
          <w:lang w:eastAsia="zh-CN"/>
        </w:rPr>
        <w:t xml:space="preserve"> synchronization signal</w:t>
      </w:r>
      <w:r w:rsidR="00A35001">
        <w:rPr>
          <w:lang w:eastAsia="zh-CN"/>
        </w:rPr>
        <w:t xml:space="preserve"> </w:t>
      </w:r>
      <w:r w:rsidR="00DF2134">
        <w:rPr>
          <w:lang w:eastAsia="zh-CN"/>
        </w:rPr>
        <w:t xml:space="preserve">is needed. </w:t>
      </w:r>
      <w:r>
        <w:rPr>
          <w:lang w:eastAsia="zh-CN"/>
        </w:rPr>
        <w:t>On</w:t>
      </w:r>
      <w:r w:rsidR="00B34886">
        <w:rPr>
          <w:lang w:eastAsia="zh-CN"/>
        </w:rPr>
        <w:t>e</w:t>
      </w:r>
      <w:r>
        <w:rPr>
          <w:lang w:eastAsia="zh-CN"/>
        </w:rPr>
        <w:t xml:space="preserve"> promising approach is</w:t>
      </w:r>
      <w:r w:rsidR="00354298">
        <w:rPr>
          <w:lang w:eastAsia="zh-CN"/>
        </w:rPr>
        <w:t xml:space="preserve"> to</w:t>
      </w:r>
      <w:r>
        <w:rPr>
          <w:lang w:eastAsia="zh-CN"/>
        </w:rPr>
        <w:t xml:space="preserve"> us</w:t>
      </w:r>
      <w:r w:rsidR="00354298">
        <w:rPr>
          <w:lang w:eastAsia="zh-CN"/>
        </w:rPr>
        <w:t>e</w:t>
      </w:r>
      <w:r>
        <w:rPr>
          <w:lang w:eastAsia="zh-CN"/>
        </w:rPr>
        <w:t xml:space="preserve"> light/</w:t>
      </w:r>
      <w:r w:rsidR="00A751E3">
        <w:rPr>
          <w:lang w:eastAsia="zh-CN"/>
        </w:rPr>
        <w:t xml:space="preserve">simplified </w:t>
      </w:r>
      <w:r>
        <w:rPr>
          <w:lang w:eastAsia="zh-CN"/>
        </w:rPr>
        <w:t xml:space="preserve">SSB, e.g. </w:t>
      </w:r>
      <w:r w:rsidR="00031F0D">
        <w:rPr>
          <w:lang w:eastAsia="zh-CN"/>
        </w:rPr>
        <w:t>discovery reference signal (</w:t>
      </w:r>
      <w:r>
        <w:rPr>
          <w:lang w:eastAsia="zh-CN"/>
        </w:rPr>
        <w:t>DRS</w:t>
      </w:r>
      <w:r w:rsidR="00031F0D">
        <w:rPr>
          <w:lang w:eastAsia="zh-CN"/>
        </w:rPr>
        <w:t>)</w:t>
      </w:r>
      <w:r w:rsidR="009B6F85">
        <w:rPr>
          <w:lang w:eastAsia="zh-CN"/>
        </w:rPr>
        <w:t xml:space="preserve"> </w:t>
      </w:r>
      <w:r w:rsidR="005370D5">
        <w:rPr>
          <w:lang w:eastAsia="zh-CN"/>
        </w:rPr>
        <w:t>such as</w:t>
      </w:r>
      <w:r w:rsidR="009B6F85">
        <w:rPr>
          <w:lang w:eastAsia="zh-CN"/>
        </w:rPr>
        <w:t xml:space="preserve"> in LTE small cell</w:t>
      </w:r>
      <w:r w:rsidR="005370D5">
        <w:rPr>
          <w:lang w:eastAsia="zh-CN"/>
        </w:rPr>
        <w:t xml:space="preserve"> design</w:t>
      </w:r>
      <w:r w:rsidR="009B6F85">
        <w:rPr>
          <w:lang w:eastAsia="zh-CN"/>
        </w:rPr>
        <w:t xml:space="preserve"> with a similar function</w:t>
      </w:r>
      <w:r>
        <w:rPr>
          <w:lang w:eastAsia="zh-CN"/>
        </w:rPr>
        <w:t>, as synchronization signal.</w:t>
      </w:r>
      <w:r w:rsidR="009B6F85">
        <w:rPr>
          <w:lang w:eastAsia="zh-CN"/>
        </w:rPr>
        <w:t xml:space="preserve"> </w:t>
      </w:r>
      <w:r w:rsidR="008661AE">
        <w:rPr>
          <w:lang w:eastAsia="zh-CN"/>
        </w:rPr>
        <w:t>For example, in</w:t>
      </w:r>
      <w:r w:rsidR="009B6F85">
        <w:rPr>
          <w:lang w:eastAsia="zh-CN"/>
        </w:rPr>
        <w:t xml:space="preserve"> NR network energy saving study,</w:t>
      </w:r>
      <w:r w:rsidR="008661AE" w:rsidRPr="008661AE">
        <w:rPr>
          <w:lang w:eastAsia="zh-CN"/>
        </w:rPr>
        <w:t xml:space="preserve"> </w:t>
      </w:r>
      <w:r w:rsidR="008661AE">
        <w:rPr>
          <w:lang w:eastAsia="zh-CN"/>
        </w:rPr>
        <w:t>a two-symbol DRS can be assumed, which consist</w:t>
      </w:r>
      <w:r w:rsidR="007E244D">
        <w:rPr>
          <w:lang w:eastAsia="zh-CN"/>
        </w:rPr>
        <w:t>s</w:t>
      </w:r>
      <w:r w:rsidR="008661AE">
        <w:rPr>
          <w:lang w:eastAsia="zh-CN"/>
        </w:rPr>
        <w:t xml:space="preserve"> of SSS and PSS for downlink synchronization and cell discovery, and occupies 20RB in the frequency domain (same as SSB). The broadcast periodicity of the DRS could be the same as that of SSB, e.g. 20</w:t>
      </w:r>
      <w:r w:rsidR="005370D5">
        <w:rPr>
          <w:lang w:eastAsia="zh-CN"/>
        </w:rPr>
        <w:t xml:space="preserve"> </w:t>
      </w:r>
      <w:r w:rsidR="008661AE">
        <w:rPr>
          <w:lang w:eastAsia="zh-CN"/>
        </w:rPr>
        <w:t xml:space="preserve">ms, to guarantee the performance of cell discovery. And the time-frequency resource of WUS occasions for UE sending WUS can be indicated in DRS. The interval between </w:t>
      </w:r>
      <w:r w:rsidR="008661AE" w:rsidRPr="0042778E">
        <w:rPr>
          <w:lang w:eastAsia="zh-CN"/>
        </w:rPr>
        <w:t xml:space="preserve">two </w:t>
      </w:r>
      <w:r w:rsidR="008661AE">
        <w:rPr>
          <w:lang w:eastAsia="zh-CN"/>
        </w:rPr>
        <w:t xml:space="preserve">neighbour </w:t>
      </w:r>
      <w:r w:rsidR="008661AE" w:rsidRPr="0042778E">
        <w:rPr>
          <w:lang w:eastAsia="zh-CN"/>
        </w:rPr>
        <w:t>WUS occasion</w:t>
      </w:r>
      <w:r w:rsidR="008661AE">
        <w:rPr>
          <w:lang w:eastAsia="zh-CN"/>
        </w:rPr>
        <w:t>s</w:t>
      </w:r>
      <w:r w:rsidR="008661AE" w:rsidRPr="0042778E">
        <w:rPr>
          <w:lang w:eastAsia="zh-CN"/>
        </w:rPr>
        <w:t xml:space="preserve"> could be 20ms</w:t>
      </w:r>
      <w:r w:rsidR="008661AE">
        <w:rPr>
          <w:lang w:eastAsia="zh-CN"/>
        </w:rPr>
        <w:t xml:space="preserve">. Upon </w:t>
      </w:r>
      <w:r w:rsidR="00A751E3">
        <w:rPr>
          <w:lang w:eastAsia="zh-CN"/>
        </w:rPr>
        <w:t>detection of</w:t>
      </w:r>
      <w:r w:rsidR="00A751E3" w:rsidRPr="0042778E">
        <w:rPr>
          <w:lang w:eastAsia="zh-CN"/>
        </w:rPr>
        <w:t xml:space="preserve"> </w:t>
      </w:r>
      <w:r w:rsidR="008661AE" w:rsidRPr="0042778E">
        <w:rPr>
          <w:lang w:eastAsia="zh-CN"/>
        </w:rPr>
        <w:t>WUS</w:t>
      </w:r>
      <w:r w:rsidR="008661AE">
        <w:rPr>
          <w:lang w:eastAsia="zh-CN"/>
        </w:rPr>
        <w:t xml:space="preserve"> in a WUS occasion, </w:t>
      </w:r>
      <w:r w:rsidR="00A751E3">
        <w:rPr>
          <w:lang w:eastAsia="zh-CN"/>
        </w:rPr>
        <w:t xml:space="preserve">gNB </w:t>
      </w:r>
      <w:r w:rsidR="008661AE">
        <w:rPr>
          <w:lang w:eastAsia="zh-CN"/>
        </w:rPr>
        <w:t xml:space="preserve">will start to </w:t>
      </w:r>
      <w:r w:rsidR="008661AE" w:rsidRPr="0042778E">
        <w:rPr>
          <w:lang w:eastAsia="zh-CN"/>
        </w:rPr>
        <w:t xml:space="preserve">broadcast SSBs </w:t>
      </w:r>
      <w:r w:rsidR="008661AE">
        <w:rPr>
          <w:lang w:eastAsia="zh-CN"/>
        </w:rPr>
        <w:t xml:space="preserve">and SIB1 </w:t>
      </w:r>
      <w:r w:rsidR="00A751E3">
        <w:rPr>
          <w:lang w:eastAsia="zh-CN"/>
        </w:rPr>
        <w:t xml:space="preserve">for </w:t>
      </w:r>
      <w:r w:rsidR="008661AE">
        <w:rPr>
          <w:lang w:eastAsia="zh-CN"/>
        </w:rPr>
        <w:t xml:space="preserve">N </w:t>
      </w:r>
      <w:r w:rsidR="008661AE">
        <w:rPr>
          <w:rFonts w:hint="eastAsia"/>
          <w:lang w:eastAsia="zh-CN"/>
        </w:rPr>
        <w:t>times</w:t>
      </w:r>
      <w:r w:rsidR="008661AE">
        <w:rPr>
          <w:lang w:eastAsia="zh-CN"/>
        </w:rPr>
        <w:t xml:space="preserve"> </w:t>
      </w:r>
      <w:r w:rsidR="008661AE" w:rsidRPr="0042778E">
        <w:rPr>
          <w:lang w:eastAsia="zh-CN"/>
        </w:rPr>
        <w:t xml:space="preserve">periodically </w:t>
      </w:r>
      <w:r w:rsidR="008661AE">
        <w:rPr>
          <w:lang w:eastAsia="zh-CN"/>
        </w:rPr>
        <w:t>from</w:t>
      </w:r>
      <w:r w:rsidR="008661AE" w:rsidRPr="0042778E">
        <w:rPr>
          <w:lang w:eastAsia="zh-CN"/>
        </w:rPr>
        <w:t xml:space="preserve"> the next SSB-burst</w:t>
      </w:r>
      <w:r w:rsidR="001066FA">
        <w:rPr>
          <w:lang w:eastAsia="zh-CN"/>
        </w:rPr>
        <w:t>, where N can be 1 or 2</w:t>
      </w:r>
      <w:r w:rsidR="008661AE">
        <w:rPr>
          <w:lang w:eastAsia="zh-CN"/>
        </w:rPr>
        <w:t xml:space="preserve"> to ensure UE </w:t>
      </w:r>
      <w:r w:rsidR="00A751E3">
        <w:rPr>
          <w:lang w:eastAsia="zh-CN"/>
        </w:rPr>
        <w:t xml:space="preserve">can </w:t>
      </w:r>
      <w:r w:rsidR="008661AE">
        <w:rPr>
          <w:lang w:eastAsia="zh-CN"/>
        </w:rPr>
        <w:t>receive SSB</w:t>
      </w:r>
      <w:r w:rsidR="00A751E3">
        <w:rPr>
          <w:lang w:eastAsia="zh-CN"/>
        </w:rPr>
        <w:t xml:space="preserve"> reliably and </w:t>
      </w:r>
      <w:r w:rsidR="008661AE">
        <w:rPr>
          <w:lang w:eastAsia="zh-CN"/>
        </w:rPr>
        <w:t xml:space="preserve">SIB1 correctly. To ease </w:t>
      </w:r>
      <w:r w:rsidR="008661AE" w:rsidRPr="00C266FF">
        <w:rPr>
          <w:lang w:eastAsia="zh-CN"/>
        </w:rPr>
        <w:t>analysis</w:t>
      </w:r>
      <w:r w:rsidR="008661AE">
        <w:rPr>
          <w:lang w:eastAsia="zh-CN"/>
        </w:rPr>
        <w:t>, f</w:t>
      </w:r>
      <w:r w:rsidR="008661AE" w:rsidRPr="00CC5002">
        <w:rPr>
          <w:rFonts w:hint="eastAsia"/>
          <w:lang w:eastAsia="zh-CN"/>
        </w:rPr>
        <w:t>or a</w:t>
      </w:r>
      <w:r w:rsidR="00627BD2">
        <w:rPr>
          <w:lang w:eastAsia="zh-CN"/>
        </w:rPr>
        <w:t xml:space="preserve"> </w:t>
      </w:r>
      <w:r w:rsidR="00261F05">
        <w:rPr>
          <w:lang w:eastAsia="zh-CN"/>
        </w:rPr>
        <w:t xml:space="preserve">carrier </w:t>
      </w:r>
      <w:r w:rsidR="00627BD2">
        <w:rPr>
          <w:lang w:eastAsia="zh-CN"/>
        </w:rPr>
        <w:t xml:space="preserve">performing energy savings with no UEs, </w:t>
      </w:r>
      <w:r w:rsidR="00A751E3">
        <w:rPr>
          <w:lang w:eastAsia="zh-CN"/>
        </w:rPr>
        <w:t xml:space="preserve">named </w:t>
      </w:r>
      <w:r w:rsidR="00627BD2">
        <w:rPr>
          <w:lang w:eastAsia="zh-CN"/>
        </w:rPr>
        <w:t>as</w:t>
      </w:r>
      <w:r w:rsidR="008661AE" w:rsidRPr="00CC5002">
        <w:rPr>
          <w:rFonts w:hint="eastAsia"/>
          <w:lang w:eastAsia="zh-CN"/>
        </w:rPr>
        <w:t xml:space="preserve"> idle ES</w:t>
      </w:r>
      <w:r w:rsidR="00627BD2">
        <w:rPr>
          <w:lang w:eastAsia="zh-CN"/>
        </w:rPr>
        <w:t xml:space="preserve"> </w:t>
      </w:r>
      <w:r w:rsidR="008661AE" w:rsidRPr="00CC5002">
        <w:rPr>
          <w:rFonts w:hint="eastAsia"/>
          <w:lang w:eastAsia="zh-CN"/>
        </w:rPr>
        <w:t xml:space="preserve">CC, </w:t>
      </w:r>
      <w:r w:rsidR="00261F05">
        <w:rPr>
          <w:lang w:eastAsia="zh-CN"/>
        </w:rPr>
        <w:t xml:space="preserve">the probability that </w:t>
      </w:r>
      <w:r w:rsidR="00A751E3">
        <w:rPr>
          <w:lang w:eastAsia="zh-CN"/>
        </w:rPr>
        <w:t xml:space="preserve">gNB </w:t>
      </w:r>
      <w:r w:rsidR="008661AE" w:rsidRPr="00CC5002">
        <w:rPr>
          <w:rFonts w:hint="eastAsia"/>
          <w:lang w:eastAsia="zh-CN"/>
        </w:rPr>
        <w:t>receiv</w:t>
      </w:r>
      <w:r w:rsidR="008661AE">
        <w:rPr>
          <w:lang w:eastAsia="zh-CN"/>
        </w:rPr>
        <w:t>e</w:t>
      </w:r>
      <w:r w:rsidR="00261F05">
        <w:rPr>
          <w:lang w:eastAsia="zh-CN"/>
        </w:rPr>
        <w:t>s</w:t>
      </w:r>
      <w:r w:rsidR="008661AE" w:rsidRPr="00CC5002">
        <w:rPr>
          <w:rFonts w:hint="eastAsia"/>
          <w:lang w:eastAsia="zh-CN"/>
        </w:rPr>
        <w:t xml:space="preserve"> a WUS signal in a WUS occasion</w:t>
      </w:r>
      <w:r w:rsidR="00261F05">
        <w:rPr>
          <w:lang w:eastAsia="zh-CN"/>
        </w:rPr>
        <w:t xml:space="preserve"> is assumed to be </w:t>
      </w:r>
      <w:r w:rsidR="008661AE" w:rsidRPr="005370D5">
        <w:rPr>
          <w:rFonts w:hint="eastAsia"/>
          <w:i/>
          <w:lang w:eastAsia="zh-CN"/>
        </w:rPr>
        <w:t>p</w:t>
      </w:r>
      <w:r w:rsidR="008661AE" w:rsidRPr="00CC5002">
        <w:rPr>
          <w:rFonts w:hint="eastAsia"/>
          <w:lang w:eastAsia="zh-CN"/>
        </w:rPr>
        <w:t xml:space="preserve">, </w:t>
      </w:r>
      <w:r w:rsidR="00261F05">
        <w:rPr>
          <w:lang w:eastAsia="zh-CN"/>
        </w:rPr>
        <w:t xml:space="preserve">where </w:t>
      </w:r>
      <w:r w:rsidR="008661AE" w:rsidRPr="005370D5">
        <w:rPr>
          <w:rFonts w:hint="eastAsia"/>
          <w:i/>
          <w:lang w:eastAsia="zh-CN"/>
        </w:rPr>
        <w:t>p</w:t>
      </w:r>
      <w:r w:rsidR="008661AE" w:rsidRPr="00CC5002">
        <w:rPr>
          <w:rFonts w:hint="eastAsia"/>
          <w:lang w:eastAsia="zh-CN"/>
        </w:rPr>
        <w:t xml:space="preserve"> could be</w:t>
      </w:r>
      <w:r w:rsidR="00261F05">
        <w:rPr>
          <w:lang w:eastAsia="zh-CN"/>
        </w:rPr>
        <w:t xml:space="preserve"> e.g.</w:t>
      </w:r>
      <w:r w:rsidR="008661AE" w:rsidRPr="00CC5002">
        <w:rPr>
          <w:rFonts w:hint="eastAsia"/>
          <w:lang w:eastAsia="zh-CN"/>
        </w:rPr>
        <w:t xml:space="preserve"> </w:t>
      </w:r>
      <w:r w:rsidR="001066FA">
        <w:rPr>
          <w:lang w:eastAsia="zh-CN"/>
        </w:rPr>
        <w:t>1</w:t>
      </w:r>
      <w:r w:rsidR="001066FA">
        <w:rPr>
          <w:rFonts w:hint="eastAsia"/>
          <w:lang w:eastAsia="zh-CN"/>
        </w:rPr>
        <w:t>%</w:t>
      </w:r>
      <w:r w:rsidR="00261F05">
        <w:rPr>
          <w:lang w:eastAsia="zh-CN"/>
        </w:rPr>
        <w:t>, which is determined</w:t>
      </w:r>
      <w:r w:rsidR="008661AE">
        <w:rPr>
          <w:lang w:eastAsia="zh-CN"/>
        </w:rPr>
        <w:t xml:space="preserve"> according to different UE density and HO probability</w:t>
      </w:r>
      <w:r w:rsidR="008661AE" w:rsidRPr="00CC5002">
        <w:rPr>
          <w:rFonts w:hint="eastAsia"/>
          <w:lang w:eastAsia="zh-CN"/>
        </w:rPr>
        <w:t>.</w:t>
      </w:r>
      <w:r w:rsidR="008661AE">
        <w:rPr>
          <w:lang w:eastAsia="zh-CN"/>
        </w:rPr>
        <w:t xml:space="preserve"> By the above assumptions, </w:t>
      </w:r>
      <w:r w:rsidR="00261F05">
        <w:rPr>
          <w:lang w:eastAsia="zh-CN"/>
        </w:rPr>
        <w:t xml:space="preserve">the technique of </w:t>
      </w:r>
      <w:r w:rsidR="008661AE" w:rsidRPr="004267C2">
        <w:rPr>
          <w:lang w:eastAsia="zh-CN"/>
        </w:rPr>
        <w:t>on-demand SSB/SIB1 transmission with light/</w:t>
      </w:r>
      <w:r w:rsidR="00261F05">
        <w:rPr>
          <w:lang w:eastAsia="zh-CN"/>
        </w:rPr>
        <w:t>simplified</w:t>
      </w:r>
      <w:r w:rsidR="00261F05" w:rsidRPr="004267C2">
        <w:rPr>
          <w:lang w:eastAsia="zh-CN"/>
        </w:rPr>
        <w:t xml:space="preserve"> </w:t>
      </w:r>
      <w:r w:rsidR="008661AE" w:rsidRPr="004267C2">
        <w:rPr>
          <w:lang w:eastAsia="zh-CN"/>
        </w:rPr>
        <w:t>common signal</w:t>
      </w:r>
      <w:r w:rsidR="00261F05">
        <w:rPr>
          <w:lang w:eastAsia="zh-CN"/>
        </w:rPr>
        <w:t xml:space="preserve"> can be evaluated</w:t>
      </w:r>
      <w:r w:rsidR="008661AE">
        <w:rPr>
          <w:lang w:eastAsia="zh-CN"/>
        </w:rPr>
        <w:t>.</w:t>
      </w:r>
    </w:p>
    <w:p w14:paraId="1A1170A8" w14:textId="4252D475" w:rsidR="00363AD6" w:rsidRDefault="00363AD6" w:rsidP="008661AE">
      <w:pPr>
        <w:spacing w:after="120"/>
        <w:jc w:val="both"/>
        <w:rPr>
          <w:lang w:eastAsia="zh-CN"/>
        </w:rPr>
      </w:pPr>
      <w:r>
        <w:rPr>
          <w:lang w:eastAsia="zh-CN"/>
        </w:rPr>
        <w:t xml:space="preserve">It can be also noted that for some cases where SSB may not be transmitted, on-demand SSB/SIB may also be useful to help trigger an SSB/SIB1 for assisting the UE sync/system information acquisition. </w:t>
      </w:r>
    </w:p>
    <w:p w14:paraId="183CE9DF" w14:textId="50DCD218" w:rsidR="008319B3" w:rsidRDefault="008057AD" w:rsidP="004B3488">
      <w:pPr>
        <w:spacing w:after="120"/>
        <w:jc w:val="both"/>
        <w:rPr>
          <w:b/>
          <w:i/>
          <w:color w:val="000000"/>
          <w:lang w:val="en-US"/>
        </w:rPr>
      </w:pPr>
      <w:r>
        <w:rPr>
          <w:b/>
          <w:i/>
          <w:color w:val="000000"/>
          <w:u w:val="single"/>
          <w:lang w:val="en-US"/>
        </w:rPr>
        <w:t xml:space="preserve">Proposal </w:t>
      </w:r>
      <w:r w:rsidR="00EA6469">
        <w:rPr>
          <w:b/>
          <w:i/>
          <w:color w:val="000000"/>
          <w:u w:val="single"/>
          <w:lang w:val="en-US"/>
        </w:rPr>
        <w:t>5</w:t>
      </w:r>
      <w:r>
        <w:rPr>
          <w:b/>
          <w:i/>
          <w:color w:val="000000"/>
          <w:u w:val="single"/>
          <w:lang w:val="en-US"/>
        </w:rPr>
        <w:t>:</w:t>
      </w:r>
      <w:r>
        <w:rPr>
          <w:b/>
          <w:i/>
          <w:color w:val="000000"/>
          <w:lang w:val="en-US"/>
        </w:rPr>
        <w:t xml:space="preserve"> </w:t>
      </w:r>
      <w:r w:rsidR="008319B3">
        <w:rPr>
          <w:b/>
          <w:i/>
          <w:color w:val="000000"/>
          <w:lang w:val="en-US"/>
        </w:rPr>
        <w:t xml:space="preserve">Capture the following description in TR and recommend </w:t>
      </w:r>
      <w:r w:rsidR="008319B3">
        <w:rPr>
          <w:rFonts w:eastAsiaTheme="minorEastAsia"/>
          <w:b/>
          <w:bCs/>
          <w:i/>
          <w:szCs w:val="22"/>
          <w:lang w:eastAsia="zh-CN"/>
        </w:rPr>
        <w:t xml:space="preserve">on-demand SSB/SIB1 for </w:t>
      </w:r>
      <w:r w:rsidR="00FE1D73">
        <w:rPr>
          <w:rFonts w:eastAsiaTheme="minorEastAsia"/>
          <w:b/>
          <w:bCs/>
          <w:i/>
          <w:szCs w:val="22"/>
          <w:lang w:eastAsia="zh-CN"/>
        </w:rPr>
        <w:t xml:space="preserve">network </w:t>
      </w:r>
      <w:r w:rsidR="008319B3">
        <w:rPr>
          <w:rFonts w:eastAsiaTheme="minorEastAsia"/>
          <w:b/>
          <w:bCs/>
          <w:i/>
          <w:szCs w:val="22"/>
          <w:lang w:eastAsia="zh-CN"/>
        </w:rPr>
        <w:t>energy saving</w:t>
      </w:r>
      <w:r w:rsidR="008319B3">
        <w:rPr>
          <w:rFonts w:eastAsiaTheme="minorEastAsia" w:hint="eastAsia"/>
          <w:b/>
          <w:bCs/>
          <w:i/>
          <w:szCs w:val="22"/>
          <w:lang w:eastAsia="zh-CN"/>
        </w:rPr>
        <w:t>:</w:t>
      </w:r>
    </w:p>
    <w:p w14:paraId="46A17246" w14:textId="1309A062" w:rsidR="008057AD" w:rsidRDefault="008057AD" w:rsidP="004B3488">
      <w:pPr>
        <w:spacing w:after="120"/>
        <w:jc w:val="both"/>
        <w:rPr>
          <w:rFonts w:eastAsiaTheme="minorEastAsia"/>
          <w:b/>
          <w:bCs/>
          <w:i/>
          <w:szCs w:val="22"/>
          <w:lang w:eastAsia="zh-CN"/>
        </w:rPr>
      </w:pPr>
      <w:r w:rsidRPr="008057AD">
        <w:rPr>
          <w:rFonts w:eastAsiaTheme="minorEastAsia"/>
          <w:b/>
          <w:bCs/>
          <w:i/>
          <w:szCs w:val="22"/>
          <w:lang w:eastAsia="zh-CN"/>
        </w:rPr>
        <w:t>Adapt</w:t>
      </w:r>
      <w:r w:rsidRPr="008057AD">
        <w:rPr>
          <w:rFonts w:eastAsiaTheme="minorEastAsia" w:hint="eastAsia"/>
          <w:b/>
          <w:bCs/>
          <w:i/>
          <w:szCs w:val="22"/>
          <w:lang w:eastAsia="zh-CN"/>
        </w:rPr>
        <w:t>ation</w:t>
      </w:r>
      <w:r w:rsidRPr="008057AD">
        <w:rPr>
          <w:rFonts w:eastAsiaTheme="minorEastAsia"/>
          <w:b/>
          <w:bCs/>
          <w:i/>
          <w:szCs w:val="22"/>
          <w:lang w:eastAsia="zh-CN"/>
        </w:rPr>
        <w:t xml:space="preserve"> of </w:t>
      </w:r>
      <w:r w:rsidRPr="008057AD">
        <w:rPr>
          <w:rFonts w:eastAsiaTheme="minorEastAsia" w:hint="eastAsia"/>
          <w:b/>
          <w:bCs/>
          <w:i/>
          <w:szCs w:val="22"/>
          <w:lang w:eastAsia="zh-CN"/>
        </w:rPr>
        <w:t>SSB/</w:t>
      </w:r>
      <w:r w:rsidRPr="008057AD">
        <w:rPr>
          <w:rFonts w:eastAsiaTheme="minorEastAsia"/>
          <w:b/>
          <w:bCs/>
          <w:i/>
          <w:szCs w:val="22"/>
          <w:lang w:eastAsia="zh-CN"/>
        </w:rPr>
        <w:t>SIB1</w:t>
      </w:r>
      <w:r w:rsidR="00BA4D96">
        <w:rPr>
          <w:rFonts w:eastAsiaTheme="minorEastAsia"/>
          <w:b/>
          <w:bCs/>
          <w:i/>
          <w:szCs w:val="22"/>
          <w:lang w:eastAsia="zh-CN"/>
        </w:rPr>
        <w:t xml:space="preserve"> is studied including</w:t>
      </w:r>
      <w:r>
        <w:rPr>
          <w:rFonts w:eastAsiaTheme="minorEastAsia"/>
          <w:b/>
          <w:bCs/>
          <w:i/>
          <w:szCs w:val="22"/>
          <w:lang w:eastAsia="zh-CN"/>
        </w:rPr>
        <w:t xml:space="preserve"> on-demand SSB/SIB1</w:t>
      </w:r>
      <w:r w:rsidR="00FF1BEF">
        <w:rPr>
          <w:rFonts w:eastAsiaTheme="minorEastAsia"/>
          <w:b/>
          <w:bCs/>
          <w:i/>
          <w:szCs w:val="22"/>
          <w:lang w:eastAsia="zh-CN"/>
        </w:rPr>
        <w:t>,</w:t>
      </w:r>
      <w:r>
        <w:rPr>
          <w:rFonts w:eastAsiaTheme="minorEastAsia"/>
          <w:b/>
          <w:bCs/>
          <w:i/>
          <w:szCs w:val="22"/>
          <w:lang w:eastAsia="zh-CN"/>
        </w:rPr>
        <w:t xml:space="preserve"> </w:t>
      </w:r>
      <w:r w:rsidR="00363AD6">
        <w:rPr>
          <w:rFonts w:eastAsiaTheme="minorEastAsia"/>
          <w:b/>
          <w:bCs/>
          <w:i/>
          <w:szCs w:val="22"/>
          <w:lang w:eastAsia="zh-CN"/>
        </w:rPr>
        <w:t xml:space="preserve">where </w:t>
      </w:r>
      <w:r w:rsidR="00174C0B">
        <w:rPr>
          <w:rFonts w:eastAsiaTheme="minorEastAsia"/>
          <w:b/>
          <w:bCs/>
          <w:i/>
          <w:szCs w:val="22"/>
          <w:lang w:eastAsia="zh-CN"/>
        </w:rPr>
        <w:t>the transmission of SSB/SIB1</w:t>
      </w:r>
      <w:r>
        <w:rPr>
          <w:rFonts w:eastAsiaTheme="minorEastAsia"/>
          <w:b/>
          <w:bCs/>
          <w:i/>
          <w:szCs w:val="22"/>
          <w:lang w:eastAsia="zh-CN"/>
        </w:rPr>
        <w:t xml:space="preserve"> is trigged by an uplink trigger signal, e.g. WUS signal. </w:t>
      </w:r>
      <w:r w:rsidR="00A319DE">
        <w:rPr>
          <w:rFonts w:eastAsiaTheme="minorEastAsia"/>
          <w:b/>
          <w:bCs/>
          <w:i/>
          <w:szCs w:val="22"/>
          <w:lang w:eastAsia="zh-CN"/>
        </w:rPr>
        <w:t xml:space="preserve">Further, </w:t>
      </w:r>
      <w:r>
        <w:rPr>
          <w:rFonts w:eastAsiaTheme="minorEastAsia"/>
          <w:b/>
          <w:bCs/>
          <w:i/>
          <w:szCs w:val="22"/>
          <w:lang w:eastAsia="zh-CN"/>
        </w:rPr>
        <w:t>D</w:t>
      </w:r>
      <w:r w:rsidR="009B06FD">
        <w:rPr>
          <w:rFonts w:eastAsiaTheme="minorEastAsia"/>
          <w:b/>
          <w:bCs/>
          <w:i/>
          <w:szCs w:val="22"/>
          <w:lang w:eastAsia="zh-CN"/>
        </w:rPr>
        <w:t>L signal</w:t>
      </w:r>
      <w:r w:rsidR="00FF1BEF">
        <w:rPr>
          <w:rFonts w:eastAsiaTheme="minorEastAsia"/>
          <w:b/>
          <w:bCs/>
          <w:i/>
          <w:szCs w:val="22"/>
          <w:lang w:eastAsia="zh-CN"/>
        </w:rPr>
        <w:t>, e.g. simplified</w:t>
      </w:r>
      <w:r w:rsidR="009B06FD">
        <w:rPr>
          <w:rFonts w:eastAsiaTheme="minorEastAsia"/>
          <w:b/>
          <w:bCs/>
          <w:i/>
          <w:szCs w:val="22"/>
          <w:lang w:eastAsia="zh-CN"/>
        </w:rPr>
        <w:t xml:space="preserve"> SSB</w:t>
      </w:r>
      <w:r w:rsidR="00BB4C57">
        <w:rPr>
          <w:rFonts w:eastAsiaTheme="minorEastAsia"/>
          <w:b/>
          <w:bCs/>
          <w:i/>
          <w:szCs w:val="22"/>
          <w:lang w:eastAsia="zh-CN"/>
        </w:rPr>
        <w:t xml:space="preserve">, </w:t>
      </w:r>
      <w:r w:rsidR="00A319DE">
        <w:rPr>
          <w:rFonts w:eastAsiaTheme="minorEastAsia"/>
          <w:b/>
          <w:bCs/>
          <w:i/>
          <w:szCs w:val="22"/>
          <w:lang w:eastAsia="zh-CN"/>
        </w:rPr>
        <w:t>is</w:t>
      </w:r>
      <w:r w:rsidR="00FF1BEF">
        <w:rPr>
          <w:rFonts w:eastAsiaTheme="minorEastAsia"/>
          <w:b/>
          <w:bCs/>
          <w:i/>
          <w:szCs w:val="22"/>
          <w:lang w:eastAsia="zh-CN"/>
        </w:rPr>
        <w:t xml:space="preserve"> used</w:t>
      </w:r>
      <w:r>
        <w:rPr>
          <w:rFonts w:eastAsiaTheme="minorEastAsia"/>
          <w:b/>
          <w:bCs/>
          <w:i/>
          <w:szCs w:val="22"/>
          <w:lang w:eastAsia="zh-CN"/>
        </w:rPr>
        <w:t xml:space="preserve"> </w:t>
      </w:r>
      <w:r w:rsidRPr="008057AD">
        <w:rPr>
          <w:rFonts w:eastAsiaTheme="minorEastAsia"/>
          <w:b/>
          <w:bCs/>
          <w:i/>
          <w:szCs w:val="22"/>
          <w:lang w:eastAsia="zh-CN"/>
        </w:rPr>
        <w:t>to aid initial access and discovery of cells in lieu of SSBs.</w:t>
      </w:r>
      <w:r>
        <w:rPr>
          <w:rFonts w:eastAsiaTheme="minorEastAsia"/>
          <w:b/>
          <w:bCs/>
          <w:i/>
          <w:szCs w:val="22"/>
          <w:lang w:eastAsia="zh-CN"/>
        </w:rPr>
        <w:t xml:space="preserve"> </w:t>
      </w:r>
    </w:p>
    <w:p w14:paraId="161D40E2" w14:textId="0D789328" w:rsidR="000A11E7" w:rsidRDefault="008057AD" w:rsidP="004B3488">
      <w:pPr>
        <w:spacing w:after="120"/>
        <w:jc w:val="both"/>
        <w:rPr>
          <w:rFonts w:eastAsiaTheme="minorEastAsia"/>
          <w:b/>
          <w:bCs/>
          <w:i/>
          <w:szCs w:val="22"/>
          <w:lang w:eastAsia="zh-CN"/>
        </w:rPr>
      </w:pPr>
      <w:r>
        <w:rPr>
          <w:rFonts w:eastAsiaTheme="minorEastAsia"/>
          <w:b/>
          <w:bCs/>
          <w:i/>
          <w:szCs w:val="22"/>
          <w:lang w:eastAsia="zh-CN"/>
        </w:rPr>
        <w:t>The potential</w:t>
      </w:r>
      <w:r w:rsidR="00B52354">
        <w:rPr>
          <w:rFonts w:eastAsiaTheme="minorEastAsia"/>
          <w:b/>
          <w:bCs/>
          <w:i/>
          <w:szCs w:val="22"/>
          <w:lang w:eastAsia="zh-CN"/>
        </w:rPr>
        <w:t xml:space="preserve"> </w:t>
      </w:r>
      <w:r w:rsidR="00CA1D16">
        <w:rPr>
          <w:rFonts w:eastAsiaTheme="minorEastAsia"/>
          <w:b/>
          <w:bCs/>
          <w:i/>
          <w:szCs w:val="22"/>
          <w:lang w:eastAsia="zh-CN"/>
        </w:rPr>
        <w:t>RAN1</w:t>
      </w:r>
      <w:r>
        <w:rPr>
          <w:rFonts w:eastAsiaTheme="minorEastAsia"/>
          <w:b/>
          <w:bCs/>
          <w:i/>
          <w:szCs w:val="22"/>
          <w:lang w:eastAsia="zh-CN"/>
        </w:rPr>
        <w:t xml:space="preserve"> specification impact</w:t>
      </w:r>
      <w:r w:rsidR="00A319DE">
        <w:rPr>
          <w:rFonts w:eastAsiaTheme="minorEastAsia"/>
          <w:b/>
          <w:bCs/>
          <w:i/>
          <w:szCs w:val="22"/>
          <w:lang w:eastAsia="zh-CN"/>
        </w:rPr>
        <w:t xml:space="preserve"> of on-demand SSB/SIB1</w:t>
      </w:r>
      <w:r>
        <w:rPr>
          <w:rFonts w:eastAsiaTheme="minorEastAsia"/>
          <w:b/>
          <w:bCs/>
          <w:i/>
          <w:szCs w:val="22"/>
          <w:lang w:eastAsia="zh-CN"/>
        </w:rPr>
        <w:t xml:space="preserve"> includes: </w:t>
      </w:r>
    </w:p>
    <w:p w14:paraId="3E6A129C" w14:textId="64357CEF" w:rsidR="008057AD" w:rsidRPr="008057AD" w:rsidRDefault="008057AD" w:rsidP="004B3488">
      <w:pPr>
        <w:pStyle w:val="af3"/>
        <w:numPr>
          <w:ilvl w:val="0"/>
          <w:numId w:val="14"/>
        </w:numPr>
        <w:spacing w:after="120"/>
        <w:ind w:firstLineChars="0"/>
        <w:rPr>
          <w:b/>
          <w:i/>
          <w:color w:val="000000"/>
          <w:lang w:val="en-US"/>
        </w:rPr>
      </w:pPr>
      <w:r w:rsidRPr="008057AD">
        <w:rPr>
          <w:b/>
          <w:i/>
          <w:color w:val="000000"/>
          <w:lang w:val="en-US"/>
        </w:rPr>
        <w:t>Uplink trigger signal design</w:t>
      </w:r>
      <w:r w:rsidR="00363AD6">
        <w:rPr>
          <w:b/>
          <w:i/>
          <w:color w:val="000000"/>
          <w:lang w:val="en-US"/>
        </w:rPr>
        <w:t xml:space="preserve"> </w:t>
      </w:r>
      <w:r w:rsidR="006B5711">
        <w:rPr>
          <w:b/>
          <w:i/>
          <w:color w:val="000000"/>
          <w:lang w:val="en-US" w:eastAsia="zh-CN"/>
        </w:rPr>
        <w:t>[RAN1]</w:t>
      </w:r>
    </w:p>
    <w:p w14:paraId="08731CAF" w14:textId="40E108D1" w:rsidR="00E16DE3" w:rsidRPr="00DF71F5" w:rsidRDefault="00363AD6" w:rsidP="00AC7C98">
      <w:pPr>
        <w:pStyle w:val="af3"/>
        <w:numPr>
          <w:ilvl w:val="0"/>
          <w:numId w:val="14"/>
        </w:numPr>
        <w:spacing w:after="120"/>
        <w:ind w:firstLineChars="0"/>
        <w:rPr>
          <w:b/>
          <w:i/>
          <w:color w:val="000000"/>
          <w:lang w:val="en-US"/>
        </w:rPr>
      </w:pPr>
      <w:r>
        <w:rPr>
          <w:rFonts w:eastAsiaTheme="minorEastAsia"/>
          <w:b/>
          <w:bCs/>
          <w:i/>
          <w:szCs w:val="22"/>
          <w:lang w:eastAsia="zh-CN"/>
        </w:rPr>
        <w:t>Simplified SSBs</w:t>
      </w:r>
      <w:r w:rsidRPr="008057AD">
        <w:rPr>
          <w:b/>
          <w:i/>
          <w:color w:val="000000"/>
          <w:lang w:val="en-US"/>
        </w:rPr>
        <w:t xml:space="preserve"> design,</w:t>
      </w:r>
      <w:r>
        <w:rPr>
          <w:b/>
          <w:i/>
          <w:color w:val="000000"/>
          <w:lang w:val="en-US"/>
        </w:rPr>
        <w:t xml:space="preserve"> e.g. PSS/SSS, DRS</w:t>
      </w:r>
      <w:r>
        <w:rPr>
          <w:rFonts w:eastAsiaTheme="minorEastAsia"/>
          <w:b/>
          <w:bCs/>
          <w:i/>
          <w:szCs w:val="22"/>
          <w:lang w:eastAsia="zh-CN"/>
        </w:rPr>
        <w:t xml:space="preserve"> </w:t>
      </w:r>
      <w:r>
        <w:rPr>
          <w:b/>
          <w:i/>
          <w:color w:val="000000"/>
          <w:lang w:val="en-US" w:eastAsia="zh-CN"/>
        </w:rPr>
        <w:t>[RAN1]</w:t>
      </w:r>
    </w:p>
    <w:p w14:paraId="40EC2EC1" w14:textId="77777777" w:rsidR="00E57F8B" w:rsidDel="002636F0" w:rsidRDefault="00E57F8B" w:rsidP="00E57F8B">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Other time domain techniques</w:t>
      </w:r>
    </w:p>
    <w:p w14:paraId="2D750DF2" w14:textId="59010BDA" w:rsidR="00E63299" w:rsidRDefault="00E63299" w:rsidP="00E57F8B">
      <w:pPr>
        <w:spacing w:after="120"/>
        <w:jc w:val="both"/>
        <w:rPr>
          <w:lang w:eastAsia="zh-CN"/>
        </w:rPr>
      </w:pPr>
      <w:r>
        <w:rPr>
          <w:b/>
          <w:sz w:val="22"/>
          <w:szCs w:val="22"/>
          <w:u w:val="single"/>
          <w:lang w:eastAsia="zh-CN"/>
        </w:rPr>
        <w:t>Technique #A-1 variations</w:t>
      </w:r>
    </w:p>
    <w:p w14:paraId="69A5039E" w14:textId="67069BB0" w:rsidR="00C049E3" w:rsidRPr="00DF71F5" w:rsidRDefault="00C049E3" w:rsidP="00E57F8B">
      <w:pPr>
        <w:spacing w:after="120"/>
        <w:jc w:val="both"/>
        <w:rPr>
          <w:lang w:eastAsia="zh-CN"/>
        </w:rPr>
      </w:pPr>
      <w:r w:rsidRPr="00DF71F5">
        <w:rPr>
          <w:lang w:eastAsia="zh-CN"/>
        </w:rPr>
        <w:t xml:space="preserve">There are </w:t>
      </w:r>
      <w:r>
        <w:rPr>
          <w:lang w:eastAsia="zh-CN"/>
        </w:rPr>
        <w:t>several variations for adapt</w:t>
      </w:r>
      <w:r w:rsidR="00FD2BB6">
        <w:rPr>
          <w:lang w:eastAsia="zh-CN"/>
        </w:rPr>
        <w:t>at</w:t>
      </w:r>
      <w:r>
        <w:rPr>
          <w:lang w:eastAsia="zh-CN"/>
        </w:rPr>
        <w:t>ion of SSB/SIB transmissions. Among which, longer SSB periodicity and SIB periodicity can be viewed as a counter-solution compared with completed skipping SSB/SIB. However, the drawback of this variation is obvious – only if significantly increasing the periodicity can enable a considerable energy savings compared to SSB and/or SIB less, at the cost of UE accessing delay, SCell activation delay, and impact on UE measurement for sync.</w:t>
      </w:r>
      <w:r w:rsidR="00E63299">
        <w:rPr>
          <w:lang w:eastAsia="zh-CN"/>
        </w:rPr>
        <w:t xml:space="preserve"> Although specification supports a large range of periodicities, more than 20 ms/40 ms is rarely used in typical commercial networks. </w:t>
      </w:r>
      <w:r>
        <w:rPr>
          <w:lang w:eastAsia="zh-CN"/>
        </w:rPr>
        <w:t xml:space="preserve">    </w:t>
      </w:r>
    </w:p>
    <w:p w14:paraId="074C2E86" w14:textId="09EA61F9" w:rsidR="00E63299" w:rsidRDefault="00E63299" w:rsidP="00E63299">
      <w:pPr>
        <w:spacing w:after="120"/>
        <w:jc w:val="both"/>
        <w:rPr>
          <w:b/>
          <w:i/>
          <w:color w:val="000000"/>
          <w:lang w:val="en-US"/>
        </w:rPr>
      </w:pPr>
      <w:r>
        <w:rPr>
          <w:b/>
          <w:i/>
          <w:color w:val="000000"/>
          <w:u w:val="single"/>
          <w:lang w:val="en-US"/>
        </w:rPr>
        <w:t xml:space="preserve">Proposal </w:t>
      </w:r>
      <w:r w:rsidR="00EA6469">
        <w:rPr>
          <w:b/>
          <w:i/>
          <w:color w:val="000000"/>
          <w:u w:val="single"/>
          <w:lang w:val="en-US"/>
        </w:rPr>
        <w:t>6</w:t>
      </w:r>
      <w:r>
        <w:rPr>
          <w:b/>
          <w:i/>
          <w:color w:val="000000"/>
          <w:u w:val="single"/>
          <w:lang w:val="en-US"/>
        </w:rPr>
        <w:t>:</w:t>
      </w:r>
      <w:r>
        <w:rPr>
          <w:b/>
          <w:i/>
          <w:color w:val="000000"/>
          <w:lang w:val="en-US"/>
        </w:rPr>
        <w:t xml:space="preserve"> Longer SSB/SIB periodicity is not pursued for </w:t>
      </w:r>
      <w:r w:rsidR="00AC7C98">
        <w:rPr>
          <w:b/>
          <w:i/>
          <w:color w:val="000000"/>
          <w:lang w:val="en-US"/>
        </w:rPr>
        <w:t xml:space="preserve">Rel-18 </w:t>
      </w:r>
      <w:r>
        <w:rPr>
          <w:b/>
          <w:i/>
          <w:color w:val="000000"/>
          <w:lang w:val="en-US"/>
        </w:rPr>
        <w:t>BS network energy savings.</w:t>
      </w:r>
    </w:p>
    <w:p w14:paraId="3FCA75BC" w14:textId="77777777" w:rsidR="00E57F8B" w:rsidRPr="000B4D25" w:rsidRDefault="00E57F8B" w:rsidP="00E57F8B">
      <w:pPr>
        <w:spacing w:after="120"/>
        <w:jc w:val="both"/>
        <w:rPr>
          <w:b/>
          <w:u w:val="single"/>
          <w:lang w:eastAsia="zh-CN"/>
        </w:rPr>
      </w:pPr>
      <w:r w:rsidRPr="000B4D25">
        <w:rPr>
          <w:b/>
          <w:sz w:val="22"/>
          <w:szCs w:val="22"/>
          <w:u w:val="single"/>
          <w:lang w:eastAsia="zh-CN"/>
        </w:rPr>
        <w:t>Technique #A-2: Dynamic adaptation of UE specific signals and channels</w:t>
      </w:r>
    </w:p>
    <w:p w14:paraId="55137C0C" w14:textId="77777777" w:rsidR="00E57F8B" w:rsidRDefault="00E57F8B" w:rsidP="00E57F8B">
      <w:pPr>
        <w:spacing w:after="120"/>
        <w:jc w:val="both"/>
        <w:rPr>
          <w:lang w:eastAsia="zh-CN"/>
        </w:rPr>
      </w:pPr>
      <w:r w:rsidDel="002636F0">
        <w:rPr>
          <w:lang w:eastAsia="zh-CN"/>
        </w:rPr>
        <w:t xml:space="preserve">Same as the reduction of common signals/channels, the symbols carrying </w:t>
      </w:r>
      <w:r>
        <w:rPr>
          <w:lang w:eastAsia="zh-CN"/>
        </w:rPr>
        <w:t>UE specific signals and channels</w:t>
      </w:r>
      <w:r w:rsidDel="002636F0">
        <w:rPr>
          <w:lang w:eastAsia="zh-CN"/>
        </w:rPr>
        <w:t xml:space="preserve">, e.g. </w:t>
      </w:r>
      <w:r w:rsidRPr="00897A3D" w:rsidDel="002636F0">
        <w:rPr>
          <w:lang w:eastAsia="zh-CN"/>
        </w:rPr>
        <w:t>CSI-RS, SPS PDSCH</w:t>
      </w:r>
      <w:r>
        <w:rPr>
          <w:lang w:eastAsia="zh-CN"/>
        </w:rPr>
        <w:t>,</w:t>
      </w:r>
      <w:r w:rsidDel="002636F0">
        <w:rPr>
          <w:lang w:eastAsia="zh-CN"/>
        </w:rPr>
        <w:t xml:space="preserve"> can also be muted, when there is no data. In current specification, RRC reconfiguration is one legacy way for gNB/network to release the time domain resources of </w:t>
      </w:r>
      <w:r>
        <w:rPr>
          <w:lang w:eastAsia="zh-CN"/>
        </w:rPr>
        <w:t>some UE specific signals and channels, such as periodic CSI-RS</w:t>
      </w:r>
      <w:r w:rsidDel="002636F0">
        <w:rPr>
          <w:rFonts w:hint="eastAsia"/>
          <w:lang w:eastAsia="zh-CN"/>
        </w:rPr>
        <w:t>.</w:t>
      </w:r>
      <w:r w:rsidDel="002636F0">
        <w:rPr>
          <w:lang w:eastAsia="zh-CN"/>
        </w:rPr>
        <w:t xml:space="preserve"> Besides, some </w:t>
      </w:r>
      <w:r>
        <w:rPr>
          <w:lang w:eastAsia="zh-CN"/>
        </w:rPr>
        <w:t>of the UE-specific signals could</w:t>
      </w:r>
      <w:r w:rsidDel="002636F0">
        <w:rPr>
          <w:lang w:eastAsia="zh-CN"/>
        </w:rPr>
        <w:t xml:space="preserve"> be</w:t>
      </w:r>
      <w:r>
        <w:rPr>
          <w:lang w:eastAsia="zh-CN"/>
        </w:rPr>
        <w:t xml:space="preserve"> also</w:t>
      </w:r>
      <w:r w:rsidDel="002636F0">
        <w:rPr>
          <w:lang w:eastAsia="zh-CN"/>
        </w:rPr>
        <w:t xml:space="preserve"> deactivated by MAC CE</w:t>
      </w:r>
      <w:r>
        <w:rPr>
          <w:lang w:eastAsia="zh-CN"/>
        </w:rPr>
        <w:t xml:space="preserve"> commands</w:t>
      </w:r>
      <w:r w:rsidDel="002636F0">
        <w:rPr>
          <w:lang w:eastAsia="zh-CN"/>
        </w:rPr>
        <w:t xml:space="preserve">, e.g. </w:t>
      </w:r>
      <w:r>
        <w:rPr>
          <w:lang w:eastAsia="zh-CN"/>
        </w:rPr>
        <w:t>Semi-Persistent</w:t>
      </w:r>
      <w:r w:rsidRPr="001002D9" w:rsidDel="002636F0">
        <w:rPr>
          <w:lang w:eastAsia="zh-CN"/>
        </w:rPr>
        <w:t xml:space="preserve"> CSI-RS</w:t>
      </w:r>
      <w:r w:rsidDel="002636F0">
        <w:rPr>
          <w:lang w:eastAsia="zh-CN"/>
        </w:rPr>
        <w:t xml:space="preserve"> resource set, </w:t>
      </w:r>
      <w:r>
        <w:rPr>
          <w:lang w:eastAsia="zh-CN"/>
        </w:rPr>
        <w:t>Semi-Persistent</w:t>
      </w:r>
      <w:r w:rsidDel="002636F0">
        <w:rPr>
          <w:lang w:eastAsia="zh-CN"/>
        </w:rPr>
        <w:t xml:space="preserve"> </w:t>
      </w:r>
      <w:r w:rsidRPr="001002D9" w:rsidDel="002636F0">
        <w:rPr>
          <w:lang w:eastAsia="zh-CN"/>
        </w:rPr>
        <w:t>CSI reporting on PUCCH</w:t>
      </w:r>
      <w:r w:rsidDel="002636F0">
        <w:rPr>
          <w:lang w:eastAsia="zh-CN"/>
        </w:rPr>
        <w:t xml:space="preserve">, </w:t>
      </w:r>
      <w:r>
        <w:rPr>
          <w:lang w:eastAsia="zh-CN"/>
        </w:rPr>
        <w:t>Semi-Persistent</w:t>
      </w:r>
      <w:r w:rsidDel="002636F0">
        <w:rPr>
          <w:lang w:eastAsia="zh-CN"/>
        </w:rPr>
        <w:t xml:space="preserve"> </w:t>
      </w:r>
      <w:r w:rsidRPr="001002D9" w:rsidDel="002636F0">
        <w:rPr>
          <w:lang w:eastAsia="zh-CN"/>
        </w:rPr>
        <w:t>SRS</w:t>
      </w:r>
      <w:r>
        <w:rPr>
          <w:lang w:eastAsia="zh-CN"/>
        </w:rPr>
        <w:t>. etc</w:t>
      </w:r>
      <w:r w:rsidDel="002636F0">
        <w:rPr>
          <w:lang w:eastAsia="zh-CN"/>
        </w:rPr>
        <w:t xml:space="preserve">. </w:t>
      </w:r>
      <w:r w:rsidDel="002636F0">
        <w:rPr>
          <w:rFonts w:hint="eastAsia"/>
          <w:lang w:eastAsia="zh-CN"/>
        </w:rPr>
        <w:t>O</w:t>
      </w:r>
      <w:r w:rsidDel="002636F0">
        <w:rPr>
          <w:lang w:eastAsia="zh-CN"/>
        </w:rPr>
        <w:t xml:space="preserve">bviously, a large amount of RRC reconfiguration information </w:t>
      </w:r>
      <w:r>
        <w:rPr>
          <w:lang w:eastAsia="zh-CN"/>
        </w:rPr>
        <w:t>or</w:t>
      </w:r>
      <w:r w:rsidDel="002636F0">
        <w:rPr>
          <w:lang w:eastAsia="zh-CN"/>
        </w:rPr>
        <w:t xml:space="preserve"> UE-specific MAC CE</w:t>
      </w:r>
      <w:r>
        <w:rPr>
          <w:lang w:eastAsia="zh-CN"/>
        </w:rPr>
        <w:t xml:space="preserve"> signalling would </w:t>
      </w:r>
      <w:r w:rsidDel="002636F0">
        <w:rPr>
          <w:lang w:eastAsia="zh-CN"/>
        </w:rPr>
        <w:t>be exchange</w:t>
      </w:r>
      <w:r>
        <w:rPr>
          <w:lang w:eastAsia="zh-CN"/>
        </w:rPr>
        <w:t>d</w:t>
      </w:r>
      <w:r w:rsidDel="002636F0">
        <w:rPr>
          <w:lang w:eastAsia="zh-CN"/>
        </w:rPr>
        <w:t xml:space="preserve"> between gNB and UEs</w:t>
      </w:r>
      <w:r>
        <w:rPr>
          <w:lang w:eastAsia="zh-CN"/>
        </w:rPr>
        <w:t xml:space="preserve"> to mute the symbols of the UE specific signals/channels</w:t>
      </w:r>
      <w:r w:rsidDel="002636F0">
        <w:rPr>
          <w:lang w:eastAsia="zh-CN"/>
        </w:rPr>
        <w:t xml:space="preserve">. </w:t>
      </w:r>
      <w:r>
        <w:rPr>
          <w:lang w:eastAsia="zh-CN"/>
        </w:rPr>
        <w:t>It would be a useful optimization to enhance the signalling, such as introduction of a UE group/cell common signalling</w:t>
      </w:r>
      <w:r w:rsidRPr="00CD7E44">
        <w:rPr>
          <w:lang w:eastAsia="zh-CN"/>
        </w:rPr>
        <w:t xml:space="preserve"> </w:t>
      </w:r>
      <w:r>
        <w:rPr>
          <w:lang w:eastAsia="zh-CN"/>
        </w:rPr>
        <w:t xml:space="preserve">to reduce/adapt transmission/reception of </w:t>
      </w:r>
      <w:r>
        <w:rPr>
          <w:rFonts w:eastAsiaTheme="minorEastAsia"/>
          <w:bCs/>
          <w:szCs w:val="22"/>
          <w:lang w:eastAsia="zh-CN"/>
        </w:rPr>
        <w:t>UE specific signals and channels</w:t>
      </w:r>
      <w:r>
        <w:rPr>
          <w:lang w:eastAsia="zh-CN"/>
        </w:rPr>
        <w:t xml:space="preserve"> to create more chance to mute symbols for further energy saving of gNB. </w:t>
      </w:r>
    </w:p>
    <w:p w14:paraId="678AAE86" w14:textId="7FBD5084" w:rsidR="00E57F8B" w:rsidRDefault="00E57F8B" w:rsidP="00E57F8B">
      <w:pPr>
        <w:spacing w:after="120"/>
        <w:jc w:val="both"/>
        <w:rPr>
          <w:b/>
          <w:i/>
          <w:color w:val="000000"/>
          <w:lang w:val="en-US"/>
        </w:rPr>
      </w:pPr>
      <w:r w:rsidRPr="00F7066A">
        <w:rPr>
          <w:b/>
          <w:i/>
          <w:color w:val="000000"/>
          <w:u w:val="single"/>
          <w:lang w:val="en-US"/>
        </w:rPr>
        <w:t>Observ</w:t>
      </w:r>
      <w:r w:rsidR="00871417">
        <w:rPr>
          <w:b/>
          <w:i/>
          <w:color w:val="000000"/>
          <w:u w:val="single"/>
          <w:lang w:val="en-US"/>
        </w:rPr>
        <w:t xml:space="preserve">ation </w:t>
      </w:r>
      <w:r w:rsidR="00503977">
        <w:rPr>
          <w:b/>
          <w:i/>
          <w:color w:val="000000"/>
          <w:u w:val="single"/>
          <w:lang w:val="en-US"/>
        </w:rPr>
        <w:t>8</w:t>
      </w:r>
      <w:r w:rsidRPr="00F7066A">
        <w:rPr>
          <w:b/>
          <w:i/>
          <w:color w:val="000000"/>
          <w:u w:val="single"/>
          <w:lang w:val="en-US"/>
        </w:rPr>
        <w:t>:</w:t>
      </w:r>
      <w:r w:rsidRPr="00F7066A">
        <w:rPr>
          <w:b/>
          <w:i/>
          <w:color w:val="000000"/>
          <w:lang w:val="en-US"/>
        </w:rPr>
        <w:t xml:space="preserve"> Due to the</w:t>
      </w:r>
      <w:r w:rsidRPr="00F7066A">
        <w:rPr>
          <w:lang w:eastAsia="zh-CN"/>
        </w:rPr>
        <w:t xml:space="preserve"> </w:t>
      </w:r>
      <w:r w:rsidRPr="00F7066A">
        <w:rPr>
          <w:b/>
          <w:i/>
          <w:color w:val="000000"/>
          <w:lang w:val="en-US"/>
        </w:rPr>
        <w:t>signaling overhead of reconfiguration/deactivation of UE specific channels and signals, cell-specific or UE group common dynamic signaling for adaptation on UE specific signals and channels is an optimization to further decrease the energy consumption of gNB.</w:t>
      </w:r>
      <w:r>
        <w:rPr>
          <w:b/>
          <w:i/>
          <w:color w:val="000000"/>
          <w:lang w:val="en-US"/>
        </w:rPr>
        <w:t xml:space="preserve"> </w:t>
      </w:r>
    </w:p>
    <w:p w14:paraId="717320C8" w14:textId="0B1622E7" w:rsidR="000B319B" w:rsidRPr="000B319B" w:rsidRDefault="000B319B" w:rsidP="00E57F8B">
      <w:pPr>
        <w:spacing w:after="120"/>
        <w:jc w:val="both"/>
        <w:rPr>
          <w:b/>
          <w:sz w:val="22"/>
          <w:szCs w:val="22"/>
          <w:u w:val="single"/>
          <w:lang w:eastAsia="zh-CN"/>
        </w:rPr>
      </w:pPr>
      <w:r>
        <w:rPr>
          <w:b/>
          <w:sz w:val="22"/>
          <w:szCs w:val="22"/>
          <w:u w:val="single"/>
          <w:lang w:eastAsia="zh-CN"/>
        </w:rPr>
        <w:t>Technique #A-4</w:t>
      </w:r>
      <w:r w:rsidRPr="000B4D25">
        <w:rPr>
          <w:b/>
          <w:sz w:val="22"/>
          <w:szCs w:val="22"/>
          <w:u w:val="single"/>
          <w:lang w:eastAsia="zh-CN"/>
        </w:rPr>
        <w:t xml:space="preserve">: </w:t>
      </w:r>
      <w:r w:rsidRPr="000B319B">
        <w:rPr>
          <w:b/>
          <w:sz w:val="22"/>
          <w:szCs w:val="22"/>
          <w:u w:val="single"/>
          <w:lang w:eastAsia="zh-CN"/>
        </w:rPr>
        <w:t>Adaptation of DTX/DRX</w:t>
      </w:r>
    </w:p>
    <w:p w14:paraId="12FEFD0E" w14:textId="7040FC9C" w:rsidR="006C3D8D" w:rsidRDefault="006C3D8D" w:rsidP="00E57F8B">
      <w:pPr>
        <w:spacing w:after="120"/>
        <w:jc w:val="both"/>
        <w:rPr>
          <w:rFonts w:eastAsiaTheme="minorEastAsia"/>
          <w:bCs/>
          <w:szCs w:val="22"/>
          <w:lang w:eastAsia="zh-CN"/>
        </w:rPr>
      </w:pPr>
      <w:r>
        <w:rPr>
          <w:rFonts w:eastAsiaTheme="minorEastAsia"/>
          <w:bCs/>
          <w:szCs w:val="22"/>
          <w:lang w:eastAsia="zh-CN"/>
        </w:rPr>
        <w:t xml:space="preserve">In </w:t>
      </w:r>
      <w:r>
        <w:rPr>
          <w:rFonts w:eastAsiaTheme="minorEastAsia" w:hint="eastAsia"/>
          <w:bCs/>
          <w:szCs w:val="22"/>
          <w:lang w:eastAsia="zh-CN"/>
        </w:rPr>
        <w:t>g</w:t>
      </w:r>
      <w:r>
        <w:rPr>
          <w:rFonts w:eastAsiaTheme="minorEastAsia"/>
          <w:bCs/>
          <w:szCs w:val="22"/>
          <w:lang w:eastAsia="zh-CN"/>
        </w:rPr>
        <w:t xml:space="preserve">NB DTX/DRX operation, </w:t>
      </w:r>
      <w:r w:rsidRPr="006C3D8D">
        <w:rPr>
          <w:lang w:eastAsia="zh-CN"/>
        </w:rPr>
        <w:t>gNB has the opportunity to be inactive. During the inactive duration, gNB may have no transmission/reception or only keep</w:t>
      </w:r>
      <w:r>
        <w:rPr>
          <w:lang w:eastAsia="zh-CN"/>
        </w:rPr>
        <w:t xml:space="preserve"> limited transmission/reception</w:t>
      </w:r>
      <w:r w:rsidRPr="006C3D8D">
        <w:rPr>
          <w:lang w:eastAsia="zh-CN"/>
        </w:rPr>
        <w:t>.</w:t>
      </w:r>
      <w:r>
        <w:rPr>
          <w:lang w:eastAsia="zh-CN"/>
        </w:rPr>
        <w:t xml:space="preserve"> </w:t>
      </w:r>
      <w:r w:rsidR="000F4C98">
        <w:rPr>
          <w:lang w:eastAsia="zh-CN"/>
        </w:rPr>
        <w:t xml:space="preserve">Compared with UE C-DRX, </w:t>
      </w:r>
      <w:r>
        <w:rPr>
          <w:lang w:eastAsia="zh-CN"/>
        </w:rPr>
        <w:t xml:space="preserve">gNB DTX/DRX operation </w:t>
      </w:r>
      <w:r>
        <w:rPr>
          <w:lang w:eastAsia="zh-CN"/>
        </w:rPr>
        <w:lastRenderedPageBreak/>
        <w:t>could try to align the active duration for all UEs to achieve the maximum extent of the time duration without this dynamical scheduled traffic, considering that the impact on the UPT of UEs may be acceptable for low load situations. However, it may not be the case for heavy or even medium load situations.</w:t>
      </w:r>
    </w:p>
    <w:p w14:paraId="598834A9" w14:textId="61DD546F" w:rsidR="00E57F8B" w:rsidRDefault="00E57F8B" w:rsidP="00E57F8B">
      <w:pPr>
        <w:spacing w:after="120"/>
        <w:jc w:val="both"/>
        <w:rPr>
          <w:lang w:eastAsia="zh-CN"/>
        </w:rPr>
      </w:pPr>
      <w:r>
        <w:rPr>
          <w:rFonts w:eastAsiaTheme="minorEastAsia"/>
          <w:bCs/>
          <w:szCs w:val="22"/>
          <w:lang w:eastAsia="zh-CN"/>
        </w:rPr>
        <w:t xml:space="preserve">An alternative way to implement gNB DTX/DRX is the coordination of C-DRX of UEs served by the gNB. </w:t>
      </w:r>
      <w:r>
        <w:rPr>
          <w:lang w:eastAsia="zh-CN"/>
        </w:rPr>
        <w:t xml:space="preserve">In NR and LTE, </w:t>
      </w:r>
      <w:r w:rsidRPr="007D7328">
        <w:rPr>
          <w:lang w:eastAsia="zh-CN"/>
        </w:rPr>
        <w:t xml:space="preserve">C-DRX </w:t>
      </w:r>
      <w:r>
        <w:rPr>
          <w:lang w:eastAsia="zh-CN"/>
        </w:rPr>
        <w:t xml:space="preserve">mechanism </w:t>
      </w:r>
      <w:r w:rsidRPr="007D7328">
        <w:rPr>
          <w:lang w:eastAsia="zh-CN"/>
        </w:rPr>
        <w:t xml:space="preserve">is a mechanism to reduce the power consumption </w:t>
      </w:r>
      <w:r>
        <w:rPr>
          <w:lang w:eastAsia="zh-CN"/>
        </w:rPr>
        <w:t>for</w:t>
      </w:r>
      <w:r w:rsidRPr="007D7328">
        <w:rPr>
          <w:lang w:eastAsia="zh-CN"/>
        </w:rPr>
        <w:t xml:space="preserve"> connected mode UE</w:t>
      </w:r>
      <w:r>
        <w:rPr>
          <w:lang w:eastAsia="zh-CN"/>
        </w:rPr>
        <w:t>s</w:t>
      </w:r>
      <w:r w:rsidRPr="007D7328">
        <w:rPr>
          <w:lang w:eastAsia="zh-CN"/>
        </w:rPr>
        <w:t xml:space="preserve">. </w:t>
      </w:r>
      <w:r>
        <w:rPr>
          <w:lang w:eastAsia="zh-CN"/>
        </w:rPr>
        <w:t>A</w:t>
      </w:r>
      <w:r w:rsidRPr="007D7328">
        <w:rPr>
          <w:lang w:eastAsia="zh-CN"/>
        </w:rPr>
        <w:t xml:space="preserve"> UE</w:t>
      </w:r>
      <w:r>
        <w:rPr>
          <w:lang w:eastAsia="zh-CN"/>
        </w:rPr>
        <w:t xml:space="preserve"> with C-DRX</w:t>
      </w:r>
      <w:r w:rsidRPr="007D7328">
        <w:rPr>
          <w:lang w:eastAsia="zh-CN"/>
        </w:rPr>
        <w:t xml:space="preserve"> is configured with a</w:t>
      </w:r>
      <w:r>
        <w:rPr>
          <w:lang w:eastAsia="zh-CN"/>
        </w:rPr>
        <w:t>n</w:t>
      </w:r>
      <w:r w:rsidRPr="007D7328">
        <w:rPr>
          <w:lang w:eastAsia="zh-CN"/>
        </w:rPr>
        <w:t xml:space="preserve"> ON duration within a C-DRX cycle</w:t>
      </w:r>
      <w:r>
        <w:rPr>
          <w:lang w:eastAsia="zh-CN"/>
        </w:rPr>
        <w:t xml:space="preserve"> via RRC dedicated configuration, and the active time is defined based on a number of timers, including on duration timer, inactivity timer, and used to control the PDCCH monitoring of the UE</w:t>
      </w:r>
      <w:r w:rsidRPr="007D7328">
        <w:rPr>
          <w:lang w:eastAsia="zh-CN"/>
        </w:rPr>
        <w:t>.</w:t>
      </w:r>
      <w:r>
        <w:rPr>
          <w:lang w:eastAsia="zh-CN"/>
        </w:rPr>
        <w:t xml:space="preserve"> During the time duration which is outside </w:t>
      </w:r>
      <w:r w:rsidRPr="002C20CB">
        <w:rPr>
          <w:lang w:eastAsia="zh-CN"/>
        </w:rPr>
        <w:t xml:space="preserve">active </w:t>
      </w:r>
      <w:r>
        <w:rPr>
          <w:lang w:eastAsia="zh-CN"/>
        </w:rPr>
        <w:t>time</w:t>
      </w:r>
      <w:r w:rsidRPr="002C20CB">
        <w:rPr>
          <w:lang w:eastAsia="zh-CN"/>
        </w:rPr>
        <w:t>, the UE does not monitor the PDCCH</w:t>
      </w:r>
      <w:r>
        <w:rPr>
          <w:lang w:eastAsia="zh-CN"/>
        </w:rPr>
        <w:t>s for scheduling.</w:t>
      </w:r>
      <w:r w:rsidRPr="002C20CB">
        <w:rPr>
          <w:lang w:eastAsia="zh-CN"/>
        </w:rPr>
        <w:t xml:space="preserve"> </w:t>
      </w:r>
      <w:r w:rsidR="00FD2BB6">
        <w:rPr>
          <w:lang w:eastAsia="zh-CN"/>
        </w:rPr>
        <w:t>T</w:t>
      </w:r>
      <w:r>
        <w:rPr>
          <w:lang w:eastAsia="zh-CN"/>
        </w:rPr>
        <w:t>herefore</w:t>
      </w:r>
      <w:r w:rsidR="00FD2BB6">
        <w:rPr>
          <w:lang w:eastAsia="zh-CN"/>
        </w:rPr>
        <w:t>,</w:t>
      </w:r>
      <w:r w:rsidRPr="002C20CB">
        <w:rPr>
          <w:lang w:eastAsia="zh-CN"/>
        </w:rPr>
        <w:t xml:space="preserve"> </w:t>
      </w:r>
      <w:r>
        <w:rPr>
          <w:lang w:eastAsia="zh-CN"/>
        </w:rPr>
        <w:t xml:space="preserve">dynamically scheduled </w:t>
      </w:r>
      <w:r w:rsidRPr="001B1FA3">
        <w:rPr>
          <w:lang w:eastAsia="zh-CN"/>
        </w:rPr>
        <w:t>PDSCH</w:t>
      </w:r>
      <w:r>
        <w:rPr>
          <w:lang w:eastAsia="zh-CN"/>
        </w:rPr>
        <w:t>s</w:t>
      </w:r>
      <w:r w:rsidRPr="001B1FA3">
        <w:rPr>
          <w:lang w:eastAsia="zh-CN"/>
        </w:rPr>
        <w:t xml:space="preserve"> and </w:t>
      </w:r>
      <w:r w:rsidRPr="006E67A8">
        <w:rPr>
          <w:lang w:eastAsia="zh-CN"/>
        </w:rPr>
        <w:t>PUSCH</w:t>
      </w:r>
      <w:r>
        <w:rPr>
          <w:lang w:eastAsia="zh-CN"/>
        </w:rPr>
        <w:t>s</w:t>
      </w:r>
      <w:r w:rsidRPr="000614E0">
        <w:rPr>
          <w:lang w:eastAsia="zh-CN"/>
        </w:rPr>
        <w:t xml:space="preserve"> </w:t>
      </w:r>
      <w:r>
        <w:rPr>
          <w:lang w:eastAsia="zh-CN"/>
        </w:rPr>
        <w:t>scheduling shall not</w:t>
      </w:r>
      <w:r w:rsidRPr="000614E0">
        <w:rPr>
          <w:lang w:eastAsia="zh-CN"/>
        </w:rPr>
        <w:t xml:space="preserve"> be transmitted </w:t>
      </w:r>
      <w:r>
        <w:rPr>
          <w:lang w:eastAsia="zh-CN"/>
        </w:rPr>
        <w:t>or</w:t>
      </w:r>
      <w:r w:rsidRPr="000614E0">
        <w:rPr>
          <w:lang w:eastAsia="zh-CN"/>
        </w:rPr>
        <w:t xml:space="preserve"> received. </w:t>
      </w:r>
      <w:r>
        <w:rPr>
          <w:lang w:eastAsia="zh-CN"/>
        </w:rPr>
        <w:t xml:space="preserve">In current specification, RRC reconfiguration is the legacy way to reconfigure the C-DRX of a UE, which cannot be adapted to the dynamic fluctuation of the traffic load. Similar </w:t>
      </w:r>
      <w:r>
        <w:rPr>
          <w:rFonts w:hint="eastAsia"/>
          <w:lang w:eastAsia="zh-CN"/>
        </w:rPr>
        <w:t>t</w:t>
      </w:r>
      <w:r>
        <w:rPr>
          <w:lang w:eastAsia="zh-CN"/>
        </w:rPr>
        <w:t xml:space="preserve">o the adaptation of UE specific channels and signals, </w:t>
      </w:r>
      <w:r w:rsidRPr="00F7066A">
        <w:rPr>
          <w:lang w:eastAsia="zh-CN"/>
        </w:rPr>
        <w:t xml:space="preserve">the signalling overhead </w:t>
      </w:r>
      <w:r>
        <w:rPr>
          <w:lang w:eastAsia="zh-CN"/>
        </w:rPr>
        <w:t>due to</w:t>
      </w:r>
      <w:r w:rsidRPr="00F7066A">
        <w:rPr>
          <w:lang w:eastAsia="zh-CN"/>
        </w:rPr>
        <w:t xml:space="preserve"> RRC reconfiguration </w:t>
      </w:r>
      <w:r>
        <w:rPr>
          <w:lang w:eastAsia="zh-CN"/>
        </w:rPr>
        <w:t>can</w:t>
      </w:r>
      <w:r w:rsidRPr="00F7066A">
        <w:rPr>
          <w:lang w:eastAsia="zh-CN"/>
        </w:rPr>
        <w:t xml:space="preserve"> also be </w:t>
      </w:r>
      <w:r w:rsidR="006A2AF8">
        <w:rPr>
          <w:lang w:eastAsia="zh-CN"/>
        </w:rPr>
        <w:t>minimized</w:t>
      </w:r>
      <w:r w:rsidR="006A2AF8" w:rsidRPr="00F7066A">
        <w:rPr>
          <w:lang w:eastAsia="zh-CN"/>
        </w:rPr>
        <w:t xml:space="preserve"> </w:t>
      </w:r>
      <w:r w:rsidRPr="00F7066A">
        <w:rPr>
          <w:lang w:eastAsia="zh-CN"/>
        </w:rPr>
        <w:t xml:space="preserve">to introduce cell specific or group common signalling for the </w:t>
      </w:r>
      <w:r>
        <w:rPr>
          <w:lang w:eastAsia="zh-CN"/>
        </w:rPr>
        <w:t>purpose</w:t>
      </w:r>
      <w:r w:rsidRPr="00F7066A">
        <w:rPr>
          <w:lang w:eastAsia="zh-CN"/>
        </w:rPr>
        <w:t xml:space="preserve">. In addition, the reconfiguration of the UE specific periodic or </w:t>
      </w:r>
      <w:r>
        <w:rPr>
          <w:rFonts w:hint="eastAsia"/>
          <w:lang w:eastAsia="zh-CN"/>
        </w:rPr>
        <w:t>semi-persistent</w:t>
      </w:r>
      <w:r w:rsidRPr="00F7066A">
        <w:rPr>
          <w:lang w:eastAsia="zh-CN"/>
        </w:rPr>
        <w:t xml:space="preserve"> signals </w:t>
      </w:r>
      <w:r>
        <w:rPr>
          <w:lang w:eastAsia="zh-CN"/>
        </w:rPr>
        <w:t>should</w:t>
      </w:r>
      <w:r w:rsidR="006F7164">
        <w:rPr>
          <w:lang w:eastAsia="zh-CN"/>
        </w:rPr>
        <w:t xml:space="preserve"> be also jointly discussed with</w:t>
      </w:r>
      <w:r w:rsidRPr="00F7066A">
        <w:rPr>
          <w:lang w:eastAsia="zh-CN"/>
        </w:rPr>
        <w:t xml:space="preserve"> </w:t>
      </w:r>
      <w:r w:rsidR="006F7164">
        <w:rPr>
          <w:rFonts w:eastAsiaTheme="minorEastAsia"/>
          <w:bCs/>
          <w:szCs w:val="22"/>
          <w:lang w:eastAsia="zh-CN"/>
        </w:rPr>
        <w:t>the coordination of</w:t>
      </w:r>
      <w:r w:rsidRPr="00F7066A">
        <w:rPr>
          <w:lang w:eastAsia="zh-CN"/>
        </w:rPr>
        <w:t xml:space="preserve"> UE C-DRX </w:t>
      </w:r>
      <w:r>
        <w:rPr>
          <w:lang w:eastAsia="zh-CN"/>
        </w:rPr>
        <w:t>adaptation</w:t>
      </w:r>
      <w:r w:rsidRPr="00F7066A">
        <w:rPr>
          <w:lang w:eastAsia="zh-CN"/>
        </w:rPr>
        <w:t xml:space="preserve">, </w:t>
      </w:r>
      <w:r>
        <w:rPr>
          <w:lang w:eastAsia="zh-CN"/>
        </w:rPr>
        <w:t>considering</w:t>
      </w:r>
      <w:r w:rsidRPr="00F7066A">
        <w:rPr>
          <w:lang w:eastAsia="zh-CN"/>
        </w:rPr>
        <w:t xml:space="preserve"> the current UE C-DRX mechanism cannot apply to these periodic signals and channels.</w:t>
      </w:r>
      <w:r w:rsidRPr="002C20CB">
        <w:rPr>
          <w:lang w:eastAsia="zh-CN"/>
        </w:rPr>
        <w:t xml:space="preserve"> </w:t>
      </w:r>
    </w:p>
    <w:p w14:paraId="5E0CF4A5" w14:textId="570D2D81" w:rsidR="006F7164" w:rsidRDefault="006F7164" w:rsidP="006F7164">
      <w:pPr>
        <w:spacing w:after="120"/>
        <w:jc w:val="both"/>
        <w:rPr>
          <w:lang w:eastAsia="zh-CN"/>
        </w:rPr>
      </w:pPr>
      <w:r>
        <w:rPr>
          <w:lang w:eastAsia="zh-CN"/>
        </w:rPr>
        <w:t>Another way to implement gNB DTX/DRX is to introduce a</w:t>
      </w:r>
      <w:r w:rsidR="006C3D8D">
        <w:rPr>
          <w:lang w:eastAsia="zh-CN"/>
        </w:rPr>
        <w:t xml:space="preserve"> </w:t>
      </w:r>
      <w:r w:rsidRPr="00731CAC">
        <w:rPr>
          <w:lang w:eastAsia="zh-CN"/>
        </w:rPr>
        <w:t>cell-specific</w:t>
      </w:r>
      <w:r w:rsidR="00097323">
        <w:rPr>
          <w:lang w:eastAsia="zh-CN"/>
        </w:rPr>
        <w:t xml:space="preserve"> gNB</w:t>
      </w:r>
      <w:r w:rsidRPr="00731CAC">
        <w:rPr>
          <w:lang w:eastAsia="zh-CN"/>
        </w:rPr>
        <w:t xml:space="preserve"> DTX/DRX</w:t>
      </w:r>
      <w:r>
        <w:rPr>
          <w:lang w:eastAsia="zh-CN"/>
        </w:rPr>
        <w:t>.</w:t>
      </w:r>
      <w:r w:rsidR="006C3D8D">
        <w:rPr>
          <w:lang w:eastAsia="zh-CN"/>
        </w:rPr>
        <w:t xml:space="preserve"> A</w:t>
      </w:r>
      <w:r w:rsidR="006C3D8D" w:rsidRPr="000E3313">
        <w:rPr>
          <w:lang w:eastAsia="zh-CN"/>
        </w:rPr>
        <w:t xml:space="preserve"> </w:t>
      </w:r>
      <w:r w:rsidR="005B2E98" w:rsidRPr="00731CAC">
        <w:rPr>
          <w:lang w:eastAsia="zh-CN"/>
        </w:rPr>
        <w:t>cell-specific</w:t>
      </w:r>
      <w:r w:rsidR="00097323">
        <w:rPr>
          <w:lang w:eastAsia="zh-CN"/>
        </w:rPr>
        <w:t xml:space="preserve"> gNB</w:t>
      </w:r>
      <w:r w:rsidR="005B2E98" w:rsidRPr="00731CAC">
        <w:rPr>
          <w:lang w:eastAsia="zh-CN"/>
        </w:rPr>
        <w:t xml:space="preserve"> DTX/DRX</w:t>
      </w:r>
      <w:r w:rsidR="00E00974">
        <w:rPr>
          <w:lang w:eastAsia="zh-CN"/>
        </w:rPr>
        <w:t xml:space="preserve"> </w:t>
      </w:r>
      <w:r w:rsidR="006C3D8D">
        <w:rPr>
          <w:lang w:eastAsia="zh-CN"/>
        </w:rPr>
        <w:t>(</w:t>
      </w:r>
      <w:r w:rsidR="006C3D8D" w:rsidRPr="00077EFF">
        <w:rPr>
          <w:lang w:eastAsia="zh-CN"/>
        </w:rPr>
        <w:t xml:space="preserve">i.e., active and </w:t>
      </w:r>
      <w:r w:rsidR="005B2E98">
        <w:rPr>
          <w:lang w:eastAsia="zh-CN"/>
        </w:rPr>
        <w:t>in</w:t>
      </w:r>
      <w:r w:rsidR="006C3D8D" w:rsidRPr="00077EFF">
        <w:rPr>
          <w:lang w:eastAsia="zh-CN"/>
        </w:rPr>
        <w:t xml:space="preserve">active </w:t>
      </w:r>
      <w:r w:rsidR="005B2E98">
        <w:rPr>
          <w:lang w:eastAsia="zh-CN"/>
        </w:rPr>
        <w:t>duration</w:t>
      </w:r>
      <w:r w:rsidR="006C3D8D">
        <w:rPr>
          <w:lang w:eastAsia="zh-CN"/>
        </w:rPr>
        <w:t>)</w:t>
      </w:r>
      <w:r w:rsidR="006C3D8D" w:rsidRPr="000E3313">
        <w:rPr>
          <w:lang w:eastAsia="zh-CN"/>
        </w:rPr>
        <w:t xml:space="preserve"> can be configured by gNB</w:t>
      </w:r>
      <w:r w:rsidR="006C3D8D">
        <w:rPr>
          <w:lang w:eastAsia="zh-CN"/>
        </w:rPr>
        <w:t xml:space="preserve"> via RRC signalling</w:t>
      </w:r>
      <w:r w:rsidR="00E73072">
        <w:rPr>
          <w:lang w:eastAsia="zh-CN"/>
        </w:rPr>
        <w:t xml:space="preserve"> or other </w:t>
      </w:r>
      <w:r w:rsidR="00DF71F5">
        <w:rPr>
          <w:lang w:eastAsia="zh-CN"/>
        </w:rPr>
        <w:t>signalling</w:t>
      </w:r>
      <w:r w:rsidR="006C3D8D" w:rsidRPr="000E3313">
        <w:rPr>
          <w:lang w:eastAsia="zh-CN"/>
        </w:rPr>
        <w:t>.</w:t>
      </w:r>
      <w:r w:rsidR="005B2E98">
        <w:rPr>
          <w:lang w:eastAsia="zh-CN"/>
        </w:rPr>
        <w:t xml:space="preserve"> </w:t>
      </w:r>
      <w:r w:rsidR="007E066B">
        <w:rPr>
          <w:lang w:eastAsia="zh-CN"/>
        </w:rPr>
        <w:t xml:space="preserve">The UE behaviour/impact on signals/channels transmission and reception during the inactive duration of </w:t>
      </w:r>
      <w:r w:rsidR="007E066B" w:rsidRPr="00731CAC">
        <w:rPr>
          <w:lang w:eastAsia="zh-CN"/>
        </w:rPr>
        <w:t>cell-specific DTX/DRX cycle</w:t>
      </w:r>
      <w:r w:rsidR="007E066B">
        <w:rPr>
          <w:lang w:eastAsia="zh-CN"/>
        </w:rPr>
        <w:t xml:space="preserve"> should be studied. For example, </w:t>
      </w:r>
      <w:r w:rsidR="007E066B" w:rsidRPr="000E3313">
        <w:rPr>
          <w:lang w:eastAsia="zh-CN"/>
        </w:rPr>
        <w:t xml:space="preserve">gNB is expected to turn off all transmission and reception for data traffic and reference signal during </w:t>
      </w:r>
      <w:r w:rsidR="007E066B">
        <w:rPr>
          <w:lang w:eastAsia="zh-CN"/>
        </w:rPr>
        <w:t xml:space="preserve">inactive duration configured by </w:t>
      </w:r>
      <w:r w:rsidR="007E066B" w:rsidRPr="00731CAC">
        <w:rPr>
          <w:lang w:eastAsia="zh-CN"/>
        </w:rPr>
        <w:t>cell-specific</w:t>
      </w:r>
      <w:r w:rsidR="007E066B" w:rsidRPr="000E3313">
        <w:rPr>
          <w:lang w:eastAsia="zh-CN"/>
        </w:rPr>
        <w:t xml:space="preserve"> DTX</w:t>
      </w:r>
      <w:r w:rsidR="007E066B">
        <w:rPr>
          <w:lang w:eastAsia="zh-CN"/>
        </w:rPr>
        <w:t>/</w:t>
      </w:r>
      <w:r w:rsidR="007E066B" w:rsidRPr="000E3313">
        <w:rPr>
          <w:lang w:eastAsia="zh-CN"/>
        </w:rPr>
        <w:t>DRX</w:t>
      </w:r>
      <w:r w:rsidR="007E066B">
        <w:rPr>
          <w:lang w:eastAsia="zh-CN"/>
        </w:rPr>
        <w:t xml:space="preserve"> cycle, and then the UE should not </w:t>
      </w:r>
      <w:r w:rsidR="007E066B" w:rsidRPr="000E3313">
        <w:rPr>
          <w:lang w:eastAsia="zh-CN"/>
        </w:rPr>
        <w:t>transmission and reception</w:t>
      </w:r>
      <w:r w:rsidR="007E066B">
        <w:rPr>
          <w:lang w:eastAsia="zh-CN"/>
        </w:rPr>
        <w:t xml:space="preserve"> any signals/channel during the inaction duration.</w:t>
      </w:r>
    </w:p>
    <w:p w14:paraId="58706189" w14:textId="594F6E1B" w:rsidR="005C5151" w:rsidRPr="005C5151" w:rsidRDefault="005C5151" w:rsidP="006F7164">
      <w:pPr>
        <w:spacing w:after="120"/>
        <w:jc w:val="both"/>
        <w:rPr>
          <w:b/>
          <w:i/>
          <w:color w:val="000000"/>
          <w:lang w:val="en-US"/>
        </w:rPr>
      </w:pPr>
      <w:r w:rsidRPr="00705356">
        <w:rPr>
          <w:b/>
          <w:i/>
          <w:color w:val="000000"/>
          <w:u w:val="single"/>
          <w:lang w:val="en-US"/>
        </w:rPr>
        <w:t>Prop</w:t>
      </w:r>
      <w:r w:rsidRPr="00705356">
        <w:rPr>
          <w:b/>
          <w:i/>
          <w:u w:val="single"/>
          <w:lang w:val="en-US"/>
        </w:rPr>
        <w:t xml:space="preserve">osal </w:t>
      </w:r>
      <w:r w:rsidR="00EA6469">
        <w:rPr>
          <w:b/>
          <w:i/>
          <w:u w:val="single"/>
          <w:lang w:val="en-US"/>
        </w:rPr>
        <w:t>7</w:t>
      </w:r>
      <w:r>
        <w:rPr>
          <w:rFonts w:hint="eastAsia"/>
          <w:b/>
          <w:i/>
          <w:u w:val="single"/>
          <w:lang w:val="en-US" w:eastAsia="zh-CN"/>
        </w:rPr>
        <w:t>：</w:t>
      </w:r>
      <w:r>
        <w:rPr>
          <w:b/>
          <w:i/>
          <w:color w:val="000000"/>
          <w:lang w:val="en-US"/>
        </w:rPr>
        <w:t xml:space="preserve">Technique #A-2 and #A-4 </w:t>
      </w:r>
      <w:r w:rsidR="00AC7C98">
        <w:rPr>
          <w:b/>
          <w:i/>
          <w:color w:val="000000"/>
          <w:lang w:val="en-US"/>
        </w:rPr>
        <w:t>may</w:t>
      </w:r>
      <w:r>
        <w:rPr>
          <w:b/>
          <w:i/>
          <w:color w:val="000000"/>
          <w:lang w:val="en-US"/>
        </w:rPr>
        <w:t xml:space="preserve"> be jointly </w:t>
      </w:r>
      <w:r w:rsidR="00E63299">
        <w:rPr>
          <w:b/>
          <w:i/>
          <w:color w:val="000000"/>
          <w:lang w:val="en-US"/>
        </w:rPr>
        <w:t>considered</w:t>
      </w:r>
      <w:r>
        <w:rPr>
          <w:b/>
          <w:i/>
          <w:color w:val="000000"/>
          <w:lang w:val="en-US"/>
        </w:rPr>
        <w:t xml:space="preserve"> to perform the dynamic adaptation of </w:t>
      </w:r>
      <w:r w:rsidRPr="005C5151">
        <w:rPr>
          <w:b/>
          <w:i/>
          <w:color w:val="000000"/>
          <w:lang w:val="en-US"/>
        </w:rPr>
        <w:t>UE specific signals</w:t>
      </w:r>
      <w:r>
        <w:rPr>
          <w:b/>
          <w:i/>
          <w:color w:val="000000"/>
          <w:lang w:val="en-US"/>
        </w:rPr>
        <w:t>/</w:t>
      </w:r>
      <w:r w:rsidRPr="005C5151">
        <w:rPr>
          <w:b/>
          <w:i/>
          <w:color w:val="000000"/>
          <w:lang w:val="en-US"/>
        </w:rPr>
        <w:t>channels</w:t>
      </w:r>
      <w:r>
        <w:rPr>
          <w:b/>
          <w:i/>
          <w:color w:val="000000"/>
          <w:lang w:val="en-US"/>
        </w:rPr>
        <w:t xml:space="preserve"> and the DTX/DRX operation.</w:t>
      </w:r>
    </w:p>
    <w:p w14:paraId="1561FF36" w14:textId="4034B65D" w:rsidR="00FC5480" w:rsidRPr="00E57F8B" w:rsidRDefault="00E57F8B" w:rsidP="00E57F8B">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Other frequency domain techniques</w:t>
      </w:r>
      <w:r w:rsidR="007E13B0" w:rsidRPr="00E57F8B">
        <w:rPr>
          <w:rFonts w:ascii="Times New Roman" w:eastAsiaTheme="minorEastAsia" w:hAnsi="Times New Roman"/>
          <w:bCs/>
          <w:szCs w:val="22"/>
          <w:lang w:eastAsia="zh-CN"/>
        </w:rPr>
        <w:t xml:space="preserve"> </w:t>
      </w:r>
    </w:p>
    <w:p w14:paraId="6B886FD9" w14:textId="1730DAC2" w:rsidR="00FC5480" w:rsidRDefault="00FC5480" w:rsidP="00FC548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o achieve energy saving purpose for UE, u</w:t>
      </w:r>
      <w:r>
        <w:rPr>
          <w:rFonts w:eastAsiaTheme="minorEastAsia" w:hint="eastAsia"/>
          <w:lang w:val="en-US" w:eastAsia="zh-CN"/>
        </w:rPr>
        <w:t>sing</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narrow bandwidth BWP via BWP switching has been specified. Currently, similar mechanisms were discussed for network energy saving, including following possible approaches:</w:t>
      </w:r>
    </w:p>
    <w:p w14:paraId="6C37BF5D" w14:textId="77777777" w:rsidR="00FC5480" w:rsidRDefault="00FC5480" w:rsidP="005736E3">
      <w:pPr>
        <w:pStyle w:val="af3"/>
        <w:numPr>
          <w:ilvl w:val="0"/>
          <w:numId w:val="4"/>
        </w:numPr>
        <w:spacing w:after="120"/>
        <w:ind w:firstLineChars="0"/>
        <w:jc w:val="both"/>
        <w:rPr>
          <w:rFonts w:eastAsiaTheme="minorEastAsia"/>
          <w:lang w:val="en-US" w:eastAsia="zh-CN"/>
        </w:rPr>
      </w:pPr>
      <w:r>
        <w:rPr>
          <w:rFonts w:eastAsiaTheme="minorEastAsia"/>
          <w:lang w:val="en-US" w:eastAsia="zh-CN"/>
        </w:rPr>
        <w:t>network/gNB dynamic adapting the bandwidth/PRBs of a given BWP</w:t>
      </w:r>
    </w:p>
    <w:p w14:paraId="37FB3F9D" w14:textId="662DC5D4" w:rsidR="00FD08D9" w:rsidRPr="009637E5" w:rsidRDefault="00FC5480" w:rsidP="009637E5">
      <w:pPr>
        <w:pStyle w:val="af3"/>
        <w:numPr>
          <w:ilvl w:val="0"/>
          <w:numId w:val="4"/>
        </w:numPr>
        <w:spacing w:after="120"/>
        <w:ind w:firstLineChars="0"/>
        <w:jc w:val="both"/>
        <w:rPr>
          <w:rFonts w:eastAsiaTheme="minorEastAsia"/>
          <w:lang w:val="en-US" w:eastAsia="zh-CN"/>
        </w:rPr>
      </w:pPr>
      <w:r>
        <w:rPr>
          <w:rFonts w:eastAsiaTheme="minorEastAsia"/>
          <w:lang w:val="en-US" w:eastAsia="zh-CN"/>
        </w:rPr>
        <w:t xml:space="preserve">network/gNB switching to a </w:t>
      </w:r>
      <w:r>
        <w:rPr>
          <w:rFonts w:eastAsiaTheme="minorEastAsia" w:hint="eastAsia"/>
          <w:lang w:val="en-US" w:eastAsia="zh-CN"/>
        </w:rPr>
        <w:t>group</w:t>
      </w:r>
      <w:r>
        <w:rPr>
          <w:rFonts w:eastAsiaTheme="minorEastAsia"/>
          <w:lang w:val="en-US" w:eastAsia="zh-CN"/>
        </w:rPr>
        <w:t>-common/cell-specific/dedicated BWP</w:t>
      </w:r>
    </w:p>
    <w:p w14:paraId="4E377580" w14:textId="5F3A04DC" w:rsidR="00FD08D9" w:rsidRPr="00FD08D9" w:rsidRDefault="00FD08D9" w:rsidP="00FC5480">
      <w:pPr>
        <w:spacing w:after="120"/>
        <w:jc w:val="both"/>
        <w:rPr>
          <w:rFonts w:eastAsiaTheme="minorEastAsia"/>
          <w:lang w:val="en-US" w:eastAsia="zh-CN"/>
        </w:rPr>
      </w:pPr>
      <w:r w:rsidRPr="000B4D25">
        <w:rPr>
          <w:b/>
          <w:sz w:val="22"/>
          <w:szCs w:val="22"/>
          <w:u w:val="single"/>
          <w:lang w:eastAsia="zh-CN"/>
        </w:rPr>
        <w:t>Technique #</w:t>
      </w:r>
      <w:r>
        <w:rPr>
          <w:b/>
          <w:sz w:val="22"/>
          <w:szCs w:val="22"/>
          <w:u w:val="single"/>
          <w:lang w:eastAsia="zh-CN"/>
        </w:rPr>
        <w:t>B</w:t>
      </w:r>
      <w:r w:rsidRPr="000B4D25">
        <w:rPr>
          <w:b/>
          <w:sz w:val="22"/>
          <w:szCs w:val="22"/>
          <w:u w:val="single"/>
          <w:lang w:eastAsia="zh-CN"/>
        </w:rPr>
        <w:t xml:space="preserve">-2: </w:t>
      </w:r>
      <w:r w:rsidRPr="00303B2E">
        <w:rPr>
          <w:b/>
          <w:sz w:val="22"/>
          <w:szCs w:val="22"/>
          <w:u w:val="single"/>
          <w:lang w:eastAsia="zh-CN"/>
        </w:rPr>
        <w:t>Dynamic adaptation of bandwidth part of UE(s) within a carrier</w:t>
      </w:r>
    </w:p>
    <w:p w14:paraId="0FD6B85B" w14:textId="240E5897" w:rsidR="00FC5480" w:rsidRDefault="00FC5480" w:rsidP="00FC5480">
      <w:pPr>
        <w:spacing w:after="120"/>
        <w:jc w:val="both"/>
        <w:rPr>
          <w:rFonts w:eastAsiaTheme="minorEastAsia"/>
          <w:lang w:val="en-US" w:eastAsia="zh-CN"/>
        </w:rPr>
      </w:pPr>
      <w:r>
        <w:rPr>
          <w:rFonts w:eastAsiaTheme="minorEastAsia"/>
          <w:lang w:val="en-US" w:eastAsia="zh-CN"/>
        </w:rPr>
        <w:t>In current specification/implementation, BWP switch has a delay of several milliseconds. As a result, the network cannot transit to energy saving state in time. Moreover</w:t>
      </w:r>
      <w:r>
        <w:rPr>
          <w:rFonts w:eastAsiaTheme="minorEastAsia" w:hint="eastAsia"/>
          <w:lang w:val="en-US" w:eastAsia="zh-CN"/>
        </w:rPr>
        <w:t>,</w:t>
      </w:r>
      <w:r>
        <w:rPr>
          <w:rFonts w:eastAsiaTheme="minorEastAsia"/>
          <w:lang w:val="en-US" w:eastAsia="zh-CN"/>
        </w:rPr>
        <w:t xml:space="preserve"> unlike that the network/gNB can schedule other UEs when UE-specific BWP switch is performed for UE power saving, the switch</w:t>
      </w:r>
      <w:r w:rsidR="00FD2BB6">
        <w:rPr>
          <w:rFonts w:eastAsiaTheme="minorEastAsia"/>
          <w:lang w:val="en-US" w:eastAsia="zh-CN"/>
        </w:rPr>
        <w:t>ing</w:t>
      </w:r>
      <w:r>
        <w:rPr>
          <w:rFonts w:eastAsiaTheme="minorEastAsia"/>
          <w:lang w:val="en-US" w:eastAsia="zh-CN"/>
        </w:rPr>
        <w:t xml:space="preserve"> time produced by cell-specific BWP switch at network/gNB side cannot be used for any UE</w:t>
      </w:r>
      <w:r w:rsidR="00D4110E">
        <w:rPr>
          <w:rFonts w:eastAsiaTheme="minorEastAsia"/>
          <w:lang w:val="en-US" w:eastAsia="zh-CN"/>
        </w:rPr>
        <w:t xml:space="preserve">, causing the </w:t>
      </w:r>
      <w:r w:rsidR="00281A88">
        <w:rPr>
          <w:rFonts w:eastAsiaTheme="minorEastAsia"/>
          <w:lang w:val="en-US" w:eastAsia="zh-CN"/>
        </w:rPr>
        <w:t xml:space="preserve">decrease of </w:t>
      </w:r>
      <w:r>
        <w:rPr>
          <w:rFonts w:eastAsiaTheme="minorEastAsia"/>
          <w:lang w:val="en-US" w:eastAsia="zh-CN"/>
        </w:rPr>
        <w:t xml:space="preserve">the spectrum efficiency, especially for the case </w:t>
      </w:r>
      <w:r w:rsidR="00281A88">
        <w:rPr>
          <w:rFonts w:eastAsiaTheme="minorEastAsia"/>
          <w:lang w:val="en-US" w:eastAsia="zh-CN"/>
        </w:rPr>
        <w:t xml:space="preserve">with </w:t>
      </w:r>
      <w:r>
        <w:rPr>
          <w:rFonts w:eastAsiaTheme="minorEastAsia"/>
          <w:lang w:val="en-US" w:eastAsia="zh-CN"/>
        </w:rPr>
        <w:t>frequent BWP switch</w:t>
      </w:r>
      <w:r w:rsidR="00281A88">
        <w:rPr>
          <w:rFonts w:eastAsiaTheme="minorEastAsia"/>
          <w:lang w:val="en-US" w:eastAsia="zh-CN"/>
        </w:rPr>
        <w:t>ing</w:t>
      </w:r>
      <w:r>
        <w:rPr>
          <w:rFonts w:eastAsiaTheme="minorEastAsia"/>
          <w:lang w:val="en-US" w:eastAsia="zh-CN"/>
        </w:rPr>
        <w:t xml:space="preserve">. </w:t>
      </w:r>
      <w:r w:rsidR="00AF4B76">
        <w:rPr>
          <w:rFonts w:eastAsiaTheme="minorEastAsia"/>
          <w:lang w:val="en-US" w:eastAsia="zh-CN"/>
        </w:rPr>
        <w:t>In addition, normally the gNB can configure the BWPs of UEs to be overlapped for a certain part of bandwidth. In this case, therefore, the gNB can decide</w:t>
      </w:r>
      <w:r w:rsidR="00887CD3">
        <w:rPr>
          <w:rFonts w:eastAsiaTheme="minorEastAsia"/>
          <w:lang w:val="en-US" w:eastAsia="zh-CN"/>
        </w:rPr>
        <w:t xml:space="preserve"> by implementation</w:t>
      </w:r>
      <w:r w:rsidR="00AF4B76">
        <w:rPr>
          <w:rFonts w:eastAsiaTheme="minorEastAsia"/>
          <w:lang w:val="en-US" w:eastAsia="zh-CN"/>
        </w:rPr>
        <w:t xml:space="preserve"> to only schedule a smaller bandwidth within the overlapping part for energy saving, e.g., by reducing the sampling rate, etc. </w:t>
      </w:r>
    </w:p>
    <w:p w14:paraId="3B6B3940" w14:textId="1D2D120B" w:rsidR="00FC5480" w:rsidRPr="000F62F6" w:rsidRDefault="00A93371" w:rsidP="00FC5480">
      <w:pPr>
        <w:spacing w:after="120"/>
        <w:jc w:val="both"/>
        <w:rPr>
          <w:i/>
          <w:lang w:val="en-US"/>
        </w:rPr>
      </w:pPr>
      <w:r>
        <w:rPr>
          <w:b/>
          <w:bCs/>
          <w:i/>
          <w:u w:val="single"/>
        </w:rPr>
        <w:t xml:space="preserve">Observation </w:t>
      </w:r>
      <w:r w:rsidR="00503977">
        <w:rPr>
          <w:b/>
          <w:bCs/>
          <w:i/>
          <w:u w:val="single"/>
        </w:rPr>
        <w:t>9</w:t>
      </w:r>
      <w:r w:rsidR="00FC5480" w:rsidRPr="00F511F3">
        <w:rPr>
          <w:b/>
          <w:bCs/>
          <w:i/>
          <w:u w:val="single"/>
        </w:rPr>
        <w:t>:</w:t>
      </w:r>
      <w:r w:rsidR="00FC5480" w:rsidRPr="005C7AA4">
        <w:rPr>
          <w:b/>
          <w:i/>
          <w:lang w:val="en-US"/>
        </w:rPr>
        <w:t xml:space="preserve"> </w:t>
      </w:r>
      <w:r w:rsidR="00FC5480">
        <w:rPr>
          <w:b/>
          <w:i/>
          <w:lang w:val="en-US"/>
        </w:rPr>
        <w:t>The switch</w:t>
      </w:r>
      <w:r w:rsidR="00281A88">
        <w:rPr>
          <w:b/>
          <w:i/>
          <w:lang w:val="en-US"/>
        </w:rPr>
        <w:t>ing</w:t>
      </w:r>
      <w:r w:rsidR="00FC5480">
        <w:rPr>
          <w:b/>
          <w:i/>
          <w:lang w:val="en-US"/>
        </w:rPr>
        <w:t xml:space="preserve"> time produced by cell-specific BWP switch at network/gNB side cannot be used </w:t>
      </w:r>
      <w:r w:rsidR="00281A88">
        <w:rPr>
          <w:b/>
          <w:i/>
          <w:lang w:val="en-US"/>
        </w:rPr>
        <w:t xml:space="preserve">for </w:t>
      </w:r>
      <w:r w:rsidR="00FC5480">
        <w:rPr>
          <w:b/>
          <w:i/>
          <w:lang w:val="en-US"/>
        </w:rPr>
        <w:t>any UE</w:t>
      </w:r>
      <w:r w:rsidR="00281A88">
        <w:rPr>
          <w:b/>
          <w:i/>
          <w:lang w:val="en-US"/>
        </w:rPr>
        <w:t xml:space="preserve"> in the cell</w:t>
      </w:r>
      <w:r w:rsidR="00FC5480">
        <w:rPr>
          <w:b/>
          <w:i/>
          <w:lang w:val="en-US"/>
        </w:rPr>
        <w:t xml:space="preserve">, </w:t>
      </w:r>
      <w:r w:rsidR="00281A88">
        <w:rPr>
          <w:b/>
          <w:i/>
          <w:lang w:val="en-US"/>
        </w:rPr>
        <w:t>resulting</w:t>
      </w:r>
      <w:r w:rsidR="00FC5480">
        <w:rPr>
          <w:b/>
          <w:i/>
          <w:lang w:val="en-US"/>
        </w:rPr>
        <w:t xml:space="preserve"> decreased spectrum efficiency</w:t>
      </w:r>
      <w:r w:rsidR="00D92887">
        <w:rPr>
          <w:b/>
          <w:i/>
          <w:lang w:val="en-US"/>
        </w:rPr>
        <w:t>, meanwhile the same effect of smaller scheduled bandwidth could be achieved by gNB implementation.</w:t>
      </w:r>
    </w:p>
    <w:p w14:paraId="1568E0CE" w14:textId="2EB8825E" w:rsidR="008640F5" w:rsidRDefault="008640F5" w:rsidP="008640F5">
      <w:pPr>
        <w:spacing w:after="120"/>
        <w:jc w:val="both"/>
        <w:rPr>
          <w:rFonts w:eastAsiaTheme="minorEastAsia"/>
          <w:lang w:val="en-US" w:eastAsia="zh-CN"/>
        </w:rPr>
      </w:pPr>
      <w:r w:rsidRPr="000B4D25">
        <w:rPr>
          <w:b/>
          <w:sz w:val="22"/>
          <w:szCs w:val="22"/>
          <w:u w:val="single"/>
          <w:lang w:eastAsia="zh-CN"/>
        </w:rPr>
        <w:t>Technique #</w:t>
      </w:r>
      <w:r>
        <w:rPr>
          <w:b/>
          <w:sz w:val="22"/>
          <w:szCs w:val="22"/>
          <w:u w:val="single"/>
          <w:lang w:eastAsia="zh-CN"/>
        </w:rPr>
        <w:t>B</w:t>
      </w:r>
      <w:r w:rsidRPr="000B4D25">
        <w:rPr>
          <w:b/>
          <w:sz w:val="22"/>
          <w:szCs w:val="22"/>
          <w:u w:val="single"/>
          <w:lang w:eastAsia="zh-CN"/>
        </w:rPr>
        <w:t>-</w:t>
      </w:r>
      <w:r>
        <w:rPr>
          <w:b/>
          <w:sz w:val="22"/>
          <w:szCs w:val="22"/>
          <w:u w:val="single"/>
          <w:lang w:eastAsia="zh-CN"/>
        </w:rPr>
        <w:t>3</w:t>
      </w:r>
      <w:r w:rsidRPr="000B4D25">
        <w:rPr>
          <w:b/>
          <w:sz w:val="22"/>
          <w:szCs w:val="22"/>
          <w:u w:val="single"/>
          <w:lang w:eastAsia="zh-CN"/>
        </w:rPr>
        <w:t xml:space="preserve">: </w:t>
      </w:r>
      <w:r w:rsidRPr="009637E5">
        <w:rPr>
          <w:b/>
          <w:sz w:val="22"/>
          <w:szCs w:val="22"/>
          <w:u w:val="single"/>
          <w:lang w:eastAsia="zh-CN"/>
        </w:rPr>
        <w:t>Dynamic adaptation of bandwidth of UE(s) within a BWP</w:t>
      </w:r>
    </w:p>
    <w:p w14:paraId="1B801CF3" w14:textId="07FDD673" w:rsidR="00FC5480" w:rsidRPr="000F62F6" w:rsidRDefault="00FC5480" w:rsidP="00FC5480">
      <w:pPr>
        <w:spacing w:after="120"/>
        <w:jc w:val="both"/>
        <w:rPr>
          <w:rFonts w:cs="Arial"/>
        </w:rPr>
      </w:pPr>
      <w:r>
        <w:rPr>
          <w:rFonts w:eastAsiaTheme="minorEastAsia"/>
          <w:lang w:val="en-US" w:eastAsia="zh-CN"/>
        </w:rPr>
        <w:t>In addition, t</w:t>
      </w:r>
      <w:r w:rsidRPr="00897A3D">
        <w:rPr>
          <w:rFonts w:eastAsiaTheme="minorEastAsia"/>
          <w:lang w:val="en-US" w:eastAsia="zh-CN"/>
        </w:rPr>
        <w:t xml:space="preserve">he gNB has (almost) all the flexibility in determining the </w:t>
      </w:r>
      <w:r>
        <w:rPr>
          <w:rFonts w:eastAsiaTheme="minorEastAsia"/>
          <w:lang w:val="en-US" w:eastAsia="zh-CN"/>
        </w:rPr>
        <w:t>scheduled PRBs</w:t>
      </w:r>
      <w:r w:rsidRPr="00897A3D">
        <w:rPr>
          <w:rFonts w:eastAsiaTheme="minorEastAsia"/>
          <w:lang w:val="en-US" w:eastAsia="zh-CN"/>
        </w:rPr>
        <w:t xml:space="preserve"> to use.</w:t>
      </w:r>
      <w:r>
        <w:rPr>
          <w:rFonts w:eastAsiaTheme="minorEastAsia"/>
          <w:lang w:val="en-US" w:eastAsia="zh-CN"/>
        </w:rPr>
        <w:t xml:space="preserve"> Compared with the adaptation of scheduled PRBs in the same BWP, it is not clear how much further network power saving gain/benefit can be achieved by bandwidth/PRBs adaptation</w:t>
      </w:r>
      <w:r w:rsidR="00FD08D9">
        <w:rPr>
          <w:rFonts w:eastAsiaTheme="minorEastAsia"/>
          <w:lang w:val="en-US" w:eastAsia="zh-CN"/>
        </w:rPr>
        <w:t xml:space="preserve"> </w:t>
      </w:r>
      <w:r w:rsidR="00FD08D9" w:rsidRPr="009637E5">
        <w:rPr>
          <w:rFonts w:eastAsiaTheme="minorEastAsia"/>
          <w:lang w:val="en-US" w:eastAsia="zh-CN"/>
        </w:rPr>
        <w:t>(e.g. via BWP switching or dynamic bandwidth adaptation within a BWP)</w:t>
      </w:r>
      <w:r>
        <w:rPr>
          <w:rFonts w:eastAsiaTheme="minorEastAsia"/>
          <w:lang w:val="en-US" w:eastAsia="zh-CN"/>
        </w:rPr>
        <w:t>.</w:t>
      </w:r>
      <w:r>
        <w:rPr>
          <w:rFonts w:cs="Arial"/>
        </w:rPr>
        <w:t xml:space="preserve"> </w:t>
      </w:r>
      <w:r w:rsidR="00FC75BD">
        <w:rPr>
          <w:rFonts w:cs="Arial"/>
        </w:rPr>
        <w:t xml:space="preserve">Still, </w:t>
      </w:r>
      <w:r w:rsidR="00FC75BD">
        <w:rPr>
          <w:rFonts w:eastAsiaTheme="minorEastAsia"/>
          <w:lang w:val="en-US" w:eastAsia="zh-CN"/>
        </w:rPr>
        <w:t>gNB can decide by implementation to only schedule a smaller bandwidth within the overlapping RBs among BWPs of UEs for energy saving as discussed above.</w:t>
      </w:r>
    </w:p>
    <w:p w14:paraId="4937A03D" w14:textId="6519FDD8" w:rsidR="000C3018" w:rsidRDefault="00A93371" w:rsidP="005421E9">
      <w:pPr>
        <w:spacing w:after="120"/>
        <w:jc w:val="both"/>
        <w:rPr>
          <w:b/>
          <w:i/>
          <w:lang w:val="en-US"/>
        </w:rPr>
      </w:pPr>
      <w:r>
        <w:rPr>
          <w:b/>
          <w:bCs/>
          <w:i/>
          <w:u w:val="single"/>
        </w:rPr>
        <w:t xml:space="preserve">Observation </w:t>
      </w:r>
      <w:r w:rsidR="00503977">
        <w:rPr>
          <w:b/>
          <w:bCs/>
          <w:i/>
          <w:u w:val="single"/>
        </w:rPr>
        <w:t>10</w:t>
      </w:r>
      <w:r w:rsidR="00FC5480" w:rsidRPr="00F511F3">
        <w:rPr>
          <w:b/>
          <w:bCs/>
          <w:i/>
          <w:u w:val="single"/>
        </w:rPr>
        <w:t>:</w:t>
      </w:r>
      <w:r w:rsidR="00FC5480" w:rsidRPr="005C7AA4">
        <w:rPr>
          <w:b/>
          <w:i/>
          <w:lang w:val="en-US"/>
        </w:rPr>
        <w:t xml:space="preserve"> Compared with the adaptation of scheduled PRBs</w:t>
      </w:r>
      <w:r w:rsidR="00FC5480">
        <w:rPr>
          <w:b/>
          <w:i/>
          <w:lang w:val="en-US"/>
        </w:rPr>
        <w:t xml:space="preserve"> in the same BWP</w:t>
      </w:r>
      <w:r w:rsidR="00FC5480" w:rsidRPr="005C7AA4">
        <w:rPr>
          <w:b/>
          <w:i/>
          <w:lang w:val="en-US"/>
        </w:rPr>
        <w:t xml:space="preserve">, it is not clear how much further network power saving gain/benefit can be achieved </w:t>
      </w:r>
      <w:r w:rsidR="00FC5480">
        <w:rPr>
          <w:b/>
          <w:i/>
          <w:lang w:val="en-US"/>
        </w:rPr>
        <w:t>by</w:t>
      </w:r>
      <w:r w:rsidR="00FC5480" w:rsidRPr="005C7AA4">
        <w:rPr>
          <w:b/>
          <w:i/>
          <w:lang w:val="en-US"/>
        </w:rPr>
        <w:t xml:space="preserve"> </w:t>
      </w:r>
      <w:r w:rsidR="00FC5480">
        <w:rPr>
          <w:b/>
          <w:i/>
          <w:lang w:val="en-US"/>
        </w:rPr>
        <w:t xml:space="preserve">dynamic </w:t>
      </w:r>
      <w:r w:rsidR="00FC5480" w:rsidRPr="005C7AA4">
        <w:rPr>
          <w:b/>
          <w:i/>
          <w:lang w:val="en-US"/>
        </w:rPr>
        <w:t>BWP bandwidth</w:t>
      </w:r>
      <w:r w:rsidR="00FC5480">
        <w:rPr>
          <w:b/>
          <w:i/>
          <w:lang w:val="en-US"/>
        </w:rPr>
        <w:t>/PRBs</w:t>
      </w:r>
      <w:r w:rsidR="00FC5480" w:rsidRPr="005C7AA4">
        <w:rPr>
          <w:b/>
          <w:i/>
          <w:lang w:val="en-US"/>
        </w:rPr>
        <w:t xml:space="preserve"> adaptation</w:t>
      </w:r>
      <w:r w:rsidR="00FD08D9">
        <w:rPr>
          <w:b/>
          <w:i/>
          <w:lang w:val="en-US"/>
        </w:rPr>
        <w:t xml:space="preserve"> </w:t>
      </w:r>
      <w:r w:rsidR="00FD08D9">
        <w:rPr>
          <w:rFonts w:hint="eastAsia"/>
          <w:b/>
          <w:i/>
          <w:lang w:val="en-US" w:eastAsia="zh-CN"/>
        </w:rPr>
        <w:t>(e.g.</w:t>
      </w:r>
      <w:r w:rsidR="00FD08D9">
        <w:rPr>
          <w:b/>
          <w:i/>
          <w:lang w:val="en-US" w:eastAsia="zh-CN"/>
        </w:rPr>
        <w:t xml:space="preserve"> </w:t>
      </w:r>
      <w:r w:rsidR="00FD08D9">
        <w:rPr>
          <w:b/>
          <w:i/>
          <w:lang w:val="en-US"/>
        </w:rPr>
        <w:t>via BWP switching or dynamic bandwidth adaptation within a BWP</w:t>
      </w:r>
      <w:r w:rsidR="00FD08D9">
        <w:rPr>
          <w:b/>
          <w:i/>
          <w:lang w:val="en-US" w:eastAsia="zh-CN"/>
        </w:rPr>
        <w:t>)</w:t>
      </w:r>
      <w:r w:rsidR="00FC5480" w:rsidRPr="005C7AA4">
        <w:rPr>
          <w:b/>
          <w:i/>
          <w:lang w:val="en-US"/>
        </w:rPr>
        <w:t>.</w:t>
      </w:r>
    </w:p>
    <w:p w14:paraId="06236038" w14:textId="312C3D1B" w:rsidR="00AC7C98" w:rsidRPr="00DF71F5" w:rsidRDefault="00AC7C98" w:rsidP="005421E9">
      <w:pPr>
        <w:spacing w:after="120"/>
        <w:jc w:val="both"/>
        <w:rPr>
          <w:b/>
          <w:i/>
          <w:color w:val="000000"/>
          <w:lang w:val="en-US"/>
        </w:rPr>
      </w:pPr>
      <w:r>
        <w:rPr>
          <w:b/>
          <w:i/>
          <w:color w:val="000000"/>
          <w:u w:val="single"/>
          <w:lang w:val="en-US"/>
        </w:rPr>
        <w:t xml:space="preserve">Proposal </w:t>
      </w:r>
      <w:r w:rsidR="00EA6469">
        <w:rPr>
          <w:b/>
          <w:i/>
          <w:color w:val="000000"/>
          <w:u w:val="single"/>
          <w:lang w:val="en-US"/>
        </w:rPr>
        <w:t>8</w:t>
      </w:r>
      <w:r>
        <w:rPr>
          <w:b/>
          <w:i/>
          <w:color w:val="000000"/>
          <w:u w:val="single"/>
          <w:lang w:val="en-US"/>
        </w:rPr>
        <w:t>:</w:t>
      </w:r>
      <w:r>
        <w:rPr>
          <w:b/>
          <w:i/>
          <w:color w:val="000000"/>
          <w:lang w:val="en-US"/>
        </w:rPr>
        <w:t xml:space="preserve"> Dynamic adaptation of BW w</w:t>
      </w:r>
      <w:r w:rsidR="009A6E00">
        <w:rPr>
          <w:b/>
          <w:i/>
          <w:color w:val="000000"/>
          <w:lang w:val="en-US"/>
        </w:rPr>
        <w:t>ithin a BWP, and</w:t>
      </w:r>
      <w:r>
        <w:rPr>
          <w:b/>
          <w:i/>
          <w:color w:val="000000"/>
          <w:lang w:val="en-US"/>
        </w:rPr>
        <w:t xml:space="preserve"> BWP within a carrier, is not pursued for Rel-18 BS network energy savings.</w:t>
      </w:r>
    </w:p>
    <w:p w14:paraId="2D227643" w14:textId="6343EEF0" w:rsidR="00C40172" w:rsidRDefault="00006C8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5" w:name="OLE_LINK6"/>
      <w:bookmarkStart w:id="6" w:name="OLE_LINK7"/>
      <w:r w:rsidRPr="001C1522">
        <w:rPr>
          <w:rFonts w:ascii="Times New Roman" w:hAnsi="Times New Roman"/>
          <w:sz w:val="28"/>
          <w:szCs w:val="28"/>
          <w:lang w:eastAsia="zh-CN"/>
        </w:rPr>
        <w:lastRenderedPageBreak/>
        <w:t>Spatial domain</w:t>
      </w:r>
    </w:p>
    <w:bookmarkEnd w:id="5"/>
    <w:bookmarkEnd w:id="6"/>
    <w:p w14:paraId="72ED54BD" w14:textId="712F0580" w:rsidR="00AB0FB9" w:rsidRPr="00911DBE" w:rsidRDefault="00A93371" w:rsidP="00D377B4">
      <w:pPr>
        <w:pStyle w:val="2"/>
        <w:numPr>
          <w:ilvl w:val="1"/>
          <w:numId w:val="1"/>
        </w:numPr>
        <w:autoSpaceDE w:val="0"/>
        <w:autoSpaceDN w:val="0"/>
        <w:adjustRightInd w:val="0"/>
        <w:snapToGrid w:val="0"/>
        <w:spacing w:before="120" w:after="120"/>
        <w:ind w:left="0" w:right="0" w:firstLine="0"/>
        <w:jc w:val="both"/>
        <w:rPr>
          <w:rFonts w:ascii="Times New Roman" w:hAnsi="Times New Roman"/>
          <w:lang w:eastAsia="zh-CN"/>
        </w:rPr>
      </w:pPr>
      <w:r>
        <w:rPr>
          <w:rFonts w:ascii="Times New Roman" w:eastAsiaTheme="minorEastAsia" w:hAnsi="Times New Roman"/>
          <w:bCs/>
          <w:szCs w:val="22"/>
          <w:lang w:eastAsia="zh-CN"/>
        </w:rPr>
        <w:t xml:space="preserve"> </w:t>
      </w:r>
      <w:r w:rsidR="00CA3552">
        <w:rPr>
          <w:rFonts w:ascii="Times New Roman" w:eastAsiaTheme="minorEastAsia" w:hAnsi="Times New Roman"/>
          <w:bCs/>
          <w:szCs w:val="22"/>
          <w:lang w:eastAsia="zh-CN"/>
        </w:rPr>
        <w:t>Technique #C-1:</w:t>
      </w:r>
      <w:r w:rsidR="00CA3552" w:rsidRPr="009637E5">
        <w:rPr>
          <w:rFonts w:ascii="Times New Roman" w:eastAsiaTheme="minorEastAsia" w:hAnsi="Times New Roman"/>
          <w:bCs/>
          <w:szCs w:val="22"/>
          <w:lang w:eastAsia="zh-CN"/>
        </w:rPr>
        <w:t xml:space="preserve"> Dynamic adaptation of spatial elements</w:t>
      </w:r>
    </w:p>
    <w:p w14:paraId="75FD2643" w14:textId="149CD2C1" w:rsidR="00D377B4" w:rsidRDefault="00401675" w:rsidP="00D377B4">
      <w:pPr>
        <w:jc w:val="both"/>
        <w:rPr>
          <w:lang w:eastAsia="zh-CN"/>
        </w:rPr>
      </w:pPr>
      <w:r>
        <w:rPr>
          <w:lang w:eastAsia="zh-CN"/>
        </w:rPr>
        <w:t xml:space="preserve">In the spatial domain, we can reduce the number of active </w:t>
      </w:r>
      <w:proofErr w:type="spellStart"/>
      <w:r>
        <w:rPr>
          <w:lang w:eastAsia="zh-CN"/>
        </w:rPr>
        <w:t>TxRUs</w:t>
      </w:r>
      <w:proofErr w:type="spellEnd"/>
      <w:r>
        <w:rPr>
          <w:lang w:eastAsia="zh-CN"/>
        </w:rPr>
        <w:t>/antenna elements/antenna panels to achieve power saving. Especially w</w:t>
      </w:r>
      <w:r w:rsidRPr="000302E4">
        <w:rPr>
          <w:lang w:eastAsia="zh-CN"/>
        </w:rPr>
        <w:t xml:space="preserve">hen the traffic is small and the resource utilization is low, </w:t>
      </w:r>
      <w:r w:rsidRPr="0026522C">
        <w:rPr>
          <w:lang w:eastAsia="zh-CN"/>
        </w:rPr>
        <w:t>the transmission capacity is redundant and hence some of the transceiver chains or components can be turned off.</w:t>
      </w:r>
      <w:r>
        <w:rPr>
          <w:lang w:eastAsia="zh-CN"/>
        </w:rPr>
        <w:t xml:space="preserve"> However, the existing mechanism only support semi-static spatial adaptation, which may have impact on coverage and UPT performance. The dynamic spatial adaptation can accurately fit the service and save more power.</w:t>
      </w:r>
      <w:r w:rsidR="00AB0FB9">
        <w:rPr>
          <w:lang w:eastAsia="zh-CN"/>
        </w:rPr>
        <w:t xml:space="preserve"> </w:t>
      </w:r>
      <w:r w:rsidR="008B398C">
        <w:rPr>
          <w:lang w:eastAsia="zh-CN"/>
        </w:rPr>
        <w:t>Nevertheless, f</w:t>
      </w:r>
      <w:r w:rsidR="006F6A91">
        <w:rPr>
          <w:lang w:eastAsia="zh-CN"/>
        </w:rPr>
        <w:t>or data transmission</w:t>
      </w:r>
      <w:r w:rsidR="008B398C">
        <w:rPr>
          <w:lang w:eastAsia="zh-CN"/>
        </w:rPr>
        <w:t>, e.g. PDSCH,</w:t>
      </w:r>
      <w:r w:rsidR="00D377B4">
        <w:rPr>
          <w:lang w:eastAsia="zh-CN"/>
        </w:rPr>
        <w:t xml:space="preserve"> </w:t>
      </w:r>
      <w:r w:rsidR="006F6A91">
        <w:rPr>
          <w:lang w:eastAsia="zh-CN"/>
        </w:rPr>
        <w:t>accurate link adaptation method is still needed</w:t>
      </w:r>
      <w:r w:rsidR="008B398C">
        <w:rPr>
          <w:lang w:eastAsia="zh-CN"/>
        </w:rPr>
        <w:t>,</w:t>
      </w:r>
      <w:r w:rsidR="008B398C" w:rsidRPr="008B398C">
        <w:rPr>
          <w:lang w:eastAsia="zh-CN"/>
        </w:rPr>
        <w:t xml:space="preserve"> </w:t>
      </w:r>
      <w:r w:rsidR="008B398C">
        <w:rPr>
          <w:lang w:eastAsia="zh-CN"/>
        </w:rPr>
        <w:t>since the</w:t>
      </w:r>
      <w:r w:rsidR="00411F89">
        <w:rPr>
          <w:lang w:eastAsia="zh-CN"/>
        </w:rPr>
        <w:t xml:space="preserve"> actual</w:t>
      </w:r>
      <w:r w:rsidR="008B398C">
        <w:rPr>
          <w:lang w:eastAsia="zh-CN"/>
        </w:rPr>
        <w:t xml:space="preserve"> transmission </w:t>
      </w:r>
      <w:r w:rsidR="00343A6B">
        <w:rPr>
          <w:lang w:eastAsia="zh-CN"/>
        </w:rPr>
        <w:t xml:space="preserve">characteristic </w:t>
      </w:r>
      <w:r w:rsidR="008B398C">
        <w:rPr>
          <w:lang w:eastAsia="zh-CN"/>
        </w:rPr>
        <w:t>varies dynamically according to the dynamic adaptation of spatial elements</w:t>
      </w:r>
      <w:r w:rsidR="00D377B4">
        <w:rPr>
          <w:lang w:eastAsia="zh-CN"/>
        </w:rPr>
        <w:t xml:space="preserve">. </w:t>
      </w:r>
      <w:r w:rsidR="0082764E">
        <w:rPr>
          <w:lang w:eastAsia="zh-CN"/>
        </w:rPr>
        <w:t>For instance, gNB cannot determine the</w:t>
      </w:r>
      <w:r w:rsidR="009C3E2E">
        <w:rPr>
          <w:lang w:eastAsia="zh-CN"/>
        </w:rPr>
        <w:t xml:space="preserve"> proper</w:t>
      </w:r>
      <w:r w:rsidR="0082764E">
        <w:rPr>
          <w:lang w:eastAsia="zh-CN"/>
        </w:rPr>
        <w:t xml:space="preserve"> MCS and prec</w:t>
      </w:r>
      <w:r w:rsidR="009C3E2E">
        <w:rPr>
          <w:lang w:eastAsia="zh-CN"/>
        </w:rPr>
        <w:t>oder</w:t>
      </w:r>
      <w:r w:rsidR="009C3E2E" w:rsidRPr="009C3E2E">
        <w:rPr>
          <w:lang w:eastAsia="zh-CN"/>
        </w:rPr>
        <w:t xml:space="preserve"> </w:t>
      </w:r>
      <w:r w:rsidR="009C3E2E">
        <w:rPr>
          <w:lang w:eastAsia="zh-CN"/>
        </w:rPr>
        <w:t xml:space="preserve">based on a mismatched CSI feed </w:t>
      </w:r>
      <w:r w:rsidR="00411F89">
        <w:rPr>
          <w:lang w:eastAsia="zh-CN"/>
        </w:rPr>
        <w:t>backed from UE, since gNB has no knowledge about the actual transmission channel of the UE (due to dynamic adaptation of spatial elements) and the received interference of the UE</w:t>
      </w:r>
      <w:r w:rsidR="009C3E2E">
        <w:rPr>
          <w:lang w:eastAsia="zh-CN"/>
        </w:rPr>
        <w:t>.</w:t>
      </w:r>
      <w:r w:rsidR="009B00A2">
        <w:rPr>
          <w:lang w:eastAsia="zh-CN"/>
        </w:rPr>
        <w:t xml:space="preserve"> </w:t>
      </w:r>
      <w:r w:rsidR="00D377B4">
        <w:rPr>
          <w:lang w:eastAsia="zh-CN"/>
        </w:rPr>
        <w:t xml:space="preserve">To compensate the changing CSI due to potential different </w:t>
      </w:r>
      <w:r w:rsidR="00C40623">
        <w:rPr>
          <w:lang w:eastAsia="zh-CN"/>
        </w:rPr>
        <w:t>spatial element muting</w:t>
      </w:r>
      <w:r w:rsidR="00D377B4">
        <w:rPr>
          <w:lang w:eastAsia="zh-CN"/>
        </w:rPr>
        <w:t xml:space="preserve"> patterns, one effective method is that UE reports multiple CSIs for different </w:t>
      </w:r>
      <w:r w:rsidR="00C40623">
        <w:rPr>
          <w:lang w:eastAsia="zh-CN"/>
        </w:rPr>
        <w:t>spatial element muting</w:t>
      </w:r>
      <w:r w:rsidR="00D377B4">
        <w:rPr>
          <w:lang w:eastAsia="zh-CN"/>
        </w:rPr>
        <w:t xml:space="preserve"> </w:t>
      </w:r>
      <w:r w:rsidR="00C40623">
        <w:rPr>
          <w:lang w:eastAsia="zh-CN"/>
        </w:rPr>
        <w:t>patterns. There</w:t>
      </w:r>
      <w:r w:rsidR="00D377B4">
        <w:rPr>
          <w:lang w:eastAsia="zh-CN"/>
        </w:rPr>
        <w:t xml:space="preserve"> could be different approaches for this concept: </w:t>
      </w:r>
    </w:p>
    <w:p w14:paraId="0BB1C092" w14:textId="0E967AA0" w:rsidR="00D377B4" w:rsidRDefault="00D377B4" w:rsidP="0020031D">
      <w:pPr>
        <w:pStyle w:val="af3"/>
        <w:numPr>
          <w:ilvl w:val="0"/>
          <w:numId w:val="5"/>
        </w:numPr>
        <w:spacing w:beforeLines="50" w:before="120" w:after="120"/>
        <w:ind w:firstLineChars="0"/>
        <w:jc w:val="both"/>
        <w:rPr>
          <w:lang w:eastAsia="zh-CN"/>
        </w:rPr>
      </w:pPr>
      <w:r>
        <w:rPr>
          <w:lang w:eastAsia="zh-CN"/>
        </w:rPr>
        <w:t>Measure first then shutdown: in this approach, the UE measure</w:t>
      </w:r>
      <w:r w:rsidR="00D22F57">
        <w:rPr>
          <w:lang w:eastAsia="zh-CN"/>
        </w:rPr>
        <w:t>s</w:t>
      </w:r>
      <w:r>
        <w:rPr>
          <w:lang w:eastAsia="zh-CN"/>
        </w:rPr>
        <w:t>, possibly once, and report</w:t>
      </w:r>
      <w:r w:rsidR="00D22F57">
        <w:rPr>
          <w:lang w:eastAsia="zh-CN"/>
        </w:rPr>
        <w:t>s</w:t>
      </w:r>
      <w:r>
        <w:rPr>
          <w:lang w:eastAsia="zh-CN"/>
        </w:rPr>
        <w:t xml:space="preserve"> the multiple CSIs assuming different</w:t>
      </w:r>
      <w:r w:rsidR="00C629F5">
        <w:rPr>
          <w:lang w:eastAsia="zh-CN"/>
        </w:rPr>
        <w:t xml:space="preserve"> antenna port </w:t>
      </w:r>
      <w:r>
        <w:rPr>
          <w:lang w:eastAsia="zh-CN"/>
        </w:rPr>
        <w:t>patterns, then BS determines the accurate shutdown ports for UE. The pros of this is</w:t>
      </w:r>
      <w:r w:rsidR="00440AAD">
        <w:rPr>
          <w:lang w:eastAsia="zh-CN"/>
        </w:rPr>
        <w:t xml:space="preserve"> the gNB can schedule the data transmission based on the accurate CSI corresponding to current spatial elements muting pattern</w:t>
      </w:r>
      <w:r w:rsidR="00E5292F">
        <w:rPr>
          <w:lang w:eastAsia="zh-CN"/>
        </w:rPr>
        <w:t>. In addition,</w:t>
      </w:r>
      <w:r>
        <w:rPr>
          <w:lang w:eastAsia="zh-CN"/>
        </w:rPr>
        <w:t xml:space="preserve"> </w:t>
      </w:r>
      <w:r w:rsidR="00C40623">
        <w:rPr>
          <w:lang w:eastAsia="zh-CN"/>
        </w:rPr>
        <w:t>the gNB can</w:t>
      </w:r>
      <w:r w:rsidR="00E5292F">
        <w:rPr>
          <w:lang w:eastAsia="zh-CN"/>
        </w:rPr>
        <w:t xml:space="preserve"> also</w:t>
      </w:r>
      <w:r w:rsidR="00C40623">
        <w:rPr>
          <w:lang w:eastAsia="zh-CN"/>
        </w:rPr>
        <w:t xml:space="preserve"> select</w:t>
      </w:r>
      <w:r w:rsidR="009A1337">
        <w:rPr>
          <w:lang w:eastAsia="zh-CN"/>
        </w:rPr>
        <w:t>/adapt</w:t>
      </w:r>
      <w:r w:rsidR="00C40623">
        <w:rPr>
          <w:lang w:eastAsia="zh-CN"/>
        </w:rPr>
        <w:t xml:space="preserve"> a proper spatial elements muting pattern based on the multiple CSIs</w:t>
      </w:r>
      <w:r w:rsidR="0020031D">
        <w:rPr>
          <w:lang w:eastAsia="zh-CN"/>
        </w:rPr>
        <w:t>.</w:t>
      </w:r>
    </w:p>
    <w:p w14:paraId="58DD293E" w14:textId="7708FA09" w:rsidR="00AB0FB9" w:rsidRDefault="00D377B4" w:rsidP="0020031D">
      <w:pPr>
        <w:pStyle w:val="af3"/>
        <w:numPr>
          <w:ilvl w:val="0"/>
          <w:numId w:val="5"/>
        </w:numPr>
        <w:spacing w:before="50" w:after="120"/>
        <w:ind w:firstLineChars="0"/>
        <w:jc w:val="both"/>
        <w:rPr>
          <w:lang w:eastAsia="zh-CN"/>
        </w:rPr>
      </w:pPr>
      <w:r>
        <w:rPr>
          <w:lang w:eastAsia="zh-CN"/>
        </w:rPr>
        <w:t xml:space="preserve">Shutdown first then measure: by this, BS can enable/update the shutdown pattern and dynamically indicate to UE, then UE measure accordingly. This could be with similar UE measure/report procedure as current, while the drawback is lack of accurate estimation on the fast CSI fluctuation at the time of BS shutdown. </w:t>
      </w:r>
    </w:p>
    <w:p w14:paraId="2E6D1C43" w14:textId="062E2BBF" w:rsidR="00EC599C" w:rsidRDefault="00EC599C" w:rsidP="0020031D">
      <w:pPr>
        <w:spacing w:after="120"/>
        <w:jc w:val="both"/>
        <w:rPr>
          <w:lang w:eastAsia="zh-CN"/>
        </w:rPr>
      </w:pPr>
      <w:r>
        <w:rPr>
          <w:rFonts w:hint="eastAsia"/>
          <w:lang w:eastAsia="zh-CN"/>
        </w:rPr>
        <w:t>T</w:t>
      </w:r>
      <w:r>
        <w:rPr>
          <w:lang w:eastAsia="zh-CN"/>
        </w:rPr>
        <w:t xml:space="preserve">herefore, the first approach </w:t>
      </w:r>
      <w:r w:rsidR="009B00A2">
        <w:rPr>
          <w:lang w:eastAsia="zh-CN"/>
        </w:rPr>
        <w:t>is</w:t>
      </w:r>
      <w:r>
        <w:rPr>
          <w:lang w:eastAsia="zh-CN"/>
        </w:rPr>
        <w:t xml:space="preserve"> more reasonable and eff</w:t>
      </w:r>
      <w:r w:rsidR="009B00A2">
        <w:rPr>
          <w:lang w:eastAsia="zh-CN"/>
        </w:rPr>
        <w:t>ective way.</w:t>
      </w:r>
    </w:p>
    <w:p w14:paraId="1CDF7398" w14:textId="754FF243" w:rsidR="00B32160" w:rsidRDefault="008058C5" w:rsidP="0020031D">
      <w:pPr>
        <w:spacing w:after="120"/>
        <w:jc w:val="both"/>
        <w:rPr>
          <w:b/>
          <w:bCs/>
          <w:i/>
          <w:iCs/>
        </w:rPr>
      </w:pPr>
      <w:r>
        <w:rPr>
          <w:b/>
          <w:bCs/>
          <w:i/>
          <w:u w:val="single"/>
        </w:rPr>
        <w:t>Observation</w:t>
      </w:r>
      <w:r w:rsidR="00B32160">
        <w:rPr>
          <w:b/>
          <w:bCs/>
          <w:i/>
          <w:u w:val="single"/>
        </w:rPr>
        <w:t xml:space="preserve"> </w:t>
      </w:r>
      <w:r w:rsidR="00503977">
        <w:rPr>
          <w:b/>
          <w:bCs/>
          <w:i/>
          <w:u w:val="single"/>
        </w:rPr>
        <w:t>11</w:t>
      </w:r>
      <w:r w:rsidR="00B32160" w:rsidRPr="00F511F3">
        <w:rPr>
          <w:b/>
          <w:bCs/>
          <w:i/>
          <w:u w:val="single"/>
        </w:rPr>
        <w:t>:</w:t>
      </w:r>
      <w:r w:rsidR="00B32160" w:rsidRPr="00411F89">
        <w:rPr>
          <w:b/>
          <w:bCs/>
          <w:i/>
          <w:iCs/>
        </w:rPr>
        <w:t xml:space="preserve"> </w:t>
      </w:r>
      <w:r w:rsidR="00411F89" w:rsidRPr="00411F89">
        <w:rPr>
          <w:b/>
          <w:bCs/>
          <w:i/>
          <w:iCs/>
        </w:rPr>
        <w:t>gNB cannot determine the proper MCS and precoder</w:t>
      </w:r>
      <w:r w:rsidR="00F87025">
        <w:rPr>
          <w:b/>
          <w:bCs/>
          <w:i/>
          <w:iCs/>
        </w:rPr>
        <w:t xml:space="preserve"> based on a mismatched CSI feedback</w:t>
      </w:r>
      <w:r w:rsidR="00411F89" w:rsidRPr="00411F89">
        <w:rPr>
          <w:b/>
          <w:bCs/>
          <w:i/>
          <w:iCs/>
        </w:rPr>
        <w:t xml:space="preserve"> from UE, since gNB has no knowledge about the actual transmission channel of the UE (due to dynamic adaptation of spatial elements) and the received interference of the UE.</w:t>
      </w:r>
    </w:p>
    <w:p w14:paraId="2E40FE25" w14:textId="04E1AA0E" w:rsidR="00571B85" w:rsidRPr="00571B85" w:rsidRDefault="00571B85" w:rsidP="0020031D">
      <w:pPr>
        <w:spacing w:after="120"/>
        <w:jc w:val="both"/>
        <w:rPr>
          <w:b/>
          <w:bCs/>
          <w:i/>
          <w:iCs/>
        </w:rPr>
      </w:pPr>
      <w:r>
        <w:rPr>
          <w:b/>
          <w:bCs/>
          <w:i/>
          <w:u w:val="single"/>
        </w:rPr>
        <w:t xml:space="preserve">Observation </w:t>
      </w:r>
      <w:r w:rsidR="00503977">
        <w:rPr>
          <w:b/>
          <w:bCs/>
          <w:i/>
          <w:u w:val="single"/>
        </w:rPr>
        <w:t>12</w:t>
      </w:r>
      <w:r w:rsidRPr="00F511F3">
        <w:rPr>
          <w:b/>
          <w:bCs/>
          <w:i/>
          <w:u w:val="single"/>
        </w:rPr>
        <w:t>:</w:t>
      </w:r>
      <w:r w:rsidRPr="00411F89">
        <w:rPr>
          <w:b/>
          <w:bCs/>
          <w:i/>
          <w:iCs/>
        </w:rPr>
        <w:t xml:space="preserve"> </w:t>
      </w:r>
      <w:r>
        <w:rPr>
          <w:b/>
          <w:bCs/>
          <w:i/>
          <w:iCs/>
        </w:rPr>
        <w:t>Multiple CSI results feedback provide</w:t>
      </w:r>
      <w:r w:rsidR="00D22F57">
        <w:rPr>
          <w:b/>
          <w:bCs/>
          <w:i/>
          <w:iCs/>
        </w:rPr>
        <w:t>s</w:t>
      </w:r>
      <w:r>
        <w:rPr>
          <w:b/>
          <w:bCs/>
          <w:i/>
          <w:iCs/>
        </w:rPr>
        <w:t xml:space="preserve"> performance of different </w:t>
      </w:r>
      <w:r w:rsidR="00030FC7" w:rsidRPr="00411F89">
        <w:rPr>
          <w:b/>
          <w:bCs/>
          <w:i/>
          <w:iCs/>
        </w:rPr>
        <w:t>spatial elements</w:t>
      </w:r>
      <w:r w:rsidR="00030FC7">
        <w:rPr>
          <w:b/>
          <w:bCs/>
          <w:i/>
          <w:iCs/>
        </w:rPr>
        <w:t xml:space="preserve"> shutdown</w:t>
      </w:r>
      <w:r>
        <w:rPr>
          <w:b/>
          <w:bCs/>
          <w:i/>
          <w:iCs/>
        </w:rPr>
        <w:t xml:space="preserve"> </w:t>
      </w:r>
      <w:r w:rsidR="00030FC7">
        <w:rPr>
          <w:b/>
          <w:bCs/>
          <w:i/>
          <w:iCs/>
        </w:rPr>
        <w:t>cases</w:t>
      </w:r>
      <w:r>
        <w:rPr>
          <w:b/>
          <w:bCs/>
          <w:i/>
          <w:iCs/>
        </w:rPr>
        <w:t>, w</w:t>
      </w:r>
      <w:r w:rsidR="00030FC7">
        <w:rPr>
          <w:b/>
          <w:bCs/>
          <w:i/>
          <w:iCs/>
        </w:rPr>
        <w:t xml:space="preserve">hich assists gNB </w:t>
      </w:r>
      <w:r w:rsidR="00D22F57">
        <w:rPr>
          <w:b/>
          <w:bCs/>
          <w:i/>
          <w:iCs/>
        </w:rPr>
        <w:t xml:space="preserve">to </w:t>
      </w:r>
      <w:r w:rsidR="00030FC7">
        <w:rPr>
          <w:b/>
          <w:bCs/>
          <w:i/>
          <w:iCs/>
        </w:rPr>
        <w:t xml:space="preserve">make proper </w:t>
      </w:r>
      <w:r w:rsidR="00030FC7" w:rsidRPr="00411F89">
        <w:rPr>
          <w:b/>
          <w:bCs/>
          <w:i/>
          <w:iCs/>
        </w:rPr>
        <w:t>spatial elements</w:t>
      </w:r>
      <w:r w:rsidR="00030FC7">
        <w:rPr>
          <w:b/>
          <w:bCs/>
          <w:i/>
          <w:iCs/>
        </w:rPr>
        <w:t xml:space="preserve"> shutdown decision.</w:t>
      </w:r>
    </w:p>
    <w:p w14:paraId="71400F63" w14:textId="67045A44" w:rsidR="009A1337" w:rsidRDefault="00EC599C" w:rsidP="0020031D">
      <w:pPr>
        <w:spacing w:after="120"/>
        <w:jc w:val="both"/>
        <w:rPr>
          <w:lang w:eastAsia="zh-CN"/>
        </w:rPr>
      </w:pPr>
      <w:r>
        <w:rPr>
          <w:lang w:eastAsia="zh-CN"/>
        </w:rPr>
        <w:t>As discussed in previous meetings,</w:t>
      </w:r>
      <w:r w:rsidR="00464901">
        <w:rPr>
          <w:lang w:eastAsia="zh-CN"/>
        </w:rPr>
        <w:t xml:space="preserve"> the first approach may be implemented by the current NR specification, but such method</w:t>
      </w:r>
      <w:r w:rsidR="00C14CD2">
        <w:rPr>
          <w:lang w:eastAsia="zh-CN"/>
        </w:rPr>
        <w:t>s</w:t>
      </w:r>
      <w:r w:rsidR="00464901">
        <w:rPr>
          <w:lang w:eastAsia="zh-CN"/>
        </w:rPr>
        <w:t xml:space="preserve"> will impact UE</w:t>
      </w:r>
      <w:r w:rsidR="00464901">
        <w:rPr>
          <w:rFonts w:hint="eastAsia"/>
          <w:lang w:eastAsia="zh-CN"/>
        </w:rPr>
        <w:t xml:space="preserve"> </w:t>
      </w:r>
      <w:r w:rsidR="00C14CD2">
        <w:rPr>
          <w:lang w:eastAsia="zh-CN"/>
        </w:rPr>
        <w:t>performance. For example, the first approach may be implement</w:t>
      </w:r>
      <w:r w:rsidR="0021511B">
        <w:rPr>
          <w:lang w:eastAsia="zh-CN"/>
        </w:rPr>
        <w:t>ed</w:t>
      </w:r>
      <w:r w:rsidR="00C14CD2">
        <w:rPr>
          <w:lang w:eastAsia="zh-CN"/>
        </w:rPr>
        <w:t xml:space="preserve"> by configuring multiple CSI report config corresponding to different spatial elements muting patterns. However, </w:t>
      </w:r>
      <w:r w:rsidR="009A1337">
        <w:rPr>
          <w:lang w:eastAsia="zh-CN"/>
        </w:rPr>
        <w:t xml:space="preserve">limited by UE capability of supported number of CSI reports, </w:t>
      </w:r>
      <w:r w:rsidR="009A1337" w:rsidRPr="007A297F">
        <w:rPr>
          <w:lang w:eastAsia="zh-CN"/>
        </w:rPr>
        <w:t>e.g. currently the number of CSI-</w:t>
      </w:r>
      <w:proofErr w:type="spellStart"/>
      <w:r w:rsidR="009A1337" w:rsidRPr="007A297F">
        <w:rPr>
          <w:lang w:eastAsia="zh-CN"/>
        </w:rPr>
        <w:t>reportConfig</w:t>
      </w:r>
      <w:proofErr w:type="spellEnd"/>
      <w:r w:rsidR="009A1337" w:rsidRPr="007A297F">
        <w:rPr>
          <w:lang w:eastAsia="zh-CN"/>
        </w:rPr>
        <w:t xml:space="preserve"> including 4 P/SP/A-CSI </w:t>
      </w:r>
      <w:proofErr w:type="spellStart"/>
      <w:r w:rsidR="009A1337" w:rsidRPr="007A297F">
        <w:rPr>
          <w:lang w:eastAsia="zh-CN"/>
        </w:rPr>
        <w:t>reportconfig</w:t>
      </w:r>
      <w:proofErr w:type="spellEnd"/>
      <w:r w:rsidR="009A1337" w:rsidRPr="007A297F">
        <w:rPr>
          <w:lang w:eastAsia="zh-CN"/>
        </w:rPr>
        <w:t xml:space="preserve"> per BWP and 8 simultaneous reports per CC, or CSI-</w:t>
      </w:r>
      <w:proofErr w:type="spellStart"/>
      <w:r w:rsidR="009A1337" w:rsidRPr="007A297F">
        <w:rPr>
          <w:lang w:eastAsia="zh-CN"/>
        </w:rPr>
        <w:t>resourceConfig</w:t>
      </w:r>
      <w:proofErr w:type="spellEnd"/>
      <w:r w:rsidR="009A1337" w:rsidRPr="007A297F">
        <w:rPr>
          <w:lang w:eastAsia="zh-CN"/>
        </w:rPr>
        <w:t xml:space="preserve"> inc</w:t>
      </w:r>
      <w:r w:rsidR="009A1337">
        <w:rPr>
          <w:lang w:eastAsia="zh-CN"/>
        </w:rPr>
        <w:t>luding 256 total ports per band</w:t>
      </w:r>
      <w:r w:rsidR="00C14CD2">
        <w:rPr>
          <w:lang w:eastAsia="zh-CN"/>
        </w:rPr>
        <w:t xml:space="preserve">, </w:t>
      </w:r>
      <w:r w:rsidR="00C14CD2" w:rsidRPr="00C14CD2">
        <w:rPr>
          <w:lang w:eastAsia="zh-CN"/>
        </w:rPr>
        <w:t>this implementation leads to less CSI report flexibility in supporting the normal operation mode since some CSI report config</w:t>
      </w:r>
      <w:r w:rsidR="00D22F57">
        <w:rPr>
          <w:lang w:eastAsia="zh-CN"/>
        </w:rPr>
        <w:t>uration</w:t>
      </w:r>
      <w:r w:rsidR="00C14CD2" w:rsidRPr="00C14CD2">
        <w:rPr>
          <w:lang w:eastAsia="zh-CN"/>
        </w:rPr>
        <w:t>s are consumed for dynamic antenna adaptation.</w:t>
      </w:r>
      <w:r w:rsidR="0016217F">
        <w:rPr>
          <w:lang w:eastAsia="zh-CN"/>
        </w:rPr>
        <w:t xml:space="preserve"> In addition, the CSI contents for different muting patterns may have large part of redundancy for compression.</w:t>
      </w:r>
      <w:r w:rsidR="00C14CD2" w:rsidRPr="00C14CD2">
        <w:rPr>
          <w:lang w:eastAsia="zh-CN"/>
        </w:rPr>
        <w:t xml:space="preserve"> </w:t>
      </w:r>
      <w:r w:rsidR="00E475CD">
        <w:rPr>
          <w:lang w:eastAsia="zh-CN"/>
        </w:rPr>
        <w:t>In other way, the first approach may be implemented by BWP switch by configuring BWP specific CSI-RS and CSI reporting configurations. However, dynamic spatial elements adaptation implies dynamic BWP switching, resulting in additional UE energy consumption and a large number of unutilized BWP switching delay.</w:t>
      </w:r>
    </w:p>
    <w:p w14:paraId="449CEB17" w14:textId="6A85D3A8" w:rsidR="0021511B" w:rsidRDefault="009B00A2" w:rsidP="0020031D">
      <w:pPr>
        <w:spacing w:after="120"/>
        <w:jc w:val="both"/>
        <w:rPr>
          <w:lang w:eastAsia="zh-CN"/>
        </w:rPr>
      </w:pPr>
      <w:r>
        <w:rPr>
          <w:lang w:eastAsia="zh-CN"/>
        </w:rPr>
        <w:t>Based on the above, d</w:t>
      </w:r>
      <w:r w:rsidR="0021511B">
        <w:rPr>
          <w:lang w:eastAsia="zh-CN"/>
        </w:rPr>
        <w:t>ynamic adaptation of spatial elements should stud</w:t>
      </w:r>
      <w:r w:rsidR="00D22F57">
        <w:rPr>
          <w:lang w:eastAsia="zh-CN"/>
        </w:rPr>
        <w:t>y</w:t>
      </w:r>
      <w:r w:rsidR="0021511B">
        <w:rPr>
          <w:lang w:eastAsia="zh-CN"/>
        </w:rPr>
        <w:t xml:space="preserve"> at least</w:t>
      </w:r>
      <w:r w:rsidR="00B04CD2">
        <w:rPr>
          <w:lang w:eastAsia="zh-CN"/>
        </w:rPr>
        <w:t xml:space="preserve"> </w:t>
      </w:r>
      <w:r w:rsidR="00EE146D">
        <w:rPr>
          <w:lang w:eastAsia="zh-CN"/>
        </w:rPr>
        <w:t xml:space="preserve">multiple CSIs </w:t>
      </w:r>
      <w:r w:rsidR="00EE146D">
        <w:t>report/feedback enhancement</w:t>
      </w:r>
      <w:r w:rsidR="0021511B">
        <w:rPr>
          <w:lang w:eastAsia="zh-CN"/>
        </w:rPr>
        <w:t xml:space="preserve">. </w:t>
      </w:r>
      <w:r w:rsidR="00413A03">
        <w:rPr>
          <w:lang w:eastAsia="zh-CN"/>
        </w:rPr>
        <w:t>Multiple CSI report</w:t>
      </w:r>
      <w:r w:rsidR="00D22F57">
        <w:rPr>
          <w:lang w:eastAsia="zh-CN"/>
        </w:rPr>
        <w:t>s</w:t>
      </w:r>
      <w:r w:rsidR="00413A03">
        <w:rPr>
          <w:lang w:eastAsia="zh-CN"/>
        </w:rPr>
        <w:t xml:space="preserve"> enhancement</w:t>
      </w:r>
      <w:r w:rsidR="0021511B">
        <w:rPr>
          <w:lang w:eastAsia="zh-CN"/>
        </w:rPr>
        <w:t xml:space="preserve"> aims to enable UE reporting multiple CSIs in one CSI report/feedback</w:t>
      </w:r>
      <w:r w:rsidR="00CF18EF">
        <w:rPr>
          <w:lang w:eastAsia="zh-CN"/>
        </w:rPr>
        <w:t>, where each CSI result correspond</w:t>
      </w:r>
      <w:r w:rsidR="007C2AED">
        <w:rPr>
          <w:lang w:eastAsia="zh-CN"/>
        </w:rPr>
        <w:t>s</w:t>
      </w:r>
      <w:r w:rsidR="00CF18EF">
        <w:rPr>
          <w:lang w:eastAsia="zh-CN"/>
        </w:rPr>
        <w:t xml:space="preserve"> to a spatial elements muting pattern. </w:t>
      </w:r>
      <w:r w:rsidR="00413A03">
        <w:rPr>
          <w:lang w:eastAsia="zh-CN"/>
        </w:rPr>
        <w:t xml:space="preserve">The potential specification </w:t>
      </w:r>
      <w:r w:rsidR="00413A03" w:rsidRPr="000668E1">
        <w:rPr>
          <w:lang w:val="en-US" w:eastAsia="zh-CN"/>
        </w:rPr>
        <w:t>impacts</w:t>
      </w:r>
      <w:r w:rsidR="00413A03">
        <w:rPr>
          <w:lang w:val="en-US" w:eastAsia="zh-CN"/>
        </w:rPr>
        <w:t xml:space="preserve"> of </w:t>
      </w:r>
      <w:r w:rsidR="00413A03">
        <w:rPr>
          <w:lang w:eastAsia="zh-CN"/>
        </w:rPr>
        <w:t>multiple CSIs report</w:t>
      </w:r>
      <w:r w:rsidR="00EE146D">
        <w:rPr>
          <w:lang w:eastAsia="zh-CN"/>
        </w:rPr>
        <w:t>/feedback</w:t>
      </w:r>
      <w:r w:rsidR="00413A03">
        <w:rPr>
          <w:lang w:eastAsia="zh-CN"/>
        </w:rPr>
        <w:t xml:space="preserve"> enhancement includes:</w:t>
      </w:r>
    </w:p>
    <w:p w14:paraId="053AAC76" w14:textId="704D12A7" w:rsidR="00413A03" w:rsidRDefault="00413A03" w:rsidP="00413A03">
      <w:pPr>
        <w:pStyle w:val="af3"/>
        <w:numPr>
          <w:ilvl w:val="0"/>
          <w:numId w:val="13"/>
        </w:numPr>
        <w:spacing w:after="120"/>
        <w:ind w:firstLineChars="0"/>
        <w:jc w:val="both"/>
        <w:rPr>
          <w:lang w:eastAsia="zh-CN"/>
        </w:rPr>
      </w:pPr>
      <w:r>
        <w:rPr>
          <w:rFonts w:hint="eastAsia"/>
          <w:lang w:eastAsia="zh-CN"/>
        </w:rPr>
        <w:t>C</w:t>
      </w:r>
      <w:r>
        <w:rPr>
          <w:lang w:eastAsia="zh-CN"/>
        </w:rPr>
        <w:t>SI</w:t>
      </w:r>
      <w:r w:rsidR="00C553CE" w:rsidRPr="00C553CE">
        <w:rPr>
          <w:lang w:eastAsia="zh-CN"/>
        </w:rPr>
        <w:t xml:space="preserve"> </w:t>
      </w:r>
      <w:r w:rsidR="00C553CE">
        <w:rPr>
          <w:lang w:eastAsia="zh-CN"/>
        </w:rPr>
        <w:t>report/CSI-RS</w:t>
      </w:r>
      <w:r>
        <w:rPr>
          <w:lang w:eastAsia="zh-CN"/>
        </w:rPr>
        <w:t xml:space="preserve"> configuration enhancement</w:t>
      </w:r>
      <w:r w:rsidR="00EE146D">
        <w:rPr>
          <w:lang w:eastAsia="zh-CN"/>
        </w:rPr>
        <w:t xml:space="preserve">, </w:t>
      </w:r>
      <w:r w:rsidR="00EA7BC8">
        <w:rPr>
          <w:lang w:eastAsia="zh-CN"/>
        </w:rPr>
        <w:t>e.g.</w:t>
      </w:r>
      <w:r w:rsidR="00EE146D">
        <w:rPr>
          <w:lang w:eastAsia="zh-CN"/>
        </w:rPr>
        <w:t xml:space="preserve"> </w:t>
      </w:r>
      <w:r w:rsidR="00C553CE">
        <w:rPr>
          <w:rFonts w:hint="eastAsia"/>
          <w:lang w:eastAsia="zh-CN"/>
        </w:rPr>
        <w:t>C</w:t>
      </w:r>
      <w:r w:rsidR="00C553CE">
        <w:rPr>
          <w:lang w:eastAsia="zh-CN"/>
        </w:rPr>
        <w:t>SI</w:t>
      </w:r>
      <w:r w:rsidR="00C553CE" w:rsidRPr="00C553CE">
        <w:rPr>
          <w:lang w:eastAsia="zh-CN"/>
        </w:rPr>
        <w:t xml:space="preserve"> </w:t>
      </w:r>
      <w:r w:rsidR="00C553CE">
        <w:rPr>
          <w:lang w:eastAsia="zh-CN"/>
        </w:rPr>
        <w:t>report/CSI-RS config</w:t>
      </w:r>
      <w:r w:rsidR="007C2AED">
        <w:rPr>
          <w:lang w:eastAsia="zh-CN"/>
        </w:rPr>
        <w:t xml:space="preserve"> </w:t>
      </w:r>
      <w:r w:rsidR="00EE146D">
        <w:rPr>
          <w:lang w:eastAsia="zh-CN"/>
        </w:rPr>
        <w:t xml:space="preserve">contains multiple configuration </w:t>
      </w:r>
      <w:r w:rsidR="00EE146D" w:rsidRPr="00EE146D">
        <w:rPr>
          <w:lang w:eastAsia="zh-CN"/>
        </w:rPr>
        <w:t>for different</w:t>
      </w:r>
      <w:r w:rsidR="00EE146D">
        <w:rPr>
          <w:lang w:eastAsia="zh-CN"/>
        </w:rPr>
        <w:t xml:space="preserve"> spatial elements muting pattern </w:t>
      </w:r>
      <w:r>
        <w:rPr>
          <w:lang w:eastAsia="zh-CN"/>
        </w:rPr>
        <w:t>[RAN</w:t>
      </w:r>
      <w:proofErr w:type="gramStart"/>
      <w:r>
        <w:rPr>
          <w:lang w:eastAsia="zh-CN"/>
        </w:rPr>
        <w:t>1,RAN</w:t>
      </w:r>
      <w:proofErr w:type="gramEnd"/>
      <w:r>
        <w:rPr>
          <w:lang w:eastAsia="zh-CN"/>
        </w:rPr>
        <w:t>2]</w:t>
      </w:r>
    </w:p>
    <w:p w14:paraId="4E1E8E01" w14:textId="1E64F4D0" w:rsidR="00413A03" w:rsidRDefault="00413A03" w:rsidP="0020031D">
      <w:pPr>
        <w:pStyle w:val="af3"/>
        <w:numPr>
          <w:ilvl w:val="0"/>
          <w:numId w:val="13"/>
        </w:numPr>
        <w:spacing w:after="120"/>
        <w:ind w:firstLineChars="0"/>
        <w:jc w:val="both"/>
        <w:rPr>
          <w:lang w:eastAsia="zh-CN"/>
        </w:rPr>
      </w:pPr>
      <w:r>
        <w:rPr>
          <w:lang w:eastAsia="zh-CN"/>
        </w:rPr>
        <w:t>CSI report/feedback content enhancement</w:t>
      </w:r>
      <w:r w:rsidR="00EE146D">
        <w:rPr>
          <w:lang w:eastAsia="zh-CN"/>
        </w:rPr>
        <w:t xml:space="preserve">, e.g. multiple CSIs in one report </w:t>
      </w:r>
      <w:r>
        <w:rPr>
          <w:lang w:eastAsia="zh-CN"/>
        </w:rPr>
        <w:t>[RAN1]</w:t>
      </w:r>
    </w:p>
    <w:p w14:paraId="6CCCCB40" w14:textId="439250E8" w:rsidR="003A226D" w:rsidRPr="00CA1D16" w:rsidRDefault="00D965BC" w:rsidP="003A226D">
      <w:pPr>
        <w:spacing w:after="120"/>
        <w:jc w:val="both"/>
        <w:rPr>
          <w:b/>
          <w:sz w:val="22"/>
          <w:szCs w:val="22"/>
          <w:u w:val="single"/>
          <w:lang w:eastAsia="zh-CN"/>
        </w:rPr>
      </w:pPr>
      <w:bookmarkStart w:id="7" w:name="OLE_LINK21"/>
      <w:bookmarkStart w:id="8" w:name="OLE_LINK22"/>
      <w:r>
        <w:rPr>
          <w:lang w:eastAsia="zh-CN"/>
        </w:rPr>
        <w:t xml:space="preserve">As shown in [1], for TDD mode, </w:t>
      </w:r>
      <w:r w:rsidR="00BE01FF">
        <w:rPr>
          <w:lang w:eastAsia="zh-CN"/>
        </w:rPr>
        <w:t xml:space="preserve">compared with </w:t>
      </w:r>
      <w:bookmarkStart w:id="9" w:name="OLE_LINK44"/>
      <w:bookmarkStart w:id="10" w:name="OLE_LINK45"/>
      <w:r w:rsidR="00BE01FF">
        <w:rPr>
          <w:lang w:eastAsia="zh-CN"/>
        </w:rPr>
        <w:t>single CSI</w:t>
      </w:r>
      <w:bookmarkEnd w:id="9"/>
      <w:bookmarkEnd w:id="10"/>
      <w:r w:rsidR="00BE01FF">
        <w:rPr>
          <w:lang w:eastAsia="zh-CN"/>
        </w:rPr>
        <w:t xml:space="preserve"> (i.e. only 64T CSI) cases, dynamically adjusting TRX number with multiple CSIs can obtain</w:t>
      </w:r>
      <w:r w:rsidR="00CE531D">
        <w:rPr>
          <w:lang w:eastAsia="zh-CN"/>
        </w:rPr>
        <w:t xml:space="preserve"> additional</w:t>
      </w:r>
      <w:r w:rsidR="00BE01FF">
        <w:rPr>
          <w:lang w:eastAsia="zh-CN"/>
        </w:rPr>
        <w:t xml:space="preserve"> 7.7</w:t>
      </w:r>
      <w:r w:rsidR="00BE01FF" w:rsidRPr="00DF1BFC">
        <w:rPr>
          <w:lang w:eastAsia="zh-CN"/>
        </w:rPr>
        <w:t>%</w:t>
      </w:r>
      <w:r w:rsidR="00BE01FF">
        <w:rPr>
          <w:lang w:eastAsia="zh-CN"/>
        </w:rPr>
        <w:t xml:space="preserve"> and 13.0</w:t>
      </w:r>
      <w:r w:rsidR="00BE01FF" w:rsidRPr="00DF1BFC">
        <w:rPr>
          <w:lang w:eastAsia="zh-CN"/>
        </w:rPr>
        <w:t>%</w:t>
      </w:r>
      <w:r w:rsidR="00BE01FF">
        <w:rPr>
          <w:lang w:eastAsia="zh-CN"/>
        </w:rPr>
        <w:t xml:space="preserve"> energy saving gain for 10%RU and</w:t>
      </w:r>
      <w:r w:rsidR="00BE01FF" w:rsidRPr="00933E9C">
        <w:rPr>
          <w:lang w:eastAsia="zh-CN"/>
        </w:rPr>
        <w:t xml:space="preserve"> 30%RU</w:t>
      </w:r>
      <w:r w:rsidR="00BE01FF">
        <w:rPr>
          <w:lang w:eastAsia="zh-CN"/>
        </w:rPr>
        <w:t xml:space="preserve"> without UPT loss. Meanwhile, considera</w:t>
      </w:r>
      <w:r w:rsidR="00850236">
        <w:rPr>
          <w:lang w:eastAsia="zh-CN"/>
        </w:rPr>
        <w:t>ble</w:t>
      </w:r>
      <w:r w:rsidR="00BE01FF">
        <w:rPr>
          <w:lang w:eastAsia="zh-CN"/>
        </w:rPr>
        <w:t xml:space="preserve"> energy saving gain can be obtained with some tolerance of UPT loss</w:t>
      </w:r>
      <w:bookmarkEnd w:id="7"/>
      <w:bookmarkEnd w:id="8"/>
      <w:r>
        <w:rPr>
          <w:lang w:eastAsia="zh-CN"/>
        </w:rPr>
        <w:t>.</w:t>
      </w:r>
      <w:r w:rsidRPr="00D965BC">
        <w:rPr>
          <w:lang w:eastAsia="zh-CN"/>
        </w:rPr>
        <w:t xml:space="preserve"> </w:t>
      </w:r>
      <w:r>
        <w:rPr>
          <w:lang w:eastAsia="zh-CN"/>
        </w:rPr>
        <w:t>For FDD mode,</w:t>
      </w:r>
      <w:r w:rsidRPr="00D965BC">
        <w:rPr>
          <w:lang w:eastAsia="zh-CN"/>
        </w:rPr>
        <w:t xml:space="preserve"> </w:t>
      </w:r>
      <w:r w:rsidR="00BE01FF">
        <w:rPr>
          <w:lang w:eastAsia="zh-CN"/>
        </w:rPr>
        <w:t>compared with single CSI</w:t>
      </w:r>
      <w:r w:rsidR="00BE01FF" w:rsidRPr="00025BCC">
        <w:rPr>
          <w:lang w:eastAsia="zh-CN"/>
        </w:rPr>
        <w:t xml:space="preserve"> (i.e. </w:t>
      </w:r>
      <w:r w:rsidR="00BE01FF">
        <w:rPr>
          <w:lang w:eastAsia="zh-CN"/>
        </w:rPr>
        <w:t>only</w:t>
      </w:r>
      <w:r w:rsidR="00BE01FF" w:rsidRPr="00025BCC">
        <w:rPr>
          <w:lang w:eastAsia="zh-CN"/>
        </w:rPr>
        <w:t xml:space="preserve"> 32T CSI) cases</w:t>
      </w:r>
      <w:r w:rsidR="00BE01FF">
        <w:rPr>
          <w:lang w:eastAsia="zh-CN"/>
        </w:rPr>
        <w:t>,</w:t>
      </w:r>
      <w:r w:rsidR="00BE01FF" w:rsidRPr="00025BCC">
        <w:rPr>
          <w:lang w:eastAsia="zh-CN"/>
        </w:rPr>
        <w:t xml:space="preserve"> </w:t>
      </w:r>
      <w:r w:rsidR="00BE01FF">
        <w:rPr>
          <w:lang w:eastAsia="zh-CN"/>
        </w:rPr>
        <w:t xml:space="preserve">dynamically adjusting TRX number with multiple CSIs can obtain </w:t>
      </w:r>
      <w:r w:rsidR="00CE531D">
        <w:rPr>
          <w:lang w:eastAsia="zh-CN"/>
        </w:rPr>
        <w:t xml:space="preserve">additional </w:t>
      </w:r>
      <w:r w:rsidR="00BE01FF">
        <w:rPr>
          <w:lang w:eastAsia="zh-CN"/>
        </w:rPr>
        <w:t>7.5</w:t>
      </w:r>
      <w:r w:rsidR="00BE01FF" w:rsidRPr="00DF1BFC">
        <w:rPr>
          <w:lang w:eastAsia="zh-CN"/>
        </w:rPr>
        <w:t>%</w:t>
      </w:r>
      <w:r w:rsidR="00BE01FF">
        <w:rPr>
          <w:lang w:eastAsia="zh-CN"/>
        </w:rPr>
        <w:t xml:space="preserve"> and 10.3</w:t>
      </w:r>
      <w:r w:rsidR="00BE01FF" w:rsidRPr="00DF1BFC">
        <w:rPr>
          <w:lang w:eastAsia="zh-CN"/>
        </w:rPr>
        <w:t>%</w:t>
      </w:r>
      <w:r w:rsidR="00BE01FF">
        <w:rPr>
          <w:lang w:eastAsia="zh-CN"/>
        </w:rPr>
        <w:t xml:space="preserve"> energy saving gain </w:t>
      </w:r>
      <w:r w:rsidR="00BE01FF" w:rsidRPr="007E74BD">
        <w:rPr>
          <w:lang w:eastAsia="zh-CN"/>
        </w:rPr>
        <w:t>in</w:t>
      </w:r>
      <w:r w:rsidR="00BE01FF">
        <w:rPr>
          <w:lang w:eastAsia="zh-CN"/>
        </w:rPr>
        <w:t xml:space="preserve"> 10%RU and</w:t>
      </w:r>
      <w:r w:rsidR="00BE01FF" w:rsidRPr="00933E9C">
        <w:rPr>
          <w:lang w:eastAsia="zh-CN"/>
        </w:rPr>
        <w:t xml:space="preserve"> 30%RU</w:t>
      </w:r>
      <w:r w:rsidR="00BE01FF">
        <w:rPr>
          <w:lang w:eastAsia="zh-CN"/>
        </w:rPr>
        <w:t xml:space="preserve"> without UPT loss</w:t>
      </w:r>
      <w:r>
        <w:rPr>
          <w:lang w:eastAsia="zh-CN"/>
        </w:rPr>
        <w:t>.</w:t>
      </w:r>
      <w:r w:rsidR="00850236">
        <w:rPr>
          <w:lang w:eastAsia="zh-CN"/>
        </w:rPr>
        <w:t xml:space="preserve"> </w:t>
      </w:r>
      <w:r w:rsidR="0020031D" w:rsidRPr="007A297F">
        <w:rPr>
          <w:lang w:eastAsia="zh-CN"/>
        </w:rPr>
        <w:t>The potential gain of BS energy saving, replies on either that a more powerful UE support larger number of CSI configurations of various types, or that a UE can report multiple CSI results in limited number of report (e.g. one CSI report) without limiting other CSI report types.</w:t>
      </w:r>
      <w:r w:rsidR="003A226D" w:rsidRPr="003A226D">
        <w:rPr>
          <w:lang w:eastAsia="zh-CN"/>
        </w:rPr>
        <w:t xml:space="preserve"> </w:t>
      </w:r>
      <w:r w:rsidR="003A226D">
        <w:rPr>
          <w:lang w:eastAsia="zh-CN"/>
        </w:rPr>
        <w:t xml:space="preserve">Therefore, </w:t>
      </w:r>
      <w:r w:rsidR="003A226D" w:rsidRPr="00DF71F5">
        <w:rPr>
          <w:lang w:eastAsia="zh-CN"/>
        </w:rPr>
        <w:t>multiple CSIs report/feedback enhancement</w:t>
      </w:r>
      <w:r w:rsidR="003A226D">
        <w:rPr>
          <w:lang w:eastAsia="zh-CN"/>
        </w:rPr>
        <w:t xml:space="preserve"> that UE </w:t>
      </w:r>
      <w:r w:rsidR="003A226D" w:rsidRPr="00DF71F5">
        <w:rPr>
          <w:lang w:eastAsia="zh-CN"/>
        </w:rPr>
        <w:t>report</w:t>
      </w:r>
      <w:r w:rsidR="003A226D">
        <w:rPr>
          <w:lang w:eastAsia="zh-CN"/>
        </w:rPr>
        <w:t>s</w:t>
      </w:r>
      <w:r w:rsidR="003A226D" w:rsidRPr="00DF71F5">
        <w:rPr>
          <w:lang w:eastAsia="zh-CN"/>
        </w:rPr>
        <w:t xml:space="preserve"> multiple CSI results in one CSI report/feedback where each CSI result corresponds to a spatial element muting pattern</w:t>
      </w:r>
      <w:r w:rsidR="003A226D">
        <w:rPr>
          <w:lang w:eastAsia="zh-CN"/>
        </w:rPr>
        <w:t xml:space="preserve"> should be recommended for network energy saving based on the significant energy saving gain.</w:t>
      </w:r>
    </w:p>
    <w:p w14:paraId="7EF6A33C" w14:textId="3C3A606E" w:rsidR="00AC7C98" w:rsidRDefault="00AC7C98" w:rsidP="00AC7C98">
      <w:pPr>
        <w:spacing w:afterLines="50" w:after="120"/>
        <w:jc w:val="both"/>
        <w:rPr>
          <w:lang w:eastAsia="zh-CN"/>
        </w:rPr>
      </w:pPr>
      <w:r>
        <w:rPr>
          <w:lang w:eastAsia="zh-CN"/>
        </w:rPr>
        <w:t xml:space="preserve">For signals/channels not used for data transmission, e.g. SSB </w:t>
      </w:r>
      <w:r>
        <w:rPr>
          <w:rFonts w:hint="eastAsia"/>
          <w:lang w:eastAsia="zh-CN"/>
        </w:rPr>
        <w:t>or</w:t>
      </w:r>
      <w:r>
        <w:rPr>
          <w:lang w:eastAsia="zh-CN"/>
        </w:rPr>
        <w:t xml:space="preserve"> CSI-RS, since these signals/channels are sparse, transmission with dynamic spatial adaptation may have limited power saving gain. Also, dynamic spatial adaptation on SSB/CSI-RS may </w:t>
      </w:r>
      <w:r>
        <w:rPr>
          <w:lang w:eastAsia="zh-CN"/>
        </w:rPr>
        <w:lastRenderedPageBreak/>
        <w:t>cause performance loss, especially performance loss of coverage. Further impact on CSI measurement, TCI configuration, RLM measurement, beam management and beam failure recovery may also require investigation if dynamic spatial adaptation is to be adopted on reference signals. Considering the above,</w:t>
      </w:r>
      <w:r w:rsidR="00850236">
        <w:rPr>
          <w:lang w:eastAsia="zh-CN"/>
        </w:rPr>
        <w:t xml:space="preserve"> the following is proposed to be captured in the TR:</w:t>
      </w:r>
    </w:p>
    <w:p w14:paraId="13B5C596" w14:textId="26922338" w:rsidR="00A93371" w:rsidRDefault="009573D6" w:rsidP="00A728C7">
      <w:pPr>
        <w:spacing w:after="120"/>
        <w:jc w:val="both"/>
        <w:rPr>
          <w:b/>
          <w:bCs/>
          <w:i/>
          <w:iCs/>
        </w:rPr>
      </w:pPr>
      <w:r>
        <w:rPr>
          <w:b/>
          <w:bCs/>
          <w:i/>
          <w:u w:val="single"/>
        </w:rPr>
        <w:t xml:space="preserve">Proposal </w:t>
      </w:r>
      <w:r w:rsidR="00EA6469">
        <w:rPr>
          <w:b/>
          <w:bCs/>
          <w:i/>
          <w:u w:val="single"/>
        </w:rPr>
        <w:t>9</w:t>
      </w:r>
      <w:r w:rsidR="0020031D" w:rsidRPr="00F511F3">
        <w:rPr>
          <w:b/>
          <w:bCs/>
          <w:i/>
          <w:u w:val="single"/>
        </w:rPr>
        <w:t>:</w:t>
      </w:r>
      <w:r w:rsidR="0020031D">
        <w:rPr>
          <w:b/>
          <w:bCs/>
          <w:i/>
          <w:iCs/>
        </w:rPr>
        <w:t xml:space="preserve"> </w:t>
      </w:r>
      <w:r w:rsidR="00A93371">
        <w:rPr>
          <w:b/>
          <w:i/>
          <w:color w:val="000000"/>
          <w:lang w:val="en-US"/>
        </w:rPr>
        <w:t xml:space="preserve">Capture the following description of Technique #C-1 in TR and recommend </w:t>
      </w:r>
      <w:r w:rsidR="00A93371" w:rsidRPr="009573D6">
        <w:rPr>
          <w:b/>
          <w:bCs/>
          <w:i/>
          <w:iCs/>
        </w:rPr>
        <w:t>multiple CSIs report/feedback enhancement</w:t>
      </w:r>
      <w:r w:rsidR="00A93371">
        <w:rPr>
          <w:b/>
          <w:bCs/>
          <w:i/>
          <w:iCs/>
        </w:rPr>
        <w:t xml:space="preserve"> for network energy saving</w:t>
      </w:r>
      <w:r w:rsidR="00A93371">
        <w:rPr>
          <w:b/>
          <w:i/>
          <w:color w:val="000000"/>
          <w:lang w:val="en-US"/>
        </w:rPr>
        <w:t>.</w:t>
      </w:r>
    </w:p>
    <w:p w14:paraId="47F8C132" w14:textId="5256C633" w:rsidR="008057AD" w:rsidRDefault="009573D6" w:rsidP="00A728C7">
      <w:pPr>
        <w:spacing w:after="120"/>
        <w:jc w:val="both"/>
        <w:rPr>
          <w:b/>
          <w:bCs/>
          <w:i/>
          <w:iCs/>
        </w:rPr>
      </w:pPr>
      <w:r w:rsidRPr="009573D6">
        <w:rPr>
          <w:b/>
          <w:bCs/>
          <w:i/>
          <w:iCs/>
        </w:rPr>
        <w:t xml:space="preserve">Dynamic adaptation of spatial elements </w:t>
      </w:r>
      <w:r w:rsidR="00AC7C98">
        <w:rPr>
          <w:b/>
          <w:bCs/>
          <w:i/>
          <w:iCs/>
        </w:rPr>
        <w:t xml:space="preserve">for </w:t>
      </w:r>
      <w:r w:rsidR="00AC7C98" w:rsidRPr="009A6E00">
        <w:rPr>
          <w:b/>
          <w:bCs/>
          <w:i/>
          <w:iCs/>
        </w:rPr>
        <w:t>transmissions other than reference signals</w:t>
      </w:r>
      <w:r w:rsidR="004D0197" w:rsidRPr="009A6E00">
        <w:rPr>
          <w:b/>
          <w:bCs/>
          <w:i/>
          <w:iCs/>
        </w:rPr>
        <w:t xml:space="preserve"> and SSB</w:t>
      </w:r>
      <w:r w:rsidR="00AC7C98" w:rsidRPr="009A6E00">
        <w:rPr>
          <w:b/>
          <w:bCs/>
          <w:i/>
          <w:iCs/>
        </w:rPr>
        <w:t xml:space="preserve"> </w:t>
      </w:r>
      <w:r w:rsidR="008A7A52" w:rsidRPr="009A6E00">
        <w:rPr>
          <w:b/>
          <w:bCs/>
          <w:i/>
          <w:iCs/>
        </w:rPr>
        <w:t>is</w:t>
      </w:r>
      <w:r w:rsidRPr="009573D6">
        <w:rPr>
          <w:b/>
          <w:bCs/>
          <w:i/>
          <w:iCs/>
        </w:rPr>
        <w:t xml:space="preserve"> studied </w:t>
      </w:r>
      <w:r w:rsidR="008A7A52">
        <w:rPr>
          <w:b/>
          <w:bCs/>
          <w:i/>
          <w:iCs/>
        </w:rPr>
        <w:t>including</w:t>
      </w:r>
      <w:r w:rsidRPr="009573D6">
        <w:rPr>
          <w:b/>
          <w:bCs/>
          <w:i/>
          <w:iCs/>
        </w:rPr>
        <w:t xml:space="preserve"> multiple CSIs report</w:t>
      </w:r>
      <w:r w:rsidR="00CF18EF" w:rsidRPr="009573D6">
        <w:rPr>
          <w:b/>
          <w:bCs/>
          <w:i/>
          <w:iCs/>
        </w:rPr>
        <w:t>/feedback</w:t>
      </w:r>
      <w:r w:rsidRPr="009573D6">
        <w:rPr>
          <w:b/>
          <w:bCs/>
          <w:i/>
          <w:iCs/>
        </w:rPr>
        <w:t xml:space="preserve"> enhancement. Multiple CSIs report</w:t>
      </w:r>
      <w:r w:rsidR="00CF18EF" w:rsidRPr="009573D6">
        <w:rPr>
          <w:b/>
          <w:bCs/>
          <w:i/>
          <w:iCs/>
        </w:rPr>
        <w:t>/feedback</w:t>
      </w:r>
      <w:r w:rsidRPr="009573D6">
        <w:rPr>
          <w:b/>
          <w:bCs/>
          <w:i/>
          <w:iCs/>
        </w:rPr>
        <w:t xml:space="preserve"> enhancement aims to enable UE reporting mu</w:t>
      </w:r>
      <w:r>
        <w:rPr>
          <w:b/>
          <w:bCs/>
          <w:i/>
          <w:iCs/>
        </w:rPr>
        <w:t>ltiple CSI results</w:t>
      </w:r>
      <w:r w:rsidRPr="009573D6">
        <w:rPr>
          <w:b/>
          <w:bCs/>
          <w:i/>
          <w:iCs/>
        </w:rPr>
        <w:t xml:space="preserve"> in one CSI report/feedback</w:t>
      </w:r>
      <w:r>
        <w:rPr>
          <w:b/>
          <w:bCs/>
          <w:i/>
          <w:iCs/>
        </w:rPr>
        <w:t>, where each CSI result</w:t>
      </w:r>
      <w:r w:rsidRPr="00705356">
        <w:rPr>
          <w:b/>
          <w:i/>
          <w:lang w:eastAsia="zh-CN"/>
        </w:rPr>
        <w:t xml:space="preserve"> correspond</w:t>
      </w:r>
      <w:r>
        <w:rPr>
          <w:b/>
          <w:i/>
          <w:lang w:eastAsia="zh-CN"/>
        </w:rPr>
        <w:t>s</w:t>
      </w:r>
      <w:r w:rsidRPr="00705356">
        <w:rPr>
          <w:b/>
          <w:i/>
          <w:lang w:eastAsia="zh-CN"/>
        </w:rPr>
        <w:t xml:space="preserve"> to </w:t>
      </w:r>
      <w:r>
        <w:rPr>
          <w:b/>
          <w:i/>
          <w:lang w:eastAsia="zh-CN"/>
        </w:rPr>
        <w:t>a</w:t>
      </w:r>
      <w:r w:rsidRPr="00705356">
        <w:rPr>
          <w:b/>
          <w:i/>
          <w:lang w:eastAsia="zh-CN"/>
        </w:rPr>
        <w:t xml:space="preserve"> </w:t>
      </w:r>
      <w:r>
        <w:rPr>
          <w:b/>
          <w:i/>
          <w:lang w:eastAsia="zh-CN"/>
        </w:rPr>
        <w:t>spatial element muting</w:t>
      </w:r>
      <w:r w:rsidRPr="00705356">
        <w:rPr>
          <w:b/>
          <w:i/>
          <w:lang w:eastAsia="zh-CN"/>
        </w:rPr>
        <w:t xml:space="preserve"> pattern</w:t>
      </w:r>
      <w:r w:rsidRPr="009573D6">
        <w:rPr>
          <w:b/>
          <w:bCs/>
          <w:i/>
          <w:iCs/>
        </w:rPr>
        <w:t>.</w:t>
      </w:r>
    </w:p>
    <w:p w14:paraId="6D1B50B0" w14:textId="378F7A89" w:rsidR="009573D6" w:rsidRPr="00AB0FB9" w:rsidRDefault="009573D6" w:rsidP="00A728C7">
      <w:pPr>
        <w:spacing w:after="120"/>
        <w:jc w:val="both"/>
        <w:rPr>
          <w:b/>
          <w:bCs/>
          <w:i/>
          <w:u w:val="single"/>
        </w:rPr>
      </w:pPr>
      <w:r w:rsidRPr="009573D6">
        <w:rPr>
          <w:b/>
          <w:bCs/>
          <w:i/>
          <w:iCs/>
        </w:rPr>
        <w:t>The potential specification impacts of multiple CSIs report enhancement</w:t>
      </w:r>
      <w:r w:rsidR="008A7A52">
        <w:rPr>
          <w:b/>
          <w:bCs/>
          <w:i/>
          <w:iCs/>
        </w:rPr>
        <w:t xml:space="preserve"> in </w:t>
      </w:r>
      <w:r w:rsidRPr="009573D6">
        <w:rPr>
          <w:b/>
          <w:bCs/>
          <w:i/>
          <w:iCs/>
        </w:rPr>
        <w:t>includes:</w:t>
      </w:r>
    </w:p>
    <w:p w14:paraId="045751DD" w14:textId="757DC24C" w:rsidR="00C553CE" w:rsidRPr="00C553CE" w:rsidRDefault="00C553CE" w:rsidP="00A728C7">
      <w:pPr>
        <w:pStyle w:val="af3"/>
        <w:numPr>
          <w:ilvl w:val="0"/>
          <w:numId w:val="13"/>
        </w:numPr>
        <w:spacing w:after="120"/>
        <w:ind w:firstLineChars="0"/>
        <w:jc w:val="both"/>
        <w:rPr>
          <w:b/>
          <w:bCs/>
          <w:i/>
          <w:iCs/>
        </w:rPr>
      </w:pPr>
      <w:r w:rsidRPr="00C553CE">
        <w:rPr>
          <w:rFonts w:hint="eastAsia"/>
          <w:b/>
          <w:bCs/>
          <w:i/>
          <w:iCs/>
        </w:rPr>
        <w:t>C</w:t>
      </w:r>
      <w:r w:rsidRPr="00C553CE">
        <w:rPr>
          <w:b/>
          <w:bCs/>
          <w:i/>
          <w:iCs/>
        </w:rPr>
        <w:t xml:space="preserve">SI report/CSI-RS configuration enhancement, </w:t>
      </w:r>
      <w:r w:rsidR="00EA7BC8">
        <w:rPr>
          <w:b/>
          <w:bCs/>
          <w:i/>
          <w:iCs/>
        </w:rPr>
        <w:t>e.g.</w:t>
      </w:r>
      <w:r w:rsidRPr="00C553CE">
        <w:rPr>
          <w:b/>
          <w:bCs/>
          <w:i/>
          <w:iCs/>
        </w:rPr>
        <w:t xml:space="preserve"> </w:t>
      </w:r>
      <w:r w:rsidRPr="00C553CE">
        <w:rPr>
          <w:rFonts w:hint="eastAsia"/>
          <w:b/>
          <w:bCs/>
          <w:i/>
          <w:iCs/>
        </w:rPr>
        <w:t>C</w:t>
      </w:r>
      <w:r w:rsidRPr="00C553CE">
        <w:rPr>
          <w:b/>
          <w:bCs/>
          <w:i/>
          <w:iCs/>
        </w:rPr>
        <w:t>SI report/CSI-RS config contains multiple configuration for different spatial elements muting pattern [RAN1,</w:t>
      </w:r>
      <w:r w:rsidR="00AC7C98">
        <w:rPr>
          <w:b/>
          <w:bCs/>
          <w:i/>
          <w:iCs/>
        </w:rPr>
        <w:t xml:space="preserve"> </w:t>
      </w:r>
      <w:r w:rsidRPr="00C553CE">
        <w:rPr>
          <w:b/>
          <w:bCs/>
          <w:i/>
          <w:iCs/>
        </w:rPr>
        <w:t>RAN2]</w:t>
      </w:r>
    </w:p>
    <w:p w14:paraId="6B1BD244" w14:textId="77777777" w:rsidR="00EE146D" w:rsidRPr="00EE146D" w:rsidRDefault="00EE146D" w:rsidP="00A728C7">
      <w:pPr>
        <w:pStyle w:val="af3"/>
        <w:numPr>
          <w:ilvl w:val="0"/>
          <w:numId w:val="13"/>
        </w:numPr>
        <w:spacing w:after="120"/>
        <w:ind w:firstLineChars="0"/>
        <w:jc w:val="both"/>
        <w:rPr>
          <w:b/>
          <w:bCs/>
          <w:i/>
          <w:iCs/>
        </w:rPr>
      </w:pPr>
      <w:r w:rsidRPr="00EE146D">
        <w:rPr>
          <w:b/>
          <w:bCs/>
          <w:i/>
          <w:iCs/>
        </w:rPr>
        <w:t>CSI report/feedback content enhancement, e.g. multiple CSIs in one report [RAN1]</w:t>
      </w:r>
    </w:p>
    <w:p w14:paraId="1E5127F9" w14:textId="077CE957" w:rsidR="00D76E38" w:rsidRPr="00277313" w:rsidRDefault="00921A02" w:rsidP="00DF71F5">
      <w:pPr>
        <w:spacing w:after="120"/>
        <w:jc w:val="both"/>
        <w:rPr>
          <w:b/>
          <w:bCs/>
          <w:i/>
          <w:iCs/>
        </w:rPr>
      </w:pPr>
      <w:r>
        <w:rPr>
          <w:b/>
          <w:bCs/>
          <w:i/>
          <w:u w:val="single"/>
        </w:rPr>
        <w:t xml:space="preserve">Proposal </w:t>
      </w:r>
      <w:r w:rsidR="00EA6469">
        <w:rPr>
          <w:b/>
          <w:bCs/>
          <w:i/>
          <w:u w:val="single"/>
        </w:rPr>
        <w:t>10</w:t>
      </w:r>
      <w:r w:rsidRPr="00F511F3">
        <w:rPr>
          <w:b/>
          <w:bCs/>
          <w:i/>
          <w:u w:val="single"/>
        </w:rPr>
        <w:t>:</w:t>
      </w:r>
      <w:r>
        <w:rPr>
          <w:b/>
          <w:bCs/>
          <w:i/>
          <w:iCs/>
        </w:rPr>
        <w:t xml:space="preserve"> </w:t>
      </w:r>
      <w:r w:rsidR="00AC7C98">
        <w:rPr>
          <w:b/>
          <w:bCs/>
          <w:i/>
          <w:iCs/>
        </w:rPr>
        <w:t>D</w:t>
      </w:r>
      <w:r w:rsidRPr="009573D6">
        <w:rPr>
          <w:b/>
          <w:bCs/>
          <w:i/>
          <w:iCs/>
        </w:rPr>
        <w:t>ynamic adaptation of spatial elements</w:t>
      </w:r>
      <w:r w:rsidR="00D845C9">
        <w:rPr>
          <w:b/>
          <w:bCs/>
          <w:i/>
          <w:iCs/>
        </w:rPr>
        <w:t xml:space="preserve"> on CSI-RS and/or SSB</w:t>
      </w:r>
      <w:r w:rsidR="00AC7C98">
        <w:rPr>
          <w:b/>
          <w:bCs/>
          <w:i/>
          <w:iCs/>
        </w:rPr>
        <w:t xml:space="preserve"> is not pursued </w:t>
      </w:r>
      <w:r w:rsidR="00AC7C98">
        <w:rPr>
          <w:b/>
          <w:i/>
          <w:color w:val="000000"/>
          <w:lang w:val="en-US"/>
        </w:rPr>
        <w:t>for Rel-18 BS network energy savings.</w:t>
      </w:r>
    </w:p>
    <w:p w14:paraId="5ABBFDE0" w14:textId="6D8BABC8" w:rsidR="00FC4A54" w:rsidRPr="00897A3D" w:rsidRDefault="00CA3552" w:rsidP="00D76816">
      <w:pPr>
        <w:pStyle w:val="2"/>
        <w:numPr>
          <w:ilvl w:val="1"/>
          <w:numId w:val="1"/>
        </w:numPr>
        <w:autoSpaceDE w:val="0"/>
        <w:autoSpaceDN w:val="0"/>
        <w:adjustRightInd w:val="0"/>
        <w:snapToGrid w:val="0"/>
        <w:spacing w:before="120" w:after="120"/>
        <w:ind w:left="0" w:right="0" w:firstLine="0"/>
        <w:jc w:val="both"/>
        <w:rPr>
          <w:bCs/>
          <w:iCs/>
          <w:lang w:eastAsia="zh-CN"/>
        </w:rPr>
      </w:pPr>
      <w:r>
        <w:rPr>
          <w:rFonts w:ascii="Times New Roman" w:eastAsiaTheme="minorEastAsia" w:hAnsi="Times New Roman"/>
          <w:bCs/>
          <w:szCs w:val="22"/>
          <w:lang w:eastAsia="zh-CN"/>
        </w:rPr>
        <w:t>Technique #C-2:</w:t>
      </w:r>
      <w:r w:rsidRPr="00835FCE">
        <w:rPr>
          <w:rFonts w:ascii="Times New Roman" w:eastAsiaTheme="minorEastAsia" w:hAnsi="Times New Roman"/>
          <w:bCs/>
          <w:szCs w:val="22"/>
          <w:lang w:eastAsia="zh-CN"/>
        </w:rPr>
        <w:t xml:space="preserve"> </w:t>
      </w:r>
      <w:r w:rsidRPr="009637E5">
        <w:rPr>
          <w:rFonts w:ascii="Times New Roman" w:eastAsiaTheme="minorEastAsia" w:hAnsi="Times New Roman"/>
          <w:bCs/>
          <w:szCs w:val="22"/>
          <w:lang w:eastAsia="zh-CN"/>
        </w:rPr>
        <w:t xml:space="preserve">Dynamic adaptation of TRPs in </w:t>
      </w:r>
      <w:proofErr w:type="spellStart"/>
      <w:r w:rsidRPr="009637E5">
        <w:rPr>
          <w:rFonts w:ascii="Times New Roman" w:eastAsiaTheme="minorEastAsia" w:hAnsi="Times New Roman"/>
          <w:bCs/>
          <w:szCs w:val="22"/>
          <w:lang w:eastAsia="zh-CN"/>
        </w:rPr>
        <w:t>mTRP</w:t>
      </w:r>
      <w:proofErr w:type="spellEnd"/>
    </w:p>
    <w:p w14:paraId="159364B3" w14:textId="18E155F1" w:rsidR="00D76E38" w:rsidRDefault="00C82C91" w:rsidP="00D76E38">
      <w:pPr>
        <w:spacing w:after="120"/>
        <w:jc w:val="both"/>
        <w:rPr>
          <w:iCs/>
          <w:lang w:eastAsia="zh-CN"/>
        </w:rPr>
      </w:pPr>
      <w:r>
        <w:rPr>
          <w:rFonts w:hint="eastAsia"/>
          <w:lang w:eastAsia="zh-CN"/>
        </w:rPr>
        <w:t>M</w:t>
      </w:r>
      <w:r>
        <w:rPr>
          <w:lang w:eastAsia="zh-CN"/>
        </w:rPr>
        <w:t>ulti-TRP transmission scheme has been specified in Rel-16</w:t>
      </w:r>
      <w:r w:rsidR="007E32C0">
        <w:rPr>
          <w:lang w:eastAsia="zh-CN"/>
        </w:rPr>
        <w:t xml:space="preserve"> and CSI feedback enhancements have been</w:t>
      </w:r>
      <w:r w:rsidR="00870CA0" w:rsidRPr="00870CA0">
        <w:rPr>
          <w:lang w:eastAsia="zh-CN"/>
        </w:rPr>
        <w:t xml:space="preserve"> </w:t>
      </w:r>
      <w:r w:rsidR="00870CA0">
        <w:rPr>
          <w:lang w:eastAsia="zh-CN"/>
        </w:rPr>
        <w:t>further</w:t>
      </w:r>
      <w:r w:rsidR="007E32C0">
        <w:rPr>
          <w:lang w:eastAsia="zh-CN"/>
        </w:rPr>
        <w:t xml:space="preserve"> specified in Rel-17</w:t>
      </w:r>
      <w:r>
        <w:rPr>
          <w:lang w:eastAsia="zh-CN"/>
        </w:rPr>
        <w:t xml:space="preserve">. </w:t>
      </w:r>
      <w:r w:rsidR="000825B8">
        <w:rPr>
          <w:lang w:eastAsia="zh-CN"/>
        </w:rPr>
        <w:t xml:space="preserve">In </w:t>
      </w:r>
      <w:r w:rsidR="00A01720">
        <w:rPr>
          <w:iCs/>
          <w:lang w:eastAsia="zh-CN"/>
        </w:rPr>
        <w:t>m</w:t>
      </w:r>
      <w:r w:rsidR="00A01720" w:rsidRPr="00947F7C">
        <w:rPr>
          <w:rFonts w:hint="eastAsia"/>
          <w:iCs/>
          <w:lang w:eastAsia="zh-CN"/>
        </w:rPr>
        <w:t>ulti</w:t>
      </w:r>
      <w:r w:rsidRPr="00947F7C">
        <w:rPr>
          <w:rFonts w:hint="eastAsia"/>
          <w:iCs/>
          <w:lang w:eastAsia="zh-CN"/>
        </w:rPr>
        <w:t>-TRP</w:t>
      </w:r>
      <w:r w:rsidR="000825B8">
        <w:rPr>
          <w:iCs/>
          <w:lang w:eastAsia="zh-CN"/>
        </w:rPr>
        <w:t xml:space="preserve"> mode,</w:t>
      </w:r>
      <w:r w:rsidRPr="00947F7C">
        <w:rPr>
          <w:rFonts w:hint="eastAsia"/>
          <w:iCs/>
          <w:lang w:eastAsia="zh-CN"/>
        </w:rPr>
        <w:t xml:space="preserve"> </w:t>
      </w:r>
      <w:r w:rsidR="000825B8" w:rsidRPr="00947F7C">
        <w:rPr>
          <w:rFonts w:hint="eastAsia"/>
          <w:iCs/>
          <w:lang w:eastAsia="zh-CN"/>
        </w:rPr>
        <w:t xml:space="preserve">two PDSCHs </w:t>
      </w:r>
      <w:r w:rsidRPr="00947F7C">
        <w:rPr>
          <w:rFonts w:hint="eastAsia"/>
          <w:iCs/>
          <w:lang w:eastAsia="zh-CN"/>
        </w:rPr>
        <w:t>can</w:t>
      </w:r>
      <w:r w:rsidR="000825B8">
        <w:rPr>
          <w:iCs/>
          <w:lang w:eastAsia="zh-CN"/>
        </w:rPr>
        <w:t xml:space="preserve"> be</w:t>
      </w:r>
      <w:r w:rsidRPr="00947F7C">
        <w:rPr>
          <w:rFonts w:hint="eastAsia"/>
          <w:iCs/>
          <w:lang w:eastAsia="zh-CN"/>
        </w:rPr>
        <w:t xml:space="preserve"> schedule</w:t>
      </w:r>
      <w:r w:rsidR="000825B8">
        <w:rPr>
          <w:iCs/>
          <w:lang w:eastAsia="zh-CN"/>
        </w:rPr>
        <w:t>d</w:t>
      </w:r>
      <w:r w:rsidRPr="00947F7C">
        <w:rPr>
          <w:rFonts w:hint="eastAsia"/>
          <w:iCs/>
          <w:lang w:eastAsia="zh-CN"/>
        </w:rPr>
        <w:t xml:space="preserve"> </w:t>
      </w:r>
      <w:r w:rsidR="000825B8">
        <w:rPr>
          <w:iCs/>
          <w:lang w:eastAsia="zh-CN"/>
        </w:rPr>
        <w:t xml:space="preserve">by </w:t>
      </w:r>
      <w:r w:rsidRPr="00947F7C">
        <w:rPr>
          <w:rFonts w:hint="eastAsia"/>
          <w:iCs/>
          <w:lang w:eastAsia="zh-CN"/>
        </w:rPr>
        <w:t xml:space="preserve">using two PDCCHs associated with different </w:t>
      </w:r>
      <w:r w:rsidRPr="00947F7C">
        <w:rPr>
          <w:iCs/>
          <w:lang w:eastAsia="zh-CN"/>
        </w:rPr>
        <w:t>CORESET</w:t>
      </w:r>
      <w:r w:rsidRPr="00947F7C">
        <w:rPr>
          <w:rFonts w:hint="eastAsia"/>
          <w:iCs/>
          <w:lang w:eastAsia="zh-CN"/>
        </w:rPr>
        <w:t xml:space="preserve"> pools</w:t>
      </w:r>
      <w:r>
        <w:rPr>
          <w:iCs/>
          <w:lang w:eastAsia="zh-CN"/>
        </w:rPr>
        <w:t xml:space="preserve"> which are configured by higher layer parameter </w:t>
      </w:r>
      <w:proofErr w:type="spellStart"/>
      <w:r w:rsidRPr="009637E5">
        <w:rPr>
          <w:i/>
          <w:iCs/>
          <w:lang w:eastAsia="zh-CN"/>
        </w:rPr>
        <w:t>coresetPoolIndex</w:t>
      </w:r>
      <w:proofErr w:type="spellEnd"/>
      <w:r w:rsidRPr="00947F7C">
        <w:rPr>
          <w:iCs/>
          <w:lang w:eastAsia="zh-CN"/>
        </w:rPr>
        <w:t xml:space="preserve"> </w:t>
      </w:r>
      <w:r w:rsidRPr="00947F7C">
        <w:rPr>
          <w:rFonts w:hint="eastAsia"/>
          <w:iCs/>
          <w:lang w:eastAsia="zh-CN"/>
        </w:rPr>
        <w:t xml:space="preserve">in </w:t>
      </w:r>
      <w:proofErr w:type="spellStart"/>
      <w:r w:rsidRPr="009637E5">
        <w:rPr>
          <w:i/>
          <w:iCs/>
          <w:lang w:eastAsia="zh-CN"/>
        </w:rPr>
        <w:t>ControlResourceSet</w:t>
      </w:r>
      <w:proofErr w:type="spellEnd"/>
      <w:r w:rsidRPr="00947F7C">
        <w:rPr>
          <w:rFonts w:hint="eastAsia"/>
          <w:iCs/>
          <w:lang w:eastAsia="zh-CN"/>
        </w:rPr>
        <w:t xml:space="preserve"> IE</w:t>
      </w:r>
      <w:r>
        <w:rPr>
          <w:iCs/>
          <w:lang w:eastAsia="zh-CN"/>
        </w:rPr>
        <w:t xml:space="preserve">. </w:t>
      </w:r>
      <w:r w:rsidR="00D76816" w:rsidRPr="00897A3D">
        <w:rPr>
          <w:lang w:eastAsia="zh-CN"/>
        </w:rPr>
        <w:t xml:space="preserve">For </w:t>
      </w:r>
      <w:r w:rsidR="0031262B" w:rsidRPr="00897A3D">
        <w:rPr>
          <w:lang w:eastAsia="zh-CN"/>
        </w:rPr>
        <w:t xml:space="preserve">multi-TRP transmission schemes, </w:t>
      </w:r>
      <w:r w:rsidR="0031262B" w:rsidRPr="003A6A20">
        <w:rPr>
          <w:lang w:eastAsia="zh-CN"/>
        </w:rPr>
        <w:t xml:space="preserve">multiple NZP CSI-RS resources can be configured in a CSI-RS resource set, where </w:t>
      </w:r>
      <w:r w:rsidR="00C97E77">
        <w:rPr>
          <w:lang w:eastAsia="zh-CN"/>
        </w:rPr>
        <w:t xml:space="preserve">one or more NZP CSI-RS resource pairs can be configured each containing </w:t>
      </w:r>
      <w:r w:rsidR="00BB3967">
        <w:rPr>
          <w:lang w:eastAsia="zh-CN"/>
        </w:rPr>
        <w:t>two</w:t>
      </w:r>
      <w:r w:rsidR="00BB3967" w:rsidRPr="003A6A20">
        <w:rPr>
          <w:lang w:eastAsia="zh-CN"/>
        </w:rPr>
        <w:t xml:space="preserve"> </w:t>
      </w:r>
      <w:r w:rsidR="0031262B" w:rsidRPr="003A6A20">
        <w:rPr>
          <w:lang w:eastAsia="zh-CN"/>
        </w:rPr>
        <w:t>NZP CSI-RS</w:t>
      </w:r>
      <w:r w:rsidR="00BB3967">
        <w:rPr>
          <w:lang w:eastAsia="zh-CN"/>
        </w:rPr>
        <w:t xml:space="preserve"> resources within</w:t>
      </w:r>
      <w:r w:rsidR="0031262B" w:rsidRPr="003A6A20">
        <w:rPr>
          <w:lang w:eastAsia="zh-CN"/>
        </w:rPr>
        <w:t xml:space="preserve"> </w:t>
      </w:r>
      <w:r w:rsidR="00BB3967">
        <w:rPr>
          <w:lang w:eastAsia="zh-CN"/>
        </w:rPr>
        <w:t xml:space="preserve">one </w:t>
      </w:r>
      <w:r w:rsidR="0031262B" w:rsidRPr="003A6A20">
        <w:rPr>
          <w:lang w:eastAsia="zh-CN"/>
        </w:rPr>
        <w:t>resource</w:t>
      </w:r>
      <w:r w:rsidR="00BB3967">
        <w:rPr>
          <w:lang w:eastAsia="zh-CN"/>
        </w:rPr>
        <w:t xml:space="preserve"> pair</w:t>
      </w:r>
      <w:r w:rsidR="0031262B" w:rsidRPr="003A6A20">
        <w:rPr>
          <w:lang w:eastAsia="zh-CN"/>
        </w:rPr>
        <w:t xml:space="preserve"> correspond</w:t>
      </w:r>
      <w:r w:rsidR="00C97E77">
        <w:rPr>
          <w:lang w:eastAsia="zh-CN"/>
        </w:rPr>
        <w:t>ing</w:t>
      </w:r>
      <w:r w:rsidR="0031262B" w:rsidRPr="003A6A20">
        <w:rPr>
          <w:lang w:eastAsia="zh-CN"/>
        </w:rPr>
        <w:t xml:space="preserve"> to </w:t>
      </w:r>
      <w:r w:rsidR="00C97E77">
        <w:rPr>
          <w:lang w:eastAsia="zh-CN"/>
        </w:rPr>
        <w:t>each</w:t>
      </w:r>
      <w:r w:rsidR="00BB3967" w:rsidRPr="003A6A20">
        <w:rPr>
          <w:lang w:eastAsia="zh-CN"/>
        </w:rPr>
        <w:t xml:space="preserve"> </w:t>
      </w:r>
      <w:r w:rsidR="0031262B" w:rsidRPr="003A6A20">
        <w:rPr>
          <w:lang w:eastAsia="zh-CN"/>
        </w:rPr>
        <w:t>TRP</w:t>
      </w:r>
      <w:r w:rsidR="00BB3967">
        <w:rPr>
          <w:lang w:eastAsia="zh-CN"/>
        </w:rPr>
        <w:t xml:space="preserve"> and there can be </w:t>
      </w:r>
      <w:r w:rsidR="00591FD0">
        <w:rPr>
          <w:lang w:eastAsia="zh-CN"/>
        </w:rPr>
        <w:t xml:space="preserve">also </w:t>
      </w:r>
      <w:r w:rsidR="00BB3967">
        <w:rPr>
          <w:lang w:eastAsia="zh-CN"/>
        </w:rPr>
        <w:t>other</w:t>
      </w:r>
      <w:r w:rsidR="00591FD0">
        <w:rPr>
          <w:lang w:eastAsia="zh-CN"/>
        </w:rPr>
        <w:t xml:space="preserve"> configured</w:t>
      </w:r>
      <w:r w:rsidR="00BB3967">
        <w:rPr>
          <w:lang w:eastAsia="zh-CN"/>
        </w:rPr>
        <w:t xml:space="preserve"> independent CSI-RS resources without pairing </w:t>
      </w:r>
      <w:r w:rsidR="00591FD0">
        <w:rPr>
          <w:lang w:eastAsia="zh-CN"/>
        </w:rPr>
        <w:t>as</w:t>
      </w:r>
      <w:r w:rsidR="00BB3967">
        <w:rPr>
          <w:lang w:eastAsia="zh-CN"/>
        </w:rPr>
        <w:t xml:space="preserve"> the legacy single TRP CSI</w:t>
      </w:r>
      <w:r w:rsidR="00591FD0">
        <w:rPr>
          <w:lang w:eastAsia="zh-CN"/>
        </w:rPr>
        <w:t xml:space="preserve"> resource</w:t>
      </w:r>
      <w:r w:rsidR="00BB3967">
        <w:rPr>
          <w:lang w:eastAsia="zh-CN"/>
        </w:rPr>
        <w:t xml:space="preserve"> configuration</w:t>
      </w:r>
      <w:r w:rsidR="0031262B">
        <w:rPr>
          <w:lang w:eastAsia="zh-CN"/>
        </w:rPr>
        <w:t>.</w:t>
      </w:r>
      <w:r w:rsidR="00F77C18">
        <w:rPr>
          <w:lang w:eastAsia="zh-CN"/>
        </w:rPr>
        <w:t xml:space="preserve"> Based on </w:t>
      </w:r>
      <w:r w:rsidR="00B01D09">
        <w:rPr>
          <w:lang w:eastAsia="zh-CN"/>
        </w:rPr>
        <w:t xml:space="preserve">the multi-TRP CSI resource configuration, </w:t>
      </w:r>
      <w:r w:rsidR="0013559E">
        <w:rPr>
          <w:lang w:eastAsia="zh-CN"/>
        </w:rPr>
        <w:t>two CSI reporting modes can be configured by RRC, wherein mode</w:t>
      </w:r>
      <w:r w:rsidR="00142FFA">
        <w:rPr>
          <w:lang w:eastAsia="zh-CN"/>
        </w:rPr>
        <w:t xml:space="preserve"> 1</w:t>
      </w:r>
      <w:r w:rsidR="0013559E">
        <w:rPr>
          <w:lang w:eastAsia="zh-CN"/>
        </w:rPr>
        <w:t xml:space="preserve"> is for a UE to report X = 0</w:t>
      </w:r>
      <w:r w:rsidR="00142FFA">
        <w:rPr>
          <w:lang w:eastAsia="zh-CN"/>
        </w:rPr>
        <w:t xml:space="preserve">, </w:t>
      </w:r>
      <w:r w:rsidR="0013559E">
        <w:rPr>
          <w:lang w:eastAsia="zh-CN"/>
        </w:rPr>
        <w:t>1</w:t>
      </w:r>
      <w:r w:rsidR="00142FFA">
        <w:rPr>
          <w:lang w:eastAsia="zh-CN"/>
        </w:rPr>
        <w:t xml:space="preserve"> or </w:t>
      </w:r>
      <w:r w:rsidR="0013559E">
        <w:rPr>
          <w:lang w:eastAsia="zh-CN"/>
        </w:rPr>
        <w:t xml:space="preserve">2 single-TRP CSI(s) and one multi-TRP CSI, </w:t>
      </w:r>
      <w:r w:rsidR="00142FFA">
        <w:rPr>
          <w:lang w:eastAsia="zh-CN"/>
        </w:rPr>
        <w:t>while</w:t>
      </w:r>
      <w:r w:rsidR="0013559E">
        <w:rPr>
          <w:lang w:eastAsia="zh-CN"/>
        </w:rPr>
        <w:t xml:space="preserve"> mode</w:t>
      </w:r>
      <w:r w:rsidR="00142FFA">
        <w:rPr>
          <w:lang w:eastAsia="zh-CN"/>
        </w:rPr>
        <w:t xml:space="preserve"> 2</w:t>
      </w:r>
      <w:r w:rsidR="0013559E">
        <w:rPr>
          <w:lang w:eastAsia="zh-CN"/>
        </w:rPr>
        <w:t xml:space="preserve"> is for a UE to report one CSI which can be a single-TRP or multi-TRP CSI. </w:t>
      </w:r>
      <w:r w:rsidR="00142FFA">
        <w:rPr>
          <w:lang w:eastAsia="zh-CN"/>
        </w:rPr>
        <w:t xml:space="preserve">Considering the UE can still report X=1 or 2 single-TRP CSI(s) for mode 1 and report 1 single-TRP CSI for mode 2, </w:t>
      </w:r>
      <w:r w:rsidR="00D2336F">
        <w:rPr>
          <w:lang w:eastAsia="zh-CN"/>
        </w:rPr>
        <w:t xml:space="preserve">the TRP muting </w:t>
      </w:r>
      <w:r w:rsidR="007024D0">
        <w:rPr>
          <w:lang w:eastAsia="zh-CN"/>
        </w:rPr>
        <w:t>can be transparent to the UE.</w:t>
      </w:r>
      <w:r w:rsidR="00D76E38">
        <w:rPr>
          <w:lang w:eastAsia="zh-CN"/>
        </w:rPr>
        <w:t xml:space="preserve"> </w:t>
      </w:r>
      <w:r w:rsidR="007024D0">
        <w:rPr>
          <w:lang w:eastAsia="zh-CN"/>
        </w:rPr>
        <w:t>Therefore, t</w:t>
      </w:r>
      <w:r w:rsidR="00D76E38">
        <w:rPr>
          <w:lang w:eastAsia="zh-CN"/>
        </w:rPr>
        <w:t>he influence on the TRP shutdown seems not clear</w:t>
      </w:r>
      <w:r w:rsidR="00C95E48">
        <w:rPr>
          <w:lang w:eastAsia="zh-CN"/>
        </w:rPr>
        <w:t xml:space="preserve"> especially the essential spec impacts </w:t>
      </w:r>
      <w:r w:rsidR="004A432E">
        <w:rPr>
          <w:lang w:eastAsia="zh-CN"/>
        </w:rPr>
        <w:t>to obtain</w:t>
      </w:r>
      <w:r w:rsidR="00C95E48">
        <w:rPr>
          <w:lang w:eastAsia="zh-CN"/>
        </w:rPr>
        <w:t xml:space="preserve"> the BS energy saving gain by TRP muting</w:t>
      </w:r>
      <w:r w:rsidR="00D76E38">
        <w:rPr>
          <w:lang w:eastAsia="zh-CN"/>
        </w:rPr>
        <w:t xml:space="preserve">.  </w:t>
      </w:r>
    </w:p>
    <w:p w14:paraId="078BE3ED" w14:textId="17AAAFC8" w:rsidR="00781083" w:rsidRPr="004479B4" w:rsidRDefault="00D76E38" w:rsidP="00D76E38">
      <w:pPr>
        <w:spacing w:after="120"/>
        <w:jc w:val="both"/>
        <w:rPr>
          <w:b/>
          <w:bCs/>
          <w:i/>
          <w:u w:val="single"/>
        </w:rPr>
      </w:pPr>
      <w:r w:rsidRPr="00F511F3">
        <w:rPr>
          <w:b/>
          <w:bCs/>
          <w:i/>
          <w:u w:val="single"/>
        </w:rPr>
        <w:t>Observation</w:t>
      </w:r>
      <w:r>
        <w:rPr>
          <w:b/>
          <w:bCs/>
          <w:i/>
          <w:u w:val="single"/>
        </w:rPr>
        <w:t xml:space="preserve"> </w:t>
      </w:r>
      <w:r w:rsidR="00503977">
        <w:rPr>
          <w:b/>
          <w:bCs/>
          <w:i/>
          <w:u w:val="single"/>
        </w:rPr>
        <w:t>13</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w:t>
      </w:r>
      <w:r w:rsidR="00A577E7">
        <w:rPr>
          <w:b/>
          <w:bCs/>
          <w:i/>
          <w:lang w:eastAsia="zh-CN"/>
        </w:rPr>
        <w:t xml:space="preserve">, </w:t>
      </w:r>
      <w:r w:rsidR="00A577E7" w:rsidRPr="00A577E7">
        <w:rPr>
          <w:b/>
          <w:bCs/>
          <w:i/>
          <w:lang w:eastAsia="zh-CN"/>
        </w:rPr>
        <w:t>especially the essential spec impacts to obtain the BS energy saving gain by TRP muting</w:t>
      </w:r>
      <w:r>
        <w:rPr>
          <w:b/>
          <w:bCs/>
          <w:i/>
          <w:lang w:eastAsia="zh-CN"/>
        </w:rPr>
        <w:t>.</w:t>
      </w:r>
    </w:p>
    <w:p w14:paraId="03622950" w14:textId="13385E2B" w:rsidR="00B52053" w:rsidRPr="009232E2" w:rsidRDefault="00167B1C" w:rsidP="00705356">
      <w:pPr>
        <w:pStyle w:val="1"/>
        <w:numPr>
          <w:ilvl w:val="0"/>
          <w:numId w:val="1"/>
        </w:numPr>
        <w:autoSpaceDE w:val="0"/>
        <w:autoSpaceDN w:val="0"/>
        <w:adjustRightInd w:val="0"/>
        <w:snapToGrid w:val="0"/>
        <w:spacing w:before="120" w:after="120"/>
        <w:ind w:right="0"/>
        <w:jc w:val="both"/>
        <w:rPr>
          <w:rFonts w:ascii="Times New Roman" w:eastAsiaTheme="minorEastAsia" w:hAnsi="Times New Roman"/>
          <w:bCs/>
          <w:szCs w:val="22"/>
          <w:lang w:eastAsia="zh-CN"/>
        </w:rPr>
      </w:pPr>
      <w:r w:rsidRPr="00C956A9">
        <w:rPr>
          <w:rFonts w:ascii="Times New Roman" w:eastAsiaTheme="minorEastAsia" w:hAnsi="Times New Roman"/>
          <w:bCs/>
          <w:szCs w:val="22"/>
          <w:lang w:eastAsia="zh-CN"/>
        </w:rPr>
        <w:t>Power domain</w:t>
      </w:r>
    </w:p>
    <w:p w14:paraId="748149E5" w14:textId="6551E252" w:rsidR="00062123" w:rsidRDefault="005F63BA" w:rsidP="00F23300">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 xml:space="preserve">Technique #D-1: </w:t>
      </w:r>
      <w:r w:rsidR="00AF65C3">
        <w:rPr>
          <w:rFonts w:ascii="Times New Roman" w:hAnsi="Times New Roman"/>
          <w:sz w:val="22"/>
          <w:szCs w:val="22"/>
          <w:lang w:eastAsia="zh-CN"/>
        </w:rPr>
        <w:t>Adaptation of transmission power of signals and channels</w:t>
      </w:r>
    </w:p>
    <w:p w14:paraId="3BD99FBA" w14:textId="2B15CAA5" w:rsidR="004C36C3" w:rsidRDefault="006A1C05" w:rsidP="006A1C05">
      <w:pPr>
        <w:spacing w:after="120"/>
        <w:jc w:val="both"/>
        <w:rPr>
          <w:lang w:val="en-US" w:eastAsia="zh-CN"/>
        </w:rPr>
      </w:pPr>
      <w:r>
        <w:rPr>
          <w:iCs/>
          <w:lang w:eastAsia="zh-CN"/>
        </w:rPr>
        <w:t>The transmission power is related to bandwidth in frequency. A</w:t>
      </w:r>
      <w:r w:rsidR="004C36C3">
        <w:rPr>
          <w:iCs/>
          <w:lang w:eastAsia="zh-CN"/>
        </w:rPr>
        <w:t xml:space="preserve">ccording to </w:t>
      </w:r>
      <w:r w:rsidR="004C36C3">
        <w:rPr>
          <w:lang w:val="en-US" w:eastAsia="zh-CN"/>
        </w:rPr>
        <w:t xml:space="preserve">Shannon formula, </w:t>
      </w:r>
      <w:r>
        <w:rPr>
          <w:lang w:val="en-US" w:eastAsia="zh-CN"/>
        </w:rPr>
        <w:t xml:space="preserve">for a certain packet size, </w:t>
      </w:r>
      <w:r w:rsidR="004C36C3">
        <w:rPr>
          <w:lang w:val="en-US" w:eastAsia="zh-CN"/>
        </w:rPr>
        <w:t>a larger bandwidth allocation can lead to a smaller power usage</w:t>
      </w:r>
      <w:r>
        <w:rPr>
          <w:lang w:val="en-US" w:eastAsia="zh-CN"/>
        </w:rPr>
        <w:t xml:space="preserve"> without system performance impact</w:t>
      </w:r>
      <w:r w:rsidR="004C36C3">
        <w:rPr>
          <w:lang w:val="en-US" w:eastAsia="zh-CN"/>
        </w:rPr>
        <w:t>. That is, in power domain, the trade-off between RB allocation increment and back</w:t>
      </w:r>
      <w:r w:rsidR="00281A88">
        <w:rPr>
          <w:rFonts w:hint="eastAsia"/>
          <w:lang w:val="en-US" w:eastAsia="zh-CN"/>
        </w:rPr>
        <w:t>-</w:t>
      </w:r>
      <w:r w:rsidR="004C36C3">
        <w:rPr>
          <w:lang w:val="en-US" w:eastAsia="zh-CN"/>
        </w:rPr>
        <w:t xml:space="preserve">off of </w:t>
      </w:r>
      <w:r w:rsidR="004C36C3" w:rsidRPr="00897A3D">
        <w:rPr>
          <w:iCs/>
          <w:lang w:eastAsia="zh-CN"/>
        </w:rPr>
        <w:t xml:space="preserve">transmission </w:t>
      </w:r>
      <w:r w:rsidR="004C36C3">
        <w:rPr>
          <w:lang w:val="en-US" w:eastAsia="zh-CN"/>
        </w:rPr>
        <w:t xml:space="preserve">power of PDSCH </w:t>
      </w:r>
      <w:r>
        <w:rPr>
          <w:lang w:val="en-US" w:eastAsia="zh-CN"/>
        </w:rPr>
        <w:t>overall bring</w:t>
      </w:r>
      <w:r w:rsidR="00281A88">
        <w:rPr>
          <w:rFonts w:hint="eastAsia"/>
          <w:lang w:val="en-US" w:eastAsia="zh-CN"/>
        </w:rPr>
        <w:t>s</w:t>
      </w:r>
      <w:r>
        <w:rPr>
          <w:lang w:val="en-US" w:eastAsia="zh-CN"/>
        </w:rPr>
        <w:t xml:space="preserve"> </w:t>
      </w:r>
      <w:r w:rsidR="004C36C3">
        <w:rPr>
          <w:lang w:val="en-US" w:eastAsia="zh-CN"/>
        </w:rPr>
        <w:t>BS energy saving</w:t>
      </w:r>
      <w:r>
        <w:rPr>
          <w:lang w:val="en-US" w:eastAsia="zh-CN"/>
        </w:rPr>
        <w:t>.</w:t>
      </w:r>
    </w:p>
    <w:p w14:paraId="0380C04B" w14:textId="07C7597C" w:rsidR="00AE32C6" w:rsidRPr="005C0AE3" w:rsidRDefault="00AF65C3" w:rsidP="002327D7">
      <w:pPr>
        <w:spacing w:after="120"/>
        <w:jc w:val="both"/>
        <w:rPr>
          <w:iCs/>
          <w:lang w:eastAsia="zh-CN"/>
        </w:rPr>
      </w:pPr>
      <w:r>
        <w:rPr>
          <w:iCs/>
          <w:lang w:eastAsia="zh-CN"/>
        </w:rPr>
        <w:t>S</w:t>
      </w:r>
      <w:r w:rsidR="006A1C05">
        <w:rPr>
          <w:iCs/>
          <w:lang w:eastAsia="zh-CN"/>
        </w:rPr>
        <w:t>emi-static DL power offset between PDSCH and CSI-RS is specified in c</w:t>
      </w:r>
      <w:r w:rsidR="007A6C65">
        <w:rPr>
          <w:iCs/>
          <w:lang w:eastAsia="zh-CN"/>
        </w:rPr>
        <w:t>urrent specification, by</w:t>
      </w:r>
      <w:r w:rsidR="006A1C05" w:rsidRPr="00897A3D">
        <w:rPr>
          <w:iCs/>
          <w:lang w:eastAsia="zh-CN"/>
        </w:rPr>
        <w:t xml:space="preserve"> </w:t>
      </w:r>
      <w:proofErr w:type="spellStart"/>
      <w:r w:rsidR="007A6C65" w:rsidRPr="00701ADB">
        <w:rPr>
          <w:i/>
          <w:lang w:val="en-US" w:eastAsia="zh-CN"/>
        </w:rPr>
        <w:t>powerControlOffset</w:t>
      </w:r>
      <w:proofErr w:type="spellEnd"/>
      <w:r w:rsidR="007A6C65" w:rsidRPr="00897A3D">
        <w:rPr>
          <w:lang w:val="en-US" w:eastAsia="zh-CN"/>
        </w:rPr>
        <w:t xml:space="preserve"> configure</w:t>
      </w:r>
      <w:r w:rsidR="007A6C65">
        <w:rPr>
          <w:lang w:val="en-US" w:eastAsia="zh-CN"/>
        </w:rPr>
        <w:t>d</w:t>
      </w:r>
      <w:r w:rsidR="007A6C65" w:rsidRPr="00897A3D">
        <w:rPr>
          <w:lang w:val="en-US" w:eastAsia="zh-CN"/>
        </w:rPr>
        <w:t xml:space="preserve"> </w:t>
      </w:r>
      <w:r w:rsidR="007A6C65">
        <w:rPr>
          <w:lang w:val="en-US" w:eastAsia="zh-CN"/>
        </w:rPr>
        <w:t>as</w:t>
      </w:r>
      <w:r w:rsidR="007A6C65" w:rsidRPr="00897A3D">
        <w:rPr>
          <w:lang w:val="en-US" w:eastAsia="zh-CN"/>
        </w:rPr>
        <w:t xml:space="preserve"> </w:t>
      </w:r>
      <w:r w:rsidR="007A6C65">
        <w:rPr>
          <w:lang w:val="en-US" w:eastAsia="zh-CN"/>
        </w:rPr>
        <w:t xml:space="preserve">the </w:t>
      </w:r>
      <w:r w:rsidR="007A6C65" w:rsidRPr="00897A3D">
        <w:rPr>
          <w:lang w:val="en-US" w:eastAsia="zh-CN"/>
        </w:rPr>
        <w:t>ratio of PDSCH EPRE to NZP CSI-RS EPRE.</w:t>
      </w:r>
      <w:r w:rsidR="007A6C65">
        <w:rPr>
          <w:lang w:val="en-US" w:eastAsia="zh-CN"/>
        </w:rPr>
        <w:t xml:space="preserve"> UE receives the CSI-RS and calculates CSI based on the configured/</w:t>
      </w:r>
      <w:r w:rsidR="007A6C65" w:rsidRPr="00A95D44">
        <w:rPr>
          <w:lang w:val="en-US" w:eastAsia="zh-CN"/>
        </w:rPr>
        <w:t>assumed ratio</w:t>
      </w:r>
      <w:r w:rsidR="007A6C65">
        <w:rPr>
          <w:lang w:val="en-US" w:eastAsia="zh-CN"/>
        </w:rPr>
        <w:t xml:space="preserve">. However, when </w:t>
      </w:r>
      <w:r w:rsidR="006A1C05">
        <w:rPr>
          <w:iCs/>
          <w:lang w:eastAsia="zh-CN"/>
        </w:rPr>
        <w:t>dynamically reducing the transmission power of PDSCH with increased BW</w:t>
      </w:r>
      <w:r w:rsidR="007A6C65">
        <w:rPr>
          <w:iCs/>
          <w:lang w:eastAsia="zh-CN"/>
        </w:rPr>
        <w:t xml:space="preserve"> for further energy saving</w:t>
      </w:r>
      <w:r w:rsidR="006A1C05">
        <w:rPr>
          <w:iCs/>
          <w:lang w:eastAsia="zh-CN"/>
        </w:rPr>
        <w:t>, proper/accurate CSI measurement and report becomes important in order to maintain the performance</w:t>
      </w:r>
      <w:r w:rsidR="0073109C">
        <w:rPr>
          <w:iCs/>
          <w:lang w:eastAsia="zh-CN"/>
        </w:rPr>
        <w:t>, since there is mismatch between the configured/assumed power offset and the real/intended power offset of PDSCH vs. CSI-RS</w:t>
      </w:r>
      <w:r w:rsidR="006A1C05">
        <w:rPr>
          <w:iCs/>
          <w:lang w:eastAsia="zh-CN"/>
        </w:rPr>
        <w:t>.</w:t>
      </w:r>
      <w:r w:rsidR="005460AC">
        <w:rPr>
          <w:iCs/>
          <w:lang w:eastAsia="zh-CN"/>
        </w:rPr>
        <w:t xml:space="preserve"> </w:t>
      </w:r>
      <w:r w:rsidR="00081271">
        <w:rPr>
          <w:iCs/>
          <w:lang w:eastAsia="zh-CN"/>
        </w:rPr>
        <w:t xml:space="preserve">Although </w:t>
      </w:r>
      <w:r w:rsidR="005C0AE3">
        <w:rPr>
          <w:iCs/>
          <w:lang w:eastAsia="zh-CN"/>
        </w:rPr>
        <w:t>BS seems to be able to roughly estimate the actual CSI based on the feedback CSI</w:t>
      </w:r>
      <w:r w:rsidR="00081271">
        <w:rPr>
          <w:iCs/>
          <w:lang w:eastAsia="zh-CN"/>
        </w:rPr>
        <w:t xml:space="preserve"> when the </w:t>
      </w:r>
      <w:r w:rsidR="00081271" w:rsidRPr="005C0AE3">
        <w:rPr>
          <w:iCs/>
          <w:lang w:eastAsia="zh-CN"/>
        </w:rPr>
        <w:t>hypothetical power offset between PDSCH and CSI-RS</w:t>
      </w:r>
      <w:r w:rsidR="00081271">
        <w:rPr>
          <w:iCs/>
          <w:lang w:eastAsia="zh-CN"/>
        </w:rPr>
        <w:t xml:space="preserve"> is mismatch</w:t>
      </w:r>
      <w:r w:rsidR="00D22F57">
        <w:rPr>
          <w:iCs/>
          <w:lang w:eastAsia="zh-CN"/>
        </w:rPr>
        <w:t>ed to</w:t>
      </w:r>
      <w:r w:rsidR="00081271">
        <w:rPr>
          <w:iCs/>
          <w:lang w:eastAsia="zh-CN"/>
        </w:rPr>
        <w:t xml:space="preserve"> the actual situation</w:t>
      </w:r>
      <w:r w:rsidR="005C0AE3">
        <w:rPr>
          <w:iCs/>
          <w:lang w:eastAsia="zh-CN"/>
        </w:rPr>
        <w:t>, there will be a big deviation between the estimated CSI</w:t>
      </w:r>
      <w:r w:rsidR="00E1433A">
        <w:rPr>
          <w:iCs/>
          <w:lang w:eastAsia="zh-CN"/>
        </w:rPr>
        <w:t xml:space="preserve"> at the gNB side</w:t>
      </w:r>
      <w:r w:rsidR="005C0AE3">
        <w:rPr>
          <w:iCs/>
          <w:lang w:eastAsia="zh-CN"/>
        </w:rPr>
        <w:t xml:space="preserve"> and the actual CSI</w:t>
      </w:r>
      <w:r w:rsidR="00E1433A">
        <w:rPr>
          <w:iCs/>
          <w:lang w:eastAsia="zh-CN"/>
        </w:rPr>
        <w:t xml:space="preserve"> at the UE side</w:t>
      </w:r>
      <w:r w:rsidR="005C0AE3">
        <w:rPr>
          <w:iCs/>
          <w:lang w:eastAsia="zh-CN"/>
        </w:rPr>
        <w:t xml:space="preserve"> </w:t>
      </w:r>
      <w:r w:rsidR="00D22F57">
        <w:rPr>
          <w:iCs/>
          <w:lang w:eastAsia="zh-CN"/>
        </w:rPr>
        <w:t>due to know knowing</w:t>
      </w:r>
      <w:r w:rsidR="005C0AE3">
        <w:rPr>
          <w:iCs/>
          <w:lang w:eastAsia="zh-CN"/>
        </w:rPr>
        <w:t xml:space="preserve"> the</w:t>
      </w:r>
      <w:r w:rsidR="00E1433A">
        <w:rPr>
          <w:iCs/>
          <w:lang w:eastAsia="zh-CN"/>
        </w:rPr>
        <w:t xml:space="preserve"> situation between</w:t>
      </w:r>
      <w:r w:rsidR="005C0AE3">
        <w:rPr>
          <w:iCs/>
          <w:lang w:eastAsia="zh-CN"/>
        </w:rPr>
        <w:t xml:space="preserve"> intra-cell interference and inter-cell interference. </w:t>
      </w:r>
      <w:r w:rsidR="00A458CB">
        <w:rPr>
          <w:iCs/>
          <w:lang w:eastAsia="zh-CN"/>
        </w:rPr>
        <w:t xml:space="preserve">And then it results in performance loss, e.g. UPT loss. </w:t>
      </w:r>
      <w:r w:rsidR="0073109C">
        <w:rPr>
          <w:iCs/>
          <w:lang w:eastAsia="zh-CN"/>
        </w:rPr>
        <w:t>Naturally,</w:t>
      </w:r>
      <w:r w:rsidR="002327D7">
        <w:rPr>
          <w:lang w:val="en-US" w:eastAsia="zh-CN"/>
        </w:rPr>
        <w:t xml:space="preserve"> BS </w:t>
      </w:r>
      <w:r w:rsidR="0073109C">
        <w:rPr>
          <w:lang w:val="en-US" w:eastAsia="zh-CN"/>
        </w:rPr>
        <w:t xml:space="preserve">would </w:t>
      </w:r>
      <w:r w:rsidR="002327D7">
        <w:rPr>
          <w:lang w:val="en-US" w:eastAsia="zh-CN"/>
        </w:rPr>
        <w:t>need mult</w:t>
      </w:r>
      <w:r w:rsidR="002327D7" w:rsidRPr="006E67A8">
        <w:rPr>
          <w:lang w:val="en-US" w:eastAsia="zh-CN"/>
        </w:rPr>
        <w:t xml:space="preserve">iple CSI </w:t>
      </w:r>
      <w:r w:rsidR="00986800">
        <w:rPr>
          <w:lang w:val="en-US" w:eastAsia="zh-CN"/>
        </w:rPr>
        <w:t xml:space="preserve">measurements </w:t>
      </w:r>
      <w:r w:rsidR="00CE78CE">
        <w:rPr>
          <w:lang w:val="en-US" w:eastAsia="zh-CN"/>
        </w:rPr>
        <w:t xml:space="preserve">under </w:t>
      </w:r>
      <w:r w:rsidR="002327D7">
        <w:rPr>
          <w:lang w:val="en-US" w:eastAsia="zh-CN"/>
        </w:rPr>
        <w:t xml:space="preserve">different </w:t>
      </w:r>
      <w:r w:rsidR="00CE78CE">
        <w:rPr>
          <w:lang w:val="en-US" w:eastAsia="zh-CN"/>
        </w:rPr>
        <w:t xml:space="preserve">hypothetical </w:t>
      </w:r>
      <w:r w:rsidR="002327D7">
        <w:rPr>
          <w:lang w:val="en-US" w:eastAsia="zh-CN"/>
        </w:rPr>
        <w:t>power</w:t>
      </w:r>
      <w:r w:rsidR="00786C92">
        <w:rPr>
          <w:lang w:val="en-US" w:eastAsia="zh-CN"/>
        </w:rPr>
        <w:t xml:space="preserve"> </w:t>
      </w:r>
      <w:r w:rsidR="002327D7">
        <w:rPr>
          <w:lang w:val="en-US" w:eastAsia="zh-CN"/>
        </w:rPr>
        <w:t>offset</w:t>
      </w:r>
      <w:r w:rsidR="00786C92">
        <w:rPr>
          <w:lang w:val="en-US" w:eastAsia="zh-CN"/>
        </w:rPr>
        <w:t>s</w:t>
      </w:r>
      <w:r w:rsidR="002327D7">
        <w:rPr>
          <w:lang w:val="en-US" w:eastAsia="zh-CN"/>
        </w:rPr>
        <w:t xml:space="preserve"> to choose the best PSD</w:t>
      </w:r>
      <w:r w:rsidR="00CE78CE">
        <w:rPr>
          <w:lang w:val="en-US" w:eastAsia="zh-CN"/>
        </w:rPr>
        <w:t xml:space="preserve"> of the PDSCHs</w:t>
      </w:r>
      <w:r w:rsidR="002327D7">
        <w:rPr>
          <w:lang w:val="en-US" w:eastAsia="zh-CN"/>
        </w:rPr>
        <w:t xml:space="preserve"> and minimize the performance loss</w:t>
      </w:r>
      <w:r w:rsidR="00A458CB">
        <w:rPr>
          <w:lang w:val="en-US" w:eastAsia="zh-CN"/>
        </w:rPr>
        <w:t xml:space="preserve">. </w:t>
      </w:r>
    </w:p>
    <w:p w14:paraId="56CB00C7" w14:textId="3AEC8DCE" w:rsidR="00AF65C3" w:rsidRDefault="00A458CB" w:rsidP="00AF65C3">
      <w:pPr>
        <w:spacing w:after="120"/>
        <w:jc w:val="both"/>
        <w:rPr>
          <w:lang w:eastAsia="zh-CN"/>
        </w:rPr>
      </w:pPr>
      <w:r>
        <w:rPr>
          <w:lang w:val="en-US" w:eastAsia="zh-CN"/>
        </w:rPr>
        <w:t>With a similar motivation as explained in section 3</w:t>
      </w:r>
      <w:r w:rsidR="00AF65C3">
        <w:rPr>
          <w:lang w:eastAsia="zh-CN"/>
        </w:rPr>
        <w:t xml:space="preserve">, dynamic </w:t>
      </w:r>
      <w:r w:rsidR="00AF65C3">
        <w:t>a</w:t>
      </w:r>
      <w:r w:rsidR="00AF65C3" w:rsidRPr="00AF65C3">
        <w:t>daptation of transmission power of signals and channels</w:t>
      </w:r>
      <w:r w:rsidR="00AF65C3">
        <w:t xml:space="preserve"> </w:t>
      </w:r>
      <w:r w:rsidR="00AF65C3">
        <w:rPr>
          <w:lang w:eastAsia="zh-CN"/>
        </w:rPr>
        <w:t xml:space="preserve">should studied at least multiple CSIs </w:t>
      </w:r>
      <w:r w:rsidR="00AF65C3">
        <w:t>report/feedback enhancement</w:t>
      </w:r>
      <w:r w:rsidR="00AF65C3">
        <w:rPr>
          <w:lang w:eastAsia="zh-CN"/>
        </w:rPr>
        <w:t>. Multiple CSIs report enhancement aims to enable UE reporting multiple CSIs in one CSI report/feedback, where each CSI result corresponds to a hypothetical</w:t>
      </w:r>
      <w:r w:rsidR="00AF65C3" w:rsidRPr="00AF65C3">
        <w:rPr>
          <w:lang w:eastAsia="zh-CN"/>
        </w:rPr>
        <w:t xml:space="preserve"> power offset between PDSCH and CSI-RS</w:t>
      </w:r>
      <w:r w:rsidR="00AF65C3">
        <w:rPr>
          <w:lang w:eastAsia="zh-CN"/>
        </w:rPr>
        <w:t xml:space="preserve">. The potential specification </w:t>
      </w:r>
      <w:r w:rsidR="00AF65C3" w:rsidRPr="000668E1">
        <w:rPr>
          <w:lang w:val="en-US" w:eastAsia="zh-CN"/>
        </w:rPr>
        <w:t>impacts</w:t>
      </w:r>
      <w:r w:rsidR="00AF65C3">
        <w:rPr>
          <w:lang w:val="en-US" w:eastAsia="zh-CN"/>
        </w:rPr>
        <w:t xml:space="preserve"> of </w:t>
      </w:r>
      <w:r w:rsidR="00AF65C3">
        <w:rPr>
          <w:lang w:eastAsia="zh-CN"/>
        </w:rPr>
        <w:t>multiple CSIs report/feedback enhancement includes:</w:t>
      </w:r>
    </w:p>
    <w:p w14:paraId="44E9AAEF" w14:textId="79A4ED86" w:rsidR="00AF65C3" w:rsidRDefault="00AF65C3" w:rsidP="00AF65C3">
      <w:pPr>
        <w:pStyle w:val="af3"/>
        <w:numPr>
          <w:ilvl w:val="0"/>
          <w:numId w:val="13"/>
        </w:numPr>
        <w:spacing w:after="120"/>
        <w:ind w:firstLineChars="0"/>
        <w:jc w:val="both"/>
        <w:rPr>
          <w:lang w:eastAsia="zh-CN"/>
        </w:rPr>
      </w:pPr>
      <w:r>
        <w:rPr>
          <w:rFonts w:hint="eastAsia"/>
          <w:lang w:eastAsia="zh-CN"/>
        </w:rPr>
        <w:t>C</w:t>
      </w:r>
      <w:r>
        <w:rPr>
          <w:lang w:eastAsia="zh-CN"/>
        </w:rPr>
        <w:t>SI</w:t>
      </w:r>
      <w:r w:rsidRPr="00C553CE">
        <w:rPr>
          <w:lang w:eastAsia="zh-CN"/>
        </w:rPr>
        <w:t xml:space="preserve"> </w:t>
      </w:r>
      <w:r>
        <w:rPr>
          <w:lang w:eastAsia="zh-CN"/>
        </w:rPr>
        <w:t xml:space="preserve">report/CSI-RS configuration enhancement, e.g. </w:t>
      </w:r>
      <w:r>
        <w:rPr>
          <w:rFonts w:hint="eastAsia"/>
          <w:lang w:eastAsia="zh-CN"/>
        </w:rPr>
        <w:t>C</w:t>
      </w:r>
      <w:r>
        <w:rPr>
          <w:lang w:eastAsia="zh-CN"/>
        </w:rPr>
        <w:t>SI</w:t>
      </w:r>
      <w:r w:rsidRPr="00C553CE">
        <w:rPr>
          <w:lang w:eastAsia="zh-CN"/>
        </w:rPr>
        <w:t xml:space="preserve"> </w:t>
      </w:r>
      <w:r>
        <w:rPr>
          <w:lang w:eastAsia="zh-CN"/>
        </w:rPr>
        <w:t xml:space="preserve">report/CSI-RS config contains multiple configuration </w:t>
      </w:r>
      <w:r w:rsidRPr="00EE146D">
        <w:rPr>
          <w:lang w:eastAsia="zh-CN"/>
        </w:rPr>
        <w:t>for different</w:t>
      </w:r>
      <w:r>
        <w:rPr>
          <w:lang w:eastAsia="zh-CN"/>
        </w:rPr>
        <w:t xml:space="preserve"> hypothetical</w:t>
      </w:r>
      <w:r w:rsidRPr="00AF65C3">
        <w:rPr>
          <w:lang w:eastAsia="zh-CN"/>
        </w:rPr>
        <w:t xml:space="preserve"> power offset between PDSCH and CSI-RS</w:t>
      </w:r>
      <w:r>
        <w:rPr>
          <w:lang w:eastAsia="zh-CN"/>
        </w:rPr>
        <w:t xml:space="preserve"> [RAN</w:t>
      </w:r>
      <w:proofErr w:type="gramStart"/>
      <w:r>
        <w:rPr>
          <w:lang w:eastAsia="zh-CN"/>
        </w:rPr>
        <w:t>1,RAN</w:t>
      </w:r>
      <w:proofErr w:type="gramEnd"/>
      <w:r>
        <w:rPr>
          <w:lang w:eastAsia="zh-CN"/>
        </w:rPr>
        <w:t>2]</w:t>
      </w:r>
    </w:p>
    <w:p w14:paraId="534F6817" w14:textId="77777777" w:rsidR="00AF65C3" w:rsidRDefault="00AF65C3" w:rsidP="00AF65C3">
      <w:pPr>
        <w:pStyle w:val="af3"/>
        <w:numPr>
          <w:ilvl w:val="0"/>
          <w:numId w:val="13"/>
        </w:numPr>
        <w:spacing w:after="120"/>
        <w:ind w:firstLineChars="0"/>
        <w:jc w:val="both"/>
        <w:rPr>
          <w:lang w:eastAsia="zh-CN"/>
        </w:rPr>
      </w:pPr>
      <w:r>
        <w:rPr>
          <w:lang w:eastAsia="zh-CN"/>
        </w:rPr>
        <w:t>CSI report/feedback content enhancement, e.g. multiple CSIs in one report [RAN1]</w:t>
      </w:r>
    </w:p>
    <w:p w14:paraId="28592F52" w14:textId="38E3CD0F" w:rsidR="00AF65C3" w:rsidRDefault="00C45B35" w:rsidP="00AF65C3">
      <w:pPr>
        <w:spacing w:after="120"/>
        <w:jc w:val="both"/>
        <w:rPr>
          <w:lang w:eastAsia="zh-CN"/>
        </w:rPr>
      </w:pPr>
      <w:r>
        <w:rPr>
          <w:lang w:eastAsia="zh-CN"/>
        </w:rPr>
        <w:lastRenderedPageBreak/>
        <w:t>As show in [1],</w:t>
      </w:r>
      <w:r w:rsidRPr="00C45B35">
        <w:rPr>
          <w:lang w:eastAsia="zh-CN"/>
        </w:rPr>
        <w:t xml:space="preserve"> </w:t>
      </w:r>
      <w:r>
        <w:rPr>
          <w:lang w:eastAsia="zh-CN"/>
        </w:rPr>
        <w:t xml:space="preserve">compared with single CSI case, power back-off with multiple CSI can provide </w:t>
      </w:r>
      <w:r w:rsidR="0048492C">
        <w:rPr>
          <w:lang w:eastAsia="zh-CN"/>
        </w:rPr>
        <w:t>about 7</w:t>
      </w:r>
      <w:r>
        <w:rPr>
          <w:lang w:eastAsia="zh-CN"/>
        </w:rPr>
        <w:t>%</w:t>
      </w:r>
      <w:r w:rsidR="003A226D">
        <w:rPr>
          <w:lang w:eastAsia="zh-CN"/>
        </w:rPr>
        <w:t xml:space="preserve"> additional</w:t>
      </w:r>
      <w:r>
        <w:rPr>
          <w:lang w:eastAsia="zh-CN"/>
        </w:rPr>
        <w:t xml:space="preserve"> energy saving gain without UPT loss.</w:t>
      </w:r>
      <w:r w:rsidR="003A226D" w:rsidRPr="003A226D">
        <w:rPr>
          <w:lang w:eastAsia="zh-CN"/>
        </w:rPr>
        <w:t xml:space="preserve"> </w:t>
      </w:r>
      <w:r w:rsidR="003A226D">
        <w:rPr>
          <w:lang w:eastAsia="zh-CN"/>
        </w:rPr>
        <w:t xml:space="preserve">Therefore, </w:t>
      </w:r>
      <w:r w:rsidR="003A226D" w:rsidRPr="001E7135">
        <w:rPr>
          <w:lang w:eastAsia="zh-CN"/>
        </w:rPr>
        <w:t>multiple CSIs report/feedback enhancement</w:t>
      </w:r>
      <w:r w:rsidR="003A226D">
        <w:rPr>
          <w:lang w:eastAsia="zh-CN"/>
        </w:rPr>
        <w:t xml:space="preserve"> that UE </w:t>
      </w:r>
      <w:r w:rsidR="003A226D" w:rsidRPr="001E7135">
        <w:rPr>
          <w:lang w:eastAsia="zh-CN"/>
        </w:rPr>
        <w:t>report</w:t>
      </w:r>
      <w:r w:rsidR="003A226D">
        <w:rPr>
          <w:lang w:eastAsia="zh-CN"/>
        </w:rPr>
        <w:t>s</w:t>
      </w:r>
      <w:r w:rsidR="003A226D" w:rsidRPr="001E7135">
        <w:rPr>
          <w:lang w:eastAsia="zh-CN"/>
        </w:rPr>
        <w:t xml:space="preserve"> multiple CSI results in one CSI report/feedback where each CSI result corresponds to</w:t>
      </w:r>
      <w:r w:rsidR="003A226D" w:rsidRPr="00DF71F5">
        <w:rPr>
          <w:lang w:eastAsia="zh-CN"/>
        </w:rPr>
        <w:t xml:space="preserve"> a hypothetical power offset between PDSCH and CSI-RS</w:t>
      </w:r>
      <w:r w:rsidR="003A226D">
        <w:rPr>
          <w:lang w:eastAsia="zh-CN"/>
        </w:rPr>
        <w:t xml:space="preserve"> should be recommended for network energy saving based on the significant energy saving gain.</w:t>
      </w:r>
    </w:p>
    <w:p w14:paraId="6807615F" w14:textId="77777777" w:rsidR="00D03014" w:rsidRDefault="00D03014" w:rsidP="00D03014">
      <w:pPr>
        <w:spacing w:after="120"/>
        <w:jc w:val="both"/>
        <w:rPr>
          <w:lang w:val="en-US" w:eastAsia="zh-CN"/>
        </w:rPr>
      </w:pPr>
      <w:r>
        <w:rPr>
          <w:lang w:val="en-US" w:eastAsia="zh-CN"/>
        </w:rPr>
        <w:t xml:space="preserve">In addition, the power of reference signals, e.g. CSI-RS, should be unchanged due to limited contribution on overall energy consumption while large impact on measurement, pathloss calculation, threshold determination and coverage. </w:t>
      </w:r>
    </w:p>
    <w:p w14:paraId="1CBA24BC" w14:textId="11146C0E" w:rsidR="00A93371" w:rsidRDefault="00AF65C3" w:rsidP="00B73464">
      <w:pPr>
        <w:spacing w:after="120"/>
        <w:jc w:val="both"/>
        <w:rPr>
          <w:b/>
          <w:bCs/>
          <w:i/>
          <w:lang w:eastAsia="zh-CN"/>
        </w:rPr>
      </w:pPr>
      <w:r>
        <w:rPr>
          <w:b/>
          <w:bCs/>
          <w:i/>
          <w:u w:val="single"/>
        </w:rPr>
        <w:t xml:space="preserve">Proposal </w:t>
      </w:r>
      <w:r w:rsidR="00EA6469">
        <w:rPr>
          <w:b/>
          <w:bCs/>
          <w:i/>
          <w:u w:val="single"/>
        </w:rPr>
        <w:t>11</w:t>
      </w:r>
      <w:r w:rsidRPr="00F511F3">
        <w:rPr>
          <w:b/>
          <w:bCs/>
          <w:i/>
          <w:u w:val="single"/>
        </w:rPr>
        <w:t>:</w:t>
      </w:r>
      <w:r w:rsidRPr="00AF65C3">
        <w:rPr>
          <w:b/>
          <w:bCs/>
          <w:i/>
          <w:lang w:eastAsia="zh-CN"/>
        </w:rPr>
        <w:t xml:space="preserve"> </w:t>
      </w:r>
      <w:r w:rsidR="00A93371">
        <w:rPr>
          <w:b/>
          <w:i/>
          <w:color w:val="000000"/>
          <w:lang w:val="en-US"/>
        </w:rPr>
        <w:t xml:space="preserve">Capture the following description of Technique #D-1 in TR and recommend </w:t>
      </w:r>
      <w:r w:rsidR="00A93371" w:rsidRPr="009573D6">
        <w:rPr>
          <w:b/>
          <w:bCs/>
          <w:i/>
          <w:iCs/>
        </w:rPr>
        <w:t>multiple CSIs report/feedback enhancement</w:t>
      </w:r>
      <w:r w:rsidR="00A93371">
        <w:rPr>
          <w:b/>
          <w:bCs/>
          <w:i/>
          <w:iCs/>
        </w:rPr>
        <w:t xml:space="preserve"> for network energy saving</w:t>
      </w:r>
      <w:r w:rsidR="00A93371">
        <w:rPr>
          <w:b/>
          <w:i/>
          <w:color w:val="000000"/>
          <w:lang w:val="en-US"/>
        </w:rPr>
        <w:t>.</w:t>
      </w:r>
    </w:p>
    <w:p w14:paraId="5BF77B69" w14:textId="07100727" w:rsidR="008057AD" w:rsidRDefault="00AF65C3" w:rsidP="00B73464">
      <w:pPr>
        <w:spacing w:after="120"/>
        <w:jc w:val="both"/>
        <w:rPr>
          <w:b/>
          <w:bCs/>
          <w:i/>
          <w:lang w:eastAsia="zh-CN"/>
        </w:rPr>
      </w:pPr>
      <w:r>
        <w:rPr>
          <w:b/>
          <w:bCs/>
          <w:i/>
          <w:lang w:eastAsia="zh-CN"/>
        </w:rPr>
        <w:t>D</w:t>
      </w:r>
      <w:r w:rsidRPr="00AF65C3">
        <w:rPr>
          <w:b/>
          <w:bCs/>
          <w:i/>
          <w:lang w:eastAsia="zh-CN"/>
        </w:rPr>
        <w:t>ynamic adaptation of transmission power of signals and channels</w:t>
      </w:r>
      <w:r w:rsidR="00AC7C98">
        <w:rPr>
          <w:b/>
          <w:bCs/>
          <w:i/>
          <w:lang w:eastAsia="zh-CN"/>
        </w:rPr>
        <w:t xml:space="preserve"> other than reference signal</w:t>
      </w:r>
      <w:r w:rsidRPr="00AF65C3">
        <w:rPr>
          <w:b/>
          <w:bCs/>
          <w:i/>
          <w:lang w:eastAsia="zh-CN"/>
        </w:rPr>
        <w:t xml:space="preserve"> </w:t>
      </w:r>
      <w:r w:rsidR="00D03014">
        <w:rPr>
          <w:b/>
          <w:bCs/>
          <w:i/>
          <w:lang w:eastAsia="zh-CN"/>
        </w:rPr>
        <w:t xml:space="preserve">and SSB </w:t>
      </w:r>
      <w:r w:rsidR="00E64534">
        <w:rPr>
          <w:b/>
          <w:bCs/>
          <w:i/>
          <w:lang w:eastAsia="zh-CN"/>
        </w:rPr>
        <w:t>is studied including</w:t>
      </w:r>
      <w:r w:rsidRPr="00AF65C3">
        <w:rPr>
          <w:b/>
          <w:bCs/>
          <w:i/>
          <w:lang w:eastAsia="zh-CN"/>
        </w:rPr>
        <w:t xml:space="preserve"> multiple CSIs report/feedback enhancement. Multiple CSIs report enhancement aims to enable UE reporting multiple CSIs in one CSI report/feedback, where each CSI result corresponds to a hypothetical power offset between PDSCH and CSI-RS. </w:t>
      </w:r>
    </w:p>
    <w:p w14:paraId="0EE5D21B" w14:textId="40466354" w:rsidR="00AF65C3" w:rsidRPr="00AF65C3" w:rsidRDefault="00AF65C3" w:rsidP="00B73464">
      <w:pPr>
        <w:spacing w:after="120"/>
        <w:jc w:val="both"/>
        <w:rPr>
          <w:b/>
          <w:bCs/>
          <w:i/>
          <w:lang w:eastAsia="zh-CN"/>
        </w:rPr>
      </w:pPr>
      <w:r w:rsidRPr="00AF65C3">
        <w:rPr>
          <w:b/>
          <w:bCs/>
          <w:i/>
          <w:lang w:eastAsia="zh-CN"/>
        </w:rPr>
        <w:t>The potential specification impacts of multiple CSIs report/feedback enhancement includes:</w:t>
      </w:r>
    </w:p>
    <w:p w14:paraId="21BA2130" w14:textId="77777777" w:rsidR="00AF65C3" w:rsidRPr="00AF65C3" w:rsidRDefault="00AF65C3" w:rsidP="00B73464">
      <w:pPr>
        <w:pStyle w:val="af3"/>
        <w:numPr>
          <w:ilvl w:val="0"/>
          <w:numId w:val="13"/>
        </w:numPr>
        <w:spacing w:after="120"/>
        <w:ind w:firstLineChars="0"/>
        <w:jc w:val="both"/>
        <w:rPr>
          <w:b/>
          <w:bCs/>
          <w:i/>
          <w:lang w:eastAsia="zh-CN"/>
        </w:rPr>
      </w:pPr>
      <w:r w:rsidRPr="00AF65C3">
        <w:rPr>
          <w:rFonts w:hint="eastAsia"/>
          <w:b/>
          <w:bCs/>
          <w:i/>
          <w:lang w:eastAsia="zh-CN"/>
        </w:rPr>
        <w:t>C</w:t>
      </w:r>
      <w:r w:rsidRPr="00AF65C3">
        <w:rPr>
          <w:b/>
          <w:bCs/>
          <w:i/>
          <w:lang w:eastAsia="zh-CN"/>
        </w:rPr>
        <w:t xml:space="preserve">SI report/CSI-RS configuration enhancement, e.g. </w:t>
      </w:r>
      <w:r w:rsidRPr="00AF65C3">
        <w:rPr>
          <w:rFonts w:hint="eastAsia"/>
          <w:b/>
          <w:bCs/>
          <w:i/>
          <w:lang w:eastAsia="zh-CN"/>
        </w:rPr>
        <w:t>C</w:t>
      </w:r>
      <w:r w:rsidRPr="00AF65C3">
        <w:rPr>
          <w:b/>
          <w:bCs/>
          <w:i/>
          <w:lang w:eastAsia="zh-CN"/>
        </w:rPr>
        <w:t>SI report/CSI-RS config contains multiple configuration for different hypothetical power offset between PDSCH and CSI-RS [RAN</w:t>
      </w:r>
      <w:proofErr w:type="gramStart"/>
      <w:r w:rsidRPr="00AF65C3">
        <w:rPr>
          <w:b/>
          <w:bCs/>
          <w:i/>
          <w:lang w:eastAsia="zh-CN"/>
        </w:rPr>
        <w:t>1,RAN</w:t>
      </w:r>
      <w:proofErr w:type="gramEnd"/>
      <w:r w:rsidRPr="00AF65C3">
        <w:rPr>
          <w:b/>
          <w:bCs/>
          <w:i/>
          <w:lang w:eastAsia="zh-CN"/>
        </w:rPr>
        <w:t>2]</w:t>
      </w:r>
    </w:p>
    <w:p w14:paraId="6EF90DBC" w14:textId="1C780DC2" w:rsidR="004B3488" w:rsidRPr="00C36283" w:rsidRDefault="00AF65C3" w:rsidP="00355E7C">
      <w:pPr>
        <w:pStyle w:val="af3"/>
        <w:numPr>
          <w:ilvl w:val="0"/>
          <w:numId w:val="13"/>
        </w:numPr>
        <w:spacing w:after="120"/>
        <w:ind w:firstLineChars="0"/>
        <w:jc w:val="both"/>
        <w:rPr>
          <w:b/>
          <w:bCs/>
          <w:i/>
          <w:lang w:eastAsia="zh-CN"/>
        </w:rPr>
      </w:pPr>
      <w:r w:rsidRPr="00AF65C3">
        <w:rPr>
          <w:b/>
          <w:bCs/>
          <w:i/>
          <w:lang w:eastAsia="zh-CN"/>
        </w:rPr>
        <w:t>CSI report/feedback content enhancement, e.g. multiple CSIs in one report [RAN1]</w:t>
      </w:r>
    </w:p>
    <w:p w14:paraId="6A93B4A2" w14:textId="21213CB5" w:rsidR="00A458CB" w:rsidRPr="00E206C6" w:rsidRDefault="00A458CB" w:rsidP="00355E7C">
      <w:pPr>
        <w:spacing w:after="120"/>
        <w:jc w:val="both"/>
        <w:rPr>
          <w:b/>
          <w:bCs/>
          <w:i/>
          <w:iCs/>
        </w:rPr>
      </w:pPr>
      <w:r>
        <w:rPr>
          <w:b/>
          <w:bCs/>
          <w:i/>
          <w:u w:val="single"/>
        </w:rPr>
        <w:t xml:space="preserve">Proposal </w:t>
      </w:r>
      <w:r w:rsidR="00EA6469">
        <w:rPr>
          <w:b/>
          <w:bCs/>
          <w:i/>
          <w:u w:val="single"/>
        </w:rPr>
        <w:t>12</w:t>
      </w:r>
      <w:r w:rsidRPr="00F511F3">
        <w:rPr>
          <w:b/>
          <w:bCs/>
          <w:i/>
          <w:u w:val="single"/>
        </w:rPr>
        <w:t>:</w:t>
      </w:r>
      <w:r>
        <w:rPr>
          <w:b/>
          <w:bCs/>
          <w:i/>
          <w:u w:val="single"/>
        </w:rPr>
        <w:t xml:space="preserve"> </w:t>
      </w:r>
      <w:r w:rsidRPr="009573D6">
        <w:rPr>
          <w:b/>
          <w:bCs/>
          <w:i/>
          <w:iCs/>
        </w:rPr>
        <w:t xml:space="preserve">Dynamic adaptation of </w:t>
      </w:r>
      <w:r w:rsidR="00AC7C98">
        <w:rPr>
          <w:b/>
          <w:bCs/>
          <w:i/>
          <w:iCs/>
        </w:rPr>
        <w:t xml:space="preserve">transmission power for reference </w:t>
      </w:r>
      <w:r w:rsidR="00AC7C98" w:rsidRPr="00AF65C3">
        <w:rPr>
          <w:b/>
          <w:bCs/>
          <w:i/>
          <w:lang w:eastAsia="zh-CN"/>
        </w:rPr>
        <w:t>signals</w:t>
      </w:r>
      <w:r w:rsidR="00AC7C98">
        <w:rPr>
          <w:b/>
          <w:bCs/>
          <w:i/>
          <w:lang w:eastAsia="zh-CN"/>
        </w:rPr>
        <w:t xml:space="preserve"> </w:t>
      </w:r>
      <w:r w:rsidR="001553FB">
        <w:rPr>
          <w:b/>
          <w:bCs/>
          <w:i/>
          <w:iCs/>
        </w:rPr>
        <w:t xml:space="preserve">is not pursued </w:t>
      </w:r>
      <w:r w:rsidR="001553FB">
        <w:rPr>
          <w:b/>
          <w:i/>
          <w:color w:val="000000"/>
          <w:lang w:val="en-US"/>
        </w:rPr>
        <w:t>for Rel-18 BS network energy savings</w:t>
      </w:r>
      <w:r>
        <w:rPr>
          <w:b/>
          <w:bCs/>
          <w:i/>
          <w:iCs/>
        </w:rPr>
        <w:t>.</w:t>
      </w:r>
      <w:r w:rsidR="00E206C6">
        <w:rPr>
          <w:b/>
          <w:bCs/>
          <w:i/>
          <w:iCs/>
        </w:rPr>
        <w:t xml:space="preserve"> </w:t>
      </w:r>
    </w:p>
    <w:p w14:paraId="2DD889B8" w14:textId="7E0EBD63" w:rsidR="000933D2" w:rsidRDefault="00BA270A" w:rsidP="000933D2">
      <w:pPr>
        <w:pStyle w:val="2"/>
        <w:numPr>
          <w:ilvl w:val="1"/>
          <w:numId w:val="1"/>
        </w:numPr>
        <w:autoSpaceDE w:val="0"/>
        <w:autoSpaceDN w:val="0"/>
        <w:adjustRightInd w:val="0"/>
        <w:snapToGrid w:val="0"/>
        <w:spacing w:before="120" w:after="120"/>
        <w:ind w:left="0" w:right="0" w:firstLine="0"/>
        <w:jc w:val="both"/>
        <w:rPr>
          <w:lang w:eastAsia="zh-CN"/>
        </w:rPr>
      </w:pPr>
      <w:r>
        <w:rPr>
          <w:rFonts w:ascii="Times New Roman" w:eastAsiaTheme="minorEastAsia" w:hAnsi="Times New Roman"/>
          <w:bCs/>
          <w:szCs w:val="22"/>
          <w:lang w:eastAsia="zh-CN"/>
        </w:rPr>
        <w:t>Other technique in power domain</w:t>
      </w:r>
    </w:p>
    <w:p w14:paraId="6DE4B84D" w14:textId="6D2AA13E" w:rsidR="001553FB" w:rsidRPr="00DF71F5" w:rsidRDefault="00016634">
      <w:pPr>
        <w:spacing w:after="120"/>
        <w:jc w:val="both"/>
        <w:rPr>
          <w:lang w:val="en-US" w:eastAsia="zh-CN"/>
        </w:rPr>
      </w:pPr>
      <w:r w:rsidRPr="00DF71F5">
        <w:rPr>
          <w:lang w:val="en-US" w:eastAsia="zh-CN"/>
        </w:rPr>
        <w:t>S</w:t>
      </w:r>
      <w:r w:rsidR="00A07E63" w:rsidRPr="00DF71F5">
        <w:rPr>
          <w:lang w:val="en-US" w:eastAsia="zh-CN"/>
        </w:rPr>
        <w:t xml:space="preserve">ome </w:t>
      </w:r>
      <w:r w:rsidR="009B6CDB" w:rsidRPr="00DF71F5">
        <w:rPr>
          <w:lang w:val="en-US" w:eastAsia="zh-CN"/>
        </w:rPr>
        <w:t xml:space="preserve">UE assisted </w:t>
      </w:r>
      <w:r w:rsidR="000933D2" w:rsidRPr="00DF71F5">
        <w:rPr>
          <w:lang w:val="en-US" w:eastAsia="zh-CN"/>
        </w:rPr>
        <w:t>power</w:t>
      </w:r>
      <w:r w:rsidR="00A07E63" w:rsidRPr="00DF71F5">
        <w:rPr>
          <w:lang w:val="en-US" w:eastAsia="zh-CN"/>
        </w:rPr>
        <w:t xml:space="preserve"> enhancement mechanism</w:t>
      </w:r>
      <w:r w:rsidR="009B6CDB" w:rsidRPr="00DF71F5">
        <w:rPr>
          <w:lang w:val="en-US" w:eastAsia="zh-CN"/>
        </w:rPr>
        <w:t>s</w:t>
      </w:r>
      <w:r w:rsidR="00A07E63" w:rsidRPr="00DF71F5">
        <w:rPr>
          <w:lang w:val="en-US" w:eastAsia="zh-CN"/>
        </w:rPr>
        <w:t xml:space="preserve">, such as OTA DPD, </w:t>
      </w:r>
      <w:proofErr w:type="spellStart"/>
      <w:r w:rsidR="00A07E63" w:rsidRPr="00DF71F5">
        <w:rPr>
          <w:lang w:val="en-US" w:eastAsia="zh-CN"/>
        </w:rPr>
        <w:t>DPoD</w:t>
      </w:r>
      <w:proofErr w:type="spellEnd"/>
      <w:r w:rsidR="00A07E63" w:rsidRPr="00DF71F5">
        <w:rPr>
          <w:lang w:val="en-US" w:eastAsia="zh-CN"/>
        </w:rPr>
        <w:t>, ha</w:t>
      </w:r>
      <w:r w:rsidR="009B6CDB" w:rsidRPr="00DF71F5">
        <w:rPr>
          <w:lang w:val="en-US" w:eastAsia="zh-CN"/>
        </w:rPr>
        <w:t>ve</w:t>
      </w:r>
      <w:r w:rsidR="00A07E63" w:rsidRPr="00DF71F5">
        <w:rPr>
          <w:lang w:val="en-US" w:eastAsia="zh-CN"/>
        </w:rPr>
        <w:t xml:space="preserve"> also been discussed.</w:t>
      </w:r>
      <w:r w:rsidR="0073109C" w:rsidRPr="00DF71F5">
        <w:rPr>
          <w:lang w:val="en-US" w:eastAsia="zh-CN"/>
        </w:rPr>
        <w:t xml:space="preserve"> F</w:t>
      </w:r>
      <w:r w:rsidR="007E43D9" w:rsidRPr="00DF71F5">
        <w:rPr>
          <w:lang w:val="en-US" w:eastAsia="zh-CN"/>
        </w:rPr>
        <w:t>rom UE’s perspective</w:t>
      </w:r>
      <w:r w:rsidR="009B6CDB" w:rsidRPr="00DF71F5">
        <w:rPr>
          <w:lang w:val="en-US" w:eastAsia="zh-CN"/>
        </w:rPr>
        <w:t xml:space="preserve">, </w:t>
      </w:r>
      <w:r w:rsidR="00231729" w:rsidRPr="00DF71F5">
        <w:rPr>
          <w:lang w:val="en-US" w:eastAsia="zh-CN"/>
        </w:rPr>
        <w:t>these</w:t>
      </w:r>
      <w:r w:rsidR="007E43D9" w:rsidRPr="00DF71F5">
        <w:rPr>
          <w:lang w:val="en-US" w:eastAsia="zh-CN"/>
        </w:rPr>
        <w:t xml:space="preserve"> mechanisms </w:t>
      </w:r>
      <w:r w:rsidR="00235B63" w:rsidRPr="00DF71F5">
        <w:rPr>
          <w:lang w:val="en-US" w:eastAsia="zh-CN"/>
        </w:rPr>
        <w:t>result in UE hardware impact</w:t>
      </w:r>
      <w:r w:rsidR="00B52317" w:rsidRPr="00DF71F5">
        <w:rPr>
          <w:lang w:val="en-US" w:eastAsia="zh-CN"/>
        </w:rPr>
        <w:t xml:space="preserve"> which </w:t>
      </w:r>
      <w:r w:rsidR="00FA3B10" w:rsidRPr="00DF71F5">
        <w:rPr>
          <w:lang w:val="en-US" w:eastAsia="zh-CN"/>
        </w:rPr>
        <w:t>is</w:t>
      </w:r>
      <w:r w:rsidR="00235B63" w:rsidRPr="00DF71F5">
        <w:rPr>
          <w:lang w:val="en-US" w:eastAsia="zh-CN"/>
        </w:rPr>
        <w:t xml:space="preserve"> caused by</w:t>
      </w:r>
      <w:r w:rsidR="00B52317" w:rsidRPr="00DF71F5">
        <w:rPr>
          <w:lang w:val="en-US" w:eastAsia="zh-CN"/>
        </w:rPr>
        <w:t xml:space="preserve"> new</w:t>
      </w:r>
      <w:r w:rsidR="000614E0" w:rsidRPr="00DF71F5">
        <w:rPr>
          <w:lang w:val="en-US" w:eastAsia="zh-CN"/>
        </w:rPr>
        <w:t>ly</w:t>
      </w:r>
      <w:r w:rsidR="00B52317" w:rsidRPr="00DF71F5">
        <w:rPr>
          <w:lang w:val="en-US" w:eastAsia="zh-CN"/>
        </w:rPr>
        <w:t xml:space="preserve"> introduced</w:t>
      </w:r>
      <w:r w:rsidR="00553DE8" w:rsidRPr="00DF71F5">
        <w:rPr>
          <w:lang w:val="en-US" w:eastAsia="zh-CN"/>
        </w:rPr>
        <w:t xml:space="preserve"> requirements/</w:t>
      </w:r>
      <w:r w:rsidR="0010132D" w:rsidRPr="00DF71F5">
        <w:rPr>
          <w:lang w:val="en-US" w:eastAsia="zh-CN"/>
        </w:rPr>
        <w:t>capabilities</w:t>
      </w:r>
      <w:r w:rsidR="00553DE8" w:rsidRPr="00DF71F5">
        <w:rPr>
          <w:lang w:val="en-US" w:eastAsia="zh-CN"/>
        </w:rPr>
        <w:t xml:space="preserve">/functions of </w:t>
      </w:r>
      <w:r w:rsidR="007E43D9" w:rsidRPr="00DF71F5">
        <w:rPr>
          <w:lang w:val="en-US" w:eastAsia="zh-CN"/>
        </w:rPr>
        <w:t>measurement</w:t>
      </w:r>
      <w:r w:rsidR="00B52317" w:rsidRPr="00DF71F5">
        <w:rPr>
          <w:lang w:val="en-US" w:eastAsia="zh-CN"/>
        </w:rPr>
        <w:t>/</w:t>
      </w:r>
      <w:r w:rsidR="007E43D9" w:rsidRPr="00DF71F5">
        <w:rPr>
          <w:lang w:val="en-US" w:eastAsia="zh-CN"/>
        </w:rPr>
        <w:t>estimation</w:t>
      </w:r>
      <w:r w:rsidR="00235B63" w:rsidRPr="00DF71F5">
        <w:rPr>
          <w:lang w:val="en-US" w:eastAsia="zh-CN"/>
        </w:rPr>
        <w:t xml:space="preserve"> (e.g. PA coefficient estimation</w:t>
      </w:r>
      <w:r w:rsidR="00AD1E86" w:rsidRPr="00DF71F5">
        <w:rPr>
          <w:lang w:val="en-US" w:eastAsia="zh-CN"/>
        </w:rPr>
        <w:t xml:space="preserve"> at UE side</w:t>
      </w:r>
      <w:r w:rsidR="00235B63" w:rsidRPr="00DF71F5">
        <w:rPr>
          <w:lang w:val="en-US" w:eastAsia="zh-CN"/>
        </w:rPr>
        <w:t>)</w:t>
      </w:r>
      <w:r w:rsidR="00B52317" w:rsidRPr="00DF71F5">
        <w:rPr>
          <w:lang w:val="en-US" w:eastAsia="zh-CN"/>
        </w:rPr>
        <w:t xml:space="preserve"> and UE processing (e.g. PA nonlinear interference cancellation</w:t>
      </w:r>
      <w:r w:rsidR="004607C8" w:rsidRPr="00DF71F5">
        <w:rPr>
          <w:lang w:val="en-US" w:eastAsia="zh-CN"/>
        </w:rPr>
        <w:t xml:space="preserve"> at UE side</w:t>
      </w:r>
      <w:r w:rsidR="00B52317" w:rsidRPr="00DF71F5">
        <w:rPr>
          <w:lang w:val="en-US" w:eastAsia="zh-CN"/>
        </w:rPr>
        <w:t xml:space="preserve">). </w:t>
      </w:r>
      <w:r w:rsidR="007E43D9" w:rsidRPr="00DF71F5">
        <w:rPr>
          <w:lang w:val="en-US" w:eastAsia="zh-CN"/>
        </w:rPr>
        <w:t xml:space="preserve">Therefore, the </w:t>
      </w:r>
      <w:r w:rsidR="0061272A" w:rsidRPr="00DF71F5">
        <w:rPr>
          <w:lang w:val="en-US" w:eastAsia="zh-CN"/>
        </w:rPr>
        <w:t>trade-off</w:t>
      </w:r>
      <w:r w:rsidR="007E43D9" w:rsidRPr="00DF71F5">
        <w:rPr>
          <w:lang w:val="en-US" w:eastAsia="zh-CN"/>
        </w:rPr>
        <w:t xml:space="preserve"> between the energy saving gain of network and the </w:t>
      </w:r>
      <w:r w:rsidR="00103399" w:rsidRPr="00DF71F5">
        <w:rPr>
          <w:lang w:val="en-US" w:eastAsia="zh-CN"/>
        </w:rPr>
        <w:t>additional</w:t>
      </w:r>
      <w:r w:rsidR="007E43D9" w:rsidRPr="00DF71F5">
        <w:rPr>
          <w:lang w:val="en-US" w:eastAsia="zh-CN"/>
        </w:rPr>
        <w:t xml:space="preserve"> UE</w:t>
      </w:r>
      <w:r w:rsidR="00B52317" w:rsidRPr="00DF71F5">
        <w:rPr>
          <w:lang w:val="en-US" w:eastAsia="zh-CN"/>
        </w:rPr>
        <w:t xml:space="preserve"> hardware impact</w:t>
      </w:r>
      <w:r w:rsidR="007E43D9" w:rsidRPr="00DF71F5">
        <w:rPr>
          <w:lang w:val="en-US" w:eastAsia="zh-CN"/>
        </w:rPr>
        <w:t xml:space="preserve"> should be further studied.</w:t>
      </w:r>
      <w:r w:rsidR="00B52317" w:rsidRPr="00DF71F5">
        <w:rPr>
          <w:lang w:val="en-US" w:eastAsia="zh-CN"/>
        </w:rPr>
        <w:t xml:space="preserve"> </w:t>
      </w:r>
    </w:p>
    <w:p w14:paraId="1E2D6EE2" w14:textId="4B257B4E" w:rsidR="001553FB" w:rsidRPr="00DF71F5" w:rsidRDefault="001553FB" w:rsidP="00DF71F5">
      <w:pPr>
        <w:spacing w:after="120"/>
        <w:jc w:val="both"/>
        <w:rPr>
          <w:lang w:val="en-US" w:eastAsia="zh-CN"/>
        </w:rPr>
      </w:pPr>
      <w:r w:rsidRPr="00DF71F5">
        <w:rPr>
          <w:lang w:val="en-US" w:eastAsia="zh-CN"/>
        </w:rPr>
        <w:t xml:space="preserve">PA Input Power Bias ("input </w:t>
      </w:r>
      <w:proofErr w:type="spellStart"/>
      <w:r w:rsidRPr="00DF71F5">
        <w:rPr>
          <w:lang w:val="en-US" w:eastAsia="zh-CN"/>
        </w:rPr>
        <w:t>backoff</w:t>
      </w:r>
      <w:proofErr w:type="spellEnd"/>
      <w:r w:rsidRPr="00DF71F5">
        <w:rPr>
          <w:lang w:val="en-US" w:eastAsia="zh-CN"/>
        </w:rPr>
        <w:t>”) Adaptation is activated only in case of zero or very low load. In zero load case, the gNB can go to sleep mode or shut off in order to save more energy. In very low load case, it is not clear how much additional unwanted in-band and out-of-band emission that UE can endure. If the UE cannot en</w:t>
      </w:r>
      <w:r w:rsidR="00D22F57">
        <w:rPr>
          <w:lang w:val="en-US" w:eastAsia="zh-CN"/>
        </w:rPr>
        <w:t>d</w:t>
      </w:r>
      <w:r w:rsidRPr="00DF71F5">
        <w:rPr>
          <w:lang w:val="en-US" w:eastAsia="zh-CN"/>
        </w:rPr>
        <w:t>ure any more additional unwanted in-band and out-of-band emission case by PA input power back-o</w:t>
      </w:r>
      <w:r w:rsidR="009A6E00" w:rsidRPr="00DF71F5">
        <w:rPr>
          <w:lang w:val="en-US" w:eastAsia="zh-CN"/>
        </w:rPr>
        <w:t>ff relaxation,</w:t>
      </w:r>
      <w:r w:rsidRPr="00DF71F5">
        <w:rPr>
          <w:lang w:val="en-US" w:eastAsia="zh-CN"/>
        </w:rPr>
        <w:t xml:space="preserve"> </w:t>
      </w:r>
      <w:r w:rsidR="009A6E00" w:rsidRPr="00DF71F5">
        <w:rPr>
          <w:lang w:val="en-US" w:eastAsia="zh-CN"/>
        </w:rPr>
        <w:t>t</w:t>
      </w:r>
      <w:r w:rsidRPr="00DF71F5">
        <w:rPr>
          <w:lang w:val="en-US" w:eastAsia="zh-CN"/>
        </w:rPr>
        <w:t>his technique cannot be activated even in a cell serving only one UE. RAN4 expertise for further study seems also inevitable.</w:t>
      </w:r>
    </w:p>
    <w:p w14:paraId="64D53836" w14:textId="37DF4F11" w:rsidR="004B3488" w:rsidRPr="004B3488" w:rsidRDefault="004B3488" w:rsidP="004B3488">
      <w:pPr>
        <w:spacing w:after="120"/>
        <w:jc w:val="both"/>
        <w:rPr>
          <w:b/>
          <w:bCs/>
          <w:i/>
          <w:iCs/>
        </w:rPr>
      </w:pPr>
      <w:r w:rsidRPr="00F511F3">
        <w:rPr>
          <w:b/>
          <w:bCs/>
          <w:i/>
          <w:u w:val="single"/>
        </w:rPr>
        <w:t>Observation</w:t>
      </w:r>
      <w:r>
        <w:rPr>
          <w:b/>
          <w:bCs/>
          <w:i/>
          <w:u w:val="single"/>
        </w:rPr>
        <w:t xml:space="preserve"> 1</w:t>
      </w:r>
      <w:r w:rsidR="00503977">
        <w:rPr>
          <w:b/>
          <w:bCs/>
          <w:i/>
          <w:u w:val="single"/>
        </w:rPr>
        <w:t>4</w:t>
      </w:r>
      <w:r w:rsidRPr="00F511F3">
        <w:rPr>
          <w:b/>
          <w:bCs/>
          <w:i/>
          <w:u w:val="single"/>
        </w:rPr>
        <w:t>:</w:t>
      </w:r>
      <w:r w:rsidRPr="00F511F3">
        <w:rPr>
          <w:b/>
          <w:bCs/>
          <w:i/>
        </w:rPr>
        <w:t xml:space="preserve"> </w:t>
      </w:r>
      <w:r>
        <w:rPr>
          <w:b/>
          <w:bCs/>
          <w:i/>
          <w:iCs/>
        </w:rPr>
        <w:t xml:space="preserve">UE assisted power enhancement mechanisms, e.g. OTA DPD and </w:t>
      </w:r>
      <w:proofErr w:type="spellStart"/>
      <w:r>
        <w:rPr>
          <w:b/>
          <w:bCs/>
          <w:i/>
          <w:iCs/>
        </w:rPr>
        <w:t>DPoD</w:t>
      </w:r>
      <w:proofErr w:type="spellEnd"/>
      <w:r>
        <w:rPr>
          <w:b/>
          <w:bCs/>
          <w:i/>
          <w:iCs/>
        </w:rPr>
        <w:t>, cause significant UE hardware impact</w:t>
      </w:r>
      <w:r w:rsidR="001553FB">
        <w:rPr>
          <w:b/>
          <w:bCs/>
          <w:i/>
          <w:iCs/>
        </w:rPr>
        <w:t xml:space="preserve">. Including PA </w:t>
      </w:r>
      <w:proofErr w:type="spellStart"/>
      <w:r w:rsidR="001553FB">
        <w:rPr>
          <w:b/>
          <w:bCs/>
          <w:i/>
          <w:iCs/>
        </w:rPr>
        <w:t>backoff</w:t>
      </w:r>
      <w:proofErr w:type="spellEnd"/>
      <w:r w:rsidR="001553FB">
        <w:rPr>
          <w:b/>
          <w:bCs/>
          <w:i/>
          <w:iCs/>
        </w:rPr>
        <w:t xml:space="preserve"> adaptation,</w:t>
      </w:r>
      <w:r>
        <w:rPr>
          <w:b/>
          <w:bCs/>
          <w:i/>
          <w:iCs/>
        </w:rPr>
        <w:t xml:space="preserve"> </w:t>
      </w:r>
      <w:r w:rsidR="001553FB">
        <w:rPr>
          <w:b/>
          <w:bCs/>
          <w:i/>
          <w:iCs/>
        </w:rPr>
        <w:t xml:space="preserve">those schemes may </w:t>
      </w:r>
      <w:r>
        <w:rPr>
          <w:b/>
          <w:bCs/>
          <w:i/>
          <w:iCs/>
        </w:rPr>
        <w:t xml:space="preserve">require </w:t>
      </w:r>
      <w:r w:rsidRPr="00705356">
        <w:rPr>
          <w:b/>
          <w:bCs/>
          <w:i/>
          <w:iCs/>
        </w:rPr>
        <w:t>RAN4</w:t>
      </w:r>
      <w:r>
        <w:rPr>
          <w:b/>
          <w:bCs/>
          <w:i/>
          <w:iCs/>
        </w:rPr>
        <w:t xml:space="preserve"> expertise for further study.</w:t>
      </w:r>
      <w:r w:rsidR="001553FB">
        <w:rPr>
          <w:b/>
          <w:bCs/>
          <w:i/>
          <w:iCs/>
        </w:rPr>
        <w:t xml:space="preserve"> </w:t>
      </w: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74ED5228" w14:textId="49524EA9" w:rsidR="000D55C8" w:rsidRDefault="00444EE1" w:rsidP="006C60AF">
      <w:pPr>
        <w:tabs>
          <w:tab w:val="left" w:pos="0"/>
        </w:tabs>
        <w:spacing w:after="120"/>
        <w:jc w:val="both"/>
        <w:rPr>
          <w:lang w:eastAsia="zh-CN"/>
        </w:rPr>
      </w:pPr>
      <w:r w:rsidRPr="002233F6">
        <w:rPr>
          <w:lang w:eastAsia="zh-CN"/>
        </w:rPr>
        <w:t>The following observations and proposals are provided.</w:t>
      </w:r>
    </w:p>
    <w:p w14:paraId="270895A2" w14:textId="6C5A3268" w:rsidR="00EA6469" w:rsidRPr="001E7135" w:rsidRDefault="00EA6469" w:rsidP="00EA6469">
      <w:pPr>
        <w:spacing w:after="120"/>
        <w:jc w:val="both"/>
        <w:rPr>
          <w:b/>
          <w:bCs/>
          <w:i/>
          <w:iCs/>
        </w:rPr>
      </w:pPr>
      <w:r w:rsidRPr="001E7135">
        <w:rPr>
          <w:b/>
          <w:bCs/>
          <w:i/>
          <w:u w:val="single"/>
        </w:rPr>
        <w:t>Observation 1:</w:t>
      </w:r>
      <w:r w:rsidRPr="001E7135">
        <w:rPr>
          <w:b/>
          <w:bCs/>
          <w:i/>
          <w:iCs/>
        </w:rPr>
        <w:t xml:space="preserve"> BS energy savings without performance impact is possible, and techniques for those are preferable to be specified in early phase.</w:t>
      </w:r>
    </w:p>
    <w:p w14:paraId="5227D45B" w14:textId="77777777" w:rsidR="00EA6469" w:rsidRPr="001E7135" w:rsidRDefault="00EA6469" w:rsidP="00EA6469">
      <w:pPr>
        <w:spacing w:after="120"/>
        <w:jc w:val="both"/>
        <w:rPr>
          <w:b/>
          <w:lang w:val="en-US" w:eastAsia="zh-CN"/>
        </w:rPr>
      </w:pPr>
      <w:r w:rsidRPr="001E7135">
        <w:rPr>
          <w:b/>
          <w:bCs/>
          <w:i/>
          <w:u w:val="single"/>
        </w:rPr>
        <w:t>Observation 2:</w:t>
      </w:r>
      <w:r>
        <w:rPr>
          <w:b/>
          <w:bCs/>
          <w:i/>
          <w:u w:val="single"/>
        </w:rPr>
        <w:t xml:space="preserve"> </w:t>
      </w:r>
      <w:r w:rsidRPr="001E7135">
        <w:rPr>
          <w:b/>
          <w:bCs/>
          <w:i/>
          <w:iCs/>
        </w:rPr>
        <w:t xml:space="preserve">Techniques to be evaluated under different BS categories are not aimed for identifying specific BS implementations for energy saving purpose. </w:t>
      </w:r>
    </w:p>
    <w:p w14:paraId="51A55796" w14:textId="77777777" w:rsidR="00EA6469" w:rsidRDefault="00EA6469" w:rsidP="00EA6469">
      <w:pPr>
        <w:spacing w:after="120"/>
        <w:jc w:val="both"/>
        <w:rPr>
          <w:b/>
          <w:i/>
          <w:color w:val="000000"/>
          <w:lang w:val="en-US"/>
        </w:rPr>
      </w:pPr>
      <w:r>
        <w:rPr>
          <w:b/>
          <w:i/>
          <w:color w:val="000000"/>
          <w:u w:val="single"/>
          <w:lang w:val="en-US"/>
        </w:rPr>
        <w:t>Observation 3</w:t>
      </w:r>
      <w:r w:rsidRPr="00967568">
        <w:rPr>
          <w:b/>
          <w:i/>
          <w:color w:val="000000"/>
          <w:u w:val="single"/>
          <w:lang w:val="en-US"/>
        </w:rPr>
        <w:t>:</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4CC386E9" w14:textId="56606DA0" w:rsidR="00EA6469" w:rsidRDefault="00EA6469" w:rsidP="00EA6469">
      <w:pPr>
        <w:spacing w:after="120"/>
        <w:jc w:val="both"/>
        <w:rPr>
          <w:b/>
          <w:i/>
          <w:color w:val="000000"/>
          <w:lang w:val="en-US" w:eastAsia="zh-CN"/>
        </w:rPr>
      </w:pPr>
      <w:r>
        <w:rPr>
          <w:b/>
          <w:i/>
          <w:color w:val="000000"/>
          <w:u w:val="single"/>
          <w:lang w:val="en-US"/>
        </w:rPr>
        <w:t xml:space="preserve">Observation </w:t>
      </w:r>
      <w:r>
        <w:rPr>
          <w:b/>
          <w:i/>
          <w:u w:val="single"/>
          <w:lang w:val="en-US"/>
        </w:rPr>
        <w:t>4</w:t>
      </w:r>
      <w:r>
        <w:rPr>
          <w:rFonts w:hint="eastAsia"/>
          <w:b/>
          <w:i/>
          <w:u w:val="single"/>
          <w:lang w:val="en-US" w:eastAsia="zh-CN"/>
        </w:rPr>
        <w:t>：</w:t>
      </w:r>
      <w:r>
        <w:rPr>
          <w:b/>
          <w:i/>
          <w:color w:val="000000"/>
          <w:lang w:val="en-US"/>
        </w:rPr>
        <w:t>Inter</w:t>
      </w:r>
      <w:r>
        <w:rPr>
          <w:rFonts w:hint="eastAsia"/>
          <w:b/>
          <w:i/>
          <w:color w:val="000000"/>
          <w:lang w:val="en-US" w:eastAsia="zh-CN"/>
        </w:rPr>
        <w:t>-</w:t>
      </w:r>
      <w:r>
        <w:rPr>
          <w:b/>
          <w:i/>
          <w:color w:val="000000"/>
          <w:lang w:val="en-US"/>
        </w:rPr>
        <w:t>band SSB</w:t>
      </w:r>
      <w:r>
        <w:rPr>
          <w:rFonts w:hint="eastAsia"/>
          <w:b/>
          <w:i/>
          <w:color w:val="000000"/>
          <w:lang w:val="en-US" w:eastAsia="zh-CN"/>
        </w:rPr>
        <w:t>-</w:t>
      </w:r>
      <w:r>
        <w:rPr>
          <w:b/>
          <w:i/>
          <w:color w:val="000000"/>
          <w:lang w:val="en-US"/>
        </w:rPr>
        <w:t>less SCell is feasible</w:t>
      </w:r>
      <w:r w:rsidR="00A35DCC">
        <w:rPr>
          <w:b/>
          <w:i/>
          <w:color w:val="000000"/>
          <w:lang w:val="en-US"/>
        </w:rPr>
        <w:t>,</w:t>
      </w:r>
      <w:r>
        <w:rPr>
          <w:b/>
          <w:i/>
          <w:color w:val="000000"/>
          <w:lang w:val="en-US"/>
        </w:rPr>
        <w:t xml:space="preserve"> while new BS requirements </w:t>
      </w:r>
      <w:r>
        <w:rPr>
          <w:b/>
          <w:i/>
          <w:color w:val="000000"/>
          <w:lang w:val="en-US" w:eastAsia="zh-CN"/>
        </w:rPr>
        <w:t>can be done in normative work.</w:t>
      </w:r>
    </w:p>
    <w:p w14:paraId="6F0C2312" w14:textId="0EBBE185" w:rsidR="00EA6469" w:rsidRDefault="00EA6469" w:rsidP="00EA6469">
      <w:pPr>
        <w:spacing w:after="120"/>
        <w:jc w:val="both"/>
        <w:rPr>
          <w:lang w:val="en-US" w:eastAsia="zh-CN"/>
        </w:rPr>
      </w:pPr>
      <w:r>
        <w:rPr>
          <w:b/>
          <w:bCs/>
          <w:i/>
          <w:u w:val="single"/>
        </w:rPr>
        <w:t>Observation 5</w:t>
      </w:r>
      <w:r w:rsidRPr="00F511F3">
        <w:rPr>
          <w:b/>
          <w:bCs/>
          <w:i/>
          <w:u w:val="single"/>
        </w:rPr>
        <w:t>:</w:t>
      </w:r>
      <w:r w:rsidRPr="00F511F3">
        <w:rPr>
          <w:b/>
          <w:bCs/>
          <w:i/>
        </w:rPr>
        <w:t xml:space="preserve"> </w:t>
      </w:r>
      <w:r>
        <w:rPr>
          <w:b/>
          <w:bCs/>
          <w:i/>
        </w:rPr>
        <w:t xml:space="preserve">For SCell (de)activation, </w:t>
      </w:r>
      <w:r w:rsidRPr="00897A3D">
        <w:rPr>
          <w:b/>
          <w:bCs/>
          <w:i/>
        </w:rPr>
        <w:t xml:space="preserve">the UE </w:t>
      </w:r>
      <w:r>
        <w:rPr>
          <w:b/>
          <w:bCs/>
          <w:i/>
        </w:rPr>
        <w:t>can</w:t>
      </w:r>
      <w:r w:rsidRPr="00897A3D">
        <w:rPr>
          <w:b/>
          <w:bCs/>
          <w:i/>
        </w:rPr>
        <w:t xml:space="preserve"> acquire time and frequency synchronization based on the </w:t>
      </w:r>
      <w:r>
        <w:rPr>
          <w:b/>
          <w:bCs/>
          <w:i/>
        </w:rPr>
        <w:t xml:space="preserve">reference signal, e.g. SSB, TRS and etc., </w:t>
      </w:r>
      <w:r w:rsidRPr="00897A3D">
        <w:rPr>
          <w:b/>
          <w:bCs/>
          <w:i/>
        </w:rPr>
        <w:t>on another CC</w:t>
      </w:r>
      <w:r>
        <w:rPr>
          <w:b/>
          <w:bCs/>
          <w:i/>
        </w:rPr>
        <w:t xml:space="preserve"> to further reduce the BS energy and reduce the latency of SCell (de)activation.</w:t>
      </w:r>
    </w:p>
    <w:p w14:paraId="5D28E556" w14:textId="77777777" w:rsidR="00EA6469" w:rsidRPr="006D7637" w:rsidRDefault="00EA6469" w:rsidP="00EA6469">
      <w:pPr>
        <w:spacing w:after="120"/>
        <w:jc w:val="both"/>
        <w:rPr>
          <w:rFonts w:eastAsiaTheme="minorEastAsia"/>
          <w:b/>
          <w:bCs/>
          <w:i/>
          <w:szCs w:val="22"/>
          <w:lang w:eastAsia="zh-CN"/>
        </w:rPr>
      </w:pPr>
      <w:r>
        <w:rPr>
          <w:b/>
          <w:i/>
          <w:color w:val="000000"/>
          <w:u w:val="single"/>
          <w:lang w:val="en-US"/>
        </w:rPr>
        <w:t>Observation 6:</w:t>
      </w:r>
      <w:r>
        <w:rPr>
          <w:b/>
          <w:i/>
          <w:color w:val="000000"/>
          <w:lang w:val="en-US"/>
        </w:rPr>
        <w:t xml:space="preserve"> </w:t>
      </w:r>
      <w:r w:rsidRPr="006D7637">
        <w:rPr>
          <w:rFonts w:eastAsiaTheme="minorEastAsia"/>
          <w:b/>
          <w:bCs/>
          <w:i/>
          <w:szCs w:val="22"/>
          <w:lang w:eastAsia="zh-CN"/>
        </w:rPr>
        <w:t xml:space="preserve">SIB1-less </w:t>
      </w:r>
      <w:r>
        <w:rPr>
          <w:rFonts w:eastAsiaTheme="minorEastAsia"/>
          <w:b/>
          <w:bCs/>
          <w:i/>
          <w:szCs w:val="22"/>
          <w:lang w:eastAsia="zh-CN"/>
        </w:rPr>
        <w:t xml:space="preserve">only </w:t>
      </w:r>
      <w:r w:rsidRPr="006D7637">
        <w:rPr>
          <w:rFonts w:eastAsiaTheme="minorEastAsia"/>
          <w:b/>
          <w:bCs/>
          <w:i/>
          <w:szCs w:val="22"/>
          <w:lang w:eastAsia="zh-CN"/>
        </w:rPr>
        <w:t>operation</w:t>
      </w:r>
      <w:r>
        <w:rPr>
          <w:rFonts w:eastAsiaTheme="minorEastAsia"/>
          <w:b/>
          <w:bCs/>
          <w:i/>
          <w:szCs w:val="22"/>
          <w:lang w:eastAsia="zh-CN"/>
        </w:rPr>
        <w:t xml:space="preserve"> does not require CA operation from UE perspective</w:t>
      </w:r>
      <w:r w:rsidRPr="006D7637">
        <w:rPr>
          <w:rFonts w:eastAsiaTheme="minorEastAsia"/>
          <w:b/>
          <w:bCs/>
          <w:i/>
          <w:szCs w:val="22"/>
          <w:lang w:eastAsia="zh-CN"/>
        </w:rPr>
        <w:t>.</w:t>
      </w:r>
    </w:p>
    <w:p w14:paraId="0ECA00E6" w14:textId="77777777" w:rsidR="00EA6469" w:rsidRPr="0055385F" w:rsidRDefault="00EA6469" w:rsidP="00EA6469">
      <w:pPr>
        <w:spacing w:after="120"/>
        <w:jc w:val="both"/>
        <w:rPr>
          <w:rFonts w:eastAsiaTheme="minorEastAsia"/>
          <w:b/>
          <w:bCs/>
          <w:i/>
          <w:szCs w:val="22"/>
          <w:lang w:eastAsia="zh-CN"/>
        </w:rPr>
      </w:pPr>
      <w:r>
        <w:rPr>
          <w:b/>
          <w:i/>
          <w:color w:val="000000"/>
          <w:u w:val="single"/>
          <w:lang w:val="en-US"/>
        </w:rPr>
        <w:t>Observation 7:</w:t>
      </w:r>
      <w:r>
        <w:rPr>
          <w:b/>
          <w:i/>
          <w:color w:val="000000"/>
          <w:lang w:val="en-US"/>
        </w:rPr>
        <w:t xml:space="preserve"> </w:t>
      </w:r>
      <w:r>
        <w:rPr>
          <w:rFonts w:eastAsiaTheme="minorEastAsia"/>
          <w:b/>
          <w:bCs/>
          <w:i/>
          <w:szCs w:val="22"/>
          <w:lang w:eastAsia="zh-CN"/>
        </w:rPr>
        <w:t>For SIB1-less operation in non-CA, SSB or simplified SSB (if supported) transmission on a SIB1-less carrier can be further skipped while UE</w:t>
      </w:r>
      <w:r>
        <w:rPr>
          <w:rFonts w:eastAsiaTheme="minorEastAsia" w:hint="eastAsia"/>
          <w:b/>
          <w:bCs/>
          <w:i/>
          <w:szCs w:val="22"/>
          <w:lang w:eastAsia="zh-CN"/>
        </w:rPr>
        <w:t xml:space="preserve"> </w:t>
      </w:r>
      <w:r>
        <w:rPr>
          <w:rFonts w:eastAsiaTheme="minorEastAsia"/>
          <w:b/>
          <w:bCs/>
          <w:i/>
          <w:szCs w:val="22"/>
          <w:lang w:eastAsia="zh-CN"/>
        </w:rPr>
        <w:t>gets synchronization from another carrier.</w:t>
      </w:r>
    </w:p>
    <w:p w14:paraId="3B05B953" w14:textId="77777777" w:rsidR="006B0451" w:rsidRDefault="006B0451" w:rsidP="006B0451">
      <w:pPr>
        <w:spacing w:after="120"/>
        <w:jc w:val="both"/>
        <w:rPr>
          <w:b/>
          <w:i/>
          <w:color w:val="000000"/>
          <w:lang w:val="en-US"/>
        </w:rPr>
      </w:pPr>
      <w:r w:rsidRPr="00F7066A">
        <w:rPr>
          <w:b/>
          <w:i/>
          <w:color w:val="000000"/>
          <w:u w:val="single"/>
          <w:lang w:val="en-US"/>
        </w:rPr>
        <w:t>Observ</w:t>
      </w:r>
      <w:r>
        <w:rPr>
          <w:b/>
          <w:i/>
          <w:color w:val="000000"/>
          <w:u w:val="single"/>
          <w:lang w:val="en-US"/>
        </w:rPr>
        <w:t>ation 8</w:t>
      </w:r>
      <w:r w:rsidRPr="00F7066A">
        <w:rPr>
          <w:b/>
          <w:i/>
          <w:color w:val="000000"/>
          <w:u w:val="single"/>
          <w:lang w:val="en-US"/>
        </w:rPr>
        <w:t>:</w:t>
      </w:r>
      <w:r w:rsidRPr="00F7066A">
        <w:rPr>
          <w:b/>
          <w:i/>
          <w:color w:val="000000"/>
          <w:lang w:val="en-US"/>
        </w:rPr>
        <w:t xml:space="preserve"> Due to the</w:t>
      </w:r>
      <w:r w:rsidRPr="00F7066A">
        <w:rPr>
          <w:lang w:eastAsia="zh-CN"/>
        </w:rPr>
        <w:t xml:space="preserve"> </w:t>
      </w:r>
      <w:r w:rsidRPr="00F7066A">
        <w:rPr>
          <w:b/>
          <w:i/>
          <w:color w:val="000000"/>
          <w:lang w:val="en-US"/>
        </w:rPr>
        <w:t>signaling overhead of reconfiguration/deactivation of UE specific channels and signals, cell-specific or UE group common dynamic signaling for adaptation on UE specific signals and channels is an optimization to further decrease the energy consumption of gNB.</w:t>
      </w:r>
      <w:r>
        <w:rPr>
          <w:b/>
          <w:i/>
          <w:color w:val="000000"/>
          <w:lang w:val="en-US"/>
        </w:rPr>
        <w:t xml:space="preserve"> </w:t>
      </w:r>
    </w:p>
    <w:p w14:paraId="5D2A3165" w14:textId="70FC3360" w:rsidR="006B0451" w:rsidRPr="000F62F6" w:rsidRDefault="006B0451" w:rsidP="006B0451">
      <w:pPr>
        <w:spacing w:after="120"/>
        <w:jc w:val="both"/>
        <w:rPr>
          <w:i/>
          <w:lang w:val="en-US"/>
        </w:rPr>
      </w:pPr>
      <w:r>
        <w:rPr>
          <w:b/>
          <w:bCs/>
          <w:i/>
          <w:u w:val="single"/>
        </w:rPr>
        <w:lastRenderedPageBreak/>
        <w:t>Observation 9</w:t>
      </w:r>
      <w:r w:rsidRPr="00F511F3">
        <w:rPr>
          <w:b/>
          <w:bCs/>
          <w:i/>
          <w:u w:val="single"/>
        </w:rPr>
        <w:t>:</w:t>
      </w:r>
      <w:r w:rsidRPr="005C7AA4">
        <w:rPr>
          <w:b/>
          <w:i/>
          <w:lang w:val="en-US"/>
        </w:rPr>
        <w:t xml:space="preserve"> </w:t>
      </w:r>
      <w:r w:rsidR="00C956A9">
        <w:rPr>
          <w:b/>
          <w:i/>
          <w:lang w:val="en-US"/>
        </w:rPr>
        <w:t>The switching time produced by cell-specific BWP switch at network/gNB side cannot be used for any UE in the cell, resulting decreased spectrum efficiency, meanwhile the same effect of smaller scheduled bandwidth could be achieved by gNB implementation.</w:t>
      </w:r>
    </w:p>
    <w:p w14:paraId="3DCBBB1C" w14:textId="77777777" w:rsidR="006B0451" w:rsidRDefault="006B0451" w:rsidP="006B0451">
      <w:pPr>
        <w:spacing w:after="120"/>
        <w:jc w:val="both"/>
        <w:rPr>
          <w:b/>
          <w:i/>
          <w:lang w:val="en-US"/>
        </w:rPr>
      </w:pPr>
      <w:r>
        <w:rPr>
          <w:b/>
          <w:bCs/>
          <w:i/>
          <w:u w:val="single"/>
        </w:rPr>
        <w:t>Observation 10</w:t>
      </w:r>
      <w:r w:rsidRPr="00F511F3">
        <w:rPr>
          <w:b/>
          <w:bCs/>
          <w:i/>
          <w:u w:val="single"/>
        </w:rPr>
        <w:t>:</w:t>
      </w:r>
      <w:r w:rsidRPr="005C7AA4">
        <w:rPr>
          <w:b/>
          <w:i/>
          <w:lang w:val="en-US"/>
        </w:rPr>
        <w:t xml:space="preserve"> Compared with the adaptation of scheduled PRBs</w:t>
      </w:r>
      <w:r>
        <w:rPr>
          <w:b/>
          <w:i/>
          <w:lang w:val="en-US"/>
        </w:rPr>
        <w:t xml:space="preserve"> in the same BWP</w:t>
      </w:r>
      <w:r w:rsidRPr="005C7AA4">
        <w:rPr>
          <w:b/>
          <w:i/>
          <w:lang w:val="en-US"/>
        </w:rPr>
        <w:t xml:space="preserve">, it is not clear how much further network power saving gain/benefit can be achieved </w:t>
      </w:r>
      <w:r>
        <w:rPr>
          <w:b/>
          <w:i/>
          <w:lang w:val="en-US"/>
        </w:rPr>
        <w:t>by</w:t>
      </w:r>
      <w:r w:rsidRPr="005C7AA4">
        <w:rPr>
          <w:b/>
          <w:i/>
          <w:lang w:val="en-US"/>
        </w:rPr>
        <w:t xml:space="preserve"> </w:t>
      </w:r>
      <w:r>
        <w:rPr>
          <w:b/>
          <w:i/>
          <w:lang w:val="en-US"/>
        </w:rPr>
        <w:t xml:space="preserve">dynamic </w:t>
      </w:r>
      <w:r w:rsidRPr="005C7AA4">
        <w:rPr>
          <w:b/>
          <w:i/>
          <w:lang w:val="en-US"/>
        </w:rPr>
        <w:t>BWP bandwidth</w:t>
      </w:r>
      <w:r>
        <w:rPr>
          <w:b/>
          <w:i/>
          <w:lang w:val="en-US"/>
        </w:rPr>
        <w:t>/PRBs</w:t>
      </w:r>
      <w:r w:rsidRPr="005C7AA4">
        <w:rPr>
          <w:b/>
          <w:i/>
          <w:lang w:val="en-US"/>
        </w:rPr>
        <w:t xml:space="preserve"> adaptation</w:t>
      </w:r>
      <w:r>
        <w:rPr>
          <w:b/>
          <w:i/>
          <w:lang w:val="en-US"/>
        </w:rPr>
        <w:t xml:space="preserve"> </w:t>
      </w:r>
      <w:r>
        <w:rPr>
          <w:rFonts w:hint="eastAsia"/>
          <w:b/>
          <w:i/>
          <w:lang w:val="en-US" w:eastAsia="zh-CN"/>
        </w:rPr>
        <w:t>(e.g.</w:t>
      </w:r>
      <w:r>
        <w:rPr>
          <w:b/>
          <w:i/>
          <w:lang w:val="en-US" w:eastAsia="zh-CN"/>
        </w:rPr>
        <w:t xml:space="preserve"> </w:t>
      </w:r>
      <w:r>
        <w:rPr>
          <w:b/>
          <w:i/>
          <w:lang w:val="en-US"/>
        </w:rPr>
        <w:t>via BWP switching or dynamic bandwidth adaptation within a BWP</w:t>
      </w:r>
      <w:r>
        <w:rPr>
          <w:b/>
          <w:i/>
          <w:lang w:val="en-US" w:eastAsia="zh-CN"/>
        </w:rPr>
        <w:t>)</w:t>
      </w:r>
      <w:r w:rsidRPr="005C7AA4">
        <w:rPr>
          <w:b/>
          <w:i/>
          <w:lang w:val="en-US"/>
        </w:rPr>
        <w:t>.</w:t>
      </w:r>
    </w:p>
    <w:p w14:paraId="50CE22B5" w14:textId="77777777" w:rsidR="006B0451" w:rsidRDefault="006B0451" w:rsidP="006B0451">
      <w:pPr>
        <w:spacing w:after="120"/>
        <w:jc w:val="both"/>
        <w:rPr>
          <w:b/>
          <w:bCs/>
          <w:i/>
          <w:iCs/>
        </w:rPr>
      </w:pPr>
      <w:r>
        <w:rPr>
          <w:b/>
          <w:bCs/>
          <w:i/>
          <w:u w:val="single"/>
        </w:rPr>
        <w:t>Observation 11</w:t>
      </w:r>
      <w:r w:rsidRPr="00F511F3">
        <w:rPr>
          <w:b/>
          <w:bCs/>
          <w:i/>
          <w:u w:val="single"/>
        </w:rPr>
        <w:t>:</w:t>
      </w:r>
      <w:r w:rsidRPr="00411F89">
        <w:rPr>
          <w:b/>
          <w:bCs/>
          <w:i/>
          <w:iCs/>
        </w:rPr>
        <w:t xml:space="preserve"> gNB cannot determine the proper MCS and precoder</w:t>
      </w:r>
      <w:r>
        <w:rPr>
          <w:b/>
          <w:bCs/>
          <w:i/>
          <w:iCs/>
        </w:rPr>
        <w:t xml:space="preserve"> based on a mismatched CSI feedback</w:t>
      </w:r>
      <w:r w:rsidRPr="00411F89">
        <w:rPr>
          <w:b/>
          <w:bCs/>
          <w:i/>
          <w:iCs/>
        </w:rPr>
        <w:t xml:space="preserve"> from UE, since gNB has no knowledge about the actual transmission channel of the UE (due to dynamic adaptation of spatial elements) and the received interference of the UE.</w:t>
      </w:r>
    </w:p>
    <w:p w14:paraId="5A85C566" w14:textId="1B62C049" w:rsidR="006B0451" w:rsidRPr="00571B85" w:rsidRDefault="00D22F57" w:rsidP="006B0451">
      <w:pPr>
        <w:spacing w:after="120"/>
        <w:jc w:val="both"/>
        <w:rPr>
          <w:b/>
          <w:bCs/>
          <w:i/>
          <w:iCs/>
        </w:rPr>
      </w:pPr>
      <w:r>
        <w:rPr>
          <w:b/>
          <w:bCs/>
          <w:i/>
          <w:u w:val="single"/>
        </w:rPr>
        <w:t>Observation 12</w:t>
      </w:r>
      <w:r w:rsidRPr="00F511F3">
        <w:rPr>
          <w:b/>
          <w:bCs/>
          <w:i/>
          <w:u w:val="single"/>
        </w:rPr>
        <w:t>:</w:t>
      </w:r>
      <w:r w:rsidRPr="00411F89">
        <w:rPr>
          <w:b/>
          <w:bCs/>
          <w:i/>
          <w:iCs/>
        </w:rPr>
        <w:t xml:space="preserve"> </w:t>
      </w:r>
      <w:r>
        <w:rPr>
          <w:b/>
          <w:bCs/>
          <w:i/>
          <w:iCs/>
        </w:rPr>
        <w:t xml:space="preserve">Multiple CSI results feedback provides performance of different </w:t>
      </w:r>
      <w:r w:rsidRPr="00411F89">
        <w:rPr>
          <w:b/>
          <w:bCs/>
          <w:i/>
          <w:iCs/>
        </w:rPr>
        <w:t>spatial elements</w:t>
      </w:r>
      <w:r>
        <w:rPr>
          <w:b/>
          <w:bCs/>
          <w:i/>
          <w:iCs/>
        </w:rPr>
        <w:t xml:space="preserve"> shutdown cases, which assists gNB to make proper </w:t>
      </w:r>
      <w:r w:rsidRPr="00411F89">
        <w:rPr>
          <w:b/>
          <w:bCs/>
          <w:i/>
          <w:iCs/>
        </w:rPr>
        <w:t>spatial elements</w:t>
      </w:r>
      <w:r>
        <w:rPr>
          <w:b/>
          <w:bCs/>
          <w:i/>
          <w:iCs/>
        </w:rPr>
        <w:t xml:space="preserve"> shutdown decision</w:t>
      </w:r>
      <w:r w:rsidR="006B0451">
        <w:rPr>
          <w:b/>
          <w:bCs/>
          <w:i/>
          <w:iCs/>
        </w:rPr>
        <w:t>.</w:t>
      </w:r>
    </w:p>
    <w:p w14:paraId="56BB5981" w14:textId="77777777" w:rsidR="006B0451" w:rsidRPr="004479B4" w:rsidRDefault="006B0451" w:rsidP="006B0451">
      <w:pPr>
        <w:spacing w:after="120"/>
        <w:jc w:val="both"/>
        <w:rPr>
          <w:b/>
          <w:bCs/>
          <w:i/>
          <w:u w:val="single"/>
        </w:rPr>
      </w:pPr>
      <w:r w:rsidRPr="00F511F3">
        <w:rPr>
          <w:b/>
          <w:bCs/>
          <w:i/>
          <w:u w:val="single"/>
        </w:rPr>
        <w:t>Observation</w:t>
      </w:r>
      <w:r>
        <w:rPr>
          <w:b/>
          <w:bCs/>
          <w:i/>
          <w:u w:val="single"/>
        </w:rPr>
        <w:t xml:space="preserve"> 13</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 </w:t>
      </w:r>
      <w:r w:rsidRPr="00A577E7">
        <w:rPr>
          <w:b/>
          <w:bCs/>
          <w:i/>
          <w:lang w:eastAsia="zh-CN"/>
        </w:rPr>
        <w:t>especially the essential spec impacts to obtain the BS energy saving gain by TRP muting</w:t>
      </w:r>
      <w:r>
        <w:rPr>
          <w:b/>
          <w:bCs/>
          <w:i/>
          <w:lang w:eastAsia="zh-CN"/>
        </w:rPr>
        <w:t>.</w:t>
      </w:r>
    </w:p>
    <w:p w14:paraId="53C92CDC" w14:textId="77777777" w:rsidR="006B0451" w:rsidRPr="004B3488" w:rsidRDefault="006B0451" w:rsidP="006B0451">
      <w:pPr>
        <w:spacing w:after="120"/>
        <w:jc w:val="both"/>
        <w:rPr>
          <w:b/>
          <w:bCs/>
          <w:i/>
          <w:iCs/>
        </w:rPr>
      </w:pPr>
      <w:r w:rsidRPr="00F511F3">
        <w:rPr>
          <w:b/>
          <w:bCs/>
          <w:i/>
          <w:u w:val="single"/>
        </w:rPr>
        <w:t>Observation</w:t>
      </w:r>
      <w:r>
        <w:rPr>
          <w:b/>
          <w:bCs/>
          <w:i/>
          <w:u w:val="single"/>
        </w:rPr>
        <w:t xml:space="preserve"> 14</w:t>
      </w:r>
      <w:r w:rsidRPr="00F511F3">
        <w:rPr>
          <w:b/>
          <w:bCs/>
          <w:i/>
          <w:u w:val="single"/>
        </w:rPr>
        <w:t>:</w:t>
      </w:r>
      <w:r w:rsidRPr="00F511F3">
        <w:rPr>
          <w:b/>
          <w:bCs/>
          <w:i/>
        </w:rPr>
        <w:t xml:space="preserve"> </w:t>
      </w:r>
      <w:r>
        <w:rPr>
          <w:b/>
          <w:bCs/>
          <w:i/>
          <w:iCs/>
        </w:rPr>
        <w:t xml:space="preserve">UE assisted power enhancement mechanisms, e.g. OTA DPD and </w:t>
      </w:r>
      <w:proofErr w:type="spellStart"/>
      <w:r>
        <w:rPr>
          <w:b/>
          <w:bCs/>
          <w:i/>
          <w:iCs/>
        </w:rPr>
        <w:t>DPoD</w:t>
      </w:r>
      <w:proofErr w:type="spellEnd"/>
      <w:r>
        <w:rPr>
          <w:b/>
          <w:bCs/>
          <w:i/>
          <w:iCs/>
        </w:rPr>
        <w:t xml:space="preserve">, cause significant UE hardware impact. Including PA </w:t>
      </w:r>
      <w:proofErr w:type="spellStart"/>
      <w:r>
        <w:rPr>
          <w:b/>
          <w:bCs/>
          <w:i/>
          <w:iCs/>
        </w:rPr>
        <w:t>backoff</w:t>
      </w:r>
      <w:proofErr w:type="spellEnd"/>
      <w:r>
        <w:rPr>
          <w:b/>
          <w:bCs/>
          <w:i/>
          <w:iCs/>
        </w:rPr>
        <w:t xml:space="preserve"> adaptation, those schemes may require </w:t>
      </w:r>
      <w:r w:rsidRPr="00705356">
        <w:rPr>
          <w:b/>
          <w:bCs/>
          <w:i/>
          <w:iCs/>
        </w:rPr>
        <w:t>RAN4</w:t>
      </w:r>
      <w:r>
        <w:rPr>
          <w:b/>
          <w:bCs/>
          <w:i/>
          <w:iCs/>
        </w:rPr>
        <w:t xml:space="preserve"> expertise for further study. </w:t>
      </w:r>
    </w:p>
    <w:p w14:paraId="26E9B687" w14:textId="77777777" w:rsidR="00EA6469" w:rsidRPr="00DF71F5" w:rsidRDefault="00EA6469" w:rsidP="00EA6469">
      <w:pPr>
        <w:spacing w:after="120"/>
        <w:jc w:val="both"/>
        <w:rPr>
          <w:lang w:eastAsia="zh-CN"/>
        </w:rPr>
      </w:pPr>
    </w:p>
    <w:p w14:paraId="29E32E7E" w14:textId="5E3AF7E8" w:rsidR="005460AC" w:rsidRDefault="005460AC" w:rsidP="005460AC">
      <w:pPr>
        <w:jc w:val="both"/>
        <w:rPr>
          <w:b/>
          <w:i/>
          <w:lang w:val="en-US" w:eastAsia="zh-CN"/>
        </w:rPr>
      </w:pPr>
    </w:p>
    <w:p w14:paraId="70A34E43" w14:textId="72C04C99" w:rsidR="00EA6469" w:rsidRDefault="00EA6469" w:rsidP="00EA6469">
      <w:pPr>
        <w:spacing w:after="120"/>
        <w:jc w:val="both"/>
        <w:rPr>
          <w:b/>
          <w:i/>
          <w:u w:val="single"/>
          <w:lang w:val="en-US" w:eastAsia="zh-CN"/>
        </w:rPr>
      </w:pPr>
      <w:r w:rsidRPr="00705356">
        <w:rPr>
          <w:b/>
          <w:i/>
          <w:color w:val="000000"/>
          <w:u w:val="single"/>
          <w:lang w:val="en-US"/>
        </w:rPr>
        <w:t>Prop</w:t>
      </w:r>
      <w:r w:rsidRPr="00705356">
        <w:rPr>
          <w:b/>
          <w:i/>
          <w:u w:val="single"/>
          <w:lang w:val="en-US"/>
        </w:rPr>
        <w:t xml:space="preserve">osal </w:t>
      </w:r>
      <w:r>
        <w:rPr>
          <w:b/>
          <w:i/>
          <w:u w:val="single"/>
          <w:lang w:val="en-US"/>
        </w:rPr>
        <w:t>1</w:t>
      </w:r>
      <w:r>
        <w:rPr>
          <w:rFonts w:hint="eastAsia"/>
          <w:b/>
          <w:i/>
          <w:u w:val="single"/>
          <w:lang w:val="en-US" w:eastAsia="zh-CN"/>
        </w:rPr>
        <w:t>：</w:t>
      </w:r>
      <w:r>
        <w:rPr>
          <w:b/>
          <w:i/>
          <w:color w:val="000000"/>
          <w:lang w:val="en-US"/>
        </w:rPr>
        <w:t xml:space="preserve">Capture the following description in TR and recommend </w:t>
      </w:r>
      <w:r w:rsidR="008C18BE">
        <w:rPr>
          <w:rFonts w:eastAsiaTheme="minorEastAsia"/>
          <w:b/>
          <w:bCs/>
          <w:i/>
          <w:szCs w:val="22"/>
          <w:lang w:eastAsia="zh-CN"/>
        </w:rPr>
        <w:t>inter</w:t>
      </w:r>
      <w:r>
        <w:rPr>
          <w:b/>
          <w:i/>
          <w:color w:val="000000"/>
          <w:lang w:val="en-US"/>
        </w:rPr>
        <w:t>-band SSB-less SCell</w:t>
      </w:r>
      <w:r>
        <w:rPr>
          <w:rFonts w:eastAsiaTheme="minorEastAsia"/>
          <w:b/>
          <w:bCs/>
          <w:i/>
          <w:szCs w:val="22"/>
          <w:lang w:eastAsia="zh-CN"/>
        </w:rPr>
        <w:t xml:space="preserve"> for network energy saving</w:t>
      </w:r>
      <w:r>
        <w:rPr>
          <w:rFonts w:eastAsiaTheme="minorEastAsia" w:hint="eastAsia"/>
          <w:b/>
          <w:bCs/>
          <w:i/>
          <w:szCs w:val="22"/>
          <w:lang w:eastAsia="zh-CN"/>
        </w:rPr>
        <w:t>:</w:t>
      </w:r>
    </w:p>
    <w:p w14:paraId="43FE650A" w14:textId="0F476F52" w:rsidR="00EA6469" w:rsidRPr="00AE163B" w:rsidRDefault="00EA6469" w:rsidP="00EA6469">
      <w:pPr>
        <w:spacing w:after="120"/>
        <w:jc w:val="both"/>
        <w:rPr>
          <w:b/>
          <w:i/>
          <w:color w:val="000000"/>
          <w:lang w:val="en-US"/>
        </w:rPr>
      </w:pPr>
      <w:r w:rsidRPr="00AE163B">
        <w:rPr>
          <w:rFonts w:eastAsiaTheme="minorEastAsia"/>
          <w:b/>
          <w:bCs/>
          <w:i/>
          <w:szCs w:val="22"/>
          <w:lang w:eastAsia="zh-CN"/>
        </w:rPr>
        <w:t>Multi-carrier energy saving enhancements</w:t>
      </w:r>
      <w:r>
        <w:rPr>
          <w:rFonts w:eastAsiaTheme="minorEastAsia"/>
          <w:b/>
          <w:bCs/>
          <w:i/>
          <w:szCs w:val="22"/>
          <w:lang w:eastAsia="zh-CN"/>
        </w:rPr>
        <w:t xml:space="preserve"> is studied including </w:t>
      </w:r>
      <w:r w:rsidR="008C18BE">
        <w:rPr>
          <w:rFonts w:eastAsiaTheme="minorEastAsia"/>
          <w:b/>
          <w:bCs/>
          <w:i/>
          <w:szCs w:val="22"/>
          <w:lang w:eastAsia="zh-CN"/>
        </w:rPr>
        <w:t>inter</w:t>
      </w:r>
      <w:r>
        <w:rPr>
          <w:b/>
          <w:i/>
          <w:color w:val="000000"/>
          <w:lang w:val="en-US"/>
        </w:rPr>
        <w:t xml:space="preserve">-band SSB-less SCell where </w:t>
      </w:r>
      <w:r w:rsidRPr="00AE163B">
        <w:rPr>
          <w:b/>
          <w:i/>
          <w:color w:val="000000"/>
          <w:lang w:val="en-US"/>
        </w:rPr>
        <w:t xml:space="preserve">the SSB on </w:t>
      </w:r>
      <w:r>
        <w:rPr>
          <w:b/>
          <w:i/>
          <w:color w:val="000000"/>
          <w:lang w:val="en-US"/>
        </w:rPr>
        <w:t>SCell</w:t>
      </w:r>
      <w:r w:rsidRPr="00AE163B">
        <w:rPr>
          <w:b/>
          <w:i/>
          <w:color w:val="000000"/>
          <w:lang w:val="en-US"/>
        </w:rPr>
        <w:t xml:space="preserve"> can be completely skipped</w:t>
      </w:r>
      <w:r>
        <w:rPr>
          <w:b/>
          <w:i/>
          <w:color w:val="000000"/>
          <w:lang w:val="en-US"/>
        </w:rPr>
        <w:t xml:space="preserve">. </w:t>
      </w:r>
      <w:r w:rsidRPr="00AE163B">
        <w:rPr>
          <w:b/>
          <w:i/>
          <w:color w:val="000000"/>
          <w:lang w:val="en-US"/>
        </w:rPr>
        <w:t xml:space="preserve">The UE on </w:t>
      </w:r>
      <w:r>
        <w:rPr>
          <w:b/>
          <w:i/>
          <w:color w:val="000000"/>
          <w:lang w:val="en-US"/>
        </w:rPr>
        <w:t>SSB-less SCell</w:t>
      </w:r>
      <w:r w:rsidRPr="00AE163B">
        <w:rPr>
          <w:b/>
          <w:i/>
          <w:color w:val="000000"/>
          <w:lang w:val="en-US"/>
        </w:rPr>
        <w:t xml:space="preserve"> can acquire synchronization based on the SSB </w:t>
      </w:r>
      <w:r>
        <w:rPr>
          <w:b/>
          <w:i/>
          <w:color w:val="000000"/>
          <w:lang w:val="en-US"/>
        </w:rPr>
        <w:t xml:space="preserve">transmitted </w:t>
      </w:r>
      <w:r w:rsidRPr="00AE163B">
        <w:rPr>
          <w:b/>
          <w:i/>
          <w:color w:val="000000"/>
          <w:lang w:val="en-US"/>
        </w:rPr>
        <w:t>on an</w:t>
      </w:r>
      <w:r>
        <w:rPr>
          <w:b/>
          <w:i/>
          <w:color w:val="000000"/>
          <w:lang w:val="en-US"/>
        </w:rPr>
        <w:t>other</w:t>
      </w:r>
      <w:r w:rsidRPr="00AE163B">
        <w:rPr>
          <w:b/>
          <w:i/>
          <w:color w:val="000000"/>
          <w:lang w:val="en-US"/>
        </w:rPr>
        <w:t xml:space="preserve"> CC.</w:t>
      </w:r>
    </w:p>
    <w:p w14:paraId="1176FE7D" w14:textId="77777777" w:rsidR="00EA6469" w:rsidRPr="00AE163B" w:rsidRDefault="00EA6469" w:rsidP="00EA6469">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RAN1</w:t>
      </w:r>
      <w:r w:rsidRPr="00AE163B">
        <w:rPr>
          <w:rFonts w:eastAsiaTheme="minorEastAsia"/>
          <w:b/>
          <w:bCs/>
          <w:i/>
          <w:szCs w:val="22"/>
          <w:lang w:eastAsia="zh-CN"/>
        </w:rPr>
        <w:t xml:space="preserve"> includes: </w:t>
      </w:r>
    </w:p>
    <w:p w14:paraId="1D0DAA53" w14:textId="4565EA57" w:rsidR="00EA6469" w:rsidRDefault="00EA6469" w:rsidP="00EA6469">
      <w:pPr>
        <w:pStyle w:val="af3"/>
        <w:numPr>
          <w:ilvl w:val="0"/>
          <w:numId w:val="17"/>
        </w:numPr>
        <w:spacing w:after="120"/>
        <w:ind w:firstLineChars="0"/>
        <w:jc w:val="both"/>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obvious specification impact in </w:t>
      </w:r>
      <w:r>
        <w:rPr>
          <w:b/>
          <w:i/>
          <w:color w:val="000000"/>
          <w:lang w:val="en-US" w:eastAsia="zh-CN"/>
        </w:rPr>
        <w:t>physical layer</w:t>
      </w:r>
      <w:r>
        <w:rPr>
          <w:b/>
          <w:i/>
          <w:color w:val="000000"/>
          <w:lang w:val="en-US"/>
        </w:rPr>
        <w:t xml:space="preserve"> [RAN1]</w:t>
      </w:r>
    </w:p>
    <w:p w14:paraId="304BEC5F" w14:textId="77777777" w:rsidR="00EA6469" w:rsidRPr="00E937DB" w:rsidRDefault="00EA6469" w:rsidP="00EA6469">
      <w:pPr>
        <w:spacing w:after="120"/>
        <w:jc w:val="both"/>
        <w:rPr>
          <w:rFonts w:eastAsiaTheme="minorEastAsia"/>
          <w:b/>
          <w:bCs/>
          <w:i/>
          <w:szCs w:val="22"/>
          <w:lang w:eastAsia="zh-CN"/>
        </w:rPr>
      </w:pPr>
      <w:r w:rsidRPr="00CA1D16">
        <w:rPr>
          <w:rFonts w:eastAsiaTheme="minorEastAsia"/>
          <w:b/>
          <w:bCs/>
          <w:i/>
          <w:szCs w:val="22"/>
          <w:lang w:eastAsia="zh-CN"/>
        </w:rPr>
        <w:t>The potential</w:t>
      </w:r>
      <w:r>
        <w:rPr>
          <w:rFonts w:eastAsiaTheme="minorEastAsia"/>
          <w:b/>
          <w:bCs/>
          <w:i/>
          <w:szCs w:val="22"/>
          <w:lang w:eastAsia="zh-CN"/>
        </w:rPr>
        <w:t xml:space="preserve"> </w:t>
      </w:r>
      <w:r w:rsidRPr="00CA1D16">
        <w:rPr>
          <w:rFonts w:eastAsiaTheme="minorEastAsia"/>
          <w:b/>
          <w:bCs/>
          <w:i/>
          <w:szCs w:val="22"/>
          <w:lang w:eastAsia="zh-CN"/>
        </w:rPr>
        <w:t>specification impact</w:t>
      </w:r>
      <w:r>
        <w:rPr>
          <w:rFonts w:eastAsiaTheme="minorEastAsia"/>
          <w:b/>
          <w:bCs/>
          <w:i/>
          <w:szCs w:val="22"/>
          <w:lang w:eastAsia="zh-CN"/>
        </w:rPr>
        <w:t xml:space="preserve"> in RAN2/RAN3</w:t>
      </w:r>
      <w:r w:rsidRPr="00CA1D16">
        <w:rPr>
          <w:rFonts w:eastAsiaTheme="minorEastAsia"/>
          <w:b/>
          <w:bCs/>
          <w:i/>
          <w:szCs w:val="22"/>
          <w:lang w:eastAsia="zh-CN"/>
        </w:rPr>
        <w:t xml:space="preserve"> includes: </w:t>
      </w:r>
    </w:p>
    <w:p w14:paraId="6BB7D785" w14:textId="77777777" w:rsidR="00EA6469" w:rsidRPr="00AE163B" w:rsidRDefault="00EA6469" w:rsidP="00EA6469">
      <w:pPr>
        <w:pStyle w:val="af3"/>
        <w:numPr>
          <w:ilvl w:val="0"/>
          <w:numId w:val="16"/>
        </w:numPr>
        <w:spacing w:after="120"/>
        <w:ind w:firstLineChars="0"/>
        <w:jc w:val="both"/>
        <w:rPr>
          <w:b/>
          <w:i/>
          <w:color w:val="000000"/>
          <w:lang w:val="en-US"/>
        </w:rPr>
      </w:pPr>
      <w:r w:rsidRPr="00AE163B">
        <w:rPr>
          <w:b/>
          <w:i/>
          <w:color w:val="000000"/>
          <w:lang w:val="en-US"/>
        </w:rPr>
        <w:t>Define new UE capability supporting inter-band SSB-less operation</w:t>
      </w:r>
      <w:r>
        <w:rPr>
          <w:b/>
          <w:i/>
          <w:color w:val="000000"/>
          <w:lang w:val="en-US"/>
        </w:rPr>
        <w:t xml:space="preserve"> [RAN2]</w:t>
      </w:r>
    </w:p>
    <w:p w14:paraId="68E0899E" w14:textId="77777777" w:rsidR="00A733FF" w:rsidRDefault="00A733FF" w:rsidP="00EA6469">
      <w:pPr>
        <w:spacing w:after="120"/>
        <w:jc w:val="both"/>
        <w:rPr>
          <w:b/>
          <w:i/>
          <w:color w:val="000000"/>
          <w:u w:val="single"/>
          <w:lang w:val="en-US"/>
        </w:rPr>
      </w:pPr>
    </w:p>
    <w:p w14:paraId="04BDAD3F" w14:textId="38B6105D" w:rsidR="00EA6469" w:rsidRDefault="00EA6469" w:rsidP="00EA6469">
      <w:pPr>
        <w:spacing w:after="120"/>
        <w:jc w:val="both"/>
        <w:rPr>
          <w:b/>
          <w:i/>
          <w:u w:val="single"/>
          <w:lang w:val="en-US" w:eastAsia="zh-CN"/>
        </w:rPr>
      </w:pPr>
      <w:r w:rsidRPr="00705356">
        <w:rPr>
          <w:b/>
          <w:i/>
          <w:color w:val="000000"/>
          <w:u w:val="single"/>
          <w:lang w:val="en-US"/>
        </w:rPr>
        <w:t>Prop</w:t>
      </w:r>
      <w:r w:rsidRPr="00705356">
        <w:rPr>
          <w:b/>
          <w:i/>
          <w:u w:val="single"/>
          <w:lang w:val="en-US"/>
        </w:rPr>
        <w:t xml:space="preserve">osal </w:t>
      </w:r>
      <w:r>
        <w:rPr>
          <w:b/>
          <w:i/>
          <w:u w:val="single"/>
          <w:lang w:val="en-US"/>
        </w:rPr>
        <w:t>2</w:t>
      </w:r>
      <w:r>
        <w:rPr>
          <w:rFonts w:hint="eastAsia"/>
          <w:b/>
          <w:i/>
          <w:u w:val="single"/>
          <w:lang w:val="en-US" w:eastAsia="zh-CN"/>
        </w:rPr>
        <w:t>：</w:t>
      </w:r>
      <w:r>
        <w:rPr>
          <w:b/>
          <w:i/>
          <w:color w:val="000000"/>
          <w:lang w:val="en-US"/>
        </w:rPr>
        <w:t xml:space="preserve">Capture the following description in TR and recommend </w:t>
      </w:r>
      <w:r>
        <w:rPr>
          <w:rFonts w:eastAsiaTheme="minorEastAsia"/>
          <w:b/>
          <w:bCs/>
          <w:i/>
          <w:szCs w:val="22"/>
          <w:lang w:eastAsia="zh-CN"/>
        </w:rPr>
        <w:t>f</w:t>
      </w:r>
      <w:r w:rsidRPr="003E7FEF">
        <w:rPr>
          <w:rFonts w:eastAsiaTheme="minorEastAsia"/>
          <w:b/>
          <w:bCs/>
          <w:i/>
          <w:szCs w:val="22"/>
          <w:lang w:eastAsia="zh-CN"/>
        </w:rPr>
        <w:t>as</w:t>
      </w:r>
      <w:r>
        <w:rPr>
          <w:rFonts w:eastAsiaTheme="minorEastAsia"/>
          <w:b/>
          <w:bCs/>
          <w:i/>
          <w:szCs w:val="22"/>
          <w:lang w:eastAsia="zh-CN"/>
        </w:rPr>
        <w:t xml:space="preserve">t SCell activation/deactivation together with </w:t>
      </w:r>
      <w:r w:rsidR="008C18BE">
        <w:rPr>
          <w:rFonts w:eastAsiaTheme="minorEastAsia"/>
          <w:b/>
          <w:bCs/>
          <w:i/>
          <w:szCs w:val="22"/>
          <w:lang w:eastAsia="zh-CN"/>
        </w:rPr>
        <w:t>inter</w:t>
      </w:r>
      <w:r>
        <w:rPr>
          <w:b/>
          <w:i/>
          <w:color w:val="000000"/>
          <w:lang w:val="en-US"/>
        </w:rPr>
        <w:t>-band SSB-less SCell.</w:t>
      </w:r>
    </w:p>
    <w:p w14:paraId="7BABEB87" w14:textId="2FB30C76" w:rsidR="00EA6469" w:rsidRDefault="00EA6469" w:rsidP="00EA6469">
      <w:pPr>
        <w:spacing w:after="120"/>
        <w:jc w:val="both"/>
        <w:rPr>
          <w:rFonts w:eastAsiaTheme="minorEastAsia"/>
          <w:b/>
          <w:bCs/>
          <w:i/>
          <w:szCs w:val="22"/>
          <w:lang w:eastAsia="zh-CN"/>
        </w:rPr>
      </w:pPr>
      <w:r w:rsidRPr="003E7FEF">
        <w:rPr>
          <w:rFonts w:eastAsiaTheme="minorEastAsia"/>
          <w:b/>
          <w:bCs/>
          <w:i/>
          <w:szCs w:val="22"/>
          <w:lang w:eastAsia="zh-CN"/>
        </w:rPr>
        <w:t xml:space="preserve">When UE can get synchronization from other </w:t>
      </w:r>
      <w:r>
        <w:rPr>
          <w:rFonts w:eastAsiaTheme="minorEastAsia"/>
          <w:b/>
          <w:bCs/>
          <w:i/>
          <w:szCs w:val="22"/>
          <w:lang w:eastAsia="zh-CN"/>
        </w:rPr>
        <w:t>cells</w:t>
      </w:r>
      <w:r w:rsidRPr="003E7FEF">
        <w:rPr>
          <w:rFonts w:eastAsiaTheme="minorEastAsia"/>
          <w:b/>
          <w:bCs/>
          <w:i/>
          <w:szCs w:val="22"/>
          <w:lang w:eastAsia="zh-CN"/>
        </w:rPr>
        <w:t xml:space="preserve">, fast activation/de-activation of SCell can be achieved along with intra-band/inter-band SSB-less. UE can acquire time and frequency synchronization based on the SSB/TRS on another CC to reduce the latency of fast SCell activation. </w:t>
      </w:r>
    </w:p>
    <w:p w14:paraId="0D77893D" w14:textId="77777777" w:rsidR="00EA6469" w:rsidRPr="003E7FEF" w:rsidRDefault="00EA6469" w:rsidP="00EA6469">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RAN1</w:t>
      </w:r>
      <w:r w:rsidRPr="00AE163B">
        <w:rPr>
          <w:rFonts w:eastAsiaTheme="minorEastAsia"/>
          <w:b/>
          <w:bCs/>
          <w:i/>
          <w:szCs w:val="22"/>
          <w:lang w:eastAsia="zh-CN"/>
        </w:rPr>
        <w:t xml:space="preserve"> includes:</w:t>
      </w:r>
    </w:p>
    <w:p w14:paraId="3DD8B1EA" w14:textId="1021DE7D" w:rsidR="00EA6469" w:rsidRPr="00CA1D16" w:rsidRDefault="00EA6469" w:rsidP="00EA6469">
      <w:pPr>
        <w:pStyle w:val="af3"/>
        <w:numPr>
          <w:ilvl w:val="0"/>
          <w:numId w:val="15"/>
        </w:numPr>
        <w:spacing w:after="120"/>
        <w:ind w:firstLineChars="0"/>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obvious specification impact in </w:t>
      </w:r>
      <w:r>
        <w:rPr>
          <w:b/>
          <w:i/>
          <w:color w:val="000000"/>
          <w:lang w:val="en-US" w:eastAsia="zh-CN"/>
        </w:rPr>
        <w:t>physical layer [RAN1]</w:t>
      </w:r>
    </w:p>
    <w:p w14:paraId="3D2E4629" w14:textId="77777777" w:rsidR="00EA6469" w:rsidRPr="003E7FEF" w:rsidRDefault="00EA6469" w:rsidP="00EA6469">
      <w:pPr>
        <w:spacing w:after="120"/>
        <w:jc w:val="both"/>
        <w:rPr>
          <w:rFonts w:eastAsiaTheme="minorEastAsia"/>
          <w:b/>
          <w:bCs/>
          <w:i/>
          <w:szCs w:val="22"/>
          <w:lang w:eastAsia="zh-CN"/>
        </w:rPr>
      </w:pPr>
      <w:r w:rsidRPr="00AE163B">
        <w:rPr>
          <w:rFonts w:eastAsiaTheme="minorEastAsia"/>
          <w:b/>
          <w:bCs/>
          <w:i/>
          <w:szCs w:val="22"/>
          <w:lang w:eastAsia="zh-CN"/>
        </w:rPr>
        <w:t>The potential specification impact</w:t>
      </w:r>
      <w:r>
        <w:rPr>
          <w:rFonts w:eastAsiaTheme="minorEastAsia"/>
          <w:b/>
          <w:bCs/>
          <w:i/>
          <w:szCs w:val="22"/>
          <w:lang w:eastAsia="zh-CN"/>
        </w:rPr>
        <w:t xml:space="preserve"> in RAN2/RAN3/RAN4</w:t>
      </w:r>
      <w:r w:rsidRPr="00AE163B">
        <w:rPr>
          <w:rFonts w:eastAsiaTheme="minorEastAsia"/>
          <w:b/>
          <w:bCs/>
          <w:i/>
          <w:szCs w:val="22"/>
          <w:lang w:eastAsia="zh-CN"/>
        </w:rPr>
        <w:t xml:space="preserve"> includes:</w:t>
      </w:r>
    </w:p>
    <w:p w14:paraId="334658CE" w14:textId="3B9E8F82" w:rsidR="00EA6469" w:rsidRPr="003E7FEF" w:rsidRDefault="00EA6469" w:rsidP="00EA6469">
      <w:pPr>
        <w:pStyle w:val="af3"/>
        <w:numPr>
          <w:ilvl w:val="0"/>
          <w:numId w:val="22"/>
        </w:numPr>
        <w:spacing w:after="120"/>
        <w:ind w:firstLineChars="0"/>
        <w:jc w:val="both"/>
        <w:rPr>
          <w:rFonts w:eastAsiaTheme="minorEastAsia"/>
          <w:b/>
          <w:bCs/>
          <w:i/>
          <w:szCs w:val="22"/>
          <w:lang w:eastAsia="zh-CN"/>
        </w:rPr>
      </w:pPr>
      <w:r w:rsidRPr="003E7FEF">
        <w:rPr>
          <w:rFonts w:eastAsiaTheme="minorEastAsia"/>
          <w:b/>
          <w:bCs/>
          <w:i/>
          <w:szCs w:val="22"/>
          <w:lang w:eastAsia="zh-CN"/>
        </w:rPr>
        <w:t>New fast SCell activation procedure</w:t>
      </w:r>
      <w:r w:rsidR="008C18BE">
        <w:rPr>
          <w:rFonts w:eastAsiaTheme="minorEastAsia"/>
          <w:b/>
          <w:bCs/>
          <w:i/>
          <w:szCs w:val="22"/>
          <w:lang w:eastAsia="zh-CN"/>
        </w:rPr>
        <w:t>.</w:t>
      </w:r>
    </w:p>
    <w:p w14:paraId="090C7035" w14:textId="77777777" w:rsidR="00A733FF" w:rsidRDefault="00A733FF" w:rsidP="00EA6469">
      <w:pPr>
        <w:spacing w:after="120"/>
        <w:jc w:val="both"/>
        <w:rPr>
          <w:b/>
          <w:i/>
          <w:color w:val="000000"/>
          <w:u w:val="single"/>
          <w:lang w:val="en-US"/>
        </w:rPr>
      </w:pPr>
    </w:p>
    <w:p w14:paraId="470E9780" w14:textId="77777777" w:rsidR="00EA6469" w:rsidRDefault="00EA6469" w:rsidP="00EA6469">
      <w:pPr>
        <w:spacing w:after="120"/>
        <w:jc w:val="both"/>
        <w:rPr>
          <w:b/>
          <w:i/>
          <w:color w:val="000000"/>
          <w:lang w:val="en-US"/>
        </w:rPr>
      </w:pPr>
      <w:r>
        <w:rPr>
          <w:b/>
          <w:i/>
          <w:color w:val="000000"/>
          <w:u w:val="single"/>
          <w:lang w:val="en-US"/>
        </w:rPr>
        <w:t>Proposal 3:</w:t>
      </w:r>
      <w:r>
        <w:rPr>
          <w:b/>
          <w:i/>
          <w:color w:val="000000"/>
          <w:lang w:val="en-US"/>
        </w:rPr>
        <w:t xml:space="preserve"> Capture the following description in TR and recommend</w:t>
      </w:r>
      <w:r>
        <w:rPr>
          <w:rFonts w:eastAsiaTheme="minorEastAsia"/>
          <w:b/>
          <w:bCs/>
          <w:i/>
          <w:szCs w:val="22"/>
          <w:lang w:eastAsia="zh-CN"/>
        </w:rPr>
        <w:t xml:space="preserve"> SIB1-less operation for network energy saving</w:t>
      </w:r>
      <w:r>
        <w:rPr>
          <w:rFonts w:eastAsiaTheme="minorEastAsia" w:hint="eastAsia"/>
          <w:b/>
          <w:bCs/>
          <w:i/>
          <w:szCs w:val="22"/>
          <w:lang w:eastAsia="zh-CN"/>
        </w:rPr>
        <w:t>:</w:t>
      </w:r>
    </w:p>
    <w:p w14:paraId="5F73401D" w14:textId="77777777" w:rsidR="00A12FC6" w:rsidRDefault="00A12FC6" w:rsidP="00A12FC6">
      <w:pPr>
        <w:spacing w:after="120"/>
        <w:jc w:val="both"/>
        <w:rPr>
          <w:rFonts w:eastAsiaTheme="minorEastAsia"/>
          <w:b/>
          <w:bCs/>
          <w:i/>
          <w:szCs w:val="22"/>
          <w:lang w:eastAsia="zh-CN"/>
        </w:rPr>
      </w:pPr>
      <w:r w:rsidRPr="008057AD">
        <w:rPr>
          <w:rFonts w:eastAsiaTheme="minorEastAsia"/>
          <w:b/>
          <w:bCs/>
          <w:i/>
          <w:szCs w:val="22"/>
          <w:lang w:eastAsia="zh-CN"/>
        </w:rPr>
        <w:t>Adapt</w:t>
      </w:r>
      <w:r w:rsidRPr="008057AD">
        <w:rPr>
          <w:rFonts w:eastAsiaTheme="minorEastAsia" w:hint="eastAsia"/>
          <w:b/>
          <w:bCs/>
          <w:i/>
          <w:szCs w:val="22"/>
          <w:lang w:eastAsia="zh-CN"/>
        </w:rPr>
        <w:t>ation</w:t>
      </w:r>
      <w:r w:rsidRPr="008057AD">
        <w:rPr>
          <w:rFonts w:eastAsiaTheme="minorEastAsia"/>
          <w:b/>
          <w:bCs/>
          <w:i/>
          <w:szCs w:val="22"/>
          <w:lang w:eastAsia="zh-CN"/>
        </w:rPr>
        <w:t xml:space="preserve"> of SIB1</w:t>
      </w:r>
      <w:r>
        <w:rPr>
          <w:rFonts w:eastAsiaTheme="minorEastAsia"/>
          <w:b/>
          <w:bCs/>
          <w:i/>
          <w:szCs w:val="22"/>
          <w:lang w:eastAsia="zh-CN"/>
        </w:rPr>
        <w:t xml:space="preserve"> is studied including SIB1-less only operation where a UE with non-CA operation obtains SIB1 of the current carrier from another carrier</w:t>
      </w:r>
      <w:r w:rsidRPr="008057AD">
        <w:rPr>
          <w:rFonts w:eastAsiaTheme="minorEastAsia"/>
          <w:b/>
          <w:bCs/>
          <w:i/>
          <w:szCs w:val="22"/>
          <w:lang w:eastAsia="zh-CN"/>
        </w:rPr>
        <w:t>.</w:t>
      </w:r>
      <w:r>
        <w:rPr>
          <w:rFonts w:eastAsiaTheme="minorEastAsia"/>
          <w:b/>
          <w:bCs/>
          <w:i/>
          <w:szCs w:val="22"/>
          <w:lang w:eastAsia="zh-CN"/>
        </w:rPr>
        <w:t xml:space="preserve"> The synchronization of a current carrier is based on the SSB of the same carrier or a simplified version of SSB, where the remaining information in the SSB is obtained from another carrier.</w:t>
      </w:r>
    </w:p>
    <w:p w14:paraId="6D2A7150" w14:textId="77777777" w:rsidR="00EA6469" w:rsidRDefault="00EA6469" w:rsidP="00EA6469">
      <w:pPr>
        <w:spacing w:after="120"/>
        <w:jc w:val="both"/>
        <w:rPr>
          <w:rFonts w:eastAsiaTheme="minorEastAsia"/>
          <w:b/>
          <w:bCs/>
          <w:i/>
          <w:szCs w:val="22"/>
          <w:lang w:eastAsia="zh-CN"/>
        </w:rPr>
      </w:pPr>
      <w:r>
        <w:rPr>
          <w:rFonts w:eastAsiaTheme="minorEastAsia"/>
          <w:b/>
          <w:bCs/>
          <w:i/>
          <w:szCs w:val="22"/>
          <w:lang w:eastAsia="zh-CN"/>
        </w:rPr>
        <w:t xml:space="preserve">The potential specification impact of SIB1-less operation in RAN1 includes: </w:t>
      </w:r>
    </w:p>
    <w:p w14:paraId="104A016D" w14:textId="07F02399" w:rsidR="00EA6469" w:rsidRDefault="00EA6469" w:rsidP="00EA6469">
      <w:pPr>
        <w:pStyle w:val="af3"/>
        <w:numPr>
          <w:ilvl w:val="0"/>
          <w:numId w:val="15"/>
        </w:numPr>
        <w:spacing w:after="120"/>
        <w:ind w:firstLineChars="0"/>
        <w:rPr>
          <w:b/>
          <w:i/>
          <w:color w:val="000000"/>
          <w:lang w:val="en-US"/>
        </w:rPr>
      </w:pPr>
      <w:r>
        <w:rPr>
          <w:rFonts w:hint="eastAsia"/>
          <w:b/>
          <w:i/>
          <w:color w:val="000000"/>
          <w:lang w:val="en-US" w:eastAsia="zh-CN"/>
        </w:rPr>
        <w:t>N</w:t>
      </w:r>
      <w:r>
        <w:rPr>
          <w:b/>
          <w:i/>
          <w:color w:val="000000"/>
          <w:lang w:val="en-US" w:eastAsia="zh-CN"/>
        </w:rPr>
        <w:t>o</w:t>
      </w:r>
      <w:r w:rsidRPr="004736DC">
        <w:rPr>
          <w:b/>
          <w:i/>
          <w:color w:val="000000"/>
          <w:lang w:val="en-US" w:eastAsia="zh-CN"/>
        </w:rPr>
        <w:t xml:space="preserve"> obviou</w:t>
      </w:r>
      <w:r w:rsidR="00A35DCC">
        <w:rPr>
          <w:b/>
          <w:i/>
          <w:color w:val="000000"/>
          <w:lang w:val="en-US" w:eastAsia="zh-CN"/>
        </w:rPr>
        <w:t>s</w:t>
      </w:r>
      <w:r w:rsidRPr="004736DC">
        <w:rPr>
          <w:b/>
          <w:i/>
          <w:color w:val="000000"/>
          <w:lang w:val="en-US" w:eastAsia="zh-CN"/>
        </w:rPr>
        <w:t xml:space="preserve"> specification impact in </w:t>
      </w:r>
      <w:r>
        <w:rPr>
          <w:b/>
          <w:i/>
          <w:color w:val="000000"/>
          <w:lang w:val="en-US" w:eastAsia="zh-CN"/>
        </w:rPr>
        <w:t>physical layer [RAN1]</w:t>
      </w:r>
    </w:p>
    <w:p w14:paraId="24BC5A4A" w14:textId="77777777" w:rsidR="00A733FF" w:rsidRPr="004736DC" w:rsidRDefault="00A733FF" w:rsidP="00DF71F5">
      <w:pPr>
        <w:pStyle w:val="af3"/>
        <w:spacing w:after="120"/>
        <w:ind w:left="420" w:firstLineChars="0" w:firstLine="0"/>
        <w:rPr>
          <w:b/>
          <w:i/>
          <w:color w:val="000000"/>
          <w:lang w:val="en-US"/>
        </w:rPr>
      </w:pPr>
    </w:p>
    <w:p w14:paraId="578E2DB6" w14:textId="77777777" w:rsidR="00A733FF" w:rsidRDefault="00A733FF" w:rsidP="00A733FF">
      <w:pPr>
        <w:spacing w:after="120"/>
        <w:jc w:val="both"/>
        <w:rPr>
          <w:b/>
          <w:i/>
          <w:color w:val="000000"/>
          <w:lang w:val="en-US"/>
        </w:rPr>
      </w:pPr>
      <w:r>
        <w:rPr>
          <w:b/>
          <w:i/>
          <w:color w:val="000000"/>
          <w:u w:val="single"/>
          <w:lang w:val="en-US"/>
        </w:rPr>
        <w:t>Proposal 4:</w:t>
      </w:r>
      <w:r>
        <w:rPr>
          <w:b/>
          <w:i/>
          <w:color w:val="000000"/>
          <w:lang w:val="en-US"/>
        </w:rPr>
        <w:t xml:space="preserve"> Capture the following description in TR and recommend</w:t>
      </w:r>
      <w:r>
        <w:rPr>
          <w:rFonts w:eastAsiaTheme="minorEastAsia"/>
          <w:b/>
          <w:bCs/>
          <w:i/>
          <w:szCs w:val="22"/>
          <w:lang w:eastAsia="zh-CN"/>
        </w:rPr>
        <w:t xml:space="preserve"> SSB-less together with SIB1-less operation for network energy saving</w:t>
      </w:r>
      <w:r>
        <w:rPr>
          <w:rFonts w:eastAsiaTheme="minorEastAsia" w:hint="eastAsia"/>
          <w:b/>
          <w:bCs/>
          <w:i/>
          <w:szCs w:val="22"/>
          <w:lang w:eastAsia="zh-CN"/>
        </w:rPr>
        <w:t>:</w:t>
      </w:r>
    </w:p>
    <w:p w14:paraId="047C7B82" w14:textId="77777777" w:rsidR="00A733FF" w:rsidRDefault="00A733FF" w:rsidP="00A733FF">
      <w:pPr>
        <w:spacing w:after="120"/>
        <w:jc w:val="both"/>
        <w:rPr>
          <w:rFonts w:eastAsiaTheme="minorEastAsia"/>
          <w:b/>
          <w:bCs/>
          <w:i/>
          <w:szCs w:val="22"/>
          <w:lang w:eastAsia="zh-CN"/>
        </w:rPr>
      </w:pPr>
      <w:r>
        <w:rPr>
          <w:rFonts w:eastAsiaTheme="minorEastAsia"/>
          <w:b/>
          <w:bCs/>
          <w:i/>
          <w:szCs w:val="22"/>
          <w:lang w:eastAsia="zh-CN"/>
        </w:rPr>
        <w:lastRenderedPageBreak/>
        <w:t xml:space="preserve">Together with SIB-less only, SSB-less operation is possible where a UE with non-CA operation obtains the SIB1 of the SIB1-less carrier from another carrier and also </w:t>
      </w:r>
      <w:r w:rsidRPr="007F5737">
        <w:rPr>
          <w:rFonts w:eastAsiaTheme="minorEastAsia"/>
          <w:b/>
          <w:bCs/>
          <w:i/>
          <w:szCs w:val="22"/>
          <w:lang w:eastAsia="zh-CN"/>
        </w:rPr>
        <w:t>acquire</w:t>
      </w:r>
      <w:r>
        <w:rPr>
          <w:rFonts w:eastAsiaTheme="minorEastAsia"/>
          <w:b/>
          <w:bCs/>
          <w:i/>
          <w:szCs w:val="22"/>
          <w:lang w:eastAsia="zh-CN"/>
        </w:rPr>
        <w:t>s</w:t>
      </w:r>
      <w:r w:rsidRPr="007F5737">
        <w:rPr>
          <w:rFonts w:eastAsiaTheme="minorEastAsia"/>
          <w:b/>
          <w:bCs/>
          <w:i/>
          <w:szCs w:val="22"/>
          <w:lang w:eastAsia="zh-CN"/>
        </w:rPr>
        <w:t xml:space="preserve"> synchronization based on the SSB on </w:t>
      </w:r>
      <w:r>
        <w:rPr>
          <w:rFonts w:eastAsiaTheme="minorEastAsia"/>
          <w:b/>
          <w:bCs/>
          <w:i/>
          <w:szCs w:val="22"/>
          <w:lang w:eastAsia="zh-CN"/>
        </w:rPr>
        <w:t xml:space="preserve">the same carrier containing the SIB1 of the SIB1-less carrier. </w:t>
      </w:r>
    </w:p>
    <w:p w14:paraId="69E58215" w14:textId="77777777" w:rsidR="00A733FF" w:rsidRDefault="00A733FF" w:rsidP="006B0451">
      <w:pPr>
        <w:spacing w:after="120"/>
        <w:jc w:val="both"/>
        <w:rPr>
          <w:rFonts w:eastAsiaTheme="minorEastAsia"/>
          <w:b/>
          <w:bCs/>
          <w:i/>
          <w:szCs w:val="22"/>
          <w:lang w:eastAsia="zh-CN"/>
        </w:rPr>
      </w:pPr>
    </w:p>
    <w:p w14:paraId="5F2FAA45" w14:textId="0F65A84B" w:rsidR="006B0451" w:rsidRDefault="006B0451" w:rsidP="006B0451">
      <w:pPr>
        <w:spacing w:after="120"/>
        <w:jc w:val="both"/>
        <w:rPr>
          <w:b/>
          <w:i/>
          <w:color w:val="000000"/>
          <w:lang w:val="en-US"/>
        </w:rPr>
      </w:pPr>
      <w:r>
        <w:rPr>
          <w:b/>
          <w:i/>
          <w:color w:val="000000"/>
          <w:u w:val="single"/>
          <w:lang w:val="en-US"/>
        </w:rPr>
        <w:t>Proposal 5:</w:t>
      </w:r>
      <w:r>
        <w:rPr>
          <w:b/>
          <w:i/>
          <w:color w:val="000000"/>
          <w:lang w:val="en-US"/>
        </w:rPr>
        <w:t xml:space="preserve"> Capture the following description in TR and recommend </w:t>
      </w:r>
      <w:r>
        <w:rPr>
          <w:rFonts w:eastAsiaTheme="minorEastAsia"/>
          <w:b/>
          <w:bCs/>
          <w:i/>
          <w:szCs w:val="22"/>
          <w:lang w:eastAsia="zh-CN"/>
        </w:rPr>
        <w:t>on-demand SSB/SIB1 for network energy saving</w:t>
      </w:r>
      <w:r>
        <w:rPr>
          <w:rFonts w:eastAsiaTheme="minorEastAsia" w:hint="eastAsia"/>
          <w:b/>
          <w:bCs/>
          <w:i/>
          <w:szCs w:val="22"/>
          <w:lang w:eastAsia="zh-CN"/>
        </w:rPr>
        <w:t>:</w:t>
      </w:r>
    </w:p>
    <w:p w14:paraId="42A40603" w14:textId="77777777" w:rsidR="006B0451" w:rsidRDefault="006B0451" w:rsidP="006B0451">
      <w:pPr>
        <w:spacing w:after="120"/>
        <w:jc w:val="both"/>
        <w:rPr>
          <w:rFonts w:eastAsiaTheme="minorEastAsia"/>
          <w:b/>
          <w:bCs/>
          <w:i/>
          <w:szCs w:val="22"/>
          <w:lang w:eastAsia="zh-CN"/>
        </w:rPr>
      </w:pPr>
      <w:r w:rsidRPr="008057AD">
        <w:rPr>
          <w:rFonts w:eastAsiaTheme="minorEastAsia"/>
          <w:b/>
          <w:bCs/>
          <w:i/>
          <w:szCs w:val="22"/>
          <w:lang w:eastAsia="zh-CN"/>
        </w:rPr>
        <w:t>Adapt</w:t>
      </w:r>
      <w:r w:rsidRPr="008057AD">
        <w:rPr>
          <w:rFonts w:eastAsiaTheme="minorEastAsia" w:hint="eastAsia"/>
          <w:b/>
          <w:bCs/>
          <w:i/>
          <w:szCs w:val="22"/>
          <w:lang w:eastAsia="zh-CN"/>
        </w:rPr>
        <w:t>ation</w:t>
      </w:r>
      <w:r w:rsidRPr="008057AD">
        <w:rPr>
          <w:rFonts w:eastAsiaTheme="minorEastAsia"/>
          <w:b/>
          <w:bCs/>
          <w:i/>
          <w:szCs w:val="22"/>
          <w:lang w:eastAsia="zh-CN"/>
        </w:rPr>
        <w:t xml:space="preserve"> of </w:t>
      </w:r>
      <w:r w:rsidRPr="008057AD">
        <w:rPr>
          <w:rFonts w:eastAsiaTheme="minorEastAsia" w:hint="eastAsia"/>
          <w:b/>
          <w:bCs/>
          <w:i/>
          <w:szCs w:val="22"/>
          <w:lang w:eastAsia="zh-CN"/>
        </w:rPr>
        <w:t>SSB/</w:t>
      </w:r>
      <w:r w:rsidRPr="008057AD">
        <w:rPr>
          <w:rFonts w:eastAsiaTheme="minorEastAsia"/>
          <w:b/>
          <w:bCs/>
          <w:i/>
          <w:szCs w:val="22"/>
          <w:lang w:eastAsia="zh-CN"/>
        </w:rPr>
        <w:t>SIB1</w:t>
      </w:r>
      <w:r>
        <w:rPr>
          <w:rFonts w:eastAsiaTheme="minorEastAsia"/>
          <w:b/>
          <w:bCs/>
          <w:i/>
          <w:szCs w:val="22"/>
          <w:lang w:eastAsia="zh-CN"/>
        </w:rPr>
        <w:t xml:space="preserve"> is studied including on-demand SSB/SIB1, where the transmission of SSB/SIB1 is trigged by an uplink trigger signal, e.g. WUS signal. Further, DL signal, e.g. simplified SSB, is used </w:t>
      </w:r>
      <w:r w:rsidRPr="008057AD">
        <w:rPr>
          <w:rFonts w:eastAsiaTheme="minorEastAsia"/>
          <w:b/>
          <w:bCs/>
          <w:i/>
          <w:szCs w:val="22"/>
          <w:lang w:eastAsia="zh-CN"/>
        </w:rPr>
        <w:t>to aid initial access and discovery of cells in lieu of SSBs.</w:t>
      </w:r>
      <w:r>
        <w:rPr>
          <w:rFonts w:eastAsiaTheme="minorEastAsia"/>
          <w:b/>
          <w:bCs/>
          <w:i/>
          <w:szCs w:val="22"/>
          <w:lang w:eastAsia="zh-CN"/>
        </w:rPr>
        <w:t xml:space="preserve"> </w:t>
      </w:r>
    </w:p>
    <w:p w14:paraId="29877EFA" w14:textId="77777777" w:rsidR="006B0451" w:rsidRDefault="006B0451" w:rsidP="006B0451">
      <w:pPr>
        <w:spacing w:after="120"/>
        <w:jc w:val="both"/>
        <w:rPr>
          <w:rFonts w:eastAsiaTheme="minorEastAsia"/>
          <w:b/>
          <w:bCs/>
          <w:i/>
          <w:szCs w:val="22"/>
          <w:lang w:eastAsia="zh-CN"/>
        </w:rPr>
      </w:pPr>
      <w:r>
        <w:rPr>
          <w:rFonts w:eastAsiaTheme="minorEastAsia"/>
          <w:b/>
          <w:bCs/>
          <w:i/>
          <w:szCs w:val="22"/>
          <w:lang w:eastAsia="zh-CN"/>
        </w:rPr>
        <w:t xml:space="preserve">The potential RAN1 specification impact of on-demand SSB/SIB1 includes: </w:t>
      </w:r>
    </w:p>
    <w:p w14:paraId="4E1F0726" w14:textId="77777777" w:rsidR="006B0451" w:rsidRPr="008057AD" w:rsidRDefault="006B0451" w:rsidP="006B0451">
      <w:pPr>
        <w:pStyle w:val="af3"/>
        <w:numPr>
          <w:ilvl w:val="0"/>
          <w:numId w:val="14"/>
        </w:numPr>
        <w:spacing w:after="120"/>
        <w:ind w:firstLineChars="0"/>
        <w:rPr>
          <w:b/>
          <w:i/>
          <w:color w:val="000000"/>
          <w:lang w:val="en-US"/>
        </w:rPr>
      </w:pPr>
      <w:r w:rsidRPr="008057AD">
        <w:rPr>
          <w:b/>
          <w:i/>
          <w:color w:val="000000"/>
          <w:lang w:val="en-US"/>
        </w:rPr>
        <w:t>Uplink trigger signal design</w:t>
      </w:r>
      <w:r>
        <w:rPr>
          <w:b/>
          <w:i/>
          <w:color w:val="000000"/>
          <w:lang w:val="en-US"/>
        </w:rPr>
        <w:t xml:space="preserve"> </w:t>
      </w:r>
      <w:r>
        <w:rPr>
          <w:b/>
          <w:i/>
          <w:color w:val="000000"/>
          <w:lang w:val="en-US" w:eastAsia="zh-CN"/>
        </w:rPr>
        <w:t>[RAN1]</w:t>
      </w:r>
    </w:p>
    <w:p w14:paraId="2CFC9315" w14:textId="41A60AA7" w:rsidR="00EA6469" w:rsidRPr="00DF71F5" w:rsidRDefault="006B0451" w:rsidP="00DF71F5">
      <w:pPr>
        <w:pStyle w:val="af3"/>
        <w:numPr>
          <w:ilvl w:val="0"/>
          <w:numId w:val="14"/>
        </w:numPr>
        <w:spacing w:after="120"/>
        <w:ind w:firstLineChars="0"/>
        <w:rPr>
          <w:b/>
          <w:i/>
          <w:color w:val="000000"/>
          <w:lang w:val="en-US"/>
        </w:rPr>
      </w:pPr>
      <w:r>
        <w:rPr>
          <w:rFonts w:eastAsiaTheme="minorEastAsia"/>
          <w:b/>
          <w:bCs/>
          <w:i/>
          <w:szCs w:val="22"/>
          <w:lang w:eastAsia="zh-CN"/>
        </w:rPr>
        <w:t>Simplified SSBs</w:t>
      </w:r>
      <w:r w:rsidRPr="008057AD">
        <w:rPr>
          <w:b/>
          <w:i/>
          <w:color w:val="000000"/>
          <w:lang w:val="en-US"/>
        </w:rPr>
        <w:t xml:space="preserve"> design,</w:t>
      </w:r>
      <w:r>
        <w:rPr>
          <w:b/>
          <w:i/>
          <w:color w:val="000000"/>
          <w:lang w:val="en-US"/>
        </w:rPr>
        <w:t xml:space="preserve"> e.g. PSS/SSS, DRS</w:t>
      </w:r>
      <w:r>
        <w:rPr>
          <w:rFonts w:eastAsiaTheme="minorEastAsia"/>
          <w:b/>
          <w:bCs/>
          <w:i/>
          <w:szCs w:val="22"/>
          <w:lang w:eastAsia="zh-CN"/>
        </w:rPr>
        <w:t xml:space="preserve"> </w:t>
      </w:r>
      <w:r>
        <w:rPr>
          <w:b/>
          <w:i/>
          <w:color w:val="000000"/>
          <w:lang w:val="en-US" w:eastAsia="zh-CN"/>
        </w:rPr>
        <w:t>[RAN1]</w:t>
      </w:r>
    </w:p>
    <w:p w14:paraId="3D3953C2" w14:textId="77777777" w:rsidR="00A733FF" w:rsidRDefault="00A733FF" w:rsidP="006B0451">
      <w:pPr>
        <w:spacing w:after="120"/>
        <w:jc w:val="both"/>
        <w:rPr>
          <w:b/>
          <w:i/>
          <w:color w:val="000000"/>
          <w:u w:val="single"/>
          <w:lang w:val="en-US"/>
        </w:rPr>
      </w:pPr>
    </w:p>
    <w:p w14:paraId="41AF66B8" w14:textId="77777777" w:rsidR="006B0451" w:rsidRDefault="006B0451" w:rsidP="006B0451">
      <w:pPr>
        <w:spacing w:after="120"/>
        <w:jc w:val="both"/>
        <w:rPr>
          <w:b/>
          <w:i/>
          <w:color w:val="000000"/>
          <w:lang w:val="en-US"/>
        </w:rPr>
      </w:pPr>
      <w:r>
        <w:rPr>
          <w:b/>
          <w:i/>
          <w:color w:val="000000"/>
          <w:u w:val="single"/>
          <w:lang w:val="en-US"/>
        </w:rPr>
        <w:t>Proposal 6:</w:t>
      </w:r>
      <w:r>
        <w:rPr>
          <w:b/>
          <w:i/>
          <w:color w:val="000000"/>
          <w:lang w:val="en-US"/>
        </w:rPr>
        <w:t xml:space="preserve"> Longer SSB/SIB periodicity is not pursued for Rel-18 BS network energy savings.</w:t>
      </w:r>
    </w:p>
    <w:p w14:paraId="5B4EFD49" w14:textId="77777777" w:rsidR="00A733FF" w:rsidRDefault="00A733FF" w:rsidP="006B0451">
      <w:pPr>
        <w:spacing w:after="120"/>
        <w:jc w:val="both"/>
        <w:rPr>
          <w:b/>
          <w:i/>
          <w:color w:val="000000"/>
          <w:u w:val="single"/>
          <w:lang w:val="en-US"/>
        </w:rPr>
      </w:pPr>
    </w:p>
    <w:p w14:paraId="0D5A42D9" w14:textId="77777777" w:rsidR="006B0451" w:rsidRPr="005C5151" w:rsidRDefault="006B0451" w:rsidP="006B0451">
      <w:pPr>
        <w:spacing w:after="120"/>
        <w:jc w:val="both"/>
        <w:rPr>
          <w:b/>
          <w:i/>
          <w:color w:val="000000"/>
          <w:lang w:val="en-US"/>
        </w:rPr>
      </w:pPr>
      <w:r w:rsidRPr="00705356">
        <w:rPr>
          <w:b/>
          <w:i/>
          <w:color w:val="000000"/>
          <w:u w:val="single"/>
          <w:lang w:val="en-US"/>
        </w:rPr>
        <w:t>Prop</w:t>
      </w:r>
      <w:r w:rsidRPr="00705356">
        <w:rPr>
          <w:b/>
          <w:i/>
          <w:u w:val="single"/>
          <w:lang w:val="en-US"/>
        </w:rPr>
        <w:t xml:space="preserve">osal </w:t>
      </w:r>
      <w:r>
        <w:rPr>
          <w:b/>
          <w:i/>
          <w:u w:val="single"/>
          <w:lang w:val="en-US"/>
        </w:rPr>
        <w:t>7</w:t>
      </w:r>
      <w:r>
        <w:rPr>
          <w:rFonts w:hint="eastAsia"/>
          <w:b/>
          <w:i/>
          <w:u w:val="single"/>
          <w:lang w:val="en-US" w:eastAsia="zh-CN"/>
        </w:rPr>
        <w:t>：</w:t>
      </w:r>
      <w:r>
        <w:rPr>
          <w:b/>
          <w:i/>
          <w:color w:val="000000"/>
          <w:lang w:val="en-US"/>
        </w:rPr>
        <w:t xml:space="preserve">Technique #A-2 and #A-4 may be jointly considered to perform the dynamic adaptation of </w:t>
      </w:r>
      <w:r w:rsidRPr="005C5151">
        <w:rPr>
          <w:b/>
          <w:i/>
          <w:color w:val="000000"/>
          <w:lang w:val="en-US"/>
        </w:rPr>
        <w:t>UE specific signals</w:t>
      </w:r>
      <w:r>
        <w:rPr>
          <w:b/>
          <w:i/>
          <w:color w:val="000000"/>
          <w:lang w:val="en-US"/>
        </w:rPr>
        <w:t>/</w:t>
      </w:r>
      <w:r w:rsidRPr="005C5151">
        <w:rPr>
          <w:b/>
          <w:i/>
          <w:color w:val="000000"/>
          <w:lang w:val="en-US"/>
        </w:rPr>
        <w:t>channels</w:t>
      </w:r>
      <w:r>
        <w:rPr>
          <w:b/>
          <w:i/>
          <w:color w:val="000000"/>
          <w:lang w:val="en-US"/>
        </w:rPr>
        <w:t xml:space="preserve"> and the DTX/DRX operation.</w:t>
      </w:r>
    </w:p>
    <w:p w14:paraId="0057C220" w14:textId="77777777" w:rsidR="00A733FF" w:rsidRDefault="00A733FF" w:rsidP="00DF71F5">
      <w:pPr>
        <w:spacing w:after="120"/>
        <w:jc w:val="both"/>
        <w:rPr>
          <w:b/>
          <w:i/>
          <w:color w:val="000000"/>
          <w:u w:val="single"/>
          <w:lang w:val="en-US"/>
        </w:rPr>
      </w:pPr>
    </w:p>
    <w:p w14:paraId="7C82D196" w14:textId="415D5310" w:rsidR="006B0451" w:rsidRDefault="006B0451" w:rsidP="00DF71F5">
      <w:pPr>
        <w:spacing w:after="120"/>
        <w:jc w:val="both"/>
        <w:rPr>
          <w:b/>
          <w:i/>
          <w:color w:val="000000"/>
          <w:lang w:val="en-US"/>
        </w:rPr>
      </w:pPr>
      <w:r>
        <w:rPr>
          <w:b/>
          <w:i/>
          <w:color w:val="000000"/>
          <w:u w:val="single"/>
          <w:lang w:val="en-US"/>
        </w:rPr>
        <w:t>Proposal 8:</w:t>
      </w:r>
      <w:r>
        <w:rPr>
          <w:b/>
          <w:i/>
          <w:color w:val="000000"/>
          <w:lang w:val="en-US"/>
        </w:rPr>
        <w:t xml:space="preserve"> Dynamic adaptation of BW within a BWP, </w:t>
      </w:r>
      <w:r w:rsidR="009A6E00">
        <w:rPr>
          <w:b/>
          <w:i/>
          <w:color w:val="000000"/>
          <w:lang w:val="en-US"/>
        </w:rPr>
        <w:t>and</w:t>
      </w:r>
      <w:r>
        <w:rPr>
          <w:b/>
          <w:i/>
          <w:color w:val="000000"/>
          <w:lang w:val="en-US"/>
        </w:rPr>
        <w:t xml:space="preserve"> BWP within a carrier, is not pursued for Rel-18 BS network energy savings.</w:t>
      </w:r>
    </w:p>
    <w:p w14:paraId="41BEE89E" w14:textId="77777777" w:rsidR="00A733FF" w:rsidRPr="00DF71F5" w:rsidRDefault="00A733FF" w:rsidP="006B0451">
      <w:pPr>
        <w:spacing w:after="120"/>
        <w:jc w:val="both"/>
        <w:rPr>
          <w:b/>
          <w:bCs/>
          <w:i/>
          <w:u w:val="single"/>
          <w:lang w:val="en-US"/>
        </w:rPr>
      </w:pPr>
    </w:p>
    <w:p w14:paraId="5E886272" w14:textId="77777777" w:rsidR="006B0451" w:rsidRDefault="006B0451" w:rsidP="006B0451">
      <w:pPr>
        <w:spacing w:after="120"/>
        <w:jc w:val="both"/>
        <w:rPr>
          <w:b/>
          <w:bCs/>
          <w:i/>
          <w:iCs/>
        </w:rPr>
      </w:pPr>
      <w:r>
        <w:rPr>
          <w:b/>
          <w:bCs/>
          <w:i/>
          <w:u w:val="single"/>
        </w:rPr>
        <w:t>Proposal 9</w:t>
      </w:r>
      <w:r w:rsidRPr="00F511F3">
        <w:rPr>
          <w:b/>
          <w:bCs/>
          <w:i/>
          <w:u w:val="single"/>
        </w:rPr>
        <w:t>:</w:t>
      </w:r>
      <w:r>
        <w:rPr>
          <w:b/>
          <w:bCs/>
          <w:i/>
          <w:iCs/>
        </w:rPr>
        <w:t xml:space="preserve"> </w:t>
      </w:r>
      <w:r>
        <w:rPr>
          <w:b/>
          <w:i/>
          <w:color w:val="000000"/>
          <w:lang w:val="en-US"/>
        </w:rPr>
        <w:t xml:space="preserve">Capture the following description of Technique #C-1 in TR and recommend </w:t>
      </w:r>
      <w:r w:rsidRPr="009573D6">
        <w:rPr>
          <w:b/>
          <w:bCs/>
          <w:i/>
          <w:iCs/>
        </w:rPr>
        <w:t>multiple CSIs report/feedback enhancement</w:t>
      </w:r>
      <w:r>
        <w:rPr>
          <w:b/>
          <w:bCs/>
          <w:i/>
          <w:iCs/>
        </w:rPr>
        <w:t xml:space="preserve"> for network energy saving</w:t>
      </w:r>
      <w:r>
        <w:rPr>
          <w:b/>
          <w:i/>
          <w:color w:val="000000"/>
          <w:lang w:val="en-US"/>
        </w:rPr>
        <w:t>.</w:t>
      </w:r>
    </w:p>
    <w:p w14:paraId="31358CA0" w14:textId="44C89932" w:rsidR="006B0451" w:rsidRDefault="006B0451" w:rsidP="006B0451">
      <w:pPr>
        <w:spacing w:after="120"/>
        <w:jc w:val="both"/>
        <w:rPr>
          <w:b/>
          <w:bCs/>
          <w:i/>
          <w:iCs/>
        </w:rPr>
      </w:pPr>
      <w:r w:rsidRPr="009573D6">
        <w:rPr>
          <w:b/>
          <w:bCs/>
          <w:i/>
          <w:iCs/>
        </w:rPr>
        <w:t xml:space="preserve">Dynamic adaptation of spatial elements </w:t>
      </w:r>
      <w:r>
        <w:rPr>
          <w:b/>
          <w:bCs/>
          <w:i/>
          <w:iCs/>
        </w:rPr>
        <w:t xml:space="preserve">for </w:t>
      </w:r>
      <w:r w:rsidRPr="009A6E00">
        <w:rPr>
          <w:b/>
          <w:bCs/>
          <w:i/>
          <w:iCs/>
        </w:rPr>
        <w:t xml:space="preserve">transmissions </w:t>
      </w:r>
      <w:r w:rsidRPr="00DF71F5">
        <w:rPr>
          <w:b/>
          <w:bCs/>
          <w:i/>
          <w:iCs/>
        </w:rPr>
        <w:t>other than reference signals</w:t>
      </w:r>
      <w:r w:rsidR="004D0197" w:rsidRPr="009A6E00">
        <w:rPr>
          <w:b/>
          <w:bCs/>
          <w:i/>
          <w:iCs/>
        </w:rPr>
        <w:t xml:space="preserve"> and SSB</w:t>
      </w:r>
      <w:r w:rsidRPr="009A6E00">
        <w:rPr>
          <w:b/>
          <w:bCs/>
          <w:i/>
          <w:iCs/>
        </w:rPr>
        <w:t xml:space="preserve"> is</w:t>
      </w:r>
      <w:r w:rsidRPr="009573D6">
        <w:rPr>
          <w:b/>
          <w:bCs/>
          <w:i/>
          <w:iCs/>
        </w:rPr>
        <w:t xml:space="preserve"> studied </w:t>
      </w:r>
      <w:r>
        <w:rPr>
          <w:b/>
          <w:bCs/>
          <w:i/>
          <w:iCs/>
        </w:rPr>
        <w:t>including</w:t>
      </w:r>
      <w:r w:rsidRPr="009573D6">
        <w:rPr>
          <w:b/>
          <w:bCs/>
          <w:i/>
          <w:iCs/>
        </w:rPr>
        <w:t xml:space="preserve"> multiple CSIs report/feedback enhancement. Multiple CSIs report/feedback enhancement aims to enable UE reporting mu</w:t>
      </w:r>
      <w:r>
        <w:rPr>
          <w:b/>
          <w:bCs/>
          <w:i/>
          <w:iCs/>
        </w:rPr>
        <w:t>ltiple CSI results</w:t>
      </w:r>
      <w:r w:rsidRPr="009573D6">
        <w:rPr>
          <w:b/>
          <w:bCs/>
          <w:i/>
          <w:iCs/>
        </w:rPr>
        <w:t xml:space="preserve"> in one CSI report/feedback</w:t>
      </w:r>
      <w:r>
        <w:rPr>
          <w:b/>
          <w:bCs/>
          <w:i/>
          <w:iCs/>
        </w:rPr>
        <w:t>, where each CSI result</w:t>
      </w:r>
      <w:r w:rsidRPr="00705356">
        <w:rPr>
          <w:b/>
          <w:i/>
          <w:lang w:eastAsia="zh-CN"/>
        </w:rPr>
        <w:t xml:space="preserve"> correspond</w:t>
      </w:r>
      <w:r>
        <w:rPr>
          <w:b/>
          <w:i/>
          <w:lang w:eastAsia="zh-CN"/>
        </w:rPr>
        <w:t>s</w:t>
      </w:r>
      <w:r w:rsidRPr="00705356">
        <w:rPr>
          <w:b/>
          <w:i/>
          <w:lang w:eastAsia="zh-CN"/>
        </w:rPr>
        <w:t xml:space="preserve"> to </w:t>
      </w:r>
      <w:r>
        <w:rPr>
          <w:b/>
          <w:i/>
          <w:lang w:eastAsia="zh-CN"/>
        </w:rPr>
        <w:t>a</w:t>
      </w:r>
      <w:r w:rsidRPr="00705356">
        <w:rPr>
          <w:b/>
          <w:i/>
          <w:lang w:eastAsia="zh-CN"/>
        </w:rPr>
        <w:t xml:space="preserve"> </w:t>
      </w:r>
      <w:r>
        <w:rPr>
          <w:b/>
          <w:i/>
          <w:lang w:eastAsia="zh-CN"/>
        </w:rPr>
        <w:t>spatial element muting</w:t>
      </w:r>
      <w:r w:rsidRPr="00705356">
        <w:rPr>
          <w:b/>
          <w:i/>
          <w:lang w:eastAsia="zh-CN"/>
        </w:rPr>
        <w:t xml:space="preserve"> pattern</w:t>
      </w:r>
      <w:r w:rsidRPr="009573D6">
        <w:rPr>
          <w:b/>
          <w:bCs/>
          <w:i/>
          <w:iCs/>
        </w:rPr>
        <w:t>.</w:t>
      </w:r>
    </w:p>
    <w:p w14:paraId="6E60AE77" w14:textId="77777777" w:rsidR="006B0451" w:rsidRPr="00AB0FB9" w:rsidRDefault="006B0451" w:rsidP="006B0451">
      <w:pPr>
        <w:spacing w:after="120"/>
        <w:jc w:val="both"/>
        <w:rPr>
          <w:b/>
          <w:bCs/>
          <w:i/>
          <w:u w:val="single"/>
        </w:rPr>
      </w:pPr>
      <w:r w:rsidRPr="009573D6">
        <w:rPr>
          <w:b/>
          <w:bCs/>
          <w:i/>
          <w:iCs/>
        </w:rPr>
        <w:t>The potential specification impacts of multiple CSIs report enhancement</w:t>
      </w:r>
      <w:r>
        <w:rPr>
          <w:b/>
          <w:bCs/>
          <w:i/>
          <w:iCs/>
        </w:rPr>
        <w:t xml:space="preserve"> in </w:t>
      </w:r>
      <w:r w:rsidRPr="009573D6">
        <w:rPr>
          <w:b/>
          <w:bCs/>
          <w:i/>
          <w:iCs/>
        </w:rPr>
        <w:t>includes:</w:t>
      </w:r>
    </w:p>
    <w:p w14:paraId="0E11EAFE" w14:textId="77777777" w:rsidR="006B0451" w:rsidRPr="00C553CE" w:rsidRDefault="006B0451" w:rsidP="006B0451">
      <w:pPr>
        <w:pStyle w:val="af3"/>
        <w:numPr>
          <w:ilvl w:val="0"/>
          <w:numId w:val="13"/>
        </w:numPr>
        <w:spacing w:after="120"/>
        <w:ind w:firstLineChars="0"/>
        <w:jc w:val="both"/>
        <w:rPr>
          <w:b/>
          <w:bCs/>
          <w:i/>
          <w:iCs/>
        </w:rPr>
      </w:pPr>
      <w:r w:rsidRPr="00C553CE">
        <w:rPr>
          <w:rFonts w:hint="eastAsia"/>
          <w:b/>
          <w:bCs/>
          <w:i/>
          <w:iCs/>
        </w:rPr>
        <w:t>C</w:t>
      </w:r>
      <w:r w:rsidRPr="00C553CE">
        <w:rPr>
          <w:b/>
          <w:bCs/>
          <w:i/>
          <w:iCs/>
        </w:rPr>
        <w:t xml:space="preserve">SI report/CSI-RS configuration enhancement, </w:t>
      </w:r>
      <w:r>
        <w:rPr>
          <w:b/>
          <w:bCs/>
          <w:i/>
          <w:iCs/>
        </w:rPr>
        <w:t>e.g.</w:t>
      </w:r>
      <w:r w:rsidRPr="00C553CE">
        <w:rPr>
          <w:b/>
          <w:bCs/>
          <w:i/>
          <w:iCs/>
        </w:rPr>
        <w:t xml:space="preserve"> </w:t>
      </w:r>
      <w:r w:rsidRPr="00C553CE">
        <w:rPr>
          <w:rFonts w:hint="eastAsia"/>
          <w:b/>
          <w:bCs/>
          <w:i/>
          <w:iCs/>
        </w:rPr>
        <w:t>C</w:t>
      </w:r>
      <w:r w:rsidRPr="00C553CE">
        <w:rPr>
          <w:b/>
          <w:bCs/>
          <w:i/>
          <w:iCs/>
        </w:rPr>
        <w:t>SI report/CSI-RS config contains multiple configuration for different spatial elements muting pattern [RAN1,</w:t>
      </w:r>
      <w:r>
        <w:rPr>
          <w:b/>
          <w:bCs/>
          <w:i/>
          <w:iCs/>
        </w:rPr>
        <w:t xml:space="preserve"> </w:t>
      </w:r>
      <w:r w:rsidRPr="00C553CE">
        <w:rPr>
          <w:b/>
          <w:bCs/>
          <w:i/>
          <w:iCs/>
        </w:rPr>
        <w:t>RAN2]</w:t>
      </w:r>
    </w:p>
    <w:p w14:paraId="6070CB24" w14:textId="77777777" w:rsidR="006B0451" w:rsidRPr="00EE146D" w:rsidRDefault="006B0451" w:rsidP="006B0451">
      <w:pPr>
        <w:pStyle w:val="af3"/>
        <w:numPr>
          <w:ilvl w:val="0"/>
          <w:numId w:val="13"/>
        </w:numPr>
        <w:spacing w:after="120"/>
        <w:ind w:firstLineChars="0"/>
        <w:jc w:val="both"/>
        <w:rPr>
          <w:b/>
          <w:bCs/>
          <w:i/>
          <w:iCs/>
        </w:rPr>
      </w:pPr>
      <w:r w:rsidRPr="00EE146D">
        <w:rPr>
          <w:b/>
          <w:bCs/>
          <w:i/>
          <w:iCs/>
        </w:rPr>
        <w:t>CSI report/feedback content enhancement, e.g. multiple CSIs in one report [RAN1]</w:t>
      </w:r>
    </w:p>
    <w:p w14:paraId="53EEC892" w14:textId="77777777" w:rsidR="00A733FF" w:rsidRDefault="00A733FF" w:rsidP="00DF71F5">
      <w:pPr>
        <w:spacing w:after="120"/>
        <w:jc w:val="both"/>
        <w:rPr>
          <w:b/>
          <w:bCs/>
          <w:i/>
          <w:u w:val="single"/>
        </w:rPr>
      </w:pPr>
    </w:p>
    <w:p w14:paraId="329D7B1A" w14:textId="622E1F1C" w:rsidR="006B0451" w:rsidRDefault="006B0451" w:rsidP="00DF71F5">
      <w:pPr>
        <w:spacing w:after="120"/>
        <w:jc w:val="both"/>
        <w:rPr>
          <w:b/>
          <w:i/>
          <w:color w:val="000000"/>
          <w:lang w:val="en-US"/>
        </w:rPr>
      </w:pPr>
      <w:r>
        <w:rPr>
          <w:b/>
          <w:bCs/>
          <w:i/>
          <w:u w:val="single"/>
        </w:rPr>
        <w:t>Proposal 10</w:t>
      </w:r>
      <w:r w:rsidRPr="00F511F3">
        <w:rPr>
          <w:b/>
          <w:bCs/>
          <w:i/>
          <w:u w:val="single"/>
        </w:rPr>
        <w:t>:</w:t>
      </w:r>
      <w:r>
        <w:rPr>
          <w:b/>
          <w:bCs/>
          <w:i/>
          <w:iCs/>
        </w:rPr>
        <w:t xml:space="preserve"> D</w:t>
      </w:r>
      <w:r w:rsidRPr="009573D6">
        <w:rPr>
          <w:b/>
          <w:bCs/>
          <w:i/>
          <w:iCs/>
        </w:rPr>
        <w:t>ynamic adaptation of spatial elements</w:t>
      </w:r>
      <w:r>
        <w:rPr>
          <w:b/>
          <w:bCs/>
          <w:i/>
          <w:iCs/>
        </w:rPr>
        <w:t xml:space="preserve"> on CSI-RS and/or SSB is not pursued </w:t>
      </w:r>
      <w:r>
        <w:rPr>
          <w:b/>
          <w:i/>
          <w:color w:val="000000"/>
          <w:lang w:val="en-US"/>
        </w:rPr>
        <w:t>for Rel-18 BS network energy savings.</w:t>
      </w:r>
    </w:p>
    <w:p w14:paraId="0A9162BB" w14:textId="77777777" w:rsidR="00A733FF" w:rsidRDefault="00A733FF" w:rsidP="006B0451">
      <w:pPr>
        <w:spacing w:after="120"/>
        <w:jc w:val="both"/>
        <w:rPr>
          <w:b/>
          <w:bCs/>
          <w:i/>
          <w:u w:val="single"/>
          <w:lang w:val="en-US"/>
        </w:rPr>
      </w:pPr>
    </w:p>
    <w:p w14:paraId="6FBDD32E" w14:textId="77777777" w:rsidR="006B0451" w:rsidRDefault="006B0451" w:rsidP="006B0451">
      <w:pPr>
        <w:spacing w:after="120"/>
        <w:jc w:val="both"/>
        <w:rPr>
          <w:b/>
          <w:bCs/>
          <w:i/>
          <w:lang w:eastAsia="zh-CN"/>
        </w:rPr>
      </w:pPr>
      <w:r>
        <w:rPr>
          <w:b/>
          <w:bCs/>
          <w:i/>
          <w:u w:val="single"/>
        </w:rPr>
        <w:t>Proposal 11</w:t>
      </w:r>
      <w:r w:rsidRPr="00F511F3">
        <w:rPr>
          <w:b/>
          <w:bCs/>
          <w:i/>
          <w:u w:val="single"/>
        </w:rPr>
        <w:t>:</w:t>
      </w:r>
      <w:r w:rsidRPr="00AF65C3">
        <w:rPr>
          <w:b/>
          <w:bCs/>
          <w:i/>
          <w:lang w:eastAsia="zh-CN"/>
        </w:rPr>
        <w:t xml:space="preserve"> </w:t>
      </w:r>
      <w:r>
        <w:rPr>
          <w:b/>
          <w:i/>
          <w:color w:val="000000"/>
          <w:lang w:val="en-US"/>
        </w:rPr>
        <w:t xml:space="preserve">Capture the following description of Technique #D-1 in TR and recommend </w:t>
      </w:r>
      <w:r w:rsidRPr="009573D6">
        <w:rPr>
          <w:b/>
          <w:bCs/>
          <w:i/>
          <w:iCs/>
        </w:rPr>
        <w:t>multiple CSIs report/feedback enhancement</w:t>
      </w:r>
      <w:r>
        <w:rPr>
          <w:b/>
          <w:bCs/>
          <w:i/>
          <w:iCs/>
        </w:rPr>
        <w:t xml:space="preserve"> for network energy saving</w:t>
      </w:r>
      <w:r>
        <w:rPr>
          <w:b/>
          <w:i/>
          <w:color w:val="000000"/>
          <w:lang w:val="en-US"/>
        </w:rPr>
        <w:t>.</w:t>
      </w:r>
    </w:p>
    <w:p w14:paraId="605B8C23" w14:textId="42ABD56D" w:rsidR="006B0451" w:rsidRDefault="006B0451" w:rsidP="006B0451">
      <w:pPr>
        <w:spacing w:after="120"/>
        <w:jc w:val="both"/>
        <w:rPr>
          <w:b/>
          <w:bCs/>
          <w:i/>
          <w:lang w:eastAsia="zh-CN"/>
        </w:rPr>
      </w:pPr>
      <w:r>
        <w:rPr>
          <w:b/>
          <w:bCs/>
          <w:i/>
          <w:lang w:eastAsia="zh-CN"/>
        </w:rPr>
        <w:t>D</w:t>
      </w:r>
      <w:r w:rsidRPr="00AF65C3">
        <w:rPr>
          <w:b/>
          <w:bCs/>
          <w:i/>
          <w:lang w:eastAsia="zh-CN"/>
        </w:rPr>
        <w:t>ynamic adaptation of transmission power of signals and channels</w:t>
      </w:r>
      <w:r>
        <w:rPr>
          <w:b/>
          <w:bCs/>
          <w:i/>
          <w:lang w:eastAsia="zh-CN"/>
        </w:rPr>
        <w:t xml:space="preserve"> other than reference signal</w:t>
      </w:r>
      <w:r w:rsidR="00C956A9">
        <w:rPr>
          <w:b/>
          <w:bCs/>
          <w:i/>
          <w:lang w:eastAsia="zh-CN"/>
        </w:rPr>
        <w:t xml:space="preserve"> and SSB</w:t>
      </w:r>
      <w:r w:rsidRPr="00AF65C3">
        <w:rPr>
          <w:b/>
          <w:bCs/>
          <w:i/>
          <w:lang w:eastAsia="zh-CN"/>
        </w:rPr>
        <w:t xml:space="preserve"> </w:t>
      </w:r>
      <w:r>
        <w:rPr>
          <w:b/>
          <w:bCs/>
          <w:i/>
          <w:lang w:eastAsia="zh-CN"/>
        </w:rPr>
        <w:t>is studied including</w:t>
      </w:r>
      <w:r w:rsidRPr="00AF65C3">
        <w:rPr>
          <w:b/>
          <w:bCs/>
          <w:i/>
          <w:lang w:eastAsia="zh-CN"/>
        </w:rPr>
        <w:t xml:space="preserve"> multiple CSIs report/feedback enhancement. Multiple CSIs report enhancement aims to enable UE reporting multiple CSIs in one CSI report/feedback, where each CSI result corresponds to a hypothetical power offset between PDSCH and CSI-RS. </w:t>
      </w:r>
    </w:p>
    <w:p w14:paraId="331C0171" w14:textId="77777777" w:rsidR="006B0451" w:rsidRPr="00AF65C3" w:rsidRDefault="006B0451" w:rsidP="006B0451">
      <w:pPr>
        <w:spacing w:after="120"/>
        <w:jc w:val="both"/>
        <w:rPr>
          <w:b/>
          <w:bCs/>
          <w:i/>
          <w:lang w:eastAsia="zh-CN"/>
        </w:rPr>
      </w:pPr>
      <w:r w:rsidRPr="00AF65C3">
        <w:rPr>
          <w:b/>
          <w:bCs/>
          <w:i/>
          <w:lang w:eastAsia="zh-CN"/>
        </w:rPr>
        <w:t>The potential specification impacts of multiple CSIs report/feedback enhancement includes:</w:t>
      </w:r>
    </w:p>
    <w:p w14:paraId="54702703" w14:textId="77777777" w:rsidR="006B0451" w:rsidRPr="00AF65C3" w:rsidRDefault="006B0451" w:rsidP="006B0451">
      <w:pPr>
        <w:pStyle w:val="af3"/>
        <w:numPr>
          <w:ilvl w:val="0"/>
          <w:numId w:val="13"/>
        </w:numPr>
        <w:spacing w:after="120"/>
        <w:ind w:firstLineChars="0"/>
        <w:jc w:val="both"/>
        <w:rPr>
          <w:b/>
          <w:bCs/>
          <w:i/>
          <w:lang w:eastAsia="zh-CN"/>
        </w:rPr>
      </w:pPr>
      <w:r w:rsidRPr="00AF65C3">
        <w:rPr>
          <w:rFonts w:hint="eastAsia"/>
          <w:b/>
          <w:bCs/>
          <w:i/>
          <w:lang w:eastAsia="zh-CN"/>
        </w:rPr>
        <w:t>C</w:t>
      </w:r>
      <w:r w:rsidRPr="00AF65C3">
        <w:rPr>
          <w:b/>
          <w:bCs/>
          <w:i/>
          <w:lang w:eastAsia="zh-CN"/>
        </w:rPr>
        <w:t xml:space="preserve">SI report/CSI-RS configuration enhancement, e.g. </w:t>
      </w:r>
      <w:r w:rsidRPr="00AF65C3">
        <w:rPr>
          <w:rFonts w:hint="eastAsia"/>
          <w:b/>
          <w:bCs/>
          <w:i/>
          <w:lang w:eastAsia="zh-CN"/>
        </w:rPr>
        <w:t>C</w:t>
      </w:r>
      <w:r w:rsidRPr="00AF65C3">
        <w:rPr>
          <w:b/>
          <w:bCs/>
          <w:i/>
          <w:lang w:eastAsia="zh-CN"/>
        </w:rPr>
        <w:t>SI report/CSI-RS config contains multiple configuration for different hypothetical power offset between PDSCH and CSI-RS [RAN</w:t>
      </w:r>
      <w:proofErr w:type="gramStart"/>
      <w:r w:rsidRPr="00AF65C3">
        <w:rPr>
          <w:b/>
          <w:bCs/>
          <w:i/>
          <w:lang w:eastAsia="zh-CN"/>
        </w:rPr>
        <w:t>1,RAN</w:t>
      </w:r>
      <w:proofErr w:type="gramEnd"/>
      <w:r w:rsidRPr="00AF65C3">
        <w:rPr>
          <w:b/>
          <w:bCs/>
          <w:i/>
          <w:lang w:eastAsia="zh-CN"/>
        </w:rPr>
        <w:t>2]</w:t>
      </w:r>
    </w:p>
    <w:p w14:paraId="655101C5" w14:textId="42873D16" w:rsidR="006B0451" w:rsidRPr="00DF71F5" w:rsidRDefault="006B0451" w:rsidP="00DF71F5">
      <w:pPr>
        <w:pStyle w:val="af3"/>
        <w:numPr>
          <w:ilvl w:val="0"/>
          <w:numId w:val="13"/>
        </w:numPr>
        <w:spacing w:after="120"/>
        <w:ind w:firstLineChars="0"/>
        <w:jc w:val="both"/>
        <w:rPr>
          <w:b/>
          <w:bCs/>
          <w:i/>
          <w:lang w:eastAsia="zh-CN"/>
        </w:rPr>
      </w:pPr>
      <w:r w:rsidRPr="00AF65C3">
        <w:rPr>
          <w:b/>
          <w:bCs/>
          <w:i/>
          <w:lang w:eastAsia="zh-CN"/>
        </w:rPr>
        <w:t>CSI report/feedback content enhancement, e.g. multiple CSIs in one report [RAN1]</w:t>
      </w:r>
    </w:p>
    <w:p w14:paraId="068563AC" w14:textId="77777777" w:rsidR="00A733FF" w:rsidRDefault="00A733FF" w:rsidP="006B0451">
      <w:pPr>
        <w:spacing w:after="120"/>
        <w:jc w:val="both"/>
        <w:rPr>
          <w:b/>
          <w:bCs/>
          <w:i/>
          <w:u w:val="single"/>
        </w:rPr>
      </w:pPr>
    </w:p>
    <w:p w14:paraId="5B083D24" w14:textId="77777777" w:rsidR="006B0451" w:rsidRPr="00E206C6" w:rsidRDefault="006B0451" w:rsidP="006B0451">
      <w:pPr>
        <w:spacing w:after="120"/>
        <w:jc w:val="both"/>
        <w:rPr>
          <w:b/>
          <w:bCs/>
          <w:i/>
          <w:iCs/>
        </w:rPr>
      </w:pPr>
      <w:r>
        <w:rPr>
          <w:b/>
          <w:bCs/>
          <w:i/>
          <w:u w:val="single"/>
        </w:rPr>
        <w:t>Proposal 12</w:t>
      </w:r>
      <w:r w:rsidRPr="00F511F3">
        <w:rPr>
          <w:b/>
          <w:bCs/>
          <w:i/>
          <w:u w:val="single"/>
        </w:rPr>
        <w:t>:</w:t>
      </w:r>
      <w:r>
        <w:rPr>
          <w:b/>
          <w:bCs/>
          <w:i/>
          <w:u w:val="single"/>
        </w:rPr>
        <w:t xml:space="preserve"> </w:t>
      </w:r>
      <w:r w:rsidRPr="009573D6">
        <w:rPr>
          <w:b/>
          <w:bCs/>
          <w:i/>
          <w:iCs/>
        </w:rPr>
        <w:t xml:space="preserve">Dynamic adaptation of </w:t>
      </w:r>
      <w:r>
        <w:rPr>
          <w:b/>
          <w:bCs/>
          <w:i/>
          <w:iCs/>
        </w:rPr>
        <w:t xml:space="preserve">transmission power for reference </w:t>
      </w:r>
      <w:r w:rsidRPr="00AF65C3">
        <w:rPr>
          <w:b/>
          <w:bCs/>
          <w:i/>
          <w:lang w:eastAsia="zh-CN"/>
        </w:rPr>
        <w:t>signals</w:t>
      </w:r>
      <w:r>
        <w:rPr>
          <w:b/>
          <w:bCs/>
          <w:i/>
          <w:lang w:eastAsia="zh-CN"/>
        </w:rPr>
        <w:t xml:space="preserve"> </w:t>
      </w:r>
      <w:r>
        <w:rPr>
          <w:b/>
          <w:bCs/>
          <w:i/>
          <w:iCs/>
        </w:rPr>
        <w:t xml:space="preserve">is not pursued </w:t>
      </w:r>
      <w:r>
        <w:rPr>
          <w:b/>
          <w:i/>
          <w:color w:val="000000"/>
          <w:lang w:val="en-US"/>
        </w:rPr>
        <w:t>for Rel-18 BS network energy savings</w:t>
      </w:r>
      <w:r>
        <w:rPr>
          <w:b/>
          <w:bCs/>
          <w:i/>
          <w:iCs/>
        </w:rPr>
        <w:t xml:space="preserve">. </w:t>
      </w:r>
    </w:p>
    <w:p w14:paraId="6F9C5225" w14:textId="77777777" w:rsidR="006B0451" w:rsidRPr="00DF71F5" w:rsidRDefault="006B0451" w:rsidP="00DF71F5">
      <w:pPr>
        <w:spacing w:after="120"/>
        <w:jc w:val="both"/>
        <w:rPr>
          <w:b/>
          <w:i/>
          <w:color w:val="000000"/>
        </w:rPr>
      </w:pPr>
    </w:p>
    <w:p w14:paraId="5B3AEBE9" w14:textId="77777777" w:rsidR="0070540C" w:rsidRPr="009637E5" w:rsidRDefault="0070540C" w:rsidP="006C60AF">
      <w:pPr>
        <w:tabs>
          <w:tab w:val="left" w:pos="0"/>
        </w:tabs>
        <w:spacing w:after="120"/>
        <w:jc w:val="both"/>
        <w:rPr>
          <w:b/>
          <w:i/>
        </w:rPr>
      </w:pPr>
    </w:p>
    <w:p w14:paraId="1B373407" w14:textId="34485232" w:rsidR="00E65B4B" w:rsidRDefault="00783D4C" w:rsidP="00783D4C">
      <w:pPr>
        <w:keepNext/>
        <w:spacing w:before="72" w:after="93"/>
        <w:outlineLvl w:val="0"/>
        <w:rPr>
          <w:b/>
          <w:bCs/>
          <w:sz w:val="28"/>
          <w:szCs w:val="28"/>
        </w:rPr>
      </w:pPr>
      <w:r>
        <w:rPr>
          <w:b/>
          <w:bCs/>
          <w:sz w:val="28"/>
          <w:szCs w:val="28"/>
        </w:rPr>
        <w:t>Appendix</w:t>
      </w:r>
    </w:p>
    <w:tbl>
      <w:tblPr>
        <w:tblStyle w:val="a8"/>
        <w:tblW w:w="0" w:type="auto"/>
        <w:tblLook w:val="04A0" w:firstRow="1" w:lastRow="0" w:firstColumn="1" w:lastColumn="0" w:noHBand="0" w:noVBand="1"/>
      </w:tblPr>
      <w:tblGrid>
        <w:gridCol w:w="9855"/>
      </w:tblGrid>
      <w:tr w:rsidR="00783D4C" w14:paraId="39037D66" w14:textId="77777777" w:rsidTr="00783D4C">
        <w:tc>
          <w:tcPr>
            <w:tcW w:w="9855" w:type="dxa"/>
          </w:tcPr>
          <w:p w14:paraId="19F00408" w14:textId="426F601B" w:rsidR="00783D4C" w:rsidRPr="004D2A3D" w:rsidRDefault="00783D4C" w:rsidP="00783D4C">
            <w:pPr>
              <w:pStyle w:val="af7"/>
              <w:spacing w:after="0"/>
              <w:rPr>
                <w:rFonts w:eastAsia="Malgun Gothic" w:cs="Times"/>
                <w:b/>
                <w:bCs/>
                <w:szCs w:val="22"/>
                <w:highlight w:val="green"/>
                <w:lang w:eastAsia="ko-KR"/>
              </w:rPr>
            </w:pPr>
            <w:r w:rsidRPr="004D2A3D">
              <w:rPr>
                <w:rFonts w:eastAsia="Malgun Gothic" w:cs="Times"/>
                <w:b/>
                <w:bCs/>
                <w:szCs w:val="22"/>
                <w:highlight w:val="green"/>
                <w:lang w:eastAsia="ko-KR"/>
              </w:rPr>
              <w:t>Agreement</w:t>
            </w:r>
          </w:p>
          <w:p w14:paraId="27D75DFB" w14:textId="77777777" w:rsidR="00783D4C" w:rsidRPr="004D2A3D" w:rsidRDefault="00783D4C" w:rsidP="00783D4C">
            <w:pPr>
              <w:pStyle w:val="af7"/>
              <w:spacing w:after="0"/>
              <w:rPr>
                <w:rFonts w:cs="Times"/>
                <w:szCs w:val="22"/>
                <w:lang w:eastAsia="zh-CN"/>
              </w:rPr>
            </w:pPr>
            <w:r w:rsidRPr="004D2A3D">
              <w:rPr>
                <w:rFont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0C3D2D12" w14:textId="77777777" w:rsidR="00783D4C" w:rsidRPr="004D2A3D" w:rsidRDefault="00783D4C" w:rsidP="00783D4C">
            <w:pPr>
              <w:pStyle w:val="af7"/>
              <w:spacing w:after="0"/>
              <w:rPr>
                <w:rFonts w:cs="Times"/>
                <w:szCs w:val="22"/>
                <w:lang w:eastAsia="zh-CN"/>
              </w:rPr>
            </w:pPr>
            <w:r w:rsidRPr="004D2A3D">
              <w:rPr>
                <w:rFonts w:cs="Times"/>
                <w:szCs w:val="22"/>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21F6B893" w14:textId="77777777" w:rsidR="00783D4C" w:rsidRPr="004D2A3D" w:rsidRDefault="00783D4C" w:rsidP="00783D4C">
            <w:pPr>
              <w:numPr>
                <w:ilvl w:val="0"/>
                <w:numId w:val="23"/>
              </w:numPr>
              <w:spacing w:line="252" w:lineRule="auto"/>
              <w:jc w:val="both"/>
              <w:rPr>
                <w:rFonts w:cs="Times"/>
                <w:szCs w:val="22"/>
              </w:rPr>
            </w:pPr>
            <w:r w:rsidRPr="004D2A3D">
              <w:rPr>
                <w:rFonts w:cs="Times"/>
                <w:szCs w:val="22"/>
              </w:rPr>
              <w:t>Note: further merging of techniques (e.g. #A-6 and #A-1) is not precluded.</w:t>
            </w:r>
          </w:p>
          <w:p w14:paraId="11139940" w14:textId="77777777" w:rsidR="00783D4C" w:rsidRPr="004D2A3D" w:rsidRDefault="00783D4C" w:rsidP="00783D4C">
            <w:pPr>
              <w:numPr>
                <w:ilvl w:val="0"/>
                <w:numId w:val="23"/>
              </w:numPr>
              <w:spacing w:line="252" w:lineRule="auto"/>
              <w:jc w:val="both"/>
              <w:rPr>
                <w:rFonts w:cs="Times"/>
                <w:szCs w:val="22"/>
              </w:rPr>
            </w:pPr>
            <w:r w:rsidRPr="004D2A3D">
              <w:rPr>
                <w:rFonts w:cs="Times"/>
                <w:szCs w:val="22"/>
              </w:rPr>
              <w:t xml:space="preserve">Time domain technique description available in: </w:t>
            </w:r>
          </w:p>
          <w:p w14:paraId="37EAE86B"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#2-1H of R1-2210620 Section 3</w:t>
            </w:r>
          </w:p>
          <w:p w14:paraId="49E3253D"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#2-2J of R1-2210620 Section 3</w:t>
            </w:r>
          </w:p>
          <w:p w14:paraId="2A18833B"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#2-3H of R1-2210620 Section 3</w:t>
            </w:r>
          </w:p>
          <w:p w14:paraId="096F41C2"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#2-4H of R1-2210620 Section 3</w:t>
            </w:r>
          </w:p>
          <w:p w14:paraId="0C3A625B"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#2-6J of R1-2210620 Section 3</w:t>
            </w:r>
          </w:p>
          <w:p w14:paraId="36DBFD59" w14:textId="77777777" w:rsidR="00783D4C" w:rsidRPr="004D2A3D" w:rsidRDefault="00783D4C" w:rsidP="00783D4C">
            <w:pPr>
              <w:numPr>
                <w:ilvl w:val="0"/>
                <w:numId w:val="23"/>
              </w:numPr>
              <w:spacing w:line="252" w:lineRule="auto"/>
              <w:jc w:val="both"/>
              <w:rPr>
                <w:rFonts w:cs="Times"/>
                <w:szCs w:val="22"/>
              </w:rPr>
            </w:pPr>
            <w:r w:rsidRPr="004D2A3D">
              <w:rPr>
                <w:rFonts w:cs="Times"/>
                <w:szCs w:val="22"/>
              </w:rPr>
              <w:t xml:space="preserve">Frequency domain technique description available in: </w:t>
            </w:r>
          </w:p>
          <w:p w14:paraId="30931354"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#3-1I of R1-2210620 Section 3</w:t>
            </w:r>
          </w:p>
          <w:p w14:paraId="155948BF"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#3-2F of R1-2210620 Section 3</w:t>
            </w:r>
          </w:p>
          <w:p w14:paraId="1D4888F4"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#3-3F of R1-2210620 Section 3</w:t>
            </w:r>
          </w:p>
          <w:p w14:paraId="02BAA9A6" w14:textId="77777777" w:rsidR="00783D4C" w:rsidRPr="004D2A3D" w:rsidRDefault="00783D4C" w:rsidP="00783D4C">
            <w:pPr>
              <w:numPr>
                <w:ilvl w:val="0"/>
                <w:numId w:val="23"/>
              </w:numPr>
              <w:spacing w:line="252" w:lineRule="auto"/>
              <w:jc w:val="both"/>
              <w:rPr>
                <w:rFonts w:cs="Times"/>
                <w:szCs w:val="22"/>
              </w:rPr>
            </w:pPr>
            <w:r w:rsidRPr="004D2A3D">
              <w:rPr>
                <w:rFonts w:cs="Times"/>
                <w:szCs w:val="22"/>
              </w:rPr>
              <w:t xml:space="preserve">Spatial domain technique description available in: </w:t>
            </w:r>
          </w:p>
          <w:p w14:paraId="4E0AF0D6"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#4-1J of R1-2210620 Section 3</w:t>
            </w:r>
          </w:p>
          <w:p w14:paraId="14C6300B"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#4-2G of R1-2210620 Section 3</w:t>
            </w:r>
          </w:p>
          <w:p w14:paraId="122DC880" w14:textId="77777777" w:rsidR="00783D4C" w:rsidRPr="004D2A3D" w:rsidRDefault="00783D4C" w:rsidP="00783D4C">
            <w:pPr>
              <w:numPr>
                <w:ilvl w:val="0"/>
                <w:numId w:val="23"/>
              </w:numPr>
              <w:spacing w:line="252" w:lineRule="auto"/>
              <w:jc w:val="both"/>
              <w:rPr>
                <w:rFonts w:cs="Times"/>
                <w:szCs w:val="22"/>
              </w:rPr>
            </w:pPr>
            <w:r w:rsidRPr="004D2A3D">
              <w:rPr>
                <w:rFonts w:cs="Times"/>
                <w:szCs w:val="22"/>
              </w:rPr>
              <w:t xml:space="preserve">Power domain technique description available in: </w:t>
            </w:r>
          </w:p>
          <w:p w14:paraId="01719A50"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#5-1I of R1-2210620 Section 3</w:t>
            </w:r>
          </w:p>
          <w:p w14:paraId="7E39B14C"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#5-2H of R1-2210620 Section 3</w:t>
            </w:r>
          </w:p>
          <w:p w14:paraId="0653A055"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#5-3H of R1-2210620 Section 3</w:t>
            </w:r>
          </w:p>
          <w:p w14:paraId="513A954D"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#5-4H of R1-2210620 Section 3</w:t>
            </w:r>
          </w:p>
          <w:p w14:paraId="4F7E7C32" w14:textId="77777777" w:rsidR="00783D4C" w:rsidRPr="004D2A3D" w:rsidRDefault="00783D4C" w:rsidP="00783D4C">
            <w:pPr>
              <w:numPr>
                <w:ilvl w:val="1"/>
                <w:numId w:val="23"/>
              </w:numPr>
              <w:spacing w:line="252" w:lineRule="auto"/>
              <w:jc w:val="both"/>
              <w:rPr>
                <w:rFonts w:cs="Times"/>
                <w:szCs w:val="22"/>
              </w:rPr>
            </w:pPr>
            <w:r w:rsidRPr="004D2A3D">
              <w:rPr>
                <w:rFonts w:cs="Times"/>
                <w:szCs w:val="22"/>
              </w:rPr>
              <w:t>Proposal #5-5D of R1-2210620 Section 3</w:t>
            </w:r>
          </w:p>
          <w:p w14:paraId="0209475D" w14:textId="3FBB9280" w:rsidR="00783D4C" w:rsidRPr="00783D4C" w:rsidRDefault="00783D4C" w:rsidP="00783D4C">
            <w:pPr>
              <w:tabs>
                <w:tab w:val="left" w:pos="698"/>
              </w:tabs>
            </w:pPr>
          </w:p>
        </w:tc>
      </w:tr>
    </w:tbl>
    <w:p w14:paraId="04251462" w14:textId="77777777" w:rsidR="00783D4C" w:rsidRPr="00E65B4B" w:rsidRDefault="00783D4C" w:rsidP="00783D4C"/>
    <w:p w14:paraId="010E69B4" w14:textId="50FF1CFD" w:rsidR="00C13ADA" w:rsidRDefault="00444EE1" w:rsidP="004C7784">
      <w:pPr>
        <w:pStyle w:val="1"/>
        <w:autoSpaceDE w:val="0"/>
        <w:autoSpaceDN w:val="0"/>
        <w:adjustRightInd w:val="0"/>
        <w:snapToGrid w:val="0"/>
        <w:spacing w:before="120" w:after="120"/>
        <w:ind w:right="0"/>
        <w:jc w:val="both"/>
      </w:pPr>
      <w:r w:rsidRPr="001C1522">
        <w:rPr>
          <w:rFonts w:ascii="Times New Roman" w:hAnsi="Times New Roman"/>
          <w:sz w:val="28"/>
          <w:szCs w:val="28"/>
          <w:lang w:eastAsia="zh-CN"/>
        </w:rPr>
        <w:t>References</w:t>
      </w:r>
    </w:p>
    <w:p w14:paraId="629DC692" w14:textId="74B408CF" w:rsidR="00C73797" w:rsidRPr="00C73797" w:rsidRDefault="00C73797" w:rsidP="00C73797">
      <w:pPr>
        <w:pStyle w:val="References"/>
        <w:numPr>
          <w:ilvl w:val="0"/>
          <w:numId w:val="2"/>
        </w:numPr>
        <w:spacing w:after="0"/>
        <w:rPr>
          <w:bCs/>
          <w:lang w:eastAsia="zh-CN"/>
        </w:rPr>
      </w:pPr>
      <w:r w:rsidRPr="00F6561F">
        <w:rPr>
          <w:szCs w:val="20"/>
          <w:lang w:eastAsia="zh-CN"/>
        </w:rPr>
        <w:t>R1-</w:t>
      </w:r>
      <w:r w:rsidR="00A951D1" w:rsidRPr="009232E2">
        <w:rPr>
          <w:kern w:val="2"/>
          <w:lang w:eastAsia="zh-CN"/>
        </w:rPr>
        <w:t>2210858</w:t>
      </w:r>
      <w:r w:rsidRPr="00933E9C">
        <w:rPr>
          <w:szCs w:val="20"/>
          <w:lang w:eastAsia="zh-CN"/>
        </w:rPr>
        <w:t xml:space="preserve">, </w:t>
      </w:r>
      <w:r w:rsidRPr="00933E9C">
        <w:rPr>
          <w:bCs/>
          <w:lang w:eastAsia="zh-CN"/>
        </w:rPr>
        <w:t xml:space="preserve">Huawei, HiSilicon, </w:t>
      </w:r>
      <w:r w:rsidRPr="00C73797">
        <w:rPr>
          <w:kern w:val="2"/>
          <w:lang w:eastAsia="zh-CN"/>
        </w:rPr>
        <w:t>Evaluation results and other performance aspects for network energy savings</w:t>
      </w:r>
      <w:r>
        <w:rPr>
          <w:bCs/>
          <w:lang w:eastAsia="zh-CN"/>
        </w:rPr>
        <w:t xml:space="preserve">, </w:t>
      </w:r>
      <w:r w:rsidRPr="00CF131C">
        <w:rPr>
          <w:bCs/>
          <w:lang w:eastAsia="zh-CN"/>
        </w:rPr>
        <w:t>November 14 –November 18, 2022</w:t>
      </w:r>
      <w:r w:rsidRPr="00933E9C">
        <w:rPr>
          <w:bCs/>
          <w:lang w:eastAsia="zh-CN"/>
        </w:rPr>
        <w:t>.</w:t>
      </w:r>
    </w:p>
    <w:sectPr w:rsidR="00C73797" w:rsidRPr="00C7379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50702" w14:textId="77777777" w:rsidR="00DF107D" w:rsidRDefault="00DF107D" w:rsidP="00444EE1">
      <w:r>
        <w:separator/>
      </w:r>
    </w:p>
  </w:endnote>
  <w:endnote w:type="continuationSeparator" w:id="0">
    <w:p w14:paraId="548C6F97" w14:textId="77777777" w:rsidR="00DF107D" w:rsidRDefault="00DF107D"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6D85D" w14:textId="77777777" w:rsidR="00DF107D" w:rsidRDefault="00DF107D" w:rsidP="00444EE1">
      <w:r>
        <w:separator/>
      </w:r>
    </w:p>
  </w:footnote>
  <w:footnote w:type="continuationSeparator" w:id="0">
    <w:p w14:paraId="1F61924C" w14:textId="77777777" w:rsidR="00DF107D" w:rsidRDefault="00DF107D"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CC4"/>
    <w:multiLevelType w:val="hybridMultilevel"/>
    <w:tmpl w:val="E5B613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9D36BF"/>
    <w:multiLevelType w:val="hybridMultilevel"/>
    <w:tmpl w:val="7FC6634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4D6EAC"/>
    <w:multiLevelType w:val="hybridMultilevel"/>
    <w:tmpl w:val="471E983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B6A35"/>
    <w:multiLevelType w:val="hybridMultilevel"/>
    <w:tmpl w:val="754C7A1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0A15"/>
    <w:multiLevelType w:val="hybridMultilevel"/>
    <w:tmpl w:val="0F7091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56C4C"/>
    <w:multiLevelType w:val="hybridMultilevel"/>
    <w:tmpl w:val="F20EB8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035A74"/>
    <w:multiLevelType w:val="hybridMultilevel"/>
    <w:tmpl w:val="B1967EB0"/>
    <w:lvl w:ilvl="0" w:tplc="AAF043BA">
      <w:numFmt w:val="bullet"/>
      <w:lvlText w:val="-"/>
      <w:lvlJc w:val="left"/>
      <w:pPr>
        <w:ind w:left="420" w:hanging="420"/>
      </w:pPr>
      <w:rPr>
        <w:rFonts w:ascii="Times New Roman" w:eastAsia="Times New Roman" w:hAnsi="Times New Roman" w:cs="Times New Roman"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223EAE"/>
    <w:multiLevelType w:val="hybridMultilevel"/>
    <w:tmpl w:val="A650E726"/>
    <w:lvl w:ilvl="0" w:tplc="435A4E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3D6358"/>
    <w:multiLevelType w:val="hybridMultilevel"/>
    <w:tmpl w:val="00E23E16"/>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A56AE5"/>
    <w:multiLevelType w:val="hybridMultilevel"/>
    <w:tmpl w:val="206052B2"/>
    <w:lvl w:ilvl="0" w:tplc="095A1ED6">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BE868D3"/>
    <w:multiLevelType w:val="hybridMultilevel"/>
    <w:tmpl w:val="62BC2426"/>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B3787"/>
    <w:multiLevelType w:val="hybridMultilevel"/>
    <w:tmpl w:val="09903FA4"/>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71DF8"/>
    <w:multiLevelType w:val="hybridMultilevel"/>
    <w:tmpl w:val="F0B28D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8408B3"/>
    <w:multiLevelType w:val="hybridMultilevel"/>
    <w:tmpl w:val="B1C8E22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91D7DCD"/>
    <w:multiLevelType w:val="hybridMultilevel"/>
    <w:tmpl w:val="FA14656A"/>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1231A3"/>
    <w:multiLevelType w:val="hybridMultilevel"/>
    <w:tmpl w:val="F9EA3CE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13"/>
  </w:num>
  <w:num w:numId="3">
    <w:abstractNumId w:val="21"/>
  </w:num>
  <w:num w:numId="4">
    <w:abstractNumId w:val="4"/>
  </w:num>
  <w:num w:numId="5">
    <w:abstractNumId w:val="10"/>
  </w:num>
  <w:num w:numId="6">
    <w:abstractNumId w:val="11"/>
  </w:num>
  <w:num w:numId="7">
    <w:abstractNumId w:val="12"/>
  </w:num>
  <w:num w:numId="8">
    <w:abstractNumId w:val="19"/>
  </w:num>
  <w:num w:numId="9">
    <w:abstractNumId w:val="23"/>
  </w:num>
  <w:num w:numId="10">
    <w:abstractNumId w:val="3"/>
  </w:num>
  <w:num w:numId="11">
    <w:abstractNumId w:val="15"/>
  </w:num>
  <w:num w:numId="12">
    <w:abstractNumId w:val="16"/>
  </w:num>
  <w:num w:numId="13">
    <w:abstractNumId w:val="5"/>
  </w:num>
  <w:num w:numId="14">
    <w:abstractNumId w:val="14"/>
  </w:num>
  <w:num w:numId="15">
    <w:abstractNumId w:val="20"/>
  </w:num>
  <w:num w:numId="16">
    <w:abstractNumId w:val="9"/>
  </w:num>
  <w:num w:numId="17">
    <w:abstractNumId w:val="2"/>
  </w:num>
  <w:num w:numId="18">
    <w:abstractNumId w:val="7"/>
  </w:num>
  <w:num w:numId="19">
    <w:abstractNumId w:val="1"/>
  </w:num>
  <w:num w:numId="20">
    <w:abstractNumId w:val="0"/>
  </w:num>
  <w:num w:numId="21">
    <w:abstractNumId w:val="22"/>
  </w:num>
  <w:num w:numId="22">
    <w:abstractNumId w:val="18"/>
  </w:num>
  <w:num w:numId="23">
    <w:abstractNumId w:val="8"/>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8F8"/>
    <w:rsid w:val="00002B58"/>
    <w:rsid w:val="00003C44"/>
    <w:rsid w:val="00006C8E"/>
    <w:rsid w:val="0000743A"/>
    <w:rsid w:val="00007E59"/>
    <w:rsid w:val="000124BA"/>
    <w:rsid w:val="00012FB9"/>
    <w:rsid w:val="000132C8"/>
    <w:rsid w:val="00013F8F"/>
    <w:rsid w:val="00014C21"/>
    <w:rsid w:val="00016198"/>
    <w:rsid w:val="00016634"/>
    <w:rsid w:val="00016E5B"/>
    <w:rsid w:val="00020466"/>
    <w:rsid w:val="000204BA"/>
    <w:rsid w:val="00020863"/>
    <w:rsid w:val="0002359E"/>
    <w:rsid w:val="00024847"/>
    <w:rsid w:val="00025E10"/>
    <w:rsid w:val="00026872"/>
    <w:rsid w:val="00026A89"/>
    <w:rsid w:val="00030FC7"/>
    <w:rsid w:val="00031F0D"/>
    <w:rsid w:val="00032B9D"/>
    <w:rsid w:val="000343FA"/>
    <w:rsid w:val="00035857"/>
    <w:rsid w:val="00041E4F"/>
    <w:rsid w:val="000431FE"/>
    <w:rsid w:val="000434D2"/>
    <w:rsid w:val="00043F1F"/>
    <w:rsid w:val="00044F83"/>
    <w:rsid w:val="00045021"/>
    <w:rsid w:val="00045254"/>
    <w:rsid w:val="00046554"/>
    <w:rsid w:val="00047156"/>
    <w:rsid w:val="00053EDF"/>
    <w:rsid w:val="00054141"/>
    <w:rsid w:val="00054BBA"/>
    <w:rsid w:val="00054EB5"/>
    <w:rsid w:val="00054F0F"/>
    <w:rsid w:val="0005630D"/>
    <w:rsid w:val="000576F8"/>
    <w:rsid w:val="00057E56"/>
    <w:rsid w:val="000614E0"/>
    <w:rsid w:val="00061930"/>
    <w:rsid w:val="00062123"/>
    <w:rsid w:val="00062560"/>
    <w:rsid w:val="0006406F"/>
    <w:rsid w:val="000661F1"/>
    <w:rsid w:val="00067A7B"/>
    <w:rsid w:val="000724D2"/>
    <w:rsid w:val="00072872"/>
    <w:rsid w:val="0007385E"/>
    <w:rsid w:val="00073AC3"/>
    <w:rsid w:val="0007442F"/>
    <w:rsid w:val="00075ACA"/>
    <w:rsid w:val="000761B4"/>
    <w:rsid w:val="00081271"/>
    <w:rsid w:val="000815E4"/>
    <w:rsid w:val="000825B8"/>
    <w:rsid w:val="00083134"/>
    <w:rsid w:val="00083AF7"/>
    <w:rsid w:val="00084FE1"/>
    <w:rsid w:val="00084FEE"/>
    <w:rsid w:val="000851F3"/>
    <w:rsid w:val="00085B9F"/>
    <w:rsid w:val="00092DD1"/>
    <w:rsid w:val="000933D2"/>
    <w:rsid w:val="00094E79"/>
    <w:rsid w:val="00095C68"/>
    <w:rsid w:val="00096036"/>
    <w:rsid w:val="00096B3B"/>
    <w:rsid w:val="00097323"/>
    <w:rsid w:val="000A104A"/>
    <w:rsid w:val="000A11E7"/>
    <w:rsid w:val="000A2255"/>
    <w:rsid w:val="000A3054"/>
    <w:rsid w:val="000A4CC5"/>
    <w:rsid w:val="000A74C6"/>
    <w:rsid w:val="000B0B13"/>
    <w:rsid w:val="000B18C2"/>
    <w:rsid w:val="000B2B03"/>
    <w:rsid w:val="000B2FC8"/>
    <w:rsid w:val="000B319B"/>
    <w:rsid w:val="000B359F"/>
    <w:rsid w:val="000B381F"/>
    <w:rsid w:val="000B4018"/>
    <w:rsid w:val="000B426E"/>
    <w:rsid w:val="000B4D25"/>
    <w:rsid w:val="000B5575"/>
    <w:rsid w:val="000C0A97"/>
    <w:rsid w:val="000C0D9B"/>
    <w:rsid w:val="000C1183"/>
    <w:rsid w:val="000C1A3C"/>
    <w:rsid w:val="000C3018"/>
    <w:rsid w:val="000C43FF"/>
    <w:rsid w:val="000C4C34"/>
    <w:rsid w:val="000C5DCE"/>
    <w:rsid w:val="000C6467"/>
    <w:rsid w:val="000C66D6"/>
    <w:rsid w:val="000D061A"/>
    <w:rsid w:val="000D0ACC"/>
    <w:rsid w:val="000D0D08"/>
    <w:rsid w:val="000D16F0"/>
    <w:rsid w:val="000D178C"/>
    <w:rsid w:val="000D194A"/>
    <w:rsid w:val="000D1DC9"/>
    <w:rsid w:val="000D3C32"/>
    <w:rsid w:val="000D55C8"/>
    <w:rsid w:val="000D6ACD"/>
    <w:rsid w:val="000E3BEC"/>
    <w:rsid w:val="000E4110"/>
    <w:rsid w:val="000E6CB2"/>
    <w:rsid w:val="000F15B5"/>
    <w:rsid w:val="000F2DF1"/>
    <w:rsid w:val="000F316C"/>
    <w:rsid w:val="000F3A32"/>
    <w:rsid w:val="000F4C98"/>
    <w:rsid w:val="000F62F6"/>
    <w:rsid w:val="000F7025"/>
    <w:rsid w:val="000F7338"/>
    <w:rsid w:val="001011AE"/>
    <w:rsid w:val="0010132D"/>
    <w:rsid w:val="001013CC"/>
    <w:rsid w:val="001019EA"/>
    <w:rsid w:val="00102D65"/>
    <w:rsid w:val="00103399"/>
    <w:rsid w:val="0010597B"/>
    <w:rsid w:val="0010640D"/>
    <w:rsid w:val="0010647E"/>
    <w:rsid w:val="0010651E"/>
    <w:rsid w:val="001066FA"/>
    <w:rsid w:val="001128D2"/>
    <w:rsid w:val="00125D40"/>
    <w:rsid w:val="00130575"/>
    <w:rsid w:val="00130ED0"/>
    <w:rsid w:val="0013559E"/>
    <w:rsid w:val="00135BA4"/>
    <w:rsid w:val="00136255"/>
    <w:rsid w:val="00136690"/>
    <w:rsid w:val="00136C36"/>
    <w:rsid w:val="00137222"/>
    <w:rsid w:val="001423F1"/>
    <w:rsid w:val="001424B5"/>
    <w:rsid w:val="00142FFA"/>
    <w:rsid w:val="00143925"/>
    <w:rsid w:val="00143E0E"/>
    <w:rsid w:val="001465A7"/>
    <w:rsid w:val="00147104"/>
    <w:rsid w:val="00151820"/>
    <w:rsid w:val="00153E4D"/>
    <w:rsid w:val="00154033"/>
    <w:rsid w:val="00154F74"/>
    <w:rsid w:val="001552A9"/>
    <w:rsid w:val="001552FA"/>
    <w:rsid w:val="001553FB"/>
    <w:rsid w:val="00156A81"/>
    <w:rsid w:val="00157126"/>
    <w:rsid w:val="0016217F"/>
    <w:rsid w:val="00164368"/>
    <w:rsid w:val="00167B1C"/>
    <w:rsid w:val="0017381B"/>
    <w:rsid w:val="00174209"/>
    <w:rsid w:val="00174572"/>
    <w:rsid w:val="00174C0B"/>
    <w:rsid w:val="00176843"/>
    <w:rsid w:val="00176912"/>
    <w:rsid w:val="00176F66"/>
    <w:rsid w:val="00184184"/>
    <w:rsid w:val="00184B17"/>
    <w:rsid w:val="00184FFF"/>
    <w:rsid w:val="00185CAE"/>
    <w:rsid w:val="00187D5E"/>
    <w:rsid w:val="00187E67"/>
    <w:rsid w:val="0019088D"/>
    <w:rsid w:val="001926D3"/>
    <w:rsid w:val="00193024"/>
    <w:rsid w:val="001931F0"/>
    <w:rsid w:val="00193395"/>
    <w:rsid w:val="00196861"/>
    <w:rsid w:val="001968FC"/>
    <w:rsid w:val="00196BE4"/>
    <w:rsid w:val="001A1193"/>
    <w:rsid w:val="001A1702"/>
    <w:rsid w:val="001A383C"/>
    <w:rsid w:val="001A4CF5"/>
    <w:rsid w:val="001A62DE"/>
    <w:rsid w:val="001A7B41"/>
    <w:rsid w:val="001B1D52"/>
    <w:rsid w:val="001B1FA3"/>
    <w:rsid w:val="001B39DF"/>
    <w:rsid w:val="001B5486"/>
    <w:rsid w:val="001B63C4"/>
    <w:rsid w:val="001C01D2"/>
    <w:rsid w:val="001C0B0E"/>
    <w:rsid w:val="001C1522"/>
    <w:rsid w:val="001C1967"/>
    <w:rsid w:val="001C2351"/>
    <w:rsid w:val="001C525D"/>
    <w:rsid w:val="001C748A"/>
    <w:rsid w:val="001C7551"/>
    <w:rsid w:val="001D2BE2"/>
    <w:rsid w:val="001D2C24"/>
    <w:rsid w:val="001D5159"/>
    <w:rsid w:val="001D5276"/>
    <w:rsid w:val="001E319E"/>
    <w:rsid w:val="001E3378"/>
    <w:rsid w:val="001E3A61"/>
    <w:rsid w:val="001E656E"/>
    <w:rsid w:val="001F157B"/>
    <w:rsid w:val="001F62DD"/>
    <w:rsid w:val="001F6F96"/>
    <w:rsid w:val="001F707F"/>
    <w:rsid w:val="001F7895"/>
    <w:rsid w:val="0020031D"/>
    <w:rsid w:val="00200A02"/>
    <w:rsid w:val="00200F13"/>
    <w:rsid w:val="00201A84"/>
    <w:rsid w:val="002046BB"/>
    <w:rsid w:val="00205B98"/>
    <w:rsid w:val="00206F29"/>
    <w:rsid w:val="00206F5A"/>
    <w:rsid w:val="00210A12"/>
    <w:rsid w:val="00210CC2"/>
    <w:rsid w:val="002121C1"/>
    <w:rsid w:val="00212B44"/>
    <w:rsid w:val="002134BE"/>
    <w:rsid w:val="00213F98"/>
    <w:rsid w:val="0021511B"/>
    <w:rsid w:val="00215F66"/>
    <w:rsid w:val="002207B9"/>
    <w:rsid w:val="002209F4"/>
    <w:rsid w:val="00220E83"/>
    <w:rsid w:val="00221191"/>
    <w:rsid w:val="002272AA"/>
    <w:rsid w:val="00230505"/>
    <w:rsid w:val="00230CCF"/>
    <w:rsid w:val="00231307"/>
    <w:rsid w:val="002313FE"/>
    <w:rsid w:val="00231729"/>
    <w:rsid w:val="00232621"/>
    <w:rsid w:val="002327D7"/>
    <w:rsid w:val="00233091"/>
    <w:rsid w:val="00235B63"/>
    <w:rsid w:val="00236543"/>
    <w:rsid w:val="00237089"/>
    <w:rsid w:val="002411A7"/>
    <w:rsid w:val="00242949"/>
    <w:rsid w:val="0024358A"/>
    <w:rsid w:val="0024365F"/>
    <w:rsid w:val="002469F5"/>
    <w:rsid w:val="00247068"/>
    <w:rsid w:val="002478FE"/>
    <w:rsid w:val="002516B5"/>
    <w:rsid w:val="00255483"/>
    <w:rsid w:val="00255F07"/>
    <w:rsid w:val="00256C9F"/>
    <w:rsid w:val="00257DA3"/>
    <w:rsid w:val="00257EA8"/>
    <w:rsid w:val="002606AC"/>
    <w:rsid w:val="00261F05"/>
    <w:rsid w:val="002636F0"/>
    <w:rsid w:val="0026490B"/>
    <w:rsid w:val="00264B9D"/>
    <w:rsid w:val="00264DDE"/>
    <w:rsid w:val="0026522C"/>
    <w:rsid w:val="00272553"/>
    <w:rsid w:val="00272AF8"/>
    <w:rsid w:val="00272D5C"/>
    <w:rsid w:val="00273B37"/>
    <w:rsid w:val="002743F1"/>
    <w:rsid w:val="00277313"/>
    <w:rsid w:val="00280FBB"/>
    <w:rsid w:val="00281A88"/>
    <w:rsid w:val="00282FF7"/>
    <w:rsid w:val="00283514"/>
    <w:rsid w:val="002843A7"/>
    <w:rsid w:val="00284902"/>
    <w:rsid w:val="00285AF2"/>
    <w:rsid w:val="002861BB"/>
    <w:rsid w:val="002864DD"/>
    <w:rsid w:val="00290438"/>
    <w:rsid w:val="002904B9"/>
    <w:rsid w:val="0029216E"/>
    <w:rsid w:val="00292DAA"/>
    <w:rsid w:val="002953BA"/>
    <w:rsid w:val="002967F9"/>
    <w:rsid w:val="002A065C"/>
    <w:rsid w:val="002A156A"/>
    <w:rsid w:val="002A20F2"/>
    <w:rsid w:val="002A2900"/>
    <w:rsid w:val="002A2A3B"/>
    <w:rsid w:val="002A3A34"/>
    <w:rsid w:val="002A4B41"/>
    <w:rsid w:val="002A5D39"/>
    <w:rsid w:val="002A725E"/>
    <w:rsid w:val="002B0674"/>
    <w:rsid w:val="002B07BD"/>
    <w:rsid w:val="002B3FCC"/>
    <w:rsid w:val="002B5346"/>
    <w:rsid w:val="002C0D10"/>
    <w:rsid w:val="002C20CB"/>
    <w:rsid w:val="002C3D55"/>
    <w:rsid w:val="002C5839"/>
    <w:rsid w:val="002C60CD"/>
    <w:rsid w:val="002C63E2"/>
    <w:rsid w:val="002C7680"/>
    <w:rsid w:val="002D0A73"/>
    <w:rsid w:val="002D203C"/>
    <w:rsid w:val="002D4288"/>
    <w:rsid w:val="002D5C80"/>
    <w:rsid w:val="002D7D0A"/>
    <w:rsid w:val="002E21A1"/>
    <w:rsid w:val="002E25D6"/>
    <w:rsid w:val="002E308E"/>
    <w:rsid w:val="002E33CD"/>
    <w:rsid w:val="002E4CD3"/>
    <w:rsid w:val="002E510F"/>
    <w:rsid w:val="002E56DA"/>
    <w:rsid w:val="002E57D9"/>
    <w:rsid w:val="002E69DA"/>
    <w:rsid w:val="002E702C"/>
    <w:rsid w:val="002E71D4"/>
    <w:rsid w:val="002F1335"/>
    <w:rsid w:val="002F3DD6"/>
    <w:rsid w:val="002F47C0"/>
    <w:rsid w:val="002F5816"/>
    <w:rsid w:val="002F5D68"/>
    <w:rsid w:val="002F6423"/>
    <w:rsid w:val="003030EC"/>
    <w:rsid w:val="00305DB0"/>
    <w:rsid w:val="00310631"/>
    <w:rsid w:val="00311B0D"/>
    <w:rsid w:val="00311B88"/>
    <w:rsid w:val="00311F4F"/>
    <w:rsid w:val="00311FDB"/>
    <w:rsid w:val="0031262B"/>
    <w:rsid w:val="00316AD9"/>
    <w:rsid w:val="00316B8F"/>
    <w:rsid w:val="003178B8"/>
    <w:rsid w:val="0032014F"/>
    <w:rsid w:val="00323920"/>
    <w:rsid w:val="00323AFA"/>
    <w:rsid w:val="00323DEF"/>
    <w:rsid w:val="003259CE"/>
    <w:rsid w:val="00331FE1"/>
    <w:rsid w:val="00334D56"/>
    <w:rsid w:val="00343A6B"/>
    <w:rsid w:val="003441BE"/>
    <w:rsid w:val="00346335"/>
    <w:rsid w:val="00346722"/>
    <w:rsid w:val="003470CB"/>
    <w:rsid w:val="003513CF"/>
    <w:rsid w:val="00353B39"/>
    <w:rsid w:val="00354298"/>
    <w:rsid w:val="003547E2"/>
    <w:rsid w:val="00354880"/>
    <w:rsid w:val="00355D2B"/>
    <w:rsid w:val="00355E7C"/>
    <w:rsid w:val="00356D1B"/>
    <w:rsid w:val="003572CD"/>
    <w:rsid w:val="00357A79"/>
    <w:rsid w:val="00357D03"/>
    <w:rsid w:val="00360580"/>
    <w:rsid w:val="00360822"/>
    <w:rsid w:val="003617F8"/>
    <w:rsid w:val="00363AD6"/>
    <w:rsid w:val="00364262"/>
    <w:rsid w:val="00365020"/>
    <w:rsid w:val="00365C19"/>
    <w:rsid w:val="00366E6C"/>
    <w:rsid w:val="003677A6"/>
    <w:rsid w:val="00367C0C"/>
    <w:rsid w:val="00371838"/>
    <w:rsid w:val="00372698"/>
    <w:rsid w:val="00372E3F"/>
    <w:rsid w:val="003737ED"/>
    <w:rsid w:val="00374B10"/>
    <w:rsid w:val="00374C6F"/>
    <w:rsid w:val="0037740C"/>
    <w:rsid w:val="00377850"/>
    <w:rsid w:val="00383492"/>
    <w:rsid w:val="003839E9"/>
    <w:rsid w:val="00383D72"/>
    <w:rsid w:val="00384247"/>
    <w:rsid w:val="00384B38"/>
    <w:rsid w:val="003868A5"/>
    <w:rsid w:val="003870A7"/>
    <w:rsid w:val="003870B1"/>
    <w:rsid w:val="00387F4F"/>
    <w:rsid w:val="003936A7"/>
    <w:rsid w:val="00393A1A"/>
    <w:rsid w:val="00394BDD"/>
    <w:rsid w:val="00395D92"/>
    <w:rsid w:val="003977DA"/>
    <w:rsid w:val="00397ADF"/>
    <w:rsid w:val="00397FAC"/>
    <w:rsid w:val="003A0A79"/>
    <w:rsid w:val="003A1BEC"/>
    <w:rsid w:val="003A226D"/>
    <w:rsid w:val="003A48E2"/>
    <w:rsid w:val="003A598A"/>
    <w:rsid w:val="003B0F4D"/>
    <w:rsid w:val="003B1702"/>
    <w:rsid w:val="003B263C"/>
    <w:rsid w:val="003B31C0"/>
    <w:rsid w:val="003B4F13"/>
    <w:rsid w:val="003B5D91"/>
    <w:rsid w:val="003B5DC7"/>
    <w:rsid w:val="003C0F88"/>
    <w:rsid w:val="003C1F6B"/>
    <w:rsid w:val="003C33C4"/>
    <w:rsid w:val="003C445F"/>
    <w:rsid w:val="003C52C4"/>
    <w:rsid w:val="003C5416"/>
    <w:rsid w:val="003C5AE9"/>
    <w:rsid w:val="003D5DF8"/>
    <w:rsid w:val="003D67F7"/>
    <w:rsid w:val="003D6934"/>
    <w:rsid w:val="003E2AA3"/>
    <w:rsid w:val="003E6B9D"/>
    <w:rsid w:val="003E7FEF"/>
    <w:rsid w:val="003F1403"/>
    <w:rsid w:val="003F6519"/>
    <w:rsid w:val="003F6AB1"/>
    <w:rsid w:val="003F7FA6"/>
    <w:rsid w:val="004003F7"/>
    <w:rsid w:val="0040161D"/>
    <w:rsid w:val="00401675"/>
    <w:rsid w:val="00403978"/>
    <w:rsid w:val="00403DD6"/>
    <w:rsid w:val="00404549"/>
    <w:rsid w:val="00404E59"/>
    <w:rsid w:val="004051BF"/>
    <w:rsid w:val="00405D5A"/>
    <w:rsid w:val="004107DA"/>
    <w:rsid w:val="0041104D"/>
    <w:rsid w:val="00411F89"/>
    <w:rsid w:val="004131C1"/>
    <w:rsid w:val="00413A03"/>
    <w:rsid w:val="00414A7B"/>
    <w:rsid w:val="00416141"/>
    <w:rsid w:val="00417CBC"/>
    <w:rsid w:val="0042017B"/>
    <w:rsid w:val="00421CEA"/>
    <w:rsid w:val="00427A7F"/>
    <w:rsid w:val="004310C6"/>
    <w:rsid w:val="004319C4"/>
    <w:rsid w:val="004320BE"/>
    <w:rsid w:val="00436174"/>
    <w:rsid w:val="004369FC"/>
    <w:rsid w:val="00437ADF"/>
    <w:rsid w:val="00440551"/>
    <w:rsid w:val="00440AAD"/>
    <w:rsid w:val="00443623"/>
    <w:rsid w:val="00443782"/>
    <w:rsid w:val="004442F8"/>
    <w:rsid w:val="00444E94"/>
    <w:rsid w:val="00444EE1"/>
    <w:rsid w:val="00446038"/>
    <w:rsid w:val="00446D3D"/>
    <w:rsid w:val="004479B4"/>
    <w:rsid w:val="00447C70"/>
    <w:rsid w:val="00450279"/>
    <w:rsid w:val="00450524"/>
    <w:rsid w:val="00450ECE"/>
    <w:rsid w:val="004515FC"/>
    <w:rsid w:val="00454DD9"/>
    <w:rsid w:val="00455482"/>
    <w:rsid w:val="00457228"/>
    <w:rsid w:val="004607C8"/>
    <w:rsid w:val="00460BF3"/>
    <w:rsid w:val="00462DE9"/>
    <w:rsid w:val="004636D1"/>
    <w:rsid w:val="00463F9D"/>
    <w:rsid w:val="00464901"/>
    <w:rsid w:val="0046545C"/>
    <w:rsid w:val="004669BF"/>
    <w:rsid w:val="00467097"/>
    <w:rsid w:val="0046721B"/>
    <w:rsid w:val="00467F42"/>
    <w:rsid w:val="0047128F"/>
    <w:rsid w:val="00471412"/>
    <w:rsid w:val="00472438"/>
    <w:rsid w:val="00473373"/>
    <w:rsid w:val="0047365A"/>
    <w:rsid w:val="004736DC"/>
    <w:rsid w:val="00473FE6"/>
    <w:rsid w:val="00475B2B"/>
    <w:rsid w:val="004808DF"/>
    <w:rsid w:val="00482191"/>
    <w:rsid w:val="00482933"/>
    <w:rsid w:val="00483CA5"/>
    <w:rsid w:val="0048492C"/>
    <w:rsid w:val="004864F6"/>
    <w:rsid w:val="00486B8E"/>
    <w:rsid w:val="00487EBF"/>
    <w:rsid w:val="004929F3"/>
    <w:rsid w:val="00494413"/>
    <w:rsid w:val="00494BE6"/>
    <w:rsid w:val="004A0D36"/>
    <w:rsid w:val="004A29A9"/>
    <w:rsid w:val="004A432E"/>
    <w:rsid w:val="004B1794"/>
    <w:rsid w:val="004B2229"/>
    <w:rsid w:val="004B25C8"/>
    <w:rsid w:val="004B2E25"/>
    <w:rsid w:val="004B3488"/>
    <w:rsid w:val="004B49C3"/>
    <w:rsid w:val="004B695E"/>
    <w:rsid w:val="004B7495"/>
    <w:rsid w:val="004C01FE"/>
    <w:rsid w:val="004C08D1"/>
    <w:rsid w:val="004C0F11"/>
    <w:rsid w:val="004C28E8"/>
    <w:rsid w:val="004C2D8C"/>
    <w:rsid w:val="004C36C3"/>
    <w:rsid w:val="004C7784"/>
    <w:rsid w:val="004D0197"/>
    <w:rsid w:val="004D07D4"/>
    <w:rsid w:val="004D0A15"/>
    <w:rsid w:val="004D0B72"/>
    <w:rsid w:val="004D3EE3"/>
    <w:rsid w:val="004D4630"/>
    <w:rsid w:val="004D6F72"/>
    <w:rsid w:val="004E03A5"/>
    <w:rsid w:val="004E1E3B"/>
    <w:rsid w:val="004E37E8"/>
    <w:rsid w:val="004E43EE"/>
    <w:rsid w:val="004E5D04"/>
    <w:rsid w:val="004E6254"/>
    <w:rsid w:val="004E629E"/>
    <w:rsid w:val="004E65CF"/>
    <w:rsid w:val="004E7549"/>
    <w:rsid w:val="004E7CD9"/>
    <w:rsid w:val="004F1AF1"/>
    <w:rsid w:val="004F3C60"/>
    <w:rsid w:val="004F4F6A"/>
    <w:rsid w:val="004F511B"/>
    <w:rsid w:val="00500D6C"/>
    <w:rsid w:val="00503977"/>
    <w:rsid w:val="00504824"/>
    <w:rsid w:val="005050F7"/>
    <w:rsid w:val="00511634"/>
    <w:rsid w:val="00511991"/>
    <w:rsid w:val="0051323E"/>
    <w:rsid w:val="00513C96"/>
    <w:rsid w:val="00515509"/>
    <w:rsid w:val="00515741"/>
    <w:rsid w:val="00516426"/>
    <w:rsid w:val="005179CC"/>
    <w:rsid w:val="00521CB6"/>
    <w:rsid w:val="00523B4E"/>
    <w:rsid w:val="005252EC"/>
    <w:rsid w:val="00527751"/>
    <w:rsid w:val="0053033D"/>
    <w:rsid w:val="0053084B"/>
    <w:rsid w:val="00530943"/>
    <w:rsid w:val="0053160D"/>
    <w:rsid w:val="00531DC3"/>
    <w:rsid w:val="00533806"/>
    <w:rsid w:val="00533972"/>
    <w:rsid w:val="005349F4"/>
    <w:rsid w:val="00535195"/>
    <w:rsid w:val="00535EA4"/>
    <w:rsid w:val="00535FE2"/>
    <w:rsid w:val="00536E16"/>
    <w:rsid w:val="005370D5"/>
    <w:rsid w:val="005377AA"/>
    <w:rsid w:val="00540EF2"/>
    <w:rsid w:val="00540FB4"/>
    <w:rsid w:val="0054101D"/>
    <w:rsid w:val="005421E9"/>
    <w:rsid w:val="005443FE"/>
    <w:rsid w:val="005460AC"/>
    <w:rsid w:val="00546E97"/>
    <w:rsid w:val="00546F53"/>
    <w:rsid w:val="00547675"/>
    <w:rsid w:val="00550412"/>
    <w:rsid w:val="00551CFF"/>
    <w:rsid w:val="00552F29"/>
    <w:rsid w:val="0055385F"/>
    <w:rsid w:val="00553DE8"/>
    <w:rsid w:val="005547A2"/>
    <w:rsid w:val="00555CF1"/>
    <w:rsid w:val="005568E4"/>
    <w:rsid w:val="00556B4B"/>
    <w:rsid w:val="00561827"/>
    <w:rsid w:val="00561C4D"/>
    <w:rsid w:val="005657B3"/>
    <w:rsid w:val="005665B5"/>
    <w:rsid w:val="00566B4B"/>
    <w:rsid w:val="005708F8"/>
    <w:rsid w:val="00570ADE"/>
    <w:rsid w:val="0057198E"/>
    <w:rsid w:val="00571B85"/>
    <w:rsid w:val="00573514"/>
    <w:rsid w:val="005736E3"/>
    <w:rsid w:val="00574947"/>
    <w:rsid w:val="00576D32"/>
    <w:rsid w:val="0058089E"/>
    <w:rsid w:val="00582019"/>
    <w:rsid w:val="0058389A"/>
    <w:rsid w:val="00584302"/>
    <w:rsid w:val="005849CF"/>
    <w:rsid w:val="005856F4"/>
    <w:rsid w:val="00590B65"/>
    <w:rsid w:val="00591680"/>
    <w:rsid w:val="00591FD0"/>
    <w:rsid w:val="00592CC0"/>
    <w:rsid w:val="00597516"/>
    <w:rsid w:val="00597CC7"/>
    <w:rsid w:val="005A0B40"/>
    <w:rsid w:val="005A0E3C"/>
    <w:rsid w:val="005A1BBB"/>
    <w:rsid w:val="005A46FF"/>
    <w:rsid w:val="005A64D0"/>
    <w:rsid w:val="005A6BD1"/>
    <w:rsid w:val="005B04C7"/>
    <w:rsid w:val="005B14A6"/>
    <w:rsid w:val="005B1D1B"/>
    <w:rsid w:val="005B2E98"/>
    <w:rsid w:val="005B3280"/>
    <w:rsid w:val="005B3718"/>
    <w:rsid w:val="005B3A20"/>
    <w:rsid w:val="005B4BEB"/>
    <w:rsid w:val="005B7065"/>
    <w:rsid w:val="005B7E14"/>
    <w:rsid w:val="005C0AE3"/>
    <w:rsid w:val="005C224C"/>
    <w:rsid w:val="005C2DA4"/>
    <w:rsid w:val="005C4037"/>
    <w:rsid w:val="005C5151"/>
    <w:rsid w:val="005C5A56"/>
    <w:rsid w:val="005C5AD3"/>
    <w:rsid w:val="005C7548"/>
    <w:rsid w:val="005C754D"/>
    <w:rsid w:val="005C7AA4"/>
    <w:rsid w:val="005D03AA"/>
    <w:rsid w:val="005D3BBE"/>
    <w:rsid w:val="005D68FB"/>
    <w:rsid w:val="005D6ED7"/>
    <w:rsid w:val="005E00B9"/>
    <w:rsid w:val="005E4BB8"/>
    <w:rsid w:val="005E4E45"/>
    <w:rsid w:val="005E5669"/>
    <w:rsid w:val="005E746A"/>
    <w:rsid w:val="005F0121"/>
    <w:rsid w:val="005F143F"/>
    <w:rsid w:val="005F16E6"/>
    <w:rsid w:val="005F28FC"/>
    <w:rsid w:val="005F3080"/>
    <w:rsid w:val="005F3C9D"/>
    <w:rsid w:val="005F4EC7"/>
    <w:rsid w:val="005F4F49"/>
    <w:rsid w:val="005F5017"/>
    <w:rsid w:val="005F5E6C"/>
    <w:rsid w:val="005F63BA"/>
    <w:rsid w:val="00601584"/>
    <w:rsid w:val="00601F0B"/>
    <w:rsid w:val="00603D38"/>
    <w:rsid w:val="00603EB2"/>
    <w:rsid w:val="0060428F"/>
    <w:rsid w:val="00604672"/>
    <w:rsid w:val="006113E3"/>
    <w:rsid w:val="0061149B"/>
    <w:rsid w:val="0061272A"/>
    <w:rsid w:val="00614687"/>
    <w:rsid w:val="006157D2"/>
    <w:rsid w:val="00616C89"/>
    <w:rsid w:val="00617618"/>
    <w:rsid w:val="0062310A"/>
    <w:rsid w:val="00624B92"/>
    <w:rsid w:val="00625325"/>
    <w:rsid w:val="006269AB"/>
    <w:rsid w:val="00627BD2"/>
    <w:rsid w:val="00630DE7"/>
    <w:rsid w:val="00630EDA"/>
    <w:rsid w:val="00632400"/>
    <w:rsid w:val="0063454E"/>
    <w:rsid w:val="00635E4E"/>
    <w:rsid w:val="006362A8"/>
    <w:rsid w:val="0063654F"/>
    <w:rsid w:val="00637B1C"/>
    <w:rsid w:val="006423E4"/>
    <w:rsid w:val="00642BF1"/>
    <w:rsid w:val="00643DC0"/>
    <w:rsid w:val="00645280"/>
    <w:rsid w:val="006468E1"/>
    <w:rsid w:val="00647F48"/>
    <w:rsid w:val="00650861"/>
    <w:rsid w:val="006516AD"/>
    <w:rsid w:val="00651CB5"/>
    <w:rsid w:val="00655BCE"/>
    <w:rsid w:val="00656EAD"/>
    <w:rsid w:val="006571DB"/>
    <w:rsid w:val="006572C3"/>
    <w:rsid w:val="00657D38"/>
    <w:rsid w:val="0066054C"/>
    <w:rsid w:val="00661917"/>
    <w:rsid w:val="00664E09"/>
    <w:rsid w:val="00667B9F"/>
    <w:rsid w:val="00667BC2"/>
    <w:rsid w:val="00671C20"/>
    <w:rsid w:val="00672264"/>
    <w:rsid w:val="00672CE2"/>
    <w:rsid w:val="006743E3"/>
    <w:rsid w:val="0067440B"/>
    <w:rsid w:val="00675D9F"/>
    <w:rsid w:val="00676126"/>
    <w:rsid w:val="00676314"/>
    <w:rsid w:val="0067644E"/>
    <w:rsid w:val="006765D7"/>
    <w:rsid w:val="00680309"/>
    <w:rsid w:val="0068060C"/>
    <w:rsid w:val="00680FFC"/>
    <w:rsid w:val="00682489"/>
    <w:rsid w:val="00682C47"/>
    <w:rsid w:val="00682F90"/>
    <w:rsid w:val="0068484C"/>
    <w:rsid w:val="0068575E"/>
    <w:rsid w:val="00690935"/>
    <w:rsid w:val="00690D10"/>
    <w:rsid w:val="00690DAC"/>
    <w:rsid w:val="006913C2"/>
    <w:rsid w:val="006916CD"/>
    <w:rsid w:val="0069505F"/>
    <w:rsid w:val="006954AB"/>
    <w:rsid w:val="00695D3D"/>
    <w:rsid w:val="0069718F"/>
    <w:rsid w:val="006974C7"/>
    <w:rsid w:val="006A0A0E"/>
    <w:rsid w:val="006A159F"/>
    <w:rsid w:val="006A16F6"/>
    <w:rsid w:val="006A1C05"/>
    <w:rsid w:val="006A2AF8"/>
    <w:rsid w:val="006A51E1"/>
    <w:rsid w:val="006A530F"/>
    <w:rsid w:val="006A680A"/>
    <w:rsid w:val="006A6927"/>
    <w:rsid w:val="006B0451"/>
    <w:rsid w:val="006B17B4"/>
    <w:rsid w:val="006B371A"/>
    <w:rsid w:val="006B47CA"/>
    <w:rsid w:val="006B5711"/>
    <w:rsid w:val="006B5873"/>
    <w:rsid w:val="006B635A"/>
    <w:rsid w:val="006C03A4"/>
    <w:rsid w:val="006C1339"/>
    <w:rsid w:val="006C1C0E"/>
    <w:rsid w:val="006C3708"/>
    <w:rsid w:val="006C39F4"/>
    <w:rsid w:val="006C3D68"/>
    <w:rsid w:val="006C3D8D"/>
    <w:rsid w:val="006C4942"/>
    <w:rsid w:val="006C604A"/>
    <w:rsid w:val="006C60AF"/>
    <w:rsid w:val="006D098B"/>
    <w:rsid w:val="006D3F21"/>
    <w:rsid w:val="006D6118"/>
    <w:rsid w:val="006D6993"/>
    <w:rsid w:val="006D6B05"/>
    <w:rsid w:val="006D6EDE"/>
    <w:rsid w:val="006D7637"/>
    <w:rsid w:val="006E40EF"/>
    <w:rsid w:val="006E4291"/>
    <w:rsid w:val="006E4ECA"/>
    <w:rsid w:val="006E67A8"/>
    <w:rsid w:val="006E6C6B"/>
    <w:rsid w:val="006E7F67"/>
    <w:rsid w:val="006F15B9"/>
    <w:rsid w:val="006F19B6"/>
    <w:rsid w:val="006F3153"/>
    <w:rsid w:val="006F6152"/>
    <w:rsid w:val="006F6A91"/>
    <w:rsid w:val="006F7164"/>
    <w:rsid w:val="006F72D5"/>
    <w:rsid w:val="0070143C"/>
    <w:rsid w:val="00701ADB"/>
    <w:rsid w:val="007024D0"/>
    <w:rsid w:val="00703A00"/>
    <w:rsid w:val="007049AA"/>
    <w:rsid w:val="00705356"/>
    <w:rsid w:val="0070540C"/>
    <w:rsid w:val="0070569F"/>
    <w:rsid w:val="00707829"/>
    <w:rsid w:val="00707DF9"/>
    <w:rsid w:val="00710104"/>
    <w:rsid w:val="007118E6"/>
    <w:rsid w:val="00712B0B"/>
    <w:rsid w:val="00712E89"/>
    <w:rsid w:val="00713492"/>
    <w:rsid w:val="007134D0"/>
    <w:rsid w:val="00713CD5"/>
    <w:rsid w:val="00716AB4"/>
    <w:rsid w:val="00717233"/>
    <w:rsid w:val="0072039A"/>
    <w:rsid w:val="007213F7"/>
    <w:rsid w:val="00722CD8"/>
    <w:rsid w:val="00723026"/>
    <w:rsid w:val="007231CB"/>
    <w:rsid w:val="00723AA1"/>
    <w:rsid w:val="0073109C"/>
    <w:rsid w:val="0073176C"/>
    <w:rsid w:val="00731CAC"/>
    <w:rsid w:val="007325BE"/>
    <w:rsid w:val="0073303E"/>
    <w:rsid w:val="00733D95"/>
    <w:rsid w:val="007361EE"/>
    <w:rsid w:val="00736C51"/>
    <w:rsid w:val="0074063E"/>
    <w:rsid w:val="00741EB6"/>
    <w:rsid w:val="007437F7"/>
    <w:rsid w:val="007439C1"/>
    <w:rsid w:val="007464B9"/>
    <w:rsid w:val="0074707B"/>
    <w:rsid w:val="0075283C"/>
    <w:rsid w:val="00752C65"/>
    <w:rsid w:val="00757A66"/>
    <w:rsid w:val="00760E2A"/>
    <w:rsid w:val="00761158"/>
    <w:rsid w:val="007617CE"/>
    <w:rsid w:val="007620BA"/>
    <w:rsid w:val="0076245B"/>
    <w:rsid w:val="007624CC"/>
    <w:rsid w:val="00762CDB"/>
    <w:rsid w:val="00763A6F"/>
    <w:rsid w:val="00764924"/>
    <w:rsid w:val="0076495D"/>
    <w:rsid w:val="00766749"/>
    <w:rsid w:val="00767316"/>
    <w:rsid w:val="00772105"/>
    <w:rsid w:val="00772ECE"/>
    <w:rsid w:val="00773432"/>
    <w:rsid w:val="00776035"/>
    <w:rsid w:val="00781083"/>
    <w:rsid w:val="007814E4"/>
    <w:rsid w:val="0078221B"/>
    <w:rsid w:val="00783D4C"/>
    <w:rsid w:val="00786C92"/>
    <w:rsid w:val="007903A1"/>
    <w:rsid w:val="00790546"/>
    <w:rsid w:val="0079325F"/>
    <w:rsid w:val="00793B3F"/>
    <w:rsid w:val="007940C7"/>
    <w:rsid w:val="007943DA"/>
    <w:rsid w:val="00795607"/>
    <w:rsid w:val="007973B7"/>
    <w:rsid w:val="00797744"/>
    <w:rsid w:val="00797D87"/>
    <w:rsid w:val="007A04B6"/>
    <w:rsid w:val="007A0EA7"/>
    <w:rsid w:val="007A1F0A"/>
    <w:rsid w:val="007A297F"/>
    <w:rsid w:val="007A39A2"/>
    <w:rsid w:val="007A3C77"/>
    <w:rsid w:val="007A4209"/>
    <w:rsid w:val="007A613E"/>
    <w:rsid w:val="007A6C65"/>
    <w:rsid w:val="007A6D47"/>
    <w:rsid w:val="007A793C"/>
    <w:rsid w:val="007B0622"/>
    <w:rsid w:val="007B123E"/>
    <w:rsid w:val="007B3E04"/>
    <w:rsid w:val="007B62B6"/>
    <w:rsid w:val="007B6998"/>
    <w:rsid w:val="007B7272"/>
    <w:rsid w:val="007B7691"/>
    <w:rsid w:val="007C0F3C"/>
    <w:rsid w:val="007C24C3"/>
    <w:rsid w:val="007C2AED"/>
    <w:rsid w:val="007C452A"/>
    <w:rsid w:val="007C6566"/>
    <w:rsid w:val="007C793D"/>
    <w:rsid w:val="007C7951"/>
    <w:rsid w:val="007D1B1B"/>
    <w:rsid w:val="007D289D"/>
    <w:rsid w:val="007D2D47"/>
    <w:rsid w:val="007D3921"/>
    <w:rsid w:val="007E066B"/>
    <w:rsid w:val="007E0DCF"/>
    <w:rsid w:val="007E13B0"/>
    <w:rsid w:val="007E2306"/>
    <w:rsid w:val="007E244D"/>
    <w:rsid w:val="007E2782"/>
    <w:rsid w:val="007E32C0"/>
    <w:rsid w:val="007E43D9"/>
    <w:rsid w:val="007E50AE"/>
    <w:rsid w:val="007E5304"/>
    <w:rsid w:val="007E571E"/>
    <w:rsid w:val="007E6591"/>
    <w:rsid w:val="007F1AD5"/>
    <w:rsid w:val="007F3F40"/>
    <w:rsid w:val="007F4C82"/>
    <w:rsid w:val="007F5579"/>
    <w:rsid w:val="007F5737"/>
    <w:rsid w:val="007F5FFC"/>
    <w:rsid w:val="007F685E"/>
    <w:rsid w:val="007F6BAA"/>
    <w:rsid w:val="007F6C10"/>
    <w:rsid w:val="007F6CDC"/>
    <w:rsid w:val="00801C46"/>
    <w:rsid w:val="00801FD0"/>
    <w:rsid w:val="0080233B"/>
    <w:rsid w:val="008033BC"/>
    <w:rsid w:val="0080492E"/>
    <w:rsid w:val="00804A62"/>
    <w:rsid w:val="00804F5E"/>
    <w:rsid w:val="00805279"/>
    <w:rsid w:val="008057AD"/>
    <w:rsid w:val="008058C5"/>
    <w:rsid w:val="008075F8"/>
    <w:rsid w:val="008078AC"/>
    <w:rsid w:val="008106EF"/>
    <w:rsid w:val="008106F6"/>
    <w:rsid w:val="00812C00"/>
    <w:rsid w:val="00813EA8"/>
    <w:rsid w:val="00814B81"/>
    <w:rsid w:val="00814FB0"/>
    <w:rsid w:val="0081528E"/>
    <w:rsid w:val="00815337"/>
    <w:rsid w:val="00817560"/>
    <w:rsid w:val="0081787E"/>
    <w:rsid w:val="00817F1B"/>
    <w:rsid w:val="00820A53"/>
    <w:rsid w:val="00820E89"/>
    <w:rsid w:val="00821287"/>
    <w:rsid w:val="0082244E"/>
    <w:rsid w:val="008228A9"/>
    <w:rsid w:val="00824345"/>
    <w:rsid w:val="00825E45"/>
    <w:rsid w:val="00826924"/>
    <w:rsid w:val="0082764E"/>
    <w:rsid w:val="00827C1B"/>
    <w:rsid w:val="008310F0"/>
    <w:rsid w:val="008319B3"/>
    <w:rsid w:val="00834B55"/>
    <w:rsid w:val="008428B1"/>
    <w:rsid w:val="0084386B"/>
    <w:rsid w:val="00846318"/>
    <w:rsid w:val="00847472"/>
    <w:rsid w:val="00850236"/>
    <w:rsid w:val="00850D81"/>
    <w:rsid w:val="00853B1A"/>
    <w:rsid w:val="008545BB"/>
    <w:rsid w:val="008546AA"/>
    <w:rsid w:val="00856815"/>
    <w:rsid w:val="00857835"/>
    <w:rsid w:val="00862FC9"/>
    <w:rsid w:val="0086394A"/>
    <w:rsid w:val="008640C7"/>
    <w:rsid w:val="008640F5"/>
    <w:rsid w:val="00864ABC"/>
    <w:rsid w:val="008661AE"/>
    <w:rsid w:val="00870CA0"/>
    <w:rsid w:val="00871417"/>
    <w:rsid w:val="00874C28"/>
    <w:rsid w:val="008777A0"/>
    <w:rsid w:val="008815AE"/>
    <w:rsid w:val="00881635"/>
    <w:rsid w:val="0088175C"/>
    <w:rsid w:val="00881F76"/>
    <w:rsid w:val="00882D97"/>
    <w:rsid w:val="00883E73"/>
    <w:rsid w:val="008846AE"/>
    <w:rsid w:val="00885042"/>
    <w:rsid w:val="008854F2"/>
    <w:rsid w:val="0088565F"/>
    <w:rsid w:val="008875F6"/>
    <w:rsid w:val="00887CD3"/>
    <w:rsid w:val="00890F82"/>
    <w:rsid w:val="00892095"/>
    <w:rsid w:val="00894129"/>
    <w:rsid w:val="00894341"/>
    <w:rsid w:val="0089516C"/>
    <w:rsid w:val="0089655E"/>
    <w:rsid w:val="00897A3D"/>
    <w:rsid w:val="008A0FDF"/>
    <w:rsid w:val="008A1C23"/>
    <w:rsid w:val="008A3A99"/>
    <w:rsid w:val="008A7A52"/>
    <w:rsid w:val="008A7E61"/>
    <w:rsid w:val="008B2571"/>
    <w:rsid w:val="008B398C"/>
    <w:rsid w:val="008B430D"/>
    <w:rsid w:val="008B58F7"/>
    <w:rsid w:val="008B7416"/>
    <w:rsid w:val="008C1677"/>
    <w:rsid w:val="008C18BE"/>
    <w:rsid w:val="008C206A"/>
    <w:rsid w:val="008C2642"/>
    <w:rsid w:val="008C2EB0"/>
    <w:rsid w:val="008C35FD"/>
    <w:rsid w:val="008C3F9C"/>
    <w:rsid w:val="008C3FE6"/>
    <w:rsid w:val="008C6F3B"/>
    <w:rsid w:val="008C7213"/>
    <w:rsid w:val="008D0F7C"/>
    <w:rsid w:val="008D367A"/>
    <w:rsid w:val="008D3FB9"/>
    <w:rsid w:val="008D4591"/>
    <w:rsid w:val="008D561C"/>
    <w:rsid w:val="008D756D"/>
    <w:rsid w:val="008D7A88"/>
    <w:rsid w:val="008E0D68"/>
    <w:rsid w:val="008E16CC"/>
    <w:rsid w:val="008E2E59"/>
    <w:rsid w:val="008E37F8"/>
    <w:rsid w:val="008E4D54"/>
    <w:rsid w:val="008E4FDA"/>
    <w:rsid w:val="008E5BBD"/>
    <w:rsid w:val="008E610C"/>
    <w:rsid w:val="008E6706"/>
    <w:rsid w:val="008E78DC"/>
    <w:rsid w:val="008F00E4"/>
    <w:rsid w:val="008F1AAA"/>
    <w:rsid w:val="008F1FF3"/>
    <w:rsid w:val="008F43DD"/>
    <w:rsid w:val="008F5530"/>
    <w:rsid w:val="008F6548"/>
    <w:rsid w:val="008F725A"/>
    <w:rsid w:val="008F7692"/>
    <w:rsid w:val="008F7EBB"/>
    <w:rsid w:val="00900C26"/>
    <w:rsid w:val="009013E0"/>
    <w:rsid w:val="00902109"/>
    <w:rsid w:val="00902CEB"/>
    <w:rsid w:val="00903C27"/>
    <w:rsid w:val="00903EE9"/>
    <w:rsid w:val="00904A65"/>
    <w:rsid w:val="009109D6"/>
    <w:rsid w:val="009114F1"/>
    <w:rsid w:val="00911C46"/>
    <w:rsid w:val="00911DBE"/>
    <w:rsid w:val="00912166"/>
    <w:rsid w:val="00912595"/>
    <w:rsid w:val="0091398B"/>
    <w:rsid w:val="009140FE"/>
    <w:rsid w:val="009142AF"/>
    <w:rsid w:val="009156E3"/>
    <w:rsid w:val="009159FF"/>
    <w:rsid w:val="00915AF1"/>
    <w:rsid w:val="009178BA"/>
    <w:rsid w:val="00917AE9"/>
    <w:rsid w:val="00917B0C"/>
    <w:rsid w:val="00920E20"/>
    <w:rsid w:val="00921859"/>
    <w:rsid w:val="00921A02"/>
    <w:rsid w:val="0092257D"/>
    <w:rsid w:val="00922B51"/>
    <w:rsid w:val="009232E2"/>
    <w:rsid w:val="00923DF9"/>
    <w:rsid w:val="00925BF5"/>
    <w:rsid w:val="00925DD6"/>
    <w:rsid w:val="0092625F"/>
    <w:rsid w:val="00930CCF"/>
    <w:rsid w:val="00933928"/>
    <w:rsid w:val="0093509E"/>
    <w:rsid w:val="00935492"/>
    <w:rsid w:val="00937610"/>
    <w:rsid w:val="00940142"/>
    <w:rsid w:val="00940351"/>
    <w:rsid w:val="009408F6"/>
    <w:rsid w:val="0094102A"/>
    <w:rsid w:val="0094381B"/>
    <w:rsid w:val="00943908"/>
    <w:rsid w:val="00943B72"/>
    <w:rsid w:val="009441D9"/>
    <w:rsid w:val="00944854"/>
    <w:rsid w:val="00946403"/>
    <w:rsid w:val="009466A2"/>
    <w:rsid w:val="00951F8F"/>
    <w:rsid w:val="009573D6"/>
    <w:rsid w:val="009637E5"/>
    <w:rsid w:val="009645C4"/>
    <w:rsid w:val="00964DE2"/>
    <w:rsid w:val="00967568"/>
    <w:rsid w:val="00970C6E"/>
    <w:rsid w:val="00971577"/>
    <w:rsid w:val="00972E4C"/>
    <w:rsid w:val="00972E67"/>
    <w:rsid w:val="00973476"/>
    <w:rsid w:val="00975AC8"/>
    <w:rsid w:val="009765A2"/>
    <w:rsid w:val="00977A7D"/>
    <w:rsid w:val="009802A5"/>
    <w:rsid w:val="00981155"/>
    <w:rsid w:val="00982AA9"/>
    <w:rsid w:val="00984F41"/>
    <w:rsid w:val="0098661F"/>
    <w:rsid w:val="009866C5"/>
    <w:rsid w:val="00986800"/>
    <w:rsid w:val="00992D72"/>
    <w:rsid w:val="0099482E"/>
    <w:rsid w:val="00996BD1"/>
    <w:rsid w:val="009A1337"/>
    <w:rsid w:val="009A4DF6"/>
    <w:rsid w:val="009A552D"/>
    <w:rsid w:val="009A6024"/>
    <w:rsid w:val="009A6E00"/>
    <w:rsid w:val="009B00A2"/>
    <w:rsid w:val="009B06FD"/>
    <w:rsid w:val="009B2436"/>
    <w:rsid w:val="009B63BE"/>
    <w:rsid w:val="009B6CDB"/>
    <w:rsid w:val="009B6F85"/>
    <w:rsid w:val="009B7E0C"/>
    <w:rsid w:val="009C12FA"/>
    <w:rsid w:val="009C1A78"/>
    <w:rsid w:val="009C3E2E"/>
    <w:rsid w:val="009C3E8A"/>
    <w:rsid w:val="009C619D"/>
    <w:rsid w:val="009C6B56"/>
    <w:rsid w:val="009C6E8A"/>
    <w:rsid w:val="009C7DF5"/>
    <w:rsid w:val="009D0AE8"/>
    <w:rsid w:val="009D12F3"/>
    <w:rsid w:val="009D1F00"/>
    <w:rsid w:val="009D1FFC"/>
    <w:rsid w:val="009D22B6"/>
    <w:rsid w:val="009D22C3"/>
    <w:rsid w:val="009D32E6"/>
    <w:rsid w:val="009D3B4A"/>
    <w:rsid w:val="009D5332"/>
    <w:rsid w:val="009D5385"/>
    <w:rsid w:val="009E1C4A"/>
    <w:rsid w:val="009E27D0"/>
    <w:rsid w:val="009E34D0"/>
    <w:rsid w:val="009E4C15"/>
    <w:rsid w:val="009E4C32"/>
    <w:rsid w:val="009E5129"/>
    <w:rsid w:val="009E631E"/>
    <w:rsid w:val="009F16E7"/>
    <w:rsid w:val="009F2910"/>
    <w:rsid w:val="009F295D"/>
    <w:rsid w:val="009F330D"/>
    <w:rsid w:val="009F467A"/>
    <w:rsid w:val="009F4BF9"/>
    <w:rsid w:val="009F651A"/>
    <w:rsid w:val="009F6D69"/>
    <w:rsid w:val="009F6F24"/>
    <w:rsid w:val="00A0088C"/>
    <w:rsid w:val="00A00B46"/>
    <w:rsid w:val="00A01720"/>
    <w:rsid w:val="00A01840"/>
    <w:rsid w:val="00A0246F"/>
    <w:rsid w:val="00A026CA"/>
    <w:rsid w:val="00A02DB8"/>
    <w:rsid w:val="00A0342E"/>
    <w:rsid w:val="00A04449"/>
    <w:rsid w:val="00A053C0"/>
    <w:rsid w:val="00A070B3"/>
    <w:rsid w:val="00A07E63"/>
    <w:rsid w:val="00A12FC6"/>
    <w:rsid w:val="00A15374"/>
    <w:rsid w:val="00A15763"/>
    <w:rsid w:val="00A171F7"/>
    <w:rsid w:val="00A21351"/>
    <w:rsid w:val="00A21C58"/>
    <w:rsid w:val="00A2496F"/>
    <w:rsid w:val="00A24BC7"/>
    <w:rsid w:val="00A268F3"/>
    <w:rsid w:val="00A31871"/>
    <w:rsid w:val="00A319DE"/>
    <w:rsid w:val="00A31FEA"/>
    <w:rsid w:val="00A35001"/>
    <w:rsid w:val="00A35451"/>
    <w:rsid w:val="00A35DCC"/>
    <w:rsid w:val="00A37400"/>
    <w:rsid w:val="00A4135F"/>
    <w:rsid w:val="00A41B8A"/>
    <w:rsid w:val="00A41ED7"/>
    <w:rsid w:val="00A431FA"/>
    <w:rsid w:val="00A458CB"/>
    <w:rsid w:val="00A46604"/>
    <w:rsid w:val="00A46791"/>
    <w:rsid w:val="00A501FB"/>
    <w:rsid w:val="00A5122A"/>
    <w:rsid w:val="00A522C8"/>
    <w:rsid w:val="00A526FF"/>
    <w:rsid w:val="00A53B0D"/>
    <w:rsid w:val="00A56A70"/>
    <w:rsid w:val="00A5722E"/>
    <w:rsid w:val="00A577E7"/>
    <w:rsid w:val="00A6094F"/>
    <w:rsid w:val="00A6190B"/>
    <w:rsid w:val="00A63758"/>
    <w:rsid w:val="00A64F97"/>
    <w:rsid w:val="00A654C5"/>
    <w:rsid w:val="00A65542"/>
    <w:rsid w:val="00A65833"/>
    <w:rsid w:val="00A67FE1"/>
    <w:rsid w:val="00A70AEA"/>
    <w:rsid w:val="00A70C14"/>
    <w:rsid w:val="00A72702"/>
    <w:rsid w:val="00A728C7"/>
    <w:rsid w:val="00A72F25"/>
    <w:rsid w:val="00A733FF"/>
    <w:rsid w:val="00A7382F"/>
    <w:rsid w:val="00A751E3"/>
    <w:rsid w:val="00A75C23"/>
    <w:rsid w:val="00A75C9E"/>
    <w:rsid w:val="00A7700F"/>
    <w:rsid w:val="00A77833"/>
    <w:rsid w:val="00A77A00"/>
    <w:rsid w:val="00A80AB1"/>
    <w:rsid w:val="00A81226"/>
    <w:rsid w:val="00A83FF8"/>
    <w:rsid w:val="00A84173"/>
    <w:rsid w:val="00A852D4"/>
    <w:rsid w:val="00A86FD5"/>
    <w:rsid w:val="00A87676"/>
    <w:rsid w:val="00A907A5"/>
    <w:rsid w:val="00A90EA7"/>
    <w:rsid w:val="00A91F7D"/>
    <w:rsid w:val="00A921EE"/>
    <w:rsid w:val="00A93371"/>
    <w:rsid w:val="00A951D1"/>
    <w:rsid w:val="00A95D44"/>
    <w:rsid w:val="00A95FE6"/>
    <w:rsid w:val="00A960D3"/>
    <w:rsid w:val="00AA1C78"/>
    <w:rsid w:val="00AB01C3"/>
    <w:rsid w:val="00AB0FB9"/>
    <w:rsid w:val="00AB19A2"/>
    <w:rsid w:val="00AB1D88"/>
    <w:rsid w:val="00AB25A5"/>
    <w:rsid w:val="00AB37A3"/>
    <w:rsid w:val="00AB3CB5"/>
    <w:rsid w:val="00AB489B"/>
    <w:rsid w:val="00AB66BA"/>
    <w:rsid w:val="00AB742A"/>
    <w:rsid w:val="00AC7C98"/>
    <w:rsid w:val="00AD1E86"/>
    <w:rsid w:val="00AD44E5"/>
    <w:rsid w:val="00AD54BD"/>
    <w:rsid w:val="00AD5B16"/>
    <w:rsid w:val="00AD66F4"/>
    <w:rsid w:val="00AD76A8"/>
    <w:rsid w:val="00AE163B"/>
    <w:rsid w:val="00AE177B"/>
    <w:rsid w:val="00AE32C6"/>
    <w:rsid w:val="00AE3A02"/>
    <w:rsid w:val="00AE596C"/>
    <w:rsid w:val="00AE682E"/>
    <w:rsid w:val="00AF084E"/>
    <w:rsid w:val="00AF1330"/>
    <w:rsid w:val="00AF26F0"/>
    <w:rsid w:val="00AF4186"/>
    <w:rsid w:val="00AF4B76"/>
    <w:rsid w:val="00AF5CDD"/>
    <w:rsid w:val="00AF6486"/>
    <w:rsid w:val="00AF65C3"/>
    <w:rsid w:val="00B00AFB"/>
    <w:rsid w:val="00B015F8"/>
    <w:rsid w:val="00B01D09"/>
    <w:rsid w:val="00B028B2"/>
    <w:rsid w:val="00B02AD4"/>
    <w:rsid w:val="00B03CBE"/>
    <w:rsid w:val="00B04CD2"/>
    <w:rsid w:val="00B04D1D"/>
    <w:rsid w:val="00B05F06"/>
    <w:rsid w:val="00B06AE7"/>
    <w:rsid w:val="00B10258"/>
    <w:rsid w:val="00B10F06"/>
    <w:rsid w:val="00B13319"/>
    <w:rsid w:val="00B13C83"/>
    <w:rsid w:val="00B15115"/>
    <w:rsid w:val="00B16F69"/>
    <w:rsid w:val="00B17416"/>
    <w:rsid w:val="00B230EE"/>
    <w:rsid w:val="00B234FC"/>
    <w:rsid w:val="00B23D3B"/>
    <w:rsid w:val="00B25088"/>
    <w:rsid w:val="00B26E38"/>
    <w:rsid w:val="00B27DA6"/>
    <w:rsid w:val="00B3003B"/>
    <w:rsid w:val="00B32160"/>
    <w:rsid w:val="00B33082"/>
    <w:rsid w:val="00B34037"/>
    <w:rsid w:val="00B34886"/>
    <w:rsid w:val="00B36815"/>
    <w:rsid w:val="00B37E37"/>
    <w:rsid w:val="00B465C8"/>
    <w:rsid w:val="00B47774"/>
    <w:rsid w:val="00B52053"/>
    <w:rsid w:val="00B52317"/>
    <w:rsid w:val="00B52354"/>
    <w:rsid w:val="00B54846"/>
    <w:rsid w:val="00B5537A"/>
    <w:rsid w:val="00B578E0"/>
    <w:rsid w:val="00B57DF3"/>
    <w:rsid w:val="00B606FD"/>
    <w:rsid w:val="00B61446"/>
    <w:rsid w:val="00B62036"/>
    <w:rsid w:val="00B6312F"/>
    <w:rsid w:val="00B65BBA"/>
    <w:rsid w:val="00B66D2D"/>
    <w:rsid w:val="00B67213"/>
    <w:rsid w:val="00B67FD3"/>
    <w:rsid w:val="00B70163"/>
    <w:rsid w:val="00B7222A"/>
    <w:rsid w:val="00B723DC"/>
    <w:rsid w:val="00B73464"/>
    <w:rsid w:val="00B735E8"/>
    <w:rsid w:val="00B76BF5"/>
    <w:rsid w:val="00B77262"/>
    <w:rsid w:val="00B828A8"/>
    <w:rsid w:val="00B82C49"/>
    <w:rsid w:val="00B83013"/>
    <w:rsid w:val="00B83A73"/>
    <w:rsid w:val="00B86666"/>
    <w:rsid w:val="00B86833"/>
    <w:rsid w:val="00B8786E"/>
    <w:rsid w:val="00B879B4"/>
    <w:rsid w:val="00B9004B"/>
    <w:rsid w:val="00B91D5B"/>
    <w:rsid w:val="00B921A8"/>
    <w:rsid w:val="00B93E2C"/>
    <w:rsid w:val="00B95420"/>
    <w:rsid w:val="00B976A8"/>
    <w:rsid w:val="00B97A12"/>
    <w:rsid w:val="00BA07EC"/>
    <w:rsid w:val="00BA1BCA"/>
    <w:rsid w:val="00BA227C"/>
    <w:rsid w:val="00BA270A"/>
    <w:rsid w:val="00BA2A36"/>
    <w:rsid w:val="00BA3C5C"/>
    <w:rsid w:val="00BA3E45"/>
    <w:rsid w:val="00BA4D96"/>
    <w:rsid w:val="00BA6496"/>
    <w:rsid w:val="00BB085B"/>
    <w:rsid w:val="00BB1446"/>
    <w:rsid w:val="00BB29E4"/>
    <w:rsid w:val="00BB3967"/>
    <w:rsid w:val="00BB4C57"/>
    <w:rsid w:val="00BB4DAC"/>
    <w:rsid w:val="00BB7A3B"/>
    <w:rsid w:val="00BC1999"/>
    <w:rsid w:val="00BC72F5"/>
    <w:rsid w:val="00BD0B44"/>
    <w:rsid w:val="00BD0DB6"/>
    <w:rsid w:val="00BD1E50"/>
    <w:rsid w:val="00BD20E9"/>
    <w:rsid w:val="00BD27C9"/>
    <w:rsid w:val="00BD2AF8"/>
    <w:rsid w:val="00BD33FC"/>
    <w:rsid w:val="00BD3CA6"/>
    <w:rsid w:val="00BD3FB5"/>
    <w:rsid w:val="00BD476A"/>
    <w:rsid w:val="00BD477F"/>
    <w:rsid w:val="00BE01FF"/>
    <w:rsid w:val="00BE1BA2"/>
    <w:rsid w:val="00BE1BBE"/>
    <w:rsid w:val="00BE4E5A"/>
    <w:rsid w:val="00BE50C6"/>
    <w:rsid w:val="00BE51B2"/>
    <w:rsid w:val="00BE5C9B"/>
    <w:rsid w:val="00BF03C3"/>
    <w:rsid w:val="00BF1115"/>
    <w:rsid w:val="00BF276B"/>
    <w:rsid w:val="00BF4AD8"/>
    <w:rsid w:val="00BF4DC4"/>
    <w:rsid w:val="00BF55F2"/>
    <w:rsid w:val="00BF7355"/>
    <w:rsid w:val="00C028AA"/>
    <w:rsid w:val="00C02B06"/>
    <w:rsid w:val="00C02FBC"/>
    <w:rsid w:val="00C035A6"/>
    <w:rsid w:val="00C049E3"/>
    <w:rsid w:val="00C074AE"/>
    <w:rsid w:val="00C1271D"/>
    <w:rsid w:val="00C127BE"/>
    <w:rsid w:val="00C134D2"/>
    <w:rsid w:val="00C13ADA"/>
    <w:rsid w:val="00C13E87"/>
    <w:rsid w:val="00C1433A"/>
    <w:rsid w:val="00C14636"/>
    <w:rsid w:val="00C14CD2"/>
    <w:rsid w:val="00C162B0"/>
    <w:rsid w:val="00C17874"/>
    <w:rsid w:val="00C20CFB"/>
    <w:rsid w:val="00C224E4"/>
    <w:rsid w:val="00C22B78"/>
    <w:rsid w:val="00C24409"/>
    <w:rsid w:val="00C24D9E"/>
    <w:rsid w:val="00C26D63"/>
    <w:rsid w:val="00C26F40"/>
    <w:rsid w:val="00C30DFD"/>
    <w:rsid w:val="00C317D6"/>
    <w:rsid w:val="00C3596C"/>
    <w:rsid w:val="00C36283"/>
    <w:rsid w:val="00C375C8"/>
    <w:rsid w:val="00C40172"/>
    <w:rsid w:val="00C40623"/>
    <w:rsid w:val="00C40EC4"/>
    <w:rsid w:val="00C40F1A"/>
    <w:rsid w:val="00C42541"/>
    <w:rsid w:val="00C44C24"/>
    <w:rsid w:val="00C44D19"/>
    <w:rsid w:val="00C45B35"/>
    <w:rsid w:val="00C46107"/>
    <w:rsid w:val="00C5009B"/>
    <w:rsid w:val="00C50B62"/>
    <w:rsid w:val="00C515E2"/>
    <w:rsid w:val="00C51FBF"/>
    <w:rsid w:val="00C52640"/>
    <w:rsid w:val="00C5303D"/>
    <w:rsid w:val="00C536D8"/>
    <w:rsid w:val="00C542DA"/>
    <w:rsid w:val="00C553CE"/>
    <w:rsid w:val="00C5666B"/>
    <w:rsid w:val="00C60B7F"/>
    <w:rsid w:val="00C61A68"/>
    <w:rsid w:val="00C629F5"/>
    <w:rsid w:val="00C659AC"/>
    <w:rsid w:val="00C70A1A"/>
    <w:rsid w:val="00C715C3"/>
    <w:rsid w:val="00C72772"/>
    <w:rsid w:val="00C73797"/>
    <w:rsid w:val="00C742FD"/>
    <w:rsid w:val="00C74612"/>
    <w:rsid w:val="00C7641A"/>
    <w:rsid w:val="00C80482"/>
    <w:rsid w:val="00C80AC8"/>
    <w:rsid w:val="00C810FA"/>
    <w:rsid w:val="00C82115"/>
    <w:rsid w:val="00C8257E"/>
    <w:rsid w:val="00C82C91"/>
    <w:rsid w:val="00C93483"/>
    <w:rsid w:val="00C93675"/>
    <w:rsid w:val="00C94BC9"/>
    <w:rsid w:val="00C956A9"/>
    <w:rsid w:val="00C95E48"/>
    <w:rsid w:val="00C97E77"/>
    <w:rsid w:val="00CA0C06"/>
    <w:rsid w:val="00CA1D16"/>
    <w:rsid w:val="00CA3144"/>
    <w:rsid w:val="00CA3552"/>
    <w:rsid w:val="00CA542B"/>
    <w:rsid w:val="00CB1061"/>
    <w:rsid w:val="00CB1CEE"/>
    <w:rsid w:val="00CB646B"/>
    <w:rsid w:val="00CC0977"/>
    <w:rsid w:val="00CC0D11"/>
    <w:rsid w:val="00CC3CC5"/>
    <w:rsid w:val="00CC405F"/>
    <w:rsid w:val="00CC6791"/>
    <w:rsid w:val="00CC7317"/>
    <w:rsid w:val="00CC7805"/>
    <w:rsid w:val="00CD1039"/>
    <w:rsid w:val="00CD2966"/>
    <w:rsid w:val="00CD4C37"/>
    <w:rsid w:val="00CD7E44"/>
    <w:rsid w:val="00CE00E1"/>
    <w:rsid w:val="00CE264A"/>
    <w:rsid w:val="00CE39E2"/>
    <w:rsid w:val="00CE4ACC"/>
    <w:rsid w:val="00CE4CE6"/>
    <w:rsid w:val="00CE531D"/>
    <w:rsid w:val="00CE78CE"/>
    <w:rsid w:val="00CE7D5B"/>
    <w:rsid w:val="00CF0A86"/>
    <w:rsid w:val="00CF0E54"/>
    <w:rsid w:val="00CF18AD"/>
    <w:rsid w:val="00CF18EF"/>
    <w:rsid w:val="00CF55AF"/>
    <w:rsid w:val="00CF55BB"/>
    <w:rsid w:val="00D00CF8"/>
    <w:rsid w:val="00D01AA0"/>
    <w:rsid w:val="00D03014"/>
    <w:rsid w:val="00D050F4"/>
    <w:rsid w:val="00D12677"/>
    <w:rsid w:val="00D14835"/>
    <w:rsid w:val="00D14E97"/>
    <w:rsid w:val="00D15066"/>
    <w:rsid w:val="00D15957"/>
    <w:rsid w:val="00D15E17"/>
    <w:rsid w:val="00D161C1"/>
    <w:rsid w:val="00D16C34"/>
    <w:rsid w:val="00D16F75"/>
    <w:rsid w:val="00D174FB"/>
    <w:rsid w:val="00D17600"/>
    <w:rsid w:val="00D17DDD"/>
    <w:rsid w:val="00D17F38"/>
    <w:rsid w:val="00D205B7"/>
    <w:rsid w:val="00D21C46"/>
    <w:rsid w:val="00D22648"/>
    <w:rsid w:val="00D22F57"/>
    <w:rsid w:val="00D2336F"/>
    <w:rsid w:val="00D2424D"/>
    <w:rsid w:val="00D244DD"/>
    <w:rsid w:val="00D2741B"/>
    <w:rsid w:val="00D2749B"/>
    <w:rsid w:val="00D27C7D"/>
    <w:rsid w:val="00D27CF5"/>
    <w:rsid w:val="00D31008"/>
    <w:rsid w:val="00D337CF"/>
    <w:rsid w:val="00D33ECA"/>
    <w:rsid w:val="00D377B4"/>
    <w:rsid w:val="00D37C37"/>
    <w:rsid w:val="00D4102A"/>
    <w:rsid w:val="00D4110E"/>
    <w:rsid w:val="00D416DF"/>
    <w:rsid w:val="00D4254D"/>
    <w:rsid w:val="00D42B99"/>
    <w:rsid w:val="00D4370D"/>
    <w:rsid w:val="00D44FC9"/>
    <w:rsid w:val="00D45013"/>
    <w:rsid w:val="00D46F94"/>
    <w:rsid w:val="00D4741A"/>
    <w:rsid w:val="00D47BDA"/>
    <w:rsid w:val="00D531F7"/>
    <w:rsid w:val="00D5451B"/>
    <w:rsid w:val="00D55509"/>
    <w:rsid w:val="00D55AFD"/>
    <w:rsid w:val="00D56BE1"/>
    <w:rsid w:val="00D57B4B"/>
    <w:rsid w:val="00D57C82"/>
    <w:rsid w:val="00D600D5"/>
    <w:rsid w:val="00D6170A"/>
    <w:rsid w:val="00D622A4"/>
    <w:rsid w:val="00D63443"/>
    <w:rsid w:val="00D65C0D"/>
    <w:rsid w:val="00D67D7E"/>
    <w:rsid w:val="00D70540"/>
    <w:rsid w:val="00D70FA8"/>
    <w:rsid w:val="00D71F0C"/>
    <w:rsid w:val="00D73957"/>
    <w:rsid w:val="00D73DF3"/>
    <w:rsid w:val="00D740B4"/>
    <w:rsid w:val="00D76816"/>
    <w:rsid w:val="00D76E38"/>
    <w:rsid w:val="00D809CA"/>
    <w:rsid w:val="00D81388"/>
    <w:rsid w:val="00D83716"/>
    <w:rsid w:val="00D845C9"/>
    <w:rsid w:val="00D8595A"/>
    <w:rsid w:val="00D85A96"/>
    <w:rsid w:val="00D85C5B"/>
    <w:rsid w:val="00D85CF2"/>
    <w:rsid w:val="00D86426"/>
    <w:rsid w:val="00D864DA"/>
    <w:rsid w:val="00D8694A"/>
    <w:rsid w:val="00D86D6B"/>
    <w:rsid w:val="00D905DC"/>
    <w:rsid w:val="00D90CF2"/>
    <w:rsid w:val="00D923A7"/>
    <w:rsid w:val="00D92887"/>
    <w:rsid w:val="00D95BF5"/>
    <w:rsid w:val="00D965BC"/>
    <w:rsid w:val="00D97384"/>
    <w:rsid w:val="00D97AE1"/>
    <w:rsid w:val="00DA00E6"/>
    <w:rsid w:val="00DA0D59"/>
    <w:rsid w:val="00DA19BE"/>
    <w:rsid w:val="00DA3447"/>
    <w:rsid w:val="00DA3AE5"/>
    <w:rsid w:val="00DA6915"/>
    <w:rsid w:val="00DA6CD5"/>
    <w:rsid w:val="00DA70EA"/>
    <w:rsid w:val="00DA7CA2"/>
    <w:rsid w:val="00DB1D36"/>
    <w:rsid w:val="00DB6858"/>
    <w:rsid w:val="00DB7010"/>
    <w:rsid w:val="00DB7C64"/>
    <w:rsid w:val="00DC5724"/>
    <w:rsid w:val="00DC63D9"/>
    <w:rsid w:val="00DC6EA8"/>
    <w:rsid w:val="00DD1358"/>
    <w:rsid w:val="00DD1934"/>
    <w:rsid w:val="00DD2E49"/>
    <w:rsid w:val="00DD3008"/>
    <w:rsid w:val="00DD3A56"/>
    <w:rsid w:val="00DD3B9A"/>
    <w:rsid w:val="00DD5BA3"/>
    <w:rsid w:val="00DD7E59"/>
    <w:rsid w:val="00DE0C81"/>
    <w:rsid w:val="00DE1A47"/>
    <w:rsid w:val="00DE225B"/>
    <w:rsid w:val="00DE38FD"/>
    <w:rsid w:val="00DE3C48"/>
    <w:rsid w:val="00DE3F01"/>
    <w:rsid w:val="00DE43A3"/>
    <w:rsid w:val="00DE4A4F"/>
    <w:rsid w:val="00DE55E2"/>
    <w:rsid w:val="00DE6CFA"/>
    <w:rsid w:val="00DF0482"/>
    <w:rsid w:val="00DF0C1C"/>
    <w:rsid w:val="00DF107D"/>
    <w:rsid w:val="00DF2134"/>
    <w:rsid w:val="00DF2B28"/>
    <w:rsid w:val="00DF327E"/>
    <w:rsid w:val="00DF39CD"/>
    <w:rsid w:val="00DF4485"/>
    <w:rsid w:val="00DF480A"/>
    <w:rsid w:val="00DF484D"/>
    <w:rsid w:val="00DF4BF1"/>
    <w:rsid w:val="00DF51ED"/>
    <w:rsid w:val="00DF5543"/>
    <w:rsid w:val="00DF5E56"/>
    <w:rsid w:val="00DF71F5"/>
    <w:rsid w:val="00DF7576"/>
    <w:rsid w:val="00DF7A03"/>
    <w:rsid w:val="00E00974"/>
    <w:rsid w:val="00E01552"/>
    <w:rsid w:val="00E02011"/>
    <w:rsid w:val="00E02376"/>
    <w:rsid w:val="00E03920"/>
    <w:rsid w:val="00E03D84"/>
    <w:rsid w:val="00E03EB6"/>
    <w:rsid w:val="00E052C5"/>
    <w:rsid w:val="00E05756"/>
    <w:rsid w:val="00E057C1"/>
    <w:rsid w:val="00E0668F"/>
    <w:rsid w:val="00E112B8"/>
    <w:rsid w:val="00E114AC"/>
    <w:rsid w:val="00E1157A"/>
    <w:rsid w:val="00E116C7"/>
    <w:rsid w:val="00E12031"/>
    <w:rsid w:val="00E12518"/>
    <w:rsid w:val="00E1433A"/>
    <w:rsid w:val="00E14CBA"/>
    <w:rsid w:val="00E15FB6"/>
    <w:rsid w:val="00E16DE3"/>
    <w:rsid w:val="00E206C6"/>
    <w:rsid w:val="00E22F73"/>
    <w:rsid w:val="00E233A5"/>
    <w:rsid w:val="00E24CB1"/>
    <w:rsid w:val="00E250C7"/>
    <w:rsid w:val="00E25444"/>
    <w:rsid w:val="00E2629B"/>
    <w:rsid w:val="00E26E37"/>
    <w:rsid w:val="00E32218"/>
    <w:rsid w:val="00E362EC"/>
    <w:rsid w:val="00E3664E"/>
    <w:rsid w:val="00E41FC4"/>
    <w:rsid w:val="00E446B3"/>
    <w:rsid w:val="00E4483F"/>
    <w:rsid w:val="00E46AB6"/>
    <w:rsid w:val="00E475CD"/>
    <w:rsid w:val="00E47737"/>
    <w:rsid w:val="00E50729"/>
    <w:rsid w:val="00E516C7"/>
    <w:rsid w:val="00E51A34"/>
    <w:rsid w:val="00E5292F"/>
    <w:rsid w:val="00E52D74"/>
    <w:rsid w:val="00E53061"/>
    <w:rsid w:val="00E57137"/>
    <w:rsid w:val="00E57F8B"/>
    <w:rsid w:val="00E60AEE"/>
    <w:rsid w:val="00E61901"/>
    <w:rsid w:val="00E63299"/>
    <w:rsid w:val="00E64534"/>
    <w:rsid w:val="00E655F3"/>
    <w:rsid w:val="00E65B4B"/>
    <w:rsid w:val="00E66051"/>
    <w:rsid w:val="00E67834"/>
    <w:rsid w:val="00E67E68"/>
    <w:rsid w:val="00E73072"/>
    <w:rsid w:val="00E75466"/>
    <w:rsid w:val="00E76D36"/>
    <w:rsid w:val="00E77214"/>
    <w:rsid w:val="00E81EEA"/>
    <w:rsid w:val="00E81FB5"/>
    <w:rsid w:val="00E84F6D"/>
    <w:rsid w:val="00E85DB3"/>
    <w:rsid w:val="00E87E96"/>
    <w:rsid w:val="00E904C8"/>
    <w:rsid w:val="00E9053B"/>
    <w:rsid w:val="00E92D18"/>
    <w:rsid w:val="00E937DB"/>
    <w:rsid w:val="00E96BF1"/>
    <w:rsid w:val="00EA149A"/>
    <w:rsid w:val="00EA1B37"/>
    <w:rsid w:val="00EA3CAA"/>
    <w:rsid w:val="00EA3E96"/>
    <w:rsid w:val="00EA4646"/>
    <w:rsid w:val="00EA5DB9"/>
    <w:rsid w:val="00EA606B"/>
    <w:rsid w:val="00EA6469"/>
    <w:rsid w:val="00EA6808"/>
    <w:rsid w:val="00EA76DC"/>
    <w:rsid w:val="00EA7995"/>
    <w:rsid w:val="00EA7BC8"/>
    <w:rsid w:val="00EB0476"/>
    <w:rsid w:val="00EB0929"/>
    <w:rsid w:val="00EB0CE7"/>
    <w:rsid w:val="00EB0D9D"/>
    <w:rsid w:val="00EB13F1"/>
    <w:rsid w:val="00EB1865"/>
    <w:rsid w:val="00EB1A66"/>
    <w:rsid w:val="00EB3AEB"/>
    <w:rsid w:val="00EB50D3"/>
    <w:rsid w:val="00EB5BE7"/>
    <w:rsid w:val="00EB5C26"/>
    <w:rsid w:val="00EC0146"/>
    <w:rsid w:val="00EC0CCF"/>
    <w:rsid w:val="00EC12D8"/>
    <w:rsid w:val="00EC37FD"/>
    <w:rsid w:val="00EC3CE1"/>
    <w:rsid w:val="00EC4451"/>
    <w:rsid w:val="00EC4F33"/>
    <w:rsid w:val="00EC599C"/>
    <w:rsid w:val="00EC64BB"/>
    <w:rsid w:val="00EC6ABF"/>
    <w:rsid w:val="00ED06F8"/>
    <w:rsid w:val="00ED1521"/>
    <w:rsid w:val="00ED15B5"/>
    <w:rsid w:val="00ED20A8"/>
    <w:rsid w:val="00ED3A34"/>
    <w:rsid w:val="00ED3CED"/>
    <w:rsid w:val="00ED4362"/>
    <w:rsid w:val="00ED514C"/>
    <w:rsid w:val="00ED516E"/>
    <w:rsid w:val="00EE146D"/>
    <w:rsid w:val="00EE356C"/>
    <w:rsid w:val="00EE3691"/>
    <w:rsid w:val="00EE5A59"/>
    <w:rsid w:val="00EE6E06"/>
    <w:rsid w:val="00EF05C9"/>
    <w:rsid w:val="00EF1E34"/>
    <w:rsid w:val="00EF53F7"/>
    <w:rsid w:val="00EF58A8"/>
    <w:rsid w:val="00EF5F46"/>
    <w:rsid w:val="00EF609E"/>
    <w:rsid w:val="00EF6E5F"/>
    <w:rsid w:val="00F00809"/>
    <w:rsid w:val="00F024FC"/>
    <w:rsid w:val="00F039E8"/>
    <w:rsid w:val="00F04173"/>
    <w:rsid w:val="00F04B91"/>
    <w:rsid w:val="00F051BA"/>
    <w:rsid w:val="00F05DD8"/>
    <w:rsid w:val="00F05F78"/>
    <w:rsid w:val="00F06433"/>
    <w:rsid w:val="00F1112A"/>
    <w:rsid w:val="00F11424"/>
    <w:rsid w:val="00F11BFE"/>
    <w:rsid w:val="00F11F3E"/>
    <w:rsid w:val="00F143C9"/>
    <w:rsid w:val="00F1494F"/>
    <w:rsid w:val="00F21BD6"/>
    <w:rsid w:val="00F22C0B"/>
    <w:rsid w:val="00F23300"/>
    <w:rsid w:val="00F238F3"/>
    <w:rsid w:val="00F25DBB"/>
    <w:rsid w:val="00F318FC"/>
    <w:rsid w:val="00F327F4"/>
    <w:rsid w:val="00F356F7"/>
    <w:rsid w:val="00F363AC"/>
    <w:rsid w:val="00F3653F"/>
    <w:rsid w:val="00F37A98"/>
    <w:rsid w:val="00F533A9"/>
    <w:rsid w:val="00F547B8"/>
    <w:rsid w:val="00F57C08"/>
    <w:rsid w:val="00F60419"/>
    <w:rsid w:val="00F62E4A"/>
    <w:rsid w:val="00F63EBF"/>
    <w:rsid w:val="00F66C2B"/>
    <w:rsid w:val="00F7066A"/>
    <w:rsid w:val="00F708F9"/>
    <w:rsid w:val="00F72A35"/>
    <w:rsid w:val="00F72FF4"/>
    <w:rsid w:val="00F7438D"/>
    <w:rsid w:val="00F7647F"/>
    <w:rsid w:val="00F76D6E"/>
    <w:rsid w:val="00F77C18"/>
    <w:rsid w:val="00F80F4D"/>
    <w:rsid w:val="00F828C7"/>
    <w:rsid w:val="00F82ED3"/>
    <w:rsid w:val="00F84881"/>
    <w:rsid w:val="00F84F10"/>
    <w:rsid w:val="00F86B46"/>
    <w:rsid w:val="00F87025"/>
    <w:rsid w:val="00F91C81"/>
    <w:rsid w:val="00F94F64"/>
    <w:rsid w:val="00FA046A"/>
    <w:rsid w:val="00FA0906"/>
    <w:rsid w:val="00FA170E"/>
    <w:rsid w:val="00FA1862"/>
    <w:rsid w:val="00FA29DF"/>
    <w:rsid w:val="00FA2F8D"/>
    <w:rsid w:val="00FA3B10"/>
    <w:rsid w:val="00FA3CCF"/>
    <w:rsid w:val="00FA5DB5"/>
    <w:rsid w:val="00FB0978"/>
    <w:rsid w:val="00FB0B78"/>
    <w:rsid w:val="00FB1539"/>
    <w:rsid w:val="00FB1D07"/>
    <w:rsid w:val="00FB1EC0"/>
    <w:rsid w:val="00FB213F"/>
    <w:rsid w:val="00FB37B8"/>
    <w:rsid w:val="00FB488A"/>
    <w:rsid w:val="00FB4DE3"/>
    <w:rsid w:val="00FB5FBB"/>
    <w:rsid w:val="00FB6AB7"/>
    <w:rsid w:val="00FB6E53"/>
    <w:rsid w:val="00FB70F6"/>
    <w:rsid w:val="00FC16AA"/>
    <w:rsid w:val="00FC1779"/>
    <w:rsid w:val="00FC193F"/>
    <w:rsid w:val="00FC19CD"/>
    <w:rsid w:val="00FC39FB"/>
    <w:rsid w:val="00FC4A54"/>
    <w:rsid w:val="00FC5480"/>
    <w:rsid w:val="00FC5F23"/>
    <w:rsid w:val="00FC6AE2"/>
    <w:rsid w:val="00FC75BD"/>
    <w:rsid w:val="00FD08D9"/>
    <w:rsid w:val="00FD0C81"/>
    <w:rsid w:val="00FD0CE9"/>
    <w:rsid w:val="00FD176D"/>
    <w:rsid w:val="00FD2625"/>
    <w:rsid w:val="00FD2BB6"/>
    <w:rsid w:val="00FD2CB4"/>
    <w:rsid w:val="00FD496E"/>
    <w:rsid w:val="00FD5464"/>
    <w:rsid w:val="00FD6587"/>
    <w:rsid w:val="00FD72E8"/>
    <w:rsid w:val="00FD7C8E"/>
    <w:rsid w:val="00FE16A3"/>
    <w:rsid w:val="00FE1D73"/>
    <w:rsid w:val="00FE25A5"/>
    <w:rsid w:val="00FE2AAC"/>
    <w:rsid w:val="00FE4804"/>
    <w:rsid w:val="00FE53B6"/>
    <w:rsid w:val="00FE6307"/>
    <w:rsid w:val="00FE6CE6"/>
    <w:rsid w:val="00FF0494"/>
    <w:rsid w:val="00FF0F66"/>
    <w:rsid w:val="00FF1BEF"/>
    <w:rsid w:val="00FF323A"/>
    <w:rsid w:val="00FF6700"/>
    <w:rsid w:val="00FF6D5D"/>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AE11352D-C67B-4FA9-808A-2FEF912A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2FC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017691">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3A159-C095-4D51-827B-FB079F87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7461</Words>
  <Characters>41265</Characters>
  <Application>Microsoft Office Word</Application>
  <DocSecurity>0</DocSecurity>
  <Lines>598</Lines>
  <Paragraphs>286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10</cp:revision>
  <dcterms:created xsi:type="dcterms:W3CDTF">2022-11-07T07:46:00Z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(3)tqipahIJ/dz5s/VrL1SwmIwvsCvSaAWtFg7GJFBRPPbaNWN/1tWiijn6uISyuhnlPTXJcPL7
G4lx8IrA9fttabvhoUIJ7K7+zj7HvgprPU8KVZKkTg3TBE8bKN2kazAg1sIvZxSt0jv7qGhs
pzXWUvU/81n+14Z1HtAdmwBJ2n0hUTYU8azdrnlDVjKhK0ezQWdMMavkgnLAA+6LEw7BXx8x
OuIZT9vMrFpC8U7s8u</vt:lpwstr>
  </property>
  <property fmtid="{D5CDD505-2E9C-101B-9397-08002B2CF9AE}" pid="3" name="_2015_ms_pID_7253431">
    <vt:lpwstr>Nftc056j2POwRF7+G7Pdx8q2s/ThNAki/JSRnX8a/DNvpUzeFedBe2
d4ZA1Td7Ern/IbmfE7BWocyXKEZA4EuEZoEvRYSkXxB6CocAZIC7RNX3K6JRsDJkK3XJUNxk
lwyZqMg7X3SrYmOqXBQ0riDTtjvFA6ltEOFZ+bZrpvKntWvnVmBG/7XQWQxXpZuKuNcwbtL4
AnVO/pD+mIvw5zQePHz2LH9U03MEmxq2twby</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1667438756</vt:lpwstr>
  </property>
</Properties>
</file>