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9AA9E" w14:textId="03E36EBD" w:rsidR="001A35D7" w:rsidRPr="006458AB" w:rsidRDefault="00CD352D" w:rsidP="001A35D7">
      <w:pPr>
        <w:tabs>
          <w:tab w:val="center" w:pos="4536"/>
          <w:tab w:val="right" w:pos="8280"/>
          <w:tab w:val="right" w:pos="9639"/>
        </w:tabs>
        <w:ind w:right="2"/>
        <w:rPr>
          <w:rFonts w:ascii="Arial" w:hAnsi="Arial" w:cs="Arial"/>
          <w:b/>
          <w:bCs/>
          <w:lang w:val="de-DE"/>
        </w:rPr>
      </w:pPr>
      <w:r w:rsidRPr="00911554">
        <w:rPr>
          <w:rFonts w:ascii="Arial" w:hAnsi="Arial" w:cs="Arial"/>
          <w:b/>
          <w:bCs/>
          <w:lang w:val="de-DE"/>
        </w:rPr>
        <w:t>3GPP TSG RAN WG1 #1</w:t>
      </w:r>
      <w:r w:rsidR="00953494" w:rsidRPr="00911554">
        <w:rPr>
          <w:rFonts w:ascii="Arial" w:eastAsia="等线" w:hAnsi="Arial" w:cs="Arial" w:hint="eastAsia"/>
          <w:b/>
          <w:bCs/>
          <w:lang w:val="de-DE" w:eastAsia="zh-CN"/>
        </w:rPr>
        <w:t>10</w:t>
      </w:r>
      <w:r w:rsidR="008174C8">
        <w:rPr>
          <w:rFonts w:ascii="Arial" w:eastAsia="等线" w:hAnsi="Arial" w:cs="Arial" w:hint="eastAsia"/>
          <w:b/>
          <w:bCs/>
          <w:lang w:val="de-DE" w:eastAsia="zh-CN"/>
        </w:rPr>
        <w:t>bis-e</w:t>
      </w:r>
      <w:r w:rsidR="001A35D7" w:rsidRPr="00911554">
        <w:rPr>
          <w:rFonts w:ascii="Arial" w:hAnsi="Arial" w:cs="Arial"/>
          <w:b/>
          <w:bCs/>
          <w:lang w:val="de-DE"/>
        </w:rPr>
        <w:tab/>
      </w:r>
      <w:r w:rsidR="001A35D7" w:rsidRPr="00911554">
        <w:rPr>
          <w:rFonts w:ascii="Arial" w:hAnsi="Arial" w:cs="Arial"/>
          <w:b/>
          <w:bCs/>
          <w:lang w:val="de-DE"/>
        </w:rPr>
        <w:tab/>
      </w:r>
      <w:r w:rsidR="001A35D7" w:rsidRPr="00911554">
        <w:rPr>
          <w:rFonts w:ascii="Arial" w:hAnsi="Arial" w:cs="Arial"/>
          <w:b/>
          <w:bCs/>
          <w:lang w:val="de-DE"/>
        </w:rPr>
        <w:tab/>
      </w:r>
      <w:r w:rsidR="00237D93" w:rsidRPr="00911554">
        <w:rPr>
          <w:rFonts w:ascii="Arial" w:hAnsi="Arial" w:cs="Arial"/>
          <w:b/>
          <w:bCs/>
          <w:lang w:val="de-DE"/>
        </w:rPr>
        <w:tab/>
      </w:r>
      <w:r w:rsidR="00237D93" w:rsidRPr="00911554">
        <w:rPr>
          <w:rFonts w:ascii="Arial" w:hAnsi="Arial" w:cs="Arial"/>
          <w:b/>
          <w:bCs/>
          <w:lang w:val="de-DE"/>
        </w:rPr>
        <w:tab/>
      </w:r>
      <w:r w:rsidR="00237D93" w:rsidRPr="00911554">
        <w:rPr>
          <w:rFonts w:ascii="Arial" w:hAnsi="Arial" w:cs="Arial"/>
          <w:b/>
          <w:bCs/>
          <w:lang w:val="de-DE"/>
        </w:rPr>
        <w:tab/>
      </w:r>
      <w:r w:rsidR="00C7020E" w:rsidRPr="00911554">
        <w:rPr>
          <w:rFonts w:ascii="Arial" w:hAnsi="Arial" w:cs="Arial"/>
          <w:b/>
          <w:bCs/>
          <w:lang w:val="de-DE"/>
        </w:rPr>
        <w:t>R1-</w:t>
      </w:r>
      <w:r w:rsidR="007D6487" w:rsidRPr="007D6487">
        <w:rPr>
          <w:rFonts w:ascii="Arial" w:hAnsi="Arial" w:cs="Arial"/>
          <w:b/>
          <w:bCs/>
          <w:lang w:val="de-DE"/>
        </w:rPr>
        <w:t xml:space="preserve"> 2210389</w:t>
      </w:r>
    </w:p>
    <w:p w14:paraId="14443E45" w14:textId="6C81A367" w:rsidR="008A13A1" w:rsidRPr="008A13A1" w:rsidRDefault="003272A3" w:rsidP="008A13A1">
      <w:pPr>
        <w:pStyle w:val="CRCoverPage"/>
        <w:tabs>
          <w:tab w:val="right" w:pos="9639"/>
        </w:tabs>
        <w:spacing w:after="0"/>
        <w:rPr>
          <w:b/>
          <w:i/>
          <w:noProof/>
          <w:sz w:val="24"/>
          <w:szCs w:val="24"/>
        </w:rPr>
      </w:pPr>
      <w:proofErr w:type="spellStart"/>
      <w:proofErr w:type="gramStart"/>
      <w:r>
        <w:rPr>
          <w:rFonts w:eastAsiaTheme="minorEastAsia" w:cs="Arial" w:hint="eastAsia"/>
          <w:b/>
          <w:bCs/>
          <w:sz w:val="22"/>
          <w:szCs w:val="22"/>
          <w:lang w:eastAsia="zh-CN"/>
        </w:rPr>
        <w:t>eMeeting</w:t>
      </w:r>
      <w:proofErr w:type="spellEnd"/>
      <w:proofErr w:type="gramEnd"/>
      <w:r w:rsidRPr="002908DC">
        <w:rPr>
          <w:rFonts w:cs="Arial"/>
          <w:b/>
          <w:bCs/>
          <w:sz w:val="22"/>
          <w:szCs w:val="22"/>
          <w:lang w:eastAsia="ja-JP"/>
        </w:rPr>
        <w:t>,</w:t>
      </w:r>
      <w:r>
        <w:rPr>
          <w:rFonts w:eastAsiaTheme="minorEastAsia" w:cs="Arial" w:hint="eastAsia"/>
          <w:b/>
          <w:bCs/>
          <w:sz w:val="22"/>
          <w:szCs w:val="22"/>
          <w:lang w:eastAsia="zh-CN"/>
        </w:rPr>
        <w:t xml:space="preserve"> October 10</w:t>
      </w:r>
      <w:r w:rsidRPr="0023113A">
        <w:rPr>
          <w:rFonts w:eastAsiaTheme="minorEastAsia" w:cs="Arial" w:hint="eastAsia"/>
          <w:b/>
          <w:bCs/>
          <w:sz w:val="22"/>
          <w:szCs w:val="22"/>
          <w:vertAlign w:val="superscript"/>
          <w:lang w:eastAsia="zh-CN"/>
        </w:rPr>
        <w:t>th</w:t>
      </w:r>
      <w:r>
        <w:rPr>
          <w:rFonts w:eastAsiaTheme="minorEastAsia" w:cs="Arial" w:hint="eastAsia"/>
          <w:b/>
          <w:bCs/>
          <w:sz w:val="22"/>
          <w:szCs w:val="22"/>
          <w:lang w:eastAsia="zh-CN"/>
        </w:rPr>
        <w:t xml:space="preserve"> </w:t>
      </w:r>
      <w:r>
        <w:rPr>
          <w:rFonts w:eastAsiaTheme="minorEastAsia" w:cs="Arial"/>
          <w:b/>
          <w:bCs/>
          <w:sz w:val="22"/>
          <w:szCs w:val="22"/>
          <w:lang w:eastAsia="zh-CN"/>
        </w:rPr>
        <w:t>–</w:t>
      </w:r>
      <w:r>
        <w:rPr>
          <w:rFonts w:eastAsiaTheme="minorEastAsia" w:cs="Arial" w:hint="eastAsia"/>
          <w:b/>
          <w:bCs/>
          <w:sz w:val="22"/>
          <w:szCs w:val="22"/>
          <w:lang w:eastAsia="zh-CN"/>
        </w:rPr>
        <w:t xml:space="preserve"> 19</w:t>
      </w:r>
      <w:r w:rsidRPr="0023113A">
        <w:rPr>
          <w:rFonts w:eastAsiaTheme="minorEastAsia" w:cs="Arial" w:hint="eastAsia"/>
          <w:b/>
          <w:bCs/>
          <w:sz w:val="22"/>
          <w:szCs w:val="22"/>
          <w:vertAlign w:val="superscript"/>
          <w:lang w:eastAsia="zh-CN"/>
        </w:rPr>
        <w:t>th</w:t>
      </w:r>
      <w:r>
        <w:rPr>
          <w:rFonts w:eastAsiaTheme="minorEastAsia" w:cs="Arial" w:hint="eastAsia"/>
          <w:b/>
          <w:bCs/>
          <w:sz w:val="22"/>
          <w:szCs w:val="22"/>
          <w:lang w:eastAsia="zh-CN"/>
        </w:rPr>
        <w:t>,</w:t>
      </w:r>
      <w:r w:rsidRPr="002908DC">
        <w:rPr>
          <w:rFonts w:cs="Arial"/>
          <w:b/>
          <w:bCs/>
          <w:sz w:val="22"/>
          <w:szCs w:val="22"/>
          <w:lang w:eastAsia="ja-JP"/>
        </w:rPr>
        <w:t xml:space="preserve"> 2022</w:t>
      </w:r>
    </w:p>
    <w:p w14:paraId="6EAB2C25" w14:textId="77777777" w:rsidR="001A35D7" w:rsidRPr="00082D37" w:rsidRDefault="001A35D7" w:rsidP="001A35D7">
      <w:pPr>
        <w:tabs>
          <w:tab w:val="center" w:pos="4536"/>
          <w:tab w:val="right" w:pos="9072"/>
        </w:tabs>
        <w:spacing w:line="276" w:lineRule="auto"/>
        <w:rPr>
          <w:rFonts w:ascii="Arial" w:hAnsi="Arial" w:cs="Arial"/>
          <w:b/>
          <w:bCs/>
        </w:rPr>
      </w:pPr>
    </w:p>
    <w:p w14:paraId="37C96960" w14:textId="09364540" w:rsidR="001A35D7" w:rsidRPr="00953494" w:rsidRDefault="001A35D7" w:rsidP="001A35D7">
      <w:pPr>
        <w:tabs>
          <w:tab w:val="left" w:pos="1985"/>
        </w:tabs>
        <w:spacing w:after="120" w:line="288" w:lineRule="auto"/>
        <w:ind w:left="2040" w:hangingChars="850" w:hanging="2040"/>
        <w:jc w:val="both"/>
        <w:rPr>
          <w:rFonts w:ascii="Arial" w:eastAsia="等线" w:hAnsi="Arial"/>
          <w:lang w:eastAsia="zh-CN"/>
        </w:rPr>
      </w:pPr>
      <w:r w:rsidRPr="00082D37">
        <w:rPr>
          <w:rFonts w:ascii="Arial" w:hAnsi="Arial"/>
          <w:b/>
        </w:rPr>
        <w:t>Agenda item:</w:t>
      </w:r>
      <w:r w:rsidRPr="00082D37">
        <w:rPr>
          <w:rFonts w:ascii="Arial" w:hAnsi="Arial"/>
        </w:rPr>
        <w:tab/>
      </w:r>
      <w:bookmarkStart w:id="0" w:name="Source"/>
      <w:bookmarkEnd w:id="0"/>
      <w:r w:rsidR="00CD352D" w:rsidRPr="00C14942">
        <w:rPr>
          <w:rFonts w:ascii="Arial" w:hAnsi="Arial"/>
        </w:rPr>
        <w:t>8.</w:t>
      </w:r>
      <w:r w:rsidR="00953494">
        <w:rPr>
          <w:rFonts w:ascii="Arial" w:eastAsia="等线" w:hAnsi="Arial" w:hint="eastAsia"/>
          <w:lang w:eastAsia="zh-CN"/>
        </w:rPr>
        <w:t>1</w:t>
      </w:r>
    </w:p>
    <w:p w14:paraId="44DC4AF0" w14:textId="4727ADCC" w:rsidR="001A35D7" w:rsidRPr="00C14942" w:rsidRDefault="001A35D7" w:rsidP="001A35D7">
      <w:pPr>
        <w:tabs>
          <w:tab w:val="left" w:pos="1985"/>
        </w:tabs>
        <w:spacing w:after="120" w:line="288" w:lineRule="auto"/>
        <w:ind w:left="2040" w:hangingChars="850" w:hanging="2040"/>
        <w:jc w:val="both"/>
        <w:rPr>
          <w:rFonts w:ascii="Arial" w:eastAsia="宋体" w:hAnsi="Arial"/>
          <w:lang w:eastAsia="zh-CN"/>
        </w:rPr>
      </w:pPr>
      <w:r w:rsidRPr="00C14942">
        <w:rPr>
          <w:rFonts w:ascii="Arial" w:hAnsi="Arial"/>
          <w:b/>
        </w:rPr>
        <w:t xml:space="preserve">Source: </w:t>
      </w:r>
      <w:r w:rsidRPr="00C14942">
        <w:rPr>
          <w:rFonts w:ascii="Arial" w:hAnsi="Arial"/>
          <w:b/>
        </w:rPr>
        <w:tab/>
      </w:r>
      <w:r w:rsidR="00BD1669" w:rsidRPr="00C14942">
        <w:rPr>
          <w:rFonts w:ascii="Arial" w:hAnsi="Arial"/>
        </w:rPr>
        <w:t>M</w:t>
      </w:r>
      <w:r w:rsidRPr="00C14942">
        <w:rPr>
          <w:rFonts w:ascii="Arial" w:hAnsi="Arial"/>
        </w:rPr>
        <w:t>oderator</w:t>
      </w:r>
      <w:r w:rsidR="00CD352D" w:rsidRPr="00C14942">
        <w:rPr>
          <w:rFonts w:ascii="Arial" w:hAnsi="Arial"/>
        </w:rPr>
        <w:t xml:space="preserve"> (</w:t>
      </w:r>
      <w:r w:rsidR="003F73C6" w:rsidRPr="00C14942">
        <w:rPr>
          <w:rFonts w:ascii="Arial" w:eastAsia="等线" w:hAnsi="Arial" w:hint="eastAsia"/>
          <w:lang w:eastAsia="zh-CN"/>
        </w:rPr>
        <w:t>CATT</w:t>
      </w:r>
      <w:r w:rsidRPr="00C14942">
        <w:rPr>
          <w:rFonts w:ascii="Arial" w:hAnsi="Arial"/>
        </w:rPr>
        <w:t>)</w:t>
      </w:r>
    </w:p>
    <w:p w14:paraId="5233A277" w14:textId="0682D3EE" w:rsidR="001A35D7" w:rsidRPr="00CB4D90" w:rsidRDefault="001A35D7" w:rsidP="001A35D7">
      <w:pPr>
        <w:tabs>
          <w:tab w:val="left" w:pos="1985"/>
        </w:tabs>
        <w:spacing w:after="120" w:line="288" w:lineRule="auto"/>
        <w:ind w:left="2040" w:hangingChars="850" w:hanging="2040"/>
        <w:jc w:val="both"/>
        <w:rPr>
          <w:rFonts w:ascii="Arial" w:hAnsi="Arial" w:cs="Arial"/>
        </w:rPr>
      </w:pPr>
      <w:r w:rsidRPr="00911554">
        <w:rPr>
          <w:rFonts w:ascii="Arial" w:hAnsi="Arial"/>
          <w:b/>
        </w:rPr>
        <w:t xml:space="preserve">Title: </w:t>
      </w:r>
      <w:r w:rsidRPr="00911554">
        <w:rPr>
          <w:rFonts w:ascii="Arial" w:hAnsi="Arial"/>
          <w:b/>
        </w:rPr>
        <w:tab/>
      </w:r>
      <w:r w:rsidR="00CD352D" w:rsidRPr="00911554">
        <w:rPr>
          <w:rFonts w:ascii="Arial" w:hAnsi="Arial"/>
        </w:rPr>
        <w:t xml:space="preserve">Moderator </w:t>
      </w:r>
      <w:r w:rsidR="000F6AE3" w:rsidRPr="00911554">
        <w:rPr>
          <w:rFonts w:ascii="Arial" w:hAnsi="Arial"/>
        </w:rPr>
        <w:t>S</w:t>
      </w:r>
      <w:r w:rsidR="00F96D84" w:rsidRPr="00911554">
        <w:rPr>
          <w:rFonts w:ascii="Arial" w:hAnsi="Arial" w:cs="Arial"/>
          <w:szCs w:val="16"/>
        </w:rPr>
        <w:t>ummary</w:t>
      </w:r>
      <w:r w:rsidR="00CD352D" w:rsidRPr="00911554">
        <w:rPr>
          <w:rFonts w:ascii="Arial" w:hAnsi="Arial" w:cs="Arial"/>
          <w:szCs w:val="16"/>
        </w:rPr>
        <w:t xml:space="preserve"> for Rel.17</w:t>
      </w:r>
      <w:r w:rsidR="00E13119" w:rsidRPr="00911554">
        <w:rPr>
          <w:rFonts w:ascii="Arial" w:hAnsi="Arial" w:cs="Arial"/>
          <w:szCs w:val="16"/>
        </w:rPr>
        <w:t xml:space="preserve"> NR </w:t>
      </w:r>
      <w:proofErr w:type="spellStart"/>
      <w:r w:rsidR="00CD352D" w:rsidRPr="00911554">
        <w:rPr>
          <w:rFonts w:ascii="Arial" w:hAnsi="Arial" w:cs="Arial"/>
          <w:szCs w:val="16"/>
        </w:rPr>
        <w:t>F</w:t>
      </w:r>
      <w:r w:rsidR="00E13119" w:rsidRPr="00911554">
        <w:rPr>
          <w:rFonts w:ascii="Arial" w:hAnsi="Arial" w:cs="Arial"/>
          <w:szCs w:val="16"/>
        </w:rPr>
        <w:t>eMIMO</w:t>
      </w:r>
      <w:proofErr w:type="spellEnd"/>
      <w:r w:rsidR="00E13119" w:rsidRPr="00911554">
        <w:rPr>
          <w:rFonts w:ascii="Arial" w:hAnsi="Arial" w:cs="Arial"/>
          <w:szCs w:val="16"/>
        </w:rPr>
        <w:t xml:space="preserve"> maintenance</w:t>
      </w:r>
      <w:r w:rsidR="00CD352D" w:rsidRPr="00911554">
        <w:rPr>
          <w:rFonts w:ascii="Arial" w:eastAsia="等线" w:hAnsi="Arial" w:cs="Arial"/>
          <w:szCs w:val="16"/>
          <w:lang w:eastAsia="zh-CN"/>
        </w:rPr>
        <w:t xml:space="preserve">: </w:t>
      </w:r>
      <w:proofErr w:type="spellStart"/>
      <w:r w:rsidR="003F73C6" w:rsidRPr="00911554">
        <w:rPr>
          <w:rFonts w:ascii="Arial" w:eastAsia="等线" w:hAnsi="Arial" w:cs="Arial"/>
          <w:szCs w:val="16"/>
          <w:lang w:eastAsia="zh-CN"/>
        </w:rPr>
        <w:t>mTRP</w:t>
      </w:r>
      <w:proofErr w:type="spellEnd"/>
      <w:r w:rsidR="003F73C6" w:rsidRPr="00911554">
        <w:rPr>
          <w:rFonts w:ascii="Arial" w:eastAsia="等线" w:hAnsi="Arial" w:cs="Arial"/>
          <w:szCs w:val="16"/>
          <w:lang w:eastAsia="zh-CN"/>
        </w:rPr>
        <w:t xml:space="preserve"> beam management</w:t>
      </w:r>
      <w:r w:rsidR="005B7AD7">
        <w:rPr>
          <w:rFonts w:ascii="Arial" w:eastAsia="等线" w:hAnsi="Arial" w:cs="Arial" w:hint="eastAsia"/>
          <w:szCs w:val="16"/>
          <w:lang w:eastAsia="zh-CN"/>
        </w:rPr>
        <w:t xml:space="preserve"> </w:t>
      </w:r>
      <w:r w:rsidR="005B7AD7">
        <w:rPr>
          <w:rFonts w:ascii="Arial" w:eastAsia="等线" w:hAnsi="Arial" w:cs="Arial" w:hint="eastAsia"/>
          <w:szCs w:val="16"/>
          <w:lang w:eastAsia="zh-CN"/>
        </w:rPr>
        <w:t>（</w:t>
      </w:r>
      <w:r w:rsidR="005B7AD7">
        <w:rPr>
          <w:rFonts w:ascii="Arial" w:eastAsia="等线" w:hAnsi="Arial" w:cs="Arial" w:hint="eastAsia"/>
          <w:szCs w:val="16"/>
          <w:lang w:eastAsia="zh-CN"/>
        </w:rPr>
        <w:t>Round 1</w:t>
      </w:r>
      <w:r w:rsidR="005B7AD7">
        <w:rPr>
          <w:rFonts w:ascii="Arial" w:eastAsia="等线" w:hAnsi="Arial" w:cs="Arial" w:hint="eastAsia"/>
          <w:szCs w:val="16"/>
          <w:lang w:eastAsia="zh-CN"/>
        </w:rPr>
        <w:t>）</w:t>
      </w:r>
    </w:p>
    <w:p w14:paraId="21ECA1CC" w14:textId="77777777" w:rsidR="001A35D7" w:rsidRPr="00082D37" w:rsidRDefault="001A35D7" w:rsidP="001A35D7">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26E783A6" w14:textId="77777777" w:rsidR="00CC1277" w:rsidRPr="00A13751" w:rsidRDefault="00CC1277" w:rsidP="001F1072">
      <w:pPr>
        <w:pStyle w:val="a5"/>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3F114B7C" w14:textId="64DFA237" w:rsidR="00413385" w:rsidRPr="001976EE" w:rsidRDefault="009E767F" w:rsidP="00CD352D">
      <w:pPr>
        <w:pStyle w:val="0Maintext"/>
        <w:spacing w:after="60" w:afterAutospacing="0"/>
        <w:ind w:firstLine="0"/>
        <w:rPr>
          <w:lang w:val="en-US"/>
        </w:rPr>
      </w:pPr>
      <w:r>
        <w:rPr>
          <w:lang w:val="en-US"/>
        </w:rPr>
        <w:t>The moderator summary of the maintenance-related issues raised in the su</w:t>
      </w:r>
      <w:r w:rsidR="00CD352D">
        <w:rPr>
          <w:lang w:val="en-US"/>
        </w:rPr>
        <w:t>bmitted contributions for Rel.17</w:t>
      </w:r>
      <w:r>
        <w:rPr>
          <w:lang w:val="en-US"/>
        </w:rPr>
        <w:t xml:space="preserve"> </w:t>
      </w:r>
      <w:proofErr w:type="spellStart"/>
      <w:r>
        <w:rPr>
          <w:lang w:val="en-US"/>
        </w:rPr>
        <w:t>NR_</w:t>
      </w:r>
      <w:r w:rsidR="00CD352D">
        <w:rPr>
          <w:lang w:val="en-US"/>
        </w:rPr>
        <w:t>F</w:t>
      </w:r>
      <w:r>
        <w:rPr>
          <w:lang w:val="en-US"/>
        </w:rPr>
        <w:t>eMIMO</w:t>
      </w:r>
      <w:proofErr w:type="spellEnd"/>
      <w:r>
        <w:rPr>
          <w:lang w:val="en-US"/>
        </w:rPr>
        <w:t xml:space="preserve"> maintenance is given below. </w:t>
      </w:r>
    </w:p>
    <w:p w14:paraId="658CFB30" w14:textId="391650BD" w:rsidR="009E767F" w:rsidRPr="00C91266" w:rsidRDefault="009E767F" w:rsidP="009E767F">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sidR="00911554" w:rsidRPr="00911554">
        <w:rPr>
          <w:rFonts w:eastAsia="等线" w:hint="eastAsia"/>
          <w:lang w:val="en-US" w:eastAsia="zh-CN"/>
        </w:rPr>
        <w:t>a number of</w:t>
      </w:r>
      <w:r>
        <w:rPr>
          <w:lang w:val="en-US"/>
        </w:rPr>
        <w:t xml:space="preserve"> issues (per chairman instruction) for further discussion in the upcoming weeks.</w:t>
      </w:r>
    </w:p>
    <w:p w14:paraId="6C8D56AC" w14:textId="77777777" w:rsidR="009E767F" w:rsidRDefault="009E767F" w:rsidP="009E767F">
      <w:pPr>
        <w:pStyle w:val="0Maintext"/>
        <w:numPr>
          <w:ilvl w:val="0"/>
          <w:numId w:val="2"/>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74F57E41" w14:textId="77777777" w:rsidR="009E767F" w:rsidRDefault="009E767F" w:rsidP="009E767F">
      <w:pPr>
        <w:pStyle w:val="0Maintext"/>
        <w:numPr>
          <w:ilvl w:val="0"/>
          <w:numId w:val="2"/>
        </w:numPr>
        <w:spacing w:after="60" w:afterAutospacing="0"/>
        <w:rPr>
          <w:lang w:val="en-US"/>
        </w:rPr>
      </w:pPr>
      <w:r w:rsidRPr="00C91266">
        <w:rPr>
          <w:i/>
          <w:lang w:val="en-US"/>
        </w:rPr>
        <w:t>Non-essential</w:t>
      </w:r>
      <w:r>
        <w:rPr>
          <w:i/>
          <w:lang w:val="en-US"/>
        </w:rPr>
        <w:t xml:space="preserve"> (N)</w:t>
      </w:r>
      <w:r>
        <w:rPr>
          <w:lang w:val="en-US"/>
        </w:rPr>
        <w:t xml:space="preserve">: this includes all other purposes such as spec optimization and low priority issues  </w:t>
      </w:r>
    </w:p>
    <w:p w14:paraId="08F973B6" w14:textId="50CF6053" w:rsidR="009E767F" w:rsidRPr="00AB4E08" w:rsidRDefault="009E767F" w:rsidP="009E767F">
      <w:pPr>
        <w:pStyle w:val="0Maintext"/>
        <w:numPr>
          <w:ilvl w:val="0"/>
          <w:numId w:val="2"/>
        </w:numPr>
        <w:spacing w:after="60" w:afterAutospacing="0"/>
        <w:rPr>
          <w:lang w:val="en-US"/>
        </w:rPr>
      </w:pPr>
      <w:r>
        <w:rPr>
          <w:i/>
          <w:lang w:val="en-US"/>
        </w:rPr>
        <w:t>Editorial (E)</w:t>
      </w:r>
      <w:r w:rsidRPr="00E62A49">
        <w:rPr>
          <w:lang w:val="en-US"/>
        </w:rPr>
        <w:t>:</w:t>
      </w:r>
      <w:r>
        <w:rPr>
          <w:lang w:val="en-US"/>
        </w:rPr>
        <w:t xml:space="preserve"> this includes editorial issues that will be handled as editorial CRs</w:t>
      </w:r>
    </w:p>
    <w:p w14:paraId="7A8A0876" w14:textId="2B97D9D2" w:rsidR="00AB4E08" w:rsidRPr="00885C45" w:rsidRDefault="001D3D22" w:rsidP="00AB4E08">
      <w:pPr>
        <w:pStyle w:val="0Maintext"/>
        <w:spacing w:after="60" w:afterAutospacing="0"/>
        <w:ind w:firstLine="0"/>
        <w:rPr>
          <w:lang w:val="en-US"/>
        </w:rPr>
      </w:pPr>
      <w:r>
        <w:rPr>
          <w:lang w:val="en-US"/>
        </w:rPr>
        <w:t>As</w:t>
      </w:r>
      <w:r>
        <w:rPr>
          <w:rFonts w:eastAsia="等线" w:hint="eastAsia"/>
          <w:lang w:val="en-US" w:eastAsia="zh-CN"/>
        </w:rPr>
        <w:t xml:space="preserve"> announced by </w:t>
      </w:r>
      <w:proofErr w:type="spellStart"/>
      <w:r>
        <w:rPr>
          <w:rFonts w:eastAsia="等线" w:hint="eastAsia"/>
          <w:lang w:val="en-US" w:eastAsia="zh-CN"/>
        </w:rPr>
        <w:t>Eko</w:t>
      </w:r>
      <w:proofErr w:type="spellEnd"/>
      <w:r>
        <w:rPr>
          <w:rFonts w:eastAsia="等线" w:hint="eastAsia"/>
          <w:lang w:val="en-US" w:eastAsia="zh-CN"/>
        </w:rPr>
        <w:t>, c</w:t>
      </w:r>
      <w:r w:rsidR="00AB4E08">
        <w:rPr>
          <w:lang w:val="en-US"/>
        </w:rPr>
        <w:t>ompan</w:t>
      </w:r>
      <w:r w:rsidR="00AB4E08">
        <w:rPr>
          <w:rFonts w:eastAsia="等线" w:hint="eastAsia"/>
          <w:lang w:val="en-US" w:eastAsia="zh-CN"/>
        </w:rPr>
        <w:t>ie</w:t>
      </w:r>
      <w:r w:rsidR="00AB4E08">
        <w:rPr>
          <w:lang w:val="en-US"/>
        </w:rPr>
        <w:t xml:space="preserve">s are </w:t>
      </w:r>
      <w:r w:rsidR="00AB4E08">
        <w:rPr>
          <w:rFonts w:eastAsia="等线" w:hint="eastAsia"/>
          <w:lang w:val="en-US" w:eastAsia="zh-CN"/>
        </w:rPr>
        <w:t xml:space="preserve">invited to provide inputs </w:t>
      </w:r>
      <w:r w:rsidR="00AB4E08" w:rsidRPr="007D6487">
        <w:rPr>
          <w:b/>
          <w:lang w:val="en-US"/>
        </w:rPr>
        <w:t xml:space="preserve">before </w:t>
      </w:r>
      <w:r w:rsidR="001C0A5E" w:rsidRPr="007D6487">
        <w:rPr>
          <w:b/>
          <w:sz w:val="24"/>
          <w:szCs w:val="24"/>
          <w:highlight w:val="yellow"/>
        </w:rPr>
        <w:t>10/</w:t>
      </w:r>
      <w:r w:rsidR="001C0A5E" w:rsidRPr="001C0A5E">
        <w:rPr>
          <w:b/>
          <w:bCs/>
          <w:sz w:val="24"/>
          <w:szCs w:val="24"/>
          <w:highlight w:val="yellow"/>
        </w:rPr>
        <w:t>1</w:t>
      </w:r>
      <w:r w:rsidR="001C0A5E" w:rsidRPr="001C0A5E">
        <w:rPr>
          <w:b/>
          <w:bCs/>
          <w:color w:val="1F497D"/>
          <w:sz w:val="24"/>
          <w:szCs w:val="24"/>
          <w:highlight w:val="yellow"/>
        </w:rPr>
        <w:t>1 Tuesday</w:t>
      </w:r>
      <w:r w:rsidR="001C0A5E" w:rsidRPr="007D6487">
        <w:rPr>
          <w:b/>
          <w:sz w:val="24"/>
          <w:szCs w:val="24"/>
          <w:highlight w:val="yellow"/>
        </w:rPr>
        <w:t xml:space="preserve"> </w:t>
      </w:r>
      <w:proofErr w:type="gramStart"/>
      <w:r w:rsidR="001C0A5E" w:rsidRPr="007D6487">
        <w:rPr>
          <w:b/>
          <w:sz w:val="24"/>
          <w:szCs w:val="24"/>
          <w:highlight w:val="yellow"/>
        </w:rPr>
        <w:t>@10:00UTC</w:t>
      </w:r>
      <w:r w:rsidR="003C220B">
        <w:rPr>
          <w:rFonts w:eastAsia="等线" w:hint="eastAsia"/>
          <w:b/>
          <w:color w:val="FF0000"/>
          <w:lang w:val="en-US" w:eastAsia="zh-CN"/>
        </w:rPr>
        <w:t xml:space="preserve"> </w:t>
      </w:r>
      <w:r w:rsidR="00AB4E08">
        <w:rPr>
          <w:b/>
          <w:lang w:val="en-US"/>
        </w:rPr>
        <w:t>.</w:t>
      </w:r>
      <w:proofErr w:type="gramEnd"/>
    </w:p>
    <w:p w14:paraId="68DA6A7A" w14:textId="77777777" w:rsidR="009E767F" w:rsidRDefault="009E767F" w:rsidP="00975211">
      <w:pPr>
        <w:pStyle w:val="a5"/>
        <w:numPr>
          <w:ilvl w:val="0"/>
          <w:numId w:val="1"/>
        </w:numPr>
        <w:snapToGrid w:val="0"/>
        <w:spacing w:before="240" w:after="60" w:line="240" w:lineRule="auto"/>
        <w:contextualSpacing w:val="0"/>
        <w:jc w:val="both"/>
        <w:rPr>
          <w:rFonts w:ascii="Arial" w:hAnsi="Arial" w:cs="Arial"/>
          <w:sz w:val="28"/>
          <w:szCs w:val="20"/>
        </w:rPr>
      </w:pPr>
      <w:r>
        <w:rPr>
          <w:rFonts w:ascii="Arial" w:hAnsi="Arial" w:cs="Arial"/>
          <w:sz w:val="28"/>
          <w:szCs w:val="20"/>
        </w:rPr>
        <w:t>Maintenance issues</w:t>
      </w:r>
    </w:p>
    <w:p w14:paraId="1E33BB17" w14:textId="4B2CD9ED" w:rsidR="009E767F" w:rsidRDefault="009E767F" w:rsidP="009E767F">
      <w:pPr>
        <w:snapToGrid w:val="0"/>
        <w:spacing w:after="60" w:line="288" w:lineRule="auto"/>
        <w:jc w:val="both"/>
        <w:rPr>
          <w:sz w:val="20"/>
        </w:rPr>
      </w:pPr>
      <w:r w:rsidRPr="00D825BB">
        <w:rPr>
          <w:sz w:val="20"/>
        </w:rPr>
        <w:t xml:space="preserve">The </w:t>
      </w:r>
      <w:r>
        <w:rPr>
          <w:sz w:val="20"/>
        </w:rPr>
        <w:t>issues are summarized in the following table:</w:t>
      </w:r>
    </w:p>
    <w:p w14:paraId="12B14380" w14:textId="5B7F6CEB" w:rsidR="009E767F" w:rsidRPr="009E767F" w:rsidRDefault="009E767F" w:rsidP="009E767F">
      <w:pPr>
        <w:spacing w:after="160" w:line="259" w:lineRule="auto"/>
        <w:jc w:val="center"/>
        <w:rPr>
          <w:b/>
          <w:bCs/>
          <w:kern w:val="2"/>
          <w:sz w:val="18"/>
          <w:szCs w:val="20"/>
        </w:rPr>
      </w:pPr>
      <w:r w:rsidRPr="00E62A49">
        <w:rPr>
          <w:b/>
          <w:sz w:val="18"/>
        </w:rPr>
        <w:t xml:space="preserve">Table </w:t>
      </w:r>
      <w:r w:rsidRPr="00E62A49">
        <w:rPr>
          <w:b/>
          <w:sz w:val="18"/>
        </w:rPr>
        <w:fldChar w:fldCharType="begin"/>
      </w:r>
      <w:r w:rsidRPr="00E62A49">
        <w:rPr>
          <w:b/>
          <w:sz w:val="18"/>
        </w:rPr>
        <w:instrText xml:space="preserve"> SEQ Table \* ARABIC </w:instrText>
      </w:r>
      <w:r w:rsidRPr="00E62A49">
        <w:rPr>
          <w:b/>
          <w:sz w:val="18"/>
        </w:rPr>
        <w:fldChar w:fldCharType="separate"/>
      </w:r>
      <w:r w:rsidRPr="00E62A49">
        <w:rPr>
          <w:b/>
          <w:noProof/>
          <w:sz w:val="18"/>
        </w:rPr>
        <w:t>1</w:t>
      </w:r>
      <w:r w:rsidRPr="00E62A49">
        <w:rPr>
          <w:b/>
          <w:sz w:val="18"/>
        </w:rPr>
        <w:fldChar w:fldCharType="end"/>
      </w:r>
      <w:r>
        <w:rPr>
          <w:b/>
          <w:sz w:val="18"/>
        </w:rPr>
        <w:t xml:space="preserve"> Summary</w:t>
      </w:r>
    </w:p>
    <w:tbl>
      <w:tblPr>
        <w:tblStyle w:val="aa"/>
        <w:tblW w:w="13585" w:type="dxa"/>
        <w:tblLayout w:type="fixed"/>
        <w:tblLook w:val="04A0" w:firstRow="1" w:lastRow="0" w:firstColumn="1" w:lastColumn="0" w:noHBand="0" w:noVBand="1"/>
      </w:tblPr>
      <w:tblGrid>
        <w:gridCol w:w="723"/>
        <w:gridCol w:w="4911"/>
        <w:gridCol w:w="1732"/>
        <w:gridCol w:w="1089"/>
        <w:gridCol w:w="5130"/>
      </w:tblGrid>
      <w:tr w:rsidR="00246713" w:rsidRPr="00DA4707" w14:paraId="1CE4A730" w14:textId="77777777" w:rsidTr="00EC4B22">
        <w:trPr>
          <w:trHeight w:val="53"/>
        </w:trPr>
        <w:tc>
          <w:tcPr>
            <w:tcW w:w="723" w:type="dxa"/>
            <w:shd w:val="clear" w:color="auto" w:fill="BFBFBF" w:themeFill="background1" w:themeFillShade="BF"/>
          </w:tcPr>
          <w:p w14:paraId="3DCB4D61" w14:textId="77777777" w:rsidR="00246713" w:rsidRPr="00DA4707" w:rsidRDefault="00246713" w:rsidP="009923DE">
            <w:pPr>
              <w:snapToGrid w:val="0"/>
              <w:jc w:val="both"/>
              <w:rPr>
                <w:b/>
                <w:sz w:val="18"/>
                <w:szCs w:val="18"/>
              </w:rPr>
            </w:pPr>
            <w:r w:rsidRPr="00DA4707">
              <w:rPr>
                <w:b/>
                <w:sz w:val="18"/>
                <w:szCs w:val="18"/>
              </w:rPr>
              <w:t>#</w:t>
            </w:r>
          </w:p>
        </w:tc>
        <w:tc>
          <w:tcPr>
            <w:tcW w:w="4911" w:type="dxa"/>
            <w:shd w:val="clear" w:color="auto" w:fill="BFBFBF" w:themeFill="background1" w:themeFillShade="BF"/>
          </w:tcPr>
          <w:p w14:paraId="3B645569" w14:textId="45C5DF90" w:rsidR="00246713" w:rsidRPr="00DA4707" w:rsidRDefault="00246713" w:rsidP="009923DE">
            <w:pPr>
              <w:snapToGrid w:val="0"/>
              <w:jc w:val="both"/>
              <w:rPr>
                <w:b/>
                <w:sz w:val="18"/>
                <w:szCs w:val="18"/>
              </w:rPr>
            </w:pPr>
            <w:r w:rsidRPr="00DA4707">
              <w:rPr>
                <w:b/>
                <w:sz w:val="18"/>
                <w:szCs w:val="18"/>
              </w:rPr>
              <w:t>Issue (summary</w:t>
            </w:r>
            <w:r w:rsidR="00E94915">
              <w:rPr>
                <w:b/>
                <w:sz w:val="18"/>
                <w:szCs w:val="18"/>
              </w:rPr>
              <w:t xml:space="preserve"> of CR proposal</w:t>
            </w:r>
            <w:r w:rsidRPr="00DA4707">
              <w:rPr>
                <w:b/>
                <w:sz w:val="18"/>
                <w:szCs w:val="18"/>
              </w:rPr>
              <w:t>)</w:t>
            </w:r>
          </w:p>
        </w:tc>
        <w:tc>
          <w:tcPr>
            <w:tcW w:w="1732" w:type="dxa"/>
            <w:shd w:val="clear" w:color="auto" w:fill="BFBFBF" w:themeFill="background1" w:themeFillShade="BF"/>
          </w:tcPr>
          <w:p w14:paraId="132D6873" w14:textId="77777777" w:rsidR="00246713" w:rsidRPr="00DA4707" w:rsidRDefault="00246713" w:rsidP="009923DE">
            <w:pPr>
              <w:snapToGrid w:val="0"/>
              <w:jc w:val="both"/>
              <w:rPr>
                <w:b/>
                <w:sz w:val="18"/>
                <w:szCs w:val="18"/>
              </w:rPr>
            </w:pPr>
            <w:r w:rsidRPr="00DA4707">
              <w:rPr>
                <w:b/>
                <w:sz w:val="18"/>
                <w:szCs w:val="18"/>
              </w:rPr>
              <w:t>Companies</w:t>
            </w:r>
          </w:p>
        </w:tc>
        <w:tc>
          <w:tcPr>
            <w:tcW w:w="1089" w:type="dxa"/>
            <w:shd w:val="clear" w:color="auto" w:fill="BFBFBF" w:themeFill="background1" w:themeFillShade="BF"/>
          </w:tcPr>
          <w:p w14:paraId="500CCC4F" w14:textId="2AF13FE0" w:rsidR="00246713" w:rsidRPr="00DA4707" w:rsidRDefault="001C5B3B" w:rsidP="001C5B3B">
            <w:pPr>
              <w:snapToGrid w:val="0"/>
              <w:jc w:val="both"/>
              <w:rPr>
                <w:b/>
                <w:sz w:val="18"/>
                <w:szCs w:val="18"/>
              </w:rPr>
            </w:pPr>
            <w:r>
              <w:rPr>
                <w:b/>
                <w:sz w:val="18"/>
                <w:szCs w:val="18"/>
              </w:rPr>
              <w:t>FL a</w:t>
            </w:r>
            <w:r w:rsidR="00246713" w:rsidRPr="00DA4707">
              <w:rPr>
                <w:b/>
                <w:sz w:val="18"/>
                <w:szCs w:val="18"/>
              </w:rPr>
              <w:t>ssessment</w:t>
            </w:r>
            <w:r>
              <w:rPr>
                <w:b/>
                <w:sz w:val="18"/>
                <w:szCs w:val="18"/>
              </w:rPr>
              <w:t xml:space="preserve"> </w:t>
            </w:r>
          </w:p>
        </w:tc>
        <w:tc>
          <w:tcPr>
            <w:tcW w:w="5130" w:type="dxa"/>
            <w:shd w:val="clear" w:color="auto" w:fill="BFBFBF" w:themeFill="background1" w:themeFillShade="BF"/>
          </w:tcPr>
          <w:p w14:paraId="1606C5F3" w14:textId="77777777" w:rsidR="00246713" w:rsidRPr="00DA4707" w:rsidRDefault="00246713" w:rsidP="009923DE">
            <w:pPr>
              <w:snapToGrid w:val="0"/>
              <w:jc w:val="both"/>
              <w:rPr>
                <w:b/>
                <w:sz w:val="18"/>
                <w:szCs w:val="18"/>
              </w:rPr>
            </w:pPr>
            <w:r w:rsidRPr="00DA4707">
              <w:rPr>
                <w:b/>
                <w:sz w:val="18"/>
                <w:szCs w:val="18"/>
              </w:rPr>
              <w:t>Company inputs (if any)</w:t>
            </w:r>
          </w:p>
        </w:tc>
      </w:tr>
      <w:tr w:rsidR="004A5BEB" w:rsidRPr="003D7FEC" w14:paraId="15DB7E11" w14:textId="77777777" w:rsidTr="00EC4B22">
        <w:trPr>
          <w:trHeight w:val="66"/>
        </w:trPr>
        <w:tc>
          <w:tcPr>
            <w:tcW w:w="723" w:type="dxa"/>
          </w:tcPr>
          <w:p w14:paraId="07350472" w14:textId="250BBB30" w:rsidR="004A5BEB" w:rsidRPr="004F20A8" w:rsidRDefault="004A5BEB" w:rsidP="004A5BEB">
            <w:pPr>
              <w:snapToGrid w:val="0"/>
              <w:jc w:val="both"/>
              <w:rPr>
                <w:sz w:val="18"/>
                <w:szCs w:val="18"/>
              </w:rPr>
            </w:pPr>
            <w:r w:rsidRPr="004F20A8">
              <w:rPr>
                <w:sz w:val="18"/>
                <w:szCs w:val="18"/>
              </w:rPr>
              <w:t xml:space="preserve">1 </w:t>
            </w:r>
          </w:p>
        </w:tc>
        <w:tc>
          <w:tcPr>
            <w:tcW w:w="4911" w:type="dxa"/>
          </w:tcPr>
          <w:p w14:paraId="6581B8E4" w14:textId="676FF367" w:rsidR="00DA58EA" w:rsidRPr="00D719E7" w:rsidRDefault="00D719E7" w:rsidP="00D719E7">
            <w:pPr>
              <w:snapToGrid w:val="0"/>
              <w:jc w:val="both"/>
              <w:rPr>
                <w:rFonts w:eastAsia="等线"/>
                <w:sz w:val="18"/>
                <w:szCs w:val="18"/>
                <w:lang w:eastAsia="zh-CN"/>
              </w:rPr>
            </w:pPr>
            <w:r w:rsidRPr="00D719E7">
              <w:rPr>
                <w:rFonts w:eastAsia="等线"/>
                <w:sz w:val="18"/>
                <w:szCs w:val="18"/>
                <w:lang w:eastAsia="zh-CN"/>
              </w:rPr>
              <w:t xml:space="preserve">RRC </w:t>
            </w:r>
            <w:r w:rsidR="00A14361" w:rsidRPr="00D719E7">
              <w:rPr>
                <w:rFonts w:eastAsia="等线"/>
                <w:sz w:val="18"/>
                <w:szCs w:val="18"/>
                <w:lang w:eastAsia="zh-CN"/>
              </w:rPr>
              <w:t>parameter</w:t>
            </w:r>
            <w:r w:rsidR="00A14361">
              <w:rPr>
                <w:rFonts w:eastAsia="等线"/>
                <w:sz w:val="18"/>
                <w:szCs w:val="18"/>
                <w:lang w:eastAsia="zh-CN"/>
              </w:rPr>
              <w:t>s</w:t>
            </w:r>
            <w:r w:rsidR="00A14361" w:rsidRPr="00D719E7">
              <w:rPr>
                <w:rFonts w:eastAsia="等线"/>
                <w:sz w:val="18"/>
                <w:szCs w:val="18"/>
                <w:lang w:eastAsia="zh-CN"/>
              </w:rPr>
              <w:t xml:space="preserve"> of </w:t>
            </w:r>
            <w:r w:rsidR="00A14361" w:rsidRPr="00A14361">
              <w:rPr>
                <w:rFonts w:eastAsia="等线"/>
                <w:sz w:val="18"/>
                <w:szCs w:val="18"/>
                <w:lang w:eastAsia="zh-CN"/>
              </w:rPr>
              <w:t>candidate beams for beam failure recovery</w:t>
            </w:r>
            <w:r w:rsidR="00A14361" w:rsidRPr="00D719E7">
              <w:rPr>
                <w:rFonts w:eastAsia="等线"/>
                <w:sz w:val="18"/>
                <w:szCs w:val="18"/>
                <w:lang w:eastAsia="zh-CN"/>
              </w:rPr>
              <w:t xml:space="preserve"> in TS38.213 </w:t>
            </w:r>
            <w:r w:rsidR="00A14361">
              <w:rPr>
                <w:rFonts w:eastAsia="等线"/>
                <w:sz w:val="18"/>
                <w:szCs w:val="18"/>
                <w:lang w:eastAsia="zh-CN"/>
              </w:rPr>
              <w:t>are</w:t>
            </w:r>
            <w:r>
              <w:rPr>
                <w:rFonts w:eastAsia="等线" w:hint="eastAsia"/>
                <w:sz w:val="18"/>
                <w:szCs w:val="18"/>
                <w:lang w:eastAsia="zh-CN"/>
              </w:rPr>
              <w:t xml:space="preserve"> not aligned with that in</w:t>
            </w:r>
            <w:r w:rsidRPr="00D719E7">
              <w:rPr>
                <w:rFonts w:eastAsia="等线"/>
                <w:sz w:val="18"/>
                <w:szCs w:val="18"/>
                <w:lang w:eastAsia="zh-CN"/>
              </w:rPr>
              <w:t xml:space="preserve"> TS38.331</w:t>
            </w:r>
            <w:r w:rsidRPr="00D719E7">
              <w:rPr>
                <w:rFonts w:eastAsia="等线" w:hint="eastAsia"/>
                <w:sz w:val="18"/>
                <w:szCs w:val="18"/>
                <w:lang w:eastAsia="zh-CN"/>
              </w:rPr>
              <w:t>.</w:t>
            </w:r>
          </w:p>
          <w:p w14:paraId="37203360" w14:textId="4E4DFA08" w:rsidR="001C5B3B" w:rsidRPr="00EB6CB5" w:rsidRDefault="004A5BEB" w:rsidP="00501C84">
            <w:pPr>
              <w:snapToGrid w:val="0"/>
              <w:jc w:val="both"/>
              <w:rPr>
                <w:rFonts w:eastAsia="等线"/>
                <w:color w:val="3333FF"/>
                <w:sz w:val="18"/>
                <w:szCs w:val="18"/>
                <w:lang w:eastAsia="zh-CN"/>
              </w:rPr>
            </w:pPr>
            <w:r w:rsidRPr="00E044C7">
              <w:rPr>
                <w:rFonts w:eastAsia="等线"/>
                <w:color w:val="3333FF"/>
                <w:sz w:val="18"/>
                <w:szCs w:val="18"/>
                <w:lang w:eastAsia="zh-CN"/>
              </w:rPr>
              <w:t>FL</w:t>
            </w:r>
            <w:r w:rsidR="00E044C7" w:rsidRPr="00E044C7">
              <w:rPr>
                <w:rFonts w:eastAsia="等线"/>
                <w:color w:val="3333FF"/>
                <w:sz w:val="18"/>
                <w:szCs w:val="18"/>
                <w:lang w:eastAsia="zh-CN"/>
              </w:rPr>
              <w:t xml:space="preserve"> </w:t>
            </w:r>
            <w:r w:rsidR="001C5B3B">
              <w:rPr>
                <w:rFonts w:eastAsia="等线"/>
                <w:color w:val="3333FF"/>
                <w:sz w:val="18"/>
                <w:szCs w:val="18"/>
                <w:lang w:eastAsia="zh-CN"/>
              </w:rPr>
              <w:t>note</w:t>
            </w:r>
            <w:r w:rsidRPr="00E044C7">
              <w:rPr>
                <w:rFonts w:eastAsia="等线"/>
                <w:color w:val="3333FF"/>
                <w:sz w:val="18"/>
                <w:szCs w:val="18"/>
                <w:lang w:eastAsia="zh-CN"/>
              </w:rPr>
              <w:t xml:space="preserve">: </w:t>
            </w:r>
            <w:r w:rsidR="00D719E7">
              <w:rPr>
                <w:rFonts w:eastAsia="等线" w:hint="eastAsia"/>
                <w:color w:val="3333FF"/>
                <w:sz w:val="18"/>
                <w:szCs w:val="18"/>
                <w:lang w:eastAsia="zh-CN"/>
              </w:rPr>
              <w:t>E</w:t>
            </w:r>
            <w:r w:rsidR="00D719E7" w:rsidRPr="003A6CD9">
              <w:rPr>
                <w:rFonts w:eastAsia="等线"/>
                <w:color w:val="3333FF"/>
                <w:sz w:val="18"/>
                <w:szCs w:val="18"/>
                <w:lang w:eastAsia="zh-CN"/>
              </w:rPr>
              <w:t>ditorial change</w:t>
            </w:r>
            <w:r w:rsidR="00D719E7">
              <w:rPr>
                <w:rFonts w:eastAsia="等线" w:hint="eastAsia"/>
                <w:color w:val="3333FF"/>
                <w:sz w:val="18"/>
                <w:szCs w:val="18"/>
                <w:lang w:eastAsia="zh-CN"/>
              </w:rPr>
              <w:t>.</w:t>
            </w:r>
          </w:p>
        </w:tc>
        <w:tc>
          <w:tcPr>
            <w:tcW w:w="1732" w:type="dxa"/>
          </w:tcPr>
          <w:p w14:paraId="695FC0B7" w14:textId="0716DFA8" w:rsidR="004A5BEB" w:rsidRPr="004A69E8" w:rsidRDefault="00A14361" w:rsidP="00D719E7">
            <w:pPr>
              <w:snapToGrid w:val="0"/>
              <w:rPr>
                <w:rFonts w:eastAsia="等线"/>
                <w:sz w:val="20"/>
                <w:szCs w:val="20"/>
                <w:lang w:eastAsia="zh-CN"/>
              </w:rPr>
            </w:pPr>
            <w:r>
              <w:rPr>
                <w:rFonts w:eastAsia="等线" w:hint="eastAsia"/>
                <w:sz w:val="20"/>
                <w:szCs w:val="20"/>
                <w:lang w:eastAsia="zh-CN"/>
              </w:rPr>
              <w:t>CMCC</w:t>
            </w:r>
          </w:p>
        </w:tc>
        <w:tc>
          <w:tcPr>
            <w:tcW w:w="1089" w:type="dxa"/>
          </w:tcPr>
          <w:p w14:paraId="19711A54" w14:textId="7CA190BC" w:rsidR="004A5BEB" w:rsidRPr="00112D33" w:rsidRDefault="00D719E7" w:rsidP="004A5BEB">
            <w:pPr>
              <w:snapToGrid w:val="0"/>
              <w:jc w:val="both"/>
              <w:rPr>
                <w:rFonts w:eastAsia="等线"/>
                <w:color w:val="FF0000"/>
                <w:sz w:val="20"/>
                <w:szCs w:val="20"/>
                <w:lang w:eastAsia="zh-CN"/>
              </w:rPr>
            </w:pPr>
            <w:r>
              <w:rPr>
                <w:rFonts w:eastAsia="等线" w:hint="eastAsia"/>
                <w:sz w:val="20"/>
                <w:szCs w:val="20"/>
                <w:lang w:eastAsia="zh-CN"/>
              </w:rPr>
              <w:t>E</w:t>
            </w:r>
          </w:p>
        </w:tc>
        <w:tc>
          <w:tcPr>
            <w:tcW w:w="5130" w:type="dxa"/>
          </w:tcPr>
          <w:p w14:paraId="6C7F506D" w14:textId="77777777" w:rsidR="00002251" w:rsidRDefault="00934258" w:rsidP="00C14942">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Support.</w:t>
            </w:r>
          </w:p>
          <w:p w14:paraId="3EEE55F6" w14:textId="1D96E61B" w:rsidR="008D2431" w:rsidRDefault="008D2431" w:rsidP="00C14942">
            <w:pPr>
              <w:snapToGrid w:val="0"/>
              <w:jc w:val="both"/>
              <w:rPr>
                <w:rFonts w:eastAsia="等线"/>
                <w:sz w:val="18"/>
                <w:szCs w:val="18"/>
                <w:lang w:eastAsia="zh-CN"/>
              </w:rPr>
            </w:pPr>
            <w:proofErr w:type="spellStart"/>
            <w:r>
              <w:rPr>
                <w:rFonts w:eastAsia="等线" w:hint="eastAsia"/>
                <w:sz w:val="18"/>
                <w:szCs w:val="18"/>
                <w:lang w:eastAsia="zh-CN"/>
              </w:rPr>
              <w:t>S</w:t>
            </w:r>
            <w:r>
              <w:rPr>
                <w:rFonts w:eastAsia="等线"/>
                <w:sz w:val="18"/>
                <w:szCs w:val="18"/>
                <w:lang w:eastAsia="zh-CN"/>
              </w:rPr>
              <w:t>preadtrum</w:t>
            </w:r>
            <w:proofErr w:type="spellEnd"/>
            <w:r>
              <w:rPr>
                <w:rFonts w:eastAsia="等线"/>
                <w:sz w:val="18"/>
                <w:szCs w:val="18"/>
                <w:lang w:eastAsia="zh-CN"/>
              </w:rPr>
              <w:t>: Agree with FL’s assessment</w:t>
            </w:r>
          </w:p>
          <w:p w14:paraId="41066BA1" w14:textId="369A9D40" w:rsidR="00051541" w:rsidRDefault="00051541" w:rsidP="00C14942">
            <w:pPr>
              <w:snapToGrid w:val="0"/>
              <w:jc w:val="both"/>
              <w:rPr>
                <w:rFonts w:eastAsia="等线"/>
                <w:sz w:val="18"/>
                <w:szCs w:val="18"/>
                <w:lang w:eastAsia="zh-CN"/>
              </w:rPr>
            </w:pPr>
            <w:r>
              <w:rPr>
                <w:rFonts w:eastAsia="等线" w:hint="eastAsia"/>
                <w:sz w:val="18"/>
                <w:szCs w:val="18"/>
                <w:lang w:eastAsia="zh-CN"/>
              </w:rPr>
              <w:t>ZTE</w:t>
            </w:r>
            <w:r>
              <w:rPr>
                <w:rFonts w:eastAsia="等线"/>
                <w:sz w:val="18"/>
                <w:szCs w:val="18"/>
                <w:lang w:eastAsia="zh-CN"/>
              </w:rPr>
              <w:t>: Agree with FL’s assessment</w:t>
            </w:r>
          </w:p>
          <w:p w14:paraId="3ABD8F25" w14:textId="0443718B" w:rsidR="008D2431" w:rsidRDefault="00F765BE" w:rsidP="00C14942">
            <w:pPr>
              <w:snapToGrid w:val="0"/>
              <w:jc w:val="both"/>
              <w:rPr>
                <w:rFonts w:eastAsia="等线"/>
                <w:sz w:val="18"/>
                <w:szCs w:val="18"/>
                <w:lang w:eastAsia="zh-CN"/>
              </w:rPr>
            </w:pPr>
            <w:r>
              <w:rPr>
                <w:rFonts w:eastAsia="等线"/>
                <w:sz w:val="18"/>
                <w:szCs w:val="18"/>
                <w:lang w:eastAsia="zh-CN"/>
              </w:rPr>
              <w:t>OPPO: Agree with FL’s assessment</w:t>
            </w:r>
          </w:p>
          <w:p w14:paraId="2A678790" w14:textId="6D50BE90" w:rsidR="007B1296" w:rsidRDefault="007B1296" w:rsidP="00C14942">
            <w:pPr>
              <w:snapToGrid w:val="0"/>
              <w:jc w:val="both"/>
              <w:rPr>
                <w:rFonts w:eastAsia="等线"/>
                <w:sz w:val="18"/>
                <w:szCs w:val="18"/>
                <w:lang w:eastAsia="zh-CN"/>
              </w:rPr>
            </w:pPr>
            <w:r>
              <w:rPr>
                <w:rFonts w:eastAsia="等线"/>
                <w:sz w:val="18"/>
                <w:szCs w:val="18"/>
                <w:lang w:eastAsia="zh-CN"/>
              </w:rPr>
              <w:t xml:space="preserve">Nokia/NSB: Agree with FL’s assessment. </w:t>
            </w:r>
          </w:p>
          <w:p w14:paraId="286986FB" w14:textId="512D0A15" w:rsidR="00087CC6" w:rsidRDefault="00087CC6" w:rsidP="00C14942">
            <w:pPr>
              <w:snapToGrid w:val="0"/>
              <w:jc w:val="both"/>
              <w:rPr>
                <w:rFonts w:eastAsia="等线"/>
                <w:sz w:val="18"/>
                <w:szCs w:val="18"/>
                <w:lang w:eastAsia="zh-CN"/>
              </w:rPr>
            </w:pPr>
            <w:r>
              <w:rPr>
                <w:rFonts w:hint="eastAsia"/>
                <w:sz w:val="18"/>
                <w:szCs w:val="18"/>
              </w:rPr>
              <w:t>LGE</w:t>
            </w:r>
            <w:r>
              <w:rPr>
                <w:sz w:val="18"/>
                <w:szCs w:val="18"/>
              </w:rPr>
              <w:t xml:space="preserve">: </w:t>
            </w:r>
            <w:r>
              <w:rPr>
                <w:rFonts w:eastAsia="等线"/>
                <w:sz w:val="18"/>
                <w:szCs w:val="18"/>
                <w:lang w:eastAsia="zh-CN"/>
              </w:rPr>
              <w:t>Agree with FL’s assessment.</w:t>
            </w:r>
          </w:p>
          <w:p w14:paraId="47E89FF8" w14:textId="3F5B05FD" w:rsidR="00423E36" w:rsidRDefault="00423E36" w:rsidP="00C14942">
            <w:pPr>
              <w:snapToGrid w:val="0"/>
              <w:jc w:val="both"/>
              <w:rPr>
                <w:sz w:val="18"/>
                <w:szCs w:val="18"/>
              </w:rPr>
            </w:pPr>
            <w:r>
              <w:rPr>
                <w:sz w:val="18"/>
                <w:szCs w:val="18"/>
              </w:rPr>
              <w:t xml:space="preserve">Huawei, </w:t>
            </w:r>
            <w:proofErr w:type="spellStart"/>
            <w:r>
              <w:rPr>
                <w:sz w:val="18"/>
                <w:szCs w:val="18"/>
              </w:rPr>
              <w:t>HiSilicon</w:t>
            </w:r>
            <w:proofErr w:type="spellEnd"/>
            <w:r>
              <w:rPr>
                <w:sz w:val="18"/>
                <w:szCs w:val="18"/>
              </w:rPr>
              <w:t xml:space="preserve">: Agree with FL. </w:t>
            </w:r>
          </w:p>
          <w:p w14:paraId="22019C52" w14:textId="31538BB6" w:rsidR="008A32BA" w:rsidRPr="00087CC6" w:rsidRDefault="008A32BA" w:rsidP="00C14942">
            <w:pPr>
              <w:snapToGrid w:val="0"/>
              <w:jc w:val="both"/>
              <w:rPr>
                <w:sz w:val="18"/>
                <w:szCs w:val="18"/>
              </w:rPr>
            </w:pPr>
            <w:r>
              <w:rPr>
                <w:sz w:val="18"/>
                <w:szCs w:val="18"/>
              </w:rPr>
              <w:t xml:space="preserve">Google: Fine with it. </w:t>
            </w:r>
          </w:p>
          <w:p w14:paraId="6ABDDA6A" w14:textId="77777777" w:rsidR="003E60E9" w:rsidRPr="00087CC6" w:rsidRDefault="003E60E9" w:rsidP="003E60E9">
            <w:pPr>
              <w:snapToGrid w:val="0"/>
              <w:jc w:val="both"/>
              <w:rPr>
                <w:sz w:val="18"/>
                <w:szCs w:val="18"/>
              </w:rPr>
            </w:pPr>
            <w:r>
              <w:rPr>
                <w:sz w:val="18"/>
                <w:szCs w:val="18"/>
              </w:rPr>
              <w:t xml:space="preserve">Apple: Support. </w:t>
            </w:r>
          </w:p>
          <w:p w14:paraId="115AF5C8" w14:textId="77777777" w:rsidR="00F765BE" w:rsidRDefault="00C4483E" w:rsidP="00C14942">
            <w:pPr>
              <w:snapToGrid w:val="0"/>
              <w:jc w:val="both"/>
              <w:rPr>
                <w:rFonts w:eastAsia="等线"/>
                <w:sz w:val="18"/>
                <w:szCs w:val="18"/>
                <w:lang w:eastAsia="zh-CN"/>
              </w:rPr>
            </w:pPr>
            <w:r>
              <w:rPr>
                <w:rFonts w:eastAsia="等线"/>
                <w:sz w:val="18"/>
                <w:szCs w:val="18"/>
                <w:lang w:eastAsia="zh-CN"/>
              </w:rPr>
              <w:t>Intel: Support</w:t>
            </w:r>
          </w:p>
          <w:p w14:paraId="64826433" w14:textId="77777777" w:rsidR="00334CD3" w:rsidRDefault="00334CD3" w:rsidP="00C14942">
            <w:pPr>
              <w:snapToGrid w:val="0"/>
              <w:jc w:val="both"/>
              <w:rPr>
                <w:rFonts w:eastAsia="等线"/>
                <w:sz w:val="18"/>
                <w:szCs w:val="18"/>
                <w:lang w:eastAsia="zh-CN"/>
              </w:rPr>
            </w:pPr>
            <w:r>
              <w:rPr>
                <w:rFonts w:eastAsia="等线"/>
                <w:sz w:val="18"/>
                <w:szCs w:val="18"/>
                <w:lang w:eastAsia="zh-CN"/>
              </w:rPr>
              <w:t>QC: Support</w:t>
            </w:r>
          </w:p>
          <w:p w14:paraId="230BC6EF" w14:textId="7E8BA7E2" w:rsidR="001B46FF" w:rsidRPr="003D7FEC" w:rsidRDefault="001B46FF" w:rsidP="00C14942">
            <w:pPr>
              <w:snapToGrid w:val="0"/>
              <w:jc w:val="both"/>
              <w:rPr>
                <w:rFonts w:eastAsia="等线"/>
                <w:sz w:val="18"/>
                <w:szCs w:val="18"/>
                <w:lang w:eastAsia="zh-CN"/>
              </w:rPr>
            </w:pPr>
            <w:r>
              <w:rPr>
                <w:rFonts w:eastAsia="等线" w:hint="eastAsia"/>
                <w:sz w:val="18"/>
                <w:szCs w:val="18"/>
                <w:lang w:eastAsia="zh-CN"/>
              </w:rPr>
              <w:lastRenderedPageBreak/>
              <w:t>D</w:t>
            </w:r>
            <w:r>
              <w:rPr>
                <w:rFonts w:eastAsia="等线"/>
                <w:sz w:val="18"/>
                <w:szCs w:val="18"/>
                <w:lang w:eastAsia="zh-CN"/>
              </w:rPr>
              <w:t>CM: support</w:t>
            </w:r>
          </w:p>
        </w:tc>
      </w:tr>
      <w:tr w:rsidR="00176CF0" w:rsidRPr="00DA4707" w14:paraId="06C0158C" w14:textId="77777777" w:rsidTr="00EC4B22">
        <w:trPr>
          <w:trHeight w:val="66"/>
        </w:trPr>
        <w:tc>
          <w:tcPr>
            <w:tcW w:w="723" w:type="dxa"/>
          </w:tcPr>
          <w:p w14:paraId="723A1BC3" w14:textId="4E544313" w:rsidR="00176CF0" w:rsidRDefault="00D719E7" w:rsidP="00F83F1B">
            <w:pPr>
              <w:snapToGrid w:val="0"/>
              <w:jc w:val="both"/>
              <w:rPr>
                <w:rFonts w:eastAsia="等线"/>
                <w:sz w:val="18"/>
                <w:szCs w:val="18"/>
                <w:lang w:eastAsia="zh-CN"/>
              </w:rPr>
            </w:pPr>
            <w:r>
              <w:rPr>
                <w:rFonts w:eastAsia="等线" w:hint="eastAsia"/>
                <w:sz w:val="18"/>
                <w:szCs w:val="18"/>
                <w:lang w:eastAsia="zh-CN"/>
              </w:rPr>
              <w:lastRenderedPageBreak/>
              <w:t>2</w:t>
            </w:r>
          </w:p>
        </w:tc>
        <w:tc>
          <w:tcPr>
            <w:tcW w:w="4911" w:type="dxa"/>
          </w:tcPr>
          <w:p w14:paraId="626B83A0" w14:textId="77BCB293" w:rsidR="00A14361" w:rsidRPr="00D719E7" w:rsidRDefault="00A14361" w:rsidP="00A14361">
            <w:pPr>
              <w:snapToGrid w:val="0"/>
              <w:jc w:val="both"/>
              <w:rPr>
                <w:rFonts w:eastAsia="等线"/>
                <w:sz w:val="18"/>
                <w:szCs w:val="18"/>
                <w:lang w:eastAsia="zh-CN"/>
              </w:rPr>
            </w:pPr>
            <w:r w:rsidRPr="00D719E7">
              <w:rPr>
                <w:rFonts w:eastAsia="等线"/>
                <w:sz w:val="18"/>
                <w:szCs w:val="18"/>
                <w:lang w:eastAsia="zh-CN"/>
              </w:rPr>
              <w:t>RRC parameter</w:t>
            </w:r>
            <w:r>
              <w:rPr>
                <w:rFonts w:eastAsia="等线" w:hint="eastAsia"/>
                <w:sz w:val="18"/>
                <w:szCs w:val="18"/>
                <w:lang w:eastAsia="zh-CN"/>
              </w:rPr>
              <w:t xml:space="preserve"> of</w:t>
            </w:r>
            <w:r w:rsidRPr="00D719E7">
              <w:rPr>
                <w:rFonts w:eastAsia="等线"/>
                <w:sz w:val="18"/>
                <w:szCs w:val="18"/>
                <w:lang w:eastAsia="zh-CN"/>
              </w:rPr>
              <w:t xml:space="preserve"> </w:t>
            </w:r>
            <w:r w:rsidRPr="00A14361">
              <w:rPr>
                <w:rFonts w:eastAsia="等线"/>
                <w:sz w:val="18"/>
                <w:szCs w:val="18"/>
                <w:lang w:eastAsia="zh-CN"/>
              </w:rPr>
              <w:t>the number of reported resource groups</w:t>
            </w:r>
            <w:r w:rsidRPr="00D719E7">
              <w:rPr>
                <w:rFonts w:eastAsia="等线"/>
                <w:sz w:val="18"/>
                <w:szCs w:val="18"/>
                <w:lang w:eastAsia="zh-CN"/>
              </w:rPr>
              <w:t xml:space="preserve"> in TS38.21</w:t>
            </w:r>
            <w:r>
              <w:rPr>
                <w:rFonts w:eastAsia="等线" w:hint="eastAsia"/>
                <w:sz w:val="18"/>
                <w:szCs w:val="18"/>
                <w:lang w:eastAsia="zh-CN"/>
              </w:rPr>
              <w:t>4 is not aligned with that in</w:t>
            </w:r>
            <w:r w:rsidRPr="00D719E7">
              <w:rPr>
                <w:rFonts w:eastAsia="等线"/>
                <w:sz w:val="18"/>
                <w:szCs w:val="18"/>
                <w:lang w:eastAsia="zh-CN"/>
              </w:rPr>
              <w:t xml:space="preserve"> TS38.331</w:t>
            </w:r>
            <w:r w:rsidRPr="00D719E7">
              <w:rPr>
                <w:rFonts w:eastAsia="等线" w:hint="eastAsia"/>
                <w:sz w:val="18"/>
                <w:szCs w:val="18"/>
                <w:lang w:eastAsia="zh-CN"/>
              </w:rPr>
              <w:t>.</w:t>
            </w:r>
          </w:p>
          <w:p w14:paraId="3A47F037" w14:textId="51A584AA" w:rsidR="00176CF0" w:rsidRPr="004F20A8" w:rsidRDefault="00A14361" w:rsidP="00A14361">
            <w:pPr>
              <w:snapToGrid w:val="0"/>
              <w:jc w:val="both"/>
              <w:rPr>
                <w:rFonts w:eastAsia="等线"/>
                <w:sz w:val="18"/>
                <w:szCs w:val="18"/>
                <w:lang w:eastAsia="zh-CN"/>
              </w:rPr>
            </w:pPr>
            <w:r w:rsidRPr="00E044C7">
              <w:rPr>
                <w:rFonts w:eastAsia="等线"/>
                <w:color w:val="3333FF"/>
                <w:sz w:val="18"/>
                <w:szCs w:val="18"/>
                <w:lang w:eastAsia="zh-CN"/>
              </w:rPr>
              <w:t xml:space="preserve">FL </w:t>
            </w:r>
            <w:r>
              <w:rPr>
                <w:rFonts w:eastAsia="等线"/>
                <w:color w:val="3333FF"/>
                <w:sz w:val="18"/>
                <w:szCs w:val="18"/>
                <w:lang w:eastAsia="zh-CN"/>
              </w:rPr>
              <w:t>note</w:t>
            </w:r>
            <w:r w:rsidRPr="00E044C7">
              <w:rPr>
                <w:rFonts w:eastAsia="等线"/>
                <w:color w:val="3333FF"/>
                <w:sz w:val="18"/>
                <w:szCs w:val="18"/>
                <w:lang w:eastAsia="zh-CN"/>
              </w:rPr>
              <w:t xml:space="preserve">: </w:t>
            </w:r>
            <w:r>
              <w:rPr>
                <w:rFonts w:eastAsia="等线" w:hint="eastAsia"/>
                <w:color w:val="3333FF"/>
                <w:sz w:val="18"/>
                <w:szCs w:val="18"/>
                <w:lang w:eastAsia="zh-CN"/>
              </w:rPr>
              <w:t>E</w:t>
            </w:r>
            <w:r w:rsidRPr="003A6CD9">
              <w:rPr>
                <w:rFonts w:eastAsia="等线"/>
                <w:color w:val="3333FF"/>
                <w:sz w:val="18"/>
                <w:szCs w:val="18"/>
                <w:lang w:eastAsia="zh-CN"/>
              </w:rPr>
              <w:t>ditorial change</w:t>
            </w:r>
            <w:r>
              <w:rPr>
                <w:rFonts w:eastAsia="等线" w:hint="eastAsia"/>
                <w:color w:val="3333FF"/>
                <w:sz w:val="18"/>
                <w:szCs w:val="18"/>
                <w:lang w:eastAsia="zh-CN"/>
              </w:rPr>
              <w:t>.</w:t>
            </w:r>
          </w:p>
        </w:tc>
        <w:tc>
          <w:tcPr>
            <w:tcW w:w="1732" w:type="dxa"/>
          </w:tcPr>
          <w:p w14:paraId="74D748DE" w14:textId="2C18EB2B" w:rsidR="00176CF0" w:rsidRPr="00C946F9" w:rsidRDefault="00A14361" w:rsidP="00F83F1B">
            <w:pPr>
              <w:snapToGrid w:val="0"/>
              <w:rPr>
                <w:rFonts w:eastAsia="等线"/>
                <w:sz w:val="20"/>
                <w:szCs w:val="20"/>
                <w:lang w:eastAsia="zh-CN"/>
              </w:rPr>
            </w:pPr>
            <w:r>
              <w:rPr>
                <w:rFonts w:eastAsia="等线" w:hint="eastAsia"/>
                <w:sz w:val="20"/>
                <w:szCs w:val="20"/>
                <w:lang w:eastAsia="zh-CN"/>
              </w:rPr>
              <w:t>CMCC</w:t>
            </w:r>
          </w:p>
        </w:tc>
        <w:tc>
          <w:tcPr>
            <w:tcW w:w="1089" w:type="dxa"/>
          </w:tcPr>
          <w:p w14:paraId="02135328" w14:textId="74069084" w:rsidR="00176CF0" w:rsidRPr="00112D33" w:rsidRDefault="00A14361" w:rsidP="00F83F1B">
            <w:pPr>
              <w:snapToGrid w:val="0"/>
              <w:jc w:val="both"/>
              <w:rPr>
                <w:rFonts w:eastAsia="等线"/>
                <w:color w:val="FF0000"/>
                <w:sz w:val="20"/>
                <w:szCs w:val="20"/>
                <w:lang w:eastAsia="zh-CN"/>
              </w:rPr>
            </w:pPr>
            <w:r>
              <w:rPr>
                <w:rFonts w:eastAsia="等线" w:hint="eastAsia"/>
                <w:sz w:val="20"/>
                <w:szCs w:val="20"/>
                <w:lang w:eastAsia="zh-CN"/>
              </w:rPr>
              <w:t>E</w:t>
            </w:r>
          </w:p>
        </w:tc>
        <w:tc>
          <w:tcPr>
            <w:tcW w:w="5130" w:type="dxa"/>
          </w:tcPr>
          <w:p w14:paraId="24D70A72" w14:textId="77777777" w:rsidR="00176CF0" w:rsidRDefault="00934258" w:rsidP="00F83F1B">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Support.</w:t>
            </w:r>
          </w:p>
          <w:p w14:paraId="3594BF8C" w14:textId="77777777" w:rsidR="008D2431" w:rsidRDefault="008D2431" w:rsidP="00F83F1B">
            <w:pPr>
              <w:snapToGrid w:val="0"/>
              <w:jc w:val="both"/>
              <w:rPr>
                <w:rFonts w:eastAsia="等线"/>
                <w:sz w:val="18"/>
                <w:szCs w:val="18"/>
                <w:lang w:eastAsia="zh-CN"/>
              </w:rPr>
            </w:pPr>
            <w:proofErr w:type="spellStart"/>
            <w:r>
              <w:rPr>
                <w:rFonts w:eastAsia="等线" w:hint="eastAsia"/>
                <w:sz w:val="18"/>
                <w:szCs w:val="18"/>
                <w:lang w:eastAsia="zh-CN"/>
              </w:rPr>
              <w:t>S</w:t>
            </w:r>
            <w:r>
              <w:rPr>
                <w:rFonts w:eastAsia="等线"/>
                <w:sz w:val="18"/>
                <w:szCs w:val="18"/>
                <w:lang w:eastAsia="zh-CN"/>
              </w:rPr>
              <w:t>preadtrum</w:t>
            </w:r>
            <w:proofErr w:type="spellEnd"/>
            <w:r>
              <w:rPr>
                <w:rFonts w:eastAsia="等线"/>
                <w:sz w:val="18"/>
                <w:szCs w:val="18"/>
                <w:lang w:eastAsia="zh-CN"/>
              </w:rPr>
              <w:t>: Agree with FL’s assessment</w:t>
            </w:r>
          </w:p>
          <w:p w14:paraId="26852558" w14:textId="77777777" w:rsidR="00051541" w:rsidRDefault="00051541" w:rsidP="00051541">
            <w:pPr>
              <w:snapToGrid w:val="0"/>
              <w:jc w:val="both"/>
              <w:rPr>
                <w:rFonts w:eastAsia="等线"/>
                <w:sz w:val="18"/>
                <w:szCs w:val="18"/>
                <w:lang w:eastAsia="zh-CN"/>
              </w:rPr>
            </w:pPr>
            <w:r>
              <w:rPr>
                <w:rFonts w:eastAsia="等线" w:hint="eastAsia"/>
                <w:sz w:val="18"/>
                <w:szCs w:val="18"/>
                <w:lang w:eastAsia="zh-CN"/>
              </w:rPr>
              <w:t>ZTE</w:t>
            </w:r>
            <w:r>
              <w:rPr>
                <w:rFonts w:eastAsia="等线"/>
                <w:sz w:val="18"/>
                <w:szCs w:val="18"/>
                <w:lang w:eastAsia="zh-CN"/>
              </w:rPr>
              <w:t>: Agree with FL’s assessment</w:t>
            </w:r>
          </w:p>
          <w:p w14:paraId="6DFE1C70" w14:textId="470C5D0C" w:rsidR="00051541" w:rsidRDefault="00F765BE" w:rsidP="00F83F1B">
            <w:pPr>
              <w:snapToGrid w:val="0"/>
              <w:jc w:val="both"/>
              <w:rPr>
                <w:rFonts w:eastAsia="等线"/>
                <w:sz w:val="18"/>
                <w:szCs w:val="18"/>
                <w:lang w:eastAsia="zh-CN"/>
              </w:rPr>
            </w:pPr>
            <w:r>
              <w:rPr>
                <w:rFonts w:eastAsia="等线"/>
                <w:sz w:val="18"/>
                <w:szCs w:val="18"/>
                <w:lang w:eastAsia="zh-CN"/>
              </w:rPr>
              <w:t>OPPO: Agree with FL’s assessment</w:t>
            </w:r>
          </w:p>
          <w:p w14:paraId="3346914F" w14:textId="77777777" w:rsidR="00087CC6" w:rsidRDefault="007B1296" w:rsidP="00087CC6">
            <w:pPr>
              <w:snapToGrid w:val="0"/>
              <w:jc w:val="both"/>
              <w:rPr>
                <w:rFonts w:eastAsia="等线"/>
                <w:sz w:val="18"/>
                <w:szCs w:val="18"/>
                <w:lang w:eastAsia="zh-CN"/>
              </w:rPr>
            </w:pPr>
            <w:r>
              <w:rPr>
                <w:rFonts w:eastAsia="等线"/>
                <w:sz w:val="18"/>
                <w:szCs w:val="18"/>
                <w:lang w:eastAsia="zh-CN"/>
              </w:rPr>
              <w:t xml:space="preserve">Nokia/NSB: Agree with FL’s assessment. </w:t>
            </w:r>
          </w:p>
          <w:p w14:paraId="35415107" w14:textId="77777777" w:rsidR="00087CC6" w:rsidRPr="00087CC6" w:rsidRDefault="00087CC6" w:rsidP="00087CC6">
            <w:pPr>
              <w:snapToGrid w:val="0"/>
              <w:jc w:val="both"/>
              <w:rPr>
                <w:sz w:val="18"/>
                <w:szCs w:val="18"/>
              </w:rPr>
            </w:pPr>
            <w:r>
              <w:rPr>
                <w:rFonts w:hint="eastAsia"/>
                <w:sz w:val="18"/>
                <w:szCs w:val="18"/>
              </w:rPr>
              <w:t>LGE</w:t>
            </w:r>
            <w:r>
              <w:rPr>
                <w:sz w:val="18"/>
                <w:szCs w:val="18"/>
              </w:rPr>
              <w:t xml:space="preserve">: </w:t>
            </w:r>
            <w:r>
              <w:rPr>
                <w:rFonts w:eastAsia="等线"/>
                <w:sz w:val="18"/>
                <w:szCs w:val="18"/>
                <w:lang w:eastAsia="zh-CN"/>
              </w:rPr>
              <w:t>Agree with FL’s assessment.</w:t>
            </w:r>
          </w:p>
          <w:p w14:paraId="32B6BF54" w14:textId="77777777" w:rsidR="00423E36" w:rsidRPr="00087CC6" w:rsidRDefault="00423E36" w:rsidP="00423E36">
            <w:pPr>
              <w:snapToGrid w:val="0"/>
              <w:jc w:val="both"/>
              <w:rPr>
                <w:sz w:val="18"/>
                <w:szCs w:val="18"/>
              </w:rPr>
            </w:pPr>
            <w:r>
              <w:rPr>
                <w:sz w:val="18"/>
                <w:szCs w:val="18"/>
              </w:rPr>
              <w:t xml:space="preserve">Huawei, </w:t>
            </w:r>
            <w:proofErr w:type="spellStart"/>
            <w:r>
              <w:rPr>
                <w:sz w:val="18"/>
                <w:szCs w:val="18"/>
              </w:rPr>
              <w:t>HiSilicon</w:t>
            </w:r>
            <w:proofErr w:type="spellEnd"/>
            <w:r>
              <w:rPr>
                <w:sz w:val="18"/>
                <w:szCs w:val="18"/>
              </w:rPr>
              <w:t xml:space="preserve">: Agree with FL. </w:t>
            </w:r>
          </w:p>
          <w:p w14:paraId="7502E909" w14:textId="77777777" w:rsidR="008A32BA" w:rsidRPr="00087CC6" w:rsidRDefault="008A32BA" w:rsidP="008A32BA">
            <w:pPr>
              <w:snapToGrid w:val="0"/>
              <w:jc w:val="both"/>
              <w:rPr>
                <w:sz w:val="18"/>
                <w:szCs w:val="18"/>
              </w:rPr>
            </w:pPr>
            <w:r>
              <w:rPr>
                <w:sz w:val="18"/>
                <w:szCs w:val="18"/>
              </w:rPr>
              <w:t xml:space="preserve">Google: Fine with it. </w:t>
            </w:r>
          </w:p>
          <w:p w14:paraId="5279AF83" w14:textId="77777777" w:rsidR="003E60E9" w:rsidRPr="00087CC6" w:rsidRDefault="003E60E9" w:rsidP="003E60E9">
            <w:pPr>
              <w:snapToGrid w:val="0"/>
              <w:jc w:val="both"/>
              <w:rPr>
                <w:sz w:val="18"/>
                <w:szCs w:val="18"/>
              </w:rPr>
            </w:pPr>
            <w:r>
              <w:rPr>
                <w:sz w:val="18"/>
                <w:szCs w:val="18"/>
              </w:rPr>
              <w:t xml:space="preserve">Apple: Support. </w:t>
            </w:r>
          </w:p>
          <w:p w14:paraId="61315E77" w14:textId="77777777" w:rsidR="00F765BE" w:rsidRDefault="00C4483E" w:rsidP="00F83F1B">
            <w:pPr>
              <w:snapToGrid w:val="0"/>
              <w:jc w:val="both"/>
              <w:rPr>
                <w:rFonts w:eastAsia="等线"/>
                <w:sz w:val="18"/>
                <w:szCs w:val="18"/>
                <w:lang w:eastAsia="zh-CN"/>
              </w:rPr>
            </w:pPr>
            <w:r>
              <w:rPr>
                <w:rFonts w:eastAsia="等线"/>
                <w:sz w:val="18"/>
                <w:szCs w:val="18"/>
                <w:lang w:eastAsia="zh-CN"/>
              </w:rPr>
              <w:t>Intel: Support</w:t>
            </w:r>
          </w:p>
          <w:p w14:paraId="4A5C375D" w14:textId="77777777" w:rsidR="00334CD3" w:rsidRDefault="00334CD3" w:rsidP="00F83F1B">
            <w:pPr>
              <w:snapToGrid w:val="0"/>
              <w:jc w:val="both"/>
              <w:rPr>
                <w:rFonts w:eastAsia="等线"/>
                <w:sz w:val="18"/>
                <w:szCs w:val="18"/>
                <w:lang w:eastAsia="zh-CN"/>
              </w:rPr>
            </w:pPr>
            <w:r>
              <w:rPr>
                <w:rFonts w:eastAsia="等线"/>
                <w:sz w:val="18"/>
                <w:szCs w:val="18"/>
                <w:lang w:eastAsia="zh-CN"/>
              </w:rPr>
              <w:t>QC: Support</w:t>
            </w:r>
          </w:p>
          <w:p w14:paraId="3A69C53A" w14:textId="4EC4D5DC" w:rsidR="001B46FF" w:rsidRPr="00934258" w:rsidRDefault="001B46FF" w:rsidP="00F83F1B">
            <w:pPr>
              <w:snapToGrid w:val="0"/>
              <w:jc w:val="both"/>
              <w:rPr>
                <w:rFonts w:eastAsia="等线"/>
                <w:sz w:val="18"/>
                <w:szCs w:val="18"/>
                <w:lang w:eastAsia="zh-CN"/>
              </w:rPr>
            </w:pPr>
            <w:r>
              <w:rPr>
                <w:rFonts w:eastAsia="等线" w:hint="eastAsia"/>
                <w:sz w:val="18"/>
                <w:szCs w:val="18"/>
                <w:lang w:eastAsia="zh-CN"/>
              </w:rPr>
              <w:t>D</w:t>
            </w:r>
            <w:r>
              <w:rPr>
                <w:rFonts w:eastAsia="等线"/>
                <w:sz w:val="18"/>
                <w:szCs w:val="18"/>
                <w:lang w:eastAsia="zh-CN"/>
              </w:rPr>
              <w:t>CM: support</w:t>
            </w:r>
          </w:p>
        </w:tc>
      </w:tr>
      <w:tr w:rsidR="00176CF0" w:rsidRPr="00DA4707" w14:paraId="44AB9D47" w14:textId="77777777" w:rsidTr="00EC4B22">
        <w:trPr>
          <w:trHeight w:val="66"/>
        </w:trPr>
        <w:tc>
          <w:tcPr>
            <w:tcW w:w="723" w:type="dxa"/>
          </w:tcPr>
          <w:p w14:paraId="49787298" w14:textId="7508854A" w:rsidR="00176CF0" w:rsidRDefault="00D719E7" w:rsidP="00F83F1B">
            <w:pPr>
              <w:snapToGrid w:val="0"/>
              <w:jc w:val="both"/>
              <w:rPr>
                <w:rFonts w:eastAsia="等线"/>
                <w:sz w:val="18"/>
                <w:szCs w:val="18"/>
                <w:lang w:eastAsia="zh-CN"/>
              </w:rPr>
            </w:pPr>
            <w:r>
              <w:rPr>
                <w:rFonts w:eastAsia="等线" w:hint="eastAsia"/>
                <w:sz w:val="18"/>
                <w:szCs w:val="18"/>
                <w:lang w:eastAsia="zh-CN"/>
              </w:rPr>
              <w:t>3</w:t>
            </w:r>
          </w:p>
        </w:tc>
        <w:tc>
          <w:tcPr>
            <w:tcW w:w="4911" w:type="dxa"/>
          </w:tcPr>
          <w:p w14:paraId="221E45BB" w14:textId="123C5B14" w:rsidR="00C946F9" w:rsidRPr="00A14361" w:rsidRDefault="00A14361" w:rsidP="00176CF0">
            <w:pPr>
              <w:snapToGrid w:val="0"/>
              <w:jc w:val="both"/>
              <w:rPr>
                <w:rFonts w:eastAsia="等线"/>
                <w:sz w:val="18"/>
                <w:szCs w:val="18"/>
                <w:lang w:eastAsia="zh-CN"/>
              </w:rPr>
            </w:pPr>
            <w:r w:rsidRPr="00A14361">
              <w:rPr>
                <w:rFonts w:eastAsia="等线" w:hint="eastAsia"/>
                <w:sz w:val="18"/>
                <w:szCs w:val="18"/>
                <w:lang w:eastAsia="zh-CN"/>
              </w:rPr>
              <w:t xml:space="preserve">R1-2209826 proposes to </w:t>
            </w:r>
            <w:r>
              <w:rPr>
                <w:rFonts w:eastAsia="等线" w:hint="eastAsia"/>
                <w:sz w:val="18"/>
                <w:szCs w:val="18"/>
                <w:lang w:eastAsia="zh-CN"/>
              </w:rPr>
              <w:t xml:space="preserve">define two default beams for two aperiodic </w:t>
            </w:r>
            <w:r>
              <w:rPr>
                <w:rFonts w:cs="Arial"/>
                <w:sz w:val="18"/>
                <w:szCs w:val="18"/>
                <w:lang w:eastAsia="zh-CN"/>
              </w:rPr>
              <w:t>resource set</w:t>
            </w:r>
            <w:r>
              <w:rPr>
                <w:rFonts w:eastAsia="等线" w:cs="Arial" w:hint="eastAsia"/>
                <w:sz w:val="18"/>
                <w:szCs w:val="18"/>
                <w:lang w:eastAsia="zh-CN"/>
              </w:rPr>
              <w:t>s</w:t>
            </w:r>
            <w:r>
              <w:rPr>
                <w:rFonts w:cs="Arial"/>
                <w:sz w:val="18"/>
                <w:szCs w:val="18"/>
                <w:lang w:eastAsia="zh-CN"/>
              </w:rPr>
              <w:t xml:space="preserve"> configured for MTRP beam management</w:t>
            </w:r>
            <w:r>
              <w:rPr>
                <w:rFonts w:eastAsia="等线" w:cs="Arial" w:hint="eastAsia"/>
                <w:sz w:val="18"/>
                <w:szCs w:val="18"/>
                <w:lang w:eastAsia="zh-CN"/>
              </w:rPr>
              <w:t>.</w:t>
            </w:r>
          </w:p>
          <w:p w14:paraId="2CD11E3E" w14:textId="2192AC4D" w:rsidR="00176CF0" w:rsidRPr="00044C77" w:rsidRDefault="00E53453" w:rsidP="00A14361">
            <w:pPr>
              <w:snapToGrid w:val="0"/>
              <w:jc w:val="both"/>
              <w:rPr>
                <w:rFonts w:eastAsia="等线"/>
                <w:color w:val="3333FF"/>
                <w:sz w:val="18"/>
                <w:szCs w:val="18"/>
                <w:lang w:eastAsia="zh-CN"/>
              </w:rPr>
            </w:pPr>
            <w:r w:rsidRPr="00E044C7">
              <w:rPr>
                <w:rFonts w:eastAsia="等线"/>
                <w:color w:val="3333FF"/>
                <w:sz w:val="18"/>
                <w:szCs w:val="18"/>
                <w:lang w:eastAsia="zh-CN"/>
              </w:rPr>
              <w:t xml:space="preserve">FL </w:t>
            </w:r>
            <w:r>
              <w:rPr>
                <w:rFonts w:eastAsia="等线"/>
                <w:color w:val="3333FF"/>
                <w:sz w:val="18"/>
                <w:szCs w:val="18"/>
                <w:lang w:eastAsia="zh-CN"/>
              </w:rPr>
              <w:t xml:space="preserve">note: </w:t>
            </w:r>
            <w:r w:rsidR="00A14361">
              <w:rPr>
                <w:rFonts w:eastAsia="等线" w:hint="eastAsia"/>
                <w:color w:val="3333FF"/>
                <w:sz w:val="18"/>
                <w:szCs w:val="18"/>
                <w:lang w:eastAsia="zh-CN"/>
              </w:rPr>
              <w:t>Optimization of spec.</w:t>
            </w:r>
          </w:p>
        </w:tc>
        <w:tc>
          <w:tcPr>
            <w:tcW w:w="1732" w:type="dxa"/>
          </w:tcPr>
          <w:p w14:paraId="6D81EF03" w14:textId="5013BC0A" w:rsidR="00176CF0" w:rsidRPr="00C946F9" w:rsidRDefault="00E53453" w:rsidP="00F83F1B">
            <w:pPr>
              <w:snapToGrid w:val="0"/>
              <w:rPr>
                <w:rFonts w:eastAsia="等线"/>
                <w:sz w:val="20"/>
                <w:szCs w:val="20"/>
                <w:lang w:eastAsia="zh-CN"/>
              </w:rPr>
            </w:pPr>
            <w:r w:rsidRPr="007973FE">
              <w:rPr>
                <w:rFonts w:eastAsia="Times New Roman"/>
                <w:sz w:val="20"/>
                <w:szCs w:val="20"/>
              </w:rPr>
              <w:t xml:space="preserve">Huawei, </w:t>
            </w:r>
            <w:proofErr w:type="spellStart"/>
            <w:r w:rsidRPr="007973FE">
              <w:rPr>
                <w:rFonts w:eastAsia="Times New Roman"/>
                <w:sz w:val="20"/>
                <w:szCs w:val="20"/>
              </w:rPr>
              <w:t>HiSilicon</w:t>
            </w:r>
            <w:proofErr w:type="spellEnd"/>
          </w:p>
        </w:tc>
        <w:tc>
          <w:tcPr>
            <w:tcW w:w="1089" w:type="dxa"/>
          </w:tcPr>
          <w:p w14:paraId="2CBB32AA" w14:textId="32E681F1" w:rsidR="00176CF0" w:rsidRPr="00112D33" w:rsidRDefault="00A14361" w:rsidP="00F83F1B">
            <w:pPr>
              <w:snapToGrid w:val="0"/>
              <w:jc w:val="both"/>
              <w:rPr>
                <w:rFonts w:eastAsia="等线"/>
                <w:color w:val="FF0000"/>
                <w:sz w:val="20"/>
                <w:szCs w:val="20"/>
                <w:lang w:eastAsia="zh-CN"/>
              </w:rPr>
            </w:pPr>
            <w:r>
              <w:rPr>
                <w:rFonts w:eastAsia="等线" w:hint="eastAsia"/>
                <w:sz w:val="20"/>
                <w:szCs w:val="20"/>
                <w:lang w:eastAsia="zh-CN"/>
              </w:rPr>
              <w:t>N</w:t>
            </w:r>
          </w:p>
        </w:tc>
        <w:tc>
          <w:tcPr>
            <w:tcW w:w="5130" w:type="dxa"/>
          </w:tcPr>
          <w:p w14:paraId="416CF0B0" w14:textId="77777777" w:rsidR="00176CF0" w:rsidRDefault="00934258" w:rsidP="00F83F1B">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Agree with FL that it is an optimization which should not be discussed during CR.</w:t>
            </w:r>
          </w:p>
          <w:p w14:paraId="72B61834" w14:textId="77777777" w:rsidR="008D2431" w:rsidRDefault="008D2431" w:rsidP="00F83F1B">
            <w:pPr>
              <w:snapToGrid w:val="0"/>
              <w:jc w:val="both"/>
              <w:rPr>
                <w:rFonts w:eastAsia="等线"/>
                <w:sz w:val="18"/>
                <w:szCs w:val="18"/>
                <w:lang w:eastAsia="zh-CN"/>
              </w:rPr>
            </w:pPr>
            <w:proofErr w:type="spellStart"/>
            <w:r>
              <w:rPr>
                <w:rFonts w:eastAsia="等线" w:hint="eastAsia"/>
                <w:sz w:val="18"/>
                <w:szCs w:val="18"/>
                <w:lang w:eastAsia="zh-CN"/>
              </w:rPr>
              <w:t>S</w:t>
            </w:r>
            <w:r>
              <w:rPr>
                <w:rFonts w:eastAsia="等线"/>
                <w:sz w:val="18"/>
                <w:szCs w:val="18"/>
                <w:lang w:eastAsia="zh-CN"/>
              </w:rPr>
              <w:t>preadtrum</w:t>
            </w:r>
            <w:proofErr w:type="spellEnd"/>
            <w:r>
              <w:rPr>
                <w:rFonts w:eastAsia="等线"/>
                <w:sz w:val="18"/>
                <w:szCs w:val="18"/>
                <w:lang w:eastAsia="zh-CN"/>
              </w:rPr>
              <w:t>: Agree with FL’s assessment</w:t>
            </w:r>
          </w:p>
          <w:p w14:paraId="4ECB686B" w14:textId="77777777" w:rsidR="00051541" w:rsidRDefault="00051541" w:rsidP="00051541">
            <w:pPr>
              <w:snapToGrid w:val="0"/>
              <w:jc w:val="both"/>
              <w:rPr>
                <w:rFonts w:eastAsia="等线"/>
                <w:sz w:val="18"/>
                <w:szCs w:val="18"/>
                <w:lang w:eastAsia="zh-CN"/>
              </w:rPr>
            </w:pPr>
            <w:r>
              <w:rPr>
                <w:rFonts w:eastAsia="等线" w:hint="eastAsia"/>
                <w:sz w:val="18"/>
                <w:szCs w:val="18"/>
                <w:lang w:eastAsia="zh-CN"/>
              </w:rPr>
              <w:t>ZTE</w:t>
            </w:r>
            <w:r>
              <w:rPr>
                <w:rFonts w:eastAsia="等线"/>
                <w:sz w:val="18"/>
                <w:szCs w:val="18"/>
                <w:lang w:eastAsia="zh-CN"/>
              </w:rPr>
              <w:t>: Agree with FL’s assessment</w:t>
            </w:r>
          </w:p>
          <w:p w14:paraId="577BB1EB" w14:textId="3050A948" w:rsidR="00051541" w:rsidRDefault="00F765BE" w:rsidP="00F83F1B">
            <w:pPr>
              <w:snapToGrid w:val="0"/>
              <w:jc w:val="both"/>
              <w:rPr>
                <w:rFonts w:eastAsia="等线"/>
                <w:sz w:val="18"/>
                <w:szCs w:val="18"/>
                <w:lang w:eastAsia="zh-CN"/>
              </w:rPr>
            </w:pPr>
            <w:r>
              <w:rPr>
                <w:rFonts w:eastAsia="等线"/>
                <w:sz w:val="18"/>
                <w:szCs w:val="18"/>
                <w:lang w:eastAsia="zh-CN"/>
              </w:rPr>
              <w:t>OPPO: Agree with FL’s assessment</w:t>
            </w:r>
          </w:p>
          <w:p w14:paraId="25CE3E67" w14:textId="77777777" w:rsidR="00087CC6" w:rsidRDefault="007B1296" w:rsidP="00087CC6">
            <w:pPr>
              <w:snapToGrid w:val="0"/>
              <w:jc w:val="both"/>
              <w:rPr>
                <w:rFonts w:eastAsia="等线"/>
                <w:sz w:val="18"/>
                <w:szCs w:val="18"/>
                <w:lang w:eastAsia="zh-CN"/>
              </w:rPr>
            </w:pPr>
            <w:r>
              <w:rPr>
                <w:rFonts w:eastAsia="等线"/>
                <w:sz w:val="18"/>
                <w:szCs w:val="18"/>
                <w:lang w:eastAsia="zh-CN"/>
              </w:rPr>
              <w:t xml:space="preserve">Nokia/NSB: Agree with FL’s assessment. </w:t>
            </w:r>
          </w:p>
          <w:p w14:paraId="743CCC7B" w14:textId="27D6CE90" w:rsidR="00087CC6" w:rsidRDefault="00087CC6" w:rsidP="00087CC6">
            <w:pPr>
              <w:snapToGrid w:val="0"/>
              <w:jc w:val="both"/>
              <w:rPr>
                <w:rFonts w:eastAsia="等线"/>
                <w:sz w:val="18"/>
                <w:szCs w:val="18"/>
                <w:lang w:eastAsia="zh-CN"/>
              </w:rPr>
            </w:pPr>
            <w:r>
              <w:rPr>
                <w:rFonts w:hint="eastAsia"/>
                <w:sz w:val="18"/>
                <w:szCs w:val="18"/>
              </w:rPr>
              <w:t>LGE</w:t>
            </w:r>
            <w:r>
              <w:rPr>
                <w:sz w:val="18"/>
                <w:szCs w:val="18"/>
              </w:rPr>
              <w:t xml:space="preserve">: </w:t>
            </w:r>
            <w:r>
              <w:rPr>
                <w:rFonts w:eastAsia="等线"/>
                <w:sz w:val="18"/>
                <w:szCs w:val="18"/>
                <w:lang w:eastAsia="zh-CN"/>
              </w:rPr>
              <w:t>Agree with FL’s assessment.</w:t>
            </w:r>
          </w:p>
          <w:p w14:paraId="76BF2401" w14:textId="77777777" w:rsidR="00423E36" w:rsidRPr="00087CC6" w:rsidRDefault="00423E36" w:rsidP="00087CC6">
            <w:pPr>
              <w:snapToGrid w:val="0"/>
              <w:jc w:val="both"/>
              <w:rPr>
                <w:sz w:val="18"/>
                <w:szCs w:val="18"/>
              </w:rPr>
            </w:pPr>
          </w:p>
          <w:p w14:paraId="0852F713" w14:textId="77777777" w:rsidR="00F765BE" w:rsidRDefault="00423E36" w:rsidP="00F83F1B">
            <w:pPr>
              <w:snapToGrid w:val="0"/>
              <w:jc w:val="both"/>
              <w:rPr>
                <w:rFonts w:eastAsia="等线"/>
                <w:sz w:val="18"/>
                <w:szCs w:val="18"/>
                <w:lang w:eastAsia="zh-CN"/>
              </w:rPr>
            </w:pPr>
            <w:r>
              <w:rPr>
                <w:rFonts w:eastAsia="等线"/>
                <w:sz w:val="18"/>
                <w:szCs w:val="18"/>
                <w:lang w:eastAsia="zh-CN"/>
              </w:rPr>
              <w:t xml:space="preserve">Huawei, </w:t>
            </w:r>
            <w:proofErr w:type="spellStart"/>
            <w:r>
              <w:rPr>
                <w:rFonts w:eastAsia="等线"/>
                <w:sz w:val="18"/>
                <w:szCs w:val="18"/>
                <w:lang w:eastAsia="zh-CN"/>
              </w:rPr>
              <w:t>HiSilicon</w:t>
            </w:r>
            <w:proofErr w:type="spellEnd"/>
            <w:r>
              <w:rPr>
                <w:rFonts w:eastAsia="等线"/>
                <w:sz w:val="18"/>
                <w:szCs w:val="18"/>
                <w:lang w:eastAsia="zh-CN"/>
              </w:rPr>
              <w:t xml:space="preserve">: As the proponent company, we think it is an important issue and needs to be discussed. </w:t>
            </w:r>
          </w:p>
          <w:p w14:paraId="53892912" w14:textId="77777777" w:rsidR="00423E36" w:rsidRDefault="00423E36" w:rsidP="00F83F1B">
            <w:pPr>
              <w:snapToGrid w:val="0"/>
              <w:jc w:val="both"/>
              <w:rPr>
                <w:rFonts w:eastAsia="等线"/>
                <w:sz w:val="18"/>
                <w:szCs w:val="18"/>
                <w:lang w:eastAsia="zh-CN"/>
              </w:rPr>
            </w:pPr>
          </w:p>
          <w:p w14:paraId="6CA57C07" w14:textId="77777777" w:rsidR="00423E36" w:rsidRDefault="00423E36" w:rsidP="006F407C">
            <w:pPr>
              <w:pStyle w:val="CRCoverPage"/>
              <w:spacing w:after="0"/>
              <w:rPr>
                <w:rFonts w:ascii="Times New Roman" w:eastAsia="等线" w:hAnsi="Times New Roman"/>
                <w:sz w:val="18"/>
                <w:szCs w:val="18"/>
                <w:lang w:val="en-US" w:eastAsia="zh-CN"/>
              </w:rPr>
            </w:pPr>
            <w:r w:rsidRPr="00423E36">
              <w:rPr>
                <w:rFonts w:ascii="Times New Roman" w:eastAsia="等线" w:hAnsi="Times New Roman"/>
                <w:sz w:val="18"/>
                <w:szCs w:val="18"/>
                <w:lang w:val="en-US" w:eastAsia="zh-CN"/>
              </w:rPr>
              <w:t xml:space="preserve">In current </w:t>
            </w:r>
            <w:proofErr w:type="spellStart"/>
            <w:r w:rsidRPr="00423E36">
              <w:rPr>
                <w:rFonts w:ascii="Times New Roman" w:eastAsia="等线" w:hAnsi="Times New Roman"/>
                <w:sz w:val="18"/>
                <w:szCs w:val="18"/>
                <w:lang w:val="en-US" w:eastAsia="zh-CN"/>
              </w:rPr>
              <w:t>spcification</w:t>
            </w:r>
            <w:proofErr w:type="spellEnd"/>
            <w:r w:rsidRPr="00423E36">
              <w:rPr>
                <w:rFonts w:ascii="Times New Roman" w:eastAsia="等线" w:hAnsi="Times New Roman"/>
                <w:sz w:val="18"/>
                <w:szCs w:val="18"/>
                <w:lang w:val="en-US" w:eastAsia="zh-CN"/>
              </w:rPr>
              <w:t xml:space="preserve">, default beam of aperiodic CSI-RS (when triggering offset of the CSI-RS is smaller than </w:t>
            </w:r>
            <w:proofErr w:type="spellStart"/>
            <w:r w:rsidRPr="00423E36">
              <w:rPr>
                <w:rFonts w:ascii="Times New Roman" w:eastAsia="等线" w:hAnsi="Times New Roman"/>
                <w:sz w:val="18"/>
                <w:szCs w:val="18"/>
                <w:lang w:val="en-US" w:eastAsia="zh-CN"/>
              </w:rPr>
              <w:t>beamSwithTiming</w:t>
            </w:r>
            <w:proofErr w:type="spellEnd"/>
            <w:r w:rsidRPr="00423E36">
              <w:rPr>
                <w:rFonts w:ascii="Times New Roman" w:eastAsia="等线" w:hAnsi="Times New Roman"/>
                <w:sz w:val="18"/>
                <w:szCs w:val="18"/>
                <w:lang w:val="en-US" w:eastAsia="zh-CN"/>
              </w:rPr>
              <w:t xml:space="preserve">) </w:t>
            </w:r>
            <w:r>
              <w:rPr>
                <w:rFonts w:ascii="Times New Roman" w:eastAsia="等线" w:hAnsi="Times New Roman"/>
                <w:sz w:val="18"/>
                <w:szCs w:val="18"/>
                <w:lang w:val="en-US" w:eastAsia="zh-CN"/>
              </w:rPr>
              <w:t xml:space="preserve">in </w:t>
            </w:r>
            <w:r w:rsidRPr="00423E36">
              <w:rPr>
                <w:rFonts w:ascii="Times New Roman" w:eastAsia="等线" w:hAnsi="Times New Roman"/>
                <w:sz w:val="18"/>
                <w:szCs w:val="18"/>
                <w:lang w:val="en-US" w:eastAsia="zh-CN"/>
              </w:rPr>
              <w:t>MTRP scenario</w:t>
            </w:r>
            <w:r>
              <w:rPr>
                <w:rFonts w:ascii="Times New Roman" w:eastAsia="等线" w:hAnsi="Times New Roman"/>
                <w:sz w:val="18"/>
                <w:szCs w:val="18"/>
                <w:lang w:val="en-US" w:eastAsia="zh-CN"/>
              </w:rPr>
              <w:t xml:space="preserve"> is</w:t>
            </w:r>
            <w:r w:rsidRPr="00423E36">
              <w:rPr>
                <w:rFonts w:ascii="Times New Roman" w:eastAsia="等线" w:hAnsi="Times New Roman"/>
                <w:sz w:val="18"/>
                <w:szCs w:val="18"/>
                <w:lang w:val="en-US" w:eastAsia="zh-CN"/>
              </w:rPr>
              <w:t xml:space="preserve"> the first one of the two TCI states corresponding to the TCI codepoint or </w:t>
            </w:r>
            <w:r>
              <w:rPr>
                <w:rFonts w:ascii="Times New Roman" w:eastAsia="等线" w:hAnsi="Times New Roman"/>
                <w:sz w:val="18"/>
                <w:szCs w:val="18"/>
                <w:lang w:val="en-US" w:eastAsia="zh-CN"/>
              </w:rPr>
              <w:t xml:space="preserve">the reference </w:t>
            </w:r>
            <w:r w:rsidRPr="00423E36">
              <w:rPr>
                <w:rFonts w:ascii="Times New Roman" w:eastAsia="等线" w:hAnsi="Times New Roman"/>
                <w:sz w:val="18"/>
                <w:szCs w:val="18"/>
                <w:lang w:val="en-US" w:eastAsia="zh-CN"/>
              </w:rPr>
              <w:t>CORESET. Such mechanism cannot be used for CSI-RS for MTRP beam management.</w:t>
            </w:r>
            <w:r w:rsidR="006F407C">
              <w:rPr>
                <w:rFonts w:ascii="Times New Roman" w:eastAsia="等线" w:hAnsi="Times New Roman"/>
                <w:sz w:val="18"/>
                <w:szCs w:val="18"/>
                <w:lang w:val="en-US" w:eastAsia="zh-CN"/>
              </w:rPr>
              <w:t xml:space="preserve"> </w:t>
            </w:r>
            <w:r w:rsidRPr="006F407C">
              <w:rPr>
                <w:rFonts w:ascii="Times New Roman" w:eastAsia="等线" w:hAnsi="Times New Roman" w:hint="eastAsia"/>
                <w:sz w:val="18"/>
                <w:szCs w:val="18"/>
                <w:lang w:val="en-US" w:eastAsia="zh-CN"/>
              </w:rPr>
              <w:t>I</w:t>
            </w:r>
            <w:r w:rsidRPr="006F407C">
              <w:rPr>
                <w:rFonts w:ascii="Times New Roman" w:eastAsia="等线" w:hAnsi="Times New Roman"/>
                <w:sz w:val="18"/>
                <w:szCs w:val="18"/>
                <w:lang w:val="en-US" w:eastAsia="zh-CN"/>
              </w:rPr>
              <w:t xml:space="preserve">n MTRP beam management, two resource sets can be configured with each set corresponding to one TRP. Resources of these two sets should adopt different default beam. </w:t>
            </w:r>
            <w:proofErr w:type="spellStart"/>
            <w:r w:rsidRPr="006F407C">
              <w:rPr>
                <w:rFonts w:ascii="Times New Roman" w:eastAsia="等线" w:hAnsi="Times New Roman"/>
                <w:sz w:val="18"/>
                <w:szCs w:val="18"/>
                <w:lang w:val="en-US" w:eastAsia="zh-CN"/>
              </w:rPr>
              <w:t>Otherwide</w:t>
            </w:r>
            <w:proofErr w:type="spellEnd"/>
            <w:r w:rsidRPr="006F407C">
              <w:rPr>
                <w:rFonts w:ascii="Times New Roman" w:eastAsia="等线" w:hAnsi="Times New Roman"/>
                <w:sz w:val="18"/>
                <w:szCs w:val="18"/>
                <w:lang w:val="en-US" w:eastAsia="zh-CN"/>
              </w:rPr>
              <w:t>, MTRP beam management cannot be realized based on default beam. Default beam for CSI-RS is very important as CSI-RS can directly follow the beam of PDCCH/PDSCH and beam update delay (e.g., RRC reconfiguration delay) can be avoided.</w:t>
            </w:r>
          </w:p>
          <w:p w14:paraId="041E8235" w14:textId="77777777" w:rsidR="008A32BA" w:rsidRDefault="008A32BA" w:rsidP="006F407C">
            <w:pPr>
              <w:pStyle w:val="CRCoverPage"/>
              <w:spacing w:after="0"/>
              <w:rPr>
                <w:rFonts w:ascii="Times New Roman" w:eastAsia="等线" w:hAnsi="Times New Roman"/>
                <w:sz w:val="18"/>
                <w:szCs w:val="18"/>
                <w:lang w:val="en-US" w:eastAsia="zh-CN"/>
              </w:rPr>
            </w:pPr>
          </w:p>
          <w:p w14:paraId="522F2A68" w14:textId="77777777" w:rsidR="008A32BA" w:rsidRDefault="008A32BA" w:rsidP="006F407C">
            <w:pPr>
              <w:pStyle w:val="CRCoverPage"/>
              <w:spacing w:after="0"/>
              <w:rPr>
                <w:rFonts w:ascii="Times New Roman" w:eastAsia="等线" w:hAnsi="Times New Roman"/>
                <w:sz w:val="18"/>
                <w:szCs w:val="18"/>
                <w:lang w:val="en-US" w:eastAsia="zh-CN"/>
              </w:rPr>
            </w:pPr>
            <w:r>
              <w:rPr>
                <w:rFonts w:ascii="Times New Roman" w:eastAsia="等线" w:hAnsi="Times New Roman"/>
                <w:sz w:val="18"/>
                <w:szCs w:val="18"/>
                <w:lang w:val="en-US" w:eastAsia="zh-CN"/>
              </w:rPr>
              <w:t xml:space="preserve">Google: Agree with FL. </w:t>
            </w:r>
          </w:p>
          <w:p w14:paraId="5F8791C5" w14:textId="77777777" w:rsidR="004109B2" w:rsidRDefault="003E60E9" w:rsidP="003E60E9">
            <w:pPr>
              <w:snapToGrid w:val="0"/>
              <w:jc w:val="both"/>
              <w:rPr>
                <w:sz w:val="18"/>
                <w:szCs w:val="18"/>
              </w:rPr>
            </w:pPr>
            <w:r>
              <w:rPr>
                <w:sz w:val="18"/>
                <w:szCs w:val="18"/>
              </w:rPr>
              <w:t xml:space="preserve">Apple: Agree with FL. </w:t>
            </w:r>
          </w:p>
          <w:p w14:paraId="1D041FBC" w14:textId="77777777" w:rsidR="00C4483E" w:rsidRDefault="00C4483E" w:rsidP="003E60E9">
            <w:pPr>
              <w:snapToGrid w:val="0"/>
              <w:jc w:val="both"/>
              <w:rPr>
                <w:sz w:val="18"/>
                <w:szCs w:val="18"/>
              </w:rPr>
            </w:pPr>
            <w:r>
              <w:rPr>
                <w:sz w:val="18"/>
                <w:szCs w:val="18"/>
              </w:rPr>
              <w:t xml:space="preserve">Intel: </w:t>
            </w:r>
            <w:r w:rsidR="00673F77">
              <w:rPr>
                <w:sz w:val="18"/>
                <w:szCs w:val="18"/>
              </w:rPr>
              <w:t xml:space="preserve">We think that the issue raised by Huawei </w:t>
            </w:r>
            <w:r w:rsidR="001D4DCD">
              <w:rPr>
                <w:sz w:val="18"/>
                <w:szCs w:val="18"/>
              </w:rPr>
              <w:t xml:space="preserve">could be an area of improvement but </w:t>
            </w:r>
            <w:proofErr w:type="spellStart"/>
            <w:r w:rsidR="001D4DCD">
              <w:rPr>
                <w:sz w:val="18"/>
                <w:szCs w:val="18"/>
              </w:rPr>
              <w:t>its</w:t>
            </w:r>
            <w:proofErr w:type="spellEnd"/>
            <w:r w:rsidR="001D4DCD">
              <w:rPr>
                <w:sz w:val="18"/>
                <w:szCs w:val="18"/>
              </w:rPr>
              <w:t xml:space="preserve"> not a correction</w:t>
            </w:r>
            <w:r w:rsidR="009962AD">
              <w:rPr>
                <w:sz w:val="18"/>
                <w:szCs w:val="18"/>
              </w:rPr>
              <w:t>. Agree with FL</w:t>
            </w:r>
            <w:r w:rsidR="00673F77">
              <w:rPr>
                <w:sz w:val="18"/>
                <w:szCs w:val="18"/>
              </w:rPr>
              <w:t xml:space="preserve"> </w:t>
            </w:r>
          </w:p>
          <w:p w14:paraId="5C33F96D" w14:textId="77777777" w:rsidR="00334CD3" w:rsidRDefault="00334CD3" w:rsidP="003E60E9">
            <w:pPr>
              <w:snapToGrid w:val="0"/>
              <w:jc w:val="both"/>
              <w:rPr>
                <w:sz w:val="18"/>
                <w:szCs w:val="18"/>
              </w:rPr>
            </w:pPr>
            <w:r>
              <w:rPr>
                <w:sz w:val="18"/>
                <w:szCs w:val="18"/>
              </w:rPr>
              <w:t>QC: Agree with FL</w:t>
            </w:r>
          </w:p>
          <w:p w14:paraId="24935EE1" w14:textId="31199C8F" w:rsidR="001B46FF" w:rsidRPr="003E60E9" w:rsidRDefault="001B46FF" w:rsidP="003E60E9">
            <w:pPr>
              <w:snapToGrid w:val="0"/>
              <w:jc w:val="both"/>
              <w:rPr>
                <w:sz w:val="18"/>
                <w:szCs w:val="18"/>
              </w:rPr>
            </w:pPr>
            <w:r>
              <w:rPr>
                <w:rFonts w:eastAsia="等线" w:hint="eastAsia"/>
                <w:sz w:val="18"/>
                <w:szCs w:val="18"/>
                <w:lang w:eastAsia="zh-CN"/>
              </w:rPr>
              <w:t>D</w:t>
            </w:r>
            <w:r>
              <w:rPr>
                <w:rFonts w:eastAsia="等线"/>
                <w:sz w:val="18"/>
                <w:szCs w:val="18"/>
                <w:lang w:eastAsia="zh-CN"/>
              </w:rPr>
              <w:t>CM: Agree with FL</w:t>
            </w:r>
          </w:p>
        </w:tc>
      </w:tr>
    </w:tbl>
    <w:p w14:paraId="0A9BAE5E" w14:textId="1797B149" w:rsidR="001C5B3B" w:rsidRDefault="001C5B3B" w:rsidP="00975211">
      <w:pPr>
        <w:pStyle w:val="a5"/>
        <w:numPr>
          <w:ilvl w:val="0"/>
          <w:numId w:val="1"/>
        </w:numPr>
        <w:snapToGrid w:val="0"/>
        <w:spacing w:before="240" w:after="60" w:line="240" w:lineRule="auto"/>
        <w:contextualSpacing w:val="0"/>
        <w:jc w:val="both"/>
        <w:rPr>
          <w:rFonts w:ascii="Arial" w:hAnsi="Arial" w:cs="Arial"/>
          <w:sz w:val="28"/>
          <w:szCs w:val="20"/>
        </w:rPr>
      </w:pPr>
      <w:r>
        <w:rPr>
          <w:rFonts w:ascii="Arial" w:hAnsi="Arial" w:cs="Arial"/>
          <w:sz w:val="28"/>
          <w:szCs w:val="20"/>
        </w:rPr>
        <w:t>Observation</w:t>
      </w:r>
      <w:r w:rsidR="00C14942">
        <w:rPr>
          <w:rFonts w:ascii="Arial" w:hAnsi="Arial" w:cs="Arial" w:hint="eastAsia"/>
          <w:sz w:val="28"/>
          <w:szCs w:val="20"/>
          <w:lang w:eastAsia="zh-CN"/>
        </w:rPr>
        <w:t xml:space="preserve"> </w:t>
      </w:r>
    </w:p>
    <w:p w14:paraId="117D01BA" w14:textId="77777777" w:rsidR="001C5B3B" w:rsidRDefault="001C5B3B" w:rsidP="001C5B3B">
      <w:pPr>
        <w:snapToGrid w:val="0"/>
        <w:spacing w:after="60" w:line="288" w:lineRule="auto"/>
        <w:jc w:val="both"/>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14:paraId="03B7EB2E" w14:textId="013BEDFF" w:rsidR="001C5B3B" w:rsidRDefault="001C5B3B" w:rsidP="001C5B3B">
      <w:pPr>
        <w:pStyle w:val="a5"/>
        <w:numPr>
          <w:ilvl w:val="0"/>
          <w:numId w:val="42"/>
        </w:numPr>
        <w:snapToGrid w:val="0"/>
        <w:spacing w:after="60" w:line="288" w:lineRule="auto"/>
        <w:jc w:val="both"/>
        <w:rPr>
          <w:rFonts w:ascii="Times New Roman" w:hAnsi="Times New Roman" w:cs="Times New Roman"/>
          <w:sz w:val="20"/>
        </w:rPr>
      </w:pPr>
      <w:r>
        <w:rPr>
          <w:rFonts w:ascii="Times New Roman" w:hAnsi="Times New Roman" w:cs="Times New Roman"/>
          <w:sz w:val="20"/>
        </w:rPr>
        <w:lastRenderedPageBreak/>
        <w:t xml:space="preserve">The following issue can be handled as E (a part of editorial CR): </w:t>
      </w:r>
      <w:r w:rsidR="006D6FA4" w:rsidRPr="007D6487">
        <w:rPr>
          <w:rFonts w:ascii="Times New Roman" w:hAnsi="Times New Roman" w:cs="Times New Roman" w:hint="eastAsia"/>
          <w:color w:val="FF0000"/>
          <w:sz w:val="20"/>
          <w:lang w:eastAsia="zh-CN"/>
        </w:rPr>
        <w:t xml:space="preserve">issue </w:t>
      </w:r>
      <w:r w:rsidR="006D6FA4" w:rsidRPr="007D6487">
        <w:rPr>
          <w:rFonts w:ascii="Times New Roman" w:hAnsi="Times New Roman" w:cs="Times New Roman" w:hint="eastAsia"/>
          <w:color w:val="FF0000"/>
          <w:sz w:val="20"/>
        </w:rPr>
        <w:t>#1 and #2</w:t>
      </w:r>
    </w:p>
    <w:p w14:paraId="41C5F670" w14:textId="7E299A92" w:rsidR="001C5B3B" w:rsidRPr="001C5B3B" w:rsidRDefault="001C5B3B" w:rsidP="001C5B3B">
      <w:pPr>
        <w:pStyle w:val="a5"/>
        <w:numPr>
          <w:ilvl w:val="0"/>
          <w:numId w:val="42"/>
        </w:numPr>
        <w:snapToGrid w:val="0"/>
        <w:spacing w:after="60" w:line="288" w:lineRule="auto"/>
        <w:jc w:val="both"/>
        <w:rPr>
          <w:sz w:val="20"/>
        </w:rPr>
      </w:pPr>
      <w:r>
        <w:rPr>
          <w:rFonts w:ascii="Times New Roman" w:hAnsi="Times New Roman" w:cs="Times New Roman"/>
          <w:sz w:val="20"/>
        </w:rPr>
        <w:t>The following issues can be designated as H (requiring discussion and additional agreements/conclusions): ...</w:t>
      </w:r>
    </w:p>
    <w:p w14:paraId="1D1BBE6A" w14:textId="578C218D" w:rsidR="001C5B3B" w:rsidRPr="001C5B3B" w:rsidRDefault="001C5B3B" w:rsidP="001C5B3B">
      <w:pPr>
        <w:pStyle w:val="a5"/>
        <w:numPr>
          <w:ilvl w:val="0"/>
          <w:numId w:val="42"/>
        </w:numPr>
        <w:snapToGrid w:val="0"/>
        <w:spacing w:after="60" w:line="288" w:lineRule="auto"/>
        <w:jc w:val="both"/>
        <w:rPr>
          <w:sz w:val="20"/>
        </w:rPr>
      </w:pPr>
      <w:r>
        <w:rPr>
          <w:rFonts w:ascii="Times New Roman" w:hAnsi="Times New Roman" w:cs="Times New Roman"/>
          <w:sz w:val="20"/>
        </w:rPr>
        <w:t>The following issues can be designated as N (non-essential) but can be discussed again in future meetings:</w:t>
      </w:r>
      <w:r w:rsidR="0036572A">
        <w:rPr>
          <w:rFonts w:ascii="Times New Roman" w:hAnsi="Times New Roman" w:cs="Times New Roman"/>
          <w:sz w:val="20"/>
        </w:rPr>
        <w:t xml:space="preserve"> </w:t>
      </w:r>
      <w:bookmarkStart w:id="2" w:name="_GoBack"/>
      <w:r w:rsidR="006D6FA4" w:rsidRPr="007D6487">
        <w:rPr>
          <w:rFonts w:ascii="Times New Roman" w:hAnsi="Times New Roman" w:cs="Times New Roman" w:hint="eastAsia"/>
          <w:color w:val="FF0000"/>
          <w:sz w:val="20"/>
          <w:lang w:eastAsia="zh-CN"/>
        </w:rPr>
        <w:t>issue #3</w:t>
      </w:r>
      <w:bookmarkEnd w:id="2"/>
    </w:p>
    <w:p w14:paraId="6575EBF4" w14:textId="34906D3E" w:rsidR="001C5B3B" w:rsidRDefault="001C5B3B" w:rsidP="001C5B3B">
      <w:pPr>
        <w:pStyle w:val="a5"/>
        <w:numPr>
          <w:ilvl w:val="0"/>
          <w:numId w:val="42"/>
        </w:numPr>
        <w:snapToGrid w:val="0"/>
        <w:spacing w:after="60" w:line="288" w:lineRule="auto"/>
        <w:jc w:val="both"/>
        <w:rPr>
          <w:sz w:val="20"/>
        </w:rPr>
      </w:pPr>
      <w:r>
        <w:rPr>
          <w:rFonts w:ascii="Times New Roman" w:hAnsi="Times New Roman" w:cs="Times New Roman"/>
          <w:sz w:val="20"/>
        </w:rPr>
        <w:t xml:space="preserve">The following issues can be designated as N (non-essential) and have been discussed in previous meeting(s): </w:t>
      </w:r>
      <w:r w:rsidR="0036572A">
        <w:rPr>
          <w:rFonts w:ascii="Times New Roman" w:hAnsi="Times New Roman" w:cs="Times New Roman"/>
          <w:sz w:val="20"/>
        </w:rPr>
        <w:t>...</w:t>
      </w:r>
    </w:p>
    <w:p w14:paraId="7A16310F" w14:textId="77777777" w:rsidR="00824275" w:rsidRDefault="00824275" w:rsidP="00975211">
      <w:pPr>
        <w:pStyle w:val="1"/>
        <w:numPr>
          <w:ilvl w:val="0"/>
          <w:numId w:val="0"/>
        </w:numPr>
        <w:spacing w:after="60"/>
        <w:ind w:left="799" w:hanging="799"/>
        <w:jc w:val="both"/>
        <w:rPr>
          <w:sz w:val="28"/>
          <w:lang w:val="en-US"/>
        </w:rPr>
      </w:pPr>
      <w:r w:rsidRPr="00824275">
        <w:rPr>
          <w:sz w:val="28"/>
          <w:lang w:val="en-US"/>
        </w:rPr>
        <w:t>References</w:t>
      </w:r>
    </w:p>
    <w:tbl>
      <w:tblPr>
        <w:tblW w:w="13410" w:type="dxa"/>
        <w:tblInd w:w="-5" w:type="dxa"/>
        <w:tblLook w:val="04A0" w:firstRow="1" w:lastRow="0" w:firstColumn="1" w:lastColumn="0" w:noHBand="0" w:noVBand="1"/>
      </w:tblPr>
      <w:tblGrid>
        <w:gridCol w:w="720"/>
        <w:gridCol w:w="1440"/>
        <w:gridCol w:w="7470"/>
        <w:gridCol w:w="3780"/>
      </w:tblGrid>
      <w:tr w:rsidR="00A5617D" w:rsidRPr="005E7C4B" w14:paraId="74A39601" w14:textId="77777777" w:rsidTr="00A5617D">
        <w:trPr>
          <w:trHeight w:val="71"/>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533267C6" w14:textId="660B47B4" w:rsidR="00A5617D" w:rsidRPr="00A5617D" w:rsidRDefault="00A5617D" w:rsidP="00A5617D">
            <w:pPr>
              <w:snapToGrid w:val="0"/>
              <w:rPr>
                <w:rFonts w:eastAsia="Times New Roman"/>
                <w:sz w:val="20"/>
                <w:szCs w:val="20"/>
              </w:rPr>
            </w:pPr>
            <w:r w:rsidRPr="00A5617D">
              <w:rPr>
                <w:rFonts w:eastAsia="Times New Roman"/>
                <w:sz w:val="20"/>
                <w:szCs w:val="20"/>
              </w:rPr>
              <w:t>1</w:t>
            </w:r>
          </w:p>
        </w:tc>
        <w:tc>
          <w:tcPr>
            <w:tcW w:w="1440" w:type="dxa"/>
            <w:tcBorders>
              <w:top w:val="single" w:sz="4" w:space="0" w:color="A6A6A6"/>
              <w:left w:val="single" w:sz="4" w:space="0" w:color="A6A6A6"/>
              <w:bottom w:val="single" w:sz="4" w:space="0" w:color="A6A6A6"/>
              <w:right w:val="single" w:sz="4" w:space="0" w:color="A6A6A6"/>
            </w:tcBorders>
          </w:tcPr>
          <w:p w14:paraId="5AC1F858" w14:textId="0B525F63" w:rsidR="00A5617D" w:rsidRPr="005B1AD8" w:rsidRDefault="005B1AD8" w:rsidP="003272A3">
            <w:pPr>
              <w:snapToGrid w:val="0"/>
              <w:rPr>
                <w:rFonts w:eastAsia="等线"/>
                <w:sz w:val="20"/>
                <w:szCs w:val="20"/>
                <w:lang w:eastAsia="zh-CN"/>
              </w:rPr>
            </w:pPr>
            <w:r w:rsidRPr="003272A3">
              <w:rPr>
                <w:rFonts w:eastAsia="等线"/>
                <w:sz w:val="20"/>
                <w:szCs w:val="20"/>
                <w:lang w:eastAsia="zh-CN"/>
              </w:rPr>
              <w:t>R1</w:t>
            </w:r>
            <w:r>
              <w:rPr>
                <w:rFonts w:eastAsia="等线" w:hint="eastAsia"/>
                <w:sz w:val="20"/>
                <w:szCs w:val="20"/>
                <w:lang w:eastAsia="zh-CN"/>
              </w:rPr>
              <w:t>-220</w:t>
            </w:r>
            <w:r w:rsidR="003272A3">
              <w:rPr>
                <w:rFonts w:eastAsia="等线" w:hint="eastAsia"/>
                <w:sz w:val="20"/>
                <w:szCs w:val="20"/>
                <w:lang w:eastAsia="zh-CN"/>
              </w:rPr>
              <w:t>9306</w:t>
            </w:r>
          </w:p>
        </w:tc>
        <w:tc>
          <w:tcPr>
            <w:tcW w:w="7470" w:type="dxa"/>
            <w:tcBorders>
              <w:top w:val="single" w:sz="4" w:space="0" w:color="A6A6A6"/>
              <w:left w:val="nil"/>
              <w:bottom w:val="single" w:sz="4" w:space="0" w:color="A6A6A6"/>
              <w:right w:val="single" w:sz="4" w:space="0" w:color="A6A6A6"/>
            </w:tcBorders>
            <w:shd w:val="clear" w:color="auto" w:fill="auto"/>
          </w:tcPr>
          <w:p w14:paraId="37B170F8" w14:textId="7790CD34" w:rsidR="00A5617D" w:rsidRPr="003272A3" w:rsidRDefault="003272A3" w:rsidP="00A5617D">
            <w:pPr>
              <w:snapToGrid w:val="0"/>
              <w:rPr>
                <w:rFonts w:eastAsia="等线"/>
                <w:sz w:val="20"/>
                <w:szCs w:val="20"/>
                <w:lang w:eastAsia="zh-CN"/>
              </w:rPr>
            </w:pPr>
            <w:r w:rsidRPr="003272A3">
              <w:rPr>
                <w:rFonts w:eastAsia="等线"/>
                <w:sz w:val="20"/>
                <w:szCs w:val="20"/>
                <w:lang w:eastAsia="zh-CN"/>
              </w:rPr>
              <w:t>Draft editorial CR on beam management for multi-TRP in TS 38.213</w:t>
            </w:r>
          </w:p>
        </w:tc>
        <w:tc>
          <w:tcPr>
            <w:tcW w:w="3780" w:type="dxa"/>
            <w:tcBorders>
              <w:top w:val="single" w:sz="4" w:space="0" w:color="A6A6A6"/>
              <w:left w:val="nil"/>
              <w:bottom w:val="single" w:sz="4" w:space="0" w:color="A6A6A6"/>
              <w:right w:val="single" w:sz="4" w:space="0" w:color="A6A6A6"/>
            </w:tcBorders>
            <w:shd w:val="clear" w:color="auto" w:fill="auto"/>
          </w:tcPr>
          <w:p w14:paraId="2D47A998" w14:textId="57C325E5" w:rsidR="00A5617D" w:rsidRPr="003272A3" w:rsidRDefault="003272A3" w:rsidP="00A5617D">
            <w:pPr>
              <w:snapToGrid w:val="0"/>
              <w:rPr>
                <w:rFonts w:eastAsia="等线"/>
                <w:sz w:val="20"/>
                <w:szCs w:val="20"/>
                <w:lang w:eastAsia="zh-CN"/>
              </w:rPr>
            </w:pPr>
            <w:r w:rsidRPr="003272A3">
              <w:rPr>
                <w:rFonts w:eastAsia="等线" w:hint="eastAsia"/>
                <w:sz w:val="20"/>
                <w:szCs w:val="20"/>
                <w:lang w:eastAsia="zh-CN"/>
              </w:rPr>
              <w:t>CMCC</w:t>
            </w:r>
          </w:p>
        </w:tc>
      </w:tr>
      <w:tr w:rsidR="00A5617D" w:rsidRPr="005E7C4B" w14:paraId="797F839C" w14:textId="77777777" w:rsidTr="00A5617D">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9C47283" w14:textId="59CAA186" w:rsidR="00A5617D" w:rsidRPr="00A5617D" w:rsidRDefault="00A5617D" w:rsidP="00A5617D">
            <w:pPr>
              <w:snapToGrid w:val="0"/>
              <w:rPr>
                <w:rFonts w:eastAsia="Times New Roman"/>
                <w:sz w:val="20"/>
                <w:szCs w:val="20"/>
              </w:rPr>
            </w:pPr>
            <w:r w:rsidRPr="00A5617D">
              <w:rPr>
                <w:rFonts w:eastAsia="Times New Roman"/>
                <w:sz w:val="20"/>
                <w:szCs w:val="20"/>
              </w:rPr>
              <w:t>2</w:t>
            </w:r>
          </w:p>
        </w:tc>
        <w:tc>
          <w:tcPr>
            <w:tcW w:w="1440" w:type="dxa"/>
            <w:tcBorders>
              <w:top w:val="nil"/>
              <w:left w:val="single" w:sz="4" w:space="0" w:color="A6A6A6"/>
              <w:bottom w:val="single" w:sz="4" w:space="0" w:color="A6A6A6"/>
              <w:right w:val="single" w:sz="4" w:space="0" w:color="A6A6A6"/>
            </w:tcBorders>
          </w:tcPr>
          <w:p w14:paraId="51773B8F" w14:textId="277CC1D4" w:rsidR="00A5617D" w:rsidRPr="005B1AD8" w:rsidRDefault="005B1AD8" w:rsidP="003272A3">
            <w:pPr>
              <w:snapToGrid w:val="0"/>
              <w:rPr>
                <w:rFonts w:eastAsia="等线"/>
                <w:sz w:val="20"/>
                <w:szCs w:val="20"/>
                <w:lang w:eastAsia="zh-CN"/>
              </w:rPr>
            </w:pPr>
            <w:r>
              <w:rPr>
                <w:rFonts w:eastAsia="等线" w:hint="eastAsia"/>
                <w:sz w:val="20"/>
                <w:szCs w:val="20"/>
                <w:lang w:eastAsia="zh-CN"/>
              </w:rPr>
              <w:t>R1-220</w:t>
            </w:r>
            <w:r w:rsidR="003272A3">
              <w:rPr>
                <w:rFonts w:eastAsia="等线" w:hint="eastAsia"/>
                <w:sz w:val="20"/>
                <w:szCs w:val="20"/>
                <w:lang w:eastAsia="zh-CN"/>
              </w:rPr>
              <w:t>9307</w:t>
            </w:r>
          </w:p>
        </w:tc>
        <w:tc>
          <w:tcPr>
            <w:tcW w:w="7470" w:type="dxa"/>
            <w:tcBorders>
              <w:top w:val="nil"/>
              <w:left w:val="nil"/>
              <w:bottom w:val="single" w:sz="4" w:space="0" w:color="A6A6A6"/>
              <w:right w:val="single" w:sz="4" w:space="0" w:color="A6A6A6"/>
            </w:tcBorders>
            <w:shd w:val="clear" w:color="auto" w:fill="auto"/>
          </w:tcPr>
          <w:p w14:paraId="27125C8B" w14:textId="129ED658" w:rsidR="00A5617D" w:rsidRPr="003272A3" w:rsidRDefault="003272A3" w:rsidP="00A5617D">
            <w:pPr>
              <w:snapToGrid w:val="0"/>
              <w:rPr>
                <w:rFonts w:eastAsia="等线"/>
                <w:sz w:val="20"/>
                <w:szCs w:val="20"/>
                <w:lang w:eastAsia="zh-CN"/>
              </w:rPr>
            </w:pPr>
            <w:r w:rsidRPr="003272A3">
              <w:rPr>
                <w:rFonts w:eastAsia="等线"/>
                <w:sz w:val="20"/>
                <w:szCs w:val="20"/>
                <w:lang w:eastAsia="zh-CN"/>
              </w:rPr>
              <w:t>Draft editorial CR on beam management for multi-TRP in TS 38.214</w:t>
            </w:r>
          </w:p>
        </w:tc>
        <w:tc>
          <w:tcPr>
            <w:tcW w:w="3780" w:type="dxa"/>
            <w:tcBorders>
              <w:top w:val="nil"/>
              <w:left w:val="nil"/>
              <w:bottom w:val="single" w:sz="4" w:space="0" w:color="A6A6A6"/>
              <w:right w:val="single" w:sz="4" w:space="0" w:color="A6A6A6"/>
            </w:tcBorders>
            <w:shd w:val="clear" w:color="auto" w:fill="auto"/>
          </w:tcPr>
          <w:p w14:paraId="06751851" w14:textId="13F00FFE" w:rsidR="00A5617D" w:rsidRPr="003272A3" w:rsidRDefault="003272A3" w:rsidP="00A5617D">
            <w:pPr>
              <w:snapToGrid w:val="0"/>
              <w:rPr>
                <w:rFonts w:eastAsia="等线"/>
                <w:sz w:val="20"/>
                <w:szCs w:val="20"/>
                <w:lang w:eastAsia="zh-CN"/>
              </w:rPr>
            </w:pPr>
            <w:r w:rsidRPr="003272A3">
              <w:rPr>
                <w:rFonts w:eastAsia="等线" w:hint="eastAsia"/>
                <w:sz w:val="20"/>
                <w:szCs w:val="20"/>
                <w:lang w:eastAsia="zh-CN"/>
              </w:rPr>
              <w:t>CMCC</w:t>
            </w:r>
          </w:p>
        </w:tc>
      </w:tr>
      <w:tr w:rsidR="00A5617D" w:rsidRPr="005E7C4B" w14:paraId="71C667C7" w14:textId="77777777" w:rsidTr="00A5617D">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551BD51" w14:textId="4DA3896A" w:rsidR="00A5617D" w:rsidRPr="00A5617D" w:rsidRDefault="00A5617D" w:rsidP="00A5617D">
            <w:pPr>
              <w:snapToGrid w:val="0"/>
              <w:rPr>
                <w:rFonts w:eastAsia="Times New Roman"/>
                <w:sz w:val="20"/>
                <w:szCs w:val="20"/>
              </w:rPr>
            </w:pPr>
            <w:r w:rsidRPr="00A5617D">
              <w:rPr>
                <w:rFonts w:eastAsia="Times New Roman"/>
                <w:sz w:val="20"/>
                <w:szCs w:val="20"/>
              </w:rPr>
              <w:t>3</w:t>
            </w:r>
          </w:p>
        </w:tc>
        <w:tc>
          <w:tcPr>
            <w:tcW w:w="1440" w:type="dxa"/>
            <w:tcBorders>
              <w:top w:val="nil"/>
              <w:left w:val="single" w:sz="4" w:space="0" w:color="A6A6A6"/>
              <w:bottom w:val="single" w:sz="4" w:space="0" w:color="A6A6A6"/>
              <w:right w:val="single" w:sz="4" w:space="0" w:color="A6A6A6"/>
            </w:tcBorders>
          </w:tcPr>
          <w:p w14:paraId="0E2482C4" w14:textId="3A4F90EA" w:rsidR="00A5617D" w:rsidRPr="005B1AD8" w:rsidRDefault="005B1AD8" w:rsidP="003272A3">
            <w:pPr>
              <w:snapToGrid w:val="0"/>
              <w:rPr>
                <w:rFonts w:eastAsia="等线"/>
                <w:sz w:val="20"/>
                <w:szCs w:val="20"/>
                <w:lang w:eastAsia="zh-CN"/>
              </w:rPr>
            </w:pPr>
            <w:r>
              <w:rPr>
                <w:rFonts w:eastAsia="等线" w:hint="eastAsia"/>
                <w:sz w:val="20"/>
                <w:szCs w:val="20"/>
                <w:lang w:eastAsia="zh-CN"/>
              </w:rPr>
              <w:t>R1-220</w:t>
            </w:r>
            <w:r w:rsidR="003272A3">
              <w:rPr>
                <w:rFonts w:eastAsia="等线" w:hint="eastAsia"/>
                <w:sz w:val="20"/>
                <w:szCs w:val="20"/>
                <w:lang w:eastAsia="zh-CN"/>
              </w:rPr>
              <w:t>9826</w:t>
            </w:r>
          </w:p>
        </w:tc>
        <w:tc>
          <w:tcPr>
            <w:tcW w:w="7470" w:type="dxa"/>
            <w:tcBorders>
              <w:top w:val="nil"/>
              <w:left w:val="nil"/>
              <w:bottom w:val="single" w:sz="4" w:space="0" w:color="A6A6A6"/>
              <w:right w:val="single" w:sz="4" w:space="0" w:color="A6A6A6"/>
            </w:tcBorders>
            <w:shd w:val="clear" w:color="auto" w:fill="auto"/>
          </w:tcPr>
          <w:p w14:paraId="2365FEF4" w14:textId="5DBB767B" w:rsidR="00A5617D" w:rsidRPr="003272A3" w:rsidRDefault="003272A3" w:rsidP="00A5617D">
            <w:pPr>
              <w:snapToGrid w:val="0"/>
              <w:rPr>
                <w:rFonts w:eastAsia="等线"/>
                <w:sz w:val="20"/>
                <w:szCs w:val="20"/>
                <w:lang w:eastAsia="zh-CN"/>
              </w:rPr>
            </w:pPr>
            <w:r w:rsidRPr="003272A3">
              <w:rPr>
                <w:rFonts w:eastAsia="等线"/>
                <w:sz w:val="20"/>
                <w:szCs w:val="20"/>
                <w:lang w:eastAsia="zh-CN"/>
              </w:rPr>
              <w:t>Correction on default beam of CSI-RS for MTRP beam management in 38.214</w:t>
            </w:r>
          </w:p>
        </w:tc>
        <w:tc>
          <w:tcPr>
            <w:tcW w:w="3780" w:type="dxa"/>
            <w:tcBorders>
              <w:top w:val="nil"/>
              <w:left w:val="nil"/>
              <w:bottom w:val="single" w:sz="4" w:space="0" w:color="A6A6A6"/>
              <w:right w:val="single" w:sz="4" w:space="0" w:color="A6A6A6"/>
            </w:tcBorders>
            <w:shd w:val="clear" w:color="auto" w:fill="auto"/>
          </w:tcPr>
          <w:p w14:paraId="1AF2A684" w14:textId="1BF0199A" w:rsidR="00A5617D" w:rsidRPr="003272A3" w:rsidRDefault="003272A3" w:rsidP="00A5617D">
            <w:pPr>
              <w:snapToGrid w:val="0"/>
              <w:rPr>
                <w:rFonts w:eastAsia="等线"/>
                <w:sz w:val="20"/>
                <w:szCs w:val="20"/>
                <w:lang w:eastAsia="zh-CN"/>
              </w:rPr>
            </w:pPr>
            <w:r w:rsidRPr="003272A3">
              <w:rPr>
                <w:rFonts w:eastAsia="等线"/>
                <w:sz w:val="20"/>
                <w:szCs w:val="20"/>
                <w:lang w:eastAsia="zh-CN"/>
              </w:rPr>
              <w:t xml:space="preserve">Huawei, </w:t>
            </w:r>
            <w:proofErr w:type="spellStart"/>
            <w:r w:rsidRPr="003272A3">
              <w:rPr>
                <w:rFonts w:eastAsia="等线"/>
                <w:sz w:val="20"/>
                <w:szCs w:val="20"/>
                <w:lang w:eastAsia="zh-CN"/>
              </w:rPr>
              <w:t>HiSilicon</w:t>
            </w:r>
            <w:proofErr w:type="spellEnd"/>
          </w:p>
        </w:tc>
      </w:tr>
    </w:tbl>
    <w:p w14:paraId="373738BB" w14:textId="77777777" w:rsidR="00285EAC" w:rsidRPr="00975211" w:rsidRDefault="00285EAC" w:rsidP="00D00FE0">
      <w:pPr>
        <w:rPr>
          <w:rFonts w:eastAsia="等线"/>
          <w:lang w:eastAsia="zh-CN"/>
        </w:rPr>
      </w:pPr>
    </w:p>
    <w:sectPr w:rsidR="00285EAC" w:rsidRPr="00975211" w:rsidSect="00237D93">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D204F" w14:textId="77777777" w:rsidR="00964F34" w:rsidRDefault="00964F34" w:rsidP="00FE429F">
      <w:r>
        <w:separator/>
      </w:r>
    </w:p>
  </w:endnote>
  <w:endnote w:type="continuationSeparator" w:id="0">
    <w:p w14:paraId="0A19CDF1" w14:textId="77777777" w:rsidR="00964F34" w:rsidRDefault="00964F34"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7E2B3F" w14:textId="77777777" w:rsidR="00964F34" w:rsidRDefault="00964F34" w:rsidP="00FE429F">
      <w:r>
        <w:separator/>
      </w:r>
    </w:p>
  </w:footnote>
  <w:footnote w:type="continuationSeparator" w:id="0">
    <w:p w14:paraId="3028E971" w14:textId="77777777" w:rsidR="00964F34" w:rsidRDefault="00964F34" w:rsidP="00FE4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78E2DE78"/>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textintend1"/>
      <w:lvlText w:val="*"/>
      <w:lvlJc w:val="left"/>
    </w:lvl>
  </w:abstractNum>
  <w:abstractNum w:abstractNumId="3">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35B5B1F"/>
    <w:multiLevelType w:val="hybridMultilevel"/>
    <w:tmpl w:val="088649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58F7B0A"/>
    <w:multiLevelType w:val="hybridMultilevel"/>
    <w:tmpl w:val="20303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76D3D76"/>
    <w:multiLevelType w:val="multilevel"/>
    <w:tmpl w:val="BD9C97A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F60258"/>
    <w:multiLevelType w:val="hybridMultilevel"/>
    <w:tmpl w:val="0B52B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6C92EE4"/>
    <w:multiLevelType w:val="hybridMultilevel"/>
    <w:tmpl w:val="3DB241A2"/>
    <w:lvl w:ilvl="0" w:tplc="19B6A1D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39"/>
  </w:num>
  <w:num w:numId="3">
    <w:abstractNumId w:val="18"/>
  </w:num>
  <w:num w:numId="4">
    <w:abstractNumId w:val="1"/>
  </w:num>
  <w:num w:numId="5">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35"/>
  </w:num>
  <w:num w:numId="8">
    <w:abstractNumId w:val="24"/>
  </w:num>
  <w:num w:numId="9">
    <w:abstractNumId w:val="12"/>
  </w:num>
  <w:num w:numId="10">
    <w:abstractNumId w:val="9"/>
  </w:num>
  <w:num w:numId="11">
    <w:abstractNumId w:val="27"/>
  </w:num>
  <w:num w:numId="12">
    <w:abstractNumId w:val="26"/>
  </w:num>
  <w:num w:numId="13">
    <w:abstractNumId w:val="10"/>
  </w:num>
  <w:num w:numId="14">
    <w:abstractNumId w:val="40"/>
  </w:num>
  <w:num w:numId="15">
    <w:abstractNumId w:val="28"/>
  </w:num>
  <w:num w:numId="16">
    <w:abstractNumId w:val="8"/>
  </w:num>
  <w:num w:numId="17">
    <w:abstractNumId w:val="4"/>
  </w:num>
  <w:num w:numId="18">
    <w:abstractNumId w:val="33"/>
  </w:num>
  <w:num w:numId="19">
    <w:abstractNumId w:val="30"/>
  </w:num>
  <w:num w:numId="20">
    <w:abstractNumId w:val="38"/>
  </w:num>
  <w:num w:numId="21">
    <w:abstractNumId w:val="16"/>
  </w:num>
  <w:num w:numId="22">
    <w:abstractNumId w:val="0"/>
  </w:num>
  <w:num w:numId="23">
    <w:abstractNumId w:val="29"/>
  </w:num>
  <w:num w:numId="24">
    <w:abstractNumId w:val="41"/>
  </w:num>
  <w:num w:numId="25">
    <w:abstractNumId w:val="20"/>
  </w:num>
  <w:num w:numId="26">
    <w:abstractNumId w:val="25"/>
  </w:num>
  <w:num w:numId="27">
    <w:abstractNumId w:val="22"/>
  </w:num>
  <w:num w:numId="28">
    <w:abstractNumId w:val="21"/>
  </w:num>
  <w:num w:numId="29">
    <w:abstractNumId w:val="15"/>
  </w:num>
  <w:num w:numId="30">
    <w:abstractNumId w:val="5"/>
  </w:num>
  <w:num w:numId="31">
    <w:abstractNumId w:val="42"/>
  </w:num>
  <w:num w:numId="32">
    <w:abstractNumId w:val="36"/>
  </w:num>
  <w:num w:numId="33">
    <w:abstractNumId w:val="11"/>
  </w:num>
  <w:num w:numId="34">
    <w:abstractNumId w:val="44"/>
  </w:num>
  <w:num w:numId="35">
    <w:abstractNumId w:val="19"/>
  </w:num>
  <w:num w:numId="36">
    <w:abstractNumId w:val="37"/>
  </w:num>
  <w:num w:numId="37">
    <w:abstractNumId w:val="13"/>
  </w:num>
  <w:num w:numId="38">
    <w:abstractNumId w:val="34"/>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num>
  <w:num w:numId="43">
    <w:abstractNumId w:val="17"/>
  </w:num>
  <w:num w:numId="44">
    <w:abstractNumId w:val="14"/>
  </w:num>
  <w:num w:numId="45">
    <w:abstractNumId w:val="6"/>
  </w:num>
  <w:num w:numId="46">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30D2A"/>
    <w:rsid w:val="000310D1"/>
    <w:rsid w:val="000324D1"/>
    <w:rsid w:val="00033012"/>
    <w:rsid w:val="00033B1F"/>
    <w:rsid w:val="0003506A"/>
    <w:rsid w:val="00035947"/>
    <w:rsid w:val="00036E85"/>
    <w:rsid w:val="0003778A"/>
    <w:rsid w:val="0004030F"/>
    <w:rsid w:val="00044518"/>
    <w:rsid w:val="00044C77"/>
    <w:rsid w:val="0004622E"/>
    <w:rsid w:val="000504EF"/>
    <w:rsid w:val="0005094E"/>
    <w:rsid w:val="00051541"/>
    <w:rsid w:val="000520D2"/>
    <w:rsid w:val="000521E1"/>
    <w:rsid w:val="000536FB"/>
    <w:rsid w:val="00053C89"/>
    <w:rsid w:val="00057540"/>
    <w:rsid w:val="00057794"/>
    <w:rsid w:val="000579FF"/>
    <w:rsid w:val="00057E72"/>
    <w:rsid w:val="000601C7"/>
    <w:rsid w:val="000616B2"/>
    <w:rsid w:val="00061C56"/>
    <w:rsid w:val="00061DFD"/>
    <w:rsid w:val="00062777"/>
    <w:rsid w:val="00063F07"/>
    <w:rsid w:val="0006422D"/>
    <w:rsid w:val="00066ABA"/>
    <w:rsid w:val="000675D3"/>
    <w:rsid w:val="0007079F"/>
    <w:rsid w:val="00071C78"/>
    <w:rsid w:val="00071CF9"/>
    <w:rsid w:val="000734DF"/>
    <w:rsid w:val="00074F5D"/>
    <w:rsid w:val="00077E64"/>
    <w:rsid w:val="00080FBB"/>
    <w:rsid w:val="0008179D"/>
    <w:rsid w:val="000829E3"/>
    <w:rsid w:val="00082A90"/>
    <w:rsid w:val="00083D1C"/>
    <w:rsid w:val="000842CA"/>
    <w:rsid w:val="00084798"/>
    <w:rsid w:val="00086151"/>
    <w:rsid w:val="00087B46"/>
    <w:rsid w:val="00087CC6"/>
    <w:rsid w:val="0009045E"/>
    <w:rsid w:val="00090C35"/>
    <w:rsid w:val="00093811"/>
    <w:rsid w:val="0009417C"/>
    <w:rsid w:val="000941A8"/>
    <w:rsid w:val="000955B4"/>
    <w:rsid w:val="00097612"/>
    <w:rsid w:val="000A0674"/>
    <w:rsid w:val="000A081A"/>
    <w:rsid w:val="000A28DF"/>
    <w:rsid w:val="000A2E9E"/>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20D"/>
    <w:rsid w:val="000D4936"/>
    <w:rsid w:val="000D71AA"/>
    <w:rsid w:val="000E05BF"/>
    <w:rsid w:val="000E085E"/>
    <w:rsid w:val="000E4509"/>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27BB2"/>
    <w:rsid w:val="001317CD"/>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222"/>
    <w:rsid w:val="0015655A"/>
    <w:rsid w:val="00156922"/>
    <w:rsid w:val="00156988"/>
    <w:rsid w:val="00156D5D"/>
    <w:rsid w:val="00157409"/>
    <w:rsid w:val="00160D43"/>
    <w:rsid w:val="00162325"/>
    <w:rsid w:val="00162508"/>
    <w:rsid w:val="001639B7"/>
    <w:rsid w:val="00163B98"/>
    <w:rsid w:val="0016448C"/>
    <w:rsid w:val="00164945"/>
    <w:rsid w:val="00164990"/>
    <w:rsid w:val="00164B00"/>
    <w:rsid w:val="0016639D"/>
    <w:rsid w:val="00166701"/>
    <w:rsid w:val="001669C5"/>
    <w:rsid w:val="00166F4D"/>
    <w:rsid w:val="00167371"/>
    <w:rsid w:val="001676C1"/>
    <w:rsid w:val="00170FA3"/>
    <w:rsid w:val="00171FBD"/>
    <w:rsid w:val="0017207A"/>
    <w:rsid w:val="001724B9"/>
    <w:rsid w:val="00176316"/>
    <w:rsid w:val="00176CF0"/>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A7E98"/>
    <w:rsid w:val="001B13FA"/>
    <w:rsid w:val="001B2F2F"/>
    <w:rsid w:val="001B3020"/>
    <w:rsid w:val="001B46FF"/>
    <w:rsid w:val="001B58C7"/>
    <w:rsid w:val="001B5D44"/>
    <w:rsid w:val="001B6A0E"/>
    <w:rsid w:val="001B7E47"/>
    <w:rsid w:val="001B7E85"/>
    <w:rsid w:val="001C04F6"/>
    <w:rsid w:val="001C075F"/>
    <w:rsid w:val="001C0973"/>
    <w:rsid w:val="001C0A5E"/>
    <w:rsid w:val="001C0FB1"/>
    <w:rsid w:val="001C210B"/>
    <w:rsid w:val="001C3383"/>
    <w:rsid w:val="001C4895"/>
    <w:rsid w:val="001C5B3B"/>
    <w:rsid w:val="001D03B5"/>
    <w:rsid w:val="001D255C"/>
    <w:rsid w:val="001D31F2"/>
    <w:rsid w:val="001D3D22"/>
    <w:rsid w:val="001D461E"/>
    <w:rsid w:val="001D4ACA"/>
    <w:rsid w:val="001D4DCD"/>
    <w:rsid w:val="001D6229"/>
    <w:rsid w:val="001D7413"/>
    <w:rsid w:val="001D79A9"/>
    <w:rsid w:val="001E07DC"/>
    <w:rsid w:val="001E22C2"/>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29D6"/>
    <w:rsid w:val="00203E25"/>
    <w:rsid w:val="00204B19"/>
    <w:rsid w:val="0021057C"/>
    <w:rsid w:val="002125F0"/>
    <w:rsid w:val="0021333F"/>
    <w:rsid w:val="00214FE4"/>
    <w:rsid w:val="002151B8"/>
    <w:rsid w:val="002168EA"/>
    <w:rsid w:val="00216CD4"/>
    <w:rsid w:val="00217A0D"/>
    <w:rsid w:val="002206FE"/>
    <w:rsid w:val="0022178B"/>
    <w:rsid w:val="00222461"/>
    <w:rsid w:val="00224BEF"/>
    <w:rsid w:val="002254C4"/>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28DB"/>
    <w:rsid w:val="002534FF"/>
    <w:rsid w:val="00253836"/>
    <w:rsid w:val="00253E49"/>
    <w:rsid w:val="00255E9A"/>
    <w:rsid w:val="00256642"/>
    <w:rsid w:val="00257ECA"/>
    <w:rsid w:val="00260385"/>
    <w:rsid w:val="002608DD"/>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D80"/>
    <w:rsid w:val="00285EAC"/>
    <w:rsid w:val="00286974"/>
    <w:rsid w:val="002873E9"/>
    <w:rsid w:val="002901FF"/>
    <w:rsid w:val="002914B8"/>
    <w:rsid w:val="00293A28"/>
    <w:rsid w:val="00293F8C"/>
    <w:rsid w:val="002945F0"/>
    <w:rsid w:val="00294BF3"/>
    <w:rsid w:val="00295121"/>
    <w:rsid w:val="002A029F"/>
    <w:rsid w:val="002A03FF"/>
    <w:rsid w:val="002A3398"/>
    <w:rsid w:val="002B32AB"/>
    <w:rsid w:val="002B3597"/>
    <w:rsid w:val="002B7FF1"/>
    <w:rsid w:val="002C0540"/>
    <w:rsid w:val="002C06F9"/>
    <w:rsid w:val="002C28EE"/>
    <w:rsid w:val="002C2F10"/>
    <w:rsid w:val="002C32F3"/>
    <w:rsid w:val="002C5CA9"/>
    <w:rsid w:val="002C6C6B"/>
    <w:rsid w:val="002C7EA7"/>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5773"/>
    <w:rsid w:val="002F5777"/>
    <w:rsid w:val="002F5C32"/>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876"/>
    <w:rsid w:val="00316CD7"/>
    <w:rsid w:val="0031771B"/>
    <w:rsid w:val="0032139A"/>
    <w:rsid w:val="003218FF"/>
    <w:rsid w:val="0032207E"/>
    <w:rsid w:val="003223A9"/>
    <w:rsid w:val="00322C32"/>
    <w:rsid w:val="00323AB1"/>
    <w:rsid w:val="00324991"/>
    <w:rsid w:val="003258B5"/>
    <w:rsid w:val="00325C13"/>
    <w:rsid w:val="00327000"/>
    <w:rsid w:val="0032715F"/>
    <w:rsid w:val="003272A3"/>
    <w:rsid w:val="0033050A"/>
    <w:rsid w:val="00332550"/>
    <w:rsid w:val="0033299C"/>
    <w:rsid w:val="00332B86"/>
    <w:rsid w:val="00334116"/>
    <w:rsid w:val="00334C65"/>
    <w:rsid w:val="00334CD3"/>
    <w:rsid w:val="0033696E"/>
    <w:rsid w:val="00337B66"/>
    <w:rsid w:val="00337F17"/>
    <w:rsid w:val="00337FA7"/>
    <w:rsid w:val="003403BC"/>
    <w:rsid w:val="00343225"/>
    <w:rsid w:val="00344DB8"/>
    <w:rsid w:val="00345880"/>
    <w:rsid w:val="00346B3E"/>
    <w:rsid w:val="0035161A"/>
    <w:rsid w:val="003517EF"/>
    <w:rsid w:val="00351809"/>
    <w:rsid w:val="0035241A"/>
    <w:rsid w:val="003525E2"/>
    <w:rsid w:val="00352C99"/>
    <w:rsid w:val="00355A51"/>
    <w:rsid w:val="0035667C"/>
    <w:rsid w:val="00356C98"/>
    <w:rsid w:val="00357162"/>
    <w:rsid w:val="003613D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254A"/>
    <w:rsid w:val="003A30A9"/>
    <w:rsid w:val="003A34A6"/>
    <w:rsid w:val="003A5744"/>
    <w:rsid w:val="003A5C88"/>
    <w:rsid w:val="003A633D"/>
    <w:rsid w:val="003A6CD9"/>
    <w:rsid w:val="003A6D3E"/>
    <w:rsid w:val="003B0510"/>
    <w:rsid w:val="003B0579"/>
    <w:rsid w:val="003B0647"/>
    <w:rsid w:val="003B245C"/>
    <w:rsid w:val="003B2679"/>
    <w:rsid w:val="003B29D8"/>
    <w:rsid w:val="003B43A1"/>
    <w:rsid w:val="003B4D5C"/>
    <w:rsid w:val="003B5F0E"/>
    <w:rsid w:val="003B6BC7"/>
    <w:rsid w:val="003B6EAE"/>
    <w:rsid w:val="003B7FB8"/>
    <w:rsid w:val="003C00A7"/>
    <w:rsid w:val="003C066D"/>
    <w:rsid w:val="003C220B"/>
    <w:rsid w:val="003C4561"/>
    <w:rsid w:val="003C4840"/>
    <w:rsid w:val="003C4ADB"/>
    <w:rsid w:val="003C5208"/>
    <w:rsid w:val="003C61C2"/>
    <w:rsid w:val="003C6AC9"/>
    <w:rsid w:val="003C7013"/>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0E9"/>
    <w:rsid w:val="003E6CCD"/>
    <w:rsid w:val="003E7D9C"/>
    <w:rsid w:val="003F00EF"/>
    <w:rsid w:val="003F3761"/>
    <w:rsid w:val="003F3A07"/>
    <w:rsid w:val="003F3FE0"/>
    <w:rsid w:val="003F4D5F"/>
    <w:rsid w:val="003F57B4"/>
    <w:rsid w:val="003F6493"/>
    <w:rsid w:val="003F71F4"/>
    <w:rsid w:val="003F723A"/>
    <w:rsid w:val="003F72BA"/>
    <w:rsid w:val="003F73C6"/>
    <w:rsid w:val="003F76C5"/>
    <w:rsid w:val="003F7F87"/>
    <w:rsid w:val="00401BD1"/>
    <w:rsid w:val="00405B70"/>
    <w:rsid w:val="00405D94"/>
    <w:rsid w:val="00406906"/>
    <w:rsid w:val="004075C8"/>
    <w:rsid w:val="004109B2"/>
    <w:rsid w:val="00412F27"/>
    <w:rsid w:val="00413385"/>
    <w:rsid w:val="00413806"/>
    <w:rsid w:val="004139FA"/>
    <w:rsid w:val="004145C7"/>
    <w:rsid w:val="00415E63"/>
    <w:rsid w:val="00416B7A"/>
    <w:rsid w:val="00420E42"/>
    <w:rsid w:val="0042132E"/>
    <w:rsid w:val="0042207B"/>
    <w:rsid w:val="00423E36"/>
    <w:rsid w:val="0042502A"/>
    <w:rsid w:val="00425D5C"/>
    <w:rsid w:val="004275C3"/>
    <w:rsid w:val="004309F3"/>
    <w:rsid w:val="00431DF4"/>
    <w:rsid w:val="004331A0"/>
    <w:rsid w:val="00433DD0"/>
    <w:rsid w:val="00433F66"/>
    <w:rsid w:val="00435B15"/>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66BCC"/>
    <w:rsid w:val="00471532"/>
    <w:rsid w:val="004720D3"/>
    <w:rsid w:val="004752A0"/>
    <w:rsid w:val="004757A2"/>
    <w:rsid w:val="00476226"/>
    <w:rsid w:val="00476ADE"/>
    <w:rsid w:val="00476FE6"/>
    <w:rsid w:val="0047709D"/>
    <w:rsid w:val="00477E0B"/>
    <w:rsid w:val="0048099E"/>
    <w:rsid w:val="00481D03"/>
    <w:rsid w:val="00484166"/>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604"/>
    <w:rsid w:val="004A382E"/>
    <w:rsid w:val="004A3EEB"/>
    <w:rsid w:val="004A3F3E"/>
    <w:rsid w:val="004A56CE"/>
    <w:rsid w:val="004A59AF"/>
    <w:rsid w:val="004A5BEB"/>
    <w:rsid w:val="004A60D3"/>
    <w:rsid w:val="004A6750"/>
    <w:rsid w:val="004A69E8"/>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D46"/>
    <w:rsid w:val="004E0288"/>
    <w:rsid w:val="004E1280"/>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3AC"/>
    <w:rsid w:val="00501C84"/>
    <w:rsid w:val="005021C1"/>
    <w:rsid w:val="0050286A"/>
    <w:rsid w:val="005029EF"/>
    <w:rsid w:val="00503172"/>
    <w:rsid w:val="0050499D"/>
    <w:rsid w:val="00505DD3"/>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19D1"/>
    <w:rsid w:val="005245A6"/>
    <w:rsid w:val="0052469C"/>
    <w:rsid w:val="00527910"/>
    <w:rsid w:val="00527A88"/>
    <w:rsid w:val="00531F8E"/>
    <w:rsid w:val="005322EC"/>
    <w:rsid w:val="00532456"/>
    <w:rsid w:val="00533120"/>
    <w:rsid w:val="0053388A"/>
    <w:rsid w:val="0053521E"/>
    <w:rsid w:val="005361AE"/>
    <w:rsid w:val="005429D1"/>
    <w:rsid w:val="00543C60"/>
    <w:rsid w:val="005443C5"/>
    <w:rsid w:val="00544C74"/>
    <w:rsid w:val="00544C75"/>
    <w:rsid w:val="00545014"/>
    <w:rsid w:val="0054506B"/>
    <w:rsid w:val="005452A4"/>
    <w:rsid w:val="00547CB3"/>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7A5"/>
    <w:rsid w:val="00577D9D"/>
    <w:rsid w:val="005824AC"/>
    <w:rsid w:val="00583C64"/>
    <w:rsid w:val="005848D4"/>
    <w:rsid w:val="00584FEF"/>
    <w:rsid w:val="00590AB3"/>
    <w:rsid w:val="00590D09"/>
    <w:rsid w:val="00590D4A"/>
    <w:rsid w:val="00591519"/>
    <w:rsid w:val="00591816"/>
    <w:rsid w:val="00591B38"/>
    <w:rsid w:val="00594BD6"/>
    <w:rsid w:val="00594FCD"/>
    <w:rsid w:val="0059585C"/>
    <w:rsid w:val="0059634F"/>
    <w:rsid w:val="00596E1C"/>
    <w:rsid w:val="0059714F"/>
    <w:rsid w:val="005974F0"/>
    <w:rsid w:val="005A0F64"/>
    <w:rsid w:val="005A1074"/>
    <w:rsid w:val="005A1879"/>
    <w:rsid w:val="005A3BB3"/>
    <w:rsid w:val="005A515B"/>
    <w:rsid w:val="005A670E"/>
    <w:rsid w:val="005B03DA"/>
    <w:rsid w:val="005B0652"/>
    <w:rsid w:val="005B1AD8"/>
    <w:rsid w:val="005B38E1"/>
    <w:rsid w:val="005B446D"/>
    <w:rsid w:val="005B74D1"/>
    <w:rsid w:val="005B7AD7"/>
    <w:rsid w:val="005B7C95"/>
    <w:rsid w:val="005C2932"/>
    <w:rsid w:val="005C334E"/>
    <w:rsid w:val="005C3F1F"/>
    <w:rsid w:val="005C4396"/>
    <w:rsid w:val="005C4566"/>
    <w:rsid w:val="005C4AAB"/>
    <w:rsid w:val="005C5C09"/>
    <w:rsid w:val="005D11A8"/>
    <w:rsid w:val="005D2DC4"/>
    <w:rsid w:val="005D6865"/>
    <w:rsid w:val="005D710A"/>
    <w:rsid w:val="005D78FC"/>
    <w:rsid w:val="005E0023"/>
    <w:rsid w:val="005E0203"/>
    <w:rsid w:val="005E2000"/>
    <w:rsid w:val="005E3784"/>
    <w:rsid w:val="005E44E0"/>
    <w:rsid w:val="005E48C9"/>
    <w:rsid w:val="005E5B5C"/>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1D2"/>
    <w:rsid w:val="00602C1F"/>
    <w:rsid w:val="0060350F"/>
    <w:rsid w:val="00604A58"/>
    <w:rsid w:val="00604C68"/>
    <w:rsid w:val="00604CE5"/>
    <w:rsid w:val="006050B4"/>
    <w:rsid w:val="00605314"/>
    <w:rsid w:val="00605555"/>
    <w:rsid w:val="0060592B"/>
    <w:rsid w:val="00606246"/>
    <w:rsid w:val="0060641C"/>
    <w:rsid w:val="0061002F"/>
    <w:rsid w:val="00610EF9"/>
    <w:rsid w:val="00611163"/>
    <w:rsid w:val="006118BC"/>
    <w:rsid w:val="0061195B"/>
    <w:rsid w:val="0061372A"/>
    <w:rsid w:val="00613AB2"/>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31DD1"/>
    <w:rsid w:val="00634488"/>
    <w:rsid w:val="00635190"/>
    <w:rsid w:val="00636221"/>
    <w:rsid w:val="006369C5"/>
    <w:rsid w:val="00637438"/>
    <w:rsid w:val="0063755F"/>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5467"/>
    <w:rsid w:val="006672DA"/>
    <w:rsid w:val="006706E6"/>
    <w:rsid w:val="00670A2E"/>
    <w:rsid w:val="00671DF7"/>
    <w:rsid w:val="00672154"/>
    <w:rsid w:val="006722CC"/>
    <w:rsid w:val="00672E72"/>
    <w:rsid w:val="0067313D"/>
    <w:rsid w:val="006733D6"/>
    <w:rsid w:val="006736AC"/>
    <w:rsid w:val="00673F77"/>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5A7"/>
    <w:rsid w:val="006979FA"/>
    <w:rsid w:val="006A0A91"/>
    <w:rsid w:val="006A1998"/>
    <w:rsid w:val="006A2ACA"/>
    <w:rsid w:val="006A38C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400"/>
    <w:rsid w:val="006D68DB"/>
    <w:rsid w:val="006D6FA4"/>
    <w:rsid w:val="006E0455"/>
    <w:rsid w:val="006E0FF1"/>
    <w:rsid w:val="006E2646"/>
    <w:rsid w:val="006E5031"/>
    <w:rsid w:val="006E5963"/>
    <w:rsid w:val="006F0340"/>
    <w:rsid w:val="006F09CB"/>
    <w:rsid w:val="006F37B6"/>
    <w:rsid w:val="006F407C"/>
    <w:rsid w:val="006F4C40"/>
    <w:rsid w:val="006F6DB6"/>
    <w:rsid w:val="006F756D"/>
    <w:rsid w:val="006F77FC"/>
    <w:rsid w:val="00701055"/>
    <w:rsid w:val="00702007"/>
    <w:rsid w:val="007026AC"/>
    <w:rsid w:val="00703FF4"/>
    <w:rsid w:val="00706532"/>
    <w:rsid w:val="00706907"/>
    <w:rsid w:val="00710071"/>
    <w:rsid w:val="007103D1"/>
    <w:rsid w:val="0071117E"/>
    <w:rsid w:val="0071240F"/>
    <w:rsid w:val="00712934"/>
    <w:rsid w:val="00715377"/>
    <w:rsid w:val="00715E62"/>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2F6E"/>
    <w:rsid w:val="0076309E"/>
    <w:rsid w:val="00763E61"/>
    <w:rsid w:val="00765123"/>
    <w:rsid w:val="007651E5"/>
    <w:rsid w:val="00765275"/>
    <w:rsid w:val="00765665"/>
    <w:rsid w:val="00767940"/>
    <w:rsid w:val="007700AF"/>
    <w:rsid w:val="007724D5"/>
    <w:rsid w:val="00772C73"/>
    <w:rsid w:val="00772EE3"/>
    <w:rsid w:val="0077312E"/>
    <w:rsid w:val="0077397B"/>
    <w:rsid w:val="00774D74"/>
    <w:rsid w:val="00774E35"/>
    <w:rsid w:val="00774FEA"/>
    <w:rsid w:val="00775253"/>
    <w:rsid w:val="00777799"/>
    <w:rsid w:val="00777BE5"/>
    <w:rsid w:val="00781160"/>
    <w:rsid w:val="0078349E"/>
    <w:rsid w:val="0078541A"/>
    <w:rsid w:val="00785BA5"/>
    <w:rsid w:val="00787627"/>
    <w:rsid w:val="00787AE9"/>
    <w:rsid w:val="00790CE0"/>
    <w:rsid w:val="00791513"/>
    <w:rsid w:val="007925F2"/>
    <w:rsid w:val="007929EB"/>
    <w:rsid w:val="00792BEC"/>
    <w:rsid w:val="00794328"/>
    <w:rsid w:val="007949F1"/>
    <w:rsid w:val="00795BAC"/>
    <w:rsid w:val="00797238"/>
    <w:rsid w:val="007973FE"/>
    <w:rsid w:val="00797B6D"/>
    <w:rsid w:val="007A00D8"/>
    <w:rsid w:val="007A0D79"/>
    <w:rsid w:val="007A1B63"/>
    <w:rsid w:val="007A46C7"/>
    <w:rsid w:val="007A4B6D"/>
    <w:rsid w:val="007A588C"/>
    <w:rsid w:val="007A5BE6"/>
    <w:rsid w:val="007A6495"/>
    <w:rsid w:val="007A6CCE"/>
    <w:rsid w:val="007A7BA1"/>
    <w:rsid w:val="007B0826"/>
    <w:rsid w:val="007B08D8"/>
    <w:rsid w:val="007B1296"/>
    <w:rsid w:val="007B1968"/>
    <w:rsid w:val="007B23EC"/>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60A7"/>
    <w:rsid w:val="007C717B"/>
    <w:rsid w:val="007C77BD"/>
    <w:rsid w:val="007C7BF5"/>
    <w:rsid w:val="007D093B"/>
    <w:rsid w:val="007D3ABE"/>
    <w:rsid w:val="007D6487"/>
    <w:rsid w:val="007D6EC7"/>
    <w:rsid w:val="007D7DB5"/>
    <w:rsid w:val="007E00D8"/>
    <w:rsid w:val="007E03B4"/>
    <w:rsid w:val="007E19FD"/>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0BAD"/>
    <w:rsid w:val="00811C36"/>
    <w:rsid w:val="0081235A"/>
    <w:rsid w:val="00812AF1"/>
    <w:rsid w:val="00814DFA"/>
    <w:rsid w:val="00815137"/>
    <w:rsid w:val="00815C04"/>
    <w:rsid w:val="008174C8"/>
    <w:rsid w:val="008200EC"/>
    <w:rsid w:val="00820373"/>
    <w:rsid w:val="008208EA"/>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04C8"/>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13A1"/>
    <w:rsid w:val="008A250E"/>
    <w:rsid w:val="008A2630"/>
    <w:rsid w:val="008A3081"/>
    <w:rsid w:val="008A32BA"/>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2431"/>
    <w:rsid w:val="008D4BF4"/>
    <w:rsid w:val="008D5142"/>
    <w:rsid w:val="008D5395"/>
    <w:rsid w:val="008D5AED"/>
    <w:rsid w:val="008D77E8"/>
    <w:rsid w:val="008E1ED8"/>
    <w:rsid w:val="008E205D"/>
    <w:rsid w:val="008E3801"/>
    <w:rsid w:val="008E6837"/>
    <w:rsid w:val="008E6BA7"/>
    <w:rsid w:val="008F0614"/>
    <w:rsid w:val="008F0647"/>
    <w:rsid w:val="008F086A"/>
    <w:rsid w:val="008F1AA4"/>
    <w:rsid w:val="008F2C77"/>
    <w:rsid w:val="008F4833"/>
    <w:rsid w:val="008F4DAB"/>
    <w:rsid w:val="008F50CE"/>
    <w:rsid w:val="008F687A"/>
    <w:rsid w:val="00900C02"/>
    <w:rsid w:val="00901DD6"/>
    <w:rsid w:val="009029F8"/>
    <w:rsid w:val="0090427F"/>
    <w:rsid w:val="00904F6E"/>
    <w:rsid w:val="0090519D"/>
    <w:rsid w:val="0090568B"/>
    <w:rsid w:val="009056B3"/>
    <w:rsid w:val="00905E85"/>
    <w:rsid w:val="009062FD"/>
    <w:rsid w:val="009063B5"/>
    <w:rsid w:val="0091070F"/>
    <w:rsid w:val="00910786"/>
    <w:rsid w:val="00911130"/>
    <w:rsid w:val="00911554"/>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4258"/>
    <w:rsid w:val="00936916"/>
    <w:rsid w:val="00936DDA"/>
    <w:rsid w:val="0094032A"/>
    <w:rsid w:val="009413C1"/>
    <w:rsid w:val="00941A7F"/>
    <w:rsid w:val="009423ED"/>
    <w:rsid w:val="00942487"/>
    <w:rsid w:val="00943F99"/>
    <w:rsid w:val="00944604"/>
    <w:rsid w:val="00945AA6"/>
    <w:rsid w:val="0094606E"/>
    <w:rsid w:val="00947B8A"/>
    <w:rsid w:val="00950A1D"/>
    <w:rsid w:val="00950CAF"/>
    <w:rsid w:val="0095197E"/>
    <w:rsid w:val="00953075"/>
    <w:rsid w:val="00953307"/>
    <w:rsid w:val="00953494"/>
    <w:rsid w:val="00953632"/>
    <w:rsid w:val="00953A0D"/>
    <w:rsid w:val="00954469"/>
    <w:rsid w:val="009545D3"/>
    <w:rsid w:val="00957BEE"/>
    <w:rsid w:val="009620D4"/>
    <w:rsid w:val="00962621"/>
    <w:rsid w:val="00962DEC"/>
    <w:rsid w:val="0096395C"/>
    <w:rsid w:val="00964F34"/>
    <w:rsid w:val="00970170"/>
    <w:rsid w:val="009705F3"/>
    <w:rsid w:val="00970ABD"/>
    <w:rsid w:val="00970D31"/>
    <w:rsid w:val="00970F79"/>
    <w:rsid w:val="009721B7"/>
    <w:rsid w:val="00974BD2"/>
    <w:rsid w:val="00975211"/>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40FA"/>
    <w:rsid w:val="00994B80"/>
    <w:rsid w:val="00994D3D"/>
    <w:rsid w:val="00995A81"/>
    <w:rsid w:val="00995DAB"/>
    <w:rsid w:val="009962AD"/>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AA8"/>
    <w:rsid w:val="009D285E"/>
    <w:rsid w:val="009D2EF0"/>
    <w:rsid w:val="009D382E"/>
    <w:rsid w:val="009D4B82"/>
    <w:rsid w:val="009D4E91"/>
    <w:rsid w:val="009D6C3F"/>
    <w:rsid w:val="009D78A5"/>
    <w:rsid w:val="009E0A56"/>
    <w:rsid w:val="009E159A"/>
    <w:rsid w:val="009E42E6"/>
    <w:rsid w:val="009E45F1"/>
    <w:rsid w:val="009E4A3A"/>
    <w:rsid w:val="009E4D01"/>
    <w:rsid w:val="009E5754"/>
    <w:rsid w:val="009E589E"/>
    <w:rsid w:val="009E5910"/>
    <w:rsid w:val="009E767F"/>
    <w:rsid w:val="009F1769"/>
    <w:rsid w:val="009F180B"/>
    <w:rsid w:val="009F3367"/>
    <w:rsid w:val="009F39EF"/>
    <w:rsid w:val="009F439C"/>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361"/>
    <w:rsid w:val="00A146EC"/>
    <w:rsid w:val="00A14B75"/>
    <w:rsid w:val="00A14CF2"/>
    <w:rsid w:val="00A15494"/>
    <w:rsid w:val="00A15B45"/>
    <w:rsid w:val="00A15EFE"/>
    <w:rsid w:val="00A16F43"/>
    <w:rsid w:val="00A2029E"/>
    <w:rsid w:val="00A20FBF"/>
    <w:rsid w:val="00A20FD7"/>
    <w:rsid w:val="00A224BA"/>
    <w:rsid w:val="00A22E7F"/>
    <w:rsid w:val="00A24569"/>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4E63"/>
    <w:rsid w:val="00A46E19"/>
    <w:rsid w:val="00A47CA5"/>
    <w:rsid w:val="00A47CDF"/>
    <w:rsid w:val="00A51756"/>
    <w:rsid w:val="00A52A8F"/>
    <w:rsid w:val="00A5333F"/>
    <w:rsid w:val="00A54160"/>
    <w:rsid w:val="00A55656"/>
    <w:rsid w:val="00A5617D"/>
    <w:rsid w:val="00A569CF"/>
    <w:rsid w:val="00A57DF4"/>
    <w:rsid w:val="00A604C8"/>
    <w:rsid w:val="00A60664"/>
    <w:rsid w:val="00A60DD7"/>
    <w:rsid w:val="00A61441"/>
    <w:rsid w:val="00A62825"/>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5A3"/>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4552"/>
    <w:rsid w:val="00AB4E08"/>
    <w:rsid w:val="00AB61AF"/>
    <w:rsid w:val="00AB61C3"/>
    <w:rsid w:val="00AB6885"/>
    <w:rsid w:val="00AB6A29"/>
    <w:rsid w:val="00AB6FBD"/>
    <w:rsid w:val="00AC0BAE"/>
    <w:rsid w:val="00AC2520"/>
    <w:rsid w:val="00AC5BD2"/>
    <w:rsid w:val="00AC5D8B"/>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94D"/>
    <w:rsid w:val="00AF00AC"/>
    <w:rsid w:val="00AF0A38"/>
    <w:rsid w:val="00AF1A8D"/>
    <w:rsid w:val="00AF1DF6"/>
    <w:rsid w:val="00AF201E"/>
    <w:rsid w:val="00AF3F28"/>
    <w:rsid w:val="00AF4265"/>
    <w:rsid w:val="00AF5BEB"/>
    <w:rsid w:val="00AF5D1D"/>
    <w:rsid w:val="00AF6D1C"/>
    <w:rsid w:val="00B00D61"/>
    <w:rsid w:val="00B016B8"/>
    <w:rsid w:val="00B02BBB"/>
    <w:rsid w:val="00B02C5D"/>
    <w:rsid w:val="00B032F6"/>
    <w:rsid w:val="00B04257"/>
    <w:rsid w:val="00B114E6"/>
    <w:rsid w:val="00B12798"/>
    <w:rsid w:val="00B1324E"/>
    <w:rsid w:val="00B14AE9"/>
    <w:rsid w:val="00B15466"/>
    <w:rsid w:val="00B16AFA"/>
    <w:rsid w:val="00B17FF5"/>
    <w:rsid w:val="00B20CCA"/>
    <w:rsid w:val="00B22A5A"/>
    <w:rsid w:val="00B23727"/>
    <w:rsid w:val="00B23B1E"/>
    <w:rsid w:val="00B24405"/>
    <w:rsid w:val="00B24B24"/>
    <w:rsid w:val="00B25FC5"/>
    <w:rsid w:val="00B25FE9"/>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6042C"/>
    <w:rsid w:val="00B60777"/>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500"/>
    <w:rsid w:val="00B826CD"/>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5931"/>
    <w:rsid w:val="00BA69AC"/>
    <w:rsid w:val="00BB0C75"/>
    <w:rsid w:val="00BB1269"/>
    <w:rsid w:val="00BB1D39"/>
    <w:rsid w:val="00BB2BC6"/>
    <w:rsid w:val="00BB545B"/>
    <w:rsid w:val="00BB54AC"/>
    <w:rsid w:val="00BB54B2"/>
    <w:rsid w:val="00BC04FE"/>
    <w:rsid w:val="00BC0ECB"/>
    <w:rsid w:val="00BC15D9"/>
    <w:rsid w:val="00BC292E"/>
    <w:rsid w:val="00BC294B"/>
    <w:rsid w:val="00BC614C"/>
    <w:rsid w:val="00BC656B"/>
    <w:rsid w:val="00BC6B12"/>
    <w:rsid w:val="00BD1669"/>
    <w:rsid w:val="00BD2181"/>
    <w:rsid w:val="00BD3E0E"/>
    <w:rsid w:val="00BD43D7"/>
    <w:rsid w:val="00BD5637"/>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C00DF3"/>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942"/>
    <w:rsid w:val="00C14FAF"/>
    <w:rsid w:val="00C15953"/>
    <w:rsid w:val="00C16A6C"/>
    <w:rsid w:val="00C21302"/>
    <w:rsid w:val="00C21745"/>
    <w:rsid w:val="00C22C7A"/>
    <w:rsid w:val="00C22D80"/>
    <w:rsid w:val="00C234B0"/>
    <w:rsid w:val="00C25842"/>
    <w:rsid w:val="00C25994"/>
    <w:rsid w:val="00C25D6A"/>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887"/>
    <w:rsid w:val="00C42CC1"/>
    <w:rsid w:val="00C43C6C"/>
    <w:rsid w:val="00C4483E"/>
    <w:rsid w:val="00C4653E"/>
    <w:rsid w:val="00C47D7B"/>
    <w:rsid w:val="00C5349C"/>
    <w:rsid w:val="00C53E45"/>
    <w:rsid w:val="00C54222"/>
    <w:rsid w:val="00C54B70"/>
    <w:rsid w:val="00C54E65"/>
    <w:rsid w:val="00C558F7"/>
    <w:rsid w:val="00C55CC2"/>
    <w:rsid w:val="00C55ECA"/>
    <w:rsid w:val="00C56093"/>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6F9"/>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B63"/>
    <w:rsid w:val="00CC329B"/>
    <w:rsid w:val="00CC395F"/>
    <w:rsid w:val="00CC5EE3"/>
    <w:rsid w:val="00CC6F51"/>
    <w:rsid w:val="00CD0907"/>
    <w:rsid w:val="00CD12CC"/>
    <w:rsid w:val="00CD1A55"/>
    <w:rsid w:val="00CD352D"/>
    <w:rsid w:val="00CD39B0"/>
    <w:rsid w:val="00CD40F0"/>
    <w:rsid w:val="00CD516A"/>
    <w:rsid w:val="00CD588C"/>
    <w:rsid w:val="00CD5901"/>
    <w:rsid w:val="00CE1B6E"/>
    <w:rsid w:val="00CE26A3"/>
    <w:rsid w:val="00CE57EA"/>
    <w:rsid w:val="00CE6165"/>
    <w:rsid w:val="00CE66AD"/>
    <w:rsid w:val="00CF4344"/>
    <w:rsid w:val="00CF560A"/>
    <w:rsid w:val="00CF58F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4BD5"/>
    <w:rsid w:val="00D150AF"/>
    <w:rsid w:val="00D16438"/>
    <w:rsid w:val="00D16836"/>
    <w:rsid w:val="00D16889"/>
    <w:rsid w:val="00D17CC3"/>
    <w:rsid w:val="00D2056F"/>
    <w:rsid w:val="00D22E23"/>
    <w:rsid w:val="00D24041"/>
    <w:rsid w:val="00D244A9"/>
    <w:rsid w:val="00D2495B"/>
    <w:rsid w:val="00D26055"/>
    <w:rsid w:val="00D263FD"/>
    <w:rsid w:val="00D265F8"/>
    <w:rsid w:val="00D310B1"/>
    <w:rsid w:val="00D33099"/>
    <w:rsid w:val="00D33D37"/>
    <w:rsid w:val="00D33FA0"/>
    <w:rsid w:val="00D34F47"/>
    <w:rsid w:val="00D354C0"/>
    <w:rsid w:val="00D35BD1"/>
    <w:rsid w:val="00D3689A"/>
    <w:rsid w:val="00D41971"/>
    <w:rsid w:val="00D43A60"/>
    <w:rsid w:val="00D43EF1"/>
    <w:rsid w:val="00D44058"/>
    <w:rsid w:val="00D44F52"/>
    <w:rsid w:val="00D45D8B"/>
    <w:rsid w:val="00D466C6"/>
    <w:rsid w:val="00D46AC3"/>
    <w:rsid w:val="00D473C8"/>
    <w:rsid w:val="00D47B5F"/>
    <w:rsid w:val="00D503AA"/>
    <w:rsid w:val="00D522BC"/>
    <w:rsid w:val="00D523D5"/>
    <w:rsid w:val="00D543EA"/>
    <w:rsid w:val="00D5494D"/>
    <w:rsid w:val="00D57D71"/>
    <w:rsid w:val="00D57D9E"/>
    <w:rsid w:val="00D60082"/>
    <w:rsid w:val="00D617ED"/>
    <w:rsid w:val="00D61FA2"/>
    <w:rsid w:val="00D65092"/>
    <w:rsid w:val="00D66608"/>
    <w:rsid w:val="00D66AF1"/>
    <w:rsid w:val="00D677F2"/>
    <w:rsid w:val="00D70540"/>
    <w:rsid w:val="00D70565"/>
    <w:rsid w:val="00D70940"/>
    <w:rsid w:val="00D719E7"/>
    <w:rsid w:val="00D71B81"/>
    <w:rsid w:val="00D722B5"/>
    <w:rsid w:val="00D72414"/>
    <w:rsid w:val="00D740E1"/>
    <w:rsid w:val="00D74103"/>
    <w:rsid w:val="00D74409"/>
    <w:rsid w:val="00D75685"/>
    <w:rsid w:val="00D7685F"/>
    <w:rsid w:val="00D808AB"/>
    <w:rsid w:val="00D8092F"/>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87E38"/>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A58EA"/>
    <w:rsid w:val="00DB0EF6"/>
    <w:rsid w:val="00DB1626"/>
    <w:rsid w:val="00DB225C"/>
    <w:rsid w:val="00DB4114"/>
    <w:rsid w:val="00DB56C4"/>
    <w:rsid w:val="00DB5DD5"/>
    <w:rsid w:val="00DB640F"/>
    <w:rsid w:val="00DC00AD"/>
    <w:rsid w:val="00DC0CE9"/>
    <w:rsid w:val="00DC0FFE"/>
    <w:rsid w:val="00DC102C"/>
    <w:rsid w:val="00DC141E"/>
    <w:rsid w:val="00DC2180"/>
    <w:rsid w:val="00DC2F64"/>
    <w:rsid w:val="00DC43BF"/>
    <w:rsid w:val="00DC5552"/>
    <w:rsid w:val="00DC60AB"/>
    <w:rsid w:val="00DC62A1"/>
    <w:rsid w:val="00DC7F64"/>
    <w:rsid w:val="00DD319A"/>
    <w:rsid w:val="00DD4830"/>
    <w:rsid w:val="00DD4CCA"/>
    <w:rsid w:val="00DD7C31"/>
    <w:rsid w:val="00DE16C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BF7"/>
    <w:rsid w:val="00E25593"/>
    <w:rsid w:val="00E26A56"/>
    <w:rsid w:val="00E273F8"/>
    <w:rsid w:val="00E30157"/>
    <w:rsid w:val="00E31F60"/>
    <w:rsid w:val="00E3694C"/>
    <w:rsid w:val="00E3774F"/>
    <w:rsid w:val="00E416BA"/>
    <w:rsid w:val="00E4225E"/>
    <w:rsid w:val="00E4574F"/>
    <w:rsid w:val="00E45AD9"/>
    <w:rsid w:val="00E4743A"/>
    <w:rsid w:val="00E4784A"/>
    <w:rsid w:val="00E478B2"/>
    <w:rsid w:val="00E5103B"/>
    <w:rsid w:val="00E521A0"/>
    <w:rsid w:val="00E522D5"/>
    <w:rsid w:val="00E5246D"/>
    <w:rsid w:val="00E5281E"/>
    <w:rsid w:val="00E52BFB"/>
    <w:rsid w:val="00E52C56"/>
    <w:rsid w:val="00E53426"/>
    <w:rsid w:val="00E53453"/>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70338"/>
    <w:rsid w:val="00E72543"/>
    <w:rsid w:val="00E73761"/>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B6CB5"/>
    <w:rsid w:val="00EC0422"/>
    <w:rsid w:val="00EC1D81"/>
    <w:rsid w:val="00EC2532"/>
    <w:rsid w:val="00EC389B"/>
    <w:rsid w:val="00EC3AE7"/>
    <w:rsid w:val="00EC42E2"/>
    <w:rsid w:val="00EC4912"/>
    <w:rsid w:val="00EC4B22"/>
    <w:rsid w:val="00EC6387"/>
    <w:rsid w:val="00EC74F8"/>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07DB1"/>
    <w:rsid w:val="00F1182C"/>
    <w:rsid w:val="00F13416"/>
    <w:rsid w:val="00F13C4F"/>
    <w:rsid w:val="00F144B7"/>
    <w:rsid w:val="00F1585A"/>
    <w:rsid w:val="00F1645E"/>
    <w:rsid w:val="00F16E94"/>
    <w:rsid w:val="00F21014"/>
    <w:rsid w:val="00F23E89"/>
    <w:rsid w:val="00F2493D"/>
    <w:rsid w:val="00F25D7F"/>
    <w:rsid w:val="00F27BE0"/>
    <w:rsid w:val="00F27D41"/>
    <w:rsid w:val="00F300E4"/>
    <w:rsid w:val="00F30714"/>
    <w:rsid w:val="00F324D9"/>
    <w:rsid w:val="00F335AF"/>
    <w:rsid w:val="00F34A77"/>
    <w:rsid w:val="00F353C3"/>
    <w:rsid w:val="00F36434"/>
    <w:rsid w:val="00F36FCD"/>
    <w:rsid w:val="00F37F5A"/>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4B22"/>
    <w:rsid w:val="00F75434"/>
    <w:rsid w:val="00F7569A"/>
    <w:rsid w:val="00F7637D"/>
    <w:rsid w:val="00F765B0"/>
    <w:rsid w:val="00F765BE"/>
    <w:rsid w:val="00F766D8"/>
    <w:rsid w:val="00F7778C"/>
    <w:rsid w:val="00F77DDB"/>
    <w:rsid w:val="00F80BDC"/>
    <w:rsid w:val="00F80E7A"/>
    <w:rsid w:val="00F810B0"/>
    <w:rsid w:val="00F825ED"/>
    <w:rsid w:val="00F8262D"/>
    <w:rsid w:val="00F82D96"/>
    <w:rsid w:val="00F83031"/>
    <w:rsid w:val="00F83F12"/>
    <w:rsid w:val="00F83F1B"/>
    <w:rsid w:val="00F84816"/>
    <w:rsid w:val="00F848CE"/>
    <w:rsid w:val="00F856EB"/>
    <w:rsid w:val="00F85766"/>
    <w:rsid w:val="00F86330"/>
    <w:rsid w:val="00F865B5"/>
    <w:rsid w:val="00F87E0B"/>
    <w:rsid w:val="00F903B2"/>
    <w:rsid w:val="00F90404"/>
    <w:rsid w:val="00F905D6"/>
    <w:rsid w:val="00F90CF7"/>
    <w:rsid w:val="00F90DD5"/>
    <w:rsid w:val="00F92591"/>
    <w:rsid w:val="00F926BD"/>
    <w:rsid w:val="00F92AF4"/>
    <w:rsid w:val="00F92F01"/>
    <w:rsid w:val="00F95169"/>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B7FE4"/>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239D"/>
    <w:rsid w:val="00FE429F"/>
    <w:rsid w:val="00FE716B"/>
    <w:rsid w:val="00FF02F9"/>
    <w:rsid w:val="00FF2289"/>
    <w:rsid w:val="00FF2D19"/>
    <w:rsid w:val="00FF33C3"/>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uiPriority w:val="99"/>
    <w:qFormat/>
    <w:rsid w:val="00824275"/>
    <w:pPr>
      <w:keepNext/>
      <w:keepLines/>
      <w:numPr>
        <w:numId w:val="3"/>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uiPriority w:val="9"/>
    <w:qFormat/>
    <w:rsid w:val="004B62FA"/>
    <w:pPr>
      <w:tabs>
        <w:tab w:val="clear" w:pos="1296"/>
        <w:tab w:val="num" w:pos="1440"/>
      </w:tabs>
      <w:ind w:left="1440" w:hanging="1440"/>
      <w:outlineLvl w:val="7"/>
    </w:pPr>
  </w:style>
  <w:style w:type="paragraph" w:styleId="9">
    <w:name w:val="heading 9"/>
    <w:aliases w:val="Figure Heading,FH"/>
    <w:basedOn w:val="8"/>
    <w:next w:val="a1"/>
    <w:link w:val="9Char"/>
    <w:uiPriority w:val="9"/>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
    <w:basedOn w:val="a1"/>
    <w:link w:val="Char"/>
    <w:uiPriority w:val="34"/>
    <w:qFormat/>
    <w:rsid w:val="000F6723"/>
    <w:pPr>
      <w:spacing w:after="160" w:line="259" w:lineRule="auto"/>
      <w:ind w:left="720"/>
      <w:contextualSpacing/>
    </w:pPr>
    <w:rPr>
      <w:rFonts w:asciiTheme="minorHAnsi" w:eastAsia="宋体" w:hAnsiTheme="minorHAnsi" w:cstheme="minorBidi"/>
      <w:sz w:val="22"/>
      <w:szCs w:val="22"/>
      <w:lang w:eastAsia="en-US"/>
    </w:rPr>
  </w:style>
  <w:style w:type="character" w:styleId="a6">
    <w:name w:val="annotation reference"/>
    <w:basedOn w:val="a2"/>
    <w:unhideWhenUsed/>
    <w:qFormat/>
    <w:rsid w:val="00594BD6"/>
    <w:rPr>
      <w:sz w:val="16"/>
      <w:szCs w:val="16"/>
    </w:rPr>
  </w:style>
  <w:style w:type="paragraph" w:styleId="a7">
    <w:name w:val="annotation text"/>
    <w:basedOn w:val="a1"/>
    <w:link w:val="Char0"/>
    <w:unhideWhenUsed/>
    <w:qFormat/>
    <w:rsid w:val="00594BD6"/>
    <w:pPr>
      <w:spacing w:after="160"/>
    </w:pPr>
    <w:rPr>
      <w:rFonts w:asciiTheme="minorHAnsi" w:eastAsia="宋体" w:hAnsiTheme="minorHAnsi" w:cstheme="minorBidi"/>
      <w:sz w:val="20"/>
      <w:szCs w:val="20"/>
      <w:lang w:eastAsia="en-US"/>
    </w:rPr>
  </w:style>
  <w:style w:type="character" w:customStyle="1" w:styleId="Char0">
    <w:name w:val="批注文字 Char"/>
    <w:basedOn w:val="a2"/>
    <w:link w:val="a7"/>
    <w:qFormat/>
    <w:rsid w:val="00594BD6"/>
    <w:rPr>
      <w:sz w:val="20"/>
      <w:szCs w:val="20"/>
    </w:rPr>
  </w:style>
  <w:style w:type="paragraph" w:styleId="a8">
    <w:name w:val="annotation subject"/>
    <w:basedOn w:val="a7"/>
    <w:next w:val="a7"/>
    <w:link w:val="Char1"/>
    <w:uiPriority w:val="99"/>
    <w:unhideWhenUsed/>
    <w:rsid w:val="00594BD6"/>
    <w:rPr>
      <w:b/>
      <w:bCs/>
    </w:rPr>
  </w:style>
  <w:style w:type="character" w:customStyle="1" w:styleId="Char1">
    <w:name w:val="批注主题 Char"/>
    <w:basedOn w:val="Char0"/>
    <w:link w:val="a8"/>
    <w:uiPriority w:val="99"/>
    <w:rsid w:val="00594BD6"/>
    <w:rPr>
      <w:b/>
      <w:bCs/>
      <w:sz w:val="20"/>
      <w:szCs w:val="20"/>
    </w:rPr>
  </w:style>
  <w:style w:type="paragraph" w:styleId="a9">
    <w:name w:val="Balloon Text"/>
    <w:basedOn w:val="a1"/>
    <w:link w:val="Char2"/>
    <w:uiPriority w:val="99"/>
    <w:unhideWhenUsed/>
    <w:rsid w:val="00594BD6"/>
    <w:rPr>
      <w:rFonts w:ascii="Segoe UI" w:eastAsia="宋体" w:hAnsi="Segoe UI" w:cs="Segoe UI"/>
      <w:sz w:val="18"/>
      <w:szCs w:val="18"/>
      <w:lang w:eastAsia="en-US"/>
    </w:rPr>
  </w:style>
  <w:style w:type="character" w:customStyle="1" w:styleId="Char2">
    <w:name w:val="批注框文本 Char"/>
    <w:basedOn w:val="a2"/>
    <w:link w:val="a9"/>
    <w:uiPriority w:val="99"/>
    <w:rsid w:val="00594BD6"/>
    <w:rPr>
      <w:rFonts w:ascii="Segoe UI" w:hAnsi="Segoe UI" w:cs="Segoe UI"/>
      <w:sz w:val="18"/>
      <w:szCs w:val="18"/>
    </w:rPr>
  </w:style>
  <w:style w:type="table" w:styleId="aa">
    <w:name w:val="Table Grid"/>
    <w:basedOn w:val="a3"/>
    <w:uiPriority w:val="5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1"/>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FE429F"/>
    <w:rPr>
      <w:sz w:val="18"/>
      <w:szCs w:val="18"/>
    </w:rPr>
  </w:style>
  <w:style w:type="paragraph" w:styleId="ae">
    <w:name w:val="footer"/>
    <w:basedOn w:val="a1"/>
    <w:link w:val="Char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Char5">
    <w:name w:val="页脚 Char"/>
    <w:basedOn w:val="a2"/>
    <w:link w:val="ae"/>
    <w:uiPriority w:val="99"/>
    <w:rsid w:val="00FE429F"/>
    <w:rPr>
      <w:sz w:val="18"/>
      <w:szCs w:val="18"/>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basedOn w:val="a2"/>
    <w:link w:val="a5"/>
    <w:uiPriority w:val="34"/>
    <w:qFormat/>
    <w:locked/>
    <w:rsid w:val="00337F17"/>
  </w:style>
  <w:style w:type="character" w:customStyle="1" w:styleId="normaltextrun">
    <w:name w:val="normaltextrun"/>
    <w:basedOn w:val="a2"/>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Malgun Gothic"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sid w:val="00E13119"/>
    <w:rPr>
      <w:rFonts w:ascii="Times New Roman" w:eastAsia="Malgun Gothic" w:hAnsi="Times New Roman" w:cs="Batang"/>
      <w:sz w:val="20"/>
      <w:szCs w:val="20"/>
      <w:lang w:val="en-GB"/>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2"/>
    <w:link w:val="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sid w:val="006369C5"/>
    <w:rPr>
      <w:rFonts w:ascii="Times New Roman" w:eastAsia="Malgun Gothic" w:hAnsi="Times New Roman" w:cs="Batang"/>
      <w:szCs w:val="20"/>
      <w:lang w:val="en-GB"/>
    </w:rPr>
  </w:style>
  <w:style w:type="character" w:customStyle="1" w:styleId="Char3">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c"/>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标题 5 Char"/>
    <w:aliases w:val="h5 Char,Heading5 Char,H5 Char"/>
    <w:basedOn w:val="a2"/>
    <w:link w:val="5"/>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标题 2 Char"/>
    <w:aliases w:val="Head2A Char,2 Char,H2 Char1,UNDERRUBRIK 1-2 Char,DO NOT USE_h2 Char,h2 Char1,h21 Char,H2 Char Char,h2 Char Char,Heading 2 Char Char,Header 2 Char,Header2 Char,22 Char,heading2 Char,2nd level Char,H21 Char,H22 Char,H23 Char,H24 Char,H25 Char1"/>
    <w:basedOn w:val="a2"/>
    <w:link w:val="21"/>
    <w:rsid w:val="004B62FA"/>
    <w:rPr>
      <w:rFonts w:ascii="Times New Roman" w:eastAsia="Malgun Gothic" w:hAnsi="Times New Roman" w:cs="Times New Roman"/>
      <w:sz w:val="32"/>
      <w:szCs w:val="32"/>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1"/>
    <w:uiPriority w:val="10"/>
    <w:rsid w:val="004B62FA"/>
    <w:rPr>
      <w:rFonts w:ascii="Times New Roman" w:eastAsia="Malgun Gothic" w:hAnsi="Times New Roman" w:cs="Times New Roman"/>
      <w:sz w:val="28"/>
      <w:szCs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62FA"/>
    <w:rPr>
      <w:rFonts w:ascii="Times New Roman" w:eastAsia="Malgun Gothic" w:hAnsi="Times New Roman" w:cs="Times New Roman"/>
      <w:sz w:val="24"/>
      <w:szCs w:val="24"/>
      <w:lang w:eastAsia="zh-CN"/>
    </w:rPr>
  </w:style>
  <w:style w:type="character" w:customStyle="1" w:styleId="6Char">
    <w:name w:val="标题 6 Char"/>
    <w:basedOn w:val="a2"/>
    <w:link w:val="6"/>
    <w:uiPriority w:val="9"/>
    <w:rsid w:val="004B62FA"/>
    <w:rPr>
      <w:rFonts w:ascii="Times New Roman" w:eastAsia="Times New Roman" w:hAnsi="Times New Roman" w:cs="Arial"/>
      <w:sz w:val="24"/>
      <w:szCs w:val="24"/>
      <w:lang w:eastAsia="zh-CN"/>
    </w:rPr>
  </w:style>
  <w:style w:type="character" w:customStyle="1" w:styleId="7Char">
    <w:name w:val="标题 7 Char"/>
    <w:basedOn w:val="a2"/>
    <w:link w:val="7"/>
    <w:uiPriority w:val="9"/>
    <w:rsid w:val="004B62FA"/>
    <w:rPr>
      <w:rFonts w:ascii="Times New Roman" w:eastAsia="Times New Roman" w:hAnsi="Times New Roman" w:cs="Arial"/>
      <w:sz w:val="24"/>
      <w:szCs w:val="24"/>
      <w:lang w:eastAsia="zh-CN"/>
    </w:rPr>
  </w:style>
  <w:style w:type="character" w:customStyle="1" w:styleId="8Char">
    <w:name w:val="标题 8 Char"/>
    <w:aliases w:val="Table Heading Char"/>
    <w:basedOn w:val="a2"/>
    <w:link w:val="8"/>
    <w:uiPriority w:val="9"/>
    <w:rsid w:val="004B62FA"/>
    <w:rPr>
      <w:rFonts w:ascii="Times New Roman" w:eastAsia="Times New Roman" w:hAnsi="Times New Roman" w:cs="Arial"/>
      <w:sz w:val="24"/>
      <w:szCs w:val="24"/>
      <w:lang w:eastAsia="zh-CN"/>
    </w:rPr>
  </w:style>
  <w:style w:type="character" w:customStyle="1" w:styleId="9Char">
    <w:name w:val="标题 9 Char"/>
    <w:aliases w:val="Figure Heading Char,FH Char"/>
    <w:basedOn w:val="a2"/>
    <w:link w:val="9"/>
    <w:uiPriority w:val="9"/>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宋体"/>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宋体"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unhideWhenUsed/>
    <w:rsid w:val="00014BAC"/>
    <w:pPr>
      <w:spacing w:after="120"/>
    </w:pPr>
    <w:rPr>
      <w:rFonts w:eastAsia="Times New Roman"/>
      <w:lang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rsid w:val="00C42CC1"/>
    <w:pPr>
      <w:numPr>
        <w:numId w:val="4"/>
      </w:numPr>
      <w:contextualSpacing/>
    </w:pPr>
  </w:style>
  <w:style w:type="character" w:styleId="af4">
    <w:name w:val="Hyperlink"/>
    <w:basedOn w:val="a2"/>
    <w:uiPriority w:val="99"/>
    <w:unhideWhenUsed/>
    <w:rsid w:val="00D00FE0"/>
    <w:rPr>
      <w:color w:val="0563C1"/>
      <w:u w:val="single"/>
    </w:rPr>
  </w:style>
  <w:style w:type="character" w:customStyle="1" w:styleId="B1Char1">
    <w:name w:val="B1 Char1"/>
    <w:rsid w:val="00B67A83"/>
    <w:rPr>
      <w:rFonts w:ascii="Times New Roman" w:eastAsia="宋体"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iPriority w:val="99"/>
    <w:unhideWhenUsed/>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宋体"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宋体"/>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uiPriority w:val="39"/>
    <w:rsid w:val="00061DFD"/>
    <w:pPr>
      <w:ind w:left="1134" w:hanging="1134"/>
    </w:pPr>
  </w:style>
  <w:style w:type="paragraph" w:styleId="23">
    <w:name w:val="toc 2"/>
    <w:basedOn w:val="11"/>
    <w:uiPriority w:val="39"/>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rsid w:val="00061DFD"/>
    <w:pPr>
      <w:keepLines/>
      <w:spacing w:after="180"/>
      <w:ind w:left="1135" w:hanging="851"/>
    </w:pPr>
    <w:rPr>
      <w:rFonts w:eastAsia="宋体"/>
      <w:sz w:val="20"/>
      <w:szCs w:val="20"/>
      <w:lang w:val="en-GB" w:eastAsia="en-US"/>
    </w:rPr>
  </w:style>
  <w:style w:type="paragraph" w:customStyle="1" w:styleId="TAR">
    <w:name w:val="TAR"/>
    <w:basedOn w:val="TAL"/>
    <w:rsid w:val="00061DFD"/>
    <w:pPr>
      <w:keepLines/>
      <w:jc w:val="right"/>
    </w:pPr>
    <w:rPr>
      <w:rFonts w:eastAsia="宋体"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uiPriority w:val="99"/>
    <w:qFormat/>
    <w:rsid w:val="00061DFD"/>
    <w:pPr>
      <w:keepLines/>
      <w:spacing w:after="180"/>
      <w:ind w:left="1702" w:hanging="1418"/>
    </w:pPr>
    <w:rPr>
      <w:rFonts w:eastAsia="宋体"/>
      <w:sz w:val="20"/>
      <w:szCs w:val="20"/>
      <w:lang w:val="en-GB" w:eastAsia="en-US"/>
    </w:rPr>
  </w:style>
  <w:style w:type="paragraph" w:customStyle="1" w:styleId="FP">
    <w:name w:val="FP"/>
    <w:basedOn w:val="a1"/>
    <w:rsid w:val="00061DFD"/>
    <w:rPr>
      <w:rFonts w:eastAsia="宋体"/>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宋体"/>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宋体"/>
      <w:sz w:val="20"/>
      <w:szCs w:val="20"/>
      <w:lang w:val="x-none" w:eastAsia="en-US"/>
    </w:rPr>
  </w:style>
  <w:style w:type="paragraph" w:customStyle="1" w:styleId="B4">
    <w:name w:val="B4"/>
    <w:basedOn w:val="a1"/>
    <w:link w:val="B4Char"/>
    <w:qFormat/>
    <w:rsid w:val="00061DFD"/>
    <w:pPr>
      <w:spacing w:after="180"/>
      <w:ind w:left="1418" w:hanging="284"/>
    </w:pPr>
    <w:rPr>
      <w:rFonts w:eastAsia="宋体"/>
      <w:sz w:val="20"/>
      <w:szCs w:val="20"/>
      <w:lang w:val="en-GB" w:eastAsia="en-US"/>
    </w:rPr>
  </w:style>
  <w:style w:type="paragraph" w:customStyle="1" w:styleId="B5">
    <w:name w:val="B5"/>
    <w:basedOn w:val="a1"/>
    <w:rsid w:val="00061DFD"/>
    <w:pPr>
      <w:spacing w:after="180"/>
      <w:ind w:left="1702" w:hanging="284"/>
    </w:pPr>
    <w:rPr>
      <w:rFonts w:eastAsia="宋体"/>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宋体"/>
    </w:rPr>
  </w:style>
  <w:style w:type="paragraph" w:customStyle="1" w:styleId="Guidance">
    <w:name w:val="Guidance"/>
    <w:basedOn w:val="a1"/>
    <w:rsid w:val="00061DFD"/>
    <w:pPr>
      <w:spacing w:after="180"/>
    </w:pPr>
    <w:rPr>
      <w:rFonts w:eastAsia="宋体"/>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39"/>
    <w:qFormat/>
    <w:rsid w:val="00061DFD"/>
    <w:pPr>
      <w:spacing w:after="0" w:line="240" w:lineRule="auto"/>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character" w:customStyle="1" w:styleId="Char6">
    <w:name w:val="列表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33">
    <w:name w:val="List Bullet 3"/>
    <w:basedOn w:val="25"/>
    <w:rsid w:val="00061DFD"/>
    <w:pPr>
      <w:ind w:left="1135"/>
    </w:pPr>
  </w:style>
  <w:style w:type="character" w:customStyle="1" w:styleId="2Char0">
    <w:name w:val="列表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character" w:customStyle="1" w:styleId="3Char0">
    <w:name w:val="列表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8">
    <w:name w:val="Document Map"/>
    <w:basedOn w:val="a1"/>
    <w:link w:val="Char9"/>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宋体" w:hAnsi="Tahoma"/>
      <w:sz w:val="20"/>
      <w:szCs w:val="20"/>
      <w:lang w:val="x-none" w:eastAsia="x-none"/>
    </w:rPr>
  </w:style>
  <w:style w:type="character" w:customStyle="1" w:styleId="Char9">
    <w:name w:val="文档结构图 Char"/>
    <w:basedOn w:val="a2"/>
    <w:link w:val="af8"/>
    <w:uiPriority w:val="99"/>
    <w:rsid w:val="00061DFD"/>
    <w:rPr>
      <w:rFonts w:ascii="Tahoma" w:hAnsi="Tahoma" w:cs="Times New Roman"/>
      <w:sz w:val="20"/>
      <w:szCs w:val="20"/>
      <w:shd w:val="clear" w:color="auto" w:fill="000080"/>
      <w:lang w:val="x-none" w:eastAsia="x-none"/>
    </w:rPr>
  </w:style>
  <w:style w:type="character" w:customStyle="1" w:styleId="Chara">
    <w:name w:val="纯文本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character" w:customStyle="1" w:styleId="Char11">
    <w:name w:val="글자만 Char1"/>
    <w:basedOn w:val="a2"/>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正文文本 2 Char"/>
    <w:link w:val="2"/>
    <w:rsid w:val="00061DFD"/>
    <w:rPr>
      <w:kern w:val="2"/>
      <w:sz w:val="21"/>
      <w:lang w:eastAsia="ja-JP"/>
    </w:rPr>
  </w:style>
  <w:style w:type="paragraph" w:styleId="2">
    <w:name w:val="Body Text 2"/>
    <w:basedOn w:val="a1"/>
    <w:link w:val="2Char1"/>
    <w:rsid w:val="00061DFD"/>
    <w:pPr>
      <w:widowControl w:val="0"/>
      <w:numPr>
        <w:numId w:val="13"/>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正文文本缩进 2 Char"/>
    <w:link w:val="20"/>
    <w:rsid w:val="00061DFD"/>
    <w:rPr>
      <w:kern w:val="2"/>
      <w:lang w:eastAsia="ja-JP"/>
    </w:rPr>
  </w:style>
  <w:style w:type="paragraph" w:styleId="20">
    <w:name w:val="Body Text Indent 2"/>
    <w:basedOn w:val="a1"/>
    <w:link w:val="2Char2"/>
    <w:rsid w:val="00061DFD"/>
    <w:pPr>
      <w:widowControl w:val="0"/>
      <w:numPr>
        <w:numId w:val="11"/>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正文文本缩进 3 Char"/>
    <w:link w:val="30"/>
    <w:rsid w:val="00061DFD"/>
    <w:rPr>
      <w:lang w:eastAsia="ja-JP"/>
    </w:rPr>
  </w:style>
  <w:style w:type="paragraph" w:styleId="30">
    <w:name w:val="Body Text Indent 3"/>
    <w:basedOn w:val="a1"/>
    <w:link w:val="3Char1"/>
    <w:rsid w:val="00061DFD"/>
    <w:pPr>
      <w:numPr>
        <w:numId w:val="14"/>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日期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rsid w:val="00061DFD"/>
    <w:pPr>
      <w:tabs>
        <w:tab w:val="num" w:pos="2560"/>
      </w:tabs>
      <w:spacing w:after="180"/>
      <w:ind w:left="2560" w:hanging="357"/>
    </w:pPr>
    <w:rPr>
      <w:rFonts w:eastAsia="宋体"/>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宋体"/>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宋体"/>
      <w:szCs w:val="20"/>
      <w:lang w:val="en-AU" w:eastAsia="x-none"/>
    </w:rPr>
  </w:style>
  <w:style w:type="paragraph" w:customStyle="1" w:styleId="Reference">
    <w:name w:val="Reference"/>
    <w:basedOn w:val="EX"/>
    <w:link w:val="ReferenceChar"/>
    <w:qFormat/>
    <w:rsid w:val="00061DFD"/>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061DF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rsid w:val="00061DFD"/>
    <w:pPr>
      <w:widowControl/>
      <w:numPr>
        <w:numId w:val="5"/>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6"/>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9"/>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61DFD"/>
    <w:pPr>
      <w:keepLines w:val="0"/>
      <w:numPr>
        <w:numId w:val="10"/>
      </w:numPr>
      <w:tabs>
        <w:tab w:val="clear" w:pos="426"/>
      </w:tabs>
      <w:spacing w:before="240" w:after="0" w:line="240" w:lineRule="auto"/>
    </w:pPr>
    <w:rPr>
      <w:rFonts w:eastAsia="宋体"/>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link w:val="CRCoverPageChar"/>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5"/>
      </w:numPr>
    </w:pPr>
  </w:style>
  <w:style w:type="paragraph" w:customStyle="1" w:styleId="ListParagraph8">
    <w:name w:val="List Paragraph8"/>
    <w:basedOn w:val="a1"/>
    <w:qFormat/>
    <w:rsid w:val="00061DFD"/>
    <w:pPr>
      <w:ind w:left="720"/>
      <w:contextualSpacing/>
    </w:pPr>
    <w:rPr>
      <w:rFonts w:eastAsia="宋体"/>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6"/>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rsid w:val="00061DFD"/>
    <w:pPr>
      <w:ind w:left="720"/>
      <w:contextualSpacing/>
    </w:pPr>
    <w:rPr>
      <w:rFonts w:eastAsia="宋体"/>
      <w:lang w:eastAsia="zh-CN"/>
    </w:rPr>
  </w:style>
  <w:style w:type="paragraph" w:customStyle="1" w:styleId="references0">
    <w:name w:val="references"/>
    <w:rsid w:val="00061DFD"/>
    <w:pPr>
      <w:numPr>
        <w:numId w:val="19"/>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0"/>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a1"/>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1"/>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宋体"/>
      <w:lang w:eastAsia="en-US"/>
    </w:rPr>
  </w:style>
  <w:style w:type="character" w:styleId="afe">
    <w:name w:val="Strong"/>
    <w:uiPriority w:val="22"/>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宋体"/>
      <w:kern w:val="2"/>
      <w:sz w:val="21"/>
      <w:szCs w:val="20"/>
      <w:lang w:eastAsia="zh-CN"/>
    </w:rPr>
  </w:style>
  <w:style w:type="paragraph" w:customStyle="1" w:styleId="aff0">
    <w:name w:val="表格文字居左"/>
    <w:basedOn w:val="a1"/>
    <w:next w:val="a1"/>
    <w:rsid w:val="00061DFD"/>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宋体" w:hAnsi="Arial"/>
      <w:vanish/>
      <w:sz w:val="16"/>
      <w:szCs w:val="16"/>
      <w:lang w:eastAsia="zh-CN"/>
    </w:rPr>
  </w:style>
  <w:style w:type="character" w:customStyle="1" w:styleId="z-Char">
    <w:name w:val="z-窗体顶端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宋体" w:hAnsi="Arial"/>
      <w:vanish/>
      <w:sz w:val="16"/>
      <w:szCs w:val="16"/>
      <w:lang w:eastAsia="zh-CN"/>
    </w:rPr>
  </w:style>
  <w:style w:type="character" w:customStyle="1" w:styleId="z-Char0">
    <w:name w:val="z-窗体底端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宋体"/>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宋体"/>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2"/>
      </w:numPr>
      <w:overflowPunct w:val="0"/>
      <w:autoSpaceDE w:val="0"/>
      <w:autoSpaceDN w:val="0"/>
      <w:adjustRightInd w:val="0"/>
      <w:spacing w:after="180"/>
      <w:textAlignment w:val="baseline"/>
    </w:pPr>
    <w:rPr>
      <w:rFonts w:eastAsia="宋体"/>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宋体" w:hAnsi="Calibri Light"/>
      <w:b/>
      <w:i/>
      <w:iCs/>
      <w:color w:val="4472C4"/>
      <w:spacing w:val="15"/>
      <w:sz w:val="20"/>
      <w:lang w:eastAsia="zh-CN"/>
    </w:rPr>
  </w:style>
  <w:style w:type="character" w:customStyle="1" w:styleId="Charc">
    <w:name w:val="副标题 Char"/>
    <w:basedOn w:val="a2"/>
    <w:link w:val="aff2"/>
    <w:uiPriority w:val="11"/>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13"/>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13">
    <w:name w:val="标题 Char1"/>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宋体"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宋体"/>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d"/>
    <w:uiPriority w:val="99"/>
    <w:rsid w:val="00061DFD"/>
    <w:pPr>
      <w:spacing w:after="120"/>
      <w:ind w:left="283"/>
    </w:pPr>
    <w:rPr>
      <w:rFonts w:eastAsia="宋体"/>
      <w:sz w:val="20"/>
      <w:szCs w:val="20"/>
      <w:lang w:val="en-GB" w:eastAsia="en-US"/>
    </w:rPr>
  </w:style>
  <w:style w:type="character" w:customStyle="1" w:styleId="Chard">
    <w:name w:val="正文文本缩进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正文首行缩进 2 Char"/>
    <w:basedOn w:val="Chard"/>
    <w:link w:val="28"/>
    <w:rsid w:val="00061DFD"/>
    <w:rPr>
      <w:rFonts w:ascii="Times New Roman" w:eastAsia="MS Mincho" w:hAnsi="Times New Roman" w:cs="Times New Roman"/>
      <w:sz w:val="20"/>
      <w:szCs w:val="20"/>
      <w:lang w:val="en-GB"/>
    </w:rPr>
  </w:style>
  <w:style w:type="character" w:styleId="aff4">
    <w:name w:val="page number"/>
    <w:basedOn w:val="a2"/>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宋体" w:hAnsi="Arial"/>
      <w:sz w:val="22"/>
      <w:lang w:eastAsia="en-US"/>
    </w:rPr>
  </w:style>
  <w:style w:type="paragraph" w:customStyle="1" w:styleId="aff7">
    <w:name w:val="样式 正文"/>
    <w:basedOn w:val="a1"/>
    <w:link w:val="Chare"/>
    <w:rsid w:val="00061DFD"/>
    <w:pPr>
      <w:widowControl w:val="0"/>
      <w:ind w:firstLineChars="200" w:firstLine="420"/>
      <w:jc w:val="both"/>
    </w:pPr>
    <w:rPr>
      <w:rFonts w:eastAsia="宋体" w:cs="宋体"/>
      <w:kern w:val="2"/>
      <w:sz w:val="21"/>
      <w:szCs w:val="20"/>
      <w:lang w:eastAsia="zh-CN"/>
    </w:rPr>
  </w:style>
  <w:style w:type="character" w:customStyle="1" w:styleId="Chare">
    <w:name w:val="样式 正文 Char"/>
    <w:basedOn w:val="a2"/>
    <w:link w:val="aff7"/>
    <w:rsid w:val="00061DFD"/>
    <w:rPr>
      <w:rFonts w:ascii="Times New Roman" w:hAnsi="Times New Roman" w:cs="宋体"/>
      <w:kern w:val="2"/>
      <w:sz w:val="21"/>
      <w:szCs w:val="20"/>
      <w:lang w:eastAsia="zh-CN"/>
    </w:rPr>
  </w:style>
  <w:style w:type="paragraph" w:customStyle="1" w:styleId="aff8">
    <w:name w:val="公式"/>
    <w:basedOn w:val="a1"/>
    <w:rsid w:val="00061DFD"/>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宋体" w:hAnsi="Arial" w:cs="Arial"/>
      <w:sz w:val="20"/>
      <w:szCs w:val="20"/>
      <w:lang w:eastAsia="zh-CN"/>
    </w:rPr>
  </w:style>
  <w:style w:type="paragraph" w:customStyle="1" w:styleId="Figure">
    <w:name w:val="Figure"/>
    <w:basedOn w:val="a1"/>
    <w:next w:val="ac"/>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rsid w:val="00061DFD"/>
    <w:pPr>
      <w:keepNext/>
      <w:numPr>
        <w:numId w:val="2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6"/>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宋体"/>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Char">
    <w:name w:val="HTML 预设格式 Char"/>
    <w:basedOn w:val="a2"/>
    <w:link w:val="HTML0"/>
    <w:rsid w:val="00061DFD"/>
    <w:rPr>
      <w:rFonts w:ascii="Courier New" w:eastAsia="Batang" w:hAnsi="Courier New" w:cs="Courier New"/>
      <w:sz w:val="20"/>
      <w:szCs w:val="20"/>
      <w:lang w:eastAsia="ko-KR"/>
    </w:rPr>
  </w:style>
  <w:style w:type="paragraph" w:customStyle="1" w:styleId="Bullet0">
    <w:name w:val="Bullet"/>
    <w:basedOn w:val="a1"/>
    <w:rsid w:val="00061DFD"/>
    <w:pPr>
      <w:numPr>
        <w:numId w:val="25"/>
      </w:numPr>
    </w:pPr>
    <w:rPr>
      <w:rFonts w:eastAsia="宋体"/>
      <w:lang w:eastAsia="en-US"/>
    </w:rPr>
  </w:style>
  <w:style w:type="paragraph" w:customStyle="1" w:styleId="FigureCentered">
    <w:name w:val="FigureCentered"/>
    <w:basedOn w:val="a1"/>
    <w:next w:val="a1"/>
    <w:rsid w:val="00061DFD"/>
    <w:pPr>
      <w:keepNext/>
      <w:spacing w:before="60" w:after="60" w:line="240" w:lineRule="atLeast"/>
      <w:jc w:val="center"/>
    </w:pPr>
    <w:rPr>
      <w:rFonts w:eastAsia="宋体"/>
      <w:szCs w:val="20"/>
      <w:lang w:eastAsia="en-US"/>
    </w:rPr>
  </w:style>
  <w:style w:type="character" w:customStyle="1" w:styleId="Equation-NumberedChar">
    <w:name w:val="Equation-Numbered Char"/>
    <w:rsid w:val="00061DFD"/>
    <w:rPr>
      <w:rFonts w:ascii="Arial" w:eastAsia="宋体" w:hAnsi="Arial" w:cs="Arial"/>
      <w:color w:val="0000FF"/>
      <w:kern w:val="2"/>
      <w:sz w:val="22"/>
      <w:lang w:val="en-US" w:eastAsia="en-US" w:bidi="ar-SA"/>
    </w:rPr>
  </w:style>
  <w:style w:type="paragraph" w:customStyle="1" w:styleId="item">
    <w:name w:val="item"/>
    <w:basedOn w:val="a1"/>
    <w:rsid w:val="00061DFD"/>
    <w:pPr>
      <w:numPr>
        <w:numId w:val="27"/>
      </w:numPr>
      <w:jc w:val="both"/>
    </w:pPr>
    <w:rPr>
      <w:rFonts w:eastAsia="MS Mincho"/>
      <w:sz w:val="20"/>
      <w:szCs w:val="20"/>
      <w:lang w:val="en-GB" w:eastAsia="en-US"/>
    </w:rPr>
  </w:style>
  <w:style w:type="paragraph" w:customStyle="1" w:styleId="PaperTableCell">
    <w:name w:val="PaperTableCell"/>
    <w:basedOn w:val="a1"/>
    <w:rsid w:val="00061DFD"/>
    <w:pPr>
      <w:jc w:val="both"/>
    </w:pPr>
    <w:rPr>
      <w:rFonts w:eastAsia="宋体"/>
      <w:sz w:val="16"/>
      <w:lang w:eastAsia="en-US"/>
    </w:rPr>
  </w:style>
  <w:style w:type="character" w:styleId="aff9">
    <w:name w:val="line number"/>
    <w:rsid w:val="00061DFD"/>
    <w:rPr>
      <w:rFonts w:ascii="Arial" w:eastAsia="宋体"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宋体"/>
      <w:sz w:val="20"/>
      <w:szCs w:val="20"/>
      <w:lang w:eastAsia="en-US"/>
    </w:rPr>
  </w:style>
  <w:style w:type="character" w:customStyle="1" w:styleId="moz-txt-tag">
    <w:name w:val="moz-txt-tag"/>
    <w:rsid w:val="00061DFD"/>
    <w:rPr>
      <w:rFonts w:ascii="Arial" w:eastAsia="宋体"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28"/>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正文文本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宋体" w:eastAsia="宋体" w:hAnsi="宋体" w:cs="宋体"/>
      <w:lang w:eastAsia="zh-CN"/>
    </w:rPr>
  </w:style>
  <w:style w:type="paragraph" w:customStyle="1" w:styleId="font5">
    <w:name w:val="font5"/>
    <w:basedOn w:val="a1"/>
    <w:rsid w:val="00061DF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61DF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29"/>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宋体"/>
      <w:lang w:val="sv-SE" w:eastAsia="sv-SE"/>
    </w:rPr>
  </w:style>
  <w:style w:type="paragraph" w:customStyle="1" w:styleId="onecomwebmail-tah">
    <w:name w:val="onecomwebmail-tah"/>
    <w:basedOn w:val="a1"/>
    <w:rsid w:val="00061DFD"/>
    <w:pPr>
      <w:spacing w:before="100" w:beforeAutospacing="1" w:after="100" w:afterAutospacing="1"/>
    </w:pPr>
    <w:rPr>
      <w:rFonts w:eastAsia="宋体"/>
      <w:lang w:val="sv-SE" w:eastAsia="sv-SE"/>
    </w:rPr>
  </w:style>
  <w:style w:type="paragraph" w:customStyle="1" w:styleId="onecomwebmail-tac">
    <w:name w:val="onecomwebmail-tac"/>
    <w:basedOn w:val="a1"/>
    <w:rsid w:val="00061DFD"/>
    <w:pPr>
      <w:spacing w:before="100" w:beforeAutospacing="1" w:after="100" w:afterAutospacing="1"/>
    </w:pPr>
    <w:rPr>
      <w:rFonts w:eastAsia="宋体"/>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rsid w:val="00061DFD"/>
    <w:pPr>
      <w:numPr>
        <w:ilvl w:val="2"/>
        <w:numId w:val="30"/>
      </w:numPr>
    </w:pPr>
    <w:rPr>
      <w:rFonts w:eastAsia="宋体"/>
      <w:sz w:val="20"/>
      <w:lang w:eastAsia="en-US"/>
    </w:rPr>
  </w:style>
  <w:style w:type="paragraph" w:customStyle="1" w:styleId="Statement">
    <w:name w:val="Statement"/>
    <w:basedOn w:val="a1"/>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1"/>
      </w:numPr>
      <w:spacing w:after="100" w:afterAutospacing="1"/>
      <w:contextualSpacing/>
    </w:pPr>
    <w:rPr>
      <w:rFonts w:eastAsia="宋体"/>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rsid w:val="00061DFD"/>
    <w:pPr>
      <w:ind w:left="720"/>
      <w:contextualSpacing/>
    </w:pPr>
    <w:rPr>
      <w:rFonts w:eastAsia="宋体"/>
      <w:lang w:eastAsia="zh-CN"/>
    </w:rPr>
  </w:style>
  <w:style w:type="paragraph" w:customStyle="1" w:styleId="ListParagraph2">
    <w:name w:val="List Paragraph2"/>
    <w:basedOn w:val="a1"/>
    <w:qFormat/>
    <w:rsid w:val="00061DFD"/>
    <w:pPr>
      <w:ind w:left="720"/>
      <w:contextualSpacing/>
    </w:pPr>
    <w:rPr>
      <w:rFonts w:eastAsia="宋体"/>
      <w:lang w:eastAsia="zh-CN"/>
    </w:rPr>
  </w:style>
  <w:style w:type="paragraph" w:customStyle="1" w:styleId="ListParagraph5">
    <w:name w:val="List Paragraph5"/>
    <w:basedOn w:val="a1"/>
    <w:qFormat/>
    <w:rsid w:val="00061DFD"/>
    <w:pPr>
      <w:ind w:left="720"/>
      <w:contextualSpacing/>
    </w:pPr>
    <w:rPr>
      <w:rFonts w:eastAsia="宋体"/>
      <w:lang w:eastAsia="zh-CN"/>
    </w:rPr>
  </w:style>
  <w:style w:type="paragraph" w:customStyle="1" w:styleId="ListParagraph4">
    <w:name w:val="List Paragraph4"/>
    <w:basedOn w:val="a1"/>
    <w:qFormat/>
    <w:rsid w:val="00061DFD"/>
    <w:pPr>
      <w:ind w:left="720"/>
      <w:contextualSpacing/>
    </w:pPr>
    <w:rPr>
      <w:rFonts w:eastAsia="宋体"/>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宋体"/>
      <w:lang w:eastAsia="zh-CN"/>
    </w:rPr>
  </w:style>
  <w:style w:type="paragraph" w:customStyle="1" w:styleId="ListParagraph6">
    <w:name w:val="List Paragraph6"/>
    <w:basedOn w:val="a1"/>
    <w:qFormat/>
    <w:rsid w:val="00061DFD"/>
    <w:pPr>
      <w:ind w:left="720"/>
      <w:contextualSpacing/>
    </w:pPr>
    <w:rPr>
      <w:rFonts w:eastAsia="宋体"/>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2"/>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宋体"/>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3"/>
      </w:numPr>
    </w:pPr>
  </w:style>
  <w:style w:type="table" w:customStyle="1" w:styleId="TableGrid11">
    <w:name w:val="Table Grid11"/>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a1"/>
    <w:qFormat/>
    <w:rsid w:val="00061DFD"/>
    <w:pPr>
      <w:numPr>
        <w:numId w:val="37"/>
      </w:numPr>
      <w:spacing w:before="120" w:after="120"/>
      <w:ind w:left="1167" w:hanging="283"/>
      <w:jc w:val="both"/>
    </w:pPr>
    <w:rPr>
      <w:rFonts w:eastAsia="Malgun Gothic"/>
      <w:kern w:val="2"/>
      <w:sz w:val="20"/>
      <w:szCs w:val="22"/>
    </w:rPr>
  </w:style>
  <w:style w:type="paragraph" w:customStyle="1" w:styleId="Proposalsubsub">
    <w:name w:val="Proposal_sub_sub"/>
    <w:basedOn w:val="a1"/>
    <w:qFormat/>
    <w:rsid w:val="00061DFD"/>
    <w:pPr>
      <w:numPr>
        <w:ilvl w:val="1"/>
        <w:numId w:val="37"/>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a1"/>
    <w:rsid w:val="00061DFD"/>
    <w:pPr>
      <w:numPr>
        <w:numId w:val="3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
    <w:name w:val="标题 Char"/>
    <w:basedOn w:val="a2"/>
    <w:uiPriority w:val="10"/>
    <w:rsid w:val="00061DFD"/>
    <w:rPr>
      <w:rFonts w:ascii="Calibri Light" w:eastAsia="宋体"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a2"/>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5"/>
      </w:numPr>
    </w:pPr>
  </w:style>
  <w:style w:type="numbering" w:customStyle="1" w:styleId="StyleBulletedSymbolsymbolLeft025Hanging0252">
    <w:name w:val="Style Bulleted Symbol (symbol) Left:  0.25&quot; Hanging:  0.25&quot;2"/>
    <w:rsid w:val="00061DFD"/>
    <w:pPr>
      <w:numPr>
        <w:numId w:val="36"/>
      </w:numPr>
    </w:pPr>
  </w:style>
  <w:style w:type="numbering" w:customStyle="1" w:styleId="StyleBulletedSymbolsymbolLeft025Hanging0251">
    <w:name w:val="Style Bulleted Symbol (symbol) Left:  0.25&quot; Hanging:  0.25&quot;1"/>
    <w:rsid w:val="00061DFD"/>
    <w:pPr>
      <w:numPr>
        <w:numId w:val="34"/>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宋体"/>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宋体"/>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宋体"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宋体"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uiPriority w:val="11"/>
    <w:qFormat/>
    <w:rsid w:val="00061DFD"/>
    <w:pPr>
      <w:numPr>
        <w:ilvl w:val="1"/>
      </w:numPr>
      <w:spacing w:after="160"/>
    </w:pPr>
    <w:rPr>
      <w:rFonts w:ascii="Calibri Light" w:eastAsia="宋体" w:hAnsi="Calibri Light" w:cstheme="minorBidi"/>
      <w:b/>
      <w:i/>
      <w:iCs/>
      <w:color w:val="4472C4"/>
      <w:spacing w:val="15"/>
      <w:sz w:val="22"/>
      <w:lang w:eastAsia="zh-CN"/>
    </w:rPr>
  </w:style>
  <w:style w:type="character" w:customStyle="1" w:styleId="Char14">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39"/>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 w:type="character" w:customStyle="1" w:styleId="CRCoverPageChar">
    <w:name w:val="CR Cover Page Char"/>
    <w:link w:val="CRCoverPage"/>
    <w:rsid w:val="008A13A1"/>
    <w:rPr>
      <w:rFonts w:ascii="Arial" w:eastAsia="MS Mincho"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uiPriority w:val="99"/>
    <w:qFormat/>
    <w:rsid w:val="00824275"/>
    <w:pPr>
      <w:keepNext/>
      <w:keepLines/>
      <w:numPr>
        <w:numId w:val="3"/>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uiPriority w:val="9"/>
    <w:qFormat/>
    <w:rsid w:val="004B62FA"/>
    <w:pPr>
      <w:tabs>
        <w:tab w:val="clear" w:pos="1296"/>
        <w:tab w:val="num" w:pos="1440"/>
      </w:tabs>
      <w:ind w:left="1440" w:hanging="1440"/>
      <w:outlineLvl w:val="7"/>
    </w:pPr>
  </w:style>
  <w:style w:type="paragraph" w:styleId="9">
    <w:name w:val="heading 9"/>
    <w:aliases w:val="Figure Heading,FH"/>
    <w:basedOn w:val="8"/>
    <w:next w:val="a1"/>
    <w:link w:val="9Char"/>
    <w:uiPriority w:val="9"/>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
    <w:basedOn w:val="a1"/>
    <w:link w:val="Char"/>
    <w:uiPriority w:val="34"/>
    <w:qFormat/>
    <w:rsid w:val="000F6723"/>
    <w:pPr>
      <w:spacing w:after="160" w:line="259" w:lineRule="auto"/>
      <w:ind w:left="720"/>
      <w:contextualSpacing/>
    </w:pPr>
    <w:rPr>
      <w:rFonts w:asciiTheme="minorHAnsi" w:eastAsia="宋体" w:hAnsiTheme="minorHAnsi" w:cstheme="minorBidi"/>
      <w:sz w:val="22"/>
      <w:szCs w:val="22"/>
      <w:lang w:eastAsia="en-US"/>
    </w:rPr>
  </w:style>
  <w:style w:type="character" w:styleId="a6">
    <w:name w:val="annotation reference"/>
    <w:basedOn w:val="a2"/>
    <w:unhideWhenUsed/>
    <w:qFormat/>
    <w:rsid w:val="00594BD6"/>
    <w:rPr>
      <w:sz w:val="16"/>
      <w:szCs w:val="16"/>
    </w:rPr>
  </w:style>
  <w:style w:type="paragraph" w:styleId="a7">
    <w:name w:val="annotation text"/>
    <w:basedOn w:val="a1"/>
    <w:link w:val="Char0"/>
    <w:unhideWhenUsed/>
    <w:qFormat/>
    <w:rsid w:val="00594BD6"/>
    <w:pPr>
      <w:spacing w:after="160"/>
    </w:pPr>
    <w:rPr>
      <w:rFonts w:asciiTheme="minorHAnsi" w:eastAsia="宋体" w:hAnsiTheme="minorHAnsi" w:cstheme="minorBidi"/>
      <w:sz w:val="20"/>
      <w:szCs w:val="20"/>
      <w:lang w:eastAsia="en-US"/>
    </w:rPr>
  </w:style>
  <w:style w:type="character" w:customStyle="1" w:styleId="Char0">
    <w:name w:val="批注文字 Char"/>
    <w:basedOn w:val="a2"/>
    <w:link w:val="a7"/>
    <w:qFormat/>
    <w:rsid w:val="00594BD6"/>
    <w:rPr>
      <w:sz w:val="20"/>
      <w:szCs w:val="20"/>
    </w:rPr>
  </w:style>
  <w:style w:type="paragraph" w:styleId="a8">
    <w:name w:val="annotation subject"/>
    <w:basedOn w:val="a7"/>
    <w:next w:val="a7"/>
    <w:link w:val="Char1"/>
    <w:uiPriority w:val="99"/>
    <w:unhideWhenUsed/>
    <w:rsid w:val="00594BD6"/>
    <w:rPr>
      <w:b/>
      <w:bCs/>
    </w:rPr>
  </w:style>
  <w:style w:type="character" w:customStyle="1" w:styleId="Char1">
    <w:name w:val="批注主题 Char"/>
    <w:basedOn w:val="Char0"/>
    <w:link w:val="a8"/>
    <w:uiPriority w:val="99"/>
    <w:rsid w:val="00594BD6"/>
    <w:rPr>
      <w:b/>
      <w:bCs/>
      <w:sz w:val="20"/>
      <w:szCs w:val="20"/>
    </w:rPr>
  </w:style>
  <w:style w:type="paragraph" w:styleId="a9">
    <w:name w:val="Balloon Text"/>
    <w:basedOn w:val="a1"/>
    <w:link w:val="Char2"/>
    <w:uiPriority w:val="99"/>
    <w:unhideWhenUsed/>
    <w:rsid w:val="00594BD6"/>
    <w:rPr>
      <w:rFonts w:ascii="Segoe UI" w:eastAsia="宋体" w:hAnsi="Segoe UI" w:cs="Segoe UI"/>
      <w:sz w:val="18"/>
      <w:szCs w:val="18"/>
      <w:lang w:eastAsia="en-US"/>
    </w:rPr>
  </w:style>
  <w:style w:type="character" w:customStyle="1" w:styleId="Char2">
    <w:name w:val="批注框文本 Char"/>
    <w:basedOn w:val="a2"/>
    <w:link w:val="a9"/>
    <w:uiPriority w:val="99"/>
    <w:rsid w:val="00594BD6"/>
    <w:rPr>
      <w:rFonts w:ascii="Segoe UI" w:hAnsi="Segoe UI" w:cs="Segoe UI"/>
      <w:sz w:val="18"/>
      <w:szCs w:val="18"/>
    </w:rPr>
  </w:style>
  <w:style w:type="table" w:styleId="aa">
    <w:name w:val="Table Grid"/>
    <w:basedOn w:val="a3"/>
    <w:uiPriority w:val="5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1"/>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FE429F"/>
    <w:rPr>
      <w:sz w:val="18"/>
      <w:szCs w:val="18"/>
    </w:rPr>
  </w:style>
  <w:style w:type="paragraph" w:styleId="ae">
    <w:name w:val="footer"/>
    <w:basedOn w:val="a1"/>
    <w:link w:val="Char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Char5">
    <w:name w:val="页脚 Char"/>
    <w:basedOn w:val="a2"/>
    <w:link w:val="ae"/>
    <w:uiPriority w:val="99"/>
    <w:rsid w:val="00FE429F"/>
    <w:rPr>
      <w:sz w:val="18"/>
      <w:szCs w:val="18"/>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basedOn w:val="a2"/>
    <w:link w:val="a5"/>
    <w:uiPriority w:val="34"/>
    <w:qFormat/>
    <w:locked/>
    <w:rsid w:val="00337F17"/>
  </w:style>
  <w:style w:type="character" w:customStyle="1" w:styleId="normaltextrun">
    <w:name w:val="normaltextrun"/>
    <w:basedOn w:val="a2"/>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Malgun Gothic"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sid w:val="00E13119"/>
    <w:rPr>
      <w:rFonts w:ascii="Times New Roman" w:eastAsia="Malgun Gothic" w:hAnsi="Times New Roman" w:cs="Batang"/>
      <w:sz w:val="20"/>
      <w:szCs w:val="20"/>
      <w:lang w:val="en-GB"/>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2"/>
    <w:link w:val="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sid w:val="006369C5"/>
    <w:rPr>
      <w:rFonts w:ascii="Times New Roman" w:eastAsia="Malgun Gothic" w:hAnsi="Times New Roman" w:cs="Batang"/>
      <w:szCs w:val="20"/>
      <w:lang w:val="en-GB"/>
    </w:rPr>
  </w:style>
  <w:style w:type="character" w:customStyle="1" w:styleId="Char3">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c"/>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标题 5 Char"/>
    <w:aliases w:val="h5 Char,Heading5 Char,H5 Char"/>
    <w:basedOn w:val="a2"/>
    <w:link w:val="5"/>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标题 2 Char"/>
    <w:aliases w:val="Head2A Char,2 Char,H2 Char1,UNDERRUBRIK 1-2 Char,DO NOT USE_h2 Char,h2 Char1,h21 Char,H2 Char Char,h2 Char Char,Heading 2 Char Char,Header 2 Char,Header2 Char,22 Char,heading2 Char,2nd level Char,H21 Char,H22 Char,H23 Char,H24 Char,H25 Char1"/>
    <w:basedOn w:val="a2"/>
    <w:link w:val="21"/>
    <w:rsid w:val="004B62FA"/>
    <w:rPr>
      <w:rFonts w:ascii="Times New Roman" w:eastAsia="Malgun Gothic" w:hAnsi="Times New Roman" w:cs="Times New Roman"/>
      <w:sz w:val="32"/>
      <w:szCs w:val="32"/>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1"/>
    <w:uiPriority w:val="10"/>
    <w:rsid w:val="004B62FA"/>
    <w:rPr>
      <w:rFonts w:ascii="Times New Roman" w:eastAsia="Malgun Gothic" w:hAnsi="Times New Roman" w:cs="Times New Roman"/>
      <w:sz w:val="28"/>
      <w:szCs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62FA"/>
    <w:rPr>
      <w:rFonts w:ascii="Times New Roman" w:eastAsia="Malgun Gothic" w:hAnsi="Times New Roman" w:cs="Times New Roman"/>
      <w:sz w:val="24"/>
      <w:szCs w:val="24"/>
      <w:lang w:eastAsia="zh-CN"/>
    </w:rPr>
  </w:style>
  <w:style w:type="character" w:customStyle="1" w:styleId="6Char">
    <w:name w:val="标题 6 Char"/>
    <w:basedOn w:val="a2"/>
    <w:link w:val="6"/>
    <w:uiPriority w:val="9"/>
    <w:rsid w:val="004B62FA"/>
    <w:rPr>
      <w:rFonts w:ascii="Times New Roman" w:eastAsia="Times New Roman" w:hAnsi="Times New Roman" w:cs="Arial"/>
      <w:sz w:val="24"/>
      <w:szCs w:val="24"/>
      <w:lang w:eastAsia="zh-CN"/>
    </w:rPr>
  </w:style>
  <w:style w:type="character" w:customStyle="1" w:styleId="7Char">
    <w:name w:val="标题 7 Char"/>
    <w:basedOn w:val="a2"/>
    <w:link w:val="7"/>
    <w:uiPriority w:val="9"/>
    <w:rsid w:val="004B62FA"/>
    <w:rPr>
      <w:rFonts w:ascii="Times New Roman" w:eastAsia="Times New Roman" w:hAnsi="Times New Roman" w:cs="Arial"/>
      <w:sz w:val="24"/>
      <w:szCs w:val="24"/>
      <w:lang w:eastAsia="zh-CN"/>
    </w:rPr>
  </w:style>
  <w:style w:type="character" w:customStyle="1" w:styleId="8Char">
    <w:name w:val="标题 8 Char"/>
    <w:aliases w:val="Table Heading Char"/>
    <w:basedOn w:val="a2"/>
    <w:link w:val="8"/>
    <w:uiPriority w:val="9"/>
    <w:rsid w:val="004B62FA"/>
    <w:rPr>
      <w:rFonts w:ascii="Times New Roman" w:eastAsia="Times New Roman" w:hAnsi="Times New Roman" w:cs="Arial"/>
      <w:sz w:val="24"/>
      <w:szCs w:val="24"/>
      <w:lang w:eastAsia="zh-CN"/>
    </w:rPr>
  </w:style>
  <w:style w:type="character" w:customStyle="1" w:styleId="9Char">
    <w:name w:val="标题 9 Char"/>
    <w:aliases w:val="Figure Heading Char,FH Char"/>
    <w:basedOn w:val="a2"/>
    <w:link w:val="9"/>
    <w:uiPriority w:val="9"/>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宋体"/>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宋体"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unhideWhenUsed/>
    <w:rsid w:val="00014BAC"/>
    <w:pPr>
      <w:spacing w:after="120"/>
    </w:pPr>
    <w:rPr>
      <w:rFonts w:eastAsia="Times New Roman"/>
      <w:lang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rsid w:val="00C42CC1"/>
    <w:pPr>
      <w:numPr>
        <w:numId w:val="4"/>
      </w:numPr>
      <w:contextualSpacing/>
    </w:pPr>
  </w:style>
  <w:style w:type="character" w:styleId="af4">
    <w:name w:val="Hyperlink"/>
    <w:basedOn w:val="a2"/>
    <w:uiPriority w:val="99"/>
    <w:unhideWhenUsed/>
    <w:rsid w:val="00D00FE0"/>
    <w:rPr>
      <w:color w:val="0563C1"/>
      <w:u w:val="single"/>
    </w:rPr>
  </w:style>
  <w:style w:type="character" w:customStyle="1" w:styleId="B1Char1">
    <w:name w:val="B1 Char1"/>
    <w:rsid w:val="00B67A83"/>
    <w:rPr>
      <w:rFonts w:ascii="Times New Roman" w:eastAsia="宋体"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iPriority w:val="99"/>
    <w:unhideWhenUsed/>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宋体"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宋体"/>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uiPriority w:val="39"/>
    <w:rsid w:val="00061DFD"/>
    <w:pPr>
      <w:ind w:left="1134" w:hanging="1134"/>
    </w:pPr>
  </w:style>
  <w:style w:type="paragraph" w:styleId="23">
    <w:name w:val="toc 2"/>
    <w:basedOn w:val="11"/>
    <w:uiPriority w:val="39"/>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rsid w:val="00061DFD"/>
    <w:pPr>
      <w:keepLines/>
      <w:spacing w:after="180"/>
      <w:ind w:left="1135" w:hanging="851"/>
    </w:pPr>
    <w:rPr>
      <w:rFonts w:eastAsia="宋体"/>
      <w:sz w:val="20"/>
      <w:szCs w:val="20"/>
      <w:lang w:val="en-GB" w:eastAsia="en-US"/>
    </w:rPr>
  </w:style>
  <w:style w:type="paragraph" w:customStyle="1" w:styleId="TAR">
    <w:name w:val="TAR"/>
    <w:basedOn w:val="TAL"/>
    <w:rsid w:val="00061DFD"/>
    <w:pPr>
      <w:keepLines/>
      <w:jc w:val="right"/>
    </w:pPr>
    <w:rPr>
      <w:rFonts w:eastAsia="宋体"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uiPriority w:val="99"/>
    <w:qFormat/>
    <w:rsid w:val="00061DFD"/>
    <w:pPr>
      <w:keepLines/>
      <w:spacing w:after="180"/>
      <w:ind w:left="1702" w:hanging="1418"/>
    </w:pPr>
    <w:rPr>
      <w:rFonts w:eastAsia="宋体"/>
      <w:sz w:val="20"/>
      <w:szCs w:val="20"/>
      <w:lang w:val="en-GB" w:eastAsia="en-US"/>
    </w:rPr>
  </w:style>
  <w:style w:type="paragraph" w:customStyle="1" w:styleId="FP">
    <w:name w:val="FP"/>
    <w:basedOn w:val="a1"/>
    <w:rsid w:val="00061DFD"/>
    <w:rPr>
      <w:rFonts w:eastAsia="宋体"/>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宋体"/>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宋体"/>
      <w:sz w:val="20"/>
      <w:szCs w:val="20"/>
      <w:lang w:val="x-none" w:eastAsia="en-US"/>
    </w:rPr>
  </w:style>
  <w:style w:type="paragraph" w:customStyle="1" w:styleId="B4">
    <w:name w:val="B4"/>
    <w:basedOn w:val="a1"/>
    <w:link w:val="B4Char"/>
    <w:qFormat/>
    <w:rsid w:val="00061DFD"/>
    <w:pPr>
      <w:spacing w:after="180"/>
      <w:ind w:left="1418" w:hanging="284"/>
    </w:pPr>
    <w:rPr>
      <w:rFonts w:eastAsia="宋体"/>
      <w:sz w:val="20"/>
      <w:szCs w:val="20"/>
      <w:lang w:val="en-GB" w:eastAsia="en-US"/>
    </w:rPr>
  </w:style>
  <w:style w:type="paragraph" w:customStyle="1" w:styleId="B5">
    <w:name w:val="B5"/>
    <w:basedOn w:val="a1"/>
    <w:rsid w:val="00061DFD"/>
    <w:pPr>
      <w:spacing w:after="180"/>
      <w:ind w:left="1702" w:hanging="284"/>
    </w:pPr>
    <w:rPr>
      <w:rFonts w:eastAsia="宋体"/>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宋体"/>
    </w:rPr>
  </w:style>
  <w:style w:type="paragraph" w:customStyle="1" w:styleId="Guidance">
    <w:name w:val="Guidance"/>
    <w:basedOn w:val="a1"/>
    <w:rsid w:val="00061DFD"/>
    <w:pPr>
      <w:spacing w:after="180"/>
    </w:pPr>
    <w:rPr>
      <w:rFonts w:eastAsia="宋体"/>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39"/>
    <w:qFormat/>
    <w:rsid w:val="00061DFD"/>
    <w:pPr>
      <w:spacing w:after="0" w:line="240" w:lineRule="auto"/>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character" w:customStyle="1" w:styleId="Char6">
    <w:name w:val="列表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33">
    <w:name w:val="List Bullet 3"/>
    <w:basedOn w:val="25"/>
    <w:rsid w:val="00061DFD"/>
    <w:pPr>
      <w:ind w:left="1135"/>
    </w:pPr>
  </w:style>
  <w:style w:type="character" w:customStyle="1" w:styleId="2Char0">
    <w:name w:val="列表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character" w:customStyle="1" w:styleId="3Char0">
    <w:name w:val="列表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8">
    <w:name w:val="Document Map"/>
    <w:basedOn w:val="a1"/>
    <w:link w:val="Char9"/>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宋体" w:hAnsi="Tahoma"/>
      <w:sz w:val="20"/>
      <w:szCs w:val="20"/>
      <w:lang w:val="x-none" w:eastAsia="x-none"/>
    </w:rPr>
  </w:style>
  <w:style w:type="character" w:customStyle="1" w:styleId="Char9">
    <w:name w:val="文档结构图 Char"/>
    <w:basedOn w:val="a2"/>
    <w:link w:val="af8"/>
    <w:uiPriority w:val="99"/>
    <w:rsid w:val="00061DFD"/>
    <w:rPr>
      <w:rFonts w:ascii="Tahoma" w:hAnsi="Tahoma" w:cs="Times New Roman"/>
      <w:sz w:val="20"/>
      <w:szCs w:val="20"/>
      <w:shd w:val="clear" w:color="auto" w:fill="000080"/>
      <w:lang w:val="x-none" w:eastAsia="x-none"/>
    </w:rPr>
  </w:style>
  <w:style w:type="character" w:customStyle="1" w:styleId="Chara">
    <w:name w:val="纯文本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character" w:customStyle="1" w:styleId="Char11">
    <w:name w:val="글자만 Char1"/>
    <w:basedOn w:val="a2"/>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正文文本 2 Char"/>
    <w:link w:val="2"/>
    <w:rsid w:val="00061DFD"/>
    <w:rPr>
      <w:kern w:val="2"/>
      <w:sz w:val="21"/>
      <w:lang w:eastAsia="ja-JP"/>
    </w:rPr>
  </w:style>
  <w:style w:type="paragraph" w:styleId="2">
    <w:name w:val="Body Text 2"/>
    <w:basedOn w:val="a1"/>
    <w:link w:val="2Char1"/>
    <w:rsid w:val="00061DFD"/>
    <w:pPr>
      <w:widowControl w:val="0"/>
      <w:numPr>
        <w:numId w:val="13"/>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正文文本缩进 2 Char"/>
    <w:link w:val="20"/>
    <w:rsid w:val="00061DFD"/>
    <w:rPr>
      <w:kern w:val="2"/>
      <w:lang w:eastAsia="ja-JP"/>
    </w:rPr>
  </w:style>
  <w:style w:type="paragraph" w:styleId="20">
    <w:name w:val="Body Text Indent 2"/>
    <w:basedOn w:val="a1"/>
    <w:link w:val="2Char2"/>
    <w:rsid w:val="00061DFD"/>
    <w:pPr>
      <w:widowControl w:val="0"/>
      <w:numPr>
        <w:numId w:val="11"/>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正文文本缩进 3 Char"/>
    <w:link w:val="30"/>
    <w:rsid w:val="00061DFD"/>
    <w:rPr>
      <w:lang w:eastAsia="ja-JP"/>
    </w:rPr>
  </w:style>
  <w:style w:type="paragraph" w:styleId="30">
    <w:name w:val="Body Text Indent 3"/>
    <w:basedOn w:val="a1"/>
    <w:link w:val="3Char1"/>
    <w:rsid w:val="00061DFD"/>
    <w:pPr>
      <w:numPr>
        <w:numId w:val="14"/>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日期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rsid w:val="00061DFD"/>
    <w:pPr>
      <w:tabs>
        <w:tab w:val="num" w:pos="2560"/>
      </w:tabs>
      <w:spacing w:after="180"/>
      <w:ind w:left="2560" w:hanging="357"/>
    </w:pPr>
    <w:rPr>
      <w:rFonts w:eastAsia="宋体"/>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宋体"/>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宋体"/>
      <w:szCs w:val="20"/>
      <w:lang w:val="en-AU" w:eastAsia="x-none"/>
    </w:rPr>
  </w:style>
  <w:style w:type="paragraph" w:customStyle="1" w:styleId="Reference">
    <w:name w:val="Reference"/>
    <w:basedOn w:val="EX"/>
    <w:link w:val="ReferenceChar"/>
    <w:qFormat/>
    <w:rsid w:val="00061DFD"/>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061DF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rsid w:val="00061DFD"/>
    <w:pPr>
      <w:widowControl/>
      <w:numPr>
        <w:numId w:val="5"/>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6"/>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9"/>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61DFD"/>
    <w:pPr>
      <w:keepLines w:val="0"/>
      <w:numPr>
        <w:numId w:val="10"/>
      </w:numPr>
      <w:tabs>
        <w:tab w:val="clear" w:pos="426"/>
      </w:tabs>
      <w:spacing w:before="240" w:after="0" w:line="240" w:lineRule="auto"/>
    </w:pPr>
    <w:rPr>
      <w:rFonts w:eastAsia="宋体"/>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link w:val="CRCoverPageChar"/>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5"/>
      </w:numPr>
    </w:pPr>
  </w:style>
  <w:style w:type="paragraph" w:customStyle="1" w:styleId="ListParagraph8">
    <w:name w:val="List Paragraph8"/>
    <w:basedOn w:val="a1"/>
    <w:qFormat/>
    <w:rsid w:val="00061DFD"/>
    <w:pPr>
      <w:ind w:left="720"/>
      <w:contextualSpacing/>
    </w:pPr>
    <w:rPr>
      <w:rFonts w:eastAsia="宋体"/>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6"/>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rsid w:val="00061DFD"/>
    <w:pPr>
      <w:ind w:left="720"/>
      <w:contextualSpacing/>
    </w:pPr>
    <w:rPr>
      <w:rFonts w:eastAsia="宋体"/>
      <w:lang w:eastAsia="zh-CN"/>
    </w:rPr>
  </w:style>
  <w:style w:type="paragraph" w:customStyle="1" w:styleId="references0">
    <w:name w:val="references"/>
    <w:rsid w:val="00061DFD"/>
    <w:pPr>
      <w:numPr>
        <w:numId w:val="19"/>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0"/>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a1"/>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1"/>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宋体"/>
      <w:lang w:eastAsia="en-US"/>
    </w:rPr>
  </w:style>
  <w:style w:type="character" w:styleId="afe">
    <w:name w:val="Strong"/>
    <w:uiPriority w:val="22"/>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宋体"/>
      <w:kern w:val="2"/>
      <w:sz w:val="21"/>
      <w:szCs w:val="20"/>
      <w:lang w:eastAsia="zh-CN"/>
    </w:rPr>
  </w:style>
  <w:style w:type="paragraph" w:customStyle="1" w:styleId="aff0">
    <w:name w:val="表格文字居左"/>
    <w:basedOn w:val="a1"/>
    <w:next w:val="a1"/>
    <w:rsid w:val="00061DFD"/>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宋体" w:hAnsi="Arial"/>
      <w:vanish/>
      <w:sz w:val="16"/>
      <w:szCs w:val="16"/>
      <w:lang w:eastAsia="zh-CN"/>
    </w:rPr>
  </w:style>
  <w:style w:type="character" w:customStyle="1" w:styleId="z-Char">
    <w:name w:val="z-窗体顶端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宋体" w:hAnsi="Arial"/>
      <w:vanish/>
      <w:sz w:val="16"/>
      <w:szCs w:val="16"/>
      <w:lang w:eastAsia="zh-CN"/>
    </w:rPr>
  </w:style>
  <w:style w:type="character" w:customStyle="1" w:styleId="z-Char0">
    <w:name w:val="z-窗体底端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宋体"/>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宋体"/>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2"/>
      </w:numPr>
      <w:overflowPunct w:val="0"/>
      <w:autoSpaceDE w:val="0"/>
      <w:autoSpaceDN w:val="0"/>
      <w:adjustRightInd w:val="0"/>
      <w:spacing w:after="180"/>
      <w:textAlignment w:val="baseline"/>
    </w:pPr>
    <w:rPr>
      <w:rFonts w:eastAsia="宋体"/>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宋体" w:hAnsi="Calibri Light"/>
      <w:b/>
      <w:i/>
      <w:iCs/>
      <w:color w:val="4472C4"/>
      <w:spacing w:val="15"/>
      <w:sz w:val="20"/>
      <w:lang w:eastAsia="zh-CN"/>
    </w:rPr>
  </w:style>
  <w:style w:type="character" w:customStyle="1" w:styleId="Charc">
    <w:name w:val="副标题 Char"/>
    <w:basedOn w:val="a2"/>
    <w:link w:val="aff2"/>
    <w:uiPriority w:val="11"/>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13"/>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13">
    <w:name w:val="标题 Char1"/>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宋体"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宋体"/>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d"/>
    <w:uiPriority w:val="99"/>
    <w:rsid w:val="00061DFD"/>
    <w:pPr>
      <w:spacing w:after="120"/>
      <w:ind w:left="283"/>
    </w:pPr>
    <w:rPr>
      <w:rFonts w:eastAsia="宋体"/>
      <w:sz w:val="20"/>
      <w:szCs w:val="20"/>
      <w:lang w:val="en-GB" w:eastAsia="en-US"/>
    </w:rPr>
  </w:style>
  <w:style w:type="character" w:customStyle="1" w:styleId="Chard">
    <w:name w:val="正文文本缩进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正文首行缩进 2 Char"/>
    <w:basedOn w:val="Chard"/>
    <w:link w:val="28"/>
    <w:rsid w:val="00061DFD"/>
    <w:rPr>
      <w:rFonts w:ascii="Times New Roman" w:eastAsia="MS Mincho" w:hAnsi="Times New Roman" w:cs="Times New Roman"/>
      <w:sz w:val="20"/>
      <w:szCs w:val="20"/>
      <w:lang w:val="en-GB"/>
    </w:rPr>
  </w:style>
  <w:style w:type="character" w:styleId="aff4">
    <w:name w:val="page number"/>
    <w:basedOn w:val="a2"/>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宋体" w:hAnsi="Arial"/>
      <w:sz w:val="22"/>
      <w:lang w:eastAsia="en-US"/>
    </w:rPr>
  </w:style>
  <w:style w:type="paragraph" w:customStyle="1" w:styleId="aff7">
    <w:name w:val="样式 正文"/>
    <w:basedOn w:val="a1"/>
    <w:link w:val="Chare"/>
    <w:rsid w:val="00061DFD"/>
    <w:pPr>
      <w:widowControl w:val="0"/>
      <w:ind w:firstLineChars="200" w:firstLine="420"/>
      <w:jc w:val="both"/>
    </w:pPr>
    <w:rPr>
      <w:rFonts w:eastAsia="宋体" w:cs="宋体"/>
      <w:kern w:val="2"/>
      <w:sz w:val="21"/>
      <w:szCs w:val="20"/>
      <w:lang w:eastAsia="zh-CN"/>
    </w:rPr>
  </w:style>
  <w:style w:type="character" w:customStyle="1" w:styleId="Chare">
    <w:name w:val="样式 正文 Char"/>
    <w:basedOn w:val="a2"/>
    <w:link w:val="aff7"/>
    <w:rsid w:val="00061DFD"/>
    <w:rPr>
      <w:rFonts w:ascii="Times New Roman" w:hAnsi="Times New Roman" w:cs="宋体"/>
      <w:kern w:val="2"/>
      <w:sz w:val="21"/>
      <w:szCs w:val="20"/>
      <w:lang w:eastAsia="zh-CN"/>
    </w:rPr>
  </w:style>
  <w:style w:type="paragraph" w:customStyle="1" w:styleId="aff8">
    <w:name w:val="公式"/>
    <w:basedOn w:val="a1"/>
    <w:rsid w:val="00061DFD"/>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宋体" w:hAnsi="Arial" w:cs="Arial"/>
      <w:sz w:val="20"/>
      <w:szCs w:val="20"/>
      <w:lang w:eastAsia="zh-CN"/>
    </w:rPr>
  </w:style>
  <w:style w:type="paragraph" w:customStyle="1" w:styleId="Figure">
    <w:name w:val="Figure"/>
    <w:basedOn w:val="a1"/>
    <w:next w:val="ac"/>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rsid w:val="00061DFD"/>
    <w:pPr>
      <w:keepNext/>
      <w:numPr>
        <w:numId w:val="2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6"/>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宋体"/>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Char">
    <w:name w:val="HTML 预设格式 Char"/>
    <w:basedOn w:val="a2"/>
    <w:link w:val="HTML0"/>
    <w:rsid w:val="00061DFD"/>
    <w:rPr>
      <w:rFonts w:ascii="Courier New" w:eastAsia="Batang" w:hAnsi="Courier New" w:cs="Courier New"/>
      <w:sz w:val="20"/>
      <w:szCs w:val="20"/>
      <w:lang w:eastAsia="ko-KR"/>
    </w:rPr>
  </w:style>
  <w:style w:type="paragraph" w:customStyle="1" w:styleId="Bullet0">
    <w:name w:val="Bullet"/>
    <w:basedOn w:val="a1"/>
    <w:rsid w:val="00061DFD"/>
    <w:pPr>
      <w:numPr>
        <w:numId w:val="25"/>
      </w:numPr>
    </w:pPr>
    <w:rPr>
      <w:rFonts w:eastAsia="宋体"/>
      <w:lang w:eastAsia="en-US"/>
    </w:rPr>
  </w:style>
  <w:style w:type="paragraph" w:customStyle="1" w:styleId="FigureCentered">
    <w:name w:val="FigureCentered"/>
    <w:basedOn w:val="a1"/>
    <w:next w:val="a1"/>
    <w:rsid w:val="00061DFD"/>
    <w:pPr>
      <w:keepNext/>
      <w:spacing w:before="60" w:after="60" w:line="240" w:lineRule="atLeast"/>
      <w:jc w:val="center"/>
    </w:pPr>
    <w:rPr>
      <w:rFonts w:eastAsia="宋体"/>
      <w:szCs w:val="20"/>
      <w:lang w:eastAsia="en-US"/>
    </w:rPr>
  </w:style>
  <w:style w:type="character" w:customStyle="1" w:styleId="Equation-NumberedChar">
    <w:name w:val="Equation-Numbered Char"/>
    <w:rsid w:val="00061DFD"/>
    <w:rPr>
      <w:rFonts w:ascii="Arial" w:eastAsia="宋体" w:hAnsi="Arial" w:cs="Arial"/>
      <w:color w:val="0000FF"/>
      <w:kern w:val="2"/>
      <w:sz w:val="22"/>
      <w:lang w:val="en-US" w:eastAsia="en-US" w:bidi="ar-SA"/>
    </w:rPr>
  </w:style>
  <w:style w:type="paragraph" w:customStyle="1" w:styleId="item">
    <w:name w:val="item"/>
    <w:basedOn w:val="a1"/>
    <w:rsid w:val="00061DFD"/>
    <w:pPr>
      <w:numPr>
        <w:numId w:val="27"/>
      </w:numPr>
      <w:jc w:val="both"/>
    </w:pPr>
    <w:rPr>
      <w:rFonts w:eastAsia="MS Mincho"/>
      <w:sz w:val="20"/>
      <w:szCs w:val="20"/>
      <w:lang w:val="en-GB" w:eastAsia="en-US"/>
    </w:rPr>
  </w:style>
  <w:style w:type="paragraph" w:customStyle="1" w:styleId="PaperTableCell">
    <w:name w:val="PaperTableCell"/>
    <w:basedOn w:val="a1"/>
    <w:rsid w:val="00061DFD"/>
    <w:pPr>
      <w:jc w:val="both"/>
    </w:pPr>
    <w:rPr>
      <w:rFonts w:eastAsia="宋体"/>
      <w:sz w:val="16"/>
      <w:lang w:eastAsia="en-US"/>
    </w:rPr>
  </w:style>
  <w:style w:type="character" w:styleId="aff9">
    <w:name w:val="line number"/>
    <w:rsid w:val="00061DFD"/>
    <w:rPr>
      <w:rFonts w:ascii="Arial" w:eastAsia="宋体"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宋体"/>
      <w:sz w:val="20"/>
      <w:szCs w:val="20"/>
      <w:lang w:eastAsia="en-US"/>
    </w:rPr>
  </w:style>
  <w:style w:type="character" w:customStyle="1" w:styleId="moz-txt-tag">
    <w:name w:val="moz-txt-tag"/>
    <w:rsid w:val="00061DFD"/>
    <w:rPr>
      <w:rFonts w:ascii="Arial" w:eastAsia="宋体"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28"/>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正文文本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宋体" w:eastAsia="宋体" w:hAnsi="宋体" w:cs="宋体"/>
      <w:lang w:eastAsia="zh-CN"/>
    </w:rPr>
  </w:style>
  <w:style w:type="paragraph" w:customStyle="1" w:styleId="font5">
    <w:name w:val="font5"/>
    <w:basedOn w:val="a1"/>
    <w:rsid w:val="00061DF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61DF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29"/>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宋体"/>
      <w:lang w:val="sv-SE" w:eastAsia="sv-SE"/>
    </w:rPr>
  </w:style>
  <w:style w:type="paragraph" w:customStyle="1" w:styleId="onecomwebmail-tah">
    <w:name w:val="onecomwebmail-tah"/>
    <w:basedOn w:val="a1"/>
    <w:rsid w:val="00061DFD"/>
    <w:pPr>
      <w:spacing w:before="100" w:beforeAutospacing="1" w:after="100" w:afterAutospacing="1"/>
    </w:pPr>
    <w:rPr>
      <w:rFonts w:eastAsia="宋体"/>
      <w:lang w:val="sv-SE" w:eastAsia="sv-SE"/>
    </w:rPr>
  </w:style>
  <w:style w:type="paragraph" w:customStyle="1" w:styleId="onecomwebmail-tac">
    <w:name w:val="onecomwebmail-tac"/>
    <w:basedOn w:val="a1"/>
    <w:rsid w:val="00061DFD"/>
    <w:pPr>
      <w:spacing w:before="100" w:beforeAutospacing="1" w:after="100" w:afterAutospacing="1"/>
    </w:pPr>
    <w:rPr>
      <w:rFonts w:eastAsia="宋体"/>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rsid w:val="00061DFD"/>
    <w:pPr>
      <w:numPr>
        <w:ilvl w:val="2"/>
        <w:numId w:val="30"/>
      </w:numPr>
    </w:pPr>
    <w:rPr>
      <w:rFonts w:eastAsia="宋体"/>
      <w:sz w:val="20"/>
      <w:lang w:eastAsia="en-US"/>
    </w:rPr>
  </w:style>
  <w:style w:type="paragraph" w:customStyle="1" w:styleId="Statement">
    <w:name w:val="Statement"/>
    <w:basedOn w:val="a1"/>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1"/>
      </w:numPr>
      <w:spacing w:after="100" w:afterAutospacing="1"/>
      <w:contextualSpacing/>
    </w:pPr>
    <w:rPr>
      <w:rFonts w:eastAsia="宋体"/>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rsid w:val="00061DFD"/>
    <w:pPr>
      <w:ind w:left="720"/>
      <w:contextualSpacing/>
    </w:pPr>
    <w:rPr>
      <w:rFonts w:eastAsia="宋体"/>
      <w:lang w:eastAsia="zh-CN"/>
    </w:rPr>
  </w:style>
  <w:style w:type="paragraph" w:customStyle="1" w:styleId="ListParagraph2">
    <w:name w:val="List Paragraph2"/>
    <w:basedOn w:val="a1"/>
    <w:qFormat/>
    <w:rsid w:val="00061DFD"/>
    <w:pPr>
      <w:ind w:left="720"/>
      <w:contextualSpacing/>
    </w:pPr>
    <w:rPr>
      <w:rFonts w:eastAsia="宋体"/>
      <w:lang w:eastAsia="zh-CN"/>
    </w:rPr>
  </w:style>
  <w:style w:type="paragraph" w:customStyle="1" w:styleId="ListParagraph5">
    <w:name w:val="List Paragraph5"/>
    <w:basedOn w:val="a1"/>
    <w:qFormat/>
    <w:rsid w:val="00061DFD"/>
    <w:pPr>
      <w:ind w:left="720"/>
      <w:contextualSpacing/>
    </w:pPr>
    <w:rPr>
      <w:rFonts w:eastAsia="宋体"/>
      <w:lang w:eastAsia="zh-CN"/>
    </w:rPr>
  </w:style>
  <w:style w:type="paragraph" w:customStyle="1" w:styleId="ListParagraph4">
    <w:name w:val="List Paragraph4"/>
    <w:basedOn w:val="a1"/>
    <w:qFormat/>
    <w:rsid w:val="00061DFD"/>
    <w:pPr>
      <w:ind w:left="720"/>
      <w:contextualSpacing/>
    </w:pPr>
    <w:rPr>
      <w:rFonts w:eastAsia="宋体"/>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宋体"/>
      <w:lang w:eastAsia="zh-CN"/>
    </w:rPr>
  </w:style>
  <w:style w:type="paragraph" w:customStyle="1" w:styleId="ListParagraph6">
    <w:name w:val="List Paragraph6"/>
    <w:basedOn w:val="a1"/>
    <w:qFormat/>
    <w:rsid w:val="00061DFD"/>
    <w:pPr>
      <w:ind w:left="720"/>
      <w:contextualSpacing/>
    </w:pPr>
    <w:rPr>
      <w:rFonts w:eastAsia="宋体"/>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2"/>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宋体"/>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3"/>
      </w:numPr>
    </w:pPr>
  </w:style>
  <w:style w:type="table" w:customStyle="1" w:styleId="TableGrid11">
    <w:name w:val="Table Grid11"/>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a1"/>
    <w:qFormat/>
    <w:rsid w:val="00061DFD"/>
    <w:pPr>
      <w:numPr>
        <w:numId w:val="37"/>
      </w:numPr>
      <w:spacing w:before="120" w:after="120"/>
      <w:ind w:left="1167" w:hanging="283"/>
      <w:jc w:val="both"/>
    </w:pPr>
    <w:rPr>
      <w:rFonts w:eastAsia="Malgun Gothic"/>
      <w:kern w:val="2"/>
      <w:sz w:val="20"/>
      <w:szCs w:val="22"/>
    </w:rPr>
  </w:style>
  <w:style w:type="paragraph" w:customStyle="1" w:styleId="Proposalsubsub">
    <w:name w:val="Proposal_sub_sub"/>
    <w:basedOn w:val="a1"/>
    <w:qFormat/>
    <w:rsid w:val="00061DFD"/>
    <w:pPr>
      <w:numPr>
        <w:ilvl w:val="1"/>
        <w:numId w:val="37"/>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a1"/>
    <w:rsid w:val="00061DFD"/>
    <w:pPr>
      <w:numPr>
        <w:numId w:val="3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
    <w:name w:val="标题 Char"/>
    <w:basedOn w:val="a2"/>
    <w:uiPriority w:val="10"/>
    <w:rsid w:val="00061DFD"/>
    <w:rPr>
      <w:rFonts w:ascii="Calibri Light" w:eastAsia="宋体"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a2"/>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5"/>
      </w:numPr>
    </w:pPr>
  </w:style>
  <w:style w:type="numbering" w:customStyle="1" w:styleId="StyleBulletedSymbolsymbolLeft025Hanging0252">
    <w:name w:val="Style Bulleted Symbol (symbol) Left:  0.25&quot; Hanging:  0.25&quot;2"/>
    <w:rsid w:val="00061DFD"/>
    <w:pPr>
      <w:numPr>
        <w:numId w:val="36"/>
      </w:numPr>
    </w:pPr>
  </w:style>
  <w:style w:type="numbering" w:customStyle="1" w:styleId="StyleBulletedSymbolsymbolLeft025Hanging0251">
    <w:name w:val="Style Bulleted Symbol (symbol) Left:  0.25&quot; Hanging:  0.25&quot;1"/>
    <w:rsid w:val="00061DFD"/>
    <w:pPr>
      <w:numPr>
        <w:numId w:val="34"/>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宋体"/>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宋体"/>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宋体"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宋体"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uiPriority w:val="11"/>
    <w:qFormat/>
    <w:rsid w:val="00061DFD"/>
    <w:pPr>
      <w:numPr>
        <w:ilvl w:val="1"/>
      </w:numPr>
      <w:spacing w:after="160"/>
    </w:pPr>
    <w:rPr>
      <w:rFonts w:ascii="Calibri Light" w:eastAsia="宋体" w:hAnsi="Calibri Light" w:cstheme="minorBidi"/>
      <w:b/>
      <w:i/>
      <w:iCs/>
      <w:color w:val="4472C4"/>
      <w:spacing w:val="15"/>
      <w:sz w:val="22"/>
      <w:lang w:eastAsia="zh-CN"/>
    </w:rPr>
  </w:style>
  <w:style w:type="character" w:customStyle="1" w:styleId="Char14">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39"/>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 w:type="character" w:customStyle="1" w:styleId="CRCoverPageChar">
    <w:name w:val="CR Cover Page Char"/>
    <w:link w:val="CRCoverPage"/>
    <w:rsid w:val="008A13A1"/>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00166897">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68B4F-13B6-409B-A281-75E44D419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E8F3A477-8E66-46BA-947E-3B275F603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684</Words>
  <Characters>3903</Characters>
  <Application>Microsoft Office Word</Application>
  <DocSecurity>0</DocSecurity>
  <Lines>32</Lines>
  <Paragraphs>9</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4578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CATT</cp:lastModifiedBy>
  <cp:revision>4</cp:revision>
  <dcterms:created xsi:type="dcterms:W3CDTF">2022-10-11T07:14:00Z</dcterms:created>
  <dcterms:modified xsi:type="dcterms:W3CDTF">2022-10-11T10:03:00Z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ies>
</file>