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25CEC" w14:textId="53EF5BC2" w:rsidR="006832EC" w:rsidRDefault="00585D95" w:rsidP="006832EC">
      <w:pPr>
        <w:pStyle w:val="CRCoverPage"/>
        <w:tabs>
          <w:tab w:val="right" w:pos="9639"/>
        </w:tabs>
        <w:spacing w:after="0"/>
        <w:rPr>
          <w:b/>
          <w:i/>
          <w:noProof/>
          <w:sz w:val="28"/>
        </w:rPr>
      </w:pPr>
      <w:r w:rsidRPr="00585D95">
        <w:rPr>
          <w:b/>
          <w:noProof/>
          <w:sz w:val="24"/>
        </w:rPr>
        <w:t>3GPP TSG RAN WG1 #1</w:t>
      </w:r>
      <w:r w:rsidR="00431897">
        <w:rPr>
          <w:b/>
          <w:noProof/>
          <w:sz w:val="24"/>
        </w:rPr>
        <w:t>10</w:t>
      </w:r>
      <w:r w:rsidR="006842AE">
        <w:rPr>
          <w:b/>
          <w:noProof/>
          <w:sz w:val="24"/>
        </w:rPr>
        <w:t>bis</w:t>
      </w:r>
      <w:r w:rsidR="006842AE">
        <w:rPr>
          <w:rFonts w:hint="eastAsia"/>
          <w:b/>
          <w:noProof/>
          <w:sz w:val="24"/>
          <w:lang w:eastAsia="zh-CN"/>
        </w:rPr>
        <w:t>-e</w:t>
      </w:r>
      <w:r w:rsidR="006832EC">
        <w:rPr>
          <w:b/>
          <w:i/>
          <w:noProof/>
          <w:sz w:val="28"/>
        </w:rPr>
        <w:tab/>
      </w:r>
      <w:r w:rsidR="000A0504" w:rsidRPr="007B746D">
        <w:rPr>
          <w:b/>
          <w:noProof/>
          <w:sz w:val="28"/>
        </w:rPr>
        <w:t>R</w:t>
      </w:r>
      <w:r w:rsidRPr="007B746D">
        <w:rPr>
          <w:b/>
          <w:noProof/>
          <w:sz w:val="28"/>
        </w:rPr>
        <w:t>1</w:t>
      </w:r>
      <w:r w:rsidR="000A0504" w:rsidRPr="007B746D">
        <w:rPr>
          <w:b/>
          <w:noProof/>
          <w:sz w:val="28"/>
        </w:rPr>
        <w:t>-220</w:t>
      </w:r>
      <w:r w:rsidR="0031156A" w:rsidRPr="007B746D">
        <w:rPr>
          <w:b/>
          <w:noProof/>
          <w:sz w:val="28"/>
          <w:lang w:eastAsia="zh-CN"/>
        </w:rPr>
        <w:t>8776</w:t>
      </w:r>
    </w:p>
    <w:p w14:paraId="1CB3AC44" w14:textId="5C6058DA" w:rsidR="006832EC" w:rsidRPr="00AD41DD" w:rsidRDefault="00585D95" w:rsidP="006832EC">
      <w:pPr>
        <w:pStyle w:val="CRCoverPage"/>
        <w:tabs>
          <w:tab w:val="right" w:pos="9639"/>
        </w:tabs>
        <w:spacing w:after="0"/>
        <w:rPr>
          <w:b/>
          <w:noProof/>
          <w:sz w:val="24"/>
        </w:rPr>
      </w:pPr>
      <w:r>
        <w:rPr>
          <w:b/>
          <w:noProof/>
          <w:sz w:val="24"/>
        </w:rPr>
        <w:t>e-</w:t>
      </w:r>
      <w:r w:rsidR="006832EC" w:rsidRPr="00EF3164">
        <w:rPr>
          <w:b/>
          <w:noProof/>
          <w:sz w:val="24"/>
        </w:rPr>
        <w:t xml:space="preserve">Meeting, </w:t>
      </w:r>
      <w:r w:rsidR="006842AE">
        <w:rPr>
          <w:b/>
          <w:noProof/>
          <w:sz w:val="24"/>
        </w:rPr>
        <w:t>Oct</w:t>
      </w:r>
      <w:r w:rsidR="00B34D0E">
        <w:rPr>
          <w:b/>
          <w:noProof/>
          <w:sz w:val="24"/>
        </w:rPr>
        <w:t>ober</w:t>
      </w:r>
      <w:r w:rsidR="00F46BC7">
        <w:rPr>
          <w:b/>
          <w:noProof/>
          <w:sz w:val="24"/>
        </w:rPr>
        <w:t xml:space="preserve"> </w:t>
      </w:r>
      <w:r w:rsidR="00BD04EA">
        <w:rPr>
          <w:b/>
          <w:noProof/>
          <w:sz w:val="24"/>
        </w:rPr>
        <w:t>10</w:t>
      </w:r>
      <w:r w:rsidR="00BD04EA" w:rsidRPr="007B746D">
        <w:rPr>
          <w:b/>
          <w:noProof/>
          <w:sz w:val="24"/>
          <w:vertAlign w:val="superscript"/>
        </w:rPr>
        <w:t>th</w:t>
      </w:r>
      <w:r w:rsidR="00BD04EA">
        <w:rPr>
          <w:b/>
          <w:noProof/>
          <w:sz w:val="24"/>
        </w:rPr>
        <w:t>-19</w:t>
      </w:r>
      <w:r w:rsidR="00BD04EA" w:rsidRPr="007B746D">
        <w:rPr>
          <w:b/>
          <w:noProof/>
          <w:sz w:val="24"/>
          <w:vertAlign w:val="superscript"/>
        </w:rPr>
        <w:t>th</w:t>
      </w:r>
      <w:r w:rsidRPr="00585D95">
        <w:rPr>
          <w:b/>
          <w:noProof/>
          <w:sz w:val="24"/>
        </w:rPr>
        <w:t xml:space="preserve">, </w:t>
      </w:r>
      <w:r w:rsidR="006832EC" w:rsidRPr="00EF3164">
        <w:rPr>
          <w:b/>
          <w:noProof/>
          <w:sz w:val="24"/>
        </w:rPr>
        <w:t>2022</w:t>
      </w:r>
    </w:p>
    <w:p w14:paraId="7E6F9AA1" w14:textId="77777777" w:rsidR="00973D39" w:rsidRPr="006832EC" w:rsidRDefault="00973D39" w:rsidP="00195D16">
      <w:pPr>
        <w:tabs>
          <w:tab w:val="left" w:pos="3106"/>
          <w:tab w:val="center" w:pos="4536"/>
          <w:tab w:val="right" w:pos="9072"/>
        </w:tabs>
        <w:spacing w:line="252" w:lineRule="auto"/>
        <w:jc w:val="both"/>
        <w:rPr>
          <w:rFonts w:ascii="Arial" w:eastAsia="宋体" w:hAnsi="Arial"/>
          <w:b/>
          <w:sz w:val="24"/>
          <w:lang w:val="en-GB"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3A4BF2C9" w:rsidR="00226A6A" w:rsidRPr="00A33BF5" w:rsidRDefault="00226A6A" w:rsidP="00195D16">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A86D99" w:rsidRPr="00A86D99">
        <w:rPr>
          <w:sz w:val="24"/>
        </w:rPr>
        <w:t>Discussion on network energy saving performance evaluation methods</w:t>
      </w:r>
    </w:p>
    <w:p w14:paraId="7F2A3B24" w14:textId="0820BD20"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w:t>
      </w:r>
      <w:r w:rsidR="006832EC">
        <w:rPr>
          <w:rFonts w:eastAsia="宋体"/>
          <w:sz w:val="24"/>
          <w:lang w:eastAsia="zh-CN"/>
        </w:rPr>
        <w:t>7</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72B70757" w:rsidR="0043121E"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p>
    <w:tbl>
      <w:tblPr>
        <w:tblStyle w:val="af4"/>
        <w:tblW w:w="0" w:type="auto"/>
        <w:tblLook w:val="04A0" w:firstRow="1" w:lastRow="0" w:firstColumn="1" w:lastColumn="0" w:noHBand="0" w:noVBand="1"/>
      </w:tblPr>
      <w:tblGrid>
        <w:gridCol w:w="9288"/>
      </w:tblGrid>
      <w:tr w:rsidR="00585D95" w14:paraId="7ED9E4F6" w14:textId="77777777" w:rsidTr="00585D95">
        <w:tc>
          <w:tcPr>
            <w:tcW w:w="9288" w:type="dxa"/>
          </w:tcPr>
          <w:p w14:paraId="0A167B2E"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1B803CC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85D95">
              <w:rPr>
                <w:rFonts w:eastAsia="宋体"/>
                <w:sz w:val="21"/>
                <w:szCs w:val="21"/>
                <w:lang w:eastAsia="zh-CN"/>
              </w:rPr>
              <w:t>TxRU</w:t>
            </w:r>
            <w:proofErr w:type="spellEnd"/>
            <w:r w:rsidRPr="00585D95">
              <w:rPr>
                <w:rFonts w:eastAsia="宋体"/>
                <w:sz w:val="21"/>
                <w:szCs w:val="21"/>
                <w:lang w:eastAsia="zh-CN"/>
              </w:rPr>
              <w:t xml:space="preserve">, base station load, </w:t>
            </w:r>
            <w:proofErr w:type="spellStart"/>
            <w:r w:rsidRPr="00585D95">
              <w:rPr>
                <w:rFonts w:eastAsia="宋体"/>
                <w:sz w:val="21"/>
                <w:szCs w:val="21"/>
                <w:lang w:eastAsia="zh-CN"/>
              </w:rPr>
              <w:t>etc</w:t>
            </w:r>
            <w:proofErr w:type="spellEnd"/>
            <w:r w:rsidRPr="00585D95">
              <w:rPr>
                <w:rFonts w:eastAsia="宋体"/>
                <w:sz w:val="21"/>
                <w:szCs w:val="21"/>
                <w:lang w:eastAsia="zh-CN"/>
              </w:rPr>
              <w:t>), sleep states and the associated transition times, and one or more reference parameters/configurations.</w:t>
            </w:r>
          </w:p>
          <w:p w14:paraId="21A8401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4EAF62C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396C935B"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155DCC99"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4A7EC87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7CDCA67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 xml:space="preserve">Study and identify techniques on the </w:t>
            </w:r>
            <w:proofErr w:type="spellStart"/>
            <w:r w:rsidRPr="00585D95">
              <w:rPr>
                <w:rFonts w:eastAsia="宋体"/>
                <w:sz w:val="21"/>
                <w:szCs w:val="21"/>
                <w:lang w:eastAsia="zh-CN"/>
              </w:rPr>
              <w:t>gNB</w:t>
            </w:r>
            <w:proofErr w:type="spellEnd"/>
            <w:r w:rsidRPr="00585D95">
              <w:rPr>
                <w:rFonts w:eastAsia="宋体"/>
                <w:sz w:val="21"/>
                <w:szCs w:val="21"/>
                <w:lang w:eastAsia="zh-CN"/>
              </w:rPr>
              <w:t xml:space="preserve"> and UE side to improve network energy savings in terms of both BS transmission and reception, which may include:</w:t>
            </w:r>
          </w:p>
          <w:p w14:paraId="37EAF008"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4B0743CA"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775B2651" w14:textId="70C070E6" w:rsidR="00585D95" w:rsidRDefault="00585D95" w:rsidP="00585D95">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0D93EB5F" w14:textId="77777777" w:rsidR="00585D95" w:rsidRDefault="00585D95" w:rsidP="0043121E">
      <w:pPr>
        <w:pStyle w:val="a0"/>
        <w:tabs>
          <w:tab w:val="num" w:pos="226"/>
          <w:tab w:val="num" w:pos="284"/>
          <w:tab w:val="left" w:pos="5103"/>
        </w:tabs>
        <w:snapToGrid w:val="0"/>
        <w:jc w:val="left"/>
        <w:rPr>
          <w:rFonts w:eastAsia="宋体"/>
          <w:sz w:val="21"/>
          <w:szCs w:val="21"/>
          <w:lang w:eastAsia="zh-CN"/>
        </w:rPr>
      </w:pPr>
    </w:p>
    <w:p w14:paraId="2282AD62" w14:textId="6F291981" w:rsidR="008A4CB6" w:rsidRPr="008A4CB6" w:rsidRDefault="00585D95" w:rsidP="00F24D4F">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In this contribution, we focus on the performance evaluation methods of network energy saving, including the base state energy consumption model and KPIs.</w:t>
      </w:r>
    </w:p>
    <w:p w14:paraId="7496F2C0" w14:textId="1C7257F1" w:rsidR="001D1B61" w:rsidRPr="006832EC" w:rsidRDefault="00585D95" w:rsidP="00585D95">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lastRenderedPageBreak/>
        <w:t xml:space="preserve">Considerations </w:t>
      </w:r>
      <w:r w:rsidRPr="00585D95">
        <w:rPr>
          <w:rFonts w:eastAsia="宋体"/>
          <w:lang w:eastAsia="zh-CN"/>
        </w:rPr>
        <w:t xml:space="preserve">on the </w:t>
      </w:r>
      <w:r w:rsidR="00777BA3">
        <w:rPr>
          <w:rFonts w:eastAsia="宋体"/>
          <w:lang w:eastAsia="zh-CN"/>
        </w:rPr>
        <w:t>BS</w:t>
      </w:r>
      <w:r w:rsidRPr="00585D95">
        <w:rPr>
          <w:rFonts w:eastAsia="宋体"/>
          <w:lang w:eastAsia="zh-CN"/>
        </w:rPr>
        <w:t xml:space="preserve"> energy consumption model</w:t>
      </w:r>
    </w:p>
    <w:p w14:paraId="4E3F2F39" w14:textId="5A04BE9F" w:rsidR="009E14F6" w:rsidRPr="00F1363E" w:rsidRDefault="009E14F6" w:rsidP="009E14F6">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6832EC">
        <w:rPr>
          <w:rFonts w:ascii="Times New Roman" w:eastAsia="宋体" w:hAnsi="Times New Roman"/>
          <w:sz w:val="28"/>
          <w:lang w:eastAsia="zh-CN"/>
        </w:rPr>
        <w:t>1</w:t>
      </w:r>
      <w:r w:rsidRPr="00F1363E">
        <w:rPr>
          <w:rFonts w:ascii="Times New Roman" w:hAnsi="Times New Roman"/>
          <w:sz w:val="28"/>
          <w:lang w:eastAsia="zh-CN"/>
        </w:rPr>
        <w:t xml:space="preserve"> </w:t>
      </w:r>
      <w:r w:rsidR="00A92B5F">
        <w:rPr>
          <w:rFonts w:ascii="Times New Roman" w:eastAsia="宋体" w:hAnsi="Times New Roman"/>
          <w:sz w:val="28"/>
          <w:lang w:eastAsia="zh-CN"/>
        </w:rPr>
        <w:t>BS energy consumption model</w:t>
      </w:r>
    </w:p>
    <w:p w14:paraId="398BC535" w14:textId="068F7ADB" w:rsidR="00D53226" w:rsidRDefault="00A92B5F"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In the RAN1#1</w:t>
      </w:r>
      <w:r w:rsidR="00EB13F4">
        <w:rPr>
          <w:rFonts w:eastAsia="宋体"/>
          <w:sz w:val="21"/>
          <w:szCs w:val="21"/>
          <w:lang w:val="en-US" w:eastAsia="zh-CN"/>
        </w:rPr>
        <w:t>10</w:t>
      </w:r>
      <w:r>
        <w:rPr>
          <w:rFonts w:eastAsia="宋体"/>
          <w:sz w:val="21"/>
          <w:szCs w:val="21"/>
          <w:lang w:val="en-US" w:eastAsia="zh-CN"/>
        </w:rPr>
        <w:t>, the agreement</w:t>
      </w:r>
      <w:r w:rsidR="00C93ACE">
        <w:rPr>
          <w:rFonts w:eastAsia="宋体" w:hint="eastAsia"/>
          <w:sz w:val="21"/>
          <w:szCs w:val="21"/>
          <w:lang w:val="en-US" w:eastAsia="zh-CN"/>
        </w:rPr>
        <w:t>s</w:t>
      </w:r>
      <w:r>
        <w:rPr>
          <w:rFonts w:eastAsia="宋体"/>
          <w:sz w:val="21"/>
          <w:szCs w:val="21"/>
          <w:lang w:val="en-US" w:eastAsia="zh-CN"/>
        </w:rPr>
        <w:t xml:space="preserve"> w</w:t>
      </w:r>
      <w:r w:rsidR="00C93ACE">
        <w:rPr>
          <w:rFonts w:eastAsia="宋体"/>
          <w:sz w:val="21"/>
          <w:szCs w:val="21"/>
          <w:lang w:val="en-US" w:eastAsia="zh-CN"/>
        </w:rPr>
        <w:t>ere</w:t>
      </w:r>
      <w:r>
        <w:rPr>
          <w:rFonts w:eastAsia="宋体"/>
          <w:sz w:val="21"/>
          <w:szCs w:val="21"/>
          <w:lang w:val="en-US" w:eastAsia="zh-CN"/>
        </w:rPr>
        <w:t xml:space="preserve"> reached that</w:t>
      </w:r>
      <w:r w:rsidR="00C93ACE">
        <w:rPr>
          <w:rFonts w:eastAsia="宋体"/>
          <w:sz w:val="21"/>
          <w:szCs w:val="21"/>
          <w:lang w:val="en-US" w:eastAsia="zh-CN"/>
        </w:rPr>
        <w:t xml:space="preserve"> multiple sleep modes </w:t>
      </w:r>
      <w:r w:rsidR="00EB13F4">
        <w:rPr>
          <w:rFonts w:eastAsia="宋体"/>
          <w:sz w:val="21"/>
          <w:szCs w:val="21"/>
          <w:lang w:val="en-US" w:eastAsia="zh-CN"/>
        </w:rPr>
        <w:t>were</w:t>
      </w:r>
      <w:r w:rsidR="00C93ACE">
        <w:rPr>
          <w:rFonts w:eastAsia="宋体"/>
          <w:sz w:val="21"/>
          <w:szCs w:val="21"/>
          <w:lang w:val="en-US" w:eastAsia="zh-CN"/>
        </w:rPr>
        <w:t xml:space="preserve"> defined for the BS energy consumption model</w:t>
      </w:r>
      <w:r w:rsidR="004778B9">
        <w:rPr>
          <w:rFonts w:eastAsia="宋体"/>
          <w:sz w:val="21"/>
          <w:szCs w:val="21"/>
          <w:lang w:val="en-US" w:eastAsia="zh-CN"/>
        </w:rPr>
        <w:t xml:space="preserve"> </w:t>
      </w:r>
      <w:r w:rsidR="00EB13F4">
        <w:rPr>
          <w:rFonts w:eastAsia="宋体"/>
          <w:sz w:val="21"/>
          <w:szCs w:val="21"/>
          <w:lang w:val="en-US" w:eastAsia="zh-CN"/>
        </w:rPr>
        <w:t xml:space="preserve">and </w:t>
      </w:r>
      <w:r w:rsidR="00777717">
        <w:rPr>
          <w:rFonts w:eastAsia="宋体"/>
          <w:sz w:val="21"/>
          <w:szCs w:val="21"/>
          <w:lang w:val="en-US" w:eastAsia="zh-CN"/>
        </w:rPr>
        <w:t>the</w:t>
      </w:r>
      <w:r w:rsidR="00EB13F4">
        <w:rPr>
          <w:rFonts w:eastAsia="宋体"/>
          <w:sz w:val="21"/>
          <w:szCs w:val="21"/>
          <w:lang w:val="en-US" w:eastAsia="zh-CN"/>
        </w:rPr>
        <w:t xml:space="preserve"> </w:t>
      </w:r>
      <w:r w:rsidR="00777717">
        <w:rPr>
          <w:rFonts w:eastAsia="宋体"/>
          <w:sz w:val="21"/>
          <w:szCs w:val="21"/>
          <w:lang w:val="en-US" w:eastAsia="zh-CN"/>
        </w:rPr>
        <w:t xml:space="preserve">working assumption </w:t>
      </w:r>
      <w:r w:rsidR="00EB13F4">
        <w:rPr>
          <w:rFonts w:eastAsia="宋体"/>
          <w:sz w:val="21"/>
          <w:szCs w:val="21"/>
          <w:lang w:val="en-US" w:eastAsia="zh-CN"/>
        </w:rPr>
        <w:t>table for the relative power and transition time w</w:t>
      </w:r>
      <w:r w:rsidR="00BA637A">
        <w:rPr>
          <w:rFonts w:eastAsia="宋体"/>
          <w:sz w:val="21"/>
          <w:szCs w:val="21"/>
          <w:lang w:val="en-US" w:eastAsia="zh-CN"/>
        </w:rPr>
        <w:t>as</w:t>
      </w:r>
      <w:r w:rsidR="00EB13F4">
        <w:rPr>
          <w:rFonts w:eastAsia="宋体"/>
          <w:sz w:val="21"/>
          <w:szCs w:val="21"/>
          <w:lang w:val="en-US" w:eastAsia="zh-CN"/>
        </w:rPr>
        <w:t xml:space="preserve"> given</w:t>
      </w:r>
      <w:r w:rsidR="00110C77">
        <w:rPr>
          <w:rFonts w:eastAsia="宋体"/>
          <w:sz w:val="21"/>
          <w:szCs w:val="21"/>
          <w:lang w:val="en-US" w:eastAsia="zh-CN"/>
        </w:rPr>
        <w:t>[2]</w:t>
      </w:r>
      <w:r w:rsidR="00C93ACE">
        <w:rPr>
          <w:rFonts w:eastAsia="宋体"/>
          <w:sz w:val="21"/>
          <w:szCs w:val="21"/>
          <w:lang w:val="en-US" w:eastAsia="zh-CN"/>
        </w:rPr>
        <w:t xml:space="preserve">. </w:t>
      </w:r>
      <w:r w:rsidR="00C338D5">
        <w:rPr>
          <w:rFonts w:eastAsia="宋体"/>
          <w:sz w:val="21"/>
          <w:szCs w:val="21"/>
          <w:lang w:val="en-US" w:eastAsia="zh-CN"/>
        </w:rPr>
        <w:t xml:space="preserve">However, there are still some issues to be further discussed.  </w:t>
      </w:r>
    </w:p>
    <w:tbl>
      <w:tblPr>
        <w:tblStyle w:val="af4"/>
        <w:tblW w:w="0" w:type="auto"/>
        <w:tblLook w:val="04A0" w:firstRow="1" w:lastRow="0" w:firstColumn="1" w:lastColumn="0" w:noHBand="0" w:noVBand="1"/>
      </w:tblPr>
      <w:tblGrid>
        <w:gridCol w:w="1224"/>
        <w:gridCol w:w="4441"/>
        <w:gridCol w:w="1134"/>
        <w:gridCol w:w="1479"/>
        <w:gridCol w:w="1010"/>
      </w:tblGrid>
      <w:tr w:rsidR="00BE3D75" w14:paraId="725333AB" w14:textId="77777777" w:rsidTr="00BE3D75">
        <w:tc>
          <w:tcPr>
            <w:tcW w:w="1224" w:type="dxa"/>
          </w:tcPr>
          <w:p w14:paraId="5367E476"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Sleep mode</w:t>
            </w:r>
          </w:p>
        </w:tc>
        <w:tc>
          <w:tcPr>
            <w:tcW w:w="4441" w:type="dxa"/>
          </w:tcPr>
          <w:p w14:paraId="53B469BE"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rsidRPr="00D821E1">
              <w:rPr>
                <w:rFonts w:eastAsia="宋体"/>
                <w:sz w:val="21"/>
                <w:szCs w:val="21"/>
                <w:lang w:val="en-US" w:eastAsia="zh-CN"/>
              </w:rPr>
              <w:t>Characteristics</w:t>
            </w:r>
          </w:p>
        </w:tc>
        <w:tc>
          <w:tcPr>
            <w:tcW w:w="1134" w:type="dxa"/>
          </w:tcPr>
          <w:p w14:paraId="4B4986EC"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Relative power level</w:t>
            </w:r>
          </w:p>
        </w:tc>
        <w:tc>
          <w:tcPr>
            <w:tcW w:w="1479" w:type="dxa"/>
          </w:tcPr>
          <w:p w14:paraId="5EC9F0F6" w14:textId="53177FF4" w:rsidR="00BE3D75" w:rsidRDefault="00BE3D75" w:rsidP="00AF7A6C">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Additional transition energy</w:t>
            </w:r>
          </w:p>
        </w:tc>
        <w:tc>
          <w:tcPr>
            <w:tcW w:w="1010" w:type="dxa"/>
          </w:tcPr>
          <w:p w14:paraId="042DF66C" w14:textId="6F3DACAD" w:rsidR="00BE3D75" w:rsidRDefault="00BE3D75" w:rsidP="00AF7A6C">
            <w:pPr>
              <w:pStyle w:val="a0"/>
              <w:tabs>
                <w:tab w:val="num" w:pos="226"/>
                <w:tab w:val="num" w:pos="284"/>
                <w:tab w:val="left" w:pos="5103"/>
              </w:tabs>
              <w:snapToGrid w:val="0"/>
              <w:jc w:val="center"/>
              <w:rPr>
                <w:rFonts w:eastAsia="宋体"/>
                <w:sz w:val="21"/>
                <w:szCs w:val="21"/>
                <w:lang w:val="en-US" w:eastAsia="zh-CN"/>
              </w:rPr>
            </w:pPr>
            <w:r>
              <w:rPr>
                <w:rFonts w:eastAsia="宋体"/>
                <w:sz w:val="21"/>
                <w:szCs w:val="21"/>
                <w:lang w:val="en-US" w:eastAsia="zh-CN"/>
              </w:rPr>
              <w:t>Total transition time</w:t>
            </w:r>
          </w:p>
        </w:tc>
      </w:tr>
      <w:tr w:rsidR="00BE3D75" w14:paraId="72080507" w14:textId="77777777" w:rsidTr="00BE3D75">
        <w:tc>
          <w:tcPr>
            <w:tcW w:w="1224" w:type="dxa"/>
          </w:tcPr>
          <w:p w14:paraId="7CF22E4A"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Deep sleep</w:t>
            </w:r>
            <w:r>
              <w:rPr>
                <w:color w:val="FF0000"/>
                <w:sz w:val="32"/>
                <w:vertAlign w:val="superscript"/>
              </w:rPr>
              <w:t>1</w:t>
            </w:r>
          </w:p>
        </w:tc>
        <w:tc>
          <w:tcPr>
            <w:tcW w:w="4441" w:type="dxa"/>
          </w:tcPr>
          <w:p w14:paraId="71E6C0CB" w14:textId="77777777" w:rsidR="00BE3D75" w:rsidRDefault="00BE3D75" w:rsidP="00AF7A6C">
            <w:r>
              <w:t xml:space="preserve">There is neither DL transmission nor UL reception. </w:t>
            </w:r>
          </w:p>
          <w:p w14:paraId="3C7F2BF3" w14:textId="77777777" w:rsidR="00BE3D75" w:rsidRDefault="00BE3D75" w:rsidP="00AF7A6C">
            <w:pPr>
              <w:pStyle w:val="a0"/>
              <w:tabs>
                <w:tab w:val="num" w:pos="226"/>
                <w:tab w:val="num" w:pos="284"/>
                <w:tab w:val="left" w:pos="5103"/>
              </w:tabs>
              <w:snapToGrid w:val="0"/>
              <w:jc w:val="left"/>
              <w:rPr>
                <w:rFonts w:eastAsia="宋体"/>
                <w:sz w:val="21"/>
                <w:szCs w:val="21"/>
                <w:lang w:val="en-US" w:eastAsia="zh-CN"/>
              </w:rPr>
            </w:pPr>
            <w:r>
              <w:t xml:space="preserve">Time interval for the sleep should be larger than the total transition time entering and leaving this state. </w:t>
            </w:r>
          </w:p>
        </w:tc>
        <w:tc>
          <w:tcPr>
            <w:tcW w:w="1134" w:type="dxa"/>
          </w:tcPr>
          <w:p w14:paraId="75C5DB05"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P1=1</w:t>
            </w:r>
          </w:p>
        </w:tc>
        <w:tc>
          <w:tcPr>
            <w:tcW w:w="1479" w:type="dxa"/>
          </w:tcPr>
          <w:p w14:paraId="4270558A" w14:textId="77777777" w:rsidR="00BE3D75" w:rsidRPr="003B3B6C" w:rsidRDefault="00BE3D75" w:rsidP="00AF7A6C">
            <w:pPr>
              <w:pStyle w:val="a0"/>
              <w:tabs>
                <w:tab w:val="num" w:pos="226"/>
                <w:tab w:val="num" w:pos="284"/>
                <w:tab w:val="left" w:pos="5103"/>
              </w:tabs>
              <w:snapToGrid w:val="0"/>
              <w:jc w:val="center"/>
              <w:rPr>
                <w:rFonts w:eastAsia="宋体"/>
                <w:sz w:val="21"/>
                <w:szCs w:val="21"/>
                <w:lang w:val="en-US" w:eastAsia="zh-CN"/>
              </w:rPr>
            </w:pPr>
            <w:r>
              <w:t>E1</w:t>
            </w:r>
          </w:p>
        </w:tc>
        <w:tc>
          <w:tcPr>
            <w:tcW w:w="1010" w:type="dxa"/>
          </w:tcPr>
          <w:p w14:paraId="6A8E5962"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 xml:space="preserve">T1 </w:t>
            </w:r>
          </w:p>
        </w:tc>
      </w:tr>
      <w:tr w:rsidR="00BE3D75" w14:paraId="4E395BCE" w14:textId="77777777" w:rsidTr="00BE3D75">
        <w:tc>
          <w:tcPr>
            <w:tcW w:w="1224" w:type="dxa"/>
          </w:tcPr>
          <w:p w14:paraId="38B5C41F"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Light sleep</w:t>
            </w:r>
          </w:p>
        </w:tc>
        <w:tc>
          <w:tcPr>
            <w:tcW w:w="4441" w:type="dxa"/>
          </w:tcPr>
          <w:p w14:paraId="3031A65D" w14:textId="77777777" w:rsidR="00BE3D75" w:rsidRDefault="00BE3D75" w:rsidP="00AF7A6C">
            <w:r>
              <w:t xml:space="preserve">There is neither DL transmission nor UL reception. </w:t>
            </w:r>
          </w:p>
          <w:p w14:paraId="7BC81419" w14:textId="77777777" w:rsidR="00BE3D75" w:rsidRDefault="00BE3D75" w:rsidP="00AF7A6C">
            <w:r>
              <w:t>Time interval for the sleep should be larger than the total transition time entering and leaving this state.</w:t>
            </w:r>
          </w:p>
          <w:p w14:paraId="45B80CE0" w14:textId="77777777" w:rsidR="00BE3D75" w:rsidRDefault="00BE3D75" w:rsidP="00AF7A6C">
            <w:pPr>
              <w:pStyle w:val="a0"/>
              <w:tabs>
                <w:tab w:val="num" w:pos="226"/>
                <w:tab w:val="num" w:pos="284"/>
                <w:tab w:val="left" w:pos="5103"/>
              </w:tabs>
              <w:snapToGrid w:val="0"/>
              <w:jc w:val="left"/>
              <w:rPr>
                <w:rFonts w:eastAsia="宋体"/>
                <w:sz w:val="21"/>
                <w:szCs w:val="21"/>
                <w:lang w:val="en-US" w:eastAsia="zh-CN"/>
              </w:rPr>
            </w:pPr>
            <w:r>
              <w:t>(P2&gt;P1)</w:t>
            </w:r>
          </w:p>
        </w:tc>
        <w:tc>
          <w:tcPr>
            <w:tcW w:w="1134" w:type="dxa"/>
          </w:tcPr>
          <w:p w14:paraId="40D2C8B6"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P2</w:t>
            </w:r>
          </w:p>
        </w:tc>
        <w:tc>
          <w:tcPr>
            <w:tcW w:w="1479" w:type="dxa"/>
          </w:tcPr>
          <w:p w14:paraId="716AD810"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E2</w:t>
            </w:r>
          </w:p>
        </w:tc>
        <w:tc>
          <w:tcPr>
            <w:tcW w:w="1010" w:type="dxa"/>
          </w:tcPr>
          <w:p w14:paraId="2AEFD7DF"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 xml:space="preserve">T2 </w:t>
            </w:r>
          </w:p>
        </w:tc>
      </w:tr>
      <w:tr w:rsidR="00BE3D75" w14:paraId="7AEAD670" w14:textId="77777777" w:rsidTr="00BE3D75">
        <w:tc>
          <w:tcPr>
            <w:tcW w:w="1224" w:type="dxa"/>
          </w:tcPr>
          <w:p w14:paraId="0983C6DB"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Micro sleep</w:t>
            </w:r>
          </w:p>
        </w:tc>
        <w:tc>
          <w:tcPr>
            <w:tcW w:w="4441" w:type="dxa"/>
          </w:tcPr>
          <w:p w14:paraId="1F706AF2" w14:textId="77777777" w:rsidR="00BE3D75" w:rsidRDefault="00BE3D75" w:rsidP="00AF7A6C">
            <w:r>
              <w:t>There is neither DL transmission nor UL reception.</w:t>
            </w:r>
          </w:p>
          <w:p w14:paraId="36C37FE9" w14:textId="77777777" w:rsidR="00BE3D75" w:rsidRDefault="00BE3D75" w:rsidP="00AF7A6C">
            <w:pPr>
              <w:pStyle w:val="a0"/>
              <w:tabs>
                <w:tab w:val="num" w:pos="226"/>
                <w:tab w:val="num" w:pos="284"/>
                <w:tab w:val="left" w:pos="5103"/>
              </w:tabs>
              <w:snapToGrid w:val="0"/>
              <w:jc w:val="left"/>
              <w:rPr>
                <w:rFonts w:eastAsia="宋体"/>
                <w:sz w:val="21"/>
                <w:szCs w:val="21"/>
                <w:lang w:val="en-US" w:eastAsia="zh-CN"/>
              </w:rPr>
            </w:pPr>
            <w:r>
              <w:t>Immediate transition is assumed for network energy saving study purpose from or to a non-sleep state.</w:t>
            </w:r>
          </w:p>
        </w:tc>
        <w:tc>
          <w:tcPr>
            <w:tcW w:w="1134" w:type="dxa"/>
          </w:tcPr>
          <w:p w14:paraId="050ED7C1"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P3</w:t>
            </w:r>
          </w:p>
        </w:tc>
        <w:tc>
          <w:tcPr>
            <w:tcW w:w="1479" w:type="dxa"/>
          </w:tcPr>
          <w:p w14:paraId="2577ACE1"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0</w:t>
            </w:r>
          </w:p>
        </w:tc>
        <w:tc>
          <w:tcPr>
            <w:tcW w:w="1010" w:type="dxa"/>
          </w:tcPr>
          <w:p w14:paraId="7B2FFC31"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0</w:t>
            </w:r>
          </w:p>
        </w:tc>
      </w:tr>
      <w:tr w:rsidR="00BE3D75" w14:paraId="34D7715A" w14:textId="77777777" w:rsidTr="00BE3D75">
        <w:tc>
          <w:tcPr>
            <w:tcW w:w="1224" w:type="dxa"/>
          </w:tcPr>
          <w:p w14:paraId="1E318398"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Active DL</w:t>
            </w:r>
          </w:p>
        </w:tc>
        <w:tc>
          <w:tcPr>
            <w:tcW w:w="4441" w:type="dxa"/>
          </w:tcPr>
          <w:p w14:paraId="6C923043" w14:textId="77777777" w:rsidR="00BE3D75" w:rsidRDefault="00BE3D75" w:rsidP="00AF7A6C">
            <w:pPr>
              <w:pStyle w:val="a0"/>
              <w:tabs>
                <w:tab w:val="num" w:pos="226"/>
                <w:tab w:val="num" w:pos="284"/>
                <w:tab w:val="left" w:pos="5103"/>
              </w:tabs>
              <w:snapToGrid w:val="0"/>
              <w:jc w:val="left"/>
              <w:rPr>
                <w:rFonts w:eastAsia="宋体"/>
                <w:sz w:val="21"/>
                <w:szCs w:val="21"/>
                <w:lang w:val="en-US" w:eastAsia="zh-CN"/>
              </w:rPr>
            </w:pPr>
            <w:r>
              <w:t>There is only DL transmission.</w:t>
            </w:r>
          </w:p>
        </w:tc>
        <w:tc>
          <w:tcPr>
            <w:tcW w:w="1134" w:type="dxa"/>
          </w:tcPr>
          <w:p w14:paraId="3F527692"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P4</w:t>
            </w:r>
          </w:p>
        </w:tc>
        <w:tc>
          <w:tcPr>
            <w:tcW w:w="1479" w:type="dxa"/>
          </w:tcPr>
          <w:p w14:paraId="599B9F2C"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NA</w:t>
            </w:r>
          </w:p>
        </w:tc>
        <w:tc>
          <w:tcPr>
            <w:tcW w:w="1010" w:type="dxa"/>
          </w:tcPr>
          <w:p w14:paraId="4236368C"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NA</w:t>
            </w:r>
          </w:p>
        </w:tc>
      </w:tr>
      <w:tr w:rsidR="00BE3D75" w14:paraId="759828F1" w14:textId="77777777" w:rsidTr="00BE3D75">
        <w:tc>
          <w:tcPr>
            <w:tcW w:w="1224" w:type="dxa"/>
          </w:tcPr>
          <w:p w14:paraId="48245107"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rPr>
                <w:color w:val="000000"/>
              </w:rPr>
              <w:t>Active UL</w:t>
            </w:r>
          </w:p>
        </w:tc>
        <w:tc>
          <w:tcPr>
            <w:tcW w:w="4441" w:type="dxa"/>
          </w:tcPr>
          <w:p w14:paraId="34455063" w14:textId="77777777" w:rsidR="00BE3D75" w:rsidRDefault="00BE3D75" w:rsidP="00AF7A6C">
            <w:pPr>
              <w:rPr>
                <w:rFonts w:eastAsia="宋体"/>
                <w:sz w:val="21"/>
                <w:szCs w:val="21"/>
                <w:lang w:eastAsia="zh-CN"/>
              </w:rPr>
            </w:pPr>
            <w:r>
              <w:t>There is only UL reception.</w:t>
            </w:r>
          </w:p>
        </w:tc>
        <w:tc>
          <w:tcPr>
            <w:tcW w:w="1134" w:type="dxa"/>
          </w:tcPr>
          <w:p w14:paraId="6229AD72"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P5</w:t>
            </w:r>
          </w:p>
        </w:tc>
        <w:tc>
          <w:tcPr>
            <w:tcW w:w="1479" w:type="dxa"/>
          </w:tcPr>
          <w:p w14:paraId="73EFD331"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NA</w:t>
            </w:r>
          </w:p>
        </w:tc>
        <w:tc>
          <w:tcPr>
            <w:tcW w:w="1010" w:type="dxa"/>
          </w:tcPr>
          <w:p w14:paraId="5285E467" w14:textId="77777777" w:rsidR="00BE3D75" w:rsidRDefault="00BE3D75" w:rsidP="00AF7A6C">
            <w:pPr>
              <w:pStyle w:val="a0"/>
              <w:tabs>
                <w:tab w:val="num" w:pos="226"/>
                <w:tab w:val="num" w:pos="284"/>
                <w:tab w:val="left" w:pos="5103"/>
              </w:tabs>
              <w:snapToGrid w:val="0"/>
              <w:jc w:val="center"/>
              <w:rPr>
                <w:rFonts w:eastAsia="宋体"/>
                <w:sz w:val="21"/>
                <w:szCs w:val="21"/>
                <w:lang w:val="en-US" w:eastAsia="zh-CN"/>
              </w:rPr>
            </w:pPr>
            <w:r>
              <w:t>NA</w:t>
            </w:r>
          </w:p>
        </w:tc>
      </w:tr>
    </w:tbl>
    <w:p w14:paraId="4968C55A" w14:textId="77777777" w:rsidR="00BE3D75" w:rsidRDefault="00BE3D75" w:rsidP="00585D95">
      <w:pPr>
        <w:pStyle w:val="a0"/>
        <w:tabs>
          <w:tab w:val="num" w:pos="226"/>
          <w:tab w:val="num" w:pos="284"/>
          <w:tab w:val="left" w:pos="5103"/>
        </w:tabs>
        <w:snapToGrid w:val="0"/>
        <w:rPr>
          <w:rFonts w:eastAsia="宋体"/>
          <w:sz w:val="21"/>
          <w:szCs w:val="21"/>
          <w:lang w:val="en-US" w:eastAsia="zh-CN"/>
        </w:rPr>
      </w:pPr>
    </w:p>
    <w:p w14:paraId="5E4953D0" w14:textId="2C795E54" w:rsidR="008D1C5C" w:rsidRDefault="00D53226"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The additional transition energy should not be neglected when calculating the total energy consumption of BS. </w:t>
      </w:r>
      <w:r w:rsidR="008A5A97">
        <w:rPr>
          <w:rFonts w:eastAsia="宋体"/>
          <w:sz w:val="21"/>
          <w:szCs w:val="21"/>
          <w:lang w:val="en-US" w:eastAsia="zh-CN"/>
        </w:rPr>
        <w:t>The power variation of BS when the state changes is</w:t>
      </w:r>
      <w:r>
        <w:rPr>
          <w:rFonts w:eastAsia="宋体"/>
          <w:sz w:val="21"/>
          <w:szCs w:val="21"/>
          <w:lang w:val="en-US" w:eastAsia="zh-CN"/>
        </w:rPr>
        <w:t xml:space="preserve"> </w:t>
      </w:r>
      <w:r w:rsidRPr="00D53226">
        <w:rPr>
          <w:rFonts w:eastAsia="宋体"/>
          <w:sz w:val="21"/>
          <w:szCs w:val="21"/>
          <w:lang w:val="en-US" w:eastAsia="zh-CN"/>
        </w:rPr>
        <w:t>non-linear</w:t>
      </w:r>
      <w:r w:rsidR="008A5A97">
        <w:rPr>
          <w:rFonts w:eastAsia="宋体"/>
          <w:sz w:val="21"/>
          <w:szCs w:val="21"/>
          <w:lang w:val="en-US" w:eastAsia="zh-CN"/>
        </w:rPr>
        <w:t xml:space="preserve"> and </w:t>
      </w:r>
      <w:r w:rsidR="000C4921">
        <w:rPr>
          <w:rFonts w:eastAsia="宋体"/>
          <w:sz w:val="21"/>
          <w:szCs w:val="21"/>
          <w:lang w:val="en-US" w:eastAsia="zh-CN"/>
        </w:rPr>
        <w:t xml:space="preserve">is related to the implement, the procedure of power variation can be hardly express with an explicit mathematic function, </w:t>
      </w:r>
      <w:r w:rsidR="008A5A97">
        <w:rPr>
          <w:rFonts w:eastAsia="宋体"/>
          <w:sz w:val="21"/>
          <w:szCs w:val="21"/>
          <w:lang w:val="en-US" w:eastAsia="zh-CN"/>
        </w:rPr>
        <w:t xml:space="preserve">which means </w:t>
      </w:r>
      <w:r w:rsidR="000C4921">
        <w:rPr>
          <w:rFonts w:eastAsia="宋体"/>
          <w:sz w:val="21"/>
          <w:szCs w:val="21"/>
          <w:lang w:val="en-US" w:eastAsia="zh-CN"/>
        </w:rPr>
        <w:t xml:space="preserve">calculating </w:t>
      </w:r>
      <w:r w:rsidR="008A5A97">
        <w:rPr>
          <w:rFonts w:eastAsia="宋体"/>
          <w:sz w:val="21"/>
          <w:szCs w:val="21"/>
          <w:lang w:val="en-US" w:eastAsia="zh-CN"/>
        </w:rPr>
        <w:t xml:space="preserve">the transition energy </w:t>
      </w:r>
      <w:r w:rsidR="000C4921">
        <w:rPr>
          <w:rFonts w:eastAsia="宋体"/>
          <w:sz w:val="21"/>
          <w:szCs w:val="21"/>
          <w:lang w:val="en-US" w:eastAsia="zh-CN"/>
        </w:rPr>
        <w:t xml:space="preserve">with </w:t>
      </w:r>
      <w:r w:rsidR="008A5A97">
        <w:rPr>
          <w:rFonts w:eastAsia="宋体"/>
          <w:sz w:val="21"/>
          <w:szCs w:val="21"/>
          <w:lang w:val="en-US" w:eastAsia="zh-CN"/>
        </w:rPr>
        <w:t>integrate</w:t>
      </w:r>
      <w:r w:rsidR="000C4921">
        <w:rPr>
          <w:rFonts w:eastAsia="宋体"/>
          <w:sz w:val="21"/>
          <w:szCs w:val="21"/>
          <w:lang w:val="en-US" w:eastAsia="zh-CN"/>
        </w:rPr>
        <w:t xml:space="preserve"> is complex</w:t>
      </w:r>
      <w:r w:rsidR="008A5A97">
        <w:rPr>
          <w:rFonts w:eastAsia="宋体"/>
          <w:sz w:val="21"/>
          <w:szCs w:val="21"/>
          <w:lang w:val="en-US" w:eastAsia="zh-CN"/>
        </w:rPr>
        <w:t>. However,</w:t>
      </w:r>
      <w:r>
        <w:rPr>
          <w:rFonts w:eastAsia="宋体"/>
          <w:sz w:val="21"/>
          <w:szCs w:val="21"/>
          <w:lang w:val="en-US" w:eastAsia="zh-CN"/>
        </w:rPr>
        <w:t xml:space="preserve"> since the transition time is rather small, the vari</w:t>
      </w:r>
      <w:r w:rsidR="00FE5B50">
        <w:rPr>
          <w:rFonts w:eastAsia="宋体"/>
          <w:sz w:val="21"/>
          <w:szCs w:val="21"/>
          <w:lang w:val="en-US" w:eastAsia="zh-CN"/>
        </w:rPr>
        <w:t xml:space="preserve">ation can be regarded as a linear </w:t>
      </w:r>
      <w:r w:rsidR="000C7882">
        <w:rPr>
          <w:rFonts w:eastAsia="宋体"/>
          <w:sz w:val="21"/>
          <w:szCs w:val="21"/>
          <w:lang w:val="en-US" w:eastAsia="zh-CN"/>
        </w:rPr>
        <w:t>procedure</w:t>
      </w:r>
      <w:r w:rsidR="00FE5B50">
        <w:rPr>
          <w:rFonts w:eastAsia="宋体"/>
          <w:sz w:val="21"/>
          <w:szCs w:val="21"/>
          <w:lang w:val="en-US" w:eastAsia="zh-CN"/>
        </w:rPr>
        <w:t xml:space="preserve">. </w:t>
      </w:r>
      <w:r w:rsidR="008D1C5C">
        <w:rPr>
          <w:rFonts w:eastAsia="宋体"/>
          <w:sz w:val="21"/>
          <w:szCs w:val="21"/>
          <w:lang w:val="en-US" w:eastAsia="zh-CN"/>
        </w:rPr>
        <w:t xml:space="preserve">By doing so, the </w:t>
      </w:r>
      <w:r w:rsidR="008A5A97">
        <w:rPr>
          <w:rFonts w:eastAsia="宋体"/>
          <w:sz w:val="21"/>
          <w:szCs w:val="21"/>
          <w:lang w:val="en-US" w:eastAsia="zh-CN"/>
        </w:rPr>
        <w:t>additional</w:t>
      </w:r>
      <w:r w:rsidR="008A5A97" w:rsidRPr="008A5A97">
        <w:rPr>
          <w:rFonts w:eastAsia="宋体"/>
          <w:sz w:val="21"/>
          <w:szCs w:val="21"/>
          <w:lang w:val="en-US" w:eastAsia="zh-CN"/>
        </w:rPr>
        <w:t xml:space="preserve"> </w:t>
      </w:r>
      <w:r w:rsidR="008A5A97">
        <w:rPr>
          <w:rFonts w:eastAsia="宋体"/>
          <w:sz w:val="21"/>
          <w:szCs w:val="21"/>
          <w:lang w:val="en-US" w:eastAsia="zh-CN"/>
        </w:rPr>
        <w:t>transition energy can be calculated with the arithmetic method.</w:t>
      </w:r>
    </w:p>
    <w:p w14:paraId="3E213073" w14:textId="59C835DB" w:rsidR="008D1C5C" w:rsidRPr="008D1C5C" w:rsidRDefault="008D1C5C" w:rsidP="00F24D4F">
      <w:pPr>
        <w:pStyle w:val="a0"/>
        <w:tabs>
          <w:tab w:val="num" w:pos="226"/>
          <w:tab w:val="num" w:pos="284"/>
          <w:tab w:val="left" w:pos="5103"/>
        </w:tabs>
        <w:snapToGrid w:val="0"/>
        <w:rPr>
          <w:rFonts w:eastAsia="宋体"/>
          <w:b/>
          <w:bCs/>
          <w:i/>
          <w:iCs/>
          <w:sz w:val="21"/>
          <w:szCs w:val="21"/>
          <w:lang w:val="en-US" w:eastAsia="zh-CN"/>
        </w:rPr>
      </w:pPr>
      <w:bookmarkStart w:id="0" w:name="_Hlk115104627"/>
      <w:r>
        <w:rPr>
          <w:rFonts w:eastAsia="宋体"/>
          <w:b/>
          <w:bCs/>
          <w:i/>
          <w:iCs/>
          <w:sz w:val="21"/>
          <w:szCs w:val="21"/>
          <w:lang w:val="en-US" w:eastAsia="zh-CN"/>
        </w:rPr>
        <w:t>Observation 1:</w:t>
      </w:r>
      <w:r w:rsidRPr="008D1C5C">
        <w:rPr>
          <w:rFonts w:eastAsia="宋体"/>
          <w:b/>
          <w:i/>
          <w:sz w:val="21"/>
          <w:szCs w:val="21"/>
          <w:lang w:eastAsia="zh-CN"/>
        </w:rPr>
        <w:t xml:space="preserve"> </w:t>
      </w:r>
      <w:r>
        <w:rPr>
          <w:rFonts w:eastAsia="宋体"/>
          <w:b/>
          <w:i/>
          <w:sz w:val="21"/>
          <w:szCs w:val="21"/>
          <w:lang w:eastAsia="zh-CN"/>
        </w:rPr>
        <w:t>The transition procedure between states can be regarded as a linear for simplifying the calculation of additional</w:t>
      </w:r>
      <w:r w:rsidR="008A5A97">
        <w:rPr>
          <w:rFonts w:eastAsia="宋体"/>
          <w:b/>
          <w:i/>
          <w:sz w:val="21"/>
          <w:szCs w:val="21"/>
          <w:lang w:eastAsia="zh-CN"/>
        </w:rPr>
        <w:t xml:space="preserve"> transition</w:t>
      </w:r>
      <w:r>
        <w:rPr>
          <w:rFonts w:eastAsia="宋体"/>
          <w:b/>
          <w:i/>
          <w:sz w:val="21"/>
          <w:szCs w:val="21"/>
          <w:lang w:eastAsia="zh-CN"/>
        </w:rPr>
        <w:t xml:space="preserve"> energy consumption.</w:t>
      </w:r>
    </w:p>
    <w:bookmarkEnd w:id="0"/>
    <w:p w14:paraId="662B43FE" w14:textId="41E64392" w:rsidR="00FE5B50" w:rsidRDefault="00BE3D75"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Besides, the agreement has been reached that</w:t>
      </w:r>
      <w:r w:rsidR="000C7882">
        <w:rPr>
          <w:rFonts w:eastAsia="宋体"/>
          <w:sz w:val="21"/>
          <w:szCs w:val="21"/>
          <w:lang w:val="en-US" w:eastAsia="zh-CN"/>
        </w:rPr>
        <w:t xml:space="preserve"> there is always a non-sleep mode assumed between adjacent sleep modes, </w:t>
      </w:r>
      <w:r w:rsidR="008D1C5C">
        <w:rPr>
          <w:rFonts w:eastAsia="宋体"/>
          <w:sz w:val="21"/>
          <w:szCs w:val="21"/>
          <w:lang w:val="en-US" w:eastAsia="zh-CN"/>
        </w:rPr>
        <w:t xml:space="preserve">based on this assumption, </w:t>
      </w:r>
      <w:r w:rsidR="00364040">
        <w:rPr>
          <w:rFonts w:eastAsia="宋体"/>
          <w:sz w:val="21"/>
          <w:szCs w:val="21"/>
          <w:lang w:val="en-US" w:eastAsia="zh-CN"/>
        </w:rPr>
        <w:t>for each state, the additional transition energy should include two part: the transition energy for entering the sleep state from active mode to current mode and the energy from the current mode to the active mode. T</w:t>
      </w:r>
      <w:r w:rsidR="00FE5B50">
        <w:rPr>
          <w:rFonts w:eastAsia="宋体"/>
          <w:sz w:val="21"/>
          <w:szCs w:val="21"/>
          <w:lang w:val="en-US" w:eastAsia="zh-CN"/>
        </w:rPr>
        <w:t>he additional transition energy consumption can be calculated as follows.</w:t>
      </w:r>
    </w:p>
    <w:p w14:paraId="31761126" w14:textId="204A2A74" w:rsidR="00BE3D75" w:rsidRPr="00364040" w:rsidRDefault="00BE3D75" w:rsidP="00113125">
      <w:pPr>
        <w:pStyle w:val="a0"/>
        <w:tabs>
          <w:tab w:val="num" w:pos="226"/>
          <w:tab w:val="num" w:pos="284"/>
          <w:tab w:val="left" w:pos="5103"/>
        </w:tabs>
        <w:snapToGrid w:val="0"/>
        <w:jc w:val="center"/>
        <w:rPr>
          <w:rFonts w:eastAsia="宋体"/>
          <w:sz w:val="21"/>
          <w:szCs w:val="21"/>
          <w:lang w:val="en-US" w:eastAsia="zh-CN"/>
        </w:rPr>
      </w:pPr>
      <w:proofErr w:type="spellStart"/>
      <w:r>
        <w:rPr>
          <w:rFonts w:eastAsia="宋体" w:hint="eastAsia"/>
          <w:sz w:val="21"/>
          <w:szCs w:val="21"/>
          <w:lang w:val="en-US" w:eastAsia="zh-CN"/>
        </w:rPr>
        <w:t>E</w:t>
      </w:r>
      <w:r w:rsidR="00113125">
        <w:rPr>
          <w:rFonts w:eastAsia="宋体"/>
          <w:sz w:val="21"/>
          <w:szCs w:val="21"/>
          <w:lang w:val="en-US" w:eastAsia="zh-CN"/>
        </w:rPr>
        <w:t>n</w:t>
      </w:r>
      <w:proofErr w:type="spellEnd"/>
      <w:proofErr w:type="gramStart"/>
      <w:r>
        <w:rPr>
          <w:rFonts w:eastAsia="宋体"/>
          <w:sz w:val="21"/>
          <w:szCs w:val="21"/>
          <w:lang w:val="en-US" w:eastAsia="zh-CN"/>
        </w:rPr>
        <w:t>=</w:t>
      </w:r>
      <w:bookmarkStart w:id="1" w:name="_Hlk115103912"/>
      <w:r>
        <w:rPr>
          <w:rFonts w:eastAsia="宋体"/>
          <w:sz w:val="21"/>
          <w:szCs w:val="21"/>
          <w:lang w:val="en-US" w:eastAsia="zh-CN"/>
        </w:rPr>
        <w:t>(</w:t>
      </w:r>
      <w:proofErr w:type="gramEnd"/>
      <w:r>
        <w:rPr>
          <w:rFonts w:eastAsia="宋体"/>
          <w:sz w:val="21"/>
          <w:szCs w:val="21"/>
          <w:lang w:val="en-US" w:eastAsia="zh-CN"/>
        </w:rPr>
        <w:t>P</w:t>
      </w:r>
      <w:r w:rsidR="00113125">
        <w:rPr>
          <w:rFonts w:eastAsia="宋体"/>
          <w:sz w:val="21"/>
          <w:szCs w:val="21"/>
          <w:lang w:val="en-US" w:eastAsia="zh-CN"/>
        </w:rPr>
        <w:t>n</w:t>
      </w:r>
      <w:r>
        <w:rPr>
          <w:rFonts w:eastAsia="宋体"/>
          <w:sz w:val="21"/>
          <w:szCs w:val="21"/>
          <w:lang w:val="en-US" w:eastAsia="zh-CN"/>
        </w:rPr>
        <w:t>+P</w:t>
      </w:r>
      <w:r w:rsidR="000C7882">
        <w:rPr>
          <w:rFonts w:eastAsia="宋体"/>
          <w:sz w:val="21"/>
          <w:szCs w:val="21"/>
          <w:lang w:val="en-US" w:eastAsia="zh-CN"/>
        </w:rPr>
        <w:t>a</w:t>
      </w:r>
      <w:r w:rsidR="00896867" w:rsidRPr="00896867">
        <w:rPr>
          <w:rFonts w:eastAsia="宋体"/>
          <w:sz w:val="21"/>
          <w:szCs w:val="21"/>
          <w:vertAlign w:val="subscript"/>
          <w:lang w:val="en-US" w:eastAsia="zh-CN"/>
        </w:rPr>
        <w:t>0</w:t>
      </w:r>
      <w:r>
        <w:rPr>
          <w:rFonts w:eastAsia="宋体"/>
          <w:sz w:val="21"/>
          <w:szCs w:val="21"/>
          <w:lang w:val="en-US" w:eastAsia="zh-CN"/>
        </w:rPr>
        <w:t>)/2*</w:t>
      </w:r>
      <w:proofErr w:type="spellStart"/>
      <w:r>
        <w:rPr>
          <w:rFonts w:eastAsia="宋体"/>
          <w:sz w:val="21"/>
          <w:szCs w:val="21"/>
          <w:lang w:val="en-US" w:eastAsia="zh-CN"/>
        </w:rPr>
        <w:t>T</w:t>
      </w:r>
      <w:r w:rsidR="00113125">
        <w:rPr>
          <w:rFonts w:eastAsia="宋体"/>
          <w:sz w:val="21"/>
          <w:szCs w:val="21"/>
          <w:lang w:val="en-US" w:eastAsia="zh-CN"/>
        </w:rPr>
        <w:t>n</w:t>
      </w:r>
      <w:proofErr w:type="spellEnd"/>
      <w:r w:rsidR="00896867">
        <w:rPr>
          <w:rFonts w:eastAsia="宋体"/>
          <w:sz w:val="21"/>
          <w:szCs w:val="21"/>
          <w:lang w:val="en-US" w:eastAsia="zh-CN"/>
        </w:rPr>
        <w:t>+(Pn+Pa</w:t>
      </w:r>
      <w:r w:rsidR="00896867">
        <w:rPr>
          <w:rFonts w:eastAsia="宋体"/>
          <w:sz w:val="21"/>
          <w:szCs w:val="21"/>
          <w:vertAlign w:val="subscript"/>
          <w:lang w:val="en-US" w:eastAsia="zh-CN"/>
        </w:rPr>
        <w:t>1</w:t>
      </w:r>
      <w:r w:rsidR="00896867">
        <w:rPr>
          <w:rFonts w:eastAsia="宋体"/>
          <w:sz w:val="21"/>
          <w:szCs w:val="21"/>
          <w:lang w:val="en-US" w:eastAsia="zh-CN"/>
        </w:rPr>
        <w:t>)/2*</w:t>
      </w:r>
      <w:proofErr w:type="spellStart"/>
      <w:r w:rsidR="00896867">
        <w:rPr>
          <w:rFonts w:eastAsia="宋体"/>
          <w:sz w:val="21"/>
          <w:szCs w:val="21"/>
          <w:lang w:val="en-US" w:eastAsia="zh-CN"/>
        </w:rPr>
        <w:t>Tn</w:t>
      </w:r>
      <w:bookmarkEnd w:id="1"/>
      <w:proofErr w:type="spellEnd"/>
      <w:r w:rsidR="00364040">
        <w:rPr>
          <w:rFonts w:eastAsia="宋体"/>
          <w:sz w:val="21"/>
          <w:szCs w:val="21"/>
          <w:lang w:val="en-US" w:eastAsia="zh-CN"/>
        </w:rPr>
        <w:t xml:space="preserve"> </w:t>
      </w:r>
    </w:p>
    <w:p w14:paraId="7FF32C68" w14:textId="4267B9A8" w:rsidR="000C7882" w:rsidRDefault="00113125" w:rsidP="000C7882">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 xml:space="preserve">Where </w:t>
      </w:r>
      <w:r w:rsidR="00896867">
        <w:rPr>
          <w:rFonts w:eastAsia="宋体"/>
          <w:sz w:val="21"/>
          <w:szCs w:val="21"/>
          <w:lang w:val="en-US" w:eastAsia="zh-CN"/>
        </w:rPr>
        <w:t>Pa</w:t>
      </w:r>
      <w:r w:rsidR="00896867" w:rsidRPr="00896867">
        <w:rPr>
          <w:rFonts w:eastAsia="宋体"/>
          <w:sz w:val="21"/>
          <w:szCs w:val="21"/>
          <w:vertAlign w:val="subscript"/>
          <w:lang w:val="en-US" w:eastAsia="zh-CN"/>
        </w:rPr>
        <w:t>0</w:t>
      </w:r>
      <w:r w:rsidR="00896867">
        <w:rPr>
          <w:rFonts w:eastAsia="宋体"/>
          <w:sz w:val="21"/>
          <w:szCs w:val="21"/>
          <w:vertAlign w:val="subscript"/>
          <w:lang w:val="en-US" w:eastAsia="zh-CN"/>
        </w:rPr>
        <w:t>,</w:t>
      </w:r>
      <w:r w:rsidR="00896867" w:rsidRPr="00896867">
        <w:rPr>
          <w:rFonts w:eastAsia="宋体"/>
          <w:sz w:val="21"/>
          <w:szCs w:val="21"/>
          <w:lang w:val="en-US" w:eastAsia="zh-CN"/>
        </w:rPr>
        <w:t xml:space="preserve"> </w:t>
      </w:r>
      <w:r w:rsidR="00896867">
        <w:rPr>
          <w:rFonts w:eastAsia="宋体"/>
          <w:sz w:val="21"/>
          <w:szCs w:val="21"/>
          <w:lang w:val="en-US" w:eastAsia="zh-CN"/>
        </w:rPr>
        <w:t>Pa</w:t>
      </w:r>
      <w:r w:rsidR="00896867">
        <w:rPr>
          <w:rFonts w:eastAsia="宋体"/>
          <w:sz w:val="21"/>
          <w:szCs w:val="21"/>
          <w:vertAlign w:val="subscript"/>
          <w:lang w:val="en-US" w:eastAsia="zh-CN"/>
        </w:rPr>
        <w:t>1</w:t>
      </w:r>
      <w:r w:rsidR="000C7882">
        <w:rPr>
          <w:rFonts w:eastAsia="宋体"/>
          <w:sz w:val="21"/>
          <w:szCs w:val="21"/>
          <w:lang w:val="en-US" w:eastAsia="zh-CN"/>
        </w:rPr>
        <w:t xml:space="preserve"> refers to the power level of the non-sleep mode before </w:t>
      </w:r>
      <w:r w:rsidR="00364040">
        <w:rPr>
          <w:rFonts w:eastAsia="宋体"/>
          <w:sz w:val="21"/>
          <w:szCs w:val="21"/>
          <w:lang w:val="en-US" w:eastAsia="zh-CN"/>
        </w:rPr>
        <w:t xml:space="preserve">and after </w:t>
      </w:r>
      <w:r w:rsidR="000C7882">
        <w:rPr>
          <w:rFonts w:eastAsia="宋体"/>
          <w:sz w:val="21"/>
          <w:szCs w:val="21"/>
          <w:lang w:val="en-US" w:eastAsia="zh-CN"/>
        </w:rPr>
        <w:t>the current sleep mode</w:t>
      </w:r>
      <w:r>
        <w:rPr>
          <w:rFonts w:eastAsia="宋体"/>
          <w:sz w:val="21"/>
          <w:szCs w:val="21"/>
          <w:lang w:val="en-US" w:eastAsia="zh-CN"/>
        </w:rPr>
        <w:t>, can be either P4</w:t>
      </w:r>
      <w:r>
        <w:rPr>
          <w:rFonts w:eastAsia="宋体" w:hint="eastAsia"/>
          <w:sz w:val="21"/>
          <w:szCs w:val="21"/>
          <w:lang w:val="en-US" w:eastAsia="zh-CN"/>
        </w:rPr>
        <w:t>/</w:t>
      </w:r>
      <w:r>
        <w:rPr>
          <w:rFonts w:eastAsia="宋体"/>
          <w:sz w:val="21"/>
          <w:szCs w:val="21"/>
          <w:lang w:val="en-US" w:eastAsia="zh-CN"/>
        </w:rPr>
        <w:t>P5 in the table</w:t>
      </w:r>
      <w:r w:rsidR="00364040">
        <w:rPr>
          <w:rFonts w:eastAsia="宋体"/>
          <w:sz w:val="21"/>
          <w:szCs w:val="21"/>
          <w:lang w:val="en-US" w:eastAsia="zh-CN"/>
        </w:rPr>
        <w:t>;</w:t>
      </w:r>
      <w:r>
        <w:rPr>
          <w:rFonts w:eastAsia="宋体"/>
          <w:sz w:val="21"/>
          <w:szCs w:val="21"/>
          <w:lang w:val="en-US" w:eastAsia="zh-CN"/>
        </w:rPr>
        <w:t xml:space="preserve"> </w:t>
      </w:r>
      <w:proofErr w:type="spellStart"/>
      <w:r>
        <w:rPr>
          <w:rFonts w:eastAsia="宋体"/>
          <w:sz w:val="21"/>
          <w:szCs w:val="21"/>
          <w:lang w:val="en-US" w:eastAsia="zh-CN"/>
        </w:rPr>
        <w:t>En</w:t>
      </w:r>
      <w:proofErr w:type="spellEnd"/>
      <w:r>
        <w:rPr>
          <w:rFonts w:eastAsia="宋体" w:hint="eastAsia"/>
          <w:sz w:val="21"/>
          <w:szCs w:val="21"/>
          <w:lang w:val="en-US" w:eastAsia="zh-CN"/>
        </w:rPr>
        <w:t>,</w:t>
      </w:r>
      <w:r>
        <w:rPr>
          <w:rFonts w:eastAsia="宋体"/>
          <w:sz w:val="21"/>
          <w:szCs w:val="21"/>
          <w:lang w:val="en-US" w:eastAsia="zh-CN"/>
        </w:rPr>
        <w:t xml:space="preserve"> </w:t>
      </w:r>
      <w:proofErr w:type="spellStart"/>
      <w:r>
        <w:rPr>
          <w:rFonts w:eastAsia="宋体"/>
          <w:sz w:val="21"/>
          <w:szCs w:val="21"/>
          <w:lang w:val="en-US" w:eastAsia="zh-CN"/>
        </w:rPr>
        <w:t>Pn</w:t>
      </w:r>
      <w:proofErr w:type="spellEnd"/>
      <w:r>
        <w:rPr>
          <w:rFonts w:eastAsia="宋体"/>
          <w:sz w:val="21"/>
          <w:szCs w:val="21"/>
          <w:lang w:val="en-US" w:eastAsia="zh-CN"/>
        </w:rPr>
        <w:t xml:space="preserve">, </w:t>
      </w:r>
      <w:proofErr w:type="spellStart"/>
      <w:proofErr w:type="gramStart"/>
      <w:r>
        <w:rPr>
          <w:rFonts w:eastAsia="宋体"/>
          <w:sz w:val="21"/>
          <w:szCs w:val="21"/>
          <w:lang w:val="en-US" w:eastAsia="zh-CN"/>
        </w:rPr>
        <w:t>Tn</w:t>
      </w:r>
      <w:proofErr w:type="spellEnd"/>
      <w:proofErr w:type="gramEnd"/>
      <w:r>
        <w:rPr>
          <w:rFonts w:eastAsia="宋体"/>
          <w:sz w:val="21"/>
          <w:szCs w:val="21"/>
          <w:lang w:val="en-US" w:eastAsia="zh-CN"/>
        </w:rPr>
        <w:t xml:space="preserve"> refers to the energy, power</w:t>
      </w:r>
      <w:r w:rsidR="00364040">
        <w:rPr>
          <w:rFonts w:eastAsia="宋体"/>
          <w:sz w:val="21"/>
          <w:szCs w:val="21"/>
          <w:lang w:val="en-US" w:eastAsia="zh-CN"/>
        </w:rPr>
        <w:t xml:space="preserve"> level</w:t>
      </w:r>
      <w:r>
        <w:rPr>
          <w:rFonts w:eastAsia="宋体"/>
          <w:sz w:val="21"/>
          <w:szCs w:val="21"/>
          <w:lang w:val="en-US" w:eastAsia="zh-CN"/>
        </w:rPr>
        <w:t>, and transition time of the current state correspondingly.</w:t>
      </w:r>
      <w:r w:rsidR="000C7882">
        <w:rPr>
          <w:rFonts w:eastAsia="宋体"/>
          <w:sz w:val="21"/>
          <w:szCs w:val="21"/>
          <w:lang w:val="en-US" w:eastAsia="zh-CN"/>
        </w:rPr>
        <w:t xml:space="preserve"> </w:t>
      </w:r>
    </w:p>
    <w:p w14:paraId="21733435" w14:textId="5DEBAF97" w:rsidR="00B509D8" w:rsidRDefault="00B509D8" w:rsidP="00B509D8">
      <w:pPr>
        <w:pStyle w:val="a0"/>
        <w:tabs>
          <w:tab w:val="num" w:pos="226"/>
          <w:tab w:val="num" w:pos="284"/>
          <w:tab w:val="left" w:pos="5103"/>
        </w:tabs>
        <w:snapToGrid w:val="0"/>
        <w:rPr>
          <w:rFonts w:eastAsia="宋体"/>
          <w:b/>
          <w:i/>
          <w:sz w:val="21"/>
          <w:szCs w:val="21"/>
          <w:lang w:eastAsia="zh-CN"/>
        </w:rPr>
      </w:pPr>
      <w:bookmarkStart w:id="2" w:name="_Hlk115104663"/>
      <w:r w:rsidRPr="00585D95">
        <w:rPr>
          <w:rFonts w:eastAsia="宋体"/>
          <w:b/>
          <w:i/>
          <w:sz w:val="21"/>
          <w:szCs w:val="21"/>
          <w:lang w:eastAsia="zh-CN"/>
        </w:rPr>
        <w:t>Proposal</w:t>
      </w:r>
      <w:r w:rsidRPr="00585D95">
        <w:rPr>
          <w:rFonts w:eastAsia="宋体" w:hint="eastAsia"/>
          <w:b/>
          <w:i/>
          <w:sz w:val="21"/>
          <w:szCs w:val="21"/>
          <w:lang w:eastAsia="zh-CN"/>
        </w:rPr>
        <w:t xml:space="preserve"> </w:t>
      </w:r>
      <w:r w:rsidRPr="00585D95">
        <w:rPr>
          <w:rFonts w:eastAsia="宋体"/>
          <w:b/>
          <w:i/>
          <w:sz w:val="21"/>
          <w:szCs w:val="21"/>
          <w:lang w:eastAsia="zh-CN"/>
        </w:rPr>
        <w:t>1</w:t>
      </w:r>
      <w:r w:rsidR="00113125">
        <w:rPr>
          <w:rFonts w:eastAsia="宋体"/>
          <w:b/>
          <w:i/>
          <w:sz w:val="21"/>
          <w:szCs w:val="21"/>
          <w:lang w:eastAsia="zh-CN"/>
        </w:rPr>
        <w:t>-1</w:t>
      </w:r>
      <w:r w:rsidRPr="00585D95">
        <w:rPr>
          <w:rFonts w:eastAsia="宋体" w:hint="eastAsia"/>
          <w:b/>
          <w:i/>
          <w:sz w:val="21"/>
          <w:szCs w:val="21"/>
          <w:lang w:eastAsia="zh-CN"/>
        </w:rPr>
        <w:t xml:space="preserve">: </w:t>
      </w:r>
      <w:r w:rsidR="00113125">
        <w:rPr>
          <w:rFonts w:eastAsia="宋体"/>
          <w:b/>
          <w:i/>
          <w:sz w:val="21"/>
          <w:szCs w:val="21"/>
          <w:lang w:eastAsia="zh-CN"/>
        </w:rPr>
        <w:t xml:space="preserve">If the direct energy transition between sleep modes is </w:t>
      </w:r>
      <w:r w:rsidR="00896867">
        <w:rPr>
          <w:rFonts w:eastAsia="宋体"/>
          <w:b/>
          <w:i/>
          <w:sz w:val="21"/>
          <w:szCs w:val="21"/>
          <w:lang w:eastAsia="zh-CN"/>
        </w:rPr>
        <w:t xml:space="preserve">not </w:t>
      </w:r>
      <w:r w:rsidR="00113125">
        <w:rPr>
          <w:rFonts w:eastAsia="宋体"/>
          <w:b/>
          <w:i/>
          <w:sz w:val="21"/>
          <w:szCs w:val="21"/>
          <w:lang w:eastAsia="zh-CN"/>
        </w:rPr>
        <w:t xml:space="preserve">allowed, </w:t>
      </w:r>
      <w:r w:rsidR="000C7882">
        <w:rPr>
          <w:rFonts w:eastAsia="宋体"/>
          <w:b/>
          <w:i/>
          <w:sz w:val="21"/>
          <w:szCs w:val="21"/>
          <w:lang w:eastAsia="zh-CN"/>
        </w:rPr>
        <w:t>the</w:t>
      </w:r>
      <w:r w:rsidR="00113125">
        <w:rPr>
          <w:rFonts w:eastAsia="宋体"/>
          <w:b/>
          <w:i/>
          <w:sz w:val="21"/>
          <w:szCs w:val="21"/>
          <w:lang w:eastAsia="zh-CN"/>
        </w:rPr>
        <w:t>n the</w:t>
      </w:r>
      <w:r w:rsidR="000C7882">
        <w:rPr>
          <w:rFonts w:eastAsia="宋体"/>
          <w:b/>
          <w:i/>
          <w:sz w:val="21"/>
          <w:szCs w:val="21"/>
          <w:lang w:eastAsia="zh-CN"/>
        </w:rPr>
        <w:t xml:space="preserve"> addition energy consumption of the sleep mode</w:t>
      </w:r>
      <w:r w:rsidR="002B7CB6">
        <w:rPr>
          <w:rFonts w:eastAsia="宋体"/>
          <w:b/>
          <w:i/>
          <w:sz w:val="21"/>
          <w:szCs w:val="21"/>
          <w:lang w:eastAsia="zh-CN"/>
        </w:rPr>
        <w:t xml:space="preserve"> n</w:t>
      </w:r>
      <w:r w:rsidR="000C7882">
        <w:rPr>
          <w:rFonts w:eastAsia="宋体"/>
          <w:b/>
          <w:i/>
          <w:sz w:val="21"/>
          <w:szCs w:val="21"/>
          <w:lang w:eastAsia="zh-CN"/>
        </w:rPr>
        <w:t xml:space="preserve"> can be calculated as follow</w:t>
      </w:r>
      <w:r>
        <w:rPr>
          <w:rFonts w:eastAsia="宋体"/>
          <w:b/>
          <w:i/>
          <w:sz w:val="21"/>
          <w:szCs w:val="21"/>
          <w:lang w:eastAsia="zh-CN"/>
        </w:rPr>
        <w:t xml:space="preserve"> </w:t>
      </w:r>
    </w:p>
    <w:p w14:paraId="40F3A66B" w14:textId="757C6968" w:rsidR="000C7882" w:rsidRPr="000C7882" w:rsidRDefault="000841E1" w:rsidP="00AD43CD">
      <w:pPr>
        <w:pStyle w:val="a0"/>
        <w:tabs>
          <w:tab w:val="num" w:pos="226"/>
          <w:tab w:val="num" w:pos="284"/>
          <w:tab w:val="left" w:pos="5103"/>
        </w:tabs>
        <w:snapToGrid w:val="0"/>
        <w:jc w:val="center"/>
        <w:rPr>
          <w:rFonts w:eastAsia="宋体"/>
          <w:b/>
          <w:bCs/>
          <w:i/>
          <w:iCs/>
          <w:sz w:val="21"/>
          <w:szCs w:val="21"/>
          <w:lang w:val="en-US" w:eastAsia="zh-CN"/>
        </w:rPr>
      </w:pPr>
      <m:oMathPara>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E</m:t>
              </m:r>
            </m:e>
            <m:sub>
              <m:r>
                <m:rPr>
                  <m:sty m:val="bi"/>
                </m:rPr>
                <w:rPr>
                  <w:rFonts w:ascii="Cambria Math" w:eastAsia="宋体" w:hAnsi="Cambria Math" w:hint="eastAsia"/>
                  <w:sz w:val="21"/>
                  <w:szCs w:val="21"/>
                  <w:lang w:eastAsia="zh-CN"/>
                </w:rPr>
                <m:t>t</m:t>
              </m:r>
              <m:r>
                <m:rPr>
                  <m:sty m:val="bi"/>
                </m:rPr>
                <w:rPr>
                  <w:rFonts w:ascii="Cambria Math" w:eastAsia="宋体" w:hAnsi="Cambria Math"/>
                  <w:sz w:val="21"/>
                  <w:szCs w:val="21"/>
                  <w:lang w:eastAsia="zh-CN"/>
                </w:rPr>
                <m:t>ran</m:t>
              </m:r>
            </m:sub>
          </m:sSub>
          <m:r>
            <m:rPr>
              <m:sty m:val="bi"/>
            </m:rPr>
            <w:rPr>
              <w:rFonts w:ascii="Cambria Math" w:eastAsia="宋体" w:hAnsi="Cambria Math"/>
              <w:sz w:val="21"/>
              <w:szCs w:val="21"/>
              <w:lang w:eastAsia="zh-CN"/>
            </w:rPr>
            <m:t>(</m:t>
          </m:r>
          <m:r>
            <m:rPr>
              <m:sty m:val="bi"/>
            </m:rPr>
            <w:rPr>
              <w:rFonts w:ascii="Cambria Math" w:eastAsia="宋体" w:hAnsi="Cambria Math"/>
              <w:sz w:val="21"/>
              <w:szCs w:val="21"/>
              <w:lang w:eastAsia="zh-CN"/>
            </w:rPr>
            <m:t>n</m:t>
          </m:r>
          <m:r>
            <m:rPr>
              <m:sty m:val="bi"/>
            </m:rPr>
            <w:rPr>
              <w:rFonts w:ascii="Cambria Math" w:eastAsia="宋体" w:hAnsi="Cambria Math"/>
              <w:sz w:val="21"/>
              <w:szCs w:val="21"/>
              <w:lang w:eastAsia="zh-CN"/>
            </w:rPr>
            <m:t>)=</m:t>
          </m:r>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2</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n</m:t>
                  </m:r>
                </m:sub>
              </m:sSub>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a</m:t>
                  </m:r>
                  <m:r>
                    <m:rPr>
                      <m:sty m:val="bi"/>
                    </m:rPr>
                    <w:rPr>
                      <w:rFonts w:ascii="Cambria Math" w:eastAsia="宋体" w:hAnsi="Cambria Math"/>
                      <w:sz w:val="21"/>
                      <w:szCs w:val="21"/>
                      <w:lang w:eastAsia="zh-CN"/>
                    </w:rPr>
                    <m:t>0</m:t>
                  </m:r>
                </m:sub>
              </m:sSub>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a</m:t>
                  </m:r>
                  <m:r>
                    <m:rPr>
                      <m:sty m:val="bi"/>
                    </m:rPr>
                    <w:rPr>
                      <w:rFonts w:ascii="Cambria Math" w:eastAsia="宋体" w:hAnsi="Cambria Math"/>
                      <w:sz w:val="21"/>
                      <w:szCs w:val="21"/>
                      <w:lang w:eastAsia="zh-CN"/>
                    </w:rPr>
                    <m:t>1</m:t>
                  </m:r>
                </m:sub>
              </m:sSub>
            </m:e>
          </m:d>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T</m:t>
              </m:r>
            </m:e>
            <m:sub>
              <m:r>
                <m:rPr>
                  <m:sty m:val="bi"/>
                </m:rPr>
                <w:rPr>
                  <w:rFonts w:ascii="Cambria Math" w:eastAsia="宋体" w:hAnsi="Cambria Math"/>
                  <w:sz w:val="21"/>
                  <w:szCs w:val="21"/>
                  <w:lang w:eastAsia="zh-CN"/>
                </w:rPr>
                <m:t>n</m:t>
              </m:r>
            </m:sub>
          </m:sSub>
          <m:r>
            <m:rPr>
              <m:sty m:val="bi"/>
            </m:rPr>
            <w:rPr>
              <w:rFonts w:ascii="Cambria Math" w:eastAsia="宋体" w:hAnsi="Cambria Math"/>
              <w:sz w:val="21"/>
              <w:szCs w:val="21"/>
              <w:lang w:eastAsia="zh-CN"/>
            </w:rPr>
            <m:t>/</m:t>
          </m:r>
          <m:r>
            <m:rPr>
              <m:sty m:val="bi"/>
            </m:rPr>
            <w:rPr>
              <w:rFonts w:ascii="Cambria Math" w:eastAsia="宋体" w:hAnsi="Cambria Math"/>
              <w:sz w:val="21"/>
              <w:szCs w:val="21"/>
              <w:lang w:eastAsia="zh-CN"/>
            </w:rPr>
            <m:t>2</m:t>
          </m:r>
        </m:oMath>
      </m:oMathPara>
    </w:p>
    <w:p w14:paraId="1F6B55F4" w14:textId="1A9843A4" w:rsidR="00B509D8" w:rsidRPr="00DC7E14" w:rsidRDefault="00DC7E14" w:rsidP="000C7882">
      <w:pPr>
        <w:pStyle w:val="a0"/>
        <w:tabs>
          <w:tab w:val="left" w:pos="5103"/>
        </w:tabs>
        <w:snapToGrid w:val="0"/>
        <w:jc w:val="left"/>
        <w:rPr>
          <w:rFonts w:eastAsia="宋体"/>
          <w:b/>
          <w:bCs/>
          <w:i/>
          <w:iCs/>
          <w:sz w:val="21"/>
          <w:szCs w:val="21"/>
          <w:lang w:eastAsia="zh-CN"/>
        </w:rPr>
      </w:pPr>
      <w:r w:rsidRPr="00DC7E14">
        <w:rPr>
          <w:rFonts w:eastAsia="宋体"/>
          <w:b/>
          <w:bCs/>
          <w:i/>
          <w:iCs/>
          <w:sz w:val="21"/>
          <w:szCs w:val="21"/>
          <w:lang w:val="en-US" w:eastAsia="zh-CN"/>
        </w:rPr>
        <w:t>Where Pa</w:t>
      </w:r>
      <w:r w:rsidRPr="00DC7E14">
        <w:rPr>
          <w:rFonts w:eastAsia="宋体"/>
          <w:b/>
          <w:bCs/>
          <w:i/>
          <w:iCs/>
          <w:sz w:val="21"/>
          <w:szCs w:val="21"/>
          <w:vertAlign w:val="subscript"/>
          <w:lang w:val="en-US" w:eastAsia="zh-CN"/>
        </w:rPr>
        <w:t>0</w:t>
      </w:r>
      <w:r w:rsidRPr="00DC7E14">
        <w:rPr>
          <w:rFonts w:eastAsia="宋体"/>
          <w:b/>
          <w:bCs/>
          <w:i/>
          <w:iCs/>
          <w:sz w:val="21"/>
          <w:szCs w:val="21"/>
          <w:lang w:val="en-US" w:eastAsia="zh-CN"/>
        </w:rPr>
        <w:t xml:space="preserve"> and Pa</w:t>
      </w:r>
      <w:r w:rsidRPr="00DC7E14">
        <w:rPr>
          <w:rFonts w:eastAsia="宋体"/>
          <w:b/>
          <w:bCs/>
          <w:i/>
          <w:iCs/>
          <w:sz w:val="21"/>
          <w:szCs w:val="21"/>
          <w:vertAlign w:val="subscript"/>
          <w:lang w:val="en-US" w:eastAsia="zh-CN"/>
        </w:rPr>
        <w:t>1</w:t>
      </w:r>
      <w:r w:rsidRPr="00DC7E14">
        <w:rPr>
          <w:rFonts w:eastAsia="宋体"/>
          <w:b/>
          <w:bCs/>
          <w:i/>
          <w:iCs/>
          <w:sz w:val="21"/>
          <w:szCs w:val="21"/>
          <w:lang w:val="en-US" w:eastAsia="zh-CN"/>
        </w:rPr>
        <w:t xml:space="preserve"> refers to the power level of the previous and subsequent active state (DL or UL).</w:t>
      </w:r>
    </w:p>
    <w:bookmarkEnd w:id="2"/>
    <w:p w14:paraId="519E7B70" w14:textId="1246000C" w:rsidR="008D1C5C" w:rsidRDefault="008D1C5C" w:rsidP="00EC773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However, if the </w:t>
      </w:r>
      <w:r w:rsidR="00113125">
        <w:rPr>
          <w:rFonts w:eastAsia="宋体"/>
          <w:sz w:val="21"/>
          <w:szCs w:val="21"/>
          <w:lang w:val="en-US" w:eastAsia="zh-CN"/>
        </w:rPr>
        <w:t>transition can happen between two sleep modes directly, the transition energy</w:t>
      </w:r>
      <w:r w:rsidR="00896867">
        <w:rPr>
          <w:rFonts w:eastAsia="宋体"/>
          <w:sz w:val="21"/>
          <w:szCs w:val="21"/>
          <w:lang w:val="en-US" w:eastAsia="zh-CN"/>
        </w:rPr>
        <w:t xml:space="preserve"> between sleep mode m and mode n</w:t>
      </w:r>
      <w:r w:rsidR="00113125">
        <w:rPr>
          <w:rFonts w:eastAsia="宋体"/>
          <w:sz w:val="21"/>
          <w:szCs w:val="21"/>
          <w:lang w:val="en-US" w:eastAsia="zh-CN"/>
        </w:rPr>
        <w:t xml:space="preserve"> can be calculated as follows, </w:t>
      </w:r>
    </w:p>
    <w:p w14:paraId="6552CEDD" w14:textId="6D98F9AC" w:rsidR="000D5D5F" w:rsidRDefault="000D5D5F" w:rsidP="000D5D5F">
      <w:pPr>
        <w:pStyle w:val="a0"/>
        <w:tabs>
          <w:tab w:val="num" w:pos="226"/>
          <w:tab w:val="num" w:pos="284"/>
          <w:tab w:val="left" w:pos="5103"/>
        </w:tabs>
        <w:snapToGrid w:val="0"/>
        <w:jc w:val="center"/>
        <w:rPr>
          <w:rFonts w:eastAsia="宋体"/>
          <w:sz w:val="21"/>
          <w:szCs w:val="21"/>
          <w:lang w:val="en-US" w:eastAsia="zh-CN"/>
        </w:rPr>
      </w:pPr>
      <w:bookmarkStart w:id="3" w:name="_Hlk115104107"/>
      <w:proofErr w:type="spellStart"/>
      <w:proofErr w:type="gramStart"/>
      <w:r>
        <w:rPr>
          <w:rFonts w:eastAsia="宋体" w:hint="eastAsia"/>
          <w:sz w:val="21"/>
          <w:szCs w:val="21"/>
          <w:lang w:val="en-US" w:eastAsia="zh-CN"/>
        </w:rPr>
        <w:lastRenderedPageBreak/>
        <w:t>E</w:t>
      </w:r>
      <w:r>
        <w:rPr>
          <w:rFonts w:eastAsia="宋体"/>
          <w:sz w:val="21"/>
          <w:szCs w:val="21"/>
          <w:lang w:val="en-US" w:eastAsia="zh-CN"/>
        </w:rPr>
        <w:t>trans</w:t>
      </w:r>
      <w:proofErr w:type="spellEnd"/>
      <w:r>
        <w:rPr>
          <w:rFonts w:eastAsia="宋体"/>
          <w:sz w:val="21"/>
          <w:szCs w:val="21"/>
          <w:lang w:val="en-US" w:eastAsia="zh-CN"/>
        </w:rPr>
        <w:t>(</w:t>
      </w:r>
      <w:proofErr w:type="spellStart"/>
      <w:proofErr w:type="gramEnd"/>
      <w:r>
        <w:rPr>
          <w:rFonts w:eastAsia="宋体"/>
          <w:sz w:val="21"/>
          <w:szCs w:val="21"/>
          <w:lang w:val="en-US" w:eastAsia="zh-CN"/>
        </w:rPr>
        <w:t>m,n</w:t>
      </w:r>
      <w:proofErr w:type="spellEnd"/>
      <w:r>
        <w:rPr>
          <w:rFonts w:eastAsia="宋体"/>
          <w:sz w:val="21"/>
          <w:szCs w:val="21"/>
          <w:lang w:val="en-US" w:eastAsia="zh-CN"/>
        </w:rPr>
        <w:t>)=(</w:t>
      </w:r>
      <w:proofErr w:type="spellStart"/>
      <w:r>
        <w:rPr>
          <w:rFonts w:eastAsia="宋体"/>
          <w:sz w:val="21"/>
          <w:szCs w:val="21"/>
          <w:lang w:val="en-US" w:eastAsia="zh-CN"/>
        </w:rPr>
        <w:t>Pm+Pn</w:t>
      </w:r>
      <w:proofErr w:type="spellEnd"/>
      <w:r>
        <w:rPr>
          <w:rFonts w:eastAsia="宋体"/>
          <w:sz w:val="21"/>
          <w:szCs w:val="21"/>
          <w:lang w:val="en-US" w:eastAsia="zh-CN"/>
        </w:rPr>
        <w:t>)/2*(T</w:t>
      </w:r>
      <w:r w:rsidR="00896867">
        <w:rPr>
          <w:rFonts w:eastAsia="宋体"/>
          <w:sz w:val="21"/>
          <w:szCs w:val="21"/>
          <w:lang w:val="en-US" w:eastAsia="zh-CN"/>
        </w:rPr>
        <w:t>m-</w:t>
      </w:r>
      <w:proofErr w:type="spellStart"/>
      <w:r>
        <w:rPr>
          <w:rFonts w:eastAsia="宋体"/>
          <w:sz w:val="21"/>
          <w:szCs w:val="21"/>
          <w:lang w:val="en-US" w:eastAsia="zh-CN"/>
        </w:rPr>
        <w:t>Tn</w:t>
      </w:r>
      <w:proofErr w:type="spellEnd"/>
      <w:r>
        <w:rPr>
          <w:rFonts w:eastAsia="宋体"/>
          <w:sz w:val="21"/>
          <w:szCs w:val="21"/>
          <w:lang w:val="en-US" w:eastAsia="zh-CN"/>
        </w:rPr>
        <w:t>)</w:t>
      </w:r>
    </w:p>
    <w:bookmarkEnd w:id="3"/>
    <w:p w14:paraId="70DCE53A" w14:textId="68433E33" w:rsidR="000D5D5F" w:rsidRDefault="00D426B0" w:rsidP="00D426B0">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With this method, the additional energy consumption for each sleep mode is not fixed but related to the transition procedure.</w:t>
      </w:r>
    </w:p>
    <w:p w14:paraId="3182E070" w14:textId="45887E10" w:rsidR="00D426B0" w:rsidRDefault="00EC773A" w:rsidP="00D426B0">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896867">
        <w:rPr>
          <w:rFonts w:eastAsia="宋体"/>
          <w:b/>
          <w:i/>
          <w:sz w:val="21"/>
          <w:szCs w:val="21"/>
          <w:lang w:eastAsia="zh-CN"/>
        </w:rPr>
        <w:t>1-2</w:t>
      </w:r>
      <w:r w:rsidRPr="00585D95">
        <w:rPr>
          <w:rFonts w:eastAsia="宋体" w:hint="eastAsia"/>
          <w:b/>
          <w:i/>
          <w:sz w:val="21"/>
          <w:szCs w:val="21"/>
          <w:lang w:eastAsia="zh-CN"/>
        </w:rPr>
        <w:t>:</w:t>
      </w:r>
      <w:r>
        <w:rPr>
          <w:rFonts w:eastAsia="宋体"/>
          <w:b/>
          <w:i/>
          <w:sz w:val="21"/>
          <w:szCs w:val="21"/>
          <w:lang w:eastAsia="zh-CN"/>
        </w:rPr>
        <w:t xml:space="preserve"> </w:t>
      </w:r>
      <w:r w:rsidR="00D426B0">
        <w:rPr>
          <w:rFonts w:eastAsia="宋体"/>
          <w:b/>
          <w:i/>
          <w:sz w:val="21"/>
          <w:szCs w:val="21"/>
          <w:lang w:eastAsia="zh-CN"/>
        </w:rPr>
        <w:t xml:space="preserve">If the direct energy transition between sleep modes is allowed, then the transition energy consumption between sleep mode m and mode n can be calculated as follow </w:t>
      </w:r>
    </w:p>
    <w:bookmarkStart w:id="4" w:name="_Hlk115248615"/>
    <w:p w14:paraId="12280D63" w14:textId="0D0CC621" w:rsidR="00B051DA" w:rsidRPr="00677EFA" w:rsidRDefault="000841E1" w:rsidP="00AD43CD">
      <w:pPr>
        <w:pStyle w:val="a0"/>
        <w:tabs>
          <w:tab w:val="num" w:pos="226"/>
          <w:tab w:val="num" w:pos="284"/>
          <w:tab w:val="left" w:pos="5103"/>
        </w:tabs>
        <w:snapToGrid w:val="0"/>
        <w:jc w:val="center"/>
        <w:rPr>
          <w:rFonts w:eastAsia="宋体"/>
          <w:b/>
          <w:iCs/>
          <w:sz w:val="21"/>
          <w:szCs w:val="21"/>
          <w:lang w:eastAsia="zh-CN"/>
        </w:rPr>
      </w:pPr>
      <m:oMathPara>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E</m:t>
              </m:r>
            </m:e>
            <m:sub>
              <m:r>
                <m:rPr>
                  <m:sty m:val="bi"/>
                </m:rPr>
                <w:rPr>
                  <w:rFonts w:ascii="Cambria Math" w:eastAsia="宋体" w:hAnsi="Cambria Math" w:hint="eastAsia"/>
                  <w:sz w:val="21"/>
                  <w:szCs w:val="21"/>
                  <w:lang w:eastAsia="zh-CN"/>
                </w:rPr>
                <m:t>t</m:t>
              </m:r>
              <m:r>
                <m:rPr>
                  <m:sty m:val="bi"/>
                </m:rPr>
                <w:rPr>
                  <w:rFonts w:ascii="Cambria Math" w:eastAsia="宋体" w:hAnsi="Cambria Math"/>
                  <w:sz w:val="21"/>
                  <w:szCs w:val="21"/>
                  <w:lang w:eastAsia="zh-CN"/>
                </w:rPr>
                <m:t>ran</m:t>
              </m:r>
            </m:sub>
          </m:sSub>
          <m:r>
            <m:rPr>
              <m:sty m:val="bi"/>
            </m:rPr>
            <w:rPr>
              <w:rFonts w:ascii="Cambria Math" w:eastAsia="宋体" w:hAnsi="Cambria Math"/>
              <w:sz w:val="21"/>
              <w:szCs w:val="21"/>
              <w:lang w:eastAsia="zh-CN"/>
            </w:rPr>
            <m:t>(</m:t>
          </m:r>
          <m:r>
            <m:rPr>
              <m:sty m:val="bi"/>
            </m:rPr>
            <w:rPr>
              <w:rFonts w:ascii="Cambria Math" w:eastAsia="宋体" w:hAnsi="Cambria Math"/>
              <w:sz w:val="21"/>
              <w:szCs w:val="21"/>
              <w:lang w:eastAsia="zh-CN"/>
            </w:rPr>
            <m:t>m</m:t>
          </m:r>
          <m:r>
            <m:rPr>
              <m:sty m:val="bi"/>
            </m:rPr>
            <w:rPr>
              <w:rFonts w:ascii="Cambria Math" w:eastAsia="宋体" w:hAnsi="Cambria Math"/>
              <w:sz w:val="21"/>
              <w:szCs w:val="21"/>
              <w:lang w:eastAsia="zh-CN"/>
            </w:rPr>
            <m:t>,</m:t>
          </m:r>
          <m:r>
            <m:rPr>
              <m:sty m:val="bi"/>
            </m:rPr>
            <w:rPr>
              <w:rFonts w:ascii="Cambria Math" w:eastAsia="宋体" w:hAnsi="Cambria Math"/>
              <w:sz w:val="21"/>
              <w:szCs w:val="21"/>
              <w:lang w:eastAsia="zh-CN"/>
            </w:rPr>
            <m:t>n</m:t>
          </m:r>
          <m:r>
            <m:rPr>
              <m:sty m:val="bi"/>
            </m:rPr>
            <w:rPr>
              <w:rFonts w:ascii="Cambria Math" w:eastAsia="宋体" w:hAnsi="Cambria Math"/>
              <w:sz w:val="21"/>
              <w:szCs w:val="21"/>
              <w:lang w:eastAsia="zh-CN"/>
            </w:rPr>
            <m:t>)=</m:t>
          </m:r>
          <m:d>
            <m:dPr>
              <m:ctrlPr>
                <w:rPr>
                  <w:rFonts w:ascii="Cambria Math" w:eastAsia="宋体" w:hAnsi="Cambria Math"/>
                  <w:b/>
                  <w:i/>
                  <w:iCs/>
                  <w:sz w:val="21"/>
                  <w:szCs w:val="21"/>
                  <w:lang w:eastAsia="zh-CN"/>
                </w:rPr>
              </m:ctrlPr>
            </m:dPr>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m</m:t>
                  </m:r>
                </m:sub>
              </m:sSub>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n</m:t>
                  </m:r>
                </m:sub>
              </m:sSub>
            </m:e>
          </m:d>
          <m:r>
            <m:rPr>
              <m:sty m:val="bi"/>
            </m:rPr>
            <w:rPr>
              <w:rFonts w:ascii="Cambria Math" w:eastAsia="宋体" w:hAnsi="Cambria Math"/>
              <w:sz w:val="21"/>
              <w:szCs w:val="21"/>
              <w:lang w:eastAsia="zh-CN"/>
            </w:rPr>
            <m:t>*</m:t>
          </m:r>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T</m:t>
              </m:r>
            </m:e>
            <m:sub>
              <m:r>
                <m:rPr>
                  <m:sty m:val="bi"/>
                </m:rPr>
                <w:rPr>
                  <w:rFonts w:ascii="Cambria Math" w:eastAsia="宋体" w:hAnsi="Cambria Math"/>
                  <w:sz w:val="21"/>
                  <w:szCs w:val="21"/>
                  <w:lang w:eastAsia="zh-CN"/>
                </w:rPr>
                <m:t>m</m:t>
              </m:r>
            </m:sub>
          </m:sSub>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T</m:t>
              </m:r>
            </m:e>
            <m:sub>
              <m:r>
                <m:rPr>
                  <m:sty m:val="bi"/>
                </m:rPr>
                <w:rPr>
                  <w:rFonts w:ascii="Cambria Math" w:eastAsia="宋体" w:hAnsi="Cambria Math"/>
                  <w:sz w:val="21"/>
                  <w:szCs w:val="21"/>
                  <w:lang w:eastAsia="zh-CN"/>
                </w:rPr>
                <m:t>n</m:t>
              </m:r>
            </m:sub>
          </m:sSub>
          <m:r>
            <m:rPr>
              <m:sty m:val="bi"/>
            </m:rPr>
            <w:rPr>
              <w:rFonts w:ascii="Cambria Math" w:eastAsia="宋体" w:hAnsi="Cambria Math"/>
              <w:sz w:val="21"/>
              <w:szCs w:val="21"/>
              <w:lang w:eastAsia="zh-CN"/>
            </w:rPr>
            <m:t>)/</m:t>
          </m:r>
          <m:r>
            <m:rPr>
              <m:sty m:val="bi"/>
            </m:rPr>
            <w:rPr>
              <w:rFonts w:ascii="Cambria Math" w:eastAsia="宋体" w:hAnsi="Cambria Math"/>
              <w:sz w:val="21"/>
              <w:szCs w:val="21"/>
              <w:lang w:eastAsia="zh-CN"/>
            </w:rPr>
            <m:t>2</m:t>
          </m:r>
        </m:oMath>
      </m:oMathPara>
    </w:p>
    <w:p w14:paraId="3E198D9F" w14:textId="1E71F9D4" w:rsidR="00677EFA" w:rsidRDefault="00677EFA" w:rsidP="00677EFA">
      <w:pPr>
        <w:pStyle w:val="a0"/>
        <w:tabs>
          <w:tab w:val="num" w:pos="226"/>
          <w:tab w:val="num" w:pos="284"/>
          <w:tab w:val="left" w:pos="5103"/>
        </w:tabs>
        <w:snapToGrid w:val="0"/>
        <w:jc w:val="left"/>
        <w:rPr>
          <w:rFonts w:eastAsia="宋体"/>
          <w:bCs/>
          <w:iCs/>
          <w:sz w:val="21"/>
          <w:szCs w:val="21"/>
          <w:lang w:eastAsia="zh-CN"/>
        </w:rPr>
      </w:pPr>
      <w:r>
        <w:rPr>
          <w:rFonts w:eastAsia="宋体"/>
          <w:bCs/>
          <w:iCs/>
          <w:sz w:val="21"/>
          <w:szCs w:val="21"/>
          <w:lang w:eastAsia="zh-CN"/>
        </w:rPr>
        <w:t xml:space="preserve">For the above analysis, if there is always a non-sleep mode assumed between adjacent sleep modes, we need to consider both the state the BS entering and leaving the current sleep mode. Besides, </w:t>
      </w:r>
      <w:r w:rsidR="008946FD">
        <w:rPr>
          <w:rFonts w:eastAsia="宋体"/>
          <w:bCs/>
          <w:iCs/>
          <w:sz w:val="21"/>
          <w:szCs w:val="21"/>
          <w:lang w:eastAsia="zh-CN"/>
        </w:rPr>
        <w:t>the transition between sleeping modes can happen directly in the practice network, there is no need for the BS to be active then enter another sleeping mode. Therefore, we prefer the direct energy transition between sleep modes is allowed.</w:t>
      </w:r>
    </w:p>
    <w:p w14:paraId="4C3A83B2" w14:textId="21024A54" w:rsidR="008946FD" w:rsidRPr="00677EFA" w:rsidRDefault="008946FD" w:rsidP="00677EFA">
      <w:pPr>
        <w:pStyle w:val="a0"/>
        <w:tabs>
          <w:tab w:val="num" w:pos="226"/>
          <w:tab w:val="num" w:pos="284"/>
          <w:tab w:val="left" w:pos="5103"/>
        </w:tabs>
        <w:snapToGrid w:val="0"/>
        <w:jc w:val="left"/>
        <w:rPr>
          <w:rFonts w:eastAsia="宋体"/>
          <w:bCs/>
          <w:sz w:val="21"/>
          <w:szCs w:val="21"/>
          <w:lang w:val="en-US"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1-3</w:t>
      </w:r>
      <w:r w:rsidRPr="00585D95">
        <w:rPr>
          <w:rFonts w:eastAsia="宋体" w:hint="eastAsia"/>
          <w:b/>
          <w:i/>
          <w:sz w:val="21"/>
          <w:szCs w:val="21"/>
          <w:lang w:eastAsia="zh-CN"/>
        </w:rPr>
        <w:t>:</w:t>
      </w:r>
      <w:r>
        <w:rPr>
          <w:rFonts w:eastAsia="宋体"/>
          <w:b/>
          <w:i/>
          <w:sz w:val="21"/>
          <w:szCs w:val="21"/>
          <w:lang w:eastAsia="zh-CN"/>
        </w:rPr>
        <w:t xml:space="preserve"> The direct energy transition between sleep modes should be allowed both for the convenience of simulation and the close to the practice network.</w:t>
      </w:r>
    </w:p>
    <w:bookmarkEnd w:id="4"/>
    <w:p w14:paraId="6B84C0C7" w14:textId="61E4DA6D" w:rsidR="00585D95" w:rsidRPr="00F1363E" w:rsidRDefault="00585D95" w:rsidP="00585D95">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490389">
        <w:rPr>
          <w:rFonts w:ascii="Times New Roman" w:hAnsi="Times New Roman"/>
          <w:sz w:val="28"/>
          <w:lang w:eastAsia="zh-CN"/>
        </w:rPr>
        <w:t>2</w:t>
      </w:r>
      <w:r w:rsidR="00490389" w:rsidRPr="00490389">
        <w:t xml:space="preserve"> </w:t>
      </w:r>
      <w:r w:rsidR="00450669">
        <w:rPr>
          <w:rFonts w:ascii="Times New Roman" w:eastAsia="宋体" w:hAnsi="Times New Roman"/>
          <w:sz w:val="28"/>
          <w:lang w:eastAsia="zh-CN"/>
        </w:rPr>
        <w:t>S</w:t>
      </w:r>
      <w:r w:rsidR="006C285E">
        <w:rPr>
          <w:rFonts w:ascii="Times New Roman" w:eastAsia="宋体" w:hAnsi="Times New Roman"/>
          <w:sz w:val="28"/>
          <w:lang w:eastAsia="zh-CN"/>
        </w:rPr>
        <w:t xml:space="preserve">caling of </w:t>
      </w:r>
      <w:r w:rsidR="001B65DC">
        <w:rPr>
          <w:rFonts w:ascii="Times New Roman" w:eastAsia="宋体" w:hAnsi="Times New Roman"/>
          <w:sz w:val="28"/>
          <w:lang w:eastAsia="zh-CN"/>
        </w:rPr>
        <w:t>BS energy consumption model</w:t>
      </w:r>
    </w:p>
    <w:p w14:paraId="038AFDA3" w14:textId="4C2E3F93" w:rsidR="001F6BEE" w:rsidRDefault="001F6BEE"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I</w:t>
      </w:r>
      <w:r>
        <w:rPr>
          <w:rFonts w:eastAsia="宋体" w:hint="eastAsia"/>
          <w:sz w:val="21"/>
          <w:szCs w:val="21"/>
          <w:lang w:val="en-US" w:eastAsia="zh-CN"/>
        </w:rPr>
        <w:t>n</w:t>
      </w:r>
      <w:r>
        <w:rPr>
          <w:rFonts w:eastAsia="宋体"/>
          <w:sz w:val="21"/>
          <w:szCs w:val="21"/>
          <w:lang w:val="en-US" w:eastAsia="zh-CN"/>
        </w:rPr>
        <w:t xml:space="preserve"> last meeting, though no agreement was reached, two alts </w:t>
      </w:r>
      <w:r>
        <w:rPr>
          <w:rFonts w:eastAsia="宋体" w:hint="eastAsia"/>
          <w:sz w:val="21"/>
          <w:szCs w:val="21"/>
          <w:lang w:val="en-US" w:eastAsia="zh-CN"/>
        </w:rPr>
        <w:t>wer</w:t>
      </w:r>
      <w:r>
        <w:rPr>
          <w:rFonts w:eastAsia="宋体"/>
          <w:sz w:val="21"/>
          <w:szCs w:val="21"/>
          <w:lang w:val="en-US" w:eastAsia="zh-CN"/>
        </w:rPr>
        <w:t xml:space="preserve">e given on the scaling method of the BS energy consumption </w:t>
      </w:r>
      <w:proofErr w:type="gramStart"/>
      <w:r>
        <w:rPr>
          <w:rFonts w:eastAsia="宋体"/>
          <w:sz w:val="21"/>
          <w:szCs w:val="21"/>
          <w:lang w:val="en-US" w:eastAsia="zh-CN"/>
        </w:rPr>
        <w:t>model[</w:t>
      </w:r>
      <w:proofErr w:type="gramEnd"/>
      <w:r>
        <w:rPr>
          <w:rFonts w:eastAsia="宋体"/>
          <w:sz w:val="21"/>
          <w:szCs w:val="21"/>
          <w:lang w:val="en-US" w:eastAsia="zh-CN"/>
        </w:rPr>
        <w:t>2] as follows and to be down selected in this meeting.</w:t>
      </w:r>
    </w:p>
    <w:tbl>
      <w:tblPr>
        <w:tblStyle w:val="af4"/>
        <w:tblW w:w="0" w:type="auto"/>
        <w:tblLook w:val="04A0" w:firstRow="1" w:lastRow="0" w:firstColumn="1" w:lastColumn="0" w:noHBand="0" w:noVBand="1"/>
      </w:tblPr>
      <w:tblGrid>
        <w:gridCol w:w="9288"/>
      </w:tblGrid>
      <w:tr w:rsidR="001F6BEE" w14:paraId="754E21AF" w14:textId="77777777" w:rsidTr="001F6BEE">
        <w:tc>
          <w:tcPr>
            <w:tcW w:w="9288" w:type="dxa"/>
          </w:tcPr>
          <w:p w14:paraId="200B1D93" w14:textId="3D3885EE" w:rsidR="001F6BEE" w:rsidRPr="001F6BEE" w:rsidRDefault="001F6BEE" w:rsidP="001F6BEE">
            <w:pPr>
              <w:autoSpaceDE w:val="0"/>
              <w:autoSpaceDN w:val="0"/>
              <w:adjustRightInd w:val="0"/>
              <w:snapToGrid w:val="0"/>
              <w:spacing w:line="20" w:lineRule="atLeast"/>
              <w:jc w:val="both"/>
              <w:rPr>
                <w:rFonts w:eastAsia="宋体"/>
                <w:b/>
                <w:color w:val="FF0000"/>
                <w:sz w:val="18"/>
                <w:szCs w:val="18"/>
                <w:lang w:eastAsia="zh-CN"/>
              </w:rPr>
            </w:pPr>
            <w:r w:rsidRPr="001F6BEE">
              <w:rPr>
                <w:rFonts w:eastAsia="宋体" w:hint="eastAsia"/>
                <w:b/>
                <w:color w:val="FF0000"/>
                <w:sz w:val="18"/>
                <w:szCs w:val="18"/>
                <w:lang w:eastAsia="zh-CN"/>
              </w:rPr>
              <w:t>A</w:t>
            </w:r>
            <w:r w:rsidRPr="001F6BEE">
              <w:rPr>
                <w:rFonts w:eastAsia="宋体"/>
                <w:b/>
                <w:color w:val="FF0000"/>
                <w:sz w:val="18"/>
                <w:szCs w:val="18"/>
                <w:lang w:eastAsia="zh-CN"/>
              </w:rPr>
              <w:t>lt1:</w:t>
            </w:r>
          </w:p>
          <w:p w14:paraId="7AA3E2C9" w14:textId="77777777" w:rsidR="001F6BEE" w:rsidRDefault="001F6BEE" w:rsidP="001F6BEE">
            <w:pPr>
              <w:autoSpaceDE w:val="0"/>
              <w:autoSpaceDN w:val="0"/>
              <w:adjustRightInd w:val="0"/>
              <w:snapToGrid w:val="0"/>
              <w:spacing w:line="20" w:lineRule="atLeast"/>
              <w:jc w:val="both"/>
              <w:rPr>
                <w:rFonts w:eastAsia="宋体"/>
                <w:b/>
                <w:sz w:val="18"/>
                <w:szCs w:val="18"/>
                <w:lang w:eastAsia="zh-CN"/>
              </w:rPr>
            </w:pPr>
            <w:r w:rsidRPr="001F6BEE">
              <w:rPr>
                <w:rFonts w:eastAsia="宋体"/>
                <w:b/>
                <w:sz w:val="18"/>
                <w:szCs w:val="18"/>
                <w:lang w:eastAsia="zh-CN"/>
              </w:rPr>
              <w:t xml:space="preserve">At least for FR1 TDD, </w:t>
            </w:r>
          </w:p>
          <w:p w14:paraId="407D9BCB" w14:textId="77777777" w:rsidR="001F6BEE" w:rsidRDefault="001F6BEE" w:rsidP="001F6BEE">
            <w:pPr>
              <w:autoSpaceDE w:val="0"/>
              <w:autoSpaceDN w:val="0"/>
              <w:adjustRightInd w:val="0"/>
              <w:snapToGrid w:val="0"/>
              <w:spacing w:line="20" w:lineRule="atLeast"/>
              <w:jc w:val="both"/>
              <w:rPr>
                <w:rFonts w:eastAsia="宋体"/>
                <w:b/>
                <w:sz w:val="18"/>
                <w:szCs w:val="18"/>
                <w:lang w:val="en-GB" w:eastAsia="ja-JP"/>
              </w:rPr>
            </w:pPr>
            <w:r w:rsidRPr="001F6BEE">
              <w:rPr>
                <w:rFonts w:eastAsia="宋体"/>
                <w:b/>
                <w:sz w:val="18"/>
                <w:szCs w:val="18"/>
                <w:lang w:val="en-GB" w:eastAsia="ja-JP"/>
              </w:rPr>
              <w:t>the BS power consumption for active DL is provided by</w:t>
            </w:r>
          </w:p>
          <w:p w14:paraId="2B36CAA3" w14:textId="46DA51B6" w:rsidR="001F6BEE" w:rsidRPr="001F6BEE" w:rsidRDefault="001F6BEE" w:rsidP="001F6BEE">
            <w:pPr>
              <w:autoSpaceDE w:val="0"/>
              <w:autoSpaceDN w:val="0"/>
              <w:adjustRightInd w:val="0"/>
              <w:snapToGrid w:val="0"/>
              <w:spacing w:line="20" w:lineRule="atLeast"/>
              <w:jc w:val="both"/>
              <w:rPr>
                <w:rFonts w:eastAsia="宋体"/>
                <w:b/>
                <w:sz w:val="18"/>
                <w:szCs w:val="18"/>
                <w:lang w:val="en-GB" w:eastAsia="ja-JP"/>
              </w:rPr>
            </w:pPr>
            <w:r w:rsidRPr="001F6BEE">
              <w:rPr>
                <w:rFonts w:eastAsia="宋体"/>
                <w:b/>
                <w:sz w:val="18"/>
                <w:szCs w:val="18"/>
                <w:lang w:val="en-GB" w:eastAsia="ja-JP"/>
              </w:rPr>
              <w:t xml:space="preserve"> </w:t>
            </w:r>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 P</m:t>
                  </m:r>
                </m:e>
                <m:sub>
                  <m:r>
                    <m:rPr>
                      <m:sty m:val="bi"/>
                    </m:rPr>
                    <w:rPr>
                      <w:rFonts w:ascii="Cambria Math" w:eastAsia="宋体" w:hAnsi="Cambria Math"/>
                      <w:sz w:val="18"/>
                      <w:szCs w:val="18"/>
                      <w:lang w:val="en-GB" w:eastAsia="zh-CN"/>
                    </w:rPr>
                    <m:t>static</m:t>
                  </m:r>
                </m:sub>
              </m:sSub>
              <m:r>
                <m:rPr>
                  <m:sty m:val="bi"/>
                </m:rPr>
                <w:rPr>
                  <w:rFonts w:ascii="Cambria Math" w:eastAsia="宋体" w:hAnsi="Cambria Math"/>
                  <w:sz w:val="18"/>
                  <w:szCs w:val="18"/>
                  <w:lang w:val="en-GB" w:eastAsia="zh-CN"/>
                </w:rPr>
                <m:t>+</m:t>
              </m:r>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dynamic</m:t>
                  </m:r>
                </m:sub>
              </m:sSub>
            </m:oMath>
          </w:p>
          <w:p w14:paraId="7008AB13" w14:textId="77777777" w:rsidR="001F6BEE" w:rsidRPr="001F6BEE" w:rsidRDefault="000841E1" w:rsidP="001F6BEE">
            <w:pPr>
              <w:numPr>
                <w:ilvl w:val="2"/>
                <w:numId w:val="10"/>
              </w:numPr>
              <w:overflowPunct w:val="0"/>
              <w:autoSpaceDE w:val="0"/>
              <w:autoSpaceDN w:val="0"/>
              <w:adjustRightInd w:val="0"/>
              <w:spacing w:line="20" w:lineRule="atLeast"/>
              <w:contextualSpacing/>
              <w:rPr>
                <w:rFonts w:eastAsia="Malgun Gothic"/>
                <w:sz w:val="18"/>
                <w:szCs w:val="18"/>
                <w:lang w:val="en-GB" w:eastAsia="ko-KR"/>
              </w:rPr>
            </w:pPr>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static</m:t>
                  </m:r>
                </m:sub>
              </m:sSub>
            </m:oMath>
            <w:r w:rsidR="001F6BEE" w:rsidRPr="001F6BEE">
              <w:rPr>
                <w:rFonts w:eastAsia="宋体"/>
                <w:sz w:val="18"/>
                <w:szCs w:val="18"/>
                <w:lang w:val="en-GB" w:eastAsia="zh-CN"/>
              </w:rPr>
              <w:t>:</w:t>
            </w:r>
            <w:r w:rsidR="001F6BEE" w:rsidRPr="001F6BEE">
              <w:rPr>
                <w:rFonts w:eastAsia="Malgun Gothic"/>
                <w:sz w:val="18"/>
                <w:szCs w:val="18"/>
                <w:lang w:val="en-GB" w:eastAsia="ko-KR"/>
              </w:rPr>
              <w:t xml:space="preserve"> </w:t>
            </w:r>
            <w:proofErr w:type="gramStart"/>
            <w:r w:rsidR="001F6BEE" w:rsidRPr="001F6BEE">
              <w:rPr>
                <w:rFonts w:eastAsia="Malgun Gothic"/>
                <w:sz w:val="18"/>
                <w:szCs w:val="18"/>
                <w:lang w:val="en-GB" w:eastAsia="ko-KR"/>
              </w:rPr>
              <w:t>a</w:t>
            </w:r>
            <w:proofErr w:type="gramEnd"/>
            <w:r w:rsidR="001F6BEE" w:rsidRPr="001F6BEE">
              <w:rPr>
                <w:rFonts w:eastAsia="Malgun Gothic"/>
                <w:sz w:val="18"/>
                <w:szCs w:val="18"/>
                <w:lang w:val="en-GB" w:eastAsia="ko-KR"/>
              </w:rPr>
              <w:t xml:space="preserve"> static part of which the power is not scaled based on reference configurations. Value is to be determined based on</w:t>
            </w:r>
          </w:p>
          <w:p w14:paraId="1797EC45" w14:textId="77777777" w:rsidR="001F6BEE" w:rsidRPr="001F6BEE" w:rsidRDefault="001F6BEE" w:rsidP="001F6BEE">
            <w:pPr>
              <w:numPr>
                <w:ilvl w:val="3"/>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ja-JP"/>
              </w:rPr>
              <w:t>Category 1:</w:t>
            </w:r>
            <w:r w:rsidRPr="001F6BEE">
              <w:rPr>
                <w:rFonts w:eastAsia="Malgun Gothic"/>
                <w:sz w:val="18"/>
                <w:szCs w:val="18"/>
                <w:lang w:val="en-GB" w:eastAsia="ko-KR"/>
              </w:rPr>
              <w:t xml:space="preserve"> </w:t>
            </w:r>
          </w:p>
          <w:p w14:paraId="3A4FC9FD" w14:textId="77777777" w:rsidR="001F6BEE" w:rsidRPr="001F6BEE" w:rsidRDefault="001F6BEE" w:rsidP="001F6BEE">
            <w:pPr>
              <w:numPr>
                <w:ilvl w:val="4"/>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Malgun Gothic"/>
                <w:sz w:val="18"/>
                <w:szCs w:val="18"/>
                <w:lang w:val="en-GB" w:eastAsia="ko-KR"/>
              </w:rPr>
              <w:t>[55, Huawei]</w:t>
            </w:r>
          </w:p>
          <w:p w14:paraId="2204CE39" w14:textId="77777777" w:rsidR="001F6BEE" w:rsidRPr="001F6BEE" w:rsidRDefault="001F6BEE" w:rsidP="001F6BEE">
            <w:pPr>
              <w:numPr>
                <w:ilvl w:val="4"/>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Malgun Gothic"/>
                <w:sz w:val="18"/>
                <w:szCs w:val="18"/>
                <w:lang w:val="en-GB" w:eastAsia="ko-KR"/>
              </w:rPr>
              <w:t>[</w:t>
            </w:r>
            <w:r w:rsidRPr="001F6BEE">
              <w:rPr>
                <w:rFonts w:eastAsia="Malgun Gothic"/>
                <w:color w:val="00B0F0"/>
                <w:sz w:val="18"/>
                <w:szCs w:val="18"/>
                <w:lang w:val="en-GB" w:eastAsia="ko-KR"/>
              </w:rPr>
              <w:t>140, CATT</w:t>
            </w:r>
            <w:r w:rsidRPr="001F6BEE">
              <w:rPr>
                <w:rFonts w:eastAsia="Malgun Gothic"/>
                <w:sz w:val="18"/>
                <w:szCs w:val="18"/>
                <w:lang w:val="en-GB" w:eastAsia="ko-KR"/>
              </w:rPr>
              <w:t>]</w:t>
            </w:r>
          </w:p>
          <w:p w14:paraId="2D6815FC" w14:textId="77777777" w:rsidR="001F6BEE" w:rsidRPr="001F6BEE" w:rsidRDefault="001F6BEE" w:rsidP="001F6BEE">
            <w:pPr>
              <w:numPr>
                <w:ilvl w:val="3"/>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ja-JP"/>
              </w:rPr>
              <w:t>Category 2:</w:t>
            </w:r>
            <w:r w:rsidRPr="001F6BEE">
              <w:rPr>
                <w:rFonts w:eastAsia="Malgun Gothic"/>
                <w:sz w:val="18"/>
                <w:szCs w:val="18"/>
                <w:lang w:val="en-GB" w:eastAsia="ko-KR"/>
              </w:rPr>
              <w:t xml:space="preserve"> </w:t>
            </w:r>
          </w:p>
          <w:p w14:paraId="0D201DA5" w14:textId="77777777" w:rsidR="001F6BEE" w:rsidRPr="001F6BEE" w:rsidRDefault="001F6BEE" w:rsidP="001F6BEE">
            <w:pPr>
              <w:numPr>
                <w:ilvl w:val="4"/>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Malgun Gothic"/>
                <w:sz w:val="18"/>
                <w:szCs w:val="18"/>
                <w:lang w:val="en-GB" w:eastAsia="ko-KR"/>
              </w:rPr>
              <w:t>[5.5, Huawei]</w:t>
            </w:r>
          </w:p>
          <w:p w14:paraId="241E0627" w14:textId="77777777" w:rsidR="001F6BEE" w:rsidRPr="001F6BEE" w:rsidRDefault="001F6BEE" w:rsidP="001F6BEE">
            <w:pPr>
              <w:numPr>
                <w:ilvl w:val="4"/>
                <w:numId w:val="10"/>
              </w:numPr>
              <w:overflowPunct w:val="0"/>
              <w:autoSpaceDE w:val="0"/>
              <w:autoSpaceDN w:val="0"/>
              <w:adjustRightInd w:val="0"/>
              <w:spacing w:line="20" w:lineRule="atLeast"/>
              <w:contextualSpacing/>
              <w:rPr>
                <w:rFonts w:eastAsia="Malgun Gothic"/>
                <w:color w:val="FF0000"/>
                <w:sz w:val="18"/>
                <w:szCs w:val="18"/>
                <w:lang w:val="en-GB" w:eastAsia="ko-KR"/>
              </w:rPr>
            </w:pPr>
            <w:r w:rsidRPr="001F6BEE">
              <w:rPr>
                <w:rFonts w:eastAsia="Malgun Gothic"/>
                <w:color w:val="FF0000"/>
                <w:sz w:val="18"/>
                <w:szCs w:val="18"/>
                <w:lang w:val="en-GB" w:eastAsia="ko-KR"/>
              </w:rPr>
              <w:t>[1.79, Nokia]</w:t>
            </w:r>
          </w:p>
          <w:p w14:paraId="2EDEDD63" w14:textId="77777777" w:rsidR="001F6BEE" w:rsidRPr="001F6BEE" w:rsidRDefault="001F6BEE" w:rsidP="001F6BEE">
            <w:pPr>
              <w:numPr>
                <w:ilvl w:val="4"/>
                <w:numId w:val="10"/>
              </w:numPr>
              <w:overflowPunct w:val="0"/>
              <w:autoSpaceDE w:val="0"/>
              <w:autoSpaceDN w:val="0"/>
              <w:adjustRightInd w:val="0"/>
              <w:spacing w:line="20" w:lineRule="atLeast"/>
              <w:contextualSpacing/>
              <w:rPr>
                <w:rFonts w:eastAsia="Malgun Gothic"/>
                <w:color w:val="00B0F0"/>
                <w:sz w:val="18"/>
                <w:szCs w:val="18"/>
                <w:lang w:val="en-GB" w:eastAsia="ko-KR"/>
              </w:rPr>
            </w:pPr>
            <w:r w:rsidRPr="001F6BEE">
              <w:rPr>
                <w:rFonts w:eastAsia="Malgun Gothic"/>
                <w:color w:val="00B0F0"/>
                <w:sz w:val="18"/>
                <w:szCs w:val="18"/>
                <w:lang w:val="en-GB" w:eastAsia="ko-KR"/>
              </w:rPr>
              <w:t>[16, CATT]</w:t>
            </w:r>
          </w:p>
          <w:p w14:paraId="36DFE2ED" w14:textId="77777777" w:rsidR="001F6BEE" w:rsidRPr="001F6BEE" w:rsidRDefault="000841E1" w:rsidP="001F6BEE">
            <w:pPr>
              <w:numPr>
                <w:ilvl w:val="2"/>
                <w:numId w:val="10"/>
              </w:numPr>
              <w:overflowPunct w:val="0"/>
              <w:autoSpaceDE w:val="0"/>
              <w:autoSpaceDN w:val="0"/>
              <w:adjustRightInd w:val="0"/>
              <w:spacing w:line="20" w:lineRule="atLeast"/>
              <w:contextualSpacing/>
              <w:rPr>
                <w:rFonts w:eastAsia="宋体"/>
                <w:b/>
                <w:sz w:val="18"/>
                <w:szCs w:val="18"/>
                <w:lang w:val="en-GB" w:eastAsia="ja-JP"/>
              </w:rPr>
            </w:pPr>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dynamic</m:t>
                  </m:r>
                </m:sub>
              </m:sSub>
            </m:oMath>
            <w:r w:rsidR="001F6BEE" w:rsidRPr="001F6BEE">
              <w:rPr>
                <w:rFonts w:eastAsia="Malgun Gothic"/>
                <w:sz w:val="18"/>
                <w:szCs w:val="18"/>
                <w:lang w:val="en-GB" w:eastAsia="ko-KR"/>
              </w:rPr>
              <w:t xml:space="preserve">: a dynamic part of the power that is scaled based on reference configurations based on </w:t>
            </w:r>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a</m:t>
                  </m:r>
                </m:sub>
              </m:sSub>
              <m:r>
                <m:rPr>
                  <m:sty m:val="bi"/>
                </m:rPr>
                <w:rPr>
                  <w:rFonts w:ascii="Cambria Math" w:eastAsia="宋体" w:hAnsi="Cambria Math"/>
                  <w:sz w:val="18"/>
                  <w:szCs w:val="18"/>
                  <w:lang w:val="en-GB" w:eastAsia="ja-JP"/>
                </w:rPr>
                <m:t>*</m:t>
              </m:r>
              <m:d>
                <m:dPr>
                  <m:ctrlPr>
                    <w:rPr>
                      <w:rFonts w:ascii="Cambria Math" w:eastAsia="宋体" w:hAnsi="Cambria Math"/>
                      <w:b/>
                      <w:i/>
                      <w:iCs/>
                      <w:sz w:val="18"/>
                      <w:szCs w:val="18"/>
                      <w:lang w:val="en-GB" w:eastAsia="ja-JP"/>
                    </w:rPr>
                  </m:ctrlPr>
                </m:dPr>
                <m:e>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ja-JP"/>
                            </w:rPr>
                            <m:t>P</m:t>
                          </m:r>
                        </m:e>
                      </m:acc>
                    </m:e>
                    <m:sub>
                      <m:r>
                        <m:rPr>
                          <m:sty m:val="bi"/>
                        </m:rPr>
                        <w:rPr>
                          <w:rFonts w:ascii="Cambria Math" w:eastAsia="宋体" w:hAnsi="Cambria Math"/>
                          <w:sz w:val="18"/>
                          <w:szCs w:val="18"/>
                          <w:lang w:val="en-GB" w:eastAsia="ja-JP"/>
                        </w:rPr>
                        <m:t>dyn</m:t>
                      </m:r>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ante</m:t>
                      </m:r>
                    </m:sub>
                  </m:sSub>
                  <m:r>
                    <m:rPr>
                      <m:sty m:val="bi"/>
                    </m:rPr>
                    <w:rPr>
                      <w:rFonts w:ascii="Cambria Math" w:eastAsia="Malgun Gothic" w:hAnsi="Cambria Math"/>
                      <w:sz w:val="18"/>
                      <w:szCs w:val="18"/>
                      <w:lang w:val="en-GB" w:eastAsia="ja-JP"/>
                    </w:rPr>
                    <m:t>+</m:t>
                  </m:r>
                  <m:f>
                    <m:fPr>
                      <m:ctrlPr>
                        <w:rPr>
                          <w:rFonts w:ascii="Cambria Math" w:eastAsia="宋体" w:hAnsi="Cambria Math"/>
                          <w:b/>
                          <w:i/>
                          <w:iCs/>
                          <w:sz w:val="18"/>
                          <w:szCs w:val="18"/>
                          <w:lang w:val="en-GB" w:eastAsia="ja-JP"/>
                        </w:rPr>
                      </m:ctrlPr>
                    </m:fPr>
                    <m:num>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num>
                    <m:den>
                      <m:r>
                        <m:rPr>
                          <m:sty m:val="bi"/>
                        </m:rPr>
                        <w:rPr>
                          <w:rFonts w:ascii="Cambria Math" w:eastAsia="宋体" w:hAnsi="Cambria Math"/>
                          <w:sz w:val="18"/>
                          <w:szCs w:val="18"/>
                          <w:lang w:val="en-GB" w:eastAsia="ja-JP"/>
                        </w:rPr>
                        <m:t>η</m:t>
                      </m:r>
                      <m:d>
                        <m:dPr>
                          <m:ctrlPr>
                            <w:rPr>
                              <w:rFonts w:ascii="Cambria Math" w:eastAsia="宋体" w:hAnsi="Cambria Math"/>
                              <w:b/>
                              <w:i/>
                              <w:sz w:val="18"/>
                              <w:szCs w:val="18"/>
                              <w:lang w:val="en-GB" w:eastAsia="ja-JP"/>
                            </w:rPr>
                          </m:ctrlPr>
                        </m:dPr>
                        <m:e>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 xml:space="preserve">,  </m:t>
                              </m:r>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e>
                      </m:d>
                    </m:den>
                  </m:f>
                  <m:r>
                    <m:rPr>
                      <m:sty m:val="bi"/>
                    </m:rPr>
                    <w:rPr>
                      <w:rFonts w:ascii="Cambria Math" w:eastAsia="宋体" w:hAnsi="Cambria Math"/>
                      <w:sz w:val="18"/>
                      <w:szCs w:val="18"/>
                      <w:lang w:val="en-GB" w:eastAsia="ja-JP"/>
                    </w:rPr>
                    <m:t>*</m:t>
                  </m:r>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ja-JP"/>
                            </w:rPr>
                            <m:t>P</m:t>
                          </m:r>
                        </m:e>
                      </m:acc>
                    </m:e>
                    <m:sub>
                      <m:r>
                        <m:rPr>
                          <m:sty m:val="bi"/>
                        </m:rPr>
                        <w:rPr>
                          <w:rFonts w:ascii="Cambria Math" w:eastAsia="宋体" w:hAnsi="Cambria Math"/>
                          <w:sz w:val="18"/>
                          <w:szCs w:val="18"/>
                          <w:lang w:val="en-GB" w:eastAsia="ja-JP"/>
                        </w:rPr>
                        <m:t>dyn</m:t>
                      </m:r>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joint</m:t>
                      </m:r>
                    </m:sub>
                  </m:sSub>
                </m:e>
              </m:d>
            </m:oMath>
            <w:r w:rsidR="001F6BEE" w:rsidRPr="001F6BEE">
              <w:rPr>
                <w:rFonts w:eastAsia="Malgun Gothic"/>
                <w:sz w:val="18"/>
                <w:szCs w:val="18"/>
                <w:lang w:val="en-GB" w:eastAsia="ko-KR"/>
              </w:rPr>
              <w:t>, where</w:t>
            </w:r>
          </w:p>
          <w:p w14:paraId="46116E45" w14:textId="77777777" w:rsidR="001F6BEE" w:rsidRPr="001F6BEE" w:rsidRDefault="000841E1" w:rsidP="001F6BEE">
            <w:pPr>
              <w:numPr>
                <w:ilvl w:val="4"/>
                <w:numId w:val="10"/>
              </w:numPr>
              <w:overflowPunct w:val="0"/>
              <w:autoSpaceDE w:val="0"/>
              <w:autoSpaceDN w:val="0"/>
              <w:adjustRightInd w:val="0"/>
              <w:spacing w:line="20" w:lineRule="atLeast"/>
              <w:contextualSpacing/>
              <w:rPr>
                <w:rFonts w:eastAsia="宋体"/>
                <w:b/>
                <w:sz w:val="18"/>
                <w:szCs w:val="18"/>
                <w:lang w:val="en-GB" w:eastAsia="ja-JP"/>
              </w:rPr>
            </w:pPr>
            <m:oMath>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zh-CN"/>
                        </w:rPr>
                        <m:t>P</m:t>
                      </m:r>
                    </m:e>
                  </m:acc>
                </m:e>
                <m:sub>
                  <m:r>
                    <m:rPr>
                      <m:sty m:val="bi"/>
                    </m:rPr>
                    <w:rPr>
                      <w:rFonts w:ascii="Cambria Math" w:eastAsia="宋体" w:hAnsi="Cambria Math"/>
                      <w:sz w:val="18"/>
                      <w:szCs w:val="18"/>
                      <w:lang w:val="en-GB" w:eastAsia="zh-CN"/>
                    </w:rPr>
                    <m:t>dyn</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ante</m:t>
                  </m:r>
                </m:sub>
              </m:sSub>
            </m:oMath>
            <w:r w:rsidR="001F6BEE" w:rsidRPr="001F6BEE">
              <w:rPr>
                <w:rFonts w:eastAsia="宋体"/>
                <w:b/>
                <w:iCs/>
                <w:sz w:val="18"/>
                <w:szCs w:val="18"/>
                <w:lang w:val="en-GB" w:eastAsia="zh-CN"/>
              </w:rPr>
              <w:t xml:space="preserve"> </w:t>
            </w:r>
            <w:r w:rsidR="001F6BEE" w:rsidRPr="001F6BEE">
              <w:rPr>
                <w:rFonts w:eastAsia="Malgun Gothic"/>
                <w:sz w:val="18"/>
                <w:szCs w:val="18"/>
                <w:lang w:val="en-GB" w:eastAsia="ko-KR"/>
              </w:rPr>
              <w:t xml:space="preserve">is </w:t>
            </w:r>
          </w:p>
          <w:p w14:paraId="25C0348B"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 xml:space="preserve">Category 1: </w:t>
            </w:r>
          </w:p>
          <w:p w14:paraId="59AC8C6A"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00B050"/>
                <w:sz w:val="18"/>
                <w:szCs w:val="18"/>
                <w:lang w:val="en-GB" w:eastAsia="ja-JP"/>
              </w:rPr>
            </w:pPr>
            <w:r w:rsidRPr="001F6BEE">
              <w:rPr>
                <w:rFonts w:eastAsia="Malgun Gothic"/>
                <w:color w:val="00B050"/>
                <w:sz w:val="18"/>
                <w:szCs w:val="18"/>
                <w:lang w:val="en-GB" w:eastAsia="ko-KR"/>
              </w:rPr>
              <w:t>[0, Samsung]</w:t>
            </w:r>
          </w:p>
          <w:p w14:paraId="4B93A921"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[57, Huawei]</w:t>
            </w:r>
          </w:p>
          <w:p w14:paraId="7ACC4308"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7030A0"/>
                <w:sz w:val="18"/>
                <w:szCs w:val="18"/>
                <w:lang w:val="en-GB" w:eastAsia="ja-JP"/>
              </w:rPr>
            </w:pPr>
            <w:r w:rsidRPr="001F6BEE">
              <w:rPr>
                <w:rFonts w:eastAsia="Malgun Gothic"/>
                <w:color w:val="7030A0"/>
                <w:sz w:val="18"/>
                <w:szCs w:val="18"/>
                <w:lang w:val="en-GB" w:eastAsia="ko-KR"/>
              </w:rPr>
              <w:t xml:space="preserve">[110, Intel] </w:t>
            </w:r>
          </w:p>
          <w:p w14:paraId="09348744"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 xml:space="preserve">Category 2: </w:t>
            </w:r>
          </w:p>
          <w:p w14:paraId="3F35EAD5"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00B050"/>
                <w:sz w:val="18"/>
                <w:szCs w:val="18"/>
                <w:lang w:val="en-GB" w:eastAsia="ja-JP"/>
              </w:rPr>
            </w:pPr>
            <w:r w:rsidRPr="001F6BEE">
              <w:rPr>
                <w:rFonts w:eastAsia="Malgun Gothic"/>
                <w:color w:val="00B050"/>
                <w:sz w:val="18"/>
                <w:szCs w:val="18"/>
                <w:lang w:val="en-GB" w:eastAsia="ko-KR"/>
              </w:rPr>
              <w:t>[0, Samsung]</w:t>
            </w:r>
          </w:p>
          <w:p w14:paraId="127ED0E3"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[7.3, Huawei]</w:t>
            </w:r>
          </w:p>
          <w:p w14:paraId="26205056"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FF0000"/>
                <w:sz w:val="18"/>
                <w:szCs w:val="18"/>
                <w:lang w:val="en-GB" w:eastAsia="ja-JP"/>
              </w:rPr>
            </w:pPr>
            <w:r w:rsidRPr="001F6BEE">
              <w:rPr>
                <w:rFonts w:eastAsia="Malgun Gothic"/>
                <w:color w:val="FF0000"/>
                <w:sz w:val="18"/>
                <w:szCs w:val="18"/>
                <w:lang w:val="en-GB" w:eastAsia="ko-KR"/>
              </w:rPr>
              <w:t>[1.62, Nokia]</w:t>
            </w:r>
          </w:p>
          <w:p w14:paraId="40B6ABBD"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00B0F0"/>
                <w:sz w:val="18"/>
                <w:szCs w:val="18"/>
                <w:lang w:val="en-GB" w:eastAsia="ja-JP"/>
              </w:rPr>
            </w:pPr>
            <w:r w:rsidRPr="001F6BEE">
              <w:rPr>
                <w:rFonts w:eastAsia="Malgun Gothic"/>
                <w:color w:val="00B0F0"/>
                <w:sz w:val="18"/>
                <w:szCs w:val="18"/>
                <w:lang w:val="en-GB" w:eastAsia="ko-KR"/>
              </w:rPr>
              <w:t xml:space="preserve">[12, CATT] </w:t>
            </w:r>
          </w:p>
          <w:p w14:paraId="3AE749DA" w14:textId="77777777" w:rsidR="001F6BEE" w:rsidRPr="001F6BEE" w:rsidRDefault="000841E1" w:rsidP="001F6BEE">
            <w:pPr>
              <w:numPr>
                <w:ilvl w:val="4"/>
                <w:numId w:val="10"/>
              </w:numPr>
              <w:overflowPunct w:val="0"/>
              <w:autoSpaceDE w:val="0"/>
              <w:autoSpaceDN w:val="0"/>
              <w:adjustRightInd w:val="0"/>
              <w:spacing w:line="20" w:lineRule="atLeast"/>
              <w:contextualSpacing/>
              <w:rPr>
                <w:rFonts w:eastAsia="Malgun Gothic"/>
                <w:sz w:val="18"/>
                <w:szCs w:val="18"/>
                <w:lang w:val="en-GB" w:eastAsia="ko-KR"/>
              </w:rPr>
            </w:pPr>
            <m:oMath>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zh-CN"/>
                        </w:rPr>
                        <m:t>P</m:t>
                      </m:r>
                    </m:e>
                  </m:acc>
                </m:e>
                <m:sub>
                  <m:r>
                    <m:rPr>
                      <m:sty m:val="bi"/>
                    </m:rPr>
                    <w:rPr>
                      <w:rFonts w:ascii="Cambria Math" w:eastAsia="宋体" w:hAnsi="Cambria Math"/>
                      <w:sz w:val="18"/>
                      <w:szCs w:val="18"/>
                      <w:lang w:val="en-GB" w:eastAsia="zh-CN"/>
                    </w:rPr>
                    <m:t>dyn</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joint</m:t>
                  </m:r>
                </m:sub>
              </m:sSub>
            </m:oMath>
            <w:r w:rsidR="001F6BEE" w:rsidRPr="001F6BEE">
              <w:rPr>
                <w:rFonts w:eastAsia="宋体"/>
                <w:b/>
                <w:iCs/>
                <w:sz w:val="18"/>
                <w:szCs w:val="18"/>
                <w:lang w:val="en-GB" w:eastAsia="zh-CN"/>
              </w:rPr>
              <w:t xml:space="preserve"> </w:t>
            </w:r>
            <w:r w:rsidR="001F6BEE" w:rsidRPr="001F6BEE">
              <w:rPr>
                <w:rFonts w:eastAsia="Malgun Gothic"/>
                <w:sz w:val="18"/>
                <w:szCs w:val="18"/>
                <w:lang w:val="en-GB" w:eastAsia="ko-KR"/>
              </w:rPr>
              <w:t xml:space="preserve">is </w:t>
            </w:r>
          </w:p>
          <w:p w14:paraId="56090204"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 xml:space="preserve">Category 1: </w:t>
            </w:r>
          </w:p>
          <w:p w14:paraId="329F3AC8"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Malgun Gothic"/>
                <w:color w:val="00B050"/>
                <w:sz w:val="18"/>
                <w:szCs w:val="18"/>
                <w:lang w:val="en-GB" w:eastAsia="ko-KR"/>
              </w:rPr>
            </w:pPr>
            <w:r w:rsidRPr="001F6BEE">
              <w:rPr>
                <w:rFonts w:eastAsia="Malgun Gothic"/>
                <w:color w:val="00B050"/>
                <w:sz w:val="18"/>
                <w:szCs w:val="18"/>
                <w:lang w:val="en-GB" w:eastAsia="ko-KR"/>
              </w:rPr>
              <w:t>[225, Samsung]</w:t>
            </w:r>
          </w:p>
          <w:p w14:paraId="219ED0A4"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lastRenderedPageBreak/>
              <w:t>[84, Huawei]</w:t>
            </w:r>
          </w:p>
          <w:p w14:paraId="64B6F014"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7030A0"/>
                <w:sz w:val="18"/>
                <w:szCs w:val="18"/>
                <w:lang w:val="en-GB" w:eastAsia="ja-JP"/>
              </w:rPr>
            </w:pPr>
            <w:r w:rsidRPr="001F6BEE">
              <w:rPr>
                <w:rFonts w:eastAsia="Malgun Gothic"/>
                <w:color w:val="7030A0"/>
                <w:sz w:val="18"/>
                <w:szCs w:val="18"/>
                <w:lang w:val="en-GB" w:eastAsia="ko-KR"/>
              </w:rPr>
              <w:t>[115, Intel]</w:t>
            </w:r>
          </w:p>
          <w:p w14:paraId="59251A90"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00B0F0"/>
                <w:sz w:val="18"/>
                <w:szCs w:val="18"/>
                <w:lang w:val="en-GB" w:eastAsia="ja-JP"/>
              </w:rPr>
            </w:pPr>
            <w:r w:rsidRPr="001F6BEE">
              <w:rPr>
                <w:rFonts w:eastAsia="Malgun Gothic"/>
                <w:color w:val="00B0F0"/>
                <w:sz w:val="18"/>
                <w:szCs w:val="18"/>
                <w:lang w:val="en-GB" w:eastAsia="ko-KR"/>
              </w:rPr>
              <w:t xml:space="preserve">[30, CATT] </w:t>
            </w:r>
          </w:p>
          <w:p w14:paraId="7F78E458"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 xml:space="preserve">Category 2: </w:t>
            </w:r>
          </w:p>
          <w:p w14:paraId="5BDD0299"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color w:val="00B050"/>
                <w:sz w:val="18"/>
                <w:szCs w:val="18"/>
                <w:lang w:val="en-GB" w:eastAsia="ja-JP"/>
              </w:rPr>
            </w:pPr>
            <w:r w:rsidRPr="001F6BEE">
              <w:rPr>
                <w:rFonts w:eastAsia="Malgun Gothic"/>
                <w:color w:val="00B050"/>
                <w:sz w:val="18"/>
                <w:szCs w:val="18"/>
                <w:lang w:val="en-GB" w:eastAsia="ko-KR"/>
              </w:rPr>
              <w:t>[26.5, Samsung]</w:t>
            </w:r>
          </w:p>
          <w:p w14:paraId="48B98086"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[9.6, Huawei]</w:t>
            </w:r>
          </w:p>
          <w:p w14:paraId="0F845F76"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color w:val="FF0000"/>
                <w:sz w:val="18"/>
                <w:szCs w:val="18"/>
                <w:lang w:val="en-GB" w:eastAsia="ko-KR"/>
              </w:rPr>
              <w:t>[10.6, Nokia]</w:t>
            </w:r>
          </w:p>
          <w:p w14:paraId="644EEFFB"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Malgun Gothic"/>
                <w:color w:val="00B0F0"/>
                <w:sz w:val="18"/>
                <w:szCs w:val="18"/>
                <w:lang w:val="en-GB" w:eastAsia="ko-KR"/>
              </w:rPr>
            </w:pPr>
            <w:r w:rsidRPr="001F6BEE">
              <w:rPr>
                <w:rFonts w:eastAsia="Malgun Gothic"/>
                <w:color w:val="00B0F0"/>
                <w:sz w:val="18"/>
                <w:szCs w:val="18"/>
                <w:lang w:val="en-GB" w:eastAsia="ko-KR"/>
              </w:rPr>
              <w:t xml:space="preserve">[4, CATT] </w:t>
            </w:r>
          </w:p>
          <w:p w14:paraId="43596047" w14:textId="77777777" w:rsidR="001F6BEE" w:rsidRPr="001F6BEE" w:rsidRDefault="001F6BEE" w:rsidP="001F6BEE">
            <w:pPr>
              <w:numPr>
                <w:ilvl w:val="4"/>
                <w:numId w:val="10"/>
              </w:numPr>
              <w:overflowPunct w:val="0"/>
              <w:autoSpaceDE w:val="0"/>
              <w:autoSpaceDN w:val="0"/>
              <w:adjustRightInd w:val="0"/>
              <w:spacing w:line="20" w:lineRule="atLeast"/>
              <w:contextualSpacing/>
              <w:rPr>
                <w:rFonts w:eastAsia="Malgun Gothic"/>
                <w:sz w:val="18"/>
                <w:szCs w:val="18"/>
                <w:lang w:val="en-GB" w:eastAsia="ko-KR"/>
              </w:rPr>
            </w:pPr>
            <m:oMath>
              <m:r>
                <m:rPr>
                  <m:sty m:val="bi"/>
                </m:rPr>
                <w:rPr>
                  <w:rFonts w:ascii="Cambria Math" w:eastAsia="宋体" w:hAnsi="Cambria Math"/>
                  <w:sz w:val="18"/>
                  <w:szCs w:val="18"/>
                  <w:lang w:val="en-GB" w:eastAsia="zh-CN"/>
                </w:rPr>
                <m:t>η</m:t>
              </m:r>
              <m:d>
                <m:dPr>
                  <m:ctrlPr>
                    <w:rPr>
                      <w:rFonts w:ascii="Cambria Math" w:eastAsia="宋体" w:hAnsi="Cambria Math"/>
                      <w:b/>
                      <w:i/>
                      <w:sz w:val="18"/>
                      <w:szCs w:val="18"/>
                      <w:lang w:val="en-GB" w:eastAsia="ja-JP"/>
                    </w:rPr>
                  </m:ctrlPr>
                </m:dPr>
                <m:e>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s</m:t>
                      </m:r>
                    </m:e>
                    <m:sub>
                      <m:r>
                        <m:rPr>
                          <m:sty m:val="bi"/>
                        </m:rPr>
                        <w:rPr>
                          <w:rFonts w:ascii="Cambria Math" w:eastAsia="宋体" w:hAnsi="Cambria Math"/>
                          <w:sz w:val="18"/>
                          <w:szCs w:val="18"/>
                          <w:lang w:val="en-GB" w:eastAsia="zh-CN"/>
                        </w:rPr>
                        <m:t>f</m:t>
                      </m:r>
                    </m:sub>
                  </m:sSub>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  s</m:t>
                      </m:r>
                    </m:e>
                    <m:sub>
                      <m:r>
                        <m:rPr>
                          <m:sty m:val="bi"/>
                        </m:rPr>
                        <w:rPr>
                          <w:rFonts w:ascii="Cambria Math" w:eastAsia="宋体" w:hAnsi="Cambria Math"/>
                          <w:sz w:val="18"/>
                          <w:szCs w:val="18"/>
                          <w:lang w:val="en-GB" w:eastAsia="zh-CN"/>
                        </w:rPr>
                        <m:t>p</m:t>
                      </m:r>
                    </m:sub>
                  </m:sSub>
                </m:e>
              </m:d>
            </m:oMath>
            <w:r w:rsidRPr="001F6BEE">
              <w:rPr>
                <w:rFonts w:eastAsia="宋体"/>
                <w:b/>
                <w:sz w:val="18"/>
                <w:szCs w:val="18"/>
                <w:lang w:val="en-GB" w:eastAsia="zh-CN"/>
              </w:rPr>
              <w:t xml:space="preserve"> </w:t>
            </w:r>
            <w:r w:rsidRPr="001F6BEE">
              <w:rPr>
                <w:rFonts w:eastAsia="Malgun Gothic"/>
                <w:sz w:val="18"/>
                <w:szCs w:val="18"/>
                <w:lang w:val="en-GB" w:eastAsia="ko-KR"/>
              </w:rPr>
              <w:t xml:space="preserve">is the PA efficiency </w:t>
            </w:r>
          </w:p>
          <w:p w14:paraId="56CF5371"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zh-CN"/>
              </w:rPr>
              <w:t xml:space="preserve">For initial evaluations, </w:t>
            </w:r>
            <m:oMath>
              <m:r>
                <w:rPr>
                  <w:rFonts w:ascii="Cambria Math" w:eastAsia="宋体" w:hAnsi="Cambria Math"/>
                  <w:sz w:val="18"/>
                  <w:szCs w:val="18"/>
                  <w:lang w:val="en-GB" w:eastAsia="zh-CN"/>
                </w:rPr>
                <m:t>η=</m:t>
              </m:r>
            </m:oMath>
          </w:p>
          <w:p w14:paraId="6AC0F31C"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zh-CN"/>
              </w:rPr>
              <w:t>[0.34, Samsung, Nokia, CATT]</w:t>
            </w:r>
          </w:p>
          <w:p w14:paraId="073B69F1"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zh-CN"/>
              </w:rPr>
              <w:t>[0.5, Huawei]</w:t>
            </w:r>
          </w:p>
          <w:p w14:paraId="0D5C0431"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宋体"/>
                <w:sz w:val="18"/>
                <w:szCs w:val="18"/>
                <w:lang w:val="en-GB" w:eastAsia="zh-CN"/>
              </w:rPr>
            </w:pPr>
            <w:r w:rsidRPr="001F6BEE">
              <w:rPr>
                <w:rFonts w:eastAsia="宋体"/>
                <w:sz w:val="18"/>
                <w:szCs w:val="18"/>
                <w:lang w:val="en-GB" w:eastAsia="zh-CN"/>
              </w:rPr>
              <w:t>[1, Intel, CATT]</w:t>
            </w:r>
          </w:p>
          <w:p w14:paraId="1E1983C6" w14:textId="77777777" w:rsidR="001F6BEE" w:rsidRPr="001F6BEE" w:rsidRDefault="001F6BEE" w:rsidP="001F6BEE">
            <w:pPr>
              <w:numPr>
                <w:ilvl w:val="6"/>
                <w:numId w:val="10"/>
              </w:numPr>
              <w:overflowPunct w:val="0"/>
              <w:autoSpaceDE w:val="0"/>
              <w:autoSpaceDN w:val="0"/>
              <w:adjustRightInd w:val="0"/>
              <w:spacing w:line="20" w:lineRule="atLeast"/>
              <w:contextualSpacing/>
              <w:rPr>
                <w:rFonts w:eastAsia="Malgun Gothic"/>
                <w:color w:val="FF0000"/>
                <w:sz w:val="18"/>
                <w:szCs w:val="18"/>
                <w:lang w:val="en-GB" w:eastAsia="ko-KR"/>
              </w:rPr>
            </w:pPr>
            <w:r w:rsidRPr="001F6BEE">
              <w:rPr>
                <w:rFonts w:eastAsia="宋体"/>
                <w:color w:val="FF0000"/>
                <w:sz w:val="18"/>
                <w:szCs w:val="18"/>
                <w:lang w:eastAsia="zh-CN"/>
              </w:rPr>
              <w:t xml:space="preserve">The </w:t>
            </w:r>
            <m:oMath>
              <m:sSub>
                <m:sSubPr>
                  <m:ctrlPr>
                    <w:rPr>
                      <w:rFonts w:ascii="Cambria Math" w:eastAsia="宋体" w:hAnsi="Cambria Math"/>
                      <w:color w:val="FF0000"/>
                      <w:sz w:val="18"/>
                      <w:szCs w:val="18"/>
                      <w:lang w:val="en-GB" w:eastAsia="ja-JP"/>
                    </w:rPr>
                  </m:ctrlPr>
                </m:sSubPr>
                <m:e>
                  <m:acc>
                    <m:accPr>
                      <m:chr m:val="̃"/>
                      <m:ctrlPr>
                        <w:rPr>
                          <w:rFonts w:ascii="Cambria Math" w:eastAsia="宋体" w:hAnsi="Cambria Math"/>
                          <w:color w:val="FF0000"/>
                          <w:sz w:val="18"/>
                          <w:szCs w:val="18"/>
                          <w:lang w:val="en-GB" w:eastAsia="ja-JP"/>
                        </w:rPr>
                      </m:ctrlPr>
                    </m:accPr>
                    <m:e>
                      <m:r>
                        <m:rPr>
                          <m:sty m:val="p"/>
                        </m:rPr>
                        <w:rPr>
                          <w:rFonts w:ascii="Cambria Math" w:eastAsia="宋体" w:hAnsi="Cambria Math"/>
                          <w:color w:val="FF0000"/>
                          <w:sz w:val="18"/>
                          <w:szCs w:val="18"/>
                          <w:lang w:eastAsia="zh-CN"/>
                        </w:rPr>
                        <m:t>P</m:t>
                      </m:r>
                    </m:e>
                  </m:acc>
                </m:e>
                <m:sub>
                  <m:r>
                    <m:rPr>
                      <m:sty m:val="p"/>
                    </m:rPr>
                    <w:rPr>
                      <w:rFonts w:ascii="Cambria Math" w:eastAsia="宋体" w:hAnsi="Cambria Math"/>
                      <w:color w:val="FF0000"/>
                      <w:sz w:val="18"/>
                      <w:szCs w:val="18"/>
                      <w:lang w:eastAsia="zh-CN"/>
                    </w:rPr>
                    <m:t>dyn,ante</m:t>
                  </m:r>
                </m:sub>
              </m:sSub>
            </m:oMath>
            <w:r w:rsidRPr="001F6BEE">
              <w:rPr>
                <w:rFonts w:eastAsia="宋体"/>
                <w:color w:val="FF0000"/>
                <w:sz w:val="18"/>
                <w:szCs w:val="18"/>
                <w:lang w:eastAsia="zh-CN"/>
              </w:rPr>
              <w:t xml:space="preserve"> and </w:t>
            </w:r>
            <m:oMath>
              <m:sSub>
                <m:sSubPr>
                  <m:ctrlPr>
                    <w:rPr>
                      <w:rFonts w:ascii="Cambria Math" w:eastAsia="宋体" w:hAnsi="Cambria Math"/>
                      <w:color w:val="FF0000"/>
                      <w:sz w:val="18"/>
                      <w:szCs w:val="18"/>
                      <w:lang w:val="en-GB" w:eastAsia="ja-JP"/>
                    </w:rPr>
                  </m:ctrlPr>
                </m:sSubPr>
                <m:e>
                  <m:acc>
                    <m:accPr>
                      <m:chr m:val="̃"/>
                      <m:ctrlPr>
                        <w:rPr>
                          <w:rFonts w:ascii="Cambria Math" w:eastAsia="宋体" w:hAnsi="Cambria Math"/>
                          <w:color w:val="FF0000"/>
                          <w:sz w:val="18"/>
                          <w:szCs w:val="18"/>
                          <w:lang w:val="en-GB" w:eastAsia="ja-JP"/>
                        </w:rPr>
                      </m:ctrlPr>
                    </m:accPr>
                    <m:e>
                      <m:r>
                        <m:rPr>
                          <m:sty m:val="p"/>
                        </m:rPr>
                        <w:rPr>
                          <w:rFonts w:ascii="Cambria Math" w:eastAsia="宋体" w:hAnsi="Cambria Math"/>
                          <w:color w:val="FF0000"/>
                          <w:sz w:val="18"/>
                          <w:szCs w:val="18"/>
                          <w:lang w:eastAsia="zh-CN"/>
                        </w:rPr>
                        <m:t>P</m:t>
                      </m:r>
                    </m:e>
                  </m:acc>
                </m:e>
                <m:sub>
                  <m:r>
                    <m:rPr>
                      <m:sty m:val="p"/>
                    </m:rPr>
                    <w:rPr>
                      <w:rFonts w:ascii="Cambria Math" w:eastAsia="宋体" w:hAnsi="Cambria Math"/>
                      <w:color w:val="FF0000"/>
                      <w:sz w:val="18"/>
                      <w:szCs w:val="18"/>
                      <w:lang w:eastAsia="zh-CN"/>
                    </w:rPr>
                    <m:t>dyn,joint</m:t>
                  </m:r>
                </m:sub>
              </m:sSub>
            </m:oMath>
            <w:r w:rsidRPr="001F6BEE">
              <w:rPr>
                <w:rFonts w:eastAsia="宋体"/>
                <w:color w:val="FF0000"/>
                <w:sz w:val="18"/>
                <w:szCs w:val="18"/>
                <w:lang w:eastAsia="zh-CN"/>
              </w:rPr>
              <w:t xml:space="preserve"> should be reported along with </w:t>
            </w:r>
            <m:oMath>
              <m:r>
                <w:rPr>
                  <w:rFonts w:ascii="Cambria Math" w:eastAsia="宋体" w:hAnsi="Cambria Math"/>
                  <w:color w:val="FF0000"/>
                  <w:sz w:val="18"/>
                  <w:szCs w:val="18"/>
                  <w:lang w:val="en-GB" w:eastAsia="zh-CN"/>
                </w:rPr>
                <m:t>η</m:t>
              </m:r>
            </m:oMath>
            <w:r w:rsidRPr="001F6BEE">
              <w:rPr>
                <w:rFonts w:eastAsia="宋体"/>
                <w:color w:val="FF0000"/>
                <w:sz w:val="18"/>
                <w:szCs w:val="18"/>
                <w:lang w:val="en-GB" w:eastAsia="zh-CN"/>
              </w:rPr>
              <w:t>, which may not be perfectly the candidate values in the current list</w:t>
            </w:r>
          </w:p>
          <w:p w14:paraId="53E110B4"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zh-CN"/>
              </w:rPr>
              <w:t xml:space="preserve">FFS whether/how to use a non-linear function to </w:t>
            </w:r>
            <w:proofErr w:type="gramStart"/>
            <w:r w:rsidRPr="001F6BEE">
              <w:rPr>
                <w:rFonts w:eastAsia="宋体"/>
                <w:sz w:val="18"/>
                <w:szCs w:val="18"/>
                <w:lang w:val="en-GB" w:eastAsia="zh-CN"/>
              </w:rPr>
              <w:t xml:space="preserve">represent </w:t>
            </w:r>
            <w:proofErr w:type="gramEnd"/>
            <m:oMath>
              <m:r>
                <w:rPr>
                  <w:rFonts w:ascii="Cambria Math" w:eastAsia="宋体" w:hAnsi="Cambria Math"/>
                  <w:sz w:val="18"/>
                  <w:szCs w:val="18"/>
                  <w:lang w:val="en-GB" w:eastAsia="zh-CN"/>
                </w:rPr>
                <m:t>η</m:t>
              </m:r>
            </m:oMath>
            <w:r w:rsidRPr="001F6BEE">
              <w:rPr>
                <w:rFonts w:eastAsia="宋体"/>
                <w:sz w:val="18"/>
                <w:szCs w:val="18"/>
                <w:lang w:val="en-GB" w:eastAsia="zh-CN"/>
              </w:rPr>
              <w:t>.</w:t>
            </w:r>
          </w:p>
          <w:p w14:paraId="7C4AB80E" w14:textId="77777777" w:rsidR="001F6BEE" w:rsidRPr="001F6BEE" w:rsidRDefault="000841E1" w:rsidP="001F6BEE">
            <w:pPr>
              <w:numPr>
                <w:ilvl w:val="4"/>
                <w:numId w:val="10"/>
              </w:numPr>
              <w:overflowPunct w:val="0"/>
              <w:autoSpaceDE w:val="0"/>
              <w:autoSpaceDN w:val="0"/>
              <w:adjustRightInd w:val="0"/>
              <w:spacing w:line="20" w:lineRule="atLeast"/>
              <w:contextualSpacing/>
              <w:rPr>
                <w:rFonts w:eastAsia="Malgun Gothic"/>
                <w:sz w:val="18"/>
                <w:szCs w:val="18"/>
                <w:lang w:val="en-GB" w:eastAsia="ko-KR"/>
              </w:rPr>
            </w:pPr>
            <m:oMath>
              <m:sSub>
                <m:sSubPr>
                  <m:ctrlPr>
                    <w:rPr>
                      <w:rFonts w:ascii="Cambria Math" w:eastAsia="宋体" w:hAnsi="Cambria Math"/>
                      <w:i/>
                      <w:iCs/>
                      <w:sz w:val="18"/>
                      <w:szCs w:val="18"/>
                      <w:lang w:val="en-GB" w:eastAsia="ja-JP"/>
                    </w:rPr>
                  </m:ctrlPr>
                </m:sSubPr>
                <m:e>
                  <m:r>
                    <w:rPr>
                      <w:rFonts w:ascii="Cambria Math" w:eastAsia="宋体" w:hAnsi="Cambria Math"/>
                      <w:sz w:val="18"/>
                      <w:szCs w:val="18"/>
                      <w:lang w:val="en-GB" w:eastAsia="zh-CN"/>
                    </w:rPr>
                    <m:t>s</m:t>
                  </m:r>
                </m:e>
                <m:sub>
                  <m:r>
                    <w:rPr>
                      <w:rFonts w:ascii="Cambria Math" w:eastAsia="宋体" w:hAnsi="Cambria Math"/>
                      <w:sz w:val="18"/>
                      <w:szCs w:val="18"/>
                      <w:lang w:val="en-GB" w:eastAsia="zh-CN"/>
                    </w:rPr>
                    <m:t>a</m:t>
                  </m:r>
                </m:sub>
              </m:sSub>
            </m:oMath>
            <w:r w:rsidR="001F6BEE" w:rsidRPr="001F6BEE">
              <w:rPr>
                <w:rFonts w:eastAsia="宋体"/>
                <w:iCs/>
                <w:sz w:val="18"/>
                <w:szCs w:val="18"/>
                <w:lang w:val="en-GB" w:eastAsia="zh-CN"/>
              </w:rPr>
              <w:t xml:space="preserve">, </w:t>
            </w:r>
            <m:oMath>
              <m:sSub>
                <m:sSubPr>
                  <m:ctrlPr>
                    <w:rPr>
                      <w:rFonts w:ascii="Cambria Math" w:eastAsia="宋体" w:hAnsi="Cambria Math"/>
                      <w:i/>
                      <w:iCs/>
                      <w:sz w:val="18"/>
                      <w:szCs w:val="18"/>
                      <w:lang w:val="en-GB" w:eastAsia="ja-JP"/>
                    </w:rPr>
                  </m:ctrlPr>
                </m:sSubPr>
                <m:e>
                  <m:r>
                    <w:rPr>
                      <w:rFonts w:ascii="Cambria Math" w:eastAsia="宋体" w:hAnsi="Cambria Math"/>
                      <w:sz w:val="18"/>
                      <w:szCs w:val="18"/>
                      <w:lang w:val="en-GB" w:eastAsia="zh-CN"/>
                    </w:rPr>
                    <m:t>s</m:t>
                  </m:r>
                </m:e>
                <m:sub>
                  <m:r>
                    <w:rPr>
                      <w:rFonts w:ascii="Cambria Math" w:eastAsia="宋体" w:hAnsi="Cambria Math"/>
                      <w:sz w:val="18"/>
                      <w:szCs w:val="18"/>
                      <w:lang w:val="en-GB" w:eastAsia="zh-CN"/>
                    </w:rPr>
                    <m:t>f</m:t>
                  </m:r>
                </m:sub>
              </m:sSub>
            </m:oMath>
            <w:r w:rsidR="001F6BEE" w:rsidRPr="001F6BEE">
              <w:rPr>
                <w:rFonts w:eastAsia="宋体"/>
                <w:iCs/>
                <w:sz w:val="18"/>
                <w:szCs w:val="18"/>
                <w:lang w:val="en-GB" w:eastAsia="zh-CN"/>
              </w:rPr>
              <w:t>,</w:t>
            </w:r>
            <m:oMath>
              <m:r>
                <m:rPr>
                  <m:sty m:val="p"/>
                </m:rPr>
                <w:rPr>
                  <w:rFonts w:ascii="Cambria Math" w:eastAsia="宋体" w:hAnsi="Cambria Math"/>
                  <w:sz w:val="18"/>
                  <w:szCs w:val="18"/>
                  <w:lang w:val="en-GB" w:eastAsia="zh-CN"/>
                </w:rPr>
                <m:t xml:space="preserve"> </m:t>
              </m:r>
              <m:sSub>
                <m:sSubPr>
                  <m:ctrlPr>
                    <w:rPr>
                      <w:rFonts w:ascii="Cambria Math" w:eastAsia="宋体" w:hAnsi="Cambria Math"/>
                      <w:i/>
                      <w:iCs/>
                      <w:sz w:val="18"/>
                      <w:szCs w:val="18"/>
                      <w:lang w:val="en-GB" w:eastAsia="ja-JP"/>
                    </w:rPr>
                  </m:ctrlPr>
                </m:sSubPr>
                <m:e>
                  <m:r>
                    <w:rPr>
                      <w:rFonts w:ascii="Cambria Math" w:eastAsia="宋体" w:hAnsi="Cambria Math"/>
                      <w:sz w:val="18"/>
                      <w:szCs w:val="18"/>
                      <w:lang w:val="en-GB" w:eastAsia="zh-CN"/>
                    </w:rPr>
                    <m:t>s</m:t>
                  </m:r>
                </m:e>
                <m:sub>
                  <m:r>
                    <w:rPr>
                      <w:rFonts w:ascii="Cambria Math" w:eastAsia="宋体" w:hAnsi="Cambria Math"/>
                      <w:sz w:val="18"/>
                      <w:szCs w:val="18"/>
                      <w:lang w:val="en-GB" w:eastAsia="zh-CN"/>
                    </w:rPr>
                    <m:t>p</m:t>
                  </m:r>
                </m:sub>
              </m:sSub>
            </m:oMath>
            <w:r w:rsidR="001F6BEE" w:rsidRPr="001F6BEE">
              <w:rPr>
                <w:rFonts w:eastAsia="宋体"/>
                <w:iCs/>
                <w:sz w:val="18"/>
                <w:szCs w:val="18"/>
                <w:lang w:val="en-GB" w:eastAsia="zh-CN"/>
              </w:rPr>
              <w:t xml:space="preserve"> is the percentage of active TRxRUs, </w:t>
            </w:r>
            <w:r w:rsidR="001F6BEE" w:rsidRPr="001F6BEE">
              <w:rPr>
                <w:rFonts w:eastAsia="宋体"/>
                <w:iCs/>
                <w:color w:val="0070C0"/>
                <w:sz w:val="18"/>
                <w:szCs w:val="18"/>
                <w:lang w:val="en-GB" w:eastAsia="zh-CN"/>
              </w:rPr>
              <w:t>the ratio of RF bandwidth and maximum system BW</w:t>
            </w:r>
            <w:r w:rsidR="001F6BEE" w:rsidRPr="001F6BEE">
              <w:rPr>
                <w:rFonts w:eastAsia="宋体"/>
                <w:iCs/>
                <w:sz w:val="18"/>
                <w:szCs w:val="18"/>
                <w:lang w:val="en-GB" w:eastAsia="zh-CN"/>
              </w:rPr>
              <w:t xml:space="preserve"> and the ratio of </w:t>
            </w:r>
            <w:r w:rsidR="001F6BEE" w:rsidRPr="001F6BEE">
              <w:rPr>
                <w:rFonts w:eastAsia="宋体"/>
                <w:iCs/>
                <w:color w:val="FF0000"/>
                <w:sz w:val="18"/>
                <w:szCs w:val="18"/>
                <w:lang w:val="en-GB" w:eastAsia="zh-CN"/>
              </w:rPr>
              <w:t xml:space="preserve">PSD </w:t>
            </w:r>
            <w:r w:rsidR="001F6BEE" w:rsidRPr="001F6BEE">
              <w:rPr>
                <w:rFonts w:eastAsia="宋体"/>
                <w:iCs/>
                <w:sz w:val="18"/>
                <w:szCs w:val="18"/>
                <w:lang w:val="en-GB" w:eastAsia="zh-CN"/>
              </w:rPr>
              <w:t xml:space="preserve">per </w:t>
            </w:r>
            <w:proofErr w:type="spellStart"/>
            <w:r w:rsidR="001F6BEE" w:rsidRPr="001F6BEE">
              <w:rPr>
                <w:rFonts w:eastAsia="宋体"/>
                <w:iCs/>
                <w:sz w:val="18"/>
                <w:szCs w:val="18"/>
                <w:lang w:val="en-GB" w:eastAsia="zh-CN"/>
              </w:rPr>
              <w:t>TxRU</w:t>
            </w:r>
            <w:proofErr w:type="spellEnd"/>
            <w:r w:rsidR="001F6BEE" w:rsidRPr="001F6BEE">
              <w:rPr>
                <w:rFonts w:eastAsia="宋体"/>
                <w:iCs/>
                <w:sz w:val="18"/>
                <w:szCs w:val="18"/>
                <w:lang w:val="en-GB" w:eastAsia="zh-CN"/>
              </w:rPr>
              <w:t xml:space="preserve"> between the DL transmission and reference configuration, respectively.</w:t>
            </w:r>
          </w:p>
          <w:p w14:paraId="5983FC27" w14:textId="77777777" w:rsidR="001F6BEE" w:rsidRPr="001F6BEE" w:rsidRDefault="001F6BEE" w:rsidP="001F6BEE">
            <w:pPr>
              <w:numPr>
                <w:ilvl w:val="5"/>
                <w:numId w:val="10"/>
              </w:numPr>
              <w:overflowPunct w:val="0"/>
              <w:autoSpaceDE w:val="0"/>
              <w:autoSpaceDN w:val="0"/>
              <w:adjustRightInd w:val="0"/>
              <w:spacing w:line="20" w:lineRule="atLeast"/>
              <w:contextualSpacing/>
              <w:rPr>
                <w:rFonts w:eastAsia="宋体"/>
                <w:i/>
                <w:strike/>
                <w:sz w:val="18"/>
                <w:szCs w:val="18"/>
                <w:lang w:val="en-GB" w:eastAsia="zh-CN"/>
              </w:rPr>
            </w:pPr>
            <w:r w:rsidRPr="001F6BEE">
              <w:rPr>
                <w:rFonts w:eastAsia="宋体"/>
                <w:i/>
                <w:strike/>
                <w:sz w:val="18"/>
                <w:szCs w:val="18"/>
                <w:lang w:val="en-GB" w:eastAsia="zh-CN"/>
              </w:rPr>
              <w:t xml:space="preserve">For </w:t>
            </w:r>
            <w:proofErr w:type="spellStart"/>
            <w:r w:rsidRPr="001F6BEE">
              <w:rPr>
                <w:rFonts w:eastAsia="宋体"/>
                <w:i/>
                <w:strike/>
                <w:sz w:val="18"/>
                <w:szCs w:val="18"/>
                <w:lang w:val="en-GB" w:eastAsia="zh-CN"/>
              </w:rPr>
              <w:t>information:In</w:t>
            </w:r>
            <w:proofErr w:type="spellEnd"/>
            <w:r w:rsidRPr="001F6BEE">
              <w:rPr>
                <w:rFonts w:eastAsia="宋体"/>
                <w:i/>
                <w:strike/>
                <w:sz w:val="18"/>
                <w:szCs w:val="18"/>
                <w:lang w:val="en-GB" w:eastAsia="zh-CN"/>
              </w:rPr>
              <w:t xml:space="preserve"> frequency domain, the PSD per </w:t>
            </w:r>
            <w:proofErr w:type="spellStart"/>
            <w:r w:rsidRPr="001F6BEE">
              <w:rPr>
                <w:rFonts w:eastAsia="宋体"/>
                <w:i/>
                <w:strike/>
                <w:sz w:val="18"/>
                <w:szCs w:val="18"/>
                <w:lang w:val="en-GB" w:eastAsia="zh-CN"/>
              </w:rPr>
              <w:t>TxRU</w:t>
            </w:r>
            <w:proofErr w:type="spellEnd"/>
            <w:r w:rsidRPr="001F6BEE">
              <w:rPr>
                <w:rFonts w:eastAsia="宋体"/>
                <w:i/>
                <w:strike/>
                <w:sz w:val="18"/>
                <w:szCs w:val="18"/>
                <w:lang w:val="en-GB"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1F6BEE">
              <w:rPr>
                <w:rFonts w:eastAsia="宋体"/>
                <w:i/>
                <w:strike/>
                <w:sz w:val="18"/>
                <w:szCs w:val="18"/>
                <w:lang w:val="en-GB" w:eastAsia="zh-CN"/>
              </w:rPr>
              <w:t>TxRU</w:t>
            </w:r>
            <w:proofErr w:type="spellEnd"/>
            <w:r w:rsidRPr="001F6BEE">
              <w:rPr>
                <w:rFonts w:eastAsia="宋体"/>
                <w:i/>
                <w:strike/>
                <w:sz w:val="18"/>
                <w:szCs w:val="18"/>
                <w:lang w:val="en-GB" w:eastAsia="zh-CN"/>
              </w:rPr>
              <w:t xml:space="preserve"> can be determined by -23dBm = 5 µW per Hz.</w:t>
            </w:r>
          </w:p>
          <w:p w14:paraId="376D42CE" w14:textId="77777777" w:rsidR="001F6BEE" w:rsidRPr="001F6BEE" w:rsidRDefault="001F6BEE" w:rsidP="001F6BEE">
            <w:pPr>
              <w:numPr>
                <w:ilvl w:val="0"/>
                <w:numId w:val="9"/>
              </w:numPr>
              <w:overflowPunct w:val="0"/>
              <w:autoSpaceDE w:val="0"/>
              <w:autoSpaceDN w:val="0"/>
              <w:adjustRightInd w:val="0"/>
              <w:spacing w:line="20" w:lineRule="atLeast"/>
              <w:contextualSpacing/>
              <w:rPr>
                <w:rFonts w:eastAsia="宋体"/>
                <w:b/>
                <w:sz w:val="18"/>
                <w:szCs w:val="18"/>
                <w:lang w:val="en-GB" w:eastAsia="ja-JP"/>
              </w:rPr>
            </w:pPr>
            <w:r w:rsidRPr="001F6BEE">
              <w:rPr>
                <w:rFonts w:eastAsia="宋体"/>
                <w:b/>
                <w:sz w:val="18"/>
                <w:szCs w:val="18"/>
                <w:lang w:val="en-GB" w:eastAsia="ja-JP"/>
              </w:rPr>
              <w:t>FFS: the BS power consumption for active UL is provided by</w:t>
            </w:r>
          </w:p>
          <w:p w14:paraId="75A89C1E" w14:textId="77777777" w:rsidR="001F6BEE" w:rsidRPr="001F6BEE" w:rsidRDefault="000841E1" w:rsidP="001F6BEE">
            <w:pPr>
              <w:numPr>
                <w:ilvl w:val="1"/>
                <w:numId w:val="10"/>
              </w:numPr>
              <w:overflowPunct w:val="0"/>
              <w:autoSpaceDE w:val="0"/>
              <w:autoSpaceDN w:val="0"/>
              <w:adjustRightInd w:val="0"/>
              <w:spacing w:line="20" w:lineRule="atLeast"/>
              <w:contextualSpacing/>
              <w:rPr>
                <w:rFonts w:eastAsia="宋体"/>
                <w:b/>
                <w:sz w:val="18"/>
                <w:szCs w:val="18"/>
                <w:lang w:val="en-GB" w:eastAsia="ja-JP"/>
              </w:rPr>
            </w:pPr>
            <m:oMath>
              <m:sSubSup>
                <m:sSubSupPr>
                  <m:ctrlPr>
                    <w:rPr>
                      <w:rFonts w:ascii="Cambria Math" w:eastAsia="宋体" w:hAnsi="Cambria Math"/>
                      <w:b/>
                      <w:i/>
                      <w:iCs/>
                      <w:sz w:val="18"/>
                      <w:szCs w:val="18"/>
                      <w:lang w:val="en-GB" w:eastAsia="ja-JP"/>
                    </w:rPr>
                  </m:ctrlPr>
                </m:sSubSupPr>
                <m:e>
                  <m:sSubSup>
                    <m:sSubSupPr>
                      <m:ctrlPr>
                        <w:rPr>
                          <w:rFonts w:ascii="Cambria Math" w:eastAsia="宋体" w:hAnsi="Cambria Math"/>
                          <w:b/>
                          <w:i/>
                          <w:iCs/>
                          <w:sz w:val="18"/>
                          <w:szCs w:val="18"/>
                          <w:lang w:val="en-GB" w:eastAsia="ja-JP"/>
                        </w:rPr>
                      </m:ctrlPr>
                    </m:sSubSupPr>
                    <m:e>
                      <m:r>
                        <m:rPr>
                          <m:sty m:val="bi"/>
                        </m:rPr>
                        <w:rPr>
                          <w:rFonts w:ascii="Cambria Math" w:eastAsia="宋体" w:hAnsi="Cambria Math"/>
                          <w:sz w:val="18"/>
                          <w:szCs w:val="18"/>
                          <w:lang w:val="en-GB" w:eastAsia="zh-CN"/>
                        </w:rPr>
                        <m:t>P</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static</m:t>
                      </m:r>
                    </m:sub>
                    <m:sup>
                      <m:r>
                        <m:rPr>
                          <m:sty m:val="bi"/>
                        </m:rPr>
                        <w:rPr>
                          <w:rFonts w:ascii="Cambria Math" w:eastAsia="宋体" w:hAnsi="Cambria Math"/>
                          <w:sz w:val="18"/>
                          <w:szCs w:val="18"/>
                          <w:lang w:val="en-GB" w:eastAsia="zh-CN"/>
                        </w:rPr>
                        <m:t>UL</m:t>
                      </m:r>
                    </m:sup>
                  </m:sSubSup>
                  <m:r>
                    <m:rPr>
                      <m:sty m:val="bi"/>
                    </m:rPr>
                    <w:rPr>
                      <w:rFonts w:ascii="Cambria Math" w:eastAsia="宋体" w:hAnsi="Cambria Math"/>
                      <w:sz w:val="18"/>
                      <w:szCs w:val="18"/>
                      <w:lang w:val="en-GB" w:eastAsia="zh-CN"/>
                    </w:rPr>
                    <m:t>+</m:t>
                  </m:r>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s</m:t>
                      </m:r>
                    </m:e>
                    <m:sub>
                      <m:r>
                        <m:rPr>
                          <m:sty m:val="bi"/>
                        </m:rPr>
                        <w:rPr>
                          <w:rFonts w:ascii="Cambria Math" w:eastAsia="宋体" w:hAnsi="Cambria Math"/>
                          <w:sz w:val="18"/>
                          <w:szCs w:val="18"/>
                          <w:lang w:val="en-GB" w:eastAsia="zh-CN"/>
                        </w:rPr>
                        <m:t>a</m:t>
                      </m:r>
                    </m:sub>
                  </m:sSub>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dynamic</m:t>
                  </m:r>
                </m:sub>
                <m:sup>
                  <m:r>
                    <m:rPr>
                      <m:sty m:val="bi"/>
                    </m:rPr>
                    <w:rPr>
                      <w:rFonts w:ascii="Cambria Math" w:eastAsia="宋体" w:hAnsi="Cambria Math"/>
                      <w:sz w:val="18"/>
                      <w:szCs w:val="18"/>
                      <w:lang w:val="en-GB" w:eastAsia="zh-CN"/>
                    </w:rPr>
                    <m:t>UL</m:t>
                  </m:r>
                </m:sup>
              </m:sSubSup>
            </m:oMath>
          </w:p>
          <w:p w14:paraId="607A2F72" w14:textId="77777777" w:rsidR="001F6BEE" w:rsidRPr="001F6BEE" w:rsidRDefault="000841E1" w:rsidP="001F6BEE">
            <w:pPr>
              <w:numPr>
                <w:ilvl w:val="2"/>
                <w:numId w:val="10"/>
              </w:numPr>
              <w:overflowPunct w:val="0"/>
              <w:autoSpaceDE w:val="0"/>
              <w:autoSpaceDN w:val="0"/>
              <w:adjustRightInd w:val="0"/>
              <w:spacing w:line="20" w:lineRule="atLeast"/>
              <w:contextualSpacing/>
              <w:rPr>
                <w:rFonts w:eastAsia="宋体"/>
                <w:b/>
                <w:sz w:val="18"/>
                <w:szCs w:val="18"/>
                <w:lang w:val="en-GB" w:eastAsia="ja-JP"/>
              </w:rPr>
            </w:pPr>
            <m:oMath>
              <m:sSubSup>
                <m:sSubSupPr>
                  <m:ctrlPr>
                    <w:rPr>
                      <w:rFonts w:ascii="Cambria Math" w:eastAsia="宋体" w:hAnsi="Cambria Math"/>
                      <w:b/>
                      <w:i/>
                      <w:iCs/>
                      <w:sz w:val="18"/>
                      <w:szCs w:val="18"/>
                      <w:lang w:val="en-GB" w:eastAsia="ja-JP"/>
                    </w:rPr>
                  </m:ctrlPr>
                </m:sSubSup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static</m:t>
                  </m:r>
                </m:sub>
                <m:sup>
                  <m:r>
                    <m:rPr>
                      <m:sty m:val="bi"/>
                    </m:rPr>
                    <w:rPr>
                      <w:rFonts w:ascii="Cambria Math" w:eastAsia="宋体" w:hAnsi="Cambria Math"/>
                      <w:sz w:val="18"/>
                      <w:szCs w:val="18"/>
                      <w:lang w:val="en-GB" w:eastAsia="zh-CN"/>
                    </w:rPr>
                    <m:t>UL</m:t>
                  </m:r>
                </m:sup>
              </m:sSubSup>
              <m:r>
                <m:rPr>
                  <m:sty m:val="bi"/>
                </m:rPr>
                <w:rPr>
                  <w:rFonts w:ascii="Cambria Math" w:eastAsia="宋体" w:hAnsi="Cambria Math"/>
                  <w:sz w:val="18"/>
                  <w:szCs w:val="18"/>
                  <w:lang w:val="en-GB" w:eastAsia="zh-CN"/>
                </w:rPr>
                <m:t>=</m:t>
              </m:r>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static</m:t>
                  </m:r>
                </m:sub>
              </m:sSub>
            </m:oMath>
          </w:p>
          <w:p w14:paraId="4A7B0EB1" w14:textId="77777777" w:rsidR="001F6BEE" w:rsidRPr="001F6BEE" w:rsidRDefault="001F6BEE" w:rsidP="001F6BEE">
            <w:pPr>
              <w:autoSpaceDE w:val="0"/>
              <w:autoSpaceDN w:val="0"/>
              <w:adjustRightInd w:val="0"/>
              <w:snapToGrid w:val="0"/>
              <w:spacing w:line="20" w:lineRule="atLeast"/>
              <w:jc w:val="both"/>
              <w:rPr>
                <w:rFonts w:eastAsia="宋体"/>
                <w:b/>
                <w:color w:val="FF0000"/>
                <w:sz w:val="18"/>
                <w:szCs w:val="18"/>
                <w:lang w:eastAsia="zh-CN"/>
              </w:rPr>
            </w:pPr>
            <w:r w:rsidRPr="001F6BEE">
              <w:rPr>
                <w:rFonts w:eastAsia="宋体"/>
                <w:b/>
                <w:color w:val="FF0000"/>
                <w:sz w:val="18"/>
                <w:szCs w:val="18"/>
                <w:lang w:eastAsia="zh-CN"/>
              </w:rPr>
              <w:t>Alt 3</w:t>
            </w:r>
          </w:p>
          <w:p w14:paraId="6DEF73D1" w14:textId="77777777" w:rsidR="001F6BEE" w:rsidRPr="001F6BEE" w:rsidRDefault="001F6BEE" w:rsidP="001F6BEE">
            <w:pPr>
              <w:autoSpaceDE w:val="0"/>
              <w:autoSpaceDN w:val="0"/>
              <w:adjustRightInd w:val="0"/>
              <w:snapToGrid w:val="0"/>
              <w:spacing w:line="20" w:lineRule="atLeast"/>
              <w:jc w:val="both"/>
              <w:rPr>
                <w:rFonts w:eastAsia="宋体"/>
                <w:color w:val="0070C0"/>
                <w:sz w:val="18"/>
                <w:szCs w:val="18"/>
                <w:lang w:eastAsia="zh-CN"/>
              </w:rPr>
            </w:pPr>
            <w:r w:rsidRPr="001F6BEE">
              <w:rPr>
                <w:rFonts w:eastAsia="宋体"/>
                <w:color w:val="0070C0"/>
                <w:sz w:val="18"/>
                <w:szCs w:val="18"/>
                <w:lang w:eastAsia="zh-CN"/>
              </w:rPr>
              <w:t xml:space="preserve">The power consumption of DL transmission in frequency, power and antenna domain </w:t>
            </w:r>
            <m:oMath>
              <m:d>
                <m:dPr>
                  <m:ctrlPr>
                    <w:rPr>
                      <w:rFonts w:ascii="Cambria Math" w:eastAsia="宋体" w:hAnsi="Cambria Math"/>
                      <w:i/>
                      <w:iCs/>
                      <w:color w:val="0070C0"/>
                      <w:sz w:val="18"/>
                      <w:szCs w:val="18"/>
                      <w:lang w:val="en-GB" w:eastAsia="zh-CN"/>
                    </w:rPr>
                  </m:ctrlPr>
                </m:dPr>
                <m:e>
                  <m:sSub>
                    <m:sSubPr>
                      <m:ctrlPr>
                        <w:rPr>
                          <w:rFonts w:ascii="Cambria Math" w:eastAsia="宋体" w:hAnsi="Cambria Math"/>
                          <w:i/>
                          <w:iCs/>
                          <w:color w:val="0070C0"/>
                          <w:sz w:val="18"/>
                          <w:szCs w:val="18"/>
                          <w:lang w:eastAsia="zh-CN"/>
                        </w:rPr>
                      </m:ctrlPr>
                    </m:sSubPr>
                    <m:e>
                      <m:r>
                        <w:rPr>
                          <w:rFonts w:ascii="Cambria Math" w:eastAsia="宋体" w:hAnsi="Cambria Math"/>
                          <w:color w:val="0070C0"/>
                          <w:sz w:val="18"/>
                          <w:szCs w:val="18"/>
                          <w:lang w:eastAsia="zh-CN"/>
                        </w:rPr>
                        <m:t>s</m:t>
                      </m:r>
                    </m:e>
                    <m:sub>
                      <m:r>
                        <w:rPr>
                          <w:rFonts w:ascii="Cambria Math" w:eastAsia="宋体" w:hAnsi="Cambria Math"/>
                          <w:color w:val="0070C0"/>
                          <w:sz w:val="18"/>
                          <w:szCs w:val="18"/>
                          <w:lang w:eastAsia="zh-CN"/>
                        </w:rPr>
                        <m:t>f</m:t>
                      </m:r>
                    </m:sub>
                  </m:sSub>
                  <m:r>
                    <m:rPr>
                      <m:sty m:val="p"/>
                    </m:rPr>
                    <w:rPr>
                      <w:rFonts w:ascii="Cambria Math" w:eastAsia="宋体" w:hAnsi="Cambria Math"/>
                      <w:color w:val="0070C0"/>
                      <w:sz w:val="18"/>
                      <w:szCs w:val="18"/>
                      <w:lang w:eastAsia="zh-CN"/>
                    </w:rPr>
                    <m:t xml:space="preserve">, </m:t>
                  </m:r>
                  <m:sSub>
                    <m:sSubPr>
                      <m:ctrlPr>
                        <w:rPr>
                          <w:rFonts w:ascii="Cambria Math" w:eastAsia="宋体" w:hAnsi="Cambria Math"/>
                          <w:i/>
                          <w:iCs/>
                          <w:color w:val="0070C0"/>
                          <w:sz w:val="18"/>
                          <w:szCs w:val="18"/>
                          <w:lang w:eastAsia="zh-CN"/>
                        </w:rPr>
                      </m:ctrlPr>
                    </m:sSubPr>
                    <m:e>
                      <m:r>
                        <w:rPr>
                          <w:rFonts w:ascii="Cambria Math" w:eastAsia="宋体" w:hAnsi="Cambria Math"/>
                          <w:color w:val="0070C0"/>
                          <w:sz w:val="18"/>
                          <w:szCs w:val="18"/>
                          <w:lang w:eastAsia="zh-CN"/>
                        </w:rPr>
                        <m:t>s</m:t>
                      </m:r>
                    </m:e>
                    <m:sub>
                      <m:r>
                        <w:rPr>
                          <w:rFonts w:ascii="Cambria Math" w:eastAsia="宋体" w:hAnsi="Cambria Math"/>
                          <w:color w:val="0070C0"/>
                          <w:sz w:val="18"/>
                          <w:szCs w:val="18"/>
                          <w:lang w:eastAsia="zh-CN"/>
                        </w:rPr>
                        <m:t>p</m:t>
                      </m:r>
                    </m:sub>
                  </m:sSub>
                  <m:r>
                    <m:rPr>
                      <m:sty m:val="p"/>
                    </m:rPr>
                    <w:rPr>
                      <w:rFonts w:ascii="Cambria Math" w:eastAsia="宋体" w:hAnsi="Cambria Math"/>
                      <w:color w:val="0070C0"/>
                      <w:sz w:val="18"/>
                      <w:szCs w:val="18"/>
                      <w:lang w:eastAsia="zh-CN"/>
                    </w:rPr>
                    <m:t xml:space="preserve">, </m:t>
                  </m:r>
                  <m:sSub>
                    <m:sSubPr>
                      <m:ctrlPr>
                        <w:rPr>
                          <w:rFonts w:ascii="Cambria Math" w:eastAsia="宋体" w:hAnsi="Cambria Math"/>
                          <w:i/>
                          <w:iCs/>
                          <w:color w:val="0070C0"/>
                          <w:sz w:val="18"/>
                          <w:szCs w:val="18"/>
                          <w:lang w:eastAsia="zh-CN"/>
                        </w:rPr>
                      </m:ctrlPr>
                    </m:sSubPr>
                    <m:e>
                      <m:r>
                        <w:rPr>
                          <w:rFonts w:ascii="Cambria Math" w:eastAsia="宋体" w:hAnsi="Cambria Math"/>
                          <w:color w:val="0070C0"/>
                          <w:sz w:val="18"/>
                          <w:szCs w:val="18"/>
                          <w:lang w:eastAsia="zh-CN"/>
                        </w:rPr>
                        <m:t>s</m:t>
                      </m:r>
                    </m:e>
                    <m:sub>
                      <m:r>
                        <w:rPr>
                          <w:rFonts w:ascii="Cambria Math" w:eastAsia="宋体" w:hAnsi="Cambria Math"/>
                          <w:color w:val="0070C0"/>
                          <w:sz w:val="18"/>
                          <w:szCs w:val="18"/>
                          <w:lang w:eastAsia="zh-CN"/>
                        </w:rPr>
                        <m:t>a</m:t>
                      </m:r>
                    </m:sub>
                  </m:sSub>
                </m:e>
              </m:d>
            </m:oMath>
            <w:r w:rsidRPr="001F6BEE">
              <w:rPr>
                <w:rFonts w:eastAsia="宋体"/>
                <w:color w:val="0070C0"/>
                <w:sz w:val="18"/>
                <w:szCs w:val="18"/>
                <w:lang w:eastAsia="zh-CN"/>
              </w:rPr>
              <w:t xml:space="preserve"> is provided by</w:t>
            </w:r>
          </w:p>
          <w:p w14:paraId="163AF8C3" w14:textId="77777777" w:rsidR="001F6BEE" w:rsidRPr="001F6BEE" w:rsidRDefault="001F6BEE" w:rsidP="001F6BEE">
            <w:pPr>
              <w:overflowPunct w:val="0"/>
              <w:autoSpaceDE w:val="0"/>
              <w:autoSpaceDN w:val="0"/>
              <w:adjustRightInd w:val="0"/>
              <w:spacing w:line="20" w:lineRule="atLeast"/>
              <w:ind w:left="840"/>
              <w:contextualSpacing/>
              <w:rPr>
                <w:rFonts w:eastAsia="宋体"/>
                <w:iCs/>
                <w:color w:val="0070C0"/>
                <w:sz w:val="18"/>
                <w:szCs w:val="18"/>
                <w:lang w:val="en-GB" w:eastAsia="zh-CN"/>
              </w:rPr>
            </w:pPr>
            <w:r w:rsidRPr="001F6BEE">
              <w:rPr>
                <w:rFonts w:eastAsia="宋体"/>
                <w:i/>
                <w:iCs/>
                <w:color w:val="0070C0"/>
                <w:sz w:val="18"/>
                <w:szCs w:val="18"/>
                <w:lang w:eastAsia="zh-CN"/>
              </w:rPr>
              <w:t xml:space="preserve"> </w:t>
            </w:r>
            <m:oMath>
              <m:r>
                <w:rPr>
                  <w:rFonts w:ascii="Cambria Math" w:eastAsia="宋体" w:hAnsi="Cambria Math"/>
                  <w:color w:val="0070C0"/>
                  <w:sz w:val="18"/>
                  <w:szCs w:val="18"/>
                  <w:lang w:val="en-GB" w:eastAsia="zh-CN"/>
                </w:rPr>
                <m:t>P</m:t>
              </m:r>
              <m:d>
                <m:dPr>
                  <m:ctrlPr>
                    <w:rPr>
                      <w:rFonts w:ascii="Cambria Math" w:eastAsia="宋体" w:hAnsi="Cambria Math"/>
                      <w:i/>
                      <w:iCs/>
                      <w:color w:val="0070C0"/>
                      <w:sz w:val="18"/>
                      <w:szCs w:val="18"/>
                      <w:lang w:val="en-GB" w:eastAsia="ja-JP"/>
                    </w:rPr>
                  </m:ctrlPr>
                </m:dPr>
                <m:e>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s</m:t>
                      </m:r>
                    </m:e>
                    <m:sub>
                      <m:r>
                        <w:rPr>
                          <w:rFonts w:ascii="Cambria Math" w:eastAsia="宋体" w:hAnsi="Cambria Math"/>
                          <w:color w:val="0070C0"/>
                          <w:sz w:val="18"/>
                          <w:szCs w:val="18"/>
                          <w:lang w:val="en-GB" w:eastAsia="zh-CN"/>
                        </w:rPr>
                        <m:t>f</m:t>
                      </m:r>
                    </m:sub>
                  </m:sSub>
                  <m:r>
                    <m:rPr>
                      <m:sty m:val="p"/>
                    </m:rPr>
                    <w:rPr>
                      <w:rFonts w:ascii="Cambria Math" w:eastAsia="宋体" w:hAnsi="Cambria Math"/>
                      <w:color w:val="0070C0"/>
                      <w:sz w:val="18"/>
                      <w:szCs w:val="18"/>
                      <w:lang w:val="en-GB" w:eastAsia="zh-CN"/>
                    </w:rPr>
                    <m:t xml:space="preserve">, </m:t>
                  </m:r>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s</m:t>
                      </m:r>
                    </m:e>
                    <m:sub>
                      <m:r>
                        <w:rPr>
                          <w:rFonts w:ascii="Cambria Math" w:eastAsia="宋体" w:hAnsi="Cambria Math"/>
                          <w:color w:val="0070C0"/>
                          <w:sz w:val="18"/>
                          <w:szCs w:val="18"/>
                          <w:lang w:val="en-GB" w:eastAsia="zh-CN"/>
                        </w:rPr>
                        <m:t>p</m:t>
                      </m:r>
                    </m:sub>
                  </m:sSub>
                  <m:r>
                    <m:rPr>
                      <m:sty m:val="p"/>
                    </m:rPr>
                    <w:rPr>
                      <w:rFonts w:ascii="Cambria Math" w:eastAsia="宋体" w:hAnsi="Cambria Math"/>
                      <w:color w:val="0070C0"/>
                      <w:sz w:val="18"/>
                      <w:szCs w:val="18"/>
                      <w:lang w:val="en-GB" w:eastAsia="zh-CN"/>
                    </w:rPr>
                    <m:t xml:space="preserve">, </m:t>
                  </m:r>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s</m:t>
                      </m:r>
                    </m:e>
                    <m:sub>
                      <m:r>
                        <w:rPr>
                          <w:rFonts w:ascii="Cambria Math" w:eastAsia="宋体" w:hAnsi="Cambria Math"/>
                          <w:color w:val="0070C0"/>
                          <w:sz w:val="18"/>
                          <w:szCs w:val="18"/>
                          <w:lang w:val="en-GB" w:eastAsia="zh-CN"/>
                        </w:rPr>
                        <m:t>a</m:t>
                      </m:r>
                    </m:sub>
                  </m:sSub>
                </m:e>
              </m:d>
            </m:oMath>
            <w:r w:rsidRPr="001F6BEE">
              <w:rPr>
                <w:rFonts w:eastAsia="宋体"/>
                <w:color w:val="0070C0"/>
                <w:sz w:val="18"/>
                <w:szCs w:val="18"/>
                <w:lang w:val="en-GB" w:eastAsia="zh-CN"/>
              </w:rPr>
              <w:t xml:space="preserve"> = (1-</w:t>
            </w:r>
            <m:oMath>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f</m:t>
                  </m:r>
                </m:sub>
              </m:sSub>
            </m:oMath>
            <w:r w:rsidRPr="001F6BEE">
              <w:rPr>
                <w:rFonts w:eastAsia="宋体"/>
                <w:color w:val="0070C0"/>
                <w:sz w:val="18"/>
                <w:szCs w:val="18"/>
                <w:lang w:val="en-GB" w:eastAsia="zh-CN"/>
              </w:rPr>
              <w:t>)</w:t>
            </w:r>
            <w:r w:rsidRPr="001F6BEE">
              <w:rPr>
                <w:rFonts w:eastAsia="宋体"/>
                <w:i/>
                <w:iCs/>
                <w:color w:val="0070C0"/>
                <w:sz w:val="18"/>
                <w:szCs w:val="18"/>
                <w:lang w:val="en-GB" w:eastAsia="zh-CN"/>
              </w:rPr>
              <w:t xml:space="preserve"> </w:t>
            </w:r>
            <m:oMath>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P</m:t>
                  </m:r>
                </m:e>
                <m:sub>
                  <m:r>
                    <w:rPr>
                      <w:rFonts w:ascii="Cambria Math" w:eastAsia="宋体" w:hAnsi="Cambria Math"/>
                      <w:color w:val="0070C0"/>
                      <w:sz w:val="18"/>
                      <w:szCs w:val="18"/>
                      <w:lang w:val="en-GB" w:eastAsia="zh-CN"/>
                    </w:rPr>
                    <m:t>3</m:t>
                  </m:r>
                </m:sub>
              </m:sSub>
            </m:oMath>
            <w:r w:rsidRPr="001F6BEE">
              <w:rPr>
                <w:rFonts w:eastAsia="宋体"/>
                <w:color w:val="0070C0"/>
                <w:sz w:val="18"/>
                <w:szCs w:val="18"/>
                <w:lang w:val="en-GB" w:eastAsia="zh-CN"/>
              </w:rPr>
              <w:t xml:space="preserve"> + </w:t>
            </w:r>
            <m:oMath>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f</m:t>
                  </m:r>
                </m:sub>
              </m:sSub>
              <m:d>
                <m:dPr>
                  <m:ctrlPr>
                    <w:rPr>
                      <w:rFonts w:ascii="Cambria Math" w:eastAsia="宋体" w:hAnsi="Cambria Math"/>
                      <w:i/>
                      <w:iCs/>
                      <w:color w:val="0070C0"/>
                      <w:sz w:val="18"/>
                      <w:szCs w:val="18"/>
                      <w:lang w:val="en-GB" w:eastAsia="ja-JP"/>
                    </w:rPr>
                  </m:ctrlPr>
                </m:dPr>
                <m:e>
                  <m:d>
                    <m:dPr>
                      <m:begChr m:val="["/>
                      <m:endChr m:val="]"/>
                      <m:ctrlPr>
                        <w:rPr>
                          <w:rFonts w:ascii="Cambria Math" w:eastAsia="宋体" w:hAnsi="Cambria Math"/>
                          <w:color w:val="0070C0"/>
                          <w:sz w:val="18"/>
                          <w:szCs w:val="18"/>
                          <w:lang w:val="en-GB" w:eastAsia="ja-JP"/>
                        </w:rPr>
                      </m:ctrlPr>
                    </m:dPr>
                    <m:e>
                      <m:r>
                        <m:rPr>
                          <m:sty m:val="p"/>
                        </m:rPr>
                        <w:rPr>
                          <w:rFonts w:ascii="Cambria Math" w:eastAsia="宋体" w:hAnsi="Cambria Math"/>
                          <w:color w:val="0070C0"/>
                          <w:sz w:val="18"/>
                          <w:szCs w:val="18"/>
                          <w:lang w:val="en-GB" w:eastAsia="zh-CN"/>
                        </w:rPr>
                        <m:t>0.3</m:t>
                      </m:r>
                    </m:e>
                  </m:d>
                  <m:r>
                    <m:rPr>
                      <m:sty m:val="p"/>
                    </m:rPr>
                    <w:rPr>
                      <w:rFonts w:ascii="Cambria Math" w:eastAsia="宋体" w:hAnsi="Cambria Math"/>
                      <w:color w:val="0070C0"/>
                      <w:sz w:val="18"/>
                      <w:szCs w:val="18"/>
                      <w:lang w:val="en-GB" w:eastAsia="zh-CN"/>
                    </w:rPr>
                    <m:t>+[0.7]</m:t>
                  </m:r>
                  <m:r>
                    <w:rPr>
                      <w:rFonts w:ascii="Cambria Math" w:eastAsia="宋体" w:hAnsi="Cambria Math"/>
                      <w:color w:val="0070C0"/>
                      <w:sz w:val="18"/>
                      <w:szCs w:val="18"/>
                      <w:lang w:val="en-GB" w:eastAsia="zh-CN"/>
                    </w:rPr>
                    <m:t>η</m:t>
                  </m:r>
                  <m:d>
                    <m:dPr>
                      <m:ctrlPr>
                        <w:rPr>
                          <w:rFonts w:ascii="Cambria Math" w:eastAsia="宋体" w:hAnsi="Cambria Math"/>
                          <w:i/>
                          <w:color w:val="0070C0"/>
                          <w:sz w:val="18"/>
                          <w:szCs w:val="18"/>
                          <w:lang w:val="en-GB" w:eastAsia="ja-JP"/>
                        </w:rPr>
                      </m:ctrlPr>
                    </m:dPr>
                    <m:e>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f</m:t>
                          </m:r>
                        </m:sub>
                      </m:sSub>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s</m:t>
                          </m:r>
                        </m:e>
                        <m:sub>
                          <m:r>
                            <w:rPr>
                              <w:rFonts w:ascii="Cambria Math" w:eastAsia="宋体" w:hAnsi="Cambria Math"/>
                              <w:color w:val="0070C0"/>
                              <w:sz w:val="18"/>
                              <w:szCs w:val="18"/>
                              <w:lang w:val="en-GB" w:eastAsia="zh-CN"/>
                            </w:rPr>
                            <m:t>p</m:t>
                          </m:r>
                        </m:sub>
                      </m:sSub>
                    </m:e>
                  </m:d>
                </m:e>
              </m:d>
              <m:d>
                <m:dPr>
                  <m:ctrlPr>
                    <w:rPr>
                      <w:rFonts w:ascii="Cambria Math" w:eastAsia="宋体" w:hAnsi="Cambria Math"/>
                      <w:i/>
                      <w:iCs/>
                      <w:color w:val="0070C0"/>
                      <w:sz w:val="18"/>
                      <w:szCs w:val="18"/>
                      <w:lang w:val="en-GB" w:eastAsia="ja-JP"/>
                    </w:rPr>
                  </m:ctrlPr>
                </m:dPr>
                <m:e>
                  <m:r>
                    <m:rPr>
                      <m:sty m:val="p"/>
                    </m:rPr>
                    <w:rPr>
                      <w:rFonts w:ascii="Cambria Math" w:eastAsia="宋体" w:hAnsi="Cambria Math"/>
                      <w:color w:val="0070C0"/>
                      <w:sz w:val="18"/>
                      <w:szCs w:val="18"/>
                      <w:lang w:val="en-GB" w:eastAsia="ja-JP"/>
                    </w:rPr>
                    <m:t>[0.1] + [0.9]</m:t>
                  </m:r>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a</m:t>
                      </m:r>
                    </m:sub>
                  </m:sSub>
                </m:e>
              </m:d>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P</m:t>
                  </m:r>
                </m:e>
                <m:sub>
                  <m:r>
                    <w:rPr>
                      <w:rFonts w:ascii="Cambria Math" w:eastAsia="宋体" w:hAnsi="Cambria Math"/>
                      <w:color w:val="0070C0"/>
                      <w:sz w:val="18"/>
                      <w:szCs w:val="18"/>
                      <w:lang w:val="en-GB" w:eastAsia="zh-CN"/>
                    </w:rPr>
                    <m:t>4</m:t>
                  </m:r>
                </m:sub>
              </m:sSub>
            </m:oMath>
          </w:p>
          <w:p w14:paraId="6F66109A" w14:textId="77777777" w:rsidR="001F6BEE" w:rsidRPr="001F6BEE" w:rsidRDefault="001F6BEE" w:rsidP="001F6BEE">
            <w:pPr>
              <w:overflowPunct w:val="0"/>
              <w:autoSpaceDE w:val="0"/>
              <w:autoSpaceDN w:val="0"/>
              <w:adjustRightInd w:val="0"/>
              <w:spacing w:line="20" w:lineRule="atLeast"/>
              <w:ind w:left="840"/>
              <w:contextualSpacing/>
              <w:rPr>
                <w:rFonts w:eastAsia="宋体"/>
                <w:color w:val="0070C0"/>
                <w:sz w:val="18"/>
                <w:szCs w:val="18"/>
                <w:lang w:val="en-GB" w:eastAsia="ja-JP"/>
              </w:rPr>
            </w:pPr>
          </w:p>
          <w:p w14:paraId="3997D3E4" w14:textId="77777777" w:rsidR="001F6BEE" w:rsidRPr="001F6BEE" w:rsidRDefault="001F6BEE" w:rsidP="001F6BEE">
            <w:pPr>
              <w:numPr>
                <w:ilvl w:val="0"/>
                <w:numId w:val="11"/>
              </w:numPr>
              <w:overflowPunct w:val="0"/>
              <w:autoSpaceDE w:val="0"/>
              <w:autoSpaceDN w:val="0"/>
              <w:adjustRightInd w:val="0"/>
              <w:spacing w:line="20" w:lineRule="atLeast"/>
              <w:contextualSpacing/>
              <w:rPr>
                <w:rFonts w:eastAsia="宋体"/>
                <w:color w:val="0070C0"/>
                <w:sz w:val="18"/>
                <w:szCs w:val="18"/>
                <w:lang w:val="en-GB" w:eastAsia="ja-JP"/>
              </w:rPr>
            </w:pPr>
            <w:r w:rsidRPr="001F6BEE">
              <w:rPr>
                <w:rFonts w:eastAsia="宋体"/>
                <w:color w:val="0070C0"/>
                <w:sz w:val="18"/>
                <w:szCs w:val="18"/>
                <w:lang w:val="en-GB" w:eastAsia="ja-JP"/>
              </w:rPr>
              <w:t>P3 and P4 are relative power values of micro sleep and active DL transmission, respectively</w:t>
            </w:r>
          </w:p>
          <w:p w14:paraId="10A893B1" w14:textId="77777777" w:rsidR="001F6BEE" w:rsidRPr="001F6BEE" w:rsidRDefault="001F6BEE" w:rsidP="001F6BEE">
            <w:pPr>
              <w:overflowPunct w:val="0"/>
              <w:autoSpaceDE w:val="0"/>
              <w:autoSpaceDN w:val="0"/>
              <w:adjustRightInd w:val="0"/>
              <w:spacing w:line="20" w:lineRule="atLeast"/>
              <w:ind w:left="360"/>
              <w:contextualSpacing/>
              <w:rPr>
                <w:rFonts w:eastAsia="宋体"/>
                <w:bCs/>
                <w:color w:val="0070C0"/>
                <w:sz w:val="18"/>
                <w:szCs w:val="18"/>
                <w:lang w:val="en-GB" w:eastAsia="ja-JP"/>
              </w:rPr>
            </w:pPr>
            <m:oMathPara>
              <m:oMath>
                <m:r>
                  <w:rPr>
                    <w:rFonts w:ascii="Cambria Math" w:eastAsia="宋体" w:hAnsi="Cambria Math"/>
                    <w:color w:val="0070C0"/>
                    <w:sz w:val="18"/>
                    <w:szCs w:val="18"/>
                    <w:lang w:val="en-GB" w:eastAsia="ja-JP"/>
                  </w:rPr>
                  <m:t>η</m:t>
                </m:r>
                <m:d>
                  <m:dPr>
                    <m:ctrlPr>
                      <w:rPr>
                        <w:rFonts w:ascii="Cambria Math" w:eastAsia="宋体" w:hAnsi="Cambria Math"/>
                        <w:bCs/>
                        <w:i/>
                        <w:color w:val="0070C0"/>
                        <w:sz w:val="18"/>
                        <w:szCs w:val="18"/>
                        <w:lang w:val="en-GB" w:eastAsia="ja-JP"/>
                      </w:rPr>
                    </m:ctrlPr>
                  </m:dPr>
                  <m:e>
                    <m:sSub>
                      <m:sSubPr>
                        <m:ctrlPr>
                          <w:rPr>
                            <w:rFonts w:ascii="Cambria Math" w:eastAsia="宋体" w:hAnsi="Cambria Math"/>
                            <w:bCs/>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f</m:t>
                        </m:r>
                      </m:sub>
                    </m:sSub>
                    <m:sSub>
                      <m:sSubPr>
                        <m:ctrlPr>
                          <w:rPr>
                            <w:rFonts w:ascii="Cambria Math" w:eastAsia="宋体" w:hAnsi="Cambria Math"/>
                            <w:bCs/>
                            <w:i/>
                            <w:iCs/>
                            <w:color w:val="0070C0"/>
                            <w:sz w:val="18"/>
                            <w:szCs w:val="18"/>
                            <w:lang w:val="en-GB" w:eastAsia="ja-JP"/>
                          </w:rPr>
                        </m:ctrlPr>
                      </m:sSubPr>
                      <m:e>
                        <m:r>
                          <w:rPr>
                            <w:rFonts w:ascii="Cambria Math" w:eastAsia="宋体" w:hAnsi="Cambria Math"/>
                            <w:color w:val="0070C0"/>
                            <w:sz w:val="18"/>
                            <w:szCs w:val="18"/>
                            <w:lang w:val="en-GB" w:eastAsia="ja-JP"/>
                          </w:rPr>
                          <m:t>, s</m:t>
                        </m:r>
                      </m:e>
                      <m:sub>
                        <m:r>
                          <w:rPr>
                            <w:rFonts w:ascii="Cambria Math" w:eastAsia="宋体" w:hAnsi="Cambria Math"/>
                            <w:color w:val="0070C0"/>
                            <w:sz w:val="18"/>
                            <w:szCs w:val="18"/>
                            <w:lang w:val="en-GB" w:eastAsia="ja-JP"/>
                          </w:rPr>
                          <m:t>p</m:t>
                        </m:r>
                      </m:sub>
                    </m:sSub>
                    <m:r>
                      <w:rPr>
                        <w:rFonts w:ascii="Cambria Math" w:eastAsia="宋体" w:hAnsi="Cambria Math"/>
                        <w:color w:val="0070C0"/>
                        <w:sz w:val="18"/>
                        <w:szCs w:val="18"/>
                        <w:lang w:val="en-GB" w:eastAsia="ja-JP"/>
                      </w:rPr>
                      <m:t xml:space="preserve"> </m:t>
                    </m:r>
                  </m:e>
                </m:d>
                <m:r>
                  <w:rPr>
                    <w:rFonts w:ascii="Cambria Math" w:eastAsia="宋体" w:hAnsi="Cambria Math"/>
                    <w:color w:val="0070C0"/>
                    <w:sz w:val="18"/>
                    <w:szCs w:val="18"/>
                    <w:lang w:val="en-GB" w:eastAsia="ja-JP"/>
                  </w:rPr>
                  <m:t>=</m:t>
                </m:r>
                <m:f>
                  <m:fPr>
                    <m:ctrlPr>
                      <w:rPr>
                        <w:rFonts w:ascii="Cambria Math" w:eastAsia="宋体" w:hAnsi="Cambria Math"/>
                        <w:bCs/>
                        <w:i/>
                        <w:color w:val="0070C0"/>
                        <w:sz w:val="18"/>
                        <w:szCs w:val="18"/>
                        <w:lang w:val="en-GB" w:eastAsia="ja-JP"/>
                      </w:rPr>
                    </m:ctrlPr>
                  </m:fPr>
                  <m:num>
                    <m:sSub>
                      <m:sSubPr>
                        <m:ctrlPr>
                          <w:rPr>
                            <w:rFonts w:ascii="Cambria Math" w:eastAsia="宋体" w:hAnsi="Cambria Math"/>
                            <w:i/>
                            <w:color w:val="0070C0"/>
                            <w:sz w:val="18"/>
                            <w:szCs w:val="18"/>
                            <w:lang w:val="en-GB" w:eastAsia="ja-JP"/>
                          </w:rPr>
                        </m:ctrlPr>
                      </m:sSubPr>
                      <m:e>
                        <m:r>
                          <w:rPr>
                            <w:rFonts w:ascii="Cambria Math" w:eastAsia="宋体" w:hAnsi="Cambria Math"/>
                            <w:color w:val="0070C0"/>
                            <w:sz w:val="18"/>
                            <w:szCs w:val="18"/>
                            <w:lang w:val="en-GB" w:eastAsia="ja-JP"/>
                          </w:rPr>
                          <m:t>μ</m:t>
                        </m:r>
                      </m:e>
                      <m:sub>
                        <m:r>
                          <w:rPr>
                            <w:rFonts w:ascii="Cambria Math" w:eastAsia="宋体" w:hAnsi="Cambria Math"/>
                            <w:color w:val="0070C0"/>
                            <w:sz w:val="18"/>
                            <w:szCs w:val="18"/>
                            <w:lang w:val="en-GB" w:eastAsia="ja-JP"/>
                          </w:rPr>
                          <m:t>NOM</m:t>
                        </m:r>
                      </m:sub>
                    </m:sSub>
                  </m:num>
                  <m:den>
                    <m:r>
                      <w:rPr>
                        <w:rFonts w:ascii="Cambria Math" w:eastAsia="宋体" w:hAnsi="Cambria Math"/>
                        <w:color w:val="0070C0"/>
                        <w:sz w:val="18"/>
                        <w:szCs w:val="18"/>
                        <w:lang w:val="en-GB" w:eastAsia="ja-JP"/>
                      </w:rPr>
                      <m:t>α-β</m:t>
                    </m:r>
                    <m:d>
                      <m:dPr>
                        <m:ctrlPr>
                          <w:rPr>
                            <w:rFonts w:ascii="Cambria Math" w:eastAsia="宋体" w:hAnsi="Cambria Math"/>
                            <w:bCs/>
                            <w:i/>
                            <w:color w:val="0070C0"/>
                            <w:sz w:val="18"/>
                            <w:szCs w:val="18"/>
                            <w:lang w:val="en-GB" w:eastAsia="ja-JP"/>
                          </w:rPr>
                        </m:ctrlPr>
                      </m:dPr>
                      <m:e>
                        <m:sSub>
                          <m:sSubPr>
                            <m:ctrlPr>
                              <w:rPr>
                                <w:rFonts w:ascii="Cambria Math" w:eastAsia="宋体" w:hAnsi="Cambria Math"/>
                                <w:bCs/>
                                <w:i/>
                                <w:color w:val="0070C0"/>
                                <w:sz w:val="18"/>
                                <w:szCs w:val="18"/>
                                <w:lang w:val="en-GB" w:eastAsia="ja-JP"/>
                              </w:rPr>
                            </m:ctrlPr>
                          </m:sSubPr>
                          <m:e>
                            <m:r>
                              <w:rPr>
                                <w:rFonts w:ascii="Cambria Math" w:eastAsia="宋体" w:hAnsi="Cambria Math"/>
                                <w:color w:val="0070C0"/>
                                <w:sz w:val="18"/>
                                <w:szCs w:val="18"/>
                                <w:lang w:val="en-GB" w:eastAsia="ja-JP"/>
                              </w:rPr>
                              <m:t>P</m:t>
                            </m:r>
                          </m:e>
                          <m:sub>
                            <m:r>
                              <w:rPr>
                                <w:rFonts w:ascii="Cambria Math" w:eastAsia="宋体" w:hAnsi="Cambria Math"/>
                                <w:color w:val="0070C0"/>
                                <w:sz w:val="18"/>
                                <w:szCs w:val="18"/>
                                <w:lang w:val="en-GB" w:eastAsia="ja-JP"/>
                              </w:rPr>
                              <m:t>MAX</m:t>
                            </m:r>
                          </m:sub>
                        </m:sSub>
                        <m:r>
                          <w:rPr>
                            <w:rFonts w:ascii="Cambria Math" w:eastAsia="宋体" w:hAnsi="Cambria Math"/>
                            <w:color w:val="0070C0"/>
                            <w:sz w:val="18"/>
                            <w:szCs w:val="18"/>
                            <w:lang w:val="en-GB" w:eastAsia="ja-JP"/>
                          </w:rPr>
                          <m:t>-</m:t>
                        </m:r>
                        <m:sSub>
                          <m:sSubPr>
                            <m:ctrlPr>
                              <w:rPr>
                                <w:rFonts w:ascii="Cambria Math" w:eastAsia="宋体" w:hAnsi="Cambria Math"/>
                                <w:bCs/>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p</m:t>
                            </m:r>
                          </m:sub>
                        </m:sSub>
                        <m:r>
                          <m:rPr>
                            <m:sty m:val="p"/>
                          </m:rPr>
                          <w:rPr>
                            <w:rFonts w:ascii="Cambria Math" w:eastAsia="宋体" w:hAnsi="Cambria Math"/>
                            <w:color w:val="0070C0"/>
                            <w:sz w:val="18"/>
                            <w:szCs w:val="18"/>
                            <w:lang w:val="sv-SE" w:eastAsia="ja-JP"/>
                          </w:rPr>
                          <m:t>-10log</m:t>
                        </m:r>
                        <m:r>
                          <m:rPr>
                            <m:sty m:val="p"/>
                          </m:rPr>
                          <w:rPr>
                            <w:rFonts w:ascii="Cambria Math" w:eastAsia="宋体" w:hAnsi="Cambria Math"/>
                            <w:color w:val="0070C0"/>
                            <w:sz w:val="18"/>
                            <w:szCs w:val="18"/>
                            <w:vertAlign w:val="subscript"/>
                            <w:lang w:val="sv-SE" w:eastAsia="ja-JP"/>
                          </w:rPr>
                          <m:t>10</m:t>
                        </m:r>
                        <m:d>
                          <m:dPr>
                            <m:ctrlPr>
                              <w:rPr>
                                <w:rFonts w:ascii="Cambria Math" w:eastAsia="宋体" w:hAnsi="Cambria Math"/>
                                <w:bCs/>
                                <w:color w:val="0070C0"/>
                                <w:sz w:val="18"/>
                                <w:szCs w:val="18"/>
                                <w:lang w:val="sv-SE" w:eastAsia="ja-JP"/>
                              </w:rPr>
                            </m:ctrlPr>
                          </m:dPr>
                          <m:e>
                            <m:sSub>
                              <m:sSubPr>
                                <m:ctrlPr>
                                  <w:rPr>
                                    <w:rFonts w:ascii="Cambria Math" w:eastAsia="宋体" w:hAnsi="Cambria Math"/>
                                    <w:bCs/>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f</m:t>
                                </m:r>
                              </m:sub>
                            </m:sSub>
                          </m:e>
                        </m:d>
                      </m:e>
                    </m:d>
                  </m:den>
                </m:f>
              </m:oMath>
            </m:oMathPara>
          </w:p>
          <w:p w14:paraId="2E36BA2E" w14:textId="77777777" w:rsidR="001F6BEE" w:rsidRPr="001F6BEE" w:rsidRDefault="000841E1" w:rsidP="001F6BEE">
            <w:pPr>
              <w:numPr>
                <w:ilvl w:val="2"/>
                <w:numId w:val="12"/>
              </w:numPr>
              <w:overflowPunct w:val="0"/>
              <w:autoSpaceDE w:val="0"/>
              <w:autoSpaceDN w:val="0"/>
              <w:adjustRightInd w:val="0"/>
              <w:spacing w:line="20" w:lineRule="atLeast"/>
              <w:contextualSpacing/>
              <w:rPr>
                <w:rFonts w:eastAsia="宋体"/>
                <w:color w:val="0070C0"/>
                <w:sz w:val="18"/>
                <w:szCs w:val="18"/>
                <w:lang w:val="en-GB" w:eastAsia="ja-JP"/>
              </w:rPr>
            </w:pPr>
            <m:oMath>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f</m:t>
                  </m:r>
                </m:sub>
              </m:sSub>
            </m:oMath>
            <w:r w:rsidR="001F6BEE" w:rsidRPr="001F6BEE">
              <w:rPr>
                <w:rFonts w:eastAsia="宋体"/>
                <w:iCs/>
                <w:color w:val="0070C0"/>
                <w:sz w:val="18"/>
                <w:szCs w:val="18"/>
                <w:lang w:val="en-GB" w:eastAsia="ja-JP"/>
              </w:rPr>
              <w:t xml:space="preserve"> is the resource usage ratio in frequency domain (percentage)</w:t>
            </w:r>
          </w:p>
          <w:p w14:paraId="04913821" w14:textId="77777777" w:rsidR="001F6BEE" w:rsidRPr="001F6BEE" w:rsidRDefault="000841E1" w:rsidP="001F6BEE">
            <w:pPr>
              <w:numPr>
                <w:ilvl w:val="2"/>
                <w:numId w:val="12"/>
              </w:numPr>
              <w:overflowPunct w:val="0"/>
              <w:autoSpaceDE w:val="0"/>
              <w:autoSpaceDN w:val="0"/>
              <w:adjustRightInd w:val="0"/>
              <w:spacing w:line="20" w:lineRule="atLeast"/>
              <w:contextualSpacing/>
              <w:rPr>
                <w:rFonts w:eastAsia="宋体"/>
                <w:color w:val="0070C0"/>
                <w:sz w:val="18"/>
                <w:szCs w:val="18"/>
                <w:lang w:val="en-GB" w:eastAsia="ja-JP"/>
              </w:rPr>
            </w:pPr>
            <m:oMath>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p</m:t>
                  </m:r>
                </m:sub>
              </m:sSub>
            </m:oMath>
            <w:r w:rsidR="001F6BEE" w:rsidRPr="001F6BEE">
              <w:rPr>
                <w:rFonts w:eastAsia="宋体"/>
                <w:iCs/>
                <w:color w:val="0070C0"/>
                <w:sz w:val="18"/>
                <w:szCs w:val="18"/>
                <w:lang w:val="en-GB" w:eastAsia="ja-JP"/>
              </w:rPr>
              <w:t xml:space="preserve"> is the ratio of PSD (in dB) between the DL transmission and reference configuration</w:t>
            </w:r>
          </w:p>
          <w:p w14:paraId="5222ED0E" w14:textId="77777777" w:rsidR="001F6BEE" w:rsidRPr="001F6BEE" w:rsidRDefault="000841E1" w:rsidP="001F6BEE">
            <w:pPr>
              <w:numPr>
                <w:ilvl w:val="2"/>
                <w:numId w:val="12"/>
              </w:numPr>
              <w:overflowPunct w:val="0"/>
              <w:autoSpaceDE w:val="0"/>
              <w:autoSpaceDN w:val="0"/>
              <w:adjustRightInd w:val="0"/>
              <w:spacing w:line="20" w:lineRule="atLeast"/>
              <w:contextualSpacing/>
              <w:rPr>
                <w:rFonts w:eastAsia="宋体"/>
                <w:color w:val="0070C0"/>
                <w:sz w:val="18"/>
                <w:szCs w:val="18"/>
                <w:lang w:val="en-GB" w:eastAsia="ja-JP"/>
              </w:rPr>
            </w:pPr>
            <m:oMath>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a</m:t>
                  </m:r>
                </m:sub>
              </m:sSub>
            </m:oMath>
            <w:r w:rsidR="001F6BEE" w:rsidRPr="001F6BEE">
              <w:rPr>
                <w:rFonts w:eastAsia="宋体"/>
                <w:iCs/>
                <w:color w:val="0070C0"/>
                <w:sz w:val="18"/>
                <w:szCs w:val="18"/>
                <w:lang w:val="en-GB" w:eastAsia="ja-JP"/>
              </w:rPr>
              <w:t xml:space="preserve"> </w:t>
            </w:r>
            <w:proofErr w:type="gramStart"/>
            <w:r w:rsidR="001F6BEE" w:rsidRPr="001F6BEE">
              <w:rPr>
                <w:rFonts w:eastAsia="宋体"/>
                <w:iCs/>
                <w:color w:val="0070C0"/>
                <w:sz w:val="18"/>
                <w:szCs w:val="18"/>
                <w:lang w:val="en-GB" w:eastAsia="ja-JP"/>
              </w:rPr>
              <w:t>is</w:t>
            </w:r>
            <w:proofErr w:type="gramEnd"/>
            <w:r w:rsidR="001F6BEE" w:rsidRPr="001F6BEE">
              <w:rPr>
                <w:rFonts w:eastAsia="宋体"/>
                <w:iCs/>
                <w:color w:val="0070C0"/>
                <w:sz w:val="18"/>
                <w:szCs w:val="18"/>
                <w:lang w:val="en-GB" w:eastAsia="ja-JP"/>
              </w:rPr>
              <w:t xml:space="preserve"> </w:t>
            </w:r>
            <w:r w:rsidR="001F6BEE" w:rsidRPr="001F6BEE">
              <w:rPr>
                <w:rFonts w:eastAsia="宋体"/>
                <w:iCs/>
                <w:color w:val="0070C0"/>
                <w:sz w:val="18"/>
                <w:szCs w:val="18"/>
                <w:lang w:val="en-GB" w:eastAsia="zh-CN"/>
              </w:rPr>
              <w:t xml:space="preserve">percentage of active </w:t>
            </w:r>
            <w:proofErr w:type="spellStart"/>
            <w:r w:rsidR="001F6BEE" w:rsidRPr="001F6BEE">
              <w:rPr>
                <w:rFonts w:eastAsia="宋体"/>
                <w:iCs/>
                <w:color w:val="0070C0"/>
                <w:sz w:val="18"/>
                <w:szCs w:val="18"/>
                <w:lang w:val="en-GB" w:eastAsia="zh-CN"/>
              </w:rPr>
              <w:t>TRxRUs</w:t>
            </w:r>
            <w:proofErr w:type="spellEnd"/>
            <w:r w:rsidR="001F6BEE" w:rsidRPr="001F6BEE">
              <w:rPr>
                <w:rFonts w:eastAsia="宋体"/>
                <w:iCs/>
                <w:color w:val="0070C0"/>
                <w:sz w:val="18"/>
                <w:szCs w:val="18"/>
                <w:lang w:val="en-GB" w:eastAsia="zh-CN"/>
              </w:rPr>
              <w:t>.</w:t>
            </w:r>
          </w:p>
          <w:p w14:paraId="20ED0C3A" w14:textId="77777777" w:rsidR="001F6BEE" w:rsidRPr="001F6BEE" w:rsidRDefault="000841E1" w:rsidP="001F6BEE">
            <w:pPr>
              <w:numPr>
                <w:ilvl w:val="2"/>
                <w:numId w:val="12"/>
              </w:numPr>
              <w:overflowPunct w:val="0"/>
              <w:autoSpaceDE w:val="0"/>
              <w:autoSpaceDN w:val="0"/>
              <w:adjustRightInd w:val="0"/>
              <w:spacing w:line="20" w:lineRule="atLeast"/>
              <w:contextualSpacing/>
              <w:rPr>
                <w:rFonts w:eastAsia="宋体"/>
                <w:bCs/>
                <w:iCs/>
                <w:color w:val="0070C0"/>
                <w:sz w:val="18"/>
                <w:szCs w:val="18"/>
                <w:lang w:val="en-GB" w:eastAsia="ja-JP"/>
              </w:rPr>
            </w:pPr>
            <m:oMath>
              <m:sSub>
                <m:sSubPr>
                  <m:ctrlPr>
                    <w:rPr>
                      <w:rFonts w:ascii="Cambria Math" w:eastAsia="宋体" w:hAnsi="Cambria Math"/>
                      <w:bCs/>
                      <w:i/>
                      <w:color w:val="0070C0"/>
                      <w:sz w:val="18"/>
                      <w:szCs w:val="18"/>
                      <w:lang w:val="en-GB" w:eastAsia="ja-JP"/>
                    </w:rPr>
                  </m:ctrlPr>
                </m:sSubPr>
                <m:e>
                  <m:r>
                    <w:rPr>
                      <w:rFonts w:ascii="Cambria Math" w:eastAsia="宋体" w:hAnsi="Cambria Math"/>
                      <w:color w:val="0070C0"/>
                      <w:sz w:val="18"/>
                      <w:szCs w:val="18"/>
                      <w:lang w:val="en-GB" w:eastAsia="ja-JP"/>
                    </w:rPr>
                    <m:t>P</m:t>
                  </m:r>
                </m:e>
                <m:sub>
                  <m:r>
                    <w:rPr>
                      <w:rFonts w:ascii="Cambria Math" w:eastAsia="宋体" w:hAnsi="Cambria Math"/>
                      <w:color w:val="0070C0"/>
                      <w:sz w:val="18"/>
                      <w:szCs w:val="18"/>
                      <w:lang w:val="en-GB" w:eastAsia="ja-JP"/>
                    </w:rPr>
                    <m:t>MAX</m:t>
                  </m:r>
                </m:sub>
              </m:sSub>
              <m:r>
                <w:rPr>
                  <w:rFonts w:ascii="Cambria Math" w:eastAsia="宋体" w:hAnsi="Cambria Math"/>
                  <w:color w:val="0070C0"/>
                  <w:sz w:val="18"/>
                  <w:szCs w:val="18"/>
                  <w:lang w:val="en-GB" w:eastAsia="ja-JP"/>
                </w:rPr>
                <m:t>=</m:t>
              </m:r>
              <m:sSub>
                <m:sSubPr>
                  <m:ctrlPr>
                    <w:rPr>
                      <w:rFonts w:ascii="Cambria Math" w:eastAsia="宋体" w:hAnsi="Cambria Math"/>
                      <w:bCs/>
                      <w:i/>
                      <w:iCs/>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p</m:t>
                  </m:r>
                </m:sub>
              </m:sSub>
              <m:r>
                <w:rPr>
                  <w:rFonts w:ascii="Cambria Math" w:eastAsia="宋体" w:hAnsi="Cambria Math"/>
                  <w:color w:val="0070C0"/>
                  <w:sz w:val="18"/>
                  <w:szCs w:val="18"/>
                  <w:lang w:val="en-GB" w:eastAsia="ja-JP"/>
                </w:rPr>
                <m:t>+</m:t>
              </m:r>
              <m:f>
                <m:fPr>
                  <m:ctrlPr>
                    <w:rPr>
                      <w:rFonts w:ascii="Cambria Math" w:eastAsia="宋体" w:hAnsi="Cambria Math"/>
                      <w:bCs/>
                      <w:i/>
                      <w:color w:val="0070C0"/>
                      <w:sz w:val="18"/>
                      <w:szCs w:val="18"/>
                      <w:lang w:val="sv-SE" w:eastAsia="ja-JP"/>
                    </w:rPr>
                  </m:ctrlPr>
                </m:fPr>
                <m:num>
                  <m:r>
                    <w:rPr>
                      <w:rFonts w:ascii="Cambria Math" w:eastAsia="宋体" w:hAnsi="Cambria Math"/>
                      <w:color w:val="0070C0"/>
                      <w:sz w:val="18"/>
                      <w:szCs w:val="18"/>
                      <w:lang w:val="sv-SE" w:eastAsia="ja-JP"/>
                    </w:rPr>
                    <m:t>α</m:t>
                  </m:r>
                  <m:r>
                    <w:rPr>
                      <w:rFonts w:ascii="Cambria Math" w:eastAsia="宋体" w:hAnsi="Cambria Math"/>
                      <w:color w:val="0070C0"/>
                      <w:sz w:val="18"/>
                      <w:szCs w:val="18"/>
                      <w:lang w:val="en-GB" w:eastAsia="ja-JP"/>
                    </w:rPr>
                    <m:t>-</m:t>
                  </m:r>
                  <m:sSub>
                    <m:sSubPr>
                      <m:ctrlPr>
                        <w:rPr>
                          <w:rFonts w:ascii="Cambria Math" w:eastAsia="宋体" w:hAnsi="Cambria Math"/>
                          <w:bCs/>
                          <w:i/>
                          <w:color w:val="0070C0"/>
                          <w:sz w:val="18"/>
                          <w:szCs w:val="18"/>
                          <w:lang w:val="en-GB" w:eastAsia="ja-JP"/>
                        </w:rPr>
                      </m:ctrlPr>
                    </m:sSubPr>
                    <m:e>
                      <m:r>
                        <w:rPr>
                          <w:rFonts w:ascii="Cambria Math" w:eastAsia="宋体" w:hAnsi="Cambria Math"/>
                          <w:color w:val="0070C0"/>
                          <w:sz w:val="18"/>
                          <w:szCs w:val="18"/>
                          <w:lang w:val="en-GB" w:eastAsia="ja-JP"/>
                        </w:rPr>
                        <m:t>μ</m:t>
                      </m:r>
                    </m:e>
                    <m:sub>
                      <m:r>
                        <w:rPr>
                          <w:rFonts w:ascii="Cambria Math" w:eastAsia="宋体" w:hAnsi="Cambria Math"/>
                          <w:color w:val="0070C0"/>
                          <w:sz w:val="18"/>
                          <w:szCs w:val="18"/>
                          <w:lang w:val="en-GB" w:eastAsia="ja-JP"/>
                        </w:rPr>
                        <m:t>NOM</m:t>
                      </m:r>
                    </m:sub>
                  </m:sSub>
                </m:num>
                <m:den>
                  <m:r>
                    <w:rPr>
                      <w:rFonts w:ascii="Cambria Math" w:eastAsia="宋体" w:hAnsi="Cambria Math"/>
                      <w:color w:val="0070C0"/>
                      <w:sz w:val="18"/>
                      <w:szCs w:val="18"/>
                      <w:lang w:val="sv-SE" w:eastAsia="ja-JP"/>
                    </w:rPr>
                    <m:t>β</m:t>
                  </m:r>
                </m:den>
              </m:f>
            </m:oMath>
            <w:r w:rsidR="001F6BEE" w:rsidRPr="001F6BEE">
              <w:rPr>
                <w:rFonts w:eastAsia="宋体"/>
                <w:bCs/>
                <w:iCs/>
                <w:color w:val="0070C0"/>
                <w:sz w:val="18"/>
                <w:szCs w:val="18"/>
                <w:lang w:val="en-GB" w:eastAsia="ja-JP"/>
              </w:rPr>
              <w:t xml:space="preserve"> when </w:t>
            </w:r>
            <m:oMath>
              <m:sSub>
                <m:sSubPr>
                  <m:ctrlPr>
                    <w:rPr>
                      <w:rFonts w:ascii="Cambria Math" w:eastAsia="宋体" w:hAnsi="Cambria Math"/>
                      <w:bCs/>
                      <w:i/>
                      <w:color w:val="0070C0"/>
                      <w:sz w:val="18"/>
                      <w:szCs w:val="18"/>
                      <w:lang w:val="en-GB" w:eastAsia="ja-JP"/>
                    </w:rPr>
                  </m:ctrlPr>
                </m:sSubPr>
                <m:e>
                  <m:r>
                    <w:rPr>
                      <w:rFonts w:ascii="Cambria Math" w:eastAsia="宋体" w:hAnsi="Cambria Math"/>
                      <w:color w:val="0070C0"/>
                      <w:sz w:val="18"/>
                      <w:szCs w:val="18"/>
                      <w:lang w:val="en-GB" w:eastAsia="ja-JP"/>
                    </w:rPr>
                    <m:t>s</m:t>
                  </m:r>
                </m:e>
                <m:sub>
                  <m:r>
                    <w:rPr>
                      <w:rFonts w:ascii="Cambria Math" w:eastAsia="宋体" w:hAnsi="Cambria Math"/>
                      <w:color w:val="0070C0"/>
                      <w:sz w:val="18"/>
                      <w:szCs w:val="18"/>
                      <w:lang w:val="en-GB" w:eastAsia="ja-JP"/>
                    </w:rPr>
                    <m:t>f</m:t>
                  </m:r>
                </m:sub>
              </m:sSub>
            </m:oMath>
            <w:r w:rsidR="001F6BEE" w:rsidRPr="001F6BEE">
              <w:rPr>
                <w:rFonts w:eastAsia="宋体"/>
                <w:bCs/>
                <w:iCs/>
                <w:color w:val="0070C0"/>
                <w:sz w:val="18"/>
                <w:szCs w:val="18"/>
                <w:lang w:val="en-GB" w:eastAsia="ja-JP"/>
              </w:rPr>
              <w:t xml:space="preserve"> = 1</w:t>
            </w:r>
          </w:p>
          <w:p w14:paraId="40FAD441" w14:textId="77777777" w:rsidR="001F6BEE" w:rsidRPr="001F6BEE" w:rsidRDefault="000841E1" w:rsidP="001F6BEE">
            <w:pPr>
              <w:numPr>
                <w:ilvl w:val="2"/>
                <w:numId w:val="12"/>
              </w:numPr>
              <w:overflowPunct w:val="0"/>
              <w:autoSpaceDE w:val="0"/>
              <w:autoSpaceDN w:val="0"/>
              <w:adjustRightInd w:val="0"/>
              <w:spacing w:line="20" w:lineRule="atLeast"/>
              <w:contextualSpacing/>
              <w:rPr>
                <w:rFonts w:eastAsia="宋体"/>
                <w:color w:val="0070C0"/>
                <w:sz w:val="18"/>
                <w:szCs w:val="18"/>
                <w:lang w:val="en-GB" w:eastAsia="ja-JP"/>
              </w:rPr>
            </w:pPr>
            <m:oMath>
              <m:sSub>
                <m:sSubPr>
                  <m:ctrlPr>
                    <w:rPr>
                      <w:rFonts w:ascii="Cambria Math" w:eastAsia="宋体" w:hAnsi="Cambria Math"/>
                      <w:i/>
                      <w:color w:val="0070C0"/>
                      <w:sz w:val="18"/>
                      <w:szCs w:val="18"/>
                      <w:lang w:val="en-GB" w:eastAsia="ja-JP"/>
                    </w:rPr>
                  </m:ctrlPr>
                </m:sSubPr>
                <m:e>
                  <m:r>
                    <w:rPr>
                      <w:rFonts w:ascii="Cambria Math" w:eastAsia="宋体" w:hAnsi="Cambria Math"/>
                      <w:color w:val="0070C0"/>
                      <w:sz w:val="18"/>
                      <w:szCs w:val="18"/>
                      <w:lang w:val="en-GB" w:eastAsia="ja-JP"/>
                    </w:rPr>
                    <m:t>μ</m:t>
                  </m:r>
                </m:e>
                <m:sub>
                  <m:r>
                    <w:rPr>
                      <w:rFonts w:ascii="Cambria Math" w:eastAsia="宋体" w:hAnsi="Cambria Math"/>
                      <w:color w:val="0070C0"/>
                      <w:sz w:val="18"/>
                      <w:szCs w:val="18"/>
                      <w:lang w:val="en-GB" w:eastAsia="ja-JP"/>
                    </w:rPr>
                    <m:t>NOM</m:t>
                  </m:r>
                </m:sub>
              </m:sSub>
              <m:r>
                <w:rPr>
                  <w:rFonts w:ascii="Cambria Math" w:eastAsia="宋体" w:hAnsi="Cambria Math"/>
                  <w:color w:val="0070C0"/>
                  <w:sz w:val="18"/>
                  <w:szCs w:val="18"/>
                  <w:lang w:val="en-GB" w:eastAsia="ja-JP"/>
                </w:rPr>
                <m:t xml:space="preserve">, </m:t>
              </m:r>
            </m:oMath>
            <w:r w:rsidR="001F6BEE" w:rsidRPr="001F6BEE">
              <w:rPr>
                <w:rFonts w:eastAsia="宋体"/>
                <w:color w:val="0070C0"/>
                <w:sz w:val="18"/>
                <w:szCs w:val="18"/>
                <w:lang w:val="en-GB" w:eastAsia="ja-JP"/>
              </w:rPr>
              <w:t xml:space="preserve">α and </w:t>
            </w:r>
            <m:oMath>
              <m:r>
                <w:rPr>
                  <w:rFonts w:ascii="Cambria Math" w:eastAsia="宋体" w:hAnsi="Cambria Math"/>
                  <w:color w:val="0070C0"/>
                  <w:sz w:val="18"/>
                  <w:szCs w:val="18"/>
                  <w:lang w:val="en-GB" w:eastAsia="ja-JP"/>
                </w:rPr>
                <m:t>β</m:t>
              </m:r>
            </m:oMath>
            <w:r w:rsidR="001F6BEE" w:rsidRPr="001F6BEE">
              <w:rPr>
                <w:rFonts w:eastAsia="宋体"/>
                <w:iCs/>
                <w:color w:val="0070C0"/>
                <w:sz w:val="18"/>
                <w:szCs w:val="18"/>
                <w:lang w:val="en-GB" w:eastAsia="ja-JP"/>
              </w:rPr>
              <w:t xml:space="preserve"> are provided in the below table</w:t>
            </w:r>
          </w:p>
          <w:p w14:paraId="71AD8A84" w14:textId="77777777" w:rsidR="001F6BEE" w:rsidRPr="001F6BEE" w:rsidRDefault="001F6BEE" w:rsidP="001F6BEE">
            <w:pPr>
              <w:overflowPunct w:val="0"/>
              <w:autoSpaceDE w:val="0"/>
              <w:autoSpaceDN w:val="0"/>
              <w:adjustRightInd w:val="0"/>
              <w:spacing w:line="20" w:lineRule="atLeast"/>
              <w:ind w:left="845"/>
              <w:contextualSpacing/>
              <w:rPr>
                <w:rFonts w:eastAsia="宋体"/>
                <w:color w:val="0070C0"/>
                <w:sz w:val="18"/>
                <w:szCs w:val="18"/>
                <w:lang w:val="en-GB" w:eastAsia="ja-JP"/>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1F6BEE" w:rsidRPr="001F6BEE" w14:paraId="771DC301" w14:textId="77777777" w:rsidTr="001F6BEE">
              <w:trPr>
                <w:trHeight w:val="196"/>
                <w:jc w:val="center"/>
              </w:trPr>
              <w:tc>
                <w:tcPr>
                  <w:tcW w:w="153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A7E00B" w14:textId="77777777" w:rsidR="001F6BEE" w:rsidRPr="001F6BEE" w:rsidRDefault="001F6BEE" w:rsidP="001F6BEE">
                  <w:pPr>
                    <w:keepNext/>
                    <w:keepLines/>
                    <w:spacing w:line="20" w:lineRule="atLeast"/>
                    <w:jc w:val="center"/>
                    <w:rPr>
                      <w:rFonts w:eastAsia="Malgun Gothic"/>
                      <w:b/>
                      <w:color w:val="0070C0"/>
                      <w:sz w:val="18"/>
                      <w:szCs w:val="18"/>
                      <w:lang w:bidi="he-IL"/>
                    </w:rPr>
                  </w:pPr>
                  <w:r w:rsidRPr="001F6BEE">
                    <w:rPr>
                      <w:rFonts w:eastAsia="Malgun Gothic"/>
                      <w:b/>
                      <w:color w:val="0070C0"/>
                      <w:sz w:val="18"/>
                      <w:szCs w:val="18"/>
                      <w:lang w:val="en-GB"/>
                    </w:rPr>
                    <w:t xml:space="preserve">Parameters </w:t>
                  </w:r>
                </w:p>
              </w:tc>
              <w:tc>
                <w:tcPr>
                  <w:tcW w:w="170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84AC3AA" w14:textId="77777777" w:rsidR="001F6BEE" w:rsidRPr="001F6BEE" w:rsidRDefault="001F6BEE" w:rsidP="001F6BEE">
                  <w:pPr>
                    <w:keepNext/>
                    <w:keepLines/>
                    <w:spacing w:line="20" w:lineRule="atLeast"/>
                    <w:jc w:val="center"/>
                    <w:rPr>
                      <w:rFonts w:eastAsia="Malgun Gothic"/>
                      <w:b/>
                      <w:color w:val="0070C0"/>
                      <w:sz w:val="18"/>
                      <w:szCs w:val="18"/>
                      <w:lang w:val="en-GB"/>
                    </w:rPr>
                  </w:pPr>
                  <w:r w:rsidRPr="001F6BEE">
                    <w:rPr>
                      <w:rFonts w:eastAsia="Malgun Gothic"/>
                      <w:b/>
                      <w:color w:val="0070C0"/>
                      <w:sz w:val="18"/>
                      <w:szCs w:val="18"/>
                      <w:lang w:val="en-GB"/>
                    </w:rPr>
                    <w:t>FR1</w:t>
                  </w:r>
                </w:p>
              </w:tc>
              <w:tc>
                <w:tcPr>
                  <w:tcW w:w="180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41170A" w14:textId="77777777" w:rsidR="001F6BEE" w:rsidRPr="001F6BEE" w:rsidRDefault="001F6BEE" w:rsidP="001F6BEE">
                  <w:pPr>
                    <w:keepNext/>
                    <w:keepLines/>
                    <w:spacing w:line="20" w:lineRule="atLeast"/>
                    <w:jc w:val="center"/>
                    <w:rPr>
                      <w:rFonts w:eastAsia="Malgun Gothic"/>
                      <w:b/>
                      <w:color w:val="0070C0"/>
                      <w:sz w:val="18"/>
                      <w:szCs w:val="18"/>
                      <w:lang w:val="en-GB"/>
                    </w:rPr>
                  </w:pPr>
                  <w:r w:rsidRPr="001F6BEE">
                    <w:rPr>
                      <w:rFonts w:eastAsia="Malgun Gothic"/>
                      <w:b/>
                      <w:color w:val="0070C0"/>
                      <w:sz w:val="18"/>
                      <w:szCs w:val="18"/>
                      <w:lang w:val="en-GB"/>
                    </w:rPr>
                    <w:t>FR2</w:t>
                  </w:r>
                </w:p>
              </w:tc>
            </w:tr>
            <w:tr w:rsidR="001F6BEE" w:rsidRPr="001F6BEE" w14:paraId="7CB48A11" w14:textId="77777777" w:rsidTr="001F6BEE">
              <w:trPr>
                <w:trHeight w:val="133"/>
                <w:jc w:val="center"/>
              </w:trPr>
              <w:tc>
                <w:tcPr>
                  <w:tcW w:w="153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BCEFE8A" w14:textId="77777777" w:rsidR="001F6BEE" w:rsidRPr="001F6BEE" w:rsidRDefault="000841E1" w:rsidP="001F6BEE">
                  <w:pPr>
                    <w:keepNext/>
                    <w:keepLines/>
                    <w:spacing w:line="20" w:lineRule="atLeast"/>
                    <w:jc w:val="center"/>
                    <w:rPr>
                      <w:rFonts w:eastAsia="Malgun Gothic"/>
                      <w:color w:val="0070C0"/>
                      <w:sz w:val="18"/>
                      <w:szCs w:val="18"/>
                      <w:lang w:val="en-GB"/>
                    </w:rPr>
                  </w:pPr>
                  <m:oMathPara>
                    <m:oMath>
                      <m:sSub>
                        <m:sSubPr>
                          <m:ctrlPr>
                            <w:rPr>
                              <w:rFonts w:ascii="Cambria Math" w:eastAsia="Malgun Gothic" w:hAnsi="Cambria Math"/>
                              <w:i/>
                              <w:color w:val="0070C0"/>
                              <w:sz w:val="18"/>
                              <w:szCs w:val="18"/>
                              <w:lang w:val="en-GB"/>
                            </w:rPr>
                          </m:ctrlPr>
                        </m:sSubPr>
                        <m:e>
                          <m:r>
                            <w:rPr>
                              <w:rFonts w:ascii="Cambria Math" w:eastAsia="Malgun Gothic" w:hAnsi="Cambria Math"/>
                              <w:color w:val="0070C0"/>
                              <w:sz w:val="18"/>
                              <w:szCs w:val="18"/>
                              <w:lang w:val="en-GB"/>
                            </w:rPr>
                            <m:t>μ</m:t>
                          </m:r>
                        </m:e>
                        <m:sub>
                          <m:r>
                            <w:rPr>
                              <w:rFonts w:ascii="Cambria Math" w:eastAsia="Malgun Gothic" w:hAnsi="Cambria Math"/>
                              <w:color w:val="0070C0"/>
                              <w:sz w:val="18"/>
                              <w:szCs w:val="18"/>
                              <w:lang w:val="en-GB"/>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07D3AA" w14:textId="77777777" w:rsidR="001F6BEE" w:rsidRPr="001F6BEE" w:rsidRDefault="001F6BEE" w:rsidP="001F6BEE">
                  <w:pPr>
                    <w:keepNext/>
                    <w:keepLines/>
                    <w:spacing w:line="20" w:lineRule="atLeast"/>
                    <w:jc w:val="center"/>
                    <w:rPr>
                      <w:rFonts w:eastAsia="Malgun Gothic"/>
                      <w:color w:val="0070C0"/>
                      <w:sz w:val="18"/>
                      <w:szCs w:val="18"/>
                      <w:lang w:val="en-GB"/>
                    </w:rPr>
                  </w:pPr>
                  <w:r w:rsidRPr="001F6BEE">
                    <w:rPr>
                      <w:rFonts w:eastAsia="Malgun Gothic"/>
                      <w:color w:val="0070C0"/>
                      <w:sz w:val="18"/>
                      <w:szCs w:val="18"/>
                      <w:lang w:val="en-GB"/>
                    </w:rPr>
                    <w:t>[31%]</w:t>
                  </w:r>
                </w:p>
              </w:tc>
              <w:tc>
                <w:tcPr>
                  <w:tcW w:w="180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50114D" w14:textId="77777777" w:rsidR="001F6BEE" w:rsidRPr="001F6BEE" w:rsidRDefault="001F6BEE" w:rsidP="001F6BEE">
                  <w:pPr>
                    <w:keepNext/>
                    <w:keepLines/>
                    <w:spacing w:line="20" w:lineRule="atLeast"/>
                    <w:jc w:val="center"/>
                    <w:rPr>
                      <w:rFonts w:eastAsia="Malgun Gothic"/>
                      <w:color w:val="0070C0"/>
                      <w:sz w:val="18"/>
                      <w:szCs w:val="18"/>
                      <w:lang w:val="en-GB"/>
                    </w:rPr>
                  </w:pPr>
                  <w:r w:rsidRPr="001F6BEE">
                    <w:rPr>
                      <w:rFonts w:eastAsia="Malgun Gothic"/>
                      <w:color w:val="0070C0"/>
                      <w:sz w:val="18"/>
                      <w:szCs w:val="18"/>
                      <w:lang w:val="en-GB"/>
                    </w:rPr>
                    <w:t>[8%]</w:t>
                  </w:r>
                </w:p>
              </w:tc>
            </w:tr>
            <w:tr w:rsidR="001F6BEE" w:rsidRPr="001F6BEE" w14:paraId="4376814D" w14:textId="77777777" w:rsidTr="001F6BEE">
              <w:trPr>
                <w:trHeight w:val="151"/>
                <w:jc w:val="center"/>
              </w:trPr>
              <w:tc>
                <w:tcPr>
                  <w:tcW w:w="153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2198E0" w14:textId="77777777" w:rsidR="001F6BEE" w:rsidRPr="001F6BEE" w:rsidRDefault="001F6BEE" w:rsidP="001F6BEE">
                  <w:pPr>
                    <w:keepNext/>
                    <w:keepLines/>
                    <w:spacing w:line="20" w:lineRule="atLeast"/>
                    <w:rPr>
                      <w:rFonts w:eastAsia="Malgun Gothic"/>
                      <w:color w:val="0070C0"/>
                      <w:sz w:val="18"/>
                      <w:szCs w:val="18"/>
                      <w:lang w:val="en-GB"/>
                    </w:rPr>
                  </w:pPr>
                  <m:oMathPara>
                    <m:oMath>
                      <m:r>
                        <w:rPr>
                          <w:rFonts w:ascii="Cambria Math" w:eastAsia="Malgun Gothic" w:hAnsi="Cambria Math"/>
                          <w:color w:val="0070C0"/>
                          <w:sz w:val="18"/>
                          <w:szCs w:val="18"/>
                          <w:lang w:val="en-GB"/>
                        </w:rPr>
                        <w:lastRenderedPageBreak/>
                        <m:t>α</m:t>
                      </m:r>
                    </m:oMath>
                  </m:oMathPara>
                </w:p>
              </w:tc>
              <w:tc>
                <w:tcPr>
                  <w:tcW w:w="170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F29606" w14:textId="77777777" w:rsidR="001F6BEE" w:rsidRPr="001F6BEE" w:rsidRDefault="001F6BEE" w:rsidP="001F6BEE">
                  <w:pPr>
                    <w:keepNext/>
                    <w:keepLines/>
                    <w:spacing w:line="20" w:lineRule="atLeast"/>
                    <w:jc w:val="center"/>
                    <w:rPr>
                      <w:rFonts w:eastAsia="Malgun Gothic"/>
                      <w:color w:val="0070C0"/>
                      <w:sz w:val="18"/>
                      <w:szCs w:val="18"/>
                      <w:lang w:val="en-GB"/>
                    </w:rPr>
                  </w:pPr>
                  <w:r w:rsidRPr="001F6BEE">
                    <w:rPr>
                      <w:rFonts w:eastAsia="Malgun Gothic"/>
                      <w:color w:val="0070C0"/>
                      <w:sz w:val="18"/>
                      <w:szCs w:val="18"/>
                      <w:lang w:val="en-GB"/>
                    </w:rPr>
                    <w:t>[0.</w:t>
                  </w:r>
                  <w:r w:rsidRPr="001F6BEE">
                    <w:rPr>
                      <w:rFonts w:eastAsia="Malgun Gothic"/>
                      <w:color w:val="0070C0"/>
                      <w:sz w:val="18"/>
                      <w:szCs w:val="18"/>
                      <w:lang w:bidi="he-IL"/>
                    </w:rPr>
                    <w:t>86</w:t>
                  </w:r>
                  <w:r w:rsidRPr="001F6BEE">
                    <w:rPr>
                      <w:rFonts w:eastAsia="Malgun Gothic"/>
                      <w:color w:val="0070C0"/>
                      <w:sz w:val="18"/>
                      <w:szCs w:val="18"/>
                      <w:lang w:val="en-GB"/>
                    </w:rPr>
                    <w:t>]</w:t>
                  </w:r>
                </w:p>
              </w:tc>
              <w:tc>
                <w:tcPr>
                  <w:tcW w:w="180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725D6A" w14:textId="77777777" w:rsidR="001F6BEE" w:rsidRPr="001F6BEE" w:rsidRDefault="001F6BEE" w:rsidP="001F6BEE">
                  <w:pPr>
                    <w:keepNext/>
                    <w:keepLines/>
                    <w:spacing w:line="20" w:lineRule="atLeast"/>
                    <w:jc w:val="center"/>
                    <w:rPr>
                      <w:rFonts w:eastAsia="Malgun Gothic"/>
                      <w:color w:val="0070C0"/>
                      <w:sz w:val="18"/>
                      <w:szCs w:val="18"/>
                      <w:lang w:val="en-GB"/>
                    </w:rPr>
                  </w:pPr>
                  <w:r w:rsidRPr="001F6BEE">
                    <w:rPr>
                      <w:rFonts w:eastAsia="Malgun Gothic"/>
                      <w:color w:val="0070C0"/>
                      <w:sz w:val="18"/>
                      <w:szCs w:val="18"/>
                      <w:lang w:val="en-GB"/>
                    </w:rPr>
                    <w:t>[0.24]</w:t>
                  </w:r>
                </w:p>
              </w:tc>
            </w:tr>
            <w:tr w:rsidR="001F6BEE" w:rsidRPr="001F6BEE" w14:paraId="2D708D6F" w14:textId="77777777" w:rsidTr="001F6BEE">
              <w:trPr>
                <w:trHeight w:val="20"/>
                <w:jc w:val="center"/>
              </w:trPr>
              <w:tc>
                <w:tcPr>
                  <w:tcW w:w="153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4B3FFD" w14:textId="77777777" w:rsidR="001F6BEE" w:rsidRPr="001F6BEE" w:rsidRDefault="001F6BEE" w:rsidP="001F6BEE">
                  <w:pPr>
                    <w:keepNext/>
                    <w:keepLines/>
                    <w:spacing w:line="20" w:lineRule="atLeast"/>
                    <w:rPr>
                      <w:rFonts w:eastAsia="Malgun Gothic"/>
                      <w:color w:val="0070C0"/>
                      <w:sz w:val="18"/>
                      <w:szCs w:val="18"/>
                      <w:lang w:val="en-GB"/>
                    </w:rPr>
                  </w:pPr>
                  <m:oMathPara>
                    <m:oMath>
                      <m:r>
                        <w:rPr>
                          <w:rFonts w:ascii="Cambria Math" w:eastAsia="Malgun Gothic" w:hAnsi="Cambria Math"/>
                          <w:color w:val="0070C0"/>
                          <w:sz w:val="18"/>
                          <w:szCs w:val="18"/>
                          <w:lang w:val="en-GB"/>
                        </w:rPr>
                        <m:t>β</m:t>
                      </m:r>
                    </m:oMath>
                  </m:oMathPara>
                </w:p>
              </w:tc>
              <w:tc>
                <w:tcPr>
                  <w:tcW w:w="170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E29EA8" w14:textId="77777777" w:rsidR="001F6BEE" w:rsidRPr="001F6BEE" w:rsidRDefault="001F6BEE" w:rsidP="001F6BEE">
                  <w:pPr>
                    <w:keepNext/>
                    <w:keepLines/>
                    <w:spacing w:line="20" w:lineRule="atLeast"/>
                    <w:jc w:val="center"/>
                    <w:rPr>
                      <w:rFonts w:eastAsia="Malgun Gothic"/>
                      <w:color w:val="0070C0"/>
                      <w:sz w:val="18"/>
                      <w:szCs w:val="18"/>
                      <w:lang w:val="en-GB"/>
                    </w:rPr>
                  </w:pPr>
                  <w:r w:rsidRPr="001F6BEE">
                    <w:rPr>
                      <w:rFonts w:eastAsia="Malgun Gothic"/>
                      <w:color w:val="0070C0"/>
                      <w:sz w:val="18"/>
                      <w:szCs w:val="18"/>
                      <w:lang w:val="en-GB"/>
                    </w:rPr>
                    <w:t>[0.025]</w:t>
                  </w:r>
                </w:p>
              </w:tc>
              <w:tc>
                <w:tcPr>
                  <w:tcW w:w="180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ED7364" w14:textId="77777777" w:rsidR="001F6BEE" w:rsidRPr="001F6BEE" w:rsidRDefault="001F6BEE" w:rsidP="001F6BEE">
                  <w:pPr>
                    <w:keepNext/>
                    <w:keepLines/>
                    <w:spacing w:line="20" w:lineRule="atLeast"/>
                    <w:jc w:val="center"/>
                    <w:rPr>
                      <w:rFonts w:eastAsia="Malgun Gothic"/>
                      <w:color w:val="0070C0"/>
                      <w:sz w:val="18"/>
                      <w:szCs w:val="18"/>
                      <w:lang w:val="en-GB"/>
                    </w:rPr>
                  </w:pPr>
                  <w:r w:rsidRPr="001F6BEE">
                    <w:rPr>
                      <w:rFonts w:eastAsia="Malgun Gothic"/>
                      <w:color w:val="0070C0"/>
                      <w:sz w:val="18"/>
                      <w:szCs w:val="18"/>
                      <w:lang w:val="en-GB"/>
                    </w:rPr>
                    <w:t>[0.01]</w:t>
                  </w:r>
                </w:p>
              </w:tc>
            </w:tr>
          </w:tbl>
          <w:p w14:paraId="51EEA773" w14:textId="77777777" w:rsidR="001F6BEE" w:rsidRPr="001F6BEE" w:rsidRDefault="001F6BEE" w:rsidP="001F6BEE">
            <w:pPr>
              <w:overflowPunct w:val="0"/>
              <w:autoSpaceDE w:val="0"/>
              <w:autoSpaceDN w:val="0"/>
              <w:adjustRightInd w:val="0"/>
              <w:spacing w:line="20" w:lineRule="atLeast"/>
              <w:ind w:left="420"/>
              <w:contextualSpacing/>
              <w:rPr>
                <w:rFonts w:eastAsia="宋体"/>
                <w:b/>
                <w:sz w:val="18"/>
                <w:szCs w:val="18"/>
                <w:lang w:val="en-GB" w:eastAsia="ja-JP"/>
              </w:rPr>
            </w:pPr>
          </w:p>
          <w:p w14:paraId="4B9AD599" w14:textId="77777777" w:rsidR="001F6BEE" w:rsidRPr="001F6BEE" w:rsidRDefault="001F6BEE" w:rsidP="001F6BEE">
            <w:pPr>
              <w:numPr>
                <w:ilvl w:val="0"/>
                <w:numId w:val="9"/>
              </w:numPr>
              <w:overflowPunct w:val="0"/>
              <w:autoSpaceDE w:val="0"/>
              <w:autoSpaceDN w:val="0"/>
              <w:adjustRightInd w:val="0"/>
              <w:spacing w:line="20" w:lineRule="atLeast"/>
              <w:contextualSpacing/>
              <w:rPr>
                <w:rFonts w:eastAsia="宋体"/>
                <w:b/>
                <w:sz w:val="18"/>
                <w:szCs w:val="18"/>
                <w:lang w:val="en-GB" w:eastAsia="ja-JP"/>
              </w:rPr>
            </w:pPr>
            <w:r w:rsidRPr="001F6BEE">
              <w:rPr>
                <w:rFonts w:eastAsia="宋体"/>
                <w:b/>
                <w:sz w:val="18"/>
                <w:szCs w:val="18"/>
                <w:lang w:val="en-GB" w:eastAsia="ja-JP"/>
              </w:rPr>
              <w:t>Notes,</w:t>
            </w:r>
          </w:p>
          <w:p w14:paraId="0E011ADD" w14:textId="77777777" w:rsidR="001F6BEE" w:rsidRPr="001F6BEE" w:rsidRDefault="001F6BEE" w:rsidP="001F6BEE">
            <w:pPr>
              <w:numPr>
                <w:ilvl w:val="1"/>
                <w:numId w:val="10"/>
              </w:numPr>
              <w:overflowPunct w:val="0"/>
              <w:autoSpaceDE w:val="0"/>
              <w:autoSpaceDN w:val="0"/>
              <w:adjustRightInd w:val="0"/>
              <w:spacing w:line="20" w:lineRule="atLeast"/>
              <w:contextualSpacing/>
              <w:rPr>
                <w:rFonts w:eastAsia="宋体"/>
                <w:b/>
                <w:sz w:val="18"/>
                <w:szCs w:val="18"/>
                <w:lang w:val="en-GB" w:eastAsia="ja-JP"/>
              </w:rPr>
            </w:pPr>
            <w:r w:rsidRPr="001F6BEE">
              <w:rPr>
                <w:rFonts w:eastAsia="Malgun Gothic"/>
                <w:sz w:val="18"/>
                <w:szCs w:val="18"/>
                <w:lang w:val="en-GB" w:eastAsia="ko-KR"/>
              </w:rPr>
              <w:t xml:space="preserve">In time domain, </w:t>
            </w:r>
          </w:p>
          <w:p w14:paraId="5B704050" w14:textId="77777777" w:rsidR="001F6BEE" w:rsidRPr="001F6BEE" w:rsidRDefault="001F6BEE" w:rsidP="001F6BEE">
            <w:pPr>
              <w:numPr>
                <w:ilvl w:val="2"/>
                <w:numId w:val="13"/>
              </w:numPr>
              <w:overflowPunct w:val="0"/>
              <w:autoSpaceDE w:val="0"/>
              <w:autoSpaceDN w:val="0"/>
              <w:adjustRightInd w:val="0"/>
              <w:spacing w:line="20" w:lineRule="atLeast"/>
              <w:contextualSpacing/>
              <w:rPr>
                <w:rFonts w:eastAsia="宋体"/>
                <w:b/>
                <w:sz w:val="18"/>
                <w:szCs w:val="18"/>
                <w:lang w:val="en-GB" w:eastAsia="ja-JP"/>
              </w:rPr>
            </w:pPr>
            <w:r w:rsidRPr="001F6BEE">
              <w:rPr>
                <w:rFonts w:eastAsia="宋体"/>
                <w:sz w:val="18"/>
                <w:szCs w:val="18"/>
                <w:lang w:val="en-GB" w:eastAsia="ja-JP"/>
              </w:rPr>
              <w:t xml:space="preserve">when slot level model is provided, a time domain scaling factor is linearly applied on </w:t>
            </w:r>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dynamic</m:t>
                  </m:r>
                </m:sub>
              </m:sSub>
            </m:oMath>
            <w:r w:rsidRPr="001F6BEE">
              <w:rPr>
                <w:rFonts w:eastAsia="宋体"/>
                <w:iCs/>
                <w:sz w:val="18"/>
                <w:szCs w:val="18"/>
                <w:lang w:val="en-GB" w:eastAsia="zh-CN"/>
              </w:rPr>
              <w:t xml:space="preserve">, if applicable, or on </w:t>
            </w:r>
            <w:r w:rsidRPr="001F6BEE">
              <w:rPr>
                <w:rFonts w:eastAsia="宋体"/>
                <w:b/>
                <w:i/>
                <w:iCs/>
                <w:sz w:val="18"/>
                <w:szCs w:val="18"/>
                <w:lang w:val="en-GB" w:eastAsia="zh-CN"/>
              </w:rPr>
              <w:t>P</w:t>
            </w:r>
            <w:r w:rsidRPr="001F6BEE">
              <w:rPr>
                <w:rFonts w:eastAsia="宋体"/>
                <w:iCs/>
                <w:sz w:val="18"/>
                <w:szCs w:val="18"/>
                <w:lang w:val="en-GB" w:eastAsia="zh-CN"/>
              </w:rPr>
              <w:t>,</w:t>
            </w:r>
            <w:r w:rsidRPr="001F6BEE">
              <w:rPr>
                <w:rFonts w:eastAsia="宋体"/>
                <w:sz w:val="18"/>
                <w:szCs w:val="18"/>
                <w:lang w:val="en-GB" w:eastAsia="ja-JP"/>
              </w:rPr>
              <w:t xml:space="preserve"> according to </w:t>
            </w:r>
          </w:p>
          <w:p w14:paraId="7C602775" w14:textId="77777777" w:rsidR="001F6BEE" w:rsidRPr="001F6BEE" w:rsidRDefault="001F6BEE" w:rsidP="001F6BEE">
            <w:pPr>
              <w:numPr>
                <w:ilvl w:val="3"/>
                <w:numId w:val="13"/>
              </w:numPr>
              <w:overflowPunct w:val="0"/>
              <w:autoSpaceDE w:val="0"/>
              <w:autoSpaceDN w:val="0"/>
              <w:adjustRightInd w:val="0"/>
              <w:spacing w:line="20" w:lineRule="atLeast"/>
              <w:contextualSpacing/>
              <w:rPr>
                <w:rFonts w:eastAsia="宋体"/>
                <w:b/>
                <w:sz w:val="18"/>
                <w:szCs w:val="18"/>
                <w:lang w:val="en-GB" w:eastAsia="ja-JP"/>
              </w:rPr>
            </w:pPr>
            <w:r w:rsidRPr="001F6BEE">
              <w:rPr>
                <w:rFonts w:eastAsia="宋体"/>
                <w:b/>
                <w:sz w:val="18"/>
                <w:szCs w:val="18"/>
                <w:lang w:val="en-GB" w:eastAsia="ja-JP"/>
              </w:rPr>
              <w:t xml:space="preserve">(1-alpha)*P3 + alpha*P4 </w:t>
            </w:r>
            <w:r w:rsidRPr="001F6BEE">
              <w:rPr>
                <w:rFonts w:eastAsia="宋体"/>
                <w:bCs/>
                <w:sz w:val="18"/>
                <w:szCs w:val="18"/>
                <w:lang w:val="en-GB" w:eastAsia="ja-JP"/>
              </w:rPr>
              <w:t xml:space="preserve">where alpha represents the </w:t>
            </w:r>
            <w:r w:rsidRPr="001F6BEE">
              <w:rPr>
                <w:rFonts w:eastAsia="宋体"/>
                <w:bCs/>
                <w:sz w:val="18"/>
                <w:szCs w:val="18"/>
                <w:lang w:eastAsia="zh-CN"/>
              </w:rPr>
              <w:t xml:space="preserve"> ratio of</w:t>
            </w:r>
            <w:r w:rsidRPr="001F6BEE">
              <w:rPr>
                <w:rFonts w:eastAsia="宋体"/>
                <w:bCs/>
                <w:sz w:val="18"/>
                <w:szCs w:val="18"/>
                <w:lang w:val="en-GB" w:eastAsia="ja-JP"/>
              </w:rPr>
              <w:t xml:space="preserve"> the number of active DL symbols within a slot </w:t>
            </w:r>
            <w:r w:rsidRPr="001F6BEE">
              <w:rPr>
                <w:rFonts w:eastAsia="宋体"/>
                <w:bCs/>
                <w:sz w:val="18"/>
                <w:szCs w:val="18"/>
                <w:lang w:eastAsia="zh-CN"/>
              </w:rPr>
              <w:t>to  the number of symbols within a slot</w:t>
            </w:r>
          </w:p>
          <w:p w14:paraId="0FD6B103" w14:textId="77777777" w:rsidR="001F6BEE" w:rsidRPr="001F6BEE" w:rsidRDefault="001F6BEE" w:rsidP="001F6BEE">
            <w:pPr>
              <w:numPr>
                <w:ilvl w:val="3"/>
                <w:numId w:val="13"/>
              </w:numPr>
              <w:overflowPunct w:val="0"/>
              <w:autoSpaceDE w:val="0"/>
              <w:autoSpaceDN w:val="0"/>
              <w:adjustRightInd w:val="0"/>
              <w:spacing w:line="20" w:lineRule="atLeast"/>
              <w:contextualSpacing/>
              <w:rPr>
                <w:rFonts w:eastAsia="宋体"/>
                <w:b/>
                <w:sz w:val="18"/>
                <w:szCs w:val="18"/>
                <w:lang w:val="en-GB" w:eastAsia="ja-JP"/>
              </w:rPr>
            </w:pPr>
            <w:r w:rsidRPr="001F6BEE">
              <w:rPr>
                <w:rFonts w:eastAsia="宋体"/>
                <w:sz w:val="18"/>
                <w:szCs w:val="18"/>
                <w:lang w:val="en-GB" w:eastAsia="ja-JP"/>
              </w:rPr>
              <w:t xml:space="preserve">The symbol without active DL is to be treated as micro sleep. </w:t>
            </w:r>
          </w:p>
          <w:p w14:paraId="3A517D28" w14:textId="77777777" w:rsidR="001F6BEE" w:rsidRPr="001F6BEE" w:rsidRDefault="001F6BEE" w:rsidP="001F6BEE">
            <w:pPr>
              <w:numPr>
                <w:ilvl w:val="3"/>
                <w:numId w:val="13"/>
              </w:numPr>
              <w:overflowPunct w:val="0"/>
              <w:autoSpaceDE w:val="0"/>
              <w:autoSpaceDN w:val="0"/>
              <w:adjustRightInd w:val="0"/>
              <w:spacing w:line="20" w:lineRule="atLeast"/>
              <w:contextualSpacing/>
              <w:rPr>
                <w:rFonts w:eastAsia="宋体"/>
                <w:b/>
                <w:sz w:val="18"/>
                <w:szCs w:val="18"/>
                <w:lang w:val="en-GB" w:eastAsia="ja-JP"/>
              </w:rPr>
            </w:pPr>
            <w:r w:rsidRPr="001F6BEE">
              <w:rPr>
                <w:rFonts w:eastAsia="宋体"/>
                <w:sz w:val="18"/>
                <w:szCs w:val="18"/>
                <w:lang w:val="en-GB" w:eastAsia="ja-JP"/>
              </w:rPr>
              <w:t>Companies to describe how</w:t>
            </w:r>
            <w:r w:rsidRPr="001F6BEE">
              <w:rPr>
                <w:sz w:val="18"/>
                <w:szCs w:val="18"/>
                <w:lang w:val="en-GB" w:eastAsia="ja-JP"/>
              </w:rPr>
              <w:t xml:space="preserve"> to scale for symbols with different frequency domain allocations.</w:t>
            </w:r>
          </w:p>
          <w:p w14:paraId="633B42CB" w14:textId="77777777" w:rsidR="001F6BEE" w:rsidRPr="001F6BEE" w:rsidRDefault="001F6BEE" w:rsidP="001F6BEE">
            <w:pPr>
              <w:numPr>
                <w:ilvl w:val="2"/>
                <w:numId w:val="13"/>
              </w:numPr>
              <w:overflowPunct w:val="0"/>
              <w:autoSpaceDE w:val="0"/>
              <w:autoSpaceDN w:val="0"/>
              <w:adjustRightInd w:val="0"/>
              <w:spacing w:line="20" w:lineRule="atLeast"/>
              <w:contextualSpacing/>
              <w:rPr>
                <w:rFonts w:eastAsia="宋体"/>
                <w:sz w:val="18"/>
                <w:szCs w:val="18"/>
                <w:lang w:val="en-GB" w:eastAsia="ja-JP"/>
              </w:rPr>
            </w:pPr>
            <w:r w:rsidRPr="001F6BEE">
              <w:rPr>
                <w:rFonts w:eastAsia="宋体"/>
                <w:sz w:val="18"/>
                <w:szCs w:val="18"/>
                <w:lang w:val="en-GB" w:eastAsia="ja-JP"/>
              </w:rPr>
              <w:t>If an explicit symbol level model is provided, scaling is not applied</w:t>
            </w:r>
          </w:p>
          <w:p w14:paraId="737E48B9" w14:textId="77777777" w:rsidR="001F6BEE" w:rsidRPr="001F6BEE" w:rsidRDefault="001F6BEE" w:rsidP="001F6BEE">
            <w:pPr>
              <w:numPr>
                <w:ilvl w:val="2"/>
                <w:numId w:val="13"/>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Malgun Gothic"/>
                <w:sz w:val="18"/>
                <w:szCs w:val="18"/>
                <w:lang w:val="en-GB" w:eastAsia="ko-KR"/>
              </w:rPr>
              <w:t>(Already agreed) system simulation evaluations can be per slot regardless of detailed approach for calculating symbol-level power consumption</w:t>
            </w:r>
          </w:p>
          <w:p w14:paraId="4EB8DF63" w14:textId="77777777" w:rsidR="001F6BEE" w:rsidRPr="001F6BEE" w:rsidRDefault="001F6BEE" w:rsidP="001F6BEE">
            <w:pPr>
              <w:numPr>
                <w:ilvl w:val="1"/>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Malgun Gothic"/>
                <w:sz w:val="18"/>
                <w:szCs w:val="18"/>
                <w:lang w:val="en-GB" w:eastAsia="ko-KR"/>
              </w:rPr>
              <w:t xml:space="preserve">In frequency domain, for at least inter-band CA, the total power consumption of BS is calculated as </w:t>
            </w:r>
            <w:r w:rsidRPr="001F6BEE">
              <w:rPr>
                <w:rFonts w:eastAsia="宋体"/>
                <w:sz w:val="18"/>
                <w:szCs w:val="18"/>
                <w:lang w:val="en-GB" w:eastAsia="ja-JP"/>
              </w:rPr>
              <w:t>the sum of the power consumption of each cell</w:t>
            </w:r>
          </w:p>
          <w:p w14:paraId="255EAE4F" w14:textId="77777777" w:rsidR="001F6BEE" w:rsidRPr="001F6BEE" w:rsidRDefault="001F6BEE" w:rsidP="001F6BEE">
            <w:pPr>
              <w:numPr>
                <w:ilvl w:val="2"/>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宋体"/>
                <w:sz w:val="18"/>
                <w:szCs w:val="18"/>
                <w:lang w:val="en-GB" w:eastAsia="ja-JP"/>
              </w:rPr>
              <w:t xml:space="preserve">For intra-band CA, a scaling factor of [0.75] is assumed on </w:t>
            </w:r>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zh-CN"/>
                    </w:rPr>
                    <m:t>P</m:t>
                  </m:r>
                </m:e>
                <m:sub>
                  <m:r>
                    <m:rPr>
                      <m:sty m:val="bi"/>
                    </m:rPr>
                    <w:rPr>
                      <w:rFonts w:ascii="Cambria Math" w:eastAsia="宋体" w:hAnsi="Cambria Math"/>
                      <w:sz w:val="18"/>
                      <w:szCs w:val="18"/>
                      <w:lang w:val="en-GB" w:eastAsia="zh-CN"/>
                    </w:rPr>
                    <m:t>dynamic</m:t>
                  </m:r>
                </m:sub>
              </m:sSub>
            </m:oMath>
            <w:r w:rsidRPr="001F6BEE">
              <w:rPr>
                <w:rFonts w:eastAsia="宋体"/>
                <w:sz w:val="18"/>
                <w:szCs w:val="18"/>
                <w:lang w:val="en-GB" w:eastAsia="ja-JP"/>
              </w:rPr>
              <w:t xml:space="preserve"> </w:t>
            </w:r>
          </w:p>
          <w:p w14:paraId="3C51E245" w14:textId="77777777" w:rsidR="001F6BEE" w:rsidRPr="001F6BEE" w:rsidRDefault="001F6BEE" w:rsidP="001F6BEE">
            <w:pPr>
              <w:numPr>
                <w:ilvl w:val="1"/>
                <w:numId w:val="10"/>
              </w:numPr>
              <w:overflowPunct w:val="0"/>
              <w:autoSpaceDE w:val="0"/>
              <w:autoSpaceDN w:val="0"/>
              <w:adjustRightInd w:val="0"/>
              <w:spacing w:line="20" w:lineRule="atLeast"/>
              <w:contextualSpacing/>
              <w:rPr>
                <w:rFonts w:eastAsia="Malgun Gothic"/>
                <w:sz w:val="18"/>
                <w:szCs w:val="18"/>
                <w:lang w:val="en-GB" w:eastAsia="ko-KR"/>
              </w:rPr>
            </w:pPr>
            <w:r w:rsidRPr="001F6BEE">
              <w:rPr>
                <w:rFonts w:eastAsia="Malgun Gothic"/>
                <w:sz w:val="18"/>
                <w:szCs w:val="18"/>
                <w:lang w:val="en-GB" w:eastAsia="ko-KR"/>
              </w:rPr>
              <w:t xml:space="preserve">In spatial domain, for M-TRP at least with separate RF chains, the total power consumption of BS is assumed as </w:t>
            </w:r>
            <w:r w:rsidRPr="001F6BEE">
              <w:rPr>
                <w:rFonts w:eastAsia="宋体"/>
                <w:sz w:val="18"/>
                <w:szCs w:val="18"/>
                <w:lang w:val="en-GB" w:eastAsia="ja-JP"/>
              </w:rPr>
              <w:t>the sum of the power consumption of each TRP.</w:t>
            </w:r>
          </w:p>
          <w:p w14:paraId="1A3B7041" w14:textId="77777777" w:rsidR="001F6BEE" w:rsidRPr="001F6BEE" w:rsidRDefault="001F6BEE" w:rsidP="00370EE3">
            <w:pPr>
              <w:pStyle w:val="a0"/>
              <w:tabs>
                <w:tab w:val="num" w:pos="226"/>
                <w:tab w:val="num" w:pos="284"/>
                <w:tab w:val="left" w:pos="5103"/>
              </w:tabs>
              <w:snapToGrid w:val="0"/>
              <w:jc w:val="left"/>
              <w:rPr>
                <w:rFonts w:eastAsia="宋体"/>
                <w:sz w:val="21"/>
                <w:szCs w:val="21"/>
                <w:lang w:val="en-US" w:eastAsia="zh-CN"/>
              </w:rPr>
            </w:pPr>
          </w:p>
        </w:tc>
      </w:tr>
    </w:tbl>
    <w:p w14:paraId="5CF10383" w14:textId="77777777" w:rsidR="0065297C" w:rsidRDefault="00B30669"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lastRenderedPageBreak/>
        <w:t xml:space="preserve">In fact, both the two alts have the similar principle on defining </w:t>
      </w:r>
      <w:proofErr w:type="gramStart"/>
      <w:r>
        <w:rPr>
          <w:rFonts w:eastAsia="宋体"/>
          <w:sz w:val="21"/>
          <w:szCs w:val="21"/>
          <w:lang w:val="en-US" w:eastAsia="zh-CN"/>
        </w:rPr>
        <w:t>the constitute</w:t>
      </w:r>
      <w:proofErr w:type="gramEnd"/>
      <w:r>
        <w:rPr>
          <w:rFonts w:eastAsia="宋体"/>
          <w:sz w:val="21"/>
          <w:szCs w:val="21"/>
          <w:lang w:val="en-US" w:eastAsia="zh-CN"/>
        </w:rPr>
        <w:t xml:space="preserve"> of the total energy consumption, the difference that </w:t>
      </w:r>
      <w:r w:rsidR="000F47D4">
        <w:rPr>
          <w:rFonts w:eastAsia="宋体"/>
          <w:sz w:val="21"/>
          <w:szCs w:val="21"/>
          <w:lang w:val="en-US" w:eastAsia="zh-CN"/>
        </w:rPr>
        <w:t>A</w:t>
      </w:r>
      <w:r w:rsidR="00FC7A7D">
        <w:rPr>
          <w:rFonts w:eastAsia="宋体"/>
          <w:sz w:val="21"/>
          <w:szCs w:val="21"/>
          <w:lang w:val="en-US" w:eastAsia="zh-CN"/>
        </w:rPr>
        <w:t xml:space="preserve">lt1 defines </w:t>
      </w:r>
      <w:r>
        <w:rPr>
          <w:rFonts w:eastAsia="宋体"/>
          <w:sz w:val="21"/>
          <w:szCs w:val="21"/>
          <w:lang w:val="en-US" w:eastAsia="zh-CN"/>
        </w:rPr>
        <w:t xml:space="preserve">from the prospective of each part of the energy consumption, while the </w:t>
      </w:r>
      <w:r w:rsidR="000F47D4">
        <w:rPr>
          <w:rFonts w:eastAsia="宋体" w:hint="eastAsia"/>
          <w:sz w:val="21"/>
          <w:szCs w:val="21"/>
          <w:lang w:val="en-US" w:eastAsia="zh-CN"/>
        </w:rPr>
        <w:t>A</w:t>
      </w:r>
      <w:r>
        <w:rPr>
          <w:rFonts w:eastAsia="宋体"/>
          <w:sz w:val="21"/>
          <w:szCs w:val="21"/>
          <w:lang w:val="en-US" w:eastAsia="zh-CN"/>
        </w:rPr>
        <w:t>lt</w:t>
      </w:r>
      <w:r w:rsidR="000F47D4">
        <w:rPr>
          <w:rFonts w:eastAsia="宋体" w:hint="eastAsia"/>
          <w:sz w:val="21"/>
          <w:szCs w:val="21"/>
          <w:lang w:val="en-US" w:eastAsia="zh-CN"/>
        </w:rPr>
        <w:t>3</w:t>
      </w:r>
      <w:r>
        <w:rPr>
          <w:rFonts w:eastAsia="宋体"/>
          <w:sz w:val="21"/>
          <w:szCs w:val="21"/>
          <w:lang w:val="en-US" w:eastAsia="zh-CN"/>
        </w:rPr>
        <w:t xml:space="preserve"> defines the energy consumption from the overall prospective. </w:t>
      </w:r>
      <w:r w:rsidR="000F47D4">
        <w:rPr>
          <w:rFonts w:eastAsia="宋体"/>
          <w:sz w:val="21"/>
          <w:szCs w:val="21"/>
          <w:lang w:val="en-US" w:eastAsia="zh-CN"/>
        </w:rPr>
        <w:t xml:space="preserve">With Alt1, the impact of each factor is </w:t>
      </w:r>
      <w:r w:rsidR="00C5637D">
        <w:rPr>
          <w:rFonts w:eastAsia="宋体"/>
          <w:sz w:val="21"/>
          <w:szCs w:val="21"/>
          <w:lang w:val="en-US" w:eastAsia="zh-CN"/>
        </w:rPr>
        <w:t>clearer</w:t>
      </w:r>
      <w:r w:rsidR="000F47D4">
        <w:rPr>
          <w:rFonts w:eastAsia="宋体"/>
          <w:sz w:val="21"/>
          <w:szCs w:val="21"/>
          <w:lang w:val="en-US" w:eastAsia="zh-CN"/>
        </w:rPr>
        <w:t xml:space="preserve"> and the total energy consumption can be calculated easier. Alt3 established the energy consumption with the relative power level of the BS sleeping model, where the P3 can be regarded as the static power level, and the P4 can be regarded as the maximum dynamic power level when all the resources are </w:t>
      </w:r>
      <w:r w:rsidR="00C5637D">
        <w:rPr>
          <w:rFonts w:eastAsia="宋体"/>
          <w:sz w:val="21"/>
          <w:szCs w:val="21"/>
          <w:lang w:val="en-US" w:eastAsia="zh-CN"/>
        </w:rPr>
        <w:t>utilized</w:t>
      </w:r>
      <w:r w:rsidR="000F47D4">
        <w:rPr>
          <w:rFonts w:eastAsia="宋体"/>
          <w:sz w:val="21"/>
          <w:szCs w:val="21"/>
          <w:lang w:val="en-US" w:eastAsia="zh-CN"/>
        </w:rPr>
        <w:t xml:space="preserve">. </w:t>
      </w:r>
      <w:r w:rsidR="00C5637D">
        <w:rPr>
          <w:rFonts w:eastAsia="宋体"/>
          <w:sz w:val="21"/>
          <w:szCs w:val="21"/>
          <w:lang w:val="en-US" w:eastAsia="zh-CN"/>
        </w:rPr>
        <w:t xml:space="preserve">It’s a good point </w:t>
      </w:r>
      <w:r w:rsidR="00662D9D">
        <w:rPr>
          <w:rFonts w:eastAsia="宋体"/>
          <w:sz w:val="21"/>
          <w:szCs w:val="21"/>
          <w:lang w:val="en-US" w:eastAsia="zh-CN"/>
        </w:rPr>
        <w:t xml:space="preserve">of Alt3 </w:t>
      </w:r>
      <w:r w:rsidR="00C5637D">
        <w:rPr>
          <w:rFonts w:eastAsia="宋体"/>
          <w:sz w:val="21"/>
          <w:szCs w:val="21"/>
          <w:lang w:val="en-US" w:eastAsia="zh-CN"/>
        </w:rPr>
        <w:t>that what we want to do is to scal</w:t>
      </w:r>
      <w:r w:rsidR="00662D9D">
        <w:rPr>
          <w:rFonts w:eastAsia="宋体"/>
          <w:sz w:val="21"/>
          <w:szCs w:val="21"/>
          <w:lang w:val="en-US" w:eastAsia="zh-CN"/>
        </w:rPr>
        <w:t xml:space="preserve">e </w:t>
      </w:r>
      <w:r w:rsidR="00C5637D">
        <w:rPr>
          <w:rFonts w:eastAsia="宋体"/>
          <w:sz w:val="21"/>
          <w:szCs w:val="21"/>
          <w:lang w:val="en-US" w:eastAsia="zh-CN"/>
        </w:rPr>
        <w:t>the energy consumption instead of defining the new power calculation method.</w:t>
      </w:r>
      <w:r w:rsidR="00662D9D">
        <w:rPr>
          <w:rFonts w:eastAsia="宋体"/>
          <w:sz w:val="21"/>
          <w:szCs w:val="21"/>
          <w:lang w:val="en-US" w:eastAsia="zh-CN"/>
        </w:rPr>
        <w:t xml:space="preserve"> </w:t>
      </w:r>
    </w:p>
    <w:p w14:paraId="2CB1F0F4" w14:textId="23BCCC59" w:rsidR="0065297C" w:rsidRDefault="0065297C"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 xml:space="preserve">However, there are some conflicts in the current expression of Alt3. By spreading the current expression into </w:t>
      </w:r>
      <w:r w:rsidR="00F948A5">
        <w:rPr>
          <w:rFonts w:eastAsia="宋体"/>
          <w:sz w:val="21"/>
          <w:szCs w:val="21"/>
          <w:lang w:val="en-US" w:eastAsia="zh-CN"/>
        </w:rPr>
        <w:t>4</w:t>
      </w:r>
      <w:r>
        <w:rPr>
          <w:rFonts w:eastAsia="宋体"/>
          <w:sz w:val="21"/>
          <w:szCs w:val="21"/>
          <w:lang w:val="en-US" w:eastAsia="zh-CN"/>
        </w:rPr>
        <w:t xml:space="preserve"> components, the Alt3 can be expressed as:</w:t>
      </w:r>
    </w:p>
    <w:p w14:paraId="46D79B99" w14:textId="77777777" w:rsidR="00D57815" w:rsidRPr="00D57815" w:rsidRDefault="00662D9D" w:rsidP="0065297C">
      <w:pPr>
        <w:overflowPunct w:val="0"/>
        <w:autoSpaceDE w:val="0"/>
        <w:autoSpaceDN w:val="0"/>
        <w:adjustRightInd w:val="0"/>
        <w:spacing w:line="20" w:lineRule="atLeast"/>
        <w:ind w:left="840"/>
        <w:contextualSpacing/>
        <w:rPr>
          <w:rFonts w:eastAsia="宋体"/>
          <w:iCs/>
          <w:color w:val="632423" w:themeColor="accent2" w:themeShade="80"/>
          <w:sz w:val="18"/>
          <w:szCs w:val="18"/>
          <w:lang w:val="en-GB" w:eastAsia="ja-JP"/>
        </w:rPr>
      </w:pPr>
      <w:r>
        <w:rPr>
          <w:rFonts w:eastAsia="宋体"/>
          <w:sz w:val="21"/>
          <w:szCs w:val="21"/>
          <w:lang w:eastAsia="zh-CN"/>
        </w:rPr>
        <w:t xml:space="preserve"> </w:t>
      </w:r>
      <w:r w:rsidR="00C5637D">
        <w:rPr>
          <w:rFonts w:eastAsia="宋体"/>
          <w:sz w:val="21"/>
          <w:szCs w:val="21"/>
          <w:lang w:eastAsia="zh-CN"/>
        </w:rPr>
        <w:t xml:space="preserve"> </w:t>
      </w:r>
      <w:r w:rsidR="0065297C" w:rsidRPr="006C067E">
        <w:rPr>
          <w:rFonts w:eastAsia="宋体"/>
          <w:b/>
          <w:bCs/>
          <w:color w:val="0070C0"/>
          <w:sz w:val="18"/>
          <w:szCs w:val="18"/>
          <w:lang w:val="en-GB" w:eastAsia="zh-CN"/>
        </w:rPr>
        <w:t xml:space="preserve"> </w:t>
      </w:r>
      <m:oMath>
        <m:r>
          <m:rPr>
            <m:sty m:val="bi"/>
          </m:rPr>
          <w:rPr>
            <w:rFonts w:ascii="Cambria Math" w:eastAsia="宋体" w:hAnsi="Cambria Math"/>
            <w:color w:val="000000" w:themeColor="text1"/>
            <w:sz w:val="18"/>
            <w:szCs w:val="18"/>
            <w:lang w:val="en-GB" w:eastAsia="zh-CN"/>
          </w:rPr>
          <m:t>P</m:t>
        </m:r>
        <m:d>
          <m:dPr>
            <m:ctrlPr>
              <w:rPr>
                <w:rFonts w:ascii="Cambria Math" w:eastAsia="宋体" w:hAnsi="Cambria Math"/>
                <w:b/>
                <w:bCs/>
                <w:i/>
                <w:iCs/>
                <w:color w:val="000000" w:themeColor="text1"/>
                <w:sz w:val="18"/>
                <w:szCs w:val="18"/>
                <w:lang w:val="en-GB" w:eastAsia="ja-JP"/>
              </w:rPr>
            </m:ctrlPr>
          </m:dPr>
          <m:e>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f</m:t>
                </m:r>
              </m:sub>
            </m:sSub>
            <m:r>
              <m:rPr>
                <m:sty m:val="b"/>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p</m:t>
                </m:r>
              </m:sub>
            </m:sSub>
            <m:r>
              <m:rPr>
                <m:sty m:val="b"/>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a</m:t>
                </m:r>
              </m:sub>
            </m:sSub>
          </m:e>
        </m:d>
        <m:r>
          <w:rPr>
            <w:rFonts w:ascii="Cambria Math" w:eastAsia="宋体" w:hAnsi="Cambria Math"/>
            <w:color w:val="000000" w:themeColor="text1"/>
            <w:sz w:val="18"/>
            <w:szCs w:val="18"/>
            <w:lang w:val="en-GB" w:eastAsia="zh-CN"/>
          </w:rPr>
          <m:t>=</m:t>
        </m:r>
        <m:r>
          <w:rPr>
            <w:rFonts w:ascii="Cambria Math" w:eastAsia="宋体" w:hAnsi="Cambria Math"/>
            <w:color w:val="FF0000"/>
            <w:sz w:val="18"/>
            <w:szCs w:val="18"/>
            <w:lang w:val="en-GB" w:eastAsia="zh-CN"/>
          </w:rPr>
          <m:t xml:space="preserve"> </m:t>
        </m:r>
        <m:r>
          <m:rPr>
            <m:sty m:val="p"/>
          </m:rPr>
          <w:rPr>
            <w:rFonts w:ascii="Cambria Math" w:eastAsia="宋体" w:hAnsi="Cambria Math"/>
            <w:color w:val="FF0000"/>
            <w:sz w:val="18"/>
            <w:szCs w:val="18"/>
            <w:lang w:val="en-GB" w:eastAsia="zh-CN"/>
          </w:rPr>
          <m:t xml:space="preserve"> </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P</m:t>
            </m:r>
          </m:e>
          <m:sub>
            <m:r>
              <w:rPr>
                <w:rFonts w:ascii="Cambria Math" w:eastAsia="宋体" w:hAnsi="Cambria Math"/>
                <w:color w:val="FF0000"/>
                <w:sz w:val="18"/>
                <w:szCs w:val="18"/>
                <w:lang w:val="en-GB" w:eastAsia="zh-CN"/>
              </w:rPr>
              <m:t>3</m:t>
            </m:r>
          </m:sub>
        </m:sSub>
        <m:r>
          <m:rPr>
            <m:sty m:val="p"/>
          </m:rPr>
          <w:rPr>
            <w:rFonts w:ascii="Cambria Math" w:eastAsia="宋体" w:hAnsi="Cambria Math"/>
            <w:color w:val="FF0000"/>
            <w:sz w:val="18"/>
            <w:szCs w:val="18"/>
            <w:lang w:val="en-GB" w:eastAsia="zh-CN"/>
          </w:rPr>
          <m:t>+</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 xml:space="preserve"> s</m:t>
            </m:r>
          </m:e>
          <m:sub>
            <m:r>
              <w:rPr>
                <w:rFonts w:ascii="Cambria Math" w:eastAsia="宋体" w:hAnsi="Cambria Math"/>
                <w:color w:val="FF0000"/>
                <w:sz w:val="18"/>
                <w:szCs w:val="18"/>
                <w:lang w:val="en-GB" w:eastAsia="zh-CN"/>
              </w:rPr>
              <m:t>f</m:t>
            </m:r>
          </m:sub>
        </m:sSub>
        <m:d>
          <m:dPr>
            <m:ctrlPr>
              <w:rPr>
                <w:rFonts w:ascii="Cambria Math" w:eastAsia="宋体" w:hAnsi="Cambria Math"/>
                <w:color w:val="FF0000"/>
                <w:sz w:val="18"/>
                <w:szCs w:val="18"/>
                <w:lang w:val="en-GB" w:eastAsia="zh-CN"/>
              </w:rPr>
            </m:ctrlPr>
          </m:dPr>
          <m:e>
            <m:r>
              <m:rPr>
                <m:sty m:val="p"/>
              </m:rPr>
              <w:rPr>
                <w:rFonts w:ascii="Cambria Math" w:eastAsia="宋体" w:hAnsi="Cambria Math"/>
                <w:color w:val="FF0000"/>
                <w:sz w:val="18"/>
                <w:szCs w:val="18"/>
                <w:lang w:val="en-GB" w:eastAsia="zh-CN"/>
              </w:rPr>
              <m:t>0.03</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P</m:t>
                </m:r>
              </m:e>
              <m:sub>
                <m:r>
                  <w:rPr>
                    <w:rFonts w:ascii="Cambria Math" w:eastAsia="宋体" w:hAnsi="Cambria Math"/>
                    <w:color w:val="FF0000"/>
                    <w:sz w:val="18"/>
                    <w:szCs w:val="18"/>
                    <w:lang w:val="en-GB" w:eastAsia="zh-CN"/>
                  </w:rPr>
                  <m:t>4</m:t>
                </m:r>
              </m:sub>
            </m:sSub>
            <m:r>
              <m:rPr>
                <m:sty m:val="p"/>
              </m:rPr>
              <w:rPr>
                <w:rFonts w:ascii="Cambria Math" w:eastAsia="宋体" w:hAnsi="Cambria Math"/>
                <w:color w:val="FF0000"/>
                <w:sz w:val="18"/>
                <w:szCs w:val="18"/>
                <w:lang w:val="en-GB" w:eastAsia="zh-CN"/>
              </w:rPr>
              <m:t>-</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P</m:t>
                </m:r>
              </m:e>
              <m:sub>
                <m:r>
                  <w:rPr>
                    <w:rFonts w:ascii="Cambria Math" w:eastAsia="宋体" w:hAnsi="Cambria Math"/>
                    <w:color w:val="FF0000"/>
                    <w:sz w:val="18"/>
                    <w:szCs w:val="18"/>
                    <w:lang w:val="en-GB" w:eastAsia="zh-CN"/>
                  </w:rPr>
                  <m:t>3</m:t>
                </m:r>
              </m:sub>
            </m:sSub>
          </m:e>
        </m:d>
        <m:r>
          <w:rPr>
            <w:rFonts w:ascii="Cambria Math" w:eastAsia="宋体" w:hAnsi="Cambria Math"/>
            <w:color w:val="000000" w:themeColor="text1"/>
            <w:sz w:val="18"/>
            <w:szCs w:val="18"/>
            <w:lang w:val="en-GB" w:eastAsia="ja-JP"/>
          </w:rPr>
          <m:t>+</m:t>
        </m:r>
        <m:r>
          <w:rPr>
            <w:rFonts w:ascii="Cambria Math" w:eastAsia="宋体" w:hAnsi="Cambria Math"/>
            <w:color w:val="00B050"/>
            <w:sz w:val="18"/>
            <w:szCs w:val="18"/>
            <w:lang w:val="en-GB" w:eastAsia="ja-JP"/>
          </w:rPr>
          <m:t>0.27</m:t>
        </m:r>
        <m:sSub>
          <m:sSubPr>
            <m:ctrlPr>
              <w:rPr>
                <w:rFonts w:ascii="Cambria Math" w:eastAsia="宋体" w:hAnsi="Cambria Math"/>
                <w:i/>
                <w:iCs/>
                <w:color w:val="00B050"/>
                <w:sz w:val="18"/>
                <w:szCs w:val="18"/>
                <w:lang w:val="en-GB" w:eastAsia="ja-JP"/>
              </w:rPr>
            </m:ctrlPr>
          </m:sSubPr>
          <m:e>
            <m:r>
              <w:rPr>
                <w:rFonts w:ascii="Cambria Math" w:eastAsia="宋体" w:hAnsi="Cambria Math"/>
                <w:color w:val="00B050"/>
                <w:sz w:val="18"/>
                <w:szCs w:val="18"/>
                <w:lang w:val="en-GB" w:eastAsia="zh-CN"/>
              </w:rPr>
              <m:t xml:space="preserve"> s</m:t>
            </m:r>
          </m:e>
          <m:sub>
            <m:r>
              <w:rPr>
                <w:rFonts w:ascii="Cambria Math" w:eastAsia="宋体" w:hAnsi="Cambria Math"/>
                <w:color w:val="00B050"/>
                <w:sz w:val="18"/>
                <w:szCs w:val="18"/>
                <w:lang w:val="en-GB" w:eastAsia="zh-CN"/>
              </w:rPr>
              <m:t>f</m:t>
            </m:r>
          </m:sub>
        </m:sSub>
        <m:sSub>
          <m:sSubPr>
            <m:ctrlPr>
              <w:rPr>
                <w:rFonts w:ascii="Cambria Math" w:eastAsia="宋体" w:hAnsi="Cambria Math"/>
                <w:i/>
                <w:iCs/>
                <w:color w:val="00B050"/>
                <w:sz w:val="18"/>
                <w:szCs w:val="18"/>
                <w:lang w:val="en-GB" w:eastAsia="ja-JP"/>
              </w:rPr>
            </m:ctrlPr>
          </m:sSubPr>
          <m:e>
            <m:r>
              <w:rPr>
                <w:rFonts w:ascii="Cambria Math" w:eastAsia="宋体" w:hAnsi="Cambria Math"/>
                <w:color w:val="00B050"/>
                <w:sz w:val="18"/>
                <w:szCs w:val="18"/>
                <w:lang w:val="en-GB" w:eastAsia="zh-CN"/>
              </w:rPr>
              <m:t xml:space="preserve"> s</m:t>
            </m:r>
          </m:e>
          <m:sub>
            <m:r>
              <w:rPr>
                <w:rFonts w:ascii="Cambria Math" w:eastAsia="宋体" w:hAnsi="Cambria Math"/>
                <w:color w:val="00B050"/>
                <w:sz w:val="18"/>
                <w:szCs w:val="18"/>
                <w:lang w:val="en-GB" w:eastAsia="zh-CN"/>
              </w:rPr>
              <m:t>a</m:t>
            </m:r>
          </m:sub>
        </m:sSub>
        <m:sSub>
          <m:sSubPr>
            <m:ctrlPr>
              <w:rPr>
                <w:rFonts w:ascii="Cambria Math" w:eastAsia="宋体" w:hAnsi="Cambria Math"/>
                <w:i/>
                <w:iCs/>
                <w:color w:val="00B050"/>
                <w:sz w:val="18"/>
                <w:szCs w:val="18"/>
                <w:lang w:val="en-GB" w:eastAsia="ja-JP"/>
              </w:rPr>
            </m:ctrlPr>
          </m:sSubPr>
          <m:e>
            <m:r>
              <w:rPr>
                <w:rFonts w:ascii="Cambria Math" w:eastAsia="宋体" w:hAnsi="Cambria Math"/>
                <w:color w:val="00B050"/>
                <w:sz w:val="18"/>
                <w:szCs w:val="18"/>
                <w:lang w:val="en-GB" w:eastAsia="zh-CN"/>
              </w:rPr>
              <m:t>P</m:t>
            </m:r>
          </m:e>
          <m:sub>
            <m:r>
              <w:rPr>
                <w:rFonts w:ascii="Cambria Math" w:eastAsia="宋体" w:hAnsi="Cambria Math"/>
                <w:color w:val="00B050"/>
                <w:sz w:val="18"/>
                <w:szCs w:val="18"/>
                <w:lang w:val="en-GB" w:eastAsia="zh-CN"/>
              </w:rPr>
              <m:t>4</m:t>
            </m:r>
          </m:sub>
        </m:sSub>
        <m:r>
          <w:rPr>
            <w:rFonts w:ascii="Cambria Math" w:eastAsia="宋体" w:hAnsi="Cambria Math"/>
            <w:color w:val="000000" w:themeColor="text1"/>
            <w:sz w:val="18"/>
            <w:szCs w:val="18"/>
            <w:lang w:val="en-GB" w:eastAsia="ja-JP"/>
          </w:rPr>
          <m:t>+</m:t>
        </m:r>
        <m:r>
          <w:rPr>
            <w:rFonts w:ascii="Cambria Math" w:eastAsia="宋体" w:hAnsi="Cambria Math"/>
            <w:color w:val="0070C0"/>
            <w:sz w:val="18"/>
            <w:szCs w:val="18"/>
            <w:lang w:val="en-GB" w:eastAsia="ja-JP"/>
          </w:rPr>
          <m:t>0.07</m:t>
        </m:r>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f</m:t>
            </m:r>
          </m:sub>
        </m:sSub>
        <m:r>
          <w:rPr>
            <w:rFonts w:ascii="Cambria Math" w:eastAsia="宋体" w:hAnsi="Cambria Math"/>
            <w:color w:val="0070C0"/>
            <w:sz w:val="18"/>
            <w:szCs w:val="18"/>
            <w:lang w:val="en-GB" w:eastAsia="zh-CN"/>
          </w:rPr>
          <m:t>η</m:t>
        </m:r>
        <m:d>
          <m:dPr>
            <m:ctrlPr>
              <w:rPr>
                <w:rFonts w:ascii="Cambria Math" w:eastAsia="宋体" w:hAnsi="Cambria Math"/>
                <w:i/>
                <w:color w:val="0070C0"/>
                <w:sz w:val="18"/>
                <w:szCs w:val="18"/>
                <w:lang w:val="en-GB" w:eastAsia="ja-JP"/>
              </w:rPr>
            </m:ctrlPr>
          </m:dPr>
          <m:e>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f</m:t>
                </m:r>
              </m:sub>
            </m:sSub>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s</m:t>
                </m:r>
              </m:e>
              <m:sub>
                <m:r>
                  <w:rPr>
                    <w:rFonts w:ascii="Cambria Math" w:eastAsia="宋体" w:hAnsi="Cambria Math"/>
                    <w:color w:val="0070C0"/>
                    <w:sz w:val="18"/>
                    <w:szCs w:val="18"/>
                    <w:lang w:val="en-GB" w:eastAsia="zh-CN"/>
                  </w:rPr>
                  <m:t>p</m:t>
                </m:r>
              </m:sub>
            </m:sSub>
          </m:e>
        </m:d>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P</m:t>
            </m:r>
          </m:e>
          <m:sub>
            <m:r>
              <w:rPr>
                <w:rFonts w:ascii="Cambria Math" w:eastAsia="宋体" w:hAnsi="Cambria Math"/>
                <w:color w:val="0070C0"/>
                <w:sz w:val="18"/>
                <w:szCs w:val="18"/>
                <w:lang w:val="en-GB" w:eastAsia="zh-CN"/>
              </w:rPr>
              <m:t>4</m:t>
            </m:r>
          </m:sub>
        </m:sSub>
        <m:r>
          <w:rPr>
            <w:rFonts w:ascii="Cambria Math" w:eastAsia="宋体" w:hAnsi="Cambria Math"/>
            <w:color w:val="000000" w:themeColor="text1"/>
            <w:sz w:val="18"/>
            <w:szCs w:val="18"/>
            <w:lang w:val="en-GB" w:eastAsia="ja-JP"/>
          </w:rPr>
          <m:t>+</m:t>
        </m:r>
        <m:r>
          <w:rPr>
            <w:rFonts w:ascii="Cambria Math" w:eastAsia="宋体" w:hAnsi="Cambria Math"/>
            <w:color w:val="632423" w:themeColor="accent2" w:themeShade="80"/>
            <w:sz w:val="18"/>
            <w:szCs w:val="18"/>
            <w:lang w:val="en-GB" w:eastAsia="ja-JP"/>
          </w:rPr>
          <m:t>0.63</m:t>
        </m:r>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xml:space="preserve"> s</m:t>
            </m:r>
          </m:e>
          <m:sub>
            <m:r>
              <w:rPr>
                <w:rFonts w:ascii="Cambria Math" w:eastAsia="宋体" w:hAnsi="Cambria Math"/>
                <w:color w:val="632423" w:themeColor="accent2" w:themeShade="80"/>
                <w:sz w:val="18"/>
                <w:szCs w:val="18"/>
                <w:lang w:val="en-GB" w:eastAsia="zh-CN"/>
              </w:rPr>
              <m:t>f</m:t>
            </m:r>
          </m:sub>
        </m:sSub>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xml:space="preserve"> s</m:t>
            </m:r>
          </m:e>
          <m:sub>
            <m:r>
              <w:rPr>
                <w:rFonts w:ascii="Cambria Math" w:eastAsia="宋体" w:hAnsi="Cambria Math"/>
                <w:color w:val="632423" w:themeColor="accent2" w:themeShade="80"/>
                <w:sz w:val="18"/>
                <w:szCs w:val="18"/>
                <w:lang w:val="en-GB" w:eastAsia="zh-CN"/>
              </w:rPr>
              <m:t>a</m:t>
            </m:r>
          </m:sub>
        </m:sSub>
        <m:r>
          <w:rPr>
            <w:rFonts w:ascii="Cambria Math" w:eastAsia="宋体" w:hAnsi="Cambria Math"/>
            <w:color w:val="632423" w:themeColor="accent2" w:themeShade="80"/>
            <w:sz w:val="18"/>
            <w:szCs w:val="18"/>
            <w:lang w:val="en-GB" w:eastAsia="zh-CN"/>
          </w:rPr>
          <m:t>η</m:t>
        </m:r>
        <m:d>
          <m:dPr>
            <m:ctrlPr>
              <w:rPr>
                <w:rFonts w:ascii="Cambria Math" w:eastAsia="宋体" w:hAnsi="Cambria Math"/>
                <w:i/>
                <w:color w:val="632423" w:themeColor="accent2" w:themeShade="80"/>
                <w:sz w:val="18"/>
                <w:szCs w:val="18"/>
                <w:lang w:val="en-GB" w:eastAsia="ja-JP"/>
              </w:rPr>
            </m:ctrlPr>
          </m:dPr>
          <m:e>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xml:space="preserve"> s</m:t>
                </m:r>
              </m:e>
              <m:sub>
                <m:r>
                  <w:rPr>
                    <w:rFonts w:ascii="Cambria Math" w:eastAsia="宋体" w:hAnsi="Cambria Math"/>
                    <w:color w:val="632423" w:themeColor="accent2" w:themeShade="80"/>
                    <w:sz w:val="18"/>
                    <w:szCs w:val="18"/>
                    <w:lang w:val="en-GB" w:eastAsia="zh-CN"/>
                  </w:rPr>
                  <m:t>f</m:t>
                </m:r>
              </m:sub>
            </m:sSub>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s</m:t>
                </m:r>
              </m:e>
              <m:sub>
                <m:r>
                  <w:rPr>
                    <w:rFonts w:ascii="Cambria Math" w:eastAsia="宋体" w:hAnsi="Cambria Math"/>
                    <w:color w:val="632423" w:themeColor="accent2" w:themeShade="80"/>
                    <w:sz w:val="18"/>
                    <w:szCs w:val="18"/>
                    <w:lang w:val="en-GB" w:eastAsia="zh-CN"/>
                  </w:rPr>
                  <m:t>p</m:t>
                </m:r>
              </m:sub>
            </m:sSub>
          </m:e>
        </m:d>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P</m:t>
            </m:r>
          </m:e>
          <m:sub>
            <m:r>
              <w:rPr>
                <w:rFonts w:ascii="Cambria Math" w:eastAsia="宋体" w:hAnsi="Cambria Math"/>
                <w:color w:val="632423" w:themeColor="accent2" w:themeShade="80"/>
                <w:sz w:val="18"/>
                <w:szCs w:val="18"/>
                <w:lang w:val="en-GB" w:eastAsia="zh-CN"/>
              </w:rPr>
              <m:t>4</m:t>
            </m:r>
          </m:sub>
        </m:sSub>
      </m:oMath>
    </w:p>
    <w:p w14:paraId="4CE15C01" w14:textId="0FB81E42" w:rsidR="0065297C" w:rsidRPr="001F6BEE" w:rsidRDefault="00D57815" w:rsidP="0065297C">
      <w:pPr>
        <w:overflowPunct w:val="0"/>
        <w:autoSpaceDE w:val="0"/>
        <w:autoSpaceDN w:val="0"/>
        <w:adjustRightInd w:val="0"/>
        <w:spacing w:line="20" w:lineRule="atLeast"/>
        <w:ind w:left="840"/>
        <w:contextualSpacing/>
        <w:rPr>
          <w:rFonts w:eastAsia="宋体"/>
          <w:iCs/>
          <w:color w:val="0070C0"/>
          <w:sz w:val="18"/>
          <w:szCs w:val="18"/>
          <w:lang w:val="en-GB" w:eastAsia="zh-CN"/>
        </w:rPr>
      </w:pPr>
      <m:oMath>
        <m:r>
          <w:rPr>
            <w:rFonts w:ascii="Cambria Math" w:eastAsia="宋体" w:hAnsi="Cambria Math"/>
            <w:color w:val="632423" w:themeColor="accent2" w:themeShade="80"/>
            <w:sz w:val="18"/>
            <w:szCs w:val="18"/>
            <w:lang w:val="en-GB" w:eastAsia="ja-JP"/>
          </w:rPr>
          <m:t>=</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P</m:t>
            </m:r>
          </m:e>
          <m:sub>
            <m:r>
              <w:rPr>
                <w:rFonts w:ascii="Cambria Math" w:eastAsia="宋体" w:hAnsi="Cambria Math"/>
                <w:color w:val="FF0000"/>
                <w:sz w:val="18"/>
                <w:szCs w:val="18"/>
                <w:lang w:val="en-GB" w:eastAsia="zh-CN"/>
              </w:rPr>
              <m:t>3</m:t>
            </m:r>
          </m:sub>
        </m:sSub>
        <m:r>
          <m:rPr>
            <m:sty m:val="p"/>
          </m:rPr>
          <w:rPr>
            <w:rFonts w:ascii="Cambria Math" w:eastAsia="宋体" w:hAnsi="Cambria Math"/>
            <w:color w:val="FF0000"/>
            <w:sz w:val="18"/>
            <w:szCs w:val="18"/>
            <w:lang w:val="en-GB" w:eastAsia="zh-CN"/>
          </w:rPr>
          <m:t>+</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 xml:space="preserve"> s</m:t>
            </m:r>
          </m:e>
          <m:sub>
            <m:r>
              <w:rPr>
                <w:rFonts w:ascii="Cambria Math" w:eastAsia="宋体" w:hAnsi="Cambria Math"/>
                <w:color w:val="FF0000"/>
                <w:sz w:val="18"/>
                <w:szCs w:val="18"/>
                <w:lang w:val="en-GB" w:eastAsia="zh-CN"/>
              </w:rPr>
              <m:t>f</m:t>
            </m:r>
          </m:sub>
        </m:sSub>
        <m:d>
          <m:dPr>
            <m:ctrlPr>
              <w:rPr>
                <w:rFonts w:ascii="Cambria Math" w:eastAsia="宋体" w:hAnsi="Cambria Math"/>
                <w:color w:val="FF0000"/>
                <w:sz w:val="18"/>
                <w:szCs w:val="18"/>
                <w:lang w:val="en-GB" w:eastAsia="zh-CN"/>
              </w:rPr>
            </m:ctrlPr>
          </m:dPr>
          <m:e>
            <m:r>
              <m:rPr>
                <m:sty m:val="p"/>
              </m:rPr>
              <w:rPr>
                <w:rFonts w:ascii="Cambria Math" w:eastAsia="宋体" w:hAnsi="Cambria Math"/>
                <w:color w:val="FF0000"/>
                <w:sz w:val="18"/>
                <w:szCs w:val="18"/>
                <w:lang w:val="en-GB" w:eastAsia="zh-CN"/>
              </w:rPr>
              <m:t>0.03</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P</m:t>
                </m:r>
              </m:e>
              <m:sub>
                <m:r>
                  <w:rPr>
                    <w:rFonts w:ascii="Cambria Math" w:eastAsia="宋体" w:hAnsi="Cambria Math"/>
                    <w:color w:val="FF0000"/>
                    <w:sz w:val="18"/>
                    <w:szCs w:val="18"/>
                    <w:lang w:val="en-GB" w:eastAsia="zh-CN"/>
                  </w:rPr>
                  <m:t>4</m:t>
                </m:r>
              </m:sub>
            </m:sSub>
            <m:r>
              <m:rPr>
                <m:sty m:val="p"/>
              </m:rPr>
              <w:rPr>
                <w:rFonts w:ascii="Cambria Math" w:eastAsia="宋体" w:hAnsi="Cambria Math"/>
                <w:color w:val="FF0000"/>
                <w:sz w:val="18"/>
                <w:szCs w:val="18"/>
                <w:lang w:val="en-GB" w:eastAsia="zh-CN"/>
              </w:rPr>
              <m:t>-</m:t>
            </m:r>
            <m:sSub>
              <m:sSubPr>
                <m:ctrlPr>
                  <w:rPr>
                    <w:rFonts w:ascii="Cambria Math" w:eastAsia="宋体" w:hAnsi="Cambria Math"/>
                    <w:i/>
                    <w:iCs/>
                    <w:color w:val="FF0000"/>
                    <w:sz w:val="18"/>
                    <w:szCs w:val="18"/>
                    <w:lang w:val="en-GB" w:eastAsia="ja-JP"/>
                  </w:rPr>
                </m:ctrlPr>
              </m:sSubPr>
              <m:e>
                <m:r>
                  <w:rPr>
                    <w:rFonts w:ascii="Cambria Math" w:eastAsia="宋体" w:hAnsi="Cambria Math"/>
                    <w:color w:val="FF0000"/>
                    <w:sz w:val="18"/>
                    <w:szCs w:val="18"/>
                    <w:lang w:val="en-GB" w:eastAsia="zh-CN"/>
                  </w:rPr>
                  <m:t>P</m:t>
                </m:r>
              </m:e>
              <m:sub>
                <m:r>
                  <w:rPr>
                    <w:rFonts w:ascii="Cambria Math" w:eastAsia="宋体" w:hAnsi="Cambria Math"/>
                    <w:color w:val="FF0000"/>
                    <w:sz w:val="18"/>
                    <w:szCs w:val="18"/>
                    <w:lang w:val="en-GB" w:eastAsia="zh-CN"/>
                  </w:rPr>
                  <m:t>3</m:t>
                </m:r>
              </m:sub>
            </m:sSub>
          </m:e>
        </m:d>
        <m:r>
          <w:rPr>
            <w:rFonts w:ascii="Cambria Math" w:eastAsia="宋体" w:hAnsi="Cambria Math"/>
            <w:color w:val="000000" w:themeColor="text1"/>
            <w:sz w:val="18"/>
            <w:szCs w:val="18"/>
            <w:lang w:val="en-GB" w:eastAsia="ja-JP"/>
          </w:rPr>
          <m:t>+</m:t>
        </m:r>
        <m:r>
          <w:rPr>
            <w:rFonts w:ascii="Cambria Math" w:eastAsia="宋体" w:hAnsi="Cambria Math"/>
            <w:color w:val="00B050"/>
            <w:sz w:val="18"/>
            <w:szCs w:val="18"/>
            <w:lang w:val="en-GB" w:eastAsia="ja-JP"/>
          </w:rPr>
          <m:t>0.27</m:t>
        </m:r>
        <m:sSub>
          <m:sSubPr>
            <m:ctrlPr>
              <w:rPr>
                <w:rFonts w:ascii="Cambria Math" w:eastAsia="宋体" w:hAnsi="Cambria Math"/>
                <w:i/>
                <w:iCs/>
                <w:color w:val="00B050"/>
                <w:sz w:val="18"/>
                <w:szCs w:val="18"/>
                <w:lang w:val="en-GB" w:eastAsia="ja-JP"/>
              </w:rPr>
            </m:ctrlPr>
          </m:sSubPr>
          <m:e>
            <m:r>
              <w:rPr>
                <w:rFonts w:ascii="Cambria Math" w:eastAsia="宋体" w:hAnsi="Cambria Math"/>
                <w:color w:val="00B050"/>
                <w:sz w:val="18"/>
                <w:szCs w:val="18"/>
                <w:lang w:val="en-GB" w:eastAsia="zh-CN"/>
              </w:rPr>
              <m:t xml:space="preserve"> s</m:t>
            </m:r>
          </m:e>
          <m:sub>
            <m:r>
              <w:rPr>
                <w:rFonts w:ascii="Cambria Math" w:eastAsia="宋体" w:hAnsi="Cambria Math"/>
                <w:color w:val="00B050"/>
                <w:sz w:val="18"/>
                <w:szCs w:val="18"/>
                <w:lang w:val="en-GB" w:eastAsia="zh-CN"/>
              </w:rPr>
              <m:t>a</m:t>
            </m:r>
          </m:sub>
        </m:sSub>
        <m:sSub>
          <m:sSubPr>
            <m:ctrlPr>
              <w:rPr>
                <w:rFonts w:ascii="Cambria Math" w:eastAsia="宋体" w:hAnsi="Cambria Math"/>
                <w:i/>
                <w:iCs/>
                <w:color w:val="00B050"/>
                <w:sz w:val="18"/>
                <w:szCs w:val="18"/>
                <w:lang w:val="en-GB" w:eastAsia="ja-JP"/>
              </w:rPr>
            </m:ctrlPr>
          </m:sSubPr>
          <m:e>
            <m:r>
              <w:rPr>
                <w:rFonts w:ascii="Cambria Math" w:eastAsia="宋体" w:hAnsi="Cambria Math"/>
                <w:color w:val="00B050"/>
                <w:sz w:val="18"/>
                <w:szCs w:val="18"/>
                <w:lang w:val="en-GB" w:eastAsia="zh-CN"/>
              </w:rPr>
              <m:t>P</m:t>
            </m:r>
          </m:e>
          <m:sub>
            <m:r>
              <w:rPr>
                <w:rFonts w:ascii="Cambria Math" w:eastAsia="宋体" w:hAnsi="Cambria Math"/>
                <w:color w:val="00B050"/>
                <w:sz w:val="18"/>
                <w:szCs w:val="18"/>
                <w:lang w:val="en-GB" w:eastAsia="zh-CN"/>
              </w:rPr>
              <m:t>utl,4</m:t>
            </m:r>
          </m:sub>
        </m:sSub>
        <m:r>
          <w:rPr>
            <w:rFonts w:ascii="Cambria Math" w:eastAsia="宋体" w:hAnsi="Cambria Math"/>
            <w:color w:val="000000" w:themeColor="text1"/>
            <w:sz w:val="18"/>
            <w:szCs w:val="18"/>
            <w:lang w:val="en-GB" w:eastAsia="ja-JP"/>
          </w:rPr>
          <m:t>+</m:t>
        </m:r>
        <m:r>
          <w:rPr>
            <w:rFonts w:ascii="Cambria Math" w:eastAsia="宋体" w:hAnsi="Cambria Math"/>
            <w:color w:val="0070C0"/>
            <w:sz w:val="18"/>
            <w:szCs w:val="18"/>
            <w:lang w:val="en-GB" w:eastAsia="ja-JP"/>
          </w:rPr>
          <m:t>0.07</m:t>
        </m:r>
        <m:r>
          <w:rPr>
            <w:rFonts w:ascii="Cambria Math" w:eastAsia="宋体" w:hAnsi="Cambria Math"/>
            <w:color w:val="0070C0"/>
            <w:sz w:val="18"/>
            <w:szCs w:val="18"/>
            <w:lang w:val="en-GB" w:eastAsia="zh-CN"/>
          </w:rPr>
          <m:t>η</m:t>
        </m:r>
        <m:d>
          <m:dPr>
            <m:ctrlPr>
              <w:rPr>
                <w:rFonts w:ascii="Cambria Math" w:eastAsia="宋体" w:hAnsi="Cambria Math"/>
                <w:i/>
                <w:color w:val="0070C0"/>
                <w:sz w:val="18"/>
                <w:szCs w:val="18"/>
                <w:lang w:val="en-GB" w:eastAsia="ja-JP"/>
              </w:rPr>
            </m:ctrlPr>
          </m:dPr>
          <m:e>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xml:space="preserve"> s</m:t>
                </m:r>
              </m:e>
              <m:sub>
                <m:r>
                  <w:rPr>
                    <w:rFonts w:ascii="Cambria Math" w:eastAsia="宋体" w:hAnsi="Cambria Math"/>
                    <w:color w:val="0070C0"/>
                    <w:sz w:val="18"/>
                    <w:szCs w:val="18"/>
                    <w:lang w:val="en-GB" w:eastAsia="zh-CN"/>
                  </w:rPr>
                  <m:t>f</m:t>
                </m:r>
              </m:sub>
            </m:sSub>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  s</m:t>
                </m:r>
              </m:e>
              <m:sub>
                <m:r>
                  <w:rPr>
                    <w:rFonts w:ascii="Cambria Math" w:eastAsia="宋体" w:hAnsi="Cambria Math"/>
                    <w:color w:val="0070C0"/>
                    <w:sz w:val="18"/>
                    <w:szCs w:val="18"/>
                    <w:lang w:val="en-GB" w:eastAsia="zh-CN"/>
                  </w:rPr>
                  <m:t>p</m:t>
                </m:r>
              </m:sub>
            </m:sSub>
          </m:e>
        </m:d>
        <m:sSub>
          <m:sSubPr>
            <m:ctrlPr>
              <w:rPr>
                <w:rFonts w:ascii="Cambria Math" w:eastAsia="宋体" w:hAnsi="Cambria Math"/>
                <w:i/>
                <w:iCs/>
                <w:color w:val="0070C0"/>
                <w:sz w:val="18"/>
                <w:szCs w:val="18"/>
                <w:lang w:val="en-GB" w:eastAsia="ja-JP"/>
              </w:rPr>
            </m:ctrlPr>
          </m:sSubPr>
          <m:e>
            <m:r>
              <w:rPr>
                <w:rFonts w:ascii="Cambria Math" w:eastAsia="宋体" w:hAnsi="Cambria Math"/>
                <w:color w:val="0070C0"/>
                <w:sz w:val="18"/>
                <w:szCs w:val="18"/>
                <w:lang w:val="en-GB" w:eastAsia="zh-CN"/>
              </w:rPr>
              <m:t>P</m:t>
            </m:r>
          </m:e>
          <m:sub>
            <m:r>
              <w:rPr>
                <w:rFonts w:ascii="Cambria Math" w:eastAsia="宋体" w:hAnsi="Cambria Math"/>
                <w:color w:val="0070C0"/>
                <w:sz w:val="18"/>
                <w:szCs w:val="18"/>
                <w:lang w:val="en-GB" w:eastAsia="zh-CN"/>
              </w:rPr>
              <m:t>utl,4</m:t>
            </m:r>
          </m:sub>
        </m:sSub>
        <m:r>
          <w:rPr>
            <w:rFonts w:ascii="Cambria Math" w:eastAsia="宋体" w:hAnsi="Cambria Math"/>
            <w:color w:val="000000" w:themeColor="text1"/>
            <w:sz w:val="18"/>
            <w:szCs w:val="18"/>
            <w:lang w:val="en-GB" w:eastAsia="ja-JP"/>
          </w:rPr>
          <m:t>+</m:t>
        </m:r>
        <m:r>
          <w:rPr>
            <w:rFonts w:ascii="Cambria Math" w:eastAsia="宋体" w:hAnsi="Cambria Math"/>
            <w:color w:val="632423" w:themeColor="accent2" w:themeShade="80"/>
            <w:sz w:val="18"/>
            <w:szCs w:val="18"/>
            <w:lang w:val="en-GB" w:eastAsia="ja-JP"/>
          </w:rPr>
          <m:t>0.63</m:t>
        </m:r>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xml:space="preserve"> s</m:t>
            </m:r>
          </m:e>
          <m:sub>
            <m:r>
              <w:rPr>
                <w:rFonts w:ascii="Cambria Math" w:eastAsia="宋体" w:hAnsi="Cambria Math"/>
                <w:color w:val="632423" w:themeColor="accent2" w:themeShade="80"/>
                <w:sz w:val="18"/>
                <w:szCs w:val="18"/>
                <w:lang w:val="en-GB" w:eastAsia="zh-CN"/>
              </w:rPr>
              <m:t>a</m:t>
            </m:r>
          </m:sub>
        </m:sSub>
        <m:r>
          <w:rPr>
            <w:rFonts w:ascii="Cambria Math" w:eastAsia="宋体" w:hAnsi="Cambria Math"/>
            <w:color w:val="632423" w:themeColor="accent2" w:themeShade="80"/>
            <w:sz w:val="18"/>
            <w:szCs w:val="18"/>
            <w:lang w:val="en-GB" w:eastAsia="zh-CN"/>
          </w:rPr>
          <m:t>η</m:t>
        </m:r>
        <m:d>
          <m:dPr>
            <m:ctrlPr>
              <w:rPr>
                <w:rFonts w:ascii="Cambria Math" w:eastAsia="宋体" w:hAnsi="Cambria Math"/>
                <w:i/>
                <w:color w:val="632423" w:themeColor="accent2" w:themeShade="80"/>
                <w:sz w:val="18"/>
                <w:szCs w:val="18"/>
                <w:lang w:val="en-GB" w:eastAsia="ja-JP"/>
              </w:rPr>
            </m:ctrlPr>
          </m:dPr>
          <m:e>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xml:space="preserve"> s</m:t>
                </m:r>
              </m:e>
              <m:sub>
                <m:r>
                  <w:rPr>
                    <w:rFonts w:ascii="Cambria Math" w:eastAsia="宋体" w:hAnsi="Cambria Math"/>
                    <w:color w:val="632423" w:themeColor="accent2" w:themeShade="80"/>
                    <w:sz w:val="18"/>
                    <w:szCs w:val="18"/>
                    <w:lang w:val="en-GB" w:eastAsia="zh-CN"/>
                  </w:rPr>
                  <m:t>f</m:t>
                </m:r>
              </m:sub>
            </m:sSub>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  s</m:t>
                </m:r>
              </m:e>
              <m:sub>
                <m:r>
                  <w:rPr>
                    <w:rFonts w:ascii="Cambria Math" w:eastAsia="宋体" w:hAnsi="Cambria Math"/>
                    <w:color w:val="632423" w:themeColor="accent2" w:themeShade="80"/>
                    <w:sz w:val="18"/>
                    <w:szCs w:val="18"/>
                    <w:lang w:val="en-GB" w:eastAsia="zh-CN"/>
                  </w:rPr>
                  <m:t>p</m:t>
                </m:r>
              </m:sub>
            </m:sSub>
          </m:e>
        </m:d>
        <m:sSub>
          <m:sSubPr>
            <m:ctrlPr>
              <w:rPr>
                <w:rFonts w:ascii="Cambria Math" w:eastAsia="宋体" w:hAnsi="Cambria Math"/>
                <w:i/>
                <w:iCs/>
                <w:color w:val="632423" w:themeColor="accent2" w:themeShade="80"/>
                <w:sz w:val="18"/>
                <w:szCs w:val="18"/>
                <w:lang w:val="en-GB" w:eastAsia="ja-JP"/>
              </w:rPr>
            </m:ctrlPr>
          </m:sSubPr>
          <m:e>
            <m:r>
              <w:rPr>
                <w:rFonts w:ascii="Cambria Math" w:eastAsia="宋体" w:hAnsi="Cambria Math"/>
                <w:color w:val="632423" w:themeColor="accent2" w:themeShade="80"/>
                <w:sz w:val="18"/>
                <w:szCs w:val="18"/>
                <w:lang w:val="en-GB" w:eastAsia="zh-CN"/>
              </w:rPr>
              <m:t>P</m:t>
            </m:r>
          </m:e>
          <m:sub>
            <m:r>
              <w:rPr>
                <w:rFonts w:ascii="Cambria Math" w:eastAsia="宋体" w:hAnsi="Cambria Math"/>
                <w:color w:val="632423" w:themeColor="accent2" w:themeShade="80"/>
                <w:sz w:val="18"/>
                <w:szCs w:val="18"/>
                <w:lang w:val="en-GB" w:eastAsia="zh-CN"/>
              </w:rPr>
              <m:t>utl,4</m:t>
            </m:r>
          </m:sub>
        </m:sSub>
      </m:oMath>
      <w:r w:rsidR="0065297C" w:rsidRPr="001F6BEE">
        <w:rPr>
          <w:rFonts w:eastAsia="宋体"/>
          <w:color w:val="0070C0"/>
          <w:sz w:val="18"/>
          <w:szCs w:val="18"/>
          <w:lang w:val="en-GB" w:eastAsia="zh-CN"/>
        </w:rPr>
        <w:t xml:space="preserve"> </w:t>
      </w:r>
    </w:p>
    <w:p w14:paraId="64D69CFA" w14:textId="065500B1" w:rsidR="008942B9" w:rsidRDefault="00F948A5" w:rsidP="00370EE3">
      <w:pPr>
        <w:pStyle w:val="a0"/>
        <w:tabs>
          <w:tab w:val="num" w:pos="226"/>
          <w:tab w:val="num" w:pos="284"/>
          <w:tab w:val="left" w:pos="5103"/>
        </w:tabs>
        <w:snapToGrid w:val="0"/>
        <w:jc w:val="left"/>
        <w:rPr>
          <w:rFonts w:eastAsia="宋体"/>
          <w:sz w:val="21"/>
          <w:szCs w:val="21"/>
          <w:lang w:val="en-GB" w:eastAsia="zh-CN"/>
        </w:rPr>
      </w:pPr>
      <w:r>
        <w:rPr>
          <w:rFonts w:eastAsia="宋体"/>
          <w:sz w:val="21"/>
          <w:szCs w:val="21"/>
          <w:lang w:val="en-GB" w:eastAsia="zh-CN"/>
        </w:rPr>
        <w:t xml:space="preserve">The red part </w:t>
      </w:r>
      <w:r w:rsidR="00771ED5">
        <w:rPr>
          <w:rFonts w:eastAsia="宋体"/>
          <w:sz w:val="21"/>
          <w:szCs w:val="21"/>
          <w:lang w:val="en-GB" w:eastAsia="zh-CN"/>
        </w:rPr>
        <w:t>can be regarded as the baseband components energy consumption not related to the RF and antennas: the P</w:t>
      </w:r>
      <w:r w:rsidR="00771ED5" w:rsidRPr="00771ED5">
        <w:rPr>
          <w:rFonts w:eastAsia="宋体"/>
          <w:sz w:val="21"/>
          <w:szCs w:val="21"/>
          <w:vertAlign w:val="subscript"/>
          <w:lang w:val="en-GB" w:eastAsia="zh-CN"/>
        </w:rPr>
        <w:t>3</w:t>
      </w:r>
      <w:r w:rsidR="00771ED5">
        <w:rPr>
          <w:rFonts w:eastAsia="宋体"/>
          <w:sz w:val="21"/>
          <w:szCs w:val="21"/>
          <w:lang w:val="en-GB" w:eastAsia="zh-CN"/>
        </w:rPr>
        <w:t xml:space="preserve"> can be regarded as the </w:t>
      </w:r>
      <w:proofErr w:type="spellStart"/>
      <w:r w:rsidR="00771ED5">
        <w:rPr>
          <w:rFonts w:eastAsia="宋体"/>
          <w:sz w:val="21"/>
          <w:szCs w:val="21"/>
          <w:lang w:val="en-GB" w:eastAsia="zh-CN"/>
        </w:rPr>
        <w:t>P</w:t>
      </w:r>
      <w:r w:rsidR="00771ED5" w:rsidRPr="00771ED5">
        <w:rPr>
          <w:rFonts w:eastAsia="宋体"/>
          <w:sz w:val="21"/>
          <w:szCs w:val="21"/>
          <w:vertAlign w:val="subscript"/>
          <w:lang w:val="en-GB" w:eastAsia="zh-CN"/>
        </w:rPr>
        <w:t>static</w:t>
      </w:r>
      <w:proofErr w:type="spellEnd"/>
      <w:r w:rsidR="00771ED5">
        <w:rPr>
          <w:rFonts w:eastAsia="宋体"/>
          <w:sz w:val="21"/>
          <w:szCs w:val="21"/>
          <w:lang w:val="en-GB" w:eastAsia="zh-CN"/>
        </w:rPr>
        <w:t xml:space="preserve"> in Alt1, and the second part</w:t>
      </w:r>
      <w:r w:rsidR="006C067E">
        <w:rPr>
          <w:rFonts w:eastAsia="宋体"/>
          <w:sz w:val="21"/>
          <w:szCs w:val="21"/>
          <w:lang w:val="en-GB" w:eastAsia="zh-CN"/>
        </w:rPr>
        <w:t xml:space="preserve"> can be </w:t>
      </w:r>
      <w:r w:rsidR="00771ED5">
        <w:rPr>
          <w:rFonts w:eastAsia="宋体"/>
          <w:sz w:val="21"/>
          <w:szCs w:val="21"/>
          <w:lang w:val="en-GB" w:eastAsia="zh-CN"/>
        </w:rPr>
        <w:t>regarded</w:t>
      </w:r>
      <w:r w:rsidR="006C067E">
        <w:rPr>
          <w:rFonts w:eastAsia="宋体"/>
          <w:sz w:val="21"/>
          <w:szCs w:val="21"/>
          <w:lang w:val="en-GB" w:eastAsia="zh-CN"/>
        </w:rPr>
        <w:t xml:space="preserve"> as the additional </w:t>
      </w:r>
      <w:r w:rsidR="00D57815">
        <w:rPr>
          <w:rFonts w:eastAsia="宋体"/>
          <w:sz w:val="21"/>
          <w:szCs w:val="21"/>
          <w:lang w:val="en-GB" w:eastAsia="zh-CN"/>
        </w:rPr>
        <w:t xml:space="preserve">static </w:t>
      </w:r>
      <w:r w:rsidR="006C067E">
        <w:rPr>
          <w:rFonts w:eastAsia="宋体"/>
          <w:sz w:val="21"/>
          <w:szCs w:val="21"/>
          <w:lang w:val="en-GB" w:eastAsia="zh-CN"/>
        </w:rPr>
        <w:t xml:space="preserve">energy consumption </w:t>
      </w:r>
      <w:r w:rsidR="00D57815">
        <w:rPr>
          <w:rFonts w:eastAsia="宋体"/>
          <w:sz w:val="21"/>
          <w:szCs w:val="21"/>
          <w:lang w:val="en-GB" w:eastAsia="zh-CN"/>
        </w:rPr>
        <w:t xml:space="preserve">when some frequency resources are </w:t>
      </w:r>
      <w:r w:rsidR="00771ED5">
        <w:rPr>
          <w:rFonts w:eastAsia="宋体"/>
          <w:sz w:val="21"/>
          <w:szCs w:val="21"/>
          <w:lang w:val="en-GB" w:eastAsia="zh-CN"/>
        </w:rPr>
        <w:t>utilized</w:t>
      </w:r>
      <w:r w:rsidR="00D57815">
        <w:rPr>
          <w:rFonts w:eastAsia="宋体"/>
          <w:sz w:val="21"/>
          <w:szCs w:val="21"/>
          <w:lang w:val="en-GB" w:eastAsia="zh-CN"/>
        </w:rPr>
        <w:t xml:space="preserve"> for transmission.</w:t>
      </w:r>
      <w:r w:rsidR="006C067E">
        <w:rPr>
          <w:rFonts w:eastAsia="宋体"/>
          <w:sz w:val="21"/>
          <w:szCs w:val="21"/>
          <w:lang w:val="en-GB" w:eastAsia="zh-CN"/>
        </w:rPr>
        <w:t xml:space="preserve"> </w:t>
      </w:r>
      <w:r w:rsidR="00771ED5">
        <w:rPr>
          <w:rFonts w:eastAsia="宋体"/>
          <w:sz w:val="21"/>
          <w:szCs w:val="21"/>
          <w:lang w:val="en-GB" w:eastAsia="zh-CN"/>
        </w:rPr>
        <w:t xml:space="preserve">Representing the </w:t>
      </w:r>
      <m:oMath>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P</m:t>
            </m:r>
          </m:e>
          <m:sub>
            <m:r>
              <w:rPr>
                <w:rFonts w:ascii="Cambria Math" w:eastAsia="宋体" w:hAnsi="Cambria Math"/>
                <w:color w:val="000000" w:themeColor="text1"/>
                <w:sz w:val="18"/>
                <w:szCs w:val="18"/>
                <w:lang w:val="en-GB" w:eastAsia="zh-CN"/>
              </w:rPr>
              <m:t>4</m:t>
            </m:r>
          </m:sub>
        </m:sSub>
      </m:oMath>
      <w:r w:rsidR="006C067E">
        <w:rPr>
          <w:rFonts w:eastAsia="宋体"/>
          <w:sz w:val="21"/>
          <w:szCs w:val="21"/>
          <w:lang w:val="en-GB" w:eastAsia="zh-CN"/>
        </w:rPr>
        <w:t xml:space="preserve"> </w:t>
      </w:r>
      <w:r w:rsidR="00771ED5">
        <w:rPr>
          <w:rFonts w:eastAsia="宋体"/>
          <w:sz w:val="21"/>
          <w:szCs w:val="21"/>
          <w:lang w:val="en-GB" w:eastAsia="zh-CN"/>
        </w:rPr>
        <w:t xml:space="preserve">with </w:t>
      </w:r>
      <w:r w:rsidR="00771ED5" w:rsidRPr="00771ED5">
        <w:rPr>
          <w:rFonts w:eastAsia="宋体"/>
          <w:i/>
          <w:iCs/>
          <w:sz w:val="21"/>
          <w:szCs w:val="21"/>
          <w:lang w:val="en-GB" w:eastAsia="zh-CN"/>
        </w:rPr>
        <w:t>P</w:t>
      </w:r>
      <w:r w:rsidR="00771ED5" w:rsidRPr="00771ED5">
        <w:rPr>
          <w:rFonts w:eastAsia="宋体"/>
          <w:i/>
          <w:iCs/>
          <w:sz w:val="21"/>
          <w:szCs w:val="21"/>
          <w:vertAlign w:val="subscript"/>
          <w:lang w:val="en-GB" w:eastAsia="zh-CN"/>
        </w:rPr>
        <w:t>utl</w:t>
      </w:r>
      <w:proofErr w:type="gramStart"/>
      <w:r w:rsidR="00771ED5" w:rsidRPr="00771ED5">
        <w:rPr>
          <w:rFonts w:eastAsia="宋体"/>
          <w:i/>
          <w:iCs/>
          <w:sz w:val="21"/>
          <w:szCs w:val="21"/>
          <w:vertAlign w:val="subscript"/>
          <w:lang w:val="en-GB" w:eastAsia="zh-CN"/>
        </w:rPr>
        <w:t>,4</w:t>
      </w:r>
      <w:proofErr w:type="gramEnd"/>
      <w:r w:rsidR="00314134">
        <w:rPr>
          <w:rFonts w:eastAsia="宋体"/>
          <w:sz w:val="21"/>
          <w:szCs w:val="21"/>
          <w:lang w:val="en-GB" w:eastAsia="zh-CN"/>
        </w:rPr>
        <w:t xml:space="preserve">, the green part can be seen as the </w:t>
      </w:r>
      <w:proofErr w:type="spellStart"/>
      <w:r w:rsidR="00314134" w:rsidRPr="00314134">
        <w:rPr>
          <w:rFonts w:eastAsia="宋体"/>
          <w:i/>
          <w:iCs/>
          <w:sz w:val="21"/>
          <w:szCs w:val="21"/>
          <w:lang w:val="en-GB" w:eastAsia="zh-CN"/>
        </w:rPr>
        <w:t>s</w:t>
      </w:r>
      <w:r w:rsidR="00314134" w:rsidRPr="00314134">
        <w:rPr>
          <w:rFonts w:eastAsia="宋体"/>
          <w:i/>
          <w:iCs/>
          <w:sz w:val="21"/>
          <w:szCs w:val="21"/>
          <w:vertAlign w:val="subscript"/>
          <w:lang w:val="en-GB" w:eastAsia="zh-CN"/>
        </w:rPr>
        <w:t>a</w:t>
      </w:r>
      <w:proofErr w:type="spellEnd"/>
      <w:r w:rsidR="00314134">
        <w:rPr>
          <w:rFonts w:eastAsia="宋体"/>
          <w:sz w:val="21"/>
          <w:szCs w:val="21"/>
          <w:lang w:val="en-GB" w:eastAsia="zh-CN"/>
        </w:rPr>
        <w:t>*</w:t>
      </w:r>
      <w:proofErr w:type="spellStart"/>
      <w:r w:rsidR="00314134" w:rsidRPr="00314134">
        <w:rPr>
          <w:rFonts w:eastAsia="宋体"/>
          <w:i/>
          <w:iCs/>
          <w:sz w:val="21"/>
          <w:szCs w:val="21"/>
          <w:lang w:val="en-GB" w:eastAsia="zh-CN"/>
        </w:rPr>
        <w:t>P</w:t>
      </w:r>
      <w:r w:rsidR="00314134" w:rsidRPr="00314134">
        <w:rPr>
          <w:rFonts w:eastAsia="宋体"/>
          <w:i/>
          <w:iCs/>
          <w:sz w:val="21"/>
          <w:szCs w:val="21"/>
          <w:vertAlign w:val="subscript"/>
          <w:lang w:val="en-GB" w:eastAsia="zh-CN"/>
        </w:rPr>
        <w:t>dyna,ante</w:t>
      </w:r>
      <w:proofErr w:type="spellEnd"/>
      <w:r w:rsidR="00314134">
        <w:rPr>
          <w:rFonts w:eastAsia="宋体"/>
          <w:sz w:val="21"/>
          <w:szCs w:val="21"/>
          <w:lang w:val="en-GB" w:eastAsia="zh-CN"/>
        </w:rPr>
        <w:t xml:space="preserve"> in Alt1, the brown part can be regarded as the </w:t>
      </w:r>
      <w:proofErr w:type="spellStart"/>
      <w:r w:rsidR="00314134" w:rsidRPr="00314134">
        <w:rPr>
          <w:rFonts w:eastAsia="宋体"/>
          <w:i/>
          <w:iCs/>
          <w:sz w:val="21"/>
          <w:szCs w:val="21"/>
          <w:lang w:val="en-GB" w:eastAsia="zh-CN"/>
        </w:rPr>
        <w:t>s</w:t>
      </w:r>
      <w:r w:rsidR="00314134" w:rsidRPr="00314134">
        <w:rPr>
          <w:rFonts w:eastAsia="宋体"/>
          <w:i/>
          <w:iCs/>
          <w:sz w:val="21"/>
          <w:szCs w:val="21"/>
          <w:vertAlign w:val="subscript"/>
          <w:lang w:val="en-GB" w:eastAsia="zh-CN"/>
        </w:rPr>
        <w:t>a</w:t>
      </w:r>
      <w:proofErr w:type="spellEnd"/>
      <w:r w:rsidR="00314134">
        <w:rPr>
          <w:rFonts w:eastAsia="宋体"/>
          <w:sz w:val="21"/>
          <w:szCs w:val="21"/>
          <w:lang w:val="en-GB" w:eastAsia="zh-CN"/>
        </w:rPr>
        <w:t>*</w:t>
      </w:r>
      <w:proofErr w:type="spellStart"/>
      <w:r w:rsidR="00314134" w:rsidRPr="00314134">
        <w:rPr>
          <w:rFonts w:eastAsia="宋体"/>
          <w:i/>
          <w:iCs/>
          <w:sz w:val="21"/>
          <w:szCs w:val="21"/>
          <w:lang w:val="en-GB" w:eastAsia="zh-CN"/>
        </w:rPr>
        <w:t>P</w:t>
      </w:r>
      <w:r w:rsidR="00314134" w:rsidRPr="00314134">
        <w:rPr>
          <w:rFonts w:eastAsia="宋体"/>
          <w:i/>
          <w:iCs/>
          <w:sz w:val="21"/>
          <w:szCs w:val="21"/>
          <w:vertAlign w:val="subscript"/>
          <w:lang w:val="en-GB" w:eastAsia="zh-CN"/>
        </w:rPr>
        <w:t>dyna,</w:t>
      </w:r>
      <w:r w:rsidR="00314134">
        <w:rPr>
          <w:rFonts w:eastAsia="宋体"/>
          <w:i/>
          <w:iCs/>
          <w:sz w:val="21"/>
          <w:szCs w:val="21"/>
          <w:vertAlign w:val="subscript"/>
          <w:lang w:val="en-GB" w:eastAsia="zh-CN"/>
        </w:rPr>
        <w:t>joint</w:t>
      </w:r>
      <w:proofErr w:type="spellEnd"/>
      <w:r>
        <w:rPr>
          <w:rFonts w:eastAsia="宋体"/>
          <w:sz w:val="21"/>
          <w:szCs w:val="21"/>
          <w:lang w:val="en-GB" w:eastAsia="zh-CN"/>
        </w:rPr>
        <w:t xml:space="preserve"> </w:t>
      </w:r>
      <w:r w:rsidR="00314134">
        <w:rPr>
          <w:rFonts w:eastAsia="宋体"/>
          <w:sz w:val="21"/>
          <w:szCs w:val="21"/>
          <w:lang w:val="en-GB" w:eastAsia="zh-CN"/>
        </w:rPr>
        <w:t xml:space="preserve">in Alt1. </w:t>
      </w:r>
      <w:r w:rsidR="00C2265D">
        <w:rPr>
          <w:rFonts w:eastAsia="宋体"/>
          <w:sz w:val="21"/>
          <w:szCs w:val="21"/>
          <w:lang w:val="en-GB" w:eastAsia="zh-CN"/>
        </w:rPr>
        <w:t>But</w:t>
      </w:r>
      <w:r w:rsidR="00314134">
        <w:rPr>
          <w:rFonts w:eastAsia="宋体"/>
          <w:sz w:val="21"/>
          <w:szCs w:val="21"/>
          <w:lang w:val="en-GB" w:eastAsia="zh-CN"/>
        </w:rPr>
        <w:t xml:space="preserve"> </w:t>
      </w:r>
      <w:r w:rsidR="00C2265D">
        <w:rPr>
          <w:rFonts w:eastAsia="宋体"/>
          <w:sz w:val="21"/>
          <w:szCs w:val="21"/>
          <w:lang w:val="en-GB" w:eastAsia="zh-CN"/>
        </w:rPr>
        <w:t xml:space="preserve">there is no corresponding part of the brown part in Alt1, this is because the Alt3 regards there is a part of </w:t>
      </w:r>
      <w:r w:rsidR="008942B9">
        <w:rPr>
          <w:rFonts w:eastAsia="宋体"/>
          <w:sz w:val="21"/>
          <w:szCs w:val="21"/>
          <w:lang w:val="en-GB" w:eastAsia="zh-CN"/>
        </w:rPr>
        <w:t xml:space="preserve">antenna </w:t>
      </w:r>
      <w:r w:rsidR="00C2265D">
        <w:rPr>
          <w:rFonts w:eastAsia="宋体"/>
          <w:sz w:val="21"/>
          <w:szCs w:val="21"/>
          <w:lang w:val="en-GB" w:eastAsia="zh-CN"/>
        </w:rPr>
        <w:t xml:space="preserve">energy consumption </w:t>
      </w:r>
      <w:r w:rsidR="008942B9">
        <w:rPr>
          <w:rFonts w:eastAsia="宋体"/>
          <w:sz w:val="21"/>
          <w:szCs w:val="21"/>
          <w:lang w:val="en-GB" w:eastAsia="zh-CN"/>
        </w:rPr>
        <w:t xml:space="preserve">that always exists and won’t be impacted by the </w:t>
      </w:r>
      <w:proofErr w:type="spellStart"/>
      <w:proofErr w:type="gramStart"/>
      <w:r w:rsidR="008942B9" w:rsidRPr="008942B9">
        <w:rPr>
          <w:rFonts w:eastAsia="宋体"/>
          <w:i/>
          <w:iCs/>
          <w:sz w:val="21"/>
          <w:szCs w:val="21"/>
          <w:lang w:val="en-GB" w:eastAsia="zh-CN"/>
        </w:rPr>
        <w:t>s</w:t>
      </w:r>
      <w:r w:rsidR="008942B9" w:rsidRPr="008942B9">
        <w:rPr>
          <w:rFonts w:eastAsia="宋体"/>
          <w:i/>
          <w:iCs/>
          <w:sz w:val="21"/>
          <w:szCs w:val="21"/>
          <w:lang w:val="en-GB" w:eastAsia="zh-CN"/>
        </w:rPr>
        <w:softHyphen/>
      </w:r>
      <w:r w:rsidR="008942B9" w:rsidRPr="008942B9">
        <w:rPr>
          <w:rFonts w:eastAsia="宋体"/>
          <w:i/>
          <w:iCs/>
          <w:sz w:val="21"/>
          <w:szCs w:val="21"/>
          <w:vertAlign w:val="subscript"/>
          <w:lang w:val="en-GB" w:eastAsia="zh-CN"/>
        </w:rPr>
        <w:t>a</w:t>
      </w:r>
      <w:proofErr w:type="spellEnd"/>
      <w:proofErr w:type="gramEnd"/>
      <w:r w:rsidR="008942B9">
        <w:rPr>
          <w:rFonts w:eastAsia="宋体" w:hint="eastAsia"/>
          <w:sz w:val="21"/>
          <w:szCs w:val="21"/>
          <w:lang w:val="en-GB" w:eastAsia="zh-CN"/>
        </w:rPr>
        <w:t>.</w:t>
      </w:r>
      <w:r w:rsidR="008942B9">
        <w:rPr>
          <w:rFonts w:eastAsia="宋体"/>
          <w:sz w:val="21"/>
          <w:szCs w:val="21"/>
          <w:lang w:val="en-GB" w:eastAsia="zh-CN"/>
        </w:rPr>
        <w:t xml:space="preserve"> </w:t>
      </w:r>
      <w:proofErr w:type="gramStart"/>
      <w:r w:rsidR="008942B9">
        <w:rPr>
          <w:rFonts w:eastAsia="宋体"/>
          <w:sz w:val="21"/>
          <w:szCs w:val="21"/>
          <w:lang w:val="en-GB" w:eastAsia="zh-CN"/>
        </w:rPr>
        <w:t>from</w:t>
      </w:r>
      <w:proofErr w:type="gramEnd"/>
      <w:r w:rsidR="008942B9">
        <w:rPr>
          <w:rFonts w:eastAsia="宋体"/>
          <w:sz w:val="21"/>
          <w:szCs w:val="21"/>
          <w:lang w:val="en-GB" w:eastAsia="zh-CN"/>
        </w:rPr>
        <w:t xml:space="preserve"> our point of view, this is the static energy consumption of antenna and shouldn’t be reflected by the </w:t>
      </w:r>
      <m:oMath>
        <m:r>
          <w:rPr>
            <w:rFonts w:ascii="Cambria Math" w:eastAsia="宋体" w:hAnsi="Cambria Math"/>
            <w:color w:val="000000" w:themeColor="text1"/>
            <w:sz w:val="18"/>
            <w:szCs w:val="18"/>
            <w:lang w:val="en-GB" w:eastAsia="zh-CN"/>
          </w:rPr>
          <m:t>η</m:t>
        </m:r>
        <m:d>
          <m:dPr>
            <m:ctrlPr>
              <w:rPr>
                <w:rFonts w:ascii="Cambria Math" w:eastAsia="宋体" w:hAnsi="Cambria Math"/>
                <w:i/>
                <w:color w:val="000000" w:themeColor="text1"/>
                <w:sz w:val="18"/>
                <w:szCs w:val="18"/>
                <w:lang w:val="en-GB" w:eastAsia="ja-JP"/>
              </w:rPr>
            </m:ctrlPr>
          </m:dPr>
          <m:e>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s</m:t>
                </m:r>
              </m:e>
              <m:sub>
                <m:r>
                  <w:rPr>
                    <w:rFonts w:ascii="Cambria Math" w:eastAsia="宋体" w:hAnsi="Cambria Math"/>
                    <w:color w:val="000000" w:themeColor="text1"/>
                    <w:sz w:val="18"/>
                    <w:szCs w:val="18"/>
                    <w:lang w:val="en-GB" w:eastAsia="zh-CN"/>
                  </w:rPr>
                  <m:t>p</m:t>
                </m:r>
              </m:sub>
            </m:sSub>
          </m:e>
        </m:d>
      </m:oMath>
      <w:r w:rsidR="008942B9">
        <w:rPr>
          <w:rFonts w:eastAsia="宋体"/>
          <w:sz w:val="21"/>
          <w:szCs w:val="21"/>
          <w:lang w:val="en-GB" w:eastAsia="zh-CN"/>
        </w:rPr>
        <w:t>, but should be considered in the red part already.</w:t>
      </w:r>
      <w:r w:rsidR="00314134">
        <w:rPr>
          <w:rFonts w:eastAsia="宋体"/>
          <w:sz w:val="21"/>
          <w:szCs w:val="21"/>
          <w:lang w:val="en-GB" w:eastAsia="zh-CN"/>
        </w:rPr>
        <w:t xml:space="preserve"> </w:t>
      </w:r>
    </w:p>
    <w:p w14:paraId="349FB459" w14:textId="77777777" w:rsidR="002879C0" w:rsidRDefault="008942B9" w:rsidP="00370EE3">
      <w:pPr>
        <w:pStyle w:val="a0"/>
        <w:tabs>
          <w:tab w:val="num" w:pos="226"/>
          <w:tab w:val="num" w:pos="284"/>
          <w:tab w:val="left" w:pos="5103"/>
        </w:tabs>
        <w:snapToGrid w:val="0"/>
        <w:jc w:val="left"/>
        <w:rPr>
          <w:rFonts w:eastAsia="宋体"/>
          <w:sz w:val="21"/>
          <w:szCs w:val="21"/>
          <w:lang w:val="en-GB" w:eastAsia="zh-CN"/>
        </w:rPr>
      </w:pPr>
      <w:r>
        <w:rPr>
          <w:rFonts w:eastAsia="宋体"/>
          <w:sz w:val="21"/>
          <w:szCs w:val="21"/>
          <w:lang w:val="en-GB" w:eastAsia="zh-CN"/>
        </w:rPr>
        <w:t xml:space="preserve">Based on the above analysis, when the </w:t>
      </w:r>
      <w:r w:rsidRPr="00B67E86">
        <w:rPr>
          <w:rFonts w:eastAsia="宋体"/>
          <w:i/>
          <w:iCs/>
          <w:sz w:val="21"/>
          <w:szCs w:val="21"/>
          <w:lang w:val="en-GB" w:eastAsia="zh-CN"/>
        </w:rPr>
        <w:t>s</w:t>
      </w:r>
      <w:r w:rsidRPr="00B67E86">
        <w:rPr>
          <w:rFonts w:eastAsia="宋体"/>
          <w:i/>
          <w:iCs/>
          <w:sz w:val="21"/>
          <w:szCs w:val="21"/>
          <w:vertAlign w:val="subscript"/>
          <w:lang w:val="en-GB" w:eastAsia="zh-CN"/>
        </w:rPr>
        <w:t>f</w:t>
      </w:r>
      <w:r w:rsidR="00B67E86">
        <w:rPr>
          <w:rFonts w:eastAsia="宋体"/>
          <w:i/>
          <w:iCs/>
          <w:sz w:val="21"/>
          <w:szCs w:val="21"/>
          <w:vertAlign w:val="subscript"/>
          <w:lang w:val="en-GB" w:eastAsia="zh-CN"/>
        </w:rPr>
        <w:t xml:space="preserve"> </w:t>
      </w:r>
      <w:r w:rsidR="00B67E86">
        <w:rPr>
          <w:rFonts w:eastAsia="宋体"/>
          <w:sz w:val="21"/>
          <w:szCs w:val="21"/>
          <w:lang w:val="en-GB" w:eastAsia="zh-CN"/>
        </w:rPr>
        <w:t>=0, which means there is no data transmitted in the BS, the red part should be larger than P</w:t>
      </w:r>
      <w:r w:rsidR="00B67E86" w:rsidRPr="00B67E86">
        <w:rPr>
          <w:rFonts w:eastAsia="宋体"/>
          <w:sz w:val="21"/>
          <w:szCs w:val="21"/>
          <w:vertAlign w:val="subscript"/>
          <w:lang w:val="en-GB" w:eastAsia="zh-CN"/>
        </w:rPr>
        <w:t>3</w:t>
      </w:r>
      <w:r w:rsidR="00B67E86">
        <w:rPr>
          <w:rFonts w:eastAsia="宋体"/>
          <w:sz w:val="21"/>
          <w:szCs w:val="21"/>
          <w:lang w:val="en-GB" w:eastAsia="zh-CN"/>
        </w:rPr>
        <w:t>, which means the 0.03P</w:t>
      </w:r>
      <w:r w:rsidR="00B67E86" w:rsidRPr="00B67E86">
        <w:rPr>
          <w:rFonts w:eastAsia="宋体"/>
          <w:sz w:val="21"/>
          <w:szCs w:val="21"/>
          <w:vertAlign w:val="subscript"/>
          <w:lang w:val="en-GB" w:eastAsia="zh-CN"/>
        </w:rPr>
        <w:t>4</w:t>
      </w:r>
      <w:r w:rsidR="00B67E86">
        <w:rPr>
          <w:rFonts w:eastAsia="宋体"/>
          <w:sz w:val="21"/>
          <w:szCs w:val="21"/>
          <w:lang w:val="en-GB" w:eastAsia="zh-CN"/>
        </w:rPr>
        <w:t xml:space="preserve"> – P</w:t>
      </w:r>
      <w:r w:rsidR="00B67E86" w:rsidRPr="00B67E86">
        <w:rPr>
          <w:rFonts w:eastAsia="宋体"/>
          <w:sz w:val="21"/>
          <w:szCs w:val="21"/>
          <w:vertAlign w:val="subscript"/>
          <w:lang w:val="en-GB" w:eastAsia="zh-CN"/>
        </w:rPr>
        <w:t>3</w:t>
      </w:r>
      <w:r w:rsidR="00B67E86">
        <w:rPr>
          <w:rFonts w:eastAsia="宋体"/>
          <w:sz w:val="21"/>
          <w:szCs w:val="21"/>
          <w:lang w:val="en-GB" w:eastAsia="zh-CN"/>
        </w:rPr>
        <w:t xml:space="preserve"> should be larger than 0. However, all the categories of parameters assumed in the last meeting can’t satisfy the constraint P3&lt;0.03*P4. Since the parameters of SM were given based on the current implement, the coefficient in Alt3 may need modified. </w:t>
      </w:r>
    </w:p>
    <w:p w14:paraId="4C2AA715" w14:textId="43F04345" w:rsidR="002879C0" w:rsidRDefault="002879C0" w:rsidP="00F24D4F">
      <w:pPr>
        <w:pStyle w:val="a0"/>
        <w:tabs>
          <w:tab w:val="num" w:pos="226"/>
          <w:tab w:val="num" w:pos="284"/>
          <w:tab w:val="left" w:pos="5103"/>
        </w:tabs>
        <w:snapToGrid w:val="0"/>
        <w:rPr>
          <w:rFonts w:eastAsia="宋体"/>
          <w:b/>
          <w:i/>
          <w:sz w:val="21"/>
          <w:szCs w:val="21"/>
          <w:lang w:eastAsia="zh-CN"/>
        </w:rPr>
      </w:pPr>
      <w:r>
        <w:rPr>
          <w:rFonts w:eastAsia="宋体"/>
          <w:b/>
          <w:bCs/>
          <w:i/>
          <w:iCs/>
          <w:sz w:val="21"/>
          <w:szCs w:val="21"/>
          <w:lang w:val="en-US" w:eastAsia="zh-CN"/>
        </w:rPr>
        <w:t>Observation 2-1:</w:t>
      </w:r>
      <w:r w:rsidRPr="008D1C5C">
        <w:rPr>
          <w:rFonts w:eastAsia="宋体"/>
          <w:b/>
          <w:i/>
          <w:sz w:val="21"/>
          <w:szCs w:val="21"/>
          <w:lang w:eastAsia="zh-CN"/>
        </w:rPr>
        <w:t xml:space="preserve"> </w:t>
      </w:r>
      <w:r>
        <w:rPr>
          <w:rFonts w:eastAsia="宋体"/>
          <w:b/>
          <w:i/>
          <w:sz w:val="21"/>
          <w:szCs w:val="21"/>
          <w:lang w:eastAsia="zh-CN"/>
        </w:rPr>
        <w:t xml:space="preserve">The coefficients in the Alt3 of scaling method have conflicts with the parameters assumed in the BS sleeping mode. </w:t>
      </w:r>
    </w:p>
    <w:p w14:paraId="45FE09CD" w14:textId="1051EED1" w:rsidR="002879C0" w:rsidRPr="008D1C5C" w:rsidRDefault="002879C0" w:rsidP="00F24D4F">
      <w:pPr>
        <w:pStyle w:val="a0"/>
        <w:tabs>
          <w:tab w:val="num" w:pos="226"/>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Observation 2-2:</w:t>
      </w:r>
      <w:r w:rsidRPr="008D1C5C">
        <w:rPr>
          <w:rFonts w:eastAsia="宋体"/>
          <w:b/>
          <w:i/>
          <w:sz w:val="21"/>
          <w:szCs w:val="21"/>
          <w:lang w:eastAsia="zh-CN"/>
        </w:rPr>
        <w:t xml:space="preserve"> </w:t>
      </w:r>
      <w:r>
        <w:rPr>
          <w:rFonts w:eastAsia="宋体"/>
          <w:b/>
          <w:i/>
          <w:sz w:val="21"/>
          <w:szCs w:val="21"/>
          <w:lang w:eastAsia="zh-CN"/>
        </w:rPr>
        <w:t xml:space="preserve">The static part of antenna energy consumption shouldn’t be influenced by </w:t>
      </w:r>
      <w:proofErr w:type="gramStart"/>
      <w:r>
        <w:rPr>
          <w:rFonts w:eastAsia="宋体"/>
          <w:b/>
          <w:i/>
          <w:sz w:val="21"/>
          <w:szCs w:val="21"/>
          <w:lang w:eastAsia="zh-CN"/>
        </w:rPr>
        <w:t xml:space="preserve">the </w:t>
      </w:r>
      <w:proofErr w:type="gramEnd"/>
      <m:oMath>
        <m:r>
          <w:rPr>
            <w:rFonts w:ascii="Cambria Math" w:eastAsia="宋体" w:hAnsi="Cambria Math"/>
            <w:color w:val="000000" w:themeColor="text1"/>
            <w:sz w:val="18"/>
            <w:szCs w:val="18"/>
            <w:lang w:val="en-GB" w:eastAsia="zh-CN"/>
          </w:rPr>
          <m:t>η</m:t>
        </m:r>
        <m:d>
          <m:dPr>
            <m:ctrlPr>
              <w:rPr>
                <w:rFonts w:ascii="Cambria Math" w:eastAsia="宋体" w:hAnsi="Cambria Math"/>
                <w:i/>
                <w:color w:val="000000" w:themeColor="text1"/>
                <w:sz w:val="18"/>
                <w:szCs w:val="18"/>
                <w:lang w:val="en-GB" w:eastAsia="ja-JP"/>
              </w:rPr>
            </m:ctrlPr>
          </m:dPr>
          <m:e>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s</m:t>
                </m:r>
              </m:e>
              <m:sub>
                <m:r>
                  <w:rPr>
                    <w:rFonts w:ascii="Cambria Math" w:eastAsia="宋体" w:hAnsi="Cambria Math"/>
                    <w:color w:val="000000" w:themeColor="text1"/>
                    <w:sz w:val="18"/>
                    <w:szCs w:val="18"/>
                    <w:lang w:val="en-GB" w:eastAsia="zh-CN"/>
                  </w:rPr>
                  <m:t>p</m:t>
                </m:r>
              </m:sub>
            </m:sSub>
          </m:e>
        </m:d>
      </m:oMath>
      <w:r>
        <w:rPr>
          <w:rFonts w:eastAsia="宋体"/>
          <w:b/>
          <w:i/>
          <w:sz w:val="21"/>
          <w:szCs w:val="21"/>
          <w:lang w:eastAsia="zh-CN"/>
        </w:rPr>
        <w:t>.</w:t>
      </w:r>
    </w:p>
    <w:p w14:paraId="06083F66" w14:textId="29B8CE8D" w:rsidR="008942B9" w:rsidRDefault="002879C0"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lastRenderedPageBreak/>
        <w:t>According to the above observations, we propose the Alt3 can be modified as follows if the Alt3 is selected,</w:t>
      </w:r>
    </w:p>
    <w:p w14:paraId="668FA3AE" w14:textId="31543428" w:rsidR="002879C0" w:rsidRDefault="002879C0" w:rsidP="00F24D4F">
      <w:pPr>
        <w:pStyle w:val="a0"/>
        <w:tabs>
          <w:tab w:val="num" w:pos="226"/>
          <w:tab w:val="num" w:pos="284"/>
          <w:tab w:val="left" w:pos="5103"/>
        </w:tabs>
        <w:snapToGrid w:val="0"/>
        <w:rPr>
          <w:rFonts w:eastAsia="宋体"/>
          <w:b/>
          <w:bCs/>
          <w:i/>
          <w:iCs/>
          <w:sz w:val="21"/>
          <w:szCs w:val="21"/>
          <w:lang w:val="en-US" w:eastAsia="zh-CN"/>
        </w:rPr>
      </w:pPr>
      <w:r w:rsidRPr="002879C0">
        <w:rPr>
          <w:rFonts w:eastAsia="宋体" w:hint="eastAsia"/>
          <w:b/>
          <w:bCs/>
          <w:i/>
          <w:iCs/>
          <w:sz w:val="21"/>
          <w:szCs w:val="21"/>
          <w:lang w:val="en-US" w:eastAsia="zh-CN"/>
        </w:rPr>
        <w:t>P</w:t>
      </w:r>
      <w:r w:rsidRPr="002879C0">
        <w:rPr>
          <w:rFonts w:eastAsia="宋体"/>
          <w:b/>
          <w:bCs/>
          <w:i/>
          <w:iCs/>
          <w:sz w:val="21"/>
          <w:szCs w:val="21"/>
          <w:lang w:val="en-US" w:eastAsia="zh-CN"/>
        </w:rPr>
        <w:t>roposal</w:t>
      </w:r>
      <w:r>
        <w:rPr>
          <w:rFonts w:eastAsia="宋体"/>
          <w:b/>
          <w:bCs/>
          <w:i/>
          <w:iCs/>
          <w:sz w:val="21"/>
          <w:szCs w:val="21"/>
          <w:lang w:val="en-US" w:eastAsia="zh-CN"/>
        </w:rPr>
        <w:t xml:space="preserve"> </w:t>
      </w:r>
      <w:r w:rsidRPr="002879C0">
        <w:rPr>
          <w:rFonts w:eastAsia="宋体"/>
          <w:b/>
          <w:bCs/>
          <w:i/>
          <w:iCs/>
          <w:sz w:val="21"/>
          <w:szCs w:val="21"/>
          <w:lang w:val="en-US" w:eastAsia="zh-CN"/>
        </w:rPr>
        <w:t>2</w:t>
      </w:r>
      <w:r w:rsidR="00340640">
        <w:rPr>
          <w:rFonts w:eastAsia="宋体"/>
          <w:b/>
          <w:bCs/>
          <w:i/>
          <w:iCs/>
          <w:sz w:val="21"/>
          <w:szCs w:val="21"/>
          <w:lang w:val="en-US" w:eastAsia="zh-CN"/>
        </w:rPr>
        <w:t>-1</w:t>
      </w:r>
      <w:r>
        <w:rPr>
          <w:rFonts w:eastAsia="宋体"/>
          <w:b/>
          <w:bCs/>
          <w:i/>
          <w:iCs/>
          <w:sz w:val="21"/>
          <w:szCs w:val="21"/>
          <w:lang w:val="en-US" w:eastAsia="zh-CN"/>
        </w:rPr>
        <w:t xml:space="preserve">: </w:t>
      </w:r>
      <w:r w:rsidR="009F0C14">
        <w:rPr>
          <w:rFonts w:eastAsia="宋体"/>
          <w:b/>
          <w:bCs/>
          <w:i/>
          <w:iCs/>
          <w:sz w:val="21"/>
          <w:szCs w:val="21"/>
          <w:lang w:val="en-US" w:eastAsia="zh-CN"/>
        </w:rPr>
        <w:t>We are fine with Alt3 with the following modification</w:t>
      </w:r>
      <w:r>
        <w:rPr>
          <w:rFonts w:eastAsia="宋体"/>
          <w:b/>
          <w:bCs/>
          <w:i/>
          <w:iCs/>
          <w:sz w:val="21"/>
          <w:szCs w:val="21"/>
          <w:lang w:val="en-US" w:eastAsia="zh-CN"/>
        </w:rPr>
        <w:t xml:space="preserve"> </w:t>
      </w:r>
    </w:p>
    <w:p w14:paraId="69A6382B" w14:textId="7B5878C2" w:rsidR="00253981" w:rsidRPr="006D0E4A" w:rsidRDefault="006D0E4A" w:rsidP="00F24D4F">
      <w:pPr>
        <w:overflowPunct w:val="0"/>
        <w:autoSpaceDE w:val="0"/>
        <w:autoSpaceDN w:val="0"/>
        <w:adjustRightInd w:val="0"/>
        <w:spacing w:line="20" w:lineRule="atLeast"/>
        <w:ind w:left="840"/>
        <w:contextualSpacing/>
        <w:jc w:val="both"/>
        <w:rPr>
          <w:rFonts w:eastAsia="宋体"/>
          <w:b/>
          <w:bCs/>
          <w:i/>
          <w:iCs/>
          <w:color w:val="000000" w:themeColor="text1"/>
          <w:sz w:val="18"/>
          <w:szCs w:val="18"/>
          <w:lang w:val="en-GB" w:eastAsia="ja-JP"/>
        </w:rPr>
      </w:pPr>
      <m:oMathPara>
        <m:oMath>
          <m:r>
            <m:rPr>
              <m:sty m:val="bi"/>
            </m:rPr>
            <w:rPr>
              <w:rFonts w:ascii="Cambria Math" w:eastAsia="宋体" w:hAnsi="Cambria Math"/>
              <w:color w:val="000000" w:themeColor="text1"/>
              <w:sz w:val="18"/>
              <w:szCs w:val="18"/>
              <w:lang w:val="en-GB" w:eastAsia="zh-CN"/>
            </w:rPr>
            <m:t>P</m:t>
          </m:r>
          <m:d>
            <m:dPr>
              <m:ctrlPr>
                <w:rPr>
                  <w:rFonts w:ascii="Cambria Math" w:eastAsia="宋体" w:hAnsi="Cambria Math"/>
                  <w:b/>
                  <w:bCs/>
                  <w:i/>
                  <w:iCs/>
                  <w:color w:val="000000" w:themeColor="text1"/>
                  <w:sz w:val="18"/>
                  <w:szCs w:val="18"/>
                  <w:lang w:val="en-GB" w:eastAsia="ja-JP"/>
                </w:rPr>
              </m:ctrlPr>
            </m:dPr>
            <m:e>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f</m:t>
                  </m:r>
                </m:sub>
              </m:sSub>
              <m:r>
                <m:rPr>
                  <m:sty m:val="b"/>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p</m:t>
                  </m:r>
                </m:sub>
              </m:sSub>
              <m:r>
                <m:rPr>
                  <m:sty m:val="b"/>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a</m:t>
                  </m:r>
                </m:sub>
              </m:sSub>
            </m:e>
          </m:d>
          <m:r>
            <m:rPr>
              <m:sty m:val="bi"/>
            </m:rPr>
            <w:rPr>
              <w:rFonts w:ascii="Cambria Math" w:eastAsia="宋体" w:hAnsi="Cambria Math"/>
              <w:color w:val="000000" w:themeColor="text1"/>
              <w:sz w:val="18"/>
              <w:szCs w:val="18"/>
              <w:lang w:val="en-GB" w:eastAsia="zh-CN"/>
            </w:rPr>
            <m:t>=</m:t>
          </m:r>
          <m:r>
            <m:rPr>
              <m:sty m:val="b"/>
            </m:rPr>
            <w:rPr>
              <w:rFonts w:ascii="Cambria Math" w:eastAsia="宋体" w:hAnsi="Cambria Math"/>
              <w:color w:val="000000" w:themeColor="text1"/>
              <w:sz w:val="18"/>
              <w:szCs w:val="18"/>
              <w:lang w:val="en-GB" w:eastAsia="zh-CN"/>
            </w:rPr>
            <m:t xml:space="preserve"> </m:t>
          </m:r>
          <m:d>
            <m:dPr>
              <m:ctrlPr>
                <w:rPr>
                  <w:rFonts w:ascii="Cambria Math" w:eastAsia="宋体" w:hAnsi="Cambria Math"/>
                  <w:b/>
                  <w:bCs/>
                  <w:color w:val="000000" w:themeColor="text1"/>
                  <w:sz w:val="18"/>
                  <w:szCs w:val="18"/>
                  <w:lang w:val="en-GB" w:eastAsia="zh-CN"/>
                </w:rPr>
              </m:ctrlPr>
            </m:dPr>
            <m:e>
              <m:r>
                <m:rPr>
                  <m:sty m:val="b"/>
                </m:rPr>
                <w:rPr>
                  <w:rFonts w:ascii="Cambria Math" w:eastAsia="宋体" w:hAnsi="Cambria Math"/>
                  <w:color w:val="000000" w:themeColor="text1"/>
                  <w:sz w:val="18"/>
                  <w:szCs w:val="18"/>
                  <w:lang w:val="en-GB" w:eastAsia="zh-CN"/>
                </w:rPr>
                <m:t>1-</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f</m:t>
                  </m:r>
                </m:sub>
              </m:sSub>
            </m:e>
          </m:d>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3</m:t>
              </m:r>
            </m:sub>
          </m:sSub>
          <m:r>
            <m:rPr>
              <m:sty m:val="b"/>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f</m:t>
              </m:r>
            </m:sub>
          </m:sSub>
          <m:d>
            <m:dPr>
              <m:ctrlPr>
                <w:rPr>
                  <w:rFonts w:ascii="Cambria Math" w:eastAsia="宋体" w:hAnsi="Cambria Math"/>
                  <w:b/>
                  <w:bCs/>
                  <w:i/>
                  <w:iCs/>
                  <w:color w:val="000000" w:themeColor="text1"/>
                  <w:sz w:val="18"/>
                  <w:szCs w:val="18"/>
                  <w:lang w:val="en-GB" w:eastAsia="ja-JP"/>
                </w:rPr>
              </m:ctrlPr>
            </m:dPr>
            <m:e>
              <m:r>
                <m:rPr>
                  <m:sty m:val="bi"/>
                </m:rPr>
                <w:rPr>
                  <w:rFonts w:ascii="Cambria Math" w:eastAsia="宋体" w:hAnsi="Cambria Math"/>
                  <w:color w:val="000000" w:themeColor="text1"/>
                  <w:sz w:val="18"/>
                  <w:szCs w:val="18"/>
                  <w:lang w:val="en-GB" w:eastAsia="ja-JP"/>
                </w:rPr>
                <m:t>β</m:t>
              </m:r>
              <m:d>
                <m:dPr>
                  <m:ctrlPr>
                    <w:rPr>
                      <w:rFonts w:ascii="Cambria Math" w:eastAsia="宋体" w:hAnsi="Cambria Math"/>
                      <w:b/>
                      <w:bCs/>
                      <w:i/>
                      <w:iCs/>
                      <w:color w:val="000000" w:themeColor="text1"/>
                      <w:sz w:val="18"/>
                      <w:szCs w:val="18"/>
                      <w:lang w:val="en-GB" w:eastAsia="ja-JP"/>
                    </w:rPr>
                  </m:ctrlPr>
                </m:dPr>
                <m:e>
                  <m:r>
                    <m:rPr>
                      <m:sty m:val="b"/>
                    </m:rPr>
                    <w:rPr>
                      <w:rFonts w:ascii="Cambria Math" w:eastAsia="宋体" w:hAnsi="Cambria Math"/>
                      <w:color w:val="000000" w:themeColor="text1"/>
                      <w:sz w:val="18"/>
                      <w:szCs w:val="18"/>
                      <w:lang w:val="en-GB" w:eastAsia="zh-CN"/>
                    </w:rPr>
                    <m:t>α+</m:t>
                  </m:r>
                  <m:d>
                    <m:dPr>
                      <m:ctrlPr>
                        <w:rPr>
                          <w:rFonts w:ascii="Cambria Math" w:eastAsia="宋体" w:hAnsi="Cambria Math"/>
                          <w:b/>
                          <w:bCs/>
                          <w:color w:val="000000" w:themeColor="text1"/>
                          <w:sz w:val="18"/>
                          <w:szCs w:val="18"/>
                          <w:lang w:val="en-GB" w:eastAsia="zh-CN"/>
                        </w:rPr>
                      </m:ctrlPr>
                    </m:dPr>
                    <m:e>
                      <m:r>
                        <m:rPr>
                          <m:sty m:val="b"/>
                        </m:rPr>
                        <w:rPr>
                          <w:rFonts w:ascii="Cambria Math" w:eastAsia="宋体" w:hAnsi="Cambria Math"/>
                          <w:color w:val="000000" w:themeColor="text1"/>
                          <w:sz w:val="18"/>
                          <w:szCs w:val="18"/>
                          <w:lang w:val="en-GB" w:eastAsia="zh-CN"/>
                        </w:rPr>
                        <m:t>1-α</m:t>
                      </m:r>
                    </m:e>
                  </m:d>
                  <m:r>
                    <m:rPr>
                      <m:sty m:val="bi"/>
                    </m:rPr>
                    <w:rPr>
                      <w:rFonts w:ascii="Cambria Math" w:eastAsia="宋体" w:hAnsi="Cambria Math"/>
                      <w:color w:val="000000" w:themeColor="text1"/>
                      <w:sz w:val="18"/>
                      <w:szCs w:val="18"/>
                      <w:lang w:val="en-GB" w:eastAsia="zh-CN"/>
                    </w:rPr>
                    <m:t>η</m:t>
                  </m:r>
                  <m:d>
                    <m:dPr>
                      <m:ctrlPr>
                        <w:rPr>
                          <w:rFonts w:ascii="Cambria Math" w:eastAsia="宋体" w:hAnsi="Cambria Math"/>
                          <w:b/>
                          <w:bCs/>
                          <w:i/>
                          <w:color w:val="000000" w:themeColor="text1"/>
                          <w:sz w:val="18"/>
                          <w:szCs w:val="18"/>
                          <w:lang w:val="en-GB" w:eastAsia="ja-JP"/>
                        </w:rPr>
                      </m:ctrlPr>
                    </m:dPr>
                    <m:e>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f</m:t>
                          </m:r>
                        </m:sub>
                      </m:sSub>
                      <m:r>
                        <m:rPr>
                          <m:sty m:val="bi"/>
                        </m:rPr>
                        <w:rPr>
                          <w:rFonts w:ascii="Cambria Math" w:eastAsia="宋体" w:hAnsi="Cambria Math"/>
                          <w:color w:val="000000" w:themeColor="text1"/>
                          <w:sz w:val="18"/>
                          <w:szCs w:val="18"/>
                          <w:lang w:val="en-GB" w:eastAsia="ja-JP"/>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a</m:t>
                          </m:r>
                        </m:sub>
                      </m:sSub>
                    </m:e>
                  </m:d>
                </m:e>
              </m:d>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a</m:t>
                  </m:r>
                </m:sub>
              </m:sSub>
              <m:r>
                <m:rPr>
                  <m:sty m:val="bi"/>
                </m:rPr>
                <w:rPr>
                  <w:rFonts w:ascii="Cambria Math" w:eastAsia="宋体" w:hAnsi="Cambria Math"/>
                  <w:color w:val="000000" w:themeColor="text1"/>
                  <w:sz w:val="18"/>
                  <w:szCs w:val="18"/>
                  <w:lang w:val="en-GB" w:eastAsia="zh-CN"/>
                </w:rPr>
                <m:t>+</m:t>
              </m:r>
              <m:d>
                <m:dPr>
                  <m:ctrlPr>
                    <w:rPr>
                      <w:rFonts w:ascii="Cambria Math" w:eastAsia="宋体" w:hAnsi="Cambria Math"/>
                      <w:b/>
                      <w:bCs/>
                      <w:i/>
                      <w:color w:val="000000" w:themeColor="text1"/>
                      <w:sz w:val="18"/>
                      <w:szCs w:val="18"/>
                      <w:lang w:val="en-GB" w:eastAsia="zh-CN"/>
                    </w:rPr>
                  </m:ctrlPr>
                </m:dPr>
                <m:e>
                  <m:r>
                    <m:rPr>
                      <m:sty m:val="bi"/>
                    </m:rPr>
                    <w:rPr>
                      <w:rFonts w:ascii="Cambria Math" w:eastAsia="宋体" w:hAnsi="Cambria Math"/>
                      <w:color w:val="000000" w:themeColor="text1"/>
                      <w:sz w:val="18"/>
                      <w:szCs w:val="18"/>
                      <w:lang w:val="en-GB" w:eastAsia="zh-CN"/>
                    </w:rPr>
                    <m:t>1-</m:t>
                  </m:r>
                  <m:r>
                    <m:rPr>
                      <m:sty m:val="bi"/>
                    </m:rPr>
                    <w:rPr>
                      <w:rFonts w:ascii="Cambria Math" w:eastAsia="宋体" w:hAnsi="Cambria Math"/>
                      <w:color w:val="000000" w:themeColor="text1"/>
                      <w:sz w:val="18"/>
                      <w:szCs w:val="18"/>
                      <w:lang w:val="en-GB" w:eastAsia="ja-JP"/>
                    </w:rPr>
                    <m:t>β</m:t>
                  </m:r>
                  <m:ctrlPr>
                    <w:rPr>
                      <w:rFonts w:ascii="Cambria Math" w:eastAsia="宋体" w:hAnsi="Cambria Math"/>
                      <w:b/>
                      <w:bCs/>
                      <w:i/>
                      <w:iCs/>
                      <w:color w:val="000000" w:themeColor="text1"/>
                      <w:sz w:val="18"/>
                      <w:szCs w:val="18"/>
                      <w:lang w:val="en-GB" w:eastAsia="ja-JP"/>
                    </w:rPr>
                  </m:ctrlPr>
                </m:e>
              </m:d>
              <m:ctrlPr>
                <w:rPr>
                  <w:rFonts w:ascii="Cambria Math" w:eastAsia="宋体" w:hAnsi="Cambria Math"/>
                  <w:b/>
                  <w:bCs/>
                  <w:color w:val="000000" w:themeColor="text1"/>
                  <w:sz w:val="18"/>
                  <w:szCs w:val="18"/>
                  <w:lang w:val="en-GB" w:eastAsia="zh-CN"/>
                </w:rPr>
              </m:ctrlPr>
            </m:e>
          </m:d>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4</m:t>
              </m:r>
            </m:sub>
          </m:sSub>
        </m:oMath>
      </m:oMathPara>
    </w:p>
    <w:p w14:paraId="2546A5A5" w14:textId="003E8A63" w:rsidR="002879C0" w:rsidRPr="006D0E4A" w:rsidRDefault="006D0E4A" w:rsidP="00F24D4F">
      <w:pPr>
        <w:overflowPunct w:val="0"/>
        <w:autoSpaceDE w:val="0"/>
        <w:autoSpaceDN w:val="0"/>
        <w:adjustRightInd w:val="0"/>
        <w:spacing w:line="20" w:lineRule="atLeast"/>
        <w:ind w:left="840"/>
        <w:contextualSpacing/>
        <w:jc w:val="both"/>
        <w:rPr>
          <w:rFonts w:eastAsia="宋体"/>
          <w:b/>
          <w:bCs/>
          <w:i/>
          <w:iCs/>
          <w:color w:val="000000" w:themeColor="text1"/>
          <w:sz w:val="21"/>
          <w:szCs w:val="21"/>
          <w:lang w:val="en-GB" w:eastAsia="zh-CN"/>
        </w:rPr>
      </w:pPr>
      <m:oMathPara>
        <m:oMath>
          <m:r>
            <m:rPr>
              <m:sty m:val="bi"/>
            </m:rPr>
            <w:rPr>
              <w:rFonts w:ascii="Cambria Math" w:eastAsia="宋体" w:hAnsi="Cambria Math"/>
              <w:color w:val="000000" w:themeColor="text1"/>
              <w:sz w:val="18"/>
              <w:szCs w:val="18"/>
              <w:lang w:val="en-GB" w:eastAsia="ja-JP"/>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3</m:t>
              </m:r>
            </m:sub>
          </m:sSub>
          <m:r>
            <m:rPr>
              <m:sty m:val="b"/>
            </m:rPr>
            <w:rPr>
              <w:rFonts w:ascii="Cambria Math" w:eastAsia="宋体" w:hAnsi="Cambria Math"/>
              <w:color w:val="000000" w:themeColor="text1"/>
              <w:sz w:val="18"/>
              <w:szCs w:val="18"/>
              <w:lang w:val="en-GB" w:eastAsia="zh-CN"/>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s</m:t>
              </m:r>
            </m:e>
            <m:sub>
              <m:r>
                <m:rPr>
                  <m:sty m:val="bi"/>
                </m:rPr>
                <w:rPr>
                  <w:rFonts w:ascii="Cambria Math" w:eastAsia="宋体" w:hAnsi="Cambria Math"/>
                  <w:color w:val="000000" w:themeColor="text1"/>
                  <w:sz w:val="18"/>
                  <w:szCs w:val="18"/>
                  <w:lang w:val="en-GB" w:eastAsia="zh-CN"/>
                </w:rPr>
                <m:t>f</m:t>
              </m:r>
            </m:sub>
          </m:sSub>
          <m:d>
            <m:dPr>
              <m:ctrlPr>
                <w:rPr>
                  <w:rFonts w:ascii="Cambria Math" w:eastAsia="宋体" w:hAnsi="Cambria Math"/>
                  <w:b/>
                  <w:bCs/>
                  <w:color w:val="000000" w:themeColor="text1"/>
                  <w:sz w:val="18"/>
                  <w:szCs w:val="18"/>
                  <w:lang w:val="en-GB" w:eastAsia="zh-CN"/>
                </w:rPr>
              </m:ctrlPr>
            </m:dPr>
            <m:e>
              <m:r>
                <m:rPr>
                  <m:sty m:val="b"/>
                </m:rPr>
                <w:rPr>
                  <w:rFonts w:ascii="Cambria Math" w:eastAsia="宋体" w:hAnsi="Cambria Math"/>
                  <w:color w:val="000000" w:themeColor="text1"/>
                  <w:sz w:val="18"/>
                  <w:szCs w:val="18"/>
                  <w:lang w:val="en-GB" w:eastAsia="zh-CN"/>
                </w:rPr>
                <m:t>(1-</m:t>
              </m:r>
              <m:r>
                <m:rPr>
                  <m:sty m:val="bi"/>
                </m:rPr>
                <w:rPr>
                  <w:rFonts w:ascii="Cambria Math" w:eastAsia="宋体" w:hAnsi="Cambria Math"/>
                  <w:color w:val="000000" w:themeColor="text1"/>
                  <w:sz w:val="18"/>
                  <w:szCs w:val="18"/>
                  <w:lang w:val="en-GB" w:eastAsia="ja-JP"/>
                </w:rPr>
                <m:t>β</m:t>
              </m:r>
              <m:r>
                <m:rPr>
                  <m:sty m:val="b"/>
                </m:rPr>
                <w:rPr>
                  <w:rFonts w:ascii="Cambria Math" w:eastAsia="宋体" w:hAnsi="Cambria Math"/>
                  <w:color w:val="000000" w:themeColor="text1"/>
                  <w:sz w:val="18"/>
                  <w:szCs w:val="18"/>
                  <w:lang w:val="en-GB" w:eastAsia="zh-CN"/>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4</m:t>
                  </m:r>
                </m:sub>
              </m:sSub>
              <m:r>
                <m:rPr>
                  <m:sty m:val="b"/>
                </m:rPr>
                <w:rPr>
                  <w:rFonts w:ascii="Cambria Math" w:eastAsia="宋体" w:hAnsi="Cambria Math"/>
                  <w:color w:val="000000" w:themeColor="text1"/>
                  <w:sz w:val="18"/>
                  <w:szCs w:val="18"/>
                  <w:lang w:val="en-GB" w:eastAsia="zh-CN"/>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3</m:t>
                  </m:r>
                </m:sub>
              </m:sSub>
            </m:e>
          </m:d>
          <m:r>
            <m:rPr>
              <m:sty m:val="bi"/>
            </m:rPr>
            <w:rPr>
              <w:rFonts w:ascii="Cambria Math" w:eastAsia="宋体" w:hAnsi="Cambria Math"/>
              <w:color w:val="000000" w:themeColor="text1"/>
              <w:sz w:val="18"/>
              <w:szCs w:val="18"/>
              <w:lang w:val="en-GB" w:eastAsia="ja-JP"/>
            </w:rPr>
            <m:t>+αβ</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a</m:t>
              </m:r>
            </m:sub>
          </m:sSub>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hint="eastAsia"/>
                  <w:color w:val="000000" w:themeColor="text1"/>
                  <w:sz w:val="18"/>
                  <w:szCs w:val="18"/>
                  <w:lang w:val="en-GB" w:eastAsia="zh-CN"/>
                </w:rPr>
                <m:t>f</m:t>
              </m:r>
            </m:sub>
          </m:sSub>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4</m:t>
              </m:r>
            </m:sub>
          </m:sSub>
          <m:r>
            <m:rPr>
              <m:sty m:val="bi"/>
            </m:rPr>
            <w:rPr>
              <w:rFonts w:ascii="Cambria Math" w:eastAsia="宋体" w:hAnsi="Cambria Math"/>
              <w:color w:val="000000" w:themeColor="text1"/>
              <w:sz w:val="18"/>
              <w:szCs w:val="18"/>
              <w:lang w:val="en-GB" w:eastAsia="ja-JP"/>
            </w:rPr>
            <m:t>+(1-α)β</m:t>
          </m:r>
          <m:r>
            <m:rPr>
              <m:sty m:val="bi"/>
            </m:rPr>
            <w:rPr>
              <w:rFonts w:ascii="Cambria Math" w:eastAsia="宋体" w:hAnsi="Cambria Math"/>
              <w:color w:val="000000" w:themeColor="text1"/>
              <w:sz w:val="18"/>
              <w:szCs w:val="18"/>
              <w:lang w:val="en-GB" w:eastAsia="zh-CN"/>
            </w:rPr>
            <m:t>η</m:t>
          </m:r>
          <m:d>
            <m:dPr>
              <m:ctrlPr>
                <w:rPr>
                  <w:rFonts w:ascii="Cambria Math" w:eastAsia="宋体" w:hAnsi="Cambria Math"/>
                  <w:b/>
                  <w:bCs/>
                  <w:i/>
                  <w:color w:val="000000" w:themeColor="text1"/>
                  <w:sz w:val="18"/>
                  <w:szCs w:val="18"/>
                  <w:lang w:val="en-GB" w:eastAsia="ja-JP"/>
                </w:rPr>
              </m:ctrlPr>
            </m:dPr>
            <m:e>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f</m:t>
                  </m:r>
                </m:sub>
              </m:sSub>
              <m:r>
                <m:rPr>
                  <m:sty m:val="bi"/>
                </m:rPr>
                <w:rPr>
                  <w:rFonts w:ascii="Cambria Math" w:eastAsia="宋体" w:hAnsi="Cambria Math"/>
                  <w:color w:val="000000" w:themeColor="text1"/>
                  <w:sz w:val="18"/>
                  <w:szCs w:val="18"/>
                  <w:lang w:val="en-GB" w:eastAsia="ja-JP"/>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 xml:space="preserve"> s</m:t>
                  </m:r>
                </m:e>
                <m:sub>
                  <m:r>
                    <m:rPr>
                      <m:sty m:val="bi"/>
                    </m:rPr>
                    <w:rPr>
                      <w:rFonts w:ascii="Cambria Math" w:eastAsia="宋体" w:hAnsi="Cambria Math"/>
                      <w:color w:val="000000" w:themeColor="text1"/>
                      <w:sz w:val="18"/>
                      <w:szCs w:val="18"/>
                      <w:lang w:val="en-GB" w:eastAsia="zh-CN"/>
                    </w:rPr>
                    <m:t>a</m:t>
                  </m:r>
                </m:sub>
              </m:sSub>
            </m:e>
          </m:d>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4</m:t>
              </m:r>
            </m:sub>
          </m:sSub>
        </m:oMath>
      </m:oMathPara>
    </w:p>
    <w:p w14:paraId="6776600A" w14:textId="089A46E4" w:rsidR="00C60137" w:rsidRDefault="006D0E4A" w:rsidP="00370EE3">
      <w:pPr>
        <w:pStyle w:val="a0"/>
        <w:tabs>
          <w:tab w:val="num" w:pos="226"/>
          <w:tab w:val="num" w:pos="284"/>
          <w:tab w:val="left" w:pos="5103"/>
        </w:tabs>
        <w:snapToGrid w:val="0"/>
        <w:jc w:val="left"/>
        <w:rPr>
          <w:rFonts w:eastAsia="宋体"/>
          <w:b/>
          <w:bCs/>
          <w:iCs/>
          <w:color w:val="000000" w:themeColor="text1"/>
          <w:sz w:val="18"/>
          <w:szCs w:val="18"/>
          <w:lang w:val="en-GB" w:eastAsia="zh-CN"/>
        </w:rPr>
      </w:pPr>
      <w:r>
        <w:rPr>
          <w:rFonts w:eastAsia="宋体"/>
          <w:sz w:val="21"/>
          <w:szCs w:val="21"/>
          <w:lang w:val="en-US" w:eastAsia="zh-CN"/>
        </w:rPr>
        <w:t>W</w:t>
      </w:r>
      <w:r>
        <w:rPr>
          <w:rFonts w:eastAsia="宋体" w:hint="eastAsia"/>
          <w:sz w:val="21"/>
          <w:szCs w:val="21"/>
          <w:lang w:val="en-US" w:eastAsia="zh-CN"/>
        </w:rPr>
        <w:t>here</w:t>
      </w:r>
      <w:r>
        <w:rPr>
          <w:rFonts w:eastAsia="宋体"/>
          <w:sz w:val="21"/>
          <w:szCs w:val="21"/>
          <w:lang w:val="en-US" w:eastAsia="zh-CN"/>
        </w:rPr>
        <w:t xml:space="preserve"> the </w:t>
      </w:r>
      <m:oMath>
        <m:r>
          <m:rPr>
            <m:sty m:val="p"/>
          </m:rPr>
          <w:rPr>
            <w:rFonts w:ascii="Cambria Math" w:eastAsia="宋体" w:hAnsi="Cambria Math"/>
            <w:color w:val="000000" w:themeColor="text1"/>
            <w:sz w:val="18"/>
            <w:szCs w:val="18"/>
            <w:lang w:val="en-GB" w:eastAsia="zh-CN"/>
          </w:rPr>
          <m:t>α</m:t>
        </m:r>
      </m:oMath>
      <w:r>
        <w:rPr>
          <w:rFonts w:eastAsia="宋体" w:hint="eastAsia"/>
          <w:sz w:val="21"/>
          <w:szCs w:val="21"/>
          <w:lang w:val="en-US" w:eastAsia="zh-CN"/>
        </w:rPr>
        <w:t xml:space="preserve"> </w:t>
      </w:r>
      <w:r>
        <w:rPr>
          <w:rFonts w:eastAsia="宋体"/>
          <w:sz w:val="21"/>
          <w:szCs w:val="21"/>
          <w:lang w:val="en-US" w:eastAsia="zh-CN"/>
        </w:rPr>
        <w:t xml:space="preserve">represents the fixed part of the PA not influenced by the number of </w:t>
      </w:r>
      <w:proofErr w:type="spellStart"/>
      <w:r>
        <w:rPr>
          <w:rFonts w:eastAsia="宋体"/>
          <w:sz w:val="21"/>
          <w:szCs w:val="21"/>
          <w:lang w:val="en-US" w:eastAsia="zh-CN"/>
        </w:rPr>
        <w:t>TxRU</w:t>
      </w:r>
      <w:proofErr w:type="spellEnd"/>
      <w:r>
        <w:rPr>
          <w:rFonts w:eastAsia="宋体"/>
          <w:sz w:val="21"/>
          <w:szCs w:val="21"/>
          <w:lang w:val="en-US" w:eastAsia="zh-CN"/>
        </w:rPr>
        <w:t xml:space="preserve"> and the frequency resources utilization; </w:t>
      </w:r>
      <m:oMath>
        <m:r>
          <w:rPr>
            <w:rFonts w:ascii="Cambria Math" w:eastAsia="宋体" w:hAnsi="Cambria Math"/>
            <w:color w:val="000000" w:themeColor="text1"/>
            <w:sz w:val="18"/>
            <w:szCs w:val="18"/>
            <w:lang w:val="en-GB" w:eastAsia="ja-JP"/>
          </w:rPr>
          <m:t>β</m:t>
        </m:r>
      </m:oMath>
      <w:r>
        <w:rPr>
          <w:rFonts w:eastAsia="宋体"/>
          <w:sz w:val="21"/>
          <w:szCs w:val="21"/>
          <w:lang w:val="en-US" w:eastAsia="zh-CN"/>
        </w:rPr>
        <w:t xml:space="preserve"> represents the static energy of P</w:t>
      </w:r>
      <w:r w:rsidRPr="006D0E4A">
        <w:rPr>
          <w:rFonts w:eastAsia="宋体"/>
          <w:sz w:val="21"/>
          <w:szCs w:val="21"/>
          <w:vertAlign w:val="subscript"/>
          <w:lang w:val="en-US" w:eastAsia="zh-CN"/>
        </w:rPr>
        <w:t>4</w:t>
      </w:r>
      <w:r>
        <w:rPr>
          <w:rFonts w:eastAsia="宋体"/>
          <w:sz w:val="21"/>
          <w:szCs w:val="21"/>
          <w:lang w:val="en-US" w:eastAsia="zh-CN"/>
        </w:rPr>
        <w:t xml:space="preserve">. And </w:t>
      </w:r>
      <m:oMath>
        <m:r>
          <w:rPr>
            <w:rFonts w:ascii="Cambria Math" w:eastAsia="宋体" w:hAnsi="Cambria Math"/>
            <w:color w:val="000000" w:themeColor="text1"/>
            <w:sz w:val="18"/>
            <w:szCs w:val="18"/>
            <w:lang w:val="en-GB" w:eastAsia="ja-JP"/>
          </w:rPr>
          <m:t>β</m:t>
        </m:r>
      </m:oMath>
      <w:r>
        <w:rPr>
          <w:rFonts w:eastAsia="宋体"/>
          <w:sz w:val="21"/>
          <w:szCs w:val="21"/>
          <w:lang w:val="en-US" w:eastAsia="zh-CN"/>
        </w:rPr>
        <w:t xml:space="preserve"> should satisfy the </w:t>
      </w:r>
      <w:proofErr w:type="gramStart"/>
      <w:r>
        <w:rPr>
          <w:rFonts w:eastAsia="宋体"/>
          <w:sz w:val="21"/>
          <w:szCs w:val="21"/>
          <w:lang w:val="en-US" w:eastAsia="zh-CN"/>
        </w:rPr>
        <w:t xml:space="preserve">constraint </w:t>
      </w:r>
      <w:proofErr w:type="gramEnd"/>
      <m:oMath>
        <m:d>
          <m:dPr>
            <m:ctrlPr>
              <w:rPr>
                <w:rFonts w:ascii="Cambria Math" w:eastAsia="宋体" w:hAnsi="Cambria Math"/>
                <w:b/>
                <w:bCs/>
                <w:color w:val="000000" w:themeColor="text1"/>
                <w:sz w:val="18"/>
                <w:szCs w:val="18"/>
                <w:lang w:val="en-GB" w:eastAsia="zh-CN"/>
              </w:rPr>
            </m:ctrlPr>
          </m:dPr>
          <m:e>
            <m:r>
              <m:rPr>
                <m:sty m:val="b"/>
              </m:rPr>
              <w:rPr>
                <w:rFonts w:ascii="Cambria Math" w:eastAsia="宋体" w:hAnsi="Cambria Math"/>
                <w:color w:val="000000" w:themeColor="text1"/>
                <w:sz w:val="18"/>
                <w:szCs w:val="18"/>
                <w:lang w:val="en-GB" w:eastAsia="zh-CN"/>
              </w:rPr>
              <m:t>1-</m:t>
            </m:r>
            <m:r>
              <m:rPr>
                <m:sty m:val="bi"/>
              </m:rPr>
              <w:rPr>
                <w:rFonts w:ascii="Cambria Math" w:eastAsia="宋体" w:hAnsi="Cambria Math"/>
                <w:color w:val="000000" w:themeColor="text1"/>
                <w:sz w:val="18"/>
                <w:szCs w:val="18"/>
                <w:lang w:val="en-GB" w:eastAsia="ja-JP"/>
              </w:rPr>
              <m:t>β</m:t>
            </m:r>
          </m:e>
        </m:d>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4</m:t>
            </m:r>
          </m:sub>
        </m:sSub>
        <m:r>
          <m:rPr>
            <m:sty m:val="b"/>
          </m:rPr>
          <w:rPr>
            <w:rFonts w:ascii="Cambria Math" w:eastAsia="宋体" w:hAnsi="Cambria Math"/>
            <w:color w:val="000000" w:themeColor="text1"/>
            <w:sz w:val="18"/>
            <w:szCs w:val="18"/>
            <w:lang w:val="en-GB" w:eastAsia="zh-CN"/>
          </w:rPr>
          <m:t>-</m:t>
        </m:r>
        <m:sSub>
          <m:sSubPr>
            <m:ctrlPr>
              <w:rPr>
                <w:rFonts w:ascii="Cambria Math" w:eastAsia="宋体" w:hAnsi="Cambria Math"/>
                <w:b/>
                <w:bCs/>
                <w:i/>
                <w:iCs/>
                <w:color w:val="000000" w:themeColor="text1"/>
                <w:sz w:val="18"/>
                <w:szCs w:val="18"/>
                <w:lang w:val="en-GB" w:eastAsia="ja-JP"/>
              </w:rPr>
            </m:ctrlPr>
          </m:sSubPr>
          <m:e>
            <m:r>
              <m:rPr>
                <m:sty m:val="bi"/>
              </m:rPr>
              <w:rPr>
                <w:rFonts w:ascii="Cambria Math" w:eastAsia="宋体" w:hAnsi="Cambria Math"/>
                <w:color w:val="000000" w:themeColor="text1"/>
                <w:sz w:val="18"/>
                <w:szCs w:val="18"/>
                <w:lang w:val="en-GB" w:eastAsia="zh-CN"/>
              </w:rPr>
              <m:t>P</m:t>
            </m:r>
          </m:e>
          <m:sub>
            <m:r>
              <m:rPr>
                <m:sty m:val="bi"/>
              </m:rPr>
              <w:rPr>
                <w:rFonts w:ascii="Cambria Math" w:eastAsia="宋体" w:hAnsi="Cambria Math"/>
                <w:color w:val="000000" w:themeColor="text1"/>
                <w:sz w:val="18"/>
                <w:szCs w:val="18"/>
                <w:lang w:val="en-GB" w:eastAsia="zh-CN"/>
              </w:rPr>
              <m:t>3</m:t>
            </m:r>
          </m:sub>
        </m:sSub>
        <m:r>
          <m:rPr>
            <m:sty m:val="bi"/>
          </m:rPr>
          <w:rPr>
            <w:rFonts w:ascii="Cambria Math" w:eastAsia="宋体" w:hAnsi="Cambria Math"/>
            <w:color w:val="000000" w:themeColor="text1"/>
            <w:sz w:val="18"/>
            <w:szCs w:val="18"/>
            <w:lang w:val="en-GB" w:eastAsia="ja-JP"/>
          </w:rPr>
          <m:t>&gt;0</m:t>
        </m:r>
      </m:oMath>
      <w:r w:rsidR="00C60137">
        <w:rPr>
          <w:rFonts w:eastAsia="宋体" w:hint="eastAsia"/>
          <w:b/>
          <w:bCs/>
          <w:iCs/>
          <w:color w:val="000000" w:themeColor="text1"/>
          <w:sz w:val="18"/>
          <w:szCs w:val="18"/>
          <w:lang w:val="en-GB" w:eastAsia="zh-CN"/>
        </w:rPr>
        <w:t>.</w:t>
      </w:r>
    </w:p>
    <w:p w14:paraId="37E7AC2A" w14:textId="5619721B" w:rsidR="004D3300" w:rsidRDefault="00C60137"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By doing so, the Alt3 expression of energy consumption scaling method has the same structure as the Alt1</w:t>
      </w:r>
      <w:r w:rsidR="009F0C14">
        <w:rPr>
          <w:rFonts w:eastAsia="宋体"/>
          <w:sz w:val="21"/>
          <w:szCs w:val="21"/>
          <w:lang w:val="en-US" w:eastAsia="zh-CN"/>
        </w:rPr>
        <w:t xml:space="preserve">, and we prefer Alt1 since it is more intuitive than Alt3. </w:t>
      </w:r>
      <w:r>
        <w:rPr>
          <w:rFonts w:eastAsia="宋体"/>
          <w:sz w:val="21"/>
          <w:szCs w:val="21"/>
          <w:lang w:val="en-US" w:eastAsia="zh-CN"/>
        </w:rPr>
        <w:t xml:space="preserve">Similarly, the parameters in Alt1 should also satisfy the constraint that </w:t>
      </w:r>
    </w:p>
    <w:p w14:paraId="3BA26DF5" w14:textId="3D067C70" w:rsidR="004D3300" w:rsidRDefault="004D3300" w:rsidP="00370EE3">
      <w:pPr>
        <w:pStyle w:val="a0"/>
        <w:tabs>
          <w:tab w:val="num" w:pos="226"/>
          <w:tab w:val="num" w:pos="284"/>
          <w:tab w:val="left" w:pos="5103"/>
        </w:tabs>
        <w:snapToGrid w:val="0"/>
        <w:jc w:val="left"/>
        <w:rPr>
          <w:rFonts w:eastAsia="宋体"/>
          <w:sz w:val="21"/>
          <w:szCs w:val="21"/>
          <w:lang w:val="en-US" w:eastAsia="zh-CN"/>
        </w:rPr>
      </w:pPr>
      <m:oMathPara>
        <m:oMath>
          <m:r>
            <w:rPr>
              <w:rFonts w:ascii="Cambria Math" w:eastAsia="宋体" w:hAnsi="Cambria Math"/>
              <w:sz w:val="21"/>
              <w:szCs w:val="21"/>
              <w:lang w:val="en-US" w:eastAsia="zh-CN"/>
            </w:rPr>
            <m:t xml:space="preserve">P= </m:t>
          </m:r>
          <m:sSub>
            <m:sSubPr>
              <m:ctrlPr>
                <w:rPr>
                  <w:rFonts w:ascii="Cambria Math" w:eastAsia="宋体" w:hAnsi="Cambria Math"/>
                  <w:i/>
                  <w:sz w:val="21"/>
                  <w:szCs w:val="21"/>
                  <w:lang w:val="en-US" w:eastAsia="zh-CN"/>
                </w:rPr>
              </m:ctrlPr>
            </m:sSubPr>
            <m:e>
              <m:r>
                <w:rPr>
                  <w:rFonts w:ascii="Cambria Math" w:eastAsia="宋体" w:hAnsi="Cambria Math"/>
                  <w:sz w:val="21"/>
                  <w:szCs w:val="21"/>
                  <w:lang w:val="en-US" w:eastAsia="zh-CN"/>
                </w:rPr>
                <m:t>P</m:t>
              </m:r>
            </m:e>
            <m:sub>
              <m:r>
                <w:rPr>
                  <w:rFonts w:ascii="Cambria Math" w:eastAsia="宋体" w:hAnsi="Cambria Math"/>
                  <w:sz w:val="21"/>
                  <w:szCs w:val="21"/>
                  <w:lang w:val="en-US" w:eastAsia="zh-CN"/>
                </w:rPr>
                <m:t>static</m:t>
              </m:r>
            </m:sub>
          </m:sSub>
          <m:r>
            <w:rPr>
              <w:rFonts w:ascii="Cambria Math" w:eastAsia="宋体" w:hAnsi="Cambria Math"/>
              <w:sz w:val="21"/>
              <w:szCs w:val="21"/>
              <w:lang w:val="en-US" w:eastAsia="zh-CN"/>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a</m:t>
              </m:r>
            </m:sub>
          </m:sSub>
          <m:r>
            <w:rPr>
              <w:rFonts w:ascii="Cambria Math" w:eastAsia="宋体" w:hAnsi="Cambria Math"/>
              <w:sz w:val="18"/>
              <w:szCs w:val="18"/>
              <w:lang w:val="en-GB" w:eastAsia="ja-JP"/>
            </w:rPr>
            <m:t>*</m:t>
          </m:r>
          <m:d>
            <m:dPr>
              <m:ctrlPr>
                <w:rPr>
                  <w:rFonts w:ascii="Cambria Math" w:eastAsia="宋体" w:hAnsi="Cambria Math"/>
                  <w:bCs/>
                  <w:i/>
                  <w:iCs/>
                  <w:sz w:val="18"/>
                  <w:szCs w:val="18"/>
                  <w:lang w:val="en-GB" w:eastAsia="ja-JP"/>
                </w:rPr>
              </m:ctrlPr>
            </m:dPr>
            <m:e>
              <m:sSub>
                <m:sSubPr>
                  <m:ctrlPr>
                    <w:rPr>
                      <w:rFonts w:ascii="Cambria Math" w:eastAsia="宋体" w:hAnsi="Cambria Math"/>
                      <w:bCs/>
                      <w:i/>
                      <w:iCs/>
                      <w:sz w:val="18"/>
                      <w:szCs w:val="18"/>
                      <w:lang w:val="en-GB" w:eastAsia="ja-JP"/>
                    </w:rPr>
                  </m:ctrlPr>
                </m:sSubPr>
                <m:e>
                  <m:acc>
                    <m:accPr>
                      <m:chr m:val="̃"/>
                      <m:ctrlPr>
                        <w:rPr>
                          <w:rFonts w:ascii="Cambria Math" w:eastAsia="宋体" w:hAnsi="Cambria Math"/>
                          <w:bCs/>
                          <w:i/>
                          <w:iCs/>
                          <w:sz w:val="18"/>
                          <w:szCs w:val="18"/>
                          <w:lang w:val="en-GB" w:eastAsia="ja-JP"/>
                        </w:rPr>
                      </m:ctrlPr>
                    </m:accPr>
                    <m:e>
                      <m:r>
                        <w:rPr>
                          <w:rFonts w:ascii="Cambria Math" w:eastAsia="宋体" w:hAnsi="Cambria Math"/>
                          <w:sz w:val="18"/>
                          <w:szCs w:val="18"/>
                          <w:lang w:val="en-GB" w:eastAsia="ja-JP"/>
                        </w:rPr>
                        <m:t>P</m:t>
                      </m:r>
                    </m:e>
                  </m:acc>
                </m:e>
                <m:sub>
                  <m:r>
                    <w:rPr>
                      <w:rFonts w:ascii="Cambria Math" w:eastAsia="宋体" w:hAnsi="Cambria Math"/>
                      <w:sz w:val="18"/>
                      <w:szCs w:val="18"/>
                      <w:lang w:val="en-GB" w:eastAsia="ja-JP"/>
                    </w:rPr>
                    <m:t>dyn,ante</m:t>
                  </m:r>
                </m:sub>
              </m:sSub>
              <m:r>
                <w:rPr>
                  <w:rFonts w:ascii="Cambria Math" w:hAnsi="Cambria Math"/>
                  <w:sz w:val="18"/>
                  <w:szCs w:val="18"/>
                  <w:lang w:val="en-GB" w:eastAsia="ja-JP"/>
                </w:rPr>
                <m:t>+</m:t>
              </m:r>
              <m:f>
                <m:fPr>
                  <m:ctrlPr>
                    <w:rPr>
                      <w:rFonts w:ascii="Cambria Math" w:eastAsia="宋体" w:hAnsi="Cambria Math"/>
                      <w:bCs/>
                      <w:i/>
                      <w:iCs/>
                      <w:sz w:val="18"/>
                      <w:szCs w:val="18"/>
                      <w:lang w:val="en-GB" w:eastAsia="ja-JP"/>
                    </w:rPr>
                  </m:ctrlPr>
                </m:fPr>
                <m:num>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num>
                <m:den>
                  <m:r>
                    <w:rPr>
                      <w:rFonts w:ascii="Cambria Math" w:eastAsia="宋体" w:hAnsi="Cambria Math"/>
                      <w:sz w:val="18"/>
                      <w:szCs w:val="18"/>
                      <w:lang w:val="en-GB" w:eastAsia="ja-JP"/>
                    </w:rPr>
                    <m:t>η</m:t>
                  </m:r>
                  <m:d>
                    <m:dPr>
                      <m:ctrlPr>
                        <w:rPr>
                          <w:rFonts w:ascii="Cambria Math" w:eastAsia="宋体" w:hAnsi="Cambria Math"/>
                          <w:bCs/>
                          <w:i/>
                          <w:sz w:val="18"/>
                          <w:szCs w:val="18"/>
                          <w:lang w:val="en-GB" w:eastAsia="ja-JP"/>
                        </w:rPr>
                      </m:ctrlPr>
                    </m:d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  s</m:t>
                          </m:r>
                        </m:e>
                        <m:sub>
                          <m:r>
                            <w:rPr>
                              <w:rFonts w:ascii="Cambria Math" w:eastAsia="宋体" w:hAnsi="Cambria Math"/>
                              <w:sz w:val="18"/>
                              <w:szCs w:val="18"/>
                              <w:lang w:val="en-GB" w:eastAsia="ja-JP"/>
                            </w:rPr>
                            <m:t>p</m:t>
                          </m:r>
                        </m:sub>
                      </m:sSub>
                    </m:e>
                  </m:d>
                </m:den>
              </m:f>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acc>
                    <m:accPr>
                      <m:chr m:val="̃"/>
                      <m:ctrlPr>
                        <w:rPr>
                          <w:rFonts w:ascii="Cambria Math" w:eastAsia="宋体" w:hAnsi="Cambria Math"/>
                          <w:bCs/>
                          <w:i/>
                          <w:iCs/>
                          <w:sz w:val="18"/>
                          <w:szCs w:val="18"/>
                          <w:lang w:val="en-GB" w:eastAsia="ja-JP"/>
                        </w:rPr>
                      </m:ctrlPr>
                    </m:accPr>
                    <m:e>
                      <m:r>
                        <w:rPr>
                          <w:rFonts w:ascii="Cambria Math" w:eastAsia="宋体" w:hAnsi="Cambria Math"/>
                          <w:sz w:val="18"/>
                          <w:szCs w:val="18"/>
                          <w:lang w:val="en-GB" w:eastAsia="ja-JP"/>
                        </w:rPr>
                        <m:t>P</m:t>
                      </m:r>
                    </m:e>
                  </m:acc>
                </m:e>
                <m:sub>
                  <m:r>
                    <w:rPr>
                      <w:rFonts w:ascii="Cambria Math" w:eastAsia="宋体" w:hAnsi="Cambria Math"/>
                      <w:sz w:val="18"/>
                      <w:szCs w:val="18"/>
                      <w:lang w:val="en-GB" w:eastAsia="ja-JP"/>
                    </w:rPr>
                    <m:t>dyn,joint</m:t>
                  </m:r>
                </m:sub>
              </m:sSub>
            </m:e>
          </m:d>
          <m:r>
            <w:rPr>
              <w:rFonts w:ascii="Cambria Math" w:eastAsia="宋体" w:hAnsi="Cambria Math"/>
              <w:sz w:val="18"/>
              <w:szCs w:val="18"/>
              <w:lang w:val="en-GB" w:eastAsia="ja-JP"/>
            </w:rPr>
            <m:t>=</m:t>
          </m:r>
          <m:d>
            <m:dPr>
              <m:begChr m:val="{"/>
              <m:endChr m:val=""/>
              <m:ctrlPr>
                <w:rPr>
                  <w:rFonts w:ascii="Cambria Math" w:eastAsia="宋体" w:hAnsi="Cambria Math"/>
                  <w:bCs/>
                  <w:i/>
                  <w:iCs/>
                  <w:sz w:val="18"/>
                  <w:szCs w:val="18"/>
                  <w:lang w:val="en-GB" w:eastAsia="ja-JP"/>
                </w:rPr>
              </m:ctrlPr>
            </m:dPr>
            <m:e>
              <m:eqArr>
                <m:eqArrPr>
                  <m:ctrlPr>
                    <w:rPr>
                      <w:rFonts w:ascii="Cambria Math" w:eastAsia="宋体" w:hAnsi="Cambria Math"/>
                      <w:bCs/>
                      <w:i/>
                      <w:iCs/>
                      <w:sz w:val="18"/>
                      <w:szCs w:val="18"/>
                      <w:lang w:val="en-GB" w:eastAsia="ja-JP"/>
                    </w:rPr>
                  </m:ctrlPr>
                </m:eqArr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P</m:t>
                      </m:r>
                    </m:e>
                    <m:sub>
                      <m:r>
                        <w:rPr>
                          <w:rFonts w:ascii="Cambria Math" w:eastAsia="宋体" w:hAnsi="Cambria Math"/>
                          <w:sz w:val="18"/>
                          <w:szCs w:val="18"/>
                          <w:lang w:val="en-GB" w:eastAsia="ja-JP"/>
                        </w:rPr>
                        <m:t>3</m:t>
                      </m:r>
                    </m:sub>
                  </m:sSub>
                  <m:r>
                    <w:rPr>
                      <w:rFonts w:ascii="Cambria Math" w:eastAsia="宋体" w:hAnsi="Cambria Math"/>
                      <w:sz w:val="18"/>
                      <w:szCs w:val="18"/>
                      <w:lang w:val="en-GB" w:eastAsia="ja-JP"/>
                    </w:rPr>
                    <m:t xml:space="preserve">           </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a</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r>
                    <w:rPr>
                      <w:rFonts w:ascii="Cambria Math" w:eastAsia="宋体" w:hAnsi="Cambria Math"/>
                      <w:sz w:val="18"/>
                      <w:szCs w:val="18"/>
                      <w:lang w:val="en-GB" w:eastAsia="ja-JP"/>
                    </w:rPr>
                    <m:t>,η</m:t>
                  </m:r>
                  <m:d>
                    <m:dPr>
                      <m:ctrlPr>
                        <w:rPr>
                          <w:rFonts w:ascii="Cambria Math" w:eastAsia="宋体" w:hAnsi="Cambria Math"/>
                          <w:bCs/>
                          <w:i/>
                          <w:sz w:val="18"/>
                          <w:szCs w:val="18"/>
                          <w:lang w:val="en-GB" w:eastAsia="ja-JP"/>
                        </w:rPr>
                      </m:ctrlPr>
                    </m:d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e>
                  </m:d>
                  <m:r>
                    <w:rPr>
                      <w:rFonts w:ascii="Cambria Math" w:eastAsia="宋体" w:hAnsi="Cambria Math"/>
                      <w:sz w:val="18"/>
                      <w:szCs w:val="18"/>
                      <w:lang w:val="en-GB" w:eastAsia="ja-JP"/>
                    </w:rPr>
                    <m:t>=0</m:t>
                  </m:r>
                </m:e>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P</m:t>
                      </m:r>
                    </m:e>
                    <m:sub>
                      <m:r>
                        <w:rPr>
                          <w:rFonts w:ascii="Cambria Math" w:eastAsia="宋体" w:hAnsi="Cambria Math"/>
                          <w:sz w:val="18"/>
                          <w:szCs w:val="18"/>
                          <w:lang w:val="en-GB" w:eastAsia="ja-JP"/>
                        </w:rPr>
                        <m:t>4</m:t>
                      </m:r>
                    </m:sub>
                  </m:sSub>
                  <m:r>
                    <w:rPr>
                      <w:rFonts w:ascii="Cambria Math" w:eastAsia="宋体" w:hAnsi="Cambria Math"/>
                      <w:sz w:val="18"/>
                      <w:szCs w:val="18"/>
                      <w:lang w:val="en-GB" w:eastAsia="ja-JP"/>
                    </w:rPr>
                    <m:t xml:space="preserve">           </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a</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r>
                    <w:rPr>
                      <w:rFonts w:ascii="Cambria Math" w:eastAsia="宋体" w:hAnsi="Cambria Math"/>
                      <w:sz w:val="18"/>
                      <w:szCs w:val="18"/>
                      <w:lang w:val="en-GB" w:eastAsia="ja-JP"/>
                    </w:rPr>
                    <m:t>,η</m:t>
                  </m:r>
                  <m:d>
                    <m:dPr>
                      <m:ctrlPr>
                        <w:rPr>
                          <w:rFonts w:ascii="Cambria Math" w:eastAsia="宋体" w:hAnsi="Cambria Math"/>
                          <w:bCs/>
                          <w:i/>
                          <w:sz w:val="18"/>
                          <w:szCs w:val="18"/>
                          <w:lang w:val="en-GB" w:eastAsia="ja-JP"/>
                        </w:rPr>
                      </m:ctrlPr>
                    </m:d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e>
                  </m:d>
                  <m:r>
                    <w:rPr>
                      <w:rFonts w:ascii="Cambria Math" w:eastAsia="宋体" w:hAnsi="Cambria Math"/>
                      <w:sz w:val="18"/>
                      <w:szCs w:val="18"/>
                      <w:lang w:val="en-GB" w:eastAsia="ja-JP"/>
                    </w:rPr>
                    <m:t>=</m:t>
                  </m:r>
                  <m:r>
                    <w:rPr>
                      <w:rFonts w:ascii="Cambria Math" w:eastAsia="宋体" w:hAnsi="Cambria Math" w:hint="eastAsia"/>
                      <w:sz w:val="18"/>
                      <w:szCs w:val="18"/>
                      <w:lang w:val="en-GB" w:eastAsia="zh-CN"/>
                    </w:rPr>
                    <m:t>1</m:t>
                  </m:r>
                </m:e>
              </m:eqArr>
            </m:e>
          </m:d>
        </m:oMath>
      </m:oMathPara>
    </w:p>
    <w:p w14:paraId="07FD05E2" w14:textId="7AFF2B4B" w:rsidR="00B3769B" w:rsidRDefault="00B3769B"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B</w:t>
      </w:r>
      <w:r>
        <w:rPr>
          <w:rFonts w:eastAsia="宋体" w:hint="eastAsia"/>
          <w:sz w:val="21"/>
          <w:szCs w:val="21"/>
          <w:lang w:val="en-US" w:eastAsia="zh-CN"/>
        </w:rPr>
        <w:t>ased</w:t>
      </w:r>
      <w:r>
        <w:rPr>
          <w:rFonts w:eastAsia="宋体"/>
          <w:sz w:val="21"/>
          <w:szCs w:val="21"/>
          <w:lang w:val="en-US" w:eastAsia="zh-CN"/>
        </w:rPr>
        <w:t xml:space="preserve"> on the constraint and the power level of sleeping modes assumed in last meeting, we think the following parameters can be considered:</w:t>
      </w:r>
    </w:p>
    <w:p w14:paraId="500FC224" w14:textId="67A61B23" w:rsidR="00B3769B" w:rsidRDefault="00B3769B"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Category 1:</w:t>
      </w:r>
    </w:p>
    <w:p w14:paraId="6A6BF6FD" w14:textId="4B862924" w:rsidR="00B3769B" w:rsidRDefault="000841E1" w:rsidP="00370EE3">
      <w:pPr>
        <w:pStyle w:val="a0"/>
        <w:tabs>
          <w:tab w:val="num" w:pos="226"/>
          <w:tab w:val="num" w:pos="284"/>
          <w:tab w:val="left" w:pos="5103"/>
        </w:tabs>
        <w:snapToGrid w:val="0"/>
        <w:jc w:val="left"/>
        <w:rPr>
          <w:rFonts w:eastAsia="宋体"/>
          <w:sz w:val="21"/>
          <w:szCs w:val="21"/>
          <w:lang w:val="en-US" w:eastAsia="zh-CN"/>
        </w:rPr>
      </w:pPr>
      <m:oMathPara>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P</m:t>
              </m:r>
            </m:e>
            <m:sub>
              <m:r>
                <m:rPr>
                  <m:sty m:val="bi"/>
                </m:rPr>
                <w:rPr>
                  <w:rFonts w:ascii="Cambria Math" w:eastAsia="宋体" w:hAnsi="Cambria Math"/>
                  <w:sz w:val="18"/>
                  <w:szCs w:val="18"/>
                  <w:lang w:val="en-GB" w:eastAsia="ja-JP"/>
                </w:rPr>
                <m:t>static</m:t>
              </m:r>
            </m:sub>
          </m:sSub>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55</m:t>
          </m:r>
          <m:r>
            <m:rPr>
              <m:sty m:val="bi"/>
            </m:rPr>
            <w:rPr>
              <w:rFonts w:ascii="Cambria Math" w:eastAsia="宋体" w:hAnsi="Cambria Math"/>
              <w:sz w:val="18"/>
              <w:szCs w:val="18"/>
              <w:lang w:val="en-GB" w:eastAsia="ja-JP"/>
            </w:rPr>
            <m:t>,</m:t>
          </m:r>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zh-CN"/>
                    </w:rPr>
                    <m:t>P</m:t>
                  </m:r>
                </m:e>
              </m:acc>
            </m:e>
            <m:sub>
              <m:r>
                <m:rPr>
                  <m:sty m:val="bi"/>
                </m:rPr>
                <w:rPr>
                  <w:rFonts w:ascii="Cambria Math" w:eastAsia="宋体" w:hAnsi="Cambria Math"/>
                  <w:sz w:val="18"/>
                  <w:szCs w:val="18"/>
                  <w:lang w:val="en-GB" w:eastAsia="zh-CN"/>
                </w:rPr>
                <m:t>dyn</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ante</m:t>
              </m:r>
            </m:sub>
          </m:sSub>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100</m:t>
          </m:r>
          <m:r>
            <m:rPr>
              <m:sty m:val="bi"/>
            </m:rPr>
            <w:rPr>
              <w:rFonts w:ascii="Cambria Math" w:eastAsia="宋体" w:hAnsi="Cambria Math"/>
              <w:sz w:val="18"/>
              <w:szCs w:val="18"/>
              <w:lang w:val="en-GB" w:eastAsia="ja-JP"/>
            </w:rPr>
            <m:t xml:space="preserve">, </m:t>
          </m:r>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zh-CN"/>
                    </w:rPr>
                    <m:t>P</m:t>
                  </m:r>
                </m:e>
              </m:acc>
            </m:e>
            <m:sub>
              <m:r>
                <m:rPr>
                  <m:sty m:val="bi"/>
                </m:rPr>
                <w:rPr>
                  <w:rFonts w:ascii="Cambria Math" w:eastAsia="宋体" w:hAnsi="Cambria Math"/>
                  <w:sz w:val="18"/>
                  <w:szCs w:val="18"/>
                  <w:lang w:val="en-GB" w:eastAsia="zh-CN"/>
                </w:rPr>
                <m:t>dyn</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joint</m:t>
              </m:r>
            </m:sub>
          </m:sSub>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180</m:t>
          </m:r>
        </m:oMath>
      </m:oMathPara>
    </w:p>
    <w:p w14:paraId="4E91F179" w14:textId="389C2961" w:rsidR="00B3769B" w:rsidRDefault="00B3769B" w:rsidP="00370EE3">
      <w:pPr>
        <w:pStyle w:val="a0"/>
        <w:tabs>
          <w:tab w:val="num" w:pos="226"/>
          <w:tab w:val="num" w:pos="284"/>
          <w:tab w:val="left" w:pos="5103"/>
        </w:tabs>
        <w:snapToGrid w:val="0"/>
        <w:jc w:val="left"/>
        <w:rPr>
          <w:rFonts w:eastAsia="宋体"/>
          <w:sz w:val="21"/>
          <w:szCs w:val="21"/>
          <w:lang w:val="en-US" w:eastAsia="zh-CN"/>
        </w:rPr>
      </w:pPr>
      <w:r>
        <w:rPr>
          <w:rFonts w:eastAsia="宋体"/>
          <w:sz w:val="21"/>
          <w:szCs w:val="21"/>
          <w:lang w:val="en-US" w:eastAsia="zh-CN"/>
        </w:rPr>
        <w:t>Category 2:</w:t>
      </w:r>
    </w:p>
    <w:p w14:paraId="59EC40F5" w14:textId="24270387" w:rsidR="001836F9" w:rsidRDefault="000841E1" w:rsidP="001836F9">
      <w:pPr>
        <w:pStyle w:val="a0"/>
        <w:tabs>
          <w:tab w:val="num" w:pos="226"/>
          <w:tab w:val="num" w:pos="284"/>
          <w:tab w:val="left" w:pos="5103"/>
        </w:tabs>
        <w:snapToGrid w:val="0"/>
        <w:jc w:val="center"/>
        <w:rPr>
          <w:rFonts w:eastAsia="宋体"/>
          <w:sz w:val="21"/>
          <w:szCs w:val="21"/>
          <w:lang w:val="en-US" w:eastAsia="zh-CN"/>
        </w:rPr>
      </w:pPr>
      <m:oMathPara>
        <m:oMath>
          <m:sSub>
            <m:sSubPr>
              <m:ctrlPr>
                <w:rPr>
                  <w:rFonts w:ascii="Cambria Math" w:eastAsia="宋体" w:hAnsi="Cambria Math"/>
                  <w:b/>
                  <w:i/>
                  <w:iCs/>
                  <w:sz w:val="18"/>
                  <w:szCs w:val="18"/>
                  <w:lang w:val="en-GB" w:eastAsia="ja-JP"/>
                </w:rPr>
              </m:ctrlPr>
            </m:sSubPr>
            <m:e>
              <m:r>
                <m:rPr>
                  <m:sty m:val="bi"/>
                </m:rPr>
                <w:rPr>
                  <w:rFonts w:ascii="Cambria Math" w:eastAsia="宋体" w:hAnsi="Cambria Math"/>
                  <w:sz w:val="18"/>
                  <w:szCs w:val="18"/>
                  <w:lang w:val="en-GB" w:eastAsia="ja-JP"/>
                </w:rPr>
                <m:t>P</m:t>
              </m:r>
            </m:e>
            <m:sub>
              <m:r>
                <m:rPr>
                  <m:sty m:val="bi"/>
                </m:rPr>
                <w:rPr>
                  <w:rFonts w:ascii="Cambria Math" w:eastAsia="宋体" w:hAnsi="Cambria Math"/>
                  <w:sz w:val="18"/>
                  <w:szCs w:val="18"/>
                  <w:lang w:val="en-GB" w:eastAsia="ja-JP"/>
                </w:rPr>
                <m:t>static</m:t>
              </m:r>
            </m:sub>
          </m:sSub>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5</m:t>
          </m:r>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5</m:t>
          </m:r>
          <m:r>
            <m:rPr>
              <m:sty m:val="bi"/>
            </m:rPr>
            <w:rPr>
              <w:rFonts w:ascii="Cambria Math" w:eastAsia="宋体" w:hAnsi="Cambria Math"/>
              <w:sz w:val="18"/>
              <w:szCs w:val="18"/>
              <w:lang w:val="en-GB" w:eastAsia="ja-JP"/>
            </w:rPr>
            <m:t>,</m:t>
          </m:r>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zh-CN"/>
                    </w:rPr>
                    <m:t>P</m:t>
                  </m:r>
                </m:e>
              </m:acc>
            </m:e>
            <m:sub>
              <m:r>
                <m:rPr>
                  <m:sty m:val="bi"/>
                </m:rPr>
                <w:rPr>
                  <w:rFonts w:ascii="Cambria Math" w:eastAsia="宋体" w:hAnsi="Cambria Math"/>
                  <w:sz w:val="18"/>
                  <w:szCs w:val="18"/>
                  <w:lang w:val="en-GB" w:eastAsia="zh-CN"/>
                </w:rPr>
                <m:t>dyn</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ante</m:t>
              </m:r>
            </m:sub>
          </m:sSub>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10</m:t>
          </m:r>
          <m:r>
            <m:rPr>
              <m:sty m:val="bi"/>
            </m:rPr>
            <w:rPr>
              <w:rFonts w:ascii="Cambria Math" w:eastAsia="宋体" w:hAnsi="Cambria Math"/>
              <w:sz w:val="18"/>
              <w:szCs w:val="18"/>
              <w:lang w:val="en-GB" w:eastAsia="ja-JP"/>
            </w:rPr>
            <m:t xml:space="preserve">, </m:t>
          </m:r>
          <m:sSub>
            <m:sSubPr>
              <m:ctrlPr>
                <w:rPr>
                  <w:rFonts w:ascii="Cambria Math" w:eastAsia="宋体" w:hAnsi="Cambria Math"/>
                  <w:b/>
                  <w:i/>
                  <w:iCs/>
                  <w:sz w:val="18"/>
                  <w:szCs w:val="18"/>
                  <w:lang w:val="en-GB" w:eastAsia="ja-JP"/>
                </w:rPr>
              </m:ctrlPr>
            </m:sSubPr>
            <m:e>
              <m:acc>
                <m:accPr>
                  <m:chr m:val="̃"/>
                  <m:ctrlPr>
                    <w:rPr>
                      <w:rFonts w:ascii="Cambria Math" w:eastAsia="宋体" w:hAnsi="Cambria Math"/>
                      <w:b/>
                      <w:i/>
                      <w:iCs/>
                      <w:sz w:val="18"/>
                      <w:szCs w:val="18"/>
                      <w:lang w:val="en-GB" w:eastAsia="ja-JP"/>
                    </w:rPr>
                  </m:ctrlPr>
                </m:accPr>
                <m:e>
                  <m:r>
                    <m:rPr>
                      <m:sty m:val="bi"/>
                    </m:rPr>
                    <w:rPr>
                      <w:rFonts w:ascii="Cambria Math" w:eastAsia="宋体" w:hAnsi="Cambria Math"/>
                      <w:sz w:val="18"/>
                      <w:szCs w:val="18"/>
                      <w:lang w:val="en-GB" w:eastAsia="zh-CN"/>
                    </w:rPr>
                    <m:t>P</m:t>
                  </m:r>
                </m:e>
              </m:acc>
            </m:e>
            <m:sub>
              <m:r>
                <m:rPr>
                  <m:sty m:val="bi"/>
                </m:rPr>
                <w:rPr>
                  <w:rFonts w:ascii="Cambria Math" w:eastAsia="宋体" w:hAnsi="Cambria Math"/>
                  <w:sz w:val="18"/>
                  <w:szCs w:val="18"/>
                  <w:lang w:val="en-GB" w:eastAsia="zh-CN"/>
                </w:rPr>
                <m:t>dyn</m:t>
              </m:r>
              <m:r>
                <m:rPr>
                  <m:sty m:val="bi"/>
                </m:rPr>
                <w:rPr>
                  <w:rFonts w:ascii="Cambria Math" w:eastAsia="宋体" w:hAnsi="Cambria Math"/>
                  <w:sz w:val="18"/>
                  <w:szCs w:val="18"/>
                  <w:lang w:val="en-GB" w:eastAsia="zh-CN"/>
                </w:rPr>
                <m:t>,</m:t>
              </m:r>
              <m:r>
                <m:rPr>
                  <m:sty m:val="bi"/>
                </m:rPr>
                <w:rPr>
                  <w:rFonts w:ascii="Cambria Math" w:eastAsia="宋体" w:hAnsi="Cambria Math"/>
                  <w:sz w:val="18"/>
                  <w:szCs w:val="18"/>
                  <w:lang w:val="en-GB" w:eastAsia="zh-CN"/>
                </w:rPr>
                <m:t>joint</m:t>
              </m:r>
            </m:sub>
          </m:sSub>
          <m:r>
            <m:rPr>
              <m:sty m:val="bi"/>
            </m:rPr>
            <w:rPr>
              <w:rFonts w:ascii="Cambria Math" w:eastAsia="宋体" w:hAnsi="Cambria Math"/>
              <w:sz w:val="18"/>
              <w:szCs w:val="18"/>
              <w:lang w:val="en-GB" w:eastAsia="ja-JP"/>
            </w:rPr>
            <m:t>=</m:t>
          </m:r>
          <m:r>
            <m:rPr>
              <m:sty m:val="bi"/>
            </m:rPr>
            <w:rPr>
              <w:rFonts w:ascii="Cambria Math" w:eastAsia="宋体" w:hAnsi="Cambria Math"/>
              <w:sz w:val="18"/>
              <w:szCs w:val="18"/>
              <w:lang w:val="en-GB" w:eastAsia="ja-JP"/>
            </w:rPr>
            <m:t>22</m:t>
          </m:r>
        </m:oMath>
      </m:oMathPara>
    </w:p>
    <w:p w14:paraId="7E937D21" w14:textId="46255893" w:rsidR="00594761" w:rsidRDefault="00594761" w:rsidP="00655CF7">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Observation 3</w:t>
      </w:r>
      <w:r w:rsidR="00655CF7" w:rsidRPr="00585D95">
        <w:rPr>
          <w:rFonts w:eastAsia="宋体" w:hint="eastAsia"/>
          <w:b/>
          <w:i/>
          <w:sz w:val="21"/>
          <w:szCs w:val="21"/>
          <w:lang w:eastAsia="zh-CN"/>
        </w:rPr>
        <w:t xml:space="preserve">: </w:t>
      </w:r>
      <w:r>
        <w:rPr>
          <w:rFonts w:eastAsia="宋体"/>
          <w:b/>
          <w:i/>
          <w:sz w:val="21"/>
          <w:szCs w:val="21"/>
          <w:lang w:eastAsia="zh-CN"/>
        </w:rPr>
        <w:t>The parameters in the Alt1 of scaling method should satisfy the constrain</w:t>
      </w:r>
      <w:r w:rsidR="00342CB5">
        <w:rPr>
          <w:rFonts w:eastAsia="宋体"/>
          <w:b/>
          <w:i/>
          <w:sz w:val="21"/>
          <w:szCs w:val="21"/>
          <w:lang w:eastAsia="zh-CN"/>
        </w:rPr>
        <w:t>t</w:t>
      </w:r>
      <w:r>
        <w:rPr>
          <w:rFonts w:eastAsia="宋体"/>
          <w:b/>
          <w:i/>
          <w:sz w:val="21"/>
          <w:szCs w:val="21"/>
          <w:lang w:eastAsia="zh-CN"/>
        </w:rPr>
        <w:t xml:space="preserve"> </w:t>
      </w:r>
    </w:p>
    <w:p w14:paraId="7E6D3423" w14:textId="0708BE9F" w:rsidR="00594761" w:rsidRPr="00594761" w:rsidRDefault="00594761" w:rsidP="00655CF7">
      <w:pPr>
        <w:pStyle w:val="a0"/>
        <w:tabs>
          <w:tab w:val="num" w:pos="226"/>
          <w:tab w:val="num" w:pos="284"/>
          <w:tab w:val="left" w:pos="5103"/>
        </w:tabs>
        <w:snapToGrid w:val="0"/>
        <w:jc w:val="left"/>
        <w:rPr>
          <w:rFonts w:eastAsia="宋体"/>
          <w:b/>
          <w:bCs/>
          <w:i/>
          <w:sz w:val="21"/>
          <w:szCs w:val="21"/>
          <w:lang w:eastAsia="zh-CN"/>
        </w:rPr>
      </w:pPr>
      <m:oMathPara>
        <m:oMath>
          <m:r>
            <m:rPr>
              <m:sty m:val="bi"/>
            </m:rPr>
            <w:rPr>
              <w:rFonts w:ascii="Cambria Math" w:eastAsia="宋体" w:hAnsi="Cambria Math"/>
              <w:sz w:val="21"/>
              <w:szCs w:val="21"/>
              <w:lang w:val="en-US" w:eastAsia="zh-CN"/>
            </w:rPr>
            <m:t xml:space="preserve">P= </m:t>
          </m:r>
          <m:sSub>
            <m:sSubPr>
              <m:ctrlPr>
                <w:rPr>
                  <w:rFonts w:ascii="Cambria Math" w:eastAsia="宋体" w:hAnsi="Cambria Math"/>
                  <w:b/>
                  <w:bCs/>
                  <w:i/>
                  <w:sz w:val="21"/>
                  <w:szCs w:val="21"/>
                  <w:lang w:val="en-US" w:eastAsia="zh-CN"/>
                </w:rPr>
              </m:ctrlPr>
            </m:sSubPr>
            <m:e>
              <m:r>
                <m:rPr>
                  <m:sty m:val="bi"/>
                </m:rPr>
                <w:rPr>
                  <w:rFonts w:ascii="Cambria Math" w:eastAsia="宋体" w:hAnsi="Cambria Math"/>
                  <w:sz w:val="21"/>
                  <w:szCs w:val="21"/>
                  <w:lang w:val="en-US" w:eastAsia="zh-CN"/>
                </w:rPr>
                <m:t>P</m:t>
              </m:r>
            </m:e>
            <m:sub>
              <m:r>
                <m:rPr>
                  <m:sty m:val="bi"/>
                </m:rPr>
                <w:rPr>
                  <w:rFonts w:ascii="Cambria Math" w:eastAsia="宋体" w:hAnsi="Cambria Math"/>
                  <w:sz w:val="21"/>
                  <w:szCs w:val="21"/>
                  <w:lang w:val="en-US" w:eastAsia="zh-CN"/>
                </w:rPr>
                <m:t>static</m:t>
              </m:r>
            </m:sub>
          </m:sSub>
          <m:r>
            <m:rPr>
              <m:sty m:val="bi"/>
            </m:rPr>
            <w:rPr>
              <w:rFonts w:ascii="Cambria Math" w:eastAsia="宋体" w:hAnsi="Cambria Math"/>
              <w:sz w:val="21"/>
              <w:szCs w:val="21"/>
              <w:lang w:val="en-US" w:eastAsia="zh-CN"/>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a</m:t>
              </m:r>
            </m:sub>
          </m:sSub>
          <m:r>
            <m:rPr>
              <m:sty m:val="bi"/>
            </m:rPr>
            <w:rPr>
              <w:rFonts w:ascii="Cambria Math" w:eastAsia="宋体" w:hAnsi="Cambria Math"/>
              <w:sz w:val="18"/>
              <w:szCs w:val="18"/>
              <w:lang w:val="en-GB" w:eastAsia="ja-JP"/>
            </w:rPr>
            <m:t>*</m:t>
          </m:r>
          <m:d>
            <m:dPr>
              <m:ctrlPr>
                <w:rPr>
                  <w:rFonts w:ascii="Cambria Math" w:eastAsia="宋体" w:hAnsi="Cambria Math"/>
                  <w:b/>
                  <w:bCs/>
                  <w:i/>
                  <w:iCs/>
                  <w:sz w:val="18"/>
                  <w:szCs w:val="18"/>
                  <w:lang w:val="en-GB" w:eastAsia="ja-JP"/>
                </w:rPr>
              </m:ctrlPr>
            </m:dPr>
            <m:e>
              <m:sSub>
                <m:sSubPr>
                  <m:ctrlPr>
                    <w:rPr>
                      <w:rFonts w:ascii="Cambria Math" w:eastAsia="宋体" w:hAnsi="Cambria Math"/>
                      <w:b/>
                      <w:bCs/>
                      <w:i/>
                      <w:iCs/>
                      <w:sz w:val="18"/>
                      <w:szCs w:val="18"/>
                      <w:lang w:val="en-GB" w:eastAsia="ja-JP"/>
                    </w:rPr>
                  </m:ctrlPr>
                </m:sSubPr>
                <m:e>
                  <m:acc>
                    <m:accPr>
                      <m:chr m:val="̃"/>
                      <m:ctrlPr>
                        <w:rPr>
                          <w:rFonts w:ascii="Cambria Math" w:eastAsia="宋体" w:hAnsi="Cambria Math"/>
                          <w:b/>
                          <w:bCs/>
                          <w:i/>
                          <w:iCs/>
                          <w:sz w:val="18"/>
                          <w:szCs w:val="18"/>
                          <w:lang w:val="en-GB" w:eastAsia="ja-JP"/>
                        </w:rPr>
                      </m:ctrlPr>
                    </m:accPr>
                    <m:e>
                      <m:r>
                        <m:rPr>
                          <m:sty m:val="bi"/>
                        </m:rPr>
                        <w:rPr>
                          <w:rFonts w:ascii="Cambria Math" w:eastAsia="宋体" w:hAnsi="Cambria Math"/>
                          <w:sz w:val="18"/>
                          <w:szCs w:val="18"/>
                          <w:lang w:val="en-GB" w:eastAsia="ja-JP"/>
                        </w:rPr>
                        <m:t>P</m:t>
                      </m:r>
                    </m:e>
                  </m:acc>
                </m:e>
                <m:sub>
                  <m:r>
                    <m:rPr>
                      <m:sty m:val="bi"/>
                    </m:rPr>
                    <w:rPr>
                      <w:rFonts w:ascii="Cambria Math" w:eastAsia="宋体" w:hAnsi="Cambria Math"/>
                      <w:sz w:val="18"/>
                      <w:szCs w:val="18"/>
                      <w:lang w:val="en-GB" w:eastAsia="ja-JP"/>
                    </w:rPr>
                    <m:t>dyn,ante</m:t>
                  </m:r>
                </m:sub>
              </m:sSub>
              <m:r>
                <m:rPr>
                  <m:sty m:val="bi"/>
                </m:rPr>
                <w:rPr>
                  <w:rFonts w:ascii="Cambria Math" w:hAnsi="Cambria Math"/>
                  <w:sz w:val="18"/>
                  <w:szCs w:val="18"/>
                  <w:lang w:val="en-GB" w:eastAsia="ja-JP"/>
                </w:rPr>
                <m:t>+</m:t>
              </m:r>
              <m:f>
                <m:fPr>
                  <m:ctrlPr>
                    <w:rPr>
                      <w:rFonts w:ascii="Cambria Math" w:eastAsia="宋体" w:hAnsi="Cambria Math"/>
                      <w:b/>
                      <w:bCs/>
                      <w:i/>
                      <w:iCs/>
                      <w:sz w:val="18"/>
                      <w:szCs w:val="18"/>
                      <w:lang w:val="en-GB" w:eastAsia="ja-JP"/>
                    </w:rPr>
                  </m:ctrlPr>
                </m:fPr>
                <m:num>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num>
                <m:den>
                  <m:r>
                    <m:rPr>
                      <m:sty m:val="bi"/>
                    </m:rPr>
                    <w:rPr>
                      <w:rFonts w:ascii="Cambria Math" w:eastAsia="宋体" w:hAnsi="Cambria Math"/>
                      <w:sz w:val="18"/>
                      <w:szCs w:val="18"/>
                      <w:lang w:val="en-GB" w:eastAsia="ja-JP"/>
                    </w:rPr>
                    <m:t>η</m:t>
                  </m:r>
                  <m:d>
                    <m:dPr>
                      <m:ctrlPr>
                        <w:rPr>
                          <w:rFonts w:ascii="Cambria Math" w:eastAsia="宋体" w:hAnsi="Cambria Math"/>
                          <w:b/>
                          <w:bCs/>
                          <w:i/>
                          <w:sz w:val="18"/>
                          <w:szCs w:val="18"/>
                          <w:lang w:val="en-GB" w:eastAsia="ja-JP"/>
                        </w:rPr>
                      </m:ctrlPr>
                    </m:dPr>
                    <m:e>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  s</m:t>
                          </m:r>
                        </m:e>
                        <m:sub>
                          <m:r>
                            <m:rPr>
                              <m:sty m:val="bi"/>
                            </m:rPr>
                            <w:rPr>
                              <w:rFonts w:ascii="Cambria Math" w:eastAsia="宋体" w:hAnsi="Cambria Math"/>
                              <w:sz w:val="18"/>
                              <w:szCs w:val="18"/>
                              <w:lang w:val="en-GB" w:eastAsia="ja-JP"/>
                            </w:rPr>
                            <m:t>p</m:t>
                          </m:r>
                        </m:sub>
                      </m:sSub>
                    </m:e>
                  </m:d>
                </m:den>
              </m:f>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acc>
                    <m:accPr>
                      <m:chr m:val="̃"/>
                      <m:ctrlPr>
                        <w:rPr>
                          <w:rFonts w:ascii="Cambria Math" w:eastAsia="宋体" w:hAnsi="Cambria Math"/>
                          <w:b/>
                          <w:bCs/>
                          <w:i/>
                          <w:iCs/>
                          <w:sz w:val="18"/>
                          <w:szCs w:val="18"/>
                          <w:lang w:val="en-GB" w:eastAsia="ja-JP"/>
                        </w:rPr>
                      </m:ctrlPr>
                    </m:accPr>
                    <m:e>
                      <m:r>
                        <m:rPr>
                          <m:sty m:val="bi"/>
                        </m:rPr>
                        <w:rPr>
                          <w:rFonts w:ascii="Cambria Math" w:eastAsia="宋体" w:hAnsi="Cambria Math"/>
                          <w:sz w:val="18"/>
                          <w:szCs w:val="18"/>
                          <w:lang w:val="en-GB" w:eastAsia="ja-JP"/>
                        </w:rPr>
                        <m:t>P</m:t>
                      </m:r>
                    </m:e>
                  </m:acc>
                </m:e>
                <m:sub>
                  <m:r>
                    <m:rPr>
                      <m:sty m:val="bi"/>
                    </m:rPr>
                    <w:rPr>
                      <w:rFonts w:ascii="Cambria Math" w:eastAsia="宋体" w:hAnsi="Cambria Math"/>
                      <w:sz w:val="18"/>
                      <w:szCs w:val="18"/>
                      <w:lang w:val="en-GB" w:eastAsia="ja-JP"/>
                    </w:rPr>
                    <m:t>dyn,joint</m:t>
                  </m:r>
                </m:sub>
              </m:sSub>
            </m:e>
          </m:d>
          <m:r>
            <m:rPr>
              <m:sty m:val="bi"/>
            </m:rPr>
            <w:rPr>
              <w:rFonts w:ascii="Cambria Math" w:eastAsia="宋体" w:hAnsi="Cambria Math"/>
              <w:sz w:val="18"/>
              <w:szCs w:val="18"/>
              <w:lang w:val="en-GB" w:eastAsia="ja-JP"/>
            </w:rPr>
            <m:t>=</m:t>
          </m:r>
          <m:d>
            <m:dPr>
              <m:begChr m:val="{"/>
              <m:endChr m:val=""/>
              <m:ctrlPr>
                <w:rPr>
                  <w:rFonts w:ascii="Cambria Math" w:eastAsia="宋体" w:hAnsi="Cambria Math"/>
                  <w:b/>
                  <w:bCs/>
                  <w:i/>
                  <w:iCs/>
                  <w:sz w:val="18"/>
                  <w:szCs w:val="18"/>
                  <w:lang w:val="en-GB" w:eastAsia="ja-JP"/>
                </w:rPr>
              </m:ctrlPr>
            </m:dPr>
            <m:e>
              <m:eqArr>
                <m:eqArrPr>
                  <m:ctrlPr>
                    <w:rPr>
                      <w:rFonts w:ascii="Cambria Math" w:eastAsia="宋体" w:hAnsi="Cambria Math"/>
                      <w:b/>
                      <w:bCs/>
                      <w:i/>
                      <w:iCs/>
                      <w:sz w:val="18"/>
                      <w:szCs w:val="18"/>
                      <w:lang w:val="en-GB" w:eastAsia="ja-JP"/>
                    </w:rPr>
                  </m:ctrlPr>
                </m:eqArrPr>
                <m:e>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P</m:t>
                      </m:r>
                    </m:e>
                    <m:sub>
                      <m:r>
                        <m:rPr>
                          <m:sty m:val="bi"/>
                        </m:rPr>
                        <w:rPr>
                          <w:rFonts w:ascii="Cambria Math" w:eastAsia="宋体" w:hAnsi="Cambria Math"/>
                          <w:sz w:val="18"/>
                          <w:szCs w:val="18"/>
                          <w:lang w:val="en-GB" w:eastAsia="ja-JP"/>
                        </w:rPr>
                        <m:t>3</m:t>
                      </m:r>
                    </m:sub>
                  </m:sSub>
                  <m:r>
                    <m:rPr>
                      <m:sty m:val="bi"/>
                    </m:rPr>
                    <w:rPr>
                      <w:rFonts w:ascii="Cambria Math" w:eastAsia="宋体" w:hAnsi="Cambria Math"/>
                      <w:sz w:val="18"/>
                      <w:szCs w:val="18"/>
                      <w:lang w:val="en-GB" w:eastAsia="ja-JP"/>
                    </w:rPr>
                    <m:t xml:space="preserve">           </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a</m:t>
                      </m:r>
                    </m:sub>
                  </m:sSub>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r>
                    <m:rPr>
                      <m:sty m:val="bi"/>
                    </m:rPr>
                    <w:rPr>
                      <w:rFonts w:ascii="Cambria Math" w:eastAsia="宋体" w:hAnsi="Cambria Math"/>
                      <w:sz w:val="18"/>
                      <w:szCs w:val="18"/>
                      <w:lang w:val="en-GB" w:eastAsia="ja-JP"/>
                    </w:rPr>
                    <m:t>,η</m:t>
                  </m:r>
                  <m:d>
                    <m:dPr>
                      <m:ctrlPr>
                        <w:rPr>
                          <w:rFonts w:ascii="Cambria Math" w:eastAsia="宋体" w:hAnsi="Cambria Math"/>
                          <w:b/>
                          <w:bCs/>
                          <w:i/>
                          <w:sz w:val="18"/>
                          <w:szCs w:val="18"/>
                          <w:lang w:val="en-GB" w:eastAsia="ja-JP"/>
                        </w:rPr>
                      </m:ctrlPr>
                    </m:dPr>
                    <m:e>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e>
                  </m:d>
                  <m:r>
                    <m:rPr>
                      <m:sty m:val="bi"/>
                    </m:rPr>
                    <w:rPr>
                      <w:rFonts w:ascii="Cambria Math" w:eastAsia="宋体" w:hAnsi="Cambria Math"/>
                      <w:sz w:val="18"/>
                      <w:szCs w:val="18"/>
                      <w:lang w:val="en-GB" w:eastAsia="ja-JP"/>
                    </w:rPr>
                    <m:t>=0</m:t>
                  </m:r>
                </m:e>
                <m:e>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P</m:t>
                      </m:r>
                    </m:e>
                    <m:sub>
                      <m:r>
                        <m:rPr>
                          <m:sty m:val="bi"/>
                        </m:rPr>
                        <w:rPr>
                          <w:rFonts w:ascii="Cambria Math" w:eastAsia="宋体" w:hAnsi="Cambria Math"/>
                          <w:sz w:val="18"/>
                          <w:szCs w:val="18"/>
                          <w:lang w:val="en-GB" w:eastAsia="ja-JP"/>
                        </w:rPr>
                        <m:t>4</m:t>
                      </m:r>
                    </m:sub>
                  </m:sSub>
                  <m:r>
                    <m:rPr>
                      <m:sty m:val="bi"/>
                    </m:rPr>
                    <w:rPr>
                      <w:rFonts w:ascii="Cambria Math" w:eastAsia="宋体" w:hAnsi="Cambria Math"/>
                      <w:sz w:val="18"/>
                      <w:szCs w:val="18"/>
                      <w:lang w:val="en-GB" w:eastAsia="ja-JP"/>
                    </w:rPr>
                    <m:t xml:space="preserve">           </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a</m:t>
                      </m:r>
                    </m:sub>
                  </m:sSub>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r>
                    <m:rPr>
                      <m:sty m:val="bi"/>
                    </m:rPr>
                    <w:rPr>
                      <w:rFonts w:ascii="Cambria Math" w:eastAsia="宋体" w:hAnsi="Cambria Math"/>
                      <w:sz w:val="18"/>
                      <w:szCs w:val="18"/>
                      <w:lang w:val="en-GB" w:eastAsia="ja-JP"/>
                    </w:rPr>
                    <m:t>,η</m:t>
                  </m:r>
                  <m:d>
                    <m:dPr>
                      <m:ctrlPr>
                        <w:rPr>
                          <w:rFonts w:ascii="Cambria Math" w:eastAsia="宋体" w:hAnsi="Cambria Math"/>
                          <w:b/>
                          <w:bCs/>
                          <w:i/>
                          <w:sz w:val="18"/>
                          <w:szCs w:val="18"/>
                          <w:lang w:val="en-GB" w:eastAsia="ja-JP"/>
                        </w:rPr>
                      </m:ctrlPr>
                    </m:dPr>
                    <m:e>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f</m:t>
                          </m:r>
                        </m:sub>
                      </m:sSub>
                      <m:r>
                        <m:rPr>
                          <m:sty m:val="bi"/>
                        </m:rPr>
                        <w:rPr>
                          <w:rFonts w:ascii="Cambria Math" w:eastAsia="宋体" w:hAnsi="Cambria Math"/>
                          <w:sz w:val="18"/>
                          <w:szCs w:val="18"/>
                          <w:lang w:val="en-GB" w:eastAsia="ja-JP"/>
                        </w:rPr>
                        <m:t>,</m:t>
                      </m:r>
                      <m:sSub>
                        <m:sSubPr>
                          <m:ctrlPr>
                            <w:rPr>
                              <w:rFonts w:ascii="Cambria Math" w:eastAsia="宋体" w:hAnsi="Cambria Math"/>
                              <w:b/>
                              <w:bCs/>
                              <w:i/>
                              <w:iCs/>
                              <w:sz w:val="18"/>
                              <w:szCs w:val="18"/>
                              <w:lang w:val="en-GB" w:eastAsia="ja-JP"/>
                            </w:rPr>
                          </m:ctrlPr>
                        </m:sSubPr>
                        <m:e>
                          <m:r>
                            <m:rPr>
                              <m:sty m:val="bi"/>
                            </m:rPr>
                            <w:rPr>
                              <w:rFonts w:ascii="Cambria Math" w:eastAsia="宋体" w:hAnsi="Cambria Math"/>
                              <w:sz w:val="18"/>
                              <w:szCs w:val="18"/>
                              <w:lang w:val="en-GB" w:eastAsia="ja-JP"/>
                            </w:rPr>
                            <m:t>s</m:t>
                          </m:r>
                        </m:e>
                        <m:sub>
                          <m:r>
                            <m:rPr>
                              <m:sty m:val="bi"/>
                            </m:rPr>
                            <w:rPr>
                              <w:rFonts w:ascii="Cambria Math" w:eastAsia="宋体" w:hAnsi="Cambria Math"/>
                              <w:sz w:val="18"/>
                              <w:szCs w:val="18"/>
                              <w:lang w:val="en-GB" w:eastAsia="ja-JP"/>
                            </w:rPr>
                            <m:t>p</m:t>
                          </m:r>
                        </m:sub>
                      </m:sSub>
                    </m:e>
                  </m:d>
                  <m:r>
                    <m:rPr>
                      <m:sty m:val="bi"/>
                    </m:rPr>
                    <w:rPr>
                      <w:rFonts w:ascii="Cambria Math" w:eastAsia="宋体" w:hAnsi="Cambria Math"/>
                      <w:sz w:val="18"/>
                      <w:szCs w:val="18"/>
                      <w:lang w:val="en-GB" w:eastAsia="ja-JP"/>
                    </w:rPr>
                    <m:t>=</m:t>
                  </m:r>
                  <m:r>
                    <m:rPr>
                      <m:sty m:val="bi"/>
                    </m:rPr>
                    <w:rPr>
                      <w:rFonts w:ascii="Cambria Math" w:eastAsia="宋体" w:hAnsi="Cambria Math" w:hint="eastAsia"/>
                      <w:sz w:val="18"/>
                      <w:szCs w:val="18"/>
                      <w:lang w:val="en-GB" w:eastAsia="zh-CN"/>
                    </w:rPr>
                    <m:t>1</m:t>
                  </m:r>
                </m:e>
              </m:eqArr>
            </m:e>
          </m:d>
        </m:oMath>
      </m:oMathPara>
    </w:p>
    <w:p w14:paraId="7B8659AC" w14:textId="65022CD8" w:rsidR="00655CF7" w:rsidRDefault="00594761" w:rsidP="00655CF7">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Proposal</w:t>
      </w:r>
      <w:r>
        <w:rPr>
          <w:rFonts w:eastAsia="宋体"/>
          <w:b/>
          <w:i/>
          <w:sz w:val="21"/>
          <w:szCs w:val="21"/>
          <w:lang w:eastAsia="zh-CN"/>
        </w:rPr>
        <w:t xml:space="preserve"> </w:t>
      </w:r>
      <w:r w:rsidR="00340640">
        <w:rPr>
          <w:rFonts w:eastAsia="宋体"/>
          <w:b/>
          <w:i/>
          <w:sz w:val="21"/>
          <w:szCs w:val="21"/>
          <w:lang w:eastAsia="zh-CN"/>
        </w:rPr>
        <w:t>2-2</w:t>
      </w:r>
      <w:r w:rsidR="00706845">
        <w:rPr>
          <w:rFonts w:eastAsia="宋体"/>
          <w:b/>
          <w:i/>
          <w:sz w:val="21"/>
          <w:szCs w:val="21"/>
          <w:lang w:eastAsia="zh-CN"/>
        </w:rPr>
        <w:t xml:space="preserve">: </w:t>
      </w:r>
      <w:r w:rsidR="009F0C14">
        <w:rPr>
          <w:rFonts w:eastAsia="宋体"/>
          <w:b/>
          <w:i/>
          <w:sz w:val="21"/>
          <w:szCs w:val="21"/>
          <w:lang w:eastAsia="zh-CN"/>
        </w:rPr>
        <w:t xml:space="preserve">We prefer Alt1 for the scaling method, and </w:t>
      </w:r>
      <w:r w:rsidR="00706845">
        <w:rPr>
          <w:rFonts w:eastAsia="宋体"/>
          <w:b/>
          <w:i/>
          <w:sz w:val="21"/>
          <w:szCs w:val="21"/>
          <w:lang w:eastAsia="zh-CN"/>
        </w:rPr>
        <w:t xml:space="preserve">the parameters in Alt1 can be </w:t>
      </w:r>
      <w:r w:rsidR="009F0C14">
        <w:rPr>
          <w:rFonts w:eastAsia="宋体"/>
          <w:b/>
          <w:i/>
          <w:sz w:val="21"/>
          <w:szCs w:val="21"/>
          <w:lang w:eastAsia="zh-CN"/>
        </w:rPr>
        <w:t>assumed</w:t>
      </w:r>
      <w:r w:rsidR="00706845">
        <w:rPr>
          <w:rFonts w:eastAsia="宋体"/>
          <w:b/>
          <w:i/>
          <w:sz w:val="21"/>
          <w:szCs w:val="21"/>
          <w:lang w:eastAsia="zh-CN"/>
        </w:rPr>
        <w:t xml:space="preserve"> as :</w:t>
      </w:r>
    </w:p>
    <w:tbl>
      <w:tblPr>
        <w:tblStyle w:val="af4"/>
        <w:tblW w:w="0" w:type="auto"/>
        <w:tblLook w:val="04A0" w:firstRow="1" w:lastRow="0" w:firstColumn="1" w:lastColumn="0" w:noHBand="0" w:noVBand="1"/>
      </w:tblPr>
      <w:tblGrid>
        <w:gridCol w:w="2322"/>
        <w:gridCol w:w="2322"/>
        <w:gridCol w:w="2322"/>
        <w:gridCol w:w="2322"/>
      </w:tblGrid>
      <w:tr w:rsidR="00706845" w14:paraId="11535FF3" w14:textId="77777777" w:rsidTr="00706845">
        <w:tc>
          <w:tcPr>
            <w:tcW w:w="2322" w:type="dxa"/>
            <w:vAlign w:val="center"/>
          </w:tcPr>
          <w:p w14:paraId="77B0A16D" w14:textId="77777777" w:rsidR="00706845" w:rsidRPr="00706845" w:rsidRDefault="00706845" w:rsidP="00706845">
            <w:pPr>
              <w:pStyle w:val="a0"/>
              <w:tabs>
                <w:tab w:val="num" w:pos="226"/>
                <w:tab w:val="num" w:pos="284"/>
                <w:tab w:val="left" w:pos="5103"/>
              </w:tabs>
              <w:snapToGrid w:val="0"/>
              <w:rPr>
                <w:rFonts w:eastAsia="宋体"/>
                <w:bCs/>
                <w:iCs/>
                <w:sz w:val="21"/>
                <w:szCs w:val="21"/>
                <w:lang w:eastAsia="zh-CN"/>
              </w:rPr>
            </w:pPr>
          </w:p>
        </w:tc>
        <w:tc>
          <w:tcPr>
            <w:tcW w:w="2322" w:type="dxa"/>
            <w:vAlign w:val="center"/>
          </w:tcPr>
          <w:p w14:paraId="4E2DDC9D" w14:textId="4A217816" w:rsidR="00706845" w:rsidRPr="00706845" w:rsidRDefault="000841E1" w:rsidP="00706845">
            <w:pPr>
              <w:pStyle w:val="a0"/>
              <w:tabs>
                <w:tab w:val="num" w:pos="226"/>
                <w:tab w:val="num" w:pos="284"/>
                <w:tab w:val="left" w:pos="5103"/>
              </w:tabs>
              <w:snapToGrid w:val="0"/>
              <w:rPr>
                <w:rFonts w:eastAsia="宋体"/>
                <w:bCs/>
                <w:iCs/>
                <w:sz w:val="21"/>
                <w:szCs w:val="21"/>
                <w:lang w:eastAsia="zh-CN"/>
              </w:rPr>
            </w:pPr>
            <m:oMathPara>
              <m:oMath>
                <m:sSub>
                  <m:sSubPr>
                    <m:ctrlPr>
                      <w:rPr>
                        <w:rFonts w:ascii="Cambria Math" w:eastAsia="宋体" w:hAnsi="Cambria Math"/>
                        <w:bCs/>
                        <w:iCs/>
                        <w:sz w:val="18"/>
                        <w:szCs w:val="18"/>
                        <w:lang w:val="en-GB" w:eastAsia="ja-JP"/>
                      </w:rPr>
                    </m:ctrlPr>
                  </m:sSubPr>
                  <m:e>
                    <m:r>
                      <m:rPr>
                        <m:sty m:val="p"/>
                      </m:rPr>
                      <w:rPr>
                        <w:rFonts w:ascii="Cambria Math" w:eastAsia="宋体" w:hAnsi="Cambria Math"/>
                        <w:sz w:val="18"/>
                        <w:szCs w:val="18"/>
                        <w:lang w:val="en-GB" w:eastAsia="ja-JP"/>
                      </w:rPr>
                      <m:t>P</m:t>
                    </m:r>
                  </m:e>
                  <m:sub>
                    <m:r>
                      <m:rPr>
                        <m:sty m:val="p"/>
                      </m:rPr>
                      <w:rPr>
                        <w:rFonts w:ascii="Cambria Math" w:eastAsia="宋体" w:hAnsi="Cambria Math"/>
                        <w:sz w:val="18"/>
                        <w:szCs w:val="18"/>
                        <w:lang w:val="en-GB" w:eastAsia="ja-JP"/>
                      </w:rPr>
                      <m:t>static</m:t>
                    </m:r>
                  </m:sub>
                </m:sSub>
              </m:oMath>
            </m:oMathPara>
          </w:p>
        </w:tc>
        <w:tc>
          <w:tcPr>
            <w:tcW w:w="2322" w:type="dxa"/>
            <w:vAlign w:val="center"/>
          </w:tcPr>
          <w:p w14:paraId="5075635A" w14:textId="42A3AFDF" w:rsidR="00706845" w:rsidRPr="00706845" w:rsidRDefault="000841E1" w:rsidP="00706845">
            <w:pPr>
              <w:pStyle w:val="a0"/>
              <w:tabs>
                <w:tab w:val="num" w:pos="226"/>
                <w:tab w:val="num" w:pos="284"/>
                <w:tab w:val="left" w:pos="5103"/>
              </w:tabs>
              <w:snapToGrid w:val="0"/>
              <w:rPr>
                <w:rFonts w:eastAsia="宋体"/>
                <w:bCs/>
                <w:iCs/>
                <w:sz w:val="21"/>
                <w:szCs w:val="21"/>
                <w:lang w:eastAsia="zh-CN"/>
              </w:rPr>
            </w:pPr>
            <m:oMathPara>
              <m:oMath>
                <m:sSub>
                  <m:sSubPr>
                    <m:ctrlPr>
                      <w:rPr>
                        <w:rFonts w:ascii="Cambria Math" w:eastAsia="宋体" w:hAnsi="Cambria Math"/>
                        <w:bCs/>
                        <w:iCs/>
                        <w:sz w:val="18"/>
                        <w:szCs w:val="18"/>
                        <w:lang w:val="en-GB" w:eastAsia="ja-JP"/>
                      </w:rPr>
                    </m:ctrlPr>
                  </m:sSubPr>
                  <m:e>
                    <m:acc>
                      <m:accPr>
                        <m:chr m:val="̃"/>
                        <m:ctrlPr>
                          <w:rPr>
                            <w:rFonts w:ascii="Cambria Math" w:eastAsia="宋体" w:hAnsi="Cambria Math"/>
                            <w:bCs/>
                            <w:iCs/>
                            <w:sz w:val="18"/>
                            <w:szCs w:val="18"/>
                            <w:lang w:val="en-GB" w:eastAsia="ja-JP"/>
                          </w:rPr>
                        </m:ctrlPr>
                      </m:accPr>
                      <m:e>
                        <m:r>
                          <m:rPr>
                            <m:sty m:val="p"/>
                          </m:rPr>
                          <w:rPr>
                            <w:rFonts w:ascii="Cambria Math" w:eastAsia="宋体" w:hAnsi="Cambria Math"/>
                            <w:sz w:val="18"/>
                            <w:szCs w:val="18"/>
                            <w:lang w:val="en-GB" w:eastAsia="zh-CN"/>
                          </w:rPr>
                          <m:t>P</m:t>
                        </m:r>
                      </m:e>
                    </m:acc>
                  </m:e>
                  <m:sub>
                    <m:r>
                      <m:rPr>
                        <m:sty m:val="p"/>
                      </m:rPr>
                      <w:rPr>
                        <w:rFonts w:ascii="Cambria Math" w:eastAsia="宋体" w:hAnsi="Cambria Math"/>
                        <w:sz w:val="18"/>
                        <w:szCs w:val="18"/>
                        <w:lang w:val="en-GB" w:eastAsia="zh-CN"/>
                      </w:rPr>
                      <m:t>dyn,ante</m:t>
                    </m:r>
                  </m:sub>
                </m:sSub>
              </m:oMath>
            </m:oMathPara>
          </w:p>
        </w:tc>
        <w:tc>
          <w:tcPr>
            <w:tcW w:w="2322" w:type="dxa"/>
            <w:vAlign w:val="center"/>
          </w:tcPr>
          <w:p w14:paraId="42715840" w14:textId="6D925110" w:rsidR="00706845" w:rsidRPr="00706845" w:rsidRDefault="00706845" w:rsidP="00706845">
            <w:pPr>
              <w:pStyle w:val="a0"/>
              <w:tabs>
                <w:tab w:val="num" w:pos="226"/>
                <w:tab w:val="num" w:pos="284"/>
                <w:tab w:val="left" w:pos="5103"/>
              </w:tabs>
              <w:snapToGrid w:val="0"/>
              <w:rPr>
                <w:rFonts w:eastAsia="宋体"/>
                <w:bCs/>
                <w:iCs/>
                <w:sz w:val="21"/>
                <w:szCs w:val="21"/>
                <w:lang w:eastAsia="zh-CN"/>
              </w:rPr>
            </w:pPr>
            <m:oMathPara>
              <m:oMath>
                <m:r>
                  <m:rPr>
                    <m:sty m:val="p"/>
                  </m:rPr>
                  <w:rPr>
                    <w:rFonts w:ascii="Cambria Math" w:eastAsia="宋体" w:hAnsi="Cambria Math"/>
                    <w:sz w:val="18"/>
                    <w:szCs w:val="18"/>
                    <w:lang w:val="en-GB" w:eastAsia="ja-JP"/>
                  </w:rPr>
                  <m:t xml:space="preserve">, </m:t>
                </m:r>
                <m:sSub>
                  <m:sSubPr>
                    <m:ctrlPr>
                      <w:rPr>
                        <w:rFonts w:ascii="Cambria Math" w:eastAsia="宋体" w:hAnsi="Cambria Math"/>
                        <w:bCs/>
                        <w:iCs/>
                        <w:sz w:val="18"/>
                        <w:szCs w:val="18"/>
                        <w:lang w:val="en-GB" w:eastAsia="ja-JP"/>
                      </w:rPr>
                    </m:ctrlPr>
                  </m:sSubPr>
                  <m:e>
                    <m:acc>
                      <m:accPr>
                        <m:chr m:val="̃"/>
                        <m:ctrlPr>
                          <w:rPr>
                            <w:rFonts w:ascii="Cambria Math" w:eastAsia="宋体" w:hAnsi="Cambria Math"/>
                            <w:bCs/>
                            <w:iCs/>
                            <w:sz w:val="18"/>
                            <w:szCs w:val="18"/>
                            <w:lang w:val="en-GB" w:eastAsia="ja-JP"/>
                          </w:rPr>
                        </m:ctrlPr>
                      </m:accPr>
                      <m:e>
                        <m:r>
                          <m:rPr>
                            <m:sty m:val="p"/>
                          </m:rPr>
                          <w:rPr>
                            <w:rFonts w:ascii="Cambria Math" w:eastAsia="宋体" w:hAnsi="Cambria Math"/>
                            <w:sz w:val="18"/>
                            <w:szCs w:val="18"/>
                            <w:lang w:val="en-GB" w:eastAsia="zh-CN"/>
                          </w:rPr>
                          <m:t>P</m:t>
                        </m:r>
                      </m:e>
                    </m:acc>
                  </m:e>
                  <m:sub>
                    <m:r>
                      <m:rPr>
                        <m:sty m:val="p"/>
                      </m:rPr>
                      <w:rPr>
                        <w:rFonts w:ascii="Cambria Math" w:eastAsia="宋体" w:hAnsi="Cambria Math"/>
                        <w:sz w:val="18"/>
                        <w:szCs w:val="18"/>
                        <w:lang w:val="en-GB" w:eastAsia="zh-CN"/>
                      </w:rPr>
                      <m:t>dyn,joint</m:t>
                    </m:r>
                  </m:sub>
                </m:sSub>
              </m:oMath>
            </m:oMathPara>
          </w:p>
        </w:tc>
      </w:tr>
      <w:tr w:rsidR="00706845" w14:paraId="6CA740C9" w14:textId="77777777" w:rsidTr="00706845">
        <w:tc>
          <w:tcPr>
            <w:tcW w:w="2322" w:type="dxa"/>
            <w:vAlign w:val="center"/>
          </w:tcPr>
          <w:p w14:paraId="4694B8CE" w14:textId="54EFC71F" w:rsidR="00706845" w:rsidRPr="00706845" w:rsidRDefault="00706845" w:rsidP="00706845">
            <w:pPr>
              <w:pStyle w:val="a0"/>
              <w:tabs>
                <w:tab w:val="num" w:pos="226"/>
                <w:tab w:val="num" w:pos="284"/>
                <w:tab w:val="left" w:pos="5103"/>
              </w:tabs>
              <w:snapToGrid w:val="0"/>
              <w:rPr>
                <w:rFonts w:eastAsia="宋体"/>
                <w:bCs/>
                <w:iCs/>
                <w:sz w:val="21"/>
                <w:szCs w:val="21"/>
                <w:lang w:val="en-US" w:eastAsia="zh-CN"/>
              </w:rPr>
            </w:pPr>
            <w:r w:rsidRPr="00706845">
              <w:rPr>
                <w:rFonts w:eastAsia="宋体"/>
                <w:bCs/>
                <w:iCs/>
                <w:sz w:val="21"/>
                <w:szCs w:val="21"/>
                <w:lang w:val="en-US" w:eastAsia="zh-CN"/>
              </w:rPr>
              <w:t>Category 1</w:t>
            </w:r>
          </w:p>
        </w:tc>
        <w:tc>
          <w:tcPr>
            <w:tcW w:w="2322" w:type="dxa"/>
            <w:vAlign w:val="center"/>
          </w:tcPr>
          <w:p w14:paraId="52829445" w14:textId="18541637" w:rsidR="00706845" w:rsidRPr="00706845" w:rsidRDefault="00706845" w:rsidP="00706845">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5</w:t>
            </w:r>
            <w:r w:rsidRPr="00706845">
              <w:rPr>
                <w:rFonts w:eastAsia="宋体"/>
                <w:bCs/>
                <w:iCs/>
                <w:sz w:val="21"/>
                <w:szCs w:val="21"/>
                <w:lang w:eastAsia="zh-CN"/>
              </w:rPr>
              <w:t>5</w:t>
            </w:r>
          </w:p>
        </w:tc>
        <w:tc>
          <w:tcPr>
            <w:tcW w:w="2322" w:type="dxa"/>
            <w:vAlign w:val="center"/>
          </w:tcPr>
          <w:p w14:paraId="767F084F" w14:textId="47BC0B94" w:rsidR="00706845" w:rsidRPr="00706845" w:rsidRDefault="00706845" w:rsidP="00706845">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1</w:t>
            </w:r>
            <w:r w:rsidRPr="00706845">
              <w:rPr>
                <w:rFonts w:eastAsia="宋体"/>
                <w:bCs/>
                <w:iCs/>
                <w:sz w:val="21"/>
                <w:szCs w:val="21"/>
                <w:lang w:eastAsia="zh-CN"/>
              </w:rPr>
              <w:t>00</w:t>
            </w:r>
          </w:p>
        </w:tc>
        <w:tc>
          <w:tcPr>
            <w:tcW w:w="2322" w:type="dxa"/>
            <w:vAlign w:val="center"/>
          </w:tcPr>
          <w:p w14:paraId="026EB876" w14:textId="4C2E0C2E" w:rsidR="00706845" w:rsidRPr="00706845" w:rsidRDefault="00706845" w:rsidP="00706845">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1</w:t>
            </w:r>
            <w:r w:rsidRPr="00706845">
              <w:rPr>
                <w:rFonts w:eastAsia="宋体"/>
                <w:bCs/>
                <w:iCs/>
                <w:sz w:val="21"/>
                <w:szCs w:val="21"/>
                <w:lang w:eastAsia="zh-CN"/>
              </w:rPr>
              <w:t>80</w:t>
            </w:r>
          </w:p>
        </w:tc>
      </w:tr>
      <w:tr w:rsidR="00706845" w14:paraId="0D0090F5" w14:textId="77777777" w:rsidTr="00706845">
        <w:tc>
          <w:tcPr>
            <w:tcW w:w="2322" w:type="dxa"/>
            <w:vAlign w:val="center"/>
          </w:tcPr>
          <w:p w14:paraId="676D4885" w14:textId="672CFA00" w:rsidR="00706845" w:rsidRPr="00706845" w:rsidRDefault="00706845" w:rsidP="00706845">
            <w:pPr>
              <w:pStyle w:val="a0"/>
              <w:tabs>
                <w:tab w:val="num" w:pos="226"/>
                <w:tab w:val="num" w:pos="284"/>
                <w:tab w:val="left" w:pos="5103"/>
              </w:tabs>
              <w:snapToGrid w:val="0"/>
              <w:rPr>
                <w:rFonts w:eastAsia="宋体"/>
                <w:bCs/>
                <w:iCs/>
                <w:sz w:val="21"/>
                <w:szCs w:val="21"/>
                <w:lang w:val="en-US" w:eastAsia="zh-CN"/>
              </w:rPr>
            </w:pPr>
            <w:r w:rsidRPr="00706845">
              <w:rPr>
                <w:rFonts w:eastAsia="宋体"/>
                <w:bCs/>
                <w:iCs/>
                <w:sz w:val="21"/>
                <w:szCs w:val="21"/>
                <w:lang w:val="en-US" w:eastAsia="zh-CN"/>
              </w:rPr>
              <w:t>Category 2</w:t>
            </w:r>
          </w:p>
        </w:tc>
        <w:tc>
          <w:tcPr>
            <w:tcW w:w="2322" w:type="dxa"/>
            <w:vAlign w:val="center"/>
          </w:tcPr>
          <w:p w14:paraId="6683FDA4" w14:textId="4F478C93" w:rsidR="00706845" w:rsidRPr="00706845" w:rsidRDefault="00706845" w:rsidP="00706845">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5</w:t>
            </w:r>
            <w:r w:rsidRPr="00706845">
              <w:rPr>
                <w:rFonts w:eastAsia="宋体"/>
                <w:bCs/>
                <w:iCs/>
                <w:sz w:val="21"/>
                <w:szCs w:val="21"/>
                <w:lang w:eastAsia="zh-CN"/>
              </w:rPr>
              <w:t>.5</w:t>
            </w:r>
          </w:p>
        </w:tc>
        <w:tc>
          <w:tcPr>
            <w:tcW w:w="2322" w:type="dxa"/>
            <w:vAlign w:val="center"/>
          </w:tcPr>
          <w:p w14:paraId="70A668EC" w14:textId="2C430795" w:rsidR="00706845" w:rsidRPr="00706845" w:rsidRDefault="00706845" w:rsidP="00706845">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1</w:t>
            </w:r>
            <w:r w:rsidRPr="00706845">
              <w:rPr>
                <w:rFonts w:eastAsia="宋体"/>
                <w:bCs/>
                <w:iCs/>
                <w:sz w:val="21"/>
                <w:szCs w:val="21"/>
                <w:lang w:eastAsia="zh-CN"/>
              </w:rPr>
              <w:t>0</w:t>
            </w:r>
          </w:p>
        </w:tc>
        <w:tc>
          <w:tcPr>
            <w:tcW w:w="2322" w:type="dxa"/>
            <w:vAlign w:val="center"/>
          </w:tcPr>
          <w:p w14:paraId="3B14189A" w14:textId="21EF1C3F" w:rsidR="00706845" w:rsidRPr="00706845" w:rsidRDefault="00706845" w:rsidP="00706845">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2</w:t>
            </w:r>
            <w:r w:rsidRPr="00706845">
              <w:rPr>
                <w:rFonts w:eastAsia="宋体"/>
                <w:bCs/>
                <w:iCs/>
                <w:sz w:val="21"/>
                <w:szCs w:val="21"/>
                <w:lang w:eastAsia="zh-CN"/>
              </w:rPr>
              <w:t>2</w:t>
            </w:r>
          </w:p>
        </w:tc>
      </w:tr>
    </w:tbl>
    <w:p w14:paraId="21FAD831" w14:textId="515FDB19" w:rsidR="004A7889" w:rsidRPr="00450CCC" w:rsidRDefault="004A7889" w:rsidP="004A7889">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sz w:val="21"/>
          <w:szCs w:val="21"/>
          <w:lang w:eastAsia="zh-CN"/>
        </w:rPr>
      </w:pPr>
      <w:r>
        <w:rPr>
          <w:rFonts w:eastAsia="宋体"/>
          <w:lang w:eastAsia="zh-CN"/>
        </w:rPr>
        <w:t>Considerations on the KPIs of the network energy consumption</w:t>
      </w:r>
    </w:p>
    <w:p w14:paraId="611395F3" w14:textId="3F4CF0A4" w:rsidR="00691D15" w:rsidRDefault="00691D15" w:rsidP="00691D15">
      <w:pPr>
        <w:rPr>
          <w:rFonts w:eastAsia="宋体"/>
          <w:sz w:val="21"/>
          <w:szCs w:val="21"/>
          <w:lang w:val="x-none" w:eastAsia="zh-CN"/>
        </w:rPr>
      </w:pPr>
      <w:r>
        <w:rPr>
          <w:rFonts w:eastAsia="宋体"/>
          <w:sz w:val="21"/>
          <w:szCs w:val="21"/>
          <w:lang w:val="x-none" w:eastAsia="zh-CN"/>
        </w:rPr>
        <w:t>In last meeting</w:t>
      </w:r>
      <w:r w:rsidR="00D16DA3">
        <w:rPr>
          <w:rFonts w:eastAsia="宋体" w:hint="eastAsia"/>
          <w:sz w:val="21"/>
          <w:szCs w:val="21"/>
          <w:lang w:val="x-none" w:eastAsia="zh-CN"/>
        </w:rPr>
        <w:t>[</w:t>
      </w:r>
      <w:r w:rsidR="00D16DA3">
        <w:rPr>
          <w:rFonts w:eastAsia="宋体"/>
          <w:sz w:val="21"/>
          <w:szCs w:val="21"/>
          <w:lang w:val="x-none" w:eastAsia="zh-CN"/>
        </w:rPr>
        <w:t>2]</w:t>
      </w:r>
      <w:r>
        <w:rPr>
          <w:rFonts w:eastAsia="宋体"/>
          <w:sz w:val="21"/>
          <w:szCs w:val="21"/>
          <w:lang w:val="x-none" w:eastAsia="zh-CN"/>
        </w:rPr>
        <w:t>, the following agreement has been reached.</w:t>
      </w:r>
    </w:p>
    <w:tbl>
      <w:tblPr>
        <w:tblStyle w:val="af4"/>
        <w:tblW w:w="0" w:type="auto"/>
        <w:tblLook w:val="04A0" w:firstRow="1" w:lastRow="0" w:firstColumn="1" w:lastColumn="0" w:noHBand="0" w:noVBand="1"/>
      </w:tblPr>
      <w:tblGrid>
        <w:gridCol w:w="9288"/>
      </w:tblGrid>
      <w:tr w:rsidR="00691D15" w14:paraId="1412EE9A" w14:textId="77777777" w:rsidTr="00691D15">
        <w:tc>
          <w:tcPr>
            <w:tcW w:w="9288" w:type="dxa"/>
          </w:tcPr>
          <w:p w14:paraId="2CD06629" w14:textId="77777777" w:rsidR="00691D15" w:rsidRDefault="00691D15" w:rsidP="00691D15">
            <w:pPr>
              <w:rPr>
                <w:b/>
                <w:iCs/>
                <w:szCs w:val="20"/>
                <w:highlight w:val="green"/>
              </w:rPr>
            </w:pPr>
            <w:r>
              <w:rPr>
                <w:b/>
                <w:iCs/>
                <w:szCs w:val="20"/>
                <w:highlight w:val="green"/>
              </w:rPr>
              <w:t>Agreement</w:t>
            </w:r>
          </w:p>
          <w:p w14:paraId="7A996CF3" w14:textId="77777777" w:rsidR="00706E4D" w:rsidRDefault="00706E4D" w:rsidP="00706E4D">
            <w:pPr>
              <w:pStyle w:val="ae"/>
              <w:widowControl/>
              <w:numPr>
                <w:ilvl w:val="0"/>
                <w:numId w:val="7"/>
              </w:numPr>
              <w:overflowPunct w:val="0"/>
              <w:autoSpaceDE w:val="0"/>
              <w:autoSpaceDN w:val="0"/>
              <w:ind w:firstLineChars="0"/>
              <w:contextualSpacing/>
              <w:jc w:val="left"/>
              <w:rPr>
                <w:rFonts w:ascii="Times New Roman" w:hAnsi="Times New Roman"/>
                <w:bCs/>
                <w:szCs w:val="20"/>
                <w:lang w:eastAsia="x-none"/>
              </w:rPr>
            </w:pPr>
            <w:r>
              <w:rPr>
                <w:rFonts w:ascii="Times New Roman" w:hAnsi="Times New Roman"/>
                <w:bCs/>
                <w:szCs w:val="20"/>
              </w:rPr>
              <w:t>FFS whether to set exact requirements/</w:t>
            </w:r>
            <w:proofErr w:type="spellStart"/>
            <w:r>
              <w:rPr>
                <w:rFonts w:ascii="Times New Roman" w:hAnsi="Times New Roman"/>
                <w:bCs/>
                <w:szCs w:val="20"/>
              </w:rPr>
              <w:t>QoS</w:t>
            </w:r>
            <w:proofErr w:type="spellEnd"/>
            <w:r>
              <w:rPr>
                <w:rFonts w:ascii="Times New Roman" w:hAnsi="Times New Roman"/>
                <w:bCs/>
                <w:szCs w:val="20"/>
              </w:rPr>
              <w:t xml:space="preserve"> target for UPT and/or latency impact</w:t>
            </w:r>
          </w:p>
          <w:p w14:paraId="183DC09C" w14:textId="6CA9C40E" w:rsidR="00691D15" w:rsidRPr="00706E4D" w:rsidRDefault="00706E4D" w:rsidP="00706E4D">
            <w:pPr>
              <w:pStyle w:val="ae"/>
              <w:widowControl/>
              <w:numPr>
                <w:ilvl w:val="0"/>
                <w:numId w:val="7"/>
              </w:numPr>
              <w:overflowPunct w:val="0"/>
              <w:autoSpaceDE w:val="0"/>
              <w:autoSpaceDN w:val="0"/>
              <w:ind w:firstLineChars="0"/>
              <w:contextualSpacing/>
              <w:jc w:val="left"/>
              <w:rPr>
                <w:rFonts w:ascii="Times New Roman" w:hAnsi="Times New Roman"/>
                <w:bCs/>
                <w:szCs w:val="20"/>
                <w:lang w:eastAsia="ja-JP"/>
              </w:rPr>
            </w:pPr>
            <w:r>
              <w:rPr>
                <w:rFonts w:ascii="Times New Roman" w:hAnsi="Times New Roman"/>
                <w:bCs/>
                <w:szCs w:val="20"/>
              </w:rPr>
              <w:t>Other KPIs can be optionally reported, conditioned with clear definition/descriptions provided.</w:t>
            </w:r>
          </w:p>
        </w:tc>
      </w:tr>
    </w:tbl>
    <w:p w14:paraId="1B1BAF76" w14:textId="2728822A" w:rsidR="00245534" w:rsidRPr="004343DC" w:rsidRDefault="009825E6" w:rsidP="00AE2A54">
      <w:pPr>
        <w:rPr>
          <w:rFonts w:eastAsiaTheme="minorEastAsia"/>
          <w:sz w:val="19"/>
          <w:lang w:eastAsia="zh-CN"/>
        </w:rPr>
      </w:pPr>
      <w:r>
        <w:rPr>
          <w:rFonts w:eastAsia="宋体"/>
          <w:sz w:val="21"/>
          <w:szCs w:val="21"/>
          <w:lang w:eastAsia="zh-CN"/>
        </w:rPr>
        <w:t>From our point of view, to define the exact requirements/</w:t>
      </w:r>
      <w:proofErr w:type="spellStart"/>
      <w:r>
        <w:rPr>
          <w:rFonts w:eastAsia="宋体"/>
          <w:sz w:val="21"/>
          <w:szCs w:val="21"/>
          <w:lang w:eastAsia="zh-CN"/>
        </w:rPr>
        <w:t>Qos</w:t>
      </w:r>
      <w:proofErr w:type="spellEnd"/>
      <w:r>
        <w:rPr>
          <w:rFonts w:eastAsia="宋体"/>
          <w:sz w:val="21"/>
          <w:szCs w:val="21"/>
          <w:lang w:eastAsia="zh-CN"/>
        </w:rPr>
        <w:t xml:space="preserve"> target for UPT and latency impact at this time is not appropriate at the time. We need </w:t>
      </w:r>
      <w:proofErr w:type="gramStart"/>
      <w:r>
        <w:rPr>
          <w:rFonts w:eastAsia="宋体"/>
          <w:sz w:val="21"/>
          <w:szCs w:val="21"/>
          <w:lang w:eastAsia="zh-CN"/>
        </w:rPr>
        <w:t>an</w:t>
      </w:r>
      <w:proofErr w:type="gramEnd"/>
      <w:r>
        <w:rPr>
          <w:rFonts w:eastAsia="宋体"/>
          <w:sz w:val="21"/>
          <w:szCs w:val="21"/>
          <w:lang w:eastAsia="zh-CN"/>
        </w:rPr>
        <w:t xml:space="preserve"> universal criterion for evaluating the energy gain and performance impact at first, otherwise the performance of different schemes can be difficult to compare. So we propose to introduce the </w:t>
      </w:r>
      <w:r>
        <w:rPr>
          <w:rFonts w:eastAsia="宋体"/>
          <w:sz w:val="21"/>
          <w:szCs w:val="21"/>
          <w:lang w:val="x-none" w:eastAsia="zh-CN"/>
        </w:rPr>
        <w:t xml:space="preserve">network energy </w:t>
      </w:r>
      <w:proofErr w:type="gramStart"/>
      <w:r>
        <w:rPr>
          <w:rFonts w:eastAsia="宋体"/>
          <w:sz w:val="21"/>
          <w:szCs w:val="21"/>
          <w:lang w:val="x-none" w:eastAsia="zh-CN"/>
        </w:rPr>
        <w:t>efficiency(</w:t>
      </w:r>
      <w:proofErr w:type="gramEnd"/>
      <w:r>
        <w:rPr>
          <w:rFonts w:eastAsia="宋体"/>
          <w:sz w:val="21"/>
          <w:szCs w:val="21"/>
          <w:lang w:val="x-none" w:eastAsia="zh-CN"/>
        </w:rPr>
        <w:t xml:space="preserve">EE) for </w:t>
      </w:r>
      <w:r w:rsidR="00691D15">
        <w:rPr>
          <w:rFonts w:eastAsia="宋体"/>
          <w:sz w:val="21"/>
          <w:szCs w:val="21"/>
          <w:lang w:val="x-none" w:eastAsia="zh-CN"/>
        </w:rPr>
        <w:t>evaluat</w:t>
      </w:r>
      <w:r>
        <w:rPr>
          <w:rFonts w:eastAsia="宋体"/>
          <w:sz w:val="21"/>
          <w:szCs w:val="21"/>
          <w:lang w:val="x-none" w:eastAsia="zh-CN"/>
        </w:rPr>
        <w:t>ing the KPIs</w:t>
      </w:r>
      <w:r w:rsidR="00AD5B1F">
        <w:rPr>
          <w:rFonts w:eastAsia="宋体"/>
          <w:sz w:val="21"/>
          <w:szCs w:val="21"/>
          <w:lang w:val="x-none" w:eastAsia="zh-CN"/>
        </w:rPr>
        <w:t xml:space="preserve"> for convenience. No limited to the </w:t>
      </w:r>
      <w:r w:rsidR="00AD5B1F">
        <w:rPr>
          <w:rFonts w:eastAsia="宋体" w:hint="eastAsia"/>
          <w:sz w:val="21"/>
          <w:szCs w:val="21"/>
          <w:lang w:val="x-none" w:eastAsia="zh-CN"/>
        </w:rPr>
        <w:t>bps</w:t>
      </w:r>
      <w:r w:rsidR="00AD5B1F">
        <w:rPr>
          <w:rFonts w:eastAsia="宋体"/>
          <w:sz w:val="21"/>
          <w:szCs w:val="21"/>
          <w:lang w:val="x-none" w:eastAsia="zh-CN"/>
        </w:rPr>
        <w:t>/Joule as defined in [3], the universal expression of EE can be introduced in this</w:t>
      </w:r>
      <w:r w:rsidR="004343DC">
        <w:rPr>
          <w:rFonts w:eastAsia="宋体"/>
          <w:sz w:val="21"/>
          <w:szCs w:val="21"/>
          <w:lang w:val="x-none" w:eastAsia="zh-CN"/>
        </w:rPr>
        <w:t xml:space="preserve"> SI</w:t>
      </w:r>
      <w:r w:rsidR="004343DC">
        <w:rPr>
          <w:rFonts w:eastAsia="宋体" w:hint="eastAsia"/>
          <w:sz w:val="21"/>
          <w:szCs w:val="21"/>
          <w:lang w:val="x-none" w:eastAsia="zh-CN"/>
        </w:rPr>
        <w:t>.</w:t>
      </w:r>
      <w:r w:rsidR="004A5747">
        <w:rPr>
          <w:rFonts w:eastAsiaTheme="minorEastAsia"/>
          <w:lang w:eastAsia="zh-CN"/>
        </w:rPr>
        <w:t xml:space="preserve"> The universal </w:t>
      </w:r>
      <w:r w:rsidR="00245534">
        <w:rPr>
          <w:rFonts w:eastAsiaTheme="minorEastAsia"/>
          <w:lang w:eastAsia="zh-CN"/>
        </w:rPr>
        <w:t xml:space="preserve">expression of EE can be given by </w:t>
      </w:r>
    </w:p>
    <w:p w14:paraId="00A72A1E" w14:textId="5DAD6FEE" w:rsidR="004A5747" w:rsidRDefault="000841E1" w:rsidP="00AE2A54">
      <w:pPr>
        <w:rPr>
          <w:rFonts w:eastAsiaTheme="minorEastAsia"/>
          <w:lang w:eastAsia="zh-CN"/>
        </w:rPr>
      </w:pPr>
      <m:oMathPara>
        <m:oMath>
          <m:sSub>
            <m:sSubPr>
              <m:ctrlPr>
                <w:rPr>
                  <w:rFonts w:ascii="Cambria Math" w:hAnsi="Cambria Math"/>
                  <w:b/>
                  <w:bCs/>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K</m:t>
              </m:r>
            </m:sub>
          </m:sSub>
          <m:r>
            <m:rPr>
              <m:sty m:val="bi"/>
            </m:rPr>
            <w:rPr>
              <w:rFonts w:ascii="Cambria Math"/>
              <w:lang w:eastAsia="zh-CN"/>
            </w:rPr>
            <m:t>=</m:t>
          </m:r>
          <m:f>
            <m:fPr>
              <m:ctrlPr>
                <w:rPr>
                  <w:rFonts w:ascii="Cambria Math" w:hAnsi="Cambria Math"/>
                  <w:b/>
                  <w:bCs/>
                  <w:i/>
                  <w:iCs/>
                  <w:lang w:val="fr-FR" w:eastAsia="zh-CN"/>
                </w:rPr>
              </m:ctrlPr>
            </m:fPr>
            <m:num>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m:t>
                  </m:r>
                </m:sub>
              </m:sSub>
            </m:num>
            <m:den>
              <m:r>
                <m:rPr>
                  <m:sty m:val="bi"/>
                </m:rPr>
                <w:rPr>
                  <w:rFonts w:ascii="Cambria Math" w:eastAsiaTheme="minorEastAsia" w:hAnsi="Cambria Math" w:hint="eastAsia"/>
                  <w:lang w:val="fr-FR" w:eastAsia="zh-CN"/>
                </w:rPr>
                <m:t>EC</m:t>
              </m:r>
            </m:den>
          </m:f>
        </m:oMath>
      </m:oMathPara>
    </w:p>
    <w:p w14:paraId="50F08E6A" w14:textId="458A11AE" w:rsidR="00245534" w:rsidRDefault="00245534" w:rsidP="00450CCC">
      <w:pPr>
        <w:widowControl w:val="0"/>
        <w:tabs>
          <w:tab w:val="num" w:pos="709"/>
          <w:tab w:val="num" w:pos="1440"/>
          <w:tab w:val="num" w:pos="1701"/>
          <w:tab w:val="num" w:pos="2160"/>
        </w:tabs>
        <w:snapToGrid w:val="0"/>
        <w:spacing w:before="60" w:after="60"/>
        <w:rPr>
          <w:rFonts w:eastAsiaTheme="minorEastAsia"/>
          <w:bCs/>
          <w:iCs/>
          <w:lang w:val="fr-FR" w:eastAsia="zh-CN"/>
        </w:rPr>
      </w:pPr>
      <w:r>
        <w:rPr>
          <w:rFonts w:eastAsiaTheme="minorEastAsia"/>
          <w:iCs/>
          <w:sz w:val="21"/>
          <w:szCs w:val="21"/>
          <w:lang w:eastAsia="zh-CN"/>
        </w:rPr>
        <w:t xml:space="preserve">Where </w:t>
      </w:r>
      <w:proofErr w:type="gramStart"/>
      <w:r>
        <w:rPr>
          <w:rFonts w:eastAsiaTheme="minorEastAsia"/>
          <w:iCs/>
          <w:sz w:val="21"/>
          <w:szCs w:val="21"/>
          <w:lang w:eastAsia="zh-CN"/>
        </w:rPr>
        <w:t xml:space="preserve">the </w:t>
      </w:r>
      <m:oMath>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m:t>
            </m:r>
          </m:sub>
        </m:sSub>
      </m:oMath>
      <w:r>
        <w:rPr>
          <w:rFonts w:eastAsiaTheme="minorEastAsia" w:hint="eastAsia"/>
          <w:b/>
          <w:bCs/>
          <w:iCs/>
          <w:lang w:val="fr-FR" w:eastAsia="zh-CN"/>
        </w:rPr>
        <w:t xml:space="preserve"> </w:t>
      </w:r>
      <w:r>
        <w:rPr>
          <w:rFonts w:eastAsiaTheme="minorEastAsia"/>
          <w:bCs/>
          <w:iCs/>
          <w:lang w:val="fr-FR" w:eastAsia="zh-CN"/>
        </w:rPr>
        <w:t>refers</w:t>
      </w:r>
      <w:proofErr w:type="gramEnd"/>
      <w:r>
        <w:rPr>
          <w:rFonts w:eastAsiaTheme="minorEastAsia"/>
          <w:bCs/>
          <w:iCs/>
          <w:lang w:val="fr-FR" w:eastAsia="zh-CN"/>
        </w:rPr>
        <w:t xml:space="preserve"> to the evaluated performance KPI (e.g. capacity, UPT, latency, coverage), and </w:t>
      </w:r>
      <m:oMath>
        <m:r>
          <m:rPr>
            <m:sty m:val="bi"/>
          </m:rPr>
          <w:rPr>
            <w:rFonts w:ascii="Cambria Math" w:eastAsiaTheme="minorEastAsia" w:hAnsi="Cambria Math" w:hint="eastAsia"/>
            <w:lang w:val="fr-FR" w:eastAsia="zh-CN"/>
          </w:rPr>
          <m:t>EC</m:t>
        </m:r>
      </m:oMath>
      <w:r>
        <w:rPr>
          <w:rFonts w:eastAsiaTheme="minorEastAsia" w:hint="eastAsia"/>
          <w:b/>
          <w:bCs/>
          <w:iCs/>
          <w:lang w:val="fr-FR" w:eastAsia="zh-CN"/>
        </w:rPr>
        <w:t xml:space="preserve"> </w:t>
      </w:r>
      <w:r>
        <w:rPr>
          <w:rFonts w:eastAsiaTheme="minorEastAsia"/>
          <w:bCs/>
          <w:iCs/>
          <w:lang w:val="fr-FR" w:eastAsia="zh-CN"/>
        </w:rPr>
        <w:t xml:space="preserve">refers to </w:t>
      </w:r>
      <w:r>
        <w:rPr>
          <w:rFonts w:eastAsiaTheme="minorEastAsia"/>
          <w:bCs/>
          <w:iCs/>
          <w:lang w:val="fr-FR" w:eastAsia="zh-CN"/>
        </w:rPr>
        <w:lastRenderedPageBreak/>
        <w:t>the energy consumption (in Joule). With the universal expression of the EE, multiple KPIs can be evaluated in a general methodology.</w:t>
      </w:r>
    </w:p>
    <w:p w14:paraId="5CD5243D" w14:textId="3E4A7B27" w:rsidR="00332911" w:rsidRDefault="00332911" w:rsidP="00F24D4F">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B95033">
        <w:rPr>
          <w:rFonts w:eastAsia="宋体"/>
          <w:b/>
          <w:i/>
          <w:sz w:val="21"/>
          <w:szCs w:val="21"/>
          <w:lang w:eastAsia="zh-CN"/>
        </w:rPr>
        <w:t>3</w:t>
      </w:r>
      <w:r w:rsidRPr="00585D95">
        <w:rPr>
          <w:rFonts w:eastAsia="宋体" w:hint="eastAsia"/>
          <w:b/>
          <w:i/>
          <w:sz w:val="21"/>
          <w:szCs w:val="21"/>
          <w:lang w:eastAsia="zh-CN"/>
        </w:rPr>
        <w:t xml:space="preserve">: </w:t>
      </w:r>
      <w:r w:rsidR="009825E6">
        <w:rPr>
          <w:rFonts w:eastAsia="宋体"/>
          <w:b/>
          <w:i/>
          <w:sz w:val="21"/>
          <w:szCs w:val="21"/>
          <w:lang w:eastAsia="zh-CN"/>
        </w:rPr>
        <w:t>I</w:t>
      </w:r>
      <w:r w:rsidR="009825E6">
        <w:rPr>
          <w:rFonts w:eastAsia="宋体" w:hint="eastAsia"/>
          <w:b/>
          <w:i/>
          <w:sz w:val="21"/>
          <w:szCs w:val="21"/>
          <w:lang w:eastAsia="zh-CN"/>
        </w:rPr>
        <w:t>nstea</w:t>
      </w:r>
      <w:r w:rsidR="009825E6">
        <w:rPr>
          <w:rFonts w:eastAsia="宋体"/>
          <w:b/>
          <w:i/>
          <w:sz w:val="21"/>
          <w:szCs w:val="21"/>
          <w:lang w:eastAsia="zh-CN"/>
        </w:rPr>
        <w:t xml:space="preserve">d of </w:t>
      </w:r>
      <w:r w:rsidR="00D16DA3">
        <w:rPr>
          <w:rFonts w:eastAsia="宋体"/>
          <w:b/>
          <w:i/>
          <w:sz w:val="21"/>
          <w:szCs w:val="21"/>
          <w:lang w:eastAsia="zh-CN"/>
        </w:rPr>
        <w:t>set the exact requirements/</w:t>
      </w:r>
      <w:proofErr w:type="spellStart"/>
      <w:r w:rsidR="00D16DA3">
        <w:rPr>
          <w:rFonts w:eastAsia="宋体"/>
          <w:b/>
          <w:i/>
          <w:sz w:val="21"/>
          <w:szCs w:val="21"/>
          <w:lang w:eastAsia="zh-CN"/>
        </w:rPr>
        <w:t>Qos</w:t>
      </w:r>
      <w:proofErr w:type="spellEnd"/>
      <w:r w:rsidR="00D16DA3">
        <w:rPr>
          <w:rFonts w:eastAsia="宋体"/>
          <w:b/>
          <w:i/>
          <w:sz w:val="21"/>
          <w:szCs w:val="21"/>
          <w:lang w:eastAsia="zh-CN"/>
        </w:rPr>
        <w:t xml:space="preserve"> target, t</w:t>
      </w:r>
      <w:r>
        <w:rPr>
          <w:rFonts w:eastAsia="宋体"/>
          <w:b/>
          <w:i/>
          <w:sz w:val="21"/>
          <w:szCs w:val="21"/>
          <w:lang w:eastAsia="zh-CN"/>
        </w:rPr>
        <w:t>he universal energy efficiency can be used as the KPI for the network energy consumption evaluation.</w:t>
      </w:r>
      <w:r w:rsidRPr="00585D95">
        <w:rPr>
          <w:rFonts w:eastAsia="宋体"/>
          <w:b/>
          <w:i/>
          <w:sz w:val="21"/>
          <w:szCs w:val="21"/>
          <w:lang w:eastAsia="zh-CN"/>
        </w:rPr>
        <w:t xml:space="preserve"> </w:t>
      </w:r>
    </w:p>
    <w:p w14:paraId="0E1FB135" w14:textId="745573FE" w:rsidR="00085A3F" w:rsidRPr="008872D9" w:rsidRDefault="000841E1" w:rsidP="00085A3F">
      <w:pPr>
        <w:pStyle w:val="a0"/>
        <w:numPr>
          <w:ilvl w:val="0"/>
          <w:numId w:val="5"/>
        </w:numPr>
        <w:tabs>
          <w:tab w:val="num" w:pos="284"/>
          <w:tab w:val="left" w:pos="5103"/>
        </w:tabs>
        <w:snapToGrid w:val="0"/>
        <w:jc w:val="left"/>
        <w:rPr>
          <w:rFonts w:eastAsia="宋体"/>
          <w:b/>
          <w:i/>
          <w:sz w:val="21"/>
          <w:szCs w:val="21"/>
          <w:lang w:eastAsia="zh-CN"/>
        </w:rPr>
      </w:pPr>
      <m:oMath>
        <m:sSub>
          <m:sSubPr>
            <m:ctrlPr>
              <w:rPr>
                <w:rFonts w:ascii="Cambria Math" w:hAnsi="Cambria Math"/>
                <w:b/>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K</m:t>
            </m:r>
          </m:sub>
        </m:sSub>
        <m:r>
          <m:rPr>
            <m:sty m:val="bi"/>
          </m:rPr>
          <w:rPr>
            <w:rFonts w:ascii="Cambria Math"/>
            <w:lang w:eastAsia="zh-CN"/>
          </w:rPr>
          <m:t>=</m:t>
        </m:r>
        <m:f>
          <m:fPr>
            <m:ctrlPr>
              <w:rPr>
                <w:rFonts w:ascii="Cambria Math" w:hAnsi="Cambria Math"/>
                <w:b/>
                <w:i/>
                <w:iCs/>
                <w:lang w:val="fr-FR" w:eastAsia="zh-CN"/>
              </w:rPr>
            </m:ctrlPr>
          </m:fPr>
          <m:num>
            <m:sSub>
              <m:sSubPr>
                <m:ctrlPr>
                  <w:rPr>
                    <w:rFonts w:ascii="Cambria Math" w:hAnsi="Cambria Math"/>
                    <w:b/>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m:t>
                </m:r>
              </m:sub>
            </m:sSub>
          </m:num>
          <m:den>
            <m:r>
              <m:rPr>
                <m:sty m:val="bi"/>
              </m:rPr>
              <w:rPr>
                <w:rFonts w:ascii="Cambria Math" w:eastAsiaTheme="minorEastAsia" w:hAnsi="Cambria Math" w:hint="eastAsia"/>
                <w:lang w:val="fr-FR" w:eastAsia="zh-CN"/>
              </w:rPr>
              <m:t>EC</m:t>
            </m:r>
          </m:den>
        </m:f>
      </m:oMath>
    </w:p>
    <w:p w14:paraId="70DDFCAB" w14:textId="1681605F" w:rsidR="00085A3F" w:rsidRPr="008872D9" w:rsidRDefault="000841E1" w:rsidP="00085A3F">
      <w:pPr>
        <w:pStyle w:val="ae"/>
        <w:numPr>
          <w:ilvl w:val="1"/>
          <w:numId w:val="5"/>
        </w:numPr>
        <w:tabs>
          <w:tab w:val="num" w:pos="709"/>
          <w:tab w:val="num" w:pos="1440"/>
          <w:tab w:val="num" w:pos="1701"/>
          <w:tab w:val="num" w:pos="2160"/>
        </w:tabs>
        <w:snapToGrid w:val="0"/>
        <w:spacing w:before="60" w:after="60"/>
        <w:ind w:firstLineChars="0"/>
        <w:rPr>
          <w:rFonts w:eastAsiaTheme="minorEastAsia"/>
          <w:b/>
          <w:iCs/>
          <w:szCs w:val="21"/>
          <w:lang w:val="x-none"/>
        </w:rPr>
      </w:pPr>
      <m:oMath>
        <m:sSub>
          <m:sSubPr>
            <m:ctrlPr>
              <w:rPr>
                <w:rFonts w:ascii="Cambria Math" w:hAnsi="Cambria Math"/>
                <w:b/>
                <w:i/>
                <w:iCs/>
                <w:lang w:val="fr-FR"/>
              </w:rPr>
            </m:ctrlPr>
          </m:sSubPr>
          <m:e>
            <m:r>
              <m:rPr>
                <m:sty m:val="bi"/>
              </m:rPr>
              <w:rPr>
                <w:rFonts w:ascii="Cambria Math" w:hAnsi="Cambria Math"/>
                <w:lang w:val="fr-FR"/>
              </w:rPr>
              <m:t>V</m:t>
            </m:r>
          </m:e>
          <m:sub>
            <m:r>
              <m:rPr>
                <m:sty m:val="bi"/>
              </m:rPr>
              <w:rPr>
                <w:rFonts w:ascii="Cambria Math" w:hAnsi="Cambria Math"/>
                <w:lang w:val="fr-FR"/>
              </w:rPr>
              <m:t>K</m:t>
            </m:r>
          </m:sub>
        </m:sSub>
      </m:oMath>
      <w:r w:rsidR="00085A3F" w:rsidRPr="008872D9">
        <w:rPr>
          <w:rFonts w:eastAsiaTheme="minorEastAsia" w:hint="eastAsia"/>
          <w:b/>
          <w:iCs/>
          <w:lang w:val="fr-FR"/>
        </w:rPr>
        <w:t xml:space="preserve"> </w:t>
      </w:r>
      <w:r w:rsidR="00085A3F" w:rsidRPr="008872D9">
        <w:rPr>
          <w:rFonts w:ascii="Times New Roman" w:eastAsiaTheme="minorEastAsia" w:hAnsi="Times New Roman"/>
          <w:b/>
          <w:iCs/>
          <w:kern w:val="0"/>
          <w:sz w:val="20"/>
          <w:szCs w:val="24"/>
          <w:lang w:val="fr-FR"/>
        </w:rPr>
        <w:t>refers to the focused evaluated performance KPI,</w:t>
      </w:r>
    </w:p>
    <w:p w14:paraId="0F3311BA" w14:textId="6B90BA49" w:rsidR="00085A3F" w:rsidRPr="008872D9" w:rsidRDefault="008872D9" w:rsidP="00085A3F">
      <w:pPr>
        <w:pStyle w:val="ae"/>
        <w:numPr>
          <w:ilvl w:val="1"/>
          <w:numId w:val="5"/>
        </w:numPr>
        <w:tabs>
          <w:tab w:val="num" w:pos="709"/>
          <w:tab w:val="num" w:pos="1440"/>
          <w:tab w:val="num" w:pos="1701"/>
          <w:tab w:val="num" w:pos="2160"/>
        </w:tabs>
        <w:snapToGrid w:val="0"/>
        <w:spacing w:before="60" w:after="60"/>
        <w:ind w:firstLineChars="0"/>
        <w:rPr>
          <w:rFonts w:ascii="Times New Roman" w:eastAsiaTheme="minorEastAsia" w:hAnsi="Times New Roman"/>
          <w:b/>
          <w:iCs/>
          <w:kern w:val="0"/>
          <w:sz w:val="20"/>
          <w:szCs w:val="24"/>
          <w:lang w:val="fr-FR"/>
        </w:rPr>
      </w:pPr>
      <m:oMath>
        <m:r>
          <m:rPr>
            <m:sty m:val="bi"/>
          </m:rPr>
          <w:rPr>
            <w:rFonts w:ascii="Cambria Math" w:eastAsiaTheme="minorEastAsia" w:hAnsi="Cambria Math"/>
            <w:lang w:val="fr-FR"/>
          </w:rPr>
          <m:t>E</m:t>
        </m:r>
        <m:r>
          <m:rPr>
            <m:sty m:val="bi"/>
          </m:rPr>
          <w:rPr>
            <w:rFonts w:ascii="Cambria Math" w:eastAsiaTheme="minorEastAsia" w:hAnsi="Cambria Math" w:hint="eastAsia"/>
            <w:lang w:val="fr-FR"/>
          </w:rPr>
          <m:t>C</m:t>
        </m:r>
      </m:oMath>
      <w:r w:rsidR="00085A3F" w:rsidRPr="008872D9">
        <w:rPr>
          <w:rFonts w:ascii="Times New Roman" w:eastAsiaTheme="minorEastAsia" w:hAnsi="Times New Roman" w:hint="eastAsia"/>
          <w:b/>
          <w:iCs/>
          <w:kern w:val="0"/>
          <w:sz w:val="20"/>
          <w:szCs w:val="24"/>
          <w:lang w:val="fr-FR"/>
        </w:rPr>
        <w:t xml:space="preserve"> </w:t>
      </w:r>
      <w:r w:rsidR="00085A3F" w:rsidRPr="008872D9">
        <w:rPr>
          <w:rFonts w:ascii="Times New Roman" w:eastAsiaTheme="minorEastAsia" w:hAnsi="Times New Roman"/>
          <w:b/>
          <w:iCs/>
          <w:kern w:val="0"/>
          <w:sz w:val="20"/>
          <w:szCs w:val="24"/>
          <w:lang w:val="fr-FR"/>
        </w:rPr>
        <w:t>refers to the energy consumption (in Joule)</w:t>
      </w:r>
    </w:p>
    <w:p w14:paraId="0C3F9977" w14:textId="20AD50F8" w:rsidR="009D7E22" w:rsidRPr="00343B62" w:rsidRDefault="00450CCC" w:rsidP="00343B6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3FBA469" w14:textId="7220F02D" w:rsidR="00EE1FC6" w:rsidRDefault="006F1518" w:rsidP="006F1518">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F24D4F">
        <w:rPr>
          <w:rFonts w:eastAsia="宋体"/>
          <w:sz w:val="21"/>
          <w:szCs w:val="21"/>
          <w:lang w:eastAsia="zh-CN"/>
        </w:rPr>
        <w:t>our</w:t>
      </w:r>
      <w:r>
        <w:rPr>
          <w:rFonts w:eastAsia="宋体"/>
          <w:sz w:val="21"/>
          <w:szCs w:val="21"/>
          <w:lang w:eastAsia="zh-CN"/>
        </w:rPr>
        <w:t xml:space="preserve"> views on the issues for </w:t>
      </w:r>
      <w:r w:rsidR="00DE341E">
        <w:rPr>
          <w:rFonts w:eastAsia="宋体"/>
          <w:sz w:val="21"/>
          <w:szCs w:val="21"/>
          <w:lang w:eastAsia="zh-CN"/>
        </w:rPr>
        <w:t xml:space="preserve">BS energy saving model and evaluation </w:t>
      </w:r>
      <w:r>
        <w:rPr>
          <w:rFonts w:eastAsia="宋体"/>
          <w:sz w:val="21"/>
          <w:szCs w:val="21"/>
          <w:lang w:eastAsia="zh-CN"/>
        </w:rPr>
        <w:t>are given.</w:t>
      </w:r>
    </w:p>
    <w:p w14:paraId="21F3551D" w14:textId="77777777" w:rsidR="00DE341E" w:rsidRDefault="00DE341E" w:rsidP="00F24D4F">
      <w:pPr>
        <w:pStyle w:val="a0"/>
        <w:tabs>
          <w:tab w:val="num" w:pos="226"/>
          <w:tab w:val="num" w:pos="284"/>
          <w:tab w:val="left" w:pos="5103"/>
        </w:tabs>
        <w:snapToGrid w:val="0"/>
        <w:rPr>
          <w:rFonts w:eastAsia="宋体"/>
          <w:b/>
          <w:i/>
          <w:sz w:val="21"/>
          <w:szCs w:val="21"/>
          <w:u w:val="single"/>
          <w:lang w:eastAsia="zh-CN"/>
        </w:rPr>
      </w:pPr>
      <w:r>
        <w:rPr>
          <w:rFonts w:eastAsia="宋体"/>
          <w:b/>
          <w:i/>
          <w:sz w:val="21"/>
          <w:szCs w:val="21"/>
          <w:u w:val="single"/>
          <w:lang w:eastAsia="zh-CN"/>
        </w:rPr>
        <w:t>Observation 1:</w:t>
      </w:r>
    </w:p>
    <w:p w14:paraId="1B49D73E" w14:textId="6CBA509C" w:rsidR="00DE341E" w:rsidRDefault="00DE341E" w:rsidP="00F24D4F">
      <w:pPr>
        <w:pStyle w:val="a0"/>
        <w:tabs>
          <w:tab w:val="num" w:pos="226"/>
          <w:tab w:val="num" w:pos="284"/>
          <w:tab w:val="left" w:pos="5103"/>
        </w:tabs>
        <w:snapToGrid w:val="0"/>
        <w:rPr>
          <w:rFonts w:eastAsia="宋体"/>
          <w:i/>
          <w:iCs/>
          <w:sz w:val="21"/>
          <w:szCs w:val="21"/>
          <w:lang w:eastAsia="zh-CN"/>
        </w:rPr>
      </w:pPr>
      <w:r w:rsidRPr="00DE341E">
        <w:rPr>
          <w:rFonts w:eastAsia="宋体"/>
          <w:i/>
          <w:iCs/>
          <w:sz w:val="21"/>
          <w:szCs w:val="21"/>
          <w:lang w:eastAsia="zh-CN"/>
        </w:rPr>
        <w:t>The transition procedure between states can be regarded as a linear for simplifying the calculation of additional transition energy consumption.</w:t>
      </w:r>
    </w:p>
    <w:p w14:paraId="3F44F97A" w14:textId="77777777" w:rsidR="006526A2" w:rsidRPr="006526A2" w:rsidRDefault="006526A2" w:rsidP="00F24D4F">
      <w:pPr>
        <w:pStyle w:val="a0"/>
        <w:tabs>
          <w:tab w:val="num" w:pos="226"/>
          <w:tab w:val="num" w:pos="284"/>
          <w:tab w:val="left" w:pos="5103"/>
        </w:tabs>
        <w:snapToGrid w:val="0"/>
        <w:rPr>
          <w:rFonts w:eastAsia="宋体"/>
          <w:b/>
          <w:bCs/>
          <w:i/>
          <w:iCs/>
          <w:sz w:val="21"/>
          <w:szCs w:val="21"/>
          <w:u w:val="single"/>
          <w:lang w:val="en-US" w:eastAsia="zh-CN"/>
        </w:rPr>
      </w:pPr>
      <w:r w:rsidRPr="006526A2">
        <w:rPr>
          <w:rFonts w:eastAsia="宋体"/>
          <w:b/>
          <w:bCs/>
          <w:i/>
          <w:iCs/>
          <w:sz w:val="21"/>
          <w:szCs w:val="21"/>
          <w:u w:val="single"/>
          <w:lang w:val="en-US" w:eastAsia="zh-CN"/>
        </w:rPr>
        <w:t>Observation 2-1:</w:t>
      </w:r>
    </w:p>
    <w:p w14:paraId="7737E78D" w14:textId="54238088" w:rsidR="006526A2" w:rsidRPr="006526A2" w:rsidRDefault="006526A2" w:rsidP="00F24D4F">
      <w:pPr>
        <w:pStyle w:val="a0"/>
        <w:tabs>
          <w:tab w:val="num" w:pos="226"/>
          <w:tab w:val="num" w:pos="284"/>
          <w:tab w:val="left" w:pos="5103"/>
        </w:tabs>
        <w:snapToGrid w:val="0"/>
        <w:rPr>
          <w:rFonts w:eastAsia="宋体"/>
          <w:bCs/>
          <w:i/>
          <w:sz w:val="21"/>
          <w:szCs w:val="21"/>
          <w:lang w:eastAsia="zh-CN"/>
        </w:rPr>
      </w:pPr>
      <w:r w:rsidRPr="006526A2">
        <w:rPr>
          <w:rFonts w:eastAsia="宋体"/>
          <w:bCs/>
          <w:i/>
          <w:sz w:val="21"/>
          <w:szCs w:val="21"/>
          <w:lang w:eastAsia="zh-CN"/>
        </w:rPr>
        <w:t xml:space="preserve">The coefficients in the Alt3 of scaling method have conflicts with the parameters assumed in the BS sleeping mode. </w:t>
      </w:r>
    </w:p>
    <w:p w14:paraId="29E59616" w14:textId="77777777" w:rsidR="006526A2" w:rsidRPr="006526A2" w:rsidRDefault="006526A2" w:rsidP="00F24D4F">
      <w:pPr>
        <w:pStyle w:val="a0"/>
        <w:tabs>
          <w:tab w:val="num" w:pos="226"/>
          <w:tab w:val="num" w:pos="284"/>
          <w:tab w:val="left" w:pos="5103"/>
        </w:tabs>
        <w:snapToGrid w:val="0"/>
        <w:rPr>
          <w:rFonts w:eastAsia="宋体"/>
          <w:b/>
          <w:bCs/>
          <w:i/>
          <w:iCs/>
          <w:sz w:val="21"/>
          <w:szCs w:val="21"/>
          <w:u w:val="single"/>
          <w:lang w:val="en-US" w:eastAsia="zh-CN"/>
        </w:rPr>
      </w:pPr>
      <w:r w:rsidRPr="006526A2">
        <w:rPr>
          <w:rFonts w:eastAsia="宋体"/>
          <w:b/>
          <w:bCs/>
          <w:i/>
          <w:iCs/>
          <w:sz w:val="21"/>
          <w:szCs w:val="21"/>
          <w:u w:val="single"/>
          <w:lang w:val="en-US" w:eastAsia="zh-CN"/>
        </w:rPr>
        <w:t>Observation 2-2:</w:t>
      </w:r>
    </w:p>
    <w:p w14:paraId="29E23CF3" w14:textId="764222A9" w:rsidR="006526A2" w:rsidRPr="006526A2" w:rsidRDefault="006526A2" w:rsidP="00F24D4F">
      <w:pPr>
        <w:pStyle w:val="a0"/>
        <w:tabs>
          <w:tab w:val="num" w:pos="226"/>
          <w:tab w:val="num" w:pos="284"/>
          <w:tab w:val="left" w:pos="5103"/>
        </w:tabs>
        <w:snapToGrid w:val="0"/>
        <w:rPr>
          <w:rFonts w:eastAsia="宋体"/>
          <w:bCs/>
          <w:i/>
          <w:iCs/>
          <w:sz w:val="21"/>
          <w:szCs w:val="21"/>
          <w:lang w:val="en-US" w:eastAsia="zh-CN"/>
        </w:rPr>
      </w:pPr>
      <w:r w:rsidRPr="006526A2">
        <w:rPr>
          <w:rFonts w:eastAsia="宋体"/>
          <w:bCs/>
          <w:i/>
          <w:sz w:val="21"/>
          <w:szCs w:val="21"/>
          <w:lang w:eastAsia="zh-CN"/>
        </w:rPr>
        <w:t xml:space="preserve">The static part of antenna energy consumption shouldn’t be influenced by the </w:t>
      </w:r>
      <m:oMath>
        <m:r>
          <w:rPr>
            <w:rFonts w:ascii="Cambria Math" w:eastAsia="宋体" w:hAnsi="Cambria Math"/>
            <w:color w:val="000000" w:themeColor="text1"/>
            <w:sz w:val="18"/>
            <w:szCs w:val="18"/>
            <w:lang w:val="en-GB" w:eastAsia="zh-CN"/>
          </w:rPr>
          <m:t>η</m:t>
        </m:r>
        <m:d>
          <m:dPr>
            <m:ctrlPr>
              <w:rPr>
                <w:rFonts w:ascii="Cambria Math" w:eastAsia="宋体" w:hAnsi="Cambria Math"/>
                <w:bCs/>
                <w:i/>
                <w:color w:val="000000" w:themeColor="text1"/>
                <w:sz w:val="18"/>
                <w:szCs w:val="18"/>
                <w:lang w:val="en-GB" w:eastAsia="ja-JP"/>
              </w:rPr>
            </m:ctrlPr>
          </m:dPr>
          <m:e>
            <m:sSub>
              <m:sSubPr>
                <m:ctrlPr>
                  <w:rPr>
                    <w:rFonts w:ascii="Cambria Math" w:eastAsia="宋体" w:hAnsi="Cambria Math"/>
                    <w:bCs/>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sSub>
              <m:sSubPr>
                <m:ctrlPr>
                  <w:rPr>
                    <w:rFonts w:ascii="Cambria Math" w:eastAsia="宋体" w:hAnsi="Cambria Math"/>
                    <w:bCs/>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s</m:t>
                </m:r>
              </m:e>
              <m:sub>
                <m:r>
                  <w:rPr>
                    <w:rFonts w:ascii="Cambria Math" w:eastAsia="宋体" w:hAnsi="Cambria Math"/>
                    <w:color w:val="000000" w:themeColor="text1"/>
                    <w:sz w:val="18"/>
                    <w:szCs w:val="18"/>
                    <w:lang w:val="en-GB" w:eastAsia="zh-CN"/>
                  </w:rPr>
                  <m:t>p</m:t>
                </m:r>
              </m:sub>
            </m:sSub>
          </m:e>
        </m:d>
      </m:oMath>
      <w:r w:rsidRPr="006526A2">
        <w:rPr>
          <w:rFonts w:eastAsia="宋体"/>
          <w:bCs/>
          <w:i/>
          <w:sz w:val="21"/>
          <w:szCs w:val="21"/>
          <w:lang w:eastAsia="zh-CN"/>
        </w:rPr>
        <w:t>.</w:t>
      </w:r>
    </w:p>
    <w:p w14:paraId="3403D159" w14:textId="77777777" w:rsidR="006526A2" w:rsidRPr="006526A2" w:rsidRDefault="006526A2" w:rsidP="00F24D4F">
      <w:pPr>
        <w:pStyle w:val="a0"/>
        <w:tabs>
          <w:tab w:val="num" w:pos="226"/>
          <w:tab w:val="num" w:pos="284"/>
          <w:tab w:val="left" w:pos="5103"/>
        </w:tabs>
        <w:snapToGrid w:val="0"/>
        <w:rPr>
          <w:rFonts w:eastAsia="宋体"/>
          <w:b/>
          <w:i/>
          <w:sz w:val="21"/>
          <w:szCs w:val="21"/>
          <w:u w:val="single"/>
          <w:lang w:eastAsia="zh-CN"/>
        </w:rPr>
      </w:pPr>
      <w:r w:rsidRPr="006526A2">
        <w:rPr>
          <w:rFonts w:eastAsia="宋体"/>
          <w:b/>
          <w:i/>
          <w:sz w:val="21"/>
          <w:szCs w:val="21"/>
          <w:u w:val="single"/>
          <w:lang w:eastAsia="zh-CN"/>
        </w:rPr>
        <w:t>Observation 3</w:t>
      </w:r>
      <w:r w:rsidRPr="006526A2">
        <w:rPr>
          <w:rFonts w:eastAsia="宋体" w:hint="eastAsia"/>
          <w:b/>
          <w:i/>
          <w:sz w:val="21"/>
          <w:szCs w:val="21"/>
          <w:u w:val="single"/>
          <w:lang w:eastAsia="zh-CN"/>
        </w:rPr>
        <w:t xml:space="preserve">: </w:t>
      </w:r>
    </w:p>
    <w:p w14:paraId="6748F48A" w14:textId="04C18B2F" w:rsidR="006526A2" w:rsidRPr="006526A2" w:rsidRDefault="006526A2" w:rsidP="00F24D4F">
      <w:pPr>
        <w:pStyle w:val="a0"/>
        <w:tabs>
          <w:tab w:val="num" w:pos="226"/>
          <w:tab w:val="num" w:pos="284"/>
          <w:tab w:val="left" w:pos="5103"/>
        </w:tabs>
        <w:snapToGrid w:val="0"/>
        <w:rPr>
          <w:rFonts w:eastAsia="宋体"/>
          <w:bCs/>
          <w:i/>
          <w:sz w:val="21"/>
          <w:szCs w:val="21"/>
          <w:lang w:eastAsia="zh-CN"/>
        </w:rPr>
      </w:pPr>
      <w:r w:rsidRPr="006526A2">
        <w:rPr>
          <w:rFonts w:eastAsia="宋体"/>
          <w:bCs/>
          <w:i/>
          <w:sz w:val="21"/>
          <w:szCs w:val="21"/>
          <w:lang w:eastAsia="zh-CN"/>
        </w:rPr>
        <w:t>The parameters in the Alt1 of scaling method should satisfy the constrain</w:t>
      </w:r>
      <w:r w:rsidR="00342CB5">
        <w:rPr>
          <w:rFonts w:eastAsia="宋体"/>
          <w:bCs/>
          <w:i/>
          <w:sz w:val="21"/>
          <w:szCs w:val="21"/>
          <w:lang w:eastAsia="zh-CN"/>
        </w:rPr>
        <w:t>t</w:t>
      </w:r>
      <w:r w:rsidRPr="006526A2">
        <w:rPr>
          <w:rFonts w:eastAsia="宋体"/>
          <w:bCs/>
          <w:i/>
          <w:sz w:val="21"/>
          <w:szCs w:val="21"/>
          <w:lang w:eastAsia="zh-CN"/>
        </w:rPr>
        <w:t xml:space="preserve"> </w:t>
      </w:r>
    </w:p>
    <w:p w14:paraId="74DA5029" w14:textId="63B9572D" w:rsidR="006526A2" w:rsidRPr="006526A2" w:rsidRDefault="006526A2" w:rsidP="00F24D4F">
      <w:pPr>
        <w:pStyle w:val="a0"/>
        <w:tabs>
          <w:tab w:val="num" w:pos="226"/>
          <w:tab w:val="num" w:pos="284"/>
          <w:tab w:val="left" w:pos="5103"/>
        </w:tabs>
        <w:snapToGrid w:val="0"/>
        <w:rPr>
          <w:rFonts w:eastAsia="宋体"/>
          <w:bCs/>
          <w:i/>
          <w:sz w:val="21"/>
          <w:szCs w:val="21"/>
          <w:lang w:eastAsia="zh-CN"/>
        </w:rPr>
      </w:pPr>
      <m:oMathPara>
        <m:oMath>
          <m:r>
            <w:rPr>
              <w:rFonts w:ascii="Cambria Math" w:eastAsia="宋体" w:hAnsi="Cambria Math"/>
              <w:sz w:val="21"/>
              <w:szCs w:val="21"/>
              <w:lang w:val="en-US" w:eastAsia="zh-CN"/>
            </w:rPr>
            <m:t>P</m:t>
          </m:r>
          <m:r>
            <w:rPr>
              <w:rFonts w:ascii="Cambria Math" w:eastAsia="宋体" w:hAnsi="Cambria Math"/>
              <w:sz w:val="21"/>
              <w:szCs w:val="21"/>
              <w:lang w:val="en-US" w:eastAsia="zh-CN"/>
            </w:rPr>
            <m:t>=</m:t>
          </m:r>
          <m:sSub>
            <m:sSubPr>
              <m:ctrlPr>
                <w:rPr>
                  <w:rFonts w:ascii="Cambria Math" w:eastAsia="宋体" w:hAnsi="Cambria Math"/>
                  <w:bCs/>
                  <w:i/>
                  <w:sz w:val="21"/>
                  <w:szCs w:val="21"/>
                  <w:lang w:val="en-US" w:eastAsia="zh-CN"/>
                </w:rPr>
              </m:ctrlPr>
            </m:sSubPr>
            <m:e>
              <m:r>
                <w:rPr>
                  <w:rFonts w:ascii="Cambria Math" w:eastAsia="宋体" w:hAnsi="Cambria Math"/>
                  <w:sz w:val="21"/>
                  <w:szCs w:val="21"/>
                  <w:lang w:val="en-US" w:eastAsia="zh-CN"/>
                </w:rPr>
                <m:t>P</m:t>
              </m:r>
            </m:e>
            <m:sub>
              <m:r>
                <w:rPr>
                  <w:rFonts w:ascii="Cambria Math" w:eastAsia="宋体" w:hAnsi="Cambria Math"/>
                  <w:sz w:val="21"/>
                  <w:szCs w:val="21"/>
                  <w:lang w:val="en-US" w:eastAsia="zh-CN"/>
                </w:rPr>
                <m:t>static</m:t>
              </m:r>
            </m:sub>
          </m:sSub>
          <m:r>
            <w:rPr>
              <w:rFonts w:ascii="Cambria Math" w:eastAsia="宋体" w:hAnsi="Cambria Math"/>
              <w:sz w:val="21"/>
              <w:szCs w:val="21"/>
              <w:lang w:val="en-US" w:eastAsia="zh-CN"/>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a</m:t>
              </m:r>
            </m:sub>
          </m:sSub>
          <m:r>
            <w:rPr>
              <w:rFonts w:ascii="Cambria Math" w:eastAsia="宋体" w:hAnsi="Cambria Math"/>
              <w:sz w:val="18"/>
              <w:szCs w:val="18"/>
              <w:lang w:val="en-GB" w:eastAsia="ja-JP"/>
            </w:rPr>
            <m:t>*</m:t>
          </m:r>
          <m:d>
            <m:dPr>
              <m:ctrlPr>
                <w:rPr>
                  <w:rFonts w:ascii="Cambria Math" w:eastAsia="宋体" w:hAnsi="Cambria Math"/>
                  <w:bCs/>
                  <w:i/>
                  <w:iCs/>
                  <w:sz w:val="18"/>
                  <w:szCs w:val="18"/>
                  <w:lang w:val="en-GB" w:eastAsia="ja-JP"/>
                </w:rPr>
              </m:ctrlPr>
            </m:dPr>
            <m:e>
              <m:sSub>
                <m:sSubPr>
                  <m:ctrlPr>
                    <w:rPr>
                      <w:rFonts w:ascii="Cambria Math" w:eastAsia="宋体" w:hAnsi="Cambria Math"/>
                      <w:bCs/>
                      <w:i/>
                      <w:iCs/>
                      <w:sz w:val="18"/>
                      <w:szCs w:val="18"/>
                      <w:lang w:val="en-GB" w:eastAsia="ja-JP"/>
                    </w:rPr>
                  </m:ctrlPr>
                </m:sSubPr>
                <m:e>
                  <m:acc>
                    <m:accPr>
                      <m:chr m:val="̃"/>
                      <m:ctrlPr>
                        <w:rPr>
                          <w:rFonts w:ascii="Cambria Math" w:eastAsia="宋体" w:hAnsi="Cambria Math"/>
                          <w:bCs/>
                          <w:i/>
                          <w:iCs/>
                          <w:sz w:val="18"/>
                          <w:szCs w:val="18"/>
                          <w:lang w:val="en-GB" w:eastAsia="ja-JP"/>
                        </w:rPr>
                      </m:ctrlPr>
                    </m:accPr>
                    <m:e>
                      <m:r>
                        <w:rPr>
                          <w:rFonts w:ascii="Cambria Math" w:eastAsia="宋体" w:hAnsi="Cambria Math"/>
                          <w:sz w:val="18"/>
                          <w:szCs w:val="18"/>
                          <w:lang w:val="en-GB" w:eastAsia="ja-JP"/>
                        </w:rPr>
                        <m:t>P</m:t>
                      </m:r>
                    </m:e>
                  </m:acc>
                </m:e>
                <m:sub>
                  <m:r>
                    <w:rPr>
                      <w:rFonts w:ascii="Cambria Math" w:eastAsia="宋体" w:hAnsi="Cambria Math"/>
                      <w:sz w:val="18"/>
                      <w:szCs w:val="18"/>
                      <w:lang w:val="en-GB" w:eastAsia="ja-JP"/>
                    </w:rPr>
                    <m:t>dyn,ante</m:t>
                  </m:r>
                </m:sub>
              </m:sSub>
              <m:r>
                <w:rPr>
                  <w:rFonts w:ascii="Cambria Math" w:hAnsi="Cambria Math"/>
                  <w:sz w:val="18"/>
                  <w:szCs w:val="18"/>
                  <w:lang w:val="en-GB" w:eastAsia="ja-JP"/>
                </w:rPr>
                <m:t>+</m:t>
              </m:r>
              <m:f>
                <m:fPr>
                  <m:ctrlPr>
                    <w:rPr>
                      <w:rFonts w:ascii="Cambria Math" w:eastAsia="宋体" w:hAnsi="Cambria Math"/>
                      <w:bCs/>
                      <w:i/>
                      <w:iCs/>
                      <w:sz w:val="18"/>
                      <w:szCs w:val="18"/>
                      <w:lang w:val="en-GB" w:eastAsia="ja-JP"/>
                    </w:rPr>
                  </m:ctrlPr>
                </m:fPr>
                <m:num>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num>
                <m:den>
                  <m:r>
                    <w:rPr>
                      <w:rFonts w:ascii="Cambria Math" w:eastAsia="宋体" w:hAnsi="Cambria Math"/>
                      <w:sz w:val="18"/>
                      <w:szCs w:val="18"/>
                      <w:lang w:val="en-GB" w:eastAsia="ja-JP"/>
                    </w:rPr>
                    <m:t>η</m:t>
                  </m:r>
                  <m:d>
                    <m:dPr>
                      <m:ctrlPr>
                        <w:rPr>
                          <w:rFonts w:ascii="Cambria Math" w:eastAsia="宋体" w:hAnsi="Cambria Math"/>
                          <w:bCs/>
                          <w:i/>
                          <w:sz w:val="18"/>
                          <w:szCs w:val="18"/>
                          <w:lang w:val="en-GB" w:eastAsia="ja-JP"/>
                        </w:rPr>
                      </m:ctrlPr>
                    </m:d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  s</m:t>
                          </m:r>
                        </m:e>
                        <m:sub>
                          <m:r>
                            <w:rPr>
                              <w:rFonts w:ascii="Cambria Math" w:eastAsia="宋体" w:hAnsi="Cambria Math"/>
                              <w:sz w:val="18"/>
                              <w:szCs w:val="18"/>
                              <w:lang w:val="en-GB" w:eastAsia="ja-JP"/>
                            </w:rPr>
                            <m:t>p</m:t>
                          </m:r>
                        </m:sub>
                      </m:sSub>
                    </m:e>
                  </m:d>
                </m:den>
              </m:f>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acc>
                    <m:accPr>
                      <m:chr m:val="̃"/>
                      <m:ctrlPr>
                        <w:rPr>
                          <w:rFonts w:ascii="Cambria Math" w:eastAsia="宋体" w:hAnsi="Cambria Math"/>
                          <w:bCs/>
                          <w:i/>
                          <w:iCs/>
                          <w:sz w:val="18"/>
                          <w:szCs w:val="18"/>
                          <w:lang w:val="en-GB" w:eastAsia="ja-JP"/>
                        </w:rPr>
                      </m:ctrlPr>
                    </m:accPr>
                    <m:e>
                      <m:r>
                        <w:rPr>
                          <w:rFonts w:ascii="Cambria Math" w:eastAsia="宋体" w:hAnsi="Cambria Math"/>
                          <w:sz w:val="18"/>
                          <w:szCs w:val="18"/>
                          <w:lang w:val="en-GB" w:eastAsia="ja-JP"/>
                        </w:rPr>
                        <m:t>P</m:t>
                      </m:r>
                    </m:e>
                  </m:acc>
                </m:e>
                <m:sub>
                  <m:r>
                    <w:rPr>
                      <w:rFonts w:ascii="Cambria Math" w:eastAsia="宋体" w:hAnsi="Cambria Math"/>
                      <w:sz w:val="18"/>
                      <w:szCs w:val="18"/>
                      <w:lang w:val="en-GB" w:eastAsia="ja-JP"/>
                    </w:rPr>
                    <m:t>dyn,joint</m:t>
                  </m:r>
                </m:sub>
              </m:sSub>
            </m:e>
          </m:d>
          <m:r>
            <w:rPr>
              <w:rFonts w:ascii="Cambria Math" w:eastAsia="宋体" w:hAnsi="Cambria Math"/>
              <w:sz w:val="18"/>
              <w:szCs w:val="18"/>
              <w:lang w:val="en-GB" w:eastAsia="ja-JP"/>
            </w:rPr>
            <m:t>=</m:t>
          </m:r>
          <m:d>
            <m:dPr>
              <m:begChr m:val="{"/>
              <m:endChr m:val=""/>
              <m:ctrlPr>
                <w:rPr>
                  <w:rFonts w:ascii="Cambria Math" w:eastAsia="宋体" w:hAnsi="Cambria Math"/>
                  <w:bCs/>
                  <w:i/>
                  <w:iCs/>
                  <w:sz w:val="18"/>
                  <w:szCs w:val="18"/>
                  <w:lang w:val="en-GB" w:eastAsia="ja-JP"/>
                </w:rPr>
              </m:ctrlPr>
            </m:dPr>
            <m:e>
              <m:eqArr>
                <m:eqArrPr>
                  <m:ctrlPr>
                    <w:rPr>
                      <w:rFonts w:ascii="Cambria Math" w:eastAsia="宋体" w:hAnsi="Cambria Math"/>
                      <w:bCs/>
                      <w:i/>
                      <w:iCs/>
                      <w:sz w:val="18"/>
                      <w:szCs w:val="18"/>
                      <w:lang w:val="en-GB" w:eastAsia="ja-JP"/>
                    </w:rPr>
                  </m:ctrlPr>
                </m:eqArr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P</m:t>
                      </m:r>
                    </m:e>
                    <m:sub>
                      <m:r>
                        <w:rPr>
                          <w:rFonts w:ascii="Cambria Math" w:eastAsia="宋体" w:hAnsi="Cambria Math"/>
                          <w:sz w:val="18"/>
                          <w:szCs w:val="18"/>
                          <w:lang w:val="en-GB" w:eastAsia="ja-JP"/>
                        </w:rPr>
                        <m:t>3</m:t>
                      </m:r>
                    </m:sub>
                  </m:sSub>
                  <m:r>
                    <w:rPr>
                      <w:rFonts w:ascii="Cambria Math" w:eastAsia="宋体" w:hAnsi="Cambria Math"/>
                      <w:sz w:val="18"/>
                      <w:szCs w:val="18"/>
                      <w:lang w:val="en-GB" w:eastAsia="ja-JP"/>
                    </w:rPr>
                    <m:t xml:space="preserve">           </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a</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r>
                    <w:rPr>
                      <w:rFonts w:ascii="Cambria Math" w:eastAsia="宋体" w:hAnsi="Cambria Math"/>
                      <w:sz w:val="18"/>
                      <w:szCs w:val="18"/>
                      <w:lang w:val="en-GB" w:eastAsia="ja-JP"/>
                    </w:rPr>
                    <m:t>,η</m:t>
                  </m:r>
                  <m:d>
                    <m:dPr>
                      <m:ctrlPr>
                        <w:rPr>
                          <w:rFonts w:ascii="Cambria Math" w:eastAsia="宋体" w:hAnsi="Cambria Math"/>
                          <w:bCs/>
                          <w:i/>
                          <w:sz w:val="18"/>
                          <w:szCs w:val="18"/>
                          <w:lang w:val="en-GB" w:eastAsia="ja-JP"/>
                        </w:rPr>
                      </m:ctrlPr>
                    </m:d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e>
                  </m:d>
                  <m:r>
                    <w:rPr>
                      <w:rFonts w:ascii="Cambria Math" w:eastAsia="宋体" w:hAnsi="Cambria Math"/>
                      <w:sz w:val="18"/>
                      <w:szCs w:val="18"/>
                      <w:lang w:val="en-GB" w:eastAsia="ja-JP"/>
                    </w:rPr>
                    <m:t>=0</m:t>
                  </m:r>
                </m:e>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P</m:t>
                      </m:r>
                    </m:e>
                    <m:sub>
                      <m:r>
                        <w:rPr>
                          <w:rFonts w:ascii="Cambria Math" w:eastAsia="宋体" w:hAnsi="Cambria Math"/>
                          <w:sz w:val="18"/>
                          <w:szCs w:val="18"/>
                          <w:lang w:val="en-GB" w:eastAsia="ja-JP"/>
                        </w:rPr>
                        <m:t>4</m:t>
                      </m:r>
                    </m:sub>
                  </m:sSub>
                  <m:r>
                    <w:rPr>
                      <w:rFonts w:ascii="Cambria Math" w:eastAsia="宋体" w:hAnsi="Cambria Math"/>
                      <w:sz w:val="18"/>
                      <w:szCs w:val="18"/>
                      <w:lang w:val="en-GB" w:eastAsia="ja-JP"/>
                    </w:rPr>
                    <m:t xml:space="preserve">           </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a</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r>
                    <w:rPr>
                      <w:rFonts w:ascii="Cambria Math" w:eastAsia="宋体" w:hAnsi="Cambria Math"/>
                      <w:sz w:val="18"/>
                      <w:szCs w:val="18"/>
                      <w:lang w:val="en-GB" w:eastAsia="ja-JP"/>
                    </w:rPr>
                    <m:t>,η</m:t>
                  </m:r>
                  <m:d>
                    <m:dPr>
                      <m:ctrlPr>
                        <w:rPr>
                          <w:rFonts w:ascii="Cambria Math" w:eastAsia="宋体" w:hAnsi="Cambria Math"/>
                          <w:bCs/>
                          <w:i/>
                          <w:sz w:val="18"/>
                          <w:szCs w:val="18"/>
                          <w:lang w:val="en-GB" w:eastAsia="ja-JP"/>
                        </w:rPr>
                      </m:ctrlPr>
                    </m:dPr>
                    <m:e>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f</m:t>
                          </m:r>
                        </m:sub>
                      </m:sSub>
                      <m:r>
                        <w:rPr>
                          <w:rFonts w:ascii="Cambria Math" w:eastAsia="宋体" w:hAnsi="Cambria Math"/>
                          <w:sz w:val="18"/>
                          <w:szCs w:val="18"/>
                          <w:lang w:val="en-GB" w:eastAsia="ja-JP"/>
                        </w:rPr>
                        <m:t>,</m:t>
                      </m:r>
                      <m:sSub>
                        <m:sSubPr>
                          <m:ctrlPr>
                            <w:rPr>
                              <w:rFonts w:ascii="Cambria Math" w:eastAsia="宋体" w:hAnsi="Cambria Math"/>
                              <w:bCs/>
                              <w:i/>
                              <w:iCs/>
                              <w:sz w:val="18"/>
                              <w:szCs w:val="18"/>
                              <w:lang w:val="en-GB" w:eastAsia="ja-JP"/>
                            </w:rPr>
                          </m:ctrlPr>
                        </m:sSubPr>
                        <m:e>
                          <m:r>
                            <w:rPr>
                              <w:rFonts w:ascii="Cambria Math" w:eastAsia="宋体" w:hAnsi="Cambria Math"/>
                              <w:sz w:val="18"/>
                              <w:szCs w:val="18"/>
                              <w:lang w:val="en-GB" w:eastAsia="ja-JP"/>
                            </w:rPr>
                            <m:t>s</m:t>
                          </m:r>
                        </m:e>
                        <m:sub>
                          <m:r>
                            <w:rPr>
                              <w:rFonts w:ascii="Cambria Math" w:eastAsia="宋体" w:hAnsi="Cambria Math"/>
                              <w:sz w:val="18"/>
                              <w:szCs w:val="18"/>
                              <w:lang w:val="en-GB" w:eastAsia="ja-JP"/>
                            </w:rPr>
                            <m:t>p</m:t>
                          </m:r>
                        </m:sub>
                      </m:sSub>
                    </m:e>
                  </m:d>
                  <m:r>
                    <w:rPr>
                      <w:rFonts w:ascii="Cambria Math" w:eastAsia="宋体" w:hAnsi="Cambria Math"/>
                      <w:sz w:val="18"/>
                      <w:szCs w:val="18"/>
                      <w:lang w:val="en-GB" w:eastAsia="ja-JP"/>
                    </w:rPr>
                    <m:t>=</m:t>
                  </m:r>
                  <m:r>
                    <w:rPr>
                      <w:rFonts w:ascii="Cambria Math" w:eastAsia="宋体" w:hAnsi="Cambria Math" w:hint="eastAsia"/>
                      <w:sz w:val="18"/>
                      <w:szCs w:val="18"/>
                      <w:lang w:val="en-GB" w:eastAsia="zh-CN"/>
                    </w:rPr>
                    <m:t>1</m:t>
                  </m:r>
                </m:e>
              </m:eqArr>
            </m:e>
          </m:d>
        </m:oMath>
      </m:oMathPara>
    </w:p>
    <w:p w14:paraId="42B36509" w14:textId="77777777" w:rsidR="006526A2" w:rsidRPr="006526A2" w:rsidRDefault="006526A2" w:rsidP="00F24D4F">
      <w:pPr>
        <w:pStyle w:val="a0"/>
        <w:tabs>
          <w:tab w:val="num" w:pos="226"/>
          <w:tab w:val="num" w:pos="284"/>
          <w:tab w:val="left" w:pos="5103"/>
        </w:tabs>
        <w:snapToGrid w:val="0"/>
        <w:rPr>
          <w:rFonts w:eastAsia="宋体"/>
          <w:i/>
          <w:iCs/>
          <w:sz w:val="21"/>
          <w:szCs w:val="21"/>
          <w:lang w:val="en-US" w:eastAsia="zh-CN"/>
        </w:rPr>
      </w:pPr>
    </w:p>
    <w:p w14:paraId="79B852AF" w14:textId="268A7ACA" w:rsidR="0021772B" w:rsidRDefault="0021772B" w:rsidP="00F24D4F">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00DE341E">
        <w:rPr>
          <w:rFonts w:eastAsia="宋体"/>
          <w:b/>
          <w:i/>
          <w:sz w:val="21"/>
          <w:szCs w:val="21"/>
          <w:u w:val="single"/>
          <w:lang w:eastAsia="zh-CN"/>
        </w:rPr>
        <w:t>-1</w:t>
      </w:r>
      <w:r w:rsidRPr="00585D95">
        <w:rPr>
          <w:rFonts w:eastAsia="宋体" w:hint="eastAsia"/>
          <w:b/>
          <w:i/>
          <w:sz w:val="21"/>
          <w:szCs w:val="21"/>
          <w:lang w:eastAsia="zh-CN"/>
        </w:rPr>
        <w:t xml:space="preserve">: </w:t>
      </w:r>
    </w:p>
    <w:p w14:paraId="68D7B4FD" w14:textId="0C56B098" w:rsidR="00DE341E" w:rsidRPr="00DE341E" w:rsidRDefault="00DE341E" w:rsidP="00F24D4F">
      <w:pPr>
        <w:pStyle w:val="a0"/>
        <w:tabs>
          <w:tab w:val="num" w:pos="284"/>
          <w:tab w:val="left" w:pos="5103"/>
        </w:tabs>
        <w:snapToGrid w:val="0"/>
        <w:rPr>
          <w:rFonts w:eastAsia="宋体"/>
          <w:i/>
          <w:sz w:val="21"/>
          <w:szCs w:val="21"/>
          <w:lang w:eastAsia="zh-CN"/>
        </w:rPr>
      </w:pPr>
      <w:r w:rsidRPr="00DE341E">
        <w:rPr>
          <w:rFonts w:eastAsia="宋体"/>
          <w:i/>
          <w:sz w:val="21"/>
          <w:szCs w:val="21"/>
          <w:lang w:eastAsia="zh-CN"/>
        </w:rPr>
        <w:t xml:space="preserve">If the direct energy transition between sleep modes is not allowed, then the addition energy consumption of the sleep mode n can be calculated as follow </w:t>
      </w:r>
    </w:p>
    <w:p w14:paraId="36474CEA" w14:textId="21FA7CC1" w:rsidR="00DE341E" w:rsidRPr="00AD43CD" w:rsidRDefault="000841E1" w:rsidP="00F24D4F">
      <w:pPr>
        <w:pStyle w:val="a0"/>
        <w:tabs>
          <w:tab w:val="num" w:pos="284"/>
          <w:tab w:val="left" w:pos="5103"/>
        </w:tabs>
        <w:snapToGrid w:val="0"/>
        <w:rPr>
          <w:rFonts w:eastAsia="宋体"/>
          <w:bCs/>
          <w:i/>
          <w:sz w:val="21"/>
          <w:szCs w:val="21"/>
          <w:lang w:eastAsia="zh-CN"/>
        </w:rPr>
      </w:pPr>
      <m:oMathPara>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E</m:t>
              </m:r>
            </m:e>
            <m:sub>
              <m:r>
                <w:rPr>
                  <w:rFonts w:ascii="Cambria Math" w:eastAsia="宋体" w:hAnsi="Cambria Math" w:hint="eastAsia"/>
                  <w:sz w:val="21"/>
                  <w:szCs w:val="21"/>
                  <w:lang w:eastAsia="zh-CN"/>
                </w:rPr>
                <m:t>t</m:t>
              </m:r>
              <m:r>
                <w:rPr>
                  <w:rFonts w:ascii="Cambria Math" w:eastAsia="宋体" w:hAnsi="Cambria Math"/>
                  <w:sz w:val="21"/>
                  <w:szCs w:val="21"/>
                  <w:lang w:eastAsia="zh-CN"/>
                </w:rPr>
                <m:t>ran</m:t>
              </m:r>
            </m:sub>
          </m:sSub>
          <m:r>
            <w:rPr>
              <w:rFonts w:ascii="Cambria Math" w:eastAsia="宋体" w:hAnsi="Cambria Math"/>
              <w:sz w:val="21"/>
              <w:szCs w:val="21"/>
              <w:lang w:eastAsia="zh-CN"/>
            </w:rPr>
            <m:t>(</m:t>
          </m:r>
          <m:r>
            <w:rPr>
              <w:rFonts w:ascii="Cambria Math" w:eastAsia="宋体" w:hAnsi="Cambria Math"/>
              <w:sz w:val="21"/>
              <w:szCs w:val="21"/>
              <w:lang w:eastAsia="zh-CN"/>
            </w:rPr>
            <m:t>n</m:t>
          </m:r>
          <m:r>
            <w:rPr>
              <w:rFonts w:ascii="Cambria Math" w:eastAsia="宋体" w:hAnsi="Cambria Math"/>
              <w:sz w:val="21"/>
              <w:szCs w:val="21"/>
              <w:lang w:eastAsia="zh-CN"/>
            </w:rPr>
            <m:t>)=</m:t>
          </m:r>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2</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n</m:t>
                  </m:r>
                </m:sub>
              </m:sSub>
              <m:r>
                <w:rPr>
                  <w:rFonts w:ascii="Cambria Math" w:eastAsia="宋体" w:hAnsi="Cambria Math"/>
                  <w:sz w:val="21"/>
                  <w:szCs w:val="21"/>
                  <w:lang w:eastAsia="zh-CN"/>
                </w:rPr>
                <m:t>+</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a</m:t>
                  </m:r>
                  <m:r>
                    <w:rPr>
                      <w:rFonts w:ascii="Cambria Math" w:eastAsia="宋体" w:hAnsi="Cambria Math"/>
                      <w:sz w:val="21"/>
                      <w:szCs w:val="21"/>
                      <w:lang w:eastAsia="zh-CN"/>
                    </w:rPr>
                    <m:t>0</m:t>
                  </m:r>
                </m:sub>
              </m:sSub>
              <m:r>
                <w:rPr>
                  <w:rFonts w:ascii="Cambria Math" w:eastAsia="宋体" w:hAnsi="Cambria Math"/>
                  <w:sz w:val="21"/>
                  <w:szCs w:val="21"/>
                  <w:lang w:eastAsia="zh-CN"/>
                </w:rPr>
                <m:t>+</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a</m:t>
                  </m:r>
                  <m:r>
                    <w:rPr>
                      <w:rFonts w:ascii="Cambria Math" w:eastAsia="宋体" w:hAnsi="Cambria Math"/>
                      <w:sz w:val="21"/>
                      <w:szCs w:val="21"/>
                      <w:lang w:eastAsia="zh-CN"/>
                    </w:rPr>
                    <m:t>1</m:t>
                  </m:r>
                </m:sub>
              </m:sSub>
            </m:e>
          </m:d>
          <m:r>
            <w:rPr>
              <w:rFonts w:ascii="Cambria Math" w:eastAsia="宋体" w:hAnsi="Cambria Math"/>
              <w:sz w:val="21"/>
              <w:szCs w:val="21"/>
              <w:lang w:eastAsia="zh-CN"/>
            </w:rPr>
            <m:t>*</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T</m:t>
              </m:r>
            </m:e>
            <m:sub>
              <m:r>
                <w:rPr>
                  <w:rFonts w:ascii="Cambria Math" w:eastAsia="宋体" w:hAnsi="Cambria Math"/>
                  <w:sz w:val="21"/>
                  <w:szCs w:val="21"/>
                  <w:lang w:eastAsia="zh-CN"/>
                </w:rPr>
                <m:t>n</m:t>
              </m:r>
            </m:sub>
          </m:sSub>
          <m:r>
            <w:rPr>
              <w:rFonts w:ascii="Cambria Math" w:eastAsia="宋体" w:hAnsi="Cambria Math"/>
              <w:sz w:val="21"/>
              <w:szCs w:val="21"/>
              <w:lang w:eastAsia="zh-CN"/>
            </w:rPr>
            <m:t>/2</m:t>
          </m:r>
        </m:oMath>
      </m:oMathPara>
    </w:p>
    <w:p w14:paraId="0BAC4A8C" w14:textId="6543136A" w:rsidR="00DE341E" w:rsidRDefault="00DE341E" w:rsidP="00F24D4F">
      <w:pPr>
        <w:pStyle w:val="a0"/>
        <w:tabs>
          <w:tab w:val="num" w:pos="284"/>
          <w:tab w:val="left" w:pos="5103"/>
        </w:tabs>
        <w:snapToGrid w:val="0"/>
        <w:rPr>
          <w:rFonts w:eastAsia="宋体"/>
          <w:i/>
          <w:sz w:val="21"/>
          <w:szCs w:val="21"/>
          <w:lang w:eastAsia="zh-CN"/>
        </w:rPr>
      </w:pPr>
      <w:r w:rsidRPr="00DE341E">
        <w:rPr>
          <w:rFonts w:eastAsia="宋体"/>
          <w:i/>
          <w:sz w:val="21"/>
          <w:szCs w:val="21"/>
          <w:lang w:eastAsia="zh-CN"/>
        </w:rPr>
        <w:t>Where P</w:t>
      </w:r>
      <w:r w:rsidRPr="00DC7E14">
        <w:rPr>
          <w:rFonts w:eastAsia="宋体"/>
          <w:i/>
          <w:sz w:val="21"/>
          <w:szCs w:val="21"/>
          <w:vertAlign w:val="subscript"/>
          <w:lang w:eastAsia="zh-CN"/>
        </w:rPr>
        <w:t>a</w:t>
      </w:r>
      <w:r w:rsidR="00DC7E14" w:rsidRPr="00DC7E14">
        <w:rPr>
          <w:rFonts w:eastAsia="宋体"/>
          <w:i/>
          <w:sz w:val="21"/>
          <w:szCs w:val="21"/>
          <w:vertAlign w:val="subscript"/>
          <w:lang w:eastAsia="zh-CN"/>
        </w:rPr>
        <w:t>0</w:t>
      </w:r>
      <w:r w:rsidR="00DC7E14">
        <w:rPr>
          <w:rFonts w:eastAsia="宋体"/>
          <w:i/>
          <w:sz w:val="21"/>
          <w:szCs w:val="21"/>
          <w:lang w:eastAsia="zh-CN"/>
        </w:rPr>
        <w:t xml:space="preserve"> and P</w:t>
      </w:r>
      <w:r w:rsidR="00DC7E14" w:rsidRPr="00DC7E14">
        <w:rPr>
          <w:rFonts w:eastAsia="宋体"/>
          <w:i/>
          <w:sz w:val="21"/>
          <w:szCs w:val="21"/>
          <w:vertAlign w:val="subscript"/>
          <w:lang w:eastAsia="zh-CN"/>
        </w:rPr>
        <w:t>a1</w:t>
      </w:r>
      <w:r w:rsidRPr="00DE341E">
        <w:rPr>
          <w:rFonts w:eastAsia="宋体"/>
          <w:i/>
          <w:sz w:val="21"/>
          <w:szCs w:val="21"/>
          <w:lang w:eastAsia="zh-CN"/>
        </w:rPr>
        <w:t xml:space="preserve"> refers to the power level of the previous </w:t>
      </w:r>
      <w:r w:rsidR="00DC7E14">
        <w:rPr>
          <w:rFonts w:eastAsia="宋体"/>
          <w:i/>
          <w:sz w:val="21"/>
          <w:szCs w:val="21"/>
          <w:lang w:eastAsia="zh-CN"/>
        </w:rPr>
        <w:t xml:space="preserve">and subsequent </w:t>
      </w:r>
      <w:r w:rsidRPr="00DE341E">
        <w:rPr>
          <w:rFonts w:eastAsia="宋体"/>
          <w:i/>
          <w:sz w:val="21"/>
          <w:szCs w:val="21"/>
          <w:lang w:eastAsia="zh-CN"/>
        </w:rPr>
        <w:t>active state (DL or UL).</w:t>
      </w:r>
    </w:p>
    <w:p w14:paraId="06D663FC" w14:textId="6275E787" w:rsidR="0021772B" w:rsidRPr="0021772B" w:rsidRDefault="00CC199B" w:rsidP="00F24D4F">
      <w:pPr>
        <w:pStyle w:val="a0"/>
        <w:tabs>
          <w:tab w:val="num" w:pos="284"/>
          <w:tab w:val="left" w:pos="5103"/>
        </w:tabs>
        <w:snapToGrid w:val="0"/>
        <w:rPr>
          <w:rFonts w:eastAsia="宋体"/>
          <w:i/>
          <w:sz w:val="21"/>
          <w:szCs w:val="21"/>
          <w:u w:val="single"/>
          <w:lang w:eastAsia="zh-CN"/>
        </w:rPr>
      </w:pPr>
      <w:r w:rsidRPr="00FF3F8F">
        <w:rPr>
          <w:rFonts w:eastAsia="宋体"/>
          <w:b/>
          <w:i/>
          <w:sz w:val="21"/>
          <w:szCs w:val="21"/>
          <w:u w:val="single"/>
          <w:lang w:eastAsia="zh-CN"/>
        </w:rPr>
        <w:t>P</w:t>
      </w:r>
      <w:r w:rsidRPr="0021772B">
        <w:rPr>
          <w:rFonts w:eastAsia="宋体"/>
          <w:b/>
          <w:i/>
          <w:sz w:val="21"/>
          <w:szCs w:val="21"/>
          <w:u w:val="single"/>
          <w:lang w:eastAsia="zh-CN"/>
        </w:rPr>
        <w:t>roposal</w:t>
      </w:r>
      <w:r w:rsidRPr="0021772B">
        <w:rPr>
          <w:rFonts w:eastAsia="宋体" w:hint="eastAsia"/>
          <w:b/>
          <w:i/>
          <w:sz w:val="21"/>
          <w:szCs w:val="21"/>
          <w:u w:val="single"/>
          <w:lang w:eastAsia="zh-CN"/>
        </w:rPr>
        <w:t xml:space="preserve"> </w:t>
      </w:r>
      <w:r w:rsidR="00DC7E14">
        <w:rPr>
          <w:rFonts w:eastAsia="宋体"/>
          <w:b/>
          <w:i/>
          <w:sz w:val="21"/>
          <w:szCs w:val="21"/>
          <w:u w:val="single"/>
          <w:lang w:eastAsia="zh-CN"/>
        </w:rPr>
        <w:t>1-</w:t>
      </w:r>
      <w:r w:rsidRPr="0021772B">
        <w:rPr>
          <w:rFonts w:eastAsia="宋体"/>
          <w:b/>
          <w:i/>
          <w:sz w:val="21"/>
          <w:szCs w:val="21"/>
          <w:u w:val="single"/>
          <w:lang w:eastAsia="zh-CN"/>
        </w:rPr>
        <w:t>2</w:t>
      </w:r>
      <w:r w:rsidRPr="0021772B">
        <w:rPr>
          <w:rFonts w:eastAsia="宋体" w:hint="eastAsia"/>
          <w:b/>
          <w:i/>
          <w:sz w:val="21"/>
          <w:szCs w:val="21"/>
          <w:u w:val="single"/>
          <w:lang w:eastAsia="zh-CN"/>
        </w:rPr>
        <w:t>:</w:t>
      </w:r>
      <w:bookmarkStart w:id="5" w:name="_GoBack"/>
      <w:bookmarkEnd w:id="5"/>
    </w:p>
    <w:p w14:paraId="38E0F181" w14:textId="7659778F" w:rsidR="00DC7E14" w:rsidRPr="00DC7E14" w:rsidRDefault="00DC7E14" w:rsidP="00F24D4F">
      <w:pPr>
        <w:pStyle w:val="a0"/>
        <w:tabs>
          <w:tab w:val="num" w:pos="284"/>
          <w:tab w:val="left" w:pos="5103"/>
        </w:tabs>
        <w:snapToGrid w:val="0"/>
        <w:rPr>
          <w:rFonts w:eastAsia="宋体"/>
          <w:i/>
          <w:sz w:val="21"/>
          <w:szCs w:val="21"/>
          <w:lang w:eastAsia="zh-CN"/>
        </w:rPr>
      </w:pPr>
      <w:r w:rsidRPr="00DC7E14">
        <w:rPr>
          <w:rFonts w:eastAsia="宋体"/>
          <w:i/>
          <w:sz w:val="21"/>
          <w:szCs w:val="21"/>
          <w:lang w:eastAsia="zh-CN"/>
        </w:rPr>
        <w:t xml:space="preserve">If the direct energy transition between sleep modes is allowed, then the transition energy consumption between sleep mode m and mode n can be calculated as follow </w:t>
      </w:r>
    </w:p>
    <w:p w14:paraId="0DFEC7B0" w14:textId="3BBDFCA8" w:rsidR="00DC7E14" w:rsidRPr="008946FD" w:rsidRDefault="000841E1" w:rsidP="00F24D4F">
      <w:pPr>
        <w:pStyle w:val="a0"/>
        <w:tabs>
          <w:tab w:val="num" w:pos="226"/>
          <w:tab w:val="num" w:pos="284"/>
          <w:tab w:val="left" w:pos="5103"/>
        </w:tabs>
        <w:snapToGrid w:val="0"/>
        <w:rPr>
          <w:rFonts w:eastAsia="宋体"/>
          <w:bCs/>
          <w:i/>
          <w:iCs/>
          <w:sz w:val="21"/>
          <w:szCs w:val="21"/>
          <w:lang w:eastAsia="zh-CN"/>
        </w:rPr>
      </w:pPr>
      <m:oMathPara>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E</m:t>
              </m:r>
            </m:e>
            <m:sub>
              <m:r>
                <w:rPr>
                  <w:rFonts w:ascii="Cambria Math" w:eastAsia="宋体" w:hAnsi="Cambria Math" w:hint="eastAsia"/>
                  <w:sz w:val="21"/>
                  <w:szCs w:val="21"/>
                  <w:lang w:eastAsia="zh-CN"/>
                </w:rPr>
                <m:t>t</m:t>
              </m:r>
              <m:r>
                <w:rPr>
                  <w:rFonts w:ascii="Cambria Math" w:eastAsia="宋体" w:hAnsi="Cambria Math"/>
                  <w:sz w:val="21"/>
                  <w:szCs w:val="21"/>
                  <w:lang w:eastAsia="zh-CN"/>
                </w:rPr>
                <m:t>ran</m:t>
              </m:r>
            </m:sub>
          </m:sSub>
          <m:r>
            <w:rPr>
              <w:rFonts w:ascii="Cambria Math" w:eastAsia="宋体" w:hAnsi="Cambria Math"/>
              <w:sz w:val="21"/>
              <w:szCs w:val="21"/>
              <w:lang w:eastAsia="zh-CN"/>
            </w:rPr>
            <m:t>(</m:t>
          </m:r>
          <m:r>
            <w:rPr>
              <w:rFonts w:ascii="Cambria Math" w:eastAsia="宋体" w:hAnsi="Cambria Math"/>
              <w:sz w:val="21"/>
              <w:szCs w:val="21"/>
              <w:lang w:eastAsia="zh-CN"/>
            </w:rPr>
            <m:t>m</m:t>
          </m:r>
          <m:r>
            <w:rPr>
              <w:rFonts w:ascii="Cambria Math" w:eastAsia="宋体" w:hAnsi="Cambria Math"/>
              <w:sz w:val="21"/>
              <w:szCs w:val="21"/>
              <w:lang w:eastAsia="zh-CN"/>
            </w:rPr>
            <m:t>,</m:t>
          </m:r>
          <m:r>
            <w:rPr>
              <w:rFonts w:ascii="Cambria Math" w:eastAsia="宋体" w:hAnsi="Cambria Math"/>
              <w:sz w:val="21"/>
              <w:szCs w:val="21"/>
              <w:lang w:eastAsia="zh-CN"/>
            </w:rPr>
            <m:t>n</m:t>
          </m:r>
          <m:r>
            <w:rPr>
              <w:rFonts w:ascii="Cambria Math" w:eastAsia="宋体" w:hAnsi="Cambria Math"/>
              <w:sz w:val="21"/>
              <w:szCs w:val="21"/>
              <w:lang w:eastAsia="zh-CN"/>
            </w:rPr>
            <m:t>)=</m:t>
          </m:r>
          <m:d>
            <m:dPr>
              <m:ctrlPr>
                <w:rPr>
                  <w:rFonts w:ascii="Cambria Math" w:eastAsia="宋体" w:hAnsi="Cambria Math"/>
                  <w:bCs/>
                  <w:i/>
                  <w:iCs/>
                  <w:sz w:val="21"/>
                  <w:szCs w:val="21"/>
                  <w:lang w:eastAsia="zh-CN"/>
                </w:rPr>
              </m:ctrlPr>
            </m:dPr>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m</m:t>
                  </m:r>
                </m:sub>
              </m:sSub>
              <m:r>
                <w:rPr>
                  <w:rFonts w:ascii="Cambria Math" w:eastAsia="宋体" w:hAnsi="Cambria Math"/>
                  <w:sz w:val="21"/>
                  <w:szCs w:val="21"/>
                  <w:lang w:eastAsia="zh-CN"/>
                </w:rPr>
                <m:t>+</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n</m:t>
                  </m:r>
                </m:sub>
              </m:sSub>
            </m:e>
          </m:d>
          <m:r>
            <w:rPr>
              <w:rFonts w:ascii="Cambria Math" w:eastAsia="宋体" w:hAnsi="Cambria Math"/>
              <w:sz w:val="21"/>
              <w:szCs w:val="21"/>
              <w:lang w:eastAsia="zh-CN"/>
            </w:rPr>
            <m:t>*</m:t>
          </m:r>
          <m:r>
            <w:rPr>
              <w:rFonts w:ascii="Cambria Math" w:eastAsia="宋体" w:hAnsi="Cambria Math"/>
              <w:sz w:val="21"/>
              <w:szCs w:val="21"/>
              <w:lang w:eastAsia="zh-CN"/>
            </w:rPr>
            <m:t>(</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T</m:t>
              </m:r>
            </m:e>
            <m:sub>
              <m:r>
                <w:rPr>
                  <w:rFonts w:ascii="Cambria Math" w:eastAsia="宋体" w:hAnsi="Cambria Math"/>
                  <w:sz w:val="21"/>
                  <w:szCs w:val="21"/>
                  <w:lang w:eastAsia="zh-CN"/>
                </w:rPr>
                <m:t>m</m:t>
              </m:r>
            </m:sub>
          </m:sSub>
          <m:r>
            <w:rPr>
              <w:rFonts w:ascii="Cambria Math" w:eastAsia="宋体" w:hAnsi="Cambria Math"/>
              <w:sz w:val="21"/>
              <w:szCs w:val="21"/>
              <w:lang w:eastAsia="zh-CN"/>
            </w:rPr>
            <m:t>-</m:t>
          </m:r>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T</m:t>
              </m:r>
            </m:e>
            <m:sub>
              <m:r>
                <w:rPr>
                  <w:rFonts w:ascii="Cambria Math" w:eastAsia="宋体" w:hAnsi="Cambria Math"/>
                  <w:sz w:val="21"/>
                  <w:szCs w:val="21"/>
                  <w:lang w:eastAsia="zh-CN"/>
                </w:rPr>
                <m:t>n</m:t>
              </m:r>
            </m:sub>
          </m:sSub>
          <m:r>
            <w:rPr>
              <w:rFonts w:ascii="Cambria Math" w:eastAsia="宋体" w:hAnsi="Cambria Math"/>
              <w:sz w:val="21"/>
              <w:szCs w:val="21"/>
              <w:lang w:eastAsia="zh-CN"/>
            </w:rPr>
            <m:t>)/2</m:t>
          </m:r>
        </m:oMath>
      </m:oMathPara>
    </w:p>
    <w:p w14:paraId="02929CB1" w14:textId="1505D255" w:rsidR="008946FD" w:rsidRDefault="008946FD" w:rsidP="00F24D4F">
      <w:pPr>
        <w:pStyle w:val="a0"/>
        <w:tabs>
          <w:tab w:val="num" w:pos="226"/>
          <w:tab w:val="num" w:pos="284"/>
          <w:tab w:val="left" w:pos="5103"/>
        </w:tabs>
        <w:snapToGrid w:val="0"/>
        <w:rPr>
          <w:rFonts w:eastAsia="宋体"/>
          <w:b/>
          <w:i/>
          <w:iCs/>
          <w:sz w:val="21"/>
          <w:szCs w:val="21"/>
          <w:u w:val="single"/>
          <w:lang w:eastAsia="zh-CN"/>
        </w:rPr>
      </w:pPr>
      <w:r>
        <w:rPr>
          <w:rFonts w:eastAsia="宋体"/>
          <w:b/>
          <w:i/>
          <w:iCs/>
          <w:sz w:val="21"/>
          <w:szCs w:val="21"/>
          <w:u w:val="single"/>
          <w:lang w:eastAsia="zh-CN"/>
        </w:rPr>
        <w:t>Proposal 1-3:</w:t>
      </w:r>
    </w:p>
    <w:p w14:paraId="1B62B4BD" w14:textId="34BC706E" w:rsidR="008946FD" w:rsidRPr="008946FD" w:rsidRDefault="008946FD" w:rsidP="00F24D4F">
      <w:pPr>
        <w:pStyle w:val="a0"/>
        <w:tabs>
          <w:tab w:val="num" w:pos="226"/>
          <w:tab w:val="num" w:pos="284"/>
          <w:tab w:val="left" w:pos="5103"/>
        </w:tabs>
        <w:snapToGrid w:val="0"/>
        <w:rPr>
          <w:rFonts w:eastAsia="宋体"/>
          <w:bCs/>
          <w:i/>
          <w:sz w:val="21"/>
          <w:szCs w:val="21"/>
          <w:lang w:eastAsia="zh-CN"/>
        </w:rPr>
      </w:pPr>
      <w:r w:rsidRPr="008946FD">
        <w:rPr>
          <w:rFonts w:eastAsia="宋体"/>
          <w:bCs/>
          <w:i/>
          <w:sz w:val="21"/>
          <w:szCs w:val="21"/>
          <w:lang w:eastAsia="zh-CN"/>
        </w:rPr>
        <w:t>The direct energy transition between sleep modes should be allowed both for the convenience of simulation and the close to the practice network.</w:t>
      </w:r>
    </w:p>
    <w:p w14:paraId="5AE84948" w14:textId="524C7E4F" w:rsidR="006526A2" w:rsidRPr="006526A2" w:rsidRDefault="006526A2" w:rsidP="00F24D4F">
      <w:pPr>
        <w:pStyle w:val="a0"/>
        <w:tabs>
          <w:tab w:val="num" w:pos="226"/>
          <w:tab w:val="num" w:pos="284"/>
          <w:tab w:val="left" w:pos="5103"/>
        </w:tabs>
        <w:snapToGrid w:val="0"/>
        <w:rPr>
          <w:rFonts w:eastAsia="宋体"/>
          <w:b/>
          <w:bCs/>
          <w:i/>
          <w:iCs/>
          <w:sz w:val="21"/>
          <w:szCs w:val="21"/>
          <w:u w:val="single"/>
          <w:lang w:val="en-US" w:eastAsia="zh-CN"/>
        </w:rPr>
      </w:pPr>
      <w:r w:rsidRPr="006526A2">
        <w:rPr>
          <w:rFonts w:eastAsia="宋体" w:hint="eastAsia"/>
          <w:b/>
          <w:bCs/>
          <w:i/>
          <w:iCs/>
          <w:sz w:val="21"/>
          <w:szCs w:val="21"/>
          <w:u w:val="single"/>
          <w:lang w:val="en-US" w:eastAsia="zh-CN"/>
        </w:rPr>
        <w:t>P</w:t>
      </w:r>
      <w:r w:rsidRPr="006526A2">
        <w:rPr>
          <w:rFonts w:eastAsia="宋体"/>
          <w:b/>
          <w:bCs/>
          <w:i/>
          <w:iCs/>
          <w:sz w:val="21"/>
          <w:szCs w:val="21"/>
          <w:u w:val="single"/>
          <w:lang w:val="en-US" w:eastAsia="zh-CN"/>
        </w:rPr>
        <w:t>roposal 2</w:t>
      </w:r>
      <w:r w:rsidR="00B95033">
        <w:rPr>
          <w:rFonts w:eastAsia="宋体"/>
          <w:b/>
          <w:bCs/>
          <w:i/>
          <w:iCs/>
          <w:sz w:val="21"/>
          <w:szCs w:val="21"/>
          <w:u w:val="single"/>
          <w:lang w:val="en-US" w:eastAsia="zh-CN"/>
        </w:rPr>
        <w:t>-1</w:t>
      </w:r>
      <w:r w:rsidRPr="006526A2">
        <w:rPr>
          <w:rFonts w:eastAsia="宋体"/>
          <w:b/>
          <w:bCs/>
          <w:i/>
          <w:iCs/>
          <w:sz w:val="21"/>
          <w:szCs w:val="21"/>
          <w:u w:val="single"/>
          <w:lang w:val="en-US" w:eastAsia="zh-CN"/>
        </w:rPr>
        <w:t>:</w:t>
      </w:r>
    </w:p>
    <w:p w14:paraId="1B283AEC" w14:textId="6824B925" w:rsidR="006526A2" w:rsidRPr="006526A2" w:rsidRDefault="009F0C14" w:rsidP="00F24D4F">
      <w:pPr>
        <w:pStyle w:val="a0"/>
        <w:tabs>
          <w:tab w:val="num" w:pos="226"/>
          <w:tab w:val="num" w:pos="284"/>
          <w:tab w:val="left" w:pos="5103"/>
        </w:tabs>
        <w:snapToGrid w:val="0"/>
        <w:rPr>
          <w:rFonts w:eastAsia="宋体"/>
          <w:i/>
          <w:iCs/>
          <w:sz w:val="21"/>
          <w:szCs w:val="21"/>
          <w:lang w:val="en-US" w:eastAsia="zh-CN"/>
        </w:rPr>
      </w:pPr>
      <w:r w:rsidRPr="009F0C14">
        <w:rPr>
          <w:rFonts w:eastAsia="宋体"/>
          <w:i/>
          <w:iCs/>
          <w:sz w:val="21"/>
          <w:szCs w:val="21"/>
          <w:lang w:val="en-US" w:eastAsia="zh-CN"/>
        </w:rPr>
        <w:t>We are fine with Alt3 with the following modification</w:t>
      </w:r>
      <w:r w:rsidR="006526A2" w:rsidRPr="006526A2">
        <w:rPr>
          <w:rFonts w:eastAsia="宋体"/>
          <w:i/>
          <w:iCs/>
          <w:sz w:val="21"/>
          <w:szCs w:val="21"/>
          <w:lang w:val="en-US" w:eastAsia="zh-CN"/>
        </w:rPr>
        <w:t xml:space="preserve"> </w:t>
      </w:r>
    </w:p>
    <w:p w14:paraId="7B2997E0" w14:textId="2F379A38" w:rsidR="0050033A" w:rsidRPr="0050033A" w:rsidRDefault="006526A2" w:rsidP="00F24D4F">
      <w:pPr>
        <w:overflowPunct w:val="0"/>
        <w:autoSpaceDE w:val="0"/>
        <w:autoSpaceDN w:val="0"/>
        <w:adjustRightInd w:val="0"/>
        <w:spacing w:line="20" w:lineRule="atLeast"/>
        <w:ind w:left="840"/>
        <w:contextualSpacing/>
        <w:jc w:val="both"/>
        <w:rPr>
          <w:rFonts w:eastAsia="宋体"/>
          <w:sz w:val="21"/>
          <w:szCs w:val="21"/>
          <w:lang w:eastAsia="zh-CN"/>
        </w:rPr>
      </w:pPr>
      <m:oMath>
        <m:r>
          <w:rPr>
            <w:rFonts w:ascii="Cambria Math" w:eastAsia="宋体" w:hAnsi="Cambria Math"/>
            <w:color w:val="000000" w:themeColor="text1"/>
            <w:sz w:val="18"/>
            <w:szCs w:val="18"/>
            <w:lang w:val="en-GB" w:eastAsia="zh-CN"/>
          </w:rPr>
          <m:t>P</m:t>
        </m:r>
        <m:d>
          <m:dPr>
            <m:ctrlPr>
              <w:rPr>
                <w:rFonts w:ascii="Cambria Math" w:eastAsia="宋体" w:hAnsi="Cambria Math"/>
                <w:i/>
                <w:iCs/>
                <w:color w:val="000000" w:themeColor="text1"/>
                <w:sz w:val="18"/>
                <w:szCs w:val="18"/>
                <w:lang w:val="en-GB" w:eastAsia="ja-JP"/>
              </w:rPr>
            </m:ctrlPr>
          </m:dPr>
          <m:e>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s</m:t>
                </m:r>
              </m:e>
              <m:sub>
                <m:r>
                  <w:rPr>
                    <w:rFonts w:ascii="Cambria Math" w:eastAsia="宋体" w:hAnsi="Cambria Math"/>
                    <w:color w:val="000000" w:themeColor="text1"/>
                    <w:sz w:val="18"/>
                    <w:szCs w:val="18"/>
                    <w:lang w:val="en-GB" w:eastAsia="zh-CN"/>
                  </w:rPr>
                  <m:t>f</m:t>
                </m:r>
              </m:sub>
            </m:sSub>
            <m:r>
              <m:rPr>
                <m:sty m:val="p"/>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s</m:t>
                </m:r>
              </m:e>
              <m:sub>
                <m:r>
                  <w:rPr>
                    <w:rFonts w:ascii="Cambria Math" w:eastAsia="宋体" w:hAnsi="Cambria Math"/>
                    <w:color w:val="000000" w:themeColor="text1"/>
                    <w:sz w:val="18"/>
                    <w:szCs w:val="18"/>
                    <w:lang w:val="en-GB" w:eastAsia="zh-CN"/>
                  </w:rPr>
                  <m:t>p</m:t>
                </m:r>
              </m:sub>
            </m:sSub>
            <m:r>
              <m:rPr>
                <m:sty m:val="p"/>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s</m:t>
                </m:r>
              </m:e>
              <m:sub>
                <m:r>
                  <w:rPr>
                    <w:rFonts w:ascii="Cambria Math" w:eastAsia="宋体" w:hAnsi="Cambria Math"/>
                    <w:color w:val="000000" w:themeColor="text1"/>
                    <w:sz w:val="18"/>
                    <w:szCs w:val="18"/>
                    <w:lang w:val="en-GB" w:eastAsia="zh-CN"/>
                  </w:rPr>
                  <m:t>a</m:t>
                </m:r>
              </m:sub>
            </m:sSub>
          </m:e>
        </m:d>
        <m:r>
          <w:rPr>
            <w:rFonts w:ascii="Cambria Math" w:eastAsia="宋体" w:hAnsi="Cambria Math"/>
            <w:color w:val="000000" w:themeColor="text1"/>
            <w:sz w:val="18"/>
            <w:szCs w:val="18"/>
            <w:lang w:val="en-GB" w:eastAsia="zh-CN"/>
          </w:rPr>
          <m:t>=</m:t>
        </m:r>
        <m:r>
          <m:rPr>
            <m:sty m:val="p"/>
          </m:rPr>
          <w:rPr>
            <w:rFonts w:ascii="Cambria Math" w:eastAsia="宋体" w:hAnsi="Cambria Math"/>
            <w:color w:val="000000" w:themeColor="text1"/>
            <w:sz w:val="18"/>
            <w:szCs w:val="18"/>
            <w:lang w:val="en-GB" w:eastAsia="zh-CN"/>
          </w:rPr>
          <m:t xml:space="preserve"> </m:t>
        </m:r>
        <m:d>
          <m:dPr>
            <m:ctrlPr>
              <w:rPr>
                <w:rFonts w:ascii="Cambria Math" w:eastAsia="宋体" w:hAnsi="Cambria Math"/>
                <w:color w:val="000000" w:themeColor="text1"/>
                <w:sz w:val="18"/>
                <w:szCs w:val="18"/>
                <w:lang w:val="en-GB" w:eastAsia="zh-CN"/>
              </w:rPr>
            </m:ctrlPr>
          </m:dPr>
          <m:e>
            <m:r>
              <m:rPr>
                <m:sty m:val="p"/>
              </m:rPr>
              <w:rPr>
                <w:rFonts w:ascii="Cambria Math" w:eastAsia="宋体" w:hAnsi="Cambria Math"/>
                <w:color w:val="000000" w:themeColor="text1"/>
                <w:sz w:val="18"/>
                <w:szCs w:val="18"/>
                <w:lang w:val="en-GB" w:eastAsia="zh-CN"/>
              </w:rPr>
              <m:t>1-</m:t>
            </m:r>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e>
        </m:d>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P</m:t>
            </m:r>
          </m:e>
          <m:sub>
            <m:r>
              <w:rPr>
                <w:rFonts w:ascii="Cambria Math" w:eastAsia="宋体" w:hAnsi="Cambria Math"/>
                <w:color w:val="000000" w:themeColor="text1"/>
                <w:sz w:val="18"/>
                <w:szCs w:val="18"/>
                <w:lang w:val="en-GB" w:eastAsia="zh-CN"/>
              </w:rPr>
              <m:t>3</m:t>
            </m:r>
          </m:sub>
        </m:sSub>
        <m:r>
          <m:rPr>
            <m:sty m:val="p"/>
          </m:rPr>
          <w:rPr>
            <w:rFonts w:ascii="Cambria Math" w:eastAsia="宋体" w:hAnsi="Cambria Math"/>
            <w:color w:val="000000" w:themeColor="text1"/>
            <w:sz w:val="18"/>
            <w:szCs w:val="18"/>
            <w:lang w:val="en-GB" w:eastAsia="zh-CN"/>
          </w:rPr>
          <m:t xml:space="preserve"> +</m:t>
        </m:r>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d>
          <m:dPr>
            <m:ctrlPr>
              <w:rPr>
                <w:rFonts w:ascii="Cambria Math" w:eastAsia="宋体" w:hAnsi="Cambria Math"/>
                <w:i/>
                <w:iCs/>
                <w:color w:val="000000" w:themeColor="text1"/>
                <w:sz w:val="18"/>
                <w:szCs w:val="18"/>
                <w:lang w:val="en-GB" w:eastAsia="ja-JP"/>
              </w:rPr>
            </m:ctrlPr>
          </m:dPr>
          <m:e>
            <m:r>
              <w:rPr>
                <w:rFonts w:ascii="Cambria Math" w:eastAsia="宋体" w:hAnsi="Cambria Math"/>
                <w:color w:val="000000" w:themeColor="text1"/>
                <w:sz w:val="18"/>
                <w:szCs w:val="18"/>
                <w:lang w:val="en-GB" w:eastAsia="ja-JP"/>
              </w:rPr>
              <m:t>β</m:t>
            </m:r>
            <m:d>
              <m:dPr>
                <m:ctrlPr>
                  <w:rPr>
                    <w:rFonts w:ascii="Cambria Math" w:eastAsia="宋体" w:hAnsi="Cambria Math"/>
                    <w:i/>
                    <w:iCs/>
                    <w:color w:val="000000" w:themeColor="text1"/>
                    <w:sz w:val="18"/>
                    <w:szCs w:val="18"/>
                    <w:lang w:val="en-GB" w:eastAsia="ja-JP"/>
                  </w:rPr>
                </m:ctrlPr>
              </m:dPr>
              <m:e>
                <m:r>
                  <m:rPr>
                    <m:sty m:val="p"/>
                  </m:rPr>
                  <w:rPr>
                    <w:rFonts w:ascii="Cambria Math" w:eastAsia="宋体" w:hAnsi="Cambria Math"/>
                    <w:color w:val="000000" w:themeColor="text1"/>
                    <w:sz w:val="18"/>
                    <w:szCs w:val="18"/>
                    <w:lang w:val="en-GB" w:eastAsia="zh-CN"/>
                  </w:rPr>
                  <m:t>α+</m:t>
                </m:r>
                <m:d>
                  <m:dPr>
                    <m:ctrlPr>
                      <w:rPr>
                        <w:rFonts w:ascii="Cambria Math" w:eastAsia="宋体" w:hAnsi="Cambria Math"/>
                        <w:color w:val="000000" w:themeColor="text1"/>
                        <w:sz w:val="18"/>
                        <w:szCs w:val="18"/>
                        <w:lang w:val="en-GB" w:eastAsia="zh-CN"/>
                      </w:rPr>
                    </m:ctrlPr>
                  </m:dPr>
                  <m:e>
                    <m:r>
                      <m:rPr>
                        <m:sty m:val="p"/>
                      </m:rPr>
                      <w:rPr>
                        <w:rFonts w:ascii="Cambria Math" w:eastAsia="宋体" w:hAnsi="Cambria Math"/>
                        <w:color w:val="000000" w:themeColor="text1"/>
                        <w:sz w:val="18"/>
                        <w:szCs w:val="18"/>
                        <w:lang w:val="en-GB" w:eastAsia="zh-CN"/>
                      </w:rPr>
                      <m:t>1-α</m:t>
                    </m:r>
                  </m:e>
                </m:d>
                <m:r>
                  <w:rPr>
                    <w:rFonts w:ascii="Cambria Math" w:eastAsia="宋体" w:hAnsi="Cambria Math"/>
                    <w:color w:val="000000" w:themeColor="text1"/>
                    <w:sz w:val="18"/>
                    <w:szCs w:val="18"/>
                    <w:lang w:val="en-GB" w:eastAsia="zh-CN"/>
                  </w:rPr>
                  <m:t>η</m:t>
                </m:r>
                <m:d>
                  <m:dPr>
                    <m:ctrlPr>
                      <w:rPr>
                        <w:rFonts w:ascii="Cambria Math" w:eastAsia="宋体" w:hAnsi="Cambria Math"/>
                        <w:i/>
                        <w:color w:val="000000" w:themeColor="text1"/>
                        <w:sz w:val="18"/>
                        <w:szCs w:val="18"/>
                        <w:lang w:val="en-GB" w:eastAsia="ja-JP"/>
                      </w:rPr>
                    </m:ctrlPr>
                  </m:dPr>
                  <m:e>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f</m:t>
                        </m:r>
                      </m:sub>
                    </m:sSub>
                    <m:r>
                      <w:rPr>
                        <w:rFonts w:ascii="Cambria Math" w:eastAsia="宋体" w:hAnsi="Cambria Math"/>
                        <w:color w:val="000000" w:themeColor="text1"/>
                        <w:sz w:val="18"/>
                        <w:szCs w:val="18"/>
                        <w:lang w:val="en-GB" w:eastAsia="ja-JP"/>
                      </w:rPr>
                      <m:t>,</m:t>
                    </m:r>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a</m:t>
                        </m:r>
                      </m:sub>
                    </m:sSub>
                  </m:e>
                </m:d>
              </m:e>
            </m:d>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 xml:space="preserve"> s</m:t>
                </m:r>
              </m:e>
              <m:sub>
                <m:r>
                  <w:rPr>
                    <w:rFonts w:ascii="Cambria Math" w:eastAsia="宋体" w:hAnsi="Cambria Math"/>
                    <w:color w:val="000000" w:themeColor="text1"/>
                    <w:sz w:val="18"/>
                    <w:szCs w:val="18"/>
                    <w:lang w:val="en-GB" w:eastAsia="zh-CN"/>
                  </w:rPr>
                  <m:t>a</m:t>
                </m:r>
              </m:sub>
            </m:sSub>
            <m:r>
              <w:rPr>
                <w:rFonts w:ascii="Cambria Math" w:eastAsia="宋体" w:hAnsi="Cambria Math"/>
                <w:color w:val="000000" w:themeColor="text1"/>
                <w:sz w:val="18"/>
                <w:szCs w:val="18"/>
                <w:lang w:val="en-GB" w:eastAsia="zh-CN"/>
              </w:rPr>
              <m:t>+</m:t>
            </m:r>
            <m:d>
              <m:dPr>
                <m:ctrlPr>
                  <w:rPr>
                    <w:rFonts w:ascii="Cambria Math" w:eastAsia="宋体" w:hAnsi="Cambria Math"/>
                    <w:i/>
                    <w:color w:val="000000" w:themeColor="text1"/>
                    <w:sz w:val="18"/>
                    <w:szCs w:val="18"/>
                    <w:lang w:val="en-GB" w:eastAsia="zh-CN"/>
                  </w:rPr>
                </m:ctrlPr>
              </m:dPr>
              <m:e>
                <m:r>
                  <w:rPr>
                    <w:rFonts w:ascii="Cambria Math" w:eastAsia="宋体" w:hAnsi="Cambria Math"/>
                    <w:color w:val="000000" w:themeColor="text1"/>
                    <w:sz w:val="18"/>
                    <w:szCs w:val="18"/>
                    <w:lang w:val="en-GB" w:eastAsia="zh-CN"/>
                  </w:rPr>
                  <m:t>1-</m:t>
                </m:r>
                <m:r>
                  <w:rPr>
                    <w:rFonts w:ascii="Cambria Math" w:eastAsia="宋体" w:hAnsi="Cambria Math"/>
                    <w:color w:val="000000" w:themeColor="text1"/>
                    <w:sz w:val="18"/>
                    <w:szCs w:val="18"/>
                    <w:lang w:val="en-GB" w:eastAsia="ja-JP"/>
                  </w:rPr>
                  <m:t>β</m:t>
                </m:r>
                <m:ctrlPr>
                  <w:rPr>
                    <w:rFonts w:ascii="Cambria Math" w:eastAsia="宋体" w:hAnsi="Cambria Math"/>
                    <w:i/>
                    <w:iCs/>
                    <w:color w:val="000000" w:themeColor="text1"/>
                    <w:sz w:val="18"/>
                    <w:szCs w:val="18"/>
                    <w:lang w:val="en-GB" w:eastAsia="ja-JP"/>
                  </w:rPr>
                </m:ctrlPr>
              </m:e>
            </m:d>
            <m:ctrlPr>
              <w:rPr>
                <w:rFonts w:ascii="Cambria Math" w:eastAsia="宋体" w:hAnsi="Cambria Math"/>
                <w:color w:val="000000" w:themeColor="text1"/>
                <w:sz w:val="18"/>
                <w:szCs w:val="18"/>
                <w:lang w:val="en-GB" w:eastAsia="zh-CN"/>
              </w:rPr>
            </m:ctrlPr>
          </m:e>
        </m:d>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P</m:t>
            </m:r>
          </m:e>
          <m:sub>
            <m:r>
              <w:rPr>
                <w:rFonts w:ascii="Cambria Math" w:eastAsia="宋体" w:hAnsi="Cambria Math"/>
                <w:color w:val="000000" w:themeColor="text1"/>
                <w:sz w:val="18"/>
                <w:szCs w:val="18"/>
                <w:lang w:val="en-GB" w:eastAsia="zh-CN"/>
              </w:rPr>
              <m:t>4</m:t>
            </m:r>
          </m:sub>
        </m:sSub>
      </m:oMath>
      <w:r w:rsidR="0050033A">
        <w:rPr>
          <w:rFonts w:eastAsiaTheme="minorEastAsia" w:hint="eastAsia"/>
          <w:i/>
          <w:iCs/>
          <w:color w:val="000000" w:themeColor="text1"/>
          <w:sz w:val="18"/>
          <w:szCs w:val="18"/>
          <w:lang w:val="en-GB" w:eastAsia="zh-CN"/>
        </w:rPr>
        <w:t xml:space="preserve"> </w:t>
      </w:r>
      <w:r w:rsidR="0050033A">
        <w:rPr>
          <w:rFonts w:eastAsiaTheme="minorEastAsia"/>
          <w:i/>
          <w:iCs/>
          <w:color w:val="000000" w:themeColor="text1"/>
          <w:sz w:val="18"/>
          <w:szCs w:val="18"/>
          <w:lang w:val="en-GB" w:eastAsia="zh-CN"/>
        </w:rPr>
        <w:t xml:space="preserve"> </w:t>
      </w:r>
      <w:r w:rsidR="0050033A">
        <w:rPr>
          <w:rFonts w:eastAsia="宋体"/>
          <w:sz w:val="21"/>
          <w:szCs w:val="21"/>
          <w:lang w:eastAsia="zh-CN"/>
        </w:rPr>
        <w:t xml:space="preserve"> </w:t>
      </w:r>
    </w:p>
    <w:p w14:paraId="2482031C" w14:textId="77777777" w:rsidR="0050033A" w:rsidRDefault="0050033A" w:rsidP="00F24D4F">
      <w:pPr>
        <w:overflowPunct w:val="0"/>
        <w:autoSpaceDE w:val="0"/>
        <w:autoSpaceDN w:val="0"/>
        <w:adjustRightInd w:val="0"/>
        <w:spacing w:line="20" w:lineRule="atLeast"/>
        <w:contextualSpacing/>
        <w:jc w:val="both"/>
        <w:rPr>
          <w:rFonts w:eastAsia="宋体"/>
          <w:bCs/>
          <w:i/>
          <w:sz w:val="21"/>
          <w:szCs w:val="21"/>
          <w:lang w:val="x-none" w:eastAsia="zh-CN"/>
        </w:rPr>
      </w:pPr>
      <w:r w:rsidRPr="0050033A">
        <w:rPr>
          <w:rFonts w:eastAsia="宋体"/>
          <w:bCs/>
          <w:i/>
          <w:sz w:val="21"/>
          <w:szCs w:val="21"/>
          <w:lang w:val="x-none" w:eastAsia="zh-CN"/>
        </w:rPr>
        <w:t xml:space="preserve">Where the α represents the </w:t>
      </w:r>
      <w:r>
        <w:rPr>
          <w:rFonts w:eastAsia="宋体"/>
          <w:bCs/>
          <w:i/>
          <w:sz w:val="21"/>
          <w:szCs w:val="21"/>
          <w:lang w:val="x-none" w:eastAsia="zh-CN"/>
        </w:rPr>
        <w:t>static</w:t>
      </w:r>
      <w:r w:rsidRPr="0050033A">
        <w:rPr>
          <w:rFonts w:eastAsia="宋体"/>
          <w:bCs/>
          <w:i/>
          <w:sz w:val="21"/>
          <w:szCs w:val="21"/>
          <w:lang w:val="x-none" w:eastAsia="zh-CN"/>
        </w:rPr>
        <w:t xml:space="preserve"> part of the PA </w:t>
      </w:r>
      <w:r>
        <w:rPr>
          <w:rFonts w:eastAsia="宋体"/>
          <w:bCs/>
          <w:i/>
          <w:sz w:val="21"/>
          <w:szCs w:val="21"/>
          <w:lang w:val="x-none" w:eastAsia="zh-CN"/>
        </w:rPr>
        <w:t>energy consumption</w:t>
      </w:r>
      <w:r w:rsidRPr="0050033A">
        <w:rPr>
          <w:rFonts w:eastAsia="宋体"/>
          <w:bCs/>
          <w:i/>
          <w:sz w:val="21"/>
          <w:szCs w:val="21"/>
          <w:lang w:val="x-none" w:eastAsia="zh-CN"/>
        </w:rPr>
        <w:t xml:space="preserve">; β represents the static energy </w:t>
      </w:r>
      <w:r>
        <w:rPr>
          <w:rFonts w:eastAsia="宋体"/>
          <w:bCs/>
          <w:i/>
          <w:sz w:val="21"/>
          <w:szCs w:val="21"/>
          <w:lang w:val="x-none" w:eastAsia="zh-CN"/>
        </w:rPr>
        <w:t>in</w:t>
      </w:r>
      <w:r w:rsidRPr="0050033A">
        <w:rPr>
          <w:rFonts w:eastAsia="宋体"/>
          <w:bCs/>
          <w:i/>
          <w:sz w:val="21"/>
          <w:szCs w:val="21"/>
          <w:lang w:val="x-none" w:eastAsia="zh-CN"/>
        </w:rPr>
        <w:t xml:space="preserve"> P4</w:t>
      </w:r>
      <w:r>
        <w:rPr>
          <w:rFonts w:eastAsia="宋体"/>
          <w:bCs/>
          <w:i/>
          <w:sz w:val="21"/>
          <w:szCs w:val="21"/>
          <w:lang w:val="x-none" w:eastAsia="zh-CN"/>
        </w:rPr>
        <w:t xml:space="preserve"> with</w:t>
      </w:r>
      <w:r w:rsidRPr="0050033A">
        <w:rPr>
          <w:rFonts w:eastAsia="宋体"/>
          <w:bCs/>
          <w:i/>
          <w:sz w:val="21"/>
          <w:szCs w:val="21"/>
          <w:lang w:val="x-none" w:eastAsia="zh-CN"/>
        </w:rPr>
        <w:t xml:space="preserve"> the constraint</w:t>
      </w:r>
    </w:p>
    <w:p w14:paraId="263C3C98" w14:textId="118488D5" w:rsidR="0050033A" w:rsidRPr="0050033A" w:rsidRDefault="000841E1" w:rsidP="00F24D4F">
      <w:pPr>
        <w:overflowPunct w:val="0"/>
        <w:autoSpaceDE w:val="0"/>
        <w:autoSpaceDN w:val="0"/>
        <w:adjustRightInd w:val="0"/>
        <w:spacing w:line="20" w:lineRule="atLeast"/>
        <w:contextualSpacing/>
        <w:jc w:val="both"/>
        <w:rPr>
          <w:rFonts w:eastAsiaTheme="minorEastAsia"/>
          <w:i/>
          <w:iCs/>
          <w:color w:val="000000" w:themeColor="text1"/>
          <w:sz w:val="18"/>
          <w:szCs w:val="18"/>
          <w:lang w:val="en-GB" w:eastAsia="zh-CN"/>
        </w:rPr>
      </w:pPr>
      <m:oMathPara>
        <m:oMathParaPr>
          <m:jc m:val="center"/>
        </m:oMathParaPr>
        <m:oMath>
          <m:d>
            <m:dPr>
              <m:ctrlPr>
                <w:rPr>
                  <w:rFonts w:ascii="Cambria Math" w:eastAsia="宋体" w:hAnsi="Cambria Math"/>
                  <w:color w:val="000000" w:themeColor="text1"/>
                  <w:sz w:val="18"/>
                  <w:szCs w:val="18"/>
                  <w:lang w:val="en-GB" w:eastAsia="zh-CN"/>
                </w:rPr>
              </m:ctrlPr>
            </m:dPr>
            <m:e>
              <m:r>
                <m:rPr>
                  <m:sty m:val="p"/>
                </m:rPr>
                <w:rPr>
                  <w:rFonts w:ascii="Cambria Math" w:eastAsia="宋体" w:hAnsi="Cambria Math"/>
                  <w:color w:val="000000" w:themeColor="text1"/>
                  <w:sz w:val="18"/>
                  <w:szCs w:val="18"/>
                  <w:lang w:val="en-GB" w:eastAsia="zh-CN"/>
                </w:rPr>
                <m:t>1-</m:t>
              </m:r>
              <m:r>
                <w:rPr>
                  <w:rFonts w:ascii="Cambria Math" w:eastAsia="宋体" w:hAnsi="Cambria Math"/>
                  <w:color w:val="000000" w:themeColor="text1"/>
                  <w:sz w:val="18"/>
                  <w:szCs w:val="18"/>
                  <w:lang w:val="en-GB" w:eastAsia="ja-JP"/>
                </w:rPr>
                <m:t>β</m:t>
              </m:r>
            </m:e>
          </m:d>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P</m:t>
              </m:r>
            </m:e>
            <m:sub>
              <m:r>
                <w:rPr>
                  <w:rFonts w:ascii="Cambria Math" w:eastAsia="宋体" w:hAnsi="Cambria Math"/>
                  <w:color w:val="000000" w:themeColor="text1"/>
                  <w:sz w:val="18"/>
                  <w:szCs w:val="18"/>
                  <w:lang w:val="en-GB" w:eastAsia="zh-CN"/>
                </w:rPr>
                <m:t>4</m:t>
              </m:r>
            </m:sub>
          </m:sSub>
          <m:r>
            <m:rPr>
              <m:sty m:val="p"/>
            </m:rPr>
            <w:rPr>
              <w:rFonts w:ascii="Cambria Math" w:eastAsia="宋体" w:hAnsi="Cambria Math"/>
              <w:color w:val="000000" w:themeColor="text1"/>
              <w:sz w:val="18"/>
              <w:szCs w:val="18"/>
              <w:lang w:val="en-GB" w:eastAsia="zh-CN"/>
            </w:rPr>
            <m:t>-</m:t>
          </m:r>
          <m:sSub>
            <m:sSubPr>
              <m:ctrlPr>
                <w:rPr>
                  <w:rFonts w:ascii="Cambria Math" w:eastAsia="宋体" w:hAnsi="Cambria Math"/>
                  <w:i/>
                  <w:iCs/>
                  <w:color w:val="000000" w:themeColor="text1"/>
                  <w:sz w:val="18"/>
                  <w:szCs w:val="18"/>
                  <w:lang w:val="en-GB" w:eastAsia="ja-JP"/>
                </w:rPr>
              </m:ctrlPr>
            </m:sSubPr>
            <m:e>
              <m:r>
                <w:rPr>
                  <w:rFonts w:ascii="Cambria Math" w:eastAsia="宋体" w:hAnsi="Cambria Math"/>
                  <w:color w:val="000000" w:themeColor="text1"/>
                  <w:sz w:val="18"/>
                  <w:szCs w:val="18"/>
                  <w:lang w:val="en-GB" w:eastAsia="zh-CN"/>
                </w:rPr>
                <m:t>P</m:t>
              </m:r>
            </m:e>
            <m:sub>
              <m:r>
                <w:rPr>
                  <w:rFonts w:ascii="Cambria Math" w:eastAsia="宋体" w:hAnsi="Cambria Math"/>
                  <w:color w:val="000000" w:themeColor="text1"/>
                  <w:sz w:val="18"/>
                  <w:szCs w:val="18"/>
                  <w:lang w:val="en-GB" w:eastAsia="zh-CN"/>
                </w:rPr>
                <m:t>3</m:t>
              </m:r>
            </m:sub>
          </m:sSub>
          <m:r>
            <w:rPr>
              <w:rFonts w:ascii="Cambria Math" w:eastAsia="宋体" w:hAnsi="Cambria Math"/>
              <w:color w:val="000000" w:themeColor="text1"/>
              <w:sz w:val="18"/>
              <w:szCs w:val="18"/>
              <w:lang w:val="en-GB" w:eastAsia="ja-JP"/>
            </w:rPr>
            <m:t>&gt;0</m:t>
          </m:r>
        </m:oMath>
      </m:oMathPara>
    </w:p>
    <w:p w14:paraId="44518D17" w14:textId="217B4001" w:rsidR="006526A2" w:rsidRPr="006526A2" w:rsidRDefault="006526A2" w:rsidP="00F24D4F">
      <w:pPr>
        <w:pStyle w:val="a0"/>
        <w:tabs>
          <w:tab w:val="num" w:pos="226"/>
          <w:tab w:val="num" w:pos="284"/>
          <w:tab w:val="left" w:pos="5103"/>
        </w:tabs>
        <w:snapToGrid w:val="0"/>
        <w:rPr>
          <w:rFonts w:eastAsia="宋体"/>
          <w:b/>
          <w:i/>
          <w:sz w:val="21"/>
          <w:szCs w:val="21"/>
          <w:u w:val="single"/>
          <w:lang w:eastAsia="zh-CN"/>
        </w:rPr>
      </w:pPr>
      <w:r w:rsidRPr="006526A2">
        <w:rPr>
          <w:rFonts w:eastAsia="宋体" w:hint="eastAsia"/>
          <w:b/>
          <w:i/>
          <w:sz w:val="21"/>
          <w:szCs w:val="21"/>
          <w:u w:val="single"/>
          <w:lang w:eastAsia="zh-CN"/>
        </w:rPr>
        <w:t>Proposal</w:t>
      </w:r>
      <w:r w:rsidRPr="006526A2">
        <w:rPr>
          <w:rFonts w:eastAsia="宋体"/>
          <w:b/>
          <w:i/>
          <w:sz w:val="21"/>
          <w:szCs w:val="21"/>
          <w:u w:val="single"/>
          <w:lang w:eastAsia="zh-CN"/>
        </w:rPr>
        <w:t xml:space="preserve"> </w:t>
      </w:r>
      <w:r w:rsidR="00B95033">
        <w:rPr>
          <w:rFonts w:eastAsia="宋体"/>
          <w:b/>
          <w:i/>
          <w:sz w:val="21"/>
          <w:szCs w:val="21"/>
          <w:u w:val="single"/>
          <w:lang w:eastAsia="zh-CN"/>
        </w:rPr>
        <w:t>2-2</w:t>
      </w:r>
      <w:r w:rsidRPr="006526A2">
        <w:rPr>
          <w:rFonts w:eastAsia="宋体"/>
          <w:b/>
          <w:i/>
          <w:sz w:val="21"/>
          <w:szCs w:val="21"/>
          <w:u w:val="single"/>
          <w:lang w:eastAsia="zh-CN"/>
        </w:rPr>
        <w:t xml:space="preserve">: </w:t>
      </w:r>
    </w:p>
    <w:p w14:paraId="624E96D2" w14:textId="351D55C6" w:rsidR="006526A2" w:rsidRDefault="009F0C14" w:rsidP="00F24D4F">
      <w:pPr>
        <w:pStyle w:val="a0"/>
        <w:tabs>
          <w:tab w:val="num" w:pos="226"/>
          <w:tab w:val="num" w:pos="284"/>
          <w:tab w:val="left" w:pos="5103"/>
        </w:tabs>
        <w:snapToGrid w:val="0"/>
        <w:rPr>
          <w:rFonts w:eastAsia="宋体"/>
          <w:b/>
          <w:i/>
          <w:sz w:val="21"/>
          <w:szCs w:val="21"/>
          <w:lang w:eastAsia="zh-CN"/>
        </w:rPr>
      </w:pPr>
      <w:r w:rsidRPr="009F0C14">
        <w:rPr>
          <w:rFonts w:eastAsia="宋体"/>
          <w:bCs/>
          <w:i/>
          <w:sz w:val="21"/>
          <w:szCs w:val="21"/>
          <w:lang w:eastAsia="zh-CN"/>
        </w:rPr>
        <w:t>We prefer Alt1 for the scaling method, and the parameters in Alt1 can be assumed as :</w:t>
      </w:r>
    </w:p>
    <w:tbl>
      <w:tblPr>
        <w:tblStyle w:val="af4"/>
        <w:tblW w:w="0" w:type="auto"/>
        <w:tblLook w:val="04A0" w:firstRow="1" w:lastRow="0" w:firstColumn="1" w:lastColumn="0" w:noHBand="0" w:noVBand="1"/>
      </w:tblPr>
      <w:tblGrid>
        <w:gridCol w:w="2322"/>
        <w:gridCol w:w="2322"/>
        <w:gridCol w:w="2322"/>
        <w:gridCol w:w="2322"/>
      </w:tblGrid>
      <w:tr w:rsidR="006526A2" w14:paraId="5F20B744" w14:textId="77777777" w:rsidTr="00A57866">
        <w:tc>
          <w:tcPr>
            <w:tcW w:w="2322" w:type="dxa"/>
            <w:vAlign w:val="center"/>
          </w:tcPr>
          <w:p w14:paraId="7BFCE69A"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p>
        </w:tc>
        <w:tc>
          <w:tcPr>
            <w:tcW w:w="2322" w:type="dxa"/>
            <w:vAlign w:val="center"/>
          </w:tcPr>
          <w:p w14:paraId="3027ACDD" w14:textId="77777777" w:rsidR="006526A2" w:rsidRPr="00706845" w:rsidRDefault="000841E1" w:rsidP="00A57866">
            <w:pPr>
              <w:pStyle w:val="a0"/>
              <w:tabs>
                <w:tab w:val="num" w:pos="226"/>
                <w:tab w:val="num" w:pos="284"/>
                <w:tab w:val="left" w:pos="5103"/>
              </w:tabs>
              <w:snapToGrid w:val="0"/>
              <w:rPr>
                <w:rFonts w:eastAsia="宋体"/>
                <w:bCs/>
                <w:iCs/>
                <w:sz w:val="21"/>
                <w:szCs w:val="21"/>
                <w:lang w:eastAsia="zh-CN"/>
              </w:rPr>
            </w:pPr>
            <m:oMathPara>
              <m:oMath>
                <m:sSub>
                  <m:sSubPr>
                    <m:ctrlPr>
                      <w:rPr>
                        <w:rFonts w:ascii="Cambria Math" w:eastAsia="宋体" w:hAnsi="Cambria Math"/>
                        <w:bCs/>
                        <w:iCs/>
                        <w:sz w:val="18"/>
                        <w:szCs w:val="18"/>
                        <w:lang w:val="en-GB" w:eastAsia="ja-JP"/>
                      </w:rPr>
                    </m:ctrlPr>
                  </m:sSubPr>
                  <m:e>
                    <m:r>
                      <m:rPr>
                        <m:sty m:val="p"/>
                      </m:rPr>
                      <w:rPr>
                        <w:rFonts w:ascii="Cambria Math" w:eastAsia="宋体" w:hAnsi="Cambria Math"/>
                        <w:sz w:val="18"/>
                        <w:szCs w:val="18"/>
                        <w:lang w:val="en-GB" w:eastAsia="ja-JP"/>
                      </w:rPr>
                      <m:t>P</m:t>
                    </m:r>
                  </m:e>
                  <m:sub>
                    <m:r>
                      <m:rPr>
                        <m:sty m:val="p"/>
                      </m:rPr>
                      <w:rPr>
                        <w:rFonts w:ascii="Cambria Math" w:eastAsia="宋体" w:hAnsi="Cambria Math"/>
                        <w:sz w:val="18"/>
                        <w:szCs w:val="18"/>
                        <w:lang w:val="en-GB" w:eastAsia="ja-JP"/>
                      </w:rPr>
                      <m:t>static</m:t>
                    </m:r>
                  </m:sub>
                </m:sSub>
              </m:oMath>
            </m:oMathPara>
          </w:p>
        </w:tc>
        <w:tc>
          <w:tcPr>
            <w:tcW w:w="2322" w:type="dxa"/>
            <w:vAlign w:val="center"/>
          </w:tcPr>
          <w:p w14:paraId="7D1F6B21" w14:textId="77777777" w:rsidR="006526A2" w:rsidRPr="00706845" w:rsidRDefault="000841E1" w:rsidP="00A57866">
            <w:pPr>
              <w:pStyle w:val="a0"/>
              <w:tabs>
                <w:tab w:val="num" w:pos="226"/>
                <w:tab w:val="num" w:pos="284"/>
                <w:tab w:val="left" w:pos="5103"/>
              </w:tabs>
              <w:snapToGrid w:val="0"/>
              <w:rPr>
                <w:rFonts w:eastAsia="宋体"/>
                <w:bCs/>
                <w:iCs/>
                <w:sz w:val="21"/>
                <w:szCs w:val="21"/>
                <w:lang w:eastAsia="zh-CN"/>
              </w:rPr>
            </w:pPr>
            <m:oMathPara>
              <m:oMath>
                <m:sSub>
                  <m:sSubPr>
                    <m:ctrlPr>
                      <w:rPr>
                        <w:rFonts w:ascii="Cambria Math" w:eastAsia="宋体" w:hAnsi="Cambria Math"/>
                        <w:bCs/>
                        <w:iCs/>
                        <w:sz w:val="18"/>
                        <w:szCs w:val="18"/>
                        <w:lang w:val="en-GB" w:eastAsia="ja-JP"/>
                      </w:rPr>
                    </m:ctrlPr>
                  </m:sSubPr>
                  <m:e>
                    <m:acc>
                      <m:accPr>
                        <m:chr m:val="̃"/>
                        <m:ctrlPr>
                          <w:rPr>
                            <w:rFonts w:ascii="Cambria Math" w:eastAsia="宋体" w:hAnsi="Cambria Math"/>
                            <w:bCs/>
                            <w:iCs/>
                            <w:sz w:val="18"/>
                            <w:szCs w:val="18"/>
                            <w:lang w:val="en-GB" w:eastAsia="ja-JP"/>
                          </w:rPr>
                        </m:ctrlPr>
                      </m:accPr>
                      <m:e>
                        <m:r>
                          <m:rPr>
                            <m:sty m:val="p"/>
                          </m:rPr>
                          <w:rPr>
                            <w:rFonts w:ascii="Cambria Math" w:eastAsia="宋体" w:hAnsi="Cambria Math"/>
                            <w:sz w:val="18"/>
                            <w:szCs w:val="18"/>
                            <w:lang w:val="en-GB" w:eastAsia="zh-CN"/>
                          </w:rPr>
                          <m:t>P</m:t>
                        </m:r>
                      </m:e>
                    </m:acc>
                  </m:e>
                  <m:sub>
                    <m:r>
                      <m:rPr>
                        <m:sty m:val="p"/>
                      </m:rPr>
                      <w:rPr>
                        <w:rFonts w:ascii="Cambria Math" w:eastAsia="宋体" w:hAnsi="Cambria Math"/>
                        <w:sz w:val="18"/>
                        <w:szCs w:val="18"/>
                        <w:lang w:val="en-GB" w:eastAsia="zh-CN"/>
                      </w:rPr>
                      <m:t>dyn,ante</m:t>
                    </m:r>
                  </m:sub>
                </m:sSub>
              </m:oMath>
            </m:oMathPara>
          </w:p>
        </w:tc>
        <w:tc>
          <w:tcPr>
            <w:tcW w:w="2322" w:type="dxa"/>
            <w:vAlign w:val="center"/>
          </w:tcPr>
          <w:p w14:paraId="395DD0D1"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m:oMathPara>
              <m:oMath>
                <m:r>
                  <m:rPr>
                    <m:sty m:val="p"/>
                  </m:rPr>
                  <w:rPr>
                    <w:rFonts w:ascii="Cambria Math" w:eastAsia="宋体" w:hAnsi="Cambria Math"/>
                    <w:sz w:val="18"/>
                    <w:szCs w:val="18"/>
                    <w:lang w:val="en-GB" w:eastAsia="ja-JP"/>
                  </w:rPr>
                  <m:t xml:space="preserve">, </m:t>
                </m:r>
                <m:sSub>
                  <m:sSubPr>
                    <m:ctrlPr>
                      <w:rPr>
                        <w:rFonts w:ascii="Cambria Math" w:eastAsia="宋体" w:hAnsi="Cambria Math"/>
                        <w:bCs/>
                        <w:iCs/>
                        <w:sz w:val="18"/>
                        <w:szCs w:val="18"/>
                        <w:lang w:val="en-GB" w:eastAsia="ja-JP"/>
                      </w:rPr>
                    </m:ctrlPr>
                  </m:sSubPr>
                  <m:e>
                    <m:acc>
                      <m:accPr>
                        <m:chr m:val="̃"/>
                        <m:ctrlPr>
                          <w:rPr>
                            <w:rFonts w:ascii="Cambria Math" w:eastAsia="宋体" w:hAnsi="Cambria Math"/>
                            <w:bCs/>
                            <w:iCs/>
                            <w:sz w:val="18"/>
                            <w:szCs w:val="18"/>
                            <w:lang w:val="en-GB" w:eastAsia="ja-JP"/>
                          </w:rPr>
                        </m:ctrlPr>
                      </m:accPr>
                      <m:e>
                        <m:r>
                          <m:rPr>
                            <m:sty m:val="p"/>
                          </m:rPr>
                          <w:rPr>
                            <w:rFonts w:ascii="Cambria Math" w:eastAsia="宋体" w:hAnsi="Cambria Math"/>
                            <w:sz w:val="18"/>
                            <w:szCs w:val="18"/>
                            <w:lang w:val="en-GB" w:eastAsia="zh-CN"/>
                          </w:rPr>
                          <m:t>P</m:t>
                        </m:r>
                      </m:e>
                    </m:acc>
                  </m:e>
                  <m:sub>
                    <m:r>
                      <m:rPr>
                        <m:sty m:val="p"/>
                      </m:rPr>
                      <w:rPr>
                        <w:rFonts w:ascii="Cambria Math" w:eastAsia="宋体" w:hAnsi="Cambria Math"/>
                        <w:sz w:val="18"/>
                        <w:szCs w:val="18"/>
                        <w:lang w:val="en-GB" w:eastAsia="zh-CN"/>
                      </w:rPr>
                      <m:t>dyn,joint</m:t>
                    </m:r>
                  </m:sub>
                </m:sSub>
              </m:oMath>
            </m:oMathPara>
          </w:p>
        </w:tc>
      </w:tr>
      <w:tr w:rsidR="006526A2" w14:paraId="63CE0B25" w14:textId="77777777" w:rsidTr="00A57866">
        <w:tc>
          <w:tcPr>
            <w:tcW w:w="2322" w:type="dxa"/>
            <w:vAlign w:val="center"/>
          </w:tcPr>
          <w:p w14:paraId="0523A7A3" w14:textId="77777777" w:rsidR="006526A2" w:rsidRPr="00706845" w:rsidRDefault="006526A2" w:rsidP="00A57866">
            <w:pPr>
              <w:pStyle w:val="a0"/>
              <w:tabs>
                <w:tab w:val="num" w:pos="226"/>
                <w:tab w:val="num" w:pos="284"/>
                <w:tab w:val="left" w:pos="5103"/>
              </w:tabs>
              <w:snapToGrid w:val="0"/>
              <w:rPr>
                <w:rFonts w:eastAsia="宋体"/>
                <w:bCs/>
                <w:iCs/>
                <w:sz w:val="21"/>
                <w:szCs w:val="21"/>
                <w:lang w:val="en-US" w:eastAsia="zh-CN"/>
              </w:rPr>
            </w:pPr>
            <w:r w:rsidRPr="00706845">
              <w:rPr>
                <w:rFonts w:eastAsia="宋体"/>
                <w:bCs/>
                <w:iCs/>
                <w:sz w:val="21"/>
                <w:szCs w:val="21"/>
                <w:lang w:val="en-US" w:eastAsia="zh-CN"/>
              </w:rPr>
              <w:t>Category 1</w:t>
            </w:r>
          </w:p>
        </w:tc>
        <w:tc>
          <w:tcPr>
            <w:tcW w:w="2322" w:type="dxa"/>
            <w:vAlign w:val="center"/>
          </w:tcPr>
          <w:p w14:paraId="43E2DC53"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5</w:t>
            </w:r>
            <w:r w:rsidRPr="00706845">
              <w:rPr>
                <w:rFonts w:eastAsia="宋体"/>
                <w:bCs/>
                <w:iCs/>
                <w:sz w:val="21"/>
                <w:szCs w:val="21"/>
                <w:lang w:eastAsia="zh-CN"/>
              </w:rPr>
              <w:t>5</w:t>
            </w:r>
          </w:p>
        </w:tc>
        <w:tc>
          <w:tcPr>
            <w:tcW w:w="2322" w:type="dxa"/>
            <w:vAlign w:val="center"/>
          </w:tcPr>
          <w:p w14:paraId="712B3A42"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1</w:t>
            </w:r>
            <w:r w:rsidRPr="00706845">
              <w:rPr>
                <w:rFonts w:eastAsia="宋体"/>
                <w:bCs/>
                <w:iCs/>
                <w:sz w:val="21"/>
                <w:szCs w:val="21"/>
                <w:lang w:eastAsia="zh-CN"/>
              </w:rPr>
              <w:t>00</w:t>
            </w:r>
          </w:p>
        </w:tc>
        <w:tc>
          <w:tcPr>
            <w:tcW w:w="2322" w:type="dxa"/>
            <w:vAlign w:val="center"/>
          </w:tcPr>
          <w:p w14:paraId="2266FB93"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1</w:t>
            </w:r>
            <w:r w:rsidRPr="00706845">
              <w:rPr>
                <w:rFonts w:eastAsia="宋体"/>
                <w:bCs/>
                <w:iCs/>
                <w:sz w:val="21"/>
                <w:szCs w:val="21"/>
                <w:lang w:eastAsia="zh-CN"/>
              </w:rPr>
              <w:t>80</w:t>
            </w:r>
          </w:p>
        </w:tc>
      </w:tr>
      <w:tr w:rsidR="006526A2" w14:paraId="124F2AA9" w14:textId="77777777" w:rsidTr="00A57866">
        <w:tc>
          <w:tcPr>
            <w:tcW w:w="2322" w:type="dxa"/>
            <w:vAlign w:val="center"/>
          </w:tcPr>
          <w:p w14:paraId="728E74FD" w14:textId="77777777" w:rsidR="006526A2" w:rsidRPr="00706845" w:rsidRDefault="006526A2" w:rsidP="00A57866">
            <w:pPr>
              <w:pStyle w:val="a0"/>
              <w:tabs>
                <w:tab w:val="num" w:pos="226"/>
                <w:tab w:val="num" w:pos="284"/>
                <w:tab w:val="left" w:pos="5103"/>
              </w:tabs>
              <w:snapToGrid w:val="0"/>
              <w:rPr>
                <w:rFonts w:eastAsia="宋体"/>
                <w:bCs/>
                <w:iCs/>
                <w:sz w:val="21"/>
                <w:szCs w:val="21"/>
                <w:lang w:val="en-US" w:eastAsia="zh-CN"/>
              </w:rPr>
            </w:pPr>
            <w:r w:rsidRPr="00706845">
              <w:rPr>
                <w:rFonts w:eastAsia="宋体"/>
                <w:bCs/>
                <w:iCs/>
                <w:sz w:val="21"/>
                <w:szCs w:val="21"/>
                <w:lang w:val="en-US" w:eastAsia="zh-CN"/>
              </w:rPr>
              <w:t>Category 2</w:t>
            </w:r>
          </w:p>
        </w:tc>
        <w:tc>
          <w:tcPr>
            <w:tcW w:w="2322" w:type="dxa"/>
            <w:vAlign w:val="center"/>
          </w:tcPr>
          <w:p w14:paraId="5E2AF2FD"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5</w:t>
            </w:r>
            <w:r w:rsidRPr="00706845">
              <w:rPr>
                <w:rFonts w:eastAsia="宋体"/>
                <w:bCs/>
                <w:iCs/>
                <w:sz w:val="21"/>
                <w:szCs w:val="21"/>
                <w:lang w:eastAsia="zh-CN"/>
              </w:rPr>
              <w:t>.5</w:t>
            </w:r>
          </w:p>
        </w:tc>
        <w:tc>
          <w:tcPr>
            <w:tcW w:w="2322" w:type="dxa"/>
            <w:vAlign w:val="center"/>
          </w:tcPr>
          <w:p w14:paraId="30B8AF19"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1</w:t>
            </w:r>
            <w:r w:rsidRPr="00706845">
              <w:rPr>
                <w:rFonts w:eastAsia="宋体"/>
                <w:bCs/>
                <w:iCs/>
                <w:sz w:val="21"/>
                <w:szCs w:val="21"/>
                <w:lang w:eastAsia="zh-CN"/>
              </w:rPr>
              <w:t>0</w:t>
            </w:r>
          </w:p>
        </w:tc>
        <w:tc>
          <w:tcPr>
            <w:tcW w:w="2322" w:type="dxa"/>
            <w:vAlign w:val="center"/>
          </w:tcPr>
          <w:p w14:paraId="38222E18" w14:textId="77777777" w:rsidR="006526A2" w:rsidRPr="00706845" w:rsidRDefault="006526A2" w:rsidP="00A57866">
            <w:pPr>
              <w:pStyle w:val="a0"/>
              <w:tabs>
                <w:tab w:val="num" w:pos="226"/>
                <w:tab w:val="num" w:pos="284"/>
                <w:tab w:val="left" w:pos="5103"/>
              </w:tabs>
              <w:snapToGrid w:val="0"/>
              <w:rPr>
                <w:rFonts w:eastAsia="宋体"/>
                <w:bCs/>
                <w:iCs/>
                <w:sz w:val="21"/>
                <w:szCs w:val="21"/>
                <w:lang w:eastAsia="zh-CN"/>
              </w:rPr>
            </w:pPr>
            <w:r w:rsidRPr="00706845">
              <w:rPr>
                <w:rFonts w:eastAsia="宋体" w:hint="eastAsia"/>
                <w:bCs/>
                <w:iCs/>
                <w:sz w:val="21"/>
                <w:szCs w:val="21"/>
                <w:lang w:eastAsia="zh-CN"/>
              </w:rPr>
              <w:t>2</w:t>
            </w:r>
            <w:r w:rsidRPr="00706845">
              <w:rPr>
                <w:rFonts w:eastAsia="宋体"/>
                <w:bCs/>
                <w:iCs/>
                <w:sz w:val="21"/>
                <w:szCs w:val="21"/>
                <w:lang w:eastAsia="zh-CN"/>
              </w:rPr>
              <w:t>2</w:t>
            </w:r>
          </w:p>
        </w:tc>
      </w:tr>
    </w:tbl>
    <w:p w14:paraId="19AB7906" w14:textId="17382633" w:rsidR="006526A2" w:rsidRPr="00B95033" w:rsidRDefault="006526A2" w:rsidP="00B95033">
      <w:pPr>
        <w:overflowPunct w:val="0"/>
        <w:autoSpaceDE w:val="0"/>
        <w:autoSpaceDN w:val="0"/>
        <w:adjustRightInd w:val="0"/>
        <w:spacing w:line="20" w:lineRule="atLeast"/>
        <w:contextualSpacing/>
        <w:rPr>
          <w:rFonts w:eastAsiaTheme="minorEastAsia"/>
          <w:b/>
          <w:bCs/>
          <w:i/>
          <w:iCs/>
          <w:color w:val="000000" w:themeColor="text1"/>
          <w:sz w:val="18"/>
          <w:szCs w:val="18"/>
          <w:u w:val="single"/>
          <w:lang w:val="en-GB" w:eastAsia="zh-CN"/>
        </w:rPr>
      </w:pPr>
    </w:p>
    <w:p w14:paraId="28AEB49C" w14:textId="002BDFF6" w:rsidR="0021772B" w:rsidRDefault="00CC199B" w:rsidP="00CC199B">
      <w:pPr>
        <w:pStyle w:val="a0"/>
        <w:tabs>
          <w:tab w:val="num" w:pos="226"/>
          <w:tab w:val="num" w:pos="284"/>
          <w:tab w:val="left" w:pos="5103"/>
        </w:tabs>
        <w:snapToGrid w:val="0"/>
        <w:jc w:val="left"/>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B95033">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721D13FC" w14:textId="5C854378" w:rsidR="00CC199B" w:rsidRDefault="00332911" w:rsidP="00CC199B">
      <w:pPr>
        <w:pStyle w:val="a0"/>
        <w:tabs>
          <w:tab w:val="num" w:pos="226"/>
          <w:tab w:val="num" w:pos="284"/>
          <w:tab w:val="left" w:pos="5103"/>
        </w:tabs>
        <w:snapToGrid w:val="0"/>
        <w:jc w:val="left"/>
        <w:rPr>
          <w:rFonts w:eastAsia="宋体"/>
          <w:i/>
          <w:sz w:val="21"/>
          <w:szCs w:val="21"/>
          <w:lang w:eastAsia="zh-CN"/>
        </w:rPr>
      </w:pPr>
      <w:r w:rsidRPr="00332911">
        <w:rPr>
          <w:rFonts w:eastAsia="宋体"/>
          <w:i/>
          <w:sz w:val="21"/>
          <w:szCs w:val="21"/>
          <w:lang w:eastAsia="zh-CN"/>
        </w:rPr>
        <w:t>The universal energy efficiency can be used as the KPI for the network energy consumption evaluation.</w:t>
      </w:r>
      <w:r w:rsidR="00CC199B" w:rsidRPr="00730CEA">
        <w:rPr>
          <w:rFonts w:eastAsia="宋体"/>
          <w:i/>
          <w:sz w:val="21"/>
          <w:szCs w:val="21"/>
          <w:lang w:eastAsia="zh-CN"/>
        </w:rPr>
        <w:t>.</w:t>
      </w:r>
    </w:p>
    <w:p w14:paraId="1BC9886D" w14:textId="6825E1AE" w:rsidR="00343B62" w:rsidRPr="00343B62" w:rsidRDefault="000841E1" w:rsidP="0035204C">
      <w:pPr>
        <w:pStyle w:val="a0"/>
        <w:numPr>
          <w:ilvl w:val="0"/>
          <w:numId w:val="5"/>
        </w:numPr>
        <w:tabs>
          <w:tab w:val="num" w:pos="284"/>
          <w:tab w:val="left" w:pos="5103"/>
        </w:tabs>
        <w:snapToGrid w:val="0"/>
        <w:jc w:val="left"/>
        <w:rPr>
          <w:rFonts w:eastAsia="宋体"/>
          <w:i/>
          <w:sz w:val="21"/>
          <w:szCs w:val="21"/>
          <w:lang w:eastAsia="zh-CN"/>
        </w:rPr>
      </w:pPr>
      <m:oMath>
        <m:sSub>
          <m:sSubPr>
            <m:ctrlPr>
              <w:rPr>
                <w:rFonts w:ascii="Cambria Math" w:hAnsi="Cambria Math"/>
                <w:bCs/>
                <w:iCs/>
                <w:lang w:val="fr-FR" w:eastAsia="zh-CN"/>
              </w:rPr>
            </m:ctrlPr>
          </m:sSubPr>
          <m:e>
            <m:r>
              <w:rPr>
                <w:rFonts w:ascii="Cambria Math" w:hAnsi="Cambria Math"/>
                <w:lang w:eastAsia="zh-CN"/>
              </w:rPr>
              <m:t>EE</m:t>
            </m:r>
          </m:e>
          <m:sub>
            <m:r>
              <w:rPr>
                <w:rFonts w:ascii="Cambria Math" w:hAnsi="Cambria Math"/>
                <w:lang w:eastAsia="zh-CN"/>
              </w:rPr>
              <m:t>K</m:t>
            </m:r>
          </m:sub>
        </m:sSub>
        <m:r>
          <w:rPr>
            <w:rFonts w:ascii="Cambria Math"/>
            <w:lang w:eastAsia="zh-CN"/>
          </w:rPr>
          <m:t>=</m:t>
        </m:r>
        <m:f>
          <m:fPr>
            <m:ctrlPr>
              <w:rPr>
                <w:rFonts w:ascii="Cambria Math" w:hAnsi="Cambria Math"/>
                <w:bCs/>
                <w:i/>
                <w:iCs/>
                <w:lang w:val="fr-FR" w:eastAsia="zh-CN"/>
              </w:rPr>
            </m:ctrlPr>
          </m:fPr>
          <m:num>
            <m:sSub>
              <m:sSubPr>
                <m:ctrlPr>
                  <w:rPr>
                    <w:rFonts w:ascii="Cambria Math" w:hAnsi="Cambria Math"/>
                    <w:bCs/>
                    <w:i/>
                    <w:iCs/>
                    <w:lang w:val="fr-FR" w:eastAsia="zh-CN"/>
                  </w:rPr>
                </m:ctrlPr>
              </m:sSubPr>
              <m:e>
                <m:r>
                  <w:rPr>
                    <w:rFonts w:ascii="Cambria Math" w:hAnsi="Cambria Math"/>
                    <w:lang w:val="fr-FR" w:eastAsia="zh-CN"/>
                  </w:rPr>
                  <m:t>V</m:t>
                </m:r>
              </m:e>
              <m:sub>
                <m:r>
                  <w:rPr>
                    <w:rFonts w:ascii="Cambria Math" w:hAnsi="Cambria Math"/>
                    <w:lang w:val="fr-FR" w:eastAsia="zh-CN"/>
                  </w:rPr>
                  <m:t>K</m:t>
                </m:r>
              </m:sub>
            </m:sSub>
          </m:num>
          <m:den>
            <m:r>
              <w:rPr>
                <w:rFonts w:ascii="Cambria Math" w:eastAsiaTheme="minorEastAsia" w:hAnsi="Cambria Math" w:hint="eastAsia"/>
                <w:lang w:val="fr-FR" w:eastAsia="zh-CN"/>
              </w:rPr>
              <m:t>EC</m:t>
            </m:r>
          </m:den>
        </m:f>
      </m:oMath>
    </w:p>
    <w:p w14:paraId="0AE23C3C" w14:textId="0505F121" w:rsidR="00343B62" w:rsidRPr="00343B62" w:rsidRDefault="000841E1" w:rsidP="00085A3F">
      <w:pPr>
        <w:pStyle w:val="ae"/>
        <w:numPr>
          <w:ilvl w:val="1"/>
          <w:numId w:val="5"/>
        </w:numPr>
        <w:tabs>
          <w:tab w:val="num" w:pos="709"/>
          <w:tab w:val="num" w:pos="1440"/>
          <w:tab w:val="num" w:pos="1701"/>
          <w:tab w:val="num" w:pos="2160"/>
        </w:tabs>
        <w:snapToGrid w:val="0"/>
        <w:spacing w:before="60" w:after="60"/>
        <w:ind w:firstLineChars="0"/>
        <w:rPr>
          <w:rFonts w:eastAsiaTheme="minorEastAsia"/>
          <w:iCs/>
          <w:szCs w:val="21"/>
          <w:lang w:val="x-none"/>
        </w:rPr>
      </w:pPr>
      <m:oMath>
        <m:sSub>
          <m:sSubPr>
            <m:ctrlPr>
              <w:rPr>
                <w:rFonts w:ascii="Cambria Math" w:hAnsi="Cambria Math"/>
                <w:bCs/>
                <w:i/>
                <w:iCs/>
                <w:lang w:val="fr-FR"/>
              </w:rPr>
            </m:ctrlPr>
          </m:sSubPr>
          <m:e>
            <m:r>
              <w:rPr>
                <w:rFonts w:ascii="Cambria Math" w:hAnsi="Cambria Math"/>
                <w:lang w:val="fr-FR"/>
              </w:rPr>
              <m:t>V</m:t>
            </m:r>
          </m:e>
          <m:sub>
            <m:r>
              <w:rPr>
                <w:rFonts w:ascii="Cambria Math" w:hAnsi="Cambria Math"/>
                <w:lang w:val="fr-FR"/>
              </w:rPr>
              <m:t>K</m:t>
            </m:r>
          </m:sub>
        </m:sSub>
      </m:oMath>
      <w:r w:rsidR="00343B62" w:rsidRPr="00343B62">
        <w:rPr>
          <w:rFonts w:eastAsiaTheme="minorEastAsia" w:hint="eastAsia"/>
          <w:bCs/>
          <w:iCs/>
          <w:lang w:val="fr-FR"/>
        </w:rPr>
        <w:t xml:space="preserve"> </w:t>
      </w:r>
      <w:r w:rsidR="00343B62" w:rsidRPr="00343B62">
        <w:rPr>
          <w:rFonts w:ascii="Times New Roman" w:eastAsiaTheme="minorEastAsia" w:hAnsi="Times New Roman"/>
          <w:bCs/>
          <w:iCs/>
          <w:kern w:val="0"/>
          <w:sz w:val="20"/>
          <w:szCs w:val="24"/>
          <w:lang w:val="fr-FR"/>
        </w:rPr>
        <w:t>refers to the focused evaluated performance KPI,</w:t>
      </w:r>
    </w:p>
    <w:p w14:paraId="242D860B" w14:textId="7098FEE9" w:rsidR="00343B62" w:rsidRPr="00343B62" w:rsidRDefault="00343B62" w:rsidP="0035204C">
      <w:pPr>
        <w:pStyle w:val="ae"/>
        <w:numPr>
          <w:ilvl w:val="1"/>
          <w:numId w:val="5"/>
        </w:numPr>
        <w:tabs>
          <w:tab w:val="num" w:pos="709"/>
          <w:tab w:val="num" w:pos="1440"/>
          <w:tab w:val="num" w:pos="1701"/>
          <w:tab w:val="num" w:pos="2160"/>
        </w:tabs>
        <w:snapToGrid w:val="0"/>
        <w:spacing w:before="60" w:after="60"/>
        <w:ind w:firstLineChars="0"/>
        <w:rPr>
          <w:rFonts w:ascii="Times New Roman" w:eastAsiaTheme="minorEastAsia" w:hAnsi="Times New Roman"/>
          <w:bCs/>
          <w:iCs/>
          <w:kern w:val="0"/>
          <w:sz w:val="20"/>
          <w:szCs w:val="24"/>
          <w:lang w:val="fr-FR"/>
        </w:rPr>
      </w:pPr>
      <m:oMath>
        <m:r>
          <w:rPr>
            <w:rFonts w:ascii="Cambria Math" w:eastAsiaTheme="minorEastAsia" w:hAnsi="Cambria Math"/>
            <w:lang w:val="fr-FR"/>
          </w:rPr>
          <m:t>E</m:t>
        </m:r>
        <m:r>
          <w:rPr>
            <w:rFonts w:ascii="Cambria Math" w:eastAsiaTheme="minorEastAsia" w:hAnsi="Cambria Math" w:hint="eastAsia"/>
            <w:lang w:val="fr-FR"/>
          </w:rPr>
          <m:t>C</m:t>
        </m:r>
      </m:oMath>
      <w:r w:rsidRPr="00343B62">
        <w:rPr>
          <w:rFonts w:ascii="Times New Roman" w:eastAsiaTheme="minorEastAsia" w:hAnsi="Times New Roman" w:hint="eastAsia"/>
          <w:bCs/>
          <w:iCs/>
          <w:kern w:val="0"/>
          <w:sz w:val="20"/>
          <w:szCs w:val="24"/>
          <w:lang w:val="fr-FR"/>
        </w:rPr>
        <w:t xml:space="preserve"> </w:t>
      </w:r>
      <w:r w:rsidRPr="00343B62">
        <w:rPr>
          <w:rFonts w:ascii="Times New Roman" w:eastAsiaTheme="minorEastAsia" w:hAnsi="Times New Roman"/>
          <w:bCs/>
          <w:iCs/>
          <w:kern w:val="0"/>
          <w:sz w:val="20"/>
          <w:szCs w:val="24"/>
          <w:lang w:val="fr-FR"/>
        </w:rPr>
        <w:t>refers to the energy consumption (in Joule)</w:t>
      </w:r>
    </w:p>
    <w:p w14:paraId="0080F678" w14:textId="0BF1AD38" w:rsidR="00F46042" w:rsidRPr="00343B62" w:rsidRDefault="00F46042" w:rsidP="00CC199B">
      <w:pPr>
        <w:pStyle w:val="a0"/>
        <w:tabs>
          <w:tab w:val="num" w:pos="226"/>
          <w:tab w:val="num" w:pos="284"/>
          <w:tab w:val="left" w:pos="5103"/>
        </w:tabs>
        <w:snapToGrid w:val="0"/>
        <w:jc w:val="left"/>
        <w:rPr>
          <w:rFonts w:eastAsia="宋体"/>
          <w:i/>
          <w:sz w:val="21"/>
          <w:szCs w:val="21"/>
          <w:lang w:val="fr-FR"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276E22B2" w:rsidR="006F1518" w:rsidRDefault="00585D95" w:rsidP="00A855DB">
      <w:pPr>
        <w:pStyle w:val="2"/>
        <w:jc w:val="both"/>
      </w:pPr>
      <w:r w:rsidRPr="00585D95">
        <w:t>3GPP RP-213554, “New SI: Study on network energy savings for NR”, Huawei, RAN#94-e, Dec 6th- 17th, 2021.</w:t>
      </w:r>
    </w:p>
    <w:p w14:paraId="4735C4DB" w14:textId="38D6388A" w:rsidR="00B3086D" w:rsidRDefault="00B3086D" w:rsidP="00A855DB">
      <w:pPr>
        <w:pStyle w:val="2"/>
        <w:jc w:val="both"/>
      </w:pPr>
      <w:r>
        <w:t>“</w:t>
      </w:r>
      <w:r w:rsidRPr="00B12E2F">
        <w:t>RAN1 Chair’s Notes</w:t>
      </w:r>
      <w:r>
        <w:t>”, Chairman</w:t>
      </w:r>
      <w:r w:rsidRPr="00585D95">
        <w:t>, RAN</w:t>
      </w:r>
      <w:r>
        <w:t>1#1</w:t>
      </w:r>
      <w:r w:rsidR="00D16DA3">
        <w:t>10</w:t>
      </w:r>
      <w:r w:rsidRPr="00585D95">
        <w:t xml:space="preserve">, </w:t>
      </w:r>
      <w:r w:rsidR="00D16DA3">
        <w:t>Aug</w:t>
      </w:r>
      <w:r w:rsidRPr="00B12E2F">
        <w:t xml:space="preserve"> </w:t>
      </w:r>
      <w:r w:rsidR="00D16DA3">
        <w:t>22th</w:t>
      </w:r>
      <w:r w:rsidRPr="00B12E2F">
        <w:t xml:space="preserve"> – 2</w:t>
      </w:r>
      <w:r w:rsidR="00D16DA3">
        <w:t>6</w:t>
      </w:r>
      <w:r w:rsidRPr="00B12E2F">
        <w:t>th</w:t>
      </w:r>
      <w:r>
        <w:t>, 2022</w:t>
      </w:r>
      <w:r w:rsidRPr="00585D95">
        <w:t>.</w:t>
      </w:r>
    </w:p>
    <w:p w14:paraId="232283CA" w14:textId="4D6E25F7" w:rsidR="005C495D" w:rsidRPr="007813DA" w:rsidRDefault="005C495D" w:rsidP="00A855DB">
      <w:pPr>
        <w:pStyle w:val="2"/>
        <w:jc w:val="both"/>
      </w:pPr>
      <w:r>
        <w:t>ITU-T L.1331, “Assessment of mobile network energy efficiency”</w:t>
      </w:r>
      <w:r w:rsidR="00A855DB">
        <w:t>.</w:t>
      </w:r>
    </w:p>
    <w:sectPr w:rsidR="005C495D"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176DA" w14:textId="77777777" w:rsidR="000841E1" w:rsidRDefault="000841E1" w:rsidP="00E7784C">
      <w:r>
        <w:separator/>
      </w:r>
    </w:p>
  </w:endnote>
  <w:endnote w:type="continuationSeparator" w:id="0">
    <w:p w14:paraId="07AB76C8" w14:textId="77777777" w:rsidR="000841E1" w:rsidRDefault="000841E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0703BFB3" w:rsidR="00655CF7" w:rsidRPr="003B0AB3" w:rsidRDefault="00655CF7" w:rsidP="00CB33AF">
    <w:pPr>
      <w:pStyle w:val="a9"/>
      <w:jc w:val="center"/>
      <w:rPr>
        <w:rFonts w:eastAsia="宋体"/>
        <w:lang w:eastAsia="zh-CN"/>
      </w:rPr>
    </w:pPr>
    <w:r>
      <w:fldChar w:fldCharType="begin"/>
    </w:r>
    <w:r>
      <w:instrText>PAGE   \* MERGEFORMAT</w:instrText>
    </w:r>
    <w:r>
      <w:fldChar w:fldCharType="separate"/>
    </w:r>
    <w:r w:rsidR="00643AD7" w:rsidRPr="00643AD7">
      <w:rPr>
        <w:noProof/>
        <w:lang w:val="zh-CN" w:eastAsia="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EF79E" w14:textId="77777777" w:rsidR="000841E1" w:rsidRDefault="000841E1" w:rsidP="00E7784C">
      <w:r>
        <w:separator/>
      </w:r>
    </w:p>
  </w:footnote>
  <w:footnote w:type="continuationSeparator" w:id="0">
    <w:p w14:paraId="6589A94F" w14:textId="77777777" w:rsidR="000841E1" w:rsidRDefault="000841E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83224"/>
    <w:multiLevelType w:val="multilevel"/>
    <w:tmpl w:val="09A83224"/>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18622A18"/>
    <w:multiLevelType w:val="multilevel"/>
    <w:tmpl w:val="876E2CEC"/>
    <w:lvl w:ilvl="0">
      <w:start w:val="1"/>
      <w:numFmt w:val="decimal"/>
      <w:lvlText w:val="%1."/>
      <w:lvlJc w:val="left"/>
      <w:pPr>
        <w:ind w:left="425" w:hanging="425"/>
      </w:pPr>
      <w:rPr>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0" w15:restartNumberingAfterBreak="0">
    <w:nsid w:val="6D6D3F56"/>
    <w:multiLevelType w:val="hybridMultilevel"/>
    <w:tmpl w:val="4B42BB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2"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11"/>
  </w:num>
  <w:num w:numId="5">
    <w:abstractNumId w:val="3"/>
  </w:num>
  <w:num w:numId="6">
    <w:abstractNumId w:val="10"/>
  </w:num>
  <w:num w:numId="7">
    <w:abstractNumId w:val="1"/>
  </w:num>
  <w:num w:numId="8">
    <w:abstractNumId w:val="4"/>
  </w:num>
  <w:num w:numId="9">
    <w:abstractNumId w:val="7"/>
  </w:num>
  <w:num w:numId="10">
    <w:abstractNumId w:val="8"/>
  </w:num>
  <w:num w:numId="11">
    <w:abstractNumId w:val="12"/>
  </w:num>
  <w:num w:numId="12">
    <w:abstractNumId w:val="6"/>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1E1"/>
    <w:rsid w:val="00084CF0"/>
    <w:rsid w:val="000857E5"/>
    <w:rsid w:val="00085A3F"/>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237"/>
    <w:rsid w:val="000C3821"/>
    <w:rsid w:val="000C44AD"/>
    <w:rsid w:val="000C4921"/>
    <w:rsid w:val="000C4C75"/>
    <w:rsid w:val="000C596E"/>
    <w:rsid w:val="000C5D3A"/>
    <w:rsid w:val="000C6701"/>
    <w:rsid w:val="000C689C"/>
    <w:rsid w:val="000C7618"/>
    <w:rsid w:val="000C7882"/>
    <w:rsid w:val="000C7EE2"/>
    <w:rsid w:val="000D0676"/>
    <w:rsid w:val="000D0F51"/>
    <w:rsid w:val="000D2C25"/>
    <w:rsid w:val="000D46CC"/>
    <w:rsid w:val="000D564A"/>
    <w:rsid w:val="000D5AF7"/>
    <w:rsid w:val="000D5B1C"/>
    <w:rsid w:val="000D5D5F"/>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7D4"/>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0C77"/>
    <w:rsid w:val="00111839"/>
    <w:rsid w:val="0011193E"/>
    <w:rsid w:val="0011236B"/>
    <w:rsid w:val="00113125"/>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6F9"/>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65DC"/>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3997"/>
    <w:rsid w:val="001D4365"/>
    <w:rsid w:val="001D4552"/>
    <w:rsid w:val="001D49CD"/>
    <w:rsid w:val="001D4DC6"/>
    <w:rsid w:val="001D517A"/>
    <w:rsid w:val="001D557F"/>
    <w:rsid w:val="001D5C0A"/>
    <w:rsid w:val="001D5CA6"/>
    <w:rsid w:val="001D6344"/>
    <w:rsid w:val="001D6361"/>
    <w:rsid w:val="001E1B09"/>
    <w:rsid w:val="001E2E77"/>
    <w:rsid w:val="001E31D9"/>
    <w:rsid w:val="001E341E"/>
    <w:rsid w:val="001E3D94"/>
    <w:rsid w:val="001E420B"/>
    <w:rsid w:val="001E4C99"/>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BEE"/>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5C2"/>
    <w:rsid w:val="002447B7"/>
    <w:rsid w:val="00244FE4"/>
    <w:rsid w:val="00245534"/>
    <w:rsid w:val="00246EFE"/>
    <w:rsid w:val="00251050"/>
    <w:rsid w:val="00252555"/>
    <w:rsid w:val="00253762"/>
    <w:rsid w:val="00253981"/>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9C0"/>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210A"/>
    <w:rsid w:val="002A3EF8"/>
    <w:rsid w:val="002A401D"/>
    <w:rsid w:val="002A41E5"/>
    <w:rsid w:val="002A5644"/>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B7CB6"/>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356"/>
    <w:rsid w:val="00304F21"/>
    <w:rsid w:val="00305449"/>
    <w:rsid w:val="003066AD"/>
    <w:rsid w:val="003068A9"/>
    <w:rsid w:val="00307095"/>
    <w:rsid w:val="0031131E"/>
    <w:rsid w:val="0031156A"/>
    <w:rsid w:val="00311D66"/>
    <w:rsid w:val="003126CF"/>
    <w:rsid w:val="00314134"/>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911"/>
    <w:rsid w:val="00332E59"/>
    <w:rsid w:val="003363FC"/>
    <w:rsid w:val="003366D8"/>
    <w:rsid w:val="00336CC3"/>
    <w:rsid w:val="0033760A"/>
    <w:rsid w:val="003401E0"/>
    <w:rsid w:val="00340640"/>
    <w:rsid w:val="003414B9"/>
    <w:rsid w:val="00341AE0"/>
    <w:rsid w:val="003421E1"/>
    <w:rsid w:val="00342420"/>
    <w:rsid w:val="0034295F"/>
    <w:rsid w:val="00342CB5"/>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0F4"/>
    <w:rsid w:val="003542B1"/>
    <w:rsid w:val="003561D6"/>
    <w:rsid w:val="00357B0E"/>
    <w:rsid w:val="00361285"/>
    <w:rsid w:val="0036147F"/>
    <w:rsid w:val="00361871"/>
    <w:rsid w:val="00362158"/>
    <w:rsid w:val="0036260B"/>
    <w:rsid w:val="003636A9"/>
    <w:rsid w:val="00364040"/>
    <w:rsid w:val="00365A62"/>
    <w:rsid w:val="00366678"/>
    <w:rsid w:val="003673EC"/>
    <w:rsid w:val="003678D9"/>
    <w:rsid w:val="00367FB8"/>
    <w:rsid w:val="003700E5"/>
    <w:rsid w:val="003702E6"/>
    <w:rsid w:val="00370EE3"/>
    <w:rsid w:val="003710E1"/>
    <w:rsid w:val="00371799"/>
    <w:rsid w:val="00371C5B"/>
    <w:rsid w:val="00372800"/>
    <w:rsid w:val="00373399"/>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B6C"/>
    <w:rsid w:val="003B3F52"/>
    <w:rsid w:val="003B41BD"/>
    <w:rsid w:val="003B46D3"/>
    <w:rsid w:val="003B4B28"/>
    <w:rsid w:val="003B4CB7"/>
    <w:rsid w:val="003B65C2"/>
    <w:rsid w:val="003B6D0F"/>
    <w:rsid w:val="003C1302"/>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4E76"/>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1897"/>
    <w:rsid w:val="0043389B"/>
    <w:rsid w:val="004338D0"/>
    <w:rsid w:val="004343DC"/>
    <w:rsid w:val="00434C4B"/>
    <w:rsid w:val="0043704E"/>
    <w:rsid w:val="0043717E"/>
    <w:rsid w:val="0044096B"/>
    <w:rsid w:val="00441AAC"/>
    <w:rsid w:val="004424EA"/>
    <w:rsid w:val="00443E6C"/>
    <w:rsid w:val="00443EF6"/>
    <w:rsid w:val="00444550"/>
    <w:rsid w:val="004451F6"/>
    <w:rsid w:val="004451FB"/>
    <w:rsid w:val="00445FCE"/>
    <w:rsid w:val="00446F2A"/>
    <w:rsid w:val="00447168"/>
    <w:rsid w:val="00447E58"/>
    <w:rsid w:val="00450669"/>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675F6"/>
    <w:rsid w:val="0047028C"/>
    <w:rsid w:val="004702D4"/>
    <w:rsid w:val="00470A7C"/>
    <w:rsid w:val="004712B2"/>
    <w:rsid w:val="00471D57"/>
    <w:rsid w:val="00471E13"/>
    <w:rsid w:val="0047202B"/>
    <w:rsid w:val="00473510"/>
    <w:rsid w:val="00473FDC"/>
    <w:rsid w:val="00475D1D"/>
    <w:rsid w:val="00476393"/>
    <w:rsid w:val="0047717B"/>
    <w:rsid w:val="00477740"/>
    <w:rsid w:val="00477898"/>
    <w:rsid w:val="004778B9"/>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361C"/>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7753"/>
    <w:rsid w:val="004C0253"/>
    <w:rsid w:val="004C0F2A"/>
    <w:rsid w:val="004C1947"/>
    <w:rsid w:val="004C23BA"/>
    <w:rsid w:val="004C35F0"/>
    <w:rsid w:val="004C3F85"/>
    <w:rsid w:val="004C419A"/>
    <w:rsid w:val="004C4BF3"/>
    <w:rsid w:val="004C5B13"/>
    <w:rsid w:val="004C649B"/>
    <w:rsid w:val="004C77AB"/>
    <w:rsid w:val="004C79CB"/>
    <w:rsid w:val="004D14D8"/>
    <w:rsid w:val="004D2689"/>
    <w:rsid w:val="004D3300"/>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AEE"/>
    <w:rsid w:val="004E5E68"/>
    <w:rsid w:val="004E6CDC"/>
    <w:rsid w:val="004E7F45"/>
    <w:rsid w:val="004F0110"/>
    <w:rsid w:val="004F0778"/>
    <w:rsid w:val="004F1419"/>
    <w:rsid w:val="004F297D"/>
    <w:rsid w:val="004F358F"/>
    <w:rsid w:val="004F366C"/>
    <w:rsid w:val="004F3783"/>
    <w:rsid w:val="004F54CF"/>
    <w:rsid w:val="004F72D8"/>
    <w:rsid w:val="0050028C"/>
    <w:rsid w:val="0050033A"/>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6AF1"/>
    <w:rsid w:val="00547135"/>
    <w:rsid w:val="005473A2"/>
    <w:rsid w:val="0055027B"/>
    <w:rsid w:val="00552CD3"/>
    <w:rsid w:val="0055340F"/>
    <w:rsid w:val="005536DB"/>
    <w:rsid w:val="00553BA5"/>
    <w:rsid w:val="00553D1B"/>
    <w:rsid w:val="005541A4"/>
    <w:rsid w:val="005544E8"/>
    <w:rsid w:val="00556A09"/>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761"/>
    <w:rsid w:val="00594935"/>
    <w:rsid w:val="00597615"/>
    <w:rsid w:val="005A1F63"/>
    <w:rsid w:val="005A2047"/>
    <w:rsid w:val="005A2117"/>
    <w:rsid w:val="005A389B"/>
    <w:rsid w:val="005A3EC3"/>
    <w:rsid w:val="005A5368"/>
    <w:rsid w:val="005A624E"/>
    <w:rsid w:val="005A6D61"/>
    <w:rsid w:val="005A739D"/>
    <w:rsid w:val="005A7DC4"/>
    <w:rsid w:val="005B0C19"/>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1C6"/>
    <w:rsid w:val="005F3ECC"/>
    <w:rsid w:val="005F4AEF"/>
    <w:rsid w:val="005F5F2E"/>
    <w:rsid w:val="005F72F9"/>
    <w:rsid w:val="005F7474"/>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AD7"/>
    <w:rsid w:val="00643BF5"/>
    <w:rsid w:val="00643FD6"/>
    <w:rsid w:val="00644681"/>
    <w:rsid w:val="006469C8"/>
    <w:rsid w:val="00647385"/>
    <w:rsid w:val="00650955"/>
    <w:rsid w:val="00652168"/>
    <w:rsid w:val="006526A2"/>
    <w:rsid w:val="0065286C"/>
    <w:rsid w:val="0065297C"/>
    <w:rsid w:val="00652DD7"/>
    <w:rsid w:val="00652EC5"/>
    <w:rsid w:val="00655867"/>
    <w:rsid w:val="0065596F"/>
    <w:rsid w:val="00655CF7"/>
    <w:rsid w:val="00656486"/>
    <w:rsid w:val="006565AD"/>
    <w:rsid w:val="006577AD"/>
    <w:rsid w:val="00657B6F"/>
    <w:rsid w:val="006608E6"/>
    <w:rsid w:val="0066124B"/>
    <w:rsid w:val="00662123"/>
    <w:rsid w:val="00662C9F"/>
    <w:rsid w:val="00662D9D"/>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77EFA"/>
    <w:rsid w:val="00680981"/>
    <w:rsid w:val="00680BCF"/>
    <w:rsid w:val="00681733"/>
    <w:rsid w:val="00681E14"/>
    <w:rsid w:val="00681F92"/>
    <w:rsid w:val="0068209D"/>
    <w:rsid w:val="00682660"/>
    <w:rsid w:val="006832EC"/>
    <w:rsid w:val="00683477"/>
    <w:rsid w:val="006842AE"/>
    <w:rsid w:val="006859CB"/>
    <w:rsid w:val="0068682C"/>
    <w:rsid w:val="006872E1"/>
    <w:rsid w:val="00687CA6"/>
    <w:rsid w:val="00690349"/>
    <w:rsid w:val="006904AE"/>
    <w:rsid w:val="00690EE0"/>
    <w:rsid w:val="006913AD"/>
    <w:rsid w:val="00691581"/>
    <w:rsid w:val="0069192A"/>
    <w:rsid w:val="0069193F"/>
    <w:rsid w:val="00691D15"/>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6DAB"/>
    <w:rsid w:val="006B7437"/>
    <w:rsid w:val="006B77B4"/>
    <w:rsid w:val="006C067E"/>
    <w:rsid w:val="006C0A6C"/>
    <w:rsid w:val="006C0CD7"/>
    <w:rsid w:val="006C2732"/>
    <w:rsid w:val="006C285E"/>
    <w:rsid w:val="006C2937"/>
    <w:rsid w:val="006C36CB"/>
    <w:rsid w:val="006C4BC5"/>
    <w:rsid w:val="006C4EEA"/>
    <w:rsid w:val="006C4FCD"/>
    <w:rsid w:val="006C54C4"/>
    <w:rsid w:val="006C6D2C"/>
    <w:rsid w:val="006C7829"/>
    <w:rsid w:val="006C7B22"/>
    <w:rsid w:val="006C7FE7"/>
    <w:rsid w:val="006D0575"/>
    <w:rsid w:val="006D0827"/>
    <w:rsid w:val="006D0E4A"/>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DE1"/>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5822"/>
    <w:rsid w:val="006F6DA2"/>
    <w:rsid w:val="00700808"/>
    <w:rsid w:val="0070146F"/>
    <w:rsid w:val="00702864"/>
    <w:rsid w:val="007032FB"/>
    <w:rsid w:val="00704293"/>
    <w:rsid w:val="007043BD"/>
    <w:rsid w:val="007046C6"/>
    <w:rsid w:val="00704CB0"/>
    <w:rsid w:val="00704CC6"/>
    <w:rsid w:val="00705191"/>
    <w:rsid w:val="00705B20"/>
    <w:rsid w:val="00705D19"/>
    <w:rsid w:val="00705DEB"/>
    <w:rsid w:val="00705ED7"/>
    <w:rsid w:val="00706845"/>
    <w:rsid w:val="007069BE"/>
    <w:rsid w:val="00706E4D"/>
    <w:rsid w:val="007078BB"/>
    <w:rsid w:val="007111CB"/>
    <w:rsid w:val="007111E9"/>
    <w:rsid w:val="00712869"/>
    <w:rsid w:val="00712DAF"/>
    <w:rsid w:val="00713B3E"/>
    <w:rsid w:val="00713F3F"/>
    <w:rsid w:val="007140E0"/>
    <w:rsid w:val="00714200"/>
    <w:rsid w:val="00714B99"/>
    <w:rsid w:val="00714D56"/>
    <w:rsid w:val="00715E0A"/>
    <w:rsid w:val="007161C6"/>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443"/>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D40"/>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6C0"/>
    <w:rsid w:val="007667DE"/>
    <w:rsid w:val="007673D7"/>
    <w:rsid w:val="00767DEB"/>
    <w:rsid w:val="00770300"/>
    <w:rsid w:val="007707FD"/>
    <w:rsid w:val="00770DB8"/>
    <w:rsid w:val="00770EFE"/>
    <w:rsid w:val="007711CB"/>
    <w:rsid w:val="00771ED5"/>
    <w:rsid w:val="00772FE6"/>
    <w:rsid w:val="0077441D"/>
    <w:rsid w:val="00774544"/>
    <w:rsid w:val="0077475A"/>
    <w:rsid w:val="007747C0"/>
    <w:rsid w:val="0077480C"/>
    <w:rsid w:val="0077482A"/>
    <w:rsid w:val="00774C45"/>
    <w:rsid w:val="00774D24"/>
    <w:rsid w:val="00774EC2"/>
    <w:rsid w:val="00776244"/>
    <w:rsid w:val="00776429"/>
    <w:rsid w:val="00776815"/>
    <w:rsid w:val="00777717"/>
    <w:rsid w:val="00777AD2"/>
    <w:rsid w:val="00777BA3"/>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B746D"/>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33F7"/>
    <w:rsid w:val="007D4B70"/>
    <w:rsid w:val="007D4F52"/>
    <w:rsid w:val="007D5745"/>
    <w:rsid w:val="007D5957"/>
    <w:rsid w:val="007D5E3C"/>
    <w:rsid w:val="007D6ED4"/>
    <w:rsid w:val="007D7123"/>
    <w:rsid w:val="007E00BC"/>
    <w:rsid w:val="007E1228"/>
    <w:rsid w:val="007E13BE"/>
    <w:rsid w:val="007E1DC1"/>
    <w:rsid w:val="007E20E6"/>
    <w:rsid w:val="007E20EB"/>
    <w:rsid w:val="007E2976"/>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1E84"/>
    <w:rsid w:val="00822E08"/>
    <w:rsid w:val="00823D0E"/>
    <w:rsid w:val="0082593A"/>
    <w:rsid w:val="00825CDA"/>
    <w:rsid w:val="00825F03"/>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3A1B"/>
    <w:rsid w:val="00843F24"/>
    <w:rsid w:val="00844045"/>
    <w:rsid w:val="00845541"/>
    <w:rsid w:val="008456C6"/>
    <w:rsid w:val="008458EE"/>
    <w:rsid w:val="0084592D"/>
    <w:rsid w:val="00845F70"/>
    <w:rsid w:val="00846B5F"/>
    <w:rsid w:val="00850A8E"/>
    <w:rsid w:val="008523AF"/>
    <w:rsid w:val="008534D5"/>
    <w:rsid w:val="0085568B"/>
    <w:rsid w:val="00855C49"/>
    <w:rsid w:val="00855D58"/>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A8"/>
    <w:rsid w:val="008852C1"/>
    <w:rsid w:val="00885662"/>
    <w:rsid w:val="00885AA2"/>
    <w:rsid w:val="00886E8C"/>
    <w:rsid w:val="008872D9"/>
    <w:rsid w:val="00887622"/>
    <w:rsid w:val="00890F41"/>
    <w:rsid w:val="008924C5"/>
    <w:rsid w:val="0089395D"/>
    <w:rsid w:val="00893B29"/>
    <w:rsid w:val="00893B52"/>
    <w:rsid w:val="008942B9"/>
    <w:rsid w:val="008943D1"/>
    <w:rsid w:val="008946FD"/>
    <w:rsid w:val="00894C21"/>
    <w:rsid w:val="00894D87"/>
    <w:rsid w:val="00894E6B"/>
    <w:rsid w:val="00896867"/>
    <w:rsid w:val="00896CDF"/>
    <w:rsid w:val="008972BD"/>
    <w:rsid w:val="00897B83"/>
    <w:rsid w:val="008A0764"/>
    <w:rsid w:val="008A0CC1"/>
    <w:rsid w:val="008A10DB"/>
    <w:rsid w:val="008A2D9A"/>
    <w:rsid w:val="008A4891"/>
    <w:rsid w:val="008A4C73"/>
    <w:rsid w:val="008A4CB6"/>
    <w:rsid w:val="008A4CBC"/>
    <w:rsid w:val="008A5A97"/>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C5C"/>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281B"/>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7EB"/>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5B61"/>
    <w:rsid w:val="00946006"/>
    <w:rsid w:val="0094622F"/>
    <w:rsid w:val="009462DF"/>
    <w:rsid w:val="009466D7"/>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3F7B"/>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5E6"/>
    <w:rsid w:val="009826E2"/>
    <w:rsid w:val="00982B35"/>
    <w:rsid w:val="00982D4A"/>
    <w:rsid w:val="009832E6"/>
    <w:rsid w:val="00983509"/>
    <w:rsid w:val="009848CA"/>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0E2"/>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677A"/>
    <w:rsid w:val="009E7702"/>
    <w:rsid w:val="009F0576"/>
    <w:rsid w:val="009F0673"/>
    <w:rsid w:val="009F0C14"/>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55DB"/>
    <w:rsid w:val="00A86D99"/>
    <w:rsid w:val="00A87B21"/>
    <w:rsid w:val="00A91871"/>
    <w:rsid w:val="00A92B5F"/>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039"/>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43CD"/>
    <w:rsid w:val="00AD523D"/>
    <w:rsid w:val="00AD55F7"/>
    <w:rsid w:val="00AD5B1F"/>
    <w:rsid w:val="00AD5F1E"/>
    <w:rsid w:val="00AD614D"/>
    <w:rsid w:val="00AD67E0"/>
    <w:rsid w:val="00AD77FF"/>
    <w:rsid w:val="00AE041B"/>
    <w:rsid w:val="00AE0C3A"/>
    <w:rsid w:val="00AE138F"/>
    <w:rsid w:val="00AE227E"/>
    <w:rsid w:val="00AE2A54"/>
    <w:rsid w:val="00AE4182"/>
    <w:rsid w:val="00AE47BB"/>
    <w:rsid w:val="00AE4FD7"/>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DA"/>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0669"/>
    <w:rsid w:val="00B3086D"/>
    <w:rsid w:val="00B31524"/>
    <w:rsid w:val="00B32482"/>
    <w:rsid w:val="00B32F31"/>
    <w:rsid w:val="00B3327A"/>
    <w:rsid w:val="00B33330"/>
    <w:rsid w:val="00B33E50"/>
    <w:rsid w:val="00B33EBF"/>
    <w:rsid w:val="00B34D0E"/>
    <w:rsid w:val="00B36A38"/>
    <w:rsid w:val="00B3769B"/>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9D8"/>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67E86"/>
    <w:rsid w:val="00B713F1"/>
    <w:rsid w:val="00B71F7B"/>
    <w:rsid w:val="00B72085"/>
    <w:rsid w:val="00B73B2F"/>
    <w:rsid w:val="00B7409B"/>
    <w:rsid w:val="00B76C53"/>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354"/>
    <w:rsid w:val="00B91AE6"/>
    <w:rsid w:val="00B93AB3"/>
    <w:rsid w:val="00B94598"/>
    <w:rsid w:val="00B95033"/>
    <w:rsid w:val="00B9537D"/>
    <w:rsid w:val="00B959C6"/>
    <w:rsid w:val="00B9631E"/>
    <w:rsid w:val="00B96E6E"/>
    <w:rsid w:val="00B977A1"/>
    <w:rsid w:val="00BA0B19"/>
    <w:rsid w:val="00BA185F"/>
    <w:rsid w:val="00BA2A8C"/>
    <w:rsid w:val="00BA2B0B"/>
    <w:rsid w:val="00BA43CD"/>
    <w:rsid w:val="00BA4A6B"/>
    <w:rsid w:val="00BA5BAA"/>
    <w:rsid w:val="00BA6285"/>
    <w:rsid w:val="00BA637A"/>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4EA"/>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3D75"/>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65D"/>
    <w:rsid w:val="00C22B76"/>
    <w:rsid w:val="00C23416"/>
    <w:rsid w:val="00C250FB"/>
    <w:rsid w:val="00C263F7"/>
    <w:rsid w:val="00C26EF3"/>
    <w:rsid w:val="00C27400"/>
    <w:rsid w:val="00C27D45"/>
    <w:rsid w:val="00C27E32"/>
    <w:rsid w:val="00C31873"/>
    <w:rsid w:val="00C31885"/>
    <w:rsid w:val="00C31E56"/>
    <w:rsid w:val="00C330D6"/>
    <w:rsid w:val="00C331CB"/>
    <w:rsid w:val="00C338D5"/>
    <w:rsid w:val="00C341FD"/>
    <w:rsid w:val="00C346D8"/>
    <w:rsid w:val="00C352EB"/>
    <w:rsid w:val="00C35CD4"/>
    <w:rsid w:val="00C35DE8"/>
    <w:rsid w:val="00C36A9E"/>
    <w:rsid w:val="00C36AD4"/>
    <w:rsid w:val="00C41391"/>
    <w:rsid w:val="00C426B7"/>
    <w:rsid w:val="00C426F4"/>
    <w:rsid w:val="00C4347B"/>
    <w:rsid w:val="00C44337"/>
    <w:rsid w:val="00C444FE"/>
    <w:rsid w:val="00C44FBE"/>
    <w:rsid w:val="00C44FC6"/>
    <w:rsid w:val="00C45554"/>
    <w:rsid w:val="00C45BA8"/>
    <w:rsid w:val="00C462CF"/>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37D"/>
    <w:rsid w:val="00C56B92"/>
    <w:rsid w:val="00C57D89"/>
    <w:rsid w:val="00C60137"/>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ACE"/>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7BD"/>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D9F"/>
    <w:rsid w:val="00D16DA3"/>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26B0"/>
    <w:rsid w:val="00D432CC"/>
    <w:rsid w:val="00D43C2D"/>
    <w:rsid w:val="00D4410E"/>
    <w:rsid w:val="00D446A2"/>
    <w:rsid w:val="00D44886"/>
    <w:rsid w:val="00D50394"/>
    <w:rsid w:val="00D509B5"/>
    <w:rsid w:val="00D510E6"/>
    <w:rsid w:val="00D51731"/>
    <w:rsid w:val="00D5177F"/>
    <w:rsid w:val="00D521E7"/>
    <w:rsid w:val="00D531E8"/>
    <w:rsid w:val="00D53226"/>
    <w:rsid w:val="00D53306"/>
    <w:rsid w:val="00D53859"/>
    <w:rsid w:val="00D53A5F"/>
    <w:rsid w:val="00D53D7F"/>
    <w:rsid w:val="00D53E4D"/>
    <w:rsid w:val="00D54165"/>
    <w:rsid w:val="00D544F6"/>
    <w:rsid w:val="00D552F7"/>
    <w:rsid w:val="00D56C9C"/>
    <w:rsid w:val="00D57815"/>
    <w:rsid w:val="00D604DA"/>
    <w:rsid w:val="00D611F2"/>
    <w:rsid w:val="00D61430"/>
    <w:rsid w:val="00D63ACD"/>
    <w:rsid w:val="00D64090"/>
    <w:rsid w:val="00D640D7"/>
    <w:rsid w:val="00D64AA5"/>
    <w:rsid w:val="00D64CB1"/>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1E1"/>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B3A"/>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0E16"/>
    <w:rsid w:val="00DC1544"/>
    <w:rsid w:val="00DC1549"/>
    <w:rsid w:val="00DC22EB"/>
    <w:rsid w:val="00DC27B9"/>
    <w:rsid w:val="00DC3EBA"/>
    <w:rsid w:val="00DC46E8"/>
    <w:rsid w:val="00DC48B1"/>
    <w:rsid w:val="00DC730F"/>
    <w:rsid w:val="00DC76CF"/>
    <w:rsid w:val="00DC7727"/>
    <w:rsid w:val="00DC7B38"/>
    <w:rsid w:val="00DC7E14"/>
    <w:rsid w:val="00DD040A"/>
    <w:rsid w:val="00DD1E24"/>
    <w:rsid w:val="00DD4A1D"/>
    <w:rsid w:val="00DD4B98"/>
    <w:rsid w:val="00DD52AE"/>
    <w:rsid w:val="00DD5CC2"/>
    <w:rsid w:val="00DD660D"/>
    <w:rsid w:val="00DD6686"/>
    <w:rsid w:val="00DD727D"/>
    <w:rsid w:val="00DE0DF1"/>
    <w:rsid w:val="00DE27AE"/>
    <w:rsid w:val="00DE289F"/>
    <w:rsid w:val="00DE2BD1"/>
    <w:rsid w:val="00DE341E"/>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0B05"/>
    <w:rsid w:val="00E31034"/>
    <w:rsid w:val="00E31412"/>
    <w:rsid w:val="00E31C51"/>
    <w:rsid w:val="00E31E69"/>
    <w:rsid w:val="00E31E79"/>
    <w:rsid w:val="00E3233D"/>
    <w:rsid w:val="00E323F6"/>
    <w:rsid w:val="00E32E25"/>
    <w:rsid w:val="00E336B8"/>
    <w:rsid w:val="00E3496A"/>
    <w:rsid w:val="00E35BC2"/>
    <w:rsid w:val="00E35D35"/>
    <w:rsid w:val="00E36E84"/>
    <w:rsid w:val="00E400A8"/>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3F4"/>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73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5E5"/>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D4F"/>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36B"/>
    <w:rsid w:val="00F45834"/>
    <w:rsid w:val="00F458E1"/>
    <w:rsid w:val="00F45A0D"/>
    <w:rsid w:val="00F46020"/>
    <w:rsid w:val="00F46042"/>
    <w:rsid w:val="00F460CA"/>
    <w:rsid w:val="00F46BC7"/>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5A66"/>
    <w:rsid w:val="00F8657A"/>
    <w:rsid w:val="00F8679A"/>
    <w:rsid w:val="00F870B8"/>
    <w:rsid w:val="00F87492"/>
    <w:rsid w:val="00F8787B"/>
    <w:rsid w:val="00F903F9"/>
    <w:rsid w:val="00F90BA3"/>
    <w:rsid w:val="00F90FC5"/>
    <w:rsid w:val="00F91492"/>
    <w:rsid w:val="00F9187E"/>
    <w:rsid w:val="00F91BD9"/>
    <w:rsid w:val="00F91D8D"/>
    <w:rsid w:val="00F93621"/>
    <w:rsid w:val="00F9395F"/>
    <w:rsid w:val="00F948A5"/>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C7A7D"/>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5B50"/>
    <w:rsid w:val="00FE6CB4"/>
    <w:rsid w:val="00FE7309"/>
    <w:rsid w:val="00FE7CB3"/>
    <w:rsid w:val="00FE7FC4"/>
    <w:rsid w:val="00FF04CC"/>
    <w:rsid w:val="00FF175E"/>
    <w:rsid w:val="00FF2401"/>
    <w:rsid w:val="00FF270E"/>
    <w:rsid w:val="00FF33DA"/>
    <w:rsid w:val="00FF35ED"/>
    <w:rsid w:val="00FF36B9"/>
    <w:rsid w:val="00FF3F8F"/>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table" w:styleId="afb">
    <w:name w:val="Grid Table Light"/>
    <w:basedOn w:val="a2"/>
    <w:uiPriority w:val="40"/>
    <w:rsid w:val="00BE3D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c">
    <w:name w:val="Placeholder Text"/>
    <w:basedOn w:val="a1"/>
    <w:uiPriority w:val="99"/>
    <w:semiHidden/>
    <w:rsid w:val="00D578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5327491">
      <w:bodyDiv w:val="1"/>
      <w:marLeft w:val="0"/>
      <w:marRight w:val="0"/>
      <w:marTop w:val="0"/>
      <w:marBottom w:val="0"/>
      <w:divBdr>
        <w:top w:val="none" w:sz="0" w:space="0" w:color="auto"/>
        <w:left w:val="none" w:sz="0" w:space="0" w:color="auto"/>
        <w:bottom w:val="none" w:sz="0" w:space="0" w:color="auto"/>
        <w:right w:val="none" w:sz="0" w:space="0" w:color="auto"/>
      </w:divBdr>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1940620">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8256001">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703391">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05556355">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2181617">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80378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0692618">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4D2C4-AA1B-4EC5-8FB3-31D7472D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4193</TotalTime>
  <Pages>8</Pages>
  <Words>2851</Words>
  <Characters>16253</Characters>
  <Application>Microsoft Office Word</Application>
  <DocSecurity>0</DocSecurity>
  <Lines>135</Lines>
  <Paragraphs>38</Paragraphs>
  <ScaleCrop>false</ScaleCrop>
  <Company>Microsoft</Company>
  <LinksUpToDate>false</LinksUpToDate>
  <CharactersWithSpaces>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69</cp:revision>
  <cp:lastPrinted>2015-02-02T04:17:00Z</cp:lastPrinted>
  <dcterms:created xsi:type="dcterms:W3CDTF">2022-04-25T06:24:00Z</dcterms:created>
  <dcterms:modified xsi:type="dcterms:W3CDTF">2022-09-30T01:04:00Z</dcterms:modified>
</cp:coreProperties>
</file>