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763E6" w14:textId="647E9CE7" w:rsidR="00334C91" w:rsidRDefault="0079699C">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xml:space="preserve">, </w:t>
      </w:r>
      <w:proofErr w:type="gramStart"/>
      <w:r w:rsidR="00C235A9">
        <w:rPr>
          <w:lang w:val="en-US"/>
        </w:rPr>
        <w:t>38</w:t>
      </w:r>
      <w:proofErr w:type="gramEnd"/>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bookmarkStart w:id="3" w:name="_GoBack"/>
      <w:r w:rsidR="00E0436A" w:rsidRPr="00A64D79">
        <w:rPr>
          <w:color w:val="FF0000"/>
          <w:lang w:val="en-US"/>
        </w:rPr>
        <w:t>FL</w:t>
      </w:r>
      <w:r w:rsidR="00A64D79" w:rsidRPr="00A64D79">
        <w:rPr>
          <w:color w:val="FF0000"/>
          <w:lang w:val="en-US"/>
        </w:rPr>
        <w:t>8</w:t>
      </w:r>
      <w:bookmarkEnd w:id="3"/>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B5C7490" w14:textId="15B65CCA" w:rsidR="00420A1E" w:rsidRDefault="00420A1E" w:rsidP="00420A1E">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w:t>
            </w:r>
            <w:proofErr w:type="spellStart"/>
            <w:r>
              <w:rPr>
                <w:rFonts w:eastAsia="Yu Mincho"/>
                <w:lang w:val="en-US" w:eastAsia="ja-JP"/>
              </w:rPr>
              <w:t>Guo</w:t>
            </w:r>
            <w:proofErr w:type="spellEnd"/>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4337643E"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宋体"/>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宋体"/>
                <w:lang w:val="en-US" w:eastAsia="zh-CN"/>
              </w:rPr>
            </w:pPr>
            <w:r>
              <w:rPr>
                <w:rFonts w:eastAsia="宋体"/>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proofErr w:type="spellStart"/>
            <w:r>
              <w:rPr>
                <w:rFonts w:eastAsia="Yu Mincho"/>
                <w:lang w:val="en-US" w:eastAsia="ja-JP"/>
              </w:rPr>
              <w:t>Sequans</w:t>
            </w:r>
            <w:proofErr w:type="spellEnd"/>
          </w:p>
        </w:tc>
        <w:tc>
          <w:tcPr>
            <w:tcW w:w="2977" w:type="dxa"/>
          </w:tcPr>
          <w:p w14:paraId="4337646E" w14:textId="77777777" w:rsidR="00334C91" w:rsidRDefault="0079699C">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 LS</w:t>
      </w:r>
      <w:proofErr w:type="gramEnd"/>
      <w:r>
        <w:rPr>
          <w:rFonts w:eastAsia="Microsoft YaHei UI"/>
          <w:lang w:val="en-US" w:eastAsia="zh-CN"/>
        </w:rPr>
        <w:t xml:space="preserve">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af6"/>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af6"/>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af6"/>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t>
            </w:r>
            <w:proofErr w:type="gramStart"/>
            <w:r>
              <w:rPr>
                <w:rFonts w:eastAsia="Yu Mincho"/>
                <w:lang w:val="en-US" w:eastAsia="ja-JP"/>
              </w:rPr>
              <w:t>were</w:t>
            </w:r>
            <w:proofErr w:type="gramEnd"/>
            <w:r>
              <w:rPr>
                <w:rFonts w:eastAsia="Yu Mincho"/>
                <w:lang w:val="en-US" w:eastAsia="ja-JP"/>
              </w:rPr>
              <w:t xml:space="preserv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proofErr w:type="spellStart"/>
            <w:r>
              <w:rPr>
                <w:rFonts w:eastAsia="Yu Mincho"/>
                <w:lang w:val="en-US" w:eastAsia="ja-JP"/>
              </w:rPr>
              <w:t>Sequans</w:t>
            </w:r>
            <w:proofErr w:type="spellEnd"/>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af6"/>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af6"/>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af6"/>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af6"/>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w:t>
            </w:r>
            <w:proofErr w:type="gramStart"/>
            <w:r>
              <w:rPr>
                <w:rFonts w:eastAsiaTheme="minorEastAsia"/>
                <w:lang w:val="en-US" w:eastAsia="zh-CN"/>
              </w:rPr>
              <w:t>5MHz, that</w:t>
            </w:r>
            <w:proofErr w:type="gramEnd"/>
            <w:r>
              <w:rPr>
                <w:rFonts w:eastAsiaTheme="minorEastAsia"/>
                <w:lang w:val="en-US" w:eastAsia="zh-CN"/>
              </w:rPr>
              <w:t xml:space="preserve">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w:t>
            </w:r>
            <w:proofErr w:type="gramStart"/>
            <w:r>
              <w:rPr>
                <w:rFonts w:eastAsiaTheme="minorEastAsia"/>
                <w:lang w:val="en-US" w:eastAsia="zh-CN"/>
              </w:rPr>
              <w:t>options, except Opt.4, introduces</w:t>
            </w:r>
            <w:proofErr w:type="gramEnd"/>
            <w:r>
              <w:rPr>
                <w:rFonts w:eastAsiaTheme="minorEastAsia"/>
                <w:lang w:val="en-US" w:eastAsia="zh-CN"/>
              </w:rPr>
              <w:t xml:space="preserve">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w:t>
            </w:r>
            <w:proofErr w:type="gramStart"/>
            <w:r>
              <w:rPr>
                <w:rFonts w:eastAsiaTheme="minorEastAsia"/>
                <w:lang w:val="en-US" w:eastAsia="zh-CN"/>
              </w:rPr>
              <w:t>includes</w:t>
            </w:r>
            <w:proofErr w:type="gramEnd"/>
            <w:r>
              <w:rPr>
                <w:rFonts w:eastAsiaTheme="minorEastAsia"/>
                <w:lang w:val="en-US" w:eastAsia="zh-CN"/>
              </w:rPr>
              <w:t xml:space="preserve">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proofErr w:type="spellStart"/>
            <w:r>
              <w:rPr>
                <w:rFonts w:eastAsiaTheme="minorEastAsia"/>
                <w:lang w:val="en-US" w:eastAsia="zh-CN"/>
              </w:rPr>
              <w:t>Sequans</w:t>
            </w:r>
            <w:proofErr w:type="spellEnd"/>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af6"/>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af6"/>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af6"/>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af6"/>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w:t>
            </w:r>
            <w:proofErr w:type="gramStart"/>
            <w:r>
              <w:rPr>
                <w:rFonts w:eastAsiaTheme="minorEastAsia"/>
                <w:lang w:val="en-US" w:eastAsia="zh-CN"/>
              </w:rPr>
              <w:t>rate</w:t>
            </w:r>
            <w:proofErr w:type="gramEnd"/>
            <w:r>
              <w:rPr>
                <w:rFonts w:eastAsiaTheme="minorEastAsia"/>
                <w:lang w:val="en-US" w:eastAsia="zh-CN"/>
              </w:rPr>
              <w:t xml:space="preserve">-matching per slot ….. </w:t>
            </w:r>
            <w:proofErr w:type="gramStart"/>
            <w:r>
              <w:rPr>
                <w:rFonts w:eastAsiaTheme="minorEastAsia"/>
                <w:lang w:val="en-US" w:eastAsia="zh-CN"/>
              </w:rPr>
              <w:t>in</w:t>
            </w:r>
            <w:proofErr w:type="gramEnd"/>
            <w:r>
              <w:rPr>
                <w:rFonts w:eastAsiaTheme="minorEastAsia"/>
                <w:lang w:val="en-US" w:eastAsia="zh-CN"/>
              </w:rPr>
              <w:t xml:space="preserve"> other words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 xml:space="preserve">For unicast PDSCH, the UE has to buffer and receive 20MHz data for at least a couple of </w:t>
            </w:r>
            <w:proofErr w:type="gramStart"/>
            <w:r>
              <w:rPr>
                <w:rFonts w:eastAsiaTheme="minorEastAsia"/>
                <w:lang w:val="en-US" w:eastAsia="zh-CN"/>
              </w:rPr>
              <w:t>symbols,</w:t>
            </w:r>
            <w:proofErr w:type="gramEnd"/>
            <w:r>
              <w:rPr>
                <w:rFonts w:eastAsiaTheme="minorEastAsia"/>
                <w:lang w:val="en-US" w:eastAsia="zh-CN"/>
              </w:rPr>
              <w:t xml:space="preserve">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 xml:space="preserve">When UE is in RRC </w:t>
            </w:r>
            <w:proofErr w:type="gramStart"/>
            <w:r>
              <w:rPr>
                <w:rFonts w:eastAsiaTheme="minorEastAsia"/>
                <w:lang w:val="en-US" w:eastAsia="zh-CN"/>
              </w:rPr>
              <w:t>idle/inactive</w:t>
            </w:r>
            <w:proofErr w:type="gramEnd"/>
            <w:r>
              <w:rPr>
                <w:rFonts w:eastAsiaTheme="minorEastAsia"/>
                <w:lang w:val="en-US" w:eastAsia="zh-CN"/>
              </w:rPr>
              <w:t xml:space="preser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43376601" w14:textId="77777777" w:rsidR="00334C91" w:rsidRDefault="0079699C">
            <w:pPr>
              <w:rPr>
                <w:rFonts w:eastAsia="宋体"/>
                <w:lang w:val="en-US" w:eastAsia="zh-CN"/>
              </w:rPr>
            </w:pPr>
            <w:r>
              <w:rPr>
                <w:rFonts w:eastAsiaTheme="minorEastAsia" w:hint="eastAsia"/>
                <w:lang w:val="en-US" w:eastAsia="zh-CN"/>
              </w:rPr>
              <w:t xml:space="preserve">5MHz processing capability is applicable for both BW3 and </w:t>
            </w:r>
            <w:proofErr w:type="gramStart"/>
            <w:r>
              <w:rPr>
                <w:rFonts w:eastAsiaTheme="minorEastAsia" w:hint="eastAsia"/>
                <w:lang w:val="en-US" w:eastAsia="zh-CN"/>
              </w:rPr>
              <w:t>PR3,</w:t>
            </w:r>
            <w:proofErr w:type="gramEnd"/>
            <w:r>
              <w:rPr>
                <w:rFonts w:eastAsiaTheme="minorEastAsia" w:hint="eastAsia"/>
                <w:lang w:val="en-US" w:eastAsia="zh-CN"/>
              </w:rPr>
              <w:t xml:space="preserve">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irstly, we would like to clarify our understanding on the RAN</w:t>
            </w:r>
            <w:proofErr w:type="gramStart"/>
            <w:r>
              <w:rPr>
                <w:rFonts w:eastAsiaTheme="minorEastAsia"/>
                <w:lang w:val="en-US" w:eastAsia="zh-CN"/>
              </w:rPr>
              <w:t>#97 decision/conclusion on the UE BB BW reduction</w:t>
            </w:r>
            <w:proofErr w:type="gramEnd"/>
            <w:r>
              <w:rPr>
                <w:rFonts w:eastAsiaTheme="minorEastAsia"/>
                <w:lang w:val="en-US" w:eastAsia="zh-CN"/>
              </w:rPr>
              <w:t xml:space="preserve">. During the RAN meeting, there is no aligned understanding on what BB BW reduction it is, what is the assumption on the post-FFT buffering etc., these details need to be figure out in WGs. Therefore, both BW3 and PR3 </w:t>
            </w:r>
            <w:proofErr w:type="gramStart"/>
            <w:r>
              <w:rPr>
                <w:rFonts w:eastAsiaTheme="minorEastAsia"/>
                <w:lang w:val="en-US" w:eastAsia="zh-CN"/>
              </w:rPr>
              <w:t>is</w:t>
            </w:r>
            <w:proofErr w:type="gramEnd"/>
            <w:r>
              <w:rPr>
                <w:rFonts w:eastAsiaTheme="minorEastAsia"/>
                <w:lang w:val="en-US" w:eastAsia="zh-CN"/>
              </w:rPr>
              <w:t xml:space="preserve">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w:t>
            </w:r>
            <w:proofErr w:type="gramStart"/>
            <w:r>
              <w:rPr>
                <w:rFonts w:eastAsiaTheme="minorEastAsia"/>
                <w:lang w:val="en-US" w:eastAsia="zh-CN"/>
              </w:rPr>
              <w:t>to first discuss this issue and make</w:t>
            </w:r>
            <w:proofErr w:type="gramEnd"/>
            <w:r>
              <w:rPr>
                <w:rFonts w:eastAsiaTheme="minorEastAsia"/>
                <w:lang w:val="en-US" w:eastAsia="zh-CN"/>
              </w:rPr>
              <w:t xml:space="preserv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w:t>
            </w:r>
            <w:proofErr w:type="gramStart"/>
            <w:r>
              <w:rPr>
                <w:rFonts w:eastAsiaTheme="minorEastAsia"/>
                <w:lang w:val="en-US" w:eastAsia="zh-CN"/>
              </w:rPr>
              <w:t>need</w:t>
            </w:r>
            <w:proofErr w:type="gramEnd"/>
            <w:r>
              <w:rPr>
                <w:rFonts w:eastAsiaTheme="minorEastAsia"/>
                <w:lang w:val="en-US" w:eastAsia="zh-CN"/>
              </w:rPr>
              <w:t xml:space="preserve">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af6"/>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5"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6" w:name="OLE_LINK8"/>
            <w:r>
              <w:rPr>
                <w:rFonts w:eastAsiaTheme="minorEastAsia"/>
                <w:lang w:val="en-US" w:eastAsia="zh-CN"/>
              </w:rPr>
              <w:t>PRBs is contiguous</w:t>
            </w:r>
            <w:bookmarkEnd w:id="6"/>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5"/>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w:t>
            </w:r>
            <w:proofErr w:type="gramStart"/>
            <w:r>
              <w:rPr>
                <w:rFonts w:eastAsia="Yu Mincho"/>
                <w:lang w:val="en-US" w:eastAsia="ja-JP"/>
              </w:rPr>
              <w:t>receive</w:t>
            </w:r>
            <w:proofErr w:type="gramEnd"/>
            <w:r>
              <w:rPr>
                <w:rFonts w:eastAsia="Yu Mincho"/>
                <w:lang w:val="en-US" w:eastAsia="ja-JP"/>
              </w:rPr>
              <w:t xml:space="preser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 xml:space="preserve">And according to discussion during the SI, we remember there </w:t>
            </w:r>
            <w:proofErr w:type="gramStart"/>
            <w:r>
              <w:rPr>
                <w:rFonts w:eastAsiaTheme="minorEastAsia"/>
                <w:lang w:val="en-US" w:eastAsia="zh-CN"/>
              </w:rPr>
              <w:t>are different understanding</w:t>
            </w:r>
            <w:proofErr w:type="gramEnd"/>
            <w:r>
              <w:rPr>
                <w:rFonts w:eastAsiaTheme="minorEastAsia"/>
                <w:lang w:val="en-US" w:eastAsia="zh-CN"/>
              </w:rPr>
              <w:t xml:space="preserve">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 xml:space="preserve">If UE knows the PDSCH resource region before decoding PDCCH, then both “receive” and “process” </w:t>
            </w:r>
            <w:proofErr w:type="gramStart"/>
            <w:r>
              <w:rPr>
                <w:rFonts w:eastAsiaTheme="minorEastAsia"/>
                <w:lang w:val="en-US" w:eastAsia="zh-CN"/>
              </w:rPr>
              <w:t>are</w:t>
            </w:r>
            <w:proofErr w:type="gramEnd"/>
            <w:r>
              <w:rPr>
                <w:rFonts w:eastAsiaTheme="minorEastAsia"/>
                <w:lang w:val="en-US" w:eastAsia="zh-CN"/>
              </w:rPr>
              <w:t xml:space="preserv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w:t>
            </w:r>
            <w:proofErr w:type="gramStart"/>
            <w:r>
              <w:rPr>
                <w:rFonts w:eastAsiaTheme="minorEastAsia"/>
                <w:b/>
                <w:bCs/>
                <w:lang w:val="en-US" w:eastAsia="zh-CN"/>
              </w:rPr>
              <w:t>and</w:t>
            </w:r>
            <w:proofErr w:type="gramEnd"/>
            <w:r>
              <w:rPr>
                <w:rFonts w:eastAsiaTheme="minorEastAsia"/>
                <w:b/>
                <w:bCs/>
                <w:lang w:val="en-US" w:eastAsia="zh-CN"/>
              </w:rPr>
              <w:t xml:space="preserve">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w:t>
            </w:r>
            <w:proofErr w:type="gramStart"/>
            <w:r>
              <w:rPr>
                <w:rFonts w:eastAsiaTheme="minorEastAsia"/>
                <w:lang w:val="en-US" w:eastAsia="zh-CN"/>
              </w:rPr>
              <w:t>process’</w:t>
            </w:r>
            <w:proofErr w:type="gramEnd"/>
            <w:r>
              <w:rPr>
                <w:rFonts w:eastAsiaTheme="minorEastAsia"/>
                <w:lang w:val="en-US" w:eastAsia="zh-CN"/>
              </w:rPr>
              <w:t xml:space="preserve">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proofErr w:type="spellStart"/>
            <w:r>
              <w:rPr>
                <w:rFonts w:eastAsia="PMingLiU"/>
                <w:lang w:eastAsia="zh-TW"/>
              </w:rPr>
              <w:t>Sequans</w:t>
            </w:r>
            <w:proofErr w:type="spellEnd"/>
            <w:r>
              <w:rPr>
                <w:rFonts w:eastAsia="PMingLiU"/>
                <w:lang w:eastAsia="zh-TW"/>
              </w:rPr>
              <w:t xml:space="preserve">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w:t>
            </w:r>
            <w:proofErr w:type="gramStart"/>
            <w:r>
              <w:rPr>
                <w:rFonts w:eastAsiaTheme="minorEastAsia"/>
                <w:lang w:val="en-US" w:eastAsia="zh-CN"/>
              </w:rPr>
              <w:t>can a Rel-18 RedCap UE</w:t>
            </w:r>
            <w:proofErr w:type="gramEnd"/>
            <w:r>
              <w:rPr>
                <w:rFonts w:eastAsiaTheme="minorEastAsia"/>
                <w:lang w:val="en-US" w:eastAsia="zh-CN"/>
              </w:rPr>
              <w:t xml:space="preserv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7" w:name="_Hlk116571752"/>
            <w:r>
              <w:rPr>
                <w:b/>
                <w:highlight w:val="yellow"/>
                <w:lang w:val="en-US"/>
              </w:rPr>
              <w:t>2-1-1b</w:t>
            </w:r>
            <w:bookmarkEnd w:id="7"/>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w:t>
            </w:r>
            <w:proofErr w:type="gramStart"/>
            <w:r>
              <w:rPr>
                <w:rFonts w:eastAsia="Yu Mincho"/>
                <w:color w:val="000000"/>
                <w:lang w:eastAsia="ja-JP"/>
              </w:rPr>
              <w:t>that</w:t>
            </w:r>
            <w:proofErr w:type="gramEnd"/>
            <w:r>
              <w:rPr>
                <w:rFonts w:eastAsia="Yu Mincho"/>
                <w:color w:val="000000"/>
                <w:lang w:eastAsia="ja-JP"/>
              </w:rPr>
              <w:t xml:space="preserve">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 xml:space="preserve">we can modify the PUSCH part to consider intra-slot hopping as proposed by </w:t>
            </w:r>
            <w:proofErr w:type="gramStart"/>
            <w:r>
              <w:rPr>
                <w:bCs/>
                <w:lang w:val="en-US"/>
              </w:rPr>
              <w:t>Intel.:</w:t>
            </w:r>
            <w:proofErr w:type="gramEnd"/>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proofErr w:type="gramStart"/>
            <w:r>
              <w:rPr>
                <w:rFonts w:hint="eastAsia"/>
                <w:color w:val="000000"/>
              </w:rPr>
              <w:t>process</w:t>
            </w:r>
            <w:proofErr w:type="gramEnd"/>
            <w:r>
              <w:rPr>
                <w:rFonts w:hint="eastAsia"/>
                <w:color w:val="000000"/>
              </w:rPr>
              <w:t xml:space="preserve">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af6"/>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8"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8"/>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 xml:space="preserve">fter DCI is decoded, the UE can only buffer the scheduled PRBs (up to </w:t>
            </w:r>
            <w:proofErr w:type="gramStart"/>
            <w:r>
              <w:rPr>
                <w:lang w:eastAsia="zh-TW"/>
              </w:rPr>
              <w:t>5Mhz</w:t>
            </w:r>
            <w:proofErr w:type="gramEnd"/>
            <w:r>
              <w:rPr>
                <w:lang w:eastAsia="zh-TW"/>
              </w:rPr>
              <w:t xml:space="preserve">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 xml:space="preserve">From the perspective of peak data rate, there </w:t>
            </w:r>
            <w:proofErr w:type="gramStart"/>
            <w:r>
              <w:rPr>
                <w:rFonts w:eastAsiaTheme="minorEastAsia" w:hint="eastAsia"/>
                <w:lang w:val="en-US" w:eastAsia="zh-CN"/>
              </w:rPr>
              <w:t>is no requirements</w:t>
            </w:r>
            <w:proofErr w:type="gramEnd"/>
            <w:r>
              <w:rPr>
                <w:rFonts w:eastAsiaTheme="minorEastAsia" w:hint="eastAsia"/>
                <w:lang w:val="en-US" w:eastAsia="zh-CN"/>
              </w:rPr>
              <w:t xml:space="preserve">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af6"/>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lastRenderedPageBreak/>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Hence we would </w:t>
            </w:r>
            <w:r w:rsidR="00F532D5">
              <w:rPr>
                <w:rFonts w:eastAsiaTheme="minorEastAsia"/>
                <w:lang w:eastAsia="zh-CN"/>
              </w:rPr>
              <w:t>prefer:</w:t>
            </w:r>
          </w:p>
          <w:p w14:paraId="201962AC" w14:textId="77777777" w:rsidR="002E6032" w:rsidRDefault="002E6032" w:rsidP="002E60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af6"/>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5 MHz.</w:t>
            </w:r>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proofErr w:type="spellStart"/>
            <w:r w:rsidRPr="008E4A4B">
              <w:rPr>
                <w:rFonts w:eastAsia="PMingLiU"/>
                <w:b/>
                <w:bCs/>
                <w:lang w:val="en-US" w:eastAsia="zh-TW"/>
              </w:rPr>
              <w:t>st</w:t>
            </w:r>
            <w:proofErr w:type="spellEnd"/>
            <w:r w:rsidRPr="008E4A4B">
              <w:rPr>
                <w:rFonts w:eastAsia="PMingLiU"/>
                <w:b/>
                <w:bCs/>
                <w:lang w:val="en-US" w:eastAsia="zh-TW"/>
              </w:rPr>
              <w: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af6"/>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af6"/>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af6"/>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w:t>
            </w:r>
            <w:proofErr w:type="gramStart"/>
            <w:r>
              <w:rPr>
                <w:rFonts w:eastAsiaTheme="minorEastAsia"/>
                <w:lang w:eastAsia="zh-CN"/>
              </w:rPr>
              <w:t>SIB1</w:t>
            </w:r>
            <w:proofErr w:type="gramEnd"/>
            <w:r>
              <w:rPr>
                <w:rFonts w:eastAsiaTheme="minorEastAsia"/>
                <w:lang w:eastAsia="zh-CN"/>
              </w:rPr>
              <w:t xml:space="preserve">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af6"/>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af6"/>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w:t>
            </w:r>
            <w:proofErr w:type="spellStart"/>
            <w:r w:rsidRPr="00F3788A">
              <w:rPr>
                <w:rFonts w:ascii="Times New Roman" w:eastAsiaTheme="minorEastAsia" w:hAnsi="Times New Roman" w:cs="Times New Roman"/>
                <w:sz w:val="20"/>
                <w:szCs w:val="20"/>
                <w:lang w:val="en-GB" w:eastAsia="zh-CN"/>
              </w:rPr>
              <w:t>pcutures</w:t>
            </w:r>
            <w:proofErr w:type="spellEnd"/>
            <w:r w:rsidRPr="00F3788A">
              <w:rPr>
                <w:rFonts w:ascii="Times New Roman" w:eastAsiaTheme="minorEastAsia" w:hAnsi="Times New Roman" w:cs="Times New Roman"/>
                <w:sz w:val="20"/>
                <w:szCs w:val="20"/>
                <w:lang w:val="en-GB" w:eastAsia="zh-CN"/>
              </w:rPr>
              <w:t xml:space="preserve">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C456CB" w:rsidRDefault="00C456CB" w:rsidP="00C456CB">
            <w:pPr>
              <w:pStyle w:val="af6"/>
              <w:numPr>
                <w:ilvl w:val="3"/>
                <w:numId w:val="23"/>
              </w:numPr>
              <w:ind w:leftChars="13" w:left="386"/>
              <w:rPr>
                <w:rFonts w:eastAsiaTheme="minorEastAsia"/>
                <w:lang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paper work, how many symbols are needed for buffering the 20MHz should be </w:t>
            </w:r>
            <w:proofErr w:type="gramStart"/>
            <w:r>
              <w:rPr>
                <w:rFonts w:ascii="Times New Roman" w:eastAsiaTheme="minorEastAsia" w:hAnsi="Times New Roman" w:cs="Times New Roman"/>
                <w:sz w:val="20"/>
                <w:szCs w:val="20"/>
                <w:lang w:val="en-GB" w:eastAsia="zh-CN"/>
              </w:rPr>
              <w:t>defined.</w:t>
            </w:r>
            <w:proofErr w:type="gramEnd"/>
            <w:r>
              <w:rPr>
                <w:rFonts w:ascii="Times New Roman" w:eastAsiaTheme="minorEastAsia" w:hAnsi="Times New Roman" w:cs="Times New Roman"/>
                <w:sz w:val="20"/>
                <w:szCs w:val="20"/>
                <w:lang w:val="en-GB" w:eastAsia="zh-CN"/>
              </w:rPr>
              <w:t xml:space="preserve">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A67B2A" w:rsidRPr="00BA3B7C" w14:paraId="69C8917B" w14:textId="77777777" w:rsidTr="00C456CB">
        <w:trPr>
          <w:gridAfter w:val="1"/>
          <w:wAfter w:w="6" w:type="dxa"/>
        </w:trPr>
        <w:tc>
          <w:tcPr>
            <w:tcW w:w="1384" w:type="dxa"/>
          </w:tcPr>
          <w:p w14:paraId="597CEC59" w14:textId="0DBD6CC0" w:rsidR="00A67B2A" w:rsidRPr="00A67B2A" w:rsidRDefault="00A67B2A" w:rsidP="00C456CB">
            <w:pPr>
              <w:rPr>
                <w:rFonts w:eastAsiaTheme="minorEastAsia"/>
                <w:lang w:eastAsia="zh-CN"/>
              </w:rPr>
            </w:pPr>
            <w:r>
              <w:rPr>
                <w:rFonts w:eastAsiaTheme="minorEastAsia"/>
                <w:lang w:eastAsia="zh-CN"/>
              </w:rPr>
              <w:lastRenderedPageBreak/>
              <w:t>Panasonic</w:t>
            </w:r>
          </w:p>
        </w:tc>
        <w:tc>
          <w:tcPr>
            <w:tcW w:w="8241" w:type="dxa"/>
            <w:gridSpan w:val="2"/>
          </w:tcPr>
          <w:p w14:paraId="694E5084" w14:textId="77777777" w:rsidR="00A67B2A" w:rsidRPr="00A67B2A" w:rsidRDefault="00A67B2A" w:rsidP="00A67B2A">
            <w:pPr>
              <w:rPr>
                <w:rFonts w:eastAsiaTheme="minorEastAsia"/>
                <w:lang w:eastAsia="zh-CN"/>
              </w:rPr>
            </w:pPr>
            <w:r w:rsidRPr="00A67B2A">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7C73CFC3" w14:textId="77777777" w:rsidR="00A67B2A" w:rsidRPr="00A67B2A" w:rsidRDefault="00A67B2A" w:rsidP="00A67B2A">
            <w:pPr>
              <w:rPr>
                <w:rFonts w:eastAsiaTheme="minorEastAsia"/>
                <w:lang w:eastAsia="zh-CN"/>
              </w:rPr>
            </w:pPr>
            <w:r w:rsidRPr="00A67B2A">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2883F7DD" w14:textId="01F656B1" w:rsidR="00A67B2A" w:rsidRDefault="00A67B2A" w:rsidP="00A67B2A">
            <w:pPr>
              <w:rPr>
                <w:rFonts w:eastAsiaTheme="minorEastAsia"/>
                <w:lang w:eastAsia="zh-CN"/>
              </w:rPr>
            </w:pPr>
            <w:r w:rsidRPr="00A67B2A">
              <w:rPr>
                <w:rFonts w:eastAsiaTheme="minorEastAsia"/>
                <w:lang w:eastAsia="zh-CN"/>
              </w:rPr>
              <w:t>The actual realization of post-FFT buffering is up to UE implementation as far as RAN4 requirement is satisfied. Therefore, these are "assumption".</w:t>
            </w:r>
          </w:p>
        </w:tc>
      </w:tr>
      <w:tr w:rsidR="00C850E4" w:rsidRPr="00BA3B7C" w14:paraId="13D08ED9" w14:textId="77777777" w:rsidTr="00C456CB">
        <w:trPr>
          <w:gridAfter w:val="1"/>
          <w:wAfter w:w="6" w:type="dxa"/>
        </w:trPr>
        <w:tc>
          <w:tcPr>
            <w:tcW w:w="1384" w:type="dxa"/>
          </w:tcPr>
          <w:p w14:paraId="70BA6616" w14:textId="4A253CD1" w:rsidR="00C850E4" w:rsidRDefault="00C850E4" w:rsidP="00C850E4">
            <w:pPr>
              <w:rPr>
                <w:rFonts w:eastAsiaTheme="minorEastAsia"/>
                <w:lang w:eastAsia="zh-CN"/>
              </w:rPr>
            </w:pPr>
            <w:r>
              <w:rPr>
                <w:rFonts w:eastAsiaTheme="minorEastAsia"/>
                <w:lang w:val="en-US" w:eastAsia="zh-CN"/>
              </w:rPr>
              <w:t>Nordic</w:t>
            </w:r>
          </w:p>
        </w:tc>
        <w:tc>
          <w:tcPr>
            <w:tcW w:w="8241" w:type="dxa"/>
            <w:gridSpan w:val="2"/>
          </w:tcPr>
          <w:p w14:paraId="119AF080" w14:textId="77777777" w:rsidR="00C850E4" w:rsidRDefault="00C850E4" w:rsidP="00C850E4">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proofErr w:type="gramStart"/>
            <w:r w:rsidRPr="00394D52">
              <w:rPr>
                <w:rFonts w:eastAsiaTheme="minorEastAsia"/>
                <w:b/>
                <w:bCs/>
                <w:lang w:eastAsia="zh-CN"/>
              </w:rPr>
              <w:t>1%</w:t>
            </w:r>
            <w:proofErr w:type="gramEnd"/>
            <w:r w:rsidRPr="00394D52">
              <w:rPr>
                <w:rFonts w:eastAsiaTheme="minorEastAsia"/>
                <w:b/>
                <w:bCs/>
                <w:lang w:eastAsia="zh-CN"/>
              </w:rPr>
              <w:t>-&gt;0.25%</w:t>
            </w:r>
            <w:r>
              <w:rPr>
                <w:rFonts w:eastAsiaTheme="minorEastAsia"/>
                <w:lang w:eastAsia="zh-CN"/>
              </w:rPr>
              <w:t xml:space="preserve">). </w:t>
            </w:r>
          </w:p>
          <w:p w14:paraId="1D77223D" w14:textId="06E91826" w:rsidR="00C850E4" w:rsidRDefault="00C850E4" w:rsidP="00C850E4">
            <w:pPr>
              <w:rPr>
                <w:rFonts w:eastAsiaTheme="minorEastAsia"/>
                <w:lang w:eastAsia="zh-CN"/>
              </w:rPr>
            </w:pPr>
            <w:r>
              <w:rPr>
                <w:rFonts w:eastAsiaTheme="minorEastAsia"/>
                <w:lang w:eastAsia="zh-CN"/>
              </w:rPr>
              <w:t xml:space="preserve">Just for comparison 50% reduction in CCE/BD limits would bring </w:t>
            </w:r>
            <w:r w:rsidRPr="00394D52">
              <w:rPr>
                <w:rFonts w:eastAsiaTheme="minorEastAsia"/>
                <w:b/>
                <w:bCs/>
                <w:lang w:eastAsia="zh-CN"/>
              </w:rPr>
              <w:t>5-&gt;2.5%</w:t>
            </w:r>
            <w:r>
              <w:rPr>
                <w:rFonts w:eastAsiaTheme="minorEastAsia"/>
                <w:lang w:eastAsia="zh-CN"/>
              </w:rPr>
              <w:t xml:space="preserve"> reduction </w:t>
            </w:r>
            <w:r w:rsidRPr="002309A1">
              <w:rPr>
                <w:rFonts w:ascii="Segoe UI Emoji" w:eastAsia="Segoe UI Emoji" w:hAnsi="Segoe UI Emoji" w:cs="Segoe UI Emoji"/>
                <w:lang w:eastAsia="zh-CN"/>
              </w:rPr>
              <w:t>😉</w:t>
            </w:r>
            <w:r>
              <w:rPr>
                <w:rFonts w:eastAsiaTheme="minorEastAsia"/>
                <w:lang w:eastAsia="zh-CN"/>
              </w:rPr>
              <w:t xml:space="preserve"> and still would allow to receive all PDCCH candidate</w:t>
            </w:r>
            <w:r w:rsidR="002C5BD4">
              <w:rPr>
                <w:rFonts w:eastAsiaTheme="minorEastAsia"/>
                <w:lang w:eastAsia="zh-CN"/>
              </w:rPr>
              <w:t>s</w:t>
            </w:r>
            <w:r>
              <w:rPr>
                <w:rFonts w:eastAsiaTheme="minorEastAsia"/>
                <w:lang w:eastAsia="zh-CN"/>
              </w:rPr>
              <w:t xml:space="preserve"> for legacy SIB1</w:t>
            </w:r>
          </w:p>
          <w:p w14:paraId="39EB52B4" w14:textId="4BAA1FF5" w:rsidR="00C850E4" w:rsidRPr="00A67B2A" w:rsidRDefault="00C850E4" w:rsidP="004945BE">
            <w:pPr>
              <w:rPr>
                <w:rFonts w:eastAsiaTheme="minorEastAsia"/>
                <w:lang w:eastAsia="zh-CN"/>
              </w:rPr>
            </w:pPr>
            <w:r>
              <w:rPr>
                <w:rFonts w:eastAsiaTheme="minorEastAsia"/>
                <w:lang w:eastAsia="zh-CN"/>
              </w:rPr>
              <w:t xml:space="preserve">Agree that same buffer, if available, </w:t>
            </w:r>
            <w:r w:rsidR="002C5BD4">
              <w:rPr>
                <w:rFonts w:eastAsiaTheme="minorEastAsia"/>
                <w:lang w:eastAsia="zh-CN"/>
              </w:rPr>
              <w:t>can be used for unicast.</w:t>
            </w:r>
          </w:p>
        </w:tc>
      </w:tr>
      <w:tr w:rsidR="004A1191" w14:paraId="2648FDED" w14:textId="77777777" w:rsidTr="004A1191">
        <w:trPr>
          <w:gridAfter w:val="1"/>
          <w:wAfter w:w="6" w:type="dxa"/>
        </w:trPr>
        <w:tc>
          <w:tcPr>
            <w:tcW w:w="1384" w:type="dxa"/>
          </w:tcPr>
          <w:p w14:paraId="766B1984" w14:textId="77777777" w:rsidR="004A1191" w:rsidRPr="00FE55FA" w:rsidRDefault="004A1191" w:rsidP="006D4894">
            <w:pPr>
              <w:rPr>
                <w:rFonts w:eastAsiaTheme="minorEastAsia"/>
                <w:lang w:eastAsia="zh-CN"/>
              </w:rPr>
            </w:pPr>
            <w:r>
              <w:rPr>
                <w:rFonts w:eastAsiaTheme="minorEastAsia"/>
                <w:lang w:eastAsia="zh-CN"/>
              </w:rPr>
              <w:t>Lenovo</w:t>
            </w:r>
          </w:p>
        </w:tc>
        <w:tc>
          <w:tcPr>
            <w:tcW w:w="8241" w:type="dxa"/>
            <w:gridSpan w:val="2"/>
          </w:tcPr>
          <w:p w14:paraId="05BEE0D5" w14:textId="77777777" w:rsidR="004A1191" w:rsidRDefault="004A1191" w:rsidP="006D4894">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6C3F2DF" w14:textId="77777777" w:rsidR="004A1191" w:rsidRDefault="004A1191" w:rsidP="006D4894">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7F669B" w14:paraId="4FCC47E3" w14:textId="77777777" w:rsidTr="004A1191">
        <w:trPr>
          <w:gridAfter w:val="1"/>
          <w:wAfter w:w="6" w:type="dxa"/>
        </w:trPr>
        <w:tc>
          <w:tcPr>
            <w:tcW w:w="1384" w:type="dxa"/>
          </w:tcPr>
          <w:p w14:paraId="0BBD7E3D" w14:textId="6C45DD29" w:rsidR="007F669B" w:rsidRDefault="007F669B" w:rsidP="006D4894">
            <w:pPr>
              <w:rPr>
                <w:rFonts w:eastAsiaTheme="minorEastAsia"/>
                <w:lang w:eastAsia="zh-CN"/>
              </w:rPr>
            </w:pPr>
            <w:r>
              <w:rPr>
                <w:rFonts w:eastAsiaTheme="minorEastAsia" w:hint="eastAsia"/>
                <w:lang w:val="en-US" w:eastAsia="zh-CN"/>
              </w:rPr>
              <w:t>CATT</w:t>
            </w:r>
          </w:p>
        </w:tc>
        <w:tc>
          <w:tcPr>
            <w:tcW w:w="8241" w:type="dxa"/>
            <w:gridSpan w:val="2"/>
          </w:tcPr>
          <w:p w14:paraId="4F4268C7" w14:textId="77777777" w:rsidR="007F669B" w:rsidRPr="00144825" w:rsidRDefault="007F669B" w:rsidP="00685B4E">
            <w:pPr>
              <w:pStyle w:val="af6"/>
              <w:numPr>
                <w:ilvl w:val="0"/>
                <w:numId w:val="45"/>
              </w:numPr>
              <w:rPr>
                <w:rFonts w:eastAsiaTheme="minorEastAsia" w:hint="eastAsia"/>
                <w:lang w:eastAsia="zh-CN"/>
              </w:rPr>
            </w:pPr>
            <w:r w:rsidRPr="00144825">
              <w:rPr>
                <w:rFonts w:eastAsiaTheme="minorEastAsia" w:hint="eastAsia"/>
                <w:lang w:eastAsia="zh-CN"/>
              </w:rPr>
              <w:t>For unicast PDSCH:</w:t>
            </w:r>
          </w:p>
          <w:p w14:paraId="41BA7B7A" w14:textId="77777777" w:rsidR="007F669B" w:rsidRDefault="007F669B" w:rsidP="00685B4E">
            <w:pPr>
              <w:ind w:leftChars="200" w:left="400"/>
              <w:rPr>
                <w:rFonts w:eastAsiaTheme="minorEastAsia" w:hint="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 xml:space="preserve">e UE is not expected to buffer </w:t>
            </w:r>
            <w:proofErr w:type="gramStart"/>
            <w:r>
              <w:rPr>
                <w:rFonts w:eastAsiaTheme="minorEastAsia" w:hint="eastAsia"/>
                <w:lang w:eastAsia="zh-CN"/>
              </w:rPr>
              <w:t>more than ~5MHz bandwidth</w:t>
            </w:r>
            <w:proofErr w:type="gramEnd"/>
            <w:r>
              <w:rPr>
                <w:rFonts w:eastAsiaTheme="minorEastAsia" w:hint="eastAsia"/>
                <w:lang w:eastAsia="zh-CN"/>
              </w:rPr>
              <w:t>. T</w:t>
            </w:r>
            <w:r>
              <w:rPr>
                <w:rFonts w:eastAsiaTheme="minorEastAsia"/>
                <w:lang w:eastAsia="zh-CN"/>
              </w:rPr>
              <w:t>h</w:t>
            </w:r>
            <w:r>
              <w:rPr>
                <w:rFonts w:eastAsiaTheme="minorEastAsia" w:hint="eastAsia"/>
                <w:lang w:eastAsia="zh-CN"/>
              </w:rPr>
              <w:t>is can be easily realized by e.g. pre-known 5 MHz range, or cross-slot scheduling.</w:t>
            </w:r>
          </w:p>
          <w:p w14:paraId="2A1FC15A" w14:textId="77777777" w:rsidR="007F669B" w:rsidRDefault="007F669B" w:rsidP="00685B4E">
            <w:pPr>
              <w:pStyle w:val="af6"/>
              <w:numPr>
                <w:ilvl w:val="0"/>
                <w:numId w:val="45"/>
              </w:numPr>
              <w:rPr>
                <w:rFonts w:eastAsiaTheme="minorEastAsia" w:hint="eastAsia"/>
                <w:lang w:eastAsia="zh-CN"/>
              </w:rPr>
            </w:pPr>
            <w:r w:rsidRPr="00144825">
              <w:rPr>
                <w:rFonts w:eastAsiaTheme="minorEastAsia" w:hint="eastAsia"/>
                <w:lang w:eastAsia="zh-CN"/>
              </w:rPr>
              <w:t>For broadcast PDSCH:</w:t>
            </w:r>
          </w:p>
          <w:p w14:paraId="1F495EDB" w14:textId="77777777" w:rsidR="007F669B" w:rsidRDefault="007F669B" w:rsidP="00685B4E">
            <w:pPr>
              <w:ind w:leftChars="200" w:left="400"/>
              <w:rPr>
                <w:rFonts w:eastAsiaTheme="minorEastAsia" w:hint="eastAsia"/>
                <w:lang w:eastAsia="zh-CN"/>
              </w:rPr>
            </w:pPr>
            <w:r>
              <w:rPr>
                <w:rFonts w:eastAsiaTheme="minorEastAsia" w:hint="eastAsia"/>
                <w:lang w:eastAsia="zh-CN"/>
              </w:rPr>
              <w:t>The UE can implement one of:</w:t>
            </w:r>
          </w:p>
          <w:p w14:paraId="5CC8C422" w14:textId="77777777" w:rsidR="007F669B" w:rsidRDefault="007F669B" w:rsidP="00685B4E">
            <w:pPr>
              <w:pStyle w:val="af6"/>
              <w:numPr>
                <w:ilvl w:val="1"/>
                <w:numId w:val="45"/>
              </w:numPr>
              <w:rPr>
                <w:rFonts w:eastAsiaTheme="minorEastAsia" w:hint="eastAsia"/>
                <w:lang w:eastAsia="zh-CN"/>
              </w:rPr>
            </w:pPr>
            <w:r>
              <w:rPr>
                <w:rFonts w:eastAsiaTheme="minorEastAsia" w:hint="eastAsia"/>
                <w:lang w:eastAsia="zh-CN"/>
              </w:rPr>
              <w:t xml:space="preserve">Buffering 20 MHz, and try one-slot SIB1 decoding, or adopt soft combining of </w:t>
            </w:r>
            <w:r>
              <w:rPr>
                <w:rFonts w:eastAsiaTheme="minorEastAsia" w:hint="eastAsia"/>
                <w:lang w:eastAsia="zh-CN"/>
              </w:rPr>
              <w:lastRenderedPageBreak/>
              <w:t>multiple SIB1 of 20MHz in differnet slot.</w:t>
            </w:r>
          </w:p>
          <w:p w14:paraId="1D193E9F" w14:textId="77777777" w:rsidR="007F669B" w:rsidRDefault="007F669B" w:rsidP="00685B4E">
            <w:pPr>
              <w:pStyle w:val="af6"/>
              <w:numPr>
                <w:ilvl w:val="1"/>
                <w:numId w:val="45"/>
              </w:numPr>
              <w:rPr>
                <w:rFonts w:eastAsiaTheme="minorEastAsia" w:hint="eastAsia"/>
                <w:lang w:eastAsia="zh-CN"/>
              </w:rPr>
            </w:pPr>
            <w:r>
              <w:rPr>
                <w:rFonts w:eastAsiaTheme="minorEastAsia" w:hint="eastAsia"/>
                <w:lang w:eastAsia="zh-CN"/>
              </w:rPr>
              <w:t xml:space="preserve">Buffering 5 MHz, and try one-slot SIB1 decoding, or adopt soft combining of multiple SIB1 in </w:t>
            </w:r>
            <w:r w:rsidRPr="000F6A7A">
              <w:rPr>
                <w:rFonts w:eastAsiaTheme="minorEastAsia" w:hint="eastAsia"/>
                <w:u w:val="single"/>
                <w:lang w:eastAsia="zh-CN"/>
              </w:rPr>
              <w:t>same or different 5 MHz</w:t>
            </w:r>
            <w:r>
              <w:rPr>
                <w:rFonts w:eastAsiaTheme="minorEastAsia" w:hint="eastAsia"/>
                <w:lang w:eastAsia="zh-CN"/>
              </w:rPr>
              <w:t xml:space="preserve"> in different slot.</w:t>
            </w:r>
          </w:p>
          <w:p w14:paraId="7FA09DA2" w14:textId="0BE362E2" w:rsidR="007F669B" w:rsidRPr="007F669B" w:rsidRDefault="007F669B" w:rsidP="007F669B">
            <w:pPr>
              <w:pStyle w:val="af6"/>
              <w:numPr>
                <w:ilvl w:val="2"/>
                <w:numId w:val="45"/>
              </w:numPr>
              <w:rPr>
                <w:rFonts w:eastAsiaTheme="minorEastAsia"/>
                <w:lang w:eastAsia="zh-CN"/>
              </w:rPr>
            </w:pPr>
            <w:proofErr w:type="spellStart"/>
            <w:r w:rsidRPr="007F669B">
              <w:rPr>
                <w:rFonts w:eastAsiaTheme="minorEastAsia" w:hint="eastAsia"/>
                <w:lang w:eastAsia="zh-CN"/>
              </w:rPr>
              <w:t>N</w:t>
            </w:r>
            <w:r w:rsidRPr="007F669B">
              <w:rPr>
                <w:rFonts w:eastAsiaTheme="minorEastAsia"/>
                <w:lang w:eastAsia="zh-CN"/>
              </w:rPr>
              <w:t>o</w:t>
            </w:r>
            <w:r w:rsidRPr="007F669B">
              <w:rPr>
                <w:rFonts w:eastAsiaTheme="minorEastAsia" w:hint="eastAsia"/>
                <w:lang w:eastAsia="zh-CN"/>
              </w:rPr>
              <w:t>mally</w:t>
            </w:r>
            <w:proofErr w:type="spellEnd"/>
            <w:r w:rsidRPr="007F669B">
              <w:rPr>
                <w:rFonts w:eastAsiaTheme="minorEastAsia" w:hint="eastAsia"/>
                <w:lang w:eastAsia="zh-CN"/>
              </w:rPr>
              <w:t xml:space="preserve">, the network will not have fast varying resource allocation for SIB1. The UE can try to receive useful 5 MHz based on the FDRA of SI-RNTI DCI in previous </w:t>
            </w:r>
            <w:r>
              <w:rPr>
                <w:rFonts w:eastAsiaTheme="minorEastAsia" w:hint="eastAsia"/>
                <w:lang w:eastAsia="zh-CN"/>
              </w:rPr>
              <w:t xml:space="preserve">SIB1, or same SIB1 in previous </w:t>
            </w:r>
            <w:r w:rsidRPr="007F669B">
              <w:rPr>
                <w:rFonts w:eastAsiaTheme="minorEastAsia" w:hint="eastAsia"/>
                <w:lang w:eastAsia="zh-CN"/>
              </w:rPr>
              <w:t>periodicity.</w:t>
            </w:r>
          </w:p>
        </w:tc>
      </w:tr>
    </w:tbl>
    <w:p w14:paraId="433767ED" w14:textId="78027139" w:rsidR="00334C91" w:rsidRPr="00C456CB"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9"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9"/>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following understandings on above proposal, if not correct, </w:t>
            </w:r>
            <w:proofErr w:type="gramStart"/>
            <w:r>
              <w:rPr>
                <w:rFonts w:eastAsiaTheme="minorEastAsia"/>
                <w:lang w:val="en-US" w:eastAsia="zh-CN"/>
              </w:rPr>
              <w:t>then</w:t>
            </w:r>
            <w:proofErr w:type="gramEnd"/>
            <w:r>
              <w:rPr>
                <w:rFonts w:eastAsiaTheme="minorEastAsia"/>
                <w:lang w:val="en-US" w:eastAsia="zh-CN"/>
              </w:rPr>
              <w:t xml:space="preserve"> further clarification is needed.</w:t>
            </w:r>
          </w:p>
          <w:p w14:paraId="433767FF" w14:textId="77777777" w:rsidR="00334C91" w:rsidRDefault="0079699C">
            <w:pPr>
              <w:pStyle w:val="af6"/>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PUSCH in above proposal does not include the </w:t>
            </w:r>
            <w:proofErr w:type="gramStart"/>
            <w:r>
              <w:rPr>
                <w:rFonts w:ascii="Times New Roman" w:eastAsiaTheme="minorEastAsia" w:hAnsi="Times New Roman" w:cs="Times New Roman"/>
                <w:sz w:val="20"/>
                <w:szCs w:val="20"/>
                <w:lang w:val="en-US" w:eastAsia="zh-CN"/>
              </w:rPr>
              <w:t>MSG3,</w:t>
            </w:r>
            <w:proofErr w:type="gramEnd"/>
            <w:r>
              <w:rPr>
                <w:rFonts w:ascii="Times New Roman" w:eastAsiaTheme="minorEastAsia" w:hAnsi="Times New Roman" w:cs="Times New Roman"/>
                <w:sz w:val="20"/>
                <w:szCs w:val="20"/>
                <w:lang w:val="en-US" w:eastAsia="zh-CN"/>
              </w:rPr>
              <w:t xml:space="preserve"> MSG3 can be separately discussed, since the UL grant for scheduling PUSCH is in RAR, PDSCH, not DCI.</w:t>
            </w:r>
          </w:p>
          <w:p w14:paraId="43376800" w14:textId="66B38F67" w:rsidR="00334C91" w:rsidRDefault="0079699C">
            <w:pPr>
              <w:pStyle w:val="af6"/>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w:t>
            </w:r>
            <w:proofErr w:type="gramStart"/>
            <w:r>
              <w:rPr>
                <w:color w:val="000000"/>
              </w:rPr>
              <w:t>then</w:t>
            </w:r>
            <w:proofErr w:type="gramEnd"/>
            <w:r>
              <w:rPr>
                <w:color w:val="000000"/>
              </w:rPr>
              <w:t xml:space="preserve">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w:t>
            </w:r>
            <w:r>
              <w:rPr>
                <w:rFonts w:eastAsiaTheme="minorEastAsia"/>
                <w:b/>
                <w:bCs/>
                <w:lang w:val="en-US" w:eastAsia="zh-CN"/>
              </w:rPr>
              <w:lastRenderedPageBreak/>
              <w:t xml:space="preserve">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lastRenderedPageBreak/>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w:t>
            </w:r>
            <w:proofErr w:type="gramStart"/>
            <w:r>
              <w:rPr>
                <w:lang w:val="en-US"/>
              </w:rPr>
              <w:t>discussion,</w:t>
            </w:r>
            <w:proofErr w:type="gramEnd"/>
            <w:r>
              <w:rPr>
                <w:lang w:val="en-US"/>
              </w:rPr>
              <w:t xml:space="preserve">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54" w:type="dxa"/>
          </w:tcPr>
          <w:p w14:paraId="43376833" w14:textId="77777777" w:rsidR="00334C91" w:rsidRDefault="0079699C" w:rsidP="00C13AF4">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宋体"/>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 xml:space="preserve">For (1), our view is the assigned PUSCH resource should be limited within </w:t>
            </w:r>
            <w:r>
              <w:rPr>
                <w:rFonts w:eastAsiaTheme="minorEastAsia"/>
                <w:lang w:eastAsia="zh-CN"/>
              </w:rPr>
              <w:lastRenderedPageBreak/>
              <w:t>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 xml:space="preserve">DFT-s-OFDM waveform for PUSCH requires contiguous resource allocation. CP-OFDM </w:t>
            </w:r>
            <w:proofErr w:type="gramStart"/>
            <w:r>
              <w:rPr>
                <w:rFonts w:eastAsiaTheme="minorEastAsia"/>
                <w:lang w:val="en-US" w:eastAsia="zh-CN"/>
              </w:rPr>
              <w:t>waveform only support</w:t>
            </w:r>
            <w:proofErr w:type="gramEnd"/>
            <w:r>
              <w:rPr>
                <w:rFonts w:eastAsiaTheme="minorEastAsia"/>
                <w:lang w:val="en-US" w:eastAsia="zh-CN"/>
              </w:rPr>
              <w:t xml:space="preserve">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宋体"/>
                <w:lang w:val="en-US" w:eastAsia="zh-CN"/>
              </w:rPr>
            </w:pPr>
            <w:r>
              <w:rPr>
                <w:rFonts w:eastAsia="宋体"/>
                <w:lang w:val="en-US" w:eastAsia="zh-CN"/>
              </w:rPr>
              <w:t>Ericsson</w:t>
            </w:r>
          </w:p>
        </w:tc>
        <w:tc>
          <w:tcPr>
            <w:tcW w:w="1354" w:type="dxa"/>
          </w:tcPr>
          <w:p w14:paraId="4337684A" w14:textId="77777777" w:rsidR="00334C91" w:rsidRDefault="0079699C" w:rsidP="00C13AF4">
            <w:pPr>
              <w:tabs>
                <w:tab w:val="left" w:pos="551"/>
              </w:tabs>
              <w:jc w:val="left"/>
              <w:rPr>
                <w:rFonts w:eastAsia="宋体"/>
                <w:lang w:val="en-US" w:eastAsia="zh-CN"/>
              </w:rPr>
            </w:pPr>
            <w:r>
              <w:rPr>
                <w:rFonts w:eastAsia="宋体"/>
                <w:lang w:val="en-US" w:eastAsia="zh-CN"/>
              </w:rPr>
              <w:t>Option 1 per hop as mandatory</w:t>
            </w:r>
          </w:p>
          <w:p w14:paraId="4337684B" w14:textId="77777777" w:rsidR="00334C91" w:rsidRDefault="0079699C" w:rsidP="00C13AF4">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Yu Mincho"/>
                <w:lang w:val="en-US" w:eastAsia="ja-JP"/>
              </w:rPr>
              <w:t>signalling</w:t>
            </w:r>
            <w:proofErr w:type="spellEnd"/>
            <w:r w:rsidRPr="002C252F">
              <w:rPr>
                <w:rFonts w:eastAsia="Yu Mincho"/>
                <w:lang w:val="en-US" w:eastAsia="ja-JP"/>
              </w:rPr>
              <w:t>.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53597B9B" w:rsidR="00276555" w:rsidRPr="00276555" w:rsidRDefault="005153D1" w:rsidP="001D2452">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7F669B" w:rsidRPr="00BF3CE2" w14:paraId="7B27DC01" w14:textId="77777777" w:rsidTr="00DA19AE">
        <w:trPr>
          <w:gridAfter w:val="1"/>
          <w:wAfter w:w="11" w:type="dxa"/>
        </w:trPr>
        <w:tc>
          <w:tcPr>
            <w:tcW w:w="1435" w:type="dxa"/>
          </w:tcPr>
          <w:p w14:paraId="3A7FB4A2" w14:textId="1F3D0A95" w:rsidR="007F669B" w:rsidRDefault="007F669B" w:rsidP="001D2452">
            <w:pPr>
              <w:rPr>
                <w:rFonts w:eastAsiaTheme="minorEastAsia"/>
                <w:lang w:val="en-US" w:eastAsia="zh-CN"/>
              </w:rPr>
            </w:pPr>
            <w:r>
              <w:rPr>
                <w:rFonts w:eastAsiaTheme="minorEastAsia" w:hint="eastAsia"/>
                <w:lang w:val="en-US" w:eastAsia="zh-CN"/>
              </w:rPr>
              <w:t>CATT</w:t>
            </w:r>
          </w:p>
        </w:tc>
        <w:tc>
          <w:tcPr>
            <w:tcW w:w="8185" w:type="dxa"/>
            <w:gridSpan w:val="2"/>
          </w:tcPr>
          <w:p w14:paraId="03CBC3D5" w14:textId="6618A3C2" w:rsidR="007F669B" w:rsidRDefault="007F669B" w:rsidP="00685B4E">
            <w:pPr>
              <w:rPr>
                <w:rFonts w:eastAsiaTheme="minorEastAsia" w:hint="eastAsia"/>
                <w:lang w:val="en-US" w:eastAsia="zh-CN"/>
              </w:rPr>
            </w:pPr>
            <w:r>
              <w:rPr>
                <w:rFonts w:eastAsiaTheme="minorEastAsia" w:hint="eastAsia"/>
                <w:lang w:val="en-US" w:eastAsia="zh-CN"/>
              </w:rPr>
              <w:t>Just share some initial thinking on the PUSCH not scheduled by UL grant:</w:t>
            </w:r>
          </w:p>
          <w:p w14:paraId="3B2483B8" w14:textId="77777777" w:rsidR="007F669B" w:rsidRDefault="007F669B" w:rsidP="00685B4E">
            <w:pPr>
              <w:pStyle w:val="af6"/>
              <w:numPr>
                <w:ilvl w:val="0"/>
                <w:numId w:val="45"/>
              </w:numPr>
              <w:rPr>
                <w:rFonts w:eastAsiaTheme="minorEastAsia" w:hint="eastAsia"/>
                <w:lang w:val="en-US" w:eastAsia="zh-CN"/>
              </w:rPr>
            </w:pPr>
            <w:r w:rsidRPr="000F6A7A">
              <w:rPr>
                <w:rFonts w:eastAsiaTheme="minorEastAsia" w:hint="eastAsia"/>
                <w:lang w:val="en-US" w:eastAsia="zh-CN"/>
              </w:rPr>
              <w:lastRenderedPageBreak/>
              <w:t>Type 1 CG-PUSCH</w:t>
            </w:r>
          </w:p>
          <w:p w14:paraId="02DDEC4F" w14:textId="77777777" w:rsidR="007F669B" w:rsidRPr="000F6A7A" w:rsidRDefault="007F669B" w:rsidP="00685B4E">
            <w:pPr>
              <w:rPr>
                <w:rFonts w:eastAsiaTheme="minorEastAsia" w:hint="eastAsia"/>
                <w:lang w:val="en-US" w:eastAsia="zh-CN"/>
              </w:rPr>
            </w:pPr>
            <w:r>
              <w:rPr>
                <w:rFonts w:eastAsiaTheme="minorEastAsia" w:hint="eastAsia"/>
                <w:lang w:val="en-US" w:eastAsia="zh-CN"/>
              </w:rPr>
              <w:t>C</w:t>
            </w:r>
            <w:r>
              <w:rPr>
                <w:rFonts w:eastAsiaTheme="minorEastAsia" w:hint="eastAsia"/>
                <w:lang w:val="en-US" w:eastAsia="zh-CN"/>
              </w:rPr>
              <w:t>urrently</w:t>
            </w:r>
            <w:r>
              <w:rPr>
                <w:rFonts w:eastAsiaTheme="minorEastAsia" w:hint="eastAsia"/>
                <w:lang w:val="en-US" w:eastAsia="zh-CN"/>
              </w:rPr>
              <w:t>, we do not identify any issues to apply this agreement also to Type 1 CG-PUSCH.</w:t>
            </w:r>
          </w:p>
          <w:p w14:paraId="16BF4A99" w14:textId="77777777" w:rsidR="007F669B" w:rsidRPr="000F6A7A" w:rsidRDefault="007F669B" w:rsidP="00685B4E">
            <w:pPr>
              <w:pStyle w:val="af6"/>
              <w:numPr>
                <w:ilvl w:val="0"/>
                <w:numId w:val="45"/>
              </w:numPr>
              <w:rPr>
                <w:rFonts w:eastAsiaTheme="minorEastAsia" w:hint="eastAsia"/>
                <w:lang w:val="en-US" w:eastAsia="zh-CN"/>
              </w:rPr>
            </w:pPr>
            <w:r w:rsidRPr="000F6A7A">
              <w:rPr>
                <w:rFonts w:eastAsiaTheme="minorEastAsia" w:hint="eastAsia"/>
                <w:lang w:val="en-US" w:eastAsia="zh-CN"/>
              </w:rPr>
              <w:t>Msg3</w:t>
            </w:r>
          </w:p>
          <w:p w14:paraId="50417B66" w14:textId="439D9664" w:rsidR="007F669B" w:rsidRDefault="007F669B" w:rsidP="001D2452">
            <w:pPr>
              <w:rPr>
                <w:rFonts w:eastAsiaTheme="minorEastAsia" w:hint="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eRedCap UE is not applied, the network may not know that Msg3 should be restricted within 5 MHz. However, if payload of Msg3 is very small (e.g. less than 80 bits, no SDT), it is natural to schedule </w:t>
            </w:r>
            <w:proofErr w:type="gramStart"/>
            <w:r>
              <w:rPr>
                <w:rFonts w:eastAsiaTheme="minorEastAsia" w:hint="eastAsia"/>
                <w:lang w:val="en-US" w:eastAsia="zh-CN"/>
              </w:rPr>
              <w:t>a</w:t>
            </w:r>
            <w:proofErr w:type="gramEnd"/>
            <w:r>
              <w:rPr>
                <w:rFonts w:eastAsiaTheme="minorEastAsia" w:hint="eastAsia"/>
                <w:lang w:val="en-US" w:eastAsia="zh-CN"/>
              </w:rPr>
              <w:t xml:space="preserve"> Msg3 within 5 MHz. It should be easy to leave this to network implementation to guarantee the Msg3 bandwidth within 5 MHz. Maybe OK to also apply this agreement to Msg3, too.</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 xml:space="preserve">Several contributions [9, 14, 15, 24, 28, 32, </w:t>
      </w:r>
      <w:proofErr w:type="gramStart"/>
      <w:r>
        <w:rPr>
          <w:lang w:val="en-US"/>
        </w:rPr>
        <w:t>33</w:t>
      </w:r>
      <w:proofErr w:type="gramEnd"/>
      <w:r>
        <w:rPr>
          <w:lang w:val="en-US"/>
        </w:rPr>
        <w:t>]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af6"/>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af6"/>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af6"/>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af6"/>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 xml:space="preserve">Several contributions [10, 11, 16, 19, 21, 22, 25, 28, 29, 30, 32, 33, </w:t>
      </w:r>
      <w:proofErr w:type="gramStart"/>
      <w:r>
        <w:rPr>
          <w:rFonts w:eastAsia="Microsoft YaHei UI"/>
          <w:lang w:val="en-US" w:eastAsia="zh-CN"/>
        </w:rPr>
        <w:t>34</w:t>
      </w:r>
      <w:proofErr w:type="gramEnd"/>
      <w:r>
        <w:rPr>
          <w:rFonts w:eastAsia="Microsoft YaHei UI"/>
          <w:lang w:val="en-US" w:eastAsia="zh-CN"/>
        </w:rPr>
        <w:t xml:space="preserve">] discuss whether the resource allocation should span a bandwidth of maximum 5 MHz for PDSCH (for both unicast and broadcast) and PUSCH, or support distribution </w:t>
      </w:r>
      <w:r>
        <w:rPr>
          <w:rFonts w:eastAsia="Microsoft YaHei UI"/>
          <w:lang w:val="en-US" w:eastAsia="zh-CN"/>
        </w:rPr>
        <w:lastRenderedPageBreak/>
        <w:t>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 xml:space="preserve">For unicast transmissions, some contributions [8, 9, 15, </w:t>
      </w:r>
      <w:proofErr w:type="gramStart"/>
      <w:r>
        <w:rPr>
          <w:rFonts w:eastAsia="Microsoft YaHei UI"/>
          <w:lang w:val="en-US" w:eastAsia="zh-CN"/>
        </w:rPr>
        <w:t>33</w:t>
      </w:r>
      <w:proofErr w:type="gramEnd"/>
      <w:r>
        <w:rPr>
          <w:rFonts w:eastAsia="Microsoft YaHei UI"/>
          <w:lang w:val="en-US" w:eastAsia="zh-CN"/>
        </w:rPr>
        <w:t>]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 xml:space="preserve">For broadcast PDSCH transmissions, some contributions [8, 15, 22, 25, </w:t>
      </w:r>
      <w:proofErr w:type="gramStart"/>
      <w:r>
        <w:rPr>
          <w:rFonts w:eastAsia="Microsoft YaHei UI"/>
          <w:lang w:val="en-US" w:eastAsia="zh-CN"/>
        </w:rPr>
        <w:t>33</w:t>
      </w:r>
      <w:proofErr w:type="gramEnd"/>
      <w:r>
        <w:rPr>
          <w:rFonts w:eastAsia="Microsoft YaHei UI"/>
          <w:lang w:val="en-US" w:eastAsia="zh-CN"/>
        </w:rPr>
        <w:t>]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af6"/>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af6"/>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af6"/>
        <w:numPr>
          <w:ilvl w:val="0"/>
          <w:numId w:val="28"/>
        </w:numPr>
        <w:rPr>
          <w:b/>
          <w:bCs/>
          <w:sz w:val="20"/>
          <w:szCs w:val="20"/>
          <w:lang w:val="en-US"/>
        </w:rPr>
      </w:pPr>
      <w:r>
        <w:rPr>
          <w:b/>
          <w:bCs/>
          <w:sz w:val="20"/>
          <w:szCs w:val="20"/>
          <w:lang w:val="en-US"/>
        </w:rPr>
        <w:t>The potential need for additional SIB1 link simulations</w:t>
      </w:r>
    </w:p>
    <w:tbl>
      <w:tblPr>
        <w:tblStyle w:val="af0"/>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w:t>
            </w:r>
            <w:proofErr w:type="gramStart"/>
            <w:r>
              <w:rPr>
                <w:rFonts w:eastAsiaTheme="minorEastAsia"/>
                <w:lang w:val="en-US" w:eastAsia="zh-CN"/>
              </w:rPr>
              <w:t>a large</w:t>
            </w:r>
            <w:proofErr w:type="gramEnd"/>
            <w:r>
              <w:rPr>
                <w:rFonts w:eastAsiaTheme="minorEastAsia"/>
                <w:lang w:val="en-US" w:eastAsia="zh-CN"/>
              </w:rPr>
              <w:t xml:space="preserv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lastRenderedPageBreak/>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w:t>
            </w:r>
            <w:proofErr w:type="gramStart"/>
            <w:r>
              <w:rPr>
                <w:rFonts w:eastAsiaTheme="minorEastAsia" w:hint="eastAsia"/>
                <w:lang w:val="en-US" w:eastAsia="zh-CN"/>
              </w:rPr>
              <w:t>be</w:t>
            </w:r>
            <w:proofErr w:type="gramEnd"/>
            <w:r>
              <w:rPr>
                <w:rFonts w:eastAsiaTheme="minorEastAsia" w:hint="eastAsia"/>
                <w:lang w:val="en-US" w:eastAsia="zh-CN"/>
              </w:rPr>
              <w:t xml:space="preserv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af6"/>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af6"/>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 xml:space="preserve">IB1 is periodically </w:t>
            </w:r>
            <w:proofErr w:type="gramStart"/>
            <w:r>
              <w:rPr>
                <w:rFonts w:eastAsia="Yu Mincho"/>
                <w:lang w:val="en-US" w:eastAsia="ja-JP"/>
              </w:rPr>
              <w:t>transmitted,</w:t>
            </w:r>
            <w:proofErr w:type="gramEnd"/>
            <w:r>
              <w:rPr>
                <w:rFonts w:eastAsia="Yu Mincho"/>
                <w:lang w:val="en-US" w:eastAsia="ja-JP"/>
              </w:rPr>
              <w:t xml:space="preserve">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10"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10"/>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proofErr w:type="spellStart"/>
            <w:r>
              <w:rPr>
                <w:rFonts w:eastAsiaTheme="minorEastAsia"/>
                <w:lang w:val="en-US" w:eastAsia="zh-CN"/>
              </w:rPr>
              <w:t>Sequans</w:t>
            </w:r>
            <w:proofErr w:type="spellEnd"/>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w:t>
            </w:r>
            <w:r>
              <w:rPr>
                <w:rFonts w:ascii="Times New Roman" w:eastAsiaTheme="minorEastAsia" w:hAnsi="Times New Roman" w:cs="Times New Roman"/>
                <w:sz w:val="20"/>
                <w:szCs w:val="20"/>
                <w:lang w:val="en-US" w:eastAsia="zh-CN"/>
              </w:rPr>
              <w:lastRenderedPageBreak/>
              <w:t xml:space="preserve">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1"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af6"/>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af6"/>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af6"/>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af6"/>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1"/>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lastRenderedPageBreak/>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w:t>
            </w:r>
            <w:proofErr w:type="gramStart"/>
            <w:r>
              <w:rPr>
                <w:rFonts w:eastAsia="PMingLiU"/>
                <w:lang w:val="en-US" w:eastAsia="zh-TW"/>
              </w:rPr>
              <w:t>myself</w:t>
            </w:r>
            <w:proofErr w:type="gramEnd"/>
            <w:r>
              <w:rPr>
                <w:rFonts w:eastAsia="PMingLiU"/>
                <w:lang w:val="en-US" w:eastAsia="zh-TW"/>
              </w:rPr>
              <w:t xml:space="preserve">,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lastRenderedPageBreak/>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MediaTek’s</w:t>
            </w:r>
            <w:proofErr w:type="spellEnd"/>
            <w:r>
              <w:rPr>
                <w:rFonts w:eastAsiaTheme="minorEastAsia"/>
                <w:lang w:val="en-US" w:eastAsia="zh-CN"/>
              </w:rPr>
              <w:t xml:space="preserve">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lastRenderedPageBreak/>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af6"/>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af6"/>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af6"/>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 xml:space="preserve">Same handling to </w:t>
            </w:r>
            <w:proofErr w:type="gramStart"/>
            <w:r>
              <w:rPr>
                <w:rFonts w:eastAsiaTheme="minorEastAsia" w:hint="eastAsia"/>
                <w:lang w:val="en-US" w:eastAsia="zh-CN"/>
              </w:rPr>
              <w:t>agreed</w:t>
            </w:r>
            <w:proofErr w:type="gramEnd"/>
            <w:r>
              <w:rPr>
                <w:rFonts w:eastAsiaTheme="minorEastAsia" w:hint="eastAsia"/>
                <w:lang w:val="en-US" w:eastAsia="zh-CN"/>
              </w:rPr>
              <w:t xml:space="preserve">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w:t>
            </w:r>
            <w:proofErr w:type="gramStart"/>
            <w:r>
              <w:rPr>
                <w:rFonts w:eastAsiaTheme="minorEastAsia"/>
                <w:lang w:val="en-US" w:eastAsia="zh-CN"/>
              </w:rPr>
              <w:t>NW</w:t>
            </w:r>
            <w:proofErr w:type="gramEnd"/>
            <w:r>
              <w:rPr>
                <w:rFonts w:eastAsiaTheme="minorEastAsia"/>
                <w:lang w:val="en-US" w:eastAsia="zh-CN"/>
              </w:rPr>
              <w:t xml:space="preserve">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lastRenderedPageBreak/>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proofErr w:type="spellStart"/>
            <w:r>
              <w:rPr>
                <w:rFonts w:eastAsia="Yu Mincho"/>
                <w:lang w:val="en-US" w:eastAsia="ja-JP"/>
              </w:rPr>
              <w:t>Sequans</w:t>
            </w:r>
            <w:proofErr w:type="spellEnd"/>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w:t>
            </w:r>
            <w:proofErr w:type="gramStart"/>
            <w:r>
              <w:rPr>
                <w:rFonts w:eastAsiaTheme="minorEastAsia"/>
                <w:lang w:val="en-US" w:eastAsia="zh-CN"/>
              </w:rPr>
              <w:t>Option 1 provide</w:t>
            </w:r>
            <w:proofErr w:type="gramEnd"/>
            <w:r>
              <w:rPr>
                <w:rFonts w:eastAsiaTheme="minorEastAsia"/>
                <w:lang w:val="en-US" w:eastAsia="zh-CN"/>
              </w:rPr>
              <w:t xml:space="preserv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af6"/>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w:t>
            </w:r>
            <w:proofErr w:type="spellStart"/>
            <w:r>
              <w:rPr>
                <w:rFonts w:eastAsiaTheme="minorEastAsia"/>
                <w:lang w:val="en-US" w:eastAsia="zh-CN"/>
              </w:rPr>
              <w:t>Oppo</w:t>
            </w:r>
            <w:proofErr w:type="spellEnd"/>
            <w:r>
              <w:rPr>
                <w:rFonts w:eastAsiaTheme="minorEastAsia"/>
                <w:lang w:val="en-US" w:eastAsia="zh-CN"/>
              </w:rPr>
              <w:t xml:space="preserve">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lastRenderedPageBreak/>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w:t>
            </w:r>
            <w:proofErr w:type="gramStart"/>
            <w:r>
              <w:rPr>
                <w:rFonts w:eastAsiaTheme="minorEastAsia"/>
                <w:lang w:val="en-US" w:eastAsia="zh-CN"/>
              </w:rPr>
              <w:t>is deterministic instances</w:t>
            </w:r>
            <w:proofErr w:type="gramEnd"/>
            <w:r>
              <w:rPr>
                <w:rFonts w:eastAsiaTheme="minorEastAsia"/>
                <w:lang w:val="en-US" w:eastAsia="zh-CN"/>
              </w:rPr>
              <w:t xml:space="preserve">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Alt-2” Add the following Note to Proposal 2-4b.</w:t>
            </w:r>
          </w:p>
          <w:p w14:paraId="43376A52" w14:textId="77777777" w:rsidR="00334C91" w:rsidRDefault="0079699C">
            <w:pPr>
              <w:pStyle w:val="af6"/>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proofErr w:type="gramStart"/>
            <w:r>
              <w:rPr>
                <w:rFonts w:eastAsia="Malgun Gothic"/>
                <w:lang w:val="en-US" w:eastAsia="ko-KR"/>
              </w:rPr>
              <w:t>gNB</w:t>
            </w:r>
            <w:proofErr w:type="gram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宋体"/>
                      <w:color w:val="000000"/>
                    </w:rPr>
                  </w:pPr>
                  <w:r>
                    <w:rPr>
                      <w:rFonts w:eastAsia="宋体"/>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宋体"/>
                      <w:color w:val="000000"/>
                    </w:rPr>
                  </w:pPr>
                  <w:r>
                    <w:rPr>
                      <w:rFonts w:eastAsia="宋体"/>
                      <w:color w:val="000000"/>
                      <w:lang w:val="en-US" w:eastAsia="zh-CN" w:bidi="ar"/>
                    </w:rPr>
                    <w:t xml:space="preserve">case 1: gNB can know whether the </w:t>
                  </w:r>
                  <w:r>
                    <w:rPr>
                      <w:rFonts w:eastAsia="宋体"/>
                      <w:color w:val="000000"/>
                      <w:lang w:val="en-US" w:eastAsia="zh-CN" w:bidi="ar"/>
                    </w:rPr>
                    <w:lastRenderedPageBreak/>
                    <w:t xml:space="preserve">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宋体"/>
                      <w:color w:val="000000"/>
                    </w:rPr>
                  </w:pPr>
                  <w:r>
                    <w:rPr>
                      <w:rFonts w:eastAsia="宋体"/>
                      <w:color w:val="000000"/>
                      <w:lang w:val="en-US" w:eastAsia="zh-CN" w:bidi="ar"/>
                    </w:rPr>
                    <w:lastRenderedPageBreak/>
                    <w:t xml:space="preserve">PO with R18&amp;R17 </w:t>
                  </w:r>
                  <w:r>
                    <w:rPr>
                      <w:rFonts w:eastAsia="宋体"/>
                      <w:color w:val="000000"/>
                      <w:lang w:val="en-US" w:eastAsia="zh-CN" w:bidi="ar"/>
                    </w:rPr>
                    <w:lastRenderedPageBreak/>
                    <w:t>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宋体"/>
                      <w:color w:val="000000"/>
                    </w:rPr>
                  </w:pPr>
                  <w:r>
                    <w:rPr>
                      <w:rFonts w:eastAsia="宋体"/>
                      <w:color w:val="000000"/>
                      <w:lang w:val="en-US" w:eastAsia="zh-CN" w:bidi="ar"/>
                    </w:rPr>
                    <w:lastRenderedPageBreak/>
                    <w:t xml:space="preserve">if paging PDSCH can be decoded correctly </w:t>
                  </w:r>
                  <w:r>
                    <w:rPr>
                      <w:rFonts w:eastAsia="宋体"/>
                      <w:color w:val="000000"/>
                      <w:lang w:val="en-US" w:eastAsia="zh-CN" w:bidi="ar"/>
                    </w:rPr>
                    <w:lastRenderedPageBreak/>
                    <w:t xml:space="preserve">within 5MHz for R18 </w:t>
                  </w:r>
                  <w:proofErr w:type="spellStart"/>
                  <w:r>
                    <w:rPr>
                      <w:rFonts w:eastAsia="宋体"/>
                      <w:color w:val="000000"/>
                      <w:lang w:val="en-US" w:eastAsia="zh-CN" w:bidi="ar"/>
                    </w:rPr>
                    <w:t>eRedCap,then</w:t>
                  </w:r>
                  <w:proofErr w:type="spell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宋体"/>
                      <w:color w:val="000000"/>
                    </w:rPr>
                  </w:pPr>
                  <w:r>
                    <w:rPr>
                      <w:rFonts w:eastAsia="宋体"/>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宋体"/>
                      <w:color w:val="000000"/>
                    </w:rPr>
                  </w:pPr>
                  <w:r>
                    <w:rPr>
                      <w:rFonts w:eastAsia="宋体"/>
                      <w:color w:val="000000"/>
                      <w:lang w:val="en-US" w:eastAsia="zh-CN" w:bidi="ar"/>
                    </w:rPr>
                    <w:t>As long as the 5MHz PDSCH can be decoded, scheduling within 5MHz, seems OK</w:t>
                  </w:r>
                  <w:proofErr w:type="gramStart"/>
                  <w:r>
                    <w:rPr>
                      <w:rFonts w:eastAsia="宋体"/>
                      <w:color w:val="000000"/>
                      <w:lang w:val="en-US" w:eastAsia="zh-CN" w:bidi="ar"/>
                    </w:rPr>
                    <w:t>;</w:t>
                  </w:r>
                  <w:proofErr w:type="gramEnd"/>
                  <w:r>
                    <w:rPr>
                      <w:rFonts w:eastAsia="宋体"/>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af6"/>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af6"/>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af6"/>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af6"/>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af6"/>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w:t>
            </w:r>
            <w:r w:rsidR="00D91EFF">
              <w:rPr>
                <w:rFonts w:eastAsiaTheme="minorEastAsia"/>
                <w:lang w:val="en-US" w:eastAsia="zh-CN"/>
              </w:rPr>
              <w:lastRenderedPageBreak/>
              <w:t xml:space="preserve">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af6"/>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af6"/>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lastRenderedPageBreak/>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af6"/>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af6"/>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DCM, Could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17FCDD11" w:rsidR="001818C2" w:rsidRDefault="005153D1" w:rsidP="000054A8">
            <w:pPr>
              <w:rPr>
                <w:rFonts w:eastAsiaTheme="minorEastAsia"/>
                <w:lang w:val="en-US" w:eastAsia="zh-CN"/>
              </w:rPr>
            </w:pPr>
            <w:r>
              <w:rPr>
                <w:rFonts w:eastAsiaTheme="minorEastAsia"/>
                <w:lang w:val="en-US" w:eastAsia="zh-CN"/>
              </w:rPr>
              <w:t>V</w:t>
            </w:r>
            <w:r w:rsidR="00C456CB">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3434E1" w14:paraId="370CA065" w14:textId="77777777" w:rsidTr="00C06C63">
        <w:tc>
          <w:tcPr>
            <w:tcW w:w="1479" w:type="dxa"/>
          </w:tcPr>
          <w:p w14:paraId="05D95507" w14:textId="6CF150D5" w:rsidR="003434E1" w:rsidRPr="003434E1" w:rsidRDefault="003434E1" w:rsidP="000054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D9FA416" w14:textId="00B6FA76" w:rsidR="003434E1" w:rsidRPr="003434E1" w:rsidRDefault="003434E1" w:rsidP="000054A8">
            <w:pPr>
              <w:tabs>
                <w:tab w:val="left" w:pos="551"/>
              </w:tabs>
              <w:rPr>
                <w:rFonts w:eastAsia="Yu Mincho"/>
                <w:lang w:val="en-US" w:eastAsia="ja-JP"/>
              </w:rPr>
            </w:pPr>
            <w:r>
              <w:rPr>
                <w:rFonts w:eastAsia="Yu Mincho" w:hint="eastAsia"/>
                <w:lang w:val="en-US" w:eastAsia="ja-JP"/>
              </w:rPr>
              <w:t>N</w:t>
            </w:r>
          </w:p>
        </w:tc>
        <w:tc>
          <w:tcPr>
            <w:tcW w:w="6783" w:type="dxa"/>
            <w:gridSpan w:val="2"/>
          </w:tcPr>
          <w:p w14:paraId="3BE75A9A" w14:textId="77777777" w:rsidR="003434E1" w:rsidRPr="00A9200C" w:rsidRDefault="003434E1" w:rsidP="003434E1">
            <w:pPr>
              <w:rPr>
                <w:rFonts w:eastAsia="Yu Mincho"/>
                <w:lang w:val="en-US" w:eastAsia="ja-JP"/>
              </w:rPr>
            </w:pPr>
            <w:r w:rsidRPr="00A9200C">
              <w:rPr>
                <w:rFonts w:eastAsia="Yu Mincho"/>
                <w:lang w:val="en-US" w:eastAsia="ja-JP"/>
              </w:rPr>
              <w:t>For paging PDSCH, retransmission is not supported. Th</w:t>
            </w:r>
            <w:r>
              <w:rPr>
                <w:rFonts w:eastAsia="Yu Mincho"/>
                <w:lang w:val="en-US" w:eastAsia="ja-JP"/>
              </w:rPr>
              <w:t>us</w:t>
            </w:r>
            <w:r w:rsidRPr="00A9200C">
              <w:rPr>
                <w:rFonts w:eastAsia="Yu Mincho"/>
                <w:lang w:val="en-US" w:eastAsia="ja-JP"/>
              </w:rPr>
              <w:t>, soft-combining cannot be performed. Therefore, reception performance loss when an eRedCap UE punctures the subset of the shared paging PDSCH should carefully be considered. Based on our post-FFT buffer assumption, our view is following.</w:t>
            </w:r>
          </w:p>
          <w:p w14:paraId="358B8B68" w14:textId="77777777" w:rsidR="003434E1" w:rsidRPr="00544A3A" w:rsidRDefault="003434E1" w:rsidP="003434E1">
            <w:pPr>
              <w:pStyle w:val="af6"/>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7066E92F" w14:textId="6E92E46D" w:rsidR="003434E1" w:rsidRDefault="003434E1" w:rsidP="003434E1">
            <w:pPr>
              <w:rPr>
                <w:rFonts w:eastAsiaTheme="minorEastAsia"/>
                <w:lang w:val="en-US" w:eastAsia="zh-CN"/>
              </w:rPr>
            </w:pPr>
            <w:r w:rsidRPr="00A9200C">
              <w:rPr>
                <w:rFonts w:eastAsia="Yu Mincho"/>
                <w:lang w:val="en-US" w:eastAsia="ja-JP"/>
              </w:rPr>
              <w:t>Separate paging PDSCH for eRedCap can be considered but considering RAN2 workload and resource overhead, we are rather negative.</w:t>
            </w:r>
          </w:p>
        </w:tc>
      </w:tr>
      <w:tr w:rsidR="00655207" w14:paraId="40892868" w14:textId="77777777" w:rsidTr="00C06C63">
        <w:tc>
          <w:tcPr>
            <w:tcW w:w="1479" w:type="dxa"/>
          </w:tcPr>
          <w:p w14:paraId="1E73C2B1" w14:textId="62D9ED82" w:rsidR="00655207" w:rsidRDefault="00655207" w:rsidP="00655207">
            <w:pPr>
              <w:rPr>
                <w:rFonts w:eastAsia="Yu Mincho"/>
                <w:lang w:val="en-US" w:eastAsia="ja-JP"/>
              </w:rPr>
            </w:pPr>
            <w:r>
              <w:rPr>
                <w:rFonts w:eastAsiaTheme="minorEastAsia"/>
                <w:lang w:val="en-US" w:eastAsia="zh-CN"/>
              </w:rPr>
              <w:t xml:space="preserve">Nordic </w:t>
            </w:r>
          </w:p>
        </w:tc>
        <w:tc>
          <w:tcPr>
            <w:tcW w:w="1372" w:type="dxa"/>
            <w:gridSpan w:val="2"/>
          </w:tcPr>
          <w:p w14:paraId="5A00BB1E" w14:textId="77777777" w:rsidR="00655207" w:rsidRDefault="00655207" w:rsidP="00655207">
            <w:pPr>
              <w:tabs>
                <w:tab w:val="left" w:pos="551"/>
              </w:tabs>
              <w:rPr>
                <w:rFonts w:eastAsia="Yu Mincho"/>
                <w:lang w:val="en-US" w:eastAsia="ja-JP"/>
              </w:rPr>
            </w:pPr>
          </w:p>
        </w:tc>
        <w:tc>
          <w:tcPr>
            <w:tcW w:w="6783" w:type="dxa"/>
            <w:gridSpan w:val="2"/>
          </w:tcPr>
          <w:p w14:paraId="69175E4A" w14:textId="79D7BE25" w:rsidR="00655207" w:rsidRPr="00A9200C" w:rsidRDefault="00655207" w:rsidP="00655207">
            <w:pPr>
              <w:rPr>
                <w:rFonts w:eastAsia="Yu Mincho"/>
                <w:lang w:val="en-US" w:eastAsia="ja-JP"/>
              </w:rPr>
            </w:pPr>
            <w:r>
              <w:rPr>
                <w:rFonts w:eastAsiaTheme="minorEastAsia"/>
                <w:lang w:val="en-US" w:eastAsia="zh-CN"/>
              </w:rPr>
              <w:t>For paging gNB should know UE’s capability</w:t>
            </w:r>
            <w:r w:rsidR="00096C2C">
              <w:rPr>
                <w:rFonts w:eastAsiaTheme="minorEastAsia"/>
                <w:lang w:val="en-US" w:eastAsia="zh-CN"/>
              </w:rPr>
              <w:t>, this allows separate paging</w:t>
            </w:r>
            <w:r>
              <w:rPr>
                <w:rFonts w:eastAsiaTheme="minorEastAsia"/>
                <w:lang w:val="en-US" w:eastAsia="zh-CN"/>
              </w:rPr>
              <w:t xml:space="preserve">. But if gNB sees separate paging as big burden, same treatment as for SIB1 can apply. </w:t>
            </w:r>
          </w:p>
        </w:tc>
      </w:tr>
      <w:tr w:rsidR="005153D1" w14:paraId="59999CB6" w14:textId="77777777" w:rsidTr="00C06C63">
        <w:tc>
          <w:tcPr>
            <w:tcW w:w="1479" w:type="dxa"/>
          </w:tcPr>
          <w:p w14:paraId="7B5A4970" w14:textId="46D1DB45" w:rsidR="005153D1" w:rsidRDefault="005153D1" w:rsidP="00655207">
            <w:pPr>
              <w:rPr>
                <w:rFonts w:eastAsiaTheme="minorEastAsia"/>
                <w:lang w:val="en-US" w:eastAsia="zh-CN"/>
              </w:rPr>
            </w:pPr>
            <w:r>
              <w:rPr>
                <w:rFonts w:eastAsiaTheme="minorEastAsia"/>
                <w:lang w:val="en-US" w:eastAsia="zh-CN"/>
              </w:rPr>
              <w:t>Lenovo</w:t>
            </w:r>
          </w:p>
        </w:tc>
        <w:tc>
          <w:tcPr>
            <w:tcW w:w="1372" w:type="dxa"/>
            <w:gridSpan w:val="2"/>
          </w:tcPr>
          <w:p w14:paraId="51C041AD" w14:textId="5AB98DE5" w:rsidR="005153D1" w:rsidRDefault="005153D1" w:rsidP="00655207">
            <w:pPr>
              <w:tabs>
                <w:tab w:val="left" w:pos="551"/>
              </w:tabs>
              <w:rPr>
                <w:rFonts w:eastAsia="Yu Mincho"/>
                <w:lang w:val="en-US" w:eastAsia="ja-JP"/>
              </w:rPr>
            </w:pPr>
            <w:r>
              <w:rPr>
                <w:rFonts w:eastAsia="Yu Mincho"/>
                <w:lang w:val="en-US" w:eastAsia="ja-JP"/>
              </w:rPr>
              <w:t>Y</w:t>
            </w:r>
          </w:p>
        </w:tc>
        <w:tc>
          <w:tcPr>
            <w:tcW w:w="6783" w:type="dxa"/>
            <w:gridSpan w:val="2"/>
          </w:tcPr>
          <w:p w14:paraId="57A46A94" w14:textId="77777777" w:rsidR="005153D1" w:rsidRDefault="005153D1" w:rsidP="00655207">
            <w:pPr>
              <w:rPr>
                <w:rFonts w:eastAsiaTheme="minorEastAsia"/>
                <w:lang w:val="en-US" w:eastAsia="zh-CN"/>
              </w:rPr>
            </w:pPr>
          </w:p>
        </w:tc>
      </w:tr>
      <w:tr w:rsidR="007F669B" w14:paraId="0ED05D85" w14:textId="77777777" w:rsidTr="00C06C63">
        <w:tc>
          <w:tcPr>
            <w:tcW w:w="1479" w:type="dxa"/>
          </w:tcPr>
          <w:p w14:paraId="0E9B8037" w14:textId="36AAB5C6" w:rsidR="007F669B" w:rsidRDefault="007F669B" w:rsidP="00655207">
            <w:pPr>
              <w:rPr>
                <w:rFonts w:eastAsiaTheme="minorEastAsia"/>
                <w:lang w:val="en-US" w:eastAsia="zh-CN"/>
              </w:rPr>
            </w:pPr>
            <w:r>
              <w:rPr>
                <w:rFonts w:eastAsiaTheme="minorEastAsia" w:hint="eastAsia"/>
                <w:lang w:val="en-US" w:eastAsia="zh-CN"/>
              </w:rPr>
              <w:t>CATT</w:t>
            </w:r>
          </w:p>
        </w:tc>
        <w:tc>
          <w:tcPr>
            <w:tcW w:w="1372" w:type="dxa"/>
            <w:gridSpan w:val="2"/>
          </w:tcPr>
          <w:p w14:paraId="7E926CCF" w14:textId="77777777" w:rsidR="007F669B" w:rsidRDefault="007F669B" w:rsidP="00655207">
            <w:pPr>
              <w:tabs>
                <w:tab w:val="left" w:pos="551"/>
              </w:tabs>
              <w:rPr>
                <w:rFonts w:eastAsia="Yu Mincho"/>
                <w:lang w:val="en-US" w:eastAsia="ja-JP"/>
              </w:rPr>
            </w:pPr>
          </w:p>
        </w:tc>
        <w:tc>
          <w:tcPr>
            <w:tcW w:w="6783" w:type="dxa"/>
            <w:gridSpan w:val="2"/>
          </w:tcPr>
          <w:p w14:paraId="52652F31" w14:textId="2A8C90F6" w:rsidR="007F669B" w:rsidRDefault="007F669B" w:rsidP="007F669B">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af6"/>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lastRenderedPageBreak/>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lastRenderedPageBreak/>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proofErr w:type="spellStart"/>
            <w:r>
              <w:rPr>
                <w:rFonts w:eastAsia="Yu Mincho"/>
                <w:lang w:val="en-US" w:eastAsia="ja-JP"/>
              </w:rPr>
              <w:t>Sequans</w:t>
            </w:r>
            <w:proofErr w:type="spellEnd"/>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af6"/>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 xml:space="preserve">Option 1 is preferred for RAR, if separate early indication is supported </w:t>
            </w:r>
            <w:r>
              <w:rPr>
                <w:rFonts w:eastAsiaTheme="minorEastAsia"/>
                <w:lang w:val="en-US" w:eastAsia="zh-CN"/>
              </w:rPr>
              <w:lastRenderedPageBreak/>
              <w:t>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proofErr w:type="spellStart"/>
            <w:r>
              <w:rPr>
                <w:rFonts w:eastAsiaTheme="minorEastAsia"/>
                <w:lang w:val="en-US" w:eastAsia="zh-CN"/>
              </w:rPr>
              <w:t>Sequans</w:t>
            </w:r>
            <w:proofErr w:type="spellEnd"/>
            <w:r>
              <w:rPr>
                <w:rFonts w:eastAsiaTheme="minorEastAsia"/>
                <w:lang w:val="en-US" w:eastAsia="zh-CN"/>
              </w:rPr>
              <w:t xml:space="preserve">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2: Allow the scheduling of OSI PDSCH to be larger than 5 MHz (as in legacy operation)</w:t>
            </w:r>
          </w:p>
          <w:p w14:paraId="43376BE4"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lastRenderedPageBreak/>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af6"/>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af6"/>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af6"/>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af6"/>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af6"/>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af6"/>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af6"/>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af6"/>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lastRenderedPageBreak/>
              <w:t>Note: This assumes 20MHz post-FFT buffering at UE.</w:t>
            </w:r>
          </w:p>
        </w:tc>
      </w:tr>
      <w:tr w:rsidR="00276555" w14:paraId="5A644391" w14:textId="77777777" w:rsidTr="00DA19AE">
        <w:tc>
          <w:tcPr>
            <w:tcW w:w="1479" w:type="dxa"/>
          </w:tcPr>
          <w:p w14:paraId="7A864CF9" w14:textId="5290D44F" w:rsidR="00276555" w:rsidRDefault="005153D1" w:rsidP="000157AC">
            <w:pPr>
              <w:rPr>
                <w:rFonts w:eastAsiaTheme="minorEastAsia"/>
                <w:lang w:val="en-US" w:eastAsia="zh-CN"/>
              </w:rPr>
            </w:pPr>
            <w:r>
              <w:rPr>
                <w:rFonts w:eastAsiaTheme="minorEastAsia"/>
                <w:lang w:val="en-US" w:eastAsia="zh-CN"/>
              </w:rPr>
              <w:lastRenderedPageBreak/>
              <w:t>V</w:t>
            </w:r>
            <w:r w:rsidR="00276555">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C6500D" w14:paraId="268CFB59" w14:textId="77777777" w:rsidTr="00DA19AE">
        <w:tc>
          <w:tcPr>
            <w:tcW w:w="1479" w:type="dxa"/>
          </w:tcPr>
          <w:p w14:paraId="25F94DFA" w14:textId="69B49669" w:rsidR="00C6500D" w:rsidRPr="00C6500D" w:rsidRDefault="00C6500D" w:rsidP="000157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83149CF" w14:textId="4FFB1C3A" w:rsidR="00C6500D" w:rsidRPr="00C6500D" w:rsidRDefault="00C6500D" w:rsidP="000157AC">
            <w:pPr>
              <w:tabs>
                <w:tab w:val="left" w:pos="551"/>
              </w:tabs>
              <w:rPr>
                <w:rFonts w:eastAsia="Yu Mincho"/>
                <w:lang w:val="en-US" w:eastAsia="ja-JP"/>
              </w:rPr>
            </w:pPr>
            <w:r>
              <w:rPr>
                <w:rFonts w:eastAsia="Yu Mincho" w:hint="eastAsia"/>
                <w:lang w:val="en-US" w:eastAsia="ja-JP"/>
              </w:rPr>
              <w:t>N</w:t>
            </w:r>
          </w:p>
        </w:tc>
        <w:tc>
          <w:tcPr>
            <w:tcW w:w="6783" w:type="dxa"/>
            <w:gridSpan w:val="2"/>
          </w:tcPr>
          <w:p w14:paraId="07227265" w14:textId="77777777" w:rsidR="00C6500D" w:rsidRPr="004E38D1" w:rsidRDefault="00C6500D" w:rsidP="00C6500D">
            <w:pPr>
              <w:rPr>
                <w:rFonts w:eastAsiaTheme="minorEastAsia"/>
                <w:lang w:val="en-US" w:eastAsia="zh-CN"/>
              </w:rPr>
            </w:pPr>
            <w:r w:rsidRPr="004E38D1">
              <w:rPr>
                <w:rFonts w:eastAsiaTheme="minorEastAsia"/>
                <w:lang w:val="en-US" w:eastAsia="zh-CN"/>
              </w:rPr>
              <w:t>For OSI, we support the proposal as it can be same with SIB1.</w:t>
            </w:r>
          </w:p>
          <w:p w14:paraId="4F8B3501" w14:textId="77777777" w:rsidR="00C6500D" w:rsidRPr="004E38D1" w:rsidRDefault="00C6500D" w:rsidP="00C6500D">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soft-combining cannot be performed. Therefore, reception performance loss when an eRedCap UE punctures the subset of the shared RAR PDSCH should carefully be considered. Based on our post-FFT buffer assumption, our view is following.</w:t>
            </w:r>
          </w:p>
          <w:p w14:paraId="2A7D3690" w14:textId="77777777" w:rsidR="00C6500D" w:rsidRPr="00E7520F" w:rsidRDefault="00C6500D" w:rsidP="00C6500D">
            <w:pPr>
              <w:pStyle w:val="af6"/>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45E969CF" w14:textId="2A0D663B" w:rsidR="00C6500D" w:rsidRDefault="00C6500D" w:rsidP="00C6500D">
            <w:pPr>
              <w:rPr>
                <w:rFonts w:eastAsiaTheme="minorEastAsia"/>
                <w:lang w:val="en-US" w:eastAsia="zh-CN"/>
              </w:rPr>
            </w:pPr>
            <w:r w:rsidRPr="004E38D1">
              <w:rPr>
                <w:rFonts w:eastAsiaTheme="minorEastAsia"/>
                <w:lang w:val="en-US" w:eastAsia="zh-CN"/>
              </w:rPr>
              <w:t>Separate RAR PDSCH for eRedCap can be considered but considering RAN2 workload and resource overhead, we are rather negative.</w:t>
            </w:r>
          </w:p>
        </w:tc>
      </w:tr>
      <w:tr w:rsidR="00DE5785" w14:paraId="19369850" w14:textId="77777777" w:rsidTr="00DA19AE">
        <w:tc>
          <w:tcPr>
            <w:tcW w:w="1479" w:type="dxa"/>
          </w:tcPr>
          <w:p w14:paraId="2C36D1BC" w14:textId="38B3762B" w:rsidR="00DE5785" w:rsidRDefault="00DE5785" w:rsidP="00DE5785">
            <w:pPr>
              <w:rPr>
                <w:rFonts w:eastAsia="Yu Mincho"/>
                <w:lang w:val="en-US" w:eastAsia="ja-JP"/>
              </w:rPr>
            </w:pPr>
            <w:r>
              <w:rPr>
                <w:rFonts w:eastAsiaTheme="minorEastAsia"/>
                <w:lang w:val="en-US" w:eastAsia="zh-CN"/>
              </w:rPr>
              <w:t>Nordic</w:t>
            </w:r>
          </w:p>
        </w:tc>
        <w:tc>
          <w:tcPr>
            <w:tcW w:w="1372" w:type="dxa"/>
            <w:gridSpan w:val="2"/>
          </w:tcPr>
          <w:p w14:paraId="4E18F5E8" w14:textId="57C91F92" w:rsidR="00DE5785" w:rsidRDefault="00DE5785" w:rsidP="00DE5785">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59CCF69C" w14:textId="77777777" w:rsidR="00DE5785" w:rsidRDefault="00DE5785" w:rsidP="00DE5785">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E9EB29A" w14:textId="271D9EF5" w:rsidR="00DE5785" w:rsidRPr="004E38D1" w:rsidRDefault="00DE5785" w:rsidP="00DE5785">
            <w:pPr>
              <w:rPr>
                <w:rFonts w:eastAsiaTheme="minorEastAsia"/>
                <w:lang w:val="en-US" w:eastAsia="zh-CN"/>
              </w:rPr>
            </w:pPr>
            <w:r>
              <w:rPr>
                <w:rFonts w:eastAsiaTheme="minorEastAsia"/>
                <w:lang w:val="en-US" w:eastAsia="zh-CN"/>
              </w:rPr>
              <w:t>If 20MHz would be the choice, the timeline must be relaxed for the R18 RedCap UEs.</w:t>
            </w:r>
          </w:p>
        </w:tc>
      </w:tr>
      <w:tr w:rsidR="005153D1" w14:paraId="13639E9E" w14:textId="77777777" w:rsidTr="00DA19AE">
        <w:tc>
          <w:tcPr>
            <w:tcW w:w="1479" w:type="dxa"/>
          </w:tcPr>
          <w:p w14:paraId="3822F3DE" w14:textId="5CF26B09" w:rsidR="005153D1" w:rsidRDefault="005153D1" w:rsidP="00DE5785">
            <w:pPr>
              <w:rPr>
                <w:rFonts w:eastAsiaTheme="minorEastAsia"/>
                <w:lang w:val="en-US" w:eastAsia="zh-CN"/>
              </w:rPr>
            </w:pPr>
            <w:r>
              <w:rPr>
                <w:rFonts w:eastAsiaTheme="minorEastAsia"/>
                <w:lang w:val="en-US" w:eastAsia="zh-CN"/>
              </w:rPr>
              <w:t>Lenovo</w:t>
            </w:r>
          </w:p>
        </w:tc>
        <w:tc>
          <w:tcPr>
            <w:tcW w:w="1372" w:type="dxa"/>
            <w:gridSpan w:val="2"/>
          </w:tcPr>
          <w:p w14:paraId="2FF26723" w14:textId="192DC254" w:rsidR="005153D1" w:rsidRDefault="005153D1"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16B7B3E" w14:textId="77777777" w:rsidR="005153D1" w:rsidRDefault="005153D1" w:rsidP="00DE5785">
            <w:pPr>
              <w:rPr>
                <w:rFonts w:eastAsiaTheme="minorEastAsia"/>
                <w:lang w:val="en-US" w:eastAsia="zh-CN"/>
              </w:rPr>
            </w:pPr>
          </w:p>
        </w:tc>
      </w:tr>
      <w:tr w:rsidR="007F669B" w14:paraId="7BC48A0B" w14:textId="77777777" w:rsidTr="00DA19AE">
        <w:tc>
          <w:tcPr>
            <w:tcW w:w="1479" w:type="dxa"/>
          </w:tcPr>
          <w:p w14:paraId="7340F08C" w14:textId="1C43FB12" w:rsidR="007F669B" w:rsidRDefault="007F669B" w:rsidP="00DE5785">
            <w:pPr>
              <w:rPr>
                <w:rFonts w:eastAsiaTheme="minorEastAsia"/>
                <w:lang w:val="en-US" w:eastAsia="zh-CN"/>
              </w:rPr>
            </w:pPr>
            <w:r>
              <w:rPr>
                <w:rFonts w:eastAsiaTheme="minorEastAsia" w:hint="eastAsia"/>
                <w:lang w:val="en-US" w:eastAsia="zh-CN"/>
              </w:rPr>
              <w:t>CATT</w:t>
            </w:r>
          </w:p>
        </w:tc>
        <w:tc>
          <w:tcPr>
            <w:tcW w:w="1372" w:type="dxa"/>
            <w:gridSpan w:val="2"/>
          </w:tcPr>
          <w:p w14:paraId="1D5916AF" w14:textId="770394A3" w:rsidR="007F669B" w:rsidRDefault="007F669B" w:rsidP="00DE5785">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7DC7F9BC" w14:textId="5F6A2CC5" w:rsidR="007F669B" w:rsidRDefault="007F669B" w:rsidP="00DE5785">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w:t>
            </w:r>
            <w:proofErr w:type="gramStart"/>
            <w:r>
              <w:rPr>
                <w:b/>
                <w:bCs/>
                <w:lang w:val="en-US"/>
              </w:rPr>
              <w:t>”.</w:t>
            </w:r>
            <w:proofErr w:type="gramEnd"/>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w:t>
            </w:r>
            <w:r>
              <w:rPr>
                <w:rFonts w:eastAsiaTheme="minorEastAsia"/>
                <w:lang w:val="en-US" w:eastAsia="zh-CN"/>
              </w:rPr>
              <w:lastRenderedPageBreak/>
              <w:t>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lastRenderedPageBreak/>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 xml:space="preserve">Some contributions [18, 24, </w:t>
      </w:r>
      <w:proofErr w:type="gramStart"/>
      <w:r>
        <w:rPr>
          <w:lang w:val="en-US"/>
        </w:rPr>
        <w:t>32</w:t>
      </w:r>
      <w:proofErr w:type="gramEnd"/>
      <w:r>
        <w:rPr>
          <w:lang w:val="en-US"/>
        </w:rPr>
        <w:t xml:space="preserve">] express that further discussion is needed regarding whether these broadcast PDSCH transmissions can be shared or may need to be separate. Some contributions [10, 14, 15, 20, 24, </w:t>
      </w:r>
      <w:proofErr w:type="gramStart"/>
      <w:r>
        <w:rPr>
          <w:lang w:val="en-US"/>
        </w:rPr>
        <w:t>33</w:t>
      </w:r>
      <w:proofErr w:type="gramEnd"/>
      <w:r>
        <w:rPr>
          <w:lang w:val="en-US"/>
        </w:rPr>
        <w:t>]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2"/>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4"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 xml:space="preserve">In our opinion, RAN1 should strive for no enhancements </w:t>
            </w:r>
            <w:proofErr w:type="gramStart"/>
            <w:r>
              <w:rPr>
                <w:rFonts w:eastAsia="Yu Mincho"/>
                <w:lang w:val="en-US" w:eastAsia="ja-JP"/>
              </w:rPr>
              <w:t>nor</w:t>
            </w:r>
            <w:proofErr w:type="gramEnd"/>
            <w:r>
              <w:rPr>
                <w:rFonts w:eastAsia="Yu Mincho"/>
                <w:lang w:val="en-US" w:eastAsia="ja-JP"/>
              </w:rPr>
              <w:t xml:space="preserve">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 xml:space="preserve">Several contributions [14, 17, 20, 21, 23, 28, </w:t>
      </w:r>
      <w:proofErr w:type="gramStart"/>
      <w:r>
        <w:rPr>
          <w:lang w:val="en-US"/>
        </w:rPr>
        <w:t>35</w:t>
      </w:r>
      <w:proofErr w:type="gramEnd"/>
      <w:r>
        <w:rPr>
          <w:lang w:val="en-US"/>
        </w:rPr>
        <w:t xml:space="preserve">] propose to consider whether the frequency location for PDSCH and/or PUSCH within the BWP can be indicated by semi-static configuration of the UE. A few contributions [14, 24, </w:t>
      </w:r>
      <w:proofErr w:type="gramStart"/>
      <w:r>
        <w:rPr>
          <w:lang w:val="en-US"/>
        </w:rPr>
        <w:t>29</w:t>
      </w:r>
      <w:proofErr w:type="gramEnd"/>
      <w:r>
        <w:rPr>
          <w:lang w:val="en-US"/>
        </w:rPr>
        <w:t>]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af6"/>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af6"/>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af6"/>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af6"/>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w:t>
            </w:r>
            <w:proofErr w:type="gramStart"/>
            <w:r>
              <w:rPr>
                <w:rFonts w:eastAsiaTheme="minorEastAsia"/>
                <w:lang w:val="en-US" w:eastAsia="zh-CN"/>
              </w:rPr>
              <w:t>a the</w:t>
            </w:r>
            <w:proofErr w:type="gramEnd"/>
            <w:r>
              <w:rPr>
                <w:rFonts w:eastAsiaTheme="minorEastAsia"/>
                <w:lang w:val="en-US" w:eastAsia="zh-CN"/>
              </w:rPr>
              <w:t xml:space="preserv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w:t>
            </w:r>
            <w:r>
              <w:rPr>
                <w:rFonts w:eastAsiaTheme="minorEastAsia"/>
                <w:lang w:val="en-US" w:eastAsia="zh-CN"/>
              </w:rPr>
              <w:lastRenderedPageBreak/>
              <w:t>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af6"/>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af6"/>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af6"/>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af6"/>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w:t>
            </w:r>
            <w:proofErr w:type="gramStart"/>
            <w:r>
              <w:rPr>
                <w:rFonts w:eastAsiaTheme="minorEastAsia"/>
                <w:lang w:val="en-US" w:eastAsia="zh-CN"/>
              </w:rPr>
              <w:t>buffering,</w:t>
            </w:r>
            <w:proofErr w:type="gramEnd"/>
            <w:r>
              <w:rPr>
                <w:rFonts w:eastAsiaTheme="minorEastAsia"/>
                <w:lang w:val="en-US" w:eastAsia="zh-CN"/>
              </w:rPr>
              <w:t xml:space="preserve">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 xml:space="preserve">The current proposal covers only the semi-static approach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also it will greatly restrict the scheduling </w:t>
            </w:r>
            <w:proofErr w:type="gramStart"/>
            <w:r>
              <w:rPr>
                <w:rFonts w:eastAsiaTheme="minorEastAsia"/>
                <w:lang w:val="en-US" w:eastAsia="zh-CN"/>
              </w:rPr>
              <w:t>flexibly,</w:t>
            </w:r>
            <w:proofErr w:type="gramEnd"/>
            <w:r>
              <w:rPr>
                <w:rFonts w:eastAsiaTheme="minorEastAsia"/>
                <w:lang w:val="en-US" w:eastAsia="zh-CN"/>
              </w:rPr>
              <w:t xml:space="preserve">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w:t>
            </w:r>
            <w:proofErr w:type="gramStart"/>
            <w:r>
              <w:rPr>
                <w:rFonts w:eastAsia="Yu Mincho"/>
                <w:lang w:val="en-US" w:eastAsia="ja-JP"/>
              </w:rPr>
              <w:t>%,</w:t>
            </w:r>
            <w:proofErr w:type="gramEnd"/>
            <w:r>
              <w:rPr>
                <w:rFonts w:eastAsia="Yu Mincho"/>
                <w:lang w:val="en-US" w:eastAsia="ja-JP"/>
              </w:rPr>
              <w:t xml:space="preserve">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w:t>
            </w:r>
            <w:proofErr w:type="gramStart"/>
            <w:r>
              <w:rPr>
                <w:rFonts w:eastAsiaTheme="minorEastAsia"/>
                <w:lang w:val="en-US" w:eastAsia="zh-CN"/>
              </w:rPr>
              <w:t>,</w:t>
            </w:r>
            <w:proofErr w:type="gramEnd"/>
            <w:r>
              <w:rPr>
                <w:rFonts w:eastAsiaTheme="minorEastAsia"/>
                <w:lang w:val="en-US" w:eastAsia="zh-CN"/>
              </w:rPr>
              <w:t xml:space="preserve">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w:t>
            </w:r>
            <w:proofErr w:type="spellStart"/>
            <w:r>
              <w:rPr>
                <w:rFonts w:eastAsiaTheme="minorEastAsia"/>
                <w:lang w:val="en-US" w:eastAsia="zh-CN"/>
              </w:rPr>
              <w:t>Docomo</w:t>
            </w:r>
            <w:proofErr w:type="spellEnd"/>
            <w:r>
              <w:rPr>
                <w:rFonts w:eastAsiaTheme="minorEastAsia"/>
                <w:lang w:val="en-US" w:eastAsia="zh-CN"/>
              </w:rPr>
              <w:t>: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w:t>
            </w:r>
            <w:r>
              <w:rPr>
                <w:rFonts w:ascii="Times New Roman" w:eastAsiaTheme="minorEastAsia" w:hAnsi="Times New Roman" w:cs="Times New Roman"/>
                <w:sz w:val="20"/>
                <w:szCs w:val="20"/>
                <w:lang w:val="en-US" w:eastAsia="zh-CN"/>
              </w:rPr>
              <w:lastRenderedPageBreak/>
              <w:t xml:space="preserve">product implementation. We share a similar view with vivo and think eRedCap UEs will support 20MHz post-FFT buffer anyway. </w:t>
            </w:r>
          </w:p>
          <w:p w14:paraId="43376E43" w14:textId="77777777"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w:t>
            </w:r>
            <w:proofErr w:type="gramStart"/>
            <w:r>
              <w:rPr>
                <w:rFonts w:eastAsiaTheme="minorEastAsia"/>
                <w:lang w:val="en-US" w:eastAsia="zh-CN"/>
              </w:rPr>
              <w:t>TR,</w:t>
            </w:r>
            <w:proofErr w:type="gramEnd"/>
            <w:r>
              <w:rPr>
                <w:rFonts w:eastAsiaTheme="minorEastAsia"/>
                <w:lang w:val="en-US" w:eastAsia="zh-CN"/>
              </w:rPr>
              <w:t xml:space="preserve">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af6"/>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af6"/>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af6"/>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af6"/>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af6"/>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0BD0B7BC" w:rsidR="00334C91" w:rsidRDefault="005153D1">
            <w:pPr>
              <w:rPr>
                <w:rFonts w:eastAsiaTheme="minorEastAsia"/>
                <w:lang w:val="en-US" w:eastAsia="zh-CN"/>
              </w:rPr>
            </w:pPr>
            <w:r>
              <w:rPr>
                <w:rFonts w:eastAsiaTheme="minorEastAsia"/>
                <w:lang w:val="en-US" w:eastAsia="zh-CN"/>
              </w:rPr>
              <w:t>V</w:t>
            </w:r>
            <w:r w:rsidR="0079699C">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af6"/>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af6"/>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lastRenderedPageBreak/>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A0C3175" w:rsidR="00334C91" w:rsidRDefault="0079699C">
            <w:pPr>
              <w:rPr>
                <w:rFonts w:eastAsiaTheme="minorEastAsia"/>
                <w:lang w:val="en-US" w:eastAsia="zh-CN"/>
              </w:rPr>
            </w:pPr>
            <w:r>
              <w:rPr>
                <w:rFonts w:eastAsiaTheme="minorEastAsia"/>
                <w:lang w:val="en-US" w:eastAsia="zh-CN"/>
              </w:rPr>
              <w:t xml:space="preserve">We propose to modify the description on </w:t>
            </w:r>
            <w:r w:rsidR="005153D1">
              <w:rPr>
                <w:rFonts w:eastAsiaTheme="minorEastAsia"/>
                <w:lang w:val="en-US" w:eastAsia="zh-CN"/>
              </w:rPr>
              <w:t>“</w:t>
            </w:r>
            <w:r>
              <w:rPr>
                <w:rFonts w:eastAsiaTheme="minorEastAsia"/>
                <w:lang w:val="en-US" w:eastAsia="zh-CN"/>
              </w:rPr>
              <w:t>Cross-slot scheduling for PDSCH (for unicast and/or broadcast)</w:t>
            </w:r>
            <w:r w:rsidR="005153D1">
              <w:rPr>
                <w:rFonts w:eastAsiaTheme="minorEastAsia"/>
                <w:lang w:val="en-US" w:eastAsia="zh-CN"/>
              </w:rPr>
              <w:t>”</w:t>
            </w:r>
            <w:r>
              <w:rPr>
                <w:rFonts w:eastAsiaTheme="minorEastAsia"/>
                <w:lang w:val="en-US" w:eastAsia="zh-CN"/>
              </w:rPr>
              <w:t xml:space="preserve">. It should rather be described as </w:t>
            </w:r>
            <w:r w:rsidR="005153D1">
              <w:rPr>
                <w:rFonts w:eastAsiaTheme="minorEastAsia"/>
                <w:lang w:val="en-US" w:eastAsia="zh-CN"/>
              </w:rPr>
              <w:t>“</w:t>
            </w:r>
            <w:r>
              <w:rPr>
                <w:rFonts w:eastAsiaTheme="minorEastAsia"/>
                <w:lang w:val="en-US" w:eastAsia="zh-CN"/>
              </w:rPr>
              <w:t>not support same-slot scheduling</w:t>
            </w:r>
            <w:r w:rsidR="005153D1">
              <w:rPr>
                <w:rFonts w:eastAsiaTheme="minorEastAsia"/>
                <w:lang w:val="en-US" w:eastAsia="zh-CN"/>
              </w:rPr>
              <w:t>”</w:t>
            </w:r>
            <w:r>
              <w:rPr>
                <w:rFonts w:eastAsiaTheme="minorEastAsia"/>
                <w:lang w:val="en-US" w:eastAsia="zh-CN"/>
              </w:rPr>
              <w:t xml:space="preserve"> or </w:t>
            </w:r>
            <w:r w:rsidR="005153D1">
              <w:rPr>
                <w:rFonts w:eastAsiaTheme="minorEastAsia"/>
                <w:lang w:val="en-US" w:eastAsia="zh-CN"/>
              </w:rPr>
              <w:t>“</w:t>
            </w:r>
            <w:r>
              <w:rPr>
                <w:rFonts w:eastAsiaTheme="minorEastAsia"/>
                <w:lang w:val="en-US" w:eastAsia="zh-CN"/>
              </w:rPr>
              <w:t>always cross-slot scheduling</w:t>
            </w:r>
            <w:r w:rsidR="005153D1">
              <w:rPr>
                <w:rFonts w:eastAsiaTheme="minorEastAsia"/>
                <w:lang w:val="en-US" w:eastAsia="zh-CN"/>
              </w:rPr>
              <w:t>”</w:t>
            </w:r>
            <w:r>
              <w:rPr>
                <w:rFonts w:eastAsiaTheme="minorEastAsia"/>
                <w:lang w:val="en-US" w:eastAsia="zh-CN"/>
              </w:rPr>
              <w:t>.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af6"/>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w:t>
            </w:r>
            <w:proofErr w:type="gramStart"/>
            <w:r>
              <w:rPr>
                <w:rFonts w:eastAsiaTheme="minorEastAsia"/>
                <w:lang w:val="en-US" w:eastAsia="zh-CN"/>
              </w:rPr>
              <w:t>limited,</w:t>
            </w:r>
            <w:proofErr w:type="gramEnd"/>
            <w:r>
              <w:rPr>
                <w:rFonts w:eastAsiaTheme="minorEastAsia"/>
                <w:lang w:val="en-US" w:eastAsia="zh-CN"/>
              </w:rPr>
              <w:t xml:space="preserve">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af6"/>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af6"/>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 xml:space="preserve">Some contributions [14, 16, 17, </w:t>
      </w:r>
      <w:proofErr w:type="gramStart"/>
      <w:r>
        <w:rPr>
          <w:rFonts w:eastAsia="Microsoft YaHei UI"/>
          <w:lang w:val="en-US" w:eastAsia="zh-CN"/>
        </w:rPr>
        <w:t>26</w:t>
      </w:r>
      <w:proofErr w:type="gramEnd"/>
      <w:r>
        <w:rPr>
          <w:rFonts w:eastAsia="Microsoft YaHei UI"/>
          <w:lang w:val="en-US" w:eastAsia="zh-CN"/>
        </w:rPr>
        <w:t>]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w:t>
            </w:r>
            <w:r>
              <w:rPr>
                <w:rFonts w:eastAsiaTheme="minorEastAsia"/>
                <w:lang w:val="en-US" w:eastAsia="zh-CN"/>
              </w:rPr>
              <w:lastRenderedPageBreak/>
              <w:t>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proofErr w:type="gramStart"/>
            <w:r>
              <w:rPr>
                <w:rFonts w:eastAsiaTheme="minorEastAsia"/>
                <w:lang w:val="en-US" w:eastAsia="zh-CN"/>
              </w:rPr>
              <w:t>eRedCap</w:t>
            </w:r>
            <w:proofErr w:type="gram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 xml:space="preserve">Similar comment as 2-9a. </w:t>
            </w:r>
            <w:proofErr w:type="gramStart"/>
            <w:r>
              <w:rPr>
                <w:rFonts w:eastAsia="Yu Mincho"/>
                <w:lang w:val="en-US" w:eastAsia="ja-JP"/>
              </w:rPr>
              <w:t>cross-slot</w:t>
            </w:r>
            <w:proofErr w:type="gramEnd"/>
            <w:r>
              <w:rPr>
                <w:rFonts w:eastAsia="Yu Mincho"/>
                <w:lang w:val="en-US" w:eastAsia="ja-JP"/>
              </w:rPr>
              <w:t xml:space="preserve">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w:t>
            </w:r>
            <w:proofErr w:type="gramStart"/>
            <w:r>
              <w:rPr>
                <w:rFonts w:eastAsiaTheme="minorEastAsia"/>
                <w:lang w:val="en-US" w:eastAsia="zh-CN"/>
              </w:rPr>
              <w:t>introduced,</w:t>
            </w:r>
            <w:proofErr w:type="gramEnd"/>
            <w:r>
              <w:rPr>
                <w:rFonts w:eastAsiaTheme="minorEastAsia"/>
                <w:lang w:val="en-US" w:eastAsia="zh-CN"/>
              </w:rPr>
              <w:t xml:space="preserve">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 xml:space="preserve">The current proposal covers only the cross-slot scheduling aspect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 xml:space="preserve">A few contributions [19, 33, </w:t>
      </w:r>
      <w:proofErr w:type="gramStart"/>
      <w:r>
        <w:rPr>
          <w:lang w:val="en-US"/>
        </w:rPr>
        <w:t>35</w:t>
      </w:r>
      <w:proofErr w:type="gramEnd"/>
      <w:r>
        <w:rPr>
          <w:lang w:val="en-US"/>
        </w:rPr>
        <w:t>]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proofErr w:type="gramStart"/>
            <w:r>
              <w:rPr>
                <w:rFonts w:eastAsiaTheme="minorEastAsia"/>
                <w:lang w:val="en-US" w:eastAsia="zh-CN"/>
              </w:rPr>
              <w:t>Don’t support</w:t>
            </w:r>
            <w:proofErr w:type="gramEnd"/>
            <w:r>
              <w:rPr>
                <w:rFonts w:eastAsiaTheme="minorEastAsia"/>
                <w:lang w:val="en-US" w:eastAsia="zh-CN"/>
              </w:rPr>
              <w:t xml:space="preserve">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5D859139" w:rsidR="00276555" w:rsidRDefault="005153D1" w:rsidP="00B47CF4">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proofErr w:type="gramStart"/>
            <w:r>
              <w:rPr>
                <w:rFonts w:eastAsiaTheme="minorEastAsia"/>
                <w:lang w:eastAsia="zh-CN"/>
              </w:rPr>
              <w:t>subband</w:t>
            </w:r>
            <w:proofErr w:type="spellEnd"/>
            <w:proofErr w:type="gramEnd"/>
            <w:r>
              <w:rPr>
                <w:rFonts w:eastAsiaTheme="minorEastAsia"/>
                <w:lang w:eastAsia="zh-CN"/>
              </w:rPr>
              <w:t xml:space="preserve"> with 5MHz, but scheduling flexibility will be restricted at the NW side. </w:t>
            </w:r>
          </w:p>
        </w:tc>
      </w:tr>
      <w:tr w:rsidR="00353DC3" w14:paraId="1368F85B" w14:textId="77777777" w:rsidTr="00276555">
        <w:tc>
          <w:tcPr>
            <w:tcW w:w="1479" w:type="dxa"/>
          </w:tcPr>
          <w:p w14:paraId="463D72AC" w14:textId="188D3A49" w:rsidR="00353DC3" w:rsidRPr="00353DC3" w:rsidRDefault="00353DC3" w:rsidP="00B47C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65096D" w14:textId="7D01B2B2" w:rsidR="00353DC3" w:rsidRPr="00353DC3" w:rsidRDefault="00353DC3" w:rsidP="00B47CF4">
            <w:pPr>
              <w:tabs>
                <w:tab w:val="left" w:pos="551"/>
              </w:tabs>
              <w:rPr>
                <w:rFonts w:eastAsia="Yu Mincho"/>
                <w:lang w:val="en-US" w:eastAsia="ja-JP"/>
              </w:rPr>
            </w:pPr>
            <w:r>
              <w:rPr>
                <w:rFonts w:eastAsia="Yu Mincho" w:hint="eastAsia"/>
                <w:lang w:val="en-US" w:eastAsia="ja-JP"/>
              </w:rPr>
              <w:t>N</w:t>
            </w:r>
          </w:p>
        </w:tc>
        <w:tc>
          <w:tcPr>
            <w:tcW w:w="6780" w:type="dxa"/>
          </w:tcPr>
          <w:p w14:paraId="45276560" w14:textId="55370A16" w:rsidR="00353DC3" w:rsidRDefault="00353DC3" w:rsidP="00B47CF4">
            <w:pPr>
              <w:rPr>
                <w:rFonts w:eastAsiaTheme="minorEastAsia"/>
                <w:lang w:val="en-US" w:eastAsia="zh-CN"/>
              </w:rPr>
            </w:pPr>
            <w:r w:rsidRPr="00353DC3">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BD2594" w14:paraId="390246E3" w14:textId="77777777" w:rsidTr="00276555">
        <w:tc>
          <w:tcPr>
            <w:tcW w:w="1479" w:type="dxa"/>
          </w:tcPr>
          <w:p w14:paraId="50DB4326" w14:textId="2E483234" w:rsidR="00BD2594" w:rsidRDefault="00BD2594" w:rsidP="00BD2594">
            <w:pPr>
              <w:rPr>
                <w:rFonts w:eastAsia="Yu Mincho"/>
                <w:lang w:val="en-US" w:eastAsia="ja-JP"/>
              </w:rPr>
            </w:pPr>
            <w:r>
              <w:rPr>
                <w:rFonts w:eastAsiaTheme="minorEastAsia"/>
                <w:lang w:val="en-US" w:eastAsia="zh-CN"/>
              </w:rPr>
              <w:t xml:space="preserve">Nordic </w:t>
            </w:r>
          </w:p>
        </w:tc>
        <w:tc>
          <w:tcPr>
            <w:tcW w:w="1372" w:type="dxa"/>
          </w:tcPr>
          <w:p w14:paraId="06ABF634" w14:textId="22BACAFC" w:rsidR="00BD2594" w:rsidRDefault="00BD2594" w:rsidP="00BD2594">
            <w:pPr>
              <w:tabs>
                <w:tab w:val="left" w:pos="551"/>
              </w:tabs>
              <w:rPr>
                <w:rFonts w:eastAsia="Yu Mincho"/>
                <w:lang w:val="en-US" w:eastAsia="ja-JP"/>
              </w:rPr>
            </w:pPr>
            <w:r>
              <w:rPr>
                <w:rFonts w:eastAsiaTheme="minorEastAsia"/>
                <w:lang w:val="en-US" w:eastAsia="zh-CN"/>
              </w:rPr>
              <w:t>N</w:t>
            </w:r>
          </w:p>
        </w:tc>
        <w:tc>
          <w:tcPr>
            <w:tcW w:w="6780" w:type="dxa"/>
          </w:tcPr>
          <w:p w14:paraId="0E10E3DD" w14:textId="10E06DAF" w:rsidR="00BD2594" w:rsidRPr="00353DC3" w:rsidRDefault="00BD2594" w:rsidP="00BD2594">
            <w:pPr>
              <w:rPr>
                <w:rFonts w:eastAsiaTheme="minorEastAsia"/>
                <w:lang w:val="en-US" w:eastAsia="zh-CN"/>
              </w:rPr>
            </w:pPr>
            <w:r>
              <w:rPr>
                <w:rFonts w:eastAsiaTheme="minorEastAsia"/>
                <w:lang w:val="en-US" w:eastAsia="zh-CN"/>
              </w:rPr>
              <w:t>We do not see a need for DCI optimizations</w:t>
            </w:r>
            <w:r w:rsidR="00016F0E">
              <w:rPr>
                <w:rFonts w:eastAsiaTheme="minorEastAsia"/>
                <w:lang w:val="en-US" w:eastAsia="zh-CN"/>
              </w:rPr>
              <w:t xml:space="preserve">, except if companies would be willing to discuss </w:t>
            </w:r>
            <w:r w:rsidR="00A879AB">
              <w:rPr>
                <w:rFonts w:eastAsiaTheme="minorEastAsia"/>
                <w:lang w:val="en-US" w:eastAsia="zh-CN"/>
              </w:rPr>
              <w:t xml:space="preserve">PDCCH decoding relaxations. </w:t>
            </w:r>
          </w:p>
        </w:tc>
      </w:tr>
      <w:tr w:rsidR="005153D1" w14:paraId="76E35ACA" w14:textId="77777777" w:rsidTr="00276555">
        <w:tc>
          <w:tcPr>
            <w:tcW w:w="1479" w:type="dxa"/>
          </w:tcPr>
          <w:p w14:paraId="1C230543" w14:textId="564E8658" w:rsidR="005153D1" w:rsidRDefault="005153D1" w:rsidP="005153D1">
            <w:pPr>
              <w:rPr>
                <w:rFonts w:eastAsiaTheme="minorEastAsia"/>
                <w:lang w:val="en-US" w:eastAsia="zh-CN"/>
              </w:rPr>
            </w:pPr>
            <w:r>
              <w:rPr>
                <w:rFonts w:eastAsiaTheme="minorEastAsia"/>
                <w:lang w:val="en-US" w:eastAsia="zh-CN"/>
              </w:rPr>
              <w:lastRenderedPageBreak/>
              <w:t>Lenovo</w:t>
            </w:r>
          </w:p>
        </w:tc>
        <w:tc>
          <w:tcPr>
            <w:tcW w:w="1372" w:type="dxa"/>
          </w:tcPr>
          <w:p w14:paraId="068D930E" w14:textId="77777777" w:rsidR="005153D1" w:rsidRDefault="005153D1" w:rsidP="005153D1">
            <w:pPr>
              <w:tabs>
                <w:tab w:val="left" w:pos="551"/>
              </w:tabs>
              <w:rPr>
                <w:rFonts w:eastAsiaTheme="minorEastAsia"/>
                <w:lang w:val="en-US" w:eastAsia="zh-CN"/>
              </w:rPr>
            </w:pPr>
          </w:p>
        </w:tc>
        <w:tc>
          <w:tcPr>
            <w:tcW w:w="6780" w:type="dxa"/>
          </w:tcPr>
          <w:p w14:paraId="004F224C" w14:textId="5DE97392" w:rsidR="005153D1" w:rsidRDefault="005153D1" w:rsidP="005153D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7F669B" w14:paraId="0995DEC7" w14:textId="77777777" w:rsidTr="00276555">
        <w:tc>
          <w:tcPr>
            <w:tcW w:w="1479" w:type="dxa"/>
          </w:tcPr>
          <w:p w14:paraId="460E5ED1" w14:textId="242C0FB9" w:rsidR="007F669B" w:rsidRDefault="007F669B" w:rsidP="005153D1">
            <w:pPr>
              <w:rPr>
                <w:rFonts w:eastAsiaTheme="minorEastAsia"/>
                <w:lang w:val="en-US" w:eastAsia="zh-CN"/>
              </w:rPr>
            </w:pPr>
            <w:r>
              <w:rPr>
                <w:rFonts w:eastAsiaTheme="minorEastAsia" w:hint="eastAsia"/>
                <w:lang w:val="en-US" w:eastAsia="zh-CN"/>
              </w:rPr>
              <w:t>CATT</w:t>
            </w:r>
          </w:p>
        </w:tc>
        <w:tc>
          <w:tcPr>
            <w:tcW w:w="1372" w:type="dxa"/>
          </w:tcPr>
          <w:p w14:paraId="30586027" w14:textId="77777777" w:rsidR="007F669B" w:rsidRDefault="007F669B" w:rsidP="005153D1">
            <w:pPr>
              <w:tabs>
                <w:tab w:val="left" w:pos="551"/>
              </w:tabs>
              <w:rPr>
                <w:rFonts w:eastAsiaTheme="minorEastAsia"/>
                <w:lang w:val="en-US" w:eastAsia="zh-CN"/>
              </w:rPr>
            </w:pPr>
          </w:p>
        </w:tc>
        <w:tc>
          <w:tcPr>
            <w:tcW w:w="6780" w:type="dxa"/>
          </w:tcPr>
          <w:p w14:paraId="4963E9DF" w14:textId="343C15DB" w:rsidR="007F669B" w:rsidRDefault="007F669B" w:rsidP="00685B4E">
            <w:pPr>
              <w:rPr>
                <w:rFonts w:eastAsiaTheme="minorEastAsia" w:hint="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96D850B" w14:textId="190FFCA9" w:rsidR="007F669B" w:rsidRDefault="007F669B" w:rsidP="005153D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bl>
    <w:p w14:paraId="43376F70" w14:textId="77777777" w:rsidR="00334C91" w:rsidRPr="00276555" w:rsidRDefault="00334C91">
      <w:pPr>
        <w:rPr>
          <w:lang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af6"/>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af6"/>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af6"/>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af6"/>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 xml:space="preserve">14, 16, 17, 22, 25, 27, 30, 32, 33, </w:t>
      </w:r>
      <w:proofErr w:type="gramStart"/>
      <w:r>
        <w:rPr>
          <w:rFonts w:eastAsia="Microsoft YaHei UI"/>
          <w:lang w:val="en-US" w:eastAsia="zh-CN"/>
        </w:rPr>
        <w:t>34</w:t>
      </w:r>
      <w:proofErr w:type="gramEnd"/>
      <w:r>
        <w:rPr>
          <w:rFonts w:eastAsia="Microsoft YaHei UI"/>
          <w:lang w:val="en-US" w:eastAsia="zh-CN"/>
        </w:rPr>
        <w:t>]</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af6"/>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af6"/>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af6"/>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af6"/>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af6"/>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w:t>
            </w:r>
            <w:proofErr w:type="gramStart"/>
            <w:r>
              <w:rPr>
                <w:rFonts w:eastAsiaTheme="minorEastAsia" w:hint="eastAsia"/>
                <w:lang w:val="en-US" w:eastAsia="zh-CN"/>
              </w:rPr>
              <w:t>deleted/invalid</w:t>
            </w:r>
            <w:proofErr w:type="gramEnd"/>
            <w:r>
              <w:rPr>
                <w:rFonts w:eastAsiaTheme="minorEastAsia" w:hint="eastAsia"/>
                <w:lang w:val="en-US" w:eastAsia="zh-CN"/>
              </w:rPr>
              <w:t xml:space="preserve">,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w:t>
            </w:r>
            <w:proofErr w:type="gramStart"/>
            <w:r>
              <w:rPr>
                <w:bCs/>
                <w:lang w:val="en-US"/>
              </w:rPr>
              <w:t>an</w:t>
            </w:r>
            <w:proofErr w:type="gramEnd"/>
            <w:r>
              <w:rPr>
                <w:bCs/>
                <w:lang w:val="en-US"/>
              </w:rPr>
              <w:t xml:space="preserve"> add-on to UE </w:t>
            </w:r>
            <w:r>
              <w:rPr>
                <w:bCs/>
                <w:lang w:val="en-US"/>
              </w:rPr>
              <w:lastRenderedPageBreak/>
              <w:t>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af6"/>
              <w:ind w:left="0"/>
              <w:rPr>
                <w:sz w:val="20"/>
                <w:szCs w:val="20"/>
                <w:lang w:val="en-US" w:eastAsia="zh-CN"/>
              </w:rPr>
            </w:pPr>
          </w:p>
          <w:p w14:paraId="43376FB7" w14:textId="77777777" w:rsidR="00334C91" w:rsidRDefault="0079699C">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w:t>
            </w:r>
            <w:proofErr w:type="gramStart"/>
            <w:r>
              <w:rPr>
                <w:rFonts w:hint="eastAsia"/>
                <w:sz w:val="20"/>
                <w:szCs w:val="20"/>
                <w:lang w:val="en-US" w:eastAsia="zh-CN"/>
              </w:rPr>
              <w:t>on</w:t>
            </w:r>
            <w:proofErr w:type="gramEnd"/>
            <w:r>
              <w:rPr>
                <w:rFonts w:hint="eastAsia"/>
                <w:sz w:val="20"/>
                <w:szCs w:val="20"/>
                <w:lang w:val="en-US" w:eastAsia="zh-CN"/>
              </w:rPr>
              <w:t xml:space="preserve"> the other hand, not all the UEs should target at the 10Mbps peak data rate. For some low end UEs, the requirement for the peak data rate is lower. </w:t>
            </w:r>
          </w:p>
          <w:p w14:paraId="43376FB8" w14:textId="77777777" w:rsidR="00334C91" w:rsidRDefault="0079699C">
            <w:pPr>
              <w:pStyle w:val="af6"/>
              <w:ind w:left="0"/>
              <w:rPr>
                <w:sz w:val="20"/>
                <w:szCs w:val="20"/>
                <w:lang w:val="en-US" w:eastAsia="zh-CN"/>
              </w:rPr>
            </w:pPr>
            <w:r>
              <w:rPr>
                <w:rFonts w:hint="eastAsia"/>
                <w:sz w:val="20"/>
                <w:szCs w:val="20"/>
                <w:lang w:val="en-US" w:eastAsia="zh-CN"/>
              </w:rPr>
              <w:t xml:space="preserve">Therefore, </w:t>
            </w:r>
            <w:proofErr w:type="gramStart"/>
            <w:r>
              <w:rPr>
                <w:rFonts w:hint="eastAsia"/>
                <w:sz w:val="20"/>
                <w:szCs w:val="20"/>
                <w:lang w:val="en-US" w:eastAsia="zh-CN"/>
              </w:rPr>
              <w:t>the constrain</w:t>
            </w:r>
            <w:proofErr w:type="gramEnd"/>
            <w:r>
              <w:rPr>
                <w:rFonts w:hint="eastAsia"/>
                <w:sz w:val="20"/>
                <w:szCs w:val="20"/>
                <w:lang w:val="en-US" w:eastAsia="zh-CN"/>
              </w:rPr>
              <w:t xml:space="preserve">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af6"/>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af6"/>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w:t>
            </w:r>
            <w:proofErr w:type="gramStart"/>
            <w:r>
              <w:rPr>
                <w:rFonts w:ascii="Times New Roman" w:eastAsiaTheme="minorEastAsia" w:hAnsi="Times New Roman" w:cs="Times New Roman"/>
                <w:sz w:val="20"/>
                <w:lang w:val="en-US" w:eastAsia="zh-CN"/>
              </w:rPr>
              <w:t>30KHz</w:t>
            </w:r>
            <w:proofErr w:type="gramEnd"/>
            <w:r>
              <w:rPr>
                <w:rFonts w:ascii="Times New Roman" w:eastAsiaTheme="minorEastAsia" w:hAnsi="Times New Roman" w:cs="Times New Roman"/>
                <w:sz w:val="20"/>
                <w:lang w:val="en-US" w:eastAsia="zh-CN"/>
              </w:rPr>
              <w:t>),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af6"/>
              <w:ind w:left="0"/>
              <w:rPr>
                <w:b/>
                <w:bCs/>
                <w:sz w:val="20"/>
                <w:szCs w:val="20"/>
                <w:lang w:val="en-US" w:eastAsia="zh-CN"/>
              </w:rPr>
            </w:pPr>
            <w:r>
              <w:rPr>
                <w:rFonts w:ascii="Times New Roman" w:eastAsiaTheme="minorEastAsia" w:hAnsi="Times New Roman" w:cs="Times New Roman"/>
                <w:sz w:val="20"/>
                <w:szCs w:val="20"/>
                <w:lang w:val="en-US" w:eastAsia="zh-CN"/>
              </w:rPr>
              <w:t xml:space="preserve">We propose PR1 is </w:t>
            </w:r>
            <w:proofErr w:type="gramStart"/>
            <w:r>
              <w:rPr>
                <w:rFonts w:ascii="Times New Roman" w:eastAsiaTheme="minorEastAsia" w:hAnsi="Times New Roman" w:cs="Times New Roman"/>
                <w:sz w:val="20"/>
                <w:szCs w:val="20"/>
                <w:lang w:val="en-US" w:eastAsia="zh-CN"/>
              </w:rPr>
              <w:t>an add</w:t>
            </w:r>
            <w:proofErr w:type="gramEnd"/>
            <w:r>
              <w:rPr>
                <w:rFonts w:ascii="Times New Roman" w:eastAsiaTheme="minorEastAsia" w:hAnsi="Times New Roman" w:cs="Times New Roman"/>
                <w:sz w:val="20"/>
                <w:szCs w:val="20"/>
                <w:lang w:val="en-US" w:eastAsia="zh-CN"/>
              </w:rPr>
              <w:t xml:space="preserve">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af6"/>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af6"/>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af6"/>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af6"/>
              <w:numPr>
                <w:ilvl w:val="1"/>
                <w:numId w:val="39"/>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w:t>
            </w:r>
            <w:proofErr w:type="gramStart"/>
            <w:r>
              <w:rPr>
                <w:rFonts w:eastAsiaTheme="minorEastAsia"/>
                <w:lang w:val="en-US" w:eastAsia="zh-CN"/>
              </w:rPr>
              <w:t>3.2,</w:t>
            </w:r>
            <w:proofErr w:type="gramEnd"/>
            <w:r>
              <w:rPr>
                <w:rFonts w:eastAsiaTheme="minorEastAsia"/>
                <w:lang w:val="en-US" w:eastAsia="zh-CN"/>
              </w:rPr>
              <w:t xml:space="preserve">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proofErr w:type="spellStart"/>
            <w:r>
              <w:rPr>
                <w:rFonts w:eastAsia="Yu Mincho"/>
                <w:lang w:val="en-US" w:eastAsia="ja-JP"/>
              </w:rPr>
              <w:t>Sequans</w:t>
            </w:r>
            <w:proofErr w:type="spellEnd"/>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 xml:space="preserve">Max TBS /per </w:t>
                  </w:r>
                  <w:proofErr w:type="spellStart"/>
                  <w:r>
                    <w:rPr>
                      <w:lang w:val="en-US"/>
                    </w:rPr>
                    <w:t>ms</w:t>
                  </w:r>
                  <w:proofErr w:type="spellEnd"/>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af6"/>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 xml:space="preserve">UE peak data rate reduction is supported as an add-on to UE BB </w:t>
            </w:r>
            <w:r>
              <w:rPr>
                <w:b/>
                <w:bCs/>
                <w:sz w:val="20"/>
                <w:szCs w:val="20"/>
                <w:lang w:val="en-US"/>
              </w:rPr>
              <w:lastRenderedPageBreak/>
              <w:t>bandwidth reduction</w:t>
            </w:r>
            <w:r>
              <w:rPr>
                <w:b/>
                <w:bCs/>
                <w:color w:val="FF0000"/>
                <w:sz w:val="20"/>
                <w:szCs w:val="20"/>
                <w:lang w:val="en-US"/>
              </w:rPr>
              <w:t>.</w:t>
            </w:r>
          </w:p>
          <w:p w14:paraId="43377017"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af6"/>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af6"/>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af6"/>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The SI conclusion was clear that PR1 would be an add-</w:t>
            </w:r>
            <w:proofErr w:type="gramStart"/>
            <w:r>
              <w:rPr>
                <w:rFonts w:eastAsiaTheme="minorEastAsia"/>
                <w:lang w:val="en-US" w:eastAsia="zh-CN"/>
              </w:rPr>
              <w:t>on,</w:t>
            </w:r>
            <w:proofErr w:type="gramEnd"/>
            <w:r>
              <w:rPr>
                <w:rFonts w:eastAsiaTheme="minorEastAsia"/>
                <w:lang w:val="en-US" w:eastAsia="zh-CN"/>
              </w:rPr>
              <w:t xml:space="preserve">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w:t>
            </w:r>
            <w:proofErr w:type="gramStart"/>
            <w:r>
              <w:rPr>
                <w:rFonts w:eastAsiaTheme="minorEastAsia"/>
                <w:lang w:val="en-US" w:eastAsia="zh-CN"/>
              </w:rPr>
              <w:t>or</w:t>
            </w:r>
            <w:proofErr w:type="gramEnd"/>
            <w:r>
              <w:rPr>
                <w:rFonts w:eastAsiaTheme="minorEastAsia"/>
                <w:lang w:val="en-US" w:eastAsia="zh-CN"/>
              </w:rPr>
              <w:t xml:space="preserve">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 xml:space="preserve">We share the similar understanding as FUTUREWEI, and we are OK with </w:t>
            </w:r>
            <w:r>
              <w:rPr>
                <w:lang w:eastAsia="zh-CN"/>
              </w:rPr>
              <w:lastRenderedPageBreak/>
              <w:t>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af6"/>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af6"/>
              <w:numPr>
                <w:ilvl w:val="0"/>
                <w:numId w:val="39"/>
              </w:numPr>
              <w:rPr>
                <w:rFonts w:eastAsiaTheme="minorEastAsia"/>
                <w:lang w:val="en-US" w:eastAsia="zh-CN"/>
              </w:rPr>
            </w:pPr>
            <w:r>
              <w:rPr>
                <w:sz w:val="20"/>
                <w:lang w:val="en-US" w:eastAsia="zh-CN"/>
              </w:rPr>
              <w:t xml:space="preserve">For standalone, the story is different from add-on, some other aspects such as early </w:t>
            </w:r>
            <w:proofErr w:type="gramStart"/>
            <w:r>
              <w:rPr>
                <w:sz w:val="20"/>
                <w:lang w:val="en-US" w:eastAsia="zh-CN"/>
              </w:rPr>
              <w:t>implementation,</w:t>
            </w:r>
            <w:proofErr w:type="gramEnd"/>
            <w:r>
              <w:rPr>
                <w:sz w:val="20"/>
                <w:lang w:val="en-US" w:eastAsia="zh-CN"/>
              </w:rPr>
              <w:t xml:space="preserve">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 xml:space="preserve">The proposal could lead to BW3 being supported without the PR1 add-on and a standalone PR1 being supported. That would lead to BW3 supporting a data rate of 13.38Mbps in the DL and </w:t>
            </w:r>
            <w:proofErr w:type="gramStart"/>
            <w:r>
              <w:rPr>
                <w:rFonts w:eastAsiaTheme="minorEastAsia"/>
                <w:lang w:val="en-US" w:eastAsia="zh-CN"/>
              </w:rPr>
              <w:t>PR1 supporting</w:t>
            </w:r>
            <w:proofErr w:type="gramEnd"/>
            <w:r>
              <w:rPr>
                <w:rFonts w:eastAsiaTheme="minorEastAsia"/>
                <w:lang w:val="en-US" w:eastAsia="zh-CN"/>
              </w:rPr>
              <w:t xml:space="preserve">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w:t>
            </w:r>
            <w:proofErr w:type="gramStart"/>
            <w:r>
              <w:rPr>
                <w:rFonts w:eastAsiaTheme="minorEastAsia" w:hint="eastAsia"/>
                <w:b/>
                <w:lang w:val="en-US" w:eastAsia="zh-CN"/>
              </w:rPr>
              <w:t>deleted/invalid</w:t>
            </w:r>
            <w:proofErr w:type="gramEnd"/>
            <w:r>
              <w:rPr>
                <w:rFonts w:eastAsiaTheme="minorEastAsia" w:hint="eastAsia"/>
                <w:b/>
                <w:lang w:val="en-US" w:eastAsia="zh-CN"/>
              </w:rPr>
              <w:t xml:space="preserve">,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af6"/>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af6"/>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af6"/>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 xml:space="preserve">Therefore, we are OK with the down-selection and </w:t>
            </w:r>
            <w:proofErr w:type="gramStart"/>
            <w:r>
              <w:rPr>
                <w:rFonts w:eastAsiaTheme="minorEastAsia" w:hint="eastAsia"/>
                <w:lang w:val="en-US" w:eastAsia="zh-CN"/>
              </w:rPr>
              <w:t>the constrain</w:t>
            </w:r>
            <w:proofErr w:type="gramEnd"/>
            <w:r>
              <w:rPr>
                <w:rFonts w:eastAsiaTheme="minorEastAsia" w:hint="eastAsia"/>
                <w:lang w:val="en-US" w:eastAsia="zh-CN"/>
              </w:rPr>
              <w:t xml:space="preserve">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af6"/>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af6"/>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af6"/>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af6"/>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af6"/>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af6"/>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af6"/>
              <w:numPr>
                <w:ilvl w:val="1"/>
                <w:numId w:val="39"/>
              </w:numPr>
              <w:rPr>
                <w:sz w:val="20"/>
                <w:szCs w:val="20"/>
                <w:lang w:val="en-US"/>
              </w:rPr>
            </w:pPr>
            <w:r>
              <w:rPr>
                <w:sz w:val="20"/>
                <w:szCs w:val="20"/>
                <w:lang w:val="en-US"/>
              </w:rPr>
              <w:lastRenderedPageBreak/>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proofErr w:type="gramStart"/>
            <w:r>
              <w:rPr>
                <w:i/>
                <w:iCs/>
                <w:sz w:val="20"/>
                <w:szCs w:val="20"/>
                <w:lang w:val="en-US"/>
              </w:rPr>
              <w:t>Q</w:t>
            </w:r>
            <w:r>
              <w:rPr>
                <w:i/>
                <w:iCs/>
                <w:sz w:val="20"/>
                <w:szCs w:val="20"/>
                <w:vertAlign w:val="subscript"/>
                <w:lang w:val="en-US"/>
              </w:rPr>
              <w:t>m</w:t>
            </w:r>
            <w:r>
              <w:rPr>
                <w:sz w:val="20"/>
                <w:szCs w:val="20"/>
                <w:lang w:val="en-US"/>
              </w:rPr>
              <w:t>·</w:t>
            </w:r>
            <w:proofErr w:type="gramEnd"/>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af6"/>
              <w:numPr>
                <w:ilvl w:val="1"/>
                <w:numId w:val="39"/>
              </w:numPr>
              <w:rPr>
                <w:sz w:val="20"/>
                <w:szCs w:val="20"/>
                <w:lang w:val="en-US"/>
              </w:rPr>
            </w:pPr>
            <w:r>
              <w:rPr>
                <w:sz w:val="20"/>
                <w:szCs w:val="20"/>
                <w:lang w:val="en-US"/>
              </w:rPr>
              <w:t>FFS: the value of X</w:t>
            </w:r>
          </w:p>
          <w:p w14:paraId="4337709F" w14:textId="77777777" w:rsidR="00334C91" w:rsidRDefault="0079699C">
            <w:pPr>
              <w:pStyle w:val="af6"/>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af6"/>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proofErr w:type="gramStart"/>
            <w:r>
              <w:rPr>
                <w:i/>
                <w:iCs/>
                <w:sz w:val="20"/>
                <w:szCs w:val="20"/>
                <w:lang w:val="en-US"/>
              </w:rPr>
              <w:t>Q</w:t>
            </w:r>
            <w:r>
              <w:rPr>
                <w:i/>
                <w:iCs/>
                <w:sz w:val="20"/>
                <w:szCs w:val="20"/>
                <w:vertAlign w:val="subscript"/>
                <w:lang w:val="en-US"/>
              </w:rPr>
              <w:t>m</w:t>
            </w:r>
            <w:r>
              <w:rPr>
                <w:sz w:val="20"/>
                <w:szCs w:val="20"/>
                <w:lang w:val="en-US"/>
              </w:rPr>
              <w:t>·</w:t>
            </w:r>
            <w:proofErr w:type="gramEnd"/>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af6"/>
              <w:numPr>
                <w:ilvl w:val="1"/>
                <w:numId w:val="39"/>
              </w:numPr>
              <w:rPr>
                <w:sz w:val="20"/>
                <w:szCs w:val="20"/>
                <w:lang w:val="en-US"/>
              </w:rPr>
            </w:pPr>
            <w:r>
              <w:rPr>
                <w:sz w:val="20"/>
                <w:szCs w:val="20"/>
                <w:lang w:val="en-US"/>
              </w:rPr>
              <w:t>FFS: the value of Y</w:t>
            </w:r>
          </w:p>
          <w:p w14:paraId="433770A2" w14:textId="77777777" w:rsidR="00334C91" w:rsidRDefault="0079699C">
            <w:pPr>
              <w:pStyle w:val="af6"/>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w:t>
            </w:r>
            <w:proofErr w:type="spellStart"/>
            <w:r>
              <w:rPr>
                <w:rFonts w:eastAsiaTheme="minorEastAsia"/>
                <w:lang w:val="en-US" w:eastAsia="zh-CN"/>
              </w:rPr>
              <w:t>mappable</w:t>
            </w:r>
            <w:proofErr w:type="spellEnd"/>
            <w:r>
              <w:rPr>
                <w:rFonts w:eastAsiaTheme="minorEastAsia"/>
                <w:lang w:val="en-US" w:eastAsia="zh-CN"/>
              </w:rPr>
              <w:t xml:space="preserv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14:paraId="433770C8" w14:textId="77777777" w:rsidR="00334C91" w:rsidRDefault="0079699C">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t>
            </w:r>
            <w:proofErr w:type="gramStart"/>
            <w:r>
              <w:rPr>
                <w:rFonts w:eastAsia="宋体" w:hint="eastAsia"/>
                <w:lang w:val="en-US" w:eastAsia="zh-CN"/>
              </w:rPr>
              <w:t>wearables has</w:t>
            </w:r>
            <w:proofErr w:type="gramEnd"/>
            <w:r>
              <w:rPr>
                <w:rFonts w:eastAsia="宋体"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af6"/>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proofErr w:type="gramStart"/>
            <w:r>
              <w:rPr>
                <w:rFonts w:eastAsiaTheme="minorEastAsia" w:hint="eastAsia"/>
                <w:b/>
                <w:sz w:val="20"/>
                <w:lang w:val="en-US" w:eastAsia="zh-CN"/>
              </w:rPr>
              <w:t>This</w:t>
            </w:r>
            <w:proofErr w:type="gramEnd"/>
            <w:r>
              <w:rPr>
                <w:rFonts w:eastAsiaTheme="minorEastAsia" w:hint="eastAsia"/>
                <w:b/>
                <w:sz w:val="20"/>
                <w:lang w:val="en-US" w:eastAsia="zh-CN"/>
              </w:rPr>
              <w:t xml:space="preserve">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af6"/>
              <w:numPr>
                <w:ilvl w:val="1"/>
                <w:numId w:val="41"/>
              </w:numPr>
              <w:rPr>
                <w:rFonts w:eastAsiaTheme="minorEastAsia"/>
                <w:lang w:eastAsia="zh-CN"/>
              </w:rPr>
            </w:pPr>
            <w:r>
              <w:rPr>
                <w:rFonts w:eastAsiaTheme="minorEastAsia" w:hint="eastAsia"/>
                <w:sz w:val="20"/>
                <w:lang w:val="en-US" w:eastAsia="zh-CN"/>
              </w:rPr>
              <w:t>For SCS=</w:t>
            </w:r>
            <w:proofErr w:type="gramStart"/>
            <w:r>
              <w:rPr>
                <w:rFonts w:eastAsiaTheme="minorEastAsia" w:hint="eastAsia"/>
                <w:sz w:val="20"/>
                <w:lang w:val="en-US" w:eastAsia="zh-CN"/>
              </w:rPr>
              <w:t>30kHz</w:t>
            </w:r>
            <w:proofErr w:type="gramEnd"/>
            <w:r>
              <w:rPr>
                <w:rFonts w:eastAsiaTheme="minorEastAsia" w:hint="eastAsia"/>
                <w:sz w:val="20"/>
                <w:lang w:val="en-US" w:eastAsia="zh-CN"/>
              </w:rPr>
              <w:t xml:space="preserve">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af6"/>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w:t>
            </w:r>
            <w:proofErr w:type="spellStart"/>
            <w:r>
              <w:rPr>
                <w:rFonts w:eastAsiaTheme="minorEastAsia" w:hint="eastAsia"/>
                <w:sz w:val="20"/>
                <w:lang w:val="en-US" w:eastAsia="zh-CN"/>
              </w:rPr>
              <w:t>config</w:t>
            </w:r>
            <w:proofErr w:type="spellEnd"/>
            <w:r>
              <w:rPr>
                <w:rFonts w:eastAsiaTheme="minorEastAsia" w:hint="eastAsia"/>
                <w:sz w:val="20"/>
                <w:lang w:val="en-US" w:eastAsia="zh-CN"/>
              </w:rPr>
              <w:t xml:space="preserve">)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宋体"/>
                <w:lang w:val="en-US" w:eastAsia="zh-CN"/>
              </w:rPr>
            </w:pPr>
            <w:r>
              <w:rPr>
                <w:rFonts w:eastAsia="宋体" w:hint="eastAsia"/>
                <w:lang w:val="en-US" w:eastAsia="zh-CN"/>
              </w:rPr>
              <w:t>The X can be 2.</w:t>
            </w:r>
          </w:p>
          <w:p w14:paraId="433770D5" w14:textId="77777777" w:rsidR="00334C91" w:rsidRDefault="0079699C">
            <w:pPr>
              <w:rPr>
                <w:rFonts w:eastAsia="宋体"/>
                <w:lang w:val="en-US" w:eastAsia="zh-CN"/>
              </w:rPr>
            </w:pPr>
            <w:r>
              <w:rPr>
                <w:rFonts w:eastAsia="宋体" w:hint="eastAsia"/>
                <w:lang w:val="en-US" w:eastAsia="zh-CN"/>
              </w:rPr>
              <w:t>Firstly, we share the same observations as Nordic and ZTE.</w:t>
            </w:r>
          </w:p>
          <w:p w14:paraId="433770D6" w14:textId="77777777" w:rsidR="00334C91" w:rsidRDefault="0079699C">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宋体"/>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lastRenderedPageBreak/>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w:t>
            </w:r>
            <w:proofErr w:type="gramStart"/>
            <w:r>
              <w:rPr>
                <w:lang w:val="en-US"/>
              </w:rPr>
              <w:t>:10.03Mbps</w:t>
            </w:r>
            <w:proofErr w:type="gramEnd"/>
            <w:r>
              <w:rPr>
                <w:lang w:val="en-US"/>
              </w:rPr>
              <w:t>,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af6"/>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proofErr w:type="spellStart"/>
            <w:r>
              <w:rPr>
                <w:rFonts w:eastAsia="Yu Mincho"/>
                <w:lang w:eastAsia="ja-JP"/>
              </w:rPr>
              <w:t>Sequans</w:t>
            </w:r>
            <w:proofErr w:type="spellEnd"/>
          </w:p>
        </w:tc>
        <w:tc>
          <w:tcPr>
            <w:tcW w:w="8108" w:type="dxa"/>
          </w:tcPr>
          <w:p w14:paraId="43377109" w14:textId="77777777" w:rsidR="00334C91" w:rsidRDefault="0079699C">
            <w:pPr>
              <w:pStyle w:val="af6"/>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0"/>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lastRenderedPageBreak/>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af6"/>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 xml:space="preserve">We would have preferred to reduce peak rate to 2 (as we see this would be enough for industrial </w:t>
            </w:r>
            <w:proofErr w:type="spellStart"/>
            <w:r>
              <w:rPr>
                <w:rFonts w:eastAsiaTheme="minorEastAsia"/>
                <w:lang w:val="en-US" w:eastAsia="zh-CN"/>
              </w:rPr>
              <w:t>IoT</w:t>
            </w:r>
            <w:proofErr w:type="spellEnd"/>
            <w:r>
              <w:rPr>
                <w:rFonts w:eastAsiaTheme="minorEastAsia"/>
                <w:lang w:val="en-US" w:eastAsia="zh-CN"/>
              </w:rPr>
              <w: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 xml:space="preserve">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w:t>
      </w:r>
      <w:proofErr w:type="gramStart"/>
      <w:r>
        <w:rPr>
          <w:lang w:val="en-US"/>
        </w:rPr>
        <w:t>23</w:t>
      </w:r>
      <w:proofErr w:type="gramEnd"/>
      <w:r>
        <w:rPr>
          <w:lang w:val="en-US"/>
        </w:rPr>
        <w:t>]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 xml:space="preserve">Some contributions [9, 15, 16, 22, </w:t>
      </w:r>
      <w:proofErr w:type="gramStart"/>
      <w:r>
        <w:rPr>
          <w:lang w:val="en-US"/>
        </w:rPr>
        <w:t>28</w:t>
      </w:r>
      <w:proofErr w:type="gramEnd"/>
      <w:r>
        <w:rPr>
          <w:lang w:val="en-US"/>
        </w:rPr>
        <w:t xml:space="preserve">]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w:t>
      </w:r>
      <w:r>
        <w:rPr>
          <w:lang w:val="en-US"/>
        </w:rPr>
        <w:lastRenderedPageBreak/>
        <w:t>[20,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af6"/>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 xml:space="preserve">We prefer to define separate early indication for Rel-18 RedCap UEs in order to allow NW to choose the configuration between separate early indication </w:t>
            </w:r>
            <w:proofErr w:type="gramStart"/>
            <w:r>
              <w:rPr>
                <w:rFonts w:eastAsiaTheme="minorEastAsia"/>
                <w:lang w:val="en-US" w:eastAsia="zh-CN"/>
              </w:rPr>
              <w:t>or</w:t>
            </w:r>
            <w:proofErr w:type="gramEnd"/>
            <w:r>
              <w:rPr>
                <w:rFonts w:eastAsiaTheme="minorEastAsia"/>
                <w:lang w:val="en-US" w:eastAsia="zh-CN"/>
              </w:rPr>
              <w:t xml:space="preserve">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RedCap UE and Rel-17 RedCap UE to share the same early </w:t>
            </w:r>
            <w:r>
              <w:rPr>
                <w:rFonts w:eastAsiaTheme="minorEastAsia" w:hint="eastAsia"/>
                <w:lang w:val="en-US" w:eastAsia="zh-CN"/>
              </w:rPr>
              <w:lastRenderedPageBreak/>
              <w:t>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w:t>
            </w:r>
            <w:proofErr w:type="gramStart"/>
            <w:r>
              <w:rPr>
                <w:lang w:val="en-US"/>
              </w:rPr>
              <w:t>either BW reduction 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 xml:space="preserve">For RAR and Msg3, the payload is limited, so early indication by Msg1 is not necessary, unless critical issue is </w:t>
            </w:r>
            <w:proofErr w:type="gramStart"/>
            <w:r>
              <w:rPr>
                <w:rFonts w:eastAsiaTheme="minorEastAsia"/>
                <w:lang w:val="en-US" w:eastAsia="zh-CN"/>
              </w:rPr>
              <w:t>find</w:t>
            </w:r>
            <w:proofErr w:type="gramEnd"/>
            <w:r>
              <w:rPr>
                <w:rFonts w:eastAsiaTheme="minorEastAsia"/>
                <w:lang w:val="en-US" w:eastAsia="zh-CN"/>
              </w:rPr>
              <w:t xml:space="preserve">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proofErr w:type="spellStart"/>
            <w:r>
              <w:rPr>
                <w:rFonts w:eastAsia="Yu Mincho"/>
                <w:lang w:val="en-US" w:eastAsia="ja-JP"/>
              </w:rPr>
              <w:t>Sequans</w:t>
            </w:r>
            <w:proofErr w:type="spellEnd"/>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w:t>
      </w:r>
      <w:proofErr w:type="gramStart"/>
      <w:r>
        <w:rPr>
          <w:rFonts w:ascii="Times New Roman" w:eastAsia="Microsoft YaHei UI" w:hAnsi="Times New Roman" w:cs="Times New Roman"/>
          <w:sz w:val="20"/>
          <w:szCs w:val="20"/>
          <w:lang w:val="en-US" w:eastAsia="zh-CN"/>
        </w:rPr>
        <w:t>an identification</w:t>
      </w:r>
      <w:proofErr w:type="gramEnd"/>
      <w:r>
        <w:rPr>
          <w:rFonts w:ascii="Times New Roman" w:eastAsia="Microsoft YaHei UI" w:hAnsi="Times New Roman" w:cs="Times New Roman"/>
          <w:sz w:val="20"/>
          <w:szCs w:val="20"/>
          <w:lang w:val="en-US" w:eastAsia="zh-CN"/>
        </w:rPr>
        <w:t xml:space="preserve"> for the new RedCap UE type [22].</w:t>
      </w:r>
    </w:p>
    <w:p w14:paraId="43377215" w14:textId="77777777"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proofErr w:type="gram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af6"/>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3"/>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070628">
            <w:pPr>
              <w:jc w:val="left"/>
              <w:rPr>
                <w:color w:val="0000FF"/>
                <w:u w:val="single"/>
                <w:lang w:val="en-US"/>
              </w:rPr>
            </w:pPr>
            <w:hyperlink r:id="rId15"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070628">
            <w:pPr>
              <w:jc w:val="left"/>
              <w:rPr>
                <w:rFonts w:eastAsia="Calibri"/>
                <w:color w:val="0000FF"/>
                <w:u w:val="single"/>
                <w:lang w:val="en-US"/>
              </w:rPr>
            </w:pPr>
            <w:hyperlink r:id="rId16" w:history="1">
              <w:r w:rsidR="0079699C">
                <w:rPr>
                  <w:rStyle w:val="af3"/>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070628">
            <w:pPr>
              <w:jc w:val="left"/>
              <w:rPr>
                <w:rFonts w:eastAsia="Calibri"/>
                <w:color w:val="0000FF"/>
                <w:szCs w:val="22"/>
                <w:u w:val="single"/>
                <w:lang w:val="en-US"/>
              </w:rPr>
            </w:pPr>
            <w:hyperlink r:id="rId17" w:history="1">
              <w:r w:rsidR="0079699C">
                <w:rPr>
                  <w:rStyle w:val="af3"/>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070628">
            <w:pPr>
              <w:jc w:val="left"/>
              <w:rPr>
                <w:rFonts w:eastAsia="Calibri"/>
                <w:szCs w:val="22"/>
                <w:lang w:val="en-US"/>
              </w:rPr>
            </w:pPr>
            <w:hyperlink r:id="rId18" w:history="1">
              <w:r w:rsidR="0079699C">
                <w:rPr>
                  <w:rStyle w:val="af3"/>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070628">
            <w:pPr>
              <w:jc w:val="left"/>
              <w:rPr>
                <w:rFonts w:eastAsia="Calibri"/>
                <w:szCs w:val="22"/>
                <w:lang w:val="en-US"/>
              </w:rPr>
            </w:pPr>
            <w:hyperlink r:id="rId19"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070628">
            <w:pPr>
              <w:jc w:val="left"/>
              <w:rPr>
                <w:rStyle w:val="af3"/>
                <w:color w:val="0000FF"/>
                <w:lang w:val="en-US" w:eastAsia="sv-SE"/>
              </w:rPr>
            </w:pPr>
            <w:hyperlink r:id="rId20"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070628">
            <w:pPr>
              <w:jc w:val="left"/>
              <w:rPr>
                <w:rStyle w:val="af3"/>
                <w:color w:val="0000FF"/>
                <w:lang w:val="en-US" w:eastAsia="sv-SE"/>
              </w:rPr>
            </w:pPr>
            <w:hyperlink r:id="rId21" w:history="1">
              <w:r w:rsidR="0079699C">
                <w:rPr>
                  <w:rStyle w:val="af3"/>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070628">
            <w:pPr>
              <w:jc w:val="left"/>
              <w:rPr>
                <w:rStyle w:val="af3"/>
                <w:color w:val="0000FF"/>
                <w:lang w:val="en-US" w:eastAsia="sv-SE"/>
              </w:rPr>
            </w:pPr>
            <w:hyperlink r:id="rId22" w:history="1">
              <w:r w:rsidR="0079699C">
                <w:rPr>
                  <w:rStyle w:val="af3"/>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070628">
            <w:pPr>
              <w:jc w:val="left"/>
              <w:rPr>
                <w:rStyle w:val="af3"/>
                <w:color w:val="0000FF"/>
                <w:lang w:val="en-US" w:eastAsia="sv-SE"/>
              </w:rPr>
            </w:pPr>
            <w:hyperlink r:id="rId23" w:history="1">
              <w:r w:rsidR="0079699C">
                <w:rPr>
                  <w:rStyle w:val="af3"/>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 xml:space="preserve">Huawei, </w:t>
            </w:r>
            <w:proofErr w:type="spellStart"/>
            <w:r>
              <w:t>HiSilicon</w:t>
            </w:r>
            <w:proofErr w:type="spellEnd"/>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070628">
            <w:pPr>
              <w:jc w:val="left"/>
              <w:rPr>
                <w:rStyle w:val="af3"/>
                <w:color w:val="0000FF"/>
                <w:lang w:val="en-US" w:eastAsia="sv-SE"/>
              </w:rPr>
            </w:pPr>
            <w:hyperlink r:id="rId24" w:history="1">
              <w:r w:rsidR="0079699C">
                <w:rPr>
                  <w:rStyle w:val="af3"/>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070628">
            <w:pPr>
              <w:jc w:val="left"/>
              <w:rPr>
                <w:rStyle w:val="af3"/>
                <w:color w:val="0000FF"/>
                <w:lang w:val="en-US" w:eastAsia="sv-SE"/>
              </w:rPr>
            </w:pPr>
            <w:hyperlink r:id="rId25" w:history="1">
              <w:r w:rsidR="0079699C">
                <w:rPr>
                  <w:rStyle w:val="af3"/>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070628">
            <w:pPr>
              <w:jc w:val="left"/>
              <w:rPr>
                <w:rStyle w:val="af3"/>
                <w:color w:val="0000FF"/>
                <w:lang w:val="en-US" w:eastAsia="sv-SE"/>
              </w:rPr>
            </w:pPr>
            <w:hyperlink r:id="rId26" w:history="1">
              <w:r w:rsidR="0079699C">
                <w:rPr>
                  <w:rStyle w:val="af3"/>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070628">
            <w:pPr>
              <w:jc w:val="left"/>
              <w:rPr>
                <w:rStyle w:val="af3"/>
                <w:color w:val="0000FF"/>
                <w:lang w:val="en-US" w:eastAsia="sv-SE"/>
              </w:rPr>
            </w:pPr>
            <w:hyperlink r:id="rId27" w:history="1">
              <w:r w:rsidR="0079699C">
                <w:rPr>
                  <w:rStyle w:val="af3"/>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070628">
            <w:pPr>
              <w:jc w:val="left"/>
              <w:rPr>
                <w:rStyle w:val="af3"/>
                <w:color w:val="0000FF"/>
                <w:lang w:val="en-US" w:eastAsia="sv-SE"/>
              </w:rPr>
            </w:pPr>
            <w:hyperlink r:id="rId28" w:history="1">
              <w:r w:rsidR="0079699C">
                <w:rPr>
                  <w:rStyle w:val="af3"/>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070628">
            <w:pPr>
              <w:jc w:val="left"/>
              <w:rPr>
                <w:rStyle w:val="af3"/>
                <w:color w:val="0000FF"/>
                <w:lang w:val="en-US" w:eastAsia="sv-SE"/>
              </w:rPr>
            </w:pPr>
            <w:hyperlink r:id="rId29" w:history="1">
              <w:r w:rsidR="0079699C">
                <w:rPr>
                  <w:rStyle w:val="af3"/>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070628">
            <w:pPr>
              <w:jc w:val="left"/>
              <w:rPr>
                <w:rStyle w:val="af3"/>
                <w:color w:val="0000FF"/>
                <w:lang w:val="en-US" w:eastAsia="sv-SE"/>
              </w:rPr>
            </w:pPr>
            <w:hyperlink r:id="rId30" w:history="1">
              <w:r w:rsidR="0079699C">
                <w:rPr>
                  <w:rStyle w:val="af3"/>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070628">
            <w:pPr>
              <w:jc w:val="left"/>
              <w:rPr>
                <w:rStyle w:val="af3"/>
                <w:color w:val="0000FF"/>
                <w:lang w:val="en-US" w:eastAsia="sv-SE"/>
              </w:rPr>
            </w:pPr>
            <w:hyperlink r:id="rId31" w:history="1">
              <w:r w:rsidR="0079699C">
                <w:rPr>
                  <w:rStyle w:val="af3"/>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070628">
            <w:pPr>
              <w:jc w:val="left"/>
              <w:rPr>
                <w:rStyle w:val="af3"/>
                <w:color w:val="0000FF"/>
                <w:lang w:val="en-US" w:eastAsia="sv-SE"/>
              </w:rPr>
            </w:pPr>
            <w:hyperlink r:id="rId32" w:history="1">
              <w:r w:rsidR="0079699C">
                <w:rPr>
                  <w:rStyle w:val="af3"/>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070628">
            <w:pPr>
              <w:jc w:val="left"/>
              <w:rPr>
                <w:rStyle w:val="af3"/>
                <w:color w:val="0000FF"/>
                <w:lang w:val="en-US" w:eastAsia="sv-SE"/>
              </w:rPr>
            </w:pPr>
            <w:hyperlink r:id="rId33" w:history="1">
              <w:r w:rsidR="0079699C">
                <w:rPr>
                  <w:rStyle w:val="af3"/>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proofErr w:type="spellStart"/>
            <w:r>
              <w:t>Transsion</w:t>
            </w:r>
            <w:proofErr w:type="spellEnd"/>
            <w:r>
              <w:t xml:space="preserve">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070628">
            <w:pPr>
              <w:jc w:val="left"/>
              <w:rPr>
                <w:rStyle w:val="af3"/>
                <w:color w:val="0000FF"/>
                <w:lang w:val="en-US" w:eastAsia="sv-SE"/>
              </w:rPr>
            </w:pPr>
            <w:hyperlink r:id="rId34" w:history="1">
              <w:r w:rsidR="0079699C">
                <w:rPr>
                  <w:rStyle w:val="af3"/>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 xml:space="preserve">ZTE, </w:t>
            </w:r>
            <w:proofErr w:type="spellStart"/>
            <w:r>
              <w:t>Sanechips</w:t>
            </w:r>
            <w:proofErr w:type="spellEnd"/>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070628">
            <w:pPr>
              <w:jc w:val="left"/>
              <w:rPr>
                <w:rStyle w:val="af3"/>
                <w:color w:val="0000FF"/>
                <w:lang w:val="en-US" w:eastAsia="sv-SE"/>
              </w:rPr>
            </w:pPr>
            <w:hyperlink r:id="rId35" w:history="1">
              <w:r w:rsidR="0079699C">
                <w:rPr>
                  <w:rStyle w:val="af3"/>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070628">
            <w:pPr>
              <w:jc w:val="left"/>
              <w:rPr>
                <w:rStyle w:val="af3"/>
                <w:color w:val="0000FF"/>
                <w:lang w:val="en-US" w:eastAsia="sv-SE"/>
              </w:rPr>
            </w:pPr>
            <w:hyperlink r:id="rId36" w:history="1">
              <w:r w:rsidR="0079699C">
                <w:rPr>
                  <w:rStyle w:val="af3"/>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070628">
            <w:pPr>
              <w:jc w:val="left"/>
              <w:rPr>
                <w:rStyle w:val="af3"/>
                <w:color w:val="0000FF"/>
                <w:lang w:val="en-US" w:eastAsia="sv-SE"/>
              </w:rPr>
            </w:pPr>
            <w:hyperlink r:id="rId37" w:history="1">
              <w:r w:rsidR="0079699C">
                <w:rPr>
                  <w:rStyle w:val="af3"/>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070628">
            <w:pPr>
              <w:jc w:val="left"/>
              <w:rPr>
                <w:rStyle w:val="af3"/>
                <w:color w:val="0000FF"/>
                <w:lang w:val="en-US" w:eastAsia="sv-SE"/>
              </w:rPr>
            </w:pPr>
            <w:hyperlink r:id="rId38" w:history="1">
              <w:r w:rsidR="0079699C">
                <w:rPr>
                  <w:rStyle w:val="af3"/>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lastRenderedPageBreak/>
              <w:t>[25]</w:t>
            </w:r>
          </w:p>
        </w:tc>
        <w:tc>
          <w:tcPr>
            <w:tcW w:w="1456" w:type="dxa"/>
            <w:tcMar>
              <w:top w:w="0" w:type="dxa"/>
              <w:left w:w="70" w:type="dxa"/>
              <w:bottom w:w="0" w:type="dxa"/>
              <w:right w:w="70" w:type="dxa"/>
            </w:tcMar>
          </w:tcPr>
          <w:p w14:paraId="4337729A" w14:textId="77777777" w:rsidR="00334C91" w:rsidRDefault="00070628">
            <w:pPr>
              <w:jc w:val="left"/>
              <w:rPr>
                <w:rStyle w:val="af3"/>
                <w:color w:val="0000FF"/>
                <w:lang w:val="en-US" w:eastAsia="sv-SE"/>
              </w:rPr>
            </w:pPr>
            <w:hyperlink r:id="rId39" w:history="1">
              <w:r w:rsidR="0079699C">
                <w:rPr>
                  <w:rStyle w:val="af3"/>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070628">
            <w:pPr>
              <w:jc w:val="left"/>
              <w:rPr>
                <w:rStyle w:val="af3"/>
                <w:color w:val="0000FF"/>
                <w:lang w:val="en-US" w:eastAsia="sv-SE"/>
              </w:rPr>
            </w:pPr>
            <w:hyperlink r:id="rId40" w:history="1">
              <w:r w:rsidR="0079699C">
                <w:rPr>
                  <w:rStyle w:val="af3"/>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070628">
            <w:pPr>
              <w:jc w:val="left"/>
              <w:rPr>
                <w:rStyle w:val="af3"/>
                <w:color w:val="0000FF"/>
                <w:lang w:val="en-US" w:eastAsia="sv-SE"/>
              </w:rPr>
            </w:pPr>
            <w:hyperlink r:id="rId41" w:history="1">
              <w:r w:rsidR="0079699C">
                <w:rPr>
                  <w:rStyle w:val="af3"/>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070628">
            <w:pPr>
              <w:jc w:val="left"/>
              <w:rPr>
                <w:rStyle w:val="af3"/>
                <w:color w:val="0000FF"/>
                <w:lang w:val="en-US" w:eastAsia="sv-SE"/>
              </w:rPr>
            </w:pPr>
            <w:hyperlink r:id="rId42" w:history="1">
              <w:r w:rsidR="0079699C">
                <w:rPr>
                  <w:rStyle w:val="af3"/>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070628">
            <w:pPr>
              <w:jc w:val="left"/>
              <w:rPr>
                <w:rStyle w:val="af3"/>
                <w:color w:val="0000FF"/>
                <w:lang w:val="en-US" w:eastAsia="sv-SE"/>
              </w:rPr>
            </w:pPr>
            <w:hyperlink r:id="rId43" w:history="1">
              <w:r w:rsidR="0079699C">
                <w:rPr>
                  <w:rStyle w:val="af3"/>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070628">
            <w:pPr>
              <w:jc w:val="left"/>
              <w:rPr>
                <w:rStyle w:val="af3"/>
                <w:color w:val="0000FF"/>
                <w:lang w:val="en-US" w:eastAsia="sv-SE"/>
              </w:rPr>
            </w:pPr>
            <w:hyperlink r:id="rId44" w:history="1">
              <w:r w:rsidR="0079699C">
                <w:rPr>
                  <w:rStyle w:val="af3"/>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070628">
            <w:pPr>
              <w:jc w:val="left"/>
              <w:rPr>
                <w:rStyle w:val="af3"/>
                <w:color w:val="0000FF"/>
                <w:lang w:val="en-US" w:eastAsia="sv-SE"/>
              </w:rPr>
            </w:pPr>
            <w:hyperlink r:id="rId45" w:history="1">
              <w:r w:rsidR="0079699C">
                <w:rPr>
                  <w:rStyle w:val="af3"/>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070628">
            <w:pPr>
              <w:jc w:val="left"/>
              <w:rPr>
                <w:rStyle w:val="af3"/>
                <w:color w:val="0000FF"/>
                <w:lang w:val="en-US" w:eastAsia="sv-SE"/>
              </w:rPr>
            </w:pPr>
            <w:hyperlink r:id="rId46" w:history="1">
              <w:r w:rsidR="0079699C">
                <w:rPr>
                  <w:rStyle w:val="af3"/>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070628">
            <w:pPr>
              <w:jc w:val="left"/>
              <w:rPr>
                <w:color w:val="000000"/>
                <w:lang w:val="en-US"/>
              </w:rPr>
            </w:pPr>
            <w:hyperlink r:id="rId47" w:history="1">
              <w:r w:rsidR="0079699C">
                <w:rPr>
                  <w:rStyle w:val="af3"/>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070628">
            <w:pPr>
              <w:jc w:val="left"/>
              <w:rPr>
                <w:color w:val="000000"/>
                <w:lang w:val="en-US"/>
              </w:rPr>
            </w:pPr>
            <w:hyperlink r:id="rId48" w:history="1">
              <w:r w:rsidR="0079699C">
                <w:rPr>
                  <w:rStyle w:val="af3"/>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070628">
            <w:pPr>
              <w:jc w:val="left"/>
            </w:pPr>
            <w:hyperlink r:id="rId49" w:history="1">
              <w:r w:rsidR="0079699C">
                <w:rPr>
                  <w:rStyle w:val="af3"/>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50" w:history="1">
              <w:r>
                <w:rPr>
                  <w:rStyle w:val="af3"/>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070628">
            <w:pPr>
              <w:jc w:val="left"/>
            </w:pPr>
            <w:hyperlink r:id="rId51" w:history="1">
              <w:r w:rsidR="0079699C">
                <w:rPr>
                  <w:rStyle w:val="af3"/>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070628">
            <w:pPr>
              <w:jc w:val="left"/>
            </w:pPr>
            <w:hyperlink r:id="rId52" w:history="1">
              <w:r w:rsidR="0079699C">
                <w:rPr>
                  <w:rStyle w:val="af3"/>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070628" w:rsidP="005360C8">
            <w:pPr>
              <w:jc w:val="left"/>
            </w:pPr>
            <w:hyperlink r:id="rId53" w:history="1">
              <w:r w:rsidR="009E2B15">
                <w:rPr>
                  <w:rStyle w:val="af3"/>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2B326" w14:textId="77777777" w:rsidR="00070628" w:rsidRDefault="00070628">
      <w:pPr>
        <w:spacing w:line="240" w:lineRule="auto"/>
      </w:pPr>
      <w:r>
        <w:separator/>
      </w:r>
    </w:p>
  </w:endnote>
  <w:endnote w:type="continuationSeparator" w:id="0">
    <w:p w14:paraId="71039FF5" w14:textId="77777777" w:rsidR="00070628" w:rsidRDefault="00070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7CB29" w14:textId="77777777" w:rsidR="00070628" w:rsidRDefault="00070628">
      <w:pPr>
        <w:spacing w:after="0"/>
      </w:pPr>
      <w:r>
        <w:separator/>
      </w:r>
    </w:p>
  </w:footnote>
  <w:footnote w:type="continuationSeparator" w:id="0">
    <w:p w14:paraId="567F10B9" w14:textId="77777777" w:rsidR="00070628" w:rsidRDefault="000706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ADF35EE"/>
    <w:multiLevelType w:val="hybridMultilevel"/>
    <w:tmpl w:val="C55628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1"/>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3"/>
  </w:num>
  <w:num w:numId="23">
    <w:abstractNumId w:val="12"/>
  </w:num>
  <w:num w:numId="24">
    <w:abstractNumId w:val="7"/>
  </w:num>
  <w:num w:numId="25">
    <w:abstractNumId w:val="29"/>
  </w:num>
  <w:num w:numId="26">
    <w:abstractNumId w:val="44"/>
  </w:num>
  <w:num w:numId="27">
    <w:abstractNumId w:val="25"/>
  </w:num>
  <w:num w:numId="28">
    <w:abstractNumId w:val="31"/>
  </w:num>
  <w:num w:numId="29">
    <w:abstractNumId w:val="40"/>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37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0"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004.zip" TargetMode="External"/><Relationship Id="rId41" Type="http://schemas.openxmlformats.org/officeDocument/2006/relationships/hyperlink" Target="https://www.3gpp.org/ftp/TSG_RAN/WG1_RL1/TSGR1_110b-e/Docs/R1-220966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openxmlformats.org/officeDocument/2006/relationships/hyperlink" Target="https://www.3gpp.org/ftp/TSG_RAN/WG1_RL1/TSGR1_110b-e/Docs/R1-2210250.zip" TargetMode="External"/><Relationship Id="rId5" Type="http://schemas.openxmlformats.org/officeDocument/2006/relationships/customXml" Target="../customXml/item5.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 Id="rId10" Type="http://schemas.openxmlformats.org/officeDocument/2006/relationships/webSettings" Target="webSetting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hyperlink" Target="https://www.3gpp.org/ftp/TSG_RAN/WG1_RL1/TSGR1_110b-e/Docs/R1-22102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0b-e/Docs/R1-2210283.zip"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1024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91BCC6EF-E5C3-4FCA-99A5-E0B074F8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34431</Words>
  <Characters>196260</Characters>
  <Application>Microsoft Office Word</Application>
  <DocSecurity>0</DocSecurity>
  <Lines>1635</Lines>
  <Paragraphs>460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2022-10-17T13:53:00Z</dcterms:created>
  <dcterms:modified xsi:type="dcterms:W3CDTF">2022-10-17T13:53:00Z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