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3A93" w14:textId="290A84A6" w:rsidR="001A35D7" w:rsidRPr="00260904" w:rsidRDefault="00CD352D" w:rsidP="00260904">
      <w:pPr>
        <w:pStyle w:val="00Text"/>
        <w:ind w:firstLine="0"/>
        <w:rPr>
          <w:rFonts w:eastAsia="MS Mincho"/>
          <w:b/>
          <w:bCs/>
          <w:sz w:val="24"/>
          <w:lang w:eastAsia="ja-JP"/>
        </w:rPr>
      </w:pPr>
      <w:r w:rsidRPr="00260904">
        <w:rPr>
          <w:rFonts w:eastAsia="MS Mincho"/>
          <w:b/>
          <w:bCs/>
          <w:sz w:val="24"/>
          <w:lang w:eastAsia="ja-JP"/>
        </w:rPr>
        <w:t>3GPP TSG RAN WG1 #109</w:t>
      </w:r>
      <w:r w:rsidR="001A35D7" w:rsidRPr="00260904">
        <w:rPr>
          <w:rFonts w:eastAsia="MS Mincho"/>
          <w:b/>
          <w:bCs/>
          <w:sz w:val="24"/>
          <w:lang w:eastAsia="ja-JP"/>
        </w:rPr>
        <w:t>-e</w:t>
      </w:r>
      <w:r w:rsidR="001A35D7" w:rsidRPr="00260904">
        <w:rPr>
          <w:rFonts w:eastAsia="MS Mincho"/>
          <w:b/>
          <w:bCs/>
          <w:sz w:val="24"/>
          <w:lang w:eastAsia="ja-JP"/>
        </w:rPr>
        <w:tab/>
      </w:r>
      <w:r w:rsidR="001A35D7" w:rsidRPr="00260904">
        <w:rPr>
          <w:rFonts w:eastAsia="MS Mincho"/>
          <w:b/>
          <w:bCs/>
          <w:sz w:val="24"/>
          <w:lang w:eastAsia="ja-JP"/>
        </w:rPr>
        <w:tab/>
      </w:r>
      <w:r w:rsidR="001510E3" w:rsidRP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1510E3" w:rsidRPr="00260904">
        <w:rPr>
          <w:rFonts w:eastAsia="MS Mincho"/>
          <w:b/>
          <w:bCs/>
          <w:sz w:val="24"/>
          <w:lang w:eastAsia="ja-JP"/>
        </w:rPr>
        <w:t>R1-220</w:t>
      </w:r>
      <w:r w:rsidR="000330C3" w:rsidRPr="00260904">
        <w:rPr>
          <w:rFonts w:eastAsia="MS Mincho"/>
          <w:b/>
          <w:bCs/>
          <w:sz w:val="24"/>
          <w:lang w:eastAsia="ja-JP"/>
        </w:rPr>
        <w:t>xxxx</w:t>
      </w:r>
    </w:p>
    <w:p w14:paraId="45ADCF93"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80120C1" w14:textId="77777777" w:rsidR="001A35D7" w:rsidRPr="008571A2" w:rsidRDefault="001A35D7" w:rsidP="008571A2">
      <w:pPr>
        <w:tabs>
          <w:tab w:val="center" w:pos="4536"/>
          <w:tab w:val="right" w:pos="9072"/>
        </w:tabs>
        <w:spacing w:line="276" w:lineRule="auto"/>
      </w:pPr>
    </w:p>
    <w:p w14:paraId="1E526A9A"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5AD04B4B" w14:textId="77777777" w:rsidR="001A35D7" w:rsidRPr="00B26C84" w:rsidRDefault="001A35D7" w:rsidP="00A25905">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03E562AD"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120745F1" w14:textId="77777777" w:rsidR="001A35D7" w:rsidRPr="00B26C84" w:rsidRDefault="001A35D7" w:rsidP="00A25905">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3C12DFC7"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B1FBC18" w14:textId="77777777" w:rsidR="005A627F" w:rsidRPr="0049410E" w:rsidRDefault="005A627F" w:rsidP="008571A2">
      <w:pPr>
        <w:rPr>
          <w:sz w:val="22"/>
          <w:szCs w:val="22"/>
        </w:rPr>
      </w:pPr>
      <w:r w:rsidRPr="0049410E">
        <w:rPr>
          <w:sz w:val="22"/>
          <w:szCs w:val="22"/>
        </w:rPr>
        <w:t xml:space="preserve">The study on expanded and improved NR positioning introduces sidelink positioning as an objective </w:t>
      </w:r>
      <w:r w:rsidR="00645956">
        <w:fldChar w:fldCharType="begin"/>
      </w:r>
      <w:r w:rsidR="00645956">
        <w:instrText xml:space="preserve"> REF _Ref101600293 \r \h  \* MERGEFORMAT </w:instrText>
      </w:r>
      <w:r w:rsidR="00645956">
        <w:fldChar w:fldCharType="separate"/>
      </w:r>
      <w:r w:rsidRPr="0049410E">
        <w:rPr>
          <w:sz w:val="22"/>
          <w:szCs w:val="22"/>
        </w:rPr>
        <w:t>[1]</w:t>
      </w:r>
      <w:r w:rsidR="00645956">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4076605D" w14:textId="77777777" w:rsidTr="00A8350B">
        <w:tc>
          <w:tcPr>
            <w:tcW w:w="9629" w:type="dxa"/>
          </w:tcPr>
          <w:p w14:paraId="4B7FC6A6"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sidelink positioning considering the following: [RAN1, RAN2] </w:t>
            </w:r>
          </w:p>
          <w:p w14:paraId="7FF4B7A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6A366A57"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49A825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7688262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602D072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3A79352C"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56F99B1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sidelink communication and from positioning as much as possible [RAN1]. </w:t>
            </w:r>
          </w:p>
          <w:p w14:paraId="40BEE35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76239C3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F2C4172"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other RAT dependent positioning measurements (e.g. </w:t>
            </w:r>
            <w:proofErr w:type="spellStart"/>
            <w:r w:rsidRPr="008571A2">
              <w:rPr>
                <w:sz w:val="20"/>
                <w:szCs w:val="20"/>
              </w:rPr>
              <w:t>Uu</w:t>
            </w:r>
            <w:proofErr w:type="spellEnd"/>
            <w:r w:rsidRPr="008571A2">
              <w:rPr>
                <w:sz w:val="20"/>
                <w:szCs w:val="20"/>
              </w:rPr>
              <w:t xml:space="preserve"> based measurements) [RAN1]</w:t>
            </w:r>
          </w:p>
          <w:p w14:paraId="6FD7820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sidelink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39A57CE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architecture and signalling procedures (e.g.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1CB467EE" w14:textId="77777777" w:rsidR="005A627F" w:rsidRPr="008571A2" w:rsidRDefault="005A627F" w:rsidP="008571A2">
            <w:pPr>
              <w:ind w:left="1080"/>
              <w:rPr>
                <w:sz w:val="20"/>
                <w:szCs w:val="20"/>
              </w:rPr>
            </w:pPr>
            <w:r w:rsidRPr="008571A2">
              <w:rPr>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5003E509" w14:textId="77777777" w:rsidR="005A627F" w:rsidRPr="008571A2" w:rsidRDefault="005A627F" w:rsidP="008571A2">
            <w:pPr>
              <w:rPr>
                <w:sz w:val="20"/>
                <w:szCs w:val="20"/>
              </w:rPr>
            </w:pPr>
          </w:p>
        </w:tc>
      </w:tr>
    </w:tbl>
    <w:p w14:paraId="185B9E50" w14:textId="77777777" w:rsidR="005A627F" w:rsidRPr="008571A2" w:rsidRDefault="005A627F" w:rsidP="008571A2"/>
    <w:p w14:paraId="0DD52454"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44DF6602"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 xml:space="preserve">Study of positioning methods (e.g. TDOA, RTT, AOA/D, </w:t>
      </w:r>
      <w:proofErr w:type="spellStart"/>
      <w:r w:rsidRPr="008571A2">
        <w:t>etc</w:t>
      </w:r>
      <w:proofErr w:type="spellEnd"/>
      <w:r w:rsidRPr="008571A2">
        <w:t xml:space="preserve">) including combination of SL positioning measurements with other RAT dependent positioning measurements (e.g. </w:t>
      </w:r>
      <w:proofErr w:type="spellStart"/>
      <w:r w:rsidRPr="008571A2">
        <w:t>Uu</w:t>
      </w:r>
      <w:proofErr w:type="spellEnd"/>
      <w:r w:rsidRPr="008571A2">
        <w:t xml:space="preserve"> based measurements) [RAN1]</w:t>
      </w:r>
    </w:p>
    <w:p w14:paraId="49593D1B"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sidelink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7F8A219A" w14:textId="77777777" w:rsidR="002711C7" w:rsidRDefault="002711C7" w:rsidP="008571A2">
      <w:pPr>
        <w:pStyle w:val="BodyText"/>
        <w:spacing w:after="0"/>
        <w:jc w:val="both"/>
      </w:pPr>
    </w:p>
    <w:p w14:paraId="71380741"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0D7B41A0" w14:textId="77777777" w:rsidR="00822080" w:rsidRPr="008571A2" w:rsidRDefault="00822080" w:rsidP="008571A2">
      <w:pPr>
        <w:pStyle w:val="BodyText"/>
        <w:spacing w:after="0"/>
        <w:jc w:val="both"/>
      </w:pPr>
    </w:p>
    <w:p w14:paraId="4C915816"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7EED3056" w14:textId="77777777" w:rsidR="00AD6A12" w:rsidRPr="00543369" w:rsidRDefault="00AD6A12" w:rsidP="00A25905">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6C64461B"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5DE2652E"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27F66FCB" w14:textId="342B8961" w:rsidR="00A76E56" w:rsidRDefault="00A76E56" w:rsidP="00A25905">
      <w:pPr>
        <w:widowControl w:val="0"/>
        <w:snapToGrid w:val="0"/>
        <w:spacing w:beforeLines="50" w:before="120" w:afterLines="50" w:after="120"/>
        <w:jc w:val="both"/>
        <w:rPr>
          <w:rFonts w:eastAsia="Times New Roman"/>
          <w:lang w:eastAsia="zh-CN"/>
        </w:rPr>
      </w:pPr>
      <w:bookmarkStart w:id="2" w:name="_Hlk102985923"/>
    </w:p>
    <w:p w14:paraId="05420C0F" w14:textId="7E6A1577" w:rsidR="00A76E56" w:rsidRPr="00A76E56" w:rsidRDefault="00A76E56" w:rsidP="00A76E56">
      <w:pPr>
        <w:rPr>
          <w:rFonts w:eastAsia="Times New Roman"/>
          <w:b/>
          <w:bCs/>
          <w:lang w:eastAsia="zh-CN"/>
        </w:rPr>
      </w:pPr>
      <w:r>
        <w:rPr>
          <w:rFonts w:eastAsia="Times New Roman"/>
          <w:b/>
          <w:bCs/>
          <w:lang w:eastAsia="zh-CN"/>
        </w:rPr>
        <w:t>ROUND 1</w:t>
      </w:r>
    </w:p>
    <w:p w14:paraId="51507ACA" w14:textId="000DAEC5" w:rsidR="00437378" w:rsidRPr="00AD6A12" w:rsidRDefault="00AD6A12" w:rsidP="00A25905">
      <w:pPr>
        <w:widowControl w:val="0"/>
        <w:snapToGrid w:val="0"/>
        <w:spacing w:beforeLines="50" w:before="120" w:afterLines="50" w:after="120"/>
        <w:jc w:val="both"/>
        <w:rPr>
          <w:rFonts w:eastAsia="Times New Roman"/>
          <w:lang w:eastAsia="zh-CN"/>
        </w:rPr>
      </w:pPr>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17837280" w14:textId="46C67828" w:rsidR="00437378" w:rsidRDefault="00437378" w:rsidP="00437378">
      <w:pPr>
        <w:rPr>
          <w:lang w:val="en-GB"/>
        </w:rPr>
      </w:pPr>
    </w:p>
    <w:p w14:paraId="46FC6F2C" w14:textId="48D7E781" w:rsidR="00A76E56" w:rsidRPr="00A76E56" w:rsidRDefault="00A76E56" w:rsidP="00437378">
      <w:pPr>
        <w:rPr>
          <w:b/>
          <w:bCs/>
          <w:lang w:val="en-GB"/>
        </w:rPr>
      </w:pPr>
      <w:r w:rsidRPr="00A76E56">
        <w:rPr>
          <w:b/>
          <w:bCs/>
          <w:lang w:val="en-GB"/>
        </w:rPr>
        <w:t>ROUND 2</w:t>
      </w:r>
    </w:p>
    <w:p w14:paraId="28CC472F" w14:textId="7995DECD"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3FD38FC5" w14:textId="7777777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323F4D29"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417FFA82"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65BA142F" w14:textId="26240ADA" w:rsidR="00D57407" w:rsidRPr="007839D4"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4FC12217" w14:textId="7A4771DC" w:rsidR="007839D4" w:rsidRDefault="007839D4" w:rsidP="007839D4">
      <w:pPr>
        <w:rPr>
          <w:rFonts w:eastAsia="Times New Roman"/>
          <w:lang w:eastAsia="zh-CN"/>
        </w:rPr>
      </w:pPr>
    </w:p>
    <w:p w14:paraId="2CF83D59" w14:textId="542AFECB" w:rsidR="00A76E56" w:rsidRPr="00A76E56" w:rsidRDefault="00A76E56" w:rsidP="007839D4">
      <w:pPr>
        <w:rPr>
          <w:rFonts w:eastAsia="Times New Roman"/>
          <w:b/>
          <w:bCs/>
          <w:lang w:eastAsia="zh-CN"/>
        </w:rPr>
      </w:pPr>
      <w:r w:rsidRPr="00A76E56">
        <w:rPr>
          <w:rFonts w:eastAsia="Times New Roman"/>
          <w:b/>
          <w:bCs/>
          <w:lang w:eastAsia="zh-CN"/>
        </w:rPr>
        <w:t>ROUND 3</w:t>
      </w:r>
    </w:p>
    <w:p w14:paraId="4BFCE8F3" w14:textId="3C58000B" w:rsidR="007839D4" w:rsidRPr="00A3463A" w:rsidRDefault="007839D4" w:rsidP="007839D4">
      <w:pPr>
        <w:rPr>
          <w:rFonts w:eastAsia="Times New Roman"/>
          <w:b/>
          <w:bCs/>
          <w:lang w:eastAsia="zh-CN"/>
        </w:rPr>
      </w:pPr>
      <w:r>
        <w:rPr>
          <w:rFonts w:eastAsia="Times New Roman"/>
          <w:b/>
          <w:bCs/>
          <w:lang w:eastAsia="zh-CN"/>
        </w:rPr>
        <w:t xml:space="preserve">Monday </w:t>
      </w:r>
      <w:r w:rsidRPr="00A3463A">
        <w:rPr>
          <w:rFonts w:eastAsia="Times New Roman"/>
          <w:b/>
          <w:bCs/>
          <w:lang w:eastAsia="zh-CN"/>
        </w:rPr>
        <w:t>May 1</w:t>
      </w:r>
      <w:r>
        <w:rPr>
          <w:rFonts w:eastAsia="Times New Roman"/>
          <w:b/>
          <w:bCs/>
          <w:lang w:eastAsia="zh-CN"/>
        </w:rPr>
        <w:t>6</w:t>
      </w:r>
      <w:r w:rsidRPr="00A3463A">
        <w:rPr>
          <w:rFonts w:eastAsia="Times New Roman"/>
          <w:b/>
          <w:bCs/>
          <w:lang w:eastAsia="zh-CN"/>
        </w:rPr>
        <w:t>th </w:t>
      </w:r>
      <w:r>
        <w:rPr>
          <w:rFonts w:eastAsia="Times New Roman"/>
          <w:b/>
          <w:bCs/>
          <w:lang w:eastAsia="zh-CN"/>
        </w:rPr>
        <w:t>00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 - </w:t>
      </w:r>
      <w:r>
        <w:rPr>
          <w:rFonts w:eastAsia="Times New Roman"/>
          <w:b/>
          <w:bCs/>
          <w:lang w:eastAsia="zh-CN"/>
        </w:rPr>
        <w:t>Tuesday</w:t>
      </w:r>
      <w:r w:rsidRPr="00A3463A">
        <w:rPr>
          <w:rFonts w:eastAsia="Times New Roman"/>
          <w:b/>
          <w:bCs/>
          <w:lang w:eastAsia="zh-CN"/>
        </w:rPr>
        <w:t>, May 1</w:t>
      </w:r>
      <w:r w:rsidR="00A76E56">
        <w:rPr>
          <w:rFonts w:eastAsia="Times New Roman"/>
          <w:b/>
          <w:bCs/>
          <w:lang w:eastAsia="zh-CN"/>
        </w:rPr>
        <w:t>7</w:t>
      </w:r>
      <w:r w:rsidRPr="00A3463A">
        <w:rPr>
          <w:rFonts w:eastAsia="Times New Roman"/>
          <w:b/>
          <w:bCs/>
          <w:lang w:eastAsia="zh-CN"/>
        </w:rPr>
        <w:t xml:space="preserve">th, </w:t>
      </w:r>
      <w:r>
        <w:rPr>
          <w:rFonts w:eastAsia="Times New Roman"/>
          <w:b/>
          <w:bCs/>
          <w:lang w:eastAsia="zh-CN"/>
        </w:rPr>
        <w:t>0</w:t>
      </w:r>
      <w:r w:rsidR="00FA304F">
        <w:rPr>
          <w:rFonts w:eastAsia="Times New Roman"/>
          <w:b/>
          <w:bCs/>
          <w:lang w:eastAsia="zh-CN"/>
        </w:rPr>
        <w:t>5</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w:t>
      </w:r>
    </w:p>
    <w:p w14:paraId="40819BC7" w14:textId="77777777" w:rsidR="007839D4" w:rsidRPr="00D57407" w:rsidRDefault="007839D4" w:rsidP="007839D4">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4741F18B" w14:textId="77777777" w:rsidR="007839D4" w:rsidRPr="00D57407"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7DC2994" w14:textId="330AC884" w:rsidR="007839D4"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A </w:t>
      </w:r>
      <w:r w:rsidR="00FA304F">
        <w:rPr>
          <w:rFonts w:ascii="Times New Roman" w:eastAsia="Times New Roman" w:hAnsi="Times New Roman" w:cs="Times New Roman"/>
          <w:sz w:val="24"/>
          <w:szCs w:val="24"/>
          <w:lang w:eastAsia="zh-CN"/>
        </w:rPr>
        <w:t>revised</w:t>
      </w:r>
      <w:r w:rsidRPr="00D57407">
        <w:rPr>
          <w:rFonts w:ascii="Times New Roman" w:eastAsia="Times New Roman" w:hAnsi="Times New Roman" w:cs="Times New Roman"/>
          <w:sz w:val="24"/>
          <w:szCs w:val="24"/>
          <w:lang w:eastAsia="zh-CN"/>
        </w:rPr>
        <w:t xml:space="preserve"> set of Feature lead proposals is included with the categorization of “HIGH”, “MEDIUM”, “LOW”</w:t>
      </w:r>
    </w:p>
    <w:p w14:paraId="59DDCE06" w14:textId="6ABEED6A" w:rsidR="00FA304F" w:rsidRDefault="00FA304F"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Two proposals are going for Email </w:t>
      </w:r>
      <w:proofErr w:type="spellStart"/>
      <w:r>
        <w:rPr>
          <w:rFonts w:ascii="Times New Roman" w:eastAsia="Times New Roman" w:hAnsi="Times New Roman" w:cs="Times New Roman"/>
          <w:sz w:val="24"/>
          <w:szCs w:val="24"/>
          <w:lang w:eastAsia="zh-CN"/>
        </w:rPr>
        <w:t>Endorsment</w:t>
      </w:r>
      <w:proofErr w:type="spellEnd"/>
      <w:r>
        <w:rPr>
          <w:rFonts w:ascii="Times New Roman" w:eastAsia="Times New Roman" w:hAnsi="Times New Roman" w:cs="Times New Roman"/>
          <w:sz w:val="24"/>
          <w:szCs w:val="24"/>
          <w:lang w:eastAsia="zh-CN"/>
        </w:rPr>
        <w:t xml:space="preserve"> denoted as “CHECKPOINT 1”</w:t>
      </w:r>
    </w:p>
    <w:p w14:paraId="39A6DD37" w14:textId="1935FE28" w:rsidR="00547757" w:rsidRDefault="00547757" w:rsidP="00547757">
      <w:pPr>
        <w:rPr>
          <w:rFonts w:eastAsia="Times New Roman"/>
          <w:lang w:eastAsia="zh-CN"/>
        </w:rPr>
      </w:pPr>
    </w:p>
    <w:p w14:paraId="278C7306" w14:textId="77777777" w:rsidR="00547757" w:rsidRDefault="00547757" w:rsidP="00547757">
      <w:pPr>
        <w:pStyle w:val="0Maintext"/>
        <w:ind w:left="1080"/>
      </w:pPr>
      <w:r w:rsidRPr="00EE1DC4">
        <w:rPr>
          <w:highlight w:val="yellow"/>
        </w:rPr>
        <w:t>[</w:t>
      </w:r>
      <w:r>
        <w:rPr>
          <w:highlight w:val="yellow"/>
        </w:rPr>
        <w:t>CHECKPOINT 1</w:t>
      </w:r>
      <w:r w:rsidRPr="00EE1DC4">
        <w:rPr>
          <w:highlight w:val="yellow"/>
        </w:rPr>
        <w:t>] Feature Lead Proposal 4.2.7-v0</w:t>
      </w:r>
    </w:p>
    <w:p w14:paraId="3E7BC8FC" w14:textId="01472432" w:rsidR="00547757" w:rsidRPr="008571A2" w:rsidRDefault="00547757" w:rsidP="00547757">
      <w:pPr>
        <w:pStyle w:val="0Maintext"/>
        <w:ind w:left="1080"/>
      </w:pPr>
      <w:r>
        <w:t xml:space="preserve">With regards to the numerologies of the SL-PRS, limit the study, to those supported for NR </w:t>
      </w:r>
      <w:proofErr w:type="spellStart"/>
      <w:r>
        <w:t>Sidelink</w:t>
      </w:r>
      <w:proofErr w:type="spellEnd"/>
      <w:r>
        <w:t xml:space="preserve">. </w:t>
      </w:r>
    </w:p>
    <w:p w14:paraId="289D2746" w14:textId="77777777" w:rsidR="00547757" w:rsidRDefault="00547757" w:rsidP="00547757">
      <w:pPr>
        <w:pStyle w:val="0Maintext"/>
        <w:ind w:left="1080"/>
      </w:pPr>
      <w:r w:rsidRPr="00073685">
        <w:rPr>
          <w:highlight w:val="yellow"/>
        </w:rPr>
        <w:t>[</w:t>
      </w:r>
      <w:r>
        <w:rPr>
          <w:highlight w:val="yellow"/>
        </w:rPr>
        <w:t>CHECKPOINT 1</w:t>
      </w:r>
      <w:r w:rsidRPr="00073685">
        <w:rPr>
          <w:highlight w:val="yellow"/>
        </w:rPr>
        <w:t xml:space="preserve">] </w:t>
      </w:r>
      <w:r w:rsidRPr="00143915">
        <w:rPr>
          <w:highlight w:val="yellow"/>
        </w:rPr>
        <w:t>Feature Lead Proposal 6.1-v1</w:t>
      </w:r>
    </w:p>
    <w:p w14:paraId="476411A2" w14:textId="52257004" w:rsidR="00547757" w:rsidRPr="00547757" w:rsidRDefault="00547757" w:rsidP="00547757">
      <w:pPr>
        <w:pStyle w:val="0Maintext"/>
        <w:ind w:left="1080"/>
      </w:pPr>
      <w:r w:rsidRPr="005B3698">
        <w:t>Study power control mechanisms for SL-PRS transmission, including whether it is necessary</w:t>
      </w:r>
      <w:r>
        <w:t>.</w:t>
      </w:r>
    </w:p>
    <w:p w14:paraId="6433E290" w14:textId="1C66D0E7" w:rsidR="007839D4" w:rsidRPr="007B020D"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Considering the first </w:t>
      </w:r>
      <w:r w:rsidR="00FA304F">
        <w:rPr>
          <w:rFonts w:ascii="Times New Roman" w:eastAsia="Times New Roman" w:hAnsi="Times New Roman" w:cs="Times New Roman"/>
          <w:sz w:val="24"/>
          <w:szCs w:val="24"/>
          <w:lang w:eastAsia="zh-CN"/>
        </w:rPr>
        <w:t>online GTW is Tuesday at 12:00 UTC</w:t>
      </w:r>
      <w:r w:rsidRPr="00D57407">
        <w:rPr>
          <w:rFonts w:ascii="Times New Roman" w:eastAsia="Times New Roman" w:hAnsi="Times New Roman" w:cs="Times New Roman"/>
          <w:sz w:val="24"/>
          <w:szCs w:val="24"/>
          <w:lang w:eastAsia="zh-CN"/>
        </w:rPr>
        <w:t>, it would be most appreciated if you could provide your feedback by</w:t>
      </w:r>
      <w:r w:rsidRPr="00D57407">
        <w:rPr>
          <w:rFonts w:ascii="Calibri" w:hAnsi="Calibri" w:cs="Calibri"/>
        </w:rPr>
        <w:t xml:space="preserve"> </w:t>
      </w:r>
      <w:r w:rsidR="00FA304F">
        <w:rPr>
          <w:rStyle w:val="Strong"/>
          <w:rFonts w:ascii="Calibri" w:hAnsi="Calibri" w:cs="Calibri"/>
          <w:color w:val="FF0000"/>
          <w:highlight w:val="yellow"/>
        </w:rPr>
        <w:t>Tuesda</w:t>
      </w:r>
      <w:r w:rsidR="00A76E56">
        <w:rPr>
          <w:rStyle w:val="Strong"/>
          <w:rFonts w:ascii="Calibri" w:hAnsi="Calibri" w:cs="Calibri"/>
          <w:color w:val="FF0000"/>
          <w:highlight w:val="yellow"/>
        </w:rPr>
        <w:t>y</w:t>
      </w:r>
      <w:r w:rsidRPr="00D57407">
        <w:rPr>
          <w:rStyle w:val="Strong"/>
          <w:rFonts w:ascii="Calibri" w:hAnsi="Calibri" w:cs="Calibri"/>
          <w:color w:val="FF0000"/>
          <w:highlight w:val="yellow"/>
        </w:rPr>
        <w:t>, May 1</w:t>
      </w:r>
      <w:r w:rsidR="00A76E56">
        <w:rPr>
          <w:rStyle w:val="Strong"/>
          <w:rFonts w:ascii="Calibri" w:hAnsi="Calibri" w:cs="Calibri"/>
          <w:color w:val="FF0000"/>
          <w:highlight w:val="yellow"/>
        </w:rPr>
        <w:t>7</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xml:space="preserve">, </w:t>
      </w:r>
      <w:r w:rsidR="00FA304F">
        <w:rPr>
          <w:rStyle w:val="Strong"/>
          <w:rFonts w:ascii="Calibri" w:hAnsi="Calibri" w:cs="Calibri"/>
          <w:color w:val="FF0000"/>
          <w:highlight w:val="yellow"/>
        </w:rPr>
        <w:t>05</w:t>
      </w:r>
      <w:r w:rsidRPr="00D57407">
        <w:rPr>
          <w:rStyle w:val="Strong"/>
          <w:rFonts w:ascii="Calibri" w:hAnsi="Calibri" w:cs="Calibri"/>
          <w:color w:val="FF0000"/>
          <w:highlight w:val="yellow"/>
        </w:rPr>
        <w:t>:</w:t>
      </w:r>
      <w:r w:rsidR="00FA304F">
        <w:rPr>
          <w:rStyle w:val="Strong"/>
          <w:rFonts w:ascii="Calibri" w:hAnsi="Calibri" w:cs="Calibri"/>
          <w:color w:val="FF0000"/>
          <w:highlight w:val="yellow"/>
        </w:rPr>
        <w:t>00</w:t>
      </w:r>
      <w:r w:rsidRPr="00D57407">
        <w:rPr>
          <w:rStyle w:val="Strong"/>
          <w:rFonts w:ascii="Calibri" w:hAnsi="Calibri" w:cs="Calibri"/>
          <w:color w:val="FF0000"/>
          <w:highlight w:val="yellow"/>
        </w:rPr>
        <w:t xml:space="preserve">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1C7EEAA8" w14:textId="77777777" w:rsidR="007839D4" w:rsidRPr="007839D4" w:rsidRDefault="007839D4" w:rsidP="007839D4">
      <w:pPr>
        <w:rPr>
          <w:rFonts w:eastAsia="Times New Roman"/>
          <w:lang w:eastAsia="zh-CN"/>
        </w:rPr>
      </w:pPr>
    </w:p>
    <w:p w14:paraId="2EA52970" w14:textId="77777777" w:rsidR="00D57407" w:rsidRPr="00437378" w:rsidRDefault="00D57407" w:rsidP="00437378">
      <w:pPr>
        <w:rPr>
          <w:lang w:val="en-GB"/>
        </w:rPr>
      </w:pPr>
    </w:p>
    <w:p w14:paraId="113389C7"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013953D7" w14:textId="77777777" w:rsidR="00F30CB4" w:rsidRDefault="00F30CB4" w:rsidP="00F30CB4">
      <w:pPr>
        <w:rPr>
          <w:lang w:val="en-GB"/>
        </w:rPr>
      </w:pPr>
    </w:p>
    <w:p w14:paraId="0F520998"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5946BF52"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40C46737" w14:textId="77777777" w:rsidTr="00F30CB4">
        <w:tc>
          <w:tcPr>
            <w:tcW w:w="1525" w:type="dxa"/>
          </w:tcPr>
          <w:p w14:paraId="0A268D7D" w14:textId="77777777" w:rsidR="00F30CB4" w:rsidRDefault="006764F3" w:rsidP="00F30CB4">
            <w:pPr>
              <w:rPr>
                <w:lang w:val="en-GB"/>
              </w:rPr>
            </w:pPr>
            <w:r>
              <w:rPr>
                <w:lang w:val="en-GB"/>
              </w:rPr>
              <w:t>vivo</w:t>
            </w:r>
          </w:p>
        </w:tc>
        <w:tc>
          <w:tcPr>
            <w:tcW w:w="8401" w:type="dxa"/>
          </w:tcPr>
          <w:p w14:paraId="040EA45E" w14:textId="77777777" w:rsidR="00F30CB4" w:rsidRDefault="006764F3" w:rsidP="00F30CB4">
            <w:pPr>
              <w:rPr>
                <w:lang w:val="en-GB"/>
              </w:rPr>
            </w:pPr>
            <w:r>
              <w:rPr>
                <w:lang w:val="en-GB"/>
              </w:rPr>
              <w:t>Huaming Wu, huaming.wu@vivo.com</w:t>
            </w:r>
          </w:p>
        </w:tc>
      </w:tr>
      <w:tr w:rsidR="00F30CB4" w14:paraId="543029AE" w14:textId="77777777" w:rsidTr="00F30CB4">
        <w:tc>
          <w:tcPr>
            <w:tcW w:w="1525" w:type="dxa"/>
          </w:tcPr>
          <w:p w14:paraId="49B8843E" w14:textId="77777777" w:rsidR="00F30CB4" w:rsidRDefault="00D15346" w:rsidP="00F30CB4">
            <w:pPr>
              <w:rPr>
                <w:lang w:val="en-GB"/>
              </w:rPr>
            </w:pPr>
            <w:r>
              <w:rPr>
                <w:rFonts w:hint="eastAsia"/>
                <w:lang w:val="en-GB" w:eastAsia="zh-CN"/>
              </w:rPr>
              <w:t>CATT</w:t>
            </w:r>
          </w:p>
        </w:tc>
        <w:tc>
          <w:tcPr>
            <w:tcW w:w="8401" w:type="dxa"/>
          </w:tcPr>
          <w:p w14:paraId="46B62181" w14:textId="77777777" w:rsidR="00F30CB4" w:rsidRDefault="00D15346" w:rsidP="00F30CB4">
            <w:pPr>
              <w:rPr>
                <w:lang w:val="en-GB" w:eastAsia="zh-CN"/>
              </w:rPr>
            </w:pPr>
            <w:r>
              <w:rPr>
                <w:rFonts w:hint="eastAsia"/>
                <w:lang w:val="en-GB" w:eastAsia="zh-CN"/>
              </w:rPr>
              <w:t>Xiaotao Ren, renxiaotao@catt.cn</w:t>
            </w:r>
          </w:p>
        </w:tc>
      </w:tr>
      <w:tr w:rsidR="00176AF5" w14:paraId="399240A4" w14:textId="77777777" w:rsidTr="00F30CB4">
        <w:tc>
          <w:tcPr>
            <w:tcW w:w="1525" w:type="dxa"/>
          </w:tcPr>
          <w:p w14:paraId="56BBCD8E" w14:textId="77777777" w:rsidR="00176AF5" w:rsidRDefault="00176AF5" w:rsidP="00176AF5">
            <w:pPr>
              <w:rPr>
                <w:lang w:val="en-GB"/>
              </w:rPr>
            </w:pPr>
            <w:r>
              <w:rPr>
                <w:lang w:val="en-GB"/>
              </w:rPr>
              <w:t>Fraunhofer</w:t>
            </w:r>
          </w:p>
        </w:tc>
        <w:tc>
          <w:tcPr>
            <w:tcW w:w="8401" w:type="dxa"/>
          </w:tcPr>
          <w:p w14:paraId="7DC99627" w14:textId="77777777" w:rsidR="00176AF5" w:rsidRDefault="00176AF5" w:rsidP="00176AF5">
            <w:pPr>
              <w:rPr>
                <w:lang w:val="en-GB"/>
              </w:rPr>
            </w:pPr>
            <w:r>
              <w:rPr>
                <w:lang w:val="en-GB"/>
              </w:rPr>
              <w:t>Mohammad.alawieh@iis.fraunhofer.de</w:t>
            </w:r>
          </w:p>
        </w:tc>
      </w:tr>
      <w:tr w:rsidR="00847102" w:rsidRPr="00B1528C" w14:paraId="1FA3B28C" w14:textId="77777777" w:rsidTr="00F30CB4">
        <w:tc>
          <w:tcPr>
            <w:tcW w:w="1525" w:type="dxa"/>
          </w:tcPr>
          <w:p w14:paraId="3AC6B1C3" w14:textId="77777777" w:rsidR="00847102" w:rsidRDefault="00847102" w:rsidP="00847102">
            <w:pPr>
              <w:rPr>
                <w:lang w:val="en-GB"/>
              </w:rPr>
            </w:pPr>
            <w:r>
              <w:rPr>
                <w:rFonts w:hint="eastAsia"/>
                <w:lang w:val="en-GB" w:eastAsia="zh-CN"/>
              </w:rPr>
              <w:t>Z</w:t>
            </w:r>
            <w:r>
              <w:rPr>
                <w:lang w:val="en-GB" w:eastAsia="zh-CN"/>
              </w:rPr>
              <w:t>TE</w:t>
            </w:r>
          </w:p>
        </w:tc>
        <w:tc>
          <w:tcPr>
            <w:tcW w:w="8401" w:type="dxa"/>
          </w:tcPr>
          <w:p w14:paraId="4D3CDCA8" w14:textId="2793DD6F" w:rsidR="00847102" w:rsidRDefault="00847102" w:rsidP="00847102">
            <w:pPr>
              <w:rPr>
                <w:lang w:val="sv-SE" w:eastAsia="zh-CN"/>
              </w:rPr>
            </w:pPr>
            <w:r w:rsidRPr="002B67AB">
              <w:rPr>
                <w:rFonts w:hint="eastAsia"/>
                <w:lang w:val="sv-SE" w:eastAsia="zh-CN"/>
              </w:rPr>
              <w:t>M</w:t>
            </w:r>
            <w:r w:rsidRPr="002B67AB">
              <w:rPr>
                <w:lang w:val="sv-SE" w:eastAsia="zh-CN"/>
              </w:rPr>
              <w:t xml:space="preserve">engzhen Li, </w:t>
            </w:r>
            <w:r w:rsidR="00F90EBF" w:rsidRPr="00F90EBF">
              <w:rPr>
                <w:lang w:val="sv-SE" w:eastAsia="zh-CN"/>
              </w:rPr>
              <w:t>li.mengzhen@zte.com.cn</w:t>
            </w:r>
          </w:p>
          <w:p w14:paraId="739E6C0A" w14:textId="22FF8AEA" w:rsidR="00F90EBF" w:rsidRPr="002B67AB" w:rsidRDefault="00F90EBF" w:rsidP="00847102">
            <w:pPr>
              <w:rPr>
                <w:lang w:val="sv-SE"/>
              </w:rPr>
            </w:pPr>
            <w:r>
              <w:rPr>
                <w:lang w:val="sv-SE" w:eastAsia="zh-CN"/>
              </w:rPr>
              <w:t xml:space="preserve">Chuangxin Jiang, </w:t>
            </w:r>
            <w:r w:rsidRPr="00F90EBF">
              <w:rPr>
                <w:lang w:val="sv-SE" w:eastAsia="zh-CN"/>
              </w:rPr>
              <w:t>jiang.chuangxin1@zte.com.cn</w:t>
            </w:r>
          </w:p>
        </w:tc>
      </w:tr>
      <w:tr w:rsidR="00814912" w14:paraId="0DD0A788" w14:textId="77777777" w:rsidTr="00F30CB4">
        <w:tc>
          <w:tcPr>
            <w:tcW w:w="1525" w:type="dxa"/>
          </w:tcPr>
          <w:p w14:paraId="66056286" w14:textId="77777777" w:rsidR="00814912" w:rsidRDefault="00814912" w:rsidP="00814912">
            <w:pPr>
              <w:rPr>
                <w:lang w:val="en-GB"/>
              </w:rPr>
            </w:pPr>
            <w:proofErr w:type="spellStart"/>
            <w:r>
              <w:rPr>
                <w:lang w:val="en-GB"/>
              </w:rPr>
              <w:t>Futurewei</w:t>
            </w:r>
            <w:proofErr w:type="spellEnd"/>
          </w:p>
        </w:tc>
        <w:tc>
          <w:tcPr>
            <w:tcW w:w="8401" w:type="dxa"/>
          </w:tcPr>
          <w:p w14:paraId="77A19B53" w14:textId="77777777"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B1528C" w14:paraId="4D1EEDDA" w14:textId="77777777" w:rsidTr="00F30CB4">
        <w:tc>
          <w:tcPr>
            <w:tcW w:w="1525" w:type="dxa"/>
          </w:tcPr>
          <w:p w14:paraId="18B7C0EF" w14:textId="77777777"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5C7150F6" w14:textId="77777777"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23BD9CB" w14:textId="77777777"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68AB5FC6" w14:textId="77777777" w:rsidTr="00F30CB4">
        <w:tc>
          <w:tcPr>
            <w:tcW w:w="1525" w:type="dxa"/>
          </w:tcPr>
          <w:p w14:paraId="3697AB60" w14:textId="77777777" w:rsidR="005741A9" w:rsidRDefault="005741A9" w:rsidP="005741A9">
            <w:pPr>
              <w:rPr>
                <w:lang w:val="en-GB"/>
              </w:rPr>
            </w:pPr>
            <w:r w:rsidRPr="00A74E8A">
              <w:rPr>
                <w:lang w:val="en-GB"/>
              </w:rPr>
              <w:t>NEC</w:t>
            </w:r>
          </w:p>
        </w:tc>
        <w:tc>
          <w:tcPr>
            <w:tcW w:w="8401" w:type="dxa"/>
          </w:tcPr>
          <w:p w14:paraId="739650EC" w14:textId="77777777" w:rsidR="005741A9" w:rsidRDefault="005741A9" w:rsidP="005741A9">
            <w:pPr>
              <w:rPr>
                <w:lang w:val="en-GB"/>
              </w:rPr>
            </w:pPr>
            <w:r w:rsidRPr="00A74E8A">
              <w:rPr>
                <w:lang w:val="en-GB"/>
              </w:rPr>
              <w:t>Ying Zhao, zhao_ying@nec.cn</w:t>
            </w:r>
          </w:p>
        </w:tc>
      </w:tr>
      <w:tr w:rsidR="00814912" w14:paraId="196F7EC0" w14:textId="77777777" w:rsidTr="00F30CB4">
        <w:tc>
          <w:tcPr>
            <w:tcW w:w="1525" w:type="dxa"/>
          </w:tcPr>
          <w:p w14:paraId="11861A74" w14:textId="77777777" w:rsidR="00814912" w:rsidRDefault="002B67AB" w:rsidP="00814912">
            <w:pPr>
              <w:rPr>
                <w:lang w:val="en-GB"/>
              </w:rPr>
            </w:pPr>
            <w:r>
              <w:rPr>
                <w:lang w:val="en-GB"/>
              </w:rPr>
              <w:t>Sony</w:t>
            </w:r>
          </w:p>
        </w:tc>
        <w:tc>
          <w:tcPr>
            <w:tcW w:w="8401" w:type="dxa"/>
          </w:tcPr>
          <w:p w14:paraId="60B1A0B7" w14:textId="77777777" w:rsidR="00814912" w:rsidRDefault="002B67AB" w:rsidP="00814912">
            <w:pPr>
              <w:rPr>
                <w:lang w:val="en-GB"/>
              </w:rPr>
            </w:pPr>
            <w:r>
              <w:rPr>
                <w:lang w:val="en-GB"/>
              </w:rPr>
              <w:t>Basuki.priyanto@sony.com</w:t>
            </w:r>
          </w:p>
        </w:tc>
      </w:tr>
      <w:tr w:rsidR="00C45530" w:rsidRPr="00986551" w14:paraId="3E0E6D4E" w14:textId="77777777" w:rsidTr="00C45530">
        <w:tc>
          <w:tcPr>
            <w:tcW w:w="1525" w:type="dxa"/>
          </w:tcPr>
          <w:p w14:paraId="655E3F4C"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6BAF459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446A2C63" w14:textId="77777777" w:rsidTr="00C45530">
        <w:tc>
          <w:tcPr>
            <w:tcW w:w="1525" w:type="dxa"/>
          </w:tcPr>
          <w:p w14:paraId="4A841816" w14:textId="77777777" w:rsidR="00077179" w:rsidRPr="00077179" w:rsidRDefault="00077179" w:rsidP="00077179">
            <w:pPr>
              <w:rPr>
                <w:lang w:val="de-DE" w:eastAsia="zh-CN"/>
              </w:rPr>
            </w:pPr>
            <w:r>
              <w:rPr>
                <w:lang w:val="de-DE"/>
              </w:rPr>
              <w:t>Lenovo</w:t>
            </w:r>
          </w:p>
        </w:tc>
        <w:tc>
          <w:tcPr>
            <w:tcW w:w="8401" w:type="dxa"/>
          </w:tcPr>
          <w:p w14:paraId="489CDA29" w14:textId="77777777" w:rsidR="00077179" w:rsidRPr="00077179" w:rsidRDefault="00077179" w:rsidP="00077179">
            <w:pPr>
              <w:rPr>
                <w:lang w:eastAsia="zh-CN"/>
              </w:rPr>
            </w:pPr>
            <w:r w:rsidRPr="00EA4D57">
              <w:t>Robin Thomas, rthomas7@lenovo.c</w:t>
            </w:r>
            <w:r>
              <w:t>om</w:t>
            </w:r>
          </w:p>
        </w:tc>
      </w:tr>
      <w:tr w:rsidR="004B167E" w:rsidRPr="00077179" w14:paraId="5DFCE383" w14:textId="77777777" w:rsidTr="00C45530">
        <w:tc>
          <w:tcPr>
            <w:tcW w:w="1525" w:type="dxa"/>
          </w:tcPr>
          <w:p w14:paraId="3835B578" w14:textId="77777777" w:rsidR="004B167E" w:rsidRDefault="004B167E" w:rsidP="004B167E">
            <w:pPr>
              <w:rPr>
                <w:lang w:val="de-DE"/>
              </w:rPr>
            </w:pPr>
            <w:r>
              <w:rPr>
                <w:lang w:val="de-DE"/>
              </w:rPr>
              <w:t>Locaila</w:t>
            </w:r>
          </w:p>
        </w:tc>
        <w:tc>
          <w:tcPr>
            <w:tcW w:w="8401" w:type="dxa"/>
          </w:tcPr>
          <w:p w14:paraId="7F7F9ED2" w14:textId="77777777"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077179" w14:paraId="3ABBA3B2" w14:textId="77777777" w:rsidTr="00C45530">
        <w:tc>
          <w:tcPr>
            <w:tcW w:w="1525" w:type="dxa"/>
          </w:tcPr>
          <w:p w14:paraId="49B0F0EE" w14:textId="77777777"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2417BA39"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3D4FD56E" w14:textId="77777777" w:rsidR="00886D63" w:rsidRPr="004B167E" w:rsidRDefault="00886D63" w:rsidP="00886D63">
            <w:r>
              <w:rPr>
                <w:rFonts w:eastAsia="Malgun Gothic"/>
              </w:rPr>
              <w:t>Emad Farag, e.farag@samsung.com</w:t>
            </w:r>
          </w:p>
        </w:tc>
      </w:tr>
      <w:tr w:rsidR="00354C1E" w:rsidRPr="00986551" w14:paraId="209B11E7" w14:textId="77777777" w:rsidTr="00354C1E">
        <w:tc>
          <w:tcPr>
            <w:tcW w:w="1525" w:type="dxa"/>
          </w:tcPr>
          <w:p w14:paraId="4B83A91F"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14FBF2B7" w14:textId="77777777" w:rsidR="00354C1E" w:rsidRPr="00132403" w:rsidRDefault="00354C1E" w:rsidP="007D1958">
            <w:pPr>
              <w:rPr>
                <w:rFonts w:eastAsia="Yu Mincho"/>
                <w:lang w:val="de-DE" w:eastAsia="ja-JP"/>
              </w:rPr>
            </w:pPr>
            <w:r w:rsidRPr="00132403">
              <w:rPr>
                <w:rFonts w:eastAsia="Yu Mincho" w:hint="eastAsia"/>
                <w:lang w:val="de-DE" w:eastAsia="ja-JP"/>
              </w:rPr>
              <w:t>S</w:t>
            </w:r>
            <w:r w:rsidRPr="00132403">
              <w:rPr>
                <w:rFonts w:eastAsia="Yu Mincho"/>
                <w:lang w:val="de-DE" w:eastAsia="ja-JP"/>
              </w:rPr>
              <w:t>hohei Yoshioka, shohei.yoshioka@docomo-lab.com</w:t>
            </w:r>
          </w:p>
        </w:tc>
      </w:tr>
      <w:tr w:rsidR="00C2369D" w:rsidRPr="00077179" w14:paraId="27840AF5" w14:textId="77777777" w:rsidTr="00C45530">
        <w:tc>
          <w:tcPr>
            <w:tcW w:w="1525" w:type="dxa"/>
          </w:tcPr>
          <w:p w14:paraId="780A7FF7" w14:textId="77777777"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45DC17A6" w14:textId="77777777" w:rsidR="00C2369D" w:rsidRDefault="00C2369D" w:rsidP="00C2369D">
            <w:pPr>
              <w:rPr>
                <w:rFonts w:eastAsia="Malgun Gothic"/>
              </w:rPr>
            </w:pPr>
            <w:r>
              <w:rPr>
                <w:rFonts w:eastAsia="Malgun Gothic" w:hint="eastAsia"/>
                <w:lang w:val="en-GB"/>
              </w:rPr>
              <w:t>Woo-Suk Ko, woosuk.ko@lge.com</w:t>
            </w:r>
          </w:p>
        </w:tc>
      </w:tr>
      <w:tr w:rsidR="006E2278" w:rsidRPr="00CC5132" w14:paraId="353AF1BF" w14:textId="77777777" w:rsidTr="006E2278">
        <w:tc>
          <w:tcPr>
            <w:tcW w:w="1525" w:type="dxa"/>
          </w:tcPr>
          <w:p w14:paraId="0FA50FB4"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4A5836CB" w14:textId="77777777" w:rsidR="006E2278" w:rsidRPr="000D0F99" w:rsidRDefault="006E2278" w:rsidP="00937E68">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hyperlink r:id="rId13" w:history="1">
              <w:r w:rsidRPr="00C56964">
                <w:rPr>
                  <w:rStyle w:val="Hyperlink"/>
                  <w:lang w:val="es-US" w:eastAsia="zh-CN"/>
                </w:rPr>
                <w:t>zhaoqun1@xiaomi.com</w:t>
              </w:r>
            </w:hyperlink>
          </w:p>
        </w:tc>
      </w:tr>
      <w:tr w:rsidR="006E2278" w:rsidRPr="00132403" w14:paraId="6E1A13DA" w14:textId="77777777" w:rsidTr="006E2278">
        <w:tc>
          <w:tcPr>
            <w:tcW w:w="1525" w:type="dxa"/>
          </w:tcPr>
          <w:p w14:paraId="31590AB9" w14:textId="77777777" w:rsidR="006E2278" w:rsidRDefault="006E2278" w:rsidP="00937E68">
            <w:pPr>
              <w:rPr>
                <w:lang w:val="en-GB" w:eastAsia="zh-CN"/>
              </w:rPr>
            </w:pPr>
            <w:r>
              <w:rPr>
                <w:lang w:val="en-GB" w:eastAsia="zh-CN"/>
              </w:rPr>
              <w:t>Philips</w:t>
            </w:r>
          </w:p>
        </w:tc>
        <w:tc>
          <w:tcPr>
            <w:tcW w:w="8401" w:type="dxa"/>
          </w:tcPr>
          <w:p w14:paraId="3FFD28FC" w14:textId="77777777" w:rsidR="006E2278" w:rsidRPr="00CC5132" w:rsidRDefault="006E2278" w:rsidP="00937E68">
            <w:pPr>
              <w:rPr>
                <w:lang w:eastAsia="zh-CN"/>
              </w:rPr>
            </w:pPr>
            <w:r w:rsidRPr="00CC5132">
              <w:rPr>
                <w:lang w:eastAsia="zh-CN"/>
              </w:rPr>
              <w:t>Rob Davies, rob.davies@philips.com</w:t>
            </w:r>
          </w:p>
        </w:tc>
      </w:tr>
      <w:tr w:rsidR="00C53EA0" w:rsidRPr="00CC5132" w14:paraId="1F95AD0D" w14:textId="77777777" w:rsidTr="006E2278">
        <w:tc>
          <w:tcPr>
            <w:tcW w:w="1525" w:type="dxa"/>
          </w:tcPr>
          <w:p w14:paraId="797876E5" w14:textId="77777777" w:rsidR="00C53EA0" w:rsidRDefault="00C53EA0" w:rsidP="00C53EA0">
            <w:pPr>
              <w:rPr>
                <w:lang w:val="en-GB" w:eastAsia="zh-CN"/>
              </w:rPr>
            </w:pPr>
            <w:r>
              <w:rPr>
                <w:lang w:val="en-GB" w:eastAsia="zh-CN"/>
              </w:rPr>
              <w:t>Ericsson</w:t>
            </w:r>
          </w:p>
        </w:tc>
        <w:tc>
          <w:tcPr>
            <w:tcW w:w="8401" w:type="dxa"/>
          </w:tcPr>
          <w:p w14:paraId="1D763431" w14:textId="77777777" w:rsidR="00C53EA0" w:rsidRPr="00986551" w:rsidRDefault="00C53EA0" w:rsidP="00C53EA0">
            <w:pPr>
              <w:rPr>
                <w:lang w:val="fr-FR" w:eastAsia="zh-CN"/>
              </w:rPr>
            </w:pPr>
            <w:r w:rsidRPr="00986551">
              <w:rPr>
                <w:lang w:val="fr-FR" w:eastAsia="zh-CN"/>
              </w:rPr>
              <w:t xml:space="preserve">Florent Munier, </w:t>
            </w:r>
            <w:hyperlink r:id="rId14" w:history="1">
              <w:r w:rsidRPr="00986551">
                <w:rPr>
                  <w:rStyle w:val="Hyperlink"/>
                  <w:lang w:val="fr-FR" w:eastAsia="zh-CN"/>
                </w:rPr>
                <w:t>florent.munier@ericsson.com</w:t>
              </w:r>
            </w:hyperlink>
            <w:r w:rsidRPr="00986551">
              <w:rPr>
                <w:lang w:val="fr-FR" w:eastAsia="zh-CN"/>
              </w:rPr>
              <w:t xml:space="preserve"> </w:t>
            </w:r>
          </w:p>
          <w:p w14:paraId="5ABCFF29" w14:textId="77777777" w:rsidR="00C53EA0" w:rsidRDefault="00C53EA0" w:rsidP="00C53EA0">
            <w:pPr>
              <w:rPr>
                <w:lang w:val="es-US" w:eastAsia="zh-CN"/>
              </w:rPr>
            </w:pPr>
            <w:r>
              <w:rPr>
                <w:lang w:val="es-US" w:eastAsia="zh-CN"/>
              </w:rPr>
              <w:t xml:space="preserve">Siva Muruganathan, </w:t>
            </w:r>
            <w:hyperlink r:id="rId15" w:history="1">
              <w:r w:rsidRPr="00D729E8">
                <w:rPr>
                  <w:rStyle w:val="Hyperlink"/>
                  <w:lang w:val="es-US" w:eastAsia="zh-CN"/>
                </w:rPr>
                <w:t>siva.muruganathan@ericsson.com</w:t>
              </w:r>
            </w:hyperlink>
            <w:r>
              <w:rPr>
                <w:lang w:val="es-US" w:eastAsia="zh-CN"/>
              </w:rPr>
              <w:t xml:space="preserve"> </w:t>
            </w:r>
          </w:p>
        </w:tc>
      </w:tr>
      <w:tr w:rsidR="00C030B1" w:rsidRPr="000D0F99" w14:paraId="6A6B92E3" w14:textId="77777777" w:rsidTr="006E2278">
        <w:tc>
          <w:tcPr>
            <w:tcW w:w="1525" w:type="dxa"/>
          </w:tcPr>
          <w:p w14:paraId="4C1C8771" w14:textId="77777777" w:rsidR="00C030B1" w:rsidRDefault="00C030B1" w:rsidP="00C030B1">
            <w:pPr>
              <w:rPr>
                <w:lang w:val="en-GB" w:eastAsia="zh-CN"/>
              </w:rPr>
            </w:pPr>
            <w:r>
              <w:rPr>
                <w:lang w:val="en-GB" w:eastAsia="zh-CN"/>
              </w:rPr>
              <w:t>Intel</w:t>
            </w:r>
          </w:p>
        </w:tc>
        <w:tc>
          <w:tcPr>
            <w:tcW w:w="8401" w:type="dxa"/>
          </w:tcPr>
          <w:p w14:paraId="7D84CAF8" w14:textId="77777777" w:rsidR="00C030B1" w:rsidRPr="00CC5132" w:rsidRDefault="00C030B1" w:rsidP="00C030B1">
            <w:pPr>
              <w:rPr>
                <w:lang w:eastAsia="zh-CN"/>
              </w:rPr>
            </w:pPr>
            <w:r w:rsidRPr="00CC5132">
              <w:rPr>
                <w:lang w:eastAsia="zh-CN"/>
              </w:rPr>
              <w:t>Debdeep Chatterjee, debdeep.chatterjee@intel.com</w:t>
            </w:r>
          </w:p>
        </w:tc>
      </w:tr>
      <w:tr w:rsidR="00D721B8" w:rsidRPr="00986551" w14:paraId="330854D2" w14:textId="77777777" w:rsidTr="006E2278">
        <w:tc>
          <w:tcPr>
            <w:tcW w:w="1525" w:type="dxa"/>
          </w:tcPr>
          <w:p w14:paraId="3BEF05FA" w14:textId="77777777" w:rsidR="00D721B8" w:rsidRDefault="00D721B8" w:rsidP="00C030B1">
            <w:pPr>
              <w:rPr>
                <w:lang w:val="en-GB" w:eastAsia="zh-CN"/>
              </w:rPr>
            </w:pPr>
            <w:r>
              <w:rPr>
                <w:lang w:val="en-GB" w:eastAsia="zh-CN"/>
              </w:rPr>
              <w:t>Qualcomm</w:t>
            </w:r>
          </w:p>
        </w:tc>
        <w:tc>
          <w:tcPr>
            <w:tcW w:w="8401" w:type="dxa"/>
          </w:tcPr>
          <w:p w14:paraId="5BC516CB" w14:textId="77777777" w:rsidR="00D721B8" w:rsidRDefault="00D721B8" w:rsidP="00C030B1">
            <w:pPr>
              <w:rPr>
                <w:lang w:val="es-US" w:eastAsia="zh-CN"/>
              </w:rPr>
            </w:pPr>
            <w:r>
              <w:rPr>
                <w:lang w:val="es-US" w:eastAsia="zh-CN"/>
              </w:rPr>
              <w:t xml:space="preserve">Gabi Sarkis, </w:t>
            </w:r>
            <w:hyperlink r:id="rId16" w:history="1">
              <w:r w:rsidRPr="007A5177">
                <w:rPr>
                  <w:rStyle w:val="Hyperlink"/>
                  <w:lang w:val="es-US" w:eastAsia="zh-CN"/>
                </w:rPr>
                <w:t>gsarkis@qti.qualcomm.com</w:t>
              </w:r>
            </w:hyperlink>
          </w:p>
        </w:tc>
      </w:tr>
      <w:tr w:rsidR="00B1528C" w:rsidRPr="00986551" w14:paraId="57A83AD5" w14:textId="77777777" w:rsidTr="006E2278">
        <w:tc>
          <w:tcPr>
            <w:tcW w:w="1525" w:type="dxa"/>
          </w:tcPr>
          <w:p w14:paraId="5193A004" w14:textId="238F04ED" w:rsidR="00B1528C" w:rsidRDefault="00B1528C" w:rsidP="00C030B1">
            <w:pPr>
              <w:rPr>
                <w:lang w:val="en-GB" w:eastAsia="zh-CN"/>
              </w:rPr>
            </w:pPr>
            <w:proofErr w:type="spellStart"/>
            <w:r w:rsidRPr="00B1528C">
              <w:rPr>
                <w:lang w:val="en-GB" w:eastAsia="zh-CN"/>
              </w:rPr>
              <w:t>InterDigital</w:t>
            </w:r>
            <w:proofErr w:type="spellEnd"/>
          </w:p>
        </w:tc>
        <w:tc>
          <w:tcPr>
            <w:tcW w:w="8401" w:type="dxa"/>
          </w:tcPr>
          <w:p w14:paraId="276E9072" w14:textId="2D0A3473" w:rsidR="00B1528C" w:rsidRDefault="00B1528C" w:rsidP="00C030B1">
            <w:pPr>
              <w:rPr>
                <w:lang w:val="es-US" w:eastAsia="zh-CN"/>
              </w:rPr>
            </w:pPr>
            <w:r>
              <w:rPr>
                <w:lang w:val="es-US" w:eastAsia="zh-CN"/>
              </w:rPr>
              <w:t>Fumihiro Hasegawa, Fumihiro.hasegawa@interdigital.com</w:t>
            </w:r>
          </w:p>
        </w:tc>
      </w:tr>
    </w:tbl>
    <w:p w14:paraId="61AAC56B" w14:textId="77777777" w:rsidR="00F30CB4" w:rsidRPr="000D0F99" w:rsidRDefault="00F30CB4" w:rsidP="00F30CB4">
      <w:pPr>
        <w:rPr>
          <w:lang w:val="es-US"/>
        </w:rPr>
      </w:pPr>
    </w:p>
    <w:p w14:paraId="6F647E7F"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7D55CC2A" w14:textId="77777777" w:rsidR="00B3588C" w:rsidRPr="00B3588C" w:rsidRDefault="00B3588C" w:rsidP="00B3588C">
      <w:pPr>
        <w:rPr>
          <w:lang w:val="en-GB"/>
        </w:rPr>
      </w:pPr>
    </w:p>
    <w:p w14:paraId="5F86552D"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3F7E8B2B" w14:textId="77777777" w:rsidR="00B3588C" w:rsidRDefault="00B3588C" w:rsidP="00B3588C">
      <w:pPr>
        <w:rPr>
          <w:lang w:eastAsia="zh-CN"/>
        </w:rPr>
      </w:pPr>
    </w:p>
    <w:p w14:paraId="74ADD911"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4C6D6952"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4408E342" w14:textId="77777777" w:rsidTr="00C72D54">
        <w:tc>
          <w:tcPr>
            <w:tcW w:w="1975" w:type="dxa"/>
          </w:tcPr>
          <w:p w14:paraId="1C6E4A47" w14:textId="77777777" w:rsidR="00BC0BBE" w:rsidRPr="00B3588C" w:rsidRDefault="00C72D54" w:rsidP="00B3588C">
            <w:pPr>
              <w:pStyle w:val="BodyText"/>
              <w:spacing w:after="0"/>
              <w:rPr>
                <w:rFonts w:eastAsiaTheme="minorEastAsia"/>
                <w:sz w:val="20"/>
                <w:szCs w:val="20"/>
                <w:lang w:eastAsia="ko-KR"/>
              </w:rPr>
            </w:pPr>
            <w:proofErr w:type="spellStart"/>
            <w:r w:rsidRPr="00B3588C">
              <w:rPr>
                <w:rFonts w:eastAsiaTheme="minorEastAsia"/>
                <w:sz w:val="20"/>
                <w:szCs w:val="20"/>
                <w:lang w:eastAsia="ko-KR"/>
              </w:rPr>
              <w:t>Futurewei</w:t>
            </w:r>
            <w:proofErr w:type="spellEnd"/>
          </w:p>
        </w:tc>
        <w:tc>
          <w:tcPr>
            <w:tcW w:w="7654" w:type="dxa"/>
          </w:tcPr>
          <w:p w14:paraId="4E245750"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633689E0" w14:textId="77777777" w:rsidR="00647DC3" w:rsidRDefault="00647DC3" w:rsidP="001C7D02">
            <w:pPr>
              <w:rPr>
                <w:sz w:val="20"/>
                <w:szCs w:val="20"/>
              </w:rPr>
            </w:pPr>
          </w:p>
          <w:p w14:paraId="3E545335"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43EADEC" w14:textId="77777777" w:rsidTr="00C72D54">
        <w:tc>
          <w:tcPr>
            <w:tcW w:w="1975" w:type="dxa"/>
          </w:tcPr>
          <w:p w14:paraId="24032E00"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2908735E"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sidelink positioning, to better evaluate their advantages and drawbacks. </w:t>
            </w:r>
          </w:p>
        </w:tc>
      </w:tr>
      <w:tr w:rsidR="001C5F4B" w:rsidRPr="00B3588C" w14:paraId="146C64D0" w14:textId="77777777" w:rsidTr="00C72D54">
        <w:tc>
          <w:tcPr>
            <w:tcW w:w="1975" w:type="dxa"/>
          </w:tcPr>
          <w:p w14:paraId="33A3093B" w14:textId="77777777" w:rsidR="001C5F4B" w:rsidRPr="00B3588C" w:rsidRDefault="001C5F4B" w:rsidP="00B3588C">
            <w:pPr>
              <w:pStyle w:val="BodyText"/>
              <w:spacing w:after="0"/>
              <w:rPr>
                <w:sz w:val="20"/>
                <w:szCs w:val="20"/>
              </w:rPr>
            </w:pPr>
            <w:r w:rsidRPr="00B3588C">
              <w:rPr>
                <w:sz w:val="20"/>
                <w:szCs w:val="20"/>
              </w:rPr>
              <w:t xml:space="preserve">Huawei, </w:t>
            </w:r>
            <w:proofErr w:type="spellStart"/>
            <w:r w:rsidRPr="00B3588C">
              <w:rPr>
                <w:sz w:val="20"/>
                <w:szCs w:val="20"/>
              </w:rPr>
              <w:t>HiSilicon</w:t>
            </w:r>
            <w:proofErr w:type="spellEnd"/>
          </w:p>
        </w:tc>
        <w:tc>
          <w:tcPr>
            <w:tcW w:w="7654" w:type="dxa"/>
          </w:tcPr>
          <w:p w14:paraId="10A5F5C0"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49D18E02"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0741B29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7E6D898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4B42A443"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6A48777"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00EDB401"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3A1F40B0"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5C016DDD"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3DE098FE"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6C5A1CB7"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580C8D84"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749DF6AA"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6B0CBF4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631414BC" w14:textId="77777777" w:rsidR="001C5F4B" w:rsidRPr="00B3588C" w:rsidRDefault="001C5F4B" w:rsidP="00B3588C">
            <w:pPr>
              <w:jc w:val="both"/>
              <w:rPr>
                <w:sz w:val="20"/>
                <w:szCs w:val="20"/>
              </w:rPr>
            </w:pPr>
          </w:p>
        </w:tc>
      </w:tr>
      <w:tr w:rsidR="00C22973" w:rsidRPr="00B3588C" w14:paraId="410D561A" w14:textId="77777777" w:rsidTr="00C72D54">
        <w:tc>
          <w:tcPr>
            <w:tcW w:w="1975" w:type="dxa"/>
          </w:tcPr>
          <w:p w14:paraId="1D644459"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2A9EDA6F"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B2E8E78"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341C69A3"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656CA916" w14:textId="77777777" w:rsidTr="00C72D54">
        <w:tc>
          <w:tcPr>
            <w:tcW w:w="1975" w:type="dxa"/>
          </w:tcPr>
          <w:p w14:paraId="37ACECA7"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7FFF87E6"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090D7C77" w14:textId="77777777" w:rsidR="00544EEA" w:rsidRPr="00B3588C" w:rsidRDefault="00544EEA" w:rsidP="00B3588C">
            <w:pPr>
              <w:rPr>
                <w:sz w:val="20"/>
                <w:szCs w:val="20"/>
              </w:rPr>
            </w:pPr>
            <w:r w:rsidRPr="00544EEA">
              <w:rPr>
                <w:sz w:val="20"/>
                <w:szCs w:val="20"/>
              </w:rPr>
              <w:t xml:space="preserve">For instance, carrier phase measurements can be studied not only for </w:t>
            </w:r>
            <w:proofErr w:type="spellStart"/>
            <w:r w:rsidRPr="00544EEA">
              <w:rPr>
                <w:sz w:val="20"/>
                <w:szCs w:val="20"/>
              </w:rPr>
              <w:t>Uu</w:t>
            </w:r>
            <w:proofErr w:type="spellEnd"/>
            <w:r w:rsidRPr="00544EEA">
              <w:rPr>
                <w:sz w:val="20"/>
                <w:szCs w:val="20"/>
              </w:rPr>
              <w:t xml:space="preserve"> but also for SL.</w:t>
            </w:r>
          </w:p>
        </w:tc>
      </w:tr>
      <w:tr w:rsidR="006B0797" w:rsidRPr="00B3588C" w14:paraId="11D35DD6" w14:textId="77777777" w:rsidTr="00C72D54">
        <w:tc>
          <w:tcPr>
            <w:tcW w:w="1975" w:type="dxa"/>
          </w:tcPr>
          <w:p w14:paraId="149F9241"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8BA723F"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33BDC24A" w14:textId="77777777" w:rsidR="006B0797" w:rsidRPr="00B3588C" w:rsidRDefault="006B0797" w:rsidP="00B3588C">
            <w:pPr>
              <w:rPr>
                <w:sz w:val="20"/>
                <w:szCs w:val="20"/>
              </w:rPr>
            </w:pPr>
            <w:r w:rsidRPr="00B3588C">
              <w:rPr>
                <w:sz w:val="20"/>
                <w:szCs w:val="20"/>
              </w:rPr>
              <w:t>Time difference of arrival (TDOA) method should be defined for sidelink to measure RSTD for positioning over sidelink: For angle-based methods for sidelink positioning, antenna configuration consideration should be studied using practical UE capabilities and sidelink positioning architecture</w:t>
            </w:r>
          </w:p>
        </w:tc>
      </w:tr>
      <w:tr w:rsidR="00952C9A" w:rsidRPr="00B3588C" w14:paraId="715F9831" w14:textId="77777777" w:rsidTr="00C72D54">
        <w:tc>
          <w:tcPr>
            <w:tcW w:w="1975" w:type="dxa"/>
          </w:tcPr>
          <w:p w14:paraId="74C3A31F"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1055C7F0" w14:textId="77777777" w:rsidR="00952C9A" w:rsidRPr="00B3588C" w:rsidRDefault="00952C9A" w:rsidP="00B3588C">
            <w:pPr>
              <w:rPr>
                <w:sz w:val="20"/>
                <w:szCs w:val="20"/>
              </w:rPr>
            </w:pPr>
            <w:r w:rsidRPr="00B3588C">
              <w:rPr>
                <w:sz w:val="20"/>
                <w:szCs w:val="20"/>
              </w:rPr>
              <w:t>The potential positioning methods of TDOA, AOD/AOA, RTT for sidelink positioning should be further studied.</w:t>
            </w:r>
          </w:p>
          <w:p w14:paraId="45E3F66A" w14:textId="77777777" w:rsidR="00DA5377" w:rsidRPr="00B3588C" w:rsidRDefault="00DA5377" w:rsidP="00B3588C">
            <w:pPr>
              <w:jc w:val="both"/>
              <w:rPr>
                <w:sz w:val="20"/>
                <w:szCs w:val="20"/>
                <w:lang w:eastAsia="zh-CN"/>
              </w:rPr>
            </w:pPr>
            <w:r w:rsidRPr="00B3588C">
              <w:rPr>
                <w:sz w:val="20"/>
                <w:szCs w:val="20"/>
                <w:lang w:eastAsia="zh-CN"/>
              </w:rPr>
              <w:t>Support at least the following measurements for sidelink positioning:</w:t>
            </w:r>
          </w:p>
          <w:p w14:paraId="55710B23"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6CC51441"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5FA6F9F2"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23CFAE54" w14:textId="77777777" w:rsidR="00DA5377" w:rsidRPr="00B3588C" w:rsidRDefault="00DA5377" w:rsidP="00B3588C">
            <w:pPr>
              <w:rPr>
                <w:sz w:val="20"/>
                <w:szCs w:val="20"/>
              </w:rPr>
            </w:pPr>
          </w:p>
        </w:tc>
      </w:tr>
      <w:tr w:rsidR="001B18A5" w:rsidRPr="00B3588C" w14:paraId="17065CB5" w14:textId="77777777" w:rsidTr="00C72D54">
        <w:tc>
          <w:tcPr>
            <w:tcW w:w="1975" w:type="dxa"/>
          </w:tcPr>
          <w:p w14:paraId="7B5E7B2B"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72A82C0F"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to achieve relative positioning and ranging (e.g., ranging for distance and ranging for angle).</w:t>
            </w:r>
          </w:p>
          <w:p w14:paraId="38AF3D00"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35C40516"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3C03FFE6"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007CEB68"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535FA7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17B85E4D"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19D5206A" w14:textId="77777777" w:rsidTr="00C72D54">
        <w:tc>
          <w:tcPr>
            <w:tcW w:w="1975" w:type="dxa"/>
          </w:tcPr>
          <w:p w14:paraId="6A1F5016"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4E504F02"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 xml:space="preserve">RAN1 should further study which or which combination of positioning methods (e.g.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79F3D298"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19E30D61"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684F4F7"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25B68073"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656A71A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3F96DE2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1C0F4DD6" w14:textId="77777777" w:rsidTr="00C72D54">
        <w:tc>
          <w:tcPr>
            <w:tcW w:w="1975" w:type="dxa"/>
          </w:tcPr>
          <w:p w14:paraId="2049365C"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33B73593"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168F0D30"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08F9BA8A"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6F75FA46"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152A3799" w14:textId="77777777" w:rsidTr="00C72D54">
        <w:tc>
          <w:tcPr>
            <w:tcW w:w="1975" w:type="dxa"/>
          </w:tcPr>
          <w:p w14:paraId="1229CEB5"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68EB9F90"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the angle measurement based solution for sidelink positioning</w:t>
            </w:r>
          </w:p>
          <w:p w14:paraId="32553ECA"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RTT measurement based solution for sidelink positioning</w:t>
            </w:r>
          </w:p>
          <w:p w14:paraId="0B569F4E"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TDOA measurement based solution for sidelink positioning</w:t>
            </w:r>
          </w:p>
        </w:tc>
      </w:tr>
      <w:tr w:rsidR="00BB0459" w:rsidRPr="00B3588C" w14:paraId="19951881" w14:textId="77777777" w:rsidTr="00C72D54">
        <w:tc>
          <w:tcPr>
            <w:tcW w:w="1975" w:type="dxa"/>
          </w:tcPr>
          <w:p w14:paraId="0FA3AE45"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15613DB3"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4E88AB15" w14:textId="77777777" w:rsidR="00030BAC" w:rsidRDefault="00030BAC" w:rsidP="00B3588C">
            <w:pPr>
              <w:tabs>
                <w:tab w:val="left" w:pos="420"/>
              </w:tabs>
              <w:autoSpaceDE w:val="0"/>
              <w:autoSpaceDN w:val="0"/>
              <w:adjustRightInd w:val="0"/>
              <w:snapToGrid w:val="0"/>
              <w:jc w:val="both"/>
              <w:rPr>
                <w:rFonts w:eastAsia="SimSun"/>
                <w:sz w:val="20"/>
                <w:szCs w:val="20"/>
              </w:rPr>
            </w:pPr>
          </w:p>
          <w:p w14:paraId="6C18212A"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74BD2E9B" w14:textId="77777777" w:rsidR="00030BAC" w:rsidRDefault="00030BAC" w:rsidP="00B3588C">
            <w:pPr>
              <w:tabs>
                <w:tab w:val="left" w:pos="420"/>
              </w:tabs>
              <w:autoSpaceDE w:val="0"/>
              <w:autoSpaceDN w:val="0"/>
              <w:adjustRightInd w:val="0"/>
              <w:snapToGrid w:val="0"/>
              <w:jc w:val="both"/>
              <w:rPr>
                <w:rFonts w:eastAsia="SimSun"/>
                <w:sz w:val="20"/>
                <w:szCs w:val="20"/>
              </w:rPr>
            </w:pPr>
          </w:p>
          <w:p w14:paraId="18B1F54F"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7E1C9B0E"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2A75739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76E0BD2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26C6463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1F80379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14E1A1FB"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F0FD2E8"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D1AD504"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596ABFE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6F513618"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0DE8B7CC" w14:textId="77777777" w:rsidTr="00C72D54">
        <w:tc>
          <w:tcPr>
            <w:tcW w:w="1975" w:type="dxa"/>
          </w:tcPr>
          <w:p w14:paraId="07D9C1FE"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47F3D86F"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studying sidelink positioning method (e.g., TDO, RTT, AOA/D, …) consider the relevant positioning technique (e.g., relative, ranging, or absolute) and the deployment scenario</w:t>
            </w:r>
          </w:p>
          <w:p w14:paraId="70C2E5C6" w14:textId="77777777" w:rsidR="00AD0A50" w:rsidRDefault="00AD0A50" w:rsidP="00B3588C">
            <w:pPr>
              <w:tabs>
                <w:tab w:val="left" w:pos="420"/>
              </w:tabs>
              <w:autoSpaceDE w:val="0"/>
              <w:autoSpaceDN w:val="0"/>
              <w:adjustRightInd w:val="0"/>
              <w:snapToGrid w:val="0"/>
              <w:jc w:val="both"/>
              <w:rPr>
                <w:rFonts w:eastAsia="SimSun"/>
                <w:sz w:val="20"/>
                <w:szCs w:val="20"/>
              </w:rPr>
            </w:pPr>
          </w:p>
          <w:p w14:paraId="7FF5D9C2"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sidelink positioning techniques considering both LOS and NLOS conditions</w:t>
            </w:r>
          </w:p>
          <w:p w14:paraId="15AFD8FF" w14:textId="77777777" w:rsidR="00AD0A50" w:rsidRDefault="00AD0A50" w:rsidP="00B3588C">
            <w:pPr>
              <w:tabs>
                <w:tab w:val="left" w:pos="420"/>
              </w:tabs>
              <w:autoSpaceDE w:val="0"/>
              <w:autoSpaceDN w:val="0"/>
              <w:adjustRightInd w:val="0"/>
              <w:snapToGrid w:val="0"/>
              <w:jc w:val="both"/>
              <w:rPr>
                <w:rFonts w:eastAsia="SimSun"/>
                <w:sz w:val="20"/>
                <w:szCs w:val="20"/>
              </w:rPr>
            </w:pPr>
          </w:p>
          <w:p w14:paraId="1624694F"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carrier phase based positioning for sidelink positioning techniques</w:t>
            </w:r>
          </w:p>
        </w:tc>
      </w:tr>
      <w:tr w:rsidR="00BB7450" w:rsidRPr="00B3588C" w14:paraId="70D59038" w14:textId="77777777" w:rsidTr="00C72D54">
        <w:tc>
          <w:tcPr>
            <w:tcW w:w="1975" w:type="dxa"/>
          </w:tcPr>
          <w:p w14:paraId="33DFB426"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280EE1A2" w14:textId="77777777" w:rsidR="00BB7450" w:rsidRPr="00B3588C" w:rsidRDefault="00BB7450" w:rsidP="00B3588C">
            <w:pPr>
              <w:jc w:val="both"/>
              <w:rPr>
                <w:sz w:val="20"/>
                <w:szCs w:val="20"/>
              </w:rPr>
            </w:pPr>
            <w:r w:rsidRPr="00B3588C">
              <w:rPr>
                <w:sz w:val="20"/>
                <w:szCs w:val="20"/>
              </w:rPr>
              <w:t xml:space="preserve">As a first step, RAN1 should decide which of the existing </w:t>
            </w:r>
            <w:proofErr w:type="spellStart"/>
            <w:r w:rsidRPr="00B3588C">
              <w:rPr>
                <w:sz w:val="20"/>
                <w:szCs w:val="20"/>
              </w:rPr>
              <w:t>Uu</w:t>
            </w:r>
            <w:proofErr w:type="spellEnd"/>
            <w:r w:rsidRPr="00B3588C">
              <w:rPr>
                <w:sz w:val="20"/>
                <w:szCs w:val="20"/>
              </w:rPr>
              <w:t xml:space="preserve"> RAN-based positioning techniques are suitable to be re-designed for SL positioning. Candidate SL-positioning schemes are:</w:t>
            </w:r>
          </w:p>
          <w:p w14:paraId="5DF2D6CC"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4C8F227A" w14:textId="77777777" w:rsidTr="00A8350B">
              <w:tc>
                <w:tcPr>
                  <w:tcW w:w="1345" w:type="dxa"/>
                </w:tcPr>
                <w:p w14:paraId="48272CDF" w14:textId="77777777" w:rsidR="00BB7450" w:rsidRPr="00B3588C" w:rsidRDefault="00BB7450" w:rsidP="00B3588C">
                  <w:pPr>
                    <w:rPr>
                      <w:sz w:val="20"/>
                      <w:szCs w:val="20"/>
                    </w:rPr>
                  </w:pPr>
                </w:p>
              </w:tc>
              <w:tc>
                <w:tcPr>
                  <w:tcW w:w="2520" w:type="dxa"/>
                </w:tcPr>
                <w:p w14:paraId="21F13BE8"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3E94056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4FA01D41"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3D9049EB" w14:textId="77777777" w:rsidTr="00A8350B">
              <w:trPr>
                <w:trHeight w:val="188"/>
              </w:trPr>
              <w:tc>
                <w:tcPr>
                  <w:tcW w:w="1345" w:type="dxa"/>
                </w:tcPr>
                <w:p w14:paraId="2A2A7053" w14:textId="77777777" w:rsidR="00BB7450" w:rsidRPr="00B3588C" w:rsidRDefault="00BB7450" w:rsidP="00B3588C">
                  <w:pPr>
                    <w:rPr>
                      <w:sz w:val="20"/>
                      <w:szCs w:val="20"/>
                    </w:rPr>
                  </w:pPr>
                  <w:r w:rsidRPr="00B3588C">
                    <w:rPr>
                      <w:sz w:val="20"/>
                      <w:szCs w:val="20"/>
                    </w:rPr>
                    <w:t>Techniques</w:t>
                  </w:r>
                </w:p>
              </w:tc>
              <w:tc>
                <w:tcPr>
                  <w:tcW w:w="2520" w:type="dxa"/>
                </w:tcPr>
                <w:p w14:paraId="3923D700" w14:textId="77777777" w:rsidR="00BB7450" w:rsidRPr="00B3588C" w:rsidRDefault="00BB7450" w:rsidP="00B3588C">
                  <w:pPr>
                    <w:jc w:val="center"/>
                    <w:rPr>
                      <w:sz w:val="20"/>
                      <w:szCs w:val="20"/>
                    </w:rPr>
                  </w:pPr>
                  <w:r w:rsidRPr="00B3588C">
                    <w:rPr>
                      <w:sz w:val="20"/>
                      <w:szCs w:val="20"/>
                    </w:rPr>
                    <w:t>SL-TDOA-1 (DL-like),</w:t>
                  </w:r>
                </w:p>
                <w:p w14:paraId="2EFBF358"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12B3305E" w14:textId="77777777" w:rsidR="00BB7450" w:rsidRPr="00B3588C" w:rsidRDefault="00BB7450" w:rsidP="00B3588C">
                  <w:pPr>
                    <w:jc w:val="center"/>
                    <w:rPr>
                      <w:sz w:val="20"/>
                      <w:szCs w:val="20"/>
                    </w:rPr>
                  </w:pPr>
                  <w:r w:rsidRPr="00B3588C">
                    <w:rPr>
                      <w:sz w:val="20"/>
                      <w:szCs w:val="20"/>
                    </w:rPr>
                    <w:t>SL-TDOA-2 (UL-like),</w:t>
                  </w:r>
                </w:p>
                <w:p w14:paraId="7F533EDE"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379FB7BF" w14:textId="77777777" w:rsidR="00BB7450" w:rsidRPr="00B3588C" w:rsidRDefault="00BB7450" w:rsidP="00B3588C">
                  <w:pPr>
                    <w:jc w:val="center"/>
                    <w:rPr>
                      <w:sz w:val="20"/>
                      <w:szCs w:val="20"/>
                    </w:rPr>
                  </w:pPr>
                  <w:r w:rsidRPr="00B3588C">
                    <w:rPr>
                      <w:sz w:val="20"/>
                      <w:szCs w:val="20"/>
                    </w:rPr>
                    <w:t>SL-multi-cell RTT,</w:t>
                  </w:r>
                </w:p>
                <w:p w14:paraId="0558DFD9" w14:textId="77777777" w:rsidR="00BB7450" w:rsidRPr="00B3588C" w:rsidRDefault="00BB7450" w:rsidP="00B3588C">
                  <w:pPr>
                    <w:jc w:val="center"/>
                    <w:rPr>
                      <w:sz w:val="20"/>
                      <w:szCs w:val="20"/>
                    </w:rPr>
                  </w:pPr>
                  <w:r w:rsidRPr="00B3588C">
                    <w:rPr>
                      <w:sz w:val="20"/>
                      <w:szCs w:val="20"/>
                    </w:rPr>
                    <w:t>SL-E-CID Type positioning</w:t>
                  </w:r>
                </w:p>
              </w:tc>
            </w:tr>
          </w:tbl>
          <w:p w14:paraId="63709E27" w14:textId="77777777" w:rsidR="00BB7450" w:rsidRDefault="00BB7450" w:rsidP="00B3588C">
            <w:pPr>
              <w:tabs>
                <w:tab w:val="left" w:pos="420"/>
              </w:tabs>
              <w:autoSpaceDE w:val="0"/>
              <w:autoSpaceDN w:val="0"/>
              <w:adjustRightInd w:val="0"/>
              <w:snapToGrid w:val="0"/>
              <w:jc w:val="both"/>
              <w:rPr>
                <w:rFonts w:eastAsia="SimSun"/>
                <w:sz w:val="20"/>
                <w:szCs w:val="20"/>
              </w:rPr>
            </w:pPr>
          </w:p>
          <w:p w14:paraId="72701994"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519233AF"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7D533D5" w14:textId="77777777" w:rsidTr="00C72D54">
        <w:tc>
          <w:tcPr>
            <w:tcW w:w="1975" w:type="dxa"/>
          </w:tcPr>
          <w:p w14:paraId="4C0AB7C4"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5238CB1F" w14:textId="77777777" w:rsidR="001E5430" w:rsidRPr="00B3588C" w:rsidRDefault="001E5430" w:rsidP="00B3588C">
            <w:pPr>
              <w:jc w:val="both"/>
              <w:rPr>
                <w:sz w:val="20"/>
                <w:szCs w:val="20"/>
              </w:rPr>
            </w:pPr>
            <w:r w:rsidRPr="00B3588C">
              <w:rPr>
                <w:sz w:val="20"/>
                <w:szCs w:val="20"/>
              </w:rPr>
              <w:t>Round trip time measurement and measurement report exchange are supported in NR sidelink ranging.</w:t>
            </w:r>
          </w:p>
        </w:tc>
      </w:tr>
      <w:tr w:rsidR="00B660D7" w:rsidRPr="00B3588C" w14:paraId="1972D655" w14:textId="77777777" w:rsidTr="00C72D54">
        <w:tc>
          <w:tcPr>
            <w:tcW w:w="1975" w:type="dxa"/>
          </w:tcPr>
          <w:p w14:paraId="79326ED5"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1ED2D645" w14:textId="77777777" w:rsidR="00B660D7" w:rsidRPr="00B3588C" w:rsidRDefault="00B660D7" w:rsidP="00B3588C">
            <w:pPr>
              <w:jc w:val="both"/>
              <w:rPr>
                <w:sz w:val="20"/>
                <w:szCs w:val="20"/>
              </w:rPr>
            </w:pPr>
            <w:r w:rsidRPr="00B3588C">
              <w:rPr>
                <w:sz w:val="20"/>
                <w:szCs w:val="20"/>
              </w:rPr>
              <w:t>As the potential positioning methods for sidelink, whether/which of the Rel-16/17 positioning technologies are reused for sidelink positioning should be discussed</w:t>
            </w:r>
          </w:p>
        </w:tc>
      </w:tr>
      <w:tr w:rsidR="00063895" w:rsidRPr="00B3588C" w14:paraId="3834C113" w14:textId="77777777" w:rsidTr="00C72D54">
        <w:tc>
          <w:tcPr>
            <w:tcW w:w="1975" w:type="dxa"/>
          </w:tcPr>
          <w:p w14:paraId="6595365F"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2853BCE5"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2F8263A0"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etc., could be supported depending on the positioning methods to be used in sidelink positioning.</w:t>
            </w:r>
          </w:p>
        </w:tc>
      </w:tr>
      <w:tr w:rsidR="00620A8A" w:rsidRPr="00B3588C" w14:paraId="588856A4" w14:textId="77777777" w:rsidTr="00C72D54">
        <w:tc>
          <w:tcPr>
            <w:tcW w:w="1975" w:type="dxa"/>
          </w:tcPr>
          <w:p w14:paraId="5ADFC879"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561AAA3D"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5801CFA8" w14:textId="77777777" w:rsidR="00620A8A" w:rsidRPr="00B3588C" w:rsidRDefault="00620A8A" w:rsidP="00B3588C">
            <w:pPr>
              <w:jc w:val="both"/>
              <w:rPr>
                <w:sz w:val="20"/>
                <w:szCs w:val="20"/>
              </w:rPr>
            </w:pPr>
          </w:p>
        </w:tc>
      </w:tr>
      <w:tr w:rsidR="00EF4819" w:rsidRPr="00B3588C" w14:paraId="3B775FEA" w14:textId="77777777" w:rsidTr="00C72D54">
        <w:tc>
          <w:tcPr>
            <w:tcW w:w="1975" w:type="dxa"/>
          </w:tcPr>
          <w:p w14:paraId="0170C007"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5D8375FA"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sidelink positioning when applying the phase-based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751E2D2" w14:textId="77777777" w:rsidR="00E471E3" w:rsidRPr="00B3588C" w:rsidRDefault="00E471E3" w:rsidP="00B3588C">
            <w:pPr>
              <w:rPr>
                <w:sz w:val="20"/>
                <w:szCs w:val="20"/>
              </w:rPr>
            </w:pPr>
            <w:r w:rsidRPr="00B3588C">
              <w:rPr>
                <w:sz w:val="20"/>
                <w:szCs w:val="20"/>
              </w:rPr>
              <w:t xml:space="preserve">Consider using the carrier phase method for V2V synchronization and the necessary impact on </w:t>
            </w:r>
            <w:proofErr w:type="spellStart"/>
            <w:r w:rsidRPr="00B3588C">
              <w:rPr>
                <w:sz w:val="20"/>
                <w:szCs w:val="20"/>
              </w:rPr>
              <w:t>gNodeB</w:t>
            </w:r>
            <w:proofErr w:type="spellEnd"/>
            <w:r w:rsidRPr="00B3588C">
              <w:rPr>
                <w:sz w:val="20"/>
                <w:szCs w:val="20"/>
              </w:rPr>
              <w:t xml:space="preserve"> structure.</w:t>
            </w:r>
          </w:p>
        </w:tc>
      </w:tr>
      <w:tr w:rsidR="00C10ACF" w:rsidRPr="00B3588C" w14:paraId="629A1C00" w14:textId="77777777" w:rsidTr="00C72D54">
        <w:tc>
          <w:tcPr>
            <w:tcW w:w="1975" w:type="dxa"/>
          </w:tcPr>
          <w:p w14:paraId="6DA774BD"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C36639B"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5D980F58" w14:textId="77777777" w:rsidR="00B94AA3" w:rsidRDefault="00B94AA3" w:rsidP="00B3588C">
            <w:pPr>
              <w:rPr>
                <w:sz w:val="20"/>
                <w:szCs w:val="20"/>
              </w:rPr>
            </w:pPr>
          </w:p>
          <w:p w14:paraId="2D917B3C" w14:textId="77777777" w:rsidR="00EE7FC2" w:rsidRPr="00B3588C" w:rsidRDefault="00EE7FC2" w:rsidP="00B3588C">
            <w:pPr>
              <w:rPr>
                <w:sz w:val="20"/>
                <w:szCs w:val="20"/>
              </w:rPr>
            </w:pPr>
            <w:r w:rsidRPr="00B3588C">
              <w:rPr>
                <w:sz w:val="20"/>
                <w:szCs w:val="20"/>
              </w:rPr>
              <w:t>Support the following two types of RTT methods for SL positioning:</w:t>
            </w:r>
          </w:p>
          <w:p w14:paraId="41318596"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23DEAEB3"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30E0CF63"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B80D1F2" w14:textId="77777777" w:rsidR="00230429" w:rsidRPr="00B3588C" w:rsidRDefault="00230429" w:rsidP="00B3588C">
            <w:pPr>
              <w:spacing w:line="276" w:lineRule="auto"/>
              <w:rPr>
                <w:sz w:val="20"/>
                <w:szCs w:val="20"/>
              </w:rPr>
            </w:pPr>
            <w:r w:rsidRPr="00B3588C">
              <w:rPr>
                <w:sz w:val="20"/>
                <w:szCs w:val="20"/>
              </w:rPr>
              <w:t xml:space="preserve">Support angular-based SL positioning methods for antenna calibrated entities and fixed anchor nodes, e.g., </w:t>
            </w:r>
            <w:proofErr w:type="spellStart"/>
            <w:r w:rsidRPr="00B3588C">
              <w:rPr>
                <w:sz w:val="20"/>
                <w:szCs w:val="20"/>
              </w:rPr>
              <w:t>gNBs</w:t>
            </w:r>
            <w:proofErr w:type="spellEnd"/>
            <w:r w:rsidRPr="00B3588C">
              <w:rPr>
                <w:sz w:val="20"/>
                <w:szCs w:val="20"/>
              </w:rPr>
              <w:t xml:space="preserve"> or RSUs</w:t>
            </w:r>
          </w:p>
          <w:p w14:paraId="5803079B" w14:textId="77777777" w:rsidR="006B27B8" w:rsidRPr="00B3588C" w:rsidRDefault="006B27B8" w:rsidP="00B3588C">
            <w:pPr>
              <w:spacing w:line="276" w:lineRule="auto"/>
              <w:rPr>
                <w:sz w:val="20"/>
                <w:szCs w:val="20"/>
              </w:rPr>
            </w:pPr>
          </w:p>
          <w:p w14:paraId="0747A538"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0379AB9D" w14:textId="77777777" w:rsidTr="00C72D54">
        <w:tc>
          <w:tcPr>
            <w:tcW w:w="1975" w:type="dxa"/>
          </w:tcPr>
          <w:p w14:paraId="4D3110DA" w14:textId="77777777" w:rsidR="00BC6A9E" w:rsidRPr="00B3588C" w:rsidRDefault="00BC6A9E" w:rsidP="00B3588C">
            <w:pPr>
              <w:pStyle w:val="BodyText"/>
              <w:spacing w:after="0"/>
              <w:rPr>
                <w:sz w:val="20"/>
                <w:szCs w:val="20"/>
              </w:rPr>
            </w:pPr>
            <w:r w:rsidRPr="00B3588C">
              <w:rPr>
                <w:sz w:val="20"/>
                <w:szCs w:val="20"/>
              </w:rPr>
              <w:t>Spreadtrum</w:t>
            </w:r>
          </w:p>
        </w:tc>
        <w:tc>
          <w:tcPr>
            <w:tcW w:w="7654" w:type="dxa"/>
          </w:tcPr>
          <w:p w14:paraId="6E6067C4"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78EA37A8" w14:textId="77777777" w:rsidTr="00C72D54">
        <w:tc>
          <w:tcPr>
            <w:tcW w:w="1975" w:type="dxa"/>
          </w:tcPr>
          <w:p w14:paraId="6DB95E9B"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7B6F3F77"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75E2AC71"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13FE60C4"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20D3007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59C5B716"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110DA960"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54278E4F"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0C8B3CA7" w14:textId="77777777" w:rsidR="00EA5FE8" w:rsidRDefault="00EA5FE8" w:rsidP="00B3588C">
            <w:pPr>
              <w:rPr>
                <w:sz w:val="20"/>
                <w:szCs w:val="20"/>
              </w:rPr>
            </w:pPr>
            <w:r w:rsidRPr="00B3588C">
              <w:rPr>
                <w:sz w:val="20"/>
                <w:szCs w:val="20"/>
              </w:rPr>
              <w:t>SL positioning supports per-panel location estimation if UE uses multiple panels</w:t>
            </w:r>
          </w:p>
          <w:p w14:paraId="54A27EE0"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35BBF756" w14:textId="77777777" w:rsidTr="00C72D54">
        <w:tc>
          <w:tcPr>
            <w:tcW w:w="1975" w:type="dxa"/>
          </w:tcPr>
          <w:p w14:paraId="4C661188"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02BB5EA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Slightly prefer to use the terminology of SL RTOA measurements for RTT technique under sidelink</w:t>
            </w:r>
          </w:p>
          <w:p w14:paraId="692B1B1C"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4F6471B5" w14:textId="77777777" w:rsidTr="00C72D54">
        <w:tc>
          <w:tcPr>
            <w:tcW w:w="1975" w:type="dxa"/>
          </w:tcPr>
          <w:p w14:paraId="070C79E2"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04AC8C33"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and RTT based positioning methods may be adapted for positioning utilizing combinations of </w:t>
            </w:r>
            <w:proofErr w:type="spellStart"/>
            <w:r w:rsidRPr="00B3588C">
              <w:rPr>
                <w:sz w:val="20"/>
                <w:lang w:val="en-GB"/>
              </w:rPr>
              <w:t>Uu</w:t>
            </w:r>
            <w:proofErr w:type="spellEnd"/>
            <w:r w:rsidRPr="00B3588C">
              <w:rPr>
                <w:sz w:val="20"/>
                <w:lang w:val="en-GB"/>
              </w:rPr>
              <w:t xml:space="preserve"> and PC5 links involving:</w:t>
            </w:r>
          </w:p>
          <w:p w14:paraId="6A8B43BC"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7BB280E0"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A06FBB4"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48F2D246" w14:textId="77777777" w:rsidR="002F73AB" w:rsidRPr="00B3588C" w:rsidRDefault="002F73AB" w:rsidP="00B3588C">
            <w:pPr>
              <w:jc w:val="both"/>
              <w:rPr>
                <w:color w:val="000000" w:themeColor="text1"/>
                <w:kern w:val="24"/>
                <w:sz w:val="20"/>
                <w:szCs w:val="20"/>
                <w:lang w:val="en-GB"/>
              </w:rPr>
            </w:pPr>
          </w:p>
          <w:p w14:paraId="2679B5E0"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2643222D"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882DCFB" w14:textId="77777777" w:rsidR="00734483" w:rsidRPr="00B3588C" w:rsidRDefault="00734483" w:rsidP="00B3588C">
            <w:pPr>
              <w:jc w:val="both"/>
              <w:rPr>
                <w:color w:val="000000" w:themeColor="text1"/>
                <w:kern w:val="24"/>
                <w:sz w:val="20"/>
                <w:szCs w:val="20"/>
                <w:lang w:val="en-GB"/>
              </w:rPr>
            </w:pPr>
          </w:p>
        </w:tc>
      </w:tr>
      <w:tr w:rsidR="006878E2" w:rsidRPr="00B3588C" w14:paraId="5F041A97" w14:textId="77777777" w:rsidTr="00C72D54">
        <w:tc>
          <w:tcPr>
            <w:tcW w:w="1975" w:type="dxa"/>
          </w:tcPr>
          <w:p w14:paraId="5B6B1594"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3627AD07" w14:textId="77777777" w:rsidR="00CA1990" w:rsidRPr="00B3588C" w:rsidRDefault="00CA1990" w:rsidP="00B3588C">
            <w:pPr>
              <w:pStyle w:val="3GPPText"/>
              <w:spacing w:before="0" w:after="0"/>
              <w:rPr>
                <w:sz w:val="20"/>
                <w:lang w:val="en-GB"/>
              </w:rPr>
            </w:pPr>
            <w:r w:rsidRPr="00B3588C">
              <w:rPr>
                <w:sz w:val="20"/>
                <w:lang w:val="en-GB"/>
              </w:rPr>
              <w:t>The movement of reference points should be taken into account for the study of sidelink positioning methods including OTDOA, RTT, AOA/D, etc, especially for DL positioning.</w:t>
            </w:r>
          </w:p>
          <w:p w14:paraId="2B25AC5A" w14:textId="77777777" w:rsidR="00901963" w:rsidRDefault="00901963" w:rsidP="00B3588C">
            <w:pPr>
              <w:pStyle w:val="3GPPText"/>
              <w:spacing w:before="0" w:after="0"/>
              <w:rPr>
                <w:sz w:val="20"/>
                <w:lang w:val="en-GB"/>
              </w:rPr>
            </w:pPr>
          </w:p>
          <w:p w14:paraId="5F51C51F"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phase based positioning method to firstly used to reduce the searching space of the integer ambiguity and corresponding measurement should be conducted</w:t>
            </w:r>
          </w:p>
        </w:tc>
      </w:tr>
      <w:tr w:rsidR="00B60104" w:rsidRPr="00B3588C" w14:paraId="0B963421" w14:textId="77777777" w:rsidTr="00C72D54">
        <w:tc>
          <w:tcPr>
            <w:tcW w:w="1975" w:type="dxa"/>
          </w:tcPr>
          <w:p w14:paraId="3B7CF503"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43D04BFB"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28FFB87F" w14:textId="77777777" w:rsidR="0048021B" w:rsidRDefault="0048021B" w:rsidP="00B3588C">
            <w:pPr>
              <w:pStyle w:val="3GPPText"/>
              <w:spacing w:before="0" w:after="0"/>
              <w:rPr>
                <w:sz w:val="20"/>
                <w:lang w:val="en-GB"/>
              </w:rPr>
            </w:pPr>
          </w:p>
          <w:p w14:paraId="7555B195"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738A8BF9" w14:textId="77777777" w:rsidR="0048021B" w:rsidRDefault="0048021B" w:rsidP="00B3588C">
            <w:pPr>
              <w:rPr>
                <w:sz w:val="20"/>
                <w:szCs w:val="20"/>
              </w:rPr>
            </w:pPr>
          </w:p>
          <w:p w14:paraId="2528D08F"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29D5D697" w14:textId="77777777" w:rsidR="00B60104" w:rsidRPr="00B3588C" w:rsidRDefault="00B60104" w:rsidP="00B3588C">
            <w:pPr>
              <w:pStyle w:val="3GPPText"/>
              <w:spacing w:before="0" w:after="0"/>
              <w:rPr>
                <w:sz w:val="20"/>
              </w:rPr>
            </w:pPr>
          </w:p>
        </w:tc>
      </w:tr>
    </w:tbl>
    <w:p w14:paraId="1C5A7E3A" w14:textId="77777777" w:rsidR="00BC0BBE" w:rsidRDefault="00BC0BBE" w:rsidP="008571A2">
      <w:pPr>
        <w:rPr>
          <w:lang w:eastAsia="zh-CN"/>
        </w:rPr>
      </w:pPr>
    </w:p>
    <w:p w14:paraId="56A93F4D" w14:textId="77777777" w:rsidR="008B393D" w:rsidRDefault="001F2F18" w:rsidP="008571A2">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35EE4AB5"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21058DB3" w14:textId="77777777" w:rsidTr="00A8350B">
        <w:tc>
          <w:tcPr>
            <w:tcW w:w="3308" w:type="dxa"/>
          </w:tcPr>
          <w:p w14:paraId="11B4E483" w14:textId="77777777" w:rsidR="00C457B9" w:rsidRDefault="00987DDA" w:rsidP="00A8350B">
            <w:pPr>
              <w:rPr>
                <w:lang w:eastAsia="zh-CN"/>
              </w:rPr>
            </w:pPr>
            <w:r>
              <w:rPr>
                <w:lang w:eastAsia="zh-CN"/>
              </w:rPr>
              <w:t>M</w:t>
            </w:r>
            <w:r w:rsidR="00C457B9">
              <w:rPr>
                <w:lang w:eastAsia="zh-CN"/>
              </w:rPr>
              <w:t>ethod</w:t>
            </w:r>
          </w:p>
        </w:tc>
        <w:tc>
          <w:tcPr>
            <w:tcW w:w="3309" w:type="dxa"/>
          </w:tcPr>
          <w:p w14:paraId="63AF3880" w14:textId="77777777" w:rsidR="00C457B9" w:rsidRDefault="00C457B9" w:rsidP="00A8350B">
            <w:pPr>
              <w:jc w:val="center"/>
              <w:rPr>
                <w:lang w:eastAsia="zh-CN"/>
              </w:rPr>
            </w:pPr>
            <w:r>
              <w:rPr>
                <w:lang w:eastAsia="zh-CN"/>
              </w:rPr>
              <w:t>Study</w:t>
            </w:r>
          </w:p>
        </w:tc>
        <w:tc>
          <w:tcPr>
            <w:tcW w:w="3309" w:type="dxa"/>
          </w:tcPr>
          <w:p w14:paraId="54176835"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CC5132" w14:paraId="25D65A99" w14:textId="77777777" w:rsidTr="00A8350B">
        <w:tc>
          <w:tcPr>
            <w:tcW w:w="3308" w:type="dxa"/>
          </w:tcPr>
          <w:p w14:paraId="6D19DAB3" w14:textId="77777777" w:rsidR="00C457B9" w:rsidRDefault="00C457B9" w:rsidP="00A8350B">
            <w:pPr>
              <w:rPr>
                <w:lang w:eastAsia="zh-CN"/>
              </w:rPr>
            </w:pPr>
            <w:r>
              <w:rPr>
                <w:lang w:eastAsia="zh-CN"/>
              </w:rPr>
              <w:t>RTT</w:t>
            </w:r>
          </w:p>
        </w:tc>
        <w:tc>
          <w:tcPr>
            <w:tcW w:w="3309" w:type="dxa"/>
          </w:tcPr>
          <w:p w14:paraId="13E7FA98"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45854C8B"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604627FB" w14:textId="77777777" w:rsidTr="00A8350B">
        <w:tc>
          <w:tcPr>
            <w:tcW w:w="3308" w:type="dxa"/>
          </w:tcPr>
          <w:p w14:paraId="2B5E5ADA" w14:textId="77777777" w:rsidR="00C457B9" w:rsidRDefault="00C457B9" w:rsidP="00A8350B">
            <w:pPr>
              <w:rPr>
                <w:lang w:eastAsia="zh-CN"/>
              </w:rPr>
            </w:pPr>
            <w:proofErr w:type="spellStart"/>
            <w:r>
              <w:rPr>
                <w:lang w:eastAsia="zh-CN"/>
              </w:rPr>
              <w:t>AoA</w:t>
            </w:r>
            <w:proofErr w:type="spellEnd"/>
          </w:p>
        </w:tc>
        <w:tc>
          <w:tcPr>
            <w:tcW w:w="3309" w:type="dxa"/>
          </w:tcPr>
          <w:p w14:paraId="5DD02AA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1601DB48" w14:textId="77777777" w:rsidR="00C457B9" w:rsidRDefault="00C457B9" w:rsidP="00A8350B">
            <w:pPr>
              <w:rPr>
                <w:lang w:eastAsia="zh-CN"/>
              </w:rPr>
            </w:pPr>
            <w:r>
              <w:rPr>
                <w:lang w:eastAsia="zh-CN"/>
              </w:rPr>
              <w:t>QC, HW, CATT, vivo, LGE, MTK</w:t>
            </w:r>
          </w:p>
        </w:tc>
      </w:tr>
      <w:tr w:rsidR="00C457B9" w:rsidRPr="00CC5132" w14:paraId="71329E74" w14:textId="77777777" w:rsidTr="00A8350B">
        <w:tc>
          <w:tcPr>
            <w:tcW w:w="3308" w:type="dxa"/>
          </w:tcPr>
          <w:p w14:paraId="7E78A551" w14:textId="77777777" w:rsidR="00C457B9" w:rsidRDefault="00C457B9" w:rsidP="00A8350B">
            <w:pPr>
              <w:rPr>
                <w:lang w:eastAsia="zh-CN"/>
              </w:rPr>
            </w:pPr>
            <w:r>
              <w:rPr>
                <w:lang w:eastAsia="zh-CN"/>
              </w:rPr>
              <w:t>TDOA</w:t>
            </w:r>
          </w:p>
        </w:tc>
        <w:tc>
          <w:tcPr>
            <w:tcW w:w="3309" w:type="dxa"/>
          </w:tcPr>
          <w:p w14:paraId="756B0C29"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CATT, OPPO, Apple, Spreadtrum, IDC</w:t>
            </w:r>
          </w:p>
        </w:tc>
        <w:tc>
          <w:tcPr>
            <w:tcW w:w="3309" w:type="dxa"/>
          </w:tcPr>
          <w:p w14:paraId="26BE64ED" w14:textId="77777777" w:rsidR="00C457B9" w:rsidRPr="00ED479F" w:rsidRDefault="00C457B9" w:rsidP="00A8350B">
            <w:pPr>
              <w:rPr>
                <w:lang w:val="es-US" w:eastAsia="zh-CN"/>
              </w:rPr>
            </w:pPr>
            <w:r w:rsidRPr="00ED479F">
              <w:rPr>
                <w:lang w:val="es-US" w:eastAsia="zh-CN"/>
              </w:rPr>
              <w:t>HW, CMCC, Localia, Lenovo, LGE, MTK</w:t>
            </w:r>
          </w:p>
        </w:tc>
      </w:tr>
      <w:tr w:rsidR="0071069A" w14:paraId="47813B7A" w14:textId="77777777" w:rsidTr="00A8350B">
        <w:tc>
          <w:tcPr>
            <w:tcW w:w="3308" w:type="dxa"/>
          </w:tcPr>
          <w:p w14:paraId="3DF5B77C" w14:textId="77777777" w:rsidR="00C457B9" w:rsidRDefault="00C457B9" w:rsidP="00A8350B">
            <w:pPr>
              <w:rPr>
                <w:lang w:eastAsia="zh-CN"/>
              </w:rPr>
            </w:pPr>
            <w:proofErr w:type="spellStart"/>
            <w:r>
              <w:rPr>
                <w:lang w:eastAsia="zh-CN"/>
              </w:rPr>
              <w:t>AoD</w:t>
            </w:r>
            <w:proofErr w:type="spellEnd"/>
          </w:p>
        </w:tc>
        <w:tc>
          <w:tcPr>
            <w:tcW w:w="3309" w:type="dxa"/>
          </w:tcPr>
          <w:p w14:paraId="168CE6E4"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6828050" w14:textId="77777777" w:rsidR="00C457B9" w:rsidRDefault="00C457B9" w:rsidP="00A8350B">
            <w:pPr>
              <w:rPr>
                <w:lang w:eastAsia="zh-CN"/>
              </w:rPr>
            </w:pPr>
            <w:r>
              <w:rPr>
                <w:lang w:eastAsia="zh-CN"/>
              </w:rPr>
              <w:t>LGE, MTK(?)</w:t>
            </w:r>
          </w:p>
        </w:tc>
      </w:tr>
      <w:tr w:rsidR="00970AD3" w14:paraId="094F493D" w14:textId="77777777" w:rsidTr="00A8350B">
        <w:tc>
          <w:tcPr>
            <w:tcW w:w="3308" w:type="dxa"/>
          </w:tcPr>
          <w:p w14:paraId="43D39CEC"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2837EF44" w14:textId="77777777" w:rsidR="00970AD3" w:rsidRDefault="00970AD3" w:rsidP="00970AD3">
            <w:pPr>
              <w:rPr>
                <w:lang w:eastAsia="zh-CN"/>
              </w:rPr>
            </w:pPr>
            <w:r>
              <w:rPr>
                <w:lang w:eastAsia="zh-CN"/>
              </w:rPr>
              <w:t>Apple</w:t>
            </w:r>
          </w:p>
        </w:tc>
        <w:tc>
          <w:tcPr>
            <w:tcW w:w="3309" w:type="dxa"/>
          </w:tcPr>
          <w:p w14:paraId="04E2BBE7" w14:textId="77777777" w:rsidR="00970AD3" w:rsidRDefault="00970AD3" w:rsidP="00970AD3">
            <w:pPr>
              <w:rPr>
                <w:lang w:eastAsia="zh-CN"/>
              </w:rPr>
            </w:pPr>
            <w:r>
              <w:rPr>
                <w:lang w:eastAsia="zh-CN"/>
              </w:rPr>
              <w:t>Lenovo, LGE</w:t>
            </w:r>
          </w:p>
        </w:tc>
      </w:tr>
      <w:tr w:rsidR="00544CC7" w14:paraId="6233C9B2" w14:textId="77777777" w:rsidTr="00A8350B">
        <w:tc>
          <w:tcPr>
            <w:tcW w:w="3308" w:type="dxa"/>
          </w:tcPr>
          <w:p w14:paraId="41B9651A"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00687C47"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43745D80" w14:textId="77777777" w:rsidR="00544CC7" w:rsidRDefault="00544CC7" w:rsidP="00544CC7">
            <w:pPr>
              <w:rPr>
                <w:lang w:eastAsia="zh-CN"/>
              </w:rPr>
            </w:pPr>
          </w:p>
        </w:tc>
      </w:tr>
    </w:tbl>
    <w:p w14:paraId="77CDA3DA" w14:textId="77777777" w:rsidR="00CD13B4" w:rsidRDefault="00CD13B4" w:rsidP="008571A2">
      <w:pPr>
        <w:rPr>
          <w:lang w:eastAsia="zh-CN"/>
        </w:rPr>
      </w:pPr>
    </w:p>
    <w:p w14:paraId="2713DB82"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3FD8C0B3" w14:textId="77777777" w:rsidR="00DF7FEA" w:rsidRDefault="00DF7FEA" w:rsidP="008571A2">
      <w:pPr>
        <w:rPr>
          <w:lang w:eastAsia="zh-CN"/>
        </w:rPr>
      </w:pPr>
    </w:p>
    <w:p w14:paraId="79656EE3" w14:textId="77777777"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435BEED4"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38E6184D"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6E3F2147"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06ECA2CC"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3F2E2548"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859055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3A2E8757"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260AD8F1"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09316235"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469137C3"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4C1509A2"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5E1F64DD"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Sidelink Positioning</w:t>
      </w:r>
    </w:p>
    <w:p w14:paraId="756D6A64"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0197850E"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2CD80DFA"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779D09E2"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5E91152E"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7EE6617F"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67373288" w14:textId="77777777" w:rsidR="00C457B9" w:rsidRDefault="00C457B9" w:rsidP="00C457B9">
      <w:pPr>
        <w:rPr>
          <w:lang w:val="en-GB"/>
        </w:rPr>
      </w:pPr>
    </w:p>
    <w:p w14:paraId="4B9A6CBD" w14:textId="77777777" w:rsidR="00865683" w:rsidRPr="0016779B" w:rsidRDefault="00865683" w:rsidP="00865683">
      <w:pPr>
        <w:pStyle w:val="Heading5"/>
        <w:rPr>
          <w:lang w:val="en-GB"/>
        </w:rPr>
      </w:pPr>
      <w:r w:rsidRPr="0016779B">
        <w:rPr>
          <w:lang w:val="en-GB"/>
        </w:rPr>
        <w:t>Companies views</w:t>
      </w:r>
    </w:p>
    <w:p w14:paraId="7E4A669F"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3E5450E7" w14:textId="77777777" w:rsidTr="00A8350B">
        <w:tc>
          <w:tcPr>
            <w:tcW w:w="1435" w:type="dxa"/>
          </w:tcPr>
          <w:p w14:paraId="074FEB69" w14:textId="77777777" w:rsidR="00865683" w:rsidRPr="00D37441" w:rsidRDefault="006764F3" w:rsidP="00A8350B">
            <w:pPr>
              <w:pStyle w:val="BodyText"/>
              <w:spacing w:after="0"/>
              <w:rPr>
                <w:sz w:val="20"/>
                <w:szCs w:val="20"/>
              </w:rPr>
            </w:pPr>
            <w:r>
              <w:rPr>
                <w:sz w:val="20"/>
                <w:szCs w:val="20"/>
              </w:rPr>
              <w:t>vivo</w:t>
            </w:r>
          </w:p>
        </w:tc>
        <w:tc>
          <w:tcPr>
            <w:tcW w:w="8194" w:type="dxa"/>
          </w:tcPr>
          <w:p w14:paraId="2006C22F" w14:textId="77777777" w:rsidR="006764F3" w:rsidRPr="0016779B" w:rsidRDefault="006764F3" w:rsidP="006764F3">
            <w:pPr>
              <w:jc w:val="both"/>
              <w:rPr>
                <w:sz w:val="20"/>
                <w:szCs w:val="20"/>
              </w:rPr>
            </w:pPr>
            <w:r>
              <w:rPr>
                <w:sz w:val="20"/>
                <w:szCs w:val="20"/>
              </w:rPr>
              <w:t>On the study of carrier phase for sidelink, it’s not clear to us how we can proceed on this for sidelink given carrier phase for NR positioning is studied in another agenda. We prefer not to consider it for sidelink before the details of it is clear based on the study of another agenda.</w:t>
            </w:r>
          </w:p>
        </w:tc>
      </w:tr>
      <w:tr w:rsidR="00865683" w:rsidRPr="00D37441" w14:paraId="60289FBC" w14:textId="77777777" w:rsidTr="00A8350B">
        <w:tc>
          <w:tcPr>
            <w:tcW w:w="1435" w:type="dxa"/>
          </w:tcPr>
          <w:p w14:paraId="43B080DD"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654C7B0B"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2195041"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sidelink positioning, in order to improve the accuracy of sidelink positioning.</w:t>
            </w:r>
          </w:p>
        </w:tc>
      </w:tr>
      <w:tr w:rsidR="00865683" w:rsidRPr="00D37441" w14:paraId="1AB2DBFC" w14:textId="77777777" w:rsidTr="00A8350B">
        <w:tc>
          <w:tcPr>
            <w:tcW w:w="1435" w:type="dxa"/>
          </w:tcPr>
          <w:p w14:paraId="1184CC23" w14:textId="77777777" w:rsidR="00865683" w:rsidRPr="00D37441" w:rsidRDefault="001A0DE0" w:rsidP="00A8350B">
            <w:pPr>
              <w:pStyle w:val="BodyText"/>
              <w:spacing w:after="0"/>
              <w:rPr>
                <w:sz w:val="20"/>
                <w:szCs w:val="20"/>
              </w:rPr>
            </w:pPr>
            <w:r>
              <w:rPr>
                <w:sz w:val="20"/>
                <w:szCs w:val="20"/>
              </w:rPr>
              <w:t>MTK</w:t>
            </w:r>
          </w:p>
        </w:tc>
        <w:tc>
          <w:tcPr>
            <w:tcW w:w="8194" w:type="dxa"/>
          </w:tcPr>
          <w:p w14:paraId="2E981037" w14:textId="77777777" w:rsidR="00865683" w:rsidRPr="0016779B" w:rsidRDefault="001A0DE0" w:rsidP="00A8350B">
            <w:pPr>
              <w:jc w:val="both"/>
              <w:rPr>
                <w:sz w:val="20"/>
                <w:szCs w:val="20"/>
              </w:rPr>
            </w:pPr>
            <w:r>
              <w:rPr>
                <w:sz w:val="20"/>
                <w:szCs w:val="20"/>
              </w:rPr>
              <w:t>Similar view as vivo, not to consider carrier phase measurement for sidelink now</w:t>
            </w:r>
          </w:p>
        </w:tc>
      </w:tr>
      <w:tr w:rsidR="00176AF5" w:rsidRPr="00D37441" w14:paraId="01C452AB" w14:textId="77777777" w:rsidTr="00A8350B">
        <w:tc>
          <w:tcPr>
            <w:tcW w:w="1435" w:type="dxa"/>
          </w:tcPr>
          <w:p w14:paraId="5AAE0965" w14:textId="77777777" w:rsidR="00176AF5" w:rsidRDefault="00176AF5" w:rsidP="00176AF5">
            <w:pPr>
              <w:pStyle w:val="BodyText"/>
              <w:spacing w:after="0"/>
              <w:rPr>
                <w:sz w:val="20"/>
                <w:szCs w:val="20"/>
              </w:rPr>
            </w:pPr>
            <w:r>
              <w:rPr>
                <w:sz w:val="20"/>
                <w:szCs w:val="20"/>
              </w:rPr>
              <w:t>Fraunhofer</w:t>
            </w:r>
          </w:p>
        </w:tc>
        <w:tc>
          <w:tcPr>
            <w:tcW w:w="8194" w:type="dxa"/>
          </w:tcPr>
          <w:p w14:paraId="61AB4008" w14:textId="77777777"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74F1CA59" w14:textId="77777777" w:rsidTr="00A8350B">
        <w:tc>
          <w:tcPr>
            <w:tcW w:w="1435" w:type="dxa"/>
          </w:tcPr>
          <w:p w14:paraId="63A422D7"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AD97F34" w14:textId="77777777"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438710F2" w14:textId="77777777" w:rsidTr="00A8350B">
        <w:tc>
          <w:tcPr>
            <w:tcW w:w="1435" w:type="dxa"/>
          </w:tcPr>
          <w:p w14:paraId="7AECBE13" w14:textId="77777777"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744E7F2"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5983114B"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143B570C" w14:textId="77777777"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w:t>
            </w:r>
            <w:proofErr w:type="spellStart"/>
            <w:r>
              <w:rPr>
                <w:sz w:val="20"/>
                <w:szCs w:val="20"/>
                <w:lang w:eastAsia="zh-CN"/>
              </w:rPr>
              <w:t>Uu</w:t>
            </w:r>
            <w:proofErr w:type="spellEnd"/>
            <w:r>
              <w:rPr>
                <w:sz w:val="20"/>
                <w:szCs w:val="20"/>
                <w:lang w:eastAsia="zh-CN"/>
              </w:rPr>
              <w:t xml:space="preserve"> positioning. </w:t>
            </w:r>
          </w:p>
        </w:tc>
      </w:tr>
      <w:tr w:rsidR="005E53B3" w:rsidRPr="00D37441" w14:paraId="27D09704" w14:textId="77777777" w:rsidTr="00A8350B">
        <w:tc>
          <w:tcPr>
            <w:tcW w:w="1435" w:type="dxa"/>
          </w:tcPr>
          <w:p w14:paraId="2FA1E67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1140354" w14:textId="77777777"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r>
              <w:rPr>
                <w:sz w:val="20"/>
                <w:szCs w:val="20"/>
                <w:lang w:eastAsia="zh-CN"/>
              </w:rPr>
              <w:t>s</w:t>
            </w:r>
            <w:r w:rsidRPr="003E6D94">
              <w:rPr>
                <w:sz w:val="20"/>
                <w:szCs w:val="20"/>
                <w:lang w:eastAsia="zh-CN"/>
              </w:rPr>
              <w:t xml:space="preserve">idelink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38B6C94F" w14:textId="77777777" w:rsidTr="00A8350B">
        <w:tc>
          <w:tcPr>
            <w:tcW w:w="1435" w:type="dxa"/>
          </w:tcPr>
          <w:p w14:paraId="083E44B4" w14:textId="77777777" w:rsidR="005C6DFA" w:rsidRDefault="005C6DFA" w:rsidP="005C6DFA">
            <w:pPr>
              <w:pStyle w:val="BodyText"/>
              <w:spacing w:after="0"/>
              <w:rPr>
                <w:rFonts w:eastAsiaTheme="minorEastAsia"/>
                <w:sz w:val="20"/>
                <w:szCs w:val="20"/>
              </w:rPr>
            </w:pPr>
            <w:proofErr w:type="spellStart"/>
            <w:r w:rsidRPr="005C6DFA">
              <w:rPr>
                <w:rFonts w:eastAsiaTheme="minorEastAsia"/>
                <w:sz w:val="20"/>
                <w:szCs w:val="20"/>
              </w:rPr>
              <w:t>InterDigital</w:t>
            </w:r>
            <w:proofErr w:type="spellEnd"/>
          </w:p>
        </w:tc>
        <w:tc>
          <w:tcPr>
            <w:tcW w:w="8194" w:type="dxa"/>
          </w:tcPr>
          <w:p w14:paraId="57DE7578" w14:textId="77777777"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0C4D72C2"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1238411D" w14:textId="77777777" w:rsidR="005C6DFA" w:rsidRDefault="005C6DFA" w:rsidP="005C6DFA">
            <w:pPr>
              <w:jc w:val="both"/>
              <w:rPr>
                <w:sz w:val="20"/>
                <w:szCs w:val="20"/>
              </w:rPr>
            </w:pPr>
          </w:p>
          <w:p w14:paraId="1326B7B3" w14:textId="77777777" w:rsidR="005C6DFA" w:rsidRDefault="005C6DFA" w:rsidP="005C6DFA">
            <w:pPr>
              <w:jc w:val="both"/>
              <w:rPr>
                <w:sz w:val="20"/>
                <w:szCs w:val="20"/>
              </w:rPr>
            </w:pPr>
          </w:p>
          <w:p w14:paraId="4F62106A" w14:textId="77777777" w:rsidR="005C6DFA" w:rsidRDefault="005C6DFA" w:rsidP="005C6DFA">
            <w:pPr>
              <w:jc w:val="both"/>
              <w:rPr>
                <w:sz w:val="20"/>
                <w:szCs w:val="20"/>
              </w:rPr>
            </w:pPr>
            <w:r>
              <w:rPr>
                <w:sz w:val="20"/>
                <w:szCs w:val="20"/>
              </w:rPr>
              <w:t>….</w:t>
            </w:r>
          </w:p>
          <w:p w14:paraId="001C89CE"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61DF486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4DE96379"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D99E8D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6485FEFB"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0393C79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575CAE9E" w14:textId="77777777" w:rsidR="005C6DFA" w:rsidRDefault="005C6DFA" w:rsidP="005C6DFA">
            <w:pPr>
              <w:jc w:val="both"/>
              <w:rPr>
                <w:sz w:val="20"/>
                <w:szCs w:val="20"/>
              </w:rPr>
            </w:pPr>
            <w:r>
              <w:rPr>
                <w:sz w:val="20"/>
                <w:szCs w:val="20"/>
                <w:lang w:val="en-GB"/>
              </w:rPr>
              <w:t>….</w:t>
            </w:r>
          </w:p>
          <w:p w14:paraId="19A3B72C" w14:textId="77777777" w:rsidR="005C6DFA" w:rsidRDefault="005C6DFA" w:rsidP="005C6DFA">
            <w:pPr>
              <w:jc w:val="both"/>
              <w:rPr>
                <w:sz w:val="20"/>
                <w:szCs w:val="20"/>
                <w:lang w:eastAsia="zh-CN"/>
              </w:rPr>
            </w:pPr>
          </w:p>
        </w:tc>
      </w:tr>
      <w:tr w:rsidR="00814912" w14:paraId="5561339C" w14:textId="77777777" w:rsidTr="00D36803">
        <w:tc>
          <w:tcPr>
            <w:tcW w:w="1435" w:type="dxa"/>
          </w:tcPr>
          <w:p w14:paraId="5755A9A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C59355F"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1F4ECFA4" w14:textId="77777777" w:rsidTr="001916B6">
        <w:trPr>
          <w:trHeight w:val="488"/>
        </w:trPr>
        <w:tc>
          <w:tcPr>
            <w:tcW w:w="1435" w:type="dxa"/>
          </w:tcPr>
          <w:p w14:paraId="0D05C70F"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B246B1"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1FABE978" w14:textId="77777777" w:rsidTr="001916B6">
        <w:trPr>
          <w:trHeight w:val="488"/>
        </w:trPr>
        <w:tc>
          <w:tcPr>
            <w:tcW w:w="1435" w:type="dxa"/>
          </w:tcPr>
          <w:p w14:paraId="2D808A2A"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374140F4"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5D65A65B" w14:textId="77777777"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703DB4D2" w14:textId="77777777" w:rsidTr="001916B6">
        <w:trPr>
          <w:trHeight w:val="488"/>
        </w:trPr>
        <w:tc>
          <w:tcPr>
            <w:tcW w:w="1435" w:type="dxa"/>
          </w:tcPr>
          <w:p w14:paraId="21287677" w14:textId="77777777"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28556CDA" w14:textId="77777777"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above. Carrier phase positioning should be discussed in another AI. It may be discussed in the context of sidelink positioning at later stage (subject to RANP approval).</w:t>
            </w:r>
          </w:p>
        </w:tc>
      </w:tr>
      <w:tr w:rsidR="00C45530" w:rsidRPr="00D37441" w14:paraId="6CC9B051" w14:textId="77777777" w:rsidTr="00C45530">
        <w:tc>
          <w:tcPr>
            <w:tcW w:w="1435" w:type="dxa"/>
          </w:tcPr>
          <w:p w14:paraId="0A4EBD06"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B655D7"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3307D799"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4EE6CECA"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0797FCCB" w14:textId="77777777" w:rsidR="00C45530" w:rsidRPr="006409C8" w:rsidRDefault="00C45530" w:rsidP="00D36803">
            <w:pPr>
              <w:tabs>
                <w:tab w:val="left" w:pos="1276"/>
              </w:tabs>
              <w:rPr>
                <w:sz w:val="20"/>
                <w:szCs w:val="20"/>
                <w:lang w:eastAsia="zh-CN"/>
              </w:rPr>
            </w:pPr>
          </w:p>
        </w:tc>
      </w:tr>
      <w:tr w:rsidR="00077179" w:rsidRPr="00D37441" w14:paraId="3028293F" w14:textId="77777777" w:rsidTr="00C45530">
        <w:tc>
          <w:tcPr>
            <w:tcW w:w="1435" w:type="dxa"/>
          </w:tcPr>
          <w:p w14:paraId="107DF297"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AD03258" w14:textId="77777777"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4604CA0E" w14:textId="77777777" w:rsidTr="00C45530">
        <w:tc>
          <w:tcPr>
            <w:tcW w:w="1435" w:type="dxa"/>
          </w:tcPr>
          <w:p w14:paraId="0FC3101C" w14:textId="77777777"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94DBAD1" w14:textId="77777777"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1DF571AF" w14:textId="77777777" w:rsidTr="00C45530">
        <w:tc>
          <w:tcPr>
            <w:tcW w:w="1435" w:type="dxa"/>
          </w:tcPr>
          <w:p w14:paraId="40C844AA" w14:textId="77777777"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DFF15D5" w14:textId="77777777"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4CF4BB91" w14:textId="77777777" w:rsidTr="00C45530">
        <w:tc>
          <w:tcPr>
            <w:tcW w:w="1435" w:type="dxa"/>
          </w:tcPr>
          <w:p w14:paraId="6C17103A"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BD6701D"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7C97E9DD"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6AF3C19D"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4578778" w14:textId="77777777"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F1F3201" w14:textId="77777777" w:rsidTr="00C45530">
        <w:tc>
          <w:tcPr>
            <w:tcW w:w="1435" w:type="dxa"/>
          </w:tcPr>
          <w:p w14:paraId="63CC939F" w14:textId="77777777"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A4834D2" w14:textId="77777777" w:rsidR="00576206" w:rsidRDefault="00576206" w:rsidP="00576206">
            <w:pPr>
              <w:jc w:val="both"/>
              <w:rPr>
                <w:rFonts w:eastAsia="Malgun Gothic"/>
                <w:sz w:val="20"/>
                <w:szCs w:val="20"/>
              </w:rPr>
            </w:pPr>
            <w:r>
              <w:rPr>
                <w:sz w:val="20"/>
                <w:szCs w:val="20"/>
                <w:lang w:eastAsia="zh-CN"/>
              </w:rPr>
              <w:t>We’re ok with the proposal. We share the view to study carrier phase in the other AI first before sidelink.</w:t>
            </w:r>
          </w:p>
        </w:tc>
      </w:tr>
      <w:tr w:rsidR="00354C1E" w:rsidRPr="00D37441" w14:paraId="27E3B70A" w14:textId="77777777" w:rsidTr="00354C1E">
        <w:tc>
          <w:tcPr>
            <w:tcW w:w="1435" w:type="dxa"/>
          </w:tcPr>
          <w:p w14:paraId="6ACE48C5"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6CAA9E0"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577008B" w14:textId="77777777" w:rsidTr="00C45530">
        <w:tc>
          <w:tcPr>
            <w:tcW w:w="1435" w:type="dxa"/>
          </w:tcPr>
          <w:p w14:paraId="65F1CB1B"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809A7CC" w14:textId="77777777"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F98B9AB" w14:textId="77777777" w:rsidTr="00C45530">
        <w:tc>
          <w:tcPr>
            <w:tcW w:w="1435" w:type="dxa"/>
          </w:tcPr>
          <w:p w14:paraId="715CC09D"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0E564B70" w14:textId="77777777"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sidelink and it may be premature to study carrier phase positioning now.</w:t>
            </w:r>
          </w:p>
        </w:tc>
      </w:tr>
      <w:tr w:rsidR="007D1958" w:rsidRPr="00D37441" w14:paraId="40096F5E" w14:textId="77777777" w:rsidTr="00C45530">
        <w:tc>
          <w:tcPr>
            <w:tcW w:w="1435" w:type="dxa"/>
          </w:tcPr>
          <w:p w14:paraId="41178E84" w14:textId="77777777"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FC33D0A" w14:textId="7777777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71026C41" w14:textId="77777777" w:rsidTr="00C45530">
        <w:tc>
          <w:tcPr>
            <w:tcW w:w="1435" w:type="dxa"/>
          </w:tcPr>
          <w:p w14:paraId="45022E9B" w14:textId="77777777"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7FC2D8C1" w14:textId="7777777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303DF870" w14:textId="77777777" w:rsidTr="00C45530">
        <w:tc>
          <w:tcPr>
            <w:tcW w:w="1435" w:type="dxa"/>
          </w:tcPr>
          <w:p w14:paraId="04FFFB78" w14:textId="77777777"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6B5ED5D3" w14:textId="77777777"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10F4DE05" w14:textId="77777777" w:rsidTr="00C45530">
        <w:tc>
          <w:tcPr>
            <w:tcW w:w="1435" w:type="dxa"/>
          </w:tcPr>
          <w:p w14:paraId="5470B308" w14:textId="77777777"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02912BA7"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16444ECE" w14:textId="77777777" w:rsidR="005842C4" w:rsidRDefault="005842C4" w:rsidP="005842C4">
            <w:pPr>
              <w:jc w:val="both"/>
              <w:rPr>
                <w:sz w:val="20"/>
                <w:szCs w:val="20"/>
                <w:lang w:eastAsia="zh-CN"/>
              </w:rPr>
            </w:pPr>
          </w:p>
          <w:p w14:paraId="559003F6" w14:textId="77777777"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B5A4E" w:rsidRPr="00D37441" w14:paraId="46D97DD3" w14:textId="77777777" w:rsidTr="00C45530">
        <w:tc>
          <w:tcPr>
            <w:tcW w:w="1435" w:type="dxa"/>
          </w:tcPr>
          <w:p w14:paraId="1CF61DA4" w14:textId="77777777" w:rsidR="008B5A4E" w:rsidRDefault="008B5A4E" w:rsidP="008B5A4E">
            <w:pPr>
              <w:pStyle w:val="BodyText"/>
              <w:spacing w:after="0"/>
              <w:rPr>
                <w:rFonts w:eastAsiaTheme="minorEastAsia"/>
                <w:sz w:val="20"/>
                <w:szCs w:val="20"/>
              </w:rPr>
            </w:pPr>
            <w:r>
              <w:rPr>
                <w:rFonts w:eastAsiaTheme="minorEastAsia"/>
                <w:sz w:val="20"/>
                <w:szCs w:val="20"/>
              </w:rPr>
              <w:t>Intel</w:t>
            </w:r>
          </w:p>
        </w:tc>
        <w:tc>
          <w:tcPr>
            <w:tcW w:w="8194" w:type="dxa"/>
          </w:tcPr>
          <w:p w14:paraId="28DBDC6B" w14:textId="77777777" w:rsidR="008B5A4E" w:rsidRDefault="008B5A4E" w:rsidP="008B5A4E">
            <w:pPr>
              <w:jc w:val="both"/>
              <w:rPr>
                <w:sz w:val="20"/>
                <w:szCs w:val="20"/>
                <w:lang w:eastAsia="zh-CN"/>
              </w:rPr>
            </w:pPr>
            <w:r>
              <w:rPr>
                <w:sz w:val="20"/>
                <w:szCs w:val="20"/>
                <w:lang w:eastAsia="zh-CN"/>
              </w:rPr>
              <w:t xml:space="preserve">Mostly fine with the FL proposal, except, as others have pointed out, CPP should be removed for now. </w:t>
            </w:r>
          </w:p>
          <w:p w14:paraId="15A3C56C" w14:textId="77777777" w:rsidR="008B5A4E" w:rsidRPr="00653554" w:rsidRDefault="008B5A4E" w:rsidP="008B5A4E">
            <w:pPr>
              <w:jc w:val="both"/>
              <w:rPr>
                <w:sz w:val="20"/>
                <w:szCs w:val="20"/>
                <w:lang w:eastAsia="zh-CN"/>
              </w:rPr>
            </w:pPr>
            <w:r>
              <w:rPr>
                <w:sz w:val="20"/>
                <w:szCs w:val="20"/>
                <w:lang w:eastAsia="zh-CN"/>
              </w:rPr>
              <w:t>Also, we support changes suggested by Samsung to make the bullet above CPP as a note.</w:t>
            </w:r>
          </w:p>
        </w:tc>
      </w:tr>
    </w:tbl>
    <w:p w14:paraId="20BCED55" w14:textId="77777777" w:rsidR="00865683" w:rsidRDefault="00865683" w:rsidP="00865683">
      <w:pPr>
        <w:rPr>
          <w:ins w:id="9" w:author="Alexandros Manolakos" w:date="2022-05-12T07:59:00Z"/>
          <w:sz w:val="20"/>
          <w:szCs w:val="20"/>
        </w:rPr>
      </w:pPr>
    </w:p>
    <w:p w14:paraId="0AE99C04" w14:textId="77777777" w:rsidR="00231A7D" w:rsidRDefault="00231A7D" w:rsidP="00231A7D">
      <w:pPr>
        <w:pStyle w:val="Heading5"/>
        <w:rPr>
          <w:lang w:val="en-GB"/>
        </w:rPr>
      </w:pPr>
      <w:r w:rsidRPr="00231A7D">
        <w:rPr>
          <w:lang w:val="en-GB"/>
        </w:rPr>
        <w:t>FL Observation</w:t>
      </w:r>
      <w:r w:rsidR="00D95515">
        <w:rPr>
          <w:lang w:val="en-GB"/>
        </w:rPr>
        <w:t>s</w:t>
      </w:r>
    </w:p>
    <w:p w14:paraId="3F12F987" w14:textId="77777777" w:rsidR="00231A7D" w:rsidRDefault="00231A7D" w:rsidP="00231A7D">
      <w:pPr>
        <w:rPr>
          <w:lang w:val="en-GB"/>
        </w:rPr>
      </w:pPr>
    </w:p>
    <w:p w14:paraId="55FB9319" w14:textId="77777777" w:rsidR="00231A7D" w:rsidRDefault="00231A7D" w:rsidP="00231A7D">
      <w:pPr>
        <w:rPr>
          <w:lang w:val="en-GB"/>
        </w:rPr>
      </w:pPr>
      <w:r>
        <w:rPr>
          <w:lang w:val="en-GB"/>
        </w:rPr>
        <w:t>Seems overall there is good convergence on most of the methods to be studied, except the carrier phase for Sidelink. In short, with regards to this topic, we observe the following:</w:t>
      </w:r>
    </w:p>
    <w:p w14:paraId="2F4704DE"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ECD7250" w14:textId="77777777" w:rsidTr="00231A7D">
        <w:tc>
          <w:tcPr>
            <w:tcW w:w="9926" w:type="dxa"/>
          </w:tcPr>
          <w:p w14:paraId="529289DF" w14:textId="77777777" w:rsidR="00231A7D" w:rsidRDefault="00231A7D" w:rsidP="00231A7D">
            <w:r>
              <w:t xml:space="preserve">In favor of keeping in the study related to this </w:t>
            </w:r>
            <w:proofErr w:type="spellStart"/>
            <w:r>
              <w:t>subagenda</w:t>
            </w:r>
            <w:proofErr w:type="spellEnd"/>
            <w:r>
              <w:t xml:space="preserve"> the carrier phase for Sidelink: </w:t>
            </w:r>
          </w:p>
          <w:p w14:paraId="5AC005F4" w14:textId="77777777" w:rsidR="00231A7D" w:rsidRDefault="00231A7D" w:rsidP="00B82D30">
            <w:pPr>
              <w:pStyle w:val="ListParagraph"/>
              <w:numPr>
                <w:ilvl w:val="0"/>
                <w:numId w:val="83"/>
              </w:numPr>
            </w:pPr>
            <w:r>
              <w:t xml:space="preserve">CATT, Fraunhofer, NEC, </w:t>
            </w:r>
            <w:proofErr w:type="spellStart"/>
            <w:r>
              <w:t>Localia</w:t>
            </w:r>
            <w:proofErr w:type="spellEnd"/>
            <w:r>
              <w:t>, Samsung</w:t>
            </w:r>
            <w:r w:rsidR="005D3C17">
              <w:t xml:space="preserve">, </w:t>
            </w:r>
            <w:r w:rsidR="005D3C17">
              <w:rPr>
                <w:rFonts w:eastAsiaTheme="minorEastAsia"/>
                <w:sz w:val="20"/>
                <w:szCs w:val="20"/>
              </w:rPr>
              <w:t>Philips</w:t>
            </w:r>
            <w:r>
              <w:t xml:space="preserve"> (</w:t>
            </w:r>
            <w:r w:rsidR="005D3C17">
              <w:t>6</w:t>
            </w:r>
            <w:r>
              <w:t>)</w:t>
            </w:r>
          </w:p>
          <w:p w14:paraId="13B14898" w14:textId="77777777" w:rsidR="00231A7D" w:rsidRDefault="00231A7D" w:rsidP="00231A7D">
            <w:r>
              <w:t xml:space="preserve">Against/concerns/low-priority keeping in the study related to this </w:t>
            </w:r>
            <w:proofErr w:type="spellStart"/>
            <w:r>
              <w:t>subagenda</w:t>
            </w:r>
            <w:proofErr w:type="spellEnd"/>
            <w:r>
              <w:t xml:space="preserve"> the carrier phase for Sidelink:</w:t>
            </w:r>
          </w:p>
          <w:p w14:paraId="133AB8BA" w14:textId="77777777" w:rsidR="00231A7D" w:rsidRDefault="00231A7D" w:rsidP="00B82D30">
            <w:pPr>
              <w:pStyle w:val="ListParagraph"/>
              <w:numPr>
                <w:ilvl w:val="0"/>
                <w:numId w:val="83"/>
              </w:numPr>
            </w:pPr>
            <w:r>
              <w:t xml:space="preserve">Vivo, MTK, ZTE, Huawei, </w:t>
            </w:r>
            <w:proofErr w:type="spellStart"/>
            <w:r>
              <w:t>HiSilicon</w:t>
            </w:r>
            <w:proofErr w:type="spellEnd"/>
            <w:r>
              <w:t xml:space="preserve">, </w:t>
            </w:r>
            <w:proofErr w:type="spellStart"/>
            <w:r>
              <w:t>Spreadtrum</w:t>
            </w:r>
            <w:proofErr w:type="spellEnd"/>
            <w:r>
              <w:t xml:space="preserve">, Interdigital, </w:t>
            </w:r>
            <w:proofErr w:type="spellStart"/>
            <w:r>
              <w:t>Futurewei</w:t>
            </w:r>
            <w:proofErr w:type="spellEnd"/>
            <w:r>
              <w:t>, CMCC, Sony, OPPO, Lenovo, Apple, Qualcomm, NTT DOCOMO, LGE, Sharp, Xiaomi</w:t>
            </w:r>
            <w:r w:rsidR="00452CEC">
              <w:t>, Nokia</w:t>
            </w:r>
            <w:r w:rsidR="0010320F">
              <w:t>, NSB</w:t>
            </w:r>
            <w:r w:rsidR="00C0208E">
              <w:t>, Ericsson</w:t>
            </w:r>
            <w:r w:rsidR="007F00C0">
              <w:t>, Intel</w:t>
            </w:r>
            <w:r>
              <w:t xml:space="preserve"> (1</w:t>
            </w:r>
            <w:r w:rsidR="007F00C0">
              <w:t>9</w:t>
            </w:r>
            <w:r>
              <w:t>)</w:t>
            </w:r>
          </w:p>
        </w:tc>
      </w:tr>
    </w:tbl>
    <w:p w14:paraId="3AA7507D" w14:textId="77777777" w:rsidR="00231A7D" w:rsidRDefault="00231A7D" w:rsidP="00231A7D"/>
    <w:p w14:paraId="3FC794B1" w14:textId="77777777"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66A01680" w14:textId="77777777"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and the evaluations of sidelink positioning have progressed, it can be reviewed whether carrier phase for sidelink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268C224A" w14:textId="77777777" w:rsidR="00231A7D" w:rsidRDefault="00231A7D" w:rsidP="00231A7D"/>
    <w:p w14:paraId="690C3909" w14:textId="77777777" w:rsidR="00E955E9" w:rsidRDefault="00E955E9" w:rsidP="00E955E9">
      <w:r>
        <w:t>With regards to additional modifications suggested by individual companies, the FL makes the following observation:</w:t>
      </w:r>
    </w:p>
    <w:p w14:paraId="14F50B67" w14:textId="77777777" w:rsidR="00E955E9" w:rsidRPr="00E955E9" w:rsidRDefault="00E955E9" w:rsidP="00B82D30">
      <w:pPr>
        <w:pStyle w:val="ListParagraph"/>
        <w:numPr>
          <w:ilvl w:val="0"/>
          <w:numId w:val="83"/>
        </w:numPr>
      </w:pPr>
      <w:r>
        <w:t xml:space="preserve">Huawei, </w:t>
      </w:r>
      <w:proofErr w:type="spellStart"/>
      <w:r>
        <w:t>HiSilicon</w:t>
      </w:r>
      <w:proofErr w:type="spellEnd"/>
      <w:r>
        <w:t xml:space="preserve">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17C32EEF" w14:textId="77777777"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35EC495D" w14:textId="77777777" w:rsidR="00E955E9" w:rsidRDefault="00E955E9" w:rsidP="00B82D30">
      <w:pPr>
        <w:pStyle w:val="ListParagraph"/>
        <w:numPr>
          <w:ilvl w:val="0"/>
          <w:numId w:val="83"/>
        </w:numPr>
      </w:pPr>
      <w:r>
        <w:t xml:space="preserve">Huawei, </w:t>
      </w:r>
      <w:proofErr w:type="spellStart"/>
      <w:r>
        <w:t>HiSilicon</w:t>
      </w:r>
      <w:proofErr w:type="spellEnd"/>
      <w:r>
        <w:t xml:space="preserve"> suggested to add to consider UE’s mobility. </w:t>
      </w:r>
    </w:p>
    <w:p w14:paraId="44C733A6" w14:textId="77777777" w:rsidR="00E955E9" w:rsidRDefault="00E955E9" w:rsidP="00B82D30">
      <w:pPr>
        <w:pStyle w:val="ListParagraph"/>
        <w:numPr>
          <w:ilvl w:val="1"/>
          <w:numId w:val="83"/>
        </w:numPr>
      </w:pPr>
      <w:r>
        <w:t xml:space="preserve">It is a reasonable consideration to be included. </w:t>
      </w:r>
    </w:p>
    <w:p w14:paraId="2915505B" w14:textId="7777777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31B87FDC" w14:textId="77777777"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0E0DFBBC" w14:textId="77777777" w:rsidR="008F038B" w:rsidRPr="002B6F27" w:rsidRDefault="008F038B" w:rsidP="008F038B">
      <w:pPr>
        <w:pStyle w:val="ListParagraph"/>
        <w:ind w:left="1440"/>
      </w:pPr>
    </w:p>
    <w:p w14:paraId="497F027C" w14:textId="77777777"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288F28D0" w14:textId="77777777"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w:t>
      </w:r>
      <w:proofErr w:type="spellStart"/>
      <w:r>
        <w:rPr>
          <w:sz w:val="20"/>
          <w:szCs w:val="20"/>
          <w:lang w:eastAsia="zh-CN"/>
        </w:rPr>
        <w:t>Tdoc</w:t>
      </w:r>
      <w:proofErr w:type="spellEnd"/>
      <w:r>
        <w:rPr>
          <w:sz w:val="20"/>
          <w:szCs w:val="20"/>
          <w:lang w:eastAsia="zh-CN"/>
        </w:rPr>
        <w:t xml:space="preserve">, pointed out that this may be a main issue that needs to be discussed. </w:t>
      </w:r>
    </w:p>
    <w:p w14:paraId="171D7E45" w14:textId="77777777" w:rsidR="008F038B" w:rsidRPr="002B6F27" w:rsidRDefault="008F038B" w:rsidP="008F038B">
      <w:pPr>
        <w:pStyle w:val="ListParagraph"/>
      </w:pPr>
    </w:p>
    <w:p w14:paraId="6181D436" w14:textId="77777777"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4CB70FD5"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25E72DA8" w14:textId="77777777"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30CF4040" w14:textId="7777777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i keep it since most companies showed interest in this method. </w:t>
      </w:r>
    </w:p>
    <w:p w14:paraId="19E0B643" w14:textId="77777777" w:rsidR="008F038B" w:rsidRPr="008F038B" w:rsidRDefault="008F038B" w:rsidP="008F038B">
      <w:pPr>
        <w:pStyle w:val="ListParagraph"/>
      </w:pPr>
    </w:p>
    <w:p w14:paraId="5CBCE81A" w14:textId="77777777"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56211D63" w14:textId="77777777" w:rsidR="008F038B" w:rsidRPr="008F038B" w:rsidRDefault="008F038B" w:rsidP="00B82D30">
      <w:pPr>
        <w:pStyle w:val="ListParagraph"/>
        <w:numPr>
          <w:ilvl w:val="1"/>
          <w:numId w:val="83"/>
        </w:numPr>
      </w:pPr>
      <w:r>
        <w:rPr>
          <w:sz w:val="20"/>
          <w:szCs w:val="20"/>
        </w:rPr>
        <w:t>However, it is unclear to me what was Samsung’s intention.</w:t>
      </w:r>
    </w:p>
    <w:p w14:paraId="4F71470A" w14:textId="77777777" w:rsidR="008F038B" w:rsidRDefault="008F038B" w:rsidP="008F038B"/>
    <w:p w14:paraId="47BF2FF0" w14:textId="1004CC8D" w:rsidR="00231A7D" w:rsidRPr="008F038B" w:rsidRDefault="00917F68" w:rsidP="00231A7D">
      <w:pPr>
        <w:pStyle w:val="Heading5"/>
        <w:rPr>
          <w:sz w:val="22"/>
          <w:szCs w:val="22"/>
        </w:rPr>
      </w:pPr>
      <w:r w:rsidRPr="00D83D96">
        <w:rPr>
          <w:sz w:val="22"/>
          <w:szCs w:val="22"/>
          <w:highlight w:val="yellow"/>
        </w:rPr>
        <w:t>[</w:t>
      </w:r>
      <w:r w:rsidR="00493574">
        <w:rPr>
          <w:sz w:val="22"/>
          <w:szCs w:val="22"/>
          <w:highlight w:val="yellow"/>
        </w:rPr>
        <w:t>CLOSED</w:t>
      </w:r>
      <w:r w:rsidRPr="00D83D96">
        <w:rPr>
          <w:sz w:val="22"/>
          <w:szCs w:val="22"/>
          <w:highlight w:val="yellow"/>
        </w:rPr>
        <w:t xml:space="preserve">] </w:t>
      </w:r>
      <w:r w:rsidR="00231A7D" w:rsidRPr="00D83D96">
        <w:rPr>
          <w:sz w:val="22"/>
          <w:szCs w:val="22"/>
          <w:highlight w:val="yellow"/>
        </w:rPr>
        <w:t>Feature Lead Proposal 3.1-v</w:t>
      </w:r>
      <w:r w:rsidR="00322818" w:rsidRPr="00D83D96">
        <w:rPr>
          <w:sz w:val="22"/>
          <w:szCs w:val="22"/>
          <w:highlight w:val="yellow"/>
        </w:rPr>
        <w:t>1</w:t>
      </w:r>
    </w:p>
    <w:p w14:paraId="0C9ED3D8"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431CE2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5BE68FD"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4CE7BF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07591B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963BFB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32BDDB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38A2E35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BF8044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54C8EDCF" w14:textId="77777777"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Carrier phase positioning for Sidelink Positioning</w:t>
      </w:r>
    </w:p>
    <w:p w14:paraId="3B580C1F" w14:textId="77777777"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3BD5C6A5"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332896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14CEDA24"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5E934BC0"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53CDF930" w14:textId="77777777"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1FDD8A9E" w14:textId="77777777"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111BA39F" w14:textId="77777777"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6C60C487" w14:textId="77777777"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76070F8" w14:textId="77777777"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29DAB2BC" w14:textId="77777777"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4607AB91" w14:textId="7777777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2F4DA847" w14:textId="77777777"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513D7406" w14:textId="77777777" w:rsidR="00322818" w:rsidRPr="0016779B" w:rsidRDefault="00322818" w:rsidP="00322818">
      <w:pPr>
        <w:pStyle w:val="Heading5"/>
        <w:rPr>
          <w:lang w:val="en-GB"/>
        </w:rPr>
      </w:pPr>
      <w:r w:rsidRPr="0016779B">
        <w:rPr>
          <w:lang w:val="en-GB"/>
        </w:rPr>
        <w:t>Companies views</w:t>
      </w:r>
    </w:p>
    <w:p w14:paraId="3D98E7EA"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5BD564C4" w14:textId="77777777" w:rsidTr="00C36F91">
        <w:tc>
          <w:tcPr>
            <w:tcW w:w="1435" w:type="dxa"/>
          </w:tcPr>
          <w:p w14:paraId="2E05DEC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323FC81E" w14:textId="77777777" w:rsidR="00B45AC8" w:rsidRPr="00645A03" w:rsidRDefault="00B45AC8" w:rsidP="00C36F91">
            <w:pPr>
              <w:jc w:val="both"/>
              <w:rPr>
                <w:sz w:val="20"/>
                <w:szCs w:val="20"/>
              </w:rPr>
            </w:pPr>
            <w:r w:rsidRPr="00645A03">
              <w:rPr>
                <w:sz w:val="20"/>
                <w:szCs w:val="20"/>
              </w:rPr>
              <w:t>We support this proposal in principle.</w:t>
            </w:r>
          </w:p>
          <w:p w14:paraId="53ECE23E" w14:textId="77777777" w:rsidR="00B45AC8" w:rsidRPr="00645A03" w:rsidRDefault="00B45AC8" w:rsidP="00C36F91">
            <w:pPr>
              <w:jc w:val="both"/>
              <w:rPr>
                <w:sz w:val="20"/>
                <w:szCs w:val="20"/>
              </w:rPr>
            </w:pPr>
          </w:p>
          <w:p w14:paraId="41B038F8" w14:textId="77777777" w:rsidR="00B45AC8" w:rsidRPr="00645A03" w:rsidRDefault="00B45AC8" w:rsidP="00C36F91">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xml:space="preserve">, zone-ID information, etc, may be used.”, we prefer not to have it. We don’t think zone-ID information with RSRP can providing positioning </w:t>
            </w:r>
            <w:proofErr w:type="spellStart"/>
            <w:r w:rsidRPr="00645A03">
              <w:rPr>
                <w:sz w:val="20"/>
                <w:szCs w:val="20"/>
                <w:lang w:val="en-GB"/>
              </w:rPr>
              <w:t>accaury</w:t>
            </w:r>
            <w:proofErr w:type="spellEnd"/>
            <w:r w:rsidRPr="00645A03">
              <w:rPr>
                <w:sz w:val="20"/>
                <w:szCs w:val="20"/>
                <w:lang w:val="en-GB"/>
              </w:rPr>
              <w:t xml:space="preserve"> to meet the performance target.</w:t>
            </w:r>
          </w:p>
          <w:p w14:paraId="208650C5" w14:textId="77777777" w:rsidR="00B45AC8" w:rsidRPr="00645A03" w:rsidRDefault="00B45AC8" w:rsidP="00C36F91">
            <w:pPr>
              <w:jc w:val="both"/>
              <w:rPr>
                <w:sz w:val="20"/>
                <w:szCs w:val="20"/>
              </w:rPr>
            </w:pPr>
            <w:r w:rsidRPr="00645A03">
              <w:rPr>
                <w:sz w:val="20"/>
                <w:szCs w:val="20"/>
              </w:rPr>
              <w:t xml:space="preserve"> </w:t>
            </w:r>
          </w:p>
        </w:tc>
      </w:tr>
      <w:tr w:rsidR="00322818" w:rsidRPr="00D37441" w14:paraId="2D2FA45C" w14:textId="77777777" w:rsidTr="001E6438">
        <w:tc>
          <w:tcPr>
            <w:tcW w:w="1435" w:type="dxa"/>
          </w:tcPr>
          <w:p w14:paraId="24878CD2" w14:textId="77777777" w:rsidR="00322818" w:rsidRPr="00D37441" w:rsidRDefault="002470FC" w:rsidP="001E6438">
            <w:pPr>
              <w:pStyle w:val="BodyText"/>
              <w:spacing w:after="0"/>
              <w:rPr>
                <w:sz w:val="20"/>
                <w:szCs w:val="20"/>
              </w:rPr>
            </w:pPr>
            <w:proofErr w:type="spellStart"/>
            <w:r>
              <w:rPr>
                <w:sz w:val="20"/>
                <w:szCs w:val="20"/>
              </w:rPr>
              <w:t>Futurewei</w:t>
            </w:r>
            <w:proofErr w:type="spellEnd"/>
          </w:p>
        </w:tc>
        <w:tc>
          <w:tcPr>
            <w:tcW w:w="8194" w:type="dxa"/>
          </w:tcPr>
          <w:p w14:paraId="7F32110D" w14:textId="77777777" w:rsidR="00322818" w:rsidRDefault="002470FC" w:rsidP="001E6438">
            <w:pPr>
              <w:jc w:val="both"/>
              <w:rPr>
                <w:sz w:val="20"/>
                <w:szCs w:val="20"/>
              </w:rPr>
            </w:pPr>
            <w:r>
              <w:rPr>
                <w:sz w:val="20"/>
                <w:szCs w:val="20"/>
              </w:rPr>
              <w:t xml:space="preserve">OK in principle. For SL-RTT we prefer not exclude “multi-RTT” at this stage. It should be added to first sub-bullet. </w:t>
            </w:r>
            <w:r w:rsidRPr="002470FC">
              <w:rPr>
                <w:sz w:val="20"/>
                <w:szCs w:val="20"/>
              </w:rPr>
              <w:t xml:space="preserve">For </w:t>
            </w:r>
            <w:r>
              <w:rPr>
                <w:sz w:val="20"/>
                <w:szCs w:val="20"/>
              </w:rPr>
              <w:t>“</w:t>
            </w:r>
            <w:r w:rsidRPr="002470FC">
              <w:rPr>
                <w:sz w:val="20"/>
                <w:szCs w:val="20"/>
              </w:rPr>
              <w:t>SL-TDOA, synchronization error(s) between UEs and any mechanisms/procedures to address it</w:t>
            </w:r>
            <w:r>
              <w:rPr>
                <w:sz w:val="20"/>
                <w:szCs w:val="20"/>
              </w:rPr>
              <w:t xml:space="preserve">” is not clear if the goal is to improve synchronization or to mitigate the synchronization error impact </w:t>
            </w:r>
            <w:r w:rsidR="00C84FA5">
              <w:rPr>
                <w:sz w:val="20"/>
                <w:szCs w:val="20"/>
              </w:rPr>
              <w:t>on positioning errors.  Suggest changing to:</w:t>
            </w:r>
          </w:p>
          <w:p w14:paraId="3EC52BD7" w14:textId="77777777" w:rsidR="00C84FA5" w:rsidRPr="0016779B" w:rsidRDefault="00C84FA5" w:rsidP="001E6438">
            <w:pPr>
              <w:jc w:val="both"/>
              <w:rPr>
                <w:sz w:val="20"/>
                <w:szCs w:val="20"/>
              </w:rPr>
            </w:pPr>
            <w:r>
              <w:rPr>
                <w:sz w:val="20"/>
                <w:szCs w:val="20"/>
              </w:rPr>
              <w:t>“</w:t>
            </w:r>
            <w:r w:rsidRPr="002470FC">
              <w:rPr>
                <w:sz w:val="20"/>
                <w:szCs w:val="20"/>
              </w:rPr>
              <w:t xml:space="preserve">SL-TDOA, synchronization error(s) between UEs </w:t>
            </w:r>
            <w:r>
              <w:rPr>
                <w:sz w:val="20"/>
                <w:szCs w:val="20"/>
              </w:rPr>
              <w:t xml:space="preserve">impact on positioning accuracy, </w:t>
            </w:r>
            <w:r w:rsidRPr="002470FC">
              <w:rPr>
                <w:sz w:val="20"/>
                <w:szCs w:val="20"/>
              </w:rPr>
              <w:t>and any mechanisms/procedures to address it</w:t>
            </w:r>
            <w:r>
              <w:rPr>
                <w:sz w:val="20"/>
                <w:szCs w:val="20"/>
              </w:rPr>
              <w:t>”</w:t>
            </w:r>
          </w:p>
        </w:tc>
      </w:tr>
      <w:tr w:rsidR="00F6203D" w:rsidRPr="00D37441" w14:paraId="6BD494D6" w14:textId="77777777" w:rsidTr="001E6438">
        <w:tc>
          <w:tcPr>
            <w:tcW w:w="1435" w:type="dxa"/>
          </w:tcPr>
          <w:p w14:paraId="17C11B51" w14:textId="77777777" w:rsidR="00F6203D" w:rsidRDefault="00F6203D" w:rsidP="001E6438">
            <w:pPr>
              <w:pStyle w:val="BodyText"/>
              <w:spacing w:after="0"/>
              <w:rPr>
                <w:sz w:val="20"/>
                <w:szCs w:val="20"/>
              </w:rPr>
            </w:pPr>
            <w:proofErr w:type="spellStart"/>
            <w:r w:rsidRPr="00F6203D">
              <w:rPr>
                <w:sz w:val="20"/>
                <w:szCs w:val="20"/>
              </w:rPr>
              <w:t>InterDigital</w:t>
            </w:r>
            <w:proofErr w:type="spellEnd"/>
          </w:p>
        </w:tc>
        <w:tc>
          <w:tcPr>
            <w:tcW w:w="8194" w:type="dxa"/>
          </w:tcPr>
          <w:p w14:paraId="6641A740" w14:textId="77777777" w:rsidR="00855DBE" w:rsidRDefault="00F6203D" w:rsidP="001E6438">
            <w:pPr>
              <w:jc w:val="both"/>
              <w:rPr>
                <w:sz w:val="20"/>
                <w:szCs w:val="20"/>
              </w:rPr>
            </w:pPr>
            <w:r>
              <w:rPr>
                <w:sz w:val="20"/>
                <w:szCs w:val="20"/>
              </w:rPr>
              <w:t xml:space="preserve">We support the proposal. </w:t>
            </w:r>
          </w:p>
          <w:p w14:paraId="7FBA1E42" w14:textId="77777777" w:rsidR="00855DBE" w:rsidRDefault="00855DBE" w:rsidP="001E6438">
            <w:pPr>
              <w:jc w:val="both"/>
              <w:rPr>
                <w:sz w:val="20"/>
                <w:szCs w:val="20"/>
              </w:rPr>
            </w:pPr>
          </w:p>
          <w:p w14:paraId="2227CC47" w14:textId="77777777" w:rsidR="00F6203D" w:rsidRDefault="00F6203D" w:rsidP="001E6438">
            <w:pPr>
              <w:jc w:val="both"/>
              <w:rPr>
                <w:sz w:val="20"/>
                <w:szCs w:val="20"/>
              </w:rPr>
            </w:pPr>
            <w:r>
              <w:rPr>
                <w:sz w:val="20"/>
                <w:szCs w:val="20"/>
              </w:rPr>
              <w:t>We are in favor of keeping the sub-bullet listed above, as in our view it is beneficial to at least assess the accuracy of a SL location information derived from Zone ID and determine if it can be a R18 candidate SL positioning method.</w:t>
            </w:r>
          </w:p>
        </w:tc>
      </w:tr>
      <w:tr w:rsidR="00540880" w:rsidRPr="00D37441" w14:paraId="4D250E73" w14:textId="77777777" w:rsidTr="001E6438">
        <w:tc>
          <w:tcPr>
            <w:tcW w:w="1435" w:type="dxa"/>
          </w:tcPr>
          <w:p w14:paraId="555EB5CD" w14:textId="77777777" w:rsidR="00540880" w:rsidRPr="00F6203D"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714E38" w14:textId="77777777" w:rsidR="00540880" w:rsidRPr="00115C2A" w:rsidRDefault="00540880" w:rsidP="00540880">
            <w:pPr>
              <w:jc w:val="both"/>
              <w:rPr>
                <w:rFonts w:eastAsia="Malgun Gothic"/>
                <w:sz w:val="20"/>
                <w:szCs w:val="20"/>
                <w:lang w:val="en-GB"/>
              </w:rPr>
            </w:pPr>
            <w:r>
              <w:rPr>
                <w:rFonts w:eastAsia="Malgun Gothic" w:hint="eastAsia"/>
                <w:sz w:val="20"/>
                <w:szCs w:val="20"/>
                <w:lang w:val="en-GB"/>
              </w:rPr>
              <w:t xml:space="preserve">If </w:t>
            </w:r>
            <w:r>
              <w:rPr>
                <w:rFonts w:eastAsia="Malgun Gothic"/>
                <w:sz w:val="20"/>
                <w:szCs w:val="20"/>
                <w:lang w:val="en-GB"/>
              </w:rPr>
              <w:t>controversial</w:t>
            </w:r>
            <w:r>
              <w:rPr>
                <w:rFonts w:eastAsia="Malgun Gothic" w:hint="eastAsia"/>
                <w:sz w:val="20"/>
                <w:szCs w:val="20"/>
                <w:lang w:val="en-GB"/>
              </w:rPr>
              <w:t xml:space="preserve">, we think that the following bullet can be removed. </w:t>
            </w:r>
            <w:r>
              <w:rPr>
                <w:rFonts w:eastAsia="Malgun Gothic"/>
                <w:sz w:val="20"/>
                <w:szCs w:val="20"/>
                <w:lang w:val="en-GB"/>
              </w:rPr>
              <w:t>According to the part marked in red, it is not important to capture.</w:t>
            </w:r>
          </w:p>
          <w:p w14:paraId="6ED27E87" w14:textId="77777777" w:rsidR="00540880" w:rsidRPr="00115C2A" w:rsidRDefault="00540880" w:rsidP="00540880">
            <w:pPr>
              <w:pStyle w:val="ListParagraph"/>
              <w:numPr>
                <w:ilvl w:val="1"/>
                <w:numId w:val="69"/>
              </w:numPr>
              <w:tabs>
                <w:tab w:val="left" w:pos="1276"/>
              </w:tabs>
              <w:rPr>
                <w:rFonts w:ascii="Times New Roman" w:eastAsiaTheme="minorEastAsia" w:hAnsi="Times New Roman" w:cs="Times New Roman"/>
                <w:color w:val="FF0000"/>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w:t>
            </w:r>
            <w:r w:rsidRPr="00115C2A">
              <w:rPr>
                <w:rFonts w:ascii="Times New Roman" w:eastAsiaTheme="minorEastAsia" w:hAnsi="Times New Roman" w:cs="Times New Roman"/>
                <w:color w:val="FF0000"/>
                <w:lang w:val="en-GB" w:eastAsia="ko-KR"/>
              </w:rPr>
              <w:t xml:space="preserve">etc, may be used. </w:t>
            </w:r>
          </w:p>
          <w:p w14:paraId="1C4CE620" w14:textId="77777777" w:rsidR="00540880" w:rsidRDefault="00540880" w:rsidP="00540880">
            <w:pPr>
              <w:jc w:val="both"/>
              <w:rPr>
                <w:sz w:val="20"/>
                <w:szCs w:val="20"/>
              </w:rPr>
            </w:pPr>
            <w:r>
              <w:rPr>
                <w:rFonts w:eastAsia="Malgun Gothic" w:hint="eastAsia"/>
                <w:sz w:val="20"/>
                <w:szCs w:val="20"/>
                <w:lang w:val="en-GB"/>
              </w:rPr>
              <w:t xml:space="preserve">In </w:t>
            </w:r>
            <w:r>
              <w:rPr>
                <w:rFonts w:eastAsia="Malgun Gothic"/>
                <w:sz w:val="20"/>
                <w:szCs w:val="20"/>
                <w:lang w:val="en-GB"/>
              </w:rPr>
              <w:t>addition</w:t>
            </w:r>
            <w:r>
              <w:rPr>
                <w:rFonts w:eastAsia="Malgun Gothic" w:hint="eastAsia"/>
                <w:sz w:val="20"/>
                <w:szCs w:val="20"/>
                <w:lang w:val="en-GB"/>
              </w:rPr>
              <w:t>,</w:t>
            </w:r>
            <w:r>
              <w:rPr>
                <w:rFonts w:eastAsia="Malgun Gothic"/>
                <w:sz w:val="20"/>
                <w:szCs w:val="20"/>
                <w:lang w:val="en-GB"/>
              </w:rPr>
              <w:t xml:space="preserve"> for our previous comment</w:t>
            </w:r>
            <w:r>
              <w:rPr>
                <w:sz w:val="20"/>
                <w:szCs w:val="20"/>
              </w:rPr>
              <w:t>, the location of each panel can be provided (pre-)configured in case of multiple panels</w:t>
            </w:r>
          </w:p>
        </w:tc>
      </w:tr>
      <w:tr w:rsidR="00B75EDB" w:rsidRPr="000E7C30" w14:paraId="7D0DF290" w14:textId="77777777" w:rsidTr="00B75EDB">
        <w:tc>
          <w:tcPr>
            <w:tcW w:w="1435" w:type="dxa"/>
          </w:tcPr>
          <w:p w14:paraId="21A82DCB"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4BF17A52" w14:textId="77777777" w:rsidR="00B75EDB" w:rsidRDefault="00B75EDB" w:rsidP="00BD5553">
            <w:pPr>
              <w:jc w:val="both"/>
              <w:rPr>
                <w:sz w:val="20"/>
                <w:szCs w:val="20"/>
              </w:rPr>
            </w:pPr>
            <w:r>
              <w:rPr>
                <w:rFonts w:hint="eastAsia"/>
                <w:sz w:val="20"/>
                <w:szCs w:val="20"/>
              </w:rPr>
              <w:t xml:space="preserve">We prefer to keep source/destination ID to be used for SL positioning. </w:t>
            </w:r>
            <w:r>
              <w:rPr>
                <w:sz w:val="20"/>
                <w:szCs w:val="20"/>
              </w:rPr>
              <w:t xml:space="preserve">Based on the source/destination ID, UE can decide whether or not to participate in SL positioning that is </w:t>
            </w:r>
            <w:proofErr w:type="spellStart"/>
            <w:r>
              <w:rPr>
                <w:sz w:val="20"/>
                <w:szCs w:val="20"/>
              </w:rPr>
              <w:t>initated</w:t>
            </w:r>
            <w:proofErr w:type="spellEnd"/>
            <w:r>
              <w:rPr>
                <w:sz w:val="20"/>
                <w:szCs w:val="20"/>
              </w:rPr>
              <w:t xml:space="preserve"> by other UE. If source/destination ID is related to the positioning service of interest, UE can join the SL positioning for example.</w:t>
            </w:r>
          </w:p>
          <w:p w14:paraId="09EE70C3" w14:textId="77777777" w:rsidR="00B75EDB" w:rsidRPr="00327A20" w:rsidRDefault="00B75EDB" w:rsidP="00BD5553">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0E7C30">
              <w:rPr>
                <w:rFonts w:ascii="Times New Roman" w:eastAsiaTheme="minorEastAsia" w:hAnsi="Times New Roman" w:cs="Times New Roman"/>
                <w:color w:val="FF000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B689B92" w14:textId="77777777" w:rsidR="00B75EDB" w:rsidRDefault="00B75EDB" w:rsidP="00BD5553">
            <w:pPr>
              <w:jc w:val="both"/>
              <w:rPr>
                <w:sz w:val="20"/>
                <w:szCs w:val="20"/>
                <w:lang w:val="en-GB"/>
              </w:rPr>
            </w:pPr>
            <w:r>
              <w:rPr>
                <w:rFonts w:hint="eastAsia"/>
                <w:sz w:val="20"/>
                <w:szCs w:val="20"/>
                <w:lang w:val="en-GB"/>
              </w:rPr>
              <w:t xml:space="preserve">In addition, We </w:t>
            </w:r>
            <w:r>
              <w:rPr>
                <w:sz w:val="20"/>
                <w:szCs w:val="20"/>
                <w:lang w:val="en-GB"/>
              </w:rPr>
              <w:t>prefer to add UE-ID based SL positioning, as something similar to E-CID in NR positioning. For example, ranging can be performed with reference to UE-type RSU in SL positioning. The source/destination ID can also be used for UE-ID based SL positioning.</w:t>
            </w:r>
          </w:p>
          <w:p w14:paraId="1724E265" w14:textId="77777777" w:rsidR="00B75EDB" w:rsidRPr="000E7C30" w:rsidRDefault="00B75EDB" w:rsidP="00BD5553">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E7C30">
              <w:rPr>
                <w:rFonts w:ascii="Times New Roman" w:eastAsiaTheme="minorEastAsia" w:hAnsi="Times New Roman" w:cs="Times New Roman"/>
                <w:color w:val="FF0000"/>
                <w:sz w:val="20"/>
                <w:szCs w:val="20"/>
                <w:lang w:val="en-GB" w:eastAsia="ko-KR"/>
              </w:rPr>
              <w:t>UE-ID</w:t>
            </w:r>
          </w:p>
        </w:tc>
      </w:tr>
      <w:tr w:rsidR="004A1342" w:rsidRPr="000E7C30" w14:paraId="23175612" w14:textId="77777777" w:rsidTr="00B75EDB">
        <w:tc>
          <w:tcPr>
            <w:tcW w:w="1435" w:type="dxa"/>
          </w:tcPr>
          <w:p w14:paraId="3D1FB97F" w14:textId="3BE40392" w:rsidR="004A1342" w:rsidRDefault="004A1342" w:rsidP="00BD5553">
            <w:pPr>
              <w:pStyle w:val="BodyText"/>
              <w:spacing w:after="0"/>
              <w:rPr>
                <w:sz w:val="20"/>
                <w:szCs w:val="20"/>
                <w:lang w:eastAsia="ko-KR"/>
              </w:rPr>
            </w:pPr>
            <w:r>
              <w:rPr>
                <w:rFonts w:hint="eastAsia"/>
                <w:sz w:val="20"/>
                <w:szCs w:val="20"/>
                <w:lang w:eastAsia="ko-KR"/>
              </w:rPr>
              <w:t>L</w:t>
            </w:r>
            <w:r>
              <w:rPr>
                <w:sz w:val="20"/>
                <w:szCs w:val="20"/>
                <w:lang w:eastAsia="ko-KR"/>
              </w:rPr>
              <w:t>GE(2)</w:t>
            </w:r>
          </w:p>
        </w:tc>
        <w:tc>
          <w:tcPr>
            <w:tcW w:w="8194" w:type="dxa"/>
          </w:tcPr>
          <w:p w14:paraId="3569BA47" w14:textId="77777777" w:rsidR="004A1342" w:rsidRDefault="004A1342" w:rsidP="00BD5553">
            <w:pPr>
              <w:jc w:val="both"/>
              <w:rPr>
                <w:sz w:val="20"/>
                <w:szCs w:val="20"/>
              </w:rPr>
            </w:pPr>
            <w:r>
              <w:rPr>
                <w:rFonts w:hint="eastAsia"/>
                <w:sz w:val="20"/>
                <w:szCs w:val="20"/>
              </w:rPr>
              <w:t>Add the following comments.</w:t>
            </w:r>
          </w:p>
          <w:p w14:paraId="243E78D3" w14:textId="77777777" w:rsidR="004A1342" w:rsidRDefault="004A1342" w:rsidP="00BD5553">
            <w:pPr>
              <w:jc w:val="both"/>
              <w:rPr>
                <w:sz w:val="20"/>
                <w:szCs w:val="20"/>
              </w:rPr>
            </w:pPr>
            <w:r>
              <w:rPr>
                <w:sz w:val="20"/>
                <w:szCs w:val="20"/>
              </w:rPr>
              <w:t>Considering the synchronization impact on the SL TDOA, we suggest to add multi-RTT for absolute SL positioning, which is at least free from the timing offset between UEs.</w:t>
            </w:r>
          </w:p>
          <w:p w14:paraId="051C207F" w14:textId="7D7C19F9" w:rsidR="00E73E22" w:rsidRPr="00E73E22" w:rsidRDefault="00E73E22" w:rsidP="00E73E22">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Pr>
                <w:rFonts w:ascii="Times New Roman" w:eastAsiaTheme="minorEastAsia" w:hAnsi="Times New Roman" w:cs="Times New Roman"/>
                <w:sz w:val="20"/>
                <w:szCs w:val="20"/>
                <w:lang w:val="en-GB" w:eastAsia="ko-KR"/>
              </w:rPr>
              <w:t>/SL mult</w:t>
            </w:r>
            <w:r w:rsidR="00305FFF">
              <w:rPr>
                <w:rFonts w:ascii="Times New Roman" w:eastAsiaTheme="minorEastAsia" w:hAnsi="Times New Roman" w:cs="Times New Roman"/>
                <w:sz w:val="20"/>
                <w:szCs w:val="20"/>
                <w:lang w:val="en-GB" w:eastAsia="ko-KR"/>
              </w:rPr>
              <w:t>i</w:t>
            </w:r>
            <w:r>
              <w:rPr>
                <w:rFonts w:ascii="Times New Roman" w:eastAsiaTheme="minorEastAsia" w:hAnsi="Times New Roman" w:cs="Times New Roman"/>
                <w:sz w:val="20"/>
                <w:szCs w:val="20"/>
                <w:lang w:val="en-GB" w:eastAsia="ko-KR"/>
              </w:rPr>
              <w:t>-RTT</w:t>
            </w:r>
          </w:p>
        </w:tc>
      </w:tr>
      <w:tr w:rsidR="00F42CCC" w:rsidRPr="000E7C30" w14:paraId="1B3DDE3A" w14:textId="77777777" w:rsidTr="00B75EDB">
        <w:tc>
          <w:tcPr>
            <w:tcW w:w="1435" w:type="dxa"/>
          </w:tcPr>
          <w:p w14:paraId="1B1F6F28" w14:textId="341BFF26"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w:t>
            </w:r>
            <w:r>
              <w:rPr>
                <w:rFonts w:eastAsiaTheme="minorEastAsia"/>
                <w:sz w:val="20"/>
                <w:szCs w:val="20"/>
              </w:rPr>
              <w:t>mi</w:t>
            </w:r>
          </w:p>
        </w:tc>
        <w:tc>
          <w:tcPr>
            <w:tcW w:w="8194" w:type="dxa"/>
          </w:tcPr>
          <w:p w14:paraId="1FF81A4A" w14:textId="77777777" w:rsidR="00F42CCC" w:rsidRDefault="00F42CCC" w:rsidP="00F42CCC">
            <w:pPr>
              <w:jc w:val="both"/>
              <w:rPr>
                <w:sz w:val="20"/>
                <w:szCs w:val="20"/>
                <w:lang w:eastAsia="zh-CN"/>
              </w:rPr>
            </w:pPr>
            <w:r>
              <w:rPr>
                <w:rFonts w:hint="eastAsia"/>
                <w:sz w:val="20"/>
                <w:szCs w:val="20"/>
                <w:lang w:eastAsia="zh-CN"/>
              </w:rPr>
              <w:t>W</w:t>
            </w:r>
            <w:r>
              <w:rPr>
                <w:sz w:val="20"/>
                <w:szCs w:val="20"/>
                <w:lang w:eastAsia="zh-CN"/>
              </w:rPr>
              <w:t>e are generally fine with the proposal.</w:t>
            </w:r>
          </w:p>
          <w:p w14:paraId="0C154AAC" w14:textId="77777777" w:rsidR="00F42CCC" w:rsidRDefault="00F42CCC" w:rsidP="00F42CCC">
            <w:pPr>
              <w:jc w:val="both"/>
              <w:rPr>
                <w:sz w:val="20"/>
                <w:szCs w:val="20"/>
                <w:lang w:val="en-GB"/>
              </w:rPr>
            </w:pPr>
            <w:r>
              <w:rPr>
                <w:sz w:val="20"/>
                <w:szCs w:val="20"/>
                <w:lang w:eastAsia="zh-CN"/>
              </w:rPr>
              <w:t xml:space="preserve">On the </w:t>
            </w:r>
            <w:proofErr w:type="spellStart"/>
            <w:r>
              <w:rPr>
                <w:sz w:val="20"/>
                <w:szCs w:val="20"/>
                <w:lang w:eastAsia="zh-CN"/>
              </w:rPr>
              <w:t>subbullet</w:t>
            </w:r>
            <w:proofErr w:type="spellEnd"/>
            <w:r>
              <w:rPr>
                <w:sz w:val="20"/>
                <w:szCs w:val="20"/>
                <w:lang w:eastAsia="zh-CN"/>
              </w:rPr>
              <w:t xml:space="preserve"> “</w:t>
            </w:r>
            <w:r w:rsidRPr="00327A20">
              <w:rPr>
                <w:sz w:val="20"/>
                <w:szCs w:val="20"/>
                <w:lang w:val="en-GB"/>
              </w:rPr>
              <w:t>For SL-TDOA, synchronization error(s) between UEs and any mechanisms/procedures to address it</w:t>
            </w:r>
            <w:r>
              <w:rPr>
                <w:sz w:val="20"/>
                <w:szCs w:val="20"/>
                <w:lang w:val="en-GB"/>
              </w:rPr>
              <w:t xml:space="preserve">”, we think the impact of synchronization error among UEs shall be considered not only for SL-TDOA, but also for SL RTT solutions. </w:t>
            </w:r>
          </w:p>
          <w:p w14:paraId="27DE6E65" w14:textId="77777777" w:rsidR="00F42CCC" w:rsidRDefault="00F42CCC" w:rsidP="00F42CCC">
            <w:pPr>
              <w:jc w:val="both"/>
              <w:rPr>
                <w:sz w:val="20"/>
                <w:szCs w:val="20"/>
              </w:rPr>
            </w:pPr>
            <w:r>
              <w:rPr>
                <w:sz w:val="20"/>
                <w:szCs w:val="20"/>
                <w:lang w:val="en-GB"/>
              </w:rPr>
              <w:t xml:space="preserve">We are open on </w:t>
            </w:r>
            <w:proofErr w:type="spellStart"/>
            <w:r>
              <w:rPr>
                <w:sz w:val="20"/>
                <w:szCs w:val="20"/>
                <w:lang w:val="en-GB"/>
              </w:rPr>
              <w:t>whethe</w:t>
            </w:r>
            <w:proofErr w:type="spellEnd"/>
            <w:r>
              <w:rPr>
                <w:sz w:val="20"/>
                <w:szCs w:val="20"/>
                <w:lang w:val="en-GB"/>
              </w:rPr>
              <w:t xml:space="preserve"> to keep the sub-bullet on reusing SL measurement.</w:t>
            </w:r>
          </w:p>
        </w:tc>
      </w:tr>
      <w:tr w:rsidR="00BD543C" w:rsidRPr="000E7C30" w14:paraId="1B380ABC" w14:textId="77777777" w:rsidTr="00B75EDB">
        <w:tc>
          <w:tcPr>
            <w:tcW w:w="1435" w:type="dxa"/>
          </w:tcPr>
          <w:p w14:paraId="2F832020" w14:textId="77777777" w:rsidR="00BD543C" w:rsidRPr="00BD543C" w:rsidRDefault="002543F0"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4744949" w14:textId="77777777" w:rsid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w:t>
            </w:r>
          </w:p>
          <w:p w14:paraId="0C2C514F" w14:textId="77777777" w:rsidR="00BD543C" w:rsidRP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to keep the bullet asked by FL</w:t>
            </w:r>
            <w:r w:rsidR="001C4FA1">
              <w:rPr>
                <w:rFonts w:eastAsia="Yu Mincho"/>
                <w:sz w:val="20"/>
                <w:szCs w:val="20"/>
                <w:lang w:eastAsia="ja-JP"/>
              </w:rPr>
              <w:t>; may be used, may not. It can be studied.</w:t>
            </w:r>
          </w:p>
        </w:tc>
      </w:tr>
      <w:tr w:rsidR="00234815" w:rsidRPr="00BB2C44" w14:paraId="0FA7A3F5" w14:textId="77777777" w:rsidTr="00234815">
        <w:tc>
          <w:tcPr>
            <w:tcW w:w="1435" w:type="dxa"/>
          </w:tcPr>
          <w:p w14:paraId="50008944"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3F9ECDAB" w14:textId="77777777" w:rsidR="00234815" w:rsidRPr="00234815" w:rsidRDefault="00234815" w:rsidP="00411D8B">
            <w:pPr>
              <w:jc w:val="both"/>
              <w:rPr>
                <w:sz w:val="20"/>
                <w:szCs w:val="20"/>
              </w:rPr>
            </w:pPr>
            <w:r w:rsidRPr="00234815">
              <w:rPr>
                <w:sz w:val="20"/>
                <w:szCs w:val="20"/>
              </w:rPr>
              <w:t>Generally OK</w:t>
            </w:r>
          </w:p>
          <w:p w14:paraId="4A44FC67" w14:textId="77777777" w:rsidR="00234815" w:rsidRPr="00234815" w:rsidRDefault="00234815" w:rsidP="00411D8B">
            <w:pPr>
              <w:jc w:val="both"/>
              <w:rPr>
                <w:sz w:val="20"/>
                <w:szCs w:val="20"/>
              </w:rPr>
            </w:pPr>
            <w:r w:rsidRPr="00234815">
              <w:rPr>
                <w:sz w:val="20"/>
                <w:szCs w:val="20"/>
              </w:rPr>
              <w:t xml:space="preserve">For carrier phase based positioning, maybe we can put it as FFS and with the note I guess it is clear what to do in the next meetings. </w:t>
            </w:r>
          </w:p>
          <w:p w14:paraId="5393C8BE" w14:textId="77777777" w:rsidR="00234815" w:rsidRPr="00234815" w:rsidRDefault="00234815" w:rsidP="00411D8B">
            <w:pPr>
              <w:jc w:val="both"/>
              <w:rPr>
                <w:sz w:val="20"/>
                <w:szCs w:val="20"/>
              </w:rPr>
            </w:pPr>
            <w:r w:rsidRPr="00234815">
              <w:rPr>
                <w:sz w:val="20"/>
                <w:szCs w:val="20"/>
              </w:rPr>
              <w:t>For the sub-bullet listed above, we think it needs further discussion so maybe FFS as well.</w:t>
            </w:r>
          </w:p>
          <w:p w14:paraId="67890C3E" w14:textId="77777777" w:rsidR="00234815" w:rsidRPr="00234815" w:rsidRDefault="00234815" w:rsidP="00411D8B">
            <w:pPr>
              <w:jc w:val="both"/>
              <w:rPr>
                <w:sz w:val="20"/>
                <w:szCs w:val="20"/>
              </w:rPr>
            </w:pPr>
          </w:p>
        </w:tc>
      </w:tr>
      <w:tr w:rsidR="000A4055" w:rsidRPr="00BB2C44" w14:paraId="47FB35BB" w14:textId="77777777" w:rsidTr="00234815">
        <w:tc>
          <w:tcPr>
            <w:tcW w:w="1435" w:type="dxa"/>
          </w:tcPr>
          <w:p w14:paraId="2D49A407"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D2678F4"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 the FL proposal.</w:t>
            </w:r>
          </w:p>
        </w:tc>
      </w:tr>
      <w:tr w:rsidR="001F1DCE" w14:paraId="39053040" w14:textId="77777777" w:rsidTr="001F1DCE">
        <w:tc>
          <w:tcPr>
            <w:tcW w:w="1435" w:type="dxa"/>
          </w:tcPr>
          <w:p w14:paraId="0B4921FA" w14:textId="77777777" w:rsidR="001F1DCE" w:rsidRPr="000E762A"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FA91B89" w14:textId="77777777" w:rsidR="001F1DCE" w:rsidRDefault="001F1DCE" w:rsidP="00B814FA">
            <w:pPr>
              <w:jc w:val="both"/>
              <w:rPr>
                <w:sz w:val="20"/>
                <w:szCs w:val="20"/>
                <w:lang w:eastAsia="zh-CN"/>
              </w:rPr>
            </w:pPr>
            <w:r>
              <w:rPr>
                <w:rFonts w:hint="eastAsia"/>
                <w:sz w:val="20"/>
                <w:szCs w:val="20"/>
                <w:lang w:eastAsia="zh-CN"/>
              </w:rPr>
              <w:t>W</w:t>
            </w:r>
            <w:r>
              <w:rPr>
                <w:sz w:val="20"/>
                <w:szCs w:val="20"/>
                <w:lang w:eastAsia="zh-CN"/>
              </w:rPr>
              <w:t>e support this proposal.</w:t>
            </w:r>
          </w:p>
          <w:p w14:paraId="65921495" w14:textId="77777777" w:rsidR="001F1DCE" w:rsidRDefault="001F1DCE" w:rsidP="00B814FA">
            <w:pPr>
              <w:jc w:val="both"/>
              <w:rPr>
                <w:sz w:val="20"/>
                <w:szCs w:val="20"/>
                <w:lang w:eastAsia="zh-CN"/>
              </w:rPr>
            </w:pPr>
          </w:p>
          <w:p w14:paraId="302C92B6" w14:textId="77777777" w:rsidR="001F1DCE" w:rsidRDefault="001F1DCE" w:rsidP="00B814FA">
            <w:pPr>
              <w:jc w:val="both"/>
              <w:rPr>
                <w:sz w:val="20"/>
                <w:szCs w:val="20"/>
                <w:lang w:eastAsia="zh-CN"/>
              </w:rPr>
            </w:pPr>
            <w:r>
              <w:rPr>
                <w:sz w:val="20"/>
                <w:szCs w:val="20"/>
                <w:lang w:eastAsia="zh-CN"/>
              </w:rPr>
              <w:t xml:space="preserve">For the sub-bullet  </w:t>
            </w:r>
            <w:r w:rsidRPr="00645A03">
              <w:rPr>
                <w:sz w:val="20"/>
                <w:szCs w:val="20"/>
              </w:rPr>
              <w:t>“</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w:t>
            </w:r>
            <w:r>
              <w:rPr>
                <w:sz w:val="20"/>
                <w:szCs w:val="20"/>
                <w:lang w:val="en-GB"/>
              </w:rPr>
              <w:t xml:space="preserve"> We think at least this cannot be used as a standalone method to </w:t>
            </w:r>
            <w:r>
              <w:rPr>
                <w:rFonts w:hint="eastAsia"/>
                <w:sz w:val="20"/>
                <w:szCs w:val="20"/>
                <w:lang w:val="en-GB" w:eastAsia="zh-CN"/>
              </w:rPr>
              <w:t>achieve</w:t>
            </w:r>
            <w:r>
              <w:rPr>
                <w:sz w:val="20"/>
                <w:szCs w:val="20"/>
                <w:lang w:val="en-GB"/>
              </w:rPr>
              <w:t xml:space="preserve"> the </w:t>
            </w:r>
            <w:r>
              <w:rPr>
                <w:rFonts w:hint="eastAsia"/>
                <w:sz w:val="20"/>
                <w:szCs w:val="20"/>
                <w:lang w:val="en-GB" w:eastAsia="zh-CN"/>
              </w:rPr>
              <w:t>positioning</w:t>
            </w:r>
            <w:r>
              <w:rPr>
                <w:sz w:val="20"/>
                <w:szCs w:val="20"/>
                <w:lang w:val="en-GB"/>
              </w:rPr>
              <w:t xml:space="preserve"> </w:t>
            </w:r>
            <w:r>
              <w:rPr>
                <w:rFonts w:hint="eastAsia"/>
                <w:sz w:val="20"/>
                <w:szCs w:val="20"/>
                <w:lang w:val="en-GB" w:eastAsia="zh-CN"/>
              </w:rPr>
              <w:t>accuracy</w:t>
            </w:r>
            <w:r>
              <w:rPr>
                <w:sz w:val="20"/>
                <w:szCs w:val="20"/>
                <w:lang w:val="en-GB"/>
              </w:rPr>
              <w:t xml:space="preserve"> </w:t>
            </w:r>
            <w:r>
              <w:rPr>
                <w:rFonts w:hint="eastAsia"/>
                <w:sz w:val="20"/>
                <w:szCs w:val="20"/>
                <w:lang w:val="en-GB" w:eastAsia="zh-CN"/>
              </w:rPr>
              <w:t>requirement</w:t>
            </w:r>
            <w:r>
              <w:rPr>
                <w:sz w:val="20"/>
                <w:szCs w:val="20"/>
                <w:lang w:val="en-GB"/>
              </w:rPr>
              <w:t xml:space="preserve"> because only roughly position information can be provided by it, but we are open to study it as a </w:t>
            </w:r>
            <w:r w:rsidRPr="000E762A">
              <w:rPr>
                <w:sz w:val="20"/>
                <w:szCs w:val="20"/>
                <w:lang w:val="en-GB"/>
              </w:rPr>
              <w:t>complementary me</w:t>
            </w:r>
            <w:r>
              <w:rPr>
                <w:sz w:val="20"/>
                <w:szCs w:val="20"/>
                <w:lang w:val="en-GB"/>
              </w:rPr>
              <w:t>thod to others.</w:t>
            </w:r>
          </w:p>
        </w:tc>
      </w:tr>
      <w:tr w:rsidR="00A25905" w:rsidRPr="000E7C30" w14:paraId="1F53CDB7" w14:textId="77777777" w:rsidTr="00A25905">
        <w:tc>
          <w:tcPr>
            <w:tcW w:w="1435" w:type="dxa"/>
          </w:tcPr>
          <w:p w14:paraId="1718E2D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0C21E0E" w14:textId="77777777" w:rsidR="00A25905" w:rsidRDefault="00A25905" w:rsidP="002A3E80">
            <w:pPr>
              <w:jc w:val="both"/>
              <w:rPr>
                <w:sz w:val="20"/>
                <w:szCs w:val="20"/>
                <w:lang w:eastAsia="zh-CN"/>
              </w:rPr>
            </w:pPr>
            <w:r>
              <w:rPr>
                <w:rFonts w:hint="eastAsia"/>
                <w:sz w:val="20"/>
                <w:szCs w:val="20"/>
                <w:lang w:eastAsia="zh-CN"/>
              </w:rPr>
              <w:t xml:space="preserve">We support to keep </w:t>
            </w:r>
            <w:r w:rsidRPr="001173B1">
              <w:rPr>
                <w:sz w:val="20"/>
                <w:szCs w:val="20"/>
                <w:lang w:eastAsia="zh-CN"/>
              </w:rPr>
              <w:t>destination/source IDs information</w:t>
            </w:r>
            <w:r>
              <w:rPr>
                <w:rFonts w:hint="eastAsia"/>
                <w:sz w:val="20"/>
                <w:szCs w:val="20"/>
                <w:lang w:eastAsia="zh-CN"/>
              </w:rPr>
              <w:t xml:space="preserve"> in the proposal. </w:t>
            </w:r>
          </w:p>
          <w:p w14:paraId="2207C66B" w14:textId="77777777" w:rsidR="00A25905" w:rsidRDefault="00A25905" w:rsidP="002A3E80">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sidelink communications. Regarding sidelink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tc>
      </w:tr>
      <w:tr w:rsidR="004F70F7" w:rsidRPr="000E7C30" w14:paraId="4FFE23CE" w14:textId="77777777" w:rsidTr="004F70F7">
        <w:tc>
          <w:tcPr>
            <w:tcW w:w="1435" w:type="dxa"/>
          </w:tcPr>
          <w:p w14:paraId="505F62B5" w14:textId="77777777" w:rsidR="004F70F7" w:rsidRPr="00D845B6"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5A91DE" w14:textId="77777777" w:rsidR="004F70F7" w:rsidRDefault="004F70F7" w:rsidP="0035406A">
            <w:pPr>
              <w:jc w:val="both"/>
              <w:rPr>
                <w:sz w:val="20"/>
                <w:szCs w:val="20"/>
                <w:lang w:eastAsia="zh-CN"/>
              </w:rPr>
            </w:pPr>
            <w:r>
              <w:rPr>
                <w:sz w:val="20"/>
                <w:szCs w:val="20"/>
                <w:lang w:eastAsia="zh-CN"/>
              </w:rPr>
              <w:t>We are basically fine with the proposal.</w:t>
            </w:r>
          </w:p>
          <w:p w14:paraId="0B9AE2DE" w14:textId="77777777" w:rsidR="004F70F7" w:rsidRPr="00D845B6" w:rsidRDefault="004F70F7" w:rsidP="0035406A">
            <w:pPr>
              <w:jc w:val="both"/>
              <w:rPr>
                <w:sz w:val="20"/>
                <w:szCs w:val="20"/>
                <w:lang w:eastAsia="zh-CN"/>
              </w:rPr>
            </w:pPr>
            <w:r>
              <w:rPr>
                <w:sz w:val="20"/>
                <w:szCs w:val="20"/>
                <w:lang w:eastAsia="zh-CN"/>
              </w:rPr>
              <w:t>As to the sub-bullet asked by FL, we think at least “</w:t>
            </w:r>
            <w:r w:rsidRPr="008F038B">
              <w:rPr>
                <w:lang w:val="en-GB"/>
              </w:rPr>
              <w:t>zone-ID information</w:t>
            </w:r>
            <w:r>
              <w:rPr>
                <w:sz w:val="20"/>
                <w:szCs w:val="20"/>
                <w:lang w:eastAsia="zh-CN"/>
              </w:rPr>
              <w:t xml:space="preserve">” should be removed, based on the current specification, Zone-ID is determined based on UE’s geographical coordinates, the UE with known geo-location is not </w:t>
            </w:r>
            <w:r>
              <w:rPr>
                <w:rFonts w:hint="eastAsia"/>
                <w:sz w:val="20"/>
                <w:szCs w:val="20"/>
                <w:lang w:eastAsia="zh-CN"/>
              </w:rPr>
              <w:t>a</w:t>
            </w:r>
            <w:r>
              <w:rPr>
                <w:sz w:val="20"/>
                <w:szCs w:val="20"/>
                <w:lang w:eastAsia="zh-CN"/>
              </w:rPr>
              <w:t xml:space="preserve"> target of SL positioning.</w:t>
            </w:r>
          </w:p>
        </w:tc>
      </w:tr>
      <w:tr w:rsidR="00132403" w:rsidRPr="000E7C30" w14:paraId="05D400D1" w14:textId="77777777" w:rsidTr="004F70F7">
        <w:tc>
          <w:tcPr>
            <w:tcW w:w="1435" w:type="dxa"/>
          </w:tcPr>
          <w:p w14:paraId="2445DC16" w14:textId="3D27BADD" w:rsidR="00132403" w:rsidRDefault="00132403" w:rsidP="00132403">
            <w:pPr>
              <w:pStyle w:val="BodyText"/>
              <w:spacing w:after="0"/>
              <w:rPr>
                <w:rFonts w:eastAsiaTheme="minorEastAsia"/>
                <w:sz w:val="20"/>
                <w:szCs w:val="20"/>
              </w:rPr>
            </w:pPr>
            <w:r>
              <w:rPr>
                <w:sz w:val="20"/>
                <w:szCs w:val="20"/>
              </w:rPr>
              <w:t>Lenovo</w:t>
            </w:r>
          </w:p>
        </w:tc>
        <w:tc>
          <w:tcPr>
            <w:tcW w:w="8194" w:type="dxa"/>
          </w:tcPr>
          <w:p w14:paraId="271904A5" w14:textId="38387C6A" w:rsidR="00132403" w:rsidRDefault="00132403" w:rsidP="00132403">
            <w:pPr>
              <w:jc w:val="both"/>
              <w:rPr>
                <w:sz w:val="20"/>
                <w:szCs w:val="20"/>
                <w:lang w:eastAsia="zh-CN"/>
              </w:rPr>
            </w:pPr>
            <w:r>
              <w:rPr>
                <w:sz w:val="20"/>
                <w:szCs w:val="20"/>
              </w:rPr>
              <w:t xml:space="preserve">Support the FL’s  revised proposal, we prefer to keep the zone-ID </w:t>
            </w:r>
            <w:proofErr w:type="spellStart"/>
            <w:r>
              <w:rPr>
                <w:sz w:val="20"/>
                <w:szCs w:val="20"/>
              </w:rPr>
              <w:t>informationa</w:t>
            </w:r>
            <w:proofErr w:type="spellEnd"/>
            <w:r>
              <w:rPr>
                <w:sz w:val="20"/>
                <w:szCs w:val="20"/>
              </w:rPr>
              <w:t xml:space="preserve"> at this stage for further study.  From our side, the overall </w:t>
            </w:r>
            <w:proofErr w:type="spellStart"/>
            <w:r>
              <w:rPr>
                <w:sz w:val="20"/>
                <w:szCs w:val="20"/>
              </w:rPr>
              <w:t>intentaion</w:t>
            </w:r>
            <w:proofErr w:type="spellEnd"/>
            <w:r>
              <w:rPr>
                <w:sz w:val="20"/>
                <w:szCs w:val="20"/>
              </w:rPr>
              <w:t xml:space="preserve"> of using SL RSS measurements is to support the main pos. techniques in the proposal and to meet the coarse accuracy requirements. No strong view on the inclusion of destination/source ID information, but since it’s a study open to keep it.</w:t>
            </w:r>
          </w:p>
        </w:tc>
      </w:tr>
      <w:tr w:rsidR="00F04C24" w:rsidRPr="0016779B" w14:paraId="7CC3C1E4" w14:textId="77777777" w:rsidTr="00F04C24">
        <w:tc>
          <w:tcPr>
            <w:tcW w:w="1435" w:type="dxa"/>
          </w:tcPr>
          <w:p w14:paraId="518E808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2E4C0C2" w14:textId="77777777" w:rsidR="00F04C24" w:rsidRPr="0016779B" w:rsidRDefault="00F04C24" w:rsidP="00912DFC">
            <w:pPr>
              <w:jc w:val="both"/>
              <w:rPr>
                <w:sz w:val="20"/>
                <w:szCs w:val="20"/>
              </w:rPr>
            </w:pPr>
            <w:r>
              <w:rPr>
                <w:sz w:val="20"/>
                <w:szCs w:val="20"/>
              </w:rPr>
              <w:t xml:space="preserve">OK; regarding </w:t>
            </w:r>
            <w:proofErr w:type="spellStart"/>
            <w:r>
              <w:rPr>
                <w:sz w:val="20"/>
                <w:szCs w:val="20"/>
              </w:rPr>
              <w:t>subbullet</w:t>
            </w:r>
            <w:proofErr w:type="spellEnd"/>
            <w:r>
              <w:rPr>
                <w:sz w:val="20"/>
                <w:szCs w:val="20"/>
              </w:rPr>
              <w:t xml:space="preserve"> on “</w:t>
            </w:r>
            <w:r w:rsidRPr="003C54BF">
              <w:rPr>
                <w:sz w:val="20"/>
                <w:szCs w:val="20"/>
              </w:rPr>
              <w:t>A positioning method that uses existing SL measurements</w:t>
            </w:r>
            <w:r>
              <w:rPr>
                <w:sz w:val="20"/>
                <w:szCs w:val="20"/>
              </w:rPr>
              <w:t xml:space="preserve"> … ”, fine to study it. </w:t>
            </w:r>
          </w:p>
        </w:tc>
      </w:tr>
      <w:tr w:rsidR="00CC5132" w:rsidRPr="0016779B" w14:paraId="1ADC1761" w14:textId="77777777" w:rsidTr="00F04C24">
        <w:tc>
          <w:tcPr>
            <w:tcW w:w="1435" w:type="dxa"/>
          </w:tcPr>
          <w:p w14:paraId="3ABD428E" w14:textId="6B161E59" w:rsidR="00CC5132" w:rsidRP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9AF083F" w14:textId="4A972408"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A04EED" w:rsidRPr="0016779B" w14:paraId="295D682D" w14:textId="77777777" w:rsidTr="00F04C24">
        <w:tc>
          <w:tcPr>
            <w:tcW w:w="1435" w:type="dxa"/>
          </w:tcPr>
          <w:p w14:paraId="651E6D8B" w14:textId="04780EED"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631B47B4" w14:textId="77777777" w:rsidR="00A04EED" w:rsidRDefault="00A04EED" w:rsidP="00CC5132">
            <w:pPr>
              <w:jc w:val="both"/>
              <w:rPr>
                <w:sz w:val="20"/>
                <w:szCs w:val="20"/>
                <w:lang w:eastAsia="zh-CN"/>
              </w:rPr>
            </w:pPr>
            <w:r>
              <w:rPr>
                <w:sz w:val="20"/>
                <w:szCs w:val="20"/>
                <w:lang w:eastAsia="zh-CN"/>
              </w:rPr>
              <w:t>To manage scope of the SI, w</w:t>
            </w:r>
            <w:r w:rsidRPr="00A04EED">
              <w:rPr>
                <w:sz w:val="20"/>
                <w:szCs w:val="20"/>
                <w:lang w:eastAsia="zh-CN"/>
              </w:rPr>
              <w:t>e think SL-RTT and SL-</w:t>
            </w:r>
            <w:proofErr w:type="spellStart"/>
            <w:r w:rsidRPr="00A04EED">
              <w:rPr>
                <w:sz w:val="20"/>
                <w:szCs w:val="20"/>
                <w:lang w:eastAsia="zh-CN"/>
              </w:rPr>
              <w:t>AoA</w:t>
            </w:r>
            <w:proofErr w:type="spellEnd"/>
            <w:r w:rsidRPr="00A04EED">
              <w:rPr>
                <w:sz w:val="20"/>
                <w:szCs w:val="20"/>
                <w:lang w:eastAsia="zh-CN"/>
              </w:rPr>
              <w:t xml:space="preserve"> should be prioritized.  </w:t>
            </w:r>
            <w:r>
              <w:rPr>
                <w:sz w:val="20"/>
                <w:szCs w:val="20"/>
                <w:lang w:eastAsia="zh-CN"/>
              </w:rPr>
              <w:t>T</w:t>
            </w:r>
            <w:r w:rsidRPr="00A04EED">
              <w:rPr>
                <w:sz w:val="20"/>
                <w:szCs w:val="20"/>
                <w:lang w:eastAsia="zh-CN"/>
              </w:rPr>
              <w:t>hese are the most promising and least complex methods.</w:t>
            </w:r>
            <w:r>
              <w:rPr>
                <w:sz w:val="20"/>
                <w:szCs w:val="20"/>
                <w:lang w:eastAsia="zh-CN"/>
              </w:rPr>
              <w:t xml:space="preserve">  As pointed out by companies in their contributions, SL-TDOA will require synchronization among anchor UEs.</w:t>
            </w:r>
          </w:p>
          <w:p w14:paraId="53B155AF" w14:textId="77777777" w:rsidR="00A04EED" w:rsidRDefault="00A04EED" w:rsidP="00CC5132">
            <w:pPr>
              <w:jc w:val="both"/>
              <w:rPr>
                <w:sz w:val="20"/>
                <w:szCs w:val="20"/>
                <w:lang w:eastAsia="zh-CN"/>
              </w:rPr>
            </w:pPr>
          </w:p>
          <w:p w14:paraId="1929D017" w14:textId="358453B6" w:rsidR="00A04EED" w:rsidRDefault="00A04EED" w:rsidP="00CC5132">
            <w:pPr>
              <w:jc w:val="both"/>
              <w:rPr>
                <w:sz w:val="20"/>
                <w:szCs w:val="20"/>
                <w:lang w:eastAsia="zh-CN"/>
              </w:rPr>
            </w:pPr>
            <w:r>
              <w:rPr>
                <w:sz w:val="20"/>
                <w:szCs w:val="20"/>
                <w:lang w:eastAsia="zh-CN"/>
              </w:rPr>
              <w:t>We suggest to remove the following bullet:</w:t>
            </w:r>
          </w:p>
          <w:p w14:paraId="308C42D6" w14:textId="0FECDDCB" w:rsidR="00A04EED" w:rsidRDefault="00A04EED" w:rsidP="00CC5132">
            <w:pPr>
              <w:jc w:val="both"/>
              <w:rPr>
                <w:sz w:val="20"/>
                <w:szCs w:val="20"/>
                <w:lang w:eastAsia="zh-CN"/>
              </w:rPr>
            </w:pPr>
          </w:p>
          <w:p w14:paraId="0D056441" w14:textId="2F4CF810" w:rsidR="00A04EED" w:rsidRDefault="00A04EED" w:rsidP="00CC5132">
            <w:pPr>
              <w:jc w:val="both"/>
              <w:rPr>
                <w:sz w:val="20"/>
                <w:szCs w:val="20"/>
                <w:lang w:eastAsia="zh-CN"/>
              </w:rPr>
            </w:pPr>
            <w:r w:rsidRPr="00A04EED">
              <w:rPr>
                <w:sz w:val="20"/>
                <w:szCs w:val="20"/>
                <w:lang w:eastAsia="zh-CN"/>
              </w:rPr>
              <w:t>o</w:t>
            </w:r>
            <w:r w:rsidRPr="00A04EED">
              <w:rPr>
                <w:strike/>
                <w:color w:val="FF0000"/>
                <w:sz w:val="20"/>
                <w:szCs w:val="20"/>
                <w:lang w:eastAsia="zh-CN"/>
              </w:rPr>
              <w:tab/>
              <w:t>For SL-TDOA, synchronization error(s) between UEs and any mechanisms/procedures to address it</w:t>
            </w:r>
          </w:p>
          <w:p w14:paraId="1CDAAC7A" w14:textId="0C1797A5" w:rsidR="00A04EED" w:rsidRDefault="00A04EED" w:rsidP="00CC5132">
            <w:pPr>
              <w:jc w:val="both"/>
              <w:rPr>
                <w:sz w:val="20"/>
                <w:szCs w:val="20"/>
                <w:lang w:eastAsia="zh-CN"/>
              </w:rPr>
            </w:pPr>
          </w:p>
          <w:p w14:paraId="002147D2" w14:textId="17CD0395" w:rsidR="00A04EED" w:rsidRPr="00A04EED" w:rsidRDefault="00A04EED" w:rsidP="00CC5132">
            <w:pPr>
              <w:jc w:val="both"/>
              <w:rPr>
                <w:sz w:val="20"/>
                <w:szCs w:val="20"/>
                <w:lang w:eastAsia="zh-CN"/>
              </w:rPr>
            </w:pPr>
            <w:r w:rsidRPr="00A04EED">
              <w:rPr>
                <w:sz w:val="20"/>
                <w:szCs w:val="20"/>
              </w:rPr>
              <w:t xml:space="preserve">TDOA based positioning can be achieved in many ways even including the SL nodes.  Improving time sync among UEs is out of scope of the study in our view.  So we have concern including this bullet.  Such </w:t>
            </w:r>
            <w:proofErr w:type="spellStart"/>
            <w:r w:rsidRPr="00A04EED">
              <w:rPr>
                <w:sz w:val="20"/>
                <w:szCs w:val="20"/>
              </w:rPr>
              <w:t>isssues</w:t>
            </w:r>
            <w:proofErr w:type="spellEnd"/>
            <w:r w:rsidRPr="00A04EED">
              <w:rPr>
                <w:sz w:val="20"/>
                <w:szCs w:val="20"/>
              </w:rPr>
              <w:t xml:space="preserve"> can be addressed in a future release.</w:t>
            </w:r>
          </w:p>
          <w:p w14:paraId="2523471B" w14:textId="77777777" w:rsidR="00A04EED" w:rsidRDefault="00A04EED" w:rsidP="00CC5132">
            <w:pPr>
              <w:jc w:val="both"/>
              <w:rPr>
                <w:sz w:val="20"/>
                <w:szCs w:val="20"/>
                <w:lang w:eastAsia="zh-CN"/>
              </w:rPr>
            </w:pPr>
          </w:p>
          <w:p w14:paraId="1C904292" w14:textId="02D4B2A8" w:rsidR="00A04EED" w:rsidRDefault="00A04EED" w:rsidP="00CC5132">
            <w:pPr>
              <w:jc w:val="both"/>
              <w:rPr>
                <w:sz w:val="20"/>
                <w:szCs w:val="20"/>
                <w:lang w:eastAsia="zh-CN"/>
              </w:rPr>
            </w:pPr>
            <w:r>
              <w:rPr>
                <w:sz w:val="20"/>
                <w:szCs w:val="20"/>
                <w:lang w:eastAsia="zh-CN"/>
              </w:rPr>
              <w:t>For ‘zone-ID information’, we sympathize with the comment from OPPO.</w:t>
            </w:r>
          </w:p>
          <w:p w14:paraId="5B5D67A1" w14:textId="556B9DC4" w:rsidR="00A04EED" w:rsidRDefault="00A04EED" w:rsidP="00CC5132">
            <w:pPr>
              <w:jc w:val="both"/>
              <w:rPr>
                <w:sz w:val="20"/>
                <w:szCs w:val="20"/>
                <w:lang w:eastAsia="zh-CN"/>
              </w:rPr>
            </w:pPr>
          </w:p>
        </w:tc>
      </w:tr>
      <w:tr w:rsidR="00F90EBF" w:rsidRPr="0016779B" w14:paraId="0A3E7C58" w14:textId="77777777" w:rsidTr="00F04C24">
        <w:tc>
          <w:tcPr>
            <w:tcW w:w="1435" w:type="dxa"/>
          </w:tcPr>
          <w:p w14:paraId="75DBB9C4" w14:textId="728274F8"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1CE35DF" w14:textId="77777777" w:rsidR="00F90EBF" w:rsidRDefault="00F90EBF" w:rsidP="00F90EBF">
            <w:pPr>
              <w:jc w:val="both"/>
              <w:rPr>
                <w:sz w:val="20"/>
                <w:szCs w:val="20"/>
                <w:lang w:eastAsia="zh-CN"/>
              </w:rPr>
            </w:pPr>
            <w:r>
              <w:rPr>
                <w:sz w:val="20"/>
                <w:szCs w:val="20"/>
                <w:lang w:eastAsia="zh-CN"/>
              </w:rPr>
              <w:t>We support Proposal 3.1-v1 in principle.</w:t>
            </w:r>
          </w:p>
          <w:p w14:paraId="2EF57585" w14:textId="77777777" w:rsidR="00F90EBF" w:rsidRPr="002D0081" w:rsidRDefault="00F90EBF" w:rsidP="00F90EBF">
            <w:pPr>
              <w:jc w:val="both"/>
              <w:rPr>
                <w:sz w:val="20"/>
                <w:szCs w:val="20"/>
                <w:lang w:eastAsia="zh-CN"/>
              </w:rPr>
            </w:pPr>
            <w:r w:rsidRPr="002D0081">
              <w:rPr>
                <w:sz w:val="20"/>
                <w:szCs w:val="20"/>
                <w:lang w:eastAsia="zh-CN"/>
              </w:rPr>
              <w:t>(1</w:t>
            </w:r>
            <w:r>
              <w:rPr>
                <w:sz w:val="20"/>
                <w:szCs w:val="20"/>
                <w:lang w:eastAsia="zh-CN"/>
              </w:rPr>
              <w:t xml:space="preserve">) In our understanding, we should prioritize the study for </w:t>
            </w:r>
            <w:r w:rsidRPr="002D0081">
              <w:rPr>
                <w:sz w:val="20"/>
                <w:szCs w:val="20"/>
                <w:lang w:eastAsia="zh-CN"/>
              </w:rPr>
              <w:t>SL-RTT, SL-</w:t>
            </w:r>
            <w:proofErr w:type="spellStart"/>
            <w:r w:rsidRPr="002D0081">
              <w:rPr>
                <w:sz w:val="20"/>
                <w:szCs w:val="20"/>
                <w:lang w:eastAsia="zh-CN"/>
              </w:rPr>
              <w:t>AoA</w:t>
            </w:r>
            <w:proofErr w:type="spellEnd"/>
            <w:r w:rsidRPr="002D0081">
              <w:rPr>
                <w:sz w:val="20"/>
                <w:szCs w:val="20"/>
                <w:lang w:eastAsia="zh-CN"/>
              </w:rPr>
              <w:t>, SL-TDOA, SL-</w:t>
            </w:r>
            <w:proofErr w:type="spellStart"/>
            <w:r w:rsidRPr="002D0081">
              <w:rPr>
                <w:sz w:val="20"/>
                <w:szCs w:val="20"/>
                <w:lang w:eastAsia="zh-CN"/>
              </w:rPr>
              <w:t>AoD</w:t>
            </w:r>
            <w:proofErr w:type="spellEnd"/>
            <w:r>
              <w:rPr>
                <w:sz w:val="20"/>
                <w:szCs w:val="20"/>
                <w:lang w:eastAsia="zh-CN"/>
              </w:rPr>
              <w:t xml:space="preserve"> and the zone-ID information </w:t>
            </w:r>
            <w:proofErr w:type="spellStart"/>
            <w:r>
              <w:rPr>
                <w:sz w:val="20"/>
                <w:szCs w:val="20"/>
                <w:lang w:eastAsia="zh-CN"/>
              </w:rPr>
              <w:t>etc</w:t>
            </w:r>
            <w:proofErr w:type="spellEnd"/>
            <w:r>
              <w:rPr>
                <w:sz w:val="20"/>
                <w:szCs w:val="20"/>
                <w:lang w:eastAsia="zh-CN"/>
              </w:rPr>
              <w:t xml:space="preserve"> can be used as assistance measurement information. Therefore, we propose to put the following bullets to FFS or change it as a </w:t>
            </w:r>
            <w:proofErr w:type="spellStart"/>
            <w:r>
              <w:rPr>
                <w:sz w:val="20"/>
                <w:szCs w:val="20"/>
                <w:lang w:eastAsia="zh-CN"/>
              </w:rPr>
              <w:t>subbullet</w:t>
            </w:r>
            <w:proofErr w:type="spellEnd"/>
            <w:r>
              <w:rPr>
                <w:sz w:val="20"/>
                <w:szCs w:val="20"/>
                <w:lang w:eastAsia="zh-CN"/>
              </w:rPr>
              <w:t xml:space="preserve"> under “</w:t>
            </w:r>
            <w:r w:rsidRPr="002D0081">
              <w:rPr>
                <w:sz w:val="20"/>
                <w:szCs w:val="20"/>
                <w:lang w:eastAsia="zh-CN"/>
              </w:rPr>
              <w:t>Consider in the study at least the following aspects:</w:t>
            </w:r>
            <w:r>
              <w:rPr>
                <w:sz w:val="20"/>
                <w:szCs w:val="20"/>
                <w:lang w:eastAsia="zh-CN"/>
              </w:rPr>
              <w:t>”</w:t>
            </w:r>
          </w:p>
          <w:p w14:paraId="19AA2A10" w14:textId="77777777" w:rsidR="00F90EBF" w:rsidRPr="00327A20" w:rsidRDefault="00F90EBF" w:rsidP="00F90EBF">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09728AAB" w14:textId="301C6AE0" w:rsidR="00F90EBF" w:rsidRDefault="00F90EBF" w:rsidP="00F90EBF">
            <w:pPr>
              <w:jc w:val="both"/>
              <w:rPr>
                <w:sz w:val="20"/>
                <w:szCs w:val="20"/>
                <w:lang w:eastAsia="zh-CN"/>
              </w:rPr>
            </w:pPr>
            <w:r>
              <w:rPr>
                <w:rFonts w:hint="eastAsia"/>
                <w:sz w:val="20"/>
                <w:szCs w:val="20"/>
                <w:lang w:val="en-GB" w:eastAsia="zh-CN"/>
              </w:rPr>
              <w:t>(</w:t>
            </w:r>
            <w:r>
              <w:rPr>
                <w:sz w:val="20"/>
                <w:szCs w:val="20"/>
                <w:lang w:val="en-GB" w:eastAsia="zh-CN"/>
              </w:rPr>
              <w:t xml:space="preserve">2) Study of </w:t>
            </w:r>
            <w:r w:rsidRPr="00327A20">
              <w:rPr>
                <w:sz w:val="20"/>
                <w:szCs w:val="20"/>
                <w:lang w:val="en-GB"/>
              </w:rPr>
              <w:t>UE’s mobility</w:t>
            </w:r>
            <w:r>
              <w:rPr>
                <w:sz w:val="20"/>
                <w:szCs w:val="20"/>
                <w:lang w:val="en-GB"/>
              </w:rPr>
              <w:t xml:space="preserve"> can be quite difficult and time-consuming, we prefer to come back to this issue after general design of SL positioning is completed. But anyway we can accept it as one potential study point. </w:t>
            </w:r>
          </w:p>
        </w:tc>
      </w:tr>
      <w:tr w:rsidR="00F9493B" w:rsidRPr="0016779B" w14:paraId="03F4D47E" w14:textId="77777777" w:rsidTr="00F04C24">
        <w:tc>
          <w:tcPr>
            <w:tcW w:w="1435" w:type="dxa"/>
          </w:tcPr>
          <w:p w14:paraId="5570F16B" w14:textId="4B2E8D3A" w:rsidR="00F9493B" w:rsidRDefault="00F9493B" w:rsidP="00F90EBF">
            <w:pPr>
              <w:pStyle w:val="BodyText"/>
              <w:spacing w:after="0"/>
              <w:rPr>
                <w:rFonts w:eastAsiaTheme="minorEastAsia"/>
                <w:sz w:val="20"/>
                <w:szCs w:val="20"/>
              </w:rPr>
            </w:pPr>
            <w:r>
              <w:rPr>
                <w:rFonts w:eastAsiaTheme="minorEastAsia"/>
                <w:sz w:val="20"/>
                <w:szCs w:val="20"/>
              </w:rPr>
              <w:t xml:space="preserve">Philips </w:t>
            </w:r>
          </w:p>
        </w:tc>
        <w:tc>
          <w:tcPr>
            <w:tcW w:w="8194" w:type="dxa"/>
          </w:tcPr>
          <w:p w14:paraId="68EA6A17" w14:textId="392884FB" w:rsidR="00F9493B" w:rsidRDefault="00F9493B" w:rsidP="00F90EBF">
            <w:pPr>
              <w:jc w:val="both"/>
              <w:rPr>
                <w:sz w:val="20"/>
                <w:szCs w:val="20"/>
                <w:lang w:eastAsia="zh-CN"/>
              </w:rPr>
            </w:pPr>
            <w:r>
              <w:rPr>
                <w:sz w:val="20"/>
                <w:szCs w:val="20"/>
                <w:lang w:eastAsia="zh-CN"/>
              </w:rPr>
              <w:t>Agree with the proposal.</w:t>
            </w:r>
          </w:p>
        </w:tc>
      </w:tr>
      <w:tr w:rsidR="006001FD" w:rsidRPr="0016779B" w14:paraId="292B95C8" w14:textId="77777777" w:rsidTr="00F04C24">
        <w:tc>
          <w:tcPr>
            <w:tcW w:w="1435" w:type="dxa"/>
          </w:tcPr>
          <w:p w14:paraId="01150685" w14:textId="3FAA55D6" w:rsidR="006001FD" w:rsidRDefault="006001FD" w:rsidP="00F90EBF">
            <w:pPr>
              <w:pStyle w:val="BodyText"/>
              <w:spacing w:after="0"/>
              <w:rPr>
                <w:rFonts w:eastAsiaTheme="minorEastAsia"/>
                <w:sz w:val="20"/>
                <w:szCs w:val="20"/>
              </w:rPr>
            </w:pPr>
            <w:r>
              <w:rPr>
                <w:rFonts w:eastAsiaTheme="minorEastAsia"/>
                <w:sz w:val="20"/>
                <w:szCs w:val="20"/>
              </w:rPr>
              <w:t>Intel</w:t>
            </w:r>
          </w:p>
        </w:tc>
        <w:tc>
          <w:tcPr>
            <w:tcW w:w="8194" w:type="dxa"/>
          </w:tcPr>
          <w:p w14:paraId="1EA7DF3B" w14:textId="4C1F5575" w:rsidR="006001FD" w:rsidRDefault="006001FD" w:rsidP="00F90EBF">
            <w:pPr>
              <w:jc w:val="both"/>
              <w:rPr>
                <w:sz w:val="20"/>
                <w:szCs w:val="20"/>
                <w:lang w:eastAsia="zh-CN"/>
              </w:rPr>
            </w:pPr>
            <w:r>
              <w:rPr>
                <w:sz w:val="20"/>
                <w:szCs w:val="20"/>
                <w:lang w:eastAsia="zh-CN"/>
              </w:rPr>
              <w:t>OK</w:t>
            </w:r>
          </w:p>
        </w:tc>
      </w:tr>
      <w:tr w:rsidR="00003744" w:rsidRPr="0016779B" w14:paraId="5AB8ADA4" w14:textId="77777777" w:rsidTr="00F04C24">
        <w:tc>
          <w:tcPr>
            <w:tcW w:w="1435" w:type="dxa"/>
          </w:tcPr>
          <w:p w14:paraId="33A77DF7" w14:textId="24C77D0F" w:rsidR="00003744" w:rsidRDefault="00003744" w:rsidP="00003744">
            <w:pPr>
              <w:pStyle w:val="BodyText"/>
              <w:spacing w:after="0"/>
              <w:rPr>
                <w:rFonts w:eastAsiaTheme="minorEastAsia"/>
                <w:sz w:val="20"/>
                <w:szCs w:val="20"/>
              </w:rPr>
            </w:pPr>
            <w:r>
              <w:rPr>
                <w:sz w:val="20"/>
                <w:szCs w:val="20"/>
              </w:rPr>
              <w:t>Qualcomm</w:t>
            </w:r>
          </w:p>
        </w:tc>
        <w:tc>
          <w:tcPr>
            <w:tcW w:w="8194" w:type="dxa"/>
          </w:tcPr>
          <w:p w14:paraId="3B983F14" w14:textId="14157913" w:rsidR="00003744" w:rsidRDefault="00003744" w:rsidP="00003744">
            <w:pPr>
              <w:jc w:val="both"/>
              <w:rPr>
                <w:sz w:val="20"/>
                <w:szCs w:val="20"/>
                <w:lang w:eastAsia="zh-CN"/>
              </w:rPr>
            </w:pPr>
            <w:r>
              <w:rPr>
                <w:sz w:val="20"/>
                <w:szCs w:val="20"/>
              </w:rPr>
              <w:t>Ok with the proposal</w:t>
            </w:r>
          </w:p>
        </w:tc>
      </w:tr>
    </w:tbl>
    <w:p w14:paraId="6D07ACF6" w14:textId="17AA6EE8" w:rsidR="00231A7D" w:rsidRDefault="00231A7D" w:rsidP="00231A7D"/>
    <w:p w14:paraId="510CF4E2" w14:textId="77777777" w:rsidR="00493574" w:rsidRDefault="00493574" w:rsidP="00493574">
      <w:pPr>
        <w:pStyle w:val="Heading5"/>
        <w:rPr>
          <w:lang w:val="en-GB"/>
        </w:rPr>
      </w:pPr>
      <w:r w:rsidRPr="00231A7D">
        <w:rPr>
          <w:lang w:val="en-GB"/>
        </w:rPr>
        <w:t>FL Observation</w:t>
      </w:r>
      <w:r>
        <w:rPr>
          <w:lang w:val="en-GB"/>
        </w:rPr>
        <w:t>s</w:t>
      </w:r>
    </w:p>
    <w:p w14:paraId="0624CB7E" w14:textId="77777777" w:rsidR="00493574" w:rsidRDefault="00493574" w:rsidP="00493574">
      <w:r>
        <w:t xml:space="preserve">Remove the </w:t>
      </w:r>
      <w:proofErr w:type="spellStart"/>
      <w:r>
        <w:t>Subbulet</w:t>
      </w:r>
      <w:proofErr w:type="spellEnd"/>
      <w:r>
        <w:t xml:space="preserve"> / Put as FFS</w:t>
      </w:r>
    </w:p>
    <w:p w14:paraId="4C9F5AA7" w14:textId="77777777" w:rsidR="00493574" w:rsidRDefault="00493574" w:rsidP="00493574">
      <w:pPr>
        <w:pStyle w:val="ListParagraph"/>
        <w:numPr>
          <w:ilvl w:val="0"/>
          <w:numId w:val="98"/>
        </w:numPr>
        <w:spacing w:after="0"/>
      </w:pPr>
      <w:r>
        <w:t>Vivo, Samsung, NEC</w:t>
      </w:r>
    </w:p>
    <w:p w14:paraId="18659DBF" w14:textId="0958B38B" w:rsidR="00493574" w:rsidRDefault="00493574" w:rsidP="00493574">
      <w:r>
        <w:t xml:space="preserve">Keep the </w:t>
      </w:r>
      <w:proofErr w:type="spellStart"/>
      <w:r>
        <w:t>subbulet</w:t>
      </w:r>
      <w:proofErr w:type="spellEnd"/>
      <w:r>
        <w:t xml:space="preserve"> OR agree with the proposal overall</w:t>
      </w:r>
    </w:p>
    <w:p w14:paraId="0D61557F" w14:textId="078D9517" w:rsidR="00493574" w:rsidRDefault="00493574" w:rsidP="00493574">
      <w:pPr>
        <w:pStyle w:val="ListParagraph"/>
        <w:numPr>
          <w:ilvl w:val="0"/>
          <w:numId w:val="98"/>
        </w:numPr>
        <w:spacing w:after="0"/>
      </w:pPr>
      <w:r>
        <w:t xml:space="preserve">Interdigital, DCM, Nokia, NSB, Huawei, </w:t>
      </w:r>
      <w:proofErr w:type="spellStart"/>
      <w:r>
        <w:t>HiSilicon</w:t>
      </w:r>
      <w:proofErr w:type="spellEnd"/>
      <w:r>
        <w:t>, Lenovo, Philips, Intel, Qualcomm</w:t>
      </w:r>
    </w:p>
    <w:p w14:paraId="6A19A9F3" w14:textId="25D5DE28" w:rsidR="00493574" w:rsidRDefault="00493574" w:rsidP="00493574">
      <w:r>
        <w:t xml:space="preserve">Study the method described in the </w:t>
      </w:r>
      <w:proofErr w:type="spellStart"/>
      <w:r>
        <w:t>subbulet</w:t>
      </w:r>
      <w:proofErr w:type="spellEnd"/>
      <w:r>
        <w:t xml:space="preserve"> as complementary to other methods</w:t>
      </w:r>
    </w:p>
    <w:p w14:paraId="7599ADAF" w14:textId="77777777" w:rsidR="00493574" w:rsidRDefault="00493574" w:rsidP="00493574">
      <w:pPr>
        <w:pStyle w:val="ListParagraph"/>
        <w:numPr>
          <w:ilvl w:val="0"/>
          <w:numId w:val="98"/>
        </w:numPr>
        <w:spacing w:after="0"/>
      </w:pPr>
      <w:r>
        <w:t>CMCC</w:t>
      </w:r>
    </w:p>
    <w:p w14:paraId="23A90DAF" w14:textId="77777777" w:rsidR="00493574" w:rsidRDefault="00493574" w:rsidP="00493574">
      <w:r>
        <w:t xml:space="preserve">@Futurewei: Added </w:t>
      </w:r>
      <w:proofErr w:type="spellStart"/>
      <w:r>
        <w:t>mRTT</w:t>
      </w:r>
      <w:proofErr w:type="spellEnd"/>
      <w:r>
        <w:t xml:space="preserve">. Removed </w:t>
      </w:r>
    </w:p>
    <w:p w14:paraId="277EB6D6" w14:textId="77777777" w:rsidR="00493574" w:rsidRDefault="00493574" w:rsidP="00493574">
      <w:r>
        <w:t xml:space="preserve">@Samsung: Added in brackets the suggested change. Other companies </w:t>
      </w:r>
      <w:proofErr w:type="gramStart"/>
      <w:r>
        <w:t>haven’t</w:t>
      </w:r>
      <w:proofErr w:type="gramEnd"/>
      <w:r>
        <w:t xml:space="preserve"> commented on it. </w:t>
      </w:r>
    </w:p>
    <w:p w14:paraId="4338F56D" w14:textId="77777777" w:rsidR="00493574" w:rsidRDefault="00493574" w:rsidP="00493574">
      <w:r>
        <w:t xml:space="preserve">@Futurewei: With regards to the </w:t>
      </w:r>
      <w:proofErr w:type="spellStart"/>
      <w:r>
        <w:t>subbulet</w:t>
      </w:r>
      <w:proofErr w:type="spellEnd"/>
      <w:r>
        <w:t>, making it as one of the “considerations” may be a compromised proposal, please see below</w:t>
      </w:r>
    </w:p>
    <w:p w14:paraId="7B2C2D96" w14:textId="77777777" w:rsidR="00493574" w:rsidRDefault="00493574" w:rsidP="00493574">
      <w:r>
        <w:t xml:space="preserve">@Ericsson: With regards to the bullet on synchronization, what if we just </w:t>
      </w:r>
      <w:proofErr w:type="gramStart"/>
      <w:r>
        <w:t>say</w:t>
      </w:r>
      <w:proofErr w:type="gramEnd"/>
      <w:r>
        <w:t xml:space="preserve"> “consider the impact of synchronization error between UEs”, without explicitly including mechanism/procedures to address it? With regards to explicitly saying that we “prioritize” SL-RTT and SL-</w:t>
      </w:r>
      <w:proofErr w:type="spellStart"/>
      <w:r>
        <w:t>AoA</w:t>
      </w:r>
      <w:proofErr w:type="spellEnd"/>
      <w:r>
        <w:t xml:space="preserve"> over TDOA/</w:t>
      </w:r>
      <w:proofErr w:type="spellStart"/>
      <w:r>
        <w:t>AoD</w:t>
      </w:r>
      <w:proofErr w:type="spellEnd"/>
      <w:r>
        <w:t xml:space="preserve">, </w:t>
      </w:r>
      <w:proofErr w:type="spellStart"/>
      <w:r>
        <w:t>i</w:t>
      </w:r>
      <w:proofErr w:type="spellEnd"/>
      <w:r>
        <w:t xml:space="preserve"> </w:t>
      </w:r>
      <w:proofErr w:type="gramStart"/>
      <w:r>
        <w:t>don’t</w:t>
      </w:r>
      <w:proofErr w:type="gramEnd"/>
      <w:r>
        <w:t xml:space="preserve"> think it will help with stabilizing the proposal for the first checkpoint. As seen in the papers, there were a </w:t>
      </w:r>
      <w:proofErr w:type="gramStart"/>
      <w:r>
        <w:t>lot</w:t>
      </w:r>
      <w:proofErr w:type="gramEnd"/>
      <w:r>
        <w:t xml:space="preserve"> </w:t>
      </w:r>
      <w:proofErr w:type="spellStart"/>
      <w:r>
        <w:t>o</w:t>
      </w:r>
      <w:proofErr w:type="spellEnd"/>
      <w:r>
        <w:t xml:space="preserve"> companies that wanted to study TDOA and </w:t>
      </w:r>
      <w:proofErr w:type="spellStart"/>
      <w:r>
        <w:t>AoD</w:t>
      </w:r>
      <w:proofErr w:type="spellEnd"/>
      <w:r>
        <w:t xml:space="preserve">. </w:t>
      </w:r>
    </w:p>
    <w:p w14:paraId="68DDCF46" w14:textId="18B86340" w:rsidR="00493574" w:rsidRDefault="00493574" w:rsidP="00493574"/>
    <w:p w14:paraId="74C442FF" w14:textId="4F358F4A" w:rsidR="00493574" w:rsidRDefault="00493574" w:rsidP="00493574">
      <w:r>
        <w:t xml:space="preserve">Based on the above we make the following </w:t>
      </w:r>
      <w:r w:rsidR="00C00199">
        <w:t xml:space="preserve">updated </w:t>
      </w:r>
      <w:r>
        <w:t>proposal:</w:t>
      </w:r>
    </w:p>
    <w:p w14:paraId="20658CF8" w14:textId="77777777" w:rsidR="00493574" w:rsidRPr="008F038B" w:rsidRDefault="00493574" w:rsidP="00493574">
      <w:pPr>
        <w:pStyle w:val="Heading5"/>
        <w:rPr>
          <w:sz w:val="22"/>
          <w:szCs w:val="22"/>
        </w:rPr>
      </w:pPr>
      <w:r w:rsidRPr="00A1569E">
        <w:rPr>
          <w:sz w:val="22"/>
          <w:szCs w:val="22"/>
          <w:highlight w:val="yellow"/>
        </w:rPr>
        <w:t>[HIGH] Feature Lead Proposal 3.1-v2</w:t>
      </w:r>
    </w:p>
    <w:p w14:paraId="72DDC614" w14:textId="77777777" w:rsidR="00493574" w:rsidRPr="00327A20" w:rsidRDefault="00493574" w:rsidP="00493574">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104F21D"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A04320">
        <w:rPr>
          <w:rFonts w:ascii="Times New Roman" w:eastAsiaTheme="minorEastAsia" w:hAnsi="Times New Roman" w:cs="Times New Roman"/>
          <w:color w:val="FF0000"/>
          <w:sz w:val="20"/>
          <w:szCs w:val="20"/>
          <w:lang w:val="en-GB" w:eastAsia="ko-KR"/>
        </w:rPr>
        <w:t xml:space="preserve"> / SL multi-RTT</w:t>
      </w:r>
    </w:p>
    <w:p w14:paraId="75C91E5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F9D1D2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09757569"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7A25EEBE"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1C44F8AB"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1D048586"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183318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3E743F0E" w14:textId="4EF05032" w:rsidR="002C7261" w:rsidRPr="002C7261" w:rsidRDefault="002C7261" w:rsidP="002C7261">
      <w:pPr>
        <w:pStyle w:val="ListParagraph"/>
        <w:numPr>
          <w:ilvl w:val="1"/>
          <w:numId w:val="69"/>
        </w:numPr>
        <w:tabs>
          <w:tab w:val="left" w:pos="1276"/>
        </w:tabs>
        <w:rPr>
          <w:rFonts w:ascii="Times New Roman" w:eastAsiaTheme="minorEastAsia" w:hAnsi="Times New Roman" w:cs="Times New Roman"/>
          <w:strike/>
          <w:color w:val="FF0000"/>
          <w:lang w:val="en-GB" w:eastAsia="ko-KR"/>
        </w:rPr>
      </w:pPr>
      <w:r w:rsidRPr="002C7261">
        <w:rPr>
          <w:rFonts w:ascii="Times New Roman" w:eastAsiaTheme="minorEastAsia" w:hAnsi="Times New Roman" w:cs="Times New Roman"/>
          <w:strike/>
          <w:color w:val="FF0000"/>
          <w:lang w:val="en-GB" w:eastAsia="ko-KR"/>
        </w:rPr>
        <w:t>A positioning method that uses existing SL measurements (</w:t>
      </w:r>
      <w:proofErr w:type="gramStart"/>
      <w:r w:rsidRPr="002C7261">
        <w:rPr>
          <w:rFonts w:ascii="Times New Roman" w:eastAsiaTheme="minorEastAsia" w:hAnsi="Times New Roman" w:cs="Times New Roman"/>
          <w:strike/>
          <w:color w:val="FF0000"/>
          <w:lang w:val="en-GB" w:eastAsia="ko-KR"/>
        </w:rPr>
        <w:t>e.g.</w:t>
      </w:r>
      <w:proofErr w:type="gramEnd"/>
      <w:r w:rsidRPr="002C7261">
        <w:rPr>
          <w:rFonts w:ascii="Times New Roman" w:eastAsiaTheme="minorEastAsia" w:hAnsi="Times New Roman" w:cs="Times New Roman"/>
          <w:strike/>
          <w:color w:val="FF0000"/>
          <w:lang w:val="en-GB" w:eastAsia="ko-KR"/>
        </w:rPr>
        <w:t xml:space="preserve"> RSSI, RSRP), zone-ID information, etc, may be used. </w:t>
      </w:r>
    </w:p>
    <w:p w14:paraId="310F1B2C" w14:textId="179EB436"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2B9243B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53DCB48"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4EAC5B47"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45368FA1"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w:t>
      </w:r>
      <w:r>
        <w:rPr>
          <w:rFonts w:ascii="Times New Roman" w:eastAsiaTheme="minorEastAsia" w:hAnsi="Times New Roman" w:cs="Times New Roman"/>
          <w:sz w:val="20"/>
          <w:szCs w:val="20"/>
          <w:lang w:val="en-GB" w:eastAsia="ko-KR"/>
        </w:rPr>
        <w:t xml:space="preserve">, </w:t>
      </w:r>
      <w:r w:rsidRPr="00A04320">
        <w:rPr>
          <w:rFonts w:ascii="Times New Roman" w:eastAsiaTheme="minorEastAsia" w:hAnsi="Times New Roman" w:cs="Times New Roman"/>
          <w:color w:val="FF0000"/>
          <w:sz w:val="20"/>
          <w:szCs w:val="20"/>
          <w:lang w:val="en-GB" w:eastAsia="ko-KR"/>
        </w:rPr>
        <w:t>[or (pre-)configuration</w:t>
      </w:r>
      <w:r>
        <w:rPr>
          <w:rFonts w:ascii="Times New Roman" w:eastAsiaTheme="minorEastAsia" w:hAnsi="Times New Roman" w:cs="Times New Roman"/>
          <w:color w:val="FF0000"/>
          <w:sz w:val="20"/>
          <w:szCs w:val="20"/>
          <w:lang w:val="en-GB" w:eastAsia="ko-KR"/>
        </w:rPr>
        <w:t xml:space="preserve">] </w:t>
      </w:r>
      <w:r w:rsidRPr="00327A20">
        <w:rPr>
          <w:rFonts w:ascii="Times New Roman" w:eastAsiaTheme="minorEastAsia" w:hAnsi="Times New Roman" w:cs="Times New Roman"/>
          <w:sz w:val="20"/>
          <w:szCs w:val="20"/>
          <w:lang w:val="en-GB" w:eastAsia="ko-KR"/>
        </w:rPr>
        <w:t>if UE uses multiple panels</w:t>
      </w:r>
    </w:p>
    <w:p w14:paraId="5930EF59"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455B1DB2" w14:textId="77777777" w:rsidR="00493574" w:rsidRPr="00A1569E" w:rsidRDefault="00493574" w:rsidP="00493574">
      <w:pPr>
        <w:pStyle w:val="ListParagraph"/>
        <w:numPr>
          <w:ilvl w:val="1"/>
          <w:numId w:val="69"/>
        </w:numPr>
        <w:tabs>
          <w:tab w:val="left" w:pos="1276"/>
        </w:tabs>
        <w:rPr>
          <w:rFonts w:ascii="Times New Roman" w:eastAsiaTheme="minorEastAsia" w:hAnsi="Times New Roman" w:cs="Times New Roman"/>
          <w:color w:val="FFC000"/>
          <w:sz w:val="20"/>
          <w:szCs w:val="20"/>
          <w:lang w:val="en-GB" w:eastAsia="ko-KR"/>
        </w:rPr>
      </w:pPr>
      <w:r w:rsidRPr="00A1569E">
        <w:rPr>
          <w:rFonts w:ascii="Times New Roman" w:eastAsiaTheme="minorEastAsia" w:hAnsi="Times New Roman" w:cs="Times New Roman"/>
          <w:strike/>
          <w:color w:val="FFC000"/>
          <w:sz w:val="20"/>
          <w:szCs w:val="20"/>
          <w:lang w:val="en-GB" w:eastAsia="ko-KR"/>
        </w:rPr>
        <w:t xml:space="preserve">For SL-TDOA, </w:t>
      </w:r>
      <w:r w:rsidRPr="00A1569E">
        <w:rPr>
          <w:rFonts w:ascii="Times New Roman" w:eastAsiaTheme="minorEastAsia" w:hAnsi="Times New Roman" w:cs="Times New Roman"/>
          <w:sz w:val="20"/>
          <w:szCs w:val="20"/>
          <w:lang w:val="en-GB" w:eastAsia="ko-KR"/>
        </w:rPr>
        <w:t>Impact of</w:t>
      </w:r>
      <w:r>
        <w:rPr>
          <w:rFonts w:ascii="Times New Roman" w:eastAsiaTheme="minorEastAsia" w:hAnsi="Times New Roman" w:cs="Times New Roman"/>
          <w:strike/>
          <w:sz w:val="20"/>
          <w:szCs w:val="20"/>
          <w:lang w:val="en-GB" w:eastAsia="ko-KR"/>
        </w:rPr>
        <w:t xml:space="preserve"> </w:t>
      </w:r>
      <w:r w:rsidRPr="00327A20">
        <w:rPr>
          <w:rFonts w:ascii="Times New Roman" w:eastAsiaTheme="minorEastAsia" w:hAnsi="Times New Roman" w:cs="Times New Roman"/>
          <w:sz w:val="20"/>
          <w:szCs w:val="20"/>
          <w:lang w:val="en-GB" w:eastAsia="ko-KR"/>
        </w:rPr>
        <w:t xml:space="preserve">synchronization error(s) between UEs </w:t>
      </w:r>
      <w:r w:rsidRPr="00A1569E">
        <w:rPr>
          <w:rFonts w:ascii="Times New Roman" w:eastAsiaTheme="minorEastAsia" w:hAnsi="Times New Roman" w:cs="Times New Roman"/>
          <w:strike/>
          <w:color w:val="FFC000"/>
          <w:sz w:val="20"/>
          <w:szCs w:val="20"/>
          <w:lang w:val="en-GB" w:eastAsia="ko-KR"/>
        </w:rPr>
        <w:t>and any mechanisms/procedures to address it</w:t>
      </w:r>
    </w:p>
    <w:p w14:paraId="538F12E0" w14:textId="77777777" w:rsidR="00493574" w:rsidRPr="00A04320" w:rsidRDefault="00493574" w:rsidP="00493574">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32D3F3B7" w14:textId="77777777"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839933E"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 xml:space="preserve">Note: When the study of carrier phase positioning and the evaluations of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positioning have progressed, it can be reviewed whether carrier phase for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can be considered in further work. Checkpoint at RAN1#110-e-Bis to see if sufficient information is available for this review.</w:t>
      </w:r>
    </w:p>
    <w:p w14:paraId="23D26A3F"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p>
    <w:p w14:paraId="68613D3D" w14:textId="36B48A30" w:rsidR="006D6D15" w:rsidRDefault="006D6D15" w:rsidP="007278DC">
      <w:pPr>
        <w:pStyle w:val="0Maintext"/>
      </w:pPr>
    </w:p>
    <w:p w14:paraId="77EC137D" w14:textId="6749665F" w:rsidR="006D6D15" w:rsidRDefault="006D6D15" w:rsidP="00727A28">
      <w:pPr>
        <w:rPr>
          <w:lang w:val="en-GB"/>
        </w:rPr>
      </w:pPr>
      <w:r>
        <w:rPr>
          <w:lang w:val="en-GB"/>
        </w:rPr>
        <w:t xml:space="preserve">Please comment if you </w:t>
      </w:r>
      <w:r w:rsidR="008038CB">
        <w:rPr>
          <w:lang w:val="en-GB"/>
        </w:rPr>
        <w:t>have strong views in removing</w:t>
      </w:r>
      <w:r>
        <w:rPr>
          <w:lang w:val="en-GB"/>
        </w:rPr>
        <w:t xml:space="preserve"> the </w:t>
      </w:r>
      <w:r w:rsidR="00727A28">
        <w:rPr>
          <w:lang w:val="en-GB"/>
        </w:rPr>
        <w:t>elements in the brackets in the above proposal</w:t>
      </w:r>
      <w:r w:rsidR="0002141C">
        <w:rPr>
          <w:lang w:val="en-GB"/>
        </w:rPr>
        <w:t xml:space="preserve">, and if yes why. </w:t>
      </w:r>
    </w:p>
    <w:p w14:paraId="127C43FC" w14:textId="77777777" w:rsidR="008038CB" w:rsidRDefault="008038CB" w:rsidP="00727A28">
      <w:pPr>
        <w:rPr>
          <w:lang w:val="en-GB"/>
        </w:rPr>
      </w:pPr>
    </w:p>
    <w:p w14:paraId="52182C4F" w14:textId="75772C51" w:rsidR="00C00199" w:rsidRPr="0016779B" w:rsidRDefault="00C00199" w:rsidP="00C00199">
      <w:pPr>
        <w:pStyle w:val="Heading5"/>
        <w:rPr>
          <w:lang w:val="en-GB"/>
        </w:rPr>
      </w:pPr>
      <w:proofErr w:type="gramStart"/>
      <w:r w:rsidRPr="0016779B">
        <w:rPr>
          <w:lang w:val="en-GB"/>
        </w:rPr>
        <w:t>Companies</w:t>
      </w:r>
      <w:proofErr w:type="gramEnd"/>
      <w:r w:rsidRPr="0016779B">
        <w:rPr>
          <w:lang w:val="en-GB"/>
        </w:rPr>
        <w:t xml:space="preserve"> views</w:t>
      </w:r>
    </w:p>
    <w:p w14:paraId="0468ABA5" w14:textId="77777777" w:rsidR="00C00199" w:rsidRDefault="00C00199" w:rsidP="00C00199">
      <w:pPr>
        <w:rPr>
          <w:lang w:val="en-GB"/>
        </w:rPr>
      </w:pPr>
    </w:p>
    <w:tbl>
      <w:tblPr>
        <w:tblStyle w:val="TableGrid"/>
        <w:tblW w:w="0" w:type="auto"/>
        <w:tblLook w:val="04A0" w:firstRow="1" w:lastRow="0" w:firstColumn="1" w:lastColumn="0" w:noHBand="0" w:noVBand="1"/>
      </w:tblPr>
      <w:tblGrid>
        <w:gridCol w:w="1435"/>
        <w:gridCol w:w="8194"/>
      </w:tblGrid>
      <w:tr w:rsidR="00C00199" w:rsidRPr="00645A03" w14:paraId="7CF4FFDE" w14:textId="77777777" w:rsidTr="00A96223">
        <w:tc>
          <w:tcPr>
            <w:tcW w:w="1435" w:type="dxa"/>
          </w:tcPr>
          <w:p w14:paraId="3E8D7D5B" w14:textId="1312F1A4" w:rsidR="00C00199" w:rsidRPr="00645A03" w:rsidRDefault="00C00199" w:rsidP="00A96223">
            <w:pPr>
              <w:pStyle w:val="BodyText"/>
              <w:spacing w:after="0"/>
              <w:rPr>
                <w:sz w:val="20"/>
                <w:szCs w:val="20"/>
              </w:rPr>
            </w:pPr>
          </w:p>
        </w:tc>
        <w:tc>
          <w:tcPr>
            <w:tcW w:w="8194" w:type="dxa"/>
          </w:tcPr>
          <w:p w14:paraId="3BF9E5E3" w14:textId="5E08CFA6" w:rsidR="00C00199" w:rsidRPr="00645A03" w:rsidRDefault="00C00199" w:rsidP="00A96223">
            <w:pPr>
              <w:jc w:val="both"/>
              <w:rPr>
                <w:sz w:val="20"/>
                <w:szCs w:val="20"/>
              </w:rPr>
            </w:pPr>
          </w:p>
        </w:tc>
      </w:tr>
    </w:tbl>
    <w:p w14:paraId="006D6764" w14:textId="77777777" w:rsidR="00493574" w:rsidRPr="00C00199" w:rsidRDefault="00493574" w:rsidP="00231A7D"/>
    <w:p w14:paraId="5A833E25" w14:textId="77777777" w:rsidR="008B393D" w:rsidRPr="008571A2" w:rsidRDefault="008B393D" w:rsidP="008571A2">
      <w:pPr>
        <w:rPr>
          <w:lang w:eastAsia="zh-CN"/>
        </w:rPr>
      </w:pPr>
    </w:p>
    <w:p w14:paraId="77F3F71E" w14:textId="77777777" w:rsidR="00094DD6" w:rsidRDefault="00094DD6" w:rsidP="00F67E82">
      <w:pPr>
        <w:pStyle w:val="Heading2"/>
        <w:numPr>
          <w:ilvl w:val="1"/>
          <w:numId w:val="41"/>
        </w:numPr>
        <w:spacing w:before="0" w:after="0"/>
      </w:pPr>
      <w:r w:rsidRPr="008571A2">
        <w:t xml:space="preserve">Joint SL and </w:t>
      </w:r>
      <w:proofErr w:type="spellStart"/>
      <w:r w:rsidRPr="008571A2">
        <w:t>Uu</w:t>
      </w:r>
      <w:proofErr w:type="spellEnd"/>
      <w:r w:rsidRPr="008571A2">
        <w:t xml:space="preserve"> Positioning</w:t>
      </w:r>
    </w:p>
    <w:p w14:paraId="655C2665" w14:textId="77777777" w:rsidR="00845BFF" w:rsidRDefault="00845BFF" w:rsidP="00845BFF">
      <w:pPr>
        <w:rPr>
          <w:lang w:eastAsia="zh-CN"/>
        </w:rPr>
      </w:pPr>
    </w:p>
    <w:p w14:paraId="1B39CB22"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w:t>
      </w:r>
      <w:proofErr w:type="spellStart"/>
      <w:r w:rsidRPr="00845BFF">
        <w:rPr>
          <w:lang w:val="en-GB"/>
        </w:rPr>
        <w:t>Uu</w:t>
      </w:r>
      <w:proofErr w:type="spellEnd"/>
      <w:r w:rsidRPr="00845BFF">
        <w:rPr>
          <w:lang w:val="en-GB"/>
        </w:rPr>
        <w:t xml:space="preserve"> Positioning:</w:t>
      </w:r>
    </w:p>
    <w:p w14:paraId="1332940C"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25061AAF" w14:textId="77777777" w:rsidTr="00A8350B">
        <w:tc>
          <w:tcPr>
            <w:tcW w:w="1975" w:type="dxa"/>
          </w:tcPr>
          <w:p w14:paraId="166648C9" w14:textId="77777777" w:rsidR="00094DD6" w:rsidRPr="0023529D" w:rsidRDefault="00094DD6" w:rsidP="008571A2">
            <w:pPr>
              <w:pStyle w:val="BodyText"/>
              <w:spacing w:after="0"/>
              <w:rPr>
                <w:rFonts w:eastAsiaTheme="minorEastAsia"/>
                <w:sz w:val="20"/>
                <w:szCs w:val="20"/>
                <w:lang w:eastAsia="ko-KR"/>
              </w:rPr>
            </w:pPr>
            <w:proofErr w:type="spellStart"/>
            <w:r w:rsidRPr="0023529D">
              <w:rPr>
                <w:rFonts w:eastAsiaTheme="minorEastAsia"/>
                <w:sz w:val="20"/>
                <w:szCs w:val="20"/>
                <w:lang w:eastAsia="ko-KR"/>
              </w:rPr>
              <w:t>Futurewei</w:t>
            </w:r>
            <w:proofErr w:type="spellEnd"/>
          </w:p>
        </w:tc>
        <w:tc>
          <w:tcPr>
            <w:tcW w:w="7654" w:type="dxa"/>
          </w:tcPr>
          <w:p w14:paraId="6D02F1E0"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77C72247" w14:textId="77777777" w:rsidTr="00A8350B">
        <w:tc>
          <w:tcPr>
            <w:tcW w:w="1975" w:type="dxa"/>
          </w:tcPr>
          <w:p w14:paraId="763A6C3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3A5730A2"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w:t>
            </w:r>
            <w:proofErr w:type="spellStart"/>
            <w:r w:rsidRPr="0023529D">
              <w:rPr>
                <w:sz w:val="20"/>
                <w:szCs w:val="20"/>
              </w:rPr>
              <w:t>Uu</w:t>
            </w:r>
            <w:proofErr w:type="spellEnd"/>
            <w:r w:rsidRPr="0023529D">
              <w:rPr>
                <w:sz w:val="20"/>
                <w:szCs w:val="20"/>
              </w:rPr>
              <w:t xml:space="preserve">-based positioning, or simply offload </w:t>
            </w:r>
            <w:proofErr w:type="spellStart"/>
            <w:r w:rsidRPr="0023529D">
              <w:rPr>
                <w:sz w:val="20"/>
                <w:szCs w:val="20"/>
              </w:rPr>
              <w:t>Uu</w:t>
            </w:r>
            <w:proofErr w:type="spellEnd"/>
            <w:r w:rsidRPr="0023529D">
              <w:rPr>
                <w:sz w:val="20"/>
                <w:szCs w:val="20"/>
              </w:rPr>
              <w:t xml:space="preserve"> control signaling for positioning purposes via SL communications.  </w:t>
            </w:r>
          </w:p>
          <w:bookmarkEnd w:id="10"/>
          <w:bookmarkEnd w:id="11"/>
          <w:p w14:paraId="3DF193FD" w14:textId="77777777" w:rsidR="00094DD6" w:rsidRPr="0023529D" w:rsidRDefault="00094DD6" w:rsidP="008571A2">
            <w:pPr>
              <w:rPr>
                <w:color w:val="1F497D"/>
                <w:sz w:val="20"/>
                <w:szCs w:val="20"/>
              </w:rPr>
            </w:pPr>
          </w:p>
        </w:tc>
      </w:tr>
      <w:tr w:rsidR="008F3E7B" w:rsidRPr="0023529D" w14:paraId="193A3AEA" w14:textId="77777777" w:rsidTr="00A8350B">
        <w:tc>
          <w:tcPr>
            <w:tcW w:w="1975" w:type="dxa"/>
          </w:tcPr>
          <w:p w14:paraId="2D7B080A"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63F0200D" w14:textId="77777777" w:rsidR="008F3E7B" w:rsidRPr="0023529D" w:rsidRDefault="008F3E7B" w:rsidP="00F67E82">
            <w:pPr>
              <w:numPr>
                <w:ilvl w:val="0"/>
                <w:numId w:val="42"/>
              </w:numPr>
              <w:rPr>
                <w:sz w:val="20"/>
                <w:szCs w:val="20"/>
              </w:rPr>
            </w:pPr>
            <w:r w:rsidRPr="0023529D">
              <w:rPr>
                <w:sz w:val="20"/>
                <w:szCs w:val="20"/>
              </w:rPr>
              <w:t xml:space="preserve">Study whether SL-positioning can use </w:t>
            </w:r>
            <w:proofErr w:type="spellStart"/>
            <w:r w:rsidRPr="0023529D">
              <w:rPr>
                <w:sz w:val="20"/>
                <w:szCs w:val="20"/>
              </w:rPr>
              <w:t>Uu</w:t>
            </w:r>
            <w:proofErr w:type="spellEnd"/>
            <w:r w:rsidRPr="0023529D">
              <w:rPr>
                <w:sz w:val="20"/>
                <w:szCs w:val="20"/>
              </w:rPr>
              <w:t xml:space="preserve"> measurement or not.</w:t>
            </w:r>
          </w:p>
          <w:p w14:paraId="0E0A8A50" w14:textId="77777777" w:rsidR="00AD5531" w:rsidRPr="0023529D" w:rsidRDefault="008F3E7B" w:rsidP="00F67E82">
            <w:pPr>
              <w:numPr>
                <w:ilvl w:val="1"/>
                <w:numId w:val="42"/>
              </w:numPr>
              <w:rPr>
                <w:sz w:val="20"/>
                <w:szCs w:val="20"/>
              </w:rPr>
            </w:pPr>
            <w:r w:rsidRPr="0023529D">
              <w:rPr>
                <w:sz w:val="20"/>
                <w:szCs w:val="20"/>
              </w:rPr>
              <w:t xml:space="preserve">If supported, some UE in SL-positioning method can be replaced to </w:t>
            </w:r>
            <w:proofErr w:type="spellStart"/>
            <w:r w:rsidRPr="0023529D">
              <w:rPr>
                <w:sz w:val="20"/>
                <w:szCs w:val="20"/>
              </w:rPr>
              <w:t>gNB</w:t>
            </w:r>
            <w:proofErr w:type="spellEnd"/>
            <w:r w:rsidRPr="0023529D">
              <w:rPr>
                <w:sz w:val="20"/>
                <w:szCs w:val="20"/>
              </w:rPr>
              <w:t>.</w:t>
            </w:r>
          </w:p>
          <w:p w14:paraId="4568CEA4" w14:textId="77777777" w:rsidR="00AD5531" w:rsidRPr="0023529D" w:rsidRDefault="00AD5531" w:rsidP="00F67E82">
            <w:pPr>
              <w:numPr>
                <w:ilvl w:val="0"/>
                <w:numId w:val="42"/>
              </w:numPr>
              <w:rPr>
                <w:sz w:val="20"/>
                <w:szCs w:val="20"/>
              </w:rPr>
            </w:pPr>
            <w:r w:rsidRPr="0023529D">
              <w:rPr>
                <w:sz w:val="20"/>
                <w:szCs w:val="20"/>
              </w:rPr>
              <w:t xml:space="preserve">Study availability of </w:t>
            </w:r>
            <w:proofErr w:type="spellStart"/>
            <w:r w:rsidRPr="0023529D">
              <w:rPr>
                <w:sz w:val="20"/>
                <w:szCs w:val="20"/>
              </w:rPr>
              <w:t>Uu</w:t>
            </w:r>
            <w:proofErr w:type="spellEnd"/>
            <w:r w:rsidRPr="0023529D">
              <w:rPr>
                <w:sz w:val="20"/>
                <w:szCs w:val="20"/>
              </w:rPr>
              <w:t xml:space="preserve"> positioning instead of SL-positioning in use cases assumed for SL-positioning.</w:t>
            </w:r>
          </w:p>
          <w:p w14:paraId="60CC5087" w14:textId="77777777" w:rsidR="00AD5531" w:rsidRPr="0023529D" w:rsidRDefault="00AD5531" w:rsidP="00F67E82">
            <w:pPr>
              <w:numPr>
                <w:ilvl w:val="1"/>
                <w:numId w:val="42"/>
              </w:numPr>
              <w:rPr>
                <w:sz w:val="20"/>
                <w:szCs w:val="20"/>
              </w:rPr>
            </w:pPr>
            <w:r w:rsidRPr="0023529D">
              <w:rPr>
                <w:sz w:val="20"/>
                <w:szCs w:val="20"/>
              </w:rPr>
              <w:t xml:space="preserve">If available, study priority order between </w:t>
            </w:r>
            <w:proofErr w:type="spellStart"/>
            <w:r w:rsidRPr="0023529D">
              <w:rPr>
                <w:sz w:val="20"/>
                <w:szCs w:val="20"/>
              </w:rPr>
              <w:t>Uu</w:t>
            </w:r>
            <w:proofErr w:type="spellEnd"/>
            <w:r w:rsidRPr="0023529D">
              <w:rPr>
                <w:sz w:val="20"/>
                <w:szCs w:val="20"/>
              </w:rPr>
              <w:t xml:space="preserve"> positioning and SL positioning and detailed procedure.</w:t>
            </w:r>
          </w:p>
        </w:tc>
      </w:tr>
      <w:tr w:rsidR="00EC7516" w:rsidRPr="0023529D" w14:paraId="090A9FA2" w14:textId="77777777" w:rsidTr="00A8350B">
        <w:tc>
          <w:tcPr>
            <w:tcW w:w="1975" w:type="dxa"/>
          </w:tcPr>
          <w:p w14:paraId="69F2DDC0"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2531F82D" w14:textId="77777777" w:rsidR="00EC7516" w:rsidRPr="0023529D" w:rsidRDefault="00EC7516" w:rsidP="008571A2">
            <w:pPr>
              <w:rPr>
                <w:sz w:val="20"/>
                <w:szCs w:val="20"/>
              </w:rPr>
            </w:pPr>
            <w:r w:rsidRPr="0023529D">
              <w:rPr>
                <w:sz w:val="20"/>
                <w:szCs w:val="20"/>
              </w:rPr>
              <w:t>Integrate the reporting of sidelink measurements into the reporting framework for DL-TDOA, UL-TDOA and multi-RTT based positioning</w:t>
            </w:r>
          </w:p>
        </w:tc>
      </w:tr>
      <w:tr w:rsidR="00C670EA" w:rsidRPr="0023529D" w14:paraId="7BB6EFB9" w14:textId="77777777" w:rsidTr="00A8350B">
        <w:tc>
          <w:tcPr>
            <w:tcW w:w="1975" w:type="dxa"/>
          </w:tcPr>
          <w:p w14:paraId="779AAFB0"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452E8BB"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Prioritize sidelink-based positioning. The combination  of SL positioning with </w:t>
            </w:r>
            <w:proofErr w:type="spellStart"/>
            <w:r w:rsidRPr="0023529D">
              <w:rPr>
                <w:rFonts w:eastAsiaTheme="minorEastAsia"/>
                <w:sz w:val="20"/>
                <w:szCs w:val="20"/>
              </w:rPr>
              <w:t>Uu</w:t>
            </w:r>
            <w:proofErr w:type="spellEnd"/>
            <w:r w:rsidRPr="0023529D">
              <w:rPr>
                <w:rFonts w:eastAsiaTheme="minorEastAsia"/>
                <w:sz w:val="20"/>
                <w:szCs w:val="20"/>
              </w:rPr>
              <w:t xml:space="preserve"> positioning is of low priority.</w:t>
            </w:r>
          </w:p>
        </w:tc>
      </w:tr>
      <w:tr w:rsidR="00A71E48" w:rsidRPr="0023529D" w14:paraId="45111A8A" w14:textId="77777777" w:rsidTr="00A8350B">
        <w:tc>
          <w:tcPr>
            <w:tcW w:w="1975" w:type="dxa"/>
          </w:tcPr>
          <w:p w14:paraId="34178957"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05FC8F46"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Joint scheme b/w NR </w:t>
            </w:r>
            <w:proofErr w:type="spellStart"/>
            <w:r w:rsidRPr="0023529D">
              <w:rPr>
                <w:rFonts w:eastAsiaTheme="minorEastAsia"/>
                <w:sz w:val="20"/>
                <w:szCs w:val="20"/>
              </w:rPr>
              <w:t>Uu</w:t>
            </w:r>
            <w:proofErr w:type="spellEnd"/>
            <w:r w:rsidRPr="0023529D">
              <w:rPr>
                <w:rFonts w:eastAsiaTheme="minorEastAsia"/>
                <w:sz w:val="20"/>
                <w:szCs w:val="20"/>
              </w:rPr>
              <w:t xml:space="preserve"> and SL positioning can be considered to facilitate the positioning accuracy performance.</w:t>
            </w:r>
          </w:p>
        </w:tc>
      </w:tr>
      <w:tr w:rsidR="002E5390" w:rsidRPr="0023529D" w14:paraId="6F8505C8" w14:textId="77777777" w:rsidTr="00A8350B">
        <w:tc>
          <w:tcPr>
            <w:tcW w:w="1975" w:type="dxa"/>
          </w:tcPr>
          <w:p w14:paraId="3C33FD1F"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318251B3"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 xml:space="preserve"> positioning corresponds to a positioning mode wherein at least one of the UEs performs SL positioning/ranging measurements and location/range is computed using measurements derived on both SL and </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w:t>
            </w:r>
          </w:p>
        </w:tc>
      </w:tr>
      <w:tr w:rsidR="00926F70" w:rsidRPr="0023529D" w14:paraId="4617F656" w14:textId="77777777" w:rsidTr="00A8350B">
        <w:tc>
          <w:tcPr>
            <w:tcW w:w="1975" w:type="dxa"/>
          </w:tcPr>
          <w:p w14:paraId="5D3BCDFA"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5A59E7A1"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 xml:space="preserve">y possible mechanisms combing </w:t>
            </w:r>
            <w:proofErr w:type="spellStart"/>
            <w:r w:rsidR="00926F70" w:rsidRPr="0023529D">
              <w:rPr>
                <w:rFonts w:ascii="Times New Roman" w:hAnsi="Times New Roman" w:cs="Times New Roman"/>
                <w:b w:val="0"/>
                <w:bCs w:val="0"/>
              </w:rPr>
              <w:t>sidelink</w:t>
            </w:r>
            <w:proofErr w:type="spellEnd"/>
            <w:r w:rsidR="00926F70" w:rsidRPr="0023529D">
              <w:rPr>
                <w:rFonts w:ascii="Times New Roman" w:hAnsi="Times New Roman" w:cs="Times New Roman"/>
                <w:b w:val="0"/>
                <w:bCs w:val="0"/>
              </w:rPr>
              <w:t xml:space="preserve"> and </w:t>
            </w:r>
            <w:proofErr w:type="spellStart"/>
            <w:r w:rsidR="00926F70" w:rsidRPr="0023529D">
              <w:rPr>
                <w:rFonts w:ascii="Times New Roman" w:hAnsi="Times New Roman" w:cs="Times New Roman"/>
                <w:b w:val="0"/>
                <w:bCs w:val="0"/>
              </w:rPr>
              <w:t>Uu</w:t>
            </w:r>
            <w:proofErr w:type="spellEnd"/>
            <w:r w:rsidR="00926F70" w:rsidRPr="0023529D">
              <w:rPr>
                <w:rFonts w:ascii="Times New Roman" w:hAnsi="Times New Roman" w:cs="Times New Roman"/>
                <w:b w:val="0"/>
                <w:bCs w:val="0"/>
              </w:rPr>
              <w:t xml:space="preserve"> positioning and study whether this combination requires any RAN impacts.</w:t>
            </w:r>
          </w:p>
        </w:tc>
      </w:tr>
      <w:tr w:rsidR="0091478E" w:rsidRPr="0023529D" w14:paraId="40B57445" w14:textId="77777777" w:rsidTr="00A8350B">
        <w:tc>
          <w:tcPr>
            <w:tcW w:w="1975" w:type="dxa"/>
          </w:tcPr>
          <w:p w14:paraId="20521BD5"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09028503" w14:textId="77777777" w:rsidR="0091478E" w:rsidRPr="0023529D" w:rsidRDefault="0091478E" w:rsidP="008571A2">
            <w:pPr>
              <w:jc w:val="both"/>
              <w:rPr>
                <w:sz w:val="20"/>
                <w:szCs w:val="20"/>
              </w:rPr>
            </w:pPr>
            <w:r w:rsidRPr="0023529D">
              <w:rPr>
                <w:sz w:val="20"/>
                <w:szCs w:val="20"/>
              </w:rPr>
              <w:t xml:space="preserve">Hybrid SL positioning with a mix of </w:t>
            </w:r>
            <w:proofErr w:type="spellStart"/>
            <w:r w:rsidRPr="0023529D">
              <w:rPr>
                <w:sz w:val="20"/>
                <w:szCs w:val="20"/>
              </w:rPr>
              <w:t>gNBs</w:t>
            </w:r>
            <w:proofErr w:type="spellEnd"/>
            <w:r w:rsidRPr="0023529D">
              <w:rPr>
                <w:sz w:val="20"/>
                <w:szCs w:val="20"/>
              </w:rPr>
              <w:t xml:space="preserve"> and SL-UEs in the positioning candidate set should also be considered.</w:t>
            </w:r>
          </w:p>
        </w:tc>
      </w:tr>
      <w:tr w:rsidR="00620A8A" w:rsidRPr="0023529D" w14:paraId="26871083" w14:textId="77777777" w:rsidTr="00A8350B">
        <w:tc>
          <w:tcPr>
            <w:tcW w:w="1975" w:type="dxa"/>
          </w:tcPr>
          <w:p w14:paraId="0C3A4D0B"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33AA4789"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w:t>
            </w:r>
            <w:proofErr w:type="spellStart"/>
            <w:r w:rsidRPr="0023529D">
              <w:rPr>
                <w:sz w:val="20"/>
                <w:szCs w:val="20"/>
              </w:rPr>
              <w:t>Uu</w:t>
            </w:r>
            <w:proofErr w:type="spellEnd"/>
            <w:r w:rsidRPr="0023529D">
              <w:rPr>
                <w:sz w:val="20"/>
                <w:szCs w:val="20"/>
              </w:rPr>
              <w:t xml:space="preserve">) and </w:t>
            </w:r>
            <w:proofErr w:type="spellStart"/>
            <w:r w:rsidRPr="0023529D">
              <w:rPr>
                <w:sz w:val="20"/>
                <w:szCs w:val="20"/>
              </w:rPr>
              <w:t>sidelink</w:t>
            </w:r>
            <w:proofErr w:type="spellEnd"/>
            <w:r w:rsidRPr="0023529D">
              <w:rPr>
                <w:sz w:val="20"/>
                <w:szCs w:val="20"/>
              </w:rPr>
              <w:t xml:space="preserve"> (PC5) and jointly utilize for positioning estimation purpose.</w:t>
            </w:r>
          </w:p>
        </w:tc>
      </w:tr>
      <w:tr w:rsidR="000E5757" w:rsidRPr="0023529D" w14:paraId="2D7ECF83" w14:textId="77777777" w:rsidTr="00A8350B">
        <w:tc>
          <w:tcPr>
            <w:tcW w:w="1975" w:type="dxa"/>
          </w:tcPr>
          <w:p w14:paraId="26913ED8"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2D24A25C"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71757E9B"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 xml:space="preserve">Hybrid Positioning Model A - Hybrid positioning using hybrid interfaces including the support of </w:t>
            </w:r>
            <w:proofErr w:type="spellStart"/>
            <w:r w:rsidRPr="0023529D">
              <w:rPr>
                <w:rFonts w:ascii="Times New Roman" w:hAnsi="Times New Roman" w:cs="Times New Roman"/>
                <w:sz w:val="20"/>
                <w:szCs w:val="20"/>
                <w:lang w:val="en-GB"/>
              </w:rPr>
              <w:t>Uu</w:t>
            </w:r>
            <w:proofErr w:type="spellEnd"/>
            <w:r w:rsidRPr="0023529D">
              <w:rPr>
                <w:rFonts w:ascii="Times New Roman" w:hAnsi="Times New Roman" w:cs="Times New Roman"/>
                <w:sz w:val="20"/>
                <w:szCs w:val="20"/>
                <w:lang w:val="en-GB"/>
              </w:rPr>
              <w:t xml:space="preserve"> and SL measurements for SL position calculation.</w:t>
            </w:r>
          </w:p>
          <w:p w14:paraId="438702AF"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6CD8D46C" w14:textId="77777777" w:rsidTr="00A8350B">
        <w:tc>
          <w:tcPr>
            <w:tcW w:w="1975" w:type="dxa"/>
          </w:tcPr>
          <w:p w14:paraId="74EBA98E"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0FD4AC0B" w14:textId="77777777" w:rsidR="00F4568A" w:rsidRPr="0023529D" w:rsidRDefault="00F4568A" w:rsidP="008571A2">
            <w:pPr>
              <w:jc w:val="both"/>
              <w:rPr>
                <w:sz w:val="20"/>
                <w:szCs w:val="20"/>
              </w:rPr>
            </w:pPr>
            <w:r w:rsidRPr="0023529D">
              <w:rPr>
                <w:sz w:val="20"/>
                <w:szCs w:val="20"/>
              </w:rPr>
              <w:t xml:space="preserve">Hybrid ranging involving </w:t>
            </w:r>
            <w:proofErr w:type="spellStart"/>
            <w:r w:rsidRPr="0023529D">
              <w:rPr>
                <w:sz w:val="20"/>
                <w:szCs w:val="20"/>
              </w:rPr>
              <w:t>gNBs</w:t>
            </w:r>
            <w:proofErr w:type="spellEnd"/>
            <w:r w:rsidRPr="0023529D">
              <w:rPr>
                <w:sz w:val="20"/>
                <w:szCs w:val="20"/>
              </w:rPr>
              <w:t xml:space="preserve"> and UEs should be studied</w:t>
            </w:r>
          </w:p>
        </w:tc>
      </w:tr>
    </w:tbl>
    <w:p w14:paraId="555A1670" w14:textId="77777777" w:rsidR="00094DD6" w:rsidRDefault="00094DD6" w:rsidP="008571A2">
      <w:pPr>
        <w:rPr>
          <w:lang w:eastAsia="zh-CN"/>
        </w:rPr>
      </w:pPr>
    </w:p>
    <w:p w14:paraId="7C1BB368" w14:textId="77777777" w:rsidR="00DF7FEA" w:rsidRDefault="00DF7FEA" w:rsidP="008571A2">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w:t>
      </w:r>
      <w:r w:rsidR="007A2604">
        <w:rPr>
          <w:lang w:eastAsia="zh-CN"/>
        </w:rPr>
        <w:t xml:space="preserve">, </w:t>
      </w:r>
      <w:r w:rsidR="00945B6B">
        <w:rPr>
          <w:lang w:eastAsia="zh-CN"/>
        </w:rPr>
        <w:t>the following proposal is made:</w:t>
      </w:r>
    </w:p>
    <w:p w14:paraId="4DBE8C20" w14:textId="77777777" w:rsidR="00DF7FEA" w:rsidRDefault="00DF7FEA" w:rsidP="008571A2">
      <w:pPr>
        <w:rPr>
          <w:lang w:eastAsia="zh-CN"/>
        </w:rPr>
      </w:pPr>
    </w:p>
    <w:p w14:paraId="22127E78" w14:textId="77777777"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3A8A8913"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w:t>
      </w:r>
      <w:proofErr w:type="spellStart"/>
      <w:r w:rsidRPr="0023529D">
        <w:t>Uu</w:t>
      </w:r>
      <w:proofErr w:type="spellEnd"/>
      <w:r w:rsidR="0082027C">
        <w:t xml:space="preserve"> positioning</w:t>
      </w:r>
      <w:r w:rsidRPr="0023529D">
        <w:t>.</w:t>
      </w:r>
      <w:r w:rsidR="00D14F00">
        <w:t xml:space="preserve"> Include in the study at least the following aspects:</w:t>
      </w:r>
    </w:p>
    <w:p w14:paraId="6FB982AE"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3AD732D0"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proofErr w:type="spellStart"/>
      <w:r w:rsidR="0082027C" w:rsidRPr="0082027C">
        <w:rPr>
          <w:rFonts w:ascii="Times New Roman" w:eastAsiaTheme="minorEastAsia" w:hAnsi="Times New Roman" w:cs="Times New Roman"/>
          <w:sz w:val="24"/>
          <w:szCs w:val="24"/>
          <w:lang w:eastAsia="ko-KR"/>
        </w:rPr>
        <w:t>Uu</w:t>
      </w:r>
      <w:proofErr w:type="spellEnd"/>
      <w:r w:rsidR="0082027C" w:rsidRPr="0082027C">
        <w:rPr>
          <w:rFonts w:ascii="Times New Roman" w:eastAsiaTheme="minorEastAsia" w:hAnsi="Times New Roman" w:cs="Times New Roman"/>
          <w:sz w:val="24"/>
          <w:szCs w:val="24"/>
          <w:lang w:eastAsia="ko-KR"/>
        </w:rPr>
        <w:t xml:space="preserve"> positioning includes both RAT dependent and RAT-independent methods</w:t>
      </w:r>
    </w:p>
    <w:p w14:paraId="6CC53B17" w14:textId="77777777" w:rsidR="00422DAA" w:rsidRPr="00BB6F3E" w:rsidRDefault="00422DAA" w:rsidP="00390850"/>
    <w:p w14:paraId="6578BFEA" w14:textId="77777777" w:rsidR="00865683" w:rsidRPr="0016779B" w:rsidRDefault="00865683" w:rsidP="00865683">
      <w:pPr>
        <w:pStyle w:val="Heading5"/>
        <w:rPr>
          <w:lang w:val="en-GB"/>
        </w:rPr>
      </w:pPr>
      <w:r w:rsidRPr="0016779B">
        <w:rPr>
          <w:lang w:val="en-GB"/>
        </w:rPr>
        <w:t>Companies views</w:t>
      </w:r>
    </w:p>
    <w:p w14:paraId="646756D6"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EB5A3E9" w14:textId="77777777" w:rsidTr="00A8350B">
        <w:tc>
          <w:tcPr>
            <w:tcW w:w="1435" w:type="dxa"/>
          </w:tcPr>
          <w:p w14:paraId="6B7B3FFC" w14:textId="77777777" w:rsidR="00865683" w:rsidRPr="00D37441" w:rsidRDefault="00CC06D3" w:rsidP="00A8350B">
            <w:pPr>
              <w:pStyle w:val="BodyText"/>
              <w:spacing w:after="0"/>
              <w:rPr>
                <w:sz w:val="20"/>
                <w:szCs w:val="20"/>
              </w:rPr>
            </w:pPr>
            <w:r>
              <w:rPr>
                <w:sz w:val="20"/>
                <w:szCs w:val="20"/>
              </w:rPr>
              <w:t>vivo</w:t>
            </w:r>
          </w:p>
        </w:tc>
        <w:tc>
          <w:tcPr>
            <w:tcW w:w="8194" w:type="dxa"/>
          </w:tcPr>
          <w:p w14:paraId="72528421" w14:textId="77777777" w:rsidR="00CC06D3" w:rsidRDefault="00CC06D3" w:rsidP="00CC06D3">
            <w:pPr>
              <w:jc w:val="both"/>
              <w:rPr>
                <w:sz w:val="20"/>
                <w:szCs w:val="20"/>
              </w:rPr>
            </w:pPr>
            <w:r>
              <w:rPr>
                <w:sz w:val="20"/>
                <w:szCs w:val="20"/>
              </w:rPr>
              <w:t xml:space="preserve">We’re okay to study hybrid positioning. </w:t>
            </w:r>
          </w:p>
          <w:p w14:paraId="62A3E13E" w14:textId="77777777" w:rsidR="00CC06D3" w:rsidRDefault="00CC06D3" w:rsidP="00CC06D3">
            <w:pPr>
              <w:jc w:val="both"/>
              <w:rPr>
                <w:sz w:val="20"/>
                <w:szCs w:val="20"/>
              </w:rPr>
            </w:pPr>
          </w:p>
          <w:p w14:paraId="44050015" w14:textId="77777777" w:rsidR="00CC06D3" w:rsidRDefault="00CC06D3" w:rsidP="00CC06D3">
            <w:pPr>
              <w:jc w:val="both"/>
              <w:rPr>
                <w:sz w:val="20"/>
                <w:szCs w:val="20"/>
              </w:rPr>
            </w:pPr>
            <w:r>
              <w:rPr>
                <w:sz w:val="20"/>
                <w:szCs w:val="20"/>
              </w:rPr>
              <w:t>However, a couple of points we’d like to make/emphasize</w:t>
            </w:r>
          </w:p>
          <w:p w14:paraId="0EE10970"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6A33BF10"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5E35BD8D" w14:textId="77777777" w:rsidR="00865683" w:rsidRPr="0016779B" w:rsidRDefault="00865683" w:rsidP="00CC06D3">
            <w:pPr>
              <w:jc w:val="both"/>
              <w:rPr>
                <w:sz w:val="20"/>
                <w:szCs w:val="20"/>
              </w:rPr>
            </w:pPr>
          </w:p>
        </w:tc>
      </w:tr>
      <w:tr w:rsidR="00865683" w:rsidRPr="00D37441" w14:paraId="74600105" w14:textId="77777777" w:rsidTr="00A8350B">
        <w:tc>
          <w:tcPr>
            <w:tcW w:w="1435" w:type="dxa"/>
          </w:tcPr>
          <w:p w14:paraId="295E0BBF"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17F559A8"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sidelink positioning only and low priority for hybrid positioning, since we should first specify the sidelink positioning, then consider to support the hybrid methods.</w:t>
            </w:r>
          </w:p>
          <w:p w14:paraId="3A7D4F82"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5E5838DF" w14:textId="77777777" w:rsidTr="00A8350B">
        <w:tc>
          <w:tcPr>
            <w:tcW w:w="1435" w:type="dxa"/>
          </w:tcPr>
          <w:p w14:paraId="2214120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7038D7F" w14:textId="77777777"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 xml:space="preserve">with other RAT dependent positioning (e.g. </w:t>
            </w:r>
            <w:proofErr w:type="spellStart"/>
            <w:r w:rsidRPr="004F5D0C">
              <w:rPr>
                <w:sz w:val="20"/>
                <w:szCs w:val="20"/>
              </w:rPr>
              <w:t>Uu</w:t>
            </w:r>
            <w:proofErr w:type="spellEnd"/>
            <w:r w:rsidRPr="004F5D0C">
              <w:rPr>
                <w:sz w:val="20"/>
                <w:szCs w:val="20"/>
              </w:rPr>
              <w:t xml:space="preserve">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40AAF72D" w14:textId="77777777" w:rsidTr="00A8350B">
        <w:tc>
          <w:tcPr>
            <w:tcW w:w="1435" w:type="dxa"/>
          </w:tcPr>
          <w:p w14:paraId="798AA70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7371747"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sidelink purely should be looked into firstly. Only after having a design for SL positioning, can it be evaluated whether incremental changes are needed on top. </w:t>
            </w:r>
          </w:p>
          <w:p w14:paraId="7784E751" w14:textId="77777777"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methods  be considered as </w:t>
            </w:r>
            <w:proofErr w:type="spellStart"/>
            <w:r>
              <w:rPr>
                <w:sz w:val="20"/>
                <w:szCs w:val="20"/>
                <w:lang w:eastAsia="zh-CN"/>
              </w:rPr>
              <w:t>Uu</w:t>
            </w:r>
            <w:proofErr w:type="spellEnd"/>
            <w:r>
              <w:rPr>
                <w:sz w:val="20"/>
                <w:szCs w:val="20"/>
                <w:lang w:eastAsia="zh-CN"/>
              </w:rPr>
              <w:t xml:space="preserve"> positioning and we think it should be out of scope from SID.</w:t>
            </w:r>
          </w:p>
        </w:tc>
      </w:tr>
      <w:tr w:rsidR="005E53B3" w:rsidRPr="00D37441" w14:paraId="2BE41136" w14:textId="77777777" w:rsidTr="00A8350B">
        <w:tc>
          <w:tcPr>
            <w:tcW w:w="1435" w:type="dxa"/>
          </w:tcPr>
          <w:p w14:paraId="79D950C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0FD2E40" w14:textId="77777777"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79157BD7" w14:textId="77777777" w:rsidTr="00A8350B">
        <w:tc>
          <w:tcPr>
            <w:tcW w:w="1435" w:type="dxa"/>
          </w:tcPr>
          <w:p w14:paraId="677514CA" w14:textId="77777777" w:rsidR="00AF3A11" w:rsidRDefault="00AF3A11" w:rsidP="005E53B3">
            <w:pPr>
              <w:pStyle w:val="BodyText"/>
              <w:spacing w:after="0"/>
              <w:rPr>
                <w:rFonts w:eastAsiaTheme="minorEastAsia"/>
                <w:sz w:val="20"/>
                <w:szCs w:val="20"/>
              </w:rPr>
            </w:pPr>
            <w:proofErr w:type="spellStart"/>
            <w:r w:rsidRPr="00AF3A11">
              <w:rPr>
                <w:rFonts w:eastAsiaTheme="minorEastAsia"/>
                <w:sz w:val="20"/>
                <w:szCs w:val="20"/>
              </w:rPr>
              <w:t>InterDigital</w:t>
            </w:r>
            <w:proofErr w:type="spellEnd"/>
          </w:p>
        </w:tc>
        <w:tc>
          <w:tcPr>
            <w:tcW w:w="8194" w:type="dxa"/>
          </w:tcPr>
          <w:p w14:paraId="11AB70DD" w14:textId="77777777" w:rsidR="00AF3A11" w:rsidRDefault="00AF3A11" w:rsidP="005E53B3">
            <w:pPr>
              <w:jc w:val="both"/>
              <w:rPr>
                <w:sz w:val="20"/>
                <w:szCs w:val="20"/>
                <w:lang w:eastAsia="zh-CN"/>
              </w:rPr>
            </w:pPr>
            <w:r>
              <w:rPr>
                <w:sz w:val="20"/>
                <w:szCs w:val="20"/>
              </w:rPr>
              <w:t xml:space="preserve">The study for hybrid positioning should be down-prioritized. When </w:t>
            </w:r>
            <w:proofErr w:type="spellStart"/>
            <w:r>
              <w:rPr>
                <w:sz w:val="20"/>
                <w:szCs w:val="20"/>
              </w:rPr>
              <w:t>Uu</w:t>
            </w:r>
            <w:proofErr w:type="spellEnd"/>
            <w:r>
              <w:rPr>
                <w:sz w:val="20"/>
                <w:szCs w:val="20"/>
              </w:rPr>
              <w:t xml:space="preserve">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w:t>
            </w:r>
            <w:proofErr w:type="spellStart"/>
            <w:r>
              <w:rPr>
                <w:sz w:val="20"/>
                <w:szCs w:val="20"/>
              </w:rPr>
              <w:t>Uu</w:t>
            </w:r>
            <w:proofErr w:type="spellEnd"/>
            <w:r>
              <w:rPr>
                <w:sz w:val="20"/>
                <w:szCs w:val="20"/>
              </w:rPr>
              <w:t xml:space="preserve"> positioning is not available or severely impaired. It can be evaluated later on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14283C44" w14:textId="77777777" w:rsidTr="00D36803">
        <w:tc>
          <w:tcPr>
            <w:tcW w:w="1435" w:type="dxa"/>
          </w:tcPr>
          <w:p w14:paraId="483CD1BA"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046B8B1"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51E3AF74" w14:textId="77777777" w:rsidTr="001916B6">
        <w:tc>
          <w:tcPr>
            <w:tcW w:w="1435" w:type="dxa"/>
            <w:hideMark/>
          </w:tcPr>
          <w:p w14:paraId="669CA7A3"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2D7F521" w14:textId="77777777" w:rsidR="001916B6" w:rsidRDefault="001916B6">
            <w:pPr>
              <w:jc w:val="both"/>
              <w:rPr>
                <w:sz w:val="20"/>
                <w:szCs w:val="20"/>
                <w:lang w:eastAsia="zh-CN"/>
              </w:rPr>
            </w:pPr>
            <w:r>
              <w:rPr>
                <w:sz w:val="20"/>
                <w:szCs w:val="20"/>
                <w:lang w:eastAsia="zh-CN"/>
              </w:rPr>
              <w:t xml:space="preserve">“Sidelink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1D870C42" w14:textId="77777777" w:rsidTr="005741A9">
        <w:tc>
          <w:tcPr>
            <w:tcW w:w="1435" w:type="dxa"/>
          </w:tcPr>
          <w:p w14:paraId="26CEE56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A42BE2F"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23DC0C67" w14:textId="77777777" w:rsidTr="005741A9">
        <w:tc>
          <w:tcPr>
            <w:tcW w:w="1435" w:type="dxa"/>
          </w:tcPr>
          <w:p w14:paraId="60EE0B21"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272DD1F3" w14:textId="77777777"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23821DD5" w14:textId="77777777" w:rsidTr="00C45530">
        <w:tc>
          <w:tcPr>
            <w:tcW w:w="1435" w:type="dxa"/>
          </w:tcPr>
          <w:p w14:paraId="4BD49CF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695950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w:t>
            </w:r>
            <w:proofErr w:type="spellStart"/>
            <w:r>
              <w:rPr>
                <w:sz w:val="20"/>
                <w:szCs w:val="20"/>
                <w:lang w:eastAsia="zh-CN"/>
              </w:rPr>
              <w:t>Uu</w:t>
            </w:r>
            <w:proofErr w:type="spellEnd"/>
            <w:r>
              <w:rPr>
                <w:sz w:val="20"/>
                <w:szCs w:val="20"/>
                <w:lang w:eastAsia="zh-CN"/>
              </w:rPr>
              <w:t xml:space="preserve">-based positioning complement each other should be a more popular scenario than SL only or </w:t>
            </w:r>
            <w:proofErr w:type="spellStart"/>
            <w:r>
              <w:rPr>
                <w:sz w:val="20"/>
                <w:szCs w:val="20"/>
                <w:lang w:eastAsia="zh-CN"/>
              </w:rPr>
              <w:t>Uu</w:t>
            </w:r>
            <w:proofErr w:type="spellEnd"/>
            <w:r>
              <w:rPr>
                <w:sz w:val="20"/>
                <w:szCs w:val="20"/>
                <w:lang w:eastAsia="zh-CN"/>
              </w:rPr>
              <w:t xml:space="preserve"> only positioning in practice. Furthermore, we also think only RAT-dependent solution should be considered in this item.</w:t>
            </w:r>
          </w:p>
        </w:tc>
      </w:tr>
      <w:tr w:rsidR="00077179" w14:paraId="6B1A687D" w14:textId="77777777" w:rsidTr="00C45530">
        <w:tc>
          <w:tcPr>
            <w:tcW w:w="1435" w:type="dxa"/>
          </w:tcPr>
          <w:p w14:paraId="51BF3F6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30EF65A0" w14:textId="77777777"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w:t>
            </w:r>
            <w:proofErr w:type="spellStart"/>
            <w:r>
              <w:rPr>
                <w:sz w:val="20"/>
                <w:szCs w:val="20"/>
                <w:lang w:eastAsia="zh-CN"/>
              </w:rPr>
              <w:t>Uu</w:t>
            </w:r>
            <w:proofErr w:type="spellEnd"/>
            <w:r>
              <w:rPr>
                <w:sz w:val="20"/>
                <w:szCs w:val="20"/>
                <w:lang w:eastAsia="zh-CN"/>
              </w:rPr>
              <w:t xml:space="preserve">, should it rather be SL?  Since </w:t>
            </w:r>
            <w:proofErr w:type="spellStart"/>
            <w:r>
              <w:rPr>
                <w:sz w:val="20"/>
                <w:szCs w:val="20"/>
                <w:lang w:eastAsia="zh-CN"/>
              </w:rPr>
              <w:t>Uu</w:t>
            </w:r>
            <w:proofErr w:type="spellEnd"/>
            <w:r>
              <w:rPr>
                <w:sz w:val="20"/>
                <w:szCs w:val="20"/>
                <w:lang w:eastAsia="zh-CN"/>
              </w:rPr>
              <w:t xml:space="preserve"> already supports RAT-dependent and RAT-independent methods. </w:t>
            </w:r>
          </w:p>
        </w:tc>
      </w:tr>
      <w:tr w:rsidR="006D2153" w14:paraId="6BE67F30" w14:textId="77777777" w:rsidTr="00C45530">
        <w:tc>
          <w:tcPr>
            <w:tcW w:w="1435" w:type="dxa"/>
          </w:tcPr>
          <w:p w14:paraId="6F277A8B" w14:textId="77777777"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8951F81" w14:textId="77777777" w:rsidR="006D2153" w:rsidRDefault="006D2153" w:rsidP="00077179">
            <w:pPr>
              <w:jc w:val="both"/>
              <w:rPr>
                <w:sz w:val="20"/>
                <w:szCs w:val="20"/>
                <w:lang w:eastAsia="zh-CN"/>
              </w:rPr>
            </w:pPr>
            <w:r>
              <w:rPr>
                <w:sz w:val="20"/>
                <w:szCs w:val="20"/>
                <w:lang w:eastAsia="zh-CN"/>
              </w:rPr>
              <w:t>Supportive of the proposal</w:t>
            </w:r>
          </w:p>
        </w:tc>
      </w:tr>
      <w:tr w:rsidR="00D9143D" w14:paraId="738C385A" w14:textId="77777777" w:rsidTr="00C45530">
        <w:tc>
          <w:tcPr>
            <w:tcW w:w="1435" w:type="dxa"/>
          </w:tcPr>
          <w:p w14:paraId="04AA40CA" w14:textId="77777777"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2842BAD" w14:textId="77777777"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0C160D3D" w14:textId="77777777" w:rsidTr="00C45530">
        <w:tc>
          <w:tcPr>
            <w:tcW w:w="1435" w:type="dxa"/>
          </w:tcPr>
          <w:p w14:paraId="655AD0D9"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80B1448" w14:textId="77777777"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422EB05B" w14:textId="77777777" w:rsidTr="00C45530">
        <w:tc>
          <w:tcPr>
            <w:tcW w:w="1435" w:type="dxa"/>
          </w:tcPr>
          <w:p w14:paraId="45069309" w14:textId="77777777"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8438AC0" w14:textId="77777777"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5539ECEA" w14:textId="77777777" w:rsidTr="00354C1E">
        <w:tc>
          <w:tcPr>
            <w:tcW w:w="1435" w:type="dxa"/>
          </w:tcPr>
          <w:p w14:paraId="14306D46"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0DCE495"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support the proposal in general. In addition, how to decide which mechanism from SL-only positioning / hybrid positioning / </w:t>
            </w:r>
            <w:proofErr w:type="spellStart"/>
            <w:r>
              <w:rPr>
                <w:rFonts w:eastAsia="Yu Mincho"/>
                <w:sz w:val="20"/>
                <w:szCs w:val="20"/>
                <w:lang w:eastAsia="ja-JP"/>
              </w:rPr>
              <w:t>Uu</w:t>
            </w:r>
            <w:proofErr w:type="spellEnd"/>
            <w:r>
              <w:rPr>
                <w:rFonts w:eastAsia="Yu Mincho"/>
                <w:sz w:val="20"/>
                <w:szCs w:val="20"/>
                <w:lang w:eastAsia="ja-JP"/>
              </w:rPr>
              <w:t>-only positioning is selected should be added as another sub-bullet.</w:t>
            </w:r>
          </w:p>
        </w:tc>
      </w:tr>
      <w:tr w:rsidR="00C2369D" w14:paraId="727CFC77" w14:textId="77777777" w:rsidTr="00C45530">
        <w:tc>
          <w:tcPr>
            <w:tcW w:w="1435" w:type="dxa"/>
          </w:tcPr>
          <w:p w14:paraId="2A429D1C"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891F551" w14:textId="77777777"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2C2D8DCE" w14:textId="77777777" w:rsidTr="00C45530">
        <w:tc>
          <w:tcPr>
            <w:tcW w:w="1435" w:type="dxa"/>
          </w:tcPr>
          <w:p w14:paraId="3FEE4B7B"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33D2770A" w14:textId="77777777" w:rsidR="0080615A" w:rsidRDefault="0080615A" w:rsidP="0080615A">
            <w:pPr>
              <w:jc w:val="both"/>
              <w:rPr>
                <w:rFonts w:eastAsia="Malgun Gothic"/>
                <w:sz w:val="20"/>
                <w:szCs w:val="20"/>
              </w:rPr>
            </w:pPr>
            <w:r w:rsidRPr="00465007">
              <w:rPr>
                <w:rFonts w:eastAsia="Yu Mincho"/>
                <w:sz w:val="20"/>
                <w:szCs w:val="20"/>
                <w:lang w:eastAsia="ja-JP"/>
              </w:rPr>
              <w:t>Although we are generally OK to study hybrid positioning, we would like to prioritize to study sidelink-based positioning first.</w:t>
            </w:r>
          </w:p>
        </w:tc>
      </w:tr>
      <w:tr w:rsidR="007D1958" w14:paraId="3542C7EB" w14:textId="77777777" w:rsidTr="00C45530">
        <w:tc>
          <w:tcPr>
            <w:tcW w:w="1435" w:type="dxa"/>
          </w:tcPr>
          <w:p w14:paraId="6AA5E323" w14:textId="77777777"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07A49B" w14:textId="77777777"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37D57435" w14:textId="77777777" w:rsidTr="00C45530">
        <w:tc>
          <w:tcPr>
            <w:tcW w:w="1435" w:type="dxa"/>
          </w:tcPr>
          <w:p w14:paraId="5DFC54B7" w14:textId="77777777"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344AE239" w14:textId="77777777"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4E76D85A" w14:textId="77777777" w:rsidTr="00C45530">
        <w:tc>
          <w:tcPr>
            <w:tcW w:w="1435" w:type="dxa"/>
          </w:tcPr>
          <w:p w14:paraId="12D7E462" w14:textId="77777777"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7F612FE1" w14:textId="77777777"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02628FD" w14:textId="77777777" w:rsidTr="00C45530">
        <w:tc>
          <w:tcPr>
            <w:tcW w:w="1435" w:type="dxa"/>
          </w:tcPr>
          <w:p w14:paraId="4056DA39" w14:textId="77777777"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5EFE9B44"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6897626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12A62BE9" w14:textId="77777777" w:rsidR="00242DB2" w:rsidRDefault="00242DB2" w:rsidP="00242DB2">
            <w:pPr>
              <w:jc w:val="both"/>
              <w:rPr>
                <w:sz w:val="20"/>
                <w:szCs w:val="20"/>
                <w:lang w:eastAsia="zh-CN"/>
              </w:rPr>
            </w:pPr>
          </w:p>
          <w:p w14:paraId="0BEF491D"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75D48B3D" w14:textId="77777777" w:rsidR="00242DB2" w:rsidRDefault="00242DB2" w:rsidP="00242DB2">
            <w:pPr>
              <w:jc w:val="both"/>
              <w:rPr>
                <w:sz w:val="20"/>
                <w:szCs w:val="20"/>
                <w:lang w:eastAsia="zh-CN"/>
              </w:rPr>
            </w:pPr>
          </w:p>
          <w:p w14:paraId="75EE9BB8" w14:textId="77777777" w:rsidR="00242DB2" w:rsidRDefault="00242DB2" w:rsidP="00242DB2">
            <w:pPr>
              <w:jc w:val="both"/>
              <w:rPr>
                <w:sz w:val="20"/>
                <w:szCs w:val="20"/>
                <w:lang w:eastAsia="zh-CN"/>
              </w:rPr>
            </w:pPr>
            <w:r>
              <w:rPr>
                <w:sz w:val="20"/>
                <w:szCs w:val="20"/>
              </w:rPr>
              <w:t xml:space="preserve">For in-coverage scenario, UE assisted network based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5DD8C5B9" w14:textId="77777777" w:rsidR="00242DB2" w:rsidRDefault="00242DB2" w:rsidP="00242DB2">
            <w:pPr>
              <w:jc w:val="both"/>
              <w:rPr>
                <w:sz w:val="20"/>
                <w:szCs w:val="20"/>
              </w:rPr>
            </w:pPr>
          </w:p>
        </w:tc>
      </w:tr>
      <w:tr w:rsidR="008F2F6B" w14:paraId="22A5FD38" w14:textId="77777777" w:rsidTr="00C45530">
        <w:tc>
          <w:tcPr>
            <w:tcW w:w="1435" w:type="dxa"/>
          </w:tcPr>
          <w:p w14:paraId="32FF697F" w14:textId="77777777" w:rsidR="008F2F6B" w:rsidRDefault="008F2F6B" w:rsidP="008F2F6B">
            <w:pPr>
              <w:pStyle w:val="BodyText"/>
              <w:spacing w:after="0"/>
              <w:rPr>
                <w:rFonts w:eastAsiaTheme="minorEastAsia"/>
                <w:sz w:val="20"/>
                <w:szCs w:val="20"/>
              </w:rPr>
            </w:pPr>
            <w:r>
              <w:rPr>
                <w:rFonts w:eastAsiaTheme="minorEastAsia"/>
                <w:sz w:val="20"/>
                <w:szCs w:val="20"/>
              </w:rPr>
              <w:t>Intel</w:t>
            </w:r>
          </w:p>
        </w:tc>
        <w:tc>
          <w:tcPr>
            <w:tcW w:w="8194" w:type="dxa"/>
          </w:tcPr>
          <w:p w14:paraId="0B7F0315" w14:textId="77777777" w:rsidR="008F2F6B" w:rsidRDefault="008F2F6B" w:rsidP="008F2F6B">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54F016D9" w14:textId="77777777" w:rsidR="00865683" w:rsidRDefault="00865683" w:rsidP="00865683">
      <w:pPr>
        <w:rPr>
          <w:sz w:val="20"/>
          <w:szCs w:val="20"/>
        </w:rPr>
      </w:pPr>
    </w:p>
    <w:p w14:paraId="19A963F1" w14:textId="77777777" w:rsidR="00070BB5" w:rsidRDefault="00070BB5" w:rsidP="00070BB5">
      <w:pPr>
        <w:pStyle w:val="Heading5"/>
        <w:rPr>
          <w:lang w:val="en-GB"/>
        </w:rPr>
      </w:pPr>
      <w:r w:rsidRPr="00231A7D">
        <w:rPr>
          <w:lang w:val="en-GB"/>
        </w:rPr>
        <w:t>FL Observation</w:t>
      </w:r>
      <w:r>
        <w:rPr>
          <w:lang w:val="en-GB"/>
        </w:rPr>
        <w:t>s</w:t>
      </w:r>
    </w:p>
    <w:p w14:paraId="126BD79D" w14:textId="77777777" w:rsidR="00070BB5" w:rsidRDefault="00070BB5" w:rsidP="00865683">
      <w:pPr>
        <w:rPr>
          <w:sz w:val="20"/>
          <w:szCs w:val="20"/>
        </w:rPr>
      </w:pPr>
    </w:p>
    <w:p w14:paraId="4E3B6B51" w14:textId="77777777"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5890CEA0"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4653C5EA"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Vivo, CATT, ZTE, Huawei, </w:t>
      </w:r>
      <w:proofErr w:type="spellStart"/>
      <w:r w:rsidRPr="003B4712">
        <w:rPr>
          <w:rFonts w:ascii="Times New Roman" w:eastAsiaTheme="minorEastAsia" w:hAnsi="Times New Roman" w:cs="Times New Roman"/>
          <w:sz w:val="24"/>
          <w:szCs w:val="24"/>
          <w:lang w:eastAsia="ko-KR"/>
        </w:rPr>
        <w:t>HiSilicon</w:t>
      </w:r>
      <w:proofErr w:type="spellEnd"/>
      <w:r w:rsidRPr="003B4712">
        <w:rPr>
          <w:rFonts w:ascii="Times New Roman" w:eastAsiaTheme="minorEastAsia" w:hAnsi="Times New Roman" w:cs="Times New Roman"/>
          <w:sz w:val="24"/>
          <w:szCs w:val="24"/>
          <w:lang w:eastAsia="ko-KR"/>
        </w:rPr>
        <w:t>,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16DC6A2B" w14:textId="77777777" w:rsidR="003B4712" w:rsidRDefault="003B4712" w:rsidP="003B4712">
      <w:pPr>
        <w:pStyle w:val="ListParagraph"/>
        <w:rPr>
          <w:rFonts w:ascii="Times New Roman" w:eastAsiaTheme="minorEastAsia" w:hAnsi="Times New Roman" w:cs="Times New Roman"/>
          <w:sz w:val="24"/>
          <w:szCs w:val="24"/>
          <w:lang w:eastAsia="ko-KR"/>
        </w:rPr>
      </w:pPr>
    </w:p>
    <w:p w14:paraId="20E1A407"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0B5E610F"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proofErr w:type="spellStart"/>
      <w:r w:rsidRPr="003B4712">
        <w:rPr>
          <w:rFonts w:ascii="Times New Roman" w:eastAsiaTheme="minorEastAsia" w:hAnsi="Times New Roman" w:cs="Times New Roman"/>
          <w:sz w:val="24"/>
          <w:szCs w:val="24"/>
          <w:lang w:eastAsia="ko-KR"/>
        </w:rPr>
        <w:t>Spreadtrum</w:t>
      </w:r>
      <w:proofErr w:type="spellEnd"/>
      <w:r w:rsidRPr="003B4712">
        <w:rPr>
          <w:rFonts w:ascii="Times New Roman" w:eastAsiaTheme="minorEastAsia" w:hAnsi="Times New Roman" w:cs="Times New Roman"/>
          <w:sz w:val="24"/>
          <w:szCs w:val="24"/>
          <w:lang w:eastAsia="ko-KR"/>
        </w:rPr>
        <w:t xml:space="preserve">, </w:t>
      </w:r>
      <w:proofErr w:type="spellStart"/>
      <w:r w:rsidRPr="003B4712">
        <w:rPr>
          <w:rFonts w:ascii="Times New Roman" w:eastAsiaTheme="minorEastAsia" w:hAnsi="Times New Roman" w:cs="Times New Roman"/>
          <w:sz w:val="24"/>
          <w:szCs w:val="24"/>
          <w:lang w:eastAsia="ko-KR"/>
        </w:rPr>
        <w:t>Futurewei</w:t>
      </w:r>
      <w:proofErr w:type="spellEnd"/>
      <w:r w:rsidRPr="003B4712">
        <w:rPr>
          <w:rFonts w:ascii="Times New Roman" w:eastAsiaTheme="minorEastAsia" w:hAnsi="Times New Roman" w:cs="Times New Roman"/>
          <w:sz w:val="24"/>
          <w:szCs w:val="24"/>
          <w:lang w:eastAsia="ko-KR"/>
        </w:rPr>
        <w:t xml:space="preserve">,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w:t>
      </w:r>
      <w:r w:rsidR="006B2160">
        <w:rPr>
          <w:rFonts w:ascii="Times New Roman" w:eastAsiaTheme="minorEastAsia" w:hAnsi="Times New Roman" w:cs="Times New Roman"/>
          <w:sz w:val="24"/>
          <w:szCs w:val="24"/>
          <w:lang w:eastAsia="ko-KR"/>
        </w:rPr>
        <w:t>, Ericsson</w:t>
      </w:r>
      <w:r w:rsidR="00964445">
        <w:rPr>
          <w:rFonts w:ascii="Times New Roman" w:eastAsiaTheme="minorEastAsia" w:hAnsi="Times New Roman" w:cs="Times New Roman"/>
          <w:sz w:val="24"/>
          <w:szCs w:val="24"/>
          <w:lang w:eastAsia="ko-KR"/>
        </w:rPr>
        <w:t>, Intel</w:t>
      </w:r>
      <w:r w:rsidRPr="003B4712">
        <w:rPr>
          <w:rFonts w:ascii="Times New Roman" w:eastAsiaTheme="minorEastAsia" w:hAnsi="Times New Roman" w:cs="Times New Roman"/>
          <w:sz w:val="24"/>
          <w:szCs w:val="24"/>
          <w:lang w:eastAsia="ko-KR"/>
        </w:rPr>
        <w:t xml:space="preserve"> (1</w:t>
      </w:r>
      <w:r w:rsidR="00574B09">
        <w:rPr>
          <w:rFonts w:ascii="Times New Roman" w:eastAsiaTheme="minorEastAsia" w:hAnsi="Times New Roman" w:cs="Times New Roman"/>
          <w:sz w:val="24"/>
          <w:szCs w:val="24"/>
          <w:lang w:eastAsia="ko-KR"/>
        </w:rPr>
        <w:t>4</w:t>
      </w:r>
      <w:r w:rsidRPr="003B4712">
        <w:rPr>
          <w:rFonts w:ascii="Times New Roman" w:eastAsiaTheme="minorEastAsia" w:hAnsi="Times New Roman" w:cs="Times New Roman"/>
          <w:sz w:val="24"/>
          <w:szCs w:val="24"/>
          <w:lang w:eastAsia="ko-KR"/>
        </w:rPr>
        <w:t>)</w:t>
      </w:r>
    </w:p>
    <w:p w14:paraId="3EBE3EFC" w14:textId="77777777" w:rsidR="00070BB5" w:rsidRDefault="00070BB5" w:rsidP="00070BB5"/>
    <w:p w14:paraId="23832EC7" w14:textId="77777777" w:rsidR="00070BB5" w:rsidRDefault="00070BB5" w:rsidP="00070BB5">
      <w:r>
        <w:t>It was also pointed out by several companies that “”</w:t>
      </w:r>
      <w:proofErr w:type="spellStart"/>
      <w:r>
        <w:t>Uu</w:t>
      </w:r>
      <w:proofErr w:type="spellEnd"/>
      <w:r>
        <w:t xml:space="preserve"> Positioning” should correspond to “RAT dependent methods”  as shown in the SID:</w:t>
      </w:r>
    </w:p>
    <w:p w14:paraId="7AA64AFA"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w:t>
      </w:r>
      <w:proofErr w:type="spellStart"/>
      <w:r w:rsidRPr="008571A2">
        <w:rPr>
          <w:sz w:val="20"/>
          <w:szCs w:val="20"/>
        </w:rPr>
        <w:t>Uu</w:t>
      </w:r>
      <w:proofErr w:type="spellEnd"/>
      <w:r w:rsidRPr="008571A2">
        <w:rPr>
          <w:sz w:val="20"/>
          <w:szCs w:val="20"/>
        </w:rPr>
        <w:t xml:space="preserve"> based measurements) [RAN1]</w:t>
      </w:r>
    </w:p>
    <w:p w14:paraId="58974BFC" w14:textId="77777777" w:rsidR="00070BB5" w:rsidRDefault="00070BB5" w:rsidP="00070BB5"/>
    <w:p w14:paraId="3F4AE36E" w14:textId="77777777" w:rsidR="00070BB5" w:rsidRDefault="00070BB5" w:rsidP="00070BB5">
      <w:r>
        <w:t>Finally, at least one company pointed out that we could focus this proposal on the in-coverage cases.</w:t>
      </w:r>
    </w:p>
    <w:p w14:paraId="3703C77B" w14:textId="77777777" w:rsidR="00070BB5" w:rsidRDefault="00070BB5" w:rsidP="00070BB5"/>
    <w:p w14:paraId="27088F54" w14:textId="77777777" w:rsidR="00070BB5" w:rsidRDefault="00070BB5" w:rsidP="00070BB5">
      <w:r>
        <w:t xml:space="preserve">Based on the above, the revised proposal is the following: </w:t>
      </w:r>
    </w:p>
    <w:p w14:paraId="0E6F5499" w14:textId="77777777" w:rsidR="00070BB5" w:rsidRDefault="00070BB5" w:rsidP="00070BB5"/>
    <w:p w14:paraId="600D2535" w14:textId="397F5ADD" w:rsidR="00623DE7" w:rsidRPr="001F0088" w:rsidRDefault="00623DE7" w:rsidP="00623DE7">
      <w:pPr>
        <w:pStyle w:val="Heading5"/>
      </w:pPr>
      <w:r>
        <w:rPr>
          <w:highlight w:val="yellow"/>
        </w:rPr>
        <w:t>[</w:t>
      </w:r>
      <w:r w:rsidR="00FB25EF">
        <w:rPr>
          <w:highlight w:val="yellow"/>
        </w:rPr>
        <w:t>CLOSED</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735941DC" w14:textId="77777777"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3B4712">
        <w:rPr>
          <w:strike/>
          <w:color w:val="00B050"/>
        </w:rPr>
        <w:t>Include in the study at least the following aspects:</w:t>
      </w:r>
    </w:p>
    <w:p w14:paraId="42408C6F" w14:textId="77777777"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41584D60" w14:textId="77777777"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00623DE7" w:rsidRPr="003B4712">
        <w:rPr>
          <w:rFonts w:ascii="Times New Roman" w:eastAsiaTheme="minorEastAsia" w:hAnsi="Times New Roman" w:cs="Times New Roman"/>
          <w:color w:val="0070C0"/>
          <w:sz w:val="24"/>
          <w:szCs w:val="24"/>
          <w:lang w:eastAsia="ko-KR"/>
        </w:rPr>
        <w:t>Uu</w:t>
      </w:r>
      <w:proofErr w:type="spellEnd"/>
      <w:r w:rsidR="00623DE7" w:rsidRPr="003B4712">
        <w:rPr>
          <w:rFonts w:ascii="Times New Roman" w:eastAsiaTheme="minorEastAsia" w:hAnsi="Times New Roman" w:cs="Times New Roman"/>
          <w:color w:val="0070C0"/>
          <w:sz w:val="24"/>
          <w:szCs w:val="24"/>
          <w:lang w:eastAsia="ko-KR"/>
        </w:rPr>
        <w:t xml:space="preserve">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739D278D" w14:textId="77777777" w:rsidR="00623DE7" w:rsidRDefault="00623DE7" w:rsidP="008571A2">
      <w:pPr>
        <w:rPr>
          <w:sz w:val="20"/>
          <w:szCs w:val="20"/>
        </w:rPr>
      </w:pPr>
    </w:p>
    <w:p w14:paraId="6F033798" w14:textId="77777777" w:rsidR="00070BB5" w:rsidRPr="0016779B" w:rsidRDefault="00070BB5" w:rsidP="00070BB5">
      <w:pPr>
        <w:pStyle w:val="Heading5"/>
        <w:rPr>
          <w:lang w:val="en-GB"/>
        </w:rPr>
      </w:pPr>
      <w:r w:rsidRPr="0016779B">
        <w:rPr>
          <w:lang w:val="en-GB"/>
        </w:rPr>
        <w:t>Companies views</w:t>
      </w:r>
    </w:p>
    <w:p w14:paraId="6978A74B"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50CE6833" w14:textId="77777777" w:rsidTr="00C36F91">
        <w:tc>
          <w:tcPr>
            <w:tcW w:w="1435" w:type="dxa"/>
          </w:tcPr>
          <w:p w14:paraId="54B6E9CC" w14:textId="77777777" w:rsidR="00B45AC8" w:rsidRPr="00D37441" w:rsidRDefault="00B45AC8" w:rsidP="00C36F91">
            <w:pPr>
              <w:pStyle w:val="BodyText"/>
              <w:spacing w:after="0"/>
              <w:rPr>
                <w:sz w:val="20"/>
                <w:szCs w:val="20"/>
              </w:rPr>
            </w:pPr>
            <w:r>
              <w:rPr>
                <w:sz w:val="20"/>
                <w:szCs w:val="20"/>
              </w:rPr>
              <w:t>vivo</w:t>
            </w:r>
          </w:p>
        </w:tc>
        <w:tc>
          <w:tcPr>
            <w:tcW w:w="8194" w:type="dxa"/>
          </w:tcPr>
          <w:p w14:paraId="08341320" w14:textId="77777777" w:rsidR="00B45AC8" w:rsidRPr="0016779B" w:rsidRDefault="00B45AC8" w:rsidP="00C36F91">
            <w:pPr>
              <w:jc w:val="both"/>
              <w:rPr>
                <w:sz w:val="20"/>
                <w:szCs w:val="20"/>
              </w:rPr>
            </w:pPr>
            <w:r>
              <w:rPr>
                <w:sz w:val="20"/>
                <w:szCs w:val="20"/>
              </w:rPr>
              <w:t>OK</w:t>
            </w:r>
          </w:p>
        </w:tc>
      </w:tr>
      <w:tr w:rsidR="00070BB5" w:rsidRPr="00D37441" w14:paraId="65C04FC9" w14:textId="77777777" w:rsidTr="001E6438">
        <w:tc>
          <w:tcPr>
            <w:tcW w:w="1435" w:type="dxa"/>
          </w:tcPr>
          <w:p w14:paraId="19804180" w14:textId="77777777" w:rsidR="00070BB5" w:rsidRPr="00D37441" w:rsidRDefault="00741D42" w:rsidP="001E6438">
            <w:pPr>
              <w:pStyle w:val="BodyText"/>
              <w:spacing w:after="0"/>
              <w:rPr>
                <w:sz w:val="20"/>
                <w:szCs w:val="20"/>
              </w:rPr>
            </w:pPr>
            <w:proofErr w:type="spellStart"/>
            <w:r>
              <w:rPr>
                <w:sz w:val="20"/>
                <w:szCs w:val="20"/>
              </w:rPr>
              <w:t>Futurewei</w:t>
            </w:r>
            <w:proofErr w:type="spellEnd"/>
          </w:p>
        </w:tc>
        <w:tc>
          <w:tcPr>
            <w:tcW w:w="8194" w:type="dxa"/>
          </w:tcPr>
          <w:p w14:paraId="685D7E39" w14:textId="77777777" w:rsidR="00070BB5" w:rsidRPr="0016779B" w:rsidRDefault="00741D42" w:rsidP="001E6438">
            <w:pPr>
              <w:jc w:val="both"/>
              <w:rPr>
                <w:sz w:val="20"/>
                <w:szCs w:val="20"/>
              </w:rPr>
            </w:pPr>
            <w:r>
              <w:rPr>
                <w:sz w:val="20"/>
                <w:szCs w:val="20"/>
              </w:rPr>
              <w:t xml:space="preserve">Support. The </w:t>
            </w:r>
            <w:r w:rsidR="007D4ECF">
              <w:rPr>
                <w:sz w:val="20"/>
                <w:szCs w:val="20"/>
              </w:rPr>
              <w:t xml:space="preserve">main </w:t>
            </w:r>
            <w:r>
              <w:rPr>
                <w:sz w:val="20"/>
                <w:szCs w:val="20"/>
              </w:rPr>
              <w:t>text is a little unclear. Suggest a comma before “and” in the main text, and replacing “</w:t>
            </w:r>
            <w:r w:rsidR="007D4ECF">
              <w:rPr>
                <w:sz w:val="20"/>
                <w:szCs w:val="20"/>
              </w:rPr>
              <w:t xml:space="preserve">derived on both </w:t>
            </w:r>
            <w:r>
              <w:rPr>
                <w:sz w:val="20"/>
                <w:szCs w:val="20"/>
              </w:rPr>
              <w:t xml:space="preserve">SL and </w:t>
            </w:r>
            <w:proofErr w:type="spellStart"/>
            <w:r>
              <w:rPr>
                <w:sz w:val="20"/>
                <w:szCs w:val="20"/>
              </w:rPr>
              <w:t>Uu</w:t>
            </w:r>
            <w:proofErr w:type="spellEnd"/>
            <w:r>
              <w:rPr>
                <w:sz w:val="20"/>
                <w:szCs w:val="20"/>
              </w:rPr>
              <w:t xml:space="preserve"> positioning” with “</w:t>
            </w:r>
            <w:r w:rsidR="007D4ECF">
              <w:rPr>
                <w:sz w:val="20"/>
                <w:szCs w:val="20"/>
              </w:rPr>
              <w:t xml:space="preserve">on both </w:t>
            </w:r>
            <w:r>
              <w:rPr>
                <w:sz w:val="20"/>
                <w:szCs w:val="20"/>
              </w:rPr>
              <w:t xml:space="preserve">SL and </w:t>
            </w:r>
            <w:proofErr w:type="spellStart"/>
            <w:r>
              <w:rPr>
                <w:sz w:val="20"/>
                <w:szCs w:val="20"/>
              </w:rPr>
              <w:t>Uu</w:t>
            </w:r>
            <w:proofErr w:type="spellEnd"/>
            <w:r>
              <w:rPr>
                <w:sz w:val="20"/>
                <w:szCs w:val="20"/>
              </w:rPr>
              <w:t xml:space="preserve"> </w:t>
            </w:r>
            <w:r w:rsidR="007D4ECF">
              <w:rPr>
                <w:sz w:val="20"/>
                <w:szCs w:val="20"/>
              </w:rPr>
              <w:t>interfaces”</w:t>
            </w:r>
          </w:p>
        </w:tc>
      </w:tr>
      <w:tr w:rsidR="00540880" w:rsidRPr="00D37441" w14:paraId="7CB7251B" w14:textId="77777777" w:rsidTr="001E6438">
        <w:tc>
          <w:tcPr>
            <w:tcW w:w="1435" w:type="dxa"/>
          </w:tcPr>
          <w:p w14:paraId="1DC1AE42"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A46E475" w14:textId="77777777" w:rsidR="00540880" w:rsidRDefault="00540880" w:rsidP="00540880">
            <w:pPr>
              <w:jc w:val="both"/>
              <w:rPr>
                <w:sz w:val="20"/>
                <w:szCs w:val="20"/>
              </w:rPr>
            </w:pPr>
            <w:r>
              <w:rPr>
                <w:rFonts w:eastAsia="Malgun Gothic" w:hint="eastAsia"/>
                <w:sz w:val="20"/>
                <w:szCs w:val="20"/>
              </w:rPr>
              <w:t>OK</w:t>
            </w:r>
          </w:p>
        </w:tc>
      </w:tr>
      <w:tr w:rsidR="00B75EDB" w:rsidRPr="00314F39" w14:paraId="1C3FBC6B" w14:textId="77777777" w:rsidTr="00B75EDB">
        <w:tc>
          <w:tcPr>
            <w:tcW w:w="1435" w:type="dxa"/>
          </w:tcPr>
          <w:p w14:paraId="19177D6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5320D1E" w14:textId="77777777" w:rsidR="00B75EDB" w:rsidRDefault="00B75EDB" w:rsidP="00BD5553">
            <w:pPr>
              <w:jc w:val="both"/>
              <w:rPr>
                <w:sz w:val="20"/>
                <w:szCs w:val="20"/>
              </w:rPr>
            </w:pPr>
            <w:r>
              <w:rPr>
                <w:sz w:val="20"/>
                <w:szCs w:val="20"/>
              </w:rPr>
              <w:t>C</w:t>
            </w:r>
            <w:r>
              <w:rPr>
                <w:rFonts w:hint="eastAsia"/>
                <w:sz w:val="20"/>
                <w:szCs w:val="20"/>
              </w:rPr>
              <w:t xml:space="preserve">ounting </w:t>
            </w:r>
            <w:r>
              <w:rPr>
                <w:sz w:val="20"/>
                <w:szCs w:val="20"/>
              </w:rPr>
              <w:t xml:space="preserve">of supporting/not supporting companies seems incorrect. If we count based on FL observations, the first option of prioritization on SL positioning-only counts as 14, and the second option of hybrid positioning counts as 12 (equal priority(NEC) was counted to both </w:t>
            </w:r>
            <w:proofErr w:type="spellStart"/>
            <w:r>
              <w:rPr>
                <w:sz w:val="20"/>
                <w:szCs w:val="20"/>
              </w:rPr>
              <w:t>optoins</w:t>
            </w:r>
            <w:proofErr w:type="spellEnd"/>
            <w:r>
              <w:rPr>
                <w:sz w:val="20"/>
                <w:szCs w:val="20"/>
              </w:rPr>
              <w:t>). Thus, the main bullet and the sub-bullet needs to be changed. We propose the following.</w:t>
            </w:r>
          </w:p>
          <w:p w14:paraId="5C2DFCAE" w14:textId="77777777" w:rsidR="00B75EDB" w:rsidRDefault="00B75EDB" w:rsidP="00BD5553">
            <w:pPr>
              <w:jc w:val="both"/>
              <w:rPr>
                <w:sz w:val="20"/>
                <w:szCs w:val="20"/>
              </w:rPr>
            </w:pPr>
          </w:p>
          <w:p w14:paraId="6B4395AC" w14:textId="77777777" w:rsidR="00B75EDB" w:rsidRPr="00DD6DF2" w:rsidRDefault="00B75EDB" w:rsidP="00BD5553">
            <w:pPr>
              <w:jc w:val="both"/>
              <w:rPr>
                <w:sz w:val="22"/>
                <w:szCs w:val="22"/>
              </w:rPr>
            </w:pPr>
            <w:r>
              <w:rPr>
                <w:color w:val="7030A0"/>
                <w:sz w:val="22"/>
                <w:szCs w:val="22"/>
              </w:rPr>
              <w:t>R</w:t>
            </w:r>
            <w:r w:rsidRPr="00DD6DF2">
              <w:rPr>
                <w:color w:val="7030A0"/>
                <w:sz w:val="22"/>
                <w:szCs w:val="22"/>
              </w:rPr>
              <w:t>egardless of the network coverage</w:t>
            </w:r>
            <w:r>
              <w:rPr>
                <w:color w:val="7030A0"/>
                <w:sz w:val="22"/>
                <w:szCs w:val="22"/>
              </w:rPr>
              <w:t>,</w:t>
            </w:r>
            <w:r w:rsidRPr="00DD6DF2">
              <w:rPr>
                <w:rFonts w:hint="eastAsia"/>
                <w:color w:val="7030A0"/>
                <w:sz w:val="22"/>
                <w:szCs w:val="22"/>
              </w:rPr>
              <w:t xml:space="preserve"> </w:t>
            </w:r>
            <w:r>
              <w:rPr>
                <w:color w:val="7030A0"/>
                <w:sz w:val="22"/>
                <w:szCs w:val="22"/>
              </w:rPr>
              <w:t>s</w:t>
            </w:r>
            <w:r w:rsidRPr="00DD6DF2">
              <w:rPr>
                <w:rFonts w:hint="eastAsia"/>
                <w:color w:val="7030A0"/>
                <w:sz w:val="22"/>
                <w:szCs w:val="22"/>
              </w:rPr>
              <w:t xml:space="preserve">tudy </w:t>
            </w:r>
            <w:r>
              <w:rPr>
                <w:color w:val="7030A0"/>
                <w:sz w:val="22"/>
                <w:szCs w:val="22"/>
              </w:rPr>
              <w:t xml:space="preserve">first the </w:t>
            </w:r>
            <w:r w:rsidRPr="00DD6DF2">
              <w:rPr>
                <w:rFonts w:hint="eastAsia"/>
                <w:color w:val="7030A0"/>
                <w:sz w:val="22"/>
                <w:szCs w:val="22"/>
              </w:rPr>
              <w:t xml:space="preserve">stand-alone SL </w:t>
            </w:r>
            <w:r w:rsidRPr="00DD6DF2">
              <w:rPr>
                <w:color w:val="7030A0"/>
                <w:sz w:val="22"/>
                <w:szCs w:val="22"/>
              </w:rPr>
              <w:t>positioning</w:t>
            </w:r>
            <w:r>
              <w:rPr>
                <w:color w:val="7030A0"/>
                <w:sz w:val="22"/>
                <w:szCs w:val="22"/>
              </w:rPr>
              <w:t>, wherein positioning/</w:t>
            </w:r>
            <w:proofErr w:type="spellStart"/>
            <w:r>
              <w:rPr>
                <w:color w:val="7030A0"/>
                <w:sz w:val="22"/>
                <w:szCs w:val="22"/>
              </w:rPr>
              <w:t>randing</w:t>
            </w:r>
            <w:proofErr w:type="spellEnd"/>
            <w:r>
              <w:rPr>
                <w:color w:val="7030A0"/>
                <w:sz w:val="22"/>
                <w:szCs w:val="22"/>
              </w:rPr>
              <w:t xml:space="preserve"> is estimated using the measurements derived on SL positioning only</w:t>
            </w:r>
          </w:p>
          <w:p w14:paraId="1AD1C7FF" w14:textId="77777777" w:rsidR="00B75EDB" w:rsidRPr="00DD6DF2" w:rsidRDefault="00B75EDB" w:rsidP="00BD5553">
            <w:pPr>
              <w:pStyle w:val="ListParagraph"/>
              <w:numPr>
                <w:ilvl w:val="0"/>
                <w:numId w:val="72"/>
              </w:numPr>
            </w:pPr>
            <w:r w:rsidRPr="00DD6DF2">
              <w:rPr>
                <w:color w:val="FF0000"/>
              </w:rPr>
              <w:t>At least f</w:t>
            </w:r>
            <w:r w:rsidRPr="00DD6DF2">
              <w:t xml:space="preserve">or in-coverage </w:t>
            </w:r>
            <w:r w:rsidRPr="00DD6DF2">
              <w:rPr>
                <w:strike/>
                <w:color w:val="FF0000"/>
              </w:rPr>
              <w:t>and partial-coverage</w:t>
            </w:r>
            <w:r w:rsidRPr="00DD6DF2">
              <w:rPr>
                <w:color w:val="FF0000"/>
              </w:rPr>
              <w:t xml:space="preserve"> </w:t>
            </w:r>
            <w:r w:rsidRPr="00DD6DF2">
              <w:t xml:space="preserve">scenarios, study hybrid positioning methods wherein one or more of UE(s) perform SL measurements and position/ranging is estimated using measurements derived on both SL and </w:t>
            </w:r>
            <w:proofErr w:type="spellStart"/>
            <w:r w:rsidRPr="00DD6DF2">
              <w:t>Uu</w:t>
            </w:r>
            <w:proofErr w:type="spellEnd"/>
            <w:r w:rsidRPr="00DD6DF2">
              <w:t xml:space="preserve"> positioning. </w:t>
            </w:r>
            <w:r w:rsidRPr="00DD6DF2">
              <w:rPr>
                <w:strike/>
                <w:color w:val="00B050"/>
              </w:rPr>
              <w:t>Include in the study at least the following aspects:</w:t>
            </w:r>
          </w:p>
          <w:p w14:paraId="7CF23350" w14:textId="77777777" w:rsidR="00B75EDB" w:rsidRPr="00DD6DF2" w:rsidRDefault="00B75EDB" w:rsidP="00BD5553">
            <w:pPr>
              <w:pStyle w:val="ListParagraph"/>
              <w:numPr>
                <w:ilvl w:val="0"/>
                <w:numId w:val="72"/>
              </w:numPr>
              <w:rPr>
                <w:rFonts w:ascii="Times New Roman" w:eastAsiaTheme="minorEastAsia" w:hAnsi="Times New Roman" w:cs="Times New Roman"/>
                <w:color w:val="00B050"/>
                <w:lang w:eastAsia="ko-KR"/>
              </w:rPr>
            </w:pPr>
            <w:r w:rsidRPr="00DD6DF2">
              <w:rPr>
                <w:rFonts w:ascii="Times New Roman" w:eastAsiaTheme="minorEastAsia" w:hAnsi="Times New Roman" w:cs="Times New Roman"/>
                <w:color w:val="00B050"/>
                <w:lang w:eastAsia="ko-KR"/>
              </w:rPr>
              <w:t>Note: Companies are encouraged to focus their study on the solutions for standalone SL positioning, while providing information on any change(s) needed in their solutions for enabling hybrid positioning.</w:t>
            </w:r>
          </w:p>
          <w:p w14:paraId="72A76E4F" w14:textId="77777777" w:rsidR="00B75EDB" w:rsidRPr="00314F39" w:rsidRDefault="00B75EDB" w:rsidP="00BD5553">
            <w:pPr>
              <w:pStyle w:val="ListParagraph"/>
              <w:numPr>
                <w:ilvl w:val="0"/>
                <w:numId w:val="72"/>
              </w:numPr>
              <w:rPr>
                <w:rFonts w:ascii="Times New Roman" w:eastAsiaTheme="minorEastAsia" w:hAnsi="Times New Roman" w:cs="Times New Roman"/>
                <w:color w:val="0070C0"/>
                <w:lang w:eastAsia="ko-KR"/>
              </w:rPr>
            </w:pPr>
            <w:r w:rsidRPr="00DD6DF2">
              <w:rPr>
                <w:rFonts w:ascii="Times New Roman" w:eastAsiaTheme="minorEastAsia" w:hAnsi="Times New Roman" w:cs="Times New Roman"/>
                <w:color w:val="0070C0"/>
                <w:lang w:eastAsia="ko-KR"/>
              </w:rPr>
              <w:t xml:space="preserve">Note: </w:t>
            </w:r>
            <w:proofErr w:type="spellStart"/>
            <w:r w:rsidRPr="00DD6DF2">
              <w:rPr>
                <w:rFonts w:ascii="Times New Roman" w:eastAsiaTheme="minorEastAsia" w:hAnsi="Times New Roman" w:cs="Times New Roman"/>
                <w:color w:val="0070C0"/>
                <w:lang w:eastAsia="ko-KR"/>
              </w:rPr>
              <w:t>Uu</w:t>
            </w:r>
            <w:proofErr w:type="spellEnd"/>
            <w:r w:rsidRPr="00DD6DF2">
              <w:rPr>
                <w:rFonts w:ascii="Times New Roman" w:eastAsiaTheme="minorEastAsia" w:hAnsi="Times New Roman" w:cs="Times New Roman"/>
                <w:color w:val="0070C0"/>
                <w:lang w:eastAsia="ko-KR"/>
              </w:rPr>
              <w:t xml:space="preserve"> positioning corresponds to RAT dependent methods</w:t>
            </w:r>
          </w:p>
        </w:tc>
      </w:tr>
      <w:tr w:rsidR="00F42CCC" w:rsidRPr="00314F39" w14:paraId="0A973166" w14:textId="77777777" w:rsidTr="00B75EDB">
        <w:tc>
          <w:tcPr>
            <w:tcW w:w="1435" w:type="dxa"/>
          </w:tcPr>
          <w:p w14:paraId="542C281E"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0BD92C" w14:textId="77777777" w:rsidR="00F42CCC" w:rsidRDefault="00F42CCC" w:rsidP="00F42CCC">
            <w:pPr>
              <w:jc w:val="both"/>
              <w:rPr>
                <w:sz w:val="20"/>
                <w:szCs w:val="20"/>
              </w:rPr>
            </w:pPr>
            <w:r>
              <w:rPr>
                <w:sz w:val="20"/>
                <w:szCs w:val="20"/>
                <w:lang w:eastAsia="zh-CN"/>
              </w:rPr>
              <w:t>Support.</w:t>
            </w:r>
          </w:p>
        </w:tc>
      </w:tr>
      <w:tr w:rsidR="00234815" w:rsidRPr="00BB2C44" w14:paraId="47836A6D" w14:textId="77777777" w:rsidTr="00234815">
        <w:tc>
          <w:tcPr>
            <w:tcW w:w="1435" w:type="dxa"/>
          </w:tcPr>
          <w:p w14:paraId="654EC34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19A7A2D1" w14:textId="77777777" w:rsidR="00234815" w:rsidRPr="00234815" w:rsidRDefault="00234815" w:rsidP="00411D8B">
            <w:pPr>
              <w:jc w:val="both"/>
              <w:rPr>
                <w:sz w:val="20"/>
                <w:szCs w:val="20"/>
              </w:rPr>
            </w:pPr>
            <w:r w:rsidRPr="00234815">
              <w:rPr>
                <w:sz w:val="20"/>
                <w:szCs w:val="20"/>
              </w:rPr>
              <w:t>OK but we think this issue should also be marked as HIGH. Minor editorial comment as follows,</w:t>
            </w:r>
          </w:p>
          <w:p w14:paraId="4F1DDBBB" w14:textId="77777777" w:rsidR="00234815" w:rsidRPr="00234815" w:rsidRDefault="00234815" w:rsidP="00411D8B">
            <w:pPr>
              <w:jc w:val="both"/>
              <w:rPr>
                <w:sz w:val="20"/>
                <w:szCs w:val="20"/>
              </w:rPr>
            </w:pPr>
            <w:r w:rsidRPr="00234815">
              <w:rPr>
                <w:sz w:val="20"/>
                <w:szCs w:val="20"/>
              </w:rPr>
              <w:t>‘</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 xml:space="preserve">scenarios’ </w:t>
            </w:r>
            <w:r w:rsidRPr="00234815">
              <w:sym w:font="Wingdings" w:char="F0E0"/>
            </w:r>
            <w:r w:rsidRPr="00234815">
              <w:t xml:space="preserve"> ‘</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scenario</w:t>
            </w:r>
            <w:r w:rsidRPr="00234815">
              <w:rPr>
                <w:strike/>
              </w:rPr>
              <w:t>s</w:t>
            </w:r>
            <w:r w:rsidRPr="00234815">
              <w:t>’</w:t>
            </w:r>
          </w:p>
        </w:tc>
      </w:tr>
      <w:tr w:rsidR="000A4055" w:rsidRPr="00BB2C44" w14:paraId="4030E9B5" w14:textId="77777777" w:rsidTr="00234815">
        <w:tc>
          <w:tcPr>
            <w:tcW w:w="1435" w:type="dxa"/>
          </w:tcPr>
          <w:p w14:paraId="1796BB1B"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0C94B6AE"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w:t>
            </w:r>
          </w:p>
        </w:tc>
      </w:tr>
      <w:tr w:rsidR="001F1DCE" w14:paraId="63D4309F" w14:textId="77777777" w:rsidTr="001F1DCE">
        <w:tc>
          <w:tcPr>
            <w:tcW w:w="1435" w:type="dxa"/>
          </w:tcPr>
          <w:p w14:paraId="2F829CF2" w14:textId="77777777" w:rsidR="001F1DCE" w:rsidRPr="00ED1FF8"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0CBC1BC" w14:textId="77777777" w:rsidR="001F1DCE" w:rsidRDefault="001F1DCE" w:rsidP="00B814FA">
            <w:pPr>
              <w:jc w:val="both"/>
              <w:rPr>
                <w:sz w:val="20"/>
                <w:szCs w:val="20"/>
                <w:lang w:eastAsia="zh-CN"/>
              </w:rPr>
            </w:pPr>
            <w:r>
              <w:rPr>
                <w:rFonts w:hint="eastAsia"/>
                <w:sz w:val="20"/>
                <w:szCs w:val="20"/>
                <w:lang w:eastAsia="zh-CN"/>
              </w:rPr>
              <w:t>O</w:t>
            </w:r>
            <w:r>
              <w:rPr>
                <w:sz w:val="20"/>
                <w:szCs w:val="20"/>
                <w:lang w:eastAsia="zh-CN"/>
              </w:rPr>
              <w:t>K</w:t>
            </w:r>
          </w:p>
        </w:tc>
      </w:tr>
      <w:tr w:rsidR="00A25905" w:rsidRPr="00314F39" w14:paraId="619F81B1" w14:textId="77777777" w:rsidTr="00A25905">
        <w:tc>
          <w:tcPr>
            <w:tcW w:w="1435" w:type="dxa"/>
          </w:tcPr>
          <w:p w14:paraId="5E5A301B"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4F46EAC" w14:textId="77777777" w:rsidR="00A25905" w:rsidRDefault="00A25905" w:rsidP="002A3E80">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work in in-coverage scenario.</w:t>
            </w:r>
          </w:p>
          <w:p w14:paraId="7046A7C7" w14:textId="77777777" w:rsidR="00A25905" w:rsidRDefault="00A25905" w:rsidP="002A3E80">
            <w:pPr>
              <w:jc w:val="both"/>
              <w:rPr>
                <w:sz w:val="20"/>
                <w:szCs w:val="20"/>
                <w:lang w:eastAsia="zh-CN"/>
              </w:rPr>
            </w:pPr>
            <w:r>
              <w:rPr>
                <w:rFonts w:hint="eastAsia"/>
                <w:sz w:val="20"/>
                <w:szCs w:val="20"/>
                <w:lang w:eastAsia="zh-CN"/>
              </w:rPr>
              <w:t>We are fine with LGE</w:t>
            </w:r>
            <w:r>
              <w:rPr>
                <w:sz w:val="20"/>
                <w:szCs w:val="20"/>
                <w:lang w:eastAsia="zh-CN"/>
              </w:rPr>
              <w:t>’</w:t>
            </w:r>
            <w:r>
              <w:rPr>
                <w:rFonts w:hint="eastAsia"/>
                <w:sz w:val="20"/>
                <w:szCs w:val="20"/>
                <w:lang w:eastAsia="zh-CN"/>
              </w:rPr>
              <w:t>s revision above.</w:t>
            </w:r>
          </w:p>
        </w:tc>
      </w:tr>
      <w:tr w:rsidR="004F70F7" w:rsidRPr="00314F39" w14:paraId="46E5248E" w14:textId="77777777" w:rsidTr="004F70F7">
        <w:tc>
          <w:tcPr>
            <w:tcW w:w="1435" w:type="dxa"/>
          </w:tcPr>
          <w:p w14:paraId="4D4A20FC" w14:textId="77777777" w:rsidR="004F70F7"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FE031D9" w14:textId="77777777" w:rsidR="004F70F7" w:rsidRDefault="004F70F7" w:rsidP="0035406A">
            <w:pPr>
              <w:jc w:val="both"/>
              <w:rPr>
                <w:sz w:val="20"/>
                <w:szCs w:val="20"/>
                <w:lang w:eastAsia="zh-CN"/>
              </w:rPr>
            </w:pPr>
            <w:r>
              <w:rPr>
                <w:sz w:val="20"/>
                <w:szCs w:val="20"/>
                <w:lang w:eastAsia="zh-CN"/>
              </w:rPr>
              <w:t>Support.</w:t>
            </w:r>
          </w:p>
        </w:tc>
      </w:tr>
      <w:tr w:rsidR="00F04C24" w:rsidRPr="0016779B" w14:paraId="2614F60E" w14:textId="77777777" w:rsidTr="00F04C24">
        <w:tc>
          <w:tcPr>
            <w:tcW w:w="1435" w:type="dxa"/>
          </w:tcPr>
          <w:p w14:paraId="2606864A"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35A9BB9" w14:textId="77777777" w:rsidR="00F04C24" w:rsidRPr="0016779B" w:rsidRDefault="00F04C24" w:rsidP="00912DFC">
            <w:pPr>
              <w:jc w:val="both"/>
              <w:rPr>
                <w:sz w:val="20"/>
                <w:szCs w:val="20"/>
              </w:rPr>
            </w:pPr>
            <w:r>
              <w:rPr>
                <w:sz w:val="20"/>
                <w:szCs w:val="20"/>
              </w:rPr>
              <w:t>OK</w:t>
            </w:r>
          </w:p>
        </w:tc>
      </w:tr>
      <w:tr w:rsidR="00CC5132" w:rsidRPr="0016779B" w14:paraId="6F52256E" w14:textId="77777777" w:rsidTr="00F04C24">
        <w:tc>
          <w:tcPr>
            <w:tcW w:w="1435" w:type="dxa"/>
          </w:tcPr>
          <w:p w14:paraId="0CDCFFFA" w14:textId="5780D93E" w:rsid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554BFE3" w14:textId="051AF1E0"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F90EBF" w:rsidRPr="0016779B" w14:paraId="2D59B3ED" w14:textId="77777777" w:rsidTr="00F04C24">
        <w:tc>
          <w:tcPr>
            <w:tcW w:w="1435" w:type="dxa"/>
          </w:tcPr>
          <w:p w14:paraId="65EC8DDD" w14:textId="608EF71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F0B3E16" w14:textId="67AA60CE"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6FC2EF4F" w14:textId="77777777" w:rsidTr="00F04C24">
        <w:tc>
          <w:tcPr>
            <w:tcW w:w="1435" w:type="dxa"/>
          </w:tcPr>
          <w:p w14:paraId="004C3B47" w14:textId="45138FC2"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078AB809" w14:textId="4F74825D" w:rsidR="00F9493B" w:rsidRDefault="00F9493B" w:rsidP="00F90EBF">
            <w:pPr>
              <w:jc w:val="both"/>
              <w:rPr>
                <w:sz w:val="20"/>
                <w:szCs w:val="20"/>
                <w:lang w:eastAsia="zh-CN"/>
              </w:rPr>
            </w:pPr>
            <w:r>
              <w:rPr>
                <w:sz w:val="20"/>
                <w:szCs w:val="20"/>
                <w:lang w:eastAsia="zh-CN"/>
              </w:rPr>
              <w:t>OK</w:t>
            </w:r>
          </w:p>
        </w:tc>
      </w:tr>
      <w:tr w:rsidR="001A1EC4" w:rsidRPr="0016779B" w14:paraId="79C2F102" w14:textId="77777777" w:rsidTr="00F04C24">
        <w:tc>
          <w:tcPr>
            <w:tcW w:w="1435" w:type="dxa"/>
          </w:tcPr>
          <w:p w14:paraId="0D36A794" w14:textId="3707891A" w:rsidR="001A1EC4" w:rsidRDefault="001A1EC4" w:rsidP="00F90EBF">
            <w:pPr>
              <w:pStyle w:val="BodyText"/>
              <w:spacing w:after="0"/>
              <w:rPr>
                <w:rFonts w:eastAsiaTheme="minorEastAsia"/>
                <w:sz w:val="20"/>
                <w:szCs w:val="20"/>
              </w:rPr>
            </w:pPr>
            <w:r>
              <w:rPr>
                <w:rFonts w:eastAsiaTheme="minorEastAsia"/>
                <w:sz w:val="20"/>
                <w:szCs w:val="20"/>
              </w:rPr>
              <w:t>Intel</w:t>
            </w:r>
          </w:p>
        </w:tc>
        <w:tc>
          <w:tcPr>
            <w:tcW w:w="8194" w:type="dxa"/>
          </w:tcPr>
          <w:p w14:paraId="04C7A2F3" w14:textId="008F9AB4" w:rsidR="001A1EC4" w:rsidRDefault="001A1EC4" w:rsidP="00F90EBF">
            <w:pPr>
              <w:jc w:val="both"/>
              <w:rPr>
                <w:sz w:val="20"/>
                <w:szCs w:val="20"/>
                <w:lang w:eastAsia="zh-CN"/>
              </w:rPr>
            </w:pPr>
            <w:r>
              <w:rPr>
                <w:sz w:val="20"/>
                <w:szCs w:val="20"/>
                <w:lang w:eastAsia="zh-CN"/>
              </w:rPr>
              <w:t>Support.</w:t>
            </w:r>
          </w:p>
        </w:tc>
      </w:tr>
      <w:tr w:rsidR="00B1528C" w:rsidRPr="0016779B" w14:paraId="21933434" w14:textId="77777777" w:rsidTr="00F04C24">
        <w:tc>
          <w:tcPr>
            <w:tcW w:w="1435" w:type="dxa"/>
          </w:tcPr>
          <w:p w14:paraId="33E70F92" w14:textId="4DCDDEC3" w:rsidR="00B1528C" w:rsidRDefault="00B1528C" w:rsidP="00F90EBF">
            <w:pPr>
              <w:pStyle w:val="BodyText"/>
              <w:spacing w:after="0"/>
              <w:rPr>
                <w:rFonts w:eastAsiaTheme="minorEastAsia"/>
                <w:sz w:val="20"/>
                <w:szCs w:val="20"/>
              </w:rPr>
            </w:pPr>
            <w:proofErr w:type="spellStart"/>
            <w:r w:rsidRPr="00B1528C">
              <w:rPr>
                <w:rFonts w:eastAsiaTheme="minorEastAsia"/>
                <w:sz w:val="20"/>
                <w:szCs w:val="20"/>
              </w:rPr>
              <w:t>InterDigital</w:t>
            </w:r>
            <w:proofErr w:type="spellEnd"/>
          </w:p>
        </w:tc>
        <w:tc>
          <w:tcPr>
            <w:tcW w:w="8194" w:type="dxa"/>
          </w:tcPr>
          <w:p w14:paraId="424D1108" w14:textId="11C10B01" w:rsidR="00B1528C" w:rsidRDefault="00B1528C" w:rsidP="00F90EBF">
            <w:pPr>
              <w:jc w:val="both"/>
              <w:rPr>
                <w:sz w:val="20"/>
                <w:szCs w:val="20"/>
                <w:lang w:eastAsia="zh-CN"/>
              </w:rPr>
            </w:pPr>
            <w:r>
              <w:rPr>
                <w:sz w:val="20"/>
                <w:szCs w:val="20"/>
                <w:lang w:eastAsia="zh-CN"/>
              </w:rPr>
              <w:t>We support the proposal</w:t>
            </w:r>
          </w:p>
        </w:tc>
      </w:tr>
      <w:tr w:rsidR="00523519" w:rsidRPr="0016779B" w14:paraId="5EED5C36" w14:textId="77777777" w:rsidTr="00F04C24">
        <w:tc>
          <w:tcPr>
            <w:tcW w:w="1435" w:type="dxa"/>
          </w:tcPr>
          <w:p w14:paraId="7D7C94E3" w14:textId="1D422DD4" w:rsidR="00523519" w:rsidRPr="00B1528C" w:rsidRDefault="00523519" w:rsidP="00523519">
            <w:pPr>
              <w:pStyle w:val="BodyText"/>
              <w:spacing w:after="0"/>
              <w:rPr>
                <w:rFonts w:eastAsiaTheme="minorEastAsia"/>
                <w:sz w:val="20"/>
                <w:szCs w:val="20"/>
              </w:rPr>
            </w:pPr>
            <w:r>
              <w:rPr>
                <w:sz w:val="20"/>
                <w:szCs w:val="20"/>
              </w:rPr>
              <w:t>Qualcomm</w:t>
            </w:r>
          </w:p>
        </w:tc>
        <w:tc>
          <w:tcPr>
            <w:tcW w:w="8194" w:type="dxa"/>
          </w:tcPr>
          <w:p w14:paraId="2F68B4D0" w14:textId="0EE4E81F" w:rsidR="00523519" w:rsidRDefault="00523519" w:rsidP="00523519">
            <w:pPr>
              <w:jc w:val="both"/>
              <w:rPr>
                <w:sz w:val="20"/>
                <w:szCs w:val="20"/>
                <w:lang w:eastAsia="zh-CN"/>
              </w:rPr>
            </w:pPr>
            <w:r>
              <w:rPr>
                <w:sz w:val="20"/>
                <w:szCs w:val="20"/>
              </w:rPr>
              <w:t>Support</w:t>
            </w:r>
          </w:p>
        </w:tc>
      </w:tr>
    </w:tbl>
    <w:p w14:paraId="3F3F3BA4" w14:textId="3C7537F2" w:rsidR="00623DE7" w:rsidRDefault="00623DE7" w:rsidP="008571A2">
      <w:pPr>
        <w:rPr>
          <w:lang w:eastAsia="zh-CN"/>
        </w:rPr>
      </w:pPr>
    </w:p>
    <w:p w14:paraId="13F2BBD9" w14:textId="77777777" w:rsidR="0025675D" w:rsidRDefault="0025675D" w:rsidP="0025675D">
      <w:pPr>
        <w:pStyle w:val="Heading5"/>
        <w:rPr>
          <w:lang w:val="en-GB"/>
        </w:rPr>
      </w:pPr>
      <w:r w:rsidRPr="00231A7D">
        <w:rPr>
          <w:lang w:val="en-GB"/>
        </w:rPr>
        <w:t>FL Observation</w:t>
      </w:r>
      <w:r>
        <w:rPr>
          <w:lang w:val="en-GB"/>
        </w:rPr>
        <w:t>s</w:t>
      </w:r>
    </w:p>
    <w:p w14:paraId="16A14C27" w14:textId="77777777" w:rsidR="0025675D" w:rsidRDefault="0025675D" w:rsidP="0025675D">
      <w:pPr>
        <w:rPr>
          <w:lang w:val="en-GB"/>
        </w:rPr>
      </w:pPr>
      <w:r>
        <w:rPr>
          <w:lang w:val="en-GB"/>
        </w:rPr>
        <w:t>Support current proposal as is or with minor modifications</w:t>
      </w:r>
    </w:p>
    <w:p w14:paraId="44F328EB" w14:textId="3B9E5230" w:rsidR="0025675D" w:rsidRDefault="0025675D" w:rsidP="0025675D">
      <w:pPr>
        <w:pStyle w:val="ListParagraph"/>
        <w:numPr>
          <w:ilvl w:val="0"/>
          <w:numId w:val="98"/>
        </w:numPr>
        <w:rPr>
          <w:lang w:val="en-GB"/>
        </w:rPr>
      </w:pPr>
      <w:r>
        <w:rPr>
          <w:lang w:val="en-GB"/>
        </w:rPr>
        <w:t xml:space="preserve">Vivo, </w:t>
      </w:r>
      <w:proofErr w:type="spellStart"/>
      <w:r>
        <w:rPr>
          <w:lang w:val="en-GB"/>
        </w:rPr>
        <w:t>Futurewei</w:t>
      </w:r>
      <w:proofErr w:type="spellEnd"/>
      <w:r>
        <w:rPr>
          <w:lang w:val="en-GB"/>
        </w:rPr>
        <w:t xml:space="preserve">, Samsung, Xiaomi, NEC, Support, CMCC, OPPO, Nokia, NSB, Huawei, </w:t>
      </w:r>
      <w:proofErr w:type="spellStart"/>
      <w:r>
        <w:rPr>
          <w:lang w:val="en-GB"/>
        </w:rPr>
        <w:t>HiSilicon</w:t>
      </w:r>
      <w:proofErr w:type="spellEnd"/>
      <w:r>
        <w:rPr>
          <w:lang w:val="en-GB"/>
        </w:rPr>
        <w:t>, ZTE, Philips</w:t>
      </w:r>
      <w:r w:rsidR="00EA17C2">
        <w:rPr>
          <w:lang w:val="en-GB"/>
        </w:rPr>
        <w:t>, Intel, Interdigital, Qualcomm</w:t>
      </w:r>
    </w:p>
    <w:p w14:paraId="3F75946A" w14:textId="77777777" w:rsidR="0025675D" w:rsidRDefault="0025675D" w:rsidP="0025675D">
      <w:pPr>
        <w:rPr>
          <w:color w:val="7030A0"/>
        </w:rPr>
      </w:pPr>
      <w:r>
        <w:rPr>
          <w:lang w:val="en-GB"/>
        </w:rPr>
        <w:t xml:space="preserve">Add the sentence: </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w:t>
      </w:r>
      <w:proofErr w:type="spellStart"/>
      <w:r w:rsidRPr="001F3988">
        <w:rPr>
          <w:color w:val="7030A0"/>
        </w:rPr>
        <w:t>randing</w:t>
      </w:r>
      <w:proofErr w:type="spellEnd"/>
      <w:r w:rsidRPr="001F3988">
        <w:rPr>
          <w:color w:val="7030A0"/>
        </w:rPr>
        <w:t xml:space="preserve"> is estimated using the measurements derived on SL positioning only</w:t>
      </w:r>
    </w:p>
    <w:p w14:paraId="1CCB8691" w14:textId="77777777" w:rsidR="0025675D" w:rsidRPr="00A53395" w:rsidRDefault="0025675D" w:rsidP="0025675D">
      <w:pPr>
        <w:pStyle w:val="ListParagraph"/>
        <w:numPr>
          <w:ilvl w:val="0"/>
          <w:numId w:val="98"/>
        </w:numPr>
        <w:rPr>
          <w:lang w:val="en-GB"/>
        </w:rPr>
      </w:pPr>
      <w:r>
        <w:rPr>
          <w:lang w:val="en-GB"/>
        </w:rPr>
        <w:t>LGE, CATT</w:t>
      </w:r>
    </w:p>
    <w:p w14:paraId="063D669A" w14:textId="77777777" w:rsidR="007C3A55" w:rsidRDefault="007C3A55" w:rsidP="007C3A55">
      <w:pPr>
        <w:pStyle w:val="0Maintext"/>
        <w:rPr>
          <w:highlight w:val="yellow"/>
        </w:rPr>
      </w:pPr>
    </w:p>
    <w:p w14:paraId="1B2961E9" w14:textId="77777777" w:rsidR="007C3A55" w:rsidRPr="007C3A55" w:rsidRDefault="007C3A55" w:rsidP="007C3A55">
      <w:pPr>
        <w:pStyle w:val="0Maintext"/>
        <w:rPr>
          <w:highlight w:val="yellow"/>
        </w:rPr>
      </w:pPr>
    </w:p>
    <w:p w14:paraId="46F63D45" w14:textId="7C95D56B" w:rsidR="0025675D" w:rsidRDefault="0025675D" w:rsidP="0025675D">
      <w:pPr>
        <w:pStyle w:val="Heading5"/>
      </w:pPr>
      <w:r w:rsidRPr="001F3988">
        <w:rPr>
          <w:highlight w:val="yellow"/>
        </w:rPr>
        <w:t>[</w:t>
      </w:r>
      <w:r>
        <w:rPr>
          <w:highlight w:val="yellow"/>
        </w:rPr>
        <w:t>HIGH</w:t>
      </w:r>
      <w:r w:rsidRPr="001F3988">
        <w:rPr>
          <w:highlight w:val="yellow"/>
        </w:rPr>
        <w:t>] Feature Lead Proposal 3.2-v2</w:t>
      </w:r>
    </w:p>
    <w:p w14:paraId="6F995CAD" w14:textId="77777777" w:rsidR="0025675D" w:rsidRPr="001F3988" w:rsidRDefault="0025675D" w:rsidP="0025675D">
      <w:pPr>
        <w:rPr>
          <w:color w:val="7030A0"/>
        </w:rPr>
      </w:pPr>
      <w:r>
        <w:rPr>
          <w:color w:val="7030A0"/>
        </w:rPr>
        <w:t>[</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positioning/ran</w:t>
      </w:r>
      <w:r>
        <w:rPr>
          <w:color w:val="7030A0"/>
        </w:rPr>
        <w:t>g</w:t>
      </w:r>
      <w:r w:rsidRPr="001F3988">
        <w:rPr>
          <w:color w:val="7030A0"/>
        </w:rPr>
        <w:t>ing is estimated using the measurements derived on SL positioning only</w:t>
      </w:r>
      <w:r>
        <w:rPr>
          <w:color w:val="7030A0"/>
        </w:rPr>
        <w:t>]</w:t>
      </w:r>
    </w:p>
    <w:p w14:paraId="6985462A" w14:textId="77777777" w:rsidR="0025675D" w:rsidRDefault="0025675D" w:rsidP="0025675D">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1F3988">
        <w:rPr>
          <w:strike/>
          <w:color w:val="00B050"/>
        </w:rPr>
        <w:t>Include in the study at least the following aspects:</w:t>
      </w:r>
    </w:p>
    <w:p w14:paraId="38E1BA0F" w14:textId="77777777" w:rsidR="0025675D" w:rsidRPr="00DA4CF7" w:rsidRDefault="0025675D" w:rsidP="0025675D">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in their solutions </w:t>
      </w:r>
      <w:r>
        <w:rPr>
          <w:rFonts w:ascii="Times New Roman" w:eastAsiaTheme="minorEastAsia" w:hAnsi="Times New Roman" w:cs="Times New Roman"/>
          <w:color w:val="00B050"/>
          <w:sz w:val="24"/>
          <w:szCs w:val="24"/>
          <w:lang w:eastAsia="ko-KR"/>
        </w:rPr>
        <w:t>for enabling hybrid positioning.</w:t>
      </w:r>
    </w:p>
    <w:p w14:paraId="46ABB481" w14:textId="77777777" w:rsidR="0025675D" w:rsidRPr="003B4712" w:rsidRDefault="0025675D" w:rsidP="0025675D">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Pr="003B4712">
        <w:rPr>
          <w:rFonts w:ascii="Times New Roman" w:eastAsiaTheme="minorEastAsia" w:hAnsi="Times New Roman" w:cs="Times New Roman"/>
          <w:color w:val="0070C0"/>
          <w:sz w:val="24"/>
          <w:szCs w:val="24"/>
          <w:lang w:eastAsia="ko-KR"/>
        </w:rPr>
        <w:t>Uu</w:t>
      </w:r>
      <w:proofErr w:type="spellEnd"/>
      <w:r w:rsidRPr="003B4712">
        <w:rPr>
          <w:rFonts w:ascii="Times New Roman" w:eastAsiaTheme="minorEastAsia" w:hAnsi="Times New Roman" w:cs="Times New Roman"/>
          <w:color w:val="0070C0"/>
          <w:sz w:val="24"/>
          <w:szCs w:val="24"/>
          <w:lang w:eastAsia="ko-KR"/>
        </w:rPr>
        <w:t xml:space="preserve"> positioning corresponds to RAT dependent methods</w:t>
      </w:r>
    </w:p>
    <w:p w14:paraId="77DFE255" w14:textId="26D09571" w:rsidR="00390850" w:rsidRDefault="00390850" w:rsidP="008571A2">
      <w:pPr>
        <w:rPr>
          <w:lang w:eastAsia="zh-CN"/>
        </w:rPr>
      </w:pPr>
    </w:p>
    <w:p w14:paraId="2B01C5A0" w14:textId="3E8EAD1A" w:rsidR="00EA17C2" w:rsidRDefault="00EA17C2" w:rsidP="008571A2">
      <w:pPr>
        <w:rPr>
          <w:lang w:eastAsia="zh-CN"/>
        </w:rPr>
      </w:pPr>
      <w:r>
        <w:rPr>
          <w:lang w:eastAsia="zh-CN"/>
        </w:rPr>
        <w:t xml:space="preserve">Please comment if you </w:t>
      </w:r>
      <w:r w:rsidR="0002141C">
        <w:rPr>
          <w:lang w:eastAsia="zh-CN"/>
        </w:rPr>
        <w:t xml:space="preserve">have strong views to keep or remove </w:t>
      </w:r>
      <w:r>
        <w:rPr>
          <w:lang w:eastAsia="zh-CN"/>
        </w:rPr>
        <w:t>the sentence in the brackets</w:t>
      </w:r>
      <w:r w:rsidR="0002141C">
        <w:rPr>
          <w:lang w:eastAsia="zh-CN"/>
        </w:rPr>
        <w:t xml:space="preserve"> and why. </w:t>
      </w:r>
    </w:p>
    <w:p w14:paraId="555B78BA" w14:textId="77777777" w:rsidR="00EA17C2" w:rsidRPr="0016779B" w:rsidRDefault="00EA17C2" w:rsidP="00EA17C2">
      <w:pPr>
        <w:pStyle w:val="Heading5"/>
        <w:rPr>
          <w:lang w:val="en-GB"/>
        </w:rPr>
      </w:pPr>
      <w:proofErr w:type="gramStart"/>
      <w:r w:rsidRPr="0016779B">
        <w:rPr>
          <w:lang w:val="en-GB"/>
        </w:rPr>
        <w:t>Companies</w:t>
      </w:r>
      <w:proofErr w:type="gramEnd"/>
      <w:r w:rsidRPr="0016779B">
        <w:rPr>
          <w:lang w:val="en-GB"/>
        </w:rPr>
        <w:t xml:space="preserve"> views</w:t>
      </w:r>
    </w:p>
    <w:p w14:paraId="31335FE9" w14:textId="77777777" w:rsidR="00EA17C2" w:rsidRDefault="00EA17C2" w:rsidP="00EA17C2">
      <w:pPr>
        <w:rPr>
          <w:lang w:val="en-GB"/>
        </w:rPr>
      </w:pPr>
    </w:p>
    <w:tbl>
      <w:tblPr>
        <w:tblStyle w:val="TableGrid"/>
        <w:tblW w:w="0" w:type="auto"/>
        <w:tblLook w:val="04A0" w:firstRow="1" w:lastRow="0" w:firstColumn="1" w:lastColumn="0" w:noHBand="0" w:noVBand="1"/>
      </w:tblPr>
      <w:tblGrid>
        <w:gridCol w:w="1435"/>
        <w:gridCol w:w="8194"/>
      </w:tblGrid>
      <w:tr w:rsidR="00EA17C2" w:rsidRPr="00D37441" w14:paraId="5CCEEB95" w14:textId="77777777" w:rsidTr="00A96223">
        <w:tc>
          <w:tcPr>
            <w:tcW w:w="1435" w:type="dxa"/>
          </w:tcPr>
          <w:p w14:paraId="1AF331D5" w14:textId="09308E52" w:rsidR="00EA17C2" w:rsidRPr="00D37441" w:rsidRDefault="00EA17C2" w:rsidP="00A96223">
            <w:pPr>
              <w:pStyle w:val="BodyText"/>
              <w:spacing w:after="0"/>
              <w:rPr>
                <w:sz w:val="20"/>
                <w:szCs w:val="20"/>
              </w:rPr>
            </w:pPr>
          </w:p>
        </w:tc>
        <w:tc>
          <w:tcPr>
            <w:tcW w:w="8194" w:type="dxa"/>
          </w:tcPr>
          <w:p w14:paraId="78AE9674" w14:textId="77777777" w:rsidR="00EA17C2" w:rsidRPr="0016779B" w:rsidRDefault="00EA17C2" w:rsidP="00A96223">
            <w:pPr>
              <w:jc w:val="both"/>
              <w:rPr>
                <w:sz w:val="20"/>
                <w:szCs w:val="20"/>
              </w:rPr>
            </w:pPr>
          </w:p>
        </w:tc>
      </w:tr>
    </w:tbl>
    <w:p w14:paraId="023D7CCD" w14:textId="0BE96359" w:rsidR="00EA17C2" w:rsidRDefault="00EA17C2" w:rsidP="008571A2">
      <w:pPr>
        <w:rPr>
          <w:lang w:eastAsia="zh-CN"/>
        </w:rPr>
      </w:pPr>
    </w:p>
    <w:p w14:paraId="1394FA85" w14:textId="77777777" w:rsidR="00EA17C2" w:rsidRPr="008571A2" w:rsidRDefault="00EA17C2" w:rsidP="008571A2">
      <w:pPr>
        <w:rPr>
          <w:lang w:eastAsia="zh-CN"/>
        </w:rPr>
      </w:pPr>
    </w:p>
    <w:p w14:paraId="62FADC5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Reference Signals for Positioning Purposes</w:t>
      </w:r>
      <w:r w:rsidR="00191FB0" w:rsidRPr="008571A2">
        <w:rPr>
          <w:rFonts w:ascii="Times New Roman" w:hAnsi="Times New Roman"/>
        </w:rPr>
        <w:t xml:space="preserve"> (SL-PRS)</w:t>
      </w:r>
    </w:p>
    <w:p w14:paraId="4CE34953" w14:textId="77777777" w:rsidR="003E24E3" w:rsidRPr="008571A2" w:rsidRDefault="001F0088" w:rsidP="008571A2">
      <w:pPr>
        <w:pStyle w:val="Heading2"/>
        <w:spacing w:before="0" w:after="0"/>
      </w:pPr>
      <w:r>
        <w:t>4</w:t>
      </w:r>
      <w:r w:rsidR="00FB24B0" w:rsidRPr="008571A2">
        <w:t xml:space="preserve">.1 </w:t>
      </w:r>
      <w:r w:rsidR="003E24E3" w:rsidRPr="008571A2">
        <w:t>Reuse of existing SL reference Signals for Sidelink positioning</w:t>
      </w:r>
    </w:p>
    <w:p w14:paraId="4680C194" w14:textId="77777777" w:rsidR="003E24E3" w:rsidRDefault="003E24E3" w:rsidP="008571A2">
      <w:pPr>
        <w:rPr>
          <w:sz w:val="20"/>
          <w:szCs w:val="20"/>
          <w:lang w:val="en-GB"/>
        </w:rPr>
      </w:pPr>
    </w:p>
    <w:p w14:paraId="548F2F18"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140E8DE1"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9C155E6" w14:textId="77777777" w:rsidTr="003E24E3">
        <w:tc>
          <w:tcPr>
            <w:tcW w:w="1615" w:type="dxa"/>
          </w:tcPr>
          <w:p w14:paraId="0D65A245" w14:textId="77777777" w:rsidR="003E24E3" w:rsidRPr="005E32E2" w:rsidRDefault="003E24E3" w:rsidP="008571A2">
            <w:pPr>
              <w:pStyle w:val="BodyText"/>
              <w:spacing w:after="0"/>
              <w:rPr>
                <w:sz w:val="20"/>
                <w:szCs w:val="20"/>
              </w:rPr>
            </w:pPr>
            <w:proofErr w:type="spellStart"/>
            <w:r w:rsidRPr="005E32E2">
              <w:rPr>
                <w:rFonts w:eastAsiaTheme="minorEastAsia"/>
                <w:sz w:val="20"/>
                <w:szCs w:val="20"/>
                <w:lang w:eastAsia="ko-KR"/>
              </w:rPr>
              <w:t>Futurewei</w:t>
            </w:r>
            <w:proofErr w:type="spellEnd"/>
          </w:p>
        </w:tc>
        <w:tc>
          <w:tcPr>
            <w:tcW w:w="8014" w:type="dxa"/>
          </w:tcPr>
          <w:p w14:paraId="0F0EE70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230C945B" w14:textId="77777777" w:rsidTr="003E24E3">
        <w:tc>
          <w:tcPr>
            <w:tcW w:w="1615" w:type="dxa"/>
          </w:tcPr>
          <w:p w14:paraId="19094368"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136BA102"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5A1825F8" w14:textId="77777777" w:rsidTr="003E24E3">
        <w:tc>
          <w:tcPr>
            <w:tcW w:w="1615" w:type="dxa"/>
          </w:tcPr>
          <w:p w14:paraId="34A43D9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1BDC0EEB"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64351C45"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648A672B"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2CA4D03D"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49D5720D"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1C8537EA"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3DBEC1A8"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7172BEF5" w14:textId="77777777" w:rsidTr="003E24E3">
        <w:tc>
          <w:tcPr>
            <w:tcW w:w="1615" w:type="dxa"/>
          </w:tcPr>
          <w:p w14:paraId="6B75700F"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1358EEE8"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A sidelink ranging solution should reuse existing signals</w:t>
            </w:r>
          </w:p>
          <w:p w14:paraId="55D1ECB5" w14:textId="77777777" w:rsidR="00B36AFA" w:rsidRPr="005E32E2" w:rsidRDefault="00B36AFA" w:rsidP="008571A2">
            <w:pPr>
              <w:rPr>
                <w:sz w:val="20"/>
                <w:szCs w:val="20"/>
                <w:lang w:val="en-GB"/>
              </w:rPr>
            </w:pPr>
          </w:p>
        </w:tc>
      </w:tr>
      <w:tr w:rsidR="0076364C" w:rsidRPr="005E32E2" w14:paraId="0474AE3C" w14:textId="77777777" w:rsidTr="003E24E3">
        <w:tc>
          <w:tcPr>
            <w:tcW w:w="1615" w:type="dxa"/>
          </w:tcPr>
          <w:p w14:paraId="5A14A9B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65C00DA0"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13D790CA"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FDA4ACE"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B4CEEC5" w14:textId="77777777" w:rsidR="007355F9" w:rsidRDefault="007355F9" w:rsidP="008571A2">
      <w:pPr>
        <w:rPr>
          <w:sz w:val="20"/>
          <w:szCs w:val="20"/>
          <w:lang w:val="en-GB"/>
        </w:rPr>
      </w:pPr>
    </w:p>
    <w:p w14:paraId="2170AD2C" w14:textId="77777777" w:rsidR="002D4913" w:rsidRDefault="002D4913" w:rsidP="002D4913">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w:t>
      </w:r>
      <w:r w:rsidR="00945B6B">
        <w:rPr>
          <w:lang w:eastAsia="zh-CN"/>
        </w:rPr>
        <w:t>the following proposal is made:</w:t>
      </w:r>
    </w:p>
    <w:p w14:paraId="7AB02DE6" w14:textId="77777777" w:rsidR="0076364C" w:rsidRPr="002D4913" w:rsidRDefault="0076364C" w:rsidP="008571A2">
      <w:pPr>
        <w:rPr>
          <w:sz w:val="20"/>
          <w:szCs w:val="20"/>
        </w:rPr>
      </w:pPr>
    </w:p>
    <w:p w14:paraId="53DDC43E" w14:textId="77777777"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7DBE69BE" w14:textId="77777777" w:rsidR="00226A05" w:rsidRPr="00945B6B" w:rsidRDefault="0046734C" w:rsidP="0046734C">
      <w:r w:rsidRPr="00945B6B">
        <w:t>Study whether existing SL reference Signals can be reused for sidelink Positioning</w:t>
      </w:r>
      <w:r w:rsidR="006E56DF" w:rsidRPr="00945B6B">
        <w:t xml:space="preserve">. </w:t>
      </w:r>
    </w:p>
    <w:p w14:paraId="0CEB9B75"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45B78DAD" w14:textId="77777777" w:rsidR="002D4913" w:rsidRPr="002D4913" w:rsidRDefault="002D4913" w:rsidP="002D4913">
      <w:pPr>
        <w:pStyle w:val="ListParagraph"/>
        <w:rPr>
          <w:rFonts w:ascii="Times New Roman" w:eastAsiaTheme="minorEastAsia" w:hAnsi="Times New Roman" w:cs="Times New Roman"/>
          <w:lang w:eastAsia="ko-KR"/>
        </w:rPr>
      </w:pPr>
    </w:p>
    <w:p w14:paraId="2DC30C33" w14:textId="77777777" w:rsidR="0046734C" w:rsidRPr="0016779B" w:rsidRDefault="0046734C" w:rsidP="0046734C">
      <w:pPr>
        <w:pStyle w:val="Heading5"/>
        <w:rPr>
          <w:lang w:val="en-GB"/>
        </w:rPr>
      </w:pPr>
      <w:r w:rsidRPr="0016779B">
        <w:rPr>
          <w:lang w:val="en-GB"/>
        </w:rPr>
        <w:t>Companies views</w:t>
      </w:r>
    </w:p>
    <w:p w14:paraId="2EB7DF03"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12535C03" w14:textId="77777777" w:rsidTr="00077179">
        <w:tc>
          <w:tcPr>
            <w:tcW w:w="1440" w:type="dxa"/>
          </w:tcPr>
          <w:p w14:paraId="5EF351CD"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37960BE7"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5633FA6C" w14:textId="77777777" w:rsidTr="00077179">
        <w:tc>
          <w:tcPr>
            <w:tcW w:w="1440" w:type="dxa"/>
          </w:tcPr>
          <w:p w14:paraId="22FD9052"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74965A39" w14:textId="77777777" w:rsidR="0046734C" w:rsidRDefault="00AE0291" w:rsidP="00A8350B">
            <w:pPr>
              <w:jc w:val="both"/>
              <w:rPr>
                <w:sz w:val="20"/>
                <w:szCs w:val="20"/>
                <w:lang w:eastAsia="zh-CN"/>
              </w:rPr>
            </w:pPr>
            <w:r>
              <w:rPr>
                <w:rFonts w:hint="eastAsia"/>
                <w:sz w:val="20"/>
                <w:szCs w:val="20"/>
                <w:lang w:eastAsia="zh-CN"/>
              </w:rPr>
              <w:t>Low priority.</w:t>
            </w:r>
          </w:p>
          <w:p w14:paraId="47104500"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65DEF3F9" w14:textId="77777777" w:rsidTr="00077179">
        <w:tc>
          <w:tcPr>
            <w:tcW w:w="1440" w:type="dxa"/>
          </w:tcPr>
          <w:p w14:paraId="231AF0E1" w14:textId="77777777" w:rsidR="0046734C" w:rsidRPr="00D37441" w:rsidRDefault="00A21B0B" w:rsidP="00A8350B">
            <w:pPr>
              <w:pStyle w:val="BodyText"/>
              <w:spacing w:after="0"/>
              <w:rPr>
                <w:sz w:val="20"/>
                <w:szCs w:val="20"/>
              </w:rPr>
            </w:pPr>
            <w:r>
              <w:rPr>
                <w:sz w:val="20"/>
                <w:szCs w:val="20"/>
              </w:rPr>
              <w:t>MTK</w:t>
            </w:r>
          </w:p>
        </w:tc>
        <w:tc>
          <w:tcPr>
            <w:tcW w:w="8312" w:type="dxa"/>
            <w:gridSpan w:val="2"/>
          </w:tcPr>
          <w:p w14:paraId="5B97B3F0" w14:textId="77777777"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C42C75F" w14:textId="77777777" w:rsidTr="00077179">
        <w:tc>
          <w:tcPr>
            <w:tcW w:w="1440" w:type="dxa"/>
          </w:tcPr>
          <w:p w14:paraId="354285FA" w14:textId="77777777" w:rsidR="00176AF5" w:rsidRDefault="00176AF5" w:rsidP="00176AF5">
            <w:pPr>
              <w:pStyle w:val="BodyText"/>
              <w:spacing w:after="0"/>
              <w:rPr>
                <w:sz w:val="20"/>
                <w:szCs w:val="20"/>
              </w:rPr>
            </w:pPr>
            <w:r>
              <w:rPr>
                <w:sz w:val="20"/>
                <w:szCs w:val="20"/>
              </w:rPr>
              <w:t>Fraunhofer</w:t>
            </w:r>
          </w:p>
        </w:tc>
        <w:tc>
          <w:tcPr>
            <w:tcW w:w="8312" w:type="dxa"/>
            <w:gridSpan w:val="2"/>
          </w:tcPr>
          <w:p w14:paraId="541A9E96" w14:textId="77777777"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2FACA8A" w14:textId="77777777" w:rsidTr="00077179">
        <w:tc>
          <w:tcPr>
            <w:tcW w:w="1440" w:type="dxa"/>
          </w:tcPr>
          <w:p w14:paraId="48E74A0C"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6C109396" w14:textId="7777777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urrent sidelink RS in Rel-15/16 is always configured and limited within the bandwidth of PSSCH/SL-data resource pool. If current sidelink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348CB95B" w14:textId="77777777" w:rsidTr="00077179">
        <w:tc>
          <w:tcPr>
            <w:tcW w:w="1440" w:type="dxa"/>
          </w:tcPr>
          <w:p w14:paraId="7A390372"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8461B28" w14:textId="77777777"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r w:rsidRPr="005725FB">
              <w:rPr>
                <w:sz w:val="20"/>
                <w:szCs w:val="20"/>
                <w:lang w:eastAsia="zh-CN"/>
              </w:rPr>
              <w:t>sidelink Positioning</w:t>
            </w:r>
            <w:r>
              <w:rPr>
                <w:sz w:val="20"/>
                <w:szCs w:val="20"/>
                <w:lang w:eastAsia="zh-CN"/>
              </w:rPr>
              <w:t xml:space="preserve">, we also wonder what target we are talking about. </w:t>
            </w:r>
          </w:p>
        </w:tc>
      </w:tr>
      <w:tr w:rsidR="005E53B3" w:rsidRPr="00D37441" w14:paraId="2CCD5303" w14:textId="77777777" w:rsidTr="00077179">
        <w:tc>
          <w:tcPr>
            <w:tcW w:w="1440" w:type="dxa"/>
          </w:tcPr>
          <w:p w14:paraId="15AF9A3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0CBC3F19" w14:textId="77777777"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r>
              <w:rPr>
                <w:rFonts w:hint="eastAsia"/>
                <w:sz w:val="20"/>
                <w:szCs w:val="20"/>
                <w:lang w:eastAsia="zh-CN"/>
              </w:rPr>
              <w:t>sidelink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r>
              <w:rPr>
                <w:rFonts w:hint="eastAsia"/>
                <w:sz w:val="20"/>
                <w:szCs w:val="20"/>
                <w:lang w:eastAsia="zh-CN"/>
              </w:rPr>
              <w:t>sidelink</w:t>
            </w:r>
            <w:r>
              <w:rPr>
                <w:sz w:val="20"/>
                <w:szCs w:val="20"/>
                <w:lang w:eastAsia="zh-CN"/>
              </w:rPr>
              <w:t xml:space="preserve"> </w:t>
            </w:r>
            <w:r>
              <w:rPr>
                <w:rFonts w:hint="eastAsia"/>
                <w:sz w:val="20"/>
                <w:szCs w:val="20"/>
                <w:lang w:eastAsia="zh-CN"/>
              </w:rPr>
              <w:t>positioning.</w:t>
            </w:r>
          </w:p>
        </w:tc>
      </w:tr>
      <w:tr w:rsidR="00990E79" w:rsidRPr="00D37441" w14:paraId="69C1F87F" w14:textId="77777777" w:rsidTr="00077179">
        <w:tc>
          <w:tcPr>
            <w:tcW w:w="1440" w:type="dxa"/>
          </w:tcPr>
          <w:p w14:paraId="5BF66504" w14:textId="77777777" w:rsidR="00990E79" w:rsidRDefault="00990E79" w:rsidP="00990E79">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168E3CDF" w14:textId="77777777"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6FEE0DF5" w14:textId="77777777" w:rsidTr="00077179">
        <w:tc>
          <w:tcPr>
            <w:tcW w:w="1440" w:type="dxa"/>
          </w:tcPr>
          <w:p w14:paraId="516716E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7AE64B92"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67BB075F" w14:textId="77777777" w:rsidTr="00077179">
        <w:tc>
          <w:tcPr>
            <w:tcW w:w="1440" w:type="dxa"/>
          </w:tcPr>
          <w:p w14:paraId="1A9A5BD4" w14:textId="77777777"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2EC1962E"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53AB2519" w14:textId="77777777" w:rsidR="001916B6" w:rsidRDefault="001916B6" w:rsidP="001916B6">
            <w:pPr>
              <w:jc w:val="both"/>
              <w:rPr>
                <w:sz w:val="20"/>
                <w:szCs w:val="20"/>
              </w:rPr>
            </w:pPr>
            <w:r>
              <w:rPr>
                <w:rFonts w:hint="eastAsia"/>
                <w:sz w:val="20"/>
                <w:szCs w:val="20"/>
                <w:lang w:eastAsia="zh-CN"/>
              </w:rPr>
              <w:t>I</w:t>
            </w:r>
            <w:r>
              <w:rPr>
                <w:sz w:val="20"/>
                <w:szCs w:val="20"/>
                <w:lang w:eastAsia="zh-CN"/>
              </w:rPr>
              <w:t xml:space="preserve">n NR sidelink,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49F62651" w14:textId="77777777" w:rsidTr="00077179">
        <w:tc>
          <w:tcPr>
            <w:tcW w:w="1440" w:type="dxa"/>
          </w:tcPr>
          <w:p w14:paraId="0D16B8CF"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3BBC82E4" w14:textId="77777777"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24013B0C" w14:textId="77777777" w:rsidTr="00510FCF">
        <w:trPr>
          <w:gridAfter w:val="1"/>
          <w:wAfter w:w="118" w:type="dxa"/>
        </w:trPr>
        <w:tc>
          <w:tcPr>
            <w:tcW w:w="1440" w:type="dxa"/>
          </w:tcPr>
          <w:p w14:paraId="0328C1D4" w14:textId="77777777" w:rsidR="00510FCF" w:rsidRPr="00D37441" w:rsidRDefault="00510FCF" w:rsidP="00D36803">
            <w:pPr>
              <w:pStyle w:val="BodyText"/>
              <w:spacing w:after="0"/>
              <w:rPr>
                <w:sz w:val="20"/>
                <w:szCs w:val="20"/>
              </w:rPr>
            </w:pPr>
            <w:r>
              <w:rPr>
                <w:sz w:val="20"/>
                <w:szCs w:val="20"/>
              </w:rPr>
              <w:t>Sony</w:t>
            </w:r>
          </w:p>
        </w:tc>
        <w:tc>
          <w:tcPr>
            <w:tcW w:w="8194" w:type="dxa"/>
          </w:tcPr>
          <w:p w14:paraId="4DA091AB" w14:textId="77777777"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47BA212E" w14:textId="77777777" w:rsidTr="00077179">
        <w:trPr>
          <w:gridAfter w:val="1"/>
          <w:wAfter w:w="118" w:type="dxa"/>
        </w:trPr>
        <w:tc>
          <w:tcPr>
            <w:tcW w:w="1440" w:type="dxa"/>
          </w:tcPr>
          <w:p w14:paraId="5E42F16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9331504"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11C11BF2" w14:textId="77777777" w:rsidTr="00077179">
        <w:tc>
          <w:tcPr>
            <w:tcW w:w="1440" w:type="dxa"/>
          </w:tcPr>
          <w:p w14:paraId="4A97BCAC" w14:textId="77777777"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3A2DFFF5" w14:textId="77777777"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5E640E23" w14:textId="77777777" w:rsidTr="00077179">
        <w:tc>
          <w:tcPr>
            <w:tcW w:w="1440" w:type="dxa"/>
          </w:tcPr>
          <w:p w14:paraId="3859C065" w14:textId="77777777"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6636C658" w14:textId="77777777"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122D2712" w14:textId="77777777" w:rsidTr="00077179">
        <w:tc>
          <w:tcPr>
            <w:tcW w:w="1440" w:type="dxa"/>
          </w:tcPr>
          <w:p w14:paraId="3F7F2B55" w14:textId="77777777"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0CAE34D2" w14:textId="77777777" w:rsidR="00AF34AE" w:rsidRDefault="00AF34AE" w:rsidP="006D2153">
            <w:pPr>
              <w:jc w:val="both"/>
              <w:rPr>
                <w:sz w:val="20"/>
                <w:szCs w:val="20"/>
              </w:rPr>
            </w:pPr>
            <w:r w:rsidRPr="00AF34AE">
              <w:rPr>
                <w:sz w:val="20"/>
                <w:szCs w:val="20"/>
              </w:rPr>
              <w:t>We prefer to define new SL-PRS.</w:t>
            </w:r>
          </w:p>
        </w:tc>
      </w:tr>
      <w:tr w:rsidR="00886D63" w:rsidRPr="00D37441" w14:paraId="605BAD8B" w14:textId="77777777" w:rsidTr="00077179">
        <w:tc>
          <w:tcPr>
            <w:tcW w:w="1440" w:type="dxa"/>
          </w:tcPr>
          <w:p w14:paraId="69409BA7" w14:textId="77777777"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6EA045C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15A1197E" w14:textId="77777777"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38D757C6" w14:textId="77777777" w:rsidTr="00077179">
        <w:tc>
          <w:tcPr>
            <w:tcW w:w="1440" w:type="dxa"/>
          </w:tcPr>
          <w:p w14:paraId="381DA53B" w14:textId="77777777"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6458AC50" w14:textId="7777777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SL CSI-RS is limited to a single symbol, can only be transmitted together with PSSCH, is limited to the allocated PSSCH bandwidth and shares resources with other sidelink signals</w:t>
            </w:r>
            <w:r>
              <w:rPr>
                <w:sz w:val="20"/>
                <w:szCs w:val="20"/>
              </w:rPr>
              <w:t>.</w:t>
            </w:r>
          </w:p>
        </w:tc>
      </w:tr>
      <w:tr w:rsidR="00354C1E" w:rsidRPr="00D37441" w14:paraId="29EBAF4B" w14:textId="77777777" w:rsidTr="00354C1E">
        <w:tc>
          <w:tcPr>
            <w:tcW w:w="1440" w:type="dxa"/>
          </w:tcPr>
          <w:p w14:paraId="384F112F"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4C531223"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127D9AD9" w14:textId="77777777" w:rsidTr="00077179">
        <w:tc>
          <w:tcPr>
            <w:tcW w:w="1440" w:type="dxa"/>
          </w:tcPr>
          <w:p w14:paraId="51B09D46" w14:textId="7777777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7F8E55C6" w14:textId="77777777"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6C03B64D" w14:textId="77777777" w:rsidTr="00077179">
        <w:tc>
          <w:tcPr>
            <w:tcW w:w="1440" w:type="dxa"/>
          </w:tcPr>
          <w:p w14:paraId="77AA2B81" w14:textId="77777777"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5653E84D"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7AABB2CA" w14:textId="77777777" w:rsidTr="00077179">
        <w:tc>
          <w:tcPr>
            <w:tcW w:w="1440" w:type="dxa"/>
          </w:tcPr>
          <w:p w14:paraId="65758A20" w14:textId="77777777"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6940EC07" w14:textId="77777777"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137573CB" w14:textId="77777777" w:rsidTr="00077179">
        <w:tc>
          <w:tcPr>
            <w:tcW w:w="1440" w:type="dxa"/>
          </w:tcPr>
          <w:p w14:paraId="27F6DEF4" w14:textId="77777777"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44D3FBF3" w14:textId="77777777" w:rsidR="00D92831" w:rsidRDefault="00D92831" w:rsidP="00D92831">
            <w:pPr>
              <w:jc w:val="both"/>
              <w:rPr>
                <w:sz w:val="20"/>
                <w:szCs w:val="20"/>
                <w:lang w:eastAsia="zh-CN"/>
              </w:rPr>
            </w:pPr>
            <w:r w:rsidRPr="00955F36">
              <w:rPr>
                <w:sz w:val="20"/>
                <w:szCs w:val="20"/>
                <w:lang w:eastAsia="zh-CN"/>
              </w:rPr>
              <w:t>We prefer to introduce new positioning reference signal for sidelink positioning</w:t>
            </w:r>
          </w:p>
        </w:tc>
      </w:tr>
      <w:tr w:rsidR="00321484" w:rsidRPr="00D37441" w14:paraId="60D0BD02" w14:textId="77777777" w:rsidTr="00077179">
        <w:tc>
          <w:tcPr>
            <w:tcW w:w="1440" w:type="dxa"/>
          </w:tcPr>
          <w:p w14:paraId="1BE7F669" w14:textId="77777777"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CE4CE72" w14:textId="77777777" w:rsidR="00321484" w:rsidRPr="00955F36" w:rsidRDefault="00321484" w:rsidP="00321484">
            <w:pPr>
              <w:jc w:val="both"/>
              <w:rPr>
                <w:sz w:val="20"/>
                <w:szCs w:val="20"/>
                <w:lang w:eastAsia="zh-CN"/>
              </w:rPr>
            </w:pPr>
            <w:r>
              <w:rPr>
                <w:sz w:val="20"/>
                <w:szCs w:val="20"/>
              </w:rPr>
              <w:t>Deprioritize study of existing SL reference signals for sidelink positioning. We prefer to define new reference signal for SL positioning.</w:t>
            </w:r>
          </w:p>
        </w:tc>
      </w:tr>
      <w:tr w:rsidR="00A8531E" w:rsidRPr="00D37441" w14:paraId="0A246792" w14:textId="77777777" w:rsidTr="00077179">
        <w:tc>
          <w:tcPr>
            <w:tcW w:w="1440" w:type="dxa"/>
          </w:tcPr>
          <w:p w14:paraId="42EFEE83" w14:textId="77777777"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099DE9F1" w14:textId="77777777" w:rsidR="00A8531E" w:rsidRDefault="00A8531E" w:rsidP="00A8531E">
            <w:pPr>
              <w:jc w:val="both"/>
              <w:rPr>
                <w:sz w:val="20"/>
                <w:szCs w:val="20"/>
              </w:rPr>
            </w:pPr>
            <w:r>
              <w:rPr>
                <w:sz w:val="20"/>
                <w:szCs w:val="20"/>
                <w:lang w:eastAsia="zh-CN"/>
              </w:rPr>
              <w:t xml:space="preserve">We support the proposal.  As mentioned by </w:t>
            </w:r>
            <w:proofErr w:type="spellStart"/>
            <w:r>
              <w:rPr>
                <w:sz w:val="20"/>
                <w:szCs w:val="20"/>
                <w:lang w:eastAsia="zh-CN"/>
              </w:rPr>
              <w:t>Futurewei</w:t>
            </w:r>
            <w:proofErr w:type="spellEnd"/>
            <w:r>
              <w:rPr>
                <w:sz w:val="20"/>
                <w:szCs w:val="20"/>
                <w:lang w:eastAsia="zh-CN"/>
              </w:rPr>
              <w:t>, the existing SL reference signals may still be considered for applications relying on simple solutions that reuse existing SL reference signals.</w:t>
            </w:r>
          </w:p>
        </w:tc>
      </w:tr>
      <w:tr w:rsidR="00574B09" w:rsidRPr="00D37441" w14:paraId="00B31D33" w14:textId="77777777" w:rsidTr="00077179">
        <w:tc>
          <w:tcPr>
            <w:tcW w:w="1440" w:type="dxa"/>
          </w:tcPr>
          <w:p w14:paraId="31A5F52D" w14:textId="77777777" w:rsidR="00574B09" w:rsidRDefault="00574B09" w:rsidP="00574B09">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46BB8E79" w14:textId="77777777" w:rsidR="00574B09" w:rsidRDefault="00574B09" w:rsidP="00574B09">
            <w:pPr>
              <w:jc w:val="both"/>
              <w:rPr>
                <w:sz w:val="20"/>
                <w:szCs w:val="20"/>
                <w:lang w:eastAsia="zh-CN"/>
              </w:rPr>
            </w:pPr>
            <w:r>
              <w:rPr>
                <w:sz w:val="20"/>
                <w:szCs w:val="20"/>
                <w:lang w:eastAsia="zh-CN"/>
              </w:rPr>
              <w:t>Do not support.</w:t>
            </w:r>
          </w:p>
          <w:p w14:paraId="24558A9B" w14:textId="77777777" w:rsidR="00574B09" w:rsidRDefault="00574B09" w:rsidP="00574B09">
            <w:pPr>
              <w:jc w:val="both"/>
              <w:rPr>
                <w:sz w:val="20"/>
                <w:szCs w:val="20"/>
                <w:lang w:eastAsia="zh-CN"/>
              </w:rPr>
            </w:pPr>
            <w:r>
              <w:rPr>
                <w:sz w:val="20"/>
                <w:szCs w:val="20"/>
                <w:lang w:eastAsia="zh-CN"/>
              </w:rPr>
              <w:t>We do not think S-SSB and SL-CSI-RS are suitable candidates for accurate positioning due to restricted BW and sparsity respectively.</w:t>
            </w:r>
          </w:p>
        </w:tc>
      </w:tr>
    </w:tbl>
    <w:p w14:paraId="7273EC8A" w14:textId="77777777" w:rsidR="00450051" w:rsidRDefault="00450051" w:rsidP="008571A2">
      <w:pPr>
        <w:rPr>
          <w:sz w:val="20"/>
          <w:szCs w:val="20"/>
          <w:lang w:val="en-GB"/>
        </w:rPr>
      </w:pPr>
    </w:p>
    <w:p w14:paraId="6446611E" w14:textId="77777777" w:rsidR="00F072E2" w:rsidRDefault="00F072E2" w:rsidP="00F072E2">
      <w:pPr>
        <w:pStyle w:val="Heading5"/>
        <w:rPr>
          <w:lang w:val="en-GB"/>
        </w:rPr>
      </w:pPr>
      <w:r w:rsidRPr="00231A7D">
        <w:rPr>
          <w:lang w:val="en-GB"/>
        </w:rPr>
        <w:t>FL Observation</w:t>
      </w:r>
      <w:r>
        <w:rPr>
          <w:lang w:val="en-GB"/>
        </w:rPr>
        <w:t>s</w:t>
      </w:r>
    </w:p>
    <w:p w14:paraId="7B08B25B" w14:textId="77777777" w:rsidR="00F072E2" w:rsidRDefault="00F072E2" w:rsidP="00F072E2"/>
    <w:p w14:paraId="17AF53EF" w14:textId="77777777" w:rsidR="00F072E2" w:rsidRDefault="00F072E2" w:rsidP="00F072E2">
      <w:r>
        <w:t xml:space="preserve">Most companies consider reusing existing SL reference signals as low priority, or explicitly say that these will not meet requirements: </w:t>
      </w:r>
    </w:p>
    <w:p w14:paraId="3C33A981" w14:textId="77777777" w:rsidR="00F072E2" w:rsidRDefault="00F072E2" w:rsidP="00F072E2"/>
    <w:p w14:paraId="24FA7DC0"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38B6F7F5" w14:textId="7777777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r w:rsidR="00A058FE">
        <w:rPr>
          <w:rFonts w:ascii="Times New Roman" w:eastAsiaTheme="minorEastAsia" w:hAnsi="Times New Roman" w:cs="Times New Roman"/>
          <w:sz w:val="24"/>
          <w:szCs w:val="24"/>
          <w:lang w:eastAsia="ko-KR"/>
        </w:rPr>
        <w:t>, Intel</w:t>
      </w:r>
      <w:r w:rsidR="00EA1D2C">
        <w:rPr>
          <w:rFonts w:ascii="Times New Roman" w:eastAsiaTheme="minorEastAsia" w:hAnsi="Times New Roman" w:cs="Times New Roman"/>
          <w:sz w:val="24"/>
          <w:szCs w:val="24"/>
          <w:lang w:eastAsia="ko-KR"/>
        </w:rPr>
        <w:t xml:space="preserve"> (21)</w:t>
      </w:r>
    </w:p>
    <w:p w14:paraId="5E53373C" w14:textId="77777777" w:rsidR="00F072E2" w:rsidRDefault="00F072E2" w:rsidP="00F072E2">
      <w:pPr>
        <w:pStyle w:val="ListParagraph"/>
        <w:rPr>
          <w:rFonts w:ascii="Times New Roman" w:eastAsiaTheme="minorEastAsia" w:hAnsi="Times New Roman" w:cs="Times New Roman"/>
          <w:sz w:val="24"/>
          <w:szCs w:val="24"/>
          <w:lang w:eastAsia="ko-KR"/>
        </w:rPr>
      </w:pPr>
    </w:p>
    <w:p w14:paraId="397AF2B5"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3CBDD189" w14:textId="77777777" w:rsidR="00F072E2" w:rsidRPr="00132403" w:rsidRDefault="00F072E2" w:rsidP="00F072E2">
      <w:pPr>
        <w:pStyle w:val="ListParagraph"/>
        <w:numPr>
          <w:ilvl w:val="1"/>
          <w:numId w:val="73"/>
        </w:numPr>
        <w:rPr>
          <w:rFonts w:ascii="Times New Roman" w:eastAsiaTheme="minorEastAsia" w:hAnsi="Times New Roman" w:cs="Times New Roman"/>
          <w:sz w:val="24"/>
          <w:szCs w:val="24"/>
          <w:lang w:val="de-DE" w:eastAsia="ko-KR"/>
        </w:rPr>
      </w:pPr>
      <w:r w:rsidRPr="00132403">
        <w:rPr>
          <w:rFonts w:ascii="Times New Roman" w:eastAsiaTheme="minorEastAsia" w:hAnsi="Times New Roman" w:cs="Times New Roman"/>
          <w:sz w:val="24"/>
          <w:szCs w:val="24"/>
          <w:lang w:val="de-DE" w:eastAsia="ko-KR"/>
        </w:rPr>
        <w:t>Futurewei, Samsung, NTT DOCOMO</w:t>
      </w:r>
      <w:r w:rsidR="00CC10A0" w:rsidRPr="00132403">
        <w:rPr>
          <w:rFonts w:ascii="Times New Roman" w:eastAsiaTheme="minorEastAsia" w:hAnsi="Times New Roman" w:cs="Times New Roman"/>
          <w:sz w:val="24"/>
          <w:szCs w:val="24"/>
          <w:lang w:val="de-DE" w:eastAsia="ko-KR"/>
        </w:rPr>
        <w:t>, Ericsson</w:t>
      </w:r>
      <w:r w:rsidR="00EA1D2C" w:rsidRPr="00132403">
        <w:rPr>
          <w:rFonts w:ascii="Times New Roman" w:eastAsiaTheme="minorEastAsia" w:hAnsi="Times New Roman" w:cs="Times New Roman"/>
          <w:sz w:val="24"/>
          <w:szCs w:val="24"/>
          <w:lang w:val="de-DE" w:eastAsia="ko-KR"/>
        </w:rPr>
        <w:t xml:space="preserve"> (4)</w:t>
      </w:r>
    </w:p>
    <w:p w14:paraId="591C4F0F" w14:textId="77777777" w:rsidR="00F072E2" w:rsidRPr="00132403" w:rsidRDefault="00F072E2" w:rsidP="00F072E2">
      <w:pPr>
        <w:rPr>
          <w:lang w:val="de-DE"/>
        </w:rPr>
      </w:pPr>
    </w:p>
    <w:p w14:paraId="2E11C792" w14:textId="77777777" w:rsidR="00F072E2" w:rsidRDefault="00F072E2" w:rsidP="00F072E2">
      <w:r>
        <w:t>Maybe, one way to progress on this is to close the 4.1 section and try to merge it with Section 4.2, as shown later.</w:t>
      </w:r>
    </w:p>
    <w:p w14:paraId="7B21ECB3" w14:textId="77777777" w:rsidR="00450051" w:rsidRPr="005E32E2" w:rsidRDefault="00450051" w:rsidP="008571A2">
      <w:pPr>
        <w:rPr>
          <w:sz w:val="20"/>
          <w:szCs w:val="20"/>
          <w:lang w:val="en-GB"/>
        </w:rPr>
      </w:pPr>
    </w:p>
    <w:p w14:paraId="5F8285DD"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2D564C6C" w14:textId="77777777" w:rsidR="00C75423" w:rsidRPr="00C75423" w:rsidRDefault="00C75423" w:rsidP="00C75423">
      <w:pPr>
        <w:rPr>
          <w:lang w:eastAsia="zh-CN"/>
        </w:rPr>
      </w:pPr>
    </w:p>
    <w:p w14:paraId="62BE9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458ACA30" w14:textId="77777777" w:rsidR="0076364C" w:rsidRDefault="0076364C" w:rsidP="0076364C">
      <w:pPr>
        <w:rPr>
          <w:lang w:eastAsia="zh-CN"/>
        </w:rPr>
      </w:pPr>
    </w:p>
    <w:p w14:paraId="787B7225"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32D6E60F"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378D2FB0" w14:textId="77777777" w:rsidTr="00A8350B">
        <w:tc>
          <w:tcPr>
            <w:tcW w:w="1615" w:type="dxa"/>
          </w:tcPr>
          <w:p w14:paraId="7944A796" w14:textId="77777777" w:rsidR="003E24E3" w:rsidRPr="00F32B48" w:rsidRDefault="003E24E3" w:rsidP="008571A2">
            <w:pPr>
              <w:pStyle w:val="BodyText"/>
              <w:spacing w:after="0"/>
              <w:rPr>
                <w:sz w:val="20"/>
                <w:szCs w:val="20"/>
              </w:rPr>
            </w:pPr>
            <w:proofErr w:type="spellStart"/>
            <w:r w:rsidRPr="00F32B48">
              <w:rPr>
                <w:rFonts w:eastAsiaTheme="minorEastAsia"/>
                <w:sz w:val="20"/>
                <w:szCs w:val="20"/>
                <w:lang w:eastAsia="ko-KR"/>
              </w:rPr>
              <w:t>Futurewei</w:t>
            </w:r>
            <w:proofErr w:type="spellEnd"/>
          </w:p>
        </w:tc>
        <w:tc>
          <w:tcPr>
            <w:tcW w:w="8014" w:type="dxa"/>
          </w:tcPr>
          <w:p w14:paraId="59DE130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4C0E55CF" w14:textId="77777777" w:rsidTr="00A8350B">
        <w:tc>
          <w:tcPr>
            <w:tcW w:w="1615" w:type="dxa"/>
          </w:tcPr>
          <w:p w14:paraId="3E6B509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35FFD95F"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3342D88B" w14:textId="77777777" w:rsidR="001C5F4B" w:rsidRPr="00FC0442" w:rsidRDefault="001C5F4B" w:rsidP="008571A2">
            <w:pPr>
              <w:rPr>
                <w:sz w:val="20"/>
                <w:szCs w:val="20"/>
                <w:lang w:val="en-GB"/>
              </w:rPr>
            </w:pPr>
          </w:p>
          <w:p w14:paraId="267A2DD4"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383CF5FB"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15B58177" w14:textId="77777777" w:rsidR="001C5F4B" w:rsidRPr="00FC0442" w:rsidRDefault="001C5F4B" w:rsidP="008571A2">
            <w:pPr>
              <w:rPr>
                <w:sz w:val="20"/>
                <w:szCs w:val="20"/>
                <w:lang w:val="en-GB"/>
              </w:rPr>
            </w:pPr>
          </w:p>
          <w:p w14:paraId="6F347F8E"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6CA5ADB4" w14:textId="77777777" w:rsidTr="00A8350B">
        <w:tc>
          <w:tcPr>
            <w:tcW w:w="1615" w:type="dxa"/>
          </w:tcPr>
          <w:p w14:paraId="5CFEBD57"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3B295F6"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652FD2A9"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76B1847E"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1334D395" w14:textId="77777777" w:rsidR="00941529" w:rsidRPr="00F32B48" w:rsidRDefault="00941529" w:rsidP="008571A2">
            <w:pPr>
              <w:rPr>
                <w:sz w:val="20"/>
                <w:szCs w:val="20"/>
              </w:rPr>
            </w:pPr>
          </w:p>
        </w:tc>
      </w:tr>
      <w:tr w:rsidR="006B0797" w:rsidRPr="00F32B48" w14:paraId="491FEC1B" w14:textId="77777777" w:rsidTr="00A8350B">
        <w:tc>
          <w:tcPr>
            <w:tcW w:w="1615" w:type="dxa"/>
          </w:tcPr>
          <w:p w14:paraId="2B05C389" w14:textId="77777777" w:rsidR="006B0797" w:rsidRPr="00F32B48" w:rsidRDefault="006B0797" w:rsidP="008571A2">
            <w:pPr>
              <w:pStyle w:val="BodyText"/>
              <w:spacing w:after="0"/>
              <w:rPr>
                <w:sz w:val="20"/>
                <w:szCs w:val="20"/>
              </w:rPr>
            </w:pPr>
            <w:proofErr w:type="spellStart"/>
            <w:r w:rsidRPr="00F32B48">
              <w:rPr>
                <w:sz w:val="20"/>
                <w:szCs w:val="20"/>
              </w:rPr>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172B1D0A" w14:textId="77777777" w:rsidR="006B0797" w:rsidRPr="00F32B48" w:rsidRDefault="006B0797" w:rsidP="008571A2">
            <w:pPr>
              <w:jc w:val="both"/>
              <w:rPr>
                <w:sz w:val="20"/>
                <w:szCs w:val="20"/>
              </w:rPr>
            </w:pPr>
            <w:r w:rsidRPr="00F32B48">
              <w:rPr>
                <w:sz w:val="20"/>
                <w:szCs w:val="20"/>
              </w:rPr>
              <w:t>New positioning reference signal should be designed for sidelink positioning. CSI-RS can be used as the baseline.</w:t>
            </w:r>
          </w:p>
          <w:p w14:paraId="6C05B9EF" w14:textId="77777777" w:rsidR="006B0797" w:rsidRPr="00F32B48" w:rsidRDefault="006B0797" w:rsidP="008571A2">
            <w:pPr>
              <w:pStyle w:val="maintext"/>
              <w:spacing w:before="0" w:after="0"/>
              <w:ind w:firstLineChars="0" w:firstLine="0"/>
              <w:rPr>
                <w:spacing w:val="-2"/>
              </w:rPr>
            </w:pPr>
          </w:p>
          <w:p w14:paraId="32BAF398" w14:textId="77777777" w:rsidR="006F5261" w:rsidRPr="00F32B48" w:rsidRDefault="006F5261" w:rsidP="008571A2">
            <w:pPr>
              <w:ind w:left="1701" w:hanging="1701"/>
              <w:rPr>
                <w:spacing w:val="-2"/>
                <w:sz w:val="20"/>
                <w:szCs w:val="20"/>
              </w:rPr>
            </w:pPr>
          </w:p>
        </w:tc>
      </w:tr>
      <w:tr w:rsidR="00EB3502" w:rsidRPr="00F32B48" w14:paraId="010C3A06" w14:textId="77777777" w:rsidTr="00A8350B">
        <w:tc>
          <w:tcPr>
            <w:tcW w:w="1615" w:type="dxa"/>
          </w:tcPr>
          <w:p w14:paraId="68B19223"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7F4029BE" w14:textId="77777777" w:rsidR="00EB3502" w:rsidRPr="00F32B48" w:rsidRDefault="00EB3502" w:rsidP="008571A2">
            <w:pPr>
              <w:ind w:left="1701" w:hanging="1701"/>
              <w:rPr>
                <w:sz w:val="20"/>
                <w:szCs w:val="20"/>
              </w:rPr>
            </w:pPr>
            <w:r w:rsidRPr="00F32B48">
              <w:rPr>
                <w:sz w:val="20"/>
                <w:szCs w:val="20"/>
              </w:rPr>
              <w:t>The sidelink reference signals for positioning should be based on SRS-Pos.</w:t>
            </w:r>
          </w:p>
          <w:p w14:paraId="5B8E66D7" w14:textId="77777777" w:rsidR="00EB3502" w:rsidRPr="00F32B48" w:rsidRDefault="00EB3502" w:rsidP="008571A2">
            <w:pPr>
              <w:jc w:val="both"/>
              <w:rPr>
                <w:sz w:val="20"/>
                <w:szCs w:val="20"/>
              </w:rPr>
            </w:pPr>
          </w:p>
        </w:tc>
      </w:tr>
      <w:tr w:rsidR="0044734D" w:rsidRPr="00F32B48" w14:paraId="683A42F4" w14:textId="77777777" w:rsidTr="00A8350B">
        <w:tc>
          <w:tcPr>
            <w:tcW w:w="1615" w:type="dxa"/>
          </w:tcPr>
          <w:p w14:paraId="4D1AAB94"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13353DD6"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7C91FD5A"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07B151E5"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389F7CC2"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5981EBA7"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6161630B" w14:textId="77777777" w:rsidTr="00A8350B">
        <w:tc>
          <w:tcPr>
            <w:tcW w:w="1615" w:type="dxa"/>
          </w:tcPr>
          <w:p w14:paraId="1E2769F4"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9186AEA"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RAN1 should further study which signal should be used as design baseline for sidelink positioning RS, b/w PRS and SRS-Pos</w:t>
            </w:r>
          </w:p>
          <w:p w14:paraId="68CA7277"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399628CE"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50A83E0D"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67D94518" w14:textId="77777777" w:rsidTr="00A8350B">
        <w:tc>
          <w:tcPr>
            <w:tcW w:w="1615" w:type="dxa"/>
          </w:tcPr>
          <w:p w14:paraId="70219388"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5325AFE2"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57D19DBB" w14:textId="77777777" w:rsidTr="00A8350B">
        <w:tc>
          <w:tcPr>
            <w:tcW w:w="1615" w:type="dxa"/>
          </w:tcPr>
          <w:p w14:paraId="153C9B50"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511F0DA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2F5A8A7E"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3F7FD5AC"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time of flight measurement.</w:t>
            </w:r>
          </w:p>
          <w:p w14:paraId="2634EF6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TDOA measurement</w:t>
            </w:r>
          </w:p>
        </w:tc>
      </w:tr>
      <w:tr w:rsidR="00B6716A" w:rsidRPr="00F32B48" w14:paraId="10D9B746" w14:textId="77777777" w:rsidTr="00A8350B">
        <w:tc>
          <w:tcPr>
            <w:tcW w:w="1615" w:type="dxa"/>
          </w:tcPr>
          <w:p w14:paraId="1F9D022D"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656939C2" w14:textId="77777777" w:rsidR="00B6716A" w:rsidRPr="00F32B48" w:rsidRDefault="00B6716A" w:rsidP="008571A2">
            <w:pPr>
              <w:pStyle w:val="BodyText"/>
              <w:spacing w:after="0" w:line="260" w:lineRule="exact"/>
              <w:jc w:val="both"/>
              <w:rPr>
                <w:color w:val="000000"/>
                <w:sz w:val="20"/>
                <w:szCs w:val="20"/>
              </w:rPr>
            </w:pPr>
            <w:r w:rsidRPr="00F32B48">
              <w:rPr>
                <w:color w:val="000000"/>
                <w:sz w:val="20"/>
                <w:szCs w:val="20"/>
              </w:rPr>
              <w:t>Sidelink PRS to use DL-PRS as a starting point and enhance the design if necessary</w:t>
            </w:r>
          </w:p>
        </w:tc>
      </w:tr>
      <w:tr w:rsidR="00913EB7" w:rsidRPr="00F32B48" w14:paraId="1676B996" w14:textId="77777777" w:rsidTr="00A8350B">
        <w:tc>
          <w:tcPr>
            <w:tcW w:w="1615" w:type="dxa"/>
          </w:tcPr>
          <w:p w14:paraId="0B58AC35"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63D3346F" w14:textId="77777777" w:rsidR="00913EB7" w:rsidRPr="00F32B48" w:rsidRDefault="00913EB7" w:rsidP="008571A2">
            <w:pPr>
              <w:spacing w:line="257" w:lineRule="auto"/>
              <w:jc w:val="both"/>
              <w:rPr>
                <w:sz w:val="20"/>
                <w:szCs w:val="20"/>
              </w:rPr>
            </w:pPr>
            <w:r w:rsidRPr="00F32B48">
              <w:rPr>
                <w:sz w:val="20"/>
                <w:szCs w:val="20"/>
              </w:rPr>
              <w:t>Study SPRS design, allocation and signalling considering the following aspects:</w:t>
            </w:r>
          </w:p>
          <w:p w14:paraId="388F759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Reusing NR </w:t>
            </w:r>
            <w:proofErr w:type="spellStart"/>
            <w:r w:rsidRPr="00F32B48">
              <w:rPr>
                <w:rFonts w:ascii="Times New Roman" w:hAnsi="Times New Roman" w:cs="Times New Roman"/>
                <w:sz w:val="20"/>
                <w:szCs w:val="20"/>
              </w:rPr>
              <w:t>Uu</w:t>
            </w:r>
            <w:proofErr w:type="spellEnd"/>
            <w:r w:rsidRPr="00F32B48">
              <w:rPr>
                <w:rFonts w:ascii="Times New Roman" w:hAnsi="Times New Roman" w:cs="Times New Roman"/>
                <w:sz w:val="20"/>
                <w:szCs w:val="20"/>
              </w:rPr>
              <w:t xml:space="preserve"> SPRS design as much as possible</w:t>
            </w:r>
          </w:p>
          <w:p w14:paraId="729F17F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of sidelink synchronization method and sidelink broadcast channel</w:t>
            </w:r>
          </w:p>
          <w:p w14:paraId="5C665C9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on sidelink control channel design including coexistence to old releases</w:t>
            </w:r>
          </w:p>
          <w:p w14:paraId="5DFA867C"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6F063263"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5BC7FD0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224288CD"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6D86EE19"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6C6915D0" w14:textId="77777777" w:rsidR="00F40302" w:rsidRPr="00F32B48" w:rsidRDefault="00F40302" w:rsidP="008571A2">
            <w:pPr>
              <w:spacing w:line="256" w:lineRule="auto"/>
              <w:jc w:val="both"/>
              <w:rPr>
                <w:sz w:val="20"/>
                <w:szCs w:val="20"/>
              </w:rPr>
            </w:pPr>
            <w:r w:rsidRPr="00F32B48">
              <w:rPr>
                <w:sz w:val="20"/>
                <w:szCs w:val="20"/>
              </w:rPr>
              <w:t>Study enhancing Sidelink positioning accuracy using S-PRS bandwidth aggregation (will be introduced in Rel-18).</w:t>
            </w:r>
          </w:p>
        </w:tc>
      </w:tr>
      <w:tr w:rsidR="007009B0" w:rsidRPr="00F32B48" w14:paraId="2DFA916A" w14:textId="77777777" w:rsidTr="00A8350B">
        <w:tc>
          <w:tcPr>
            <w:tcW w:w="1615" w:type="dxa"/>
          </w:tcPr>
          <w:p w14:paraId="63BA6E0E"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021D02A1" w14:textId="77777777" w:rsidR="007009B0" w:rsidRPr="00F32B48" w:rsidRDefault="00F00185" w:rsidP="008571A2">
            <w:pPr>
              <w:spacing w:line="257" w:lineRule="auto"/>
              <w:jc w:val="both"/>
              <w:rPr>
                <w:sz w:val="20"/>
                <w:szCs w:val="20"/>
              </w:rPr>
            </w:pPr>
            <w:r w:rsidRPr="00F32B48">
              <w:rPr>
                <w:sz w:val="20"/>
                <w:szCs w:val="20"/>
              </w:rPr>
              <w:t>PRS is considered as the baseline for sidelink positioning signal design if coverage performance requirement of sidelink positioning can be satisfied, otherwise SRS is considered as the baseline</w:t>
            </w:r>
          </w:p>
        </w:tc>
      </w:tr>
      <w:tr w:rsidR="000C5A3A" w:rsidRPr="00F32B48" w14:paraId="1C168693" w14:textId="77777777" w:rsidTr="00A8350B">
        <w:tc>
          <w:tcPr>
            <w:tcW w:w="1615" w:type="dxa"/>
          </w:tcPr>
          <w:p w14:paraId="00A94876"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794D7CC7" w14:textId="77777777" w:rsidR="000C5A3A" w:rsidRPr="00F32B48" w:rsidRDefault="000C5A3A" w:rsidP="008571A2">
            <w:pPr>
              <w:rPr>
                <w:rFonts w:eastAsia="MS Mincho"/>
                <w:sz w:val="20"/>
                <w:szCs w:val="20"/>
              </w:rPr>
            </w:pPr>
            <w:r w:rsidRPr="00F32B48">
              <w:rPr>
                <w:rFonts w:eastAsia="MS Mincho"/>
                <w:sz w:val="20"/>
                <w:szCs w:val="20"/>
              </w:rPr>
              <w:t>For reference signals for sidelink positioning, the starting point for the discussion of the structure is PRS and SRS for positioning in Rel-16/17.</w:t>
            </w:r>
          </w:p>
          <w:p w14:paraId="2CB8DB0D"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4AB8515F"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The trade-off between the performance of sidelink positioning and the overhead of the reference signals should be considered</w:t>
            </w:r>
          </w:p>
        </w:tc>
      </w:tr>
      <w:tr w:rsidR="009B2F5F" w:rsidRPr="00F32B48" w14:paraId="023B9515" w14:textId="77777777" w:rsidTr="00A8350B">
        <w:tc>
          <w:tcPr>
            <w:tcW w:w="1615" w:type="dxa"/>
          </w:tcPr>
          <w:p w14:paraId="27357FCF"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4A74E9D6" w14:textId="77777777" w:rsidR="009B2F5F" w:rsidRPr="00F32B48" w:rsidRDefault="009B2F5F" w:rsidP="008571A2">
            <w:pPr>
              <w:rPr>
                <w:rFonts w:eastAsia="MS Mincho"/>
                <w:sz w:val="20"/>
                <w:szCs w:val="20"/>
              </w:rPr>
            </w:pPr>
            <w:r w:rsidRPr="00F32B48">
              <w:rPr>
                <w:rFonts w:eastAsia="MS Mincho"/>
                <w:sz w:val="20"/>
                <w:szCs w:val="20"/>
              </w:rPr>
              <w:t>Consider supporting multiplexing of sidelink positioning reference signal from several UEs within a given set of resources</w:t>
            </w:r>
          </w:p>
        </w:tc>
      </w:tr>
      <w:tr w:rsidR="000608BF" w:rsidRPr="00F32B48" w14:paraId="56FD59AE" w14:textId="77777777" w:rsidTr="00A8350B">
        <w:tc>
          <w:tcPr>
            <w:tcW w:w="1615" w:type="dxa"/>
          </w:tcPr>
          <w:p w14:paraId="42D2EE0B"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3102E44E" w14:textId="77777777" w:rsidR="000608BF" w:rsidRPr="00F32B48" w:rsidRDefault="000608BF" w:rsidP="008571A2">
            <w:pPr>
              <w:rPr>
                <w:rFonts w:eastAsia="MS Mincho"/>
                <w:sz w:val="20"/>
                <w:szCs w:val="20"/>
              </w:rPr>
            </w:pPr>
            <w:r w:rsidRPr="00F32B48">
              <w:rPr>
                <w:rFonts w:eastAsia="MS Mincho"/>
                <w:sz w:val="20"/>
                <w:szCs w:val="20"/>
              </w:rPr>
              <w:t>Study new sidelink positioning reference signal efficient for supporting phase-based measurement method</w:t>
            </w:r>
          </w:p>
        </w:tc>
      </w:tr>
      <w:tr w:rsidR="00BE5F5F" w:rsidRPr="00F32B48" w14:paraId="2DE81321" w14:textId="77777777" w:rsidTr="00A8350B">
        <w:tc>
          <w:tcPr>
            <w:tcW w:w="1615" w:type="dxa"/>
          </w:tcPr>
          <w:p w14:paraId="50663DC7"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7D5CE5C3" w14:textId="77777777" w:rsidR="00BE5F5F" w:rsidRPr="00F32B48" w:rsidRDefault="00BE5F5F" w:rsidP="008571A2">
            <w:pPr>
              <w:rPr>
                <w:sz w:val="20"/>
                <w:szCs w:val="20"/>
              </w:rPr>
            </w:pPr>
            <w:r w:rsidRPr="00F32B48">
              <w:rPr>
                <w:sz w:val="20"/>
                <w:szCs w:val="20"/>
              </w:rPr>
              <w:t>RAN1 to consider at least the following design criteria for SL PRS:</w:t>
            </w:r>
          </w:p>
          <w:p w14:paraId="6FE76E4F"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1C7FD24D"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6EB3825A"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779CA13E"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4EE2ACC0"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690A2ADF"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461BA725"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5119B4B6" w14:textId="77777777" w:rsidTr="00A8350B">
        <w:tc>
          <w:tcPr>
            <w:tcW w:w="1615" w:type="dxa"/>
          </w:tcPr>
          <w:p w14:paraId="3B32A6EA" w14:textId="77777777" w:rsidR="003C30CA" w:rsidRPr="00F32B48" w:rsidRDefault="003C30CA" w:rsidP="008571A2">
            <w:pPr>
              <w:pStyle w:val="BodyText"/>
              <w:spacing w:after="0"/>
              <w:rPr>
                <w:sz w:val="20"/>
                <w:szCs w:val="20"/>
              </w:rPr>
            </w:pPr>
            <w:r w:rsidRPr="00F32B48">
              <w:rPr>
                <w:sz w:val="20"/>
                <w:szCs w:val="20"/>
              </w:rPr>
              <w:t>Spreadtrum</w:t>
            </w:r>
          </w:p>
        </w:tc>
        <w:tc>
          <w:tcPr>
            <w:tcW w:w="8014" w:type="dxa"/>
          </w:tcPr>
          <w:p w14:paraId="213A3541" w14:textId="77777777" w:rsidR="003C30CA" w:rsidRPr="00F32B48" w:rsidRDefault="003C30CA" w:rsidP="008571A2">
            <w:pPr>
              <w:rPr>
                <w:sz w:val="20"/>
                <w:szCs w:val="20"/>
              </w:rPr>
            </w:pPr>
            <w:r w:rsidRPr="00F32B48">
              <w:rPr>
                <w:sz w:val="20"/>
                <w:szCs w:val="20"/>
              </w:rPr>
              <w:t>Sidelink positioning reference signals should be introduced for sidelink positioning</w:t>
            </w:r>
          </w:p>
        </w:tc>
      </w:tr>
      <w:tr w:rsidR="00310B3A" w:rsidRPr="00F32B48" w14:paraId="198BDE07" w14:textId="77777777" w:rsidTr="00A8350B">
        <w:tc>
          <w:tcPr>
            <w:tcW w:w="1615" w:type="dxa"/>
          </w:tcPr>
          <w:p w14:paraId="62368980"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6145D61B"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F33A525" w14:textId="77777777" w:rsidR="0069769D" w:rsidRPr="00F32B48" w:rsidRDefault="0069769D" w:rsidP="008571A2">
            <w:pPr>
              <w:rPr>
                <w:sz w:val="20"/>
                <w:szCs w:val="20"/>
              </w:rPr>
            </w:pPr>
          </w:p>
          <w:p w14:paraId="0B53666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0EEC163B" w14:textId="77777777" w:rsidTr="00A8350B">
        <w:tc>
          <w:tcPr>
            <w:tcW w:w="1615" w:type="dxa"/>
          </w:tcPr>
          <w:p w14:paraId="25D161E6"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6CA58699"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252997D1"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47B1E6B2"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In addition, RAN1 should study the performance for SL positioning in limited bandwidth scenarios, e.g., up to 20 MHz.</w:t>
            </w:r>
          </w:p>
        </w:tc>
      </w:tr>
      <w:tr w:rsidR="00431990" w:rsidRPr="00F32B48" w14:paraId="3ED7AF47" w14:textId="77777777" w:rsidTr="00A8350B">
        <w:tc>
          <w:tcPr>
            <w:tcW w:w="1615" w:type="dxa"/>
          </w:tcPr>
          <w:p w14:paraId="121D8790"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11E666A6" w14:textId="77777777" w:rsidR="00431990" w:rsidRPr="00F32B48" w:rsidRDefault="00431990" w:rsidP="008571A2">
            <w:pPr>
              <w:pStyle w:val="3GPPText"/>
              <w:spacing w:before="0" w:after="0"/>
              <w:rPr>
                <w:sz w:val="20"/>
                <w:lang w:val="en-GB"/>
              </w:rPr>
            </w:pPr>
            <w:r w:rsidRPr="00F32B48">
              <w:rPr>
                <w:sz w:val="20"/>
                <w:lang w:val="en-GB"/>
              </w:rPr>
              <w:t>Sidelink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sidelink slot formats</w:t>
            </w:r>
          </w:p>
          <w:p w14:paraId="4EFC9EC8"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4C644C80"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20226FA" w14:textId="77777777" w:rsidTr="00A8350B">
        <w:tc>
          <w:tcPr>
            <w:tcW w:w="1615" w:type="dxa"/>
          </w:tcPr>
          <w:p w14:paraId="736C1C65"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158A3439" w14:textId="77777777" w:rsidR="00EE4563" w:rsidRPr="00F32B48" w:rsidRDefault="00EE4563" w:rsidP="008571A2">
            <w:pPr>
              <w:rPr>
                <w:sz w:val="20"/>
                <w:szCs w:val="20"/>
              </w:rPr>
            </w:pPr>
            <w:r w:rsidRPr="00F32B48">
              <w:rPr>
                <w:sz w:val="20"/>
                <w:szCs w:val="20"/>
              </w:rPr>
              <w:t xml:space="preserve">Study PRS configuration structure, using the </w:t>
            </w:r>
            <w:proofErr w:type="spellStart"/>
            <w:r w:rsidRPr="00F32B48">
              <w:rPr>
                <w:sz w:val="20"/>
                <w:szCs w:val="20"/>
              </w:rPr>
              <w:t>Uu</w:t>
            </w:r>
            <w:proofErr w:type="spellEnd"/>
            <w:r w:rsidRPr="00F32B48">
              <w:rPr>
                <w:sz w:val="20"/>
                <w:szCs w:val="20"/>
              </w:rPr>
              <w:t xml:space="preserve"> positioning PRS hierarchical structure</w:t>
            </w:r>
          </w:p>
        </w:tc>
      </w:tr>
    </w:tbl>
    <w:p w14:paraId="579E2E78" w14:textId="77777777" w:rsidR="003E24E3" w:rsidRDefault="003E24E3" w:rsidP="008571A2"/>
    <w:p w14:paraId="6A698FED"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6EC36B3C" w14:textId="77777777" w:rsidR="00FA5167" w:rsidRDefault="00FA5167" w:rsidP="008571A2"/>
    <w:p w14:paraId="59F5CB77" w14:textId="77777777"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458B7902"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sidelink positioning</w:t>
      </w:r>
      <w:r w:rsidR="00922C97" w:rsidRPr="002D4913">
        <w:t>/ranging</w:t>
      </w:r>
      <w:r w:rsidR="001C2F60" w:rsidRPr="002D4913">
        <w:t>.</w:t>
      </w:r>
    </w:p>
    <w:p w14:paraId="12AE2755"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3E27A70B" w14:textId="77777777" w:rsidR="00703FD6" w:rsidRDefault="00703FD6" w:rsidP="008571A2">
      <w:pPr>
        <w:rPr>
          <w:sz w:val="20"/>
          <w:szCs w:val="20"/>
        </w:rPr>
      </w:pPr>
    </w:p>
    <w:p w14:paraId="12402F8F" w14:textId="77777777" w:rsidR="002E34E9" w:rsidRPr="0016779B" w:rsidRDefault="002E34E9" w:rsidP="002E34E9">
      <w:pPr>
        <w:pStyle w:val="Heading5"/>
        <w:rPr>
          <w:lang w:val="en-GB"/>
        </w:rPr>
      </w:pPr>
      <w:r w:rsidRPr="0016779B">
        <w:rPr>
          <w:lang w:val="en-GB"/>
        </w:rPr>
        <w:t>Companies views</w:t>
      </w:r>
    </w:p>
    <w:p w14:paraId="436D3D44"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4F4861A8" w14:textId="77777777" w:rsidTr="00A8350B">
        <w:tc>
          <w:tcPr>
            <w:tcW w:w="1435" w:type="dxa"/>
          </w:tcPr>
          <w:p w14:paraId="50D43C02"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90EFE8D"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2CD41CE6" w14:textId="77777777" w:rsidTr="00A8350B">
        <w:tc>
          <w:tcPr>
            <w:tcW w:w="1435" w:type="dxa"/>
          </w:tcPr>
          <w:p w14:paraId="26D73C61" w14:textId="77777777" w:rsidR="002E34E9" w:rsidRPr="00D37441" w:rsidRDefault="00F678DE" w:rsidP="00A8350B">
            <w:pPr>
              <w:pStyle w:val="BodyText"/>
              <w:spacing w:after="0"/>
              <w:rPr>
                <w:sz w:val="20"/>
                <w:szCs w:val="20"/>
              </w:rPr>
            </w:pPr>
            <w:r>
              <w:rPr>
                <w:sz w:val="20"/>
                <w:szCs w:val="20"/>
              </w:rPr>
              <w:t>MTK</w:t>
            </w:r>
          </w:p>
        </w:tc>
        <w:tc>
          <w:tcPr>
            <w:tcW w:w="8194" w:type="dxa"/>
          </w:tcPr>
          <w:p w14:paraId="2A34209E" w14:textId="77777777" w:rsidR="002E34E9" w:rsidRPr="0016779B" w:rsidRDefault="00F678DE" w:rsidP="00A8350B">
            <w:pPr>
              <w:jc w:val="both"/>
              <w:rPr>
                <w:sz w:val="20"/>
                <w:szCs w:val="20"/>
              </w:rPr>
            </w:pPr>
            <w:r>
              <w:rPr>
                <w:sz w:val="20"/>
                <w:szCs w:val="20"/>
              </w:rPr>
              <w:t>okay</w:t>
            </w:r>
          </w:p>
        </w:tc>
      </w:tr>
      <w:tr w:rsidR="00176AF5" w:rsidRPr="00D37441" w14:paraId="611D6BCF" w14:textId="77777777" w:rsidTr="00A8350B">
        <w:tc>
          <w:tcPr>
            <w:tcW w:w="1435" w:type="dxa"/>
          </w:tcPr>
          <w:p w14:paraId="606572AD" w14:textId="77777777" w:rsidR="00176AF5" w:rsidRPr="00D37441" w:rsidRDefault="00176AF5" w:rsidP="00176AF5">
            <w:pPr>
              <w:pStyle w:val="BodyText"/>
              <w:spacing w:after="0"/>
              <w:rPr>
                <w:sz w:val="20"/>
                <w:szCs w:val="20"/>
              </w:rPr>
            </w:pPr>
            <w:r>
              <w:rPr>
                <w:sz w:val="20"/>
                <w:szCs w:val="20"/>
              </w:rPr>
              <w:t>Fraunhofer</w:t>
            </w:r>
          </w:p>
        </w:tc>
        <w:tc>
          <w:tcPr>
            <w:tcW w:w="8194" w:type="dxa"/>
          </w:tcPr>
          <w:p w14:paraId="2EED4FDC" w14:textId="77777777"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11EDD7E4" w14:textId="77777777" w:rsidTr="00A8350B">
        <w:tc>
          <w:tcPr>
            <w:tcW w:w="1435" w:type="dxa"/>
          </w:tcPr>
          <w:p w14:paraId="40BDC994"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BEB0363" w14:textId="77777777"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66732EE1" w14:textId="77777777" w:rsidTr="00A8350B">
        <w:tc>
          <w:tcPr>
            <w:tcW w:w="1435" w:type="dxa"/>
          </w:tcPr>
          <w:p w14:paraId="6C80010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5B409B1"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66E47BED" w14:textId="77777777"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5E53B3" w:rsidRPr="00D37441" w14:paraId="7861E84A" w14:textId="77777777" w:rsidTr="00A8350B">
        <w:tc>
          <w:tcPr>
            <w:tcW w:w="1435" w:type="dxa"/>
          </w:tcPr>
          <w:p w14:paraId="6BDA4A46"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06045C8" w14:textId="77777777" w:rsidR="005E53B3" w:rsidRDefault="005E53B3" w:rsidP="005E53B3">
            <w:pPr>
              <w:jc w:val="both"/>
              <w:rPr>
                <w:sz w:val="20"/>
                <w:szCs w:val="20"/>
                <w:lang w:eastAsia="zh-CN"/>
              </w:rPr>
            </w:pPr>
            <w:r w:rsidRPr="00DA53C3">
              <w:rPr>
                <w:sz w:val="20"/>
                <w:szCs w:val="20"/>
                <w:lang w:eastAsia="zh-CN"/>
              </w:rPr>
              <w:t>Support</w:t>
            </w:r>
          </w:p>
        </w:tc>
      </w:tr>
      <w:tr w:rsidR="000F142A" w:rsidRPr="00D37441" w14:paraId="7298B1CC" w14:textId="77777777" w:rsidTr="00A8350B">
        <w:tc>
          <w:tcPr>
            <w:tcW w:w="1435" w:type="dxa"/>
          </w:tcPr>
          <w:p w14:paraId="5F194888" w14:textId="77777777" w:rsidR="000F142A" w:rsidRDefault="000F142A" w:rsidP="005E53B3">
            <w:pPr>
              <w:pStyle w:val="BodyText"/>
              <w:spacing w:after="0"/>
              <w:rPr>
                <w:rFonts w:eastAsiaTheme="minorEastAsia"/>
                <w:sz w:val="20"/>
                <w:szCs w:val="20"/>
              </w:rPr>
            </w:pPr>
            <w:proofErr w:type="spellStart"/>
            <w:r w:rsidRPr="000F142A">
              <w:rPr>
                <w:rFonts w:eastAsiaTheme="minorEastAsia"/>
                <w:sz w:val="20"/>
                <w:szCs w:val="20"/>
              </w:rPr>
              <w:t>InterDigital</w:t>
            </w:r>
            <w:proofErr w:type="spellEnd"/>
          </w:p>
        </w:tc>
        <w:tc>
          <w:tcPr>
            <w:tcW w:w="8194" w:type="dxa"/>
          </w:tcPr>
          <w:p w14:paraId="680067BD" w14:textId="77777777" w:rsidR="000F142A" w:rsidRPr="00DA53C3" w:rsidRDefault="000F142A" w:rsidP="005E53B3">
            <w:pPr>
              <w:jc w:val="both"/>
              <w:rPr>
                <w:sz w:val="20"/>
                <w:szCs w:val="20"/>
              </w:rPr>
            </w:pPr>
            <w:r w:rsidRPr="00C53523">
              <w:rPr>
                <w:sz w:val="20"/>
                <w:szCs w:val="20"/>
              </w:rPr>
              <w:t>We agree with the proposal</w:t>
            </w:r>
          </w:p>
        </w:tc>
      </w:tr>
      <w:tr w:rsidR="00814912" w:rsidRPr="00DA53C3" w14:paraId="2DA90825" w14:textId="77777777" w:rsidTr="00D36803">
        <w:tc>
          <w:tcPr>
            <w:tcW w:w="1435" w:type="dxa"/>
          </w:tcPr>
          <w:p w14:paraId="66E9CDC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2883013"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4A1975D2" w14:textId="77777777" w:rsidTr="001916B6">
        <w:tc>
          <w:tcPr>
            <w:tcW w:w="1435" w:type="dxa"/>
          </w:tcPr>
          <w:p w14:paraId="48AA329B"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46442DE"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55662154"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 xml:space="preserve">Pos in NR </w:t>
            </w:r>
            <w:proofErr w:type="spellStart"/>
            <w:r>
              <w:rPr>
                <w:sz w:val="20"/>
                <w:szCs w:val="20"/>
                <w:lang w:eastAsia="zh-CN"/>
              </w:rPr>
              <w:t>Uu</w:t>
            </w:r>
            <w:proofErr w:type="spellEnd"/>
            <w:r>
              <w:rPr>
                <w:sz w:val="20"/>
                <w:szCs w:val="20"/>
                <w:lang w:eastAsia="zh-CN"/>
              </w:rPr>
              <w:t xml:space="preserve"> positioning can be baseline.</w:t>
            </w:r>
          </w:p>
        </w:tc>
      </w:tr>
      <w:tr w:rsidR="005741A9" w:rsidRPr="00A74E8A" w14:paraId="00CBDD4B" w14:textId="77777777" w:rsidTr="005741A9">
        <w:tc>
          <w:tcPr>
            <w:tcW w:w="1435" w:type="dxa"/>
          </w:tcPr>
          <w:p w14:paraId="4DC9DF1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48155F8"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39988317" w14:textId="77777777" w:rsidTr="005741A9">
        <w:tc>
          <w:tcPr>
            <w:tcW w:w="1435" w:type="dxa"/>
          </w:tcPr>
          <w:p w14:paraId="27F543B0"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07328EAF" w14:textId="77777777"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7DE88AE3" w14:textId="77777777" w:rsidTr="00C45530">
        <w:tc>
          <w:tcPr>
            <w:tcW w:w="1435" w:type="dxa"/>
          </w:tcPr>
          <w:p w14:paraId="2AE9CB5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62A4010"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491EE889" w14:textId="77777777" w:rsidTr="00C45530">
        <w:tc>
          <w:tcPr>
            <w:tcW w:w="1435" w:type="dxa"/>
          </w:tcPr>
          <w:p w14:paraId="5D2527F1"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757A1D97" w14:textId="77777777"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68CE3046" w14:textId="77777777"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4C92E991" w14:textId="77777777" w:rsidTr="00C45530">
        <w:tc>
          <w:tcPr>
            <w:tcW w:w="1435" w:type="dxa"/>
          </w:tcPr>
          <w:p w14:paraId="41CBBA51"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FB79A81" w14:textId="77777777" w:rsidR="00D36803" w:rsidRDefault="00D36803" w:rsidP="00077179">
            <w:pPr>
              <w:jc w:val="both"/>
              <w:rPr>
                <w:sz w:val="20"/>
                <w:szCs w:val="20"/>
                <w:lang w:eastAsia="zh-CN"/>
              </w:rPr>
            </w:pPr>
            <w:r>
              <w:rPr>
                <w:sz w:val="20"/>
                <w:szCs w:val="20"/>
                <w:lang w:eastAsia="zh-CN"/>
              </w:rPr>
              <w:t xml:space="preserve">Support the intention. </w:t>
            </w:r>
          </w:p>
          <w:p w14:paraId="01AF21FB" w14:textId="77777777" w:rsidR="00D36803" w:rsidRDefault="00D36803" w:rsidP="00077179">
            <w:pPr>
              <w:jc w:val="both"/>
              <w:rPr>
                <w:sz w:val="20"/>
                <w:szCs w:val="20"/>
                <w:lang w:eastAsia="zh-CN"/>
              </w:rPr>
            </w:pPr>
          </w:p>
          <w:p w14:paraId="36B748DD"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0732659" w14:textId="77777777"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2EE86AB3" w14:textId="77777777" w:rsidTr="00C45530">
        <w:tc>
          <w:tcPr>
            <w:tcW w:w="1435" w:type="dxa"/>
          </w:tcPr>
          <w:p w14:paraId="3B173339"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0414D97E" w14:textId="77777777"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high level agreement at this time. </w:t>
            </w:r>
          </w:p>
        </w:tc>
      </w:tr>
      <w:tr w:rsidR="001A34FA" w:rsidRPr="00DA53C3" w14:paraId="7A433010" w14:textId="77777777" w:rsidTr="00C45530">
        <w:tc>
          <w:tcPr>
            <w:tcW w:w="1435" w:type="dxa"/>
          </w:tcPr>
          <w:p w14:paraId="25522A26" w14:textId="77777777"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5C27B477" w14:textId="77777777" w:rsidR="001A34FA" w:rsidRDefault="001A34FA" w:rsidP="006D2153">
            <w:pPr>
              <w:jc w:val="both"/>
              <w:rPr>
                <w:sz w:val="20"/>
                <w:szCs w:val="20"/>
                <w:lang w:eastAsia="zh-CN"/>
              </w:rPr>
            </w:pPr>
            <w:proofErr w:type="spellStart"/>
            <w:r>
              <w:rPr>
                <w:sz w:val="20"/>
                <w:szCs w:val="20"/>
                <w:lang w:eastAsia="zh-CN"/>
              </w:rPr>
              <w:t>Also,the</w:t>
            </w:r>
            <w:proofErr w:type="spellEnd"/>
            <w:r>
              <w:rPr>
                <w:sz w:val="20"/>
                <w:szCs w:val="20"/>
                <w:lang w:eastAsia="zh-CN"/>
              </w:rPr>
              <w:t xml:space="preserve"> sub-bullet seems not needed given FL’s proposals in the following sub-sections of 4.2.</w:t>
            </w:r>
          </w:p>
        </w:tc>
      </w:tr>
      <w:tr w:rsidR="00407E73" w:rsidRPr="00DA53C3" w14:paraId="2C98C95F" w14:textId="77777777" w:rsidTr="00C45530">
        <w:tc>
          <w:tcPr>
            <w:tcW w:w="1435" w:type="dxa"/>
          </w:tcPr>
          <w:p w14:paraId="7E97D929"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272E3C5" w14:textId="77777777" w:rsidR="00407E73" w:rsidRDefault="00407E73" w:rsidP="006D2153">
            <w:pPr>
              <w:jc w:val="both"/>
              <w:rPr>
                <w:sz w:val="20"/>
                <w:szCs w:val="20"/>
                <w:lang w:eastAsia="zh-CN"/>
              </w:rPr>
            </w:pPr>
            <w:r w:rsidRPr="00407E73">
              <w:rPr>
                <w:sz w:val="20"/>
                <w:szCs w:val="20"/>
                <w:lang w:eastAsia="zh-CN"/>
              </w:rPr>
              <w:t>Support.</w:t>
            </w:r>
          </w:p>
        </w:tc>
      </w:tr>
      <w:tr w:rsidR="00886D63" w:rsidRPr="00DA53C3" w14:paraId="3FC3C39B" w14:textId="77777777" w:rsidTr="00C45530">
        <w:tc>
          <w:tcPr>
            <w:tcW w:w="1435" w:type="dxa"/>
          </w:tcPr>
          <w:p w14:paraId="7C71FBF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BDBB38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7684286C"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470FAF45" w14:textId="77777777"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51140E52" w14:textId="77777777" w:rsidTr="00C45530">
        <w:tc>
          <w:tcPr>
            <w:tcW w:w="1435" w:type="dxa"/>
          </w:tcPr>
          <w:p w14:paraId="5433ED78" w14:textId="77777777"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729FE77" w14:textId="77777777"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3052A949" w14:textId="77777777" w:rsidTr="00354C1E">
        <w:tc>
          <w:tcPr>
            <w:tcW w:w="1435" w:type="dxa"/>
          </w:tcPr>
          <w:p w14:paraId="097639A2"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8DA72A"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7E8F8B20" w14:textId="77777777" w:rsidTr="00C45530">
        <w:tc>
          <w:tcPr>
            <w:tcW w:w="1435" w:type="dxa"/>
          </w:tcPr>
          <w:p w14:paraId="6E3523BE"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7A92225" w14:textId="77777777"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D4FEAA0" w14:textId="77777777" w:rsidTr="00C45530">
        <w:tc>
          <w:tcPr>
            <w:tcW w:w="1435" w:type="dxa"/>
          </w:tcPr>
          <w:p w14:paraId="63D958D6"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243200A8" w14:textId="77777777"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00867984" w14:textId="77777777" w:rsidTr="00C45530">
        <w:tc>
          <w:tcPr>
            <w:tcW w:w="1435" w:type="dxa"/>
          </w:tcPr>
          <w:p w14:paraId="6DE8BB70"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6BA430"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2284F542" w14:textId="77777777" w:rsidTr="00C45530">
        <w:tc>
          <w:tcPr>
            <w:tcW w:w="1435" w:type="dxa"/>
          </w:tcPr>
          <w:p w14:paraId="41F079A5" w14:textId="77777777"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41778DBA" w14:textId="77777777" w:rsidR="00A32741" w:rsidRDefault="00A32741" w:rsidP="00A32741">
            <w:pPr>
              <w:jc w:val="both"/>
              <w:rPr>
                <w:sz w:val="20"/>
                <w:szCs w:val="20"/>
                <w:lang w:eastAsia="zh-CN"/>
              </w:rPr>
            </w:pPr>
            <w:r>
              <w:rPr>
                <w:sz w:val="20"/>
                <w:szCs w:val="20"/>
              </w:rPr>
              <w:t>OK</w:t>
            </w:r>
          </w:p>
        </w:tc>
      </w:tr>
      <w:tr w:rsidR="008D7EA2" w:rsidRPr="00DA53C3" w14:paraId="20016AA9" w14:textId="77777777" w:rsidTr="00C45530">
        <w:tc>
          <w:tcPr>
            <w:tcW w:w="1435" w:type="dxa"/>
          </w:tcPr>
          <w:p w14:paraId="61C1B2E6" w14:textId="77777777"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F91E29" w14:textId="77777777" w:rsidR="008D7EA2" w:rsidRDefault="008D7EA2" w:rsidP="008D7EA2">
            <w:pPr>
              <w:jc w:val="both"/>
              <w:rPr>
                <w:sz w:val="20"/>
                <w:szCs w:val="20"/>
                <w:lang w:eastAsia="zh-CN"/>
              </w:rPr>
            </w:pPr>
            <w:r w:rsidRPr="00DA1172">
              <w:rPr>
                <w:sz w:val="20"/>
                <w:szCs w:val="20"/>
                <w:lang w:eastAsia="zh-CN"/>
              </w:rPr>
              <w:t>DL-PRS and UL-SRS for positioning should be the starting point for studying signals used for sidelink positioning measurements.</w:t>
            </w:r>
          </w:p>
          <w:p w14:paraId="1606E75C" w14:textId="77777777" w:rsidR="008D7EA2" w:rsidRDefault="008D7EA2" w:rsidP="008D7EA2">
            <w:pPr>
              <w:jc w:val="both"/>
              <w:rPr>
                <w:sz w:val="20"/>
                <w:szCs w:val="20"/>
                <w:lang w:eastAsia="zh-CN"/>
              </w:rPr>
            </w:pPr>
          </w:p>
          <w:p w14:paraId="21E66D72" w14:textId="77777777"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r w:rsidR="00984623" w:rsidRPr="00DA53C3" w14:paraId="6B7AECED" w14:textId="77777777" w:rsidTr="00C45530">
        <w:tc>
          <w:tcPr>
            <w:tcW w:w="1435" w:type="dxa"/>
          </w:tcPr>
          <w:p w14:paraId="71658A5E" w14:textId="77777777" w:rsidR="00984623" w:rsidRDefault="00984623" w:rsidP="00984623">
            <w:pPr>
              <w:pStyle w:val="BodyText"/>
              <w:spacing w:after="0"/>
              <w:rPr>
                <w:rFonts w:eastAsiaTheme="minorEastAsia"/>
                <w:sz w:val="20"/>
                <w:szCs w:val="20"/>
              </w:rPr>
            </w:pPr>
            <w:r>
              <w:rPr>
                <w:rFonts w:eastAsiaTheme="minorEastAsia"/>
                <w:sz w:val="20"/>
                <w:szCs w:val="20"/>
              </w:rPr>
              <w:t>Intel</w:t>
            </w:r>
          </w:p>
        </w:tc>
        <w:tc>
          <w:tcPr>
            <w:tcW w:w="8194" w:type="dxa"/>
          </w:tcPr>
          <w:p w14:paraId="5F7A2218" w14:textId="77777777" w:rsidR="00984623" w:rsidRPr="00DA1172" w:rsidRDefault="00984623" w:rsidP="00984623">
            <w:pPr>
              <w:jc w:val="both"/>
              <w:rPr>
                <w:sz w:val="20"/>
                <w:szCs w:val="20"/>
                <w:lang w:eastAsia="zh-CN"/>
              </w:rPr>
            </w:pPr>
            <w:r>
              <w:rPr>
                <w:sz w:val="20"/>
                <w:szCs w:val="20"/>
                <w:lang w:eastAsia="zh-CN"/>
              </w:rPr>
              <w:t>OK.</w:t>
            </w:r>
          </w:p>
        </w:tc>
      </w:tr>
    </w:tbl>
    <w:p w14:paraId="65E023C0" w14:textId="77777777" w:rsidR="002E34E9" w:rsidRDefault="002E34E9" w:rsidP="008571A2"/>
    <w:p w14:paraId="62C86D11" w14:textId="77777777" w:rsidR="00D220A5" w:rsidRPr="00D220A5" w:rsidRDefault="00D220A5" w:rsidP="00D220A5">
      <w:pPr>
        <w:pStyle w:val="Heading5"/>
        <w:rPr>
          <w:lang w:val="en-GB"/>
        </w:rPr>
      </w:pPr>
      <w:r w:rsidRPr="00231A7D">
        <w:rPr>
          <w:lang w:val="en-GB"/>
        </w:rPr>
        <w:t>FL Observation</w:t>
      </w:r>
      <w:r>
        <w:rPr>
          <w:lang w:val="en-GB"/>
        </w:rPr>
        <w:t>s</w:t>
      </w:r>
    </w:p>
    <w:p w14:paraId="3E0D09BB" w14:textId="7777777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153B1BA2" w14:textId="77777777" w:rsidR="00D220A5" w:rsidRPr="00D220A5" w:rsidRDefault="00D220A5" w:rsidP="00D220A5">
      <w:pPr>
        <w:rPr>
          <w:color w:val="FF0000"/>
        </w:rPr>
      </w:pPr>
    </w:p>
    <w:p w14:paraId="179FE162" w14:textId="77777777" w:rsidR="00D220A5" w:rsidRDefault="00D220A5" w:rsidP="00D220A5">
      <w:pPr>
        <w:rPr>
          <w:color w:val="FF0000"/>
        </w:rPr>
      </w:pPr>
    </w:p>
    <w:p w14:paraId="6B9623AC" w14:textId="373151AD" w:rsidR="00D220A5" w:rsidRDefault="00CE564C" w:rsidP="00D220A5">
      <w:pPr>
        <w:pStyle w:val="Heading5"/>
      </w:pPr>
      <w:r>
        <w:rPr>
          <w:highlight w:val="yellow"/>
        </w:rPr>
        <w:t>[</w:t>
      </w:r>
      <w:r w:rsidR="00E55F16">
        <w:rPr>
          <w:highlight w:val="yellow"/>
        </w:rPr>
        <w:t>CLOSED</w:t>
      </w:r>
      <w:r>
        <w:rPr>
          <w:highlight w:val="yellow"/>
        </w:rPr>
        <w:t>]</w:t>
      </w:r>
      <w:r w:rsidR="00D220A5" w:rsidRPr="00D220A5">
        <w:rPr>
          <w:highlight w:val="yellow"/>
        </w:rPr>
        <w:t>Feature Lead Proposal 4.2.1-v1</w:t>
      </w:r>
    </w:p>
    <w:p w14:paraId="79E36ABA"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24825B7B"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include: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7FC458A" w14:textId="77777777"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investigate whether such reference signals can meet the positioning accuracy requirements.</w:t>
      </w:r>
    </w:p>
    <w:p w14:paraId="6404A063" w14:textId="77777777" w:rsidR="00ED7C77" w:rsidRDefault="00ED7C77" w:rsidP="00136934">
      <w:pPr>
        <w:pStyle w:val="0Maintext"/>
      </w:pPr>
    </w:p>
    <w:p w14:paraId="2089ED54" w14:textId="77777777" w:rsidR="00ED7C77" w:rsidRDefault="00ED7C77" w:rsidP="00ED7C77">
      <w:pPr>
        <w:rPr>
          <w:lang w:val="en-GB"/>
        </w:rPr>
      </w:pPr>
      <w:r>
        <w:rPr>
          <w:lang w:val="en-GB"/>
        </w:rPr>
        <w:t xml:space="preserve">Companies are encourage to comment whether they consider the first </w:t>
      </w:r>
      <w:proofErr w:type="spellStart"/>
      <w:r>
        <w:rPr>
          <w:lang w:val="en-GB"/>
        </w:rPr>
        <w:t>subbulet</w:t>
      </w:r>
      <w:proofErr w:type="spellEnd"/>
      <w:r>
        <w:rPr>
          <w:lang w:val="en-GB"/>
        </w:rPr>
        <w:t xml:space="preserve"> useful, or they prefer to remove it.</w:t>
      </w:r>
    </w:p>
    <w:p w14:paraId="6662708D" w14:textId="77777777" w:rsidR="004B0FCF" w:rsidRPr="00ED7C77" w:rsidRDefault="004B0FCF" w:rsidP="00ED7C77">
      <w:pPr>
        <w:rPr>
          <w:lang w:val="en-GB"/>
        </w:rPr>
      </w:pPr>
    </w:p>
    <w:p w14:paraId="6984C489" w14:textId="77777777" w:rsidR="00B132D7" w:rsidRDefault="00B132D7" w:rsidP="00B132D7">
      <w:pPr>
        <w:pStyle w:val="Heading5"/>
        <w:rPr>
          <w:lang w:val="en-GB"/>
        </w:rPr>
      </w:pPr>
      <w:r w:rsidRPr="0016779B">
        <w:rPr>
          <w:lang w:val="en-GB"/>
        </w:rPr>
        <w:t>Companies views</w:t>
      </w:r>
    </w:p>
    <w:p w14:paraId="2574AA84" w14:textId="77777777"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777EEF01" w14:textId="77777777" w:rsidTr="00C36F91">
        <w:tc>
          <w:tcPr>
            <w:tcW w:w="1435" w:type="dxa"/>
          </w:tcPr>
          <w:p w14:paraId="07BE4F4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2AF397DB" w14:textId="77777777" w:rsidR="00B45AC8" w:rsidRPr="00645A03" w:rsidRDefault="00B45AC8" w:rsidP="00C36F91">
            <w:pPr>
              <w:jc w:val="both"/>
              <w:rPr>
                <w:sz w:val="20"/>
                <w:szCs w:val="20"/>
              </w:rPr>
            </w:pPr>
            <w:r>
              <w:rPr>
                <w:sz w:val="20"/>
                <w:szCs w:val="20"/>
              </w:rPr>
              <w:t>We support this proposal</w:t>
            </w:r>
            <w:r w:rsidRPr="00645A03">
              <w:rPr>
                <w:sz w:val="20"/>
                <w:szCs w:val="20"/>
              </w:rPr>
              <w:t>.</w:t>
            </w:r>
          </w:p>
          <w:p w14:paraId="5E157038" w14:textId="77777777" w:rsidR="00B45AC8" w:rsidRPr="00645A03" w:rsidRDefault="00B45AC8" w:rsidP="00C36F91">
            <w:pPr>
              <w:jc w:val="both"/>
              <w:rPr>
                <w:sz w:val="20"/>
                <w:szCs w:val="20"/>
              </w:rPr>
            </w:pPr>
          </w:p>
        </w:tc>
      </w:tr>
      <w:tr w:rsidR="002E6E68" w:rsidRPr="00645A03" w14:paraId="7EC3EC9E" w14:textId="77777777" w:rsidTr="00C36F91">
        <w:tc>
          <w:tcPr>
            <w:tcW w:w="1435" w:type="dxa"/>
          </w:tcPr>
          <w:p w14:paraId="5BA3F152" w14:textId="77777777" w:rsidR="002E6E68" w:rsidRPr="00645A03" w:rsidRDefault="002E6E68" w:rsidP="00C36F91">
            <w:pPr>
              <w:pStyle w:val="BodyText"/>
              <w:spacing w:after="0"/>
              <w:rPr>
                <w:sz w:val="20"/>
                <w:szCs w:val="20"/>
              </w:rPr>
            </w:pPr>
            <w:proofErr w:type="spellStart"/>
            <w:r>
              <w:rPr>
                <w:sz w:val="20"/>
                <w:szCs w:val="20"/>
              </w:rPr>
              <w:t>Futurewei</w:t>
            </w:r>
            <w:proofErr w:type="spellEnd"/>
          </w:p>
        </w:tc>
        <w:tc>
          <w:tcPr>
            <w:tcW w:w="8194" w:type="dxa"/>
          </w:tcPr>
          <w:p w14:paraId="3B6DCFA6" w14:textId="77777777" w:rsidR="002E6E68" w:rsidRDefault="002E6E68" w:rsidP="00C36F91">
            <w:pPr>
              <w:jc w:val="both"/>
              <w:rPr>
                <w:sz w:val="20"/>
                <w:szCs w:val="20"/>
              </w:rPr>
            </w:pPr>
            <w:r>
              <w:rPr>
                <w:sz w:val="20"/>
                <w:szCs w:val="20"/>
              </w:rPr>
              <w:t>Support.</w:t>
            </w:r>
          </w:p>
        </w:tc>
      </w:tr>
      <w:tr w:rsidR="00853139" w:rsidRPr="00645A03" w14:paraId="5EEFFEC6" w14:textId="77777777" w:rsidTr="00C36F91">
        <w:tc>
          <w:tcPr>
            <w:tcW w:w="1435" w:type="dxa"/>
          </w:tcPr>
          <w:p w14:paraId="3D595705" w14:textId="77777777" w:rsidR="00853139" w:rsidRDefault="00853139" w:rsidP="00853139">
            <w:pPr>
              <w:pStyle w:val="BodyText"/>
              <w:spacing w:after="0"/>
              <w:rPr>
                <w:sz w:val="20"/>
                <w:szCs w:val="20"/>
              </w:rPr>
            </w:pPr>
            <w:proofErr w:type="spellStart"/>
            <w:r w:rsidRPr="00853139">
              <w:rPr>
                <w:sz w:val="20"/>
                <w:szCs w:val="20"/>
              </w:rPr>
              <w:t>InterDigital</w:t>
            </w:r>
            <w:proofErr w:type="spellEnd"/>
          </w:p>
        </w:tc>
        <w:tc>
          <w:tcPr>
            <w:tcW w:w="8194" w:type="dxa"/>
          </w:tcPr>
          <w:p w14:paraId="276C2AC4" w14:textId="77777777" w:rsidR="00853139" w:rsidRPr="00FE5E0E" w:rsidRDefault="00853139" w:rsidP="00853139">
            <w:pPr>
              <w:rPr>
                <w:sz w:val="21"/>
                <w:szCs w:val="21"/>
                <w:lang w:val="en-GB"/>
              </w:rPr>
            </w:pPr>
            <w:r w:rsidRPr="00FE5E0E">
              <w:rPr>
                <w:sz w:val="21"/>
                <w:szCs w:val="21"/>
                <w:lang w:val="en-GB"/>
              </w:rPr>
              <w:t xml:space="preserve">We support the proposal. However, we are not fully clear regarding which SL design aspects are referred to. Note the aspect of re-using SL reference signals is included in the Note, so we presume the SL design aspects are more related to SL physical layer design framework in which SL reference signal-related procedure are performed. Thus, we suggest to change the proposal to the following : </w:t>
            </w:r>
          </w:p>
          <w:p w14:paraId="7BB173C5" w14:textId="77777777" w:rsidR="00853139" w:rsidRPr="00FE5E0E" w:rsidRDefault="00853139" w:rsidP="00853139">
            <w:pPr>
              <w:rPr>
                <w:sz w:val="21"/>
                <w:szCs w:val="21"/>
                <w:lang w:val="en-GB"/>
              </w:rPr>
            </w:pPr>
          </w:p>
          <w:p w14:paraId="61B35336" w14:textId="77777777" w:rsidR="00853139" w:rsidRPr="00FE5E0E" w:rsidRDefault="00853139" w:rsidP="00853139">
            <w:pPr>
              <w:rPr>
                <w:color w:val="00B0F0"/>
                <w:sz w:val="21"/>
                <w:szCs w:val="21"/>
              </w:rPr>
            </w:pPr>
            <w:r w:rsidRPr="00FE5E0E">
              <w:rPr>
                <w:sz w:val="21"/>
                <w:szCs w:val="21"/>
              </w:rPr>
              <w:t>Study new SL positioning reference signal for SL positioning/</w:t>
            </w:r>
            <w:r w:rsidRPr="00FE5E0E">
              <w:rPr>
                <w:color w:val="FF0000"/>
                <w:sz w:val="21"/>
                <w:szCs w:val="21"/>
              </w:rPr>
              <w:t xml:space="preserve">ranging based on the existing PRS/SRS design and R17 SL design </w:t>
            </w:r>
            <w:r w:rsidRPr="00FE5E0E">
              <w:rPr>
                <w:color w:val="00B0F0"/>
                <w:sz w:val="21"/>
                <w:szCs w:val="21"/>
              </w:rPr>
              <w:t xml:space="preserve">framework </w:t>
            </w:r>
            <w:r w:rsidRPr="00FE5E0E">
              <w:rPr>
                <w:strike/>
                <w:color w:val="00B0F0"/>
                <w:sz w:val="21"/>
                <w:szCs w:val="21"/>
              </w:rPr>
              <w:t xml:space="preserve">SL design aspects </w:t>
            </w:r>
          </w:p>
          <w:p w14:paraId="378C2831" w14:textId="77777777" w:rsidR="00853139" w:rsidRDefault="00853139" w:rsidP="00FE5E0E">
            <w:pPr>
              <w:jc w:val="both"/>
              <w:rPr>
                <w:sz w:val="21"/>
                <w:szCs w:val="21"/>
              </w:rPr>
            </w:pPr>
            <w:r w:rsidRPr="00FE5E0E">
              <w:rPr>
                <w:sz w:val="21"/>
                <w:szCs w:val="21"/>
              </w:rPr>
              <w:t>….</w:t>
            </w:r>
          </w:p>
          <w:p w14:paraId="16EEB705" w14:textId="77777777" w:rsidR="00EA597A" w:rsidRPr="00FE5E0E" w:rsidRDefault="00EA597A" w:rsidP="00FE5E0E">
            <w:pPr>
              <w:jc w:val="both"/>
              <w:rPr>
                <w:sz w:val="21"/>
                <w:szCs w:val="21"/>
              </w:rPr>
            </w:pPr>
          </w:p>
        </w:tc>
      </w:tr>
      <w:tr w:rsidR="00540880" w:rsidRPr="00645A03" w14:paraId="646D67AC" w14:textId="77777777" w:rsidTr="00C36F91">
        <w:tc>
          <w:tcPr>
            <w:tcW w:w="1435" w:type="dxa"/>
          </w:tcPr>
          <w:p w14:paraId="380DE878" w14:textId="77777777" w:rsidR="00540880" w:rsidRPr="00853139"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089C04B6" w14:textId="77777777" w:rsidR="00540880" w:rsidRPr="00FE5E0E" w:rsidRDefault="00540880" w:rsidP="00540880">
            <w:pPr>
              <w:rPr>
                <w:sz w:val="21"/>
                <w:szCs w:val="21"/>
                <w:lang w:val="en-GB"/>
              </w:rPr>
            </w:pPr>
            <w:r>
              <w:rPr>
                <w:rFonts w:eastAsia="Malgun Gothic" w:hint="eastAsia"/>
                <w:sz w:val="20"/>
                <w:szCs w:val="20"/>
              </w:rPr>
              <w:t>OK</w:t>
            </w:r>
          </w:p>
        </w:tc>
      </w:tr>
      <w:tr w:rsidR="00B75EDB" w:rsidRPr="00020BB3" w14:paraId="39AA5F8D" w14:textId="77777777" w:rsidTr="00B75EDB">
        <w:tc>
          <w:tcPr>
            <w:tcW w:w="1435" w:type="dxa"/>
          </w:tcPr>
          <w:p w14:paraId="542F1C1B" w14:textId="77777777" w:rsidR="00B75EDB" w:rsidRPr="00020BB3"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2E5623DB" w14:textId="77777777" w:rsidR="00B75EDB" w:rsidRPr="00020BB3" w:rsidRDefault="00B75EDB" w:rsidP="00BD5553">
            <w:pPr>
              <w:rPr>
                <w:sz w:val="20"/>
                <w:szCs w:val="20"/>
                <w:lang w:val="en-GB"/>
              </w:rPr>
            </w:pPr>
            <w:r>
              <w:rPr>
                <w:rFonts w:hint="eastAsia"/>
                <w:sz w:val="20"/>
                <w:szCs w:val="20"/>
                <w:lang w:val="en-GB"/>
              </w:rPr>
              <w:t xml:space="preserve">Our first preference is to reuse </w:t>
            </w:r>
            <w:r>
              <w:rPr>
                <w:sz w:val="20"/>
                <w:szCs w:val="20"/>
                <w:lang w:val="en-GB"/>
              </w:rPr>
              <w:t>the existing PRS/SRS for SL positioning as much as possible. In this sense, the FL proposal of a new SL PRS based on existing PRS/SRS is fine for us.</w:t>
            </w:r>
          </w:p>
        </w:tc>
      </w:tr>
      <w:tr w:rsidR="00F42CCC" w:rsidRPr="00020BB3" w14:paraId="781EEFE2" w14:textId="77777777" w:rsidTr="00B75EDB">
        <w:tc>
          <w:tcPr>
            <w:tcW w:w="1435" w:type="dxa"/>
          </w:tcPr>
          <w:p w14:paraId="582079A4"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0E7651D" w14:textId="77777777" w:rsidR="00F42CCC" w:rsidRDefault="00F42CCC" w:rsidP="00F42CCC">
            <w:pPr>
              <w:rPr>
                <w:sz w:val="20"/>
                <w:szCs w:val="20"/>
                <w:lang w:val="en-GB"/>
              </w:rPr>
            </w:pPr>
            <w:r>
              <w:rPr>
                <w:rFonts w:hint="eastAsia"/>
                <w:sz w:val="20"/>
                <w:szCs w:val="20"/>
                <w:lang w:eastAsia="zh-CN"/>
              </w:rPr>
              <w:t>support</w:t>
            </w:r>
          </w:p>
        </w:tc>
      </w:tr>
      <w:tr w:rsidR="001C4FA1" w:rsidRPr="00020BB3" w14:paraId="3BE2B1FD" w14:textId="77777777" w:rsidTr="00B75EDB">
        <w:tc>
          <w:tcPr>
            <w:tcW w:w="1435" w:type="dxa"/>
          </w:tcPr>
          <w:p w14:paraId="55E5B619" w14:textId="77777777" w:rsidR="001C4FA1" w:rsidRPr="001C4FA1" w:rsidRDefault="001C4FA1"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887C6CE" w14:textId="77777777" w:rsidR="001C4FA1" w:rsidRPr="001C4FA1" w:rsidRDefault="001C4FA1" w:rsidP="00F42CCC">
            <w:pPr>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026BF39A" w14:textId="77777777" w:rsidTr="00234815">
        <w:tc>
          <w:tcPr>
            <w:tcW w:w="1435" w:type="dxa"/>
          </w:tcPr>
          <w:p w14:paraId="02D318F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77729931" w14:textId="77777777" w:rsidR="00234815" w:rsidRPr="00234815" w:rsidRDefault="00234815" w:rsidP="00411D8B">
            <w:pPr>
              <w:rPr>
                <w:sz w:val="21"/>
                <w:szCs w:val="21"/>
                <w:lang w:val="en-GB"/>
              </w:rPr>
            </w:pPr>
            <w:r w:rsidRPr="00234815">
              <w:rPr>
                <w:sz w:val="21"/>
                <w:szCs w:val="21"/>
                <w:lang w:val="en-GB"/>
              </w:rPr>
              <w:t xml:space="preserve">Generally agree. The current wording to design based on existing RS is a bit confusing. We are OK to </w:t>
            </w:r>
            <w:proofErr w:type="spellStart"/>
            <w:r w:rsidRPr="00234815">
              <w:rPr>
                <w:sz w:val="21"/>
                <w:szCs w:val="21"/>
                <w:lang w:val="en-GB"/>
              </w:rPr>
              <w:t>InterDigital’s</w:t>
            </w:r>
            <w:proofErr w:type="spellEnd"/>
            <w:r w:rsidRPr="00234815">
              <w:rPr>
                <w:sz w:val="21"/>
                <w:szCs w:val="21"/>
                <w:lang w:val="en-GB"/>
              </w:rPr>
              <w:t xml:space="preserve"> revision or alternatively we suggest to change it as ‘Study new SL positioning reference signal for SL positioning/ranging </w:t>
            </w:r>
            <w:r w:rsidRPr="00234815">
              <w:rPr>
                <w:strike/>
                <w:sz w:val="21"/>
                <w:szCs w:val="21"/>
                <w:lang w:val="en-GB"/>
              </w:rPr>
              <w:t>based on</w:t>
            </w:r>
            <w:r w:rsidRPr="00234815">
              <w:rPr>
                <w:sz w:val="21"/>
                <w:szCs w:val="21"/>
                <w:lang w:val="en-GB"/>
              </w:rPr>
              <w:t xml:space="preserve"> </w:t>
            </w:r>
            <w:r w:rsidRPr="00234815">
              <w:rPr>
                <w:color w:val="FF0000"/>
                <w:sz w:val="21"/>
                <w:szCs w:val="21"/>
                <w:lang w:val="en-GB"/>
              </w:rPr>
              <w:t xml:space="preserve">using </w:t>
            </w:r>
            <w:r w:rsidRPr="00234815">
              <w:rPr>
                <w:sz w:val="21"/>
                <w:szCs w:val="21"/>
                <w:lang w:val="en-GB"/>
              </w:rPr>
              <w:t xml:space="preserve">the existing PRS/SRS design and SL design </w:t>
            </w:r>
            <w:r w:rsidRPr="00234815">
              <w:rPr>
                <w:strike/>
                <w:sz w:val="21"/>
                <w:szCs w:val="21"/>
                <w:lang w:val="en-GB"/>
              </w:rPr>
              <w:t xml:space="preserve">aspects </w:t>
            </w:r>
            <w:r w:rsidRPr="00234815">
              <w:rPr>
                <w:color w:val="FF0000"/>
                <w:sz w:val="21"/>
                <w:szCs w:val="21"/>
                <w:lang w:val="en-GB"/>
              </w:rPr>
              <w:t>as a starting point</w:t>
            </w:r>
            <w:r w:rsidRPr="00234815">
              <w:rPr>
                <w:sz w:val="21"/>
                <w:szCs w:val="21"/>
                <w:lang w:val="en-GB"/>
              </w:rPr>
              <w:t>’</w:t>
            </w:r>
          </w:p>
        </w:tc>
      </w:tr>
      <w:tr w:rsidR="000A4055" w:rsidRPr="00BB2C44" w14:paraId="77F149E4" w14:textId="77777777" w:rsidTr="00234815">
        <w:tc>
          <w:tcPr>
            <w:tcW w:w="1435" w:type="dxa"/>
          </w:tcPr>
          <w:p w14:paraId="026D1CA9"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F13E57" w14:textId="77777777" w:rsidR="000A4055" w:rsidRPr="00234815" w:rsidRDefault="000A4055" w:rsidP="000A4055">
            <w:pPr>
              <w:rPr>
                <w:sz w:val="21"/>
                <w:szCs w:val="21"/>
                <w:lang w:val="en-GB"/>
              </w:rPr>
            </w:pPr>
            <w:r>
              <w:rPr>
                <w:rFonts w:eastAsia="Yu Mincho" w:hint="eastAsia"/>
                <w:sz w:val="21"/>
                <w:szCs w:val="21"/>
                <w:lang w:val="en-GB" w:eastAsia="ja-JP"/>
              </w:rPr>
              <w:t>S</w:t>
            </w:r>
            <w:r>
              <w:rPr>
                <w:rFonts w:eastAsia="Yu Mincho"/>
                <w:sz w:val="21"/>
                <w:szCs w:val="21"/>
                <w:lang w:val="en-GB" w:eastAsia="ja-JP"/>
              </w:rPr>
              <w:t>upport</w:t>
            </w:r>
          </w:p>
        </w:tc>
      </w:tr>
      <w:tr w:rsidR="001F1DCE" w14:paraId="1FDC5C8B" w14:textId="77777777" w:rsidTr="001F1DCE">
        <w:tc>
          <w:tcPr>
            <w:tcW w:w="1435" w:type="dxa"/>
          </w:tcPr>
          <w:p w14:paraId="7EACB486" w14:textId="77777777" w:rsidR="001F1DCE" w:rsidRPr="00F4727F"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2966CE5" w14:textId="77777777" w:rsidR="001F1DCE" w:rsidRDefault="001F1DCE"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020BB3" w14:paraId="23D5A25F" w14:textId="77777777" w:rsidTr="00A25905">
        <w:tc>
          <w:tcPr>
            <w:tcW w:w="1435" w:type="dxa"/>
          </w:tcPr>
          <w:p w14:paraId="63D701AF"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A687176" w14:textId="77777777" w:rsidR="00A25905" w:rsidRDefault="00A25905" w:rsidP="002A3E80">
            <w:pPr>
              <w:rPr>
                <w:sz w:val="20"/>
                <w:szCs w:val="20"/>
                <w:lang w:eastAsia="zh-CN"/>
              </w:rPr>
            </w:pPr>
            <w:r>
              <w:rPr>
                <w:rFonts w:hint="eastAsia"/>
                <w:sz w:val="20"/>
                <w:szCs w:val="20"/>
                <w:lang w:eastAsia="zh-CN"/>
              </w:rPr>
              <w:t>Support</w:t>
            </w:r>
          </w:p>
        </w:tc>
      </w:tr>
      <w:tr w:rsidR="004F70F7" w:rsidRPr="00020BB3" w14:paraId="53A84060" w14:textId="77777777" w:rsidTr="004F70F7">
        <w:tc>
          <w:tcPr>
            <w:tcW w:w="1435" w:type="dxa"/>
          </w:tcPr>
          <w:p w14:paraId="4E310037" w14:textId="77777777" w:rsidR="004F70F7" w:rsidRPr="002268BD"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E22F6C" w14:textId="77777777" w:rsidR="004F70F7" w:rsidRDefault="004F70F7" w:rsidP="0035406A">
            <w:pPr>
              <w:rPr>
                <w:sz w:val="20"/>
                <w:szCs w:val="20"/>
                <w:lang w:eastAsia="zh-CN"/>
              </w:rPr>
            </w:pPr>
            <w:r>
              <w:rPr>
                <w:sz w:val="20"/>
                <w:szCs w:val="20"/>
                <w:lang w:eastAsia="zh-CN"/>
              </w:rPr>
              <w:t>We are supportive of the proposal. A minor comments, seems “SL positioning” should be removed as below, as there is no SL positioning reference signal so far.</w:t>
            </w:r>
          </w:p>
          <w:p w14:paraId="28421C3A" w14:textId="77777777" w:rsidR="004F70F7" w:rsidRDefault="004F70F7" w:rsidP="0035406A">
            <w:pPr>
              <w:rPr>
                <w:sz w:val="20"/>
                <w:szCs w:val="20"/>
                <w:lang w:eastAsia="zh-CN"/>
              </w:rPr>
            </w:pPr>
          </w:p>
          <w:p w14:paraId="0B419652" w14:textId="77777777" w:rsidR="004F70F7" w:rsidRPr="00D220A5" w:rsidRDefault="004F70F7" w:rsidP="0035406A">
            <w:pPr>
              <w:rPr>
                <w:color w:val="FF0000"/>
              </w:rPr>
            </w:pPr>
            <w:r w:rsidRPr="00D220A5">
              <w:t xml:space="preserve">Study new </w:t>
            </w:r>
            <w:r w:rsidRPr="00A03425">
              <w:rPr>
                <w:strike/>
                <w:color w:val="00B050"/>
              </w:rPr>
              <w:t xml:space="preserve">SL positioning </w:t>
            </w:r>
            <w:r w:rsidRPr="00D220A5">
              <w:t>reference signal for SL positioning/</w:t>
            </w:r>
            <w:r w:rsidRPr="00D220A5">
              <w:rPr>
                <w:color w:val="FF0000"/>
              </w:rPr>
              <w:t>ranging based on the existing PRS/SRS design and SL design aspects</w:t>
            </w:r>
          </w:p>
          <w:p w14:paraId="6E307292" w14:textId="77777777" w:rsidR="004F70F7" w:rsidRPr="002268BD" w:rsidRDefault="004F70F7" w:rsidP="0035406A">
            <w:pPr>
              <w:rPr>
                <w:sz w:val="20"/>
                <w:szCs w:val="20"/>
                <w:lang w:eastAsia="zh-CN"/>
              </w:rPr>
            </w:pPr>
          </w:p>
        </w:tc>
      </w:tr>
      <w:tr w:rsidR="00132403" w:rsidRPr="00020BB3" w14:paraId="38FD9B4D" w14:textId="77777777" w:rsidTr="004F70F7">
        <w:tc>
          <w:tcPr>
            <w:tcW w:w="1435" w:type="dxa"/>
          </w:tcPr>
          <w:p w14:paraId="70FEC51A" w14:textId="5905B603" w:rsidR="00132403" w:rsidRDefault="00132403" w:rsidP="00132403">
            <w:pPr>
              <w:pStyle w:val="BodyText"/>
              <w:spacing w:after="0"/>
              <w:rPr>
                <w:rFonts w:eastAsiaTheme="minorEastAsia"/>
                <w:sz w:val="20"/>
                <w:szCs w:val="20"/>
              </w:rPr>
            </w:pPr>
            <w:r>
              <w:rPr>
                <w:sz w:val="20"/>
                <w:szCs w:val="20"/>
              </w:rPr>
              <w:t>Lenovo</w:t>
            </w:r>
          </w:p>
        </w:tc>
        <w:tc>
          <w:tcPr>
            <w:tcW w:w="8194" w:type="dxa"/>
          </w:tcPr>
          <w:p w14:paraId="78DC5D8B" w14:textId="4B247CD6" w:rsidR="00132403" w:rsidRDefault="00132403" w:rsidP="00132403">
            <w:pPr>
              <w:rPr>
                <w:sz w:val="20"/>
                <w:szCs w:val="20"/>
                <w:lang w:eastAsia="zh-CN"/>
              </w:rPr>
            </w:pPr>
            <w:r>
              <w:rPr>
                <w:sz w:val="20"/>
                <w:szCs w:val="20"/>
              </w:rPr>
              <w:t>Support, fine with Oppo’s revision as a clarification.</w:t>
            </w:r>
          </w:p>
        </w:tc>
      </w:tr>
      <w:tr w:rsidR="00F04C24" w:rsidRPr="0016779B" w14:paraId="2781D223" w14:textId="77777777" w:rsidTr="00F04C24">
        <w:tc>
          <w:tcPr>
            <w:tcW w:w="1435" w:type="dxa"/>
          </w:tcPr>
          <w:p w14:paraId="35AAABF9" w14:textId="5A971324" w:rsidR="00F04C24" w:rsidRPr="00D37441" w:rsidRDefault="00F04C24" w:rsidP="00F04C24">
            <w:pPr>
              <w:pStyle w:val="BodyText"/>
              <w:spacing w:after="0"/>
              <w:rPr>
                <w:sz w:val="20"/>
                <w:szCs w:val="20"/>
              </w:rPr>
            </w:pPr>
            <w:r>
              <w:rPr>
                <w:sz w:val="20"/>
                <w:szCs w:val="20"/>
              </w:rPr>
              <w:t>Nokia, NSB</w:t>
            </w:r>
          </w:p>
        </w:tc>
        <w:tc>
          <w:tcPr>
            <w:tcW w:w="8194" w:type="dxa"/>
          </w:tcPr>
          <w:p w14:paraId="6F944E04" w14:textId="7FD6F571" w:rsidR="00F04C24" w:rsidRPr="0016779B" w:rsidRDefault="00F04C24" w:rsidP="00F04C24">
            <w:pPr>
              <w:jc w:val="both"/>
              <w:rPr>
                <w:sz w:val="20"/>
                <w:szCs w:val="20"/>
              </w:rPr>
            </w:pPr>
            <w:r>
              <w:rPr>
                <w:sz w:val="21"/>
                <w:szCs w:val="21"/>
                <w:lang w:val="en-GB"/>
              </w:rPr>
              <w:t xml:space="preserve">Generally OK, but “SL design aspects” in the first sentence is a bit unclear – my reading was that the proposal is to study SL design aspects of this new SL PRS, but </w:t>
            </w:r>
            <w:proofErr w:type="spellStart"/>
            <w:r>
              <w:rPr>
                <w:sz w:val="21"/>
                <w:szCs w:val="21"/>
                <w:lang w:val="en-GB"/>
              </w:rPr>
              <w:t>InterDigital</w:t>
            </w:r>
            <w:proofErr w:type="spellEnd"/>
            <w:r>
              <w:rPr>
                <w:sz w:val="21"/>
                <w:szCs w:val="21"/>
                <w:lang w:val="en-GB"/>
              </w:rPr>
              <w:t xml:space="preserve"> seems to have read it differently.</w:t>
            </w:r>
          </w:p>
        </w:tc>
      </w:tr>
      <w:tr w:rsidR="00CC5132" w:rsidRPr="0016779B" w14:paraId="149FC14B" w14:textId="77777777" w:rsidTr="00F04C24">
        <w:tc>
          <w:tcPr>
            <w:tcW w:w="1435" w:type="dxa"/>
          </w:tcPr>
          <w:p w14:paraId="1ED98F0A" w14:textId="6CA294C0" w:rsidR="00CC5132" w:rsidRDefault="00CC5132" w:rsidP="00CC5132">
            <w:pPr>
              <w:pStyle w:val="BodyText"/>
              <w:spacing w:after="0"/>
              <w:rPr>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8194" w:type="dxa"/>
          </w:tcPr>
          <w:p w14:paraId="343167F0"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question for the note, which agenda should handle the evaluation? 9.5.1.2 or 9.5.1.3?</w:t>
            </w:r>
          </w:p>
          <w:p w14:paraId="1B512FB4" w14:textId="77777777" w:rsidR="00CC5132" w:rsidRDefault="00CC5132" w:rsidP="00CC5132">
            <w:pPr>
              <w:jc w:val="both"/>
              <w:rPr>
                <w:sz w:val="21"/>
                <w:szCs w:val="21"/>
                <w:lang w:val="en-GB"/>
              </w:rPr>
            </w:pPr>
          </w:p>
        </w:tc>
      </w:tr>
      <w:tr w:rsidR="00A04EED" w:rsidRPr="0016779B" w14:paraId="3FF334F4" w14:textId="77777777" w:rsidTr="00F04C24">
        <w:tc>
          <w:tcPr>
            <w:tcW w:w="1435" w:type="dxa"/>
          </w:tcPr>
          <w:p w14:paraId="67A185CB" w14:textId="04DB0297"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3A96A2E0" w14:textId="67F3D187" w:rsidR="00A04EED" w:rsidRDefault="00A04EED" w:rsidP="00CC5132">
            <w:pPr>
              <w:jc w:val="both"/>
              <w:rPr>
                <w:sz w:val="20"/>
                <w:szCs w:val="20"/>
                <w:lang w:eastAsia="zh-CN"/>
              </w:rPr>
            </w:pPr>
            <w:r>
              <w:t>Suggest to reword the note.  The note should reflect that we start the study with existing SL signals, and then study new SL signals after this.</w:t>
            </w:r>
          </w:p>
        </w:tc>
      </w:tr>
      <w:tr w:rsidR="00F90EBF" w:rsidRPr="0016779B" w14:paraId="241182C7" w14:textId="77777777" w:rsidTr="00F04C24">
        <w:tc>
          <w:tcPr>
            <w:tcW w:w="1435" w:type="dxa"/>
          </w:tcPr>
          <w:p w14:paraId="714E16EA" w14:textId="220C1B6F" w:rsidR="00F90EBF" w:rsidRDefault="00F90EBF" w:rsidP="00CC513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BD20B8A" w14:textId="7BFE863A" w:rsidR="00F90EBF" w:rsidRDefault="00F90EBF" w:rsidP="00CC5132">
            <w:pPr>
              <w:jc w:val="both"/>
              <w:rPr>
                <w:lang w:eastAsia="zh-CN"/>
              </w:rPr>
            </w:pPr>
            <w:r>
              <w:rPr>
                <w:lang w:eastAsia="zh-CN"/>
              </w:rPr>
              <w:t>Support.</w:t>
            </w:r>
          </w:p>
        </w:tc>
      </w:tr>
      <w:tr w:rsidR="00F9493B" w:rsidRPr="0016779B" w14:paraId="6E1AEACF" w14:textId="77777777" w:rsidTr="00F04C24">
        <w:tc>
          <w:tcPr>
            <w:tcW w:w="1435" w:type="dxa"/>
          </w:tcPr>
          <w:p w14:paraId="4CBBFF66" w14:textId="52CB8A33" w:rsidR="00F9493B" w:rsidRDefault="00F9493B" w:rsidP="00CC5132">
            <w:pPr>
              <w:pStyle w:val="BodyText"/>
              <w:spacing w:after="0"/>
              <w:rPr>
                <w:rFonts w:eastAsiaTheme="minorEastAsia"/>
                <w:sz w:val="20"/>
                <w:szCs w:val="20"/>
              </w:rPr>
            </w:pPr>
            <w:r>
              <w:rPr>
                <w:rFonts w:eastAsiaTheme="minorEastAsia"/>
                <w:sz w:val="20"/>
                <w:szCs w:val="20"/>
              </w:rPr>
              <w:t>Philips</w:t>
            </w:r>
          </w:p>
        </w:tc>
        <w:tc>
          <w:tcPr>
            <w:tcW w:w="8194" w:type="dxa"/>
          </w:tcPr>
          <w:p w14:paraId="6341CB23" w14:textId="2A5E9648" w:rsidR="00F9493B" w:rsidRDefault="00F9493B" w:rsidP="00F9493B">
            <w:pPr>
              <w:pStyle w:val="BodyText"/>
              <w:spacing w:after="0"/>
            </w:pPr>
            <w:r w:rsidRPr="00F9493B">
              <w:rPr>
                <w:rFonts w:eastAsiaTheme="minorEastAsia"/>
                <w:sz w:val="20"/>
                <w:szCs w:val="20"/>
              </w:rPr>
              <w:t>Agree with LGE</w:t>
            </w:r>
          </w:p>
        </w:tc>
      </w:tr>
      <w:tr w:rsidR="00700787" w:rsidRPr="0016779B" w14:paraId="12CC7224" w14:textId="77777777" w:rsidTr="00F04C24">
        <w:tc>
          <w:tcPr>
            <w:tcW w:w="1435" w:type="dxa"/>
          </w:tcPr>
          <w:p w14:paraId="70A728F6" w14:textId="235888A1" w:rsidR="00700787" w:rsidRDefault="00A0196E" w:rsidP="00CC5132">
            <w:pPr>
              <w:pStyle w:val="BodyText"/>
              <w:spacing w:after="0"/>
              <w:rPr>
                <w:rFonts w:eastAsiaTheme="minorEastAsia"/>
                <w:sz w:val="20"/>
                <w:szCs w:val="20"/>
              </w:rPr>
            </w:pPr>
            <w:r>
              <w:rPr>
                <w:rFonts w:eastAsiaTheme="minorEastAsia"/>
                <w:sz w:val="20"/>
                <w:szCs w:val="20"/>
              </w:rPr>
              <w:t>Intel</w:t>
            </w:r>
          </w:p>
        </w:tc>
        <w:tc>
          <w:tcPr>
            <w:tcW w:w="8194" w:type="dxa"/>
          </w:tcPr>
          <w:p w14:paraId="57DB4AAB" w14:textId="1BA9781A" w:rsidR="00700787" w:rsidRPr="00F9493B" w:rsidRDefault="00A0196E" w:rsidP="00F9493B">
            <w:pPr>
              <w:pStyle w:val="BodyText"/>
              <w:spacing w:after="0"/>
              <w:rPr>
                <w:rFonts w:eastAsiaTheme="minorEastAsia"/>
                <w:sz w:val="20"/>
                <w:szCs w:val="20"/>
              </w:rPr>
            </w:pPr>
            <w:r>
              <w:rPr>
                <w:rFonts w:eastAsiaTheme="minorEastAsia"/>
                <w:sz w:val="20"/>
                <w:szCs w:val="20"/>
              </w:rPr>
              <w:t>OK.</w:t>
            </w:r>
          </w:p>
        </w:tc>
      </w:tr>
      <w:tr w:rsidR="00E11AE1" w:rsidRPr="0016779B" w14:paraId="5AC203A7" w14:textId="77777777" w:rsidTr="00F04C24">
        <w:tc>
          <w:tcPr>
            <w:tcW w:w="1435" w:type="dxa"/>
          </w:tcPr>
          <w:p w14:paraId="21E2B316" w14:textId="22FCEC62" w:rsidR="00E11AE1" w:rsidRDefault="00E11AE1" w:rsidP="00E11AE1">
            <w:pPr>
              <w:pStyle w:val="BodyText"/>
              <w:spacing w:after="0"/>
              <w:rPr>
                <w:rFonts w:eastAsiaTheme="minorEastAsia"/>
                <w:sz w:val="20"/>
                <w:szCs w:val="20"/>
              </w:rPr>
            </w:pPr>
            <w:r>
              <w:rPr>
                <w:sz w:val="20"/>
                <w:szCs w:val="20"/>
              </w:rPr>
              <w:t>Qualcomm</w:t>
            </w:r>
          </w:p>
        </w:tc>
        <w:tc>
          <w:tcPr>
            <w:tcW w:w="8194" w:type="dxa"/>
          </w:tcPr>
          <w:p w14:paraId="10FD26B1" w14:textId="5C05322F" w:rsidR="00E11AE1" w:rsidRDefault="00E11AE1" w:rsidP="00E11AE1">
            <w:pPr>
              <w:pStyle w:val="BodyText"/>
              <w:spacing w:after="0"/>
              <w:rPr>
                <w:rFonts w:eastAsiaTheme="minorEastAsia"/>
                <w:sz w:val="20"/>
                <w:szCs w:val="20"/>
              </w:rPr>
            </w:pPr>
            <w:r>
              <w:rPr>
                <w:sz w:val="20"/>
                <w:szCs w:val="20"/>
              </w:rPr>
              <w:t>Support</w:t>
            </w:r>
          </w:p>
        </w:tc>
      </w:tr>
    </w:tbl>
    <w:p w14:paraId="55C2DC92" w14:textId="50352F98" w:rsidR="000D4708" w:rsidRDefault="000D4708" w:rsidP="000D4708">
      <w:pPr>
        <w:rPr>
          <w:lang w:val="en-GB"/>
        </w:rPr>
      </w:pPr>
    </w:p>
    <w:p w14:paraId="5CA6C417" w14:textId="77777777" w:rsidR="00866873" w:rsidRDefault="00866873" w:rsidP="00866873">
      <w:pPr>
        <w:pStyle w:val="Heading5"/>
        <w:rPr>
          <w:lang w:val="en-GB"/>
        </w:rPr>
      </w:pPr>
      <w:r w:rsidRPr="00231A7D">
        <w:rPr>
          <w:lang w:val="en-GB"/>
        </w:rPr>
        <w:t>FL Observation</w:t>
      </w:r>
      <w:r>
        <w:rPr>
          <w:lang w:val="en-GB"/>
        </w:rPr>
        <w:t>s</w:t>
      </w:r>
    </w:p>
    <w:p w14:paraId="0B955943" w14:textId="77777777" w:rsidR="00866873" w:rsidRDefault="00866873" w:rsidP="00866873">
      <w:pPr>
        <w:rPr>
          <w:lang w:val="en-GB"/>
        </w:rPr>
      </w:pPr>
      <w:r>
        <w:rPr>
          <w:lang w:val="en-GB"/>
        </w:rPr>
        <w:t>Support current proposal as is, or with minor modifications</w:t>
      </w:r>
    </w:p>
    <w:p w14:paraId="7B8E2133" w14:textId="64ACB312" w:rsidR="00866873" w:rsidRDefault="00866873" w:rsidP="00866873">
      <w:pPr>
        <w:pStyle w:val="ListParagraph"/>
        <w:numPr>
          <w:ilvl w:val="0"/>
          <w:numId w:val="98"/>
        </w:numPr>
        <w:spacing w:after="0"/>
        <w:rPr>
          <w:lang w:val="en-GB"/>
        </w:rPr>
      </w:pPr>
      <w:r>
        <w:rPr>
          <w:lang w:val="en-GB"/>
        </w:rPr>
        <w:t xml:space="preserve">Vivo, </w:t>
      </w:r>
      <w:proofErr w:type="spellStart"/>
      <w:r>
        <w:rPr>
          <w:lang w:val="en-GB"/>
        </w:rPr>
        <w:t>Futurewei</w:t>
      </w:r>
      <w:proofErr w:type="spellEnd"/>
      <w:r>
        <w:rPr>
          <w:lang w:val="en-GB"/>
        </w:rPr>
        <w:t>, Interdigital, Samsun, LGE, Xiaomi, DCM, NEC, Sharp, CMCC, CATT, OPPO, Lenovo, Nokia, NSB, ZTE, Philips, Intel, Qualcomm</w:t>
      </w:r>
    </w:p>
    <w:p w14:paraId="169C94C5" w14:textId="77777777" w:rsidR="00866873" w:rsidRPr="00D766A6" w:rsidRDefault="00866873" w:rsidP="00866873">
      <w:pPr>
        <w:rPr>
          <w:lang w:val="en-GB"/>
        </w:rPr>
      </w:pPr>
      <w:r w:rsidRPr="00D766A6">
        <w:rPr>
          <w:lang w:val="en-GB"/>
        </w:rPr>
        <w:t>Reword the Note:</w:t>
      </w:r>
    </w:p>
    <w:p w14:paraId="10040B22" w14:textId="2A50228F" w:rsidR="00866873" w:rsidRDefault="00866873" w:rsidP="00866873">
      <w:pPr>
        <w:pStyle w:val="ListParagraph"/>
        <w:numPr>
          <w:ilvl w:val="0"/>
          <w:numId w:val="98"/>
        </w:numPr>
        <w:spacing w:after="0"/>
        <w:rPr>
          <w:lang w:eastAsia="ko-KR"/>
        </w:rPr>
      </w:pPr>
      <w:r w:rsidRPr="00B50531">
        <w:rPr>
          <w:lang w:eastAsia="ko-KR"/>
        </w:rPr>
        <w:t>Ericsson</w:t>
      </w:r>
    </w:p>
    <w:p w14:paraId="5F4A943A" w14:textId="77777777" w:rsidR="00E55F16" w:rsidRPr="00BF3574" w:rsidRDefault="00E55F16" w:rsidP="00E55F16"/>
    <w:p w14:paraId="062BC85C" w14:textId="77777777" w:rsidR="00866873" w:rsidRDefault="00866873" w:rsidP="00866873">
      <w:pPr>
        <w:pStyle w:val="Heading5"/>
      </w:pPr>
      <w:r>
        <w:rPr>
          <w:highlight w:val="yellow"/>
        </w:rPr>
        <w:t>[</w:t>
      </w:r>
      <w:r w:rsidRPr="00932956">
        <w:rPr>
          <w:highlight w:val="yellow"/>
        </w:rPr>
        <w:t>HIGH]Feature Lead Proposal 4.2.1-v2</w:t>
      </w:r>
    </w:p>
    <w:p w14:paraId="58B21CF4" w14:textId="77777777" w:rsidR="00866873" w:rsidRPr="00D766A6" w:rsidRDefault="00866873" w:rsidP="00866873">
      <w:r w:rsidRPr="00D220A5">
        <w:t xml:space="preserve">Study new </w:t>
      </w:r>
      <w:r w:rsidRPr="00D766A6">
        <w:rPr>
          <w:strike/>
          <w:color w:val="FF0000"/>
        </w:rPr>
        <w:t>SL positioning</w:t>
      </w:r>
      <w:r w:rsidRPr="00D766A6">
        <w:rPr>
          <w:color w:val="FF0000"/>
        </w:rPr>
        <w:t xml:space="preserve"> </w:t>
      </w:r>
      <w:r w:rsidRPr="00D220A5">
        <w:t>reference signal for SL positioning/</w:t>
      </w:r>
      <w:r w:rsidRPr="00D766A6">
        <w:t xml:space="preserve">ranging </w:t>
      </w:r>
      <w:r w:rsidRPr="00D766A6">
        <w:rPr>
          <w:strike/>
          <w:color w:val="FF0000"/>
        </w:rPr>
        <w:t>based on</w:t>
      </w:r>
      <w:r w:rsidRPr="00D766A6">
        <w:rPr>
          <w:color w:val="FF0000"/>
        </w:rPr>
        <w:t xml:space="preserve"> using </w:t>
      </w:r>
      <w:r w:rsidRPr="00D766A6">
        <w:t>the existing PRS/SRS design and SL design</w:t>
      </w:r>
      <w:r>
        <w:t xml:space="preserve"> </w:t>
      </w:r>
      <w:r w:rsidRPr="00D766A6">
        <w:rPr>
          <w:color w:val="FF0000"/>
        </w:rPr>
        <w:t xml:space="preserve">framework </w:t>
      </w:r>
      <w:r w:rsidRPr="00D766A6">
        <w:rPr>
          <w:strike/>
          <w:color w:val="FF0000"/>
        </w:rPr>
        <w:t>aspects</w:t>
      </w:r>
      <w:r>
        <w:rPr>
          <w:strike/>
          <w:color w:val="FF0000"/>
        </w:rPr>
        <w:t xml:space="preserve"> </w:t>
      </w:r>
      <w:r w:rsidRPr="00D766A6">
        <w:rPr>
          <w:color w:val="FF0000"/>
        </w:rPr>
        <w:t>as a starting point</w:t>
      </w:r>
      <w:r>
        <w:rPr>
          <w:color w:val="FF0000"/>
        </w:rPr>
        <w:t>.</w:t>
      </w:r>
    </w:p>
    <w:p w14:paraId="440DAAEF" w14:textId="77777777" w:rsidR="00866873" w:rsidRPr="00D766A6" w:rsidRDefault="00866873" w:rsidP="00866873">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xml:space="preserve">), time domain behavior, configuration/triggering/activation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5B637B0C" w14:textId="77777777" w:rsidR="00866873" w:rsidRDefault="00866873" w:rsidP="00866873">
      <w:pPr>
        <w:pStyle w:val="ListParagraph"/>
        <w:numPr>
          <w:ilvl w:val="0"/>
          <w:numId w:val="79"/>
        </w:numPr>
        <w:jc w:val="both"/>
      </w:pPr>
      <w:r w:rsidRPr="00D766A6">
        <w:t xml:space="preserve">Note: </w:t>
      </w:r>
    </w:p>
    <w:p w14:paraId="12746E9A" w14:textId="77777777" w:rsidR="00866873" w:rsidRDefault="00866873" w:rsidP="00866873">
      <w:pPr>
        <w:pStyle w:val="ListParagraph"/>
        <w:numPr>
          <w:ilvl w:val="1"/>
          <w:numId w:val="79"/>
        </w:numPr>
        <w:jc w:val="both"/>
      </w:pPr>
      <w:r>
        <w:t xml:space="preserve">Alt. 1: </w:t>
      </w:r>
      <w:r w:rsidRPr="000A69A0">
        <w:rPr>
          <w:color w:val="00B050"/>
        </w:rPr>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17C3CB5C" w14:textId="77777777" w:rsidR="00866873" w:rsidRPr="00D766A6" w:rsidRDefault="00866873" w:rsidP="00866873">
      <w:pPr>
        <w:pStyle w:val="ListParagraph"/>
        <w:numPr>
          <w:ilvl w:val="1"/>
          <w:numId w:val="79"/>
        </w:numPr>
        <w:jc w:val="both"/>
      </w:pPr>
      <w:r>
        <w:t xml:space="preserve">Alt. 2: </w:t>
      </w:r>
      <w:r w:rsidRPr="000A69A0">
        <w:rPr>
          <w:color w:val="00B050"/>
        </w:rPr>
        <w:t>Companies are encouraged to start their study using existing SL signals, and then study new reference signals</w:t>
      </w:r>
      <w:r>
        <w:t xml:space="preserve">. </w:t>
      </w:r>
      <w:r w:rsidRPr="00D766A6">
        <w:t xml:space="preserve">Companies are encouraged to perform performance evaluation/comparison to investigate whether </w:t>
      </w:r>
      <w:r>
        <w:t>existing SL</w:t>
      </w:r>
      <w:r w:rsidRPr="00D766A6">
        <w:t xml:space="preserve"> signals can meet the positioning accuracy requirements.</w:t>
      </w:r>
    </w:p>
    <w:p w14:paraId="71BD4CB3" w14:textId="77777777" w:rsidR="002E3B2E" w:rsidRDefault="002E3B2E" w:rsidP="002E3B2E">
      <w:pPr>
        <w:pStyle w:val="0Maintext"/>
        <w:tabs>
          <w:tab w:val="left" w:pos="1394"/>
        </w:tabs>
      </w:pPr>
    </w:p>
    <w:p w14:paraId="1D91735A" w14:textId="0688B401" w:rsidR="002E3B2E" w:rsidRPr="0075721C" w:rsidRDefault="002E3B2E" w:rsidP="002E3B2E">
      <w:pPr>
        <w:pStyle w:val="0Maintext"/>
        <w:ind w:firstLine="0"/>
        <w:rPr>
          <w:sz w:val="24"/>
          <w:szCs w:val="24"/>
        </w:rPr>
      </w:pPr>
      <w:r w:rsidRPr="0075721C">
        <w:rPr>
          <w:sz w:val="24"/>
          <w:szCs w:val="24"/>
        </w:rPr>
        <w:t xml:space="preserve">Please comment if you prefer Alt. 1 or Alt. 2 or </w:t>
      </w:r>
      <w:r w:rsidR="0002141C">
        <w:rPr>
          <w:sz w:val="24"/>
          <w:szCs w:val="24"/>
        </w:rPr>
        <w:t>whether</w:t>
      </w:r>
      <w:r w:rsidRPr="0075721C">
        <w:rPr>
          <w:sz w:val="24"/>
          <w:szCs w:val="24"/>
        </w:rPr>
        <w:t xml:space="preserve"> either one is fine. </w:t>
      </w:r>
    </w:p>
    <w:p w14:paraId="0AED7536" w14:textId="20DEC753" w:rsidR="00E55F16" w:rsidRDefault="00E55F16" w:rsidP="00E55F16">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55F16" w:rsidRPr="00645A03" w14:paraId="0A80844B" w14:textId="77777777" w:rsidTr="00A96223">
        <w:tc>
          <w:tcPr>
            <w:tcW w:w="1435" w:type="dxa"/>
          </w:tcPr>
          <w:p w14:paraId="52B66259" w14:textId="7F5FF2E1" w:rsidR="00E55F16" w:rsidRPr="00645A03" w:rsidRDefault="00E55F16" w:rsidP="00A96223">
            <w:pPr>
              <w:pStyle w:val="BodyText"/>
              <w:spacing w:after="0"/>
              <w:rPr>
                <w:sz w:val="20"/>
                <w:szCs w:val="20"/>
              </w:rPr>
            </w:pPr>
          </w:p>
        </w:tc>
        <w:tc>
          <w:tcPr>
            <w:tcW w:w="8194" w:type="dxa"/>
          </w:tcPr>
          <w:p w14:paraId="0ABCDD40" w14:textId="77777777" w:rsidR="00E55F16" w:rsidRPr="00645A03" w:rsidRDefault="00E55F16" w:rsidP="00A96223">
            <w:pPr>
              <w:jc w:val="both"/>
              <w:rPr>
                <w:sz w:val="20"/>
                <w:szCs w:val="20"/>
              </w:rPr>
            </w:pPr>
          </w:p>
        </w:tc>
      </w:tr>
    </w:tbl>
    <w:p w14:paraId="236FB196" w14:textId="77777777" w:rsidR="00866873" w:rsidRPr="00866873" w:rsidRDefault="00866873" w:rsidP="000D4708"/>
    <w:p w14:paraId="2F94A083" w14:textId="77777777" w:rsidR="002E34E9" w:rsidRPr="008571A2" w:rsidRDefault="002E34E9" w:rsidP="008571A2"/>
    <w:p w14:paraId="73DE826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3A3D87D4" w14:textId="77777777" w:rsidR="00131D6B" w:rsidRDefault="00131D6B" w:rsidP="00131D6B">
      <w:pPr>
        <w:rPr>
          <w:lang w:eastAsia="zh-CN"/>
        </w:rPr>
      </w:pPr>
    </w:p>
    <w:p w14:paraId="6590A4C2"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790D9105"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2DEFC245" w14:textId="77777777" w:rsidTr="00A8350B">
        <w:tc>
          <w:tcPr>
            <w:tcW w:w="1615" w:type="dxa"/>
          </w:tcPr>
          <w:p w14:paraId="18817843" w14:textId="77777777" w:rsidR="008E0382" w:rsidRPr="00020BB3" w:rsidRDefault="008E0382" w:rsidP="008571A2">
            <w:pPr>
              <w:pStyle w:val="BodyText"/>
              <w:spacing w:after="0"/>
              <w:rPr>
                <w:sz w:val="20"/>
                <w:szCs w:val="20"/>
              </w:rPr>
            </w:pPr>
            <w:proofErr w:type="spellStart"/>
            <w:r w:rsidRPr="00020BB3">
              <w:rPr>
                <w:rFonts w:eastAsiaTheme="minorEastAsia"/>
                <w:sz w:val="20"/>
                <w:szCs w:val="20"/>
                <w:lang w:eastAsia="ko-KR"/>
              </w:rPr>
              <w:t>Futurewei</w:t>
            </w:r>
            <w:proofErr w:type="spellEnd"/>
          </w:p>
        </w:tc>
        <w:tc>
          <w:tcPr>
            <w:tcW w:w="8014" w:type="dxa"/>
          </w:tcPr>
          <w:p w14:paraId="39EF572A"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3F3297CF" w14:textId="77777777" w:rsidTr="00A8350B">
        <w:tc>
          <w:tcPr>
            <w:tcW w:w="1615" w:type="dxa"/>
          </w:tcPr>
          <w:p w14:paraId="61FCAD00"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 xml:space="preserve">Huawei, </w:t>
            </w:r>
            <w:proofErr w:type="spellStart"/>
            <w:r w:rsidRPr="00020BB3">
              <w:rPr>
                <w:sz w:val="20"/>
                <w:szCs w:val="20"/>
              </w:rPr>
              <w:t>HiSilicon</w:t>
            </w:r>
            <w:proofErr w:type="spellEnd"/>
          </w:p>
        </w:tc>
        <w:tc>
          <w:tcPr>
            <w:tcW w:w="8014" w:type="dxa"/>
          </w:tcPr>
          <w:p w14:paraId="3585D455"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6A2F99F7"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2E1EB449" w14:textId="77777777" w:rsidTr="00A8350B">
        <w:tc>
          <w:tcPr>
            <w:tcW w:w="1615" w:type="dxa"/>
          </w:tcPr>
          <w:p w14:paraId="12F6BC70"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1EA7DF2B"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29293D3A"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0C91E383" w14:textId="77777777" w:rsidTr="00A8350B">
        <w:tc>
          <w:tcPr>
            <w:tcW w:w="1615" w:type="dxa"/>
          </w:tcPr>
          <w:p w14:paraId="6AF722AB"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25F9E545"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7EDD5850" w14:textId="77777777" w:rsidR="0068159A" w:rsidRPr="00020BB3" w:rsidRDefault="0068159A" w:rsidP="008571A2">
            <w:pPr>
              <w:jc w:val="both"/>
              <w:rPr>
                <w:sz w:val="20"/>
                <w:szCs w:val="20"/>
                <w:lang w:eastAsia="zh-CN"/>
              </w:rPr>
            </w:pPr>
          </w:p>
        </w:tc>
      </w:tr>
      <w:tr w:rsidR="00FC244F" w:rsidRPr="00020BB3" w14:paraId="2B5D252B" w14:textId="77777777" w:rsidTr="00A8350B">
        <w:tc>
          <w:tcPr>
            <w:tcW w:w="1615" w:type="dxa"/>
          </w:tcPr>
          <w:p w14:paraId="53D1C22D"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31130AEB"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296B9A7"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Gold sequence is preferable to align with sidelink CSI-RS design.</w:t>
            </w:r>
          </w:p>
        </w:tc>
      </w:tr>
      <w:tr w:rsidR="0003600B" w:rsidRPr="00020BB3" w14:paraId="49DEA239" w14:textId="77777777" w:rsidTr="00A8350B">
        <w:tc>
          <w:tcPr>
            <w:tcW w:w="1615" w:type="dxa"/>
          </w:tcPr>
          <w:p w14:paraId="2F67B2DF"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845DD18"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6B3FB184"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0589FFF4"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1A2CF5CE"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65DEF483" w14:textId="77777777" w:rsidTr="00A8350B">
        <w:tc>
          <w:tcPr>
            <w:tcW w:w="1615" w:type="dxa"/>
          </w:tcPr>
          <w:p w14:paraId="7D023BFF"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59C496ED" w14:textId="77777777" w:rsidR="00ED7CC6" w:rsidRPr="00020BB3" w:rsidRDefault="00ED7CC6" w:rsidP="008571A2">
            <w:pPr>
              <w:jc w:val="both"/>
              <w:rPr>
                <w:sz w:val="20"/>
                <w:szCs w:val="20"/>
              </w:rPr>
            </w:pPr>
            <w:r w:rsidRPr="00020BB3">
              <w:rPr>
                <w:sz w:val="20"/>
                <w:szCs w:val="20"/>
              </w:rPr>
              <w:t>DMRS sequence of sidelink PSCCH/PSSCH should be used as SL-PRS, and low-PAPR sequence can be considered if larger coverage needs to be supported in sidelink positioning</w:t>
            </w:r>
          </w:p>
        </w:tc>
      </w:tr>
      <w:tr w:rsidR="00086A92" w:rsidRPr="00020BB3" w14:paraId="69D75EAA" w14:textId="77777777" w:rsidTr="00A8350B">
        <w:tc>
          <w:tcPr>
            <w:tcW w:w="1615" w:type="dxa"/>
          </w:tcPr>
          <w:p w14:paraId="35572D71"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6C771872"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Consider UL-SRS as the sidelink reference signal for positioning, as the baseline during the evaluation.</w:t>
            </w:r>
          </w:p>
          <w:p w14:paraId="2FF1C9CC" w14:textId="77777777" w:rsidR="00086A92" w:rsidRPr="00020BB3" w:rsidRDefault="00086A92" w:rsidP="008571A2">
            <w:pPr>
              <w:jc w:val="both"/>
              <w:rPr>
                <w:sz w:val="20"/>
                <w:szCs w:val="20"/>
              </w:rPr>
            </w:pPr>
          </w:p>
        </w:tc>
      </w:tr>
      <w:tr w:rsidR="006264D6" w:rsidRPr="00020BB3" w14:paraId="463C040D" w14:textId="77777777" w:rsidTr="00A8350B">
        <w:tc>
          <w:tcPr>
            <w:tcW w:w="1615" w:type="dxa"/>
          </w:tcPr>
          <w:p w14:paraId="06578B82"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678FB558"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0F2CD6E0" w14:textId="77777777" w:rsidR="00132A2F" w:rsidRPr="00020BB3" w:rsidRDefault="00132A2F" w:rsidP="008571A2">
            <w:pPr>
              <w:rPr>
                <w:sz w:val="20"/>
                <w:szCs w:val="20"/>
              </w:rPr>
            </w:pPr>
            <w:r w:rsidRPr="00020BB3">
              <w:rPr>
                <w:sz w:val="20"/>
                <w:szCs w:val="20"/>
              </w:rPr>
              <w:t xml:space="preserve">RAN1 to further consider the feasibility of SL PRS ZC signals for UEs with power limitations such as commercial handheld devices, </w:t>
            </w:r>
            <w:proofErr w:type="spellStart"/>
            <w:r w:rsidRPr="00020BB3">
              <w:rPr>
                <w:sz w:val="20"/>
                <w:szCs w:val="20"/>
              </w:rPr>
              <w:t>IIoT</w:t>
            </w:r>
            <w:proofErr w:type="spellEnd"/>
            <w:r w:rsidRPr="00020BB3">
              <w:rPr>
                <w:sz w:val="20"/>
                <w:szCs w:val="20"/>
              </w:rPr>
              <w:t xml:space="preserve"> and pedestrian UEs</w:t>
            </w:r>
          </w:p>
        </w:tc>
      </w:tr>
      <w:tr w:rsidR="001D3D53" w:rsidRPr="00020BB3" w14:paraId="5E069D1A" w14:textId="77777777" w:rsidTr="00A8350B">
        <w:tc>
          <w:tcPr>
            <w:tcW w:w="1615" w:type="dxa"/>
          </w:tcPr>
          <w:p w14:paraId="077434CD"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101A5A4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29B87E0F" w14:textId="77777777" w:rsidTr="00D633ED">
        <w:trPr>
          <w:trHeight w:val="53"/>
        </w:trPr>
        <w:tc>
          <w:tcPr>
            <w:tcW w:w="1615" w:type="dxa"/>
          </w:tcPr>
          <w:p w14:paraId="3EC5CE94" w14:textId="77777777" w:rsidR="00C7374B" w:rsidRPr="00020BB3" w:rsidRDefault="00AE06CD" w:rsidP="008571A2">
            <w:pPr>
              <w:pStyle w:val="BodyText"/>
              <w:spacing w:after="0"/>
              <w:rPr>
                <w:sz w:val="20"/>
                <w:szCs w:val="20"/>
              </w:rPr>
            </w:pPr>
            <w:proofErr w:type="spellStart"/>
            <w:r w:rsidRPr="00020BB3">
              <w:rPr>
                <w:sz w:val="20"/>
                <w:szCs w:val="20"/>
              </w:rPr>
              <w:t>Mediatek</w:t>
            </w:r>
            <w:proofErr w:type="spellEnd"/>
          </w:p>
        </w:tc>
        <w:tc>
          <w:tcPr>
            <w:tcW w:w="8014" w:type="dxa"/>
          </w:tcPr>
          <w:p w14:paraId="4592DF54"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2E8E7202"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C9AF45A" w14:textId="77777777" w:rsidTr="00A8350B">
        <w:tc>
          <w:tcPr>
            <w:tcW w:w="1615" w:type="dxa"/>
          </w:tcPr>
          <w:p w14:paraId="25C8DC4B" w14:textId="77777777" w:rsidR="00E85A08" w:rsidRPr="00020BB3" w:rsidRDefault="00E85A08" w:rsidP="008571A2">
            <w:pPr>
              <w:pStyle w:val="BodyText"/>
              <w:spacing w:after="0"/>
              <w:rPr>
                <w:sz w:val="20"/>
                <w:szCs w:val="20"/>
              </w:rPr>
            </w:pPr>
            <w:r>
              <w:rPr>
                <w:sz w:val="20"/>
                <w:szCs w:val="20"/>
              </w:rPr>
              <w:t>Qualcomm</w:t>
            </w:r>
          </w:p>
        </w:tc>
        <w:tc>
          <w:tcPr>
            <w:tcW w:w="8014" w:type="dxa"/>
          </w:tcPr>
          <w:p w14:paraId="25B7F0BB" w14:textId="77777777" w:rsidR="00E85A08" w:rsidRPr="00D633ED" w:rsidRDefault="00E85A08" w:rsidP="00E85A08">
            <w:pPr>
              <w:pStyle w:val="Caption"/>
              <w:jc w:val="left"/>
              <w:rPr>
                <w:rFonts w:ascii="Times New Roman" w:eastAsia="Times New Roman" w:hAnsi="Times New Roman" w:cs="Times New Roman"/>
                <w:b w:val="0"/>
                <w:bCs w:val="0"/>
                <w:kern w:val="0"/>
              </w:rPr>
            </w:pPr>
            <w:r w:rsidRPr="00D633ED">
              <w:rPr>
                <w:rFonts w:ascii="Times New Roman" w:eastAsia="Times New Roman" w:hAnsi="Times New Roman" w:cs="Times New Roman"/>
                <w:b w:val="0"/>
                <w:bCs w:val="0"/>
                <w:kern w:val="0"/>
              </w:rPr>
              <w:t>Sidelink PRS to use DL-PRS as a starting point and enhance the design if necessary.</w:t>
            </w:r>
          </w:p>
        </w:tc>
      </w:tr>
    </w:tbl>
    <w:p w14:paraId="7F9CDFEE" w14:textId="77777777" w:rsidR="008456BA" w:rsidRDefault="008456BA" w:rsidP="00131D6B">
      <w:pPr>
        <w:pStyle w:val="0Maintext"/>
        <w:spacing w:after="0" w:afterAutospacing="0"/>
        <w:ind w:firstLine="0"/>
        <w:rPr>
          <w:rFonts w:cs="Times New Roman"/>
        </w:rPr>
      </w:pPr>
    </w:p>
    <w:p w14:paraId="4047B95A"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A9E9055"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5BBE3029" w14:textId="77777777" w:rsidTr="009333BA">
        <w:tc>
          <w:tcPr>
            <w:tcW w:w="3865" w:type="dxa"/>
          </w:tcPr>
          <w:p w14:paraId="5013D02A"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2325B972"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79480A40"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25A2E0DA" w14:textId="77777777" w:rsidTr="009333BA">
        <w:tc>
          <w:tcPr>
            <w:tcW w:w="3865" w:type="dxa"/>
          </w:tcPr>
          <w:p w14:paraId="2A4A78ED"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 xml:space="preserve">Huawei, </w:t>
            </w:r>
            <w:proofErr w:type="spellStart"/>
            <w:r w:rsidRPr="002D4913">
              <w:rPr>
                <w:rFonts w:cs="Times New Roman"/>
                <w:sz w:val="24"/>
                <w:szCs w:val="24"/>
              </w:rPr>
              <w:t>HiSilicon</w:t>
            </w:r>
            <w:proofErr w:type="spellEnd"/>
            <w:r w:rsidRPr="002D4913">
              <w:rPr>
                <w:rFonts w:cs="Times New Roman"/>
                <w:sz w:val="24"/>
                <w:szCs w:val="24"/>
              </w:rPr>
              <w:t>, CATT, GOHIGH</w:t>
            </w:r>
            <w:r w:rsidR="009333BA" w:rsidRPr="002D4913">
              <w:rPr>
                <w:rFonts w:cs="Times New Roman"/>
                <w:sz w:val="24"/>
                <w:szCs w:val="24"/>
              </w:rPr>
              <w:t>, OPPO, Qualcomm</w:t>
            </w:r>
          </w:p>
        </w:tc>
        <w:tc>
          <w:tcPr>
            <w:tcW w:w="2972" w:type="dxa"/>
          </w:tcPr>
          <w:p w14:paraId="060DE262"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5DB28B9D"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498C45D" w14:textId="77777777" w:rsidR="00F7632C" w:rsidRDefault="00F7632C" w:rsidP="00131D6B">
      <w:pPr>
        <w:pStyle w:val="0Maintext"/>
        <w:spacing w:after="0" w:afterAutospacing="0"/>
        <w:ind w:firstLine="0"/>
        <w:rPr>
          <w:rFonts w:cs="Times New Roman"/>
        </w:rPr>
      </w:pPr>
    </w:p>
    <w:p w14:paraId="23B21454"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01C2ADC4" w14:textId="77777777" w:rsidR="00131D6B" w:rsidRPr="00945B6B" w:rsidRDefault="00131D6B" w:rsidP="00131D6B">
      <w:pPr>
        <w:pStyle w:val="0Maintext"/>
        <w:spacing w:after="0" w:afterAutospacing="0"/>
        <w:ind w:firstLine="0"/>
        <w:rPr>
          <w:rFonts w:cs="Times New Roman"/>
          <w:lang w:val="en-US"/>
        </w:rPr>
      </w:pPr>
    </w:p>
    <w:p w14:paraId="2490E41D" w14:textId="77777777"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658BF0F2" w14:textId="77777777" w:rsidR="00FB6A60" w:rsidRDefault="007A343C" w:rsidP="00FB6A60">
      <w:r>
        <w:t xml:space="preserve">Study further both the following options with regards to the </w:t>
      </w:r>
      <w:r w:rsidR="00C367F0">
        <w:t>sequence design for the new SL Positioning Reference Signal:</w:t>
      </w:r>
    </w:p>
    <w:p w14:paraId="44A75E89"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63E299D0"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0733BDEC" w14:textId="77777777" w:rsidR="007A343C" w:rsidRPr="00BB6F3E" w:rsidRDefault="007A343C" w:rsidP="00FB6A60"/>
    <w:p w14:paraId="6709B5CA" w14:textId="77777777" w:rsidR="00FB6A60" w:rsidRPr="0016779B" w:rsidRDefault="00FB6A60" w:rsidP="00FB6A60">
      <w:pPr>
        <w:pStyle w:val="Heading5"/>
        <w:rPr>
          <w:lang w:val="en-GB"/>
        </w:rPr>
      </w:pPr>
      <w:r w:rsidRPr="0016779B">
        <w:rPr>
          <w:lang w:val="en-GB"/>
        </w:rPr>
        <w:t>Companies views</w:t>
      </w:r>
    </w:p>
    <w:p w14:paraId="7A8FE2E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59CF492B" w14:textId="77777777" w:rsidTr="00A8350B">
        <w:tc>
          <w:tcPr>
            <w:tcW w:w="1435" w:type="dxa"/>
          </w:tcPr>
          <w:p w14:paraId="7D0137B8"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2C392D8"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13E52BD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3110D77F" w14:textId="77777777" w:rsidTr="00A8350B">
        <w:tc>
          <w:tcPr>
            <w:tcW w:w="1435" w:type="dxa"/>
          </w:tcPr>
          <w:p w14:paraId="0036D8B5" w14:textId="77777777" w:rsidR="00FB6A60" w:rsidRPr="00D37441" w:rsidRDefault="00527DC2" w:rsidP="00A8350B">
            <w:pPr>
              <w:pStyle w:val="BodyText"/>
              <w:spacing w:after="0"/>
              <w:rPr>
                <w:sz w:val="20"/>
                <w:szCs w:val="20"/>
              </w:rPr>
            </w:pPr>
            <w:r>
              <w:rPr>
                <w:sz w:val="20"/>
                <w:szCs w:val="20"/>
              </w:rPr>
              <w:t>MTK</w:t>
            </w:r>
          </w:p>
        </w:tc>
        <w:tc>
          <w:tcPr>
            <w:tcW w:w="8194" w:type="dxa"/>
          </w:tcPr>
          <w:p w14:paraId="53244250" w14:textId="77777777" w:rsidR="00FB6A60" w:rsidRPr="0016779B" w:rsidRDefault="00527DC2" w:rsidP="00A8350B">
            <w:pPr>
              <w:jc w:val="both"/>
              <w:rPr>
                <w:sz w:val="20"/>
                <w:szCs w:val="20"/>
              </w:rPr>
            </w:pPr>
            <w:r>
              <w:rPr>
                <w:sz w:val="20"/>
                <w:szCs w:val="20"/>
              </w:rPr>
              <w:t>We are okay to study both before making decision</w:t>
            </w:r>
          </w:p>
        </w:tc>
      </w:tr>
      <w:tr w:rsidR="00847102" w:rsidRPr="00D37441" w14:paraId="4825C50A" w14:textId="77777777" w:rsidTr="00A8350B">
        <w:tc>
          <w:tcPr>
            <w:tcW w:w="1435" w:type="dxa"/>
          </w:tcPr>
          <w:p w14:paraId="6E280298"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FF86ACC" w14:textId="77777777" w:rsidR="00847102" w:rsidRPr="0016779B" w:rsidRDefault="00847102" w:rsidP="00847102">
            <w:pPr>
              <w:jc w:val="both"/>
              <w:rPr>
                <w:sz w:val="20"/>
                <w:szCs w:val="20"/>
              </w:rPr>
            </w:pPr>
            <w:r>
              <w:rPr>
                <w:rFonts w:hint="eastAsia"/>
                <w:sz w:val="20"/>
                <w:szCs w:val="20"/>
                <w:lang w:eastAsia="zh-CN"/>
              </w:rPr>
              <w:t>T</w:t>
            </w:r>
            <w:r>
              <w:rPr>
                <w:sz w:val="20"/>
                <w:szCs w:val="20"/>
                <w:lang w:eastAsia="zh-CN"/>
              </w:rPr>
              <w:t>hanks for FL’s summary table but we want to clarify that Gold sequence is preferred for us to align with sidelink CSI-RS design.</w:t>
            </w:r>
          </w:p>
        </w:tc>
      </w:tr>
      <w:tr w:rsidR="00ED479F" w:rsidRPr="00D37441" w14:paraId="26DFDF7C" w14:textId="77777777" w:rsidTr="00A8350B">
        <w:tc>
          <w:tcPr>
            <w:tcW w:w="1435" w:type="dxa"/>
          </w:tcPr>
          <w:p w14:paraId="6C04DB8F"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167EF5E" w14:textId="77777777" w:rsidR="00ED479F" w:rsidRDefault="00ED479F" w:rsidP="00ED479F">
            <w:pPr>
              <w:pStyle w:val="BodyText"/>
              <w:spacing w:after="0"/>
              <w:rPr>
                <w:rFonts w:eastAsiaTheme="minorEastAsia"/>
                <w:sz w:val="20"/>
                <w:szCs w:val="20"/>
              </w:rPr>
            </w:pPr>
            <w:proofErr w:type="spellStart"/>
            <w:r>
              <w:rPr>
                <w:rFonts w:eastAsiaTheme="minorEastAsia" w:hint="eastAsia"/>
                <w:sz w:val="20"/>
                <w:szCs w:val="20"/>
              </w:rPr>
              <w:t>H</w:t>
            </w:r>
            <w:r>
              <w:rPr>
                <w:rFonts w:eastAsiaTheme="minorEastAsia"/>
                <w:sz w:val="20"/>
                <w:szCs w:val="20"/>
              </w:rPr>
              <w:t>iSilicon</w:t>
            </w:r>
            <w:proofErr w:type="spellEnd"/>
          </w:p>
        </w:tc>
        <w:tc>
          <w:tcPr>
            <w:tcW w:w="8194" w:type="dxa"/>
          </w:tcPr>
          <w:p w14:paraId="5B56AAB6" w14:textId="77777777"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4D2CB6B2" w14:textId="77777777" w:rsidTr="00A8350B">
        <w:tc>
          <w:tcPr>
            <w:tcW w:w="1435" w:type="dxa"/>
          </w:tcPr>
          <w:p w14:paraId="758D69F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D2630D8" w14:textId="77777777"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21E36414" w14:textId="77777777" w:rsidTr="00A8350B">
        <w:tc>
          <w:tcPr>
            <w:tcW w:w="1435" w:type="dxa"/>
          </w:tcPr>
          <w:p w14:paraId="4769978A" w14:textId="77777777" w:rsidR="0078687F" w:rsidRDefault="0078687F" w:rsidP="0078687F">
            <w:pPr>
              <w:pStyle w:val="BodyText"/>
              <w:spacing w:after="0"/>
              <w:rPr>
                <w:rFonts w:eastAsiaTheme="minorEastAsia"/>
                <w:sz w:val="20"/>
                <w:szCs w:val="20"/>
              </w:rPr>
            </w:pPr>
            <w:proofErr w:type="spellStart"/>
            <w:r w:rsidRPr="0078687F">
              <w:rPr>
                <w:rFonts w:eastAsiaTheme="minorEastAsia"/>
                <w:sz w:val="20"/>
                <w:szCs w:val="20"/>
              </w:rPr>
              <w:t>InterDigital</w:t>
            </w:r>
            <w:proofErr w:type="spellEnd"/>
          </w:p>
        </w:tc>
        <w:tc>
          <w:tcPr>
            <w:tcW w:w="8194" w:type="dxa"/>
          </w:tcPr>
          <w:p w14:paraId="38E770E9" w14:textId="77777777"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328AC59E" w14:textId="77777777" w:rsidTr="00D36803">
        <w:tc>
          <w:tcPr>
            <w:tcW w:w="1435" w:type="dxa"/>
          </w:tcPr>
          <w:p w14:paraId="2B83070B"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CB1F82D"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36221192" w14:textId="77777777" w:rsidTr="001916B6">
        <w:tc>
          <w:tcPr>
            <w:tcW w:w="1435" w:type="dxa"/>
          </w:tcPr>
          <w:p w14:paraId="10CC0E20"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469F4A"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5359C68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3ADDD1F8" w14:textId="77777777" w:rsidTr="001916B6">
        <w:tc>
          <w:tcPr>
            <w:tcW w:w="1435" w:type="dxa"/>
          </w:tcPr>
          <w:p w14:paraId="5408D06D" w14:textId="77777777"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7130BCE3" w14:textId="77777777"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5CB41C1" w14:textId="77777777" w:rsidR="00052399" w:rsidRDefault="00052399" w:rsidP="00D36803">
            <w:pPr>
              <w:jc w:val="both"/>
              <w:rPr>
                <w:sz w:val="20"/>
                <w:szCs w:val="20"/>
                <w:lang w:eastAsia="zh-CN"/>
              </w:rPr>
            </w:pPr>
          </w:p>
          <w:p w14:paraId="11A67B88" w14:textId="77777777"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4DB8536" w14:textId="77777777" w:rsidTr="00C45530">
        <w:tc>
          <w:tcPr>
            <w:tcW w:w="1435" w:type="dxa"/>
          </w:tcPr>
          <w:p w14:paraId="6ACCEE7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2E4F6C3"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5D96368E" w14:textId="77777777" w:rsidTr="00C45530">
        <w:tc>
          <w:tcPr>
            <w:tcW w:w="1435" w:type="dxa"/>
          </w:tcPr>
          <w:p w14:paraId="6492317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77FD188" w14:textId="77777777"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w:t>
            </w:r>
            <w:proofErr w:type="spellStart"/>
            <w:r>
              <w:rPr>
                <w:sz w:val="20"/>
                <w:szCs w:val="20"/>
                <w:lang w:eastAsia="zh-CN"/>
              </w:rPr>
              <w:t>downselect</w:t>
            </w:r>
            <w:proofErr w:type="spellEnd"/>
            <w:r>
              <w:rPr>
                <w:sz w:val="20"/>
                <w:szCs w:val="20"/>
                <w:lang w:eastAsia="zh-CN"/>
              </w:rPr>
              <w:t xml:space="preserve"> the two options for eventual support? </w:t>
            </w:r>
          </w:p>
        </w:tc>
      </w:tr>
      <w:tr w:rsidR="00D36803" w14:paraId="14E1CFC3" w14:textId="77777777" w:rsidTr="00C45530">
        <w:tc>
          <w:tcPr>
            <w:tcW w:w="1435" w:type="dxa"/>
          </w:tcPr>
          <w:p w14:paraId="66B7D1DB"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4FAAA75"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0F6A1390" w14:textId="77777777" w:rsidR="002A1814" w:rsidRDefault="002A1814" w:rsidP="00077179">
            <w:pPr>
              <w:jc w:val="both"/>
              <w:rPr>
                <w:sz w:val="20"/>
                <w:szCs w:val="20"/>
                <w:lang w:eastAsia="zh-CN"/>
              </w:rPr>
            </w:pPr>
          </w:p>
          <w:p w14:paraId="737D329B"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250B6676" w14:textId="77777777" w:rsidR="002A1814" w:rsidRDefault="002A1814" w:rsidP="002A1814">
            <w:pPr>
              <w:jc w:val="both"/>
              <w:rPr>
                <w:sz w:val="20"/>
                <w:szCs w:val="20"/>
                <w:lang w:eastAsia="zh-CN"/>
              </w:rPr>
            </w:pPr>
          </w:p>
          <w:p w14:paraId="416683F9" w14:textId="77777777"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7BC5D937" w14:textId="77777777" w:rsidTr="00C45530">
        <w:tc>
          <w:tcPr>
            <w:tcW w:w="1435" w:type="dxa"/>
          </w:tcPr>
          <w:p w14:paraId="35EC1952"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3D944272" w14:textId="77777777" w:rsidR="006D2153" w:rsidRDefault="006D2153" w:rsidP="006D2153">
            <w:pPr>
              <w:jc w:val="both"/>
              <w:rPr>
                <w:sz w:val="20"/>
                <w:szCs w:val="20"/>
                <w:lang w:eastAsia="zh-CN"/>
              </w:rPr>
            </w:pPr>
            <w:r>
              <w:rPr>
                <w:sz w:val="20"/>
                <w:szCs w:val="20"/>
                <w:lang w:eastAsia="zh-CN"/>
              </w:rPr>
              <w:t>We are fine with studying both options.</w:t>
            </w:r>
          </w:p>
        </w:tc>
      </w:tr>
      <w:tr w:rsidR="00407E73" w14:paraId="6A0D868D" w14:textId="77777777" w:rsidTr="00C45530">
        <w:tc>
          <w:tcPr>
            <w:tcW w:w="1435" w:type="dxa"/>
          </w:tcPr>
          <w:p w14:paraId="702B0FF5"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F10294F" w14:textId="77777777"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2A644EBE" w14:textId="77777777" w:rsidTr="00C45530">
        <w:tc>
          <w:tcPr>
            <w:tcW w:w="1435" w:type="dxa"/>
          </w:tcPr>
          <w:p w14:paraId="23EFBAAC"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ED91E18" w14:textId="77777777"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1122A3D5" w14:textId="77777777" w:rsidTr="00C45530">
        <w:tc>
          <w:tcPr>
            <w:tcW w:w="1435" w:type="dxa"/>
          </w:tcPr>
          <w:p w14:paraId="652DA890" w14:textId="77777777"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3A8787A" w14:textId="77777777" w:rsidR="00610162" w:rsidRDefault="00610162" w:rsidP="00610162">
            <w:pPr>
              <w:jc w:val="both"/>
              <w:rPr>
                <w:rFonts w:eastAsia="Malgun Gothic"/>
                <w:sz w:val="20"/>
                <w:szCs w:val="20"/>
              </w:rPr>
            </w:pPr>
            <w:r>
              <w:rPr>
                <w:sz w:val="20"/>
                <w:szCs w:val="20"/>
                <w:lang w:eastAsia="zh-CN"/>
              </w:rPr>
              <w:t>We are ok with the proposal. In terms of the options, we support Option 2 since it is a better fit with the existing NR sidelink signals.</w:t>
            </w:r>
          </w:p>
        </w:tc>
      </w:tr>
      <w:tr w:rsidR="00354C1E" w14:paraId="52408A0D" w14:textId="77777777" w:rsidTr="00354C1E">
        <w:tc>
          <w:tcPr>
            <w:tcW w:w="1435" w:type="dxa"/>
          </w:tcPr>
          <w:p w14:paraId="78F3EF1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128B8A6"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2FEA286D" w14:textId="77777777" w:rsidTr="00C45530">
        <w:tc>
          <w:tcPr>
            <w:tcW w:w="1435" w:type="dxa"/>
          </w:tcPr>
          <w:p w14:paraId="10FCF51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352F0BB" w14:textId="77777777"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27574D2E" w14:textId="77777777" w:rsidTr="00C45530">
        <w:tc>
          <w:tcPr>
            <w:tcW w:w="1435" w:type="dxa"/>
          </w:tcPr>
          <w:p w14:paraId="451DA60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D78335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2E086566" w14:textId="77777777" w:rsidTr="00C45530">
        <w:tc>
          <w:tcPr>
            <w:tcW w:w="1435" w:type="dxa"/>
          </w:tcPr>
          <w:p w14:paraId="5B38A1BF"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A1F388" w14:textId="77777777"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3A4160C4" w14:textId="77777777" w:rsidTr="00C45530">
        <w:tc>
          <w:tcPr>
            <w:tcW w:w="1435" w:type="dxa"/>
          </w:tcPr>
          <w:p w14:paraId="1326CE5A" w14:textId="77777777"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52C7136F" w14:textId="77777777" w:rsidR="00825B23" w:rsidRDefault="00825B23" w:rsidP="00825B23">
            <w:pPr>
              <w:jc w:val="both"/>
              <w:rPr>
                <w:sz w:val="20"/>
                <w:szCs w:val="20"/>
                <w:lang w:eastAsia="zh-CN"/>
              </w:rPr>
            </w:pPr>
            <w:r>
              <w:rPr>
                <w:sz w:val="20"/>
                <w:szCs w:val="20"/>
              </w:rPr>
              <w:t>OK</w:t>
            </w:r>
          </w:p>
        </w:tc>
      </w:tr>
      <w:tr w:rsidR="0071129F" w14:paraId="5900F501" w14:textId="77777777" w:rsidTr="00C45530">
        <w:tc>
          <w:tcPr>
            <w:tcW w:w="1435" w:type="dxa"/>
          </w:tcPr>
          <w:p w14:paraId="792A1811" w14:textId="77777777"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5EEA2E59" w14:textId="77777777"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156A7A" w14:paraId="1A4E229C" w14:textId="77777777" w:rsidTr="00C45530">
        <w:tc>
          <w:tcPr>
            <w:tcW w:w="1435" w:type="dxa"/>
          </w:tcPr>
          <w:p w14:paraId="14C41E0D" w14:textId="77777777" w:rsidR="00156A7A" w:rsidRDefault="00156A7A" w:rsidP="00156A7A">
            <w:pPr>
              <w:pStyle w:val="BodyText"/>
              <w:spacing w:after="0"/>
              <w:rPr>
                <w:rFonts w:eastAsiaTheme="minorEastAsia"/>
                <w:sz w:val="20"/>
                <w:szCs w:val="20"/>
              </w:rPr>
            </w:pPr>
            <w:r>
              <w:rPr>
                <w:rFonts w:eastAsiaTheme="minorEastAsia"/>
                <w:sz w:val="20"/>
                <w:szCs w:val="20"/>
              </w:rPr>
              <w:t>Intel</w:t>
            </w:r>
          </w:p>
        </w:tc>
        <w:tc>
          <w:tcPr>
            <w:tcW w:w="8194" w:type="dxa"/>
          </w:tcPr>
          <w:p w14:paraId="42C1A7C6" w14:textId="77777777" w:rsidR="00156A7A" w:rsidRDefault="00156A7A" w:rsidP="00156A7A">
            <w:pPr>
              <w:jc w:val="both"/>
              <w:rPr>
                <w:sz w:val="20"/>
                <w:szCs w:val="20"/>
                <w:lang w:eastAsia="zh-CN"/>
              </w:rPr>
            </w:pPr>
            <w:r>
              <w:rPr>
                <w:sz w:val="20"/>
                <w:szCs w:val="20"/>
                <w:lang w:eastAsia="zh-CN"/>
              </w:rPr>
              <w:t>Support to study both options.</w:t>
            </w:r>
          </w:p>
        </w:tc>
      </w:tr>
    </w:tbl>
    <w:p w14:paraId="42927FAE" w14:textId="77777777" w:rsidR="00FB6A60" w:rsidRDefault="00FB6A60" w:rsidP="00FB6A60">
      <w:pPr>
        <w:rPr>
          <w:sz w:val="20"/>
          <w:szCs w:val="20"/>
        </w:rPr>
      </w:pPr>
    </w:p>
    <w:p w14:paraId="09391B38" w14:textId="77777777" w:rsidR="009449AE" w:rsidRDefault="009449AE" w:rsidP="00FB6A60">
      <w:pPr>
        <w:rPr>
          <w:sz w:val="20"/>
          <w:szCs w:val="20"/>
        </w:rPr>
      </w:pPr>
    </w:p>
    <w:p w14:paraId="6ED5E11F" w14:textId="77777777" w:rsidR="009449AE" w:rsidRPr="00D220A5" w:rsidRDefault="009449AE" w:rsidP="009449AE">
      <w:pPr>
        <w:pStyle w:val="Heading5"/>
        <w:rPr>
          <w:lang w:val="en-GB"/>
        </w:rPr>
      </w:pPr>
      <w:r w:rsidRPr="00231A7D">
        <w:rPr>
          <w:lang w:val="en-GB"/>
        </w:rPr>
        <w:t>FL Observation</w:t>
      </w:r>
      <w:r>
        <w:rPr>
          <w:lang w:val="en-GB"/>
        </w:rPr>
        <w:t>s</w:t>
      </w:r>
    </w:p>
    <w:p w14:paraId="1E2A61CB"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w:t>
      </w:r>
      <w:proofErr w:type="spellStart"/>
      <w:r w:rsidRPr="00255644">
        <w:rPr>
          <w:sz w:val="24"/>
          <w:szCs w:val="24"/>
          <w:lang w:eastAsia="ko-KR"/>
        </w:rPr>
        <w:t>downselect</w:t>
      </w:r>
      <w:proofErr w:type="spellEnd"/>
      <w:r w:rsidRPr="00255644">
        <w:rPr>
          <w:sz w:val="24"/>
          <w:szCs w:val="24"/>
          <w:lang w:eastAsia="ko-KR"/>
        </w:rPr>
        <w:t xml:space="preserve"> now. </w:t>
      </w:r>
      <w:r w:rsidR="00C52F78" w:rsidRPr="00255644">
        <w:rPr>
          <w:sz w:val="24"/>
          <w:szCs w:val="24"/>
          <w:lang w:eastAsia="ko-KR"/>
        </w:rPr>
        <w:t>To improve the proposal, a few suggestions were made:</w:t>
      </w:r>
    </w:p>
    <w:p w14:paraId="5AF66237"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3922BE09" w14:textId="77777777"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04E121E2" w14:textId="4E7F6767" w:rsidR="009449AE" w:rsidRDefault="00902376" w:rsidP="009449AE">
      <w:pPr>
        <w:pStyle w:val="Heading5"/>
      </w:pPr>
      <w:r>
        <w:rPr>
          <w:highlight w:val="yellow"/>
        </w:rPr>
        <w:t>[</w:t>
      </w:r>
      <w:r w:rsidR="00932956">
        <w:rPr>
          <w:highlight w:val="yellow"/>
        </w:rPr>
        <w:t>CLOSED</w:t>
      </w:r>
      <w:r>
        <w:rPr>
          <w:highlight w:val="yellow"/>
        </w:rPr>
        <w:t>]</w:t>
      </w:r>
      <w:r w:rsidR="009449AE" w:rsidRPr="00C52F78">
        <w:rPr>
          <w:highlight w:val="yellow"/>
        </w:rPr>
        <w:t>Feature Lead Proposal 4.2.2-v</w:t>
      </w:r>
      <w:r w:rsidR="00C52F78" w:rsidRPr="00C52F78">
        <w:rPr>
          <w:highlight w:val="yellow"/>
        </w:rPr>
        <w:t>1</w:t>
      </w:r>
    </w:p>
    <w:p w14:paraId="4BDDA0EF" w14:textId="77777777" w:rsidR="009449AE" w:rsidRDefault="009449AE" w:rsidP="009449AE">
      <w:r>
        <w:t>Study further both the following options with regards to the sequence design for the new SL Positioning Reference Signal:</w:t>
      </w:r>
    </w:p>
    <w:p w14:paraId="1073D5C1"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46DC1A4A" w14:textId="77777777"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4E9662C" w14:textId="77777777"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9015EEF" w14:textId="77777777"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4A3AC1A" w14:textId="77777777" w:rsidR="007D372D" w:rsidRPr="007D372D" w:rsidRDefault="007D372D" w:rsidP="007D372D">
      <w:pPr>
        <w:ind w:left="360"/>
      </w:pPr>
    </w:p>
    <w:p w14:paraId="660E1A8A" w14:textId="77777777" w:rsidR="00255644" w:rsidRDefault="00255644" w:rsidP="00255644">
      <w:r>
        <w:t>Companies are encouraged to provide views specifically on the 2 Notes:</w:t>
      </w:r>
    </w:p>
    <w:p w14:paraId="461D09B5"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630A3BF8"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1AAB836B" w14:textId="77777777" w:rsidR="009449AE" w:rsidRDefault="009449AE" w:rsidP="00FB6A60">
      <w:pPr>
        <w:rPr>
          <w:sz w:val="20"/>
          <w:szCs w:val="20"/>
        </w:rPr>
      </w:pPr>
    </w:p>
    <w:p w14:paraId="40DD700B" w14:textId="77777777"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B45AC8" w14:paraId="512461FF" w14:textId="77777777" w:rsidTr="00C36F91">
        <w:tc>
          <w:tcPr>
            <w:tcW w:w="1615" w:type="dxa"/>
          </w:tcPr>
          <w:p w14:paraId="0A203D7A" w14:textId="77777777" w:rsidR="00B45AC8" w:rsidRDefault="00B45AC8" w:rsidP="00C36F91">
            <w:pPr>
              <w:rPr>
                <w:lang w:val="en-GB"/>
              </w:rPr>
            </w:pPr>
            <w:r>
              <w:rPr>
                <w:lang w:val="en-GB"/>
              </w:rPr>
              <w:t>vivo</w:t>
            </w:r>
          </w:p>
        </w:tc>
        <w:tc>
          <w:tcPr>
            <w:tcW w:w="8311" w:type="dxa"/>
          </w:tcPr>
          <w:p w14:paraId="11E31EE1" w14:textId="77777777" w:rsidR="00B45AC8" w:rsidRDefault="00B45AC8" w:rsidP="00C36F91">
            <w:pPr>
              <w:rPr>
                <w:lang w:val="en-GB"/>
              </w:rPr>
            </w:pPr>
            <w:r>
              <w:rPr>
                <w:lang w:val="en-GB"/>
              </w:rPr>
              <w:t>For Q2, we support note 2 as we don’t think SL-PRS need two types of sequence design.</w:t>
            </w:r>
          </w:p>
        </w:tc>
      </w:tr>
      <w:tr w:rsidR="00255644" w14:paraId="3270F72C" w14:textId="77777777" w:rsidTr="00255644">
        <w:tc>
          <w:tcPr>
            <w:tcW w:w="1615" w:type="dxa"/>
          </w:tcPr>
          <w:p w14:paraId="7BD05FAE" w14:textId="77777777" w:rsidR="00255644" w:rsidRDefault="002E6E68" w:rsidP="00255644">
            <w:pPr>
              <w:rPr>
                <w:lang w:val="en-GB"/>
              </w:rPr>
            </w:pPr>
            <w:proofErr w:type="spellStart"/>
            <w:r>
              <w:rPr>
                <w:lang w:val="en-GB"/>
              </w:rPr>
              <w:t>Futurewei</w:t>
            </w:r>
            <w:proofErr w:type="spellEnd"/>
          </w:p>
        </w:tc>
        <w:tc>
          <w:tcPr>
            <w:tcW w:w="8311" w:type="dxa"/>
          </w:tcPr>
          <w:p w14:paraId="03F39392" w14:textId="77777777" w:rsidR="00255644" w:rsidRDefault="002E6E68" w:rsidP="00255644">
            <w:pPr>
              <w:rPr>
                <w:lang w:val="en-GB"/>
              </w:rPr>
            </w:pPr>
            <w:r>
              <w:rPr>
                <w:lang w:val="en-GB"/>
              </w:rPr>
              <w:t>Support FL proposal including Note 2.</w:t>
            </w:r>
          </w:p>
        </w:tc>
      </w:tr>
      <w:tr w:rsidR="00F70579" w14:paraId="5563196B" w14:textId="77777777" w:rsidTr="00255644">
        <w:tc>
          <w:tcPr>
            <w:tcW w:w="1615" w:type="dxa"/>
          </w:tcPr>
          <w:p w14:paraId="32C71021" w14:textId="77777777" w:rsidR="00F70579" w:rsidRDefault="00F70579" w:rsidP="00F70579">
            <w:pPr>
              <w:rPr>
                <w:lang w:val="en-GB"/>
              </w:rPr>
            </w:pPr>
            <w:proofErr w:type="spellStart"/>
            <w:r w:rsidRPr="00F70579">
              <w:rPr>
                <w:lang w:val="en-GB"/>
              </w:rPr>
              <w:t>InterDigital</w:t>
            </w:r>
            <w:proofErr w:type="spellEnd"/>
          </w:p>
        </w:tc>
        <w:tc>
          <w:tcPr>
            <w:tcW w:w="8311" w:type="dxa"/>
          </w:tcPr>
          <w:p w14:paraId="19C27DDC" w14:textId="77777777" w:rsidR="00F70579" w:rsidRPr="00822244" w:rsidRDefault="00F70579" w:rsidP="00F70579">
            <w:pPr>
              <w:rPr>
                <w:sz w:val="22"/>
                <w:szCs w:val="22"/>
                <w:lang w:val="en-GB"/>
              </w:rPr>
            </w:pPr>
            <w:r w:rsidRPr="00822244">
              <w:rPr>
                <w:sz w:val="22"/>
                <w:szCs w:val="22"/>
                <w:lang w:val="en-GB"/>
              </w:rPr>
              <w:t xml:space="preserve">We agree with starting with a study both options. For Note 1 we support the FL’s version. For Note 2 we think the study should consider at least UE and RSU as types of SL node to support SL positioning and down-selection for sequence design can be done for </w:t>
            </w:r>
            <w:proofErr w:type="spellStart"/>
            <w:r w:rsidRPr="00822244">
              <w:rPr>
                <w:sz w:val="22"/>
                <w:szCs w:val="22"/>
                <w:lang w:val="en-GB"/>
              </w:rPr>
              <w:t>eacy</w:t>
            </w:r>
            <w:proofErr w:type="spellEnd"/>
            <w:r w:rsidRPr="00822244">
              <w:rPr>
                <w:sz w:val="22"/>
                <w:szCs w:val="22"/>
                <w:lang w:val="en-GB"/>
              </w:rPr>
              <w:t xml:space="preserve"> type of SL node with different considerations.   </w:t>
            </w:r>
          </w:p>
        </w:tc>
      </w:tr>
      <w:tr w:rsidR="00540880" w14:paraId="5E174F2D" w14:textId="77777777" w:rsidTr="00255644">
        <w:tc>
          <w:tcPr>
            <w:tcW w:w="1615" w:type="dxa"/>
          </w:tcPr>
          <w:p w14:paraId="55D2F610" w14:textId="77777777" w:rsidR="00540880" w:rsidRPr="00F70579" w:rsidRDefault="00540880" w:rsidP="00540880">
            <w:pPr>
              <w:rPr>
                <w:lang w:val="en-GB"/>
              </w:rPr>
            </w:pPr>
            <w:r>
              <w:rPr>
                <w:rFonts w:eastAsia="Malgun Gothic" w:hint="eastAsia"/>
                <w:lang w:val="en-GB"/>
              </w:rPr>
              <w:t>Samsung</w:t>
            </w:r>
          </w:p>
        </w:tc>
        <w:tc>
          <w:tcPr>
            <w:tcW w:w="8311" w:type="dxa"/>
          </w:tcPr>
          <w:p w14:paraId="193695A3" w14:textId="77777777" w:rsidR="00540880" w:rsidRPr="00822244" w:rsidRDefault="00540880" w:rsidP="00540880">
            <w:pPr>
              <w:rPr>
                <w:sz w:val="22"/>
                <w:szCs w:val="22"/>
                <w:lang w:val="en-GB"/>
              </w:rPr>
            </w:pPr>
            <w:r>
              <w:rPr>
                <w:rFonts w:eastAsia="Malgun Gothic" w:hint="eastAsia"/>
                <w:lang w:val="en-GB"/>
              </w:rPr>
              <w:t xml:space="preserve">We do not </w:t>
            </w:r>
            <w:r>
              <w:rPr>
                <w:rFonts w:eastAsia="Malgun Gothic"/>
                <w:lang w:val="en-GB"/>
              </w:rPr>
              <w:t>prefer</w:t>
            </w:r>
            <w:r>
              <w:rPr>
                <w:rFonts w:eastAsia="Malgun Gothic" w:hint="eastAsia"/>
                <w:lang w:val="en-GB"/>
              </w:rPr>
              <w:t xml:space="preserve"> </w:t>
            </w:r>
            <w:r>
              <w:rPr>
                <w:rFonts w:eastAsia="Malgun Gothic"/>
                <w:lang w:val="en-GB"/>
              </w:rPr>
              <w:t xml:space="preserve">to have note 2. We think two </w:t>
            </w:r>
            <w:r w:rsidRPr="00540880">
              <w:rPr>
                <w:rFonts w:eastAsia="Malgun Gothic"/>
                <w:lang w:val="en-GB"/>
              </w:rPr>
              <w:t>optio</w:t>
            </w:r>
            <w:r>
              <w:rPr>
                <w:rFonts w:eastAsia="Malgun Gothic"/>
                <w:lang w:val="en-GB"/>
              </w:rPr>
              <w:t xml:space="preserve">ns are good direction for the study but we do not need to limit other possibilities at this early stage. </w:t>
            </w:r>
          </w:p>
        </w:tc>
      </w:tr>
      <w:tr w:rsidR="00B75EDB" w14:paraId="1A7F308F" w14:textId="77777777" w:rsidTr="00B75EDB">
        <w:tc>
          <w:tcPr>
            <w:tcW w:w="1615" w:type="dxa"/>
          </w:tcPr>
          <w:p w14:paraId="3F455DB2" w14:textId="77777777" w:rsidR="00B75EDB" w:rsidRDefault="00B75EDB" w:rsidP="00BD5553">
            <w:pPr>
              <w:rPr>
                <w:lang w:val="en-GB"/>
              </w:rPr>
            </w:pPr>
            <w:r>
              <w:rPr>
                <w:rFonts w:hint="eastAsia"/>
                <w:lang w:val="en-GB"/>
              </w:rPr>
              <w:t>LGE</w:t>
            </w:r>
          </w:p>
        </w:tc>
        <w:tc>
          <w:tcPr>
            <w:tcW w:w="8311" w:type="dxa"/>
          </w:tcPr>
          <w:p w14:paraId="6328422A" w14:textId="77777777" w:rsidR="00B75EDB" w:rsidRDefault="00B75EDB" w:rsidP="00BD5553">
            <w:pPr>
              <w:rPr>
                <w:lang w:val="en-GB"/>
              </w:rPr>
            </w:pPr>
            <w:r>
              <w:rPr>
                <w:rFonts w:hint="eastAsia"/>
                <w:lang w:val="en-GB"/>
              </w:rPr>
              <w:t>We</w:t>
            </w:r>
            <w:r>
              <w:rPr>
                <w:lang w:val="en-GB"/>
              </w:rPr>
              <w:t xml:space="preserve">’re ok with studying both note 1 and 2. We support Note 2 otherwise two SL PRS sequences need to be implemented at UE side, which causes </w:t>
            </w:r>
            <w:proofErr w:type="spellStart"/>
            <w:r>
              <w:rPr>
                <w:lang w:val="en-GB"/>
              </w:rPr>
              <w:t>uncessarily</w:t>
            </w:r>
            <w:proofErr w:type="spellEnd"/>
            <w:r>
              <w:rPr>
                <w:lang w:val="en-GB"/>
              </w:rPr>
              <w:t xml:space="preserve"> the UE complexity.</w:t>
            </w:r>
          </w:p>
        </w:tc>
      </w:tr>
      <w:tr w:rsidR="00F42CCC" w14:paraId="37A3C616" w14:textId="77777777" w:rsidTr="00B75EDB">
        <w:tc>
          <w:tcPr>
            <w:tcW w:w="1615" w:type="dxa"/>
          </w:tcPr>
          <w:p w14:paraId="1C7695A0" w14:textId="77777777" w:rsidR="00F42CCC" w:rsidRDefault="00F42CCC" w:rsidP="00F42CCC">
            <w:pPr>
              <w:rPr>
                <w:lang w:val="en-GB"/>
              </w:rPr>
            </w:pPr>
            <w:r>
              <w:rPr>
                <w:lang w:val="en-GB" w:eastAsia="zh-CN"/>
              </w:rPr>
              <w:t>X</w:t>
            </w:r>
            <w:r>
              <w:rPr>
                <w:rFonts w:hint="eastAsia"/>
                <w:lang w:val="en-GB" w:eastAsia="zh-CN"/>
              </w:rPr>
              <w:t>iaomi</w:t>
            </w:r>
          </w:p>
        </w:tc>
        <w:tc>
          <w:tcPr>
            <w:tcW w:w="8311" w:type="dxa"/>
          </w:tcPr>
          <w:p w14:paraId="0C56CD08" w14:textId="77777777" w:rsidR="00F42CCC" w:rsidRDefault="00F42CCC" w:rsidP="00F42CCC">
            <w:pPr>
              <w:rPr>
                <w:lang w:val="en-GB" w:eastAsia="zh-CN"/>
              </w:rPr>
            </w:pPr>
            <w:r>
              <w:rPr>
                <w:rFonts w:hint="eastAsia"/>
                <w:lang w:val="en-GB" w:eastAsia="zh-CN"/>
              </w:rPr>
              <w:t>Support</w:t>
            </w:r>
            <w:r>
              <w:rPr>
                <w:lang w:val="en-GB" w:eastAsia="zh-CN"/>
              </w:rPr>
              <w:t>. We are open for option 1 and option 2 now.</w:t>
            </w:r>
          </w:p>
          <w:p w14:paraId="79045E54" w14:textId="77777777" w:rsidR="00F42CCC" w:rsidRDefault="00F42CCC" w:rsidP="00F42CCC">
            <w:pPr>
              <w:rPr>
                <w:lang w:val="en-GB"/>
              </w:rPr>
            </w:pPr>
            <w:r>
              <w:rPr>
                <w:lang w:val="en-GB" w:eastAsia="zh-CN"/>
              </w:rPr>
              <w:t>Also support note 2.</w:t>
            </w:r>
          </w:p>
        </w:tc>
      </w:tr>
      <w:tr w:rsidR="00441C4B" w14:paraId="1FBAD48B" w14:textId="77777777" w:rsidTr="00B75EDB">
        <w:tc>
          <w:tcPr>
            <w:tcW w:w="1615" w:type="dxa"/>
          </w:tcPr>
          <w:p w14:paraId="20F3005A" w14:textId="77777777" w:rsidR="00441C4B" w:rsidRPr="00441C4B" w:rsidRDefault="00441C4B" w:rsidP="00F42CCC">
            <w:pPr>
              <w:rPr>
                <w:rFonts w:eastAsia="Yu Mincho"/>
                <w:lang w:val="en-GB" w:eastAsia="ja-JP"/>
              </w:rPr>
            </w:pPr>
            <w:r>
              <w:rPr>
                <w:rFonts w:eastAsia="Yu Mincho" w:hint="eastAsia"/>
                <w:lang w:val="en-GB" w:eastAsia="ja-JP"/>
              </w:rPr>
              <w:t>D</w:t>
            </w:r>
            <w:r>
              <w:rPr>
                <w:rFonts w:eastAsia="Yu Mincho"/>
                <w:lang w:val="en-GB" w:eastAsia="ja-JP"/>
              </w:rPr>
              <w:t>CM</w:t>
            </w:r>
          </w:p>
        </w:tc>
        <w:tc>
          <w:tcPr>
            <w:tcW w:w="8311" w:type="dxa"/>
          </w:tcPr>
          <w:p w14:paraId="256145AD" w14:textId="77777777" w:rsidR="00441C4B" w:rsidRPr="00441C4B" w:rsidRDefault="00441C4B" w:rsidP="00F42CCC">
            <w:pPr>
              <w:rPr>
                <w:rFonts w:eastAsia="Yu Mincho"/>
                <w:lang w:val="en-GB" w:eastAsia="ja-JP"/>
              </w:rPr>
            </w:pPr>
            <w:r>
              <w:rPr>
                <w:rFonts w:eastAsia="Yu Mincho"/>
                <w:lang w:val="en-GB" w:eastAsia="ja-JP"/>
              </w:rPr>
              <w:t>Support. Strongly prefer to have note 2. Doubled definitions of SL-PRS should be avoided.</w:t>
            </w:r>
          </w:p>
        </w:tc>
      </w:tr>
      <w:tr w:rsidR="00234815" w:rsidRPr="00BB2C44" w14:paraId="68DFC985" w14:textId="77777777" w:rsidTr="00234815">
        <w:tc>
          <w:tcPr>
            <w:tcW w:w="1615" w:type="dxa"/>
          </w:tcPr>
          <w:p w14:paraId="5D78920A" w14:textId="77777777" w:rsidR="00234815" w:rsidRPr="00234815" w:rsidRDefault="00234815" w:rsidP="00411D8B">
            <w:pPr>
              <w:rPr>
                <w:lang w:val="en-GB"/>
              </w:rPr>
            </w:pPr>
            <w:r w:rsidRPr="00234815">
              <w:rPr>
                <w:lang w:val="en-GB"/>
              </w:rPr>
              <w:t>NEC</w:t>
            </w:r>
          </w:p>
        </w:tc>
        <w:tc>
          <w:tcPr>
            <w:tcW w:w="8311" w:type="dxa"/>
          </w:tcPr>
          <w:p w14:paraId="758776A7" w14:textId="77777777" w:rsidR="00234815" w:rsidRPr="00234815" w:rsidRDefault="00234815" w:rsidP="00411D8B">
            <w:pPr>
              <w:rPr>
                <w:sz w:val="22"/>
                <w:szCs w:val="22"/>
                <w:lang w:val="en-GB"/>
              </w:rPr>
            </w:pPr>
            <w:r w:rsidRPr="00234815">
              <w:rPr>
                <w:sz w:val="22"/>
                <w:szCs w:val="22"/>
                <w:lang w:val="en-GB"/>
              </w:rPr>
              <w:t>Support down selection.</w:t>
            </w:r>
          </w:p>
        </w:tc>
      </w:tr>
      <w:tr w:rsidR="000A4055" w:rsidRPr="00BB2C44" w14:paraId="0DE665E1" w14:textId="77777777" w:rsidTr="00234815">
        <w:tc>
          <w:tcPr>
            <w:tcW w:w="1615" w:type="dxa"/>
          </w:tcPr>
          <w:p w14:paraId="6C42E009" w14:textId="77777777" w:rsidR="000A4055" w:rsidRPr="00234815" w:rsidRDefault="000A4055" w:rsidP="000A4055">
            <w:pPr>
              <w:rPr>
                <w:lang w:val="en-GB"/>
              </w:rPr>
            </w:pPr>
            <w:r>
              <w:rPr>
                <w:rFonts w:eastAsia="Yu Mincho" w:hint="eastAsia"/>
                <w:lang w:val="en-GB" w:eastAsia="ja-JP"/>
              </w:rPr>
              <w:t>S</w:t>
            </w:r>
            <w:r>
              <w:rPr>
                <w:rFonts w:eastAsia="Yu Mincho"/>
                <w:lang w:val="en-GB" w:eastAsia="ja-JP"/>
              </w:rPr>
              <w:t>harp</w:t>
            </w:r>
          </w:p>
        </w:tc>
        <w:tc>
          <w:tcPr>
            <w:tcW w:w="8311" w:type="dxa"/>
          </w:tcPr>
          <w:p w14:paraId="5C99A89D" w14:textId="77777777" w:rsidR="000A4055" w:rsidRPr="00234815" w:rsidRDefault="000A4055" w:rsidP="000A4055">
            <w:pPr>
              <w:rPr>
                <w:sz w:val="22"/>
                <w:szCs w:val="22"/>
                <w:lang w:val="en-GB"/>
              </w:rPr>
            </w:pPr>
            <w:r>
              <w:rPr>
                <w:rFonts w:eastAsia="Yu Mincho"/>
                <w:lang w:val="en-GB" w:eastAsia="ja-JP"/>
              </w:rPr>
              <w:t xml:space="preserve">For Note 2, we have similar view with </w:t>
            </w:r>
            <w:proofErr w:type="spellStart"/>
            <w:r>
              <w:rPr>
                <w:rFonts w:eastAsia="Yu Mincho"/>
                <w:lang w:val="en-GB" w:eastAsia="ja-JP"/>
              </w:rPr>
              <w:t>InterDigital</w:t>
            </w:r>
            <w:proofErr w:type="spellEnd"/>
            <w:r>
              <w:rPr>
                <w:rFonts w:eastAsia="Yu Mincho"/>
                <w:lang w:val="en-GB" w:eastAsia="ja-JP"/>
              </w:rPr>
              <w:t>.</w:t>
            </w:r>
          </w:p>
        </w:tc>
      </w:tr>
      <w:tr w:rsidR="001F1DCE" w14:paraId="308066D0" w14:textId="77777777" w:rsidTr="001F1DCE">
        <w:tc>
          <w:tcPr>
            <w:tcW w:w="1615" w:type="dxa"/>
          </w:tcPr>
          <w:p w14:paraId="5ADF3038" w14:textId="77777777" w:rsidR="001F1DCE" w:rsidRDefault="001F1DCE" w:rsidP="00B814FA">
            <w:pPr>
              <w:rPr>
                <w:lang w:val="en-GB" w:eastAsia="zh-CN"/>
              </w:rPr>
            </w:pPr>
            <w:r>
              <w:rPr>
                <w:rFonts w:hint="eastAsia"/>
                <w:lang w:val="en-GB" w:eastAsia="zh-CN"/>
              </w:rPr>
              <w:t>C</w:t>
            </w:r>
            <w:r>
              <w:rPr>
                <w:lang w:val="en-GB" w:eastAsia="zh-CN"/>
              </w:rPr>
              <w:t>MCC</w:t>
            </w:r>
          </w:p>
        </w:tc>
        <w:tc>
          <w:tcPr>
            <w:tcW w:w="8311" w:type="dxa"/>
          </w:tcPr>
          <w:p w14:paraId="3F49B91F" w14:textId="77777777" w:rsidR="001F1DCE" w:rsidRDefault="001F1DCE" w:rsidP="00B814FA">
            <w:pPr>
              <w:rPr>
                <w:lang w:val="en-GB" w:eastAsia="zh-CN"/>
              </w:rPr>
            </w:pPr>
            <w:r>
              <w:rPr>
                <w:rFonts w:hint="eastAsia"/>
                <w:lang w:val="en-GB" w:eastAsia="zh-CN"/>
              </w:rPr>
              <w:t>N</w:t>
            </w:r>
            <w:r>
              <w:rPr>
                <w:lang w:val="en-GB" w:eastAsia="zh-CN"/>
              </w:rPr>
              <w:t xml:space="preserve">o additional </w:t>
            </w:r>
            <w:r w:rsidRPr="00E46DD1">
              <w:rPr>
                <w:lang w:val="en-GB" w:eastAsia="zh-CN"/>
              </w:rPr>
              <w:t>elements</w:t>
            </w:r>
            <w:r>
              <w:rPr>
                <w:lang w:val="en-GB" w:eastAsia="zh-CN"/>
              </w:rPr>
              <w:t xml:space="preserve"> for Q1;</w:t>
            </w:r>
          </w:p>
          <w:p w14:paraId="0A4FBFDE" w14:textId="77777777" w:rsidR="001F1DCE" w:rsidRDefault="001F1DCE" w:rsidP="00B814FA">
            <w:pPr>
              <w:rPr>
                <w:lang w:val="en-GB" w:eastAsia="zh-CN"/>
              </w:rPr>
            </w:pPr>
            <w:r>
              <w:rPr>
                <w:rFonts w:hint="eastAsia"/>
                <w:lang w:val="en-GB" w:eastAsia="zh-CN"/>
              </w:rPr>
              <w:t>S</w:t>
            </w:r>
            <w:r>
              <w:rPr>
                <w:lang w:val="en-GB" w:eastAsia="zh-CN"/>
              </w:rPr>
              <w:t>upport Note 2, single type of sequence should be defined for SL-PRS.</w:t>
            </w:r>
          </w:p>
        </w:tc>
      </w:tr>
      <w:tr w:rsidR="00A25905" w14:paraId="5BCBD163" w14:textId="77777777" w:rsidTr="00A25905">
        <w:tc>
          <w:tcPr>
            <w:tcW w:w="1615" w:type="dxa"/>
          </w:tcPr>
          <w:p w14:paraId="48F5181F" w14:textId="77777777" w:rsidR="00A25905" w:rsidRDefault="00A25905" w:rsidP="002A3E80">
            <w:pPr>
              <w:rPr>
                <w:lang w:val="en-GB" w:eastAsia="zh-CN"/>
              </w:rPr>
            </w:pPr>
            <w:r>
              <w:rPr>
                <w:rFonts w:hint="eastAsia"/>
                <w:lang w:val="en-GB" w:eastAsia="zh-CN"/>
              </w:rPr>
              <w:t>CATT</w:t>
            </w:r>
          </w:p>
        </w:tc>
        <w:tc>
          <w:tcPr>
            <w:tcW w:w="8311" w:type="dxa"/>
          </w:tcPr>
          <w:p w14:paraId="7DAB3FF0" w14:textId="77777777" w:rsidR="00A25905" w:rsidRDefault="00A25905" w:rsidP="002A3E80">
            <w:pPr>
              <w:rPr>
                <w:lang w:val="en-GB" w:eastAsia="zh-CN"/>
              </w:rPr>
            </w:pPr>
            <w:r>
              <w:rPr>
                <w:rFonts w:hint="eastAsia"/>
                <w:lang w:val="en-GB" w:eastAsia="zh-CN"/>
              </w:rPr>
              <w:t>Support.</w:t>
            </w:r>
          </w:p>
          <w:p w14:paraId="2DC0E2DC" w14:textId="77777777" w:rsidR="00A25905" w:rsidRDefault="00A25905" w:rsidP="002A3E80">
            <w:pPr>
              <w:rPr>
                <w:lang w:val="en-GB" w:eastAsia="zh-CN"/>
              </w:rPr>
            </w:pPr>
            <w:r>
              <w:rPr>
                <w:rFonts w:hint="eastAsia"/>
                <w:lang w:val="en-GB" w:eastAsia="zh-CN"/>
              </w:rPr>
              <w:t>Note2 is fine for us. Only one kind of sequence is needed for SL-PRS.</w:t>
            </w:r>
          </w:p>
        </w:tc>
      </w:tr>
      <w:tr w:rsidR="004F70F7" w14:paraId="4CA70B4A" w14:textId="77777777" w:rsidTr="004F70F7">
        <w:tc>
          <w:tcPr>
            <w:tcW w:w="1615" w:type="dxa"/>
          </w:tcPr>
          <w:p w14:paraId="55BF6AA4" w14:textId="77777777" w:rsidR="004F70F7" w:rsidRPr="00A03425" w:rsidRDefault="004F70F7" w:rsidP="0035406A">
            <w:pPr>
              <w:rPr>
                <w:lang w:val="en-GB" w:eastAsia="zh-CN"/>
              </w:rPr>
            </w:pPr>
            <w:r>
              <w:rPr>
                <w:rFonts w:hint="eastAsia"/>
                <w:lang w:val="en-GB" w:eastAsia="zh-CN"/>
              </w:rPr>
              <w:t>O</w:t>
            </w:r>
            <w:r>
              <w:rPr>
                <w:lang w:val="en-GB" w:eastAsia="zh-CN"/>
              </w:rPr>
              <w:t>PPO</w:t>
            </w:r>
          </w:p>
        </w:tc>
        <w:tc>
          <w:tcPr>
            <w:tcW w:w="8311" w:type="dxa"/>
          </w:tcPr>
          <w:p w14:paraId="2B6B0513" w14:textId="77777777" w:rsidR="004F70F7" w:rsidRDefault="004F70F7" w:rsidP="0035406A">
            <w:pPr>
              <w:rPr>
                <w:lang w:val="en-GB" w:eastAsia="zh-CN"/>
              </w:rPr>
            </w:pPr>
            <w:r>
              <w:rPr>
                <w:lang w:val="en-GB" w:eastAsia="zh-CN"/>
              </w:rPr>
              <w:t>We are fine with the proposal in principle.</w:t>
            </w:r>
          </w:p>
          <w:p w14:paraId="43AE682B" w14:textId="77777777" w:rsidR="004F70F7" w:rsidRDefault="004F70F7" w:rsidP="0035406A">
            <w:pPr>
              <w:rPr>
                <w:lang w:val="en-GB" w:eastAsia="zh-CN"/>
              </w:rPr>
            </w:pPr>
            <w:r>
              <w:rPr>
                <w:lang w:val="en-GB" w:eastAsia="zh-CN"/>
              </w:rPr>
              <w:t xml:space="preserve">In Note 1, in our view, it is common understanding that PAPR of ZC sequence is lower than Gold sequence, but what’s important here is </w:t>
            </w:r>
            <w:proofErr w:type="spellStart"/>
            <w:r>
              <w:rPr>
                <w:lang w:val="en-GB" w:eastAsia="zh-CN"/>
              </w:rPr>
              <w:t>wheter</w:t>
            </w:r>
            <w:proofErr w:type="spellEnd"/>
            <w:r>
              <w:rPr>
                <w:lang w:val="en-GB" w:eastAsia="zh-CN"/>
              </w:rPr>
              <w:t xml:space="preserve"> the low PAPR can bring additional benefit in terms of performance under targeted scenarios, thus maybe we can start from the study of  “</w:t>
            </w:r>
            <w:r w:rsidRPr="00531963">
              <w:rPr>
                <w:color w:val="00B050"/>
                <w:lang w:val="en-GB" w:eastAsia="zh-CN"/>
              </w:rPr>
              <w:t>benefit of</w:t>
            </w:r>
            <w:r>
              <w:rPr>
                <w:lang w:val="en-GB" w:eastAsia="zh-CN"/>
              </w:rPr>
              <w:t xml:space="preserve"> </w:t>
            </w:r>
            <w:r w:rsidRPr="00212612">
              <w:rPr>
                <w:color w:val="FF0000"/>
              </w:rPr>
              <w:t>PAPR aspects</w:t>
            </w:r>
            <w:r>
              <w:rPr>
                <w:lang w:val="en-GB" w:eastAsia="zh-CN"/>
              </w:rPr>
              <w:t>”.</w:t>
            </w:r>
          </w:p>
          <w:p w14:paraId="14DF114A" w14:textId="77777777" w:rsidR="004F70F7" w:rsidRPr="00531963" w:rsidRDefault="004F70F7" w:rsidP="0035406A">
            <w:pPr>
              <w:rPr>
                <w:lang w:val="en-GB" w:eastAsia="zh-CN"/>
              </w:rPr>
            </w:pPr>
            <w:r>
              <w:rPr>
                <w:lang w:val="en-GB" w:eastAsia="zh-CN"/>
              </w:rPr>
              <w:t xml:space="preserve">We support Note 2, we believe the performance of sequence has nothing to do with UE type, if one is better than the other, it shall be used for all UE types. </w:t>
            </w:r>
          </w:p>
        </w:tc>
      </w:tr>
      <w:tr w:rsidR="00ED3DDB" w14:paraId="7B708C44" w14:textId="77777777" w:rsidTr="004F70F7">
        <w:tc>
          <w:tcPr>
            <w:tcW w:w="1615" w:type="dxa"/>
          </w:tcPr>
          <w:p w14:paraId="73E20BCB" w14:textId="0A6A190F" w:rsidR="00ED3DDB" w:rsidRDefault="00ED3DDB" w:rsidP="00ED3DDB">
            <w:pPr>
              <w:rPr>
                <w:lang w:val="en-GB" w:eastAsia="zh-CN"/>
              </w:rPr>
            </w:pPr>
            <w:r>
              <w:rPr>
                <w:lang w:val="en-GB"/>
              </w:rPr>
              <w:t>Lenovo</w:t>
            </w:r>
          </w:p>
        </w:tc>
        <w:tc>
          <w:tcPr>
            <w:tcW w:w="8311" w:type="dxa"/>
          </w:tcPr>
          <w:p w14:paraId="41EB5033" w14:textId="3340D3A1" w:rsidR="00ED3DDB" w:rsidRDefault="00ED3DDB" w:rsidP="00ED3DDB">
            <w:pPr>
              <w:rPr>
                <w:lang w:val="en-GB" w:eastAsia="zh-CN"/>
              </w:rPr>
            </w:pPr>
            <w:r>
              <w:rPr>
                <w:lang w:val="en-GB"/>
              </w:rPr>
              <w:t xml:space="preserve">Support of revised proposal including Notes 1 and 2. On Option 1, we also think it would be also beneficial to keep the study open (since it’s the first meeting) to consider other ZC-based designs aside from SRS, such as the PRACH ZC-based design. Any PAPR gains/losses (if any) between ZC-based SRS and PRACH designs could be further studied. </w:t>
            </w:r>
          </w:p>
        </w:tc>
      </w:tr>
      <w:tr w:rsidR="00F04C24" w14:paraId="4E2E1360" w14:textId="77777777" w:rsidTr="00F04C24">
        <w:tc>
          <w:tcPr>
            <w:tcW w:w="1615" w:type="dxa"/>
          </w:tcPr>
          <w:p w14:paraId="7C411AF2" w14:textId="77777777" w:rsidR="00F04C24" w:rsidRDefault="00F04C24" w:rsidP="00912DFC">
            <w:pPr>
              <w:rPr>
                <w:lang w:val="en-GB"/>
              </w:rPr>
            </w:pPr>
            <w:r>
              <w:rPr>
                <w:lang w:val="en-GB"/>
              </w:rPr>
              <w:t>Nokia, NSB</w:t>
            </w:r>
          </w:p>
        </w:tc>
        <w:tc>
          <w:tcPr>
            <w:tcW w:w="8311" w:type="dxa"/>
          </w:tcPr>
          <w:p w14:paraId="68B3A0D6" w14:textId="77777777" w:rsidR="00F04C24" w:rsidRDefault="00F04C24" w:rsidP="00912DFC">
            <w:pPr>
              <w:rPr>
                <w:lang w:val="en-GB"/>
              </w:rPr>
            </w:pPr>
            <w:r>
              <w:rPr>
                <w:lang w:val="en-GB"/>
              </w:rPr>
              <w:t>OK for main proposal; regarding Note 2, prefer to make it FFS for now and decide later. It is conceivable, though unlikely, that we might want to specify both options, e.g. to optimally support both use cases with high range/power saving requirements and use cases with high Doppler.</w:t>
            </w:r>
          </w:p>
        </w:tc>
      </w:tr>
      <w:tr w:rsidR="00CC5132" w14:paraId="4D43D6C7" w14:textId="77777777" w:rsidTr="00F04C24">
        <w:tc>
          <w:tcPr>
            <w:tcW w:w="1615" w:type="dxa"/>
          </w:tcPr>
          <w:p w14:paraId="56DADF7C" w14:textId="6F7F0C64" w:rsidR="00CC5132" w:rsidRDefault="00CC5132" w:rsidP="00CC5132">
            <w:pPr>
              <w:rPr>
                <w:lang w:val="en-GB"/>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311" w:type="dxa"/>
          </w:tcPr>
          <w:p w14:paraId="25BC8B97" w14:textId="780B42A6" w:rsidR="00CC5132" w:rsidRDefault="00CC5132" w:rsidP="00CC5132">
            <w:pPr>
              <w:rPr>
                <w:lang w:val="en-GB"/>
              </w:rPr>
            </w:pPr>
            <w:r>
              <w:rPr>
                <w:rFonts w:hint="eastAsia"/>
                <w:lang w:val="en-GB" w:eastAsia="zh-CN"/>
              </w:rPr>
              <w:t>O</w:t>
            </w:r>
            <w:r>
              <w:rPr>
                <w:lang w:val="en-GB" w:eastAsia="zh-CN"/>
              </w:rPr>
              <w:t>K</w:t>
            </w:r>
          </w:p>
        </w:tc>
      </w:tr>
      <w:tr w:rsidR="00F90EBF" w14:paraId="6245B226" w14:textId="77777777" w:rsidTr="00F04C24">
        <w:tc>
          <w:tcPr>
            <w:tcW w:w="1615" w:type="dxa"/>
          </w:tcPr>
          <w:p w14:paraId="3A6422F1" w14:textId="242DA684" w:rsidR="00F90EBF" w:rsidRDefault="00F90EBF" w:rsidP="00F90EBF">
            <w:pPr>
              <w:rPr>
                <w:lang w:val="en-GB" w:eastAsia="zh-CN"/>
              </w:rPr>
            </w:pPr>
            <w:r>
              <w:rPr>
                <w:rFonts w:hint="eastAsia"/>
                <w:lang w:val="en-GB" w:eastAsia="zh-CN"/>
              </w:rPr>
              <w:t>Z</w:t>
            </w:r>
            <w:r>
              <w:rPr>
                <w:lang w:val="en-GB" w:eastAsia="zh-CN"/>
              </w:rPr>
              <w:t>TE</w:t>
            </w:r>
          </w:p>
        </w:tc>
        <w:tc>
          <w:tcPr>
            <w:tcW w:w="8311" w:type="dxa"/>
          </w:tcPr>
          <w:p w14:paraId="2E9D43FB" w14:textId="0659E11C" w:rsidR="00F90EBF" w:rsidRDefault="00F90EBF" w:rsidP="00F90EBF">
            <w:pPr>
              <w:rPr>
                <w:lang w:val="en-GB" w:eastAsia="zh-CN"/>
              </w:rPr>
            </w:pPr>
            <w:r>
              <w:rPr>
                <w:rFonts w:hint="eastAsia"/>
                <w:lang w:val="en-GB" w:eastAsia="zh-CN"/>
              </w:rPr>
              <w:t>W</w:t>
            </w:r>
            <w:r>
              <w:rPr>
                <w:lang w:val="en-GB" w:eastAsia="zh-CN"/>
              </w:rPr>
              <w:t xml:space="preserve">e support Note 2 to </w:t>
            </w:r>
            <w:proofErr w:type="spellStart"/>
            <w:r>
              <w:rPr>
                <w:lang w:val="en-GB" w:eastAsia="zh-CN"/>
              </w:rPr>
              <w:t>downselect</w:t>
            </w:r>
            <w:proofErr w:type="spellEnd"/>
            <w:r>
              <w:rPr>
                <w:lang w:val="en-GB" w:eastAsia="zh-CN"/>
              </w:rPr>
              <w:t xml:space="preserve"> one of the sequence design for SL-PRS.</w:t>
            </w:r>
          </w:p>
        </w:tc>
      </w:tr>
      <w:tr w:rsidR="0014091C" w14:paraId="103ECB48" w14:textId="77777777" w:rsidTr="00F04C24">
        <w:tc>
          <w:tcPr>
            <w:tcW w:w="1615" w:type="dxa"/>
          </w:tcPr>
          <w:p w14:paraId="717BEC18" w14:textId="2DC8453F" w:rsidR="0014091C" w:rsidRDefault="0014091C" w:rsidP="00F90EBF">
            <w:pPr>
              <w:rPr>
                <w:lang w:val="en-GB" w:eastAsia="zh-CN"/>
              </w:rPr>
            </w:pPr>
            <w:r>
              <w:rPr>
                <w:lang w:val="en-GB" w:eastAsia="zh-CN"/>
              </w:rPr>
              <w:t>Intel</w:t>
            </w:r>
          </w:p>
        </w:tc>
        <w:tc>
          <w:tcPr>
            <w:tcW w:w="8311" w:type="dxa"/>
          </w:tcPr>
          <w:p w14:paraId="36FAAD7B" w14:textId="627EEB78" w:rsidR="00855B46" w:rsidRDefault="0014091C" w:rsidP="00855B46">
            <w:pPr>
              <w:rPr>
                <w:lang w:val="en-GB" w:eastAsia="zh-CN"/>
              </w:rPr>
            </w:pPr>
            <w:r>
              <w:rPr>
                <w:lang w:val="en-GB" w:eastAsia="zh-CN"/>
              </w:rPr>
              <w:t xml:space="preserve">OK in principle, but </w:t>
            </w:r>
            <w:r w:rsidR="009714A7">
              <w:rPr>
                <w:lang w:val="en-GB" w:eastAsia="zh-CN"/>
              </w:rPr>
              <w:t>few</w:t>
            </w:r>
            <w:r>
              <w:rPr>
                <w:lang w:val="en-GB" w:eastAsia="zh-CN"/>
              </w:rPr>
              <w:t xml:space="preserve"> </w:t>
            </w:r>
            <w:r w:rsidR="00855B46">
              <w:rPr>
                <w:lang w:val="en-GB" w:eastAsia="zh-CN"/>
              </w:rPr>
              <w:t>observations</w:t>
            </w:r>
            <w:r w:rsidR="002E4355">
              <w:rPr>
                <w:lang w:val="en-GB" w:eastAsia="zh-CN"/>
              </w:rPr>
              <w:t xml:space="preserve"> and suggestions</w:t>
            </w:r>
            <w:r w:rsidR="00855B46">
              <w:rPr>
                <w:lang w:val="en-GB" w:eastAsia="zh-CN"/>
              </w:rPr>
              <w:t>:</w:t>
            </w:r>
          </w:p>
          <w:p w14:paraId="6577A76B" w14:textId="411EAE19" w:rsidR="00855B46" w:rsidRDefault="007A27B0" w:rsidP="00855B46">
            <w:pPr>
              <w:pStyle w:val="ListParagraph"/>
              <w:numPr>
                <w:ilvl w:val="0"/>
                <w:numId w:val="61"/>
              </w:numPr>
              <w:rPr>
                <w:lang w:val="en-GB" w:eastAsia="zh-CN"/>
              </w:rPr>
            </w:pPr>
            <w:r>
              <w:rPr>
                <w:lang w:val="en-GB" w:eastAsia="zh-CN"/>
              </w:rPr>
              <w:t>For Note1, we p</w:t>
            </w:r>
            <w:r w:rsidR="002E4355">
              <w:rPr>
                <w:lang w:val="en-GB" w:eastAsia="zh-CN"/>
              </w:rPr>
              <w:t>refer to say “mobility”</w:t>
            </w:r>
            <w:r w:rsidR="009F435C">
              <w:rPr>
                <w:lang w:val="en-GB" w:eastAsia="zh-CN"/>
              </w:rPr>
              <w:t xml:space="preserve"> as a general consideration</w:t>
            </w:r>
            <w:r w:rsidR="002E4355">
              <w:rPr>
                <w:lang w:val="en-GB" w:eastAsia="zh-CN"/>
              </w:rPr>
              <w:t xml:space="preserve"> than “</w:t>
            </w:r>
            <w:r w:rsidR="00537257" w:rsidRPr="00212612">
              <w:rPr>
                <w:rFonts w:ascii="Times New Roman" w:eastAsiaTheme="minorEastAsia" w:hAnsi="Times New Roman" w:cs="Times New Roman"/>
                <w:color w:val="FF0000"/>
                <w:sz w:val="24"/>
                <w:szCs w:val="24"/>
                <w:lang w:eastAsia="ko-KR"/>
              </w:rPr>
              <w:t>high mobility</w:t>
            </w:r>
            <w:r w:rsidR="002E4355">
              <w:rPr>
                <w:lang w:val="en-GB" w:eastAsia="zh-CN"/>
              </w:rPr>
              <w:t xml:space="preserve">” – sufficient to mention the </w:t>
            </w:r>
            <w:proofErr w:type="spellStart"/>
            <w:r w:rsidR="002E4355">
              <w:rPr>
                <w:lang w:val="en-GB" w:eastAsia="zh-CN"/>
              </w:rPr>
              <w:t>characterstic</w:t>
            </w:r>
            <w:proofErr w:type="spellEnd"/>
            <w:r w:rsidR="009F435C">
              <w:rPr>
                <w:lang w:val="en-GB" w:eastAsia="zh-CN"/>
              </w:rPr>
              <w:t>/aspect to consider than</w:t>
            </w:r>
            <w:r w:rsidR="00FC3C47">
              <w:rPr>
                <w:lang w:val="en-GB" w:eastAsia="zh-CN"/>
              </w:rPr>
              <w:t xml:space="preserve"> requirement possibly</w:t>
            </w:r>
            <w:r w:rsidR="009F435C">
              <w:rPr>
                <w:lang w:val="en-GB" w:eastAsia="zh-CN"/>
              </w:rPr>
              <w:t xml:space="preserve"> on </w:t>
            </w:r>
            <w:r w:rsidR="00FC3C47">
              <w:rPr>
                <w:lang w:val="en-GB" w:eastAsia="zh-CN"/>
              </w:rPr>
              <w:t>for a subset of</w:t>
            </w:r>
            <w:r w:rsidR="009F435C">
              <w:rPr>
                <w:lang w:val="en-GB" w:eastAsia="zh-CN"/>
              </w:rPr>
              <w:t xml:space="preserve"> </w:t>
            </w:r>
            <w:r w:rsidR="00FC3C47">
              <w:rPr>
                <w:lang w:val="en-GB" w:eastAsia="zh-CN"/>
              </w:rPr>
              <w:t>use-cases.</w:t>
            </w:r>
          </w:p>
          <w:p w14:paraId="6C89F46F" w14:textId="7C755753" w:rsidR="00FC3C47" w:rsidRDefault="007A27B0" w:rsidP="00855B46">
            <w:pPr>
              <w:pStyle w:val="ListParagraph"/>
              <w:numPr>
                <w:ilvl w:val="0"/>
                <w:numId w:val="61"/>
              </w:numPr>
              <w:rPr>
                <w:lang w:val="en-GB" w:eastAsia="zh-CN"/>
              </w:rPr>
            </w:pPr>
            <w:r>
              <w:rPr>
                <w:lang w:val="en-GB" w:eastAsia="zh-CN"/>
              </w:rPr>
              <w:t>For Note1, t</w:t>
            </w:r>
            <w:r w:rsidR="001C21E6">
              <w:rPr>
                <w:lang w:val="en-GB" w:eastAsia="zh-CN"/>
              </w:rPr>
              <w:t>he motivation for and h</w:t>
            </w:r>
            <w:r w:rsidR="00FC3C47">
              <w:rPr>
                <w:lang w:val="en-GB" w:eastAsia="zh-CN"/>
              </w:rPr>
              <w:t xml:space="preserve">ow to </w:t>
            </w:r>
            <w:r w:rsidR="001533F4">
              <w:rPr>
                <w:lang w:val="en-GB" w:eastAsia="zh-CN"/>
              </w:rPr>
              <w:t xml:space="preserve">objectively </w:t>
            </w:r>
            <w:r w:rsidR="00FC3C47">
              <w:rPr>
                <w:lang w:val="en-GB" w:eastAsia="zh-CN"/>
              </w:rPr>
              <w:t>eva</w:t>
            </w:r>
            <w:r w:rsidR="00537257">
              <w:rPr>
                <w:lang w:val="en-GB" w:eastAsia="zh-CN"/>
              </w:rPr>
              <w:t>luate “</w:t>
            </w:r>
            <w:r w:rsidR="00731932" w:rsidRPr="00212612">
              <w:rPr>
                <w:rFonts w:ascii="Times New Roman" w:eastAsiaTheme="minorEastAsia" w:hAnsi="Times New Roman" w:cs="Times New Roman"/>
                <w:color w:val="FF0000"/>
                <w:sz w:val="24"/>
                <w:szCs w:val="24"/>
                <w:lang w:eastAsia="ko-KR"/>
              </w:rPr>
              <w:t>commonality</w:t>
            </w:r>
            <w:r w:rsidR="00731932">
              <w:rPr>
                <w:lang w:val="en-GB" w:eastAsia="zh-CN"/>
              </w:rPr>
              <w:t>” in “</w:t>
            </w:r>
            <w:r w:rsidR="00537257" w:rsidRPr="00212612">
              <w:rPr>
                <w:rFonts w:ascii="Times New Roman" w:eastAsiaTheme="minorEastAsia" w:hAnsi="Times New Roman" w:cs="Times New Roman"/>
                <w:color w:val="FF0000"/>
                <w:sz w:val="24"/>
                <w:szCs w:val="24"/>
                <w:lang w:eastAsia="ko-KR"/>
              </w:rPr>
              <w:t>commonality with other SL-RS</w:t>
            </w:r>
            <w:r w:rsidR="00537257">
              <w:rPr>
                <w:lang w:val="en-GB" w:eastAsia="zh-CN"/>
              </w:rPr>
              <w:t>”</w:t>
            </w:r>
            <w:r w:rsidR="001533F4">
              <w:rPr>
                <w:lang w:val="en-GB" w:eastAsia="zh-CN"/>
              </w:rPr>
              <w:t xml:space="preserve"> </w:t>
            </w:r>
            <w:r w:rsidR="001C21E6">
              <w:rPr>
                <w:lang w:val="en-GB" w:eastAsia="zh-CN"/>
              </w:rPr>
              <w:t>are</w:t>
            </w:r>
            <w:r w:rsidR="001533F4">
              <w:rPr>
                <w:lang w:val="en-GB" w:eastAsia="zh-CN"/>
              </w:rPr>
              <w:t xml:space="preserve"> not clear</w:t>
            </w:r>
            <w:r w:rsidR="00453B02">
              <w:rPr>
                <w:lang w:val="en-GB" w:eastAsia="zh-CN"/>
              </w:rPr>
              <w:t xml:space="preserve">. </w:t>
            </w:r>
            <w:r w:rsidR="00555B3F">
              <w:rPr>
                <w:lang w:val="en-GB" w:eastAsia="zh-CN"/>
              </w:rPr>
              <w:t xml:space="preserve">Instead, </w:t>
            </w:r>
            <w:r w:rsidR="00E1392A">
              <w:rPr>
                <w:lang w:val="en-GB" w:eastAsia="zh-CN"/>
              </w:rPr>
              <w:t xml:space="preserve">we suggest </w:t>
            </w:r>
            <w:proofErr w:type="gramStart"/>
            <w:r w:rsidR="00E1392A">
              <w:rPr>
                <w:lang w:val="en-GB" w:eastAsia="zh-CN"/>
              </w:rPr>
              <w:t>to</w:t>
            </w:r>
            <w:r w:rsidR="00453B02">
              <w:rPr>
                <w:lang w:val="en-GB" w:eastAsia="zh-CN"/>
              </w:rPr>
              <w:t xml:space="preserve"> generalize</w:t>
            </w:r>
            <w:proofErr w:type="gramEnd"/>
            <w:r w:rsidR="00453B02">
              <w:rPr>
                <w:lang w:val="en-GB" w:eastAsia="zh-CN"/>
              </w:rPr>
              <w:t xml:space="preserve"> </w:t>
            </w:r>
            <w:r w:rsidR="001C21E6">
              <w:rPr>
                <w:lang w:val="en-GB" w:eastAsia="zh-CN"/>
              </w:rPr>
              <w:t>as “</w:t>
            </w:r>
            <w:r w:rsidR="00555B3F" w:rsidRPr="007D3556">
              <w:rPr>
                <w:color w:val="00B0F0"/>
                <w:lang w:val="en-GB" w:eastAsia="zh-CN"/>
              </w:rPr>
              <w:t>compa</w:t>
            </w:r>
            <w:r w:rsidR="00E1392A" w:rsidRPr="007D3556">
              <w:rPr>
                <w:color w:val="00B0F0"/>
                <w:lang w:val="en-GB" w:eastAsia="zh-CN"/>
              </w:rPr>
              <w:t>ti</w:t>
            </w:r>
            <w:r w:rsidR="00555B3F" w:rsidRPr="007D3556">
              <w:rPr>
                <w:color w:val="00B0F0"/>
                <w:lang w:val="en-GB" w:eastAsia="zh-CN"/>
              </w:rPr>
              <w:t>bility with other SL channels and signals</w:t>
            </w:r>
            <w:r w:rsidR="00555B3F">
              <w:rPr>
                <w:lang w:val="en-GB" w:eastAsia="zh-CN"/>
              </w:rPr>
              <w:t>”.</w:t>
            </w:r>
            <w:r w:rsidR="00E1392A">
              <w:rPr>
                <w:lang w:val="en-GB" w:eastAsia="zh-CN"/>
              </w:rPr>
              <w:t xml:space="preserve"> </w:t>
            </w:r>
          </w:p>
          <w:p w14:paraId="3A1D4723" w14:textId="71488E81" w:rsidR="007D3556" w:rsidRPr="00855B46" w:rsidRDefault="007A27B0" w:rsidP="00855B46">
            <w:pPr>
              <w:pStyle w:val="ListParagraph"/>
              <w:numPr>
                <w:ilvl w:val="0"/>
                <w:numId w:val="61"/>
              </w:numPr>
              <w:rPr>
                <w:lang w:val="en-GB" w:eastAsia="zh-CN"/>
              </w:rPr>
            </w:pPr>
            <w:r>
              <w:rPr>
                <w:lang w:val="en-GB" w:eastAsia="zh-CN"/>
              </w:rPr>
              <w:t xml:space="preserve">For Note2, </w:t>
            </w:r>
            <w:r w:rsidR="007D3556">
              <w:rPr>
                <w:lang w:val="en-GB" w:eastAsia="zh-CN"/>
              </w:rPr>
              <w:t>f we say “</w:t>
            </w:r>
            <w:r w:rsidR="004C5C84" w:rsidRPr="00212612">
              <w:rPr>
                <w:rFonts w:ascii="Times New Roman" w:eastAsiaTheme="minorEastAsia" w:hAnsi="Times New Roman" w:cs="Times New Roman"/>
                <w:color w:val="00B050"/>
                <w:sz w:val="24"/>
                <w:szCs w:val="24"/>
                <w:lang w:eastAsia="ko-KR"/>
              </w:rPr>
              <w:t xml:space="preserve">RAN1 </w:t>
            </w:r>
            <w:r w:rsidR="004C5C84" w:rsidRPr="004C5C84">
              <w:rPr>
                <w:rFonts w:ascii="Times New Roman" w:eastAsiaTheme="minorEastAsia" w:hAnsi="Times New Roman" w:cs="Times New Roman"/>
                <w:b/>
                <w:bCs/>
                <w:i/>
                <w:iCs/>
                <w:color w:val="00B050"/>
                <w:sz w:val="24"/>
                <w:szCs w:val="24"/>
                <w:u w:val="single"/>
                <w:lang w:eastAsia="ko-KR"/>
              </w:rPr>
              <w:t>should</w:t>
            </w:r>
            <w:r w:rsidR="004C5C84" w:rsidRPr="00212612">
              <w:rPr>
                <w:rFonts w:ascii="Times New Roman" w:eastAsiaTheme="minorEastAsia" w:hAnsi="Times New Roman" w:cs="Times New Roman"/>
                <w:color w:val="00B050"/>
                <w:sz w:val="24"/>
                <w:szCs w:val="24"/>
                <w:lang w:eastAsia="ko-KR"/>
              </w:rPr>
              <w:t xml:space="preserve"> </w:t>
            </w:r>
            <w:proofErr w:type="spellStart"/>
            <w:r w:rsidR="004C5C84" w:rsidRPr="00212612">
              <w:rPr>
                <w:rFonts w:ascii="Times New Roman" w:eastAsiaTheme="minorEastAsia" w:hAnsi="Times New Roman" w:cs="Times New Roman"/>
                <w:color w:val="00B050"/>
                <w:sz w:val="24"/>
                <w:szCs w:val="24"/>
                <w:lang w:eastAsia="ko-KR"/>
              </w:rPr>
              <w:t>downselect</w:t>
            </w:r>
            <w:proofErr w:type="spellEnd"/>
            <w:r w:rsidR="004C5C84" w:rsidRPr="00212612">
              <w:rPr>
                <w:rFonts w:ascii="Times New Roman" w:eastAsiaTheme="minorEastAsia" w:hAnsi="Times New Roman" w:cs="Times New Roman"/>
                <w:color w:val="00B050"/>
                <w:sz w:val="24"/>
                <w:szCs w:val="24"/>
                <w:lang w:eastAsia="ko-KR"/>
              </w:rPr>
              <w:t xml:space="preserve"> </w:t>
            </w:r>
            <w:r>
              <w:rPr>
                <w:lang w:val="en-GB" w:eastAsia="zh-CN"/>
              </w:rPr>
              <w:t>…”, then it should not be a note</w:t>
            </w:r>
            <w:r w:rsidR="004C5C84">
              <w:rPr>
                <w:lang w:val="en-GB" w:eastAsia="zh-CN"/>
              </w:rPr>
              <w:t xml:space="preserve">, but in the main bullet. </w:t>
            </w:r>
            <w:r w:rsidR="00E656EF">
              <w:rPr>
                <w:lang w:val="en-GB" w:eastAsia="zh-CN"/>
              </w:rPr>
              <w:t xml:space="preserve">However, reading through some of the responses, looks like we are not ready to </w:t>
            </w:r>
            <w:proofErr w:type="gramStart"/>
            <w:r w:rsidR="00E656EF">
              <w:rPr>
                <w:lang w:val="en-GB" w:eastAsia="zh-CN"/>
              </w:rPr>
              <w:t>committing</w:t>
            </w:r>
            <w:proofErr w:type="gramEnd"/>
            <w:r w:rsidR="00E656EF">
              <w:rPr>
                <w:lang w:val="en-GB" w:eastAsia="zh-CN"/>
              </w:rPr>
              <w:t xml:space="preserve"> to such at this point in time. In such a case, </w:t>
            </w:r>
            <w:proofErr w:type="spellStart"/>
            <w:r w:rsidR="00D07259">
              <w:rPr>
                <w:lang w:val="en-GB" w:eastAsia="zh-CN"/>
              </w:rPr>
              <w:t>downselection</w:t>
            </w:r>
            <w:proofErr w:type="spellEnd"/>
            <w:r w:rsidR="00D07259">
              <w:rPr>
                <w:lang w:val="en-GB" w:eastAsia="zh-CN"/>
              </w:rPr>
              <w:t xml:space="preserve"> aspects can be considered in later discussions.</w:t>
            </w:r>
          </w:p>
        </w:tc>
      </w:tr>
      <w:tr w:rsidR="003853AC" w14:paraId="70A6C2D1" w14:textId="77777777" w:rsidTr="00F04C24">
        <w:tc>
          <w:tcPr>
            <w:tcW w:w="1615" w:type="dxa"/>
          </w:tcPr>
          <w:p w14:paraId="27391F5A" w14:textId="794E5811" w:rsidR="003853AC" w:rsidRDefault="003853AC" w:rsidP="003853AC">
            <w:pPr>
              <w:rPr>
                <w:lang w:val="en-GB" w:eastAsia="zh-CN"/>
              </w:rPr>
            </w:pPr>
            <w:r>
              <w:rPr>
                <w:lang w:val="en-GB"/>
              </w:rPr>
              <w:t>Qualcomm</w:t>
            </w:r>
          </w:p>
        </w:tc>
        <w:tc>
          <w:tcPr>
            <w:tcW w:w="8311" w:type="dxa"/>
          </w:tcPr>
          <w:p w14:paraId="55747B30" w14:textId="1868581E" w:rsidR="00B24406" w:rsidRDefault="00F04C25" w:rsidP="00B24406">
            <w:pPr>
              <w:rPr>
                <w:lang w:val="en-GB" w:eastAsia="zh-CN"/>
              </w:rPr>
            </w:pPr>
            <w:r>
              <w:rPr>
                <w:lang w:val="en-GB"/>
              </w:rPr>
              <w:t>We s</w:t>
            </w:r>
            <w:r w:rsidR="003853AC">
              <w:rPr>
                <w:lang w:val="en-GB"/>
              </w:rPr>
              <w:t>upport</w:t>
            </w:r>
            <w:r>
              <w:rPr>
                <w:lang w:val="en-GB"/>
              </w:rPr>
              <w:t xml:space="preserve"> in general</w:t>
            </w:r>
            <w:r w:rsidR="00B24406">
              <w:rPr>
                <w:lang w:val="en-GB"/>
              </w:rPr>
              <w:t>, including Note 2</w:t>
            </w:r>
            <w:r w:rsidR="00783FF9">
              <w:rPr>
                <w:lang w:val="en-GB"/>
              </w:rPr>
              <w:t>.</w:t>
            </w:r>
            <w:r w:rsidR="00C145A0">
              <w:rPr>
                <w:lang w:val="en-GB"/>
              </w:rPr>
              <w:t xml:space="preserve"> We also agree with OPPO’s update</w:t>
            </w:r>
            <w:r w:rsidR="00C54DA6">
              <w:rPr>
                <w:lang w:val="en-GB"/>
              </w:rPr>
              <w:t xml:space="preserve"> to Note 1.</w:t>
            </w:r>
          </w:p>
        </w:tc>
      </w:tr>
    </w:tbl>
    <w:p w14:paraId="352C9709" w14:textId="2672E195" w:rsidR="00255644" w:rsidRDefault="00255644" w:rsidP="00255644"/>
    <w:p w14:paraId="73ADF6DD" w14:textId="77777777" w:rsidR="00B6477C" w:rsidRPr="00D220A5" w:rsidRDefault="00B6477C" w:rsidP="00B6477C">
      <w:pPr>
        <w:pStyle w:val="Heading5"/>
        <w:rPr>
          <w:lang w:val="en-GB"/>
        </w:rPr>
      </w:pPr>
      <w:r w:rsidRPr="00231A7D">
        <w:rPr>
          <w:lang w:val="en-GB"/>
        </w:rPr>
        <w:t>FL Observation</w:t>
      </w:r>
      <w:r>
        <w:rPr>
          <w:lang w:val="en-GB"/>
        </w:rPr>
        <w:t>s</w:t>
      </w:r>
    </w:p>
    <w:p w14:paraId="46C7493C" w14:textId="77777777" w:rsidR="00A123A0" w:rsidRDefault="00A123A0" w:rsidP="00A123A0">
      <w:pPr>
        <w:pStyle w:val="0Maintext"/>
        <w:spacing w:after="0" w:afterAutospacing="0"/>
      </w:pPr>
      <w:r w:rsidRPr="00CE4D86">
        <w:t>Support Note 2</w:t>
      </w:r>
    </w:p>
    <w:p w14:paraId="66517057" w14:textId="227B5FF6" w:rsidR="00A123A0" w:rsidRDefault="00A123A0" w:rsidP="00A123A0">
      <w:pPr>
        <w:pStyle w:val="ListParagraph"/>
        <w:numPr>
          <w:ilvl w:val="0"/>
          <w:numId w:val="99"/>
        </w:numPr>
        <w:spacing w:after="0"/>
      </w:pPr>
      <w:r>
        <w:t xml:space="preserve">Vivo, </w:t>
      </w:r>
      <w:proofErr w:type="spellStart"/>
      <w:r>
        <w:t>Futurewei</w:t>
      </w:r>
      <w:proofErr w:type="spellEnd"/>
      <w:r>
        <w:t xml:space="preserve">, LGE, Xiaomi, NTT DOCOMO, NEC, CMCC, CATT, OPPO, Lenovo, Huawei, </w:t>
      </w:r>
      <w:proofErr w:type="spellStart"/>
      <w:r>
        <w:t>HiSilicon</w:t>
      </w:r>
      <w:proofErr w:type="spellEnd"/>
      <w:r>
        <w:t>, ZTE</w:t>
      </w:r>
      <w:r w:rsidR="004D5BC1">
        <w:t>, Qualcomm</w:t>
      </w:r>
    </w:p>
    <w:p w14:paraId="5D4FA8DF" w14:textId="77777777" w:rsidR="00A123A0" w:rsidRDefault="00A123A0" w:rsidP="00A123A0">
      <w:pPr>
        <w:ind w:firstLine="360"/>
      </w:pPr>
      <w:r>
        <w:t>Not support Note 2</w:t>
      </w:r>
    </w:p>
    <w:p w14:paraId="540E6919" w14:textId="77777777" w:rsidR="00A123A0" w:rsidRDefault="00A123A0" w:rsidP="00A123A0">
      <w:pPr>
        <w:pStyle w:val="ListParagraph"/>
        <w:numPr>
          <w:ilvl w:val="0"/>
          <w:numId w:val="99"/>
        </w:numPr>
        <w:spacing w:after="0"/>
      </w:pPr>
      <w:r>
        <w:t>Samsung, Nokia, NSB</w:t>
      </w:r>
    </w:p>
    <w:p w14:paraId="47E2C81C" w14:textId="77777777" w:rsidR="00A123A0" w:rsidRDefault="00A123A0" w:rsidP="00A123A0">
      <w:pPr>
        <w:ind w:firstLine="360"/>
      </w:pPr>
      <w:proofErr w:type="spellStart"/>
      <w:r>
        <w:t>Downselection</w:t>
      </w:r>
      <w:proofErr w:type="spellEnd"/>
      <w:r>
        <w:t xml:space="preserve"> of sequence based on the type</w:t>
      </w:r>
    </w:p>
    <w:p w14:paraId="6223C6D1" w14:textId="65ADDC2B" w:rsidR="00A123A0" w:rsidRDefault="00A123A0" w:rsidP="00A123A0">
      <w:pPr>
        <w:pStyle w:val="ListParagraph"/>
        <w:numPr>
          <w:ilvl w:val="0"/>
          <w:numId w:val="99"/>
        </w:numPr>
        <w:spacing w:after="0"/>
        <w:rPr>
          <w:lang w:eastAsia="ko-KR"/>
        </w:rPr>
      </w:pPr>
      <w:r w:rsidRPr="00CE4D86">
        <w:rPr>
          <w:lang w:eastAsia="ko-KR"/>
        </w:rPr>
        <w:t>Interdigital, NEC</w:t>
      </w:r>
    </w:p>
    <w:p w14:paraId="59E437C2" w14:textId="78D9ACB2" w:rsidR="004D5BC1" w:rsidRDefault="004D5BC1" w:rsidP="004D5BC1"/>
    <w:p w14:paraId="51C31516" w14:textId="48CF49C9" w:rsidR="004D5BC1" w:rsidRDefault="004D5BC1" w:rsidP="004D5BC1">
      <w:r>
        <w:t>Change Note 1 to: “</w:t>
      </w:r>
      <w:r w:rsidRPr="00531963">
        <w:rPr>
          <w:color w:val="00B050"/>
          <w:lang w:val="en-GB" w:eastAsia="zh-CN"/>
        </w:rPr>
        <w:t>benefit of</w:t>
      </w:r>
      <w:r>
        <w:rPr>
          <w:lang w:val="en-GB" w:eastAsia="zh-CN"/>
        </w:rPr>
        <w:t xml:space="preserve"> </w:t>
      </w:r>
      <w:r w:rsidRPr="00212612">
        <w:rPr>
          <w:color w:val="FF0000"/>
        </w:rPr>
        <w:t>PAPR aspects</w:t>
      </w:r>
      <w:r>
        <w:t>”</w:t>
      </w:r>
    </w:p>
    <w:p w14:paraId="534E6E59" w14:textId="551683FC" w:rsidR="004D5BC1" w:rsidRDefault="004D5BC1" w:rsidP="004D5BC1">
      <w:pPr>
        <w:pStyle w:val="ListParagraph"/>
        <w:numPr>
          <w:ilvl w:val="0"/>
          <w:numId w:val="99"/>
        </w:numPr>
      </w:pPr>
      <w:r>
        <w:t>OPPO, Qualcomm</w:t>
      </w:r>
    </w:p>
    <w:p w14:paraId="7404D7DA" w14:textId="77777777" w:rsidR="004D5BC1" w:rsidRPr="00BF3574" w:rsidRDefault="004D5BC1" w:rsidP="004D5BC1"/>
    <w:p w14:paraId="118F284E" w14:textId="77777777" w:rsidR="00A123A0" w:rsidRDefault="00A123A0" w:rsidP="00A123A0">
      <w:pPr>
        <w:pStyle w:val="Heading5"/>
      </w:pPr>
      <w:r w:rsidRPr="008441A1">
        <w:rPr>
          <w:highlight w:val="yellow"/>
        </w:rPr>
        <w:t>[HIGH]Feature Lead Proposal 4.2.2-v2</w:t>
      </w:r>
    </w:p>
    <w:p w14:paraId="3C09ECC9" w14:textId="77777777" w:rsidR="00A123A0" w:rsidRPr="00CE4D86" w:rsidRDefault="00A123A0" w:rsidP="00A123A0">
      <w:r w:rsidRPr="00CE4D86">
        <w:t>Study further both the following options with regards to the sequence design for the new SL Positioning Reference Signal:</w:t>
      </w:r>
    </w:p>
    <w:p w14:paraId="63CDBA8D" w14:textId="77777777" w:rsidR="00A123A0" w:rsidRPr="0067546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667AA3C3" w14:textId="77777777" w:rsidR="00A123A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9E9694D" w14:textId="366F8C58" w:rsidR="00A123A0" w:rsidRPr="00CE4D86" w:rsidRDefault="00A123A0" w:rsidP="00A123A0">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002476CB" w:rsidRPr="002476CB">
        <w:rPr>
          <w:rFonts w:ascii="Times New Roman" w:eastAsiaTheme="minorEastAsia" w:hAnsi="Times New Roman" w:cs="Times New Roman"/>
          <w:color w:val="FF0000"/>
          <w:sz w:val="24"/>
          <w:szCs w:val="24"/>
          <w:lang w:eastAsia="ko-KR"/>
        </w:rPr>
        <w:t>[Benefit of]</w:t>
      </w:r>
      <w:r w:rsidR="002476CB">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A79734E" w14:textId="77777777" w:rsidR="00A123A0" w:rsidRDefault="00A123A0" w:rsidP="00A123A0">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w:t>
      </w:r>
    </w:p>
    <w:p w14:paraId="00496A5B"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1: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B81D192"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2: RAN1 shall strive to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5E517D78" w14:textId="77777777" w:rsidR="00A123A0" w:rsidRPr="00CE4D86"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3: FFS: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77474BFE" w14:textId="77777777" w:rsidR="00A123A0" w:rsidRDefault="00A123A0" w:rsidP="00A123A0"/>
    <w:p w14:paraId="053B4298" w14:textId="77777777" w:rsidR="00A123A0" w:rsidRDefault="00A123A0" w:rsidP="00A123A0"/>
    <w:p w14:paraId="2044D28B" w14:textId="4FB7D379" w:rsidR="00A123A0" w:rsidRDefault="00A123A0" w:rsidP="00255644"/>
    <w:p w14:paraId="5A38B561" w14:textId="77777777" w:rsidR="002476CB" w:rsidRPr="00A25905" w:rsidRDefault="002476CB" w:rsidP="00255644"/>
    <w:p w14:paraId="42E78FEE" w14:textId="22C1C101" w:rsidR="002476CB" w:rsidRPr="0002141C" w:rsidRDefault="002476CB" w:rsidP="002476CB">
      <w:pPr>
        <w:pStyle w:val="0Maintext"/>
        <w:ind w:firstLine="0"/>
        <w:rPr>
          <w:sz w:val="24"/>
          <w:szCs w:val="24"/>
        </w:rPr>
      </w:pPr>
      <w:r w:rsidRPr="0002141C">
        <w:rPr>
          <w:sz w:val="24"/>
          <w:szCs w:val="24"/>
        </w:rPr>
        <w:t xml:space="preserve">Please comment which </w:t>
      </w:r>
      <w:r w:rsidR="007C4809" w:rsidRPr="0002141C">
        <w:rPr>
          <w:sz w:val="24"/>
          <w:szCs w:val="24"/>
        </w:rPr>
        <w:t>alternative</w:t>
      </w:r>
      <w:r w:rsidR="007B6CFF" w:rsidRPr="0002141C">
        <w:rPr>
          <w:sz w:val="24"/>
          <w:szCs w:val="24"/>
        </w:rPr>
        <w:t>(s)</w:t>
      </w:r>
      <w:r w:rsidRPr="0002141C">
        <w:rPr>
          <w:sz w:val="24"/>
          <w:szCs w:val="24"/>
        </w:rPr>
        <w:t xml:space="preserve"> of Note 2 you </w:t>
      </w:r>
      <w:r w:rsidR="0002141C">
        <w:rPr>
          <w:sz w:val="24"/>
          <w:szCs w:val="24"/>
        </w:rPr>
        <w:t>could</w:t>
      </w:r>
      <w:r w:rsidR="007B6CFF" w:rsidRPr="0002141C">
        <w:rPr>
          <w:sz w:val="24"/>
          <w:szCs w:val="24"/>
        </w:rPr>
        <w:t xml:space="preserve"> accept</w:t>
      </w:r>
      <w:r w:rsidRPr="0002141C">
        <w:rPr>
          <w:sz w:val="24"/>
          <w:szCs w:val="24"/>
        </w:rPr>
        <w:t>, and whether you are OK with the text inside the bracket</w:t>
      </w:r>
    </w:p>
    <w:p w14:paraId="211F699E" w14:textId="4C931DB5" w:rsidR="002476CB" w:rsidRDefault="002476CB" w:rsidP="002476C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2476CB" w:rsidRPr="00645A03" w14:paraId="1D715B2A" w14:textId="77777777" w:rsidTr="00A96223">
        <w:tc>
          <w:tcPr>
            <w:tcW w:w="1435" w:type="dxa"/>
          </w:tcPr>
          <w:p w14:paraId="4D23929D" w14:textId="77777777" w:rsidR="002476CB" w:rsidRPr="00645A03" w:rsidRDefault="002476CB" w:rsidP="00A96223">
            <w:pPr>
              <w:pStyle w:val="BodyText"/>
              <w:spacing w:after="0"/>
              <w:rPr>
                <w:sz w:val="20"/>
                <w:szCs w:val="20"/>
              </w:rPr>
            </w:pPr>
          </w:p>
        </w:tc>
        <w:tc>
          <w:tcPr>
            <w:tcW w:w="8194" w:type="dxa"/>
          </w:tcPr>
          <w:p w14:paraId="68BC5E0F" w14:textId="77777777" w:rsidR="002476CB" w:rsidRPr="00645A03" w:rsidRDefault="002476CB" w:rsidP="00A96223">
            <w:pPr>
              <w:jc w:val="both"/>
              <w:rPr>
                <w:sz w:val="20"/>
                <w:szCs w:val="20"/>
              </w:rPr>
            </w:pPr>
          </w:p>
        </w:tc>
      </w:tr>
    </w:tbl>
    <w:p w14:paraId="7800BF4D" w14:textId="77777777" w:rsidR="002476CB" w:rsidRPr="008571A2" w:rsidRDefault="002476CB" w:rsidP="002476CB"/>
    <w:p w14:paraId="0AAB0678" w14:textId="77777777" w:rsidR="00255644" w:rsidRPr="001916B6" w:rsidRDefault="00255644" w:rsidP="00FB6A60">
      <w:pPr>
        <w:rPr>
          <w:sz w:val="20"/>
          <w:szCs w:val="20"/>
        </w:rPr>
      </w:pPr>
    </w:p>
    <w:p w14:paraId="5E23E709"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22631C03" w14:textId="77777777" w:rsidR="00B60992" w:rsidRDefault="00B60992" w:rsidP="00B60992">
      <w:pPr>
        <w:rPr>
          <w:lang w:eastAsia="zh-CN"/>
        </w:rPr>
      </w:pPr>
    </w:p>
    <w:p w14:paraId="4F366D77"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761247EB"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0E3EB4A9" w14:textId="77777777" w:rsidTr="00A8350B">
        <w:tc>
          <w:tcPr>
            <w:tcW w:w="2515" w:type="dxa"/>
          </w:tcPr>
          <w:p w14:paraId="365DEC78" w14:textId="77777777" w:rsidR="00F25EB5" w:rsidRPr="00950F1D" w:rsidRDefault="00F25EB5" w:rsidP="00A8350B">
            <w:pPr>
              <w:rPr>
                <w:sz w:val="20"/>
                <w:szCs w:val="20"/>
                <w:lang w:val="en-GB"/>
              </w:rPr>
            </w:pPr>
            <w:r w:rsidRPr="00950F1D">
              <w:rPr>
                <w:sz w:val="20"/>
                <w:szCs w:val="20"/>
                <w:lang w:eastAsia="zh-CN"/>
              </w:rPr>
              <w:t xml:space="preserve">Huawei, </w:t>
            </w:r>
            <w:proofErr w:type="spellStart"/>
            <w:r w:rsidRPr="00950F1D">
              <w:rPr>
                <w:sz w:val="20"/>
                <w:szCs w:val="20"/>
                <w:lang w:eastAsia="zh-CN"/>
              </w:rPr>
              <w:t>HiSilicon</w:t>
            </w:r>
            <w:proofErr w:type="spellEnd"/>
          </w:p>
          <w:p w14:paraId="4C45993A" w14:textId="77777777" w:rsidR="00F25EB5" w:rsidRPr="00950F1D" w:rsidRDefault="00F25EB5" w:rsidP="00A8350B">
            <w:pPr>
              <w:pStyle w:val="BodyText"/>
              <w:spacing w:after="0"/>
              <w:rPr>
                <w:sz w:val="20"/>
                <w:szCs w:val="20"/>
                <w:lang w:val="en-GB"/>
              </w:rPr>
            </w:pPr>
          </w:p>
        </w:tc>
        <w:tc>
          <w:tcPr>
            <w:tcW w:w="7114" w:type="dxa"/>
          </w:tcPr>
          <w:p w14:paraId="2514138C"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028E4B0A" w14:textId="77777777" w:rsidTr="00A8350B">
        <w:tc>
          <w:tcPr>
            <w:tcW w:w="2515" w:type="dxa"/>
          </w:tcPr>
          <w:p w14:paraId="16A55FDC" w14:textId="77777777" w:rsidR="00F25EB5" w:rsidRPr="00950F1D" w:rsidRDefault="00F25EB5" w:rsidP="00A8350B">
            <w:pPr>
              <w:rPr>
                <w:sz w:val="20"/>
                <w:szCs w:val="20"/>
                <w:lang w:eastAsia="zh-CN"/>
              </w:rPr>
            </w:pPr>
            <w:proofErr w:type="spellStart"/>
            <w:r w:rsidRPr="00950F1D">
              <w:rPr>
                <w:sz w:val="20"/>
                <w:szCs w:val="20"/>
              </w:rPr>
              <w:t>Futurewei</w:t>
            </w:r>
            <w:proofErr w:type="spellEnd"/>
          </w:p>
        </w:tc>
        <w:tc>
          <w:tcPr>
            <w:tcW w:w="7114" w:type="dxa"/>
          </w:tcPr>
          <w:p w14:paraId="615B31B1"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5932C99D" w14:textId="77777777" w:rsidTr="00A8350B">
        <w:tc>
          <w:tcPr>
            <w:tcW w:w="2515" w:type="dxa"/>
          </w:tcPr>
          <w:p w14:paraId="27E17C2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10649C85"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7ED55535" w14:textId="77777777" w:rsidR="00F25EB5" w:rsidRPr="00950F1D" w:rsidRDefault="00F25EB5" w:rsidP="00A8350B">
            <w:pPr>
              <w:rPr>
                <w:sz w:val="20"/>
                <w:szCs w:val="20"/>
              </w:rPr>
            </w:pPr>
          </w:p>
        </w:tc>
      </w:tr>
      <w:tr w:rsidR="00F25EB5" w:rsidRPr="00950F1D" w14:paraId="5BC83DE1" w14:textId="77777777" w:rsidTr="00A8350B">
        <w:tc>
          <w:tcPr>
            <w:tcW w:w="2515" w:type="dxa"/>
          </w:tcPr>
          <w:p w14:paraId="0C6D7384"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DF53C8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241F31DA"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4EBF4B0" w14:textId="77777777" w:rsidTr="00A8350B">
        <w:tc>
          <w:tcPr>
            <w:tcW w:w="2515" w:type="dxa"/>
          </w:tcPr>
          <w:p w14:paraId="2BFAB7BB"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4C67565A" w14:textId="77777777" w:rsidR="00F25EB5" w:rsidRPr="00C87F84" w:rsidRDefault="00F25EB5" w:rsidP="00A8350B">
            <w:pPr>
              <w:rPr>
                <w:sz w:val="20"/>
                <w:szCs w:val="20"/>
              </w:rPr>
            </w:pPr>
            <w:r w:rsidRPr="00C87F84">
              <w:rPr>
                <w:sz w:val="20"/>
                <w:szCs w:val="20"/>
              </w:rPr>
              <w:t>Support the sidelink transmission in the whole carrier bandwidths up to 40 MHz which are defined in TS 38.101-1</w:t>
            </w:r>
          </w:p>
          <w:p w14:paraId="3368973C" w14:textId="77777777" w:rsidR="00F25EB5" w:rsidRPr="00950F1D" w:rsidRDefault="00F25EB5" w:rsidP="00A8350B">
            <w:pPr>
              <w:ind w:left="1701" w:hanging="1701"/>
              <w:rPr>
                <w:sz w:val="20"/>
                <w:szCs w:val="20"/>
              </w:rPr>
            </w:pPr>
          </w:p>
          <w:p w14:paraId="4E7E98C9" w14:textId="77777777" w:rsidR="00F25EB5" w:rsidRPr="00950F1D" w:rsidRDefault="00F25EB5" w:rsidP="00A8350B">
            <w:pPr>
              <w:rPr>
                <w:sz w:val="20"/>
                <w:szCs w:val="20"/>
              </w:rPr>
            </w:pPr>
            <w:r w:rsidRPr="00950F1D">
              <w:rPr>
                <w:sz w:val="20"/>
                <w:szCs w:val="20"/>
              </w:rPr>
              <w:t>RAN1 to study the impact of the following options to improve the sidelink accuracy in Rel-18:</w:t>
            </w:r>
          </w:p>
          <w:p w14:paraId="69B83580"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sidelink positioning in inter and intra-band operation: allow a maximum transmission and reception for UE capable devices according to the bandwidth allowed for </w:t>
            </w:r>
            <w:proofErr w:type="spellStart"/>
            <w:r w:rsidRPr="00950F1D">
              <w:rPr>
                <w:rFonts w:ascii="Times New Roman" w:hAnsi="Times New Roman" w:cs="Times New Roman"/>
                <w:sz w:val="20"/>
                <w:szCs w:val="20"/>
              </w:rPr>
              <w:t>Uu</w:t>
            </w:r>
            <w:proofErr w:type="spellEnd"/>
            <w:r w:rsidRPr="00950F1D">
              <w:rPr>
                <w:rFonts w:ascii="Times New Roman" w:hAnsi="Times New Roman" w:cs="Times New Roman"/>
                <w:sz w:val="20"/>
                <w:szCs w:val="20"/>
              </w:rPr>
              <w:t>: {50, 60, [70], 80, 90, 100} MHz.</w:t>
            </w:r>
          </w:p>
          <w:p w14:paraId="5AE97193"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48B6FAD4" w14:textId="77777777" w:rsidR="00F25EB5" w:rsidRDefault="00F25EB5" w:rsidP="00A8350B">
            <w:pPr>
              <w:pStyle w:val="maintext"/>
              <w:spacing w:before="0" w:after="0"/>
              <w:ind w:firstLineChars="0" w:firstLine="0"/>
              <w:rPr>
                <w:spacing w:val="-2"/>
              </w:rPr>
            </w:pPr>
          </w:p>
          <w:p w14:paraId="2EC17C78" w14:textId="77777777" w:rsidR="00F25EB5" w:rsidRPr="00950F1D" w:rsidRDefault="00F25EB5" w:rsidP="00A8350B">
            <w:pPr>
              <w:pStyle w:val="maintext"/>
              <w:spacing w:before="0" w:after="0"/>
              <w:ind w:firstLineChars="0" w:firstLine="0"/>
              <w:rPr>
                <w:spacing w:val="-2"/>
              </w:rPr>
            </w:pPr>
            <w:r w:rsidRPr="00950F1D">
              <w:rPr>
                <w:spacing w:val="-2"/>
              </w:rPr>
              <w:t>Support staggered SRS for the sidelink positioning reference signal.</w:t>
            </w:r>
          </w:p>
          <w:p w14:paraId="4FD0DF2F" w14:textId="77777777" w:rsidR="00F25EB5" w:rsidRDefault="00F25EB5" w:rsidP="00A8350B">
            <w:pPr>
              <w:rPr>
                <w:sz w:val="20"/>
                <w:szCs w:val="20"/>
              </w:rPr>
            </w:pPr>
          </w:p>
          <w:p w14:paraId="1B0EF4E1"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sidelink (communication) signals </w:t>
            </w:r>
          </w:p>
          <w:p w14:paraId="27D5174F" w14:textId="77777777" w:rsidR="00F25EB5" w:rsidRPr="00950F1D" w:rsidRDefault="00F25EB5" w:rsidP="00A8350B">
            <w:pPr>
              <w:pStyle w:val="maintext"/>
              <w:spacing w:before="0" w:after="0"/>
              <w:ind w:firstLineChars="0" w:firstLine="0"/>
              <w:rPr>
                <w:spacing w:val="-2"/>
                <w:lang w:val="en-US"/>
              </w:rPr>
            </w:pPr>
          </w:p>
        </w:tc>
      </w:tr>
      <w:tr w:rsidR="00F25EB5" w:rsidRPr="00950F1D" w14:paraId="7339599C" w14:textId="77777777" w:rsidTr="00A8350B">
        <w:tc>
          <w:tcPr>
            <w:tcW w:w="2515" w:type="dxa"/>
          </w:tcPr>
          <w:p w14:paraId="5B16C63F"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13C05593"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549FB773" w14:textId="77777777" w:rsidR="00F25EB5" w:rsidRPr="00950F1D" w:rsidRDefault="00F25EB5" w:rsidP="00A8350B">
            <w:pPr>
              <w:pStyle w:val="BodyText"/>
              <w:spacing w:after="0" w:line="260" w:lineRule="exact"/>
              <w:jc w:val="both"/>
              <w:rPr>
                <w:sz w:val="20"/>
                <w:szCs w:val="20"/>
              </w:rPr>
            </w:pPr>
          </w:p>
          <w:p w14:paraId="0E4DA8D2"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452454C" w14:textId="77777777" w:rsidR="00F25EB5" w:rsidRPr="00950F1D" w:rsidRDefault="00F25EB5" w:rsidP="00A8350B">
            <w:pPr>
              <w:ind w:left="1701" w:hanging="1701"/>
              <w:rPr>
                <w:sz w:val="20"/>
                <w:szCs w:val="20"/>
              </w:rPr>
            </w:pPr>
          </w:p>
        </w:tc>
      </w:tr>
      <w:tr w:rsidR="00F25EB5" w:rsidRPr="00950F1D" w14:paraId="5A744353" w14:textId="77777777" w:rsidTr="00A8350B">
        <w:tc>
          <w:tcPr>
            <w:tcW w:w="2515" w:type="dxa"/>
          </w:tcPr>
          <w:p w14:paraId="7A2FB02D"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1286ADF4"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53CC2A01"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3CDE5AF" w14:textId="77777777" w:rsidTr="00A8350B">
        <w:tc>
          <w:tcPr>
            <w:tcW w:w="2515" w:type="dxa"/>
          </w:tcPr>
          <w:p w14:paraId="3947B4A0"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0EE92011"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207FD9A9"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9D2C984" w14:textId="77777777" w:rsidTr="00A8350B">
        <w:tc>
          <w:tcPr>
            <w:tcW w:w="2515" w:type="dxa"/>
          </w:tcPr>
          <w:p w14:paraId="6CF15ABD"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023301A5"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1B815D6D" w14:textId="77777777" w:rsidTr="00A8350B">
        <w:tc>
          <w:tcPr>
            <w:tcW w:w="2515" w:type="dxa"/>
          </w:tcPr>
          <w:p w14:paraId="2689BE19"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0D4E9A47"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7800D87D" w14:textId="77777777" w:rsidTr="00A8350B">
        <w:tc>
          <w:tcPr>
            <w:tcW w:w="2515" w:type="dxa"/>
          </w:tcPr>
          <w:p w14:paraId="4CE9EAF3"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E749A3" w14:textId="77777777" w:rsidR="00F25EB5" w:rsidRPr="00950F1D" w:rsidRDefault="00F25EB5" w:rsidP="00A8350B">
            <w:pPr>
              <w:jc w:val="both"/>
              <w:rPr>
                <w:kern w:val="24"/>
                <w:sz w:val="20"/>
                <w:szCs w:val="20"/>
                <w:lang w:val="en-GB"/>
              </w:rPr>
            </w:pPr>
            <w:r w:rsidRPr="00950F1D">
              <w:rPr>
                <w:kern w:val="24"/>
                <w:sz w:val="20"/>
                <w:szCs w:val="20"/>
                <w:lang w:val="en-GB"/>
              </w:rPr>
              <w:t xml:space="preserve">Study PRS patterns for SL positioning, using the </w:t>
            </w:r>
            <w:proofErr w:type="spellStart"/>
            <w:r w:rsidRPr="00950F1D">
              <w:rPr>
                <w:kern w:val="24"/>
                <w:sz w:val="20"/>
                <w:szCs w:val="20"/>
                <w:lang w:val="en-GB"/>
              </w:rPr>
              <w:t>Uu</w:t>
            </w:r>
            <w:proofErr w:type="spellEnd"/>
            <w:r w:rsidRPr="00950F1D">
              <w:rPr>
                <w:kern w:val="24"/>
                <w:sz w:val="20"/>
                <w:szCs w:val="20"/>
                <w:lang w:val="en-GB"/>
              </w:rPr>
              <w:t xml:space="preserve"> PRS patterns as the starting point</w:t>
            </w:r>
          </w:p>
        </w:tc>
      </w:tr>
    </w:tbl>
    <w:p w14:paraId="537E314A" w14:textId="77777777" w:rsidR="00F25EB5" w:rsidRDefault="00F25EB5" w:rsidP="00F25EB5">
      <w:pPr>
        <w:pStyle w:val="0Maintext"/>
        <w:spacing w:after="0" w:afterAutospacing="0"/>
        <w:rPr>
          <w:rFonts w:cs="Times New Roman"/>
        </w:rPr>
      </w:pPr>
    </w:p>
    <w:p w14:paraId="2B35C3B8"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48A22988" w14:textId="77777777" w:rsidR="005F6E84" w:rsidRPr="005F6E84" w:rsidRDefault="005F6E84" w:rsidP="00F25EB5">
      <w:pPr>
        <w:pStyle w:val="0Maintext"/>
        <w:spacing w:after="0" w:afterAutospacing="0"/>
        <w:rPr>
          <w:rFonts w:cs="Times New Roman"/>
          <w:lang w:val="en-US"/>
        </w:rPr>
      </w:pPr>
    </w:p>
    <w:p w14:paraId="10202F62" w14:textId="77777777"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3DC6886F"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046CEF42"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2235DCA"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01D1EBAC"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6D4ADE6D" w14:textId="77777777" w:rsidR="00F25EB5" w:rsidRPr="00F33367" w:rsidRDefault="00F25EB5" w:rsidP="00F25EB5">
      <w:pPr>
        <w:pStyle w:val="0Maintext"/>
        <w:spacing w:after="0" w:afterAutospacing="0"/>
        <w:rPr>
          <w:rFonts w:cs="Times New Roman"/>
        </w:rPr>
      </w:pPr>
    </w:p>
    <w:p w14:paraId="6C43FD99" w14:textId="77777777" w:rsidR="00F25EB5" w:rsidRPr="0016779B" w:rsidRDefault="00F25EB5" w:rsidP="00F25EB5">
      <w:pPr>
        <w:pStyle w:val="Heading5"/>
        <w:rPr>
          <w:lang w:val="en-GB"/>
        </w:rPr>
      </w:pPr>
      <w:r w:rsidRPr="0016779B">
        <w:rPr>
          <w:lang w:val="en-GB"/>
        </w:rPr>
        <w:t>Companies views</w:t>
      </w:r>
    </w:p>
    <w:p w14:paraId="0764CD0C"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7823250E" w14:textId="77777777" w:rsidTr="00A8350B">
        <w:tc>
          <w:tcPr>
            <w:tcW w:w="1435" w:type="dxa"/>
          </w:tcPr>
          <w:p w14:paraId="411AFF94"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43CBAFC6"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5D7EC084" w14:textId="77777777" w:rsidTr="00A8350B">
        <w:tc>
          <w:tcPr>
            <w:tcW w:w="1435" w:type="dxa"/>
          </w:tcPr>
          <w:p w14:paraId="77517A07" w14:textId="77777777" w:rsidR="00F25EB5" w:rsidRPr="00D37441" w:rsidRDefault="008A5714" w:rsidP="00A8350B">
            <w:pPr>
              <w:pStyle w:val="BodyText"/>
              <w:spacing w:after="0"/>
              <w:rPr>
                <w:sz w:val="20"/>
                <w:szCs w:val="20"/>
              </w:rPr>
            </w:pPr>
            <w:r>
              <w:rPr>
                <w:sz w:val="20"/>
                <w:szCs w:val="20"/>
              </w:rPr>
              <w:t>MTK</w:t>
            </w:r>
          </w:p>
        </w:tc>
        <w:tc>
          <w:tcPr>
            <w:tcW w:w="8194" w:type="dxa"/>
          </w:tcPr>
          <w:p w14:paraId="0BC346C6" w14:textId="77777777" w:rsidR="00F25EB5" w:rsidRPr="0016779B" w:rsidRDefault="008A5714" w:rsidP="00A8350B">
            <w:pPr>
              <w:jc w:val="both"/>
              <w:rPr>
                <w:sz w:val="20"/>
                <w:szCs w:val="20"/>
              </w:rPr>
            </w:pPr>
            <w:r>
              <w:rPr>
                <w:sz w:val="20"/>
                <w:szCs w:val="20"/>
              </w:rPr>
              <w:t>okay</w:t>
            </w:r>
          </w:p>
        </w:tc>
      </w:tr>
      <w:tr w:rsidR="00847102" w:rsidRPr="00D37441" w14:paraId="2F929BC2" w14:textId="77777777" w:rsidTr="00A8350B">
        <w:tc>
          <w:tcPr>
            <w:tcW w:w="1435" w:type="dxa"/>
          </w:tcPr>
          <w:p w14:paraId="62AC76B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D527657" w14:textId="77777777"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39307CD6" w14:textId="77777777" w:rsidTr="00A8350B">
        <w:tc>
          <w:tcPr>
            <w:tcW w:w="1435" w:type="dxa"/>
          </w:tcPr>
          <w:p w14:paraId="266E2524"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6A938A60" w14:textId="77777777"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7C3D5325" w14:textId="77777777" w:rsidTr="00A8350B">
        <w:tc>
          <w:tcPr>
            <w:tcW w:w="1435" w:type="dxa"/>
          </w:tcPr>
          <w:p w14:paraId="1431F02B" w14:textId="77777777" w:rsidR="00B73D0F" w:rsidRDefault="00B73D0F" w:rsidP="005E53B3">
            <w:pPr>
              <w:pStyle w:val="BodyText"/>
              <w:spacing w:after="0"/>
              <w:rPr>
                <w:rFonts w:eastAsiaTheme="minorEastAsia"/>
                <w:sz w:val="20"/>
                <w:szCs w:val="20"/>
              </w:rPr>
            </w:pPr>
            <w:proofErr w:type="spellStart"/>
            <w:r w:rsidRPr="00B73D0F">
              <w:rPr>
                <w:rFonts w:eastAsiaTheme="minorEastAsia"/>
                <w:sz w:val="20"/>
                <w:szCs w:val="20"/>
              </w:rPr>
              <w:t>InterDigital</w:t>
            </w:r>
            <w:proofErr w:type="spellEnd"/>
          </w:p>
        </w:tc>
        <w:tc>
          <w:tcPr>
            <w:tcW w:w="8194" w:type="dxa"/>
          </w:tcPr>
          <w:p w14:paraId="5AD74D9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10C8FEB1" w14:textId="77777777" w:rsidR="00B73D0F" w:rsidRDefault="00B73D0F" w:rsidP="00B73D0F">
            <w:pPr>
              <w:jc w:val="both"/>
              <w:rPr>
                <w:sz w:val="20"/>
                <w:szCs w:val="20"/>
              </w:rPr>
            </w:pPr>
          </w:p>
          <w:p w14:paraId="09DF7571"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5CA918CF"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E29B635"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013FF682"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0DE0983F" w14:textId="77777777"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39C1F680" w14:textId="77777777" w:rsidTr="00D36803">
        <w:tc>
          <w:tcPr>
            <w:tcW w:w="1435" w:type="dxa"/>
          </w:tcPr>
          <w:p w14:paraId="57ABA8DD"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F7A169A" w14:textId="77777777" w:rsidR="00814912" w:rsidRDefault="00814912" w:rsidP="00D36803">
            <w:pPr>
              <w:jc w:val="both"/>
              <w:rPr>
                <w:sz w:val="20"/>
                <w:szCs w:val="20"/>
                <w:lang w:eastAsia="zh-CN"/>
              </w:rPr>
            </w:pPr>
            <w:r>
              <w:rPr>
                <w:sz w:val="20"/>
                <w:szCs w:val="20"/>
                <w:lang w:eastAsia="zh-CN"/>
              </w:rPr>
              <w:t>Support</w:t>
            </w:r>
          </w:p>
        </w:tc>
      </w:tr>
      <w:tr w:rsidR="001916B6" w:rsidRPr="00D37441" w14:paraId="6E047F4D" w14:textId="77777777" w:rsidTr="00A8350B">
        <w:tc>
          <w:tcPr>
            <w:tcW w:w="1435" w:type="dxa"/>
          </w:tcPr>
          <w:p w14:paraId="611A5D59" w14:textId="77777777"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B7BF8CC" w14:textId="77777777" w:rsidR="001916B6" w:rsidRDefault="001916B6" w:rsidP="001916B6">
            <w:pPr>
              <w:jc w:val="both"/>
              <w:rPr>
                <w:sz w:val="20"/>
                <w:szCs w:val="20"/>
              </w:rPr>
            </w:pPr>
            <w:r>
              <w:rPr>
                <w:rFonts w:hint="eastAsia"/>
                <w:sz w:val="20"/>
                <w:szCs w:val="20"/>
              </w:rPr>
              <w:t>Support</w:t>
            </w:r>
          </w:p>
        </w:tc>
      </w:tr>
      <w:tr w:rsidR="005741A9" w:rsidRPr="00A74E8A" w14:paraId="5C273AC6" w14:textId="77777777" w:rsidTr="005741A9">
        <w:tc>
          <w:tcPr>
            <w:tcW w:w="1435" w:type="dxa"/>
          </w:tcPr>
          <w:p w14:paraId="3D949AF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909E873"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77B1D166" w14:textId="77777777" w:rsidTr="005741A9">
        <w:tc>
          <w:tcPr>
            <w:tcW w:w="1435" w:type="dxa"/>
          </w:tcPr>
          <w:p w14:paraId="6806A434"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1D65CC5" w14:textId="77777777" w:rsidR="002D5E0B" w:rsidRPr="00A74E8A" w:rsidRDefault="002D5E0B" w:rsidP="00D36803">
            <w:pPr>
              <w:jc w:val="both"/>
              <w:rPr>
                <w:sz w:val="20"/>
                <w:szCs w:val="20"/>
                <w:lang w:eastAsia="zh-CN"/>
              </w:rPr>
            </w:pPr>
            <w:r>
              <w:rPr>
                <w:sz w:val="20"/>
                <w:szCs w:val="20"/>
                <w:lang w:eastAsia="zh-CN"/>
              </w:rPr>
              <w:t>Okay</w:t>
            </w:r>
          </w:p>
        </w:tc>
      </w:tr>
      <w:tr w:rsidR="00C45530" w:rsidRPr="00D37441" w14:paraId="222644AC" w14:textId="77777777" w:rsidTr="00C45530">
        <w:tc>
          <w:tcPr>
            <w:tcW w:w="1435" w:type="dxa"/>
          </w:tcPr>
          <w:p w14:paraId="7BBB1C1B"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43220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658670B2" w14:textId="77777777" w:rsidTr="00C45530">
        <w:tc>
          <w:tcPr>
            <w:tcW w:w="1435" w:type="dxa"/>
          </w:tcPr>
          <w:p w14:paraId="312537C7"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7BD99718" w14:textId="77777777" w:rsidR="004B6FD6" w:rsidRDefault="004B6FD6" w:rsidP="004B6FD6">
            <w:pPr>
              <w:jc w:val="both"/>
              <w:rPr>
                <w:sz w:val="20"/>
                <w:szCs w:val="20"/>
                <w:lang w:eastAsia="zh-CN"/>
              </w:rPr>
            </w:pPr>
            <w:r>
              <w:rPr>
                <w:sz w:val="20"/>
                <w:szCs w:val="20"/>
              </w:rPr>
              <w:t>Support FL’s proposal.</w:t>
            </w:r>
          </w:p>
        </w:tc>
      </w:tr>
      <w:tr w:rsidR="002A1814" w:rsidRPr="00D37441" w14:paraId="01BE2D4C" w14:textId="77777777" w:rsidTr="00C45530">
        <w:tc>
          <w:tcPr>
            <w:tcW w:w="1435" w:type="dxa"/>
          </w:tcPr>
          <w:p w14:paraId="719E5BF7" w14:textId="77777777"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633B03DF" w14:textId="77777777" w:rsidR="002A1814" w:rsidRDefault="002A1814" w:rsidP="004B6FD6">
            <w:pPr>
              <w:jc w:val="both"/>
              <w:rPr>
                <w:sz w:val="20"/>
                <w:szCs w:val="20"/>
              </w:rPr>
            </w:pPr>
            <w:r>
              <w:rPr>
                <w:sz w:val="20"/>
                <w:szCs w:val="20"/>
              </w:rPr>
              <w:t xml:space="preserve">OK in principle. </w:t>
            </w:r>
          </w:p>
          <w:p w14:paraId="6A1066A3" w14:textId="77777777" w:rsidR="002A1814" w:rsidRDefault="002A1814" w:rsidP="004B6FD6">
            <w:pPr>
              <w:jc w:val="both"/>
              <w:rPr>
                <w:sz w:val="20"/>
                <w:szCs w:val="20"/>
              </w:rPr>
            </w:pPr>
          </w:p>
          <w:p w14:paraId="123E793F" w14:textId="77777777"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w:t>
            </w:r>
            <w:proofErr w:type="spellStart"/>
            <w:r>
              <w:rPr>
                <w:sz w:val="20"/>
                <w:szCs w:val="20"/>
              </w:rPr>
              <w:t>InterDigital</w:t>
            </w:r>
            <w:proofErr w:type="spellEnd"/>
            <w:r>
              <w:rPr>
                <w:sz w:val="20"/>
                <w:szCs w:val="20"/>
              </w:rPr>
              <w:t xml:space="preserve">,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13A6CF5C" w14:textId="77777777" w:rsidTr="00C45530">
        <w:tc>
          <w:tcPr>
            <w:tcW w:w="1435" w:type="dxa"/>
          </w:tcPr>
          <w:p w14:paraId="77DC740E"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5F5D26CF" w14:textId="77777777" w:rsidR="006D2153" w:rsidRDefault="006D2153" w:rsidP="006D2153">
            <w:pPr>
              <w:jc w:val="both"/>
              <w:rPr>
                <w:sz w:val="20"/>
                <w:szCs w:val="20"/>
              </w:rPr>
            </w:pPr>
            <w:r>
              <w:rPr>
                <w:sz w:val="20"/>
                <w:szCs w:val="20"/>
              </w:rPr>
              <w:t>We are fine with the proposal.</w:t>
            </w:r>
          </w:p>
        </w:tc>
      </w:tr>
      <w:tr w:rsidR="00407E73" w:rsidRPr="00D37441" w14:paraId="6D63E9A9" w14:textId="77777777" w:rsidTr="00C45530">
        <w:tc>
          <w:tcPr>
            <w:tcW w:w="1435" w:type="dxa"/>
          </w:tcPr>
          <w:p w14:paraId="016DAF14"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7E23DA6" w14:textId="7777777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7D1EDDF9" w14:textId="77777777" w:rsidTr="00C45530">
        <w:tc>
          <w:tcPr>
            <w:tcW w:w="1435" w:type="dxa"/>
          </w:tcPr>
          <w:p w14:paraId="2D07F45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4FEC7" w14:textId="77777777"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27CB1F98" w14:textId="77777777" w:rsidTr="00C45530">
        <w:tc>
          <w:tcPr>
            <w:tcW w:w="1435" w:type="dxa"/>
          </w:tcPr>
          <w:p w14:paraId="243696D0" w14:textId="77777777"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D447F0E" w14:textId="77777777" w:rsidR="00651542" w:rsidRDefault="00651542" w:rsidP="00651542">
            <w:pPr>
              <w:jc w:val="both"/>
              <w:rPr>
                <w:rFonts w:eastAsia="Malgun Gothic"/>
                <w:sz w:val="20"/>
                <w:szCs w:val="20"/>
              </w:rPr>
            </w:pPr>
            <w:r>
              <w:rPr>
                <w:sz w:val="20"/>
                <w:szCs w:val="20"/>
              </w:rPr>
              <w:t>Support</w:t>
            </w:r>
          </w:p>
        </w:tc>
      </w:tr>
      <w:tr w:rsidR="00354C1E" w:rsidRPr="00D37441" w14:paraId="1E113B63" w14:textId="77777777" w:rsidTr="00354C1E">
        <w:tc>
          <w:tcPr>
            <w:tcW w:w="1435" w:type="dxa"/>
          </w:tcPr>
          <w:p w14:paraId="3687C616"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C718D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560E9050" w14:textId="77777777" w:rsidTr="00C45530">
        <w:tc>
          <w:tcPr>
            <w:tcW w:w="1435" w:type="dxa"/>
          </w:tcPr>
          <w:p w14:paraId="162016CA"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8170458" w14:textId="77777777"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6AFDCAB9" w14:textId="77777777" w:rsidTr="00C45530">
        <w:tc>
          <w:tcPr>
            <w:tcW w:w="1435" w:type="dxa"/>
          </w:tcPr>
          <w:p w14:paraId="07C33FE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8785265"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6B0BA75A" w14:textId="77777777" w:rsidTr="00C45530">
        <w:tc>
          <w:tcPr>
            <w:tcW w:w="1435" w:type="dxa"/>
          </w:tcPr>
          <w:p w14:paraId="255719D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986FFAF" w14:textId="77777777"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4E6082C9" w14:textId="77777777" w:rsidTr="00C45530">
        <w:tc>
          <w:tcPr>
            <w:tcW w:w="1435" w:type="dxa"/>
          </w:tcPr>
          <w:p w14:paraId="39200C2D" w14:textId="77777777"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1D7FE428" w14:textId="77777777" w:rsidR="00D73060" w:rsidRDefault="00D73060" w:rsidP="00D73060">
            <w:pPr>
              <w:jc w:val="both"/>
              <w:rPr>
                <w:sz w:val="20"/>
                <w:szCs w:val="20"/>
                <w:lang w:eastAsia="zh-CN"/>
              </w:rPr>
            </w:pPr>
            <w:r>
              <w:rPr>
                <w:sz w:val="20"/>
                <w:szCs w:val="20"/>
              </w:rPr>
              <w:t>OK</w:t>
            </w:r>
          </w:p>
        </w:tc>
      </w:tr>
      <w:tr w:rsidR="00780824" w:rsidRPr="00D37441" w14:paraId="4495F0EC" w14:textId="77777777" w:rsidTr="00C45530">
        <w:tc>
          <w:tcPr>
            <w:tcW w:w="1435" w:type="dxa"/>
          </w:tcPr>
          <w:p w14:paraId="678631F5" w14:textId="77777777"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22377526" w14:textId="77777777" w:rsidR="00780824" w:rsidRDefault="00780824" w:rsidP="00780824">
            <w:pPr>
              <w:jc w:val="both"/>
              <w:rPr>
                <w:sz w:val="20"/>
                <w:szCs w:val="20"/>
              </w:rPr>
            </w:pPr>
            <w:r>
              <w:rPr>
                <w:sz w:val="20"/>
                <w:szCs w:val="20"/>
                <w:lang w:eastAsia="zh-CN"/>
              </w:rPr>
              <w:t>This is a further detail.  These aspects can be studied of course.</w:t>
            </w:r>
          </w:p>
        </w:tc>
      </w:tr>
      <w:tr w:rsidR="004547DF" w:rsidRPr="00D37441" w14:paraId="4AAF77CD" w14:textId="77777777" w:rsidTr="00C45530">
        <w:tc>
          <w:tcPr>
            <w:tcW w:w="1435" w:type="dxa"/>
          </w:tcPr>
          <w:p w14:paraId="47485777" w14:textId="77777777" w:rsidR="004547DF" w:rsidRDefault="004547DF" w:rsidP="004547DF">
            <w:pPr>
              <w:pStyle w:val="BodyText"/>
              <w:spacing w:after="0"/>
              <w:rPr>
                <w:rFonts w:eastAsiaTheme="minorEastAsia"/>
                <w:sz w:val="20"/>
                <w:szCs w:val="20"/>
              </w:rPr>
            </w:pPr>
            <w:r>
              <w:rPr>
                <w:rFonts w:eastAsiaTheme="minorEastAsia"/>
                <w:sz w:val="20"/>
                <w:szCs w:val="20"/>
              </w:rPr>
              <w:t>Intel</w:t>
            </w:r>
          </w:p>
        </w:tc>
        <w:tc>
          <w:tcPr>
            <w:tcW w:w="8194" w:type="dxa"/>
          </w:tcPr>
          <w:p w14:paraId="3D503FE1" w14:textId="77777777" w:rsidR="004547DF" w:rsidRDefault="004547DF" w:rsidP="004547DF">
            <w:pPr>
              <w:jc w:val="both"/>
              <w:rPr>
                <w:sz w:val="20"/>
                <w:szCs w:val="20"/>
                <w:lang w:eastAsia="zh-CN"/>
              </w:rPr>
            </w:pPr>
            <w:r>
              <w:rPr>
                <w:sz w:val="20"/>
                <w:szCs w:val="20"/>
                <w:lang w:eastAsia="zh-CN"/>
              </w:rPr>
              <w:t>OK.</w:t>
            </w:r>
          </w:p>
        </w:tc>
      </w:tr>
    </w:tbl>
    <w:p w14:paraId="4893BDE0" w14:textId="77777777" w:rsidR="00CE0F82" w:rsidRPr="00D220A5" w:rsidRDefault="00CE0F82" w:rsidP="00CE0F82">
      <w:pPr>
        <w:pStyle w:val="Heading5"/>
        <w:rPr>
          <w:lang w:val="en-GB"/>
        </w:rPr>
      </w:pPr>
      <w:r w:rsidRPr="00231A7D">
        <w:rPr>
          <w:lang w:val="en-GB"/>
        </w:rPr>
        <w:t>FL Observation</w:t>
      </w:r>
      <w:r>
        <w:rPr>
          <w:lang w:val="en-GB"/>
        </w:rPr>
        <w:t>s</w:t>
      </w:r>
    </w:p>
    <w:p w14:paraId="66E82260" w14:textId="77777777"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727B9B35" w14:textId="77777777"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AFE346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52CCF25" w14:textId="77777777"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3313B11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157D4906" w14:textId="77777777" w:rsidR="00E52D55" w:rsidRPr="00255644" w:rsidRDefault="00E52D55" w:rsidP="00E52D55">
      <w:pPr>
        <w:pStyle w:val="0Maintext"/>
        <w:spacing w:after="0" w:afterAutospacing="0"/>
        <w:ind w:firstLine="0"/>
      </w:pPr>
    </w:p>
    <w:p w14:paraId="02672F38" w14:textId="46F59974" w:rsidR="00CE0F82" w:rsidRDefault="00CE0F82" w:rsidP="00CE0F82">
      <w:pPr>
        <w:pStyle w:val="Heading5"/>
      </w:pPr>
      <w:r w:rsidRPr="00CE0F82">
        <w:rPr>
          <w:highlight w:val="yellow"/>
        </w:rPr>
        <w:t>[</w:t>
      </w:r>
      <w:r w:rsidR="00033C58">
        <w:rPr>
          <w:highlight w:val="yellow"/>
        </w:rPr>
        <w:t>CLOSED</w:t>
      </w:r>
      <w:r w:rsidRPr="00CE0F82">
        <w:rPr>
          <w:highlight w:val="yellow"/>
        </w:rPr>
        <w:t>] Feature Lead Proposal 4.2.3-v1</w:t>
      </w:r>
    </w:p>
    <w:p w14:paraId="4B8B281F"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348F109F"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D68B1"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392652B3" w14:textId="77777777"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0E3F755F" w14:textId="77777777" w:rsidR="00FB6A60" w:rsidRPr="00E52D55" w:rsidRDefault="00FB6A60" w:rsidP="007C0ED9">
      <w:pPr>
        <w:pStyle w:val="0Maintext"/>
        <w:spacing w:after="0" w:afterAutospacing="0"/>
        <w:ind w:firstLine="0"/>
        <w:rPr>
          <w:rFonts w:cs="Times New Roman"/>
          <w:lang w:val="en-US"/>
        </w:rPr>
      </w:pPr>
    </w:p>
    <w:p w14:paraId="338676E8" w14:textId="77777777" w:rsidR="0015415A" w:rsidRPr="0016779B" w:rsidRDefault="0015415A" w:rsidP="0015415A">
      <w:pPr>
        <w:pStyle w:val="Heading5"/>
        <w:rPr>
          <w:lang w:val="en-GB"/>
        </w:rPr>
      </w:pPr>
      <w:r w:rsidRPr="0016779B">
        <w:rPr>
          <w:lang w:val="en-GB"/>
        </w:rPr>
        <w:t>Companies views</w:t>
      </w:r>
    </w:p>
    <w:p w14:paraId="488C815D"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A4ECE67" w14:textId="77777777" w:rsidTr="00C36F91">
        <w:tc>
          <w:tcPr>
            <w:tcW w:w="1435" w:type="dxa"/>
          </w:tcPr>
          <w:p w14:paraId="514BB9E1" w14:textId="77777777" w:rsidR="00B45AC8" w:rsidRPr="00D37441" w:rsidRDefault="00B45AC8" w:rsidP="00C36F91">
            <w:pPr>
              <w:pStyle w:val="BodyText"/>
              <w:spacing w:after="0"/>
              <w:rPr>
                <w:sz w:val="20"/>
                <w:szCs w:val="20"/>
              </w:rPr>
            </w:pPr>
            <w:r>
              <w:rPr>
                <w:sz w:val="20"/>
                <w:szCs w:val="20"/>
              </w:rPr>
              <w:t>vivo</w:t>
            </w:r>
          </w:p>
        </w:tc>
        <w:tc>
          <w:tcPr>
            <w:tcW w:w="8194" w:type="dxa"/>
          </w:tcPr>
          <w:p w14:paraId="6126D88F"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OK</w:t>
            </w:r>
          </w:p>
        </w:tc>
      </w:tr>
      <w:tr w:rsidR="0015415A" w:rsidRPr="00053A75" w14:paraId="3E2BE216" w14:textId="77777777" w:rsidTr="00DD3340">
        <w:tc>
          <w:tcPr>
            <w:tcW w:w="1435" w:type="dxa"/>
          </w:tcPr>
          <w:p w14:paraId="2C5100D6" w14:textId="77777777" w:rsidR="0015415A" w:rsidRPr="00D37441" w:rsidRDefault="002E6E68" w:rsidP="00DD3340">
            <w:pPr>
              <w:pStyle w:val="BodyText"/>
              <w:spacing w:after="0"/>
              <w:rPr>
                <w:sz w:val="20"/>
                <w:szCs w:val="20"/>
              </w:rPr>
            </w:pPr>
            <w:proofErr w:type="spellStart"/>
            <w:r>
              <w:rPr>
                <w:sz w:val="20"/>
                <w:szCs w:val="20"/>
              </w:rPr>
              <w:t>Futurewei</w:t>
            </w:r>
            <w:proofErr w:type="spellEnd"/>
          </w:p>
        </w:tc>
        <w:tc>
          <w:tcPr>
            <w:tcW w:w="8194" w:type="dxa"/>
          </w:tcPr>
          <w:p w14:paraId="3A99ED28" w14:textId="77777777" w:rsidR="0015415A" w:rsidRPr="00053A75" w:rsidRDefault="002E6E68" w:rsidP="00DD3340">
            <w:pPr>
              <w:pStyle w:val="BodyText"/>
              <w:spacing w:after="0"/>
              <w:rPr>
                <w:rFonts w:eastAsiaTheme="minorEastAsia"/>
                <w:sz w:val="20"/>
                <w:szCs w:val="20"/>
              </w:rPr>
            </w:pPr>
            <w:r>
              <w:rPr>
                <w:rFonts w:eastAsiaTheme="minorEastAsia"/>
                <w:sz w:val="20"/>
                <w:szCs w:val="20"/>
              </w:rPr>
              <w:t>Support</w:t>
            </w:r>
          </w:p>
        </w:tc>
      </w:tr>
      <w:tr w:rsidR="0048170E" w:rsidRPr="00053A75" w14:paraId="26184118" w14:textId="77777777" w:rsidTr="00DD3340">
        <w:tc>
          <w:tcPr>
            <w:tcW w:w="1435" w:type="dxa"/>
          </w:tcPr>
          <w:p w14:paraId="348D3591" w14:textId="77777777" w:rsidR="0048170E" w:rsidRDefault="0048170E" w:rsidP="0048170E">
            <w:pPr>
              <w:pStyle w:val="BodyText"/>
              <w:spacing w:after="0"/>
              <w:rPr>
                <w:sz w:val="20"/>
                <w:szCs w:val="20"/>
              </w:rPr>
            </w:pPr>
            <w:proofErr w:type="spellStart"/>
            <w:r w:rsidRPr="00191D9E">
              <w:rPr>
                <w:sz w:val="20"/>
                <w:szCs w:val="20"/>
              </w:rPr>
              <w:t>InterDigital</w:t>
            </w:r>
            <w:proofErr w:type="spellEnd"/>
          </w:p>
        </w:tc>
        <w:tc>
          <w:tcPr>
            <w:tcW w:w="8194" w:type="dxa"/>
          </w:tcPr>
          <w:p w14:paraId="284CD1C5" w14:textId="77777777" w:rsidR="0048170E" w:rsidRPr="00447E05" w:rsidRDefault="0048170E" w:rsidP="0048170E">
            <w:pPr>
              <w:pStyle w:val="BodyText"/>
              <w:spacing w:after="0"/>
              <w:rPr>
                <w:rFonts w:eastAsiaTheme="minorEastAsia"/>
                <w:sz w:val="20"/>
                <w:szCs w:val="20"/>
              </w:rPr>
            </w:pPr>
            <w:r>
              <w:rPr>
                <w:rFonts w:eastAsiaTheme="minorEastAsia"/>
                <w:sz w:val="20"/>
                <w:szCs w:val="20"/>
              </w:rPr>
              <w:t xml:space="preserve">We support the proposal. </w:t>
            </w:r>
          </w:p>
        </w:tc>
      </w:tr>
      <w:tr w:rsidR="00540880" w:rsidRPr="00053A75" w14:paraId="780CAB03" w14:textId="77777777" w:rsidTr="00DD3340">
        <w:tc>
          <w:tcPr>
            <w:tcW w:w="1435" w:type="dxa"/>
          </w:tcPr>
          <w:p w14:paraId="0B85F6FC" w14:textId="77777777" w:rsidR="00540880" w:rsidRPr="00191D9E"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60DD0B"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053A75" w14:paraId="1B11A715" w14:textId="77777777" w:rsidTr="00B75EDB">
        <w:tc>
          <w:tcPr>
            <w:tcW w:w="1435" w:type="dxa"/>
          </w:tcPr>
          <w:p w14:paraId="19097EE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1C559A6A" w14:textId="77777777" w:rsidR="00B75EDB" w:rsidRPr="00053A75"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If </w:t>
            </w:r>
            <w:r>
              <w:rPr>
                <w:rFonts w:eastAsiaTheme="minorEastAsia"/>
                <w:sz w:val="20"/>
                <w:szCs w:val="20"/>
                <w:lang w:eastAsia="ko-KR"/>
              </w:rPr>
              <w:t>it’s</w:t>
            </w:r>
            <w:r>
              <w:rPr>
                <w:rFonts w:eastAsiaTheme="minorEastAsia" w:hint="eastAsia"/>
                <w:sz w:val="20"/>
                <w:szCs w:val="20"/>
                <w:lang w:eastAsia="ko-KR"/>
              </w:rPr>
              <w:t xml:space="preserve"> </w:t>
            </w:r>
            <w:r>
              <w:rPr>
                <w:rFonts w:eastAsiaTheme="minorEastAsia"/>
                <w:sz w:val="20"/>
                <w:szCs w:val="20"/>
                <w:lang w:eastAsia="ko-KR"/>
              </w:rPr>
              <w:t>common understanding that ‘staggered’ includes ‘staircase’, we’re ok with the proposal. We’re also fine with adding ‘RE offset repetitions within a slot.’</w:t>
            </w:r>
          </w:p>
        </w:tc>
      </w:tr>
      <w:tr w:rsidR="00F42CCC" w:rsidRPr="00053A75" w14:paraId="4D2BC7AB" w14:textId="77777777" w:rsidTr="00B75EDB">
        <w:tc>
          <w:tcPr>
            <w:tcW w:w="1435" w:type="dxa"/>
          </w:tcPr>
          <w:p w14:paraId="0F438A8D"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27065C"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441C4B" w:rsidRPr="00053A75" w14:paraId="0B958FF5" w14:textId="77777777" w:rsidTr="00B75EDB">
        <w:tc>
          <w:tcPr>
            <w:tcW w:w="1435" w:type="dxa"/>
          </w:tcPr>
          <w:p w14:paraId="2397D991"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3825F7A"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608FD404" w14:textId="77777777" w:rsidTr="00234815">
        <w:tc>
          <w:tcPr>
            <w:tcW w:w="1435" w:type="dxa"/>
          </w:tcPr>
          <w:p w14:paraId="03C06C2B"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08027003"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0A4055" w:rsidRPr="00BB2C44" w14:paraId="4DFE0D8A" w14:textId="77777777" w:rsidTr="00234815">
        <w:tc>
          <w:tcPr>
            <w:tcW w:w="1435" w:type="dxa"/>
          </w:tcPr>
          <w:p w14:paraId="08C58EC0"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E020171"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1F1DCE" w14:paraId="24C84728" w14:textId="77777777" w:rsidTr="001F1DCE">
        <w:tc>
          <w:tcPr>
            <w:tcW w:w="1435" w:type="dxa"/>
          </w:tcPr>
          <w:p w14:paraId="265A3788" w14:textId="77777777" w:rsidR="001F1DCE" w:rsidRPr="00BB0E5C"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E11326C" w14:textId="77777777" w:rsidR="001F1DCE" w:rsidRDefault="001F1DCE" w:rsidP="00B814FA">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25905" w:rsidRPr="00053A75" w14:paraId="54D07334" w14:textId="77777777" w:rsidTr="00A25905">
        <w:tc>
          <w:tcPr>
            <w:tcW w:w="1435" w:type="dxa"/>
          </w:tcPr>
          <w:p w14:paraId="325E8EFE"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70A068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w:t>
            </w:r>
          </w:p>
        </w:tc>
      </w:tr>
      <w:tr w:rsidR="004F70F7" w:rsidRPr="00777BB3" w14:paraId="7744BB81" w14:textId="77777777" w:rsidTr="004F70F7">
        <w:tc>
          <w:tcPr>
            <w:tcW w:w="1435" w:type="dxa"/>
          </w:tcPr>
          <w:p w14:paraId="07779952"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OPPO</w:t>
            </w:r>
          </w:p>
        </w:tc>
        <w:tc>
          <w:tcPr>
            <w:tcW w:w="8194" w:type="dxa"/>
          </w:tcPr>
          <w:p w14:paraId="12418980"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OK</w:t>
            </w:r>
          </w:p>
        </w:tc>
      </w:tr>
      <w:tr w:rsidR="00ED3DDB" w:rsidRPr="00777BB3" w14:paraId="6EDCF897" w14:textId="77777777" w:rsidTr="004F70F7">
        <w:tc>
          <w:tcPr>
            <w:tcW w:w="1435" w:type="dxa"/>
          </w:tcPr>
          <w:p w14:paraId="03076AE7" w14:textId="658DC0A1"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Lenovo</w:t>
            </w:r>
          </w:p>
        </w:tc>
        <w:tc>
          <w:tcPr>
            <w:tcW w:w="8194" w:type="dxa"/>
          </w:tcPr>
          <w:p w14:paraId="4E9CC276" w14:textId="0A23C5DF"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 xml:space="preserve">Ok, just for clarification would agreeing on the comb design already preclude the study of other designs as noted in the previous response in P 4.4.2 -v1? </w:t>
            </w:r>
          </w:p>
        </w:tc>
      </w:tr>
      <w:tr w:rsidR="00F04C24" w:rsidRPr="00053A75" w14:paraId="34D5BB67" w14:textId="77777777" w:rsidTr="00F04C24">
        <w:tc>
          <w:tcPr>
            <w:tcW w:w="1435" w:type="dxa"/>
          </w:tcPr>
          <w:p w14:paraId="7BE247E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2EC7874"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7E99A1CC" w14:textId="77777777" w:rsidTr="00F04C24">
        <w:tc>
          <w:tcPr>
            <w:tcW w:w="1435" w:type="dxa"/>
          </w:tcPr>
          <w:p w14:paraId="0EE604D0" w14:textId="30072F4D"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29536014" w14:textId="1EAE7338"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F90EBF" w:rsidRPr="00053A75" w14:paraId="6366CE46" w14:textId="77777777" w:rsidTr="00F04C24">
        <w:tc>
          <w:tcPr>
            <w:tcW w:w="1435" w:type="dxa"/>
          </w:tcPr>
          <w:p w14:paraId="5B291AD2" w14:textId="2ACF3149" w:rsidR="00F90EBF" w:rsidRDefault="00F90EBF" w:rsidP="00F90EBF">
            <w:pPr>
              <w:pStyle w:val="BodyText"/>
              <w:spacing w:after="0"/>
              <w:rPr>
                <w:lang w:val="en-GB"/>
              </w:rPr>
            </w:pPr>
            <w:r>
              <w:rPr>
                <w:rFonts w:eastAsiaTheme="minorEastAsia" w:hint="eastAsia"/>
                <w:sz w:val="20"/>
                <w:szCs w:val="20"/>
              </w:rPr>
              <w:t>Z</w:t>
            </w:r>
            <w:r>
              <w:rPr>
                <w:rFonts w:eastAsiaTheme="minorEastAsia"/>
                <w:sz w:val="20"/>
                <w:szCs w:val="20"/>
              </w:rPr>
              <w:t>TE</w:t>
            </w:r>
          </w:p>
        </w:tc>
        <w:tc>
          <w:tcPr>
            <w:tcW w:w="8194" w:type="dxa"/>
          </w:tcPr>
          <w:p w14:paraId="52F6DC1B" w14:textId="69A27E68" w:rsidR="00F90EBF" w:rsidRDefault="00F90EBF" w:rsidP="00F90EBF">
            <w:pPr>
              <w:pStyle w:val="BodyText"/>
              <w:spacing w:after="0"/>
              <w:rPr>
                <w:lang w:val="en-GB"/>
              </w:rPr>
            </w:pPr>
            <w:r>
              <w:rPr>
                <w:rFonts w:eastAsiaTheme="minorEastAsia"/>
                <w:sz w:val="20"/>
                <w:szCs w:val="20"/>
              </w:rPr>
              <w:t xml:space="preserve">We support this proposal. To avoid the inconsistency of understanding among companies, can we also add some explanations for </w:t>
            </w:r>
            <w:r w:rsidRPr="009E1BC5">
              <w:rPr>
                <w:rFonts w:eastAsiaTheme="minorEastAsia"/>
                <w:sz w:val="20"/>
                <w:szCs w:val="20"/>
              </w:rPr>
              <w:t>Partially staggered SL-PRS pattern</w:t>
            </w:r>
            <w:r>
              <w:rPr>
                <w:rFonts w:eastAsiaTheme="minorEastAsia"/>
                <w:sz w:val="20"/>
                <w:szCs w:val="20"/>
              </w:rPr>
              <w:t xml:space="preserve"> and</w:t>
            </w:r>
            <w:r w:rsidRPr="009E1BC5">
              <w:rPr>
                <w:rFonts w:eastAsiaTheme="minorEastAsia"/>
                <w:sz w:val="20"/>
                <w:szCs w:val="20"/>
              </w:rPr>
              <w:t xml:space="preserve"> Unstaggered SL-PRS patterns</w:t>
            </w:r>
            <w:r>
              <w:rPr>
                <w:rFonts w:eastAsiaTheme="minorEastAsia"/>
                <w:sz w:val="20"/>
                <w:szCs w:val="20"/>
              </w:rPr>
              <w:t>?</w:t>
            </w:r>
          </w:p>
        </w:tc>
      </w:tr>
      <w:tr w:rsidR="00B926A3" w:rsidRPr="00053A75" w14:paraId="7496FEE9" w14:textId="77777777" w:rsidTr="00F04C24">
        <w:tc>
          <w:tcPr>
            <w:tcW w:w="1435" w:type="dxa"/>
          </w:tcPr>
          <w:p w14:paraId="000DA798" w14:textId="405967CF" w:rsidR="00B926A3" w:rsidRDefault="00B926A3" w:rsidP="00F90EBF">
            <w:pPr>
              <w:pStyle w:val="BodyText"/>
              <w:spacing w:after="0"/>
              <w:rPr>
                <w:rFonts w:eastAsiaTheme="minorEastAsia"/>
                <w:sz w:val="20"/>
                <w:szCs w:val="20"/>
              </w:rPr>
            </w:pPr>
            <w:r>
              <w:rPr>
                <w:rFonts w:eastAsiaTheme="minorEastAsia"/>
                <w:sz w:val="20"/>
                <w:szCs w:val="20"/>
              </w:rPr>
              <w:t>Intel</w:t>
            </w:r>
          </w:p>
        </w:tc>
        <w:tc>
          <w:tcPr>
            <w:tcW w:w="8194" w:type="dxa"/>
          </w:tcPr>
          <w:p w14:paraId="26E32F36" w14:textId="48FD789B" w:rsidR="00B926A3" w:rsidRDefault="00B926A3" w:rsidP="00F90EBF">
            <w:pPr>
              <w:pStyle w:val="BodyText"/>
              <w:spacing w:after="0"/>
              <w:rPr>
                <w:rFonts w:eastAsiaTheme="minorEastAsia"/>
                <w:sz w:val="20"/>
                <w:szCs w:val="20"/>
              </w:rPr>
            </w:pPr>
            <w:r>
              <w:rPr>
                <w:rFonts w:eastAsiaTheme="minorEastAsia"/>
                <w:sz w:val="20"/>
                <w:szCs w:val="20"/>
              </w:rPr>
              <w:t>Support</w:t>
            </w:r>
            <w:r w:rsidR="00747863">
              <w:rPr>
                <w:rFonts w:eastAsiaTheme="minorEastAsia"/>
                <w:sz w:val="20"/>
                <w:szCs w:val="20"/>
              </w:rPr>
              <w:t xml:space="preserve"> in </w:t>
            </w:r>
            <w:proofErr w:type="gramStart"/>
            <w:r w:rsidR="00747863">
              <w:rPr>
                <w:rFonts w:eastAsiaTheme="minorEastAsia"/>
                <w:sz w:val="20"/>
                <w:szCs w:val="20"/>
              </w:rPr>
              <w:t>general</w:t>
            </w:r>
            <w:r>
              <w:rPr>
                <w:rFonts w:eastAsiaTheme="minorEastAsia"/>
                <w:sz w:val="20"/>
                <w:szCs w:val="20"/>
              </w:rPr>
              <w:t>, but</w:t>
            </w:r>
            <w:proofErr w:type="gramEnd"/>
            <w:r>
              <w:rPr>
                <w:rFonts w:eastAsiaTheme="minorEastAsia"/>
                <w:sz w:val="20"/>
                <w:szCs w:val="20"/>
              </w:rPr>
              <w:t xml:space="preserve"> would like to second ZTE’s </w:t>
            </w:r>
            <w:r w:rsidR="0006610F">
              <w:rPr>
                <w:rFonts w:eastAsiaTheme="minorEastAsia"/>
                <w:sz w:val="20"/>
                <w:szCs w:val="20"/>
              </w:rPr>
              <w:t>suggestion to add some examples</w:t>
            </w:r>
            <w:r w:rsidR="0076318C">
              <w:rPr>
                <w:rFonts w:eastAsiaTheme="minorEastAsia"/>
                <w:sz w:val="20"/>
                <w:szCs w:val="20"/>
              </w:rPr>
              <w:t>/explanations</w:t>
            </w:r>
            <w:r w:rsidR="0006610F">
              <w:rPr>
                <w:rFonts w:eastAsiaTheme="minorEastAsia"/>
                <w:sz w:val="20"/>
                <w:szCs w:val="20"/>
              </w:rPr>
              <w:t xml:space="preserve"> (similar to fully staggered case) for </w:t>
            </w:r>
            <w:r w:rsidR="00FC710B">
              <w:rPr>
                <w:rFonts w:eastAsiaTheme="minorEastAsia"/>
                <w:sz w:val="20"/>
                <w:szCs w:val="20"/>
              </w:rPr>
              <w:t>“</w:t>
            </w:r>
            <w:r w:rsidR="0006610F">
              <w:rPr>
                <w:rFonts w:eastAsiaTheme="minorEastAsia"/>
                <w:sz w:val="20"/>
                <w:szCs w:val="20"/>
              </w:rPr>
              <w:t>partially staggered</w:t>
            </w:r>
            <w:r w:rsidR="00FC710B">
              <w:rPr>
                <w:rFonts w:eastAsiaTheme="minorEastAsia"/>
                <w:sz w:val="20"/>
                <w:szCs w:val="20"/>
              </w:rPr>
              <w:t>”</w:t>
            </w:r>
            <w:r w:rsidR="0006610F">
              <w:rPr>
                <w:rFonts w:eastAsiaTheme="minorEastAsia"/>
                <w:sz w:val="20"/>
                <w:szCs w:val="20"/>
              </w:rPr>
              <w:t xml:space="preserve">, </w:t>
            </w:r>
            <w:r w:rsidR="00FC710B">
              <w:rPr>
                <w:rFonts w:eastAsiaTheme="minorEastAsia"/>
                <w:sz w:val="20"/>
                <w:szCs w:val="20"/>
              </w:rPr>
              <w:t>“</w:t>
            </w:r>
            <w:r w:rsidR="0006610F">
              <w:rPr>
                <w:rFonts w:eastAsiaTheme="minorEastAsia"/>
                <w:sz w:val="20"/>
                <w:szCs w:val="20"/>
              </w:rPr>
              <w:t>unstaggered SL-PRS</w:t>
            </w:r>
            <w:r w:rsidR="00FC710B">
              <w:rPr>
                <w:rFonts w:eastAsiaTheme="minorEastAsia"/>
                <w:sz w:val="20"/>
                <w:szCs w:val="20"/>
              </w:rPr>
              <w:t>”, and “RE offset repetitions”.</w:t>
            </w:r>
            <w:r w:rsidR="0006610F">
              <w:rPr>
                <w:rFonts w:eastAsiaTheme="minorEastAsia"/>
                <w:sz w:val="20"/>
                <w:szCs w:val="20"/>
              </w:rPr>
              <w:t xml:space="preserve"> </w:t>
            </w:r>
          </w:p>
        </w:tc>
      </w:tr>
      <w:tr w:rsidR="0070007E" w:rsidRPr="00053A75" w14:paraId="0C174533" w14:textId="77777777" w:rsidTr="00F04C24">
        <w:tc>
          <w:tcPr>
            <w:tcW w:w="1435" w:type="dxa"/>
          </w:tcPr>
          <w:p w14:paraId="0F24EF21" w14:textId="21AEFFAF" w:rsidR="0070007E" w:rsidRDefault="00DA3920" w:rsidP="00F90EBF">
            <w:pPr>
              <w:pStyle w:val="BodyText"/>
              <w:spacing w:after="0"/>
              <w:rPr>
                <w:rFonts w:eastAsiaTheme="minorEastAsia"/>
                <w:sz w:val="20"/>
                <w:szCs w:val="20"/>
              </w:rPr>
            </w:pPr>
            <w:r>
              <w:rPr>
                <w:rFonts w:eastAsiaTheme="minorEastAsia"/>
                <w:sz w:val="20"/>
                <w:szCs w:val="20"/>
              </w:rPr>
              <w:t>Qualcomm</w:t>
            </w:r>
          </w:p>
        </w:tc>
        <w:tc>
          <w:tcPr>
            <w:tcW w:w="8194" w:type="dxa"/>
          </w:tcPr>
          <w:p w14:paraId="16F690A2" w14:textId="1E9A3279" w:rsidR="0070007E" w:rsidRDefault="00DA3920" w:rsidP="00F90EBF">
            <w:pPr>
              <w:pStyle w:val="BodyText"/>
              <w:spacing w:after="0"/>
              <w:rPr>
                <w:rFonts w:eastAsiaTheme="minorEastAsia"/>
                <w:sz w:val="20"/>
                <w:szCs w:val="20"/>
              </w:rPr>
            </w:pPr>
            <w:r>
              <w:rPr>
                <w:rFonts w:eastAsiaTheme="minorEastAsia"/>
                <w:sz w:val="20"/>
                <w:szCs w:val="20"/>
              </w:rPr>
              <w:t>Support</w:t>
            </w:r>
          </w:p>
        </w:tc>
      </w:tr>
    </w:tbl>
    <w:p w14:paraId="5BE06D60" w14:textId="7769E12F" w:rsidR="00CE0F82" w:rsidRDefault="00CE0F82" w:rsidP="007C0ED9">
      <w:pPr>
        <w:pStyle w:val="0Maintext"/>
        <w:spacing w:after="0" w:afterAutospacing="0"/>
        <w:ind w:firstLine="0"/>
        <w:rPr>
          <w:rFonts w:cs="Times New Roman"/>
          <w:lang w:val="en-US"/>
        </w:rPr>
      </w:pPr>
    </w:p>
    <w:p w14:paraId="3B46ADC6" w14:textId="77777777" w:rsidR="00F9246D" w:rsidRDefault="00F9246D" w:rsidP="00F9246D"/>
    <w:p w14:paraId="131CEC03" w14:textId="77777777" w:rsidR="00F9246D" w:rsidRPr="00D220A5" w:rsidRDefault="00F9246D" w:rsidP="00F9246D">
      <w:pPr>
        <w:pStyle w:val="Heading5"/>
        <w:rPr>
          <w:lang w:val="en-GB"/>
        </w:rPr>
      </w:pPr>
      <w:r w:rsidRPr="00231A7D">
        <w:rPr>
          <w:lang w:val="en-GB"/>
        </w:rPr>
        <w:t>FL Observation</w:t>
      </w:r>
      <w:r>
        <w:rPr>
          <w:lang w:val="en-GB"/>
        </w:rPr>
        <w:t>s</w:t>
      </w:r>
    </w:p>
    <w:p w14:paraId="11D13CED" w14:textId="77777777" w:rsidR="00F9246D" w:rsidRDefault="00F9246D" w:rsidP="00F9246D">
      <w:r w:rsidRPr="00A53395">
        <w:t>Support the proposal</w:t>
      </w:r>
    </w:p>
    <w:p w14:paraId="231B0F57" w14:textId="77777777" w:rsidR="00F9246D" w:rsidRDefault="00F9246D" w:rsidP="00F9246D">
      <w:pPr>
        <w:pStyle w:val="0Maintext"/>
        <w:numPr>
          <w:ilvl w:val="0"/>
          <w:numId w:val="99"/>
        </w:numPr>
      </w:pPr>
      <w:r>
        <w:t xml:space="preserve">Vivo, </w:t>
      </w:r>
      <w:proofErr w:type="spellStart"/>
      <w:r>
        <w:t>Futurewei</w:t>
      </w:r>
      <w:proofErr w:type="spellEnd"/>
      <w:r>
        <w:t xml:space="preserve">, </w:t>
      </w:r>
      <w:proofErr w:type="spellStart"/>
      <w:r>
        <w:t>Interdiital</w:t>
      </w:r>
      <w:proofErr w:type="spellEnd"/>
      <w:r>
        <w:t xml:space="preserve">, Samsung, Xiaomi, DCM, NEC, Sharp, CMCC, CATT, OPPO, Nokia, NSB, Huawei, </w:t>
      </w:r>
      <w:proofErr w:type="spellStart"/>
      <w:r>
        <w:t>HiSilicon</w:t>
      </w:r>
      <w:proofErr w:type="spellEnd"/>
      <w:r>
        <w:t xml:space="preserve">, </w:t>
      </w:r>
    </w:p>
    <w:p w14:paraId="60283BC5" w14:textId="5E671A8A" w:rsidR="00F9246D" w:rsidRDefault="00F9246D" w:rsidP="00F9246D">
      <w:pPr>
        <w:pStyle w:val="0Maintext"/>
        <w:ind w:left="360" w:firstLine="0"/>
      </w:pPr>
      <w:r>
        <w:t>@ZTE, @Intel: Added a description for partial staggered and unstaggered.</w:t>
      </w:r>
    </w:p>
    <w:p w14:paraId="0289D321" w14:textId="77777777" w:rsidR="00F9246D" w:rsidRDefault="00F9246D" w:rsidP="00F9246D">
      <w:pPr>
        <w:pStyle w:val="0Maintext"/>
        <w:ind w:left="360" w:firstLine="0"/>
      </w:pPr>
      <w:r>
        <w:t xml:space="preserve">@Lenovo: </w:t>
      </w:r>
      <w:proofErr w:type="gramStart"/>
      <w:r>
        <w:t>Yes</w:t>
      </w:r>
      <w:proofErr w:type="gramEnd"/>
      <w:r>
        <w:t xml:space="preserve"> this proposal limits the study to comb-based designs. </w:t>
      </w:r>
    </w:p>
    <w:p w14:paraId="7C75554D" w14:textId="77777777" w:rsidR="00F9246D" w:rsidRPr="00A53395" w:rsidRDefault="00F9246D" w:rsidP="00F9246D">
      <w:pPr>
        <w:pStyle w:val="0Maintext"/>
        <w:ind w:left="360" w:firstLine="0"/>
      </w:pPr>
      <w:r>
        <w:t xml:space="preserve">@LGE: </w:t>
      </w:r>
      <w:proofErr w:type="gramStart"/>
      <w:r>
        <w:t>Yes</w:t>
      </w:r>
      <w:proofErr w:type="gramEnd"/>
      <w:r>
        <w:t xml:space="preserve"> staircase is one example. Any time comb-N pattern is open with this proposal. The only limitation is that it </w:t>
      </w:r>
      <w:proofErr w:type="gramStart"/>
      <w:r>
        <w:t>has to</w:t>
      </w:r>
      <w:proofErr w:type="gramEnd"/>
      <w:r>
        <w:t xml:space="preserve"> be a SL-PRS that uniformly samples the frequency in a symbol. </w:t>
      </w:r>
    </w:p>
    <w:p w14:paraId="3C5673A5" w14:textId="77777777" w:rsidR="00F9246D" w:rsidRDefault="00F9246D" w:rsidP="00F9246D">
      <w:pPr>
        <w:pStyle w:val="Heading5"/>
      </w:pPr>
      <w:r w:rsidRPr="00A53395">
        <w:rPr>
          <w:highlight w:val="yellow"/>
        </w:rPr>
        <w:t>[HIGH] Feature Lead Proposal 4.2.3-v2</w:t>
      </w:r>
    </w:p>
    <w:p w14:paraId="5B9F577B" w14:textId="77777777" w:rsidR="00F9246D" w:rsidRDefault="00F9246D" w:rsidP="00F9246D">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0AEC0206"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1B1648B8"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w:t>
      </w:r>
      <w:proofErr w:type="gramStart"/>
      <w:r>
        <w:rPr>
          <w:rFonts w:cs="Times New Roman"/>
          <w:sz w:val="24"/>
          <w:szCs w:val="24"/>
        </w:rPr>
        <w:t>symbol</w:t>
      </w:r>
      <w:proofErr w:type="gramEnd"/>
      <w:r>
        <w:rPr>
          <w:rFonts w:cs="Times New Roman"/>
          <w:sz w:val="24"/>
          <w:szCs w:val="24"/>
        </w:rPr>
        <w:t xml:space="preserve"> a different RE offset is used), </w:t>
      </w:r>
      <w:r w:rsidRPr="001A5CFA">
        <w:rPr>
          <w:rFonts w:cs="Times New Roman"/>
          <w:sz w:val="24"/>
          <w:szCs w:val="24"/>
        </w:rPr>
        <w:t>Partially staggered SL-PRS pattern</w:t>
      </w:r>
      <w:r>
        <w:rPr>
          <w:rFonts w:cs="Times New Roman"/>
          <w:sz w:val="24"/>
          <w:szCs w:val="24"/>
        </w:rPr>
        <w:t xml:space="preserve"> (</w:t>
      </w:r>
      <w:r w:rsidRPr="00A53395">
        <w:rPr>
          <w:rFonts w:cs="Times New Roman"/>
          <w:color w:val="00B050"/>
          <w:sz w:val="24"/>
          <w:szCs w:val="24"/>
        </w:rPr>
        <w:t>i.e., N symbols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(i.e., single symbol SL-PRS with comb-M, M&gt;1)</w:t>
      </w:r>
    </w:p>
    <w:p w14:paraId="40F07896" w14:textId="77777777" w:rsidR="00F9246D" w:rsidRPr="001B4085" w:rsidRDefault="00F9246D" w:rsidP="00F9246D">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3F0CAD3" w14:textId="37A1D925" w:rsidR="00F9246D" w:rsidRDefault="00F9246D" w:rsidP="007C0ED9">
      <w:pPr>
        <w:pStyle w:val="0Maintext"/>
        <w:spacing w:after="0" w:afterAutospacing="0"/>
        <w:ind w:firstLine="0"/>
        <w:rPr>
          <w:rFonts w:cs="Times New Roman"/>
          <w:lang w:val="en-US"/>
        </w:rPr>
      </w:pPr>
    </w:p>
    <w:p w14:paraId="1671E577" w14:textId="7DA74D9B" w:rsidR="00BF765A" w:rsidRDefault="0002141C" w:rsidP="00BF765A">
      <w:pPr>
        <w:pStyle w:val="0Maintext"/>
        <w:spacing w:after="0" w:afterAutospacing="0"/>
        <w:ind w:firstLine="0"/>
        <w:rPr>
          <w:rFonts w:cs="Times New Roman"/>
          <w:sz w:val="24"/>
          <w:szCs w:val="24"/>
          <w:lang w:val="en-US"/>
        </w:rPr>
      </w:pPr>
      <w:r w:rsidRPr="0002141C">
        <w:rPr>
          <w:rFonts w:cs="Times New Roman"/>
          <w:sz w:val="24"/>
          <w:szCs w:val="24"/>
          <w:lang w:val="en-US"/>
        </w:rPr>
        <w:t xml:space="preserve">This proposal is close to be considered stable. Added some short description for the partial/unstaggered which </w:t>
      </w:r>
      <w:proofErr w:type="spellStart"/>
      <w:r w:rsidRPr="0002141C">
        <w:rPr>
          <w:rFonts w:cs="Times New Roman"/>
          <w:sz w:val="24"/>
          <w:szCs w:val="24"/>
          <w:lang w:val="en-US"/>
        </w:rPr>
        <w:t>i</w:t>
      </w:r>
      <w:proofErr w:type="spellEnd"/>
      <w:r w:rsidRPr="0002141C">
        <w:rPr>
          <w:rFonts w:cs="Times New Roman"/>
          <w:sz w:val="24"/>
          <w:szCs w:val="24"/>
          <w:lang w:val="en-US"/>
        </w:rPr>
        <w:t xml:space="preserve"> hope is acceptable. </w:t>
      </w:r>
      <w:r>
        <w:rPr>
          <w:rFonts w:cs="Times New Roman"/>
          <w:sz w:val="24"/>
          <w:szCs w:val="24"/>
          <w:lang w:val="en-US"/>
        </w:rPr>
        <w:t xml:space="preserve">Please comment </w:t>
      </w:r>
      <w:r w:rsidR="00FE5F2F">
        <w:rPr>
          <w:rFonts w:cs="Times New Roman"/>
          <w:sz w:val="24"/>
          <w:szCs w:val="24"/>
          <w:lang w:val="en-US"/>
        </w:rPr>
        <w:t>if</w:t>
      </w:r>
      <w:r>
        <w:rPr>
          <w:rFonts w:cs="Times New Roman"/>
          <w:sz w:val="24"/>
          <w:szCs w:val="24"/>
          <w:lang w:val="en-US"/>
        </w:rPr>
        <w:t xml:space="preserve"> you </w:t>
      </w:r>
      <w:r w:rsidR="00FE5F2F">
        <w:rPr>
          <w:rFonts w:cs="Times New Roman"/>
          <w:sz w:val="24"/>
          <w:szCs w:val="24"/>
          <w:lang w:val="en-US"/>
        </w:rPr>
        <w:t xml:space="preserve">strongly think that these descriptions have flaws. </w:t>
      </w:r>
    </w:p>
    <w:p w14:paraId="165934DD" w14:textId="77777777" w:rsidR="00FE5F2F" w:rsidRPr="0002141C" w:rsidRDefault="00FE5F2F" w:rsidP="00BF765A">
      <w:pPr>
        <w:pStyle w:val="0Maintext"/>
        <w:spacing w:after="0" w:afterAutospacing="0"/>
        <w:ind w:firstLine="0"/>
        <w:rPr>
          <w:rFonts w:cs="Times New Roman"/>
          <w:sz w:val="24"/>
          <w:szCs w:val="24"/>
          <w:lang w:val="en-US"/>
        </w:rPr>
      </w:pPr>
    </w:p>
    <w:p w14:paraId="10A1E743" w14:textId="02C007B1" w:rsidR="00BF765A" w:rsidRDefault="00BF765A" w:rsidP="009547C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BF765A" w:rsidRPr="00053A75" w14:paraId="456A7E65" w14:textId="77777777" w:rsidTr="00A96223">
        <w:tc>
          <w:tcPr>
            <w:tcW w:w="1435" w:type="dxa"/>
          </w:tcPr>
          <w:p w14:paraId="2E31ACA3" w14:textId="3E762025" w:rsidR="00BF765A" w:rsidRPr="00D37441" w:rsidRDefault="00BF765A" w:rsidP="00A96223">
            <w:pPr>
              <w:pStyle w:val="BodyText"/>
              <w:spacing w:after="0"/>
              <w:rPr>
                <w:sz w:val="20"/>
                <w:szCs w:val="20"/>
              </w:rPr>
            </w:pPr>
          </w:p>
        </w:tc>
        <w:tc>
          <w:tcPr>
            <w:tcW w:w="8194" w:type="dxa"/>
          </w:tcPr>
          <w:p w14:paraId="42B8C501" w14:textId="217FCA07" w:rsidR="00BF765A" w:rsidRPr="00053A75" w:rsidRDefault="00BF765A" w:rsidP="00A96223">
            <w:pPr>
              <w:pStyle w:val="BodyText"/>
              <w:spacing w:after="0"/>
              <w:rPr>
                <w:rFonts w:eastAsiaTheme="minorEastAsia"/>
                <w:sz w:val="20"/>
                <w:szCs w:val="20"/>
              </w:rPr>
            </w:pPr>
          </w:p>
        </w:tc>
      </w:tr>
    </w:tbl>
    <w:p w14:paraId="571427C6" w14:textId="77777777" w:rsidR="00F9246D" w:rsidRPr="00C475C2" w:rsidRDefault="00F9246D" w:rsidP="007C0ED9">
      <w:pPr>
        <w:pStyle w:val="0Maintext"/>
        <w:spacing w:after="0" w:afterAutospacing="0"/>
        <w:ind w:firstLine="0"/>
        <w:rPr>
          <w:rFonts w:cs="Times New Roman"/>
          <w:lang w:val="en-US"/>
        </w:rPr>
      </w:pPr>
    </w:p>
    <w:p w14:paraId="4BD0F3C3"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2A244B4B" w14:textId="77777777" w:rsidR="00976F43" w:rsidRDefault="00976F43" w:rsidP="00976F43">
      <w:pPr>
        <w:rPr>
          <w:lang w:eastAsia="zh-CN"/>
        </w:rPr>
      </w:pPr>
    </w:p>
    <w:p w14:paraId="4D6952B6"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5C97017B"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6FD68971" w14:textId="77777777" w:rsidTr="000A4796">
        <w:tc>
          <w:tcPr>
            <w:tcW w:w="1525" w:type="dxa"/>
          </w:tcPr>
          <w:p w14:paraId="2820C512"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0C3500E9"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870950D"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42130C95"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617C5BE5" w14:textId="77777777" w:rsidTr="000A4796">
        <w:tc>
          <w:tcPr>
            <w:tcW w:w="1525" w:type="dxa"/>
          </w:tcPr>
          <w:p w14:paraId="1463A1AD"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4D3E136F"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2A158F32" w14:textId="77777777" w:rsidTr="000A4796">
        <w:tc>
          <w:tcPr>
            <w:tcW w:w="1525" w:type="dxa"/>
          </w:tcPr>
          <w:p w14:paraId="7ADE4079"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B5C4B75"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5EC797C0"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 xml:space="preserve">The semi-persistent S-PRS and aperiodic S-PRS transmission procedure should be triggered explicitly by the related </w:t>
            </w:r>
            <w:proofErr w:type="spellStart"/>
            <w:r w:rsidRPr="00FC0442">
              <w:rPr>
                <w:rFonts w:eastAsia="Malgun Gothic"/>
                <w:spacing w:val="-2"/>
                <w:sz w:val="20"/>
                <w:szCs w:val="20"/>
                <w:lang w:val="en-GB"/>
              </w:rPr>
              <w:t>signaling</w:t>
            </w:r>
            <w:proofErr w:type="spellEnd"/>
            <w:r w:rsidRPr="00FC0442">
              <w:rPr>
                <w:rFonts w:eastAsia="Malgun Gothic"/>
                <w:spacing w:val="-2"/>
                <w:sz w:val="20"/>
                <w:szCs w:val="20"/>
                <w:lang w:val="en-GB"/>
              </w:rPr>
              <w:t xml:space="preserve"> procedure.</w:t>
            </w:r>
          </w:p>
        </w:tc>
      </w:tr>
      <w:tr w:rsidR="00000C5D" w:rsidRPr="00E91BC4" w14:paraId="19CDC050" w14:textId="77777777" w:rsidTr="000A4796">
        <w:tc>
          <w:tcPr>
            <w:tcW w:w="1525" w:type="dxa"/>
          </w:tcPr>
          <w:p w14:paraId="182340F7"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1B80085E"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55415F04" w14:textId="77777777" w:rsidTr="000A4796">
        <w:tc>
          <w:tcPr>
            <w:tcW w:w="1525" w:type="dxa"/>
          </w:tcPr>
          <w:p w14:paraId="05577F74"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08C13613"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77441B77"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0ADE96A6"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18461FDF"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5DCE7459" w14:textId="77777777" w:rsidTr="000A4796">
        <w:tc>
          <w:tcPr>
            <w:tcW w:w="1525" w:type="dxa"/>
          </w:tcPr>
          <w:p w14:paraId="47E6EE59"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0152BAA1"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Both periodic SL-PRS transmission and on-demand SL-PRS transmission should be considered in sidelink positioning.</w:t>
            </w:r>
          </w:p>
        </w:tc>
      </w:tr>
      <w:tr w:rsidR="009D4D5B" w:rsidRPr="00E91BC4" w14:paraId="03F2BE8C" w14:textId="77777777" w:rsidTr="000A4796">
        <w:tc>
          <w:tcPr>
            <w:tcW w:w="1525" w:type="dxa"/>
          </w:tcPr>
          <w:p w14:paraId="54526D92"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79426D47"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04672493"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51083ACA" w14:textId="77777777" w:rsidTr="000A4796">
        <w:tc>
          <w:tcPr>
            <w:tcW w:w="1525" w:type="dxa"/>
          </w:tcPr>
          <w:p w14:paraId="1284BB9B"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091DEC60"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5C01C1CA"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A7454F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6BEBBDB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DD96A8C"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w:t>
            </w:r>
            <w:proofErr w:type="spellStart"/>
            <w:r w:rsidRPr="00E91BC4">
              <w:rPr>
                <w:rFonts w:eastAsia="Batang"/>
                <w:sz w:val="20"/>
                <w:szCs w:val="20"/>
              </w:rPr>
              <w:t>gNB</w:t>
            </w:r>
            <w:proofErr w:type="spellEnd"/>
            <w:r w:rsidRPr="00E91BC4">
              <w:rPr>
                <w:rFonts w:eastAsia="Batang"/>
                <w:sz w:val="20"/>
                <w:szCs w:val="20"/>
              </w:rPr>
              <w:t xml:space="preserve"> schedules the SL PRS resources, the following operations are supported.</w:t>
            </w:r>
          </w:p>
          <w:p w14:paraId="28D953B4"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346CE7E0"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5AEC3876" w14:textId="77777777" w:rsidTr="000A4796">
        <w:tc>
          <w:tcPr>
            <w:tcW w:w="1525" w:type="dxa"/>
          </w:tcPr>
          <w:p w14:paraId="43C43CFC"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5A647513"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2C50FF10" w14:textId="77777777" w:rsidTr="000A4796">
        <w:tc>
          <w:tcPr>
            <w:tcW w:w="1525" w:type="dxa"/>
          </w:tcPr>
          <w:p w14:paraId="333EE98D" w14:textId="77777777" w:rsidR="00772830" w:rsidRPr="00E91BC4" w:rsidRDefault="00772830" w:rsidP="008571A2">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04" w:type="dxa"/>
          </w:tcPr>
          <w:p w14:paraId="0F92822B"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sidelink positioning.</w:t>
            </w:r>
          </w:p>
          <w:p w14:paraId="02986B17" w14:textId="77777777" w:rsidR="00772830" w:rsidRPr="00B10604" w:rsidRDefault="00772830" w:rsidP="008571A2">
            <w:pPr>
              <w:adjustRightInd w:val="0"/>
              <w:snapToGrid w:val="0"/>
              <w:spacing w:line="264" w:lineRule="auto"/>
              <w:rPr>
                <w:rFonts w:eastAsia="Times New Roman"/>
                <w:sz w:val="20"/>
                <w:szCs w:val="20"/>
              </w:rPr>
            </w:pPr>
          </w:p>
        </w:tc>
      </w:tr>
    </w:tbl>
    <w:p w14:paraId="3A55DB03" w14:textId="77777777" w:rsidR="00AB0227" w:rsidRPr="001916B6" w:rsidRDefault="00AB0227" w:rsidP="008571A2">
      <w:pPr>
        <w:rPr>
          <w:lang w:eastAsia="zh-CN"/>
        </w:rPr>
      </w:pPr>
    </w:p>
    <w:p w14:paraId="0ABFD68A"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7C961471"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249B289E"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6F71E8B9"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7FF9EB4D" w14:textId="77777777" w:rsidR="004340DA" w:rsidRDefault="004340DA" w:rsidP="008571A2">
      <w:pPr>
        <w:rPr>
          <w:lang w:eastAsia="zh-CN"/>
        </w:rPr>
      </w:pPr>
    </w:p>
    <w:p w14:paraId="31C4F0F8" w14:textId="77777777"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6B5D27A4"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6FC6BEB4"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68EF09C"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r w:rsidR="00586B78">
        <w:rPr>
          <w:rFonts w:ascii="Times New Roman" w:eastAsiaTheme="minorEastAsia" w:hAnsi="Times New Roman" w:cs="Times New Roman"/>
          <w:sz w:val="24"/>
          <w:szCs w:val="24"/>
          <w:lang w:eastAsia="ko-KR"/>
        </w:rPr>
        <w:t>)</w:t>
      </w:r>
    </w:p>
    <w:p w14:paraId="24B155D5"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423698F5"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4396BAE8"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88D3033"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2B7EC6CE" w14:textId="77777777" w:rsidR="006D697E" w:rsidRPr="0016779B" w:rsidRDefault="006D697E" w:rsidP="006D697E">
      <w:pPr>
        <w:pStyle w:val="Heading5"/>
        <w:rPr>
          <w:lang w:val="en-GB"/>
        </w:rPr>
      </w:pPr>
      <w:r w:rsidRPr="0016779B">
        <w:rPr>
          <w:lang w:val="en-GB"/>
        </w:rPr>
        <w:t>Companies views</w:t>
      </w:r>
    </w:p>
    <w:p w14:paraId="399DA21B"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67E5AB80" w14:textId="77777777" w:rsidTr="00FF5E29">
        <w:tc>
          <w:tcPr>
            <w:tcW w:w="1435" w:type="dxa"/>
          </w:tcPr>
          <w:p w14:paraId="6F60B468"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6BF5E860"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53E0889C"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5AA623AA" w14:textId="77777777" w:rsidTr="00A8350B">
        <w:tc>
          <w:tcPr>
            <w:tcW w:w="1435" w:type="dxa"/>
          </w:tcPr>
          <w:p w14:paraId="70F13DBD" w14:textId="77777777" w:rsidR="006D697E" w:rsidRPr="00D37441" w:rsidRDefault="00D75293" w:rsidP="00A8350B">
            <w:pPr>
              <w:pStyle w:val="BodyText"/>
              <w:spacing w:after="0"/>
              <w:rPr>
                <w:sz w:val="20"/>
                <w:szCs w:val="20"/>
              </w:rPr>
            </w:pPr>
            <w:r>
              <w:rPr>
                <w:sz w:val="20"/>
                <w:szCs w:val="20"/>
              </w:rPr>
              <w:t>MTK</w:t>
            </w:r>
          </w:p>
        </w:tc>
        <w:tc>
          <w:tcPr>
            <w:tcW w:w="8194" w:type="dxa"/>
          </w:tcPr>
          <w:p w14:paraId="71DA7F9B" w14:textId="77777777"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65E5890" w14:textId="77777777" w:rsidR="00D75293" w:rsidRDefault="00D75293" w:rsidP="00A8350B">
            <w:pPr>
              <w:jc w:val="both"/>
              <w:rPr>
                <w:sz w:val="20"/>
                <w:szCs w:val="20"/>
              </w:rPr>
            </w:pPr>
          </w:p>
          <w:p w14:paraId="4C7884DF" w14:textId="7777777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68E42D1" w14:textId="77777777" w:rsidR="006D697E" w:rsidRPr="0016779B" w:rsidRDefault="00D75293" w:rsidP="00A8350B">
            <w:pPr>
              <w:jc w:val="both"/>
              <w:rPr>
                <w:sz w:val="20"/>
                <w:szCs w:val="20"/>
              </w:rPr>
            </w:pPr>
            <w:r>
              <w:rPr>
                <w:sz w:val="20"/>
                <w:szCs w:val="20"/>
              </w:rPr>
              <w:t xml:space="preserve">  </w:t>
            </w:r>
          </w:p>
        </w:tc>
      </w:tr>
      <w:tr w:rsidR="00847102" w:rsidRPr="00D37441" w14:paraId="5D2052C0" w14:textId="77777777" w:rsidTr="00A8350B">
        <w:tc>
          <w:tcPr>
            <w:tcW w:w="1435" w:type="dxa"/>
          </w:tcPr>
          <w:p w14:paraId="32B3257F"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DB252D4" w14:textId="77777777"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20CC811" w14:textId="77777777" w:rsidTr="00A8350B">
        <w:tc>
          <w:tcPr>
            <w:tcW w:w="1435" w:type="dxa"/>
          </w:tcPr>
          <w:p w14:paraId="3C137162"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50F18A14" w14:textId="77777777" w:rsidR="00ED479F" w:rsidRDefault="00ED479F" w:rsidP="00ED479F">
            <w:pPr>
              <w:jc w:val="both"/>
              <w:rPr>
                <w:sz w:val="20"/>
                <w:szCs w:val="20"/>
                <w:lang w:eastAsia="zh-CN"/>
              </w:rPr>
            </w:pPr>
            <w:r>
              <w:rPr>
                <w:sz w:val="20"/>
                <w:szCs w:val="20"/>
                <w:lang w:eastAsia="zh-CN"/>
              </w:rPr>
              <w:t xml:space="preserve">Our first preference is option 2. </w:t>
            </w:r>
          </w:p>
          <w:p w14:paraId="5D4AF40F"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F81D8A4" w14:textId="77777777" w:rsidR="00ED479F" w:rsidRDefault="00ED479F" w:rsidP="00ED479F">
            <w:pPr>
              <w:jc w:val="both"/>
              <w:rPr>
                <w:sz w:val="20"/>
                <w:szCs w:val="20"/>
                <w:lang w:eastAsia="zh-CN"/>
              </w:rPr>
            </w:pPr>
          </w:p>
          <w:p w14:paraId="5360C25A"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on the categorization into “Always-on SL-PRS” and “On-demand SL-PRS” is that even DL-PRS may not be always ON, and periodic </w:t>
            </w:r>
            <w:proofErr w:type="spellStart"/>
            <w:r>
              <w:rPr>
                <w:sz w:val="20"/>
                <w:szCs w:val="20"/>
                <w:lang w:eastAsia="zh-CN"/>
              </w:rPr>
              <w:t>Uu</w:t>
            </w:r>
            <w:proofErr w:type="spellEnd"/>
            <w:r>
              <w:rPr>
                <w:sz w:val="20"/>
                <w:szCs w:val="20"/>
                <w:lang w:eastAsia="zh-CN"/>
              </w:rPr>
              <w:t xml:space="preserve">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7B93EF5C" w14:textId="77777777" w:rsidTr="00A8350B">
        <w:tc>
          <w:tcPr>
            <w:tcW w:w="1435" w:type="dxa"/>
          </w:tcPr>
          <w:p w14:paraId="7F64180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DFBAFCC" w14:textId="77777777"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128EFD9A" w14:textId="77777777" w:rsidTr="00A8350B">
        <w:tc>
          <w:tcPr>
            <w:tcW w:w="1435" w:type="dxa"/>
          </w:tcPr>
          <w:p w14:paraId="75529CD9" w14:textId="77777777"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7D58178E" w14:textId="77777777"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78CA3FD"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 xml:space="preserve">(i.e., similar to the NR Rel-16 DL-PRS defined in the </w:t>
            </w:r>
            <w:proofErr w:type="spellStart"/>
            <w:r w:rsidRPr="00E979F6">
              <w:rPr>
                <w:rFonts w:ascii="Times New Roman" w:eastAsiaTheme="minorEastAsia" w:hAnsi="Times New Roman" w:cs="Times New Roman"/>
                <w:strike/>
                <w:sz w:val="20"/>
                <w:szCs w:val="20"/>
                <w:lang w:eastAsia="zh-CN"/>
              </w:rPr>
              <w:t>Uu</w:t>
            </w:r>
            <w:proofErr w:type="spellEnd"/>
            <w:r w:rsidRPr="00E979F6">
              <w:rPr>
                <w:rFonts w:ascii="Times New Roman" w:eastAsiaTheme="minorEastAsia" w:hAnsi="Times New Roman" w:cs="Times New Roman"/>
                <w:strike/>
                <w:sz w:val="20"/>
                <w:szCs w:val="20"/>
                <w:lang w:eastAsia="zh-CN"/>
              </w:rPr>
              <w:t xml:space="preserve"> interface)</w:t>
            </w:r>
          </w:p>
          <w:p w14:paraId="297BEF10" w14:textId="77777777" w:rsidR="00E979F6" w:rsidRDefault="00E979F6" w:rsidP="005E53B3">
            <w:pPr>
              <w:jc w:val="both"/>
              <w:rPr>
                <w:sz w:val="20"/>
                <w:szCs w:val="20"/>
                <w:lang w:eastAsia="zh-CN"/>
              </w:rPr>
            </w:pPr>
          </w:p>
        </w:tc>
      </w:tr>
      <w:tr w:rsidR="004C7C23" w:rsidRPr="00D37441" w14:paraId="0E6C07E3" w14:textId="77777777" w:rsidTr="00A8350B">
        <w:tc>
          <w:tcPr>
            <w:tcW w:w="1435" w:type="dxa"/>
          </w:tcPr>
          <w:p w14:paraId="12A3A6AF" w14:textId="77777777" w:rsidR="004C7C23" w:rsidRPr="000463E3" w:rsidRDefault="004C7C23" w:rsidP="004C7C23">
            <w:pPr>
              <w:pStyle w:val="BodyText"/>
              <w:spacing w:after="0"/>
              <w:rPr>
                <w:rFonts w:eastAsiaTheme="minorEastAsia"/>
                <w:sz w:val="20"/>
                <w:szCs w:val="20"/>
              </w:rPr>
            </w:pPr>
            <w:proofErr w:type="spellStart"/>
            <w:r w:rsidRPr="000463E3">
              <w:rPr>
                <w:rFonts w:eastAsiaTheme="minorEastAsia"/>
                <w:sz w:val="20"/>
                <w:szCs w:val="20"/>
              </w:rPr>
              <w:t>InterDigital</w:t>
            </w:r>
            <w:proofErr w:type="spellEnd"/>
          </w:p>
        </w:tc>
        <w:tc>
          <w:tcPr>
            <w:tcW w:w="8194" w:type="dxa"/>
          </w:tcPr>
          <w:p w14:paraId="2B3E41B8" w14:textId="77777777"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65EF9F26" w14:textId="77777777" w:rsidTr="00D36803">
        <w:tc>
          <w:tcPr>
            <w:tcW w:w="1435" w:type="dxa"/>
          </w:tcPr>
          <w:p w14:paraId="6177535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9C56CE7"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34D1C39C" w14:textId="77777777" w:rsidTr="00A8350B">
        <w:tc>
          <w:tcPr>
            <w:tcW w:w="1435" w:type="dxa"/>
          </w:tcPr>
          <w:p w14:paraId="34B96EB7" w14:textId="77777777"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D92A43"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4E3726A1" w14:textId="7777777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03C089F" w14:textId="77777777" w:rsidTr="005741A9">
        <w:tc>
          <w:tcPr>
            <w:tcW w:w="1435" w:type="dxa"/>
          </w:tcPr>
          <w:p w14:paraId="6E49F85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C8CBB8"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07353D7F" w14:textId="77777777" w:rsidTr="005741A9">
        <w:tc>
          <w:tcPr>
            <w:tcW w:w="1435" w:type="dxa"/>
          </w:tcPr>
          <w:p w14:paraId="1A2366C6" w14:textId="77777777"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B2A7772" w14:textId="77777777"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2D27E167" w14:textId="77777777" w:rsidTr="00C45530">
        <w:tc>
          <w:tcPr>
            <w:tcW w:w="1435" w:type="dxa"/>
          </w:tcPr>
          <w:p w14:paraId="2084D81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363224E"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154740FB" w14:textId="77777777" w:rsidTr="00C45530">
        <w:tc>
          <w:tcPr>
            <w:tcW w:w="1435" w:type="dxa"/>
          </w:tcPr>
          <w:p w14:paraId="6DFF08CD"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C019F40" w14:textId="77777777"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447FDD93" w14:textId="77777777" w:rsidTr="00C45530">
        <w:tc>
          <w:tcPr>
            <w:tcW w:w="1435" w:type="dxa"/>
          </w:tcPr>
          <w:p w14:paraId="699491DB" w14:textId="77777777"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3AC7300"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09C484D2" w14:textId="77777777" w:rsidR="00C475C2" w:rsidRDefault="00C475C2" w:rsidP="004B6FD6">
            <w:pPr>
              <w:jc w:val="both"/>
              <w:rPr>
                <w:sz w:val="20"/>
                <w:szCs w:val="20"/>
              </w:rPr>
            </w:pPr>
          </w:p>
          <w:p w14:paraId="53281A25" w14:textId="77777777"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723F011C" w14:textId="77777777" w:rsidTr="00C45530">
        <w:tc>
          <w:tcPr>
            <w:tcW w:w="1435" w:type="dxa"/>
          </w:tcPr>
          <w:p w14:paraId="78642BF6"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5F77B39" w14:textId="77777777" w:rsidR="00CC39FC" w:rsidRDefault="00CC39FC" w:rsidP="00CC39FC">
            <w:pPr>
              <w:jc w:val="both"/>
              <w:rPr>
                <w:sz w:val="20"/>
                <w:szCs w:val="20"/>
              </w:rPr>
            </w:pPr>
            <w:r>
              <w:rPr>
                <w:sz w:val="20"/>
                <w:szCs w:val="20"/>
              </w:rPr>
              <w:t xml:space="preserve">We are okay to study  both options </w:t>
            </w:r>
          </w:p>
        </w:tc>
      </w:tr>
      <w:tr w:rsidR="00407E73" w:rsidRPr="00D37441" w14:paraId="59BCEB87" w14:textId="77777777" w:rsidTr="00C45530">
        <w:tc>
          <w:tcPr>
            <w:tcW w:w="1435" w:type="dxa"/>
          </w:tcPr>
          <w:p w14:paraId="761A9358" w14:textId="77777777"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49380B1" w14:textId="77777777" w:rsidR="00407E73" w:rsidRDefault="00407E73" w:rsidP="00CC39FC">
            <w:pPr>
              <w:jc w:val="both"/>
              <w:rPr>
                <w:sz w:val="20"/>
                <w:szCs w:val="20"/>
              </w:rPr>
            </w:pPr>
            <w:r w:rsidRPr="00407E73">
              <w:rPr>
                <w:sz w:val="20"/>
                <w:szCs w:val="20"/>
              </w:rPr>
              <w:t>Support to study Option 1.</w:t>
            </w:r>
          </w:p>
        </w:tc>
      </w:tr>
      <w:tr w:rsidR="00886D63" w:rsidRPr="00D37441" w14:paraId="64CE8625" w14:textId="77777777" w:rsidTr="00C45530">
        <w:tc>
          <w:tcPr>
            <w:tcW w:w="1435" w:type="dxa"/>
          </w:tcPr>
          <w:p w14:paraId="3FA4832B"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48DC6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773BC503"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4B01F86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5A2777C" w14:textId="77777777"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10647650" w14:textId="77777777" w:rsidTr="00C45530">
        <w:tc>
          <w:tcPr>
            <w:tcW w:w="1435" w:type="dxa"/>
          </w:tcPr>
          <w:p w14:paraId="61FD18D3" w14:textId="77777777"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5AE3942" w14:textId="77777777" w:rsidR="00AD3289" w:rsidRDefault="00AD3289" w:rsidP="00AD3289">
            <w:pPr>
              <w:jc w:val="both"/>
              <w:rPr>
                <w:sz w:val="20"/>
                <w:szCs w:val="20"/>
              </w:rPr>
            </w:pPr>
            <w:r>
              <w:rPr>
                <w:sz w:val="20"/>
                <w:szCs w:val="20"/>
              </w:rPr>
              <w:t>The terminology used is a bit confusing in the context of sidelink. Is the intention to separate pre-configuration from network-based configuration? Or is the intention to have (pre-)configuration in Option 1 and include PC5-RRC configuration also in Option 2?</w:t>
            </w:r>
          </w:p>
          <w:p w14:paraId="47D77450"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2F960B03" w14:textId="77777777" w:rsidR="00AD3289" w:rsidRDefault="00AD3289" w:rsidP="00AD3289">
            <w:pPr>
              <w:jc w:val="both"/>
              <w:rPr>
                <w:sz w:val="20"/>
                <w:szCs w:val="20"/>
              </w:rPr>
            </w:pPr>
          </w:p>
          <w:p w14:paraId="2A3145C9"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3F4F05BD"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559BF5B5"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in a given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5B2DF69F"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D5B11C0"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79C49A02"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065545D3" w14:textId="77777777" w:rsidR="00AD3289" w:rsidRDefault="00AD3289" w:rsidP="00AD3289">
            <w:pPr>
              <w:jc w:val="both"/>
              <w:rPr>
                <w:rFonts w:eastAsia="Malgun Gothic"/>
                <w:sz w:val="20"/>
                <w:szCs w:val="20"/>
              </w:rPr>
            </w:pPr>
          </w:p>
        </w:tc>
      </w:tr>
      <w:tr w:rsidR="00354C1E" w:rsidRPr="00D37441" w14:paraId="2218273B" w14:textId="77777777" w:rsidTr="00354C1E">
        <w:tc>
          <w:tcPr>
            <w:tcW w:w="1435" w:type="dxa"/>
          </w:tcPr>
          <w:p w14:paraId="791B998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2DEA2C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3A5CFE36" w14:textId="77777777" w:rsidTr="00C45530">
        <w:tc>
          <w:tcPr>
            <w:tcW w:w="1435" w:type="dxa"/>
          </w:tcPr>
          <w:p w14:paraId="13A5C1FA" w14:textId="77777777"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590F487E" w14:textId="77777777"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w:t>
            </w:r>
            <w:proofErr w:type="spellStart"/>
            <w:r>
              <w:rPr>
                <w:sz w:val="20"/>
                <w:szCs w:val="20"/>
                <w:lang w:eastAsia="zh-CN"/>
              </w:rPr>
              <w:t>gNB</w:t>
            </w:r>
            <w:proofErr w:type="spellEnd"/>
            <w:r>
              <w:rPr>
                <w:sz w:val="20"/>
                <w:szCs w:val="20"/>
                <w:lang w:eastAsia="zh-CN"/>
              </w:rPr>
              <w:t xml:space="preserve">/LMF in </w:t>
            </w:r>
            <w:proofErr w:type="spellStart"/>
            <w:r>
              <w:rPr>
                <w:sz w:val="20"/>
                <w:szCs w:val="20"/>
                <w:lang w:eastAsia="zh-CN"/>
              </w:rPr>
              <w:t>Uu</w:t>
            </w:r>
            <w:proofErr w:type="spellEnd"/>
            <w:r>
              <w:rPr>
                <w:sz w:val="20"/>
                <w:szCs w:val="20"/>
                <w:lang w:eastAsia="zh-CN"/>
              </w:rPr>
              <w:t xml:space="preserve">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150A8DA7" w14:textId="77777777" w:rsidTr="00C45530">
        <w:tc>
          <w:tcPr>
            <w:tcW w:w="1435" w:type="dxa"/>
          </w:tcPr>
          <w:p w14:paraId="1C9141CC" w14:textId="77777777"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0B960355" w14:textId="77777777"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580917FC" w14:textId="77777777" w:rsidTr="00C45530">
        <w:tc>
          <w:tcPr>
            <w:tcW w:w="1435" w:type="dxa"/>
          </w:tcPr>
          <w:p w14:paraId="50E8F4DE"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06C124"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622C4968" w14:textId="77777777" w:rsidR="007D1958" w:rsidRPr="00531DB8" w:rsidRDefault="007D1958" w:rsidP="007D1958">
            <w:pPr>
              <w:jc w:val="both"/>
              <w:rPr>
                <w:rFonts w:eastAsia="Yu Mincho"/>
                <w:sz w:val="20"/>
                <w:szCs w:val="20"/>
                <w:lang w:eastAsia="ja-JP"/>
              </w:rPr>
            </w:pPr>
            <w:r>
              <w:rPr>
                <w:sz w:val="20"/>
                <w:szCs w:val="20"/>
                <w:lang w:eastAsia="zh-CN"/>
              </w:rPr>
              <w:t xml:space="preserve">We also think there is no need to differentiate pre-configuration and NW configuration. (Pre-)configuration has been widely used in sidelink discussion, that is, </w:t>
            </w:r>
            <w:proofErr w:type="spellStart"/>
            <w:r>
              <w:rPr>
                <w:sz w:val="20"/>
                <w:szCs w:val="20"/>
                <w:lang w:eastAsia="zh-CN"/>
              </w:rPr>
              <w:t>preconfiguration</w:t>
            </w:r>
            <w:proofErr w:type="spellEnd"/>
            <w:r>
              <w:rPr>
                <w:sz w:val="20"/>
                <w:szCs w:val="20"/>
                <w:lang w:eastAsia="zh-CN"/>
              </w:rPr>
              <w:t xml:space="preserve"> is used when OOC and NW configuration is used when IC.</w:t>
            </w:r>
          </w:p>
        </w:tc>
      </w:tr>
      <w:tr w:rsidR="00F9679B" w:rsidRPr="00D37441" w14:paraId="65548245" w14:textId="77777777" w:rsidTr="00C45530">
        <w:tc>
          <w:tcPr>
            <w:tcW w:w="1435" w:type="dxa"/>
          </w:tcPr>
          <w:p w14:paraId="6FEA0C64" w14:textId="77777777" w:rsidR="00F9679B" w:rsidRDefault="00F9679B" w:rsidP="00F9679B">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w:t>
            </w:r>
            <w:r>
              <w:rPr>
                <w:rFonts w:eastAsiaTheme="minorEastAsia" w:hint="eastAsia"/>
                <w:sz w:val="20"/>
                <w:szCs w:val="20"/>
              </w:rPr>
              <w:t>iS</w:t>
            </w:r>
            <w:r>
              <w:rPr>
                <w:rFonts w:eastAsiaTheme="minorEastAsia"/>
                <w:sz w:val="20"/>
                <w:szCs w:val="20"/>
              </w:rPr>
              <w:t>ilicon</w:t>
            </w:r>
            <w:proofErr w:type="spellEnd"/>
          </w:p>
        </w:tc>
        <w:tc>
          <w:tcPr>
            <w:tcW w:w="8194" w:type="dxa"/>
          </w:tcPr>
          <w:p w14:paraId="00EA3D1C" w14:textId="77777777"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35371A7D" w14:textId="77777777" w:rsidR="00F9679B" w:rsidRDefault="00F9679B" w:rsidP="00F9679B">
            <w:pPr>
              <w:jc w:val="both"/>
              <w:rPr>
                <w:sz w:val="20"/>
                <w:szCs w:val="20"/>
                <w:lang w:eastAsia="zh-CN"/>
              </w:rPr>
            </w:pPr>
          </w:p>
          <w:p w14:paraId="1DFFF38C"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w:t>
            </w:r>
            <w:proofErr w:type="spellStart"/>
            <w:r>
              <w:rPr>
                <w:sz w:val="20"/>
                <w:szCs w:val="20"/>
                <w:lang w:eastAsia="zh-CN"/>
              </w:rPr>
              <w:t>Uu</w:t>
            </w:r>
            <w:proofErr w:type="spellEnd"/>
            <w:r>
              <w:rPr>
                <w:sz w:val="20"/>
                <w:szCs w:val="20"/>
                <w:lang w:eastAsia="zh-CN"/>
              </w:rPr>
              <w:t xml:space="preserve">-RRC” (not for the </w:t>
            </w:r>
            <w:proofErr w:type="spellStart"/>
            <w:r>
              <w:rPr>
                <w:sz w:val="20"/>
                <w:szCs w:val="20"/>
                <w:lang w:eastAsia="zh-CN"/>
              </w:rPr>
              <w:t>preconfiguration</w:t>
            </w:r>
            <w:proofErr w:type="spellEnd"/>
            <w:r>
              <w:rPr>
                <w:sz w:val="20"/>
                <w:szCs w:val="20"/>
                <w:lang w:eastAsia="zh-CN"/>
              </w:rPr>
              <w:t>)?</w:t>
            </w:r>
          </w:p>
          <w:p w14:paraId="7F2F016F" w14:textId="77777777" w:rsidR="00F9679B" w:rsidRDefault="00F9679B" w:rsidP="00F9679B">
            <w:pPr>
              <w:jc w:val="both"/>
              <w:rPr>
                <w:sz w:val="20"/>
                <w:szCs w:val="20"/>
                <w:lang w:eastAsia="zh-CN"/>
              </w:rPr>
            </w:pPr>
          </w:p>
          <w:p w14:paraId="4956F107" w14:textId="77777777"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276978C7" w14:textId="77777777" w:rsidR="00F9679B" w:rsidRDefault="00F9679B" w:rsidP="00F9679B">
            <w:pPr>
              <w:jc w:val="both"/>
              <w:rPr>
                <w:sz w:val="20"/>
                <w:szCs w:val="20"/>
                <w:lang w:eastAsia="zh-CN"/>
              </w:rPr>
            </w:pPr>
          </w:p>
          <w:p w14:paraId="144B3EF7"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25BB46F3" w14:textId="77777777"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w:t>
              </w:r>
              <w:proofErr w:type="spellStart"/>
              <w:r w:rsidR="000D0F99" w:rsidRPr="000D0F99">
                <w:rPr>
                  <w:rFonts w:ascii="Times New Roman" w:eastAsiaTheme="minorEastAsia" w:hAnsi="Times New Roman" w:cs="Times New Roman"/>
                  <w:color w:val="FF0000"/>
                  <w:sz w:val="24"/>
                  <w:szCs w:val="24"/>
                  <w:lang w:eastAsia="ko-KR"/>
                </w:rPr>
                <w:t>Uu</w:t>
              </w:r>
              <w:proofErr w:type="spellEnd"/>
              <w:r w:rsidR="000D0F99" w:rsidRPr="000D0F99">
                <w:rPr>
                  <w:rFonts w:ascii="Times New Roman" w:eastAsiaTheme="minorEastAsia" w:hAnsi="Times New Roman" w:cs="Times New Roman"/>
                  <w:color w:val="FF0000"/>
                  <w:sz w:val="24"/>
                  <w:szCs w:val="24"/>
                  <w:lang w:eastAsia="ko-KR"/>
                </w:rPr>
                <w:t>-RRC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1C9D9B1E" w14:textId="77777777"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1F9A84FC" w14:textId="77777777" w:rsidTr="00C45530">
        <w:tc>
          <w:tcPr>
            <w:tcW w:w="1435" w:type="dxa"/>
          </w:tcPr>
          <w:p w14:paraId="76168FFE" w14:textId="77777777"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5A9EF7EF" w14:textId="77777777" w:rsidR="00795425" w:rsidRDefault="00795425" w:rsidP="00795425">
            <w:pPr>
              <w:jc w:val="both"/>
              <w:rPr>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3956FCAD" w14:textId="77777777" w:rsidTr="00C45530">
        <w:tc>
          <w:tcPr>
            <w:tcW w:w="1435" w:type="dxa"/>
          </w:tcPr>
          <w:p w14:paraId="05EC8660" w14:textId="77777777"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5DEBC7A5" w14:textId="77777777" w:rsidR="001346E9" w:rsidRDefault="001346E9" w:rsidP="001346E9">
            <w:pPr>
              <w:jc w:val="both"/>
              <w:rPr>
                <w:sz w:val="20"/>
                <w:szCs w:val="20"/>
              </w:rPr>
            </w:pPr>
            <w:r>
              <w:rPr>
                <w:sz w:val="20"/>
                <w:szCs w:val="20"/>
                <w:lang w:eastAsia="zh-CN"/>
              </w:rPr>
              <w:t>Ok to study both options for now.</w:t>
            </w:r>
          </w:p>
        </w:tc>
      </w:tr>
      <w:tr w:rsidR="00187EBD" w:rsidRPr="00D37441" w14:paraId="77E4F11C" w14:textId="77777777" w:rsidTr="00C45530">
        <w:tc>
          <w:tcPr>
            <w:tcW w:w="1435" w:type="dxa"/>
          </w:tcPr>
          <w:p w14:paraId="59285CBA" w14:textId="77777777" w:rsidR="00187EBD" w:rsidRDefault="00187EBD" w:rsidP="00187EBD">
            <w:pPr>
              <w:pStyle w:val="BodyText"/>
              <w:spacing w:after="0"/>
              <w:rPr>
                <w:rFonts w:eastAsiaTheme="minorEastAsia"/>
                <w:sz w:val="20"/>
                <w:szCs w:val="20"/>
              </w:rPr>
            </w:pPr>
            <w:r>
              <w:rPr>
                <w:rFonts w:eastAsiaTheme="minorEastAsia"/>
                <w:sz w:val="20"/>
                <w:szCs w:val="20"/>
              </w:rPr>
              <w:t>Intel</w:t>
            </w:r>
          </w:p>
        </w:tc>
        <w:tc>
          <w:tcPr>
            <w:tcW w:w="8194" w:type="dxa"/>
          </w:tcPr>
          <w:p w14:paraId="7C7A2A47" w14:textId="77777777" w:rsidR="00187EBD" w:rsidRDefault="00187EBD" w:rsidP="00187EBD">
            <w:pPr>
              <w:jc w:val="both"/>
              <w:rPr>
                <w:sz w:val="20"/>
                <w:szCs w:val="20"/>
                <w:lang w:eastAsia="zh-CN"/>
              </w:rPr>
            </w:pPr>
            <w:r>
              <w:rPr>
                <w:sz w:val="20"/>
                <w:szCs w:val="20"/>
                <w:lang w:eastAsia="zh-CN"/>
              </w:rPr>
              <w:t>OK in principle for the version updated by QC, but some of the terminologies are still confusing.</w:t>
            </w:r>
          </w:p>
          <w:p w14:paraId="75B4D668" w14:textId="77777777" w:rsidR="00187EBD" w:rsidRDefault="00187EBD" w:rsidP="00187EBD">
            <w:pPr>
              <w:jc w:val="both"/>
              <w:rPr>
                <w:sz w:val="20"/>
                <w:szCs w:val="20"/>
                <w:lang w:eastAsia="zh-CN"/>
              </w:rPr>
            </w:pPr>
          </w:p>
          <w:p w14:paraId="35925449" w14:textId="77777777" w:rsidR="00187EBD" w:rsidRDefault="00187EBD" w:rsidP="00187EBD">
            <w:pPr>
              <w:jc w:val="both"/>
              <w:rPr>
                <w:sz w:val="20"/>
                <w:szCs w:val="20"/>
                <w:lang w:eastAsia="zh-CN"/>
              </w:rPr>
            </w:pPr>
            <w:r>
              <w:rPr>
                <w:sz w:val="20"/>
                <w:szCs w:val="20"/>
                <w:lang w:eastAsia="zh-CN"/>
              </w:rPr>
              <w:t>First of all,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49B83BC7" w14:textId="77777777" w:rsidR="00187EBD" w:rsidRDefault="00187EBD" w:rsidP="00187EBD">
            <w:pPr>
              <w:jc w:val="both"/>
              <w:rPr>
                <w:sz w:val="20"/>
                <w:szCs w:val="20"/>
                <w:lang w:eastAsia="zh-CN"/>
              </w:rPr>
            </w:pPr>
          </w:p>
          <w:p w14:paraId="3BDA112B" w14:textId="77777777" w:rsidR="00187EBD" w:rsidRDefault="00187EBD" w:rsidP="00187EBD">
            <w:pPr>
              <w:jc w:val="both"/>
              <w:rPr>
                <w:sz w:val="20"/>
                <w:szCs w:val="20"/>
                <w:lang w:eastAsia="zh-CN"/>
              </w:rPr>
            </w:pPr>
            <w:r>
              <w:rPr>
                <w:sz w:val="20"/>
                <w:szCs w:val="20"/>
                <w:lang w:eastAsia="zh-CN"/>
              </w:rPr>
              <w:t xml:space="preserve">Also if we add (pre-) configuration (with “configuration” implying NW configuration via </w:t>
            </w:r>
            <w:proofErr w:type="spellStart"/>
            <w:r>
              <w:rPr>
                <w:sz w:val="20"/>
                <w:szCs w:val="20"/>
                <w:lang w:eastAsia="zh-CN"/>
              </w:rPr>
              <w:t>Uu</w:t>
            </w:r>
            <w:proofErr w:type="spellEnd"/>
            <w:r>
              <w:rPr>
                <w:sz w:val="20"/>
                <w:szCs w:val="20"/>
                <w:lang w:eastAsia="zh-CN"/>
              </w:rPr>
              <w:t>) to Option 1, then perhaps “(</w:t>
            </w:r>
            <w:proofErr w:type="spellStart"/>
            <w:r>
              <w:rPr>
                <w:sz w:val="20"/>
                <w:szCs w:val="20"/>
                <w:lang w:eastAsia="zh-CN"/>
              </w:rPr>
              <w:t>Uu</w:t>
            </w:r>
            <w:proofErr w:type="spellEnd"/>
            <w:r>
              <w:rPr>
                <w:sz w:val="20"/>
                <w:szCs w:val="20"/>
                <w:lang w:eastAsia="zh-CN"/>
              </w:rPr>
              <w:t>-RRC) configuration” should be removed from Option 2.</w:t>
            </w:r>
          </w:p>
          <w:p w14:paraId="37D16A39" w14:textId="77777777" w:rsidR="00187EBD" w:rsidRDefault="00187EBD" w:rsidP="00187EBD">
            <w:pPr>
              <w:jc w:val="both"/>
              <w:rPr>
                <w:sz w:val="20"/>
                <w:szCs w:val="20"/>
                <w:lang w:eastAsia="zh-CN"/>
              </w:rPr>
            </w:pPr>
          </w:p>
        </w:tc>
      </w:tr>
    </w:tbl>
    <w:p w14:paraId="2502A84C" w14:textId="77777777" w:rsidR="006D697E" w:rsidRDefault="006D697E" w:rsidP="008571A2">
      <w:pPr>
        <w:rPr>
          <w:lang w:eastAsia="zh-CN"/>
        </w:rPr>
      </w:pPr>
    </w:p>
    <w:p w14:paraId="0281BDB9" w14:textId="77777777" w:rsidR="00747863" w:rsidRDefault="00747863" w:rsidP="00747863">
      <w:pPr>
        <w:pStyle w:val="Heading5"/>
        <w:rPr>
          <w:lang w:val="en-GB"/>
        </w:rPr>
      </w:pPr>
      <w:r w:rsidRPr="00231A7D">
        <w:rPr>
          <w:lang w:val="en-GB"/>
        </w:rPr>
        <w:t>FL Observation</w:t>
      </w:r>
      <w:r>
        <w:rPr>
          <w:lang w:val="en-GB"/>
        </w:rPr>
        <w:t>s</w:t>
      </w:r>
    </w:p>
    <w:p w14:paraId="46581E73" w14:textId="77777777" w:rsidR="00747863" w:rsidRDefault="00747863" w:rsidP="00747863">
      <w:pPr>
        <w:jc w:val="both"/>
        <w:rPr>
          <w:lang w:val="en-GB"/>
        </w:rPr>
      </w:pPr>
      <w:r>
        <w:rPr>
          <w:lang w:val="en-GB"/>
        </w:rPr>
        <w:t xml:space="preserve">Good support to study both options, even though there seems to be clear majority to support only Option 2. There may be some further clarification needed with regards to the terms pre-configuration, PC5-RRC configuration, </w:t>
      </w:r>
      <w:proofErr w:type="spellStart"/>
      <w:r>
        <w:rPr>
          <w:lang w:val="en-GB"/>
        </w:rPr>
        <w:t>Uu</w:t>
      </w:r>
      <w:proofErr w:type="spellEnd"/>
      <w:r>
        <w:rPr>
          <w:lang w:val="en-GB"/>
        </w:rPr>
        <w:t xml:space="preserve">-RRC configuration. At least in within SL context, the term pre-configuration and NW configuration, has been widely used with the term (pre-)configuration. It may be more appropriate to continue with this approach for SL positioning. </w:t>
      </w:r>
    </w:p>
    <w:p w14:paraId="3D94FD1E" w14:textId="77777777" w:rsidR="00747863" w:rsidRDefault="00747863" w:rsidP="00747863">
      <w:pPr>
        <w:jc w:val="both"/>
        <w:rPr>
          <w:lang w:val="en-GB"/>
        </w:rPr>
      </w:pPr>
    </w:p>
    <w:p w14:paraId="17BF427D" w14:textId="77777777" w:rsidR="00747863" w:rsidRDefault="00747863" w:rsidP="00747863">
      <w:pPr>
        <w:jc w:val="both"/>
        <w:rPr>
          <w:lang w:val="en-GB"/>
        </w:rPr>
      </w:pPr>
      <w:r>
        <w:rPr>
          <w:lang w:val="en-GB"/>
        </w:rPr>
        <w:t xml:space="preserve">1 company suggests to remove the terminology “Always-on SL-PRS” and “On-demand SL-PRS” and keep only the </w:t>
      </w:r>
      <w:proofErr w:type="spellStart"/>
      <w:r>
        <w:rPr>
          <w:lang w:val="en-GB"/>
        </w:rPr>
        <w:t>subbulet</w:t>
      </w:r>
      <w:proofErr w:type="spellEnd"/>
      <w:r>
        <w:rPr>
          <w:lang w:val="en-GB"/>
        </w:rPr>
        <w:t xml:space="preserve">. From FL perspective, the NW configuration in the first Option, would </w:t>
      </w:r>
      <w:r w:rsidRPr="00985EFE">
        <w:rPr>
          <w:lang w:val="en-GB"/>
        </w:rPr>
        <w:t xml:space="preserve">be </w:t>
      </w:r>
      <w:proofErr w:type="spellStart"/>
      <w:r w:rsidRPr="00985EFE">
        <w:rPr>
          <w:lang w:val="en-GB"/>
        </w:rPr>
        <w:t>to</w:t>
      </w:r>
      <w:proofErr w:type="spellEnd"/>
      <w:r w:rsidRPr="00985EFE">
        <w:rPr>
          <w:lang w:val="en-GB"/>
        </w:rPr>
        <w:t xml:space="preserve"> similar to a SIB-based broadcast</w:t>
      </w:r>
      <w:r>
        <w:rPr>
          <w:lang w:val="en-GB"/>
        </w:rPr>
        <w:t xml:space="preserve"> of the SL-PRS configuration. In that case, it is not expected to have a request for SL-PRS specific parameters,  no expectation of UE-specific SL-PRS configuration as in </w:t>
      </w:r>
      <w:proofErr w:type="spellStart"/>
      <w:r w:rsidRPr="002519EB">
        <w:rPr>
          <w:lang w:val="en-GB"/>
        </w:rPr>
        <w:t>Uu</w:t>
      </w:r>
      <w:proofErr w:type="spellEnd"/>
      <w:r w:rsidRPr="002519EB">
        <w:rPr>
          <w:lang w:val="en-GB"/>
        </w:rPr>
        <w:t>-RRC configuration</w:t>
      </w:r>
      <w:r>
        <w:rPr>
          <w:lang w:val="en-GB"/>
        </w:rPr>
        <w:t xml:space="preserve"> of Option 2. However, it may be fine from FL side, to remove these terminologies, if it is considered a better way forward for the majority of the companies. </w:t>
      </w:r>
    </w:p>
    <w:p w14:paraId="1F66800B" w14:textId="77777777" w:rsidR="00747863" w:rsidRDefault="00747863" w:rsidP="00747863">
      <w:pPr>
        <w:pStyle w:val="ListParagraph"/>
        <w:numPr>
          <w:ilvl w:val="0"/>
          <w:numId w:val="60"/>
        </w:numPr>
        <w:jc w:val="both"/>
        <w:rPr>
          <w:lang w:val="en-GB"/>
        </w:rPr>
      </w:pPr>
      <w:r w:rsidRPr="00985EFE">
        <w:rPr>
          <w:i/>
          <w:iCs/>
          <w:lang w:val="en-GB"/>
        </w:rPr>
        <w:t>companies are encouraged to comment whether they consider the “Always-On” and “On-demand” useful to be kept or not.</w:t>
      </w:r>
      <w:r w:rsidRPr="00985EFE">
        <w:rPr>
          <w:lang w:val="en-GB"/>
        </w:rPr>
        <w:t xml:space="preserve"> </w:t>
      </w:r>
    </w:p>
    <w:p w14:paraId="3A4AD62D" w14:textId="77777777" w:rsidR="00747863" w:rsidRPr="00E77F0F" w:rsidRDefault="00747863" w:rsidP="00747863">
      <w:pPr>
        <w:jc w:val="both"/>
        <w:rPr>
          <w:lang w:val="en-GB"/>
        </w:rPr>
      </w:pPr>
      <w:r w:rsidRPr="00E77F0F">
        <w:rPr>
          <w:lang w:val="en-GB"/>
        </w:rPr>
        <w:t>For now, we make the following updated proposal</w:t>
      </w:r>
      <w:r>
        <w:rPr>
          <w:lang w:val="en-GB"/>
        </w:rPr>
        <w:t>, and please feel free to provide any additional comment with respect to the v1 below:</w:t>
      </w:r>
    </w:p>
    <w:p w14:paraId="64074E51" w14:textId="77777777" w:rsidR="00747863" w:rsidRDefault="00747863" w:rsidP="00747863">
      <w:pPr>
        <w:rPr>
          <w:lang w:eastAsia="zh-CN"/>
        </w:rPr>
      </w:pPr>
    </w:p>
    <w:p w14:paraId="3AB5D8CE" w14:textId="57FCD626" w:rsidR="008848D7" w:rsidRDefault="0074311B" w:rsidP="008848D7">
      <w:pPr>
        <w:pStyle w:val="Heading5"/>
      </w:pPr>
      <w:r>
        <w:rPr>
          <w:highlight w:val="yellow"/>
        </w:rPr>
        <w:t>[</w:t>
      </w:r>
      <w:r w:rsidR="00260CAD">
        <w:rPr>
          <w:highlight w:val="yellow"/>
        </w:rPr>
        <w:t>CLOSED</w:t>
      </w:r>
      <w:r>
        <w:rPr>
          <w:highlight w:val="yellow"/>
        </w:rPr>
        <w:t>]</w:t>
      </w:r>
      <w:r w:rsidR="008848D7" w:rsidRPr="008848D7">
        <w:rPr>
          <w:highlight w:val="yellow"/>
        </w:rPr>
        <w:t>Feature Lead Proposal 4.2.4-v1</w:t>
      </w:r>
    </w:p>
    <w:p w14:paraId="6D4B2A3B" w14:textId="77777777" w:rsidR="008848D7" w:rsidRPr="00243450" w:rsidRDefault="008848D7" w:rsidP="008848D7">
      <w:pPr>
        <w:jc w:val="both"/>
      </w:pPr>
      <w:r>
        <w:t>With regards to the time-domain behavior of the SL-PRS, study the following options:</w:t>
      </w:r>
    </w:p>
    <w:p w14:paraId="779FF9A3"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F38EB1C"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55A0659D"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5672D14"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proofErr w:type="spellStart"/>
      <w:r w:rsidR="009E4BA1">
        <w:rPr>
          <w:rFonts w:ascii="Times New Roman" w:eastAsiaTheme="minorEastAsia" w:hAnsi="Times New Roman" w:cs="Times New Roman"/>
          <w:color w:val="FF0000"/>
          <w:sz w:val="24"/>
          <w:szCs w:val="24"/>
          <w:lang w:eastAsia="ko-KR"/>
        </w:rPr>
        <w:t>Uu</w:t>
      </w:r>
      <w:proofErr w:type="spellEnd"/>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6239011A"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FEC1C0F"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FFD4E94" w14:textId="77777777" w:rsidR="00CF5BA0" w:rsidRPr="00CF5BA0" w:rsidRDefault="00CF5BA0" w:rsidP="00CF5BA0">
      <w:pPr>
        <w:rPr>
          <w:lang w:val="en-GB"/>
        </w:rPr>
      </w:pPr>
    </w:p>
    <w:p w14:paraId="13BC6985" w14:textId="77777777" w:rsidR="00433E2A" w:rsidRPr="0016779B" w:rsidRDefault="00433E2A" w:rsidP="00433E2A">
      <w:pPr>
        <w:pStyle w:val="Heading5"/>
        <w:rPr>
          <w:lang w:val="en-GB"/>
        </w:rPr>
      </w:pPr>
      <w:r w:rsidRPr="0016779B">
        <w:rPr>
          <w:lang w:val="en-GB"/>
        </w:rPr>
        <w:t>Companies views</w:t>
      </w:r>
    </w:p>
    <w:p w14:paraId="3E28E06B"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D8BDAEA" w14:textId="77777777" w:rsidTr="00C36F91">
        <w:tc>
          <w:tcPr>
            <w:tcW w:w="1435" w:type="dxa"/>
          </w:tcPr>
          <w:p w14:paraId="41363F30" w14:textId="77777777" w:rsidR="00B45AC8" w:rsidRPr="00D37441" w:rsidRDefault="00B45AC8" w:rsidP="00C36F91">
            <w:pPr>
              <w:pStyle w:val="BodyText"/>
              <w:spacing w:after="0"/>
              <w:rPr>
                <w:sz w:val="20"/>
                <w:szCs w:val="20"/>
              </w:rPr>
            </w:pPr>
            <w:r>
              <w:rPr>
                <w:sz w:val="20"/>
                <w:szCs w:val="20"/>
              </w:rPr>
              <w:t>vivo</w:t>
            </w:r>
          </w:p>
        </w:tc>
        <w:tc>
          <w:tcPr>
            <w:tcW w:w="8194" w:type="dxa"/>
          </w:tcPr>
          <w:p w14:paraId="5922F7DE"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588316E5" w14:textId="77777777" w:rsidTr="00DD3340">
        <w:tc>
          <w:tcPr>
            <w:tcW w:w="1435" w:type="dxa"/>
          </w:tcPr>
          <w:p w14:paraId="6959FF9F" w14:textId="77777777" w:rsidR="00433E2A"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CB074F1" w14:textId="77777777" w:rsidR="00433E2A" w:rsidRPr="00053A75" w:rsidRDefault="006B63BF" w:rsidP="00DD3340">
            <w:pPr>
              <w:pStyle w:val="BodyText"/>
              <w:spacing w:after="0"/>
              <w:rPr>
                <w:rFonts w:eastAsiaTheme="minorEastAsia"/>
                <w:sz w:val="20"/>
                <w:szCs w:val="20"/>
              </w:rPr>
            </w:pPr>
            <w:r>
              <w:rPr>
                <w:rFonts w:eastAsiaTheme="minorEastAsia"/>
                <w:sz w:val="20"/>
                <w:szCs w:val="20"/>
              </w:rPr>
              <w:t>We are OK in principle to study both, but prefer Option 2. It is not clear  that Option 1 may cover all scenarios.</w:t>
            </w:r>
          </w:p>
        </w:tc>
      </w:tr>
      <w:tr w:rsidR="00540880" w:rsidRPr="00053A75" w14:paraId="14306D34" w14:textId="77777777" w:rsidTr="00DD3340">
        <w:tc>
          <w:tcPr>
            <w:tcW w:w="1435" w:type="dxa"/>
          </w:tcPr>
          <w:p w14:paraId="381224C3"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B1910F4" w14:textId="77777777" w:rsidR="00540880" w:rsidRDefault="00540880" w:rsidP="00540880">
            <w:pPr>
              <w:pStyle w:val="BodyText"/>
              <w:spacing w:after="0"/>
              <w:rPr>
                <w:rFonts w:eastAsia="Malgun Gothic"/>
                <w:sz w:val="20"/>
                <w:szCs w:val="20"/>
                <w:lang w:eastAsia="ko-KR"/>
              </w:rPr>
            </w:pPr>
            <w:r>
              <w:rPr>
                <w:rFonts w:eastAsia="Malgun Gothic" w:hint="eastAsia"/>
                <w:sz w:val="20"/>
                <w:szCs w:val="20"/>
                <w:lang w:eastAsia="ko-KR"/>
              </w:rPr>
              <w:t>We suggest to add DCI in the below note as</w:t>
            </w:r>
          </w:p>
          <w:p w14:paraId="7BAC1862" w14:textId="77777777" w:rsidR="00540880" w:rsidRDefault="00540880" w:rsidP="00540880">
            <w:pPr>
              <w:pStyle w:val="BodyText"/>
              <w:spacing w:after="0"/>
              <w:rPr>
                <w:rFonts w:eastAsiaTheme="minorEastAsia"/>
                <w:sz w:val="20"/>
                <w:szCs w:val="20"/>
              </w:rPr>
            </w:pPr>
            <w:r>
              <w:rPr>
                <w:rFonts w:eastAsiaTheme="minorEastAsia"/>
                <w:lang w:eastAsia="ko-KR"/>
              </w:rPr>
              <w:t xml:space="preserve">Note: How SL-PRS is configured, </w:t>
            </w:r>
            <w:proofErr w:type="spellStart"/>
            <w:r>
              <w:rPr>
                <w:rFonts w:eastAsiaTheme="minorEastAsia"/>
                <w:lang w:eastAsia="ko-KR"/>
              </w:rPr>
              <w:t>e.g</w:t>
            </w:r>
            <w:proofErr w:type="spellEnd"/>
            <w:r>
              <w:rPr>
                <w:rFonts w:eastAsiaTheme="minorEastAsia"/>
                <w:lang w:eastAsia="ko-KR"/>
              </w:rPr>
              <w:t>, through high layers, and/or activated/deactivated through MAC-CE, and/or triggered by SCI,</w:t>
            </w:r>
            <w:r w:rsidRPr="00172AFE">
              <w:rPr>
                <w:rFonts w:eastAsiaTheme="minorEastAsia"/>
                <w:color w:val="FF0000"/>
                <w:lang w:eastAsia="ko-KR"/>
              </w:rPr>
              <w:t xml:space="preserve"> DCI </w:t>
            </w:r>
            <w:r>
              <w:rPr>
                <w:rFonts w:eastAsiaTheme="minorEastAsia"/>
                <w:lang w:eastAsia="ko-KR"/>
              </w:rPr>
              <w:t>or any combination of signaling, is a separate topic</w:t>
            </w:r>
          </w:p>
        </w:tc>
      </w:tr>
      <w:tr w:rsidR="00B75EDB" w:rsidRPr="00053A75" w14:paraId="724E1D7A" w14:textId="77777777" w:rsidTr="00B75EDB">
        <w:tc>
          <w:tcPr>
            <w:tcW w:w="1435" w:type="dxa"/>
          </w:tcPr>
          <w:p w14:paraId="20DA1246"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68FBCB9D" w14:textId="77777777" w:rsidR="00B75EDB"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The proposal is still confusing in that if we say (pre-)configured in SL context, it includes UU-RRC-configuration. </w:t>
            </w:r>
            <w:r>
              <w:rPr>
                <w:rFonts w:eastAsiaTheme="minorEastAsia"/>
                <w:sz w:val="20"/>
                <w:szCs w:val="20"/>
                <w:lang w:eastAsia="ko-KR"/>
              </w:rPr>
              <w:t>But we don’t think this kind of configuration method is important at this stage. That could be a separate topic as the final Note says. So we propose to remove all the sub-bullets.</w:t>
            </w:r>
          </w:p>
          <w:p w14:paraId="1EBF2B1E" w14:textId="77777777" w:rsidR="00B75EDB" w:rsidRDefault="00B75EDB" w:rsidP="00BD5553">
            <w:pPr>
              <w:pStyle w:val="BodyText"/>
              <w:spacing w:after="0"/>
              <w:rPr>
                <w:rFonts w:eastAsiaTheme="minorEastAsia"/>
                <w:sz w:val="20"/>
                <w:szCs w:val="20"/>
                <w:lang w:eastAsia="ko-KR"/>
              </w:rPr>
            </w:pPr>
          </w:p>
          <w:p w14:paraId="26E5D2A6"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The point of different between two options, in our opinion, is whether or not to allow a permanent always-on SL PRS transmission for SL positioning. If it’s not needed, the option 2 seems fully enough. And we don’t think this kind of permanent SL PRS transmission is necessary. It degrades the SL resource utilization. Without it, those SL resources can be dynamically use for other SL </w:t>
            </w:r>
            <w:proofErr w:type="spellStart"/>
            <w:r>
              <w:rPr>
                <w:rFonts w:eastAsiaTheme="minorEastAsia"/>
                <w:sz w:val="20"/>
                <w:szCs w:val="20"/>
                <w:lang w:eastAsia="ko-KR"/>
              </w:rPr>
              <w:t>tranmsision</w:t>
            </w:r>
            <w:proofErr w:type="spellEnd"/>
            <w:r>
              <w:rPr>
                <w:rFonts w:eastAsiaTheme="minorEastAsia"/>
                <w:sz w:val="20"/>
                <w:szCs w:val="20"/>
                <w:lang w:eastAsia="ko-KR"/>
              </w:rPr>
              <w:t xml:space="preserve"> purpose. But we’re open to both option as a study purpose at this stage. </w:t>
            </w:r>
          </w:p>
          <w:p w14:paraId="59CEFF59" w14:textId="77777777" w:rsidR="00B75EDB" w:rsidRDefault="00B75EDB" w:rsidP="00BD5553">
            <w:pPr>
              <w:pStyle w:val="BodyText"/>
              <w:spacing w:after="0"/>
              <w:rPr>
                <w:rFonts w:eastAsiaTheme="minorEastAsia"/>
                <w:sz w:val="20"/>
                <w:szCs w:val="20"/>
                <w:lang w:eastAsia="ko-KR"/>
              </w:rPr>
            </w:pPr>
          </w:p>
          <w:p w14:paraId="7526D963"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Final comment is about the first note. We think the note belongs to option 2? We suggest the following simplification.</w:t>
            </w:r>
          </w:p>
          <w:p w14:paraId="6E6EA5EB" w14:textId="77777777" w:rsidR="00B75EDB" w:rsidRDefault="00B75EDB" w:rsidP="00BD5553">
            <w:pPr>
              <w:pStyle w:val="BodyText"/>
              <w:spacing w:after="0"/>
              <w:rPr>
                <w:rFonts w:eastAsiaTheme="minorEastAsia"/>
                <w:sz w:val="20"/>
                <w:szCs w:val="20"/>
                <w:lang w:eastAsia="ko-KR"/>
              </w:rPr>
            </w:pPr>
          </w:p>
          <w:p w14:paraId="25E02B6C" w14:textId="77777777" w:rsidR="00B75EDB" w:rsidRPr="00243450" w:rsidRDefault="00B75EDB" w:rsidP="00BD5553">
            <w:pPr>
              <w:jc w:val="both"/>
            </w:pPr>
            <w:r>
              <w:t>With regards to the time-domain behavior of the SL-PRS, study the following options:</w:t>
            </w:r>
          </w:p>
          <w:p w14:paraId="23EE9C3D"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13EC8703"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74043010" w14:textId="77777777" w:rsidR="00B75EDB" w:rsidRDefault="00B75EDB" w:rsidP="00BD5553">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5FB4DBEF"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6A2A80">
              <w:rPr>
                <w:rFonts w:ascii="Times New Roman" w:eastAsiaTheme="minorEastAsia" w:hAnsi="Times New Roman" w:cs="Times New Roman"/>
                <w:color w:val="FF0000"/>
                <w:sz w:val="24"/>
                <w:szCs w:val="24"/>
                <w:lang w:eastAsia="ko-KR"/>
              </w:rPr>
              <w:t>Uu</w:t>
            </w:r>
            <w:proofErr w:type="spellEnd"/>
            <w:r w:rsidRPr="006A2A80">
              <w:rPr>
                <w:rFonts w:ascii="Times New Roman" w:eastAsiaTheme="minorEastAsia" w:hAnsi="Times New Roman" w:cs="Times New Roman"/>
                <w:color w:val="FF0000"/>
                <w:sz w:val="24"/>
                <w:szCs w:val="24"/>
                <w:lang w:eastAsia="ko-KR"/>
              </w:rPr>
              <w:t>/PC-5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38663F0F" w14:textId="77777777" w:rsidR="00B75EDB" w:rsidRPr="006A2A80" w:rsidRDefault="00B75EDB" w:rsidP="00BD5553">
            <w:pPr>
              <w:pStyle w:val="BodyText"/>
              <w:spacing w:after="0"/>
              <w:rPr>
                <w:rFonts w:eastAsiaTheme="minorEastAsia"/>
                <w:sz w:val="20"/>
                <w:szCs w:val="20"/>
                <w:lang w:eastAsia="ko-KR"/>
              </w:rPr>
            </w:pPr>
          </w:p>
          <w:p w14:paraId="458DF71E" w14:textId="77777777" w:rsidR="00B75EDB" w:rsidRPr="00053A75" w:rsidRDefault="00B75EDB" w:rsidP="00BD5553">
            <w:pPr>
              <w:pStyle w:val="BodyText"/>
              <w:spacing w:after="0"/>
              <w:rPr>
                <w:rFonts w:eastAsiaTheme="minorEastAsia"/>
                <w:sz w:val="20"/>
                <w:szCs w:val="20"/>
                <w:lang w:eastAsia="ko-KR"/>
              </w:rPr>
            </w:pPr>
          </w:p>
        </w:tc>
      </w:tr>
      <w:tr w:rsidR="00F42CCC" w:rsidRPr="00053A75" w14:paraId="5EA700A6" w14:textId="77777777" w:rsidTr="00B75EDB">
        <w:tc>
          <w:tcPr>
            <w:tcW w:w="1435" w:type="dxa"/>
          </w:tcPr>
          <w:p w14:paraId="39CDBA85" w14:textId="77777777" w:rsidR="00F42CCC" w:rsidRDefault="00F42CCC" w:rsidP="00F42CCC">
            <w:pPr>
              <w:pStyle w:val="BodyText"/>
              <w:spacing w:after="0"/>
              <w:rPr>
                <w:sz w:val="20"/>
                <w:szCs w:val="20"/>
                <w:lang w:eastAsia="ko-KR"/>
              </w:rPr>
            </w:pPr>
            <w:r>
              <w:rPr>
                <w:rFonts w:eastAsiaTheme="minorEastAsia" w:hint="eastAsia"/>
                <w:sz w:val="20"/>
                <w:szCs w:val="20"/>
              </w:rPr>
              <w:t>Xiaomi</w:t>
            </w:r>
          </w:p>
        </w:tc>
        <w:tc>
          <w:tcPr>
            <w:tcW w:w="8194" w:type="dxa"/>
          </w:tcPr>
          <w:p w14:paraId="24795B0E"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234815" w:rsidRPr="00BB2C44" w14:paraId="233719C9" w14:textId="77777777" w:rsidTr="00234815">
        <w:tc>
          <w:tcPr>
            <w:tcW w:w="1435" w:type="dxa"/>
          </w:tcPr>
          <w:p w14:paraId="47D0D4F8" w14:textId="77777777" w:rsidR="00234815" w:rsidRPr="00234815" w:rsidRDefault="00234815" w:rsidP="00411D8B">
            <w:pPr>
              <w:pStyle w:val="BodyText"/>
              <w:spacing w:after="0"/>
              <w:jc w:val="both"/>
              <w:rPr>
                <w:sz w:val="20"/>
                <w:szCs w:val="20"/>
              </w:rPr>
            </w:pPr>
            <w:r w:rsidRPr="00234815">
              <w:rPr>
                <w:sz w:val="20"/>
                <w:szCs w:val="20"/>
              </w:rPr>
              <w:t>NEC</w:t>
            </w:r>
          </w:p>
        </w:tc>
        <w:tc>
          <w:tcPr>
            <w:tcW w:w="8194" w:type="dxa"/>
          </w:tcPr>
          <w:p w14:paraId="318700D1" w14:textId="77777777" w:rsidR="00234815" w:rsidRPr="00234815" w:rsidRDefault="00234815" w:rsidP="00411D8B">
            <w:pPr>
              <w:pStyle w:val="BodyText"/>
              <w:spacing w:after="0"/>
              <w:jc w:val="both"/>
              <w:rPr>
                <w:rFonts w:eastAsiaTheme="minorEastAsia"/>
                <w:sz w:val="20"/>
                <w:szCs w:val="20"/>
              </w:rPr>
            </w:pPr>
            <w:r w:rsidRPr="00234815">
              <w:rPr>
                <w:rFonts w:eastAsiaTheme="minorEastAsia"/>
                <w:sz w:val="20"/>
                <w:szCs w:val="20"/>
              </w:rPr>
              <w:t>OK to study both options. However, we prefer the original version since ‘PC5-RRC-configuration/</w:t>
            </w:r>
            <w:proofErr w:type="spellStart"/>
            <w:r w:rsidRPr="00234815">
              <w:rPr>
                <w:rFonts w:eastAsiaTheme="minorEastAsia"/>
                <w:sz w:val="20"/>
                <w:szCs w:val="20"/>
              </w:rPr>
              <w:t>Uu</w:t>
            </w:r>
            <w:proofErr w:type="spellEnd"/>
            <w:r w:rsidRPr="00234815">
              <w:rPr>
                <w:rFonts w:eastAsiaTheme="minorEastAsia"/>
                <w:sz w:val="20"/>
                <w:szCs w:val="20"/>
              </w:rPr>
              <w:t xml:space="preserve">-RRC-configuration’ are part of configuration and there is no need to specify further details at the moment. </w:t>
            </w:r>
          </w:p>
        </w:tc>
      </w:tr>
      <w:tr w:rsidR="000A4055" w:rsidRPr="00BB2C44" w14:paraId="4B7305C4" w14:textId="77777777" w:rsidTr="00234815">
        <w:tc>
          <w:tcPr>
            <w:tcW w:w="1435" w:type="dxa"/>
          </w:tcPr>
          <w:p w14:paraId="13E4EEEB" w14:textId="77777777" w:rsidR="000A4055" w:rsidRPr="00234815" w:rsidRDefault="000A4055" w:rsidP="000A4055">
            <w:pPr>
              <w:pStyle w:val="BodyText"/>
              <w:spacing w:after="0"/>
              <w:jc w:val="both"/>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0AE5801" w14:textId="77777777" w:rsidR="000A4055" w:rsidRPr="00234815" w:rsidRDefault="000A4055" w:rsidP="000A4055">
            <w:pPr>
              <w:pStyle w:val="BodyText"/>
              <w:spacing w:after="0"/>
              <w:jc w:val="both"/>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14:paraId="79256950" w14:textId="77777777" w:rsidTr="00905A8C">
        <w:tc>
          <w:tcPr>
            <w:tcW w:w="1435" w:type="dxa"/>
          </w:tcPr>
          <w:p w14:paraId="16B0FD28" w14:textId="77777777" w:rsidR="00905A8C" w:rsidRPr="00BB0E5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EECAFEA" w14:textId="77777777" w:rsidR="00905A8C" w:rsidRDefault="00905A8C" w:rsidP="00B814F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053A75" w14:paraId="050BD8C2" w14:textId="77777777" w:rsidTr="00A25905">
        <w:tc>
          <w:tcPr>
            <w:tcW w:w="1435" w:type="dxa"/>
          </w:tcPr>
          <w:p w14:paraId="2B4622F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CB73B36"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 to study both Option 1 and Option 2.</w:t>
            </w:r>
          </w:p>
          <w:p w14:paraId="5C676147" w14:textId="77777777" w:rsidR="00A25905" w:rsidRPr="00F66CC5" w:rsidRDefault="00A25905" w:rsidP="002A3E80">
            <w:pPr>
              <w:pStyle w:val="BodyText"/>
              <w:spacing w:after="0"/>
              <w:rPr>
                <w:rFonts w:eastAsiaTheme="minorEastAsia"/>
                <w:sz w:val="20"/>
                <w:szCs w:val="20"/>
              </w:rPr>
            </w:pPr>
            <w:r>
              <w:rPr>
                <w:rFonts w:eastAsiaTheme="minorEastAsia" w:hint="eastAsia"/>
                <w:sz w:val="20"/>
                <w:szCs w:val="20"/>
              </w:rPr>
              <w:t xml:space="preserve">For the terms of </w:t>
            </w:r>
            <w:r w:rsidRPr="008169CB">
              <w:rPr>
                <w:rFonts w:eastAsiaTheme="minorEastAsia" w:hint="cs"/>
                <w:sz w:val="20"/>
                <w:szCs w:val="20"/>
              </w:rPr>
              <w:t>“</w:t>
            </w:r>
            <w:r w:rsidRPr="008169CB">
              <w:rPr>
                <w:rFonts w:eastAsiaTheme="minorEastAsia"/>
                <w:sz w:val="20"/>
                <w:szCs w:val="20"/>
              </w:rPr>
              <w:t>Always-On” and “On-demand”</w:t>
            </w:r>
            <w:r>
              <w:rPr>
                <w:rFonts w:eastAsiaTheme="minorEastAsia" w:hint="eastAsia"/>
                <w:sz w:val="20"/>
                <w:szCs w:val="20"/>
              </w:rPr>
              <w:t>, we are fine to keep them here.</w:t>
            </w:r>
          </w:p>
        </w:tc>
      </w:tr>
      <w:tr w:rsidR="00F04C24" w:rsidRPr="00053A75" w14:paraId="734404FA" w14:textId="77777777" w:rsidTr="00F04C24">
        <w:tc>
          <w:tcPr>
            <w:tcW w:w="1435" w:type="dxa"/>
          </w:tcPr>
          <w:p w14:paraId="50B49A2D"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B8B8A43"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6254280E" w14:textId="77777777" w:rsidTr="00F04C24">
        <w:tc>
          <w:tcPr>
            <w:tcW w:w="1435" w:type="dxa"/>
          </w:tcPr>
          <w:p w14:paraId="4B8903EE" w14:textId="6ED8C5DA"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62689CCC" w14:textId="0D2B3030"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053A75" w14:paraId="2362D5A0" w14:textId="77777777" w:rsidTr="00644F48">
        <w:tc>
          <w:tcPr>
            <w:tcW w:w="1435" w:type="dxa"/>
          </w:tcPr>
          <w:p w14:paraId="53BB94C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E4724FA" w14:textId="77777777" w:rsidR="00644F48" w:rsidRDefault="00644F48" w:rsidP="0035406A">
            <w:pPr>
              <w:pStyle w:val="BodyText"/>
              <w:spacing w:after="0"/>
              <w:rPr>
                <w:rFonts w:eastAsiaTheme="minorEastAsia"/>
                <w:sz w:val="20"/>
                <w:szCs w:val="20"/>
              </w:rPr>
            </w:pPr>
            <w:r>
              <w:rPr>
                <w:rFonts w:eastAsiaTheme="minorEastAsia"/>
                <w:sz w:val="20"/>
                <w:szCs w:val="20"/>
              </w:rPr>
              <w:t>We support to study both, but seems the boundary between the 2 is not so clear as both can be configured and having multiple transmissions, and we also think the first Note is for non-demand SL-PRS only. How about the following:</w:t>
            </w:r>
          </w:p>
          <w:p w14:paraId="6A627BBC" w14:textId="77777777" w:rsidR="00644F48" w:rsidRDefault="00644F48" w:rsidP="0035406A">
            <w:pPr>
              <w:pStyle w:val="BodyText"/>
              <w:spacing w:after="0"/>
              <w:rPr>
                <w:rFonts w:eastAsiaTheme="minorEastAsia"/>
                <w:sz w:val="20"/>
                <w:szCs w:val="20"/>
              </w:rPr>
            </w:pPr>
          </w:p>
          <w:p w14:paraId="5F31D13C" w14:textId="77777777" w:rsidR="00644F48" w:rsidRPr="00243450" w:rsidRDefault="00644F48" w:rsidP="0035406A">
            <w:pPr>
              <w:jc w:val="both"/>
            </w:pPr>
            <w:r>
              <w:t>With regards to the time-domain behavior of the SL-PRS, study the following options:</w:t>
            </w:r>
          </w:p>
          <w:p w14:paraId="1534C0E4"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23D8B95B" w14:textId="77777777" w:rsidR="00644F48" w:rsidRPr="00E74259" w:rsidRDefault="00644F48" w:rsidP="0035406A">
            <w:pPr>
              <w:pStyle w:val="ListParagraph"/>
              <w:numPr>
                <w:ilvl w:val="1"/>
                <w:numId w:val="60"/>
              </w:numPr>
              <w:jc w:val="both"/>
              <w:rPr>
                <w:rFonts w:ascii="Times New Roman" w:eastAsiaTheme="minorEastAsia" w:hAnsi="Times New Roman" w:cs="Times New Roman"/>
                <w:color w:val="00B050"/>
                <w:sz w:val="24"/>
                <w:szCs w:val="24"/>
                <w:lang w:eastAsia="ko-KR"/>
              </w:rPr>
            </w:pP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p>
          <w:p w14:paraId="4C4B9952"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B45C0A6"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DFC5C53"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256EA296"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20602471" w14:textId="77777777" w:rsidR="00644F48" w:rsidRDefault="00644F48" w:rsidP="0035406A">
            <w:pPr>
              <w:pStyle w:val="BodyText"/>
              <w:spacing w:after="0"/>
              <w:rPr>
                <w:rFonts w:eastAsiaTheme="minorEastAsia"/>
                <w:sz w:val="20"/>
                <w:szCs w:val="20"/>
              </w:rPr>
            </w:pPr>
          </w:p>
        </w:tc>
      </w:tr>
      <w:tr w:rsidR="00F90EBF" w:rsidRPr="00053A75" w14:paraId="296EC23C" w14:textId="77777777" w:rsidTr="00644F48">
        <w:tc>
          <w:tcPr>
            <w:tcW w:w="1435" w:type="dxa"/>
          </w:tcPr>
          <w:p w14:paraId="77980C8E" w14:textId="2F7A7817"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F26AAAF" w14:textId="085DD80F" w:rsidR="00F90EBF" w:rsidRDefault="00F90EBF" w:rsidP="00F90EBF">
            <w:pPr>
              <w:pStyle w:val="BodyText"/>
              <w:spacing w:after="0"/>
              <w:rPr>
                <w:rFonts w:eastAsiaTheme="minorEastAsia"/>
                <w:sz w:val="20"/>
                <w:szCs w:val="20"/>
              </w:rPr>
            </w:pPr>
            <w:r>
              <w:rPr>
                <w:rFonts w:eastAsiaTheme="minorEastAsia"/>
                <w:sz w:val="20"/>
                <w:szCs w:val="20"/>
              </w:rPr>
              <w:t>Support in principle but defer the down selection and further detailed discussion</w:t>
            </w:r>
          </w:p>
        </w:tc>
      </w:tr>
      <w:tr w:rsidR="00601641" w:rsidRPr="00053A75" w14:paraId="62C8E551" w14:textId="77777777" w:rsidTr="00644F48">
        <w:tc>
          <w:tcPr>
            <w:tcW w:w="1435" w:type="dxa"/>
          </w:tcPr>
          <w:p w14:paraId="0029527B" w14:textId="0E7E18B4" w:rsidR="00601641" w:rsidRDefault="00601641" w:rsidP="00F90EBF">
            <w:pPr>
              <w:pStyle w:val="BodyText"/>
              <w:spacing w:after="0"/>
              <w:rPr>
                <w:rFonts w:eastAsiaTheme="minorEastAsia"/>
                <w:sz w:val="20"/>
                <w:szCs w:val="20"/>
              </w:rPr>
            </w:pPr>
            <w:r>
              <w:rPr>
                <w:rFonts w:eastAsiaTheme="minorEastAsia"/>
                <w:sz w:val="20"/>
                <w:szCs w:val="20"/>
              </w:rPr>
              <w:t>Intel</w:t>
            </w:r>
          </w:p>
        </w:tc>
        <w:tc>
          <w:tcPr>
            <w:tcW w:w="8194" w:type="dxa"/>
          </w:tcPr>
          <w:p w14:paraId="2B8E3D44" w14:textId="77777777" w:rsidR="00601641" w:rsidRDefault="00601641" w:rsidP="00F90EBF">
            <w:pPr>
              <w:pStyle w:val="BodyText"/>
              <w:spacing w:after="0"/>
              <w:rPr>
                <w:rFonts w:eastAsiaTheme="minorEastAsia"/>
                <w:sz w:val="20"/>
                <w:szCs w:val="20"/>
              </w:rPr>
            </w:pPr>
            <w:r>
              <w:rPr>
                <w:rFonts w:eastAsiaTheme="minorEastAsia"/>
                <w:sz w:val="20"/>
                <w:szCs w:val="20"/>
              </w:rPr>
              <w:t xml:space="preserve">We still think the descriptors “always ON” vs. </w:t>
            </w:r>
            <w:r w:rsidR="005A4B2D">
              <w:rPr>
                <w:rFonts w:eastAsiaTheme="minorEastAsia"/>
                <w:sz w:val="20"/>
                <w:szCs w:val="20"/>
              </w:rPr>
              <w:t>“on-demand” are ambiguous and not necessary for the intent of the proposal.</w:t>
            </w:r>
          </w:p>
          <w:p w14:paraId="6A72CBA3" w14:textId="77777777" w:rsidR="00EE7BE5" w:rsidRDefault="00EE7BE5" w:rsidP="00F90EBF">
            <w:pPr>
              <w:pStyle w:val="BodyText"/>
              <w:spacing w:after="0"/>
              <w:rPr>
                <w:rFonts w:eastAsiaTheme="minorEastAsia"/>
                <w:sz w:val="20"/>
                <w:szCs w:val="20"/>
              </w:rPr>
            </w:pPr>
          </w:p>
          <w:p w14:paraId="4C4DE14B" w14:textId="68CF5F1F" w:rsidR="00EE7BE5" w:rsidRDefault="00EE7BE5" w:rsidP="00F90EBF">
            <w:pPr>
              <w:pStyle w:val="BodyText"/>
              <w:spacing w:after="0"/>
              <w:rPr>
                <w:rFonts w:eastAsiaTheme="minorEastAsia"/>
                <w:sz w:val="20"/>
                <w:szCs w:val="20"/>
              </w:rPr>
            </w:pPr>
            <w:r>
              <w:rPr>
                <w:rFonts w:eastAsiaTheme="minorEastAsia"/>
                <w:sz w:val="20"/>
                <w:szCs w:val="20"/>
              </w:rPr>
              <w:t>Further, i</w:t>
            </w:r>
            <w:r w:rsidR="005A4B2D">
              <w:rPr>
                <w:rFonts w:eastAsiaTheme="minorEastAsia"/>
                <w:sz w:val="20"/>
                <w:szCs w:val="20"/>
              </w:rPr>
              <w:t xml:space="preserve">n our understanding, SIB-provided configuration falls under </w:t>
            </w:r>
            <w:proofErr w:type="spellStart"/>
            <w:r w:rsidR="005A4B2D">
              <w:rPr>
                <w:rFonts w:eastAsiaTheme="minorEastAsia"/>
                <w:sz w:val="20"/>
                <w:szCs w:val="20"/>
              </w:rPr>
              <w:t>Uu</w:t>
            </w:r>
            <w:proofErr w:type="spellEnd"/>
            <w:r w:rsidR="005A4B2D">
              <w:rPr>
                <w:rFonts w:eastAsiaTheme="minorEastAsia"/>
                <w:sz w:val="20"/>
                <w:szCs w:val="20"/>
              </w:rPr>
              <w:t>-RRC</w:t>
            </w:r>
            <w:r w:rsidR="00405D2E">
              <w:rPr>
                <w:rFonts w:eastAsiaTheme="minorEastAsia"/>
                <w:sz w:val="20"/>
                <w:szCs w:val="20"/>
              </w:rPr>
              <w:t xml:space="preserve">, and thus, as some responses have noted above, the demarcation between </w:t>
            </w:r>
            <w:r w:rsidR="002E6548">
              <w:rPr>
                <w:rFonts w:eastAsiaTheme="minorEastAsia"/>
                <w:sz w:val="20"/>
                <w:szCs w:val="20"/>
              </w:rPr>
              <w:t>the two options is blurred</w:t>
            </w:r>
            <w:r w:rsidR="00141500">
              <w:rPr>
                <w:rFonts w:eastAsiaTheme="minorEastAsia"/>
                <w:sz w:val="20"/>
                <w:szCs w:val="20"/>
              </w:rPr>
              <w:t xml:space="preserve"> as was noted before. </w:t>
            </w:r>
          </w:p>
        </w:tc>
      </w:tr>
      <w:tr w:rsidR="00A61DA2" w:rsidRPr="00053A75" w14:paraId="2791BF35" w14:textId="77777777" w:rsidTr="00644F48">
        <w:tc>
          <w:tcPr>
            <w:tcW w:w="1435" w:type="dxa"/>
          </w:tcPr>
          <w:p w14:paraId="75CC0EE8" w14:textId="5B442A29" w:rsidR="00A61DA2" w:rsidRDefault="00A61DA2" w:rsidP="00A61DA2">
            <w:pPr>
              <w:pStyle w:val="BodyText"/>
              <w:spacing w:after="0"/>
              <w:rPr>
                <w:rFonts w:eastAsiaTheme="minorEastAsia"/>
                <w:sz w:val="20"/>
                <w:szCs w:val="20"/>
              </w:rPr>
            </w:pPr>
            <w:proofErr w:type="spellStart"/>
            <w:r w:rsidRPr="00A61DA2">
              <w:rPr>
                <w:rFonts w:eastAsiaTheme="minorEastAsia"/>
                <w:sz w:val="20"/>
                <w:szCs w:val="20"/>
              </w:rPr>
              <w:t>InterDigital</w:t>
            </w:r>
            <w:proofErr w:type="spellEnd"/>
          </w:p>
        </w:tc>
        <w:tc>
          <w:tcPr>
            <w:tcW w:w="8194" w:type="dxa"/>
          </w:tcPr>
          <w:p w14:paraId="3064D6D0" w14:textId="083FF152" w:rsidR="00A61DA2" w:rsidRDefault="00A61DA2" w:rsidP="00A61DA2">
            <w:pPr>
              <w:pStyle w:val="BodyText"/>
              <w:spacing w:after="0"/>
              <w:rPr>
                <w:rFonts w:eastAsiaTheme="minorEastAsia"/>
                <w:sz w:val="20"/>
                <w:szCs w:val="20"/>
              </w:rPr>
            </w:pPr>
            <w:r>
              <w:rPr>
                <w:rFonts w:eastAsiaTheme="minorEastAsia"/>
                <w:sz w:val="20"/>
                <w:szCs w:val="20"/>
              </w:rPr>
              <w:t>We support the proposal</w:t>
            </w:r>
          </w:p>
        </w:tc>
      </w:tr>
      <w:tr w:rsidR="004C690F" w:rsidRPr="00053A75" w14:paraId="250D27C6" w14:textId="77777777" w:rsidTr="00644F48">
        <w:tc>
          <w:tcPr>
            <w:tcW w:w="1435" w:type="dxa"/>
          </w:tcPr>
          <w:p w14:paraId="3BCDBBB0" w14:textId="71377F69" w:rsidR="004C690F" w:rsidRPr="00A61DA2" w:rsidRDefault="004C690F" w:rsidP="00A61DA2">
            <w:pPr>
              <w:pStyle w:val="BodyText"/>
              <w:spacing w:after="0"/>
              <w:rPr>
                <w:rFonts w:eastAsiaTheme="minorEastAsia"/>
                <w:sz w:val="20"/>
                <w:szCs w:val="20"/>
              </w:rPr>
            </w:pPr>
            <w:r>
              <w:rPr>
                <w:rFonts w:eastAsiaTheme="minorEastAsia"/>
                <w:sz w:val="20"/>
                <w:szCs w:val="20"/>
              </w:rPr>
              <w:t>Qualcomm</w:t>
            </w:r>
          </w:p>
        </w:tc>
        <w:tc>
          <w:tcPr>
            <w:tcW w:w="8194" w:type="dxa"/>
          </w:tcPr>
          <w:p w14:paraId="5EA618AA" w14:textId="3C2A956C" w:rsidR="004C690F" w:rsidRDefault="004C690F" w:rsidP="00A61DA2">
            <w:pPr>
              <w:pStyle w:val="BodyText"/>
              <w:spacing w:after="0"/>
              <w:rPr>
                <w:rFonts w:eastAsiaTheme="minorEastAsia"/>
                <w:sz w:val="20"/>
                <w:szCs w:val="20"/>
              </w:rPr>
            </w:pPr>
            <w:r>
              <w:rPr>
                <w:rFonts w:eastAsiaTheme="minorEastAsia"/>
                <w:sz w:val="20"/>
                <w:szCs w:val="20"/>
              </w:rPr>
              <w:t>Support</w:t>
            </w:r>
          </w:p>
        </w:tc>
      </w:tr>
    </w:tbl>
    <w:p w14:paraId="32873689" w14:textId="28C6AC7B" w:rsidR="008848D7" w:rsidRDefault="008848D7" w:rsidP="008571A2">
      <w:pPr>
        <w:rPr>
          <w:lang w:eastAsia="zh-CN"/>
        </w:rPr>
      </w:pPr>
    </w:p>
    <w:p w14:paraId="096EDE34" w14:textId="77777777" w:rsidR="0073224F" w:rsidRDefault="0073224F" w:rsidP="0073224F">
      <w:pPr>
        <w:pStyle w:val="Heading5"/>
        <w:rPr>
          <w:lang w:val="en-GB"/>
        </w:rPr>
      </w:pPr>
      <w:r w:rsidRPr="00231A7D">
        <w:rPr>
          <w:lang w:val="en-GB"/>
        </w:rPr>
        <w:t>FL Observation</w:t>
      </w:r>
      <w:r>
        <w:rPr>
          <w:lang w:val="en-GB"/>
        </w:rPr>
        <w:t>s</w:t>
      </w:r>
    </w:p>
    <w:p w14:paraId="68D3B6BC" w14:textId="6C8BA056" w:rsidR="0073224F" w:rsidRDefault="0073224F" w:rsidP="008571A2">
      <w:pPr>
        <w:rPr>
          <w:lang w:eastAsia="zh-CN"/>
        </w:rPr>
      </w:pPr>
      <w:r>
        <w:rPr>
          <w:lang w:eastAsia="zh-CN"/>
        </w:rPr>
        <w:t>Support the proposal or support in principle</w:t>
      </w:r>
    </w:p>
    <w:p w14:paraId="1DAFA438" w14:textId="77777777" w:rsidR="0073224F" w:rsidRPr="0073224F" w:rsidRDefault="0073224F" w:rsidP="0073224F">
      <w:pPr>
        <w:pStyle w:val="ListParagraph"/>
        <w:numPr>
          <w:ilvl w:val="0"/>
          <w:numId w:val="102"/>
        </w:numPr>
        <w:rPr>
          <w:rFonts w:ascii="Calibri" w:eastAsia="Times New Roman" w:hAnsi="Calibri" w:cs="Calibri"/>
        </w:rPr>
      </w:pPr>
      <w:r w:rsidRPr="0073224F">
        <w:rPr>
          <w:rFonts w:ascii="Calibri" w:eastAsia="Times New Roman" w:hAnsi="Calibri" w:cs="Calibri"/>
        </w:rPr>
        <w:t xml:space="preserve">Xiaomi, Sharp, CMCC, CATT, Nokia, NSB, Huawei, </w:t>
      </w:r>
      <w:proofErr w:type="spellStart"/>
      <w:r w:rsidRPr="0073224F">
        <w:rPr>
          <w:rFonts w:ascii="Calibri" w:eastAsia="Times New Roman" w:hAnsi="Calibri" w:cs="Calibri"/>
        </w:rPr>
        <w:t>HiSilicon</w:t>
      </w:r>
      <w:proofErr w:type="spellEnd"/>
      <w:r w:rsidRPr="0073224F">
        <w:rPr>
          <w:rFonts w:ascii="Calibri" w:eastAsia="Times New Roman" w:hAnsi="Calibri" w:cs="Calibri"/>
        </w:rPr>
        <w:t>, ZTE, Interdigital, Qualcomm</w:t>
      </w:r>
    </w:p>
    <w:p w14:paraId="4393077E" w14:textId="6F294760" w:rsidR="0073224F" w:rsidRDefault="0073224F" w:rsidP="0073224F">
      <w:pPr>
        <w:rPr>
          <w:lang w:eastAsia="zh-CN"/>
        </w:rPr>
      </w:pPr>
      <w:r>
        <w:rPr>
          <w:lang w:eastAsia="zh-CN"/>
        </w:rPr>
        <w:t xml:space="preserve">Still too early to </w:t>
      </w:r>
      <w:proofErr w:type="gramStart"/>
      <w:r>
        <w:rPr>
          <w:lang w:eastAsia="zh-CN"/>
        </w:rPr>
        <w:t>look into</w:t>
      </w:r>
      <w:proofErr w:type="gramEnd"/>
      <w:r>
        <w:rPr>
          <w:lang w:eastAsia="zh-CN"/>
        </w:rPr>
        <w:t xml:space="preserve"> these details, or the description between the always-on/on-demand to the </w:t>
      </w:r>
      <w:proofErr w:type="spellStart"/>
      <w:r>
        <w:rPr>
          <w:lang w:eastAsia="zh-CN"/>
        </w:rPr>
        <w:t>subbulets</w:t>
      </w:r>
      <w:proofErr w:type="spellEnd"/>
      <w:r>
        <w:rPr>
          <w:lang w:eastAsia="zh-CN"/>
        </w:rPr>
        <w:t xml:space="preserve"> is not clear</w:t>
      </w:r>
      <w:r w:rsidR="00716CB2">
        <w:rPr>
          <w:lang w:eastAsia="zh-CN"/>
        </w:rPr>
        <w:t xml:space="preserve"> / boundary between the options is unclear</w:t>
      </w:r>
    </w:p>
    <w:p w14:paraId="59026BD6" w14:textId="5ADE8DDA" w:rsidR="0073224F" w:rsidRDefault="0073224F" w:rsidP="0073224F">
      <w:pPr>
        <w:pStyle w:val="ListParagraph"/>
        <w:numPr>
          <w:ilvl w:val="0"/>
          <w:numId w:val="102"/>
        </w:numPr>
        <w:rPr>
          <w:lang w:eastAsia="zh-CN"/>
        </w:rPr>
      </w:pPr>
      <w:r>
        <w:rPr>
          <w:lang w:eastAsia="zh-CN"/>
        </w:rPr>
        <w:t>Vivo, LGE, Intel</w:t>
      </w:r>
      <w:r w:rsidR="00716CB2">
        <w:rPr>
          <w:lang w:eastAsia="zh-CN"/>
        </w:rPr>
        <w:t>, OPPO</w:t>
      </w:r>
    </w:p>
    <w:p w14:paraId="778EAC33" w14:textId="1321D689" w:rsidR="0073224F" w:rsidRDefault="0073224F" w:rsidP="008571A2">
      <w:pPr>
        <w:rPr>
          <w:lang w:eastAsia="zh-CN"/>
        </w:rPr>
      </w:pPr>
      <w:r>
        <w:rPr>
          <w:lang w:eastAsia="zh-CN"/>
        </w:rPr>
        <w:t>Based, on the above,</w:t>
      </w:r>
      <w:r w:rsidR="00B10A21">
        <w:rPr>
          <w:lang w:eastAsia="zh-CN"/>
        </w:rPr>
        <w:t xml:space="preserve"> one way forward is to only include the general direction of studying always-on/on-demand, or add a description following the suggestions from LGE</w:t>
      </w:r>
    </w:p>
    <w:p w14:paraId="458DB3D7" w14:textId="11979FA3" w:rsidR="0073224F" w:rsidRDefault="0073224F" w:rsidP="008571A2">
      <w:pPr>
        <w:rPr>
          <w:lang w:eastAsia="zh-CN"/>
        </w:rPr>
      </w:pPr>
    </w:p>
    <w:p w14:paraId="00D3FCF2" w14:textId="3000B8EB" w:rsidR="00716CB2" w:rsidRDefault="00716CB2" w:rsidP="00716CB2">
      <w:pPr>
        <w:pStyle w:val="Heading5"/>
      </w:pPr>
      <w:r w:rsidRPr="00716CB2">
        <w:rPr>
          <w:highlight w:val="yellow"/>
        </w:rPr>
        <w:t>[MEDIUM]Feature Lead Proposal 4.2.4-v2</w:t>
      </w:r>
    </w:p>
    <w:p w14:paraId="31465BAE" w14:textId="77777777" w:rsidR="00716CB2" w:rsidRPr="00243450" w:rsidRDefault="00716CB2" w:rsidP="00716CB2">
      <w:pPr>
        <w:jc w:val="both"/>
      </w:pPr>
      <w:r>
        <w:t>With regards to the time-domain behavior of the SL-PRS, study the following options:</w:t>
      </w:r>
    </w:p>
    <w:p w14:paraId="7337F6CD"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5041973" w14:textId="1BF2CB64" w:rsidR="00716CB2" w:rsidRPr="00E74259" w:rsidRDefault="00716CB2" w:rsidP="00716CB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495117BC"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70861A9" w14:textId="79E4B60B"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27976C7C" w14:textId="77777777"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0AC9C273" w14:textId="05A5A5F5" w:rsidR="000C2825" w:rsidRDefault="00716CB2" w:rsidP="000C2825">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716CB2">
        <w:rPr>
          <w:rFonts w:ascii="Times New Roman" w:eastAsiaTheme="minorEastAsia" w:hAnsi="Times New Roman" w:cs="Times New Roman"/>
          <w:color w:val="0070C0"/>
          <w:sz w:val="24"/>
          <w:szCs w:val="24"/>
          <w:lang w:eastAsia="ko-KR"/>
        </w:rPr>
        <w:t>Uu</w:t>
      </w:r>
      <w:proofErr w:type="spellEnd"/>
      <w:r w:rsidRPr="00716CB2">
        <w:rPr>
          <w:rFonts w:ascii="Times New Roman" w:eastAsiaTheme="minorEastAsia" w:hAnsi="Times New Roman" w:cs="Times New Roman"/>
          <w:color w:val="0070C0"/>
          <w:sz w:val="24"/>
          <w:szCs w:val="24"/>
          <w:lang w:eastAsia="ko-KR"/>
        </w:rPr>
        <w:t>/PC-5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3EDC6D50" w14:textId="77777777" w:rsidR="000C2825" w:rsidRPr="000C2825" w:rsidRDefault="000C2825" w:rsidP="000C2825">
      <w:pPr>
        <w:pStyle w:val="ListParagraph"/>
        <w:jc w:val="both"/>
        <w:rPr>
          <w:rFonts w:ascii="Times New Roman" w:eastAsiaTheme="minorEastAsia" w:hAnsi="Times New Roman" w:cs="Times New Roman"/>
          <w:sz w:val="24"/>
          <w:szCs w:val="24"/>
          <w:lang w:eastAsia="ko-KR"/>
        </w:rPr>
      </w:pPr>
    </w:p>
    <w:p w14:paraId="48639098" w14:textId="0E1C385B" w:rsidR="000C2825" w:rsidRPr="000C2825" w:rsidRDefault="000C2825" w:rsidP="000C2825">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whether the above is acceptable with </w:t>
      </w:r>
      <w:r w:rsidR="00FE5F2F">
        <w:rPr>
          <w:rFonts w:eastAsiaTheme="minorEastAsia" w:cs="Times New Roman"/>
          <w:sz w:val="24"/>
          <w:szCs w:val="24"/>
          <w:lang w:val="en-US" w:eastAsia="ko-KR"/>
        </w:rPr>
        <w:t>or</w:t>
      </w:r>
      <w:r w:rsidRPr="000C2825">
        <w:rPr>
          <w:rFonts w:eastAsiaTheme="minorEastAsia" w:cs="Times New Roman"/>
          <w:sz w:val="24"/>
          <w:szCs w:val="24"/>
          <w:lang w:val="en-US" w:eastAsia="ko-KR"/>
        </w:rPr>
        <w:t xml:space="preserve"> without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If </w:t>
      </w:r>
      <w:r w:rsidR="00FE5F2F">
        <w:rPr>
          <w:rFonts w:eastAsiaTheme="minorEastAsia" w:cs="Times New Roman"/>
          <w:sz w:val="24"/>
          <w:szCs w:val="24"/>
          <w:lang w:val="en-US" w:eastAsia="ko-KR"/>
        </w:rPr>
        <w:t xml:space="preserve">you have preference to keep </w:t>
      </w:r>
      <w:r w:rsidRPr="000C2825">
        <w:rPr>
          <w:rFonts w:eastAsiaTheme="minorEastAsia" w:cs="Times New Roman"/>
          <w:sz w:val="24"/>
          <w:szCs w:val="24"/>
          <w:lang w:val="en-US" w:eastAsia="ko-KR"/>
        </w:rPr>
        <w:t xml:space="preserve">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please comment if </w:t>
      </w:r>
      <w:r w:rsidR="00FE5F2F">
        <w:rPr>
          <w:rFonts w:eastAsiaTheme="minorEastAsia" w:cs="Times New Roman"/>
          <w:sz w:val="24"/>
          <w:szCs w:val="24"/>
          <w:lang w:val="en-US" w:eastAsia="ko-KR"/>
        </w:rPr>
        <w:t>the description is acceptable</w:t>
      </w:r>
      <w:r w:rsidRPr="000C2825">
        <w:rPr>
          <w:rFonts w:eastAsiaTheme="minorEastAsia" w:cs="Times New Roman"/>
          <w:sz w:val="24"/>
          <w:szCs w:val="24"/>
          <w:lang w:val="en-US" w:eastAsia="ko-KR"/>
        </w:rPr>
        <w:t xml:space="preserve">. If </w:t>
      </w:r>
      <w:r w:rsidR="00FE5F2F">
        <w:rPr>
          <w:rFonts w:eastAsiaTheme="minorEastAsia" w:cs="Times New Roman"/>
          <w:sz w:val="24"/>
          <w:szCs w:val="24"/>
          <w:lang w:val="en-US" w:eastAsia="ko-KR"/>
        </w:rPr>
        <w:t xml:space="preserve">the description in the </w:t>
      </w:r>
      <w:proofErr w:type="spellStart"/>
      <w:r w:rsidR="00FE5F2F">
        <w:rPr>
          <w:rFonts w:eastAsiaTheme="minorEastAsia" w:cs="Times New Roman"/>
          <w:sz w:val="24"/>
          <w:szCs w:val="24"/>
          <w:lang w:val="en-US" w:eastAsia="ko-KR"/>
        </w:rPr>
        <w:t>subbulets</w:t>
      </w:r>
      <w:proofErr w:type="spellEnd"/>
      <w:r w:rsidR="00FE5F2F">
        <w:rPr>
          <w:rFonts w:eastAsiaTheme="minorEastAsia" w:cs="Times New Roman"/>
          <w:sz w:val="24"/>
          <w:szCs w:val="24"/>
          <w:lang w:val="en-US" w:eastAsia="ko-KR"/>
        </w:rPr>
        <w:t xml:space="preserve"> is </w:t>
      </w:r>
      <w:r w:rsidRPr="000C2825">
        <w:rPr>
          <w:rFonts w:eastAsiaTheme="minorEastAsia" w:cs="Times New Roman"/>
          <w:sz w:val="24"/>
          <w:szCs w:val="24"/>
          <w:lang w:val="en-US" w:eastAsia="ko-KR"/>
        </w:rPr>
        <w:t xml:space="preserve">still controversial, we could </w:t>
      </w:r>
      <w:r w:rsidR="00FE5F2F">
        <w:rPr>
          <w:rFonts w:eastAsiaTheme="minorEastAsia" w:cs="Times New Roman"/>
          <w:sz w:val="24"/>
          <w:szCs w:val="24"/>
          <w:lang w:val="en-US" w:eastAsia="ko-KR"/>
        </w:rPr>
        <w:t xml:space="preserve">potentially </w:t>
      </w:r>
      <w:r w:rsidRPr="000C2825">
        <w:rPr>
          <w:rFonts w:eastAsiaTheme="minorEastAsia" w:cs="Times New Roman"/>
          <w:sz w:val="24"/>
          <w:szCs w:val="24"/>
          <w:lang w:val="en-US" w:eastAsia="ko-KR"/>
        </w:rPr>
        <w:t xml:space="preserve">remove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and let </w:t>
      </w:r>
      <w:r w:rsidR="00FE5F2F">
        <w:rPr>
          <w:rFonts w:eastAsiaTheme="minorEastAsia" w:cs="Times New Roman"/>
          <w:sz w:val="24"/>
          <w:szCs w:val="24"/>
          <w:lang w:val="en-US" w:eastAsia="ko-KR"/>
        </w:rPr>
        <w:t>the</w:t>
      </w:r>
      <w:r w:rsidRPr="000C2825">
        <w:rPr>
          <w:rFonts w:eastAsiaTheme="minorEastAsia" w:cs="Times New Roman"/>
          <w:sz w:val="24"/>
          <w:szCs w:val="24"/>
          <w:lang w:val="en-US" w:eastAsia="ko-KR"/>
        </w:rPr>
        <w:t xml:space="preserve"> companies to provide their views on always-on/on-demand SL-PRS in their contributions for next meeting</w:t>
      </w:r>
      <w:r w:rsidR="00FE5F2F">
        <w:rPr>
          <w:rFonts w:eastAsiaTheme="minorEastAsia" w:cs="Times New Roman"/>
          <w:sz w:val="24"/>
          <w:szCs w:val="24"/>
          <w:lang w:val="en-US" w:eastAsia="ko-KR"/>
        </w:rPr>
        <w:t>.</w:t>
      </w:r>
    </w:p>
    <w:p w14:paraId="68883A23" w14:textId="42A3E7F5" w:rsidR="00716CB2" w:rsidRDefault="00716CB2" w:rsidP="00716CB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16CB2" w:rsidRPr="00053A75" w14:paraId="5AD67AE6" w14:textId="77777777" w:rsidTr="00A84B96">
        <w:tc>
          <w:tcPr>
            <w:tcW w:w="1435" w:type="dxa"/>
          </w:tcPr>
          <w:p w14:paraId="4D2B2E4D" w14:textId="77777777" w:rsidR="00716CB2" w:rsidRPr="00D37441" w:rsidRDefault="00716CB2" w:rsidP="00A84B96">
            <w:pPr>
              <w:pStyle w:val="BodyText"/>
              <w:spacing w:after="0"/>
              <w:rPr>
                <w:sz w:val="20"/>
                <w:szCs w:val="20"/>
              </w:rPr>
            </w:pPr>
          </w:p>
        </w:tc>
        <w:tc>
          <w:tcPr>
            <w:tcW w:w="8194" w:type="dxa"/>
          </w:tcPr>
          <w:p w14:paraId="0C9C14CC" w14:textId="77777777" w:rsidR="00716CB2" w:rsidRPr="00053A75" w:rsidRDefault="00716CB2" w:rsidP="00A84B96">
            <w:pPr>
              <w:pStyle w:val="BodyText"/>
              <w:spacing w:after="0"/>
              <w:rPr>
                <w:rFonts w:eastAsiaTheme="minorEastAsia"/>
                <w:sz w:val="20"/>
                <w:szCs w:val="20"/>
              </w:rPr>
            </w:pPr>
          </w:p>
        </w:tc>
      </w:tr>
    </w:tbl>
    <w:p w14:paraId="7550A13B" w14:textId="77777777" w:rsidR="00716CB2" w:rsidRPr="00A25905" w:rsidRDefault="00716CB2" w:rsidP="008571A2">
      <w:pPr>
        <w:rPr>
          <w:lang w:eastAsia="zh-CN"/>
        </w:rPr>
      </w:pPr>
    </w:p>
    <w:p w14:paraId="0843F81F"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32926247" w14:textId="77777777" w:rsidR="00F25EB5" w:rsidRPr="00446E11" w:rsidRDefault="00F25EB5" w:rsidP="00F25EB5">
      <w:pPr>
        <w:rPr>
          <w:lang w:eastAsia="zh-CN"/>
        </w:rPr>
      </w:pPr>
    </w:p>
    <w:p w14:paraId="34D10D4B"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52F7C55F"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7B45BCE4" w14:textId="77777777" w:rsidTr="00D71B6B">
        <w:tc>
          <w:tcPr>
            <w:tcW w:w="1165" w:type="dxa"/>
          </w:tcPr>
          <w:p w14:paraId="065BA02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41C05C9" w14:textId="77777777" w:rsidR="00F25EB5" w:rsidRPr="00A07B8B" w:rsidRDefault="00F25EB5" w:rsidP="00A8350B">
            <w:pPr>
              <w:numPr>
                <w:ilvl w:val="0"/>
                <w:numId w:val="42"/>
              </w:numPr>
              <w:rPr>
                <w:sz w:val="20"/>
                <w:szCs w:val="20"/>
              </w:rPr>
            </w:pPr>
            <w:r w:rsidRPr="00A07B8B">
              <w:rPr>
                <w:sz w:val="20"/>
                <w:szCs w:val="20"/>
              </w:rPr>
              <w:t>For SL-positioning,</w:t>
            </w:r>
          </w:p>
          <w:p w14:paraId="4216AF09"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7F1B3B7F" w14:textId="77777777" w:rsidTr="00D71B6B">
        <w:tc>
          <w:tcPr>
            <w:tcW w:w="1165" w:type="dxa"/>
          </w:tcPr>
          <w:p w14:paraId="3D6C61C0" w14:textId="77777777" w:rsidR="00F25EB5" w:rsidRPr="00A07B8B" w:rsidRDefault="00F25EB5" w:rsidP="00A8350B">
            <w:pPr>
              <w:pStyle w:val="BodyText"/>
              <w:spacing w:after="0"/>
              <w:rPr>
                <w:sz w:val="20"/>
                <w:szCs w:val="20"/>
              </w:rPr>
            </w:pPr>
            <w:r w:rsidRPr="00A07B8B">
              <w:rPr>
                <w:sz w:val="20"/>
                <w:szCs w:val="20"/>
              </w:rPr>
              <w:t>Huawei, Hisilicon</w:t>
            </w:r>
          </w:p>
        </w:tc>
        <w:tc>
          <w:tcPr>
            <w:tcW w:w="8464" w:type="dxa"/>
          </w:tcPr>
          <w:p w14:paraId="01EEE463" w14:textId="77777777" w:rsidR="00F25EB5" w:rsidRPr="00A07B8B" w:rsidRDefault="00F25EB5" w:rsidP="00A8350B">
            <w:pPr>
              <w:pStyle w:val="BodyText"/>
              <w:spacing w:after="0"/>
              <w:rPr>
                <w:sz w:val="20"/>
                <w:szCs w:val="20"/>
              </w:rPr>
            </w:pPr>
            <w:r w:rsidRPr="00A07B8B">
              <w:rPr>
                <w:sz w:val="20"/>
                <w:szCs w:val="20"/>
              </w:rPr>
              <w:t>Support at least aperiodic PRS triggered by SCI for sidelink positioning</w:t>
            </w:r>
          </w:p>
          <w:p w14:paraId="44BC5114" w14:textId="77777777" w:rsidR="00F25EB5" w:rsidRPr="00A07B8B" w:rsidRDefault="00F25EB5" w:rsidP="00A8350B">
            <w:pPr>
              <w:pStyle w:val="BodyText"/>
              <w:spacing w:after="0"/>
              <w:rPr>
                <w:sz w:val="20"/>
                <w:szCs w:val="20"/>
              </w:rPr>
            </w:pPr>
          </w:p>
          <w:p w14:paraId="077F3F11"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37A32EA4"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0A411DA7"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61417EA4" w14:textId="77777777" w:rsidTr="00D71B6B">
        <w:tc>
          <w:tcPr>
            <w:tcW w:w="1165" w:type="dxa"/>
          </w:tcPr>
          <w:p w14:paraId="52C6814E"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245B6514"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7CB0A750" w14:textId="77777777" w:rsidTr="00D71B6B">
        <w:tc>
          <w:tcPr>
            <w:tcW w:w="1165" w:type="dxa"/>
          </w:tcPr>
          <w:p w14:paraId="28A43345"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3E4FA1CD"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0FFF171C"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sidelink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48263449"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747B602E" w14:textId="77777777" w:rsidTr="00D71B6B">
        <w:tc>
          <w:tcPr>
            <w:tcW w:w="1165" w:type="dxa"/>
          </w:tcPr>
          <w:p w14:paraId="200F9D41"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12107D6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1DA71057"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2D2A9720"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55F45EF8"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1AEC40B7"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1C6453DE" w14:textId="77777777" w:rsidTr="00D71B6B">
        <w:tc>
          <w:tcPr>
            <w:tcW w:w="1165" w:type="dxa"/>
          </w:tcPr>
          <w:p w14:paraId="3C25AB4A"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C2902F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The detail of the resource configuration and trigger signaling design should be as compatible as possible with existing sidelink capabilities</w:t>
            </w:r>
          </w:p>
        </w:tc>
      </w:tr>
      <w:tr w:rsidR="00F25EB5" w:rsidRPr="00A07B8B" w14:paraId="57FE8F01" w14:textId="77777777" w:rsidTr="00D71B6B">
        <w:tc>
          <w:tcPr>
            <w:tcW w:w="1165" w:type="dxa"/>
          </w:tcPr>
          <w:p w14:paraId="4FF228B7"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1810CFB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w:t>
            </w:r>
            <w:proofErr w:type="spellStart"/>
            <w:r w:rsidRPr="00A07B8B">
              <w:rPr>
                <w:rFonts w:eastAsia="SimSun"/>
                <w:sz w:val="20"/>
                <w:szCs w:val="20"/>
              </w:rPr>
              <w:t>gNB</w:t>
            </w:r>
            <w:proofErr w:type="spellEnd"/>
            <w:r w:rsidRPr="00A07B8B">
              <w:rPr>
                <w:rFonts w:eastAsia="SimSun"/>
                <w:sz w:val="20"/>
                <w:szCs w:val="20"/>
              </w:rPr>
              <w:t>/LMF and higher layers</w:t>
            </w:r>
          </w:p>
        </w:tc>
      </w:tr>
      <w:tr w:rsidR="00F25EB5" w:rsidRPr="00A07B8B" w14:paraId="6F29EFBF" w14:textId="77777777" w:rsidTr="00D71B6B">
        <w:tc>
          <w:tcPr>
            <w:tcW w:w="1165" w:type="dxa"/>
          </w:tcPr>
          <w:p w14:paraId="5BC0F12E"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13F1470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initiates the SL PRS procedure, including SL positioning group configuration</w:t>
            </w:r>
          </w:p>
          <w:p w14:paraId="2A3FB9A8"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schedules the SL PRS resources</w:t>
            </w:r>
          </w:p>
          <w:p w14:paraId="69C22624"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583E1130"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w:t>
            </w:r>
            <w:proofErr w:type="spellStart"/>
            <w:r w:rsidRPr="00A07B8B">
              <w:rPr>
                <w:rFonts w:eastAsia="Batang"/>
                <w:sz w:val="20"/>
                <w:szCs w:val="20"/>
              </w:rPr>
              <w:t>gNB</w:t>
            </w:r>
            <w:proofErr w:type="spellEnd"/>
            <w:r w:rsidRPr="00A07B8B">
              <w:rPr>
                <w:rFonts w:eastAsia="Batang"/>
                <w:sz w:val="20"/>
                <w:szCs w:val="20"/>
              </w:rPr>
              <w:t xml:space="preserve"> schedules the SL PRS resources, the following operations are supported.</w:t>
            </w:r>
          </w:p>
          <w:p w14:paraId="60263DAB"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3618C427"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57507992" w14:textId="77777777" w:rsidTr="00D71B6B">
        <w:tc>
          <w:tcPr>
            <w:tcW w:w="1165" w:type="dxa"/>
          </w:tcPr>
          <w:p w14:paraId="36DF5B96"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1C9643B" w14:textId="77777777" w:rsidR="00F25EB5" w:rsidRPr="00A07B8B" w:rsidRDefault="00F25EB5" w:rsidP="00A8350B">
            <w:pPr>
              <w:rPr>
                <w:sz w:val="20"/>
                <w:szCs w:val="20"/>
              </w:rPr>
            </w:pPr>
            <w:r w:rsidRPr="00A07B8B">
              <w:rPr>
                <w:sz w:val="20"/>
                <w:szCs w:val="20"/>
              </w:rPr>
              <w:t>RAN1 to discuss the configured parameters for SL-PRS transmission. Once agreed, RAN2 may further handle the corresponding signalling</w:t>
            </w:r>
          </w:p>
          <w:p w14:paraId="16170400" w14:textId="77777777" w:rsidR="00F25EB5" w:rsidRPr="00A07B8B" w:rsidRDefault="00F25EB5" w:rsidP="00A8350B">
            <w:pPr>
              <w:rPr>
                <w:sz w:val="20"/>
                <w:szCs w:val="20"/>
              </w:rPr>
            </w:pPr>
          </w:p>
          <w:p w14:paraId="0C01424E" w14:textId="77777777" w:rsidR="00F25EB5" w:rsidRPr="00A07B8B" w:rsidRDefault="00F25EB5" w:rsidP="00A8350B">
            <w:pPr>
              <w:autoSpaceDE w:val="0"/>
              <w:autoSpaceDN w:val="0"/>
              <w:adjustRightInd w:val="0"/>
              <w:snapToGrid w:val="0"/>
              <w:jc w:val="both"/>
              <w:rPr>
                <w:sz w:val="20"/>
                <w:szCs w:val="20"/>
              </w:rPr>
            </w:pPr>
            <w:r w:rsidRPr="00A07B8B">
              <w:rPr>
                <w:sz w:val="20"/>
                <w:szCs w:val="20"/>
              </w:rPr>
              <w:t>RAN1 to discuss the required assistance information for SL-PRS measurement. Once agreed, RAN2 may further handle the corresponding signalling</w:t>
            </w:r>
          </w:p>
          <w:p w14:paraId="275956B2" w14:textId="77777777" w:rsidR="00F25EB5" w:rsidRPr="00A07B8B" w:rsidRDefault="00F25EB5" w:rsidP="00A8350B">
            <w:pPr>
              <w:autoSpaceDE w:val="0"/>
              <w:autoSpaceDN w:val="0"/>
              <w:adjustRightInd w:val="0"/>
              <w:snapToGrid w:val="0"/>
              <w:jc w:val="both"/>
              <w:rPr>
                <w:sz w:val="20"/>
                <w:szCs w:val="20"/>
              </w:rPr>
            </w:pPr>
          </w:p>
          <w:p w14:paraId="295FB286"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320E75CC" w14:textId="77777777" w:rsidTr="00D71B6B">
        <w:tc>
          <w:tcPr>
            <w:tcW w:w="1165" w:type="dxa"/>
          </w:tcPr>
          <w:p w14:paraId="4554CD66"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158A974"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2169BA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7022E2E2" w14:textId="77777777" w:rsidR="00F25EB5" w:rsidRPr="00A07B8B" w:rsidRDefault="00F25EB5" w:rsidP="00A8350B">
            <w:pPr>
              <w:pStyle w:val="3GPPText"/>
              <w:spacing w:before="0" w:after="0"/>
              <w:rPr>
                <w:sz w:val="20"/>
                <w:lang w:val="en-GB"/>
              </w:rPr>
            </w:pPr>
          </w:p>
          <w:p w14:paraId="0566E3C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573CFD84" w14:textId="77777777" w:rsidR="00F25EB5" w:rsidRPr="00A07B8B" w:rsidRDefault="00F25EB5" w:rsidP="00A8350B">
            <w:pPr>
              <w:pStyle w:val="3GPPText"/>
              <w:spacing w:before="0" w:after="0"/>
              <w:rPr>
                <w:sz w:val="20"/>
                <w:lang w:val="en-GB"/>
              </w:rPr>
            </w:pPr>
          </w:p>
          <w:p w14:paraId="59D6A1F2"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1A0F97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 xml:space="preserve">FFS: Detailed options for indication of SL-PRS configuration and scheduling information, including potential availability of assistance information from serving </w:t>
            </w:r>
            <w:proofErr w:type="spellStart"/>
            <w:r w:rsidRPr="00A07B8B">
              <w:rPr>
                <w:sz w:val="20"/>
                <w:lang w:val="en-GB"/>
              </w:rPr>
              <w:t>gNB</w:t>
            </w:r>
            <w:proofErr w:type="spellEnd"/>
            <w:r w:rsidRPr="00A07B8B">
              <w:rPr>
                <w:sz w:val="20"/>
                <w:lang w:val="en-GB"/>
              </w:rPr>
              <w:t xml:space="preserve"> for in-coverage scenarios.</w:t>
            </w:r>
          </w:p>
          <w:p w14:paraId="63323579" w14:textId="77777777" w:rsidR="00F25EB5" w:rsidRPr="00A07B8B" w:rsidRDefault="00F25EB5" w:rsidP="00A8350B">
            <w:pPr>
              <w:rPr>
                <w:sz w:val="20"/>
                <w:szCs w:val="20"/>
                <w:lang w:val="en-GB"/>
              </w:rPr>
            </w:pPr>
          </w:p>
          <w:p w14:paraId="183A5839"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11574073"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5B504907" w14:textId="77777777" w:rsidR="00F25EB5" w:rsidRPr="00A07B8B" w:rsidRDefault="00F25EB5" w:rsidP="00A8350B">
            <w:pPr>
              <w:rPr>
                <w:sz w:val="20"/>
                <w:szCs w:val="20"/>
                <w:lang w:val="en-GB"/>
              </w:rPr>
            </w:pPr>
          </w:p>
        </w:tc>
      </w:tr>
      <w:tr w:rsidR="00CD7190" w:rsidRPr="00A07B8B" w14:paraId="31E357FF" w14:textId="77777777" w:rsidTr="00D71B6B">
        <w:tc>
          <w:tcPr>
            <w:tcW w:w="1165" w:type="dxa"/>
          </w:tcPr>
          <w:p w14:paraId="6FC9EE4B"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30C7B59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8F70B2"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6951F2AF" w14:textId="77777777" w:rsidTr="00D71B6B">
        <w:tc>
          <w:tcPr>
            <w:tcW w:w="1165" w:type="dxa"/>
          </w:tcPr>
          <w:p w14:paraId="79B3AAE0" w14:textId="77777777" w:rsidR="00B71FBC" w:rsidRPr="00CD7190" w:rsidRDefault="00B71FBC" w:rsidP="00B71FBC">
            <w:pPr>
              <w:pStyle w:val="BodyText"/>
              <w:spacing w:after="0"/>
              <w:rPr>
                <w:rFonts w:eastAsia="SimSun"/>
                <w:sz w:val="20"/>
                <w:szCs w:val="20"/>
                <w:lang w:val="en-GB" w:eastAsia="en-US"/>
              </w:rPr>
            </w:pPr>
            <w:proofErr w:type="spellStart"/>
            <w:r w:rsidRPr="00B71FBC">
              <w:rPr>
                <w:rFonts w:eastAsia="SimSun"/>
                <w:sz w:val="20"/>
                <w:szCs w:val="20"/>
                <w:lang w:val="en-GB" w:eastAsia="en-US"/>
              </w:rPr>
              <w:t>Futurewei</w:t>
            </w:r>
            <w:proofErr w:type="spellEnd"/>
          </w:p>
        </w:tc>
        <w:tc>
          <w:tcPr>
            <w:tcW w:w="8464" w:type="dxa"/>
          </w:tcPr>
          <w:p w14:paraId="7CAF3A06"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 xml:space="preserve">Consider whether the S-PRS configuration should be controlled by </w:t>
            </w:r>
            <w:proofErr w:type="spellStart"/>
            <w:r w:rsidRPr="00B71FBC">
              <w:rPr>
                <w:rFonts w:ascii="Times New Roman" w:eastAsia="SimSun" w:hAnsi="Times New Roman" w:cs="Times New Roman"/>
                <w:b w:val="0"/>
                <w:bCs w:val="0"/>
                <w:kern w:val="0"/>
                <w:lang w:val="en-GB" w:eastAsia="en-US"/>
              </w:rPr>
              <w:t>gNB</w:t>
            </w:r>
            <w:proofErr w:type="spellEnd"/>
            <w:r w:rsidRPr="00B71FBC">
              <w:rPr>
                <w:rFonts w:ascii="Times New Roman" w:eastAsia="SimSun" w:hAnsi="Times New Roman" w:cs="Times New Roman"/>
                <w:b w:val="0"/>
                <w:bCs w:val="0"/>
                <w:kern w:val="0"/>
                <w:lang w:val="en-GB" w:eastAsia="en-US"/>
              </w:rPr>
              <w:t xml:space="preserve"> when SL UEs are in coverage or partial coverage.</w:t>
            </w:r>
          </w:p>
        </w:tc>
      </w:tr>
      <w:tr w:rsidR="00423EFD" w:rsidRPr="00A07B8B" w14:paraId="0FFBE4DE" w14:textId="77777777" w:rsidTr="00D71B6B">
        <w:tc>
          <w:tcPr>
            <w:tcW w:w="1165" w:type="dxa"/>
          </w:tcPr>
          <w:p w14:paraId="07D8232E"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09CA5C0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33383FFF"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5EBD3571" w14:textId="77777777" w:rsidTr="00D71B6B">
        <w:tc>
          <w:tcPr>
            <w:tcW w:w="1165" w:type="dxa"/>
          </w:tcPr>
          <w:p w14:paraId="4D87DA36"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6FCB20FB" w14:textId="77777777" w:rsidR="00883CB1" w:rsidRPr="004E0476" w:rsidRDefault="00883CB1" w:rsidP="00883CB1">
            <w:pPr>
              <w:pStyle w:val="maintext"/>
              <w:spacing w:before="0" w:after="0"/>
              <w:ind w:firstLineChars="0" w:firstLine="0"/>
              <w:rPr>
                <w:spacing w:val="-2"/>
              </w:rPr>
            </w:pPr>
            <w:r w:rsidRPr="004E0476">
              <w:rPr>
                <w:spacing w:val="-2"/>
              </w:rPr>
              <w:t>For studying sidelink positioning method (e.g., TDO, RTT, AOA/D, …) keep L1/L2 layer impact being minimum and independent of sidelink positioning signal design.</w:t>
            </w:r>
          </w:p>
        </w:tc>
      </w:tr>
    </w:tbl>
    <w:p w14:paraId="1BB81E6C" w14:textId="77777777" w:rsidR="00F25EB5" w:rsidRDefault="00F25EB5" w:rsidP="00F25EB5"/>
    <w:p w14:paraId="0173DE12"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51AFAEE" w14:textId="77777777" w:rsidR="00592991" w:rsidRDefault="00592991" w:rsidP="00F25EB5"/>
    <w:p w14:paraId="0719649E" w14:textId="77777777"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435AC68" w14:textId="77777777" w:rsidR="00C17D55" w:rsidRDefault="00C17D55" w:rsidP="00C17D55">
      <w:r>
        <w:t>With regards to the configuration/activation/triggering of SL-PRS, study the following options:</w:t>
      </w:r>
    </w:p>
    <w:p w14:paraId="4A23F5A9"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6094332D"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307C3CEF"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293A72C5"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4251B028"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proofErr w:type="spellStart"/>
      <w:r w:rsidR="00516952" w:rsidRPr="00516952">
        <w:rPr>
          <w:rFonts w:ascii="Times New Roman" w:eastAsiaTheme="minorEastAsia" w:hAnsi="Times New Roman" w:cs="Times New Roman"/>
          <w:sz w:val="24"/>
          <w:szCs w:val="24"/>
          <w:lang w:eastAsia="ko-KR"/>
        </w:rPr>
        <w:t>gNB</w:t>
      </w:r>
      <w:proofErr w:type="spellEnd"/>
      <w:r w:rsidR="00516952" w:rsidRPr="00516952">
        <w:rPr>
          <w:rFonts w:ascii="Times New Roman" w:eastAsiaTheme="minorEastAsia" w:hAnsi="Times New Roman" w:cs="Times New Roman"/>
          <w:sz w:val="24"/>
          <w:szCs w:val="24"/>
          <w:lang w:eastAsia="ko-KR"/>
        </w:rPr>
        <w:t xml:space="preserve">,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52DFB809"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6BA41260"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1061D64D"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4671155" w14:textId="77777777" w:rsidR="00442773" w:rsidRPr="00BB6F3E" w:rsidRDefault="00442773" w:rsidP="00442773">
      <w:pPr>
        <w:pStyle w:val="ListParagraph"/>
      </w:pPr>
    </w:p>
    <w:p w14:paraId="511096AF" w14:textId="77777777" w:rsidR="00F25EB5" w:rsidRPr="0016779B" w:rsidRDefault="00F25EB5" w:rsidP="00F25EB5">
      <w:pPr>
        <w:pStyle w:val="Heading5"/>
        <w:rPr>
          <w:lang w:val="en-GB"/>
        </w:rPr>
      </w:pPr>
      <w:r w:rsidRPr="0016779B">
        <w:rPr>
          <w:lang w:val="en-GB"/>
        </w:rPr>
        <w:t>Companies views</w:t>
      </w:r>
    </w:p>
    <w:p w14:paraId="0471A93F"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00993395" w14:textId="77777777" w:rsidTr="000860D0">
        <w:tc>
          <w:tcPr>
            <w:tcW w:w="1440" w:type="dxa"/>
          </w:tcPr>
          <w:p w14:paraId="1776780F"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36E88455"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11298327"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2F99AA27" w14:textId="77777777" w:rsidTr="000860D0">
        <w:tc>
          <w:tcPr>
            <w:tcW w:w="1440" w:type="dxa"/>
          </w:tcPr>
          <w:p w14:paraId="105C8864" w14:textId="77777777" w:rsidR="00F25EB5" w:rsidRPr="00D37441" w:rsidRDefault="00830BC7" w:rsidP="00A8350B">
            <w:pPr>
              <w:pStyle w:val="BodyText"/>
              <w:spacing w:after="0"/>
              <w:rPr>
                <w:sz w:val="20"/>
                <w:szCs w:val="20"/>
              </w:rPr>
            </w:pPr>
            <w:r>
              <w:rPr>
                <w:sz w:val="20"/>
                <w:szCs w:val="20"/>
              </w:rPr>
              <w:t>MTK</w:t>
            </w:r>
          </w:p>
        </w:tc>
        <w:tc>
          <w:tcPr>
            <w:tcW w:w="8312" w:type="dxa"/>
          </w:tcPr>
          <w:p w14:paraId="48E90CB7" w14:textId="77777777" w:rsidR="00F25EB5" w:rsidRPr="0016779B" w:rsidRDefault="00830BC7" w:rsidP="00A8350B">
            <w:pPr>
              <w:jc w:val="both"/>
              <w:rPr>
                <w:sz w:val="20"/>
                <w:szCs w:val="20"/>
              </w:rPr>
            </w:pPr>
            <w:r>
              <w:rPr>
                <w:sz w:val="20"/>
                <w:szCs w:val="20"/>
              </w:rPr>
              <w:t>Support option 2</w:t>
            </w:r>
          </w:p>
        </w:tc>
      </w:tr>
      <w:tr w:rsidR="00847102" w:rsidRPr="00D37441" w14:paraId="4E16FF72" w14:textId="77777777" w:rsidTr="000860D0">
        <w:tc>
          <w:tcPr>
            <w:tcW w:w="1440" w:type="dxa"/>
          </w:tcPr>
          <w:p w14:paraId="352157E9"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5B3652E5" w14:textId="77777777"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If sidelink resource collision happens</w:t>
            </w:r>
            <w:r>
              <w:rPr>
                <w:rFonts w:eastAsia="SimSun"/>
                <w:sz w:val="20"/>
                <w:szCs w:val="20"/>
              </w:rPr>
              <w:t xml:space="preserve"> for sidelink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6FC0BA08" w14:textId="77777777" w:rsidTr="000860D0">
        <w:tc>
          <w:tcPr>
            <w:tcW w:w="1440" w:type="dxa"/>
          </w:tcPr>
          <w:p w14:paraId="6352939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71F556F4" w14:textId="77777777" w:rsidR="00ED479F" w:rsidRDefault="00ED479F" w:rsidP="00ED479F">
            <w:pPr>
              <w:pStyle w:val="BodyText"/>
              <w:spacing w:after="0"/>
              <w:rPr>
                <w:rFonts w:eastAsiaTheme="minorEastAsia"/>
                <w:sz w:val="20"/>
                <w:szCs w:val="20"/>
              </w:rPr>
            </w:pPr>
          </w:p>
        </w:tc>
        <w:tc>
          <w:tcPr>
            <w:tcW w:w="8312" w:type="dxa"/>
          </w:tcPr>
          <w:p w14:paraId="6C15D0F0"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1BFD829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6787E15A"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62DD1542"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6855D77"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555F8BED" w14:textId="77777777" w:rsidR="00ED479F" w:rsidRDefault="00ED479F" w:rsidP="00ED479F">
            <w:pPr>
              <w:jc w:val="both"/>
              <w:rPr>
                <w:rFonts w:eastAsia="Malgun Gothic"/>
                <w:sz w:val="20"/>
              </w:rPr>
            </w:pPr>
          </w:p>
          <w:p w14:paraId="4D87D9F0" w14:textId="77777777" w:rsidR="00ED479F" w:rsidRDefault="00ED479F" w:rsidP="00ED479F">
            <w:pPr>
              <w:jc w:val="both"/>
              <w:rPr>
                <w:sz w:val="20"/>
                <w:szCs w:val="20"/>
                <w:lang w:eastAsia="zh-CN"/>
              </w:rPr>
            </w:pPr>
          </w:p>
        </w:tc>
      </w:tr>
      <w:tr w:rsidR="005E53B3" w:rsidRPr="00D37441" w14:paraId="230577C0" w14:textId="77777777" w:rsidTr="000860D0">
        <w:tc>
          <w:tcPr>
            <w:tcW w:w="1440" w:type="dxa"/>
          </w:tcPr>
          <w:p w14:paraId="4FADA9AF"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tcPr>
          <w:p w14:paraId="54538440" w14:textId="77777777"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37B362DF" w14:textId="77777777" w:rsidTr="000860D0">
        <w:tc>
          <w:tcPr>
            <w:tcW w:w="1440" w:type="dxa"/>
          </w:tcPr>
          <w:p w14:paraId="23CFB4D4" w14:textId="77777777" w:rsidR="002E782A" w:rsidRDefault="002E782A" w:rsidP="005E53B3">
            <w:pPr>
              <w:pStyle w:val="BodyText"/>
              <w:spacing w:after="0"/>
              <w:rPr>
                <w:rFonts w:eastAsiaTheme="minorEastAsia"/>
                <w:sz w:val="20"/>
                <w:szCs w:val="20"/>
              </w:rPr>
            </w:pPr>
            <w:proofErr w:type="spellStart"/>
            <w:r w:rsidRPr="002E782A">
              <w:rPr>
                <w:rFonts w:eastAsiaTheme="minorEastAsia"/>
                <w:sz w:val="20"/>
                <w:szCs w:val="20"/>
              </w:rPr>
              <w:t>InterDigital</w:t>
            </w:r>
            <w:proofErr w:type="spellEnd"/>
          </w:p>
        </w:tc>
        <w:tc>
          <w:tcPr>
            <w:tcW w:w="8312" w:type="dxa"/>
          </w:tcPr>
          <w:p w14:paraId="7258E5B4" w14:textId="77777777" w:rsidR="002E782A" w:rsidRDefault="002E782A" w:rsidP="002E782A">
            <w:pPr>
              <w:jc w:val="both"/>
              <w:rPr>
                <w:sz w:val="20"/>
                <w:szCs w:val="20"/>
              </w:rPr>
            </w:pPr>
            <w:r>
              <w:rPr>
                <w:sz w:val="20"/>
                <w:szCs w:val="20"/>
              </w:rPr>
              <w:t>Examples for high-layer can be provided in the proposal for clarification, e.g., RRC, LPP.</w:t>
            </w:r>
          </w:p>
          <w:p w14:paraId="57712F89"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2C39926E" w14:textId="77777777" w:rsidR="002E782A" w:rsidRDefault="002E782A" w:rsidP="002E782A">
            <w:pPr>
              <w:jc w:val="both"/>
              <w:rPr>
                <w:sz w:val="20"/>
                <w:szCs w:val="20"/>
                <w:lang w:eastAsia="zh-CN"/>
              </w:rPr>
            </w:pPr>
            <w:r w:rsidRPr="002248D1">
              <w:rPr>
                <w:color w:val="FF0000"/>
                <w:sz w:val="20"/>
                <w:szCs w:val="20"/>
              </w:rPr>
              <w:t>Option 3 : Lower-layer signaling</w:t>
            </w:r>
          </w:p>
        </w:tc>
      </w:tr>
      <w:tr w:rsidR="00814912" w14:paraId="28B61B12" w14:textId="77777777" w:rsidTr="000860D0">
        <w:tc>
          <w:tcPr>
            <w:tcW w:w="1440" w:type="dxa"/>
          </w:tcPr>
          <w:p w14:paraId="77E4E7D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239F135A"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47E8CAE" w14:textId="77777777" w:rsidTr="000860D0">
        <w:tc>
          <w:tcPr>
            <w:tcW w:w="1440" w:type="dxa"/>
          </w:tcPr>
          <w:p w14:paraId="6D393DEE" w14:textId="77777777"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4809BCBC"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389A5A14" w14:textId="77777777" w:rsidR="001916B6" w:rsidRDefault="001916B6" w:rsidP="001916B6">
            <w:pPr>
              <w:jc w:val="both"/>
              <w:rPr>
                <w:sz w:val="20"/>
                <w:szCs w:val="20"/>
              </w:rPr>
            </w:pPr>
            <w:r>
              <w:rPr>
                <w:rFonts w:hint="eastAsia"/>
                <w:sz w:val="20"/>
                <w:szCs w:val="20"/>
                <w:lang w:eastAsia="zh-CN"/>
              </w:rPr>
              <w:t>T</w:t>
            </w:r>
            <w:r>
              <w:rPr>
                <w:sz w:val="20"/>
                <w:szCs w:val="20"/>
                <w:lang w:eastAsia="zh-CN"/>
              </w:rPr>
              <w:t>his is related to the resource allocation of SL-PRS, without SCI reservation in NR sidelink, resource collision may happen more frequently which will have bad impacts on system performance.</w:t>
            </w:r>
          </w:p>
        </w:tc>
      </w:tr>
      <w:tr w:rsidR="005741A9" w:rsidRPr="00A74E8A" w14:paraId="49D69F63" w14:textId="77777777" w:rsidTr="000860D0">
        <w:tc>
          <w:tcPr>
            <w:tcW w:w="1440" w:type="dxa"/>
          </w:tcPr>
          <w:p w14:paraId="55E7B9C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35CE63C7"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w:t>
            </w:r>
            <w:proofErr w:type="spellStart"/>
            <w:r w:rsidRPr="005741A9">
              <w:rPr>
                <w:sz w:val="20"/>
                <w:szCs w:val="20"/>
                <w:lang w:eastAsia="zh-CN"/>
              </w:rPr>
              <w:t>Uu</w:t>
            </w:r>
            <w:proofErr w:type="spellEnd"/>
            <w:r w:rsidRPr="005741A9">
              <w:rPr>
                <w:sz w:val="20"/>
                <w:szCs w:val="20"/>
                <w:lang w:eastAsia="zh-CN"/>
              </w:rPr>
              <w:t xml:space="preserve"> interface positioning and thus hybrid signalling is needed. </w:t>
            </w:r>
          </w:p>
        </w:tc>
      </w:tr>
      <w:tr w:rsidR="002D5E0B" w:rsidRPr="00D37441" w14:paraId="5EEF5120" w14:textId="77777777" w:rsidTr="000860D0">
        <w:tc>
          <w:tcPr>
            <w:tcW w:w="1440" w:type="dxa"/>
          </w:tcPr>
          <w:p w14:paraId="49AD677D" w14:textId="77777777" w:rsidR="002D5E0B" w:rsidRPr="00D37441" w:rsidRDefault="002D5E0B" w:rsidP="00D36803">
            <w:pPr>
              <w:pStyle w:val="BodyText"/>
              <w:spacing w:after="0"/>
              <w:rPr>
                <w:sz w:val="20"/>
                <w:szCs w:val="20"/>
              </w:rPr>
            </w:pPr>
            <w:r>
              <w:rPr>
                <w:sz w:val="20"/>
                <w:szCs w:val="20"/>
              </w:rPr>
              <w:t>Sony</w:t>
            </w:r>
          </w:p>
        </w:tc>
        <w:tc>
          <w:tcPr>
            <w:tcW w:w="8312" w:type="dxa"/>
          </w:tcPr>
          <w:p w14:paraId="1C680E0A" w14:textId="77777777" w:rsidR="002D5E0B" w:rsidRPr="0016779B" w:rsidRDefault="002D5E0B" w:rsidP="00D36803">
            <w:pPr>
              <w:jc w:val="both"/>
              <w:rPr>
                <w:sz w:val="20"/>
                <w:szCs w:val="20"/>
              </w:rPr>
            </w:pPr>
            <w:r>
              <w:rPr>
                <w:sz w:val="20"/>
                <w:szCs w:val="20"/>
              </w:rPr>
              <w:t>Option 2. A good interaction between high and lower layer signalling is needed to support SL-Pos</w:t>
            </w:r>
          </w:p>
        </w:tc>
      </w:tr>
      <w:tr w:rsidR="00C45530" w:rsidRPr="00D37441" w14:paraId="14F10ED9" w14:textId="77777777" w:rsidTr="00587FF3">
        <w:tc>
          <w:tcPr>
            <w:tcW w:w="1440" w:type="dxa"/>
          </w:tcPr>
          <w:p w14:paraId="1E081B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800E229"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0860D0" w:rsidRPr="00A74E8A" w14:paraId="19D03C96" w14:textId="77777777" w:rsidTr="000860D0">
        <w:tc>
          <w:tcPr>
            <w:tcW w:w="1440" w:type="dxa"/>
          </w:tcPr>
          <w:p w14:paraId="7ED34709"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A592AEB" w14:textId="77777777" w:rsidR="000860D0" w:rsidRPr="005741A9" w:rsidRDefault="000860D0" w:rsidP="000860D0">
            <w:pPr>
              <w:jc w:val="both"/>
              <w:rPr>
                <w:sz w:val="20"/>
                <w:szCs w:val="20"/>
                <w:lang w:eastAsia="zh-CN"/>
              </w:rPr>
            </w:pPr>
            <w:r>
              <w:rPr>
                <w:sz w:val="20"/>
                <w:szCs w:val="20"/>
              </w:rPr>
              <w:t>Support Option 2</w:t>
            </w:r>
          </w:p>
        </w:tc>
      </w:tr>
      <w:tr w:rsidR="000336AF" w:rsidRPr="00A74E8A" w14:paraId="51BC6E6B" w14:textId="77777777" w:rsidTr="000860D0">
        <w:tc>
          <w:tcPr>
            <w:tcW w:w="1440" w:type="dxa"/>
          </w:tcPr>
          <w:p w14:paraId="64B0F758"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740DD54A" w14:textId="77777777"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61E72DA7" w14:textId="77777777" w:rsidTr="000860D0">
        <w:tc>
          <w:tcPr>
            <w:tcW w:w="1440" w:type="dxa"/>
          </w:tcPr>
          <w:p w14:paraId="44E4E67F"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1C6B77FF" w14:textId="77777777" w:rsidR="00CC39FC" w:rsidRDefault="00CC39FC" w:rsidP="00CC39FC">
            <w:pPr>
              <w:jc w:val="both"/>
              <w:rPr>
                <w:sz w:val="20"/>
                <w:szCs w:val="20"/>
              </w:rPr>
            </w:pPr>
            <w:r>
              <w:rPr>
                <w:sz w:val="20"/>
                <w:szCs w:val="20"/>
              </w:rPr>
              <w:t>Decision on this can be deferred.</w:t>
            </w:r>
          </w:p>
        </w:tc>
      </w:tr>
      <w:tr w:rsidR="00886D63" w:rsidRPr="00A74E8A" w14:paraId="5D78E442" w14:textId="77777777" w:rsidTr="000860D0">
        <w:tc>
          <w:tcPr>
            <w:tcW w:w="1440" w:type="dxa"/>
          </w:tcPr>
          <w:p w14:paraId="7CCF4C76"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37B5412E" w14:textId="77777777" w:rsidR="00886D63" w:rsidRDefault="00886D63" w:rsidP="00886D63">
            <w:pPr>
              <w:jc w:val="both"/>
              <w:rPr>
                <w:sz w:val="20"/>
                <w:szCs w:val="20"/>
              </w:rPr>
            </w:pPr>
            <w:r>
              <w:rPr>
                <w:sz w:val="20"/>
                <w:szCs w:val="20"/>
              </w:rPr>
              <w:t>This proposal is a bit confusing for us.</w:t>
            </w:r>
          </w:p>
          <w:p w14:paraId="3F92545B"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6BBB0E4F"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0220D215" w14:textId="77777777" w:rsidR="00886D63" w:rsidRPr="00184CBF" w:rsidRDefault="00886D63" w:rsidP="00886D63">
            <w:pPr>
              <w:jc w:val="both"/>
              <w:rPr>
                <w:sz w:val="20"/>
                <w:szCs w:val="20"/>
              </w:rPr>
            </w:pPr>
          </w:p>
          <w:p w14:paraId="402819F7" w14:textId="77777777"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676EABAA" w14:textId="77777777" w:rsidTr="000860D0">
        <w:tc>
          <w:tcPr>
            <w:tcW w:w="1440" w:type="dxa"/>
          </w:tcPr>
          <w:p w14:paraId="01D9AC6B" w14:textId="77777777"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16B842B1"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35E32E29" w14:textId="77777777"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106BBABE" w14:textId="77777777" w:rsidTr="00354C1E">
        <w:tc>
          <w:tcPr>
            <w:tcW w:w="1440" w:type="dxa"/>
          </w:tcPr>
          <w:p w14:paraId="1BBC919F"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C2B33B7"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41589BEA" w14:textId="77777777" w:rsidTr="000860D0">
        <w:tc>
          <w:tcPr>
            <w:tcW w:w="1440" w:type="dxa"/>
          </w:tcPr>
          <w:p w14:paraId="0FE7B489"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4705B75F" w14:textId="77777777"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24AC8F1A" w14:textId="77777777" w:rsidTr="000860D0">
        <w:tc>
          <w:tcPr>
            <w:tcW w:w="1440" w:type="dxa"/>
          </w:tcPr>
          <w:p w14:paraId="7F624921"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789C711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7EA13A1B" w14:textId="77777777" w:rsidTr="000860D0">
        <w:tc>
          <w:tcPr>
            <w:tcW w:w="1440" w:type="dxa"/>
          </w:tcPr>
          <w:p w14:paraId="0AFA8E0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49272AC9"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77A81FDE" w14:textId="77777777" w:rsidTr="000860D0">
        <w:tc>
          <w:tcPr>
            <w:tcW w:w="1440" w:type="dxa"/>
          </w:tcPr>
          <w:p w14:paraId="0A3F1CE4" w14:textId="77777777"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2440CB4" w14:textId="77777777" w:rsidR="00D546B1" w:rsidRDefault="00D546B1" w:rsidP="00D546B1">
            <w:pPr>
              <w:jc w:val="both"/>
              <w:rPr>
                <w:sz w:val="20"/>
                <w:szCs w:val="20"/>
                <w:lang w:eastAsia="zh-CN"/>
              </w:rPr>
            </w:pPr>
            <w:r>
              <w:rPr>
                <w:sz w:val="20"/>
                <w:szCs w:val="20"/>
              </w:rPr>
              <w:t>OK to study both, prefer Option 2.</w:t>
            </w:r>
          </w:p>
        </w:tc>
      </w:tr>
      <w:tr w:rsidR="00E309F3" w:rsidRPr="00A74E8A" w14:paraId="1EE3E60F" w14:textId="77777777" w:rsidTr="000860D0">
        <w:tc>
          <w:tcPr>
            <w:tcW w:w="1440" w:type="dxa"/>
          </w:tcPr>
          <w:p w14:paraId="07DB769F" w14:textId="77777777"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096265B1" w14:textId="77777777"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r w:rsidR="003D02BA" w:rsidRPr="00A74E8A" w14:paraId="221E5BF3" w14:textId="77777777" w:rsidTr="000860D0">
        <w:tc>
          <w:tcPr>
            <w:tcW w:w="1440" w:type="dxa"/>
          </w:tcPr>
          <w:p w14:paraId="27FD8E1D" w14:textId="77777777" w:rsidR="003D02BA" w:rsidRDefault="003D02BA" w:rsidP="003D02BA">
            <w:pPr>
              <w:pStyle w:val="BodyText"/>
              <w:spacing w:after="0"/>
              <w:rPr>
                <w:rFonts w:eastAsiaTheme="minorEastAsia"/>
                <w:sz w:val="20"/>
                <w:szCs w:val="20"/>
              </w:rPr>
            </w:pPr>
            <w:r>
              <w:rPr>
                <w:rFonts w:eastAsiaTheme="minorEastAsia"/>
                <w:sz w:val="20"/>
                <w:szCs w:val="20"/>
              </w:rPr>
              <w:t>Intel</w:t>
            </w:r>
          </w:p>
        </w:tc>
        <w:tc>
          <w:tcPr>
            <w:tcW w:w="8312" w:type="dxa"/>
          </w:tcPr>
          <w:p w14:paraId="4541BF02" w14:textId="77777777" w:rsidR="003D02BA" w:rsidRDefault="003D02BA" w:rsidP="003D02BA">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06498CB7" w14:textId="77777777" w:rsidR="003D02BA" w:rsidRDefault="003D02BA" w:rsidP="003D02BA">
            <w:pPr>
              <w:jc w:val="both"/>
              <w:rPr>
                <w:sz w:val="20"/>
                <w:szCs w:val="20"/>
                <w:lang w:eastAsia="zh-CN"/>
              </w:rPr>
            </w:pPr>
          </w:p>
          <w:p w14:paraId="4EA80BEA" w14:textId="77777777" w:rsidR="003D02BA" w:rsidRDefault="003D02BA" w:rsidP="003D02BA">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1FDDFC22" w14:textId="77777777" w:rsidR="003D02BA" w:rsidRDefault="003D02BA" w:rsidP="003D02BA">
            <w:pPr>
              <w:jc w:val="both"/>
              <w:rPr>
                <w:sz w:val="20"/>
                <w:szCs w:val="20"/>
                <w:lang w:eastAsia="zh-CN"/>
              </w:rPr>
            </w:pPr>
            <w:r>
              <w:rPr>
                <w:sz w:val="20"/>
                <w:szCs w:val="20"/>
                <w:lang w:eastAsia="zh-CN"/>
              </w:rPr>
              <w:t xml:space="preserve"> </w:t>
            </w:r>
          </w:p>
        </w:tc>
      </w:tr>
    </w:tbl>
    <w:p w14:paraId="01BA4A94" w14:textId="77777777" w:rsidR="006D697E" w:rsidRDefault="006D697E" w:rsidP="008571A2">
      <w:pPr>
        <w:rPr>
          <w:lang w:eastAsia="zh-CN"/>
        </w:rPr>
      </w:pPr>
    </w:p>
    <w:p w14:paraId="62CBC650" w14:textId="77777777" w:rsidR="00AD6D50" w:rsidRDefault="00AD6D50" w:rsidP="00AD6D50">
      <w:pPr>
        <w:pStyle w:val="Heading5"/>
        <w:rPr>
          <w:lang w:val="en-GB"/>
        </w:rPr>
      </w:pPr>
      <w:r w:rsidRPr="00231A7D">
        <w:rPr>
          <w:lang w:val="en-GB"/>
        </w:rPr>
        <w:t>FL Observation</w:t>
      </w:r>
      <w:r>
        <w:rPr>
          <w:lang w:val="en-GB"/>
        </w:rPr>
        <w:t>s</w:t>
      </w:r>
    </w:p>
    <w:p w14:paraId="3E83CDE5" w14:textId="77777777" w:rsidR="00587FF3" w:rsidRDefault="006022D8" w:rsidP="00587FF3">
      <w:pPr>
        <w:rPr>
          <w:lang w:val="en-GB"/>
        </w:rPr>
      </w:pPr>
      <w:r>
        <w:rPr>
          <w:lang w:val="en-GB"/>
        </w:rPr>
        <w:t xml:space="preserve">Based on the above replies, we make the following observations: </w:t>
      </w:r>
    </w:p>
    <w:p w14:paraId="617EAB12" w14:textId="77777777" w:rsidR="006022D8" w:rsidRPr="00587FF3" w:rsidRDefault="006022D8" w:rsidP="00587FF3">
      <w:pPr>
        <w:rPr>
          <w:lang w:val="en-GB"/>
        </w:rPr>
      </w:pPr>
    </w:p>
    <w:p w14:paraId="5375CC6C" w14:textId="77777777" w:rsidR="00AD6D50" w:rsidRDefault="00F8064F" w:rsidP="00587FF3">
      <w:pPr>
        <w:rPr>
          <w:lang w:val="en-GB"/>
        </w:rPr>
      </w:pPr>
      <w:r>
        <w:rPr>
          <w:lang w:val="en-GB"/>
        </w:rPr>
        <w:t>Support</w:t>
      </w:r>
      <w:r w:rsidR="00DB2162">
        <w:rPr>
          <w:lang w:val="en-GB"/>
        </w:rPr>
        <w:t>/Prefer</w:t>
      </w:r>
      <w:r>
        <w:rPr>
          <w:lang w:val="en-GB"/>
        </w:rPr>
        <w:t xml:space="preserve"> of Option 1: </w:t>
      </w:r>
    </w:p>
    <w:p w14:paraId="693020E0" w14:textId="77777777" w:rsidR="00587FF3" w:rsidRPr="00587FF3" w:rsidRDefault="00587FF3" w:rsidP="00B82D30">
      <w:pPr>
        <w:pStyle w:val="ListParagraph"/>
        <w:numPr>
          <w:ilvl w:val="0"/>
          <w:numId w:val="92"/>
        </w:numPr>
        <w:spacing w:after="0"/>
        <w:rPr>
          <w:lang w:val="en-GB"/>
        </w:rPr>
      </w:pPr>
      <w:r>
        <w:rPr>
          <w:lang w:val="en-GB"/>
        </w:rPr>
        <w:t>Qualcomm</w:t>
      </w:r>
    </w:p>
    <w:p w14:paraId="766A22D0" w14:textId="77777777" w:rsidR="00F8064F" w:rsidRDefault="00F8064F" w:rsidP="00587FF3">
      <w:pPr>
        <w:rPr>
          <w:lang w:val="en-GB"/>
        </w:rPr>
      </w:pPr>
      <w:r>
        <w:rPr>
          <w:lang w:val="en-GB"/>
        </w:rPr>
        <w:t>Support</w:t>
      </w:r>
      <w:r w:rsidR="00DB2162">
        <w:rPr>
          <w:lang w:val="en-GB"/>
        </w:rPr>
        <w:t>/Prefer</w:t>
      </w:r>
      <w:r>
        <w:rPr>
          <w:lang w:val="en-GB"/>
        </w:rPr>
        <w:t xml:space="preserve"> of Option 2: </w:t>
      </w:r>
    </w:p>
    <w:p w14:paraId="60C685EA" w14:textId="77777777" w:rsid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r>
        <w:rPr>
          <w:lang w:val="en-GB"/>
        </w:rPr>
        <w:t>Futurewei</w:t>
      </w:r>
      <w:proofErr w:type="spellEnd"/>
      <w:r>
        <w:rPr>
          <w:lang w:val="en-GB"/>
        </w:rPr>
        <w:t>,  CMCC, NEC, Sony, Lenovo, NTT DOCOMO, LGE, Sharp</w:t>
      </w:r>
      <w:r w:rsidR="00F436DE">
        <w:rPr>
          <w:lang w:val="en-GB"/>
        </w:rPr>
        <w:t>, Nokia</w:t>
      </w:r>
      <w:r w:rsidR="008E74D3">
        <w:rPr>
          <w:lang w:val="en-GB"/>
        </w:rPr>
        <w:t>, NSB</w:t>
      </w:r>
    </w:p>
    <w:p w14:paraId="3B0C41B1" w14:textId="77777777" w:rsidR="00E9612E" w:rsidRDefault="00E9612E" w:rsidP="00E9612E">
      <w:pPr>
        <w:rPr>
          <w:lang w:val="en-GB"/>
        </w:rPr>
      </w:pPr>
      <w:r>
        <w:rPr>
          <w:lang w:val="en-GB"/>
        </w:rPr>
        <w:t>Study both Options</w:t>
      </w:r>
    </w:p>
    <w:p w14:paraId="6040FB6A" w14:textId="77777777" w:rsidR="00E9612E" w:rsidRPr="00E9612E" w:rsidRDefault="00E9612E" w:rsidP="00E9612E">
      <w:pPr>
        <w:pStyle w:val="ListParagraph"/>
        <w:numPr>
          <w:ilvl w:val="0"/>
          <w:numId w:val="74"/>
        </w:numPr>
        <w:rPr>
          <w:lang w:val="en-GB"/>
        </w:rPr>
      </w:pPr>
      <w:r>
        <w:rPr>
          <w:lang w:val="en-GB"/>
        </w:rPr>
        <w:t>Intel</w:t>
      </w:r>
    </w:p>
    <w:p w14:paraId="37FA02BA" w14:textId="7777777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0D475EA8" w14:textId="77777777" w:rsidR="00587FF3" w:rsidRDefault="00587FF3" w:rsidP="00B82D30">
      <w:pPr>
        <w:pStyle w:val="ListParagraph"/>
        <w:numPr>
          <w:ilvl w:val="0"/>
          <w:numId w:val="92"/>
        </w:numPr>
        <w:spacing w:after="0"/>
        <w:rPr>
          <w:lang w:eastAsia="zh-CN"/>
        </w:rPr>
      </w:pPr>
      <w:r>
        <w:rPr>
          <w:lang w:eastAsia="zh-CN"/>
        </w:rPr>
        <w:t>Interdigital</w:t>
      </w:r>
    </w:p>
    <w:p w14:paraId="060718A5" w14:textId="77777777" w:rsidR="00587FF3" w:rsidRDefault="00587FF3" w:rsidP="00587FF3">
      <w:pPr>
        <w:rPr>
          <w:lang w:eastAsia="zh-CN"/>
        </w:rPr>
      </w:pPr>
      <w:r>
        <w:rPr>
          <w:lang w:eastAsia="zh-CN"/>
        </w:rPr>
        <w:t xml:space="preserve">Defer an agreement: </w:t>
      </w:r>
    </w:p>
    <w:p w14:paraId="59491B9A" w14:textId="7777777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64B4BC7C" w14:textId="77777777" w:rsidR="006022D8" w:rsidRDefault="006022D8" w:rsidP="006022D8">
      <w:pPr>
        <w:rPr>
          <w:lang w:eastAsia="zh-CN"/>
        </w:rPr>
      </w:pPr>
    </w:p>
    <w:p w14:paraId="04AFBD36" w14:textId="77777777" w:rsidR="00AB1F16" w:rsidRDefault="00AB1F16" w:rsidP="006022D8">
      <w:pPr>
        <w:rPr>
          <w:lang w:eastAsia="zh-CN"/>
        </w:rPr>
      </w:pPr>
      <w:r>
        <w:rPr>
          <w:lang w:eastAsia="zh-CN"/>
        </w:rPr>
        <w:t xml:space="preserve">I interpret that the 3 companies that suggest to defer an agreement, they mean to defer a </w:t>
      </w:r>
      <w:proofErr w:type="spellStart"/>
      <w:r>
        <w:rPr>
          <w:lang w:eastAsia="zh-CN"/>
        </w:rPr>
        <w:t>downselection</w:t>
      </w:r>
      <w:proofErr w:type="spellEnd"/>
      <w:r>
        <w:rPr>
          <w:lang w:eastAsia="zh-CN"/>
        </w:rPr>
        <w:t xml:space="preserve">, but still keep the options for further study. </w:t>
      </w:r>
    </w:p>
    <w:p w14:paraId="64FA8420" w14:textId="77777777" w:rsidR="00AB1F16" w:rsidRDefault="00AB1F16" w:rsidP="006022D8">
      <w:pPr>
        <w:rPr>
          <w:lang w:eastAsia="zh-CN"/>
        </w:rPr>
      </w:pPr>
    </w:p>
    <w:p w14:paraId="79ABB2B6" w14:textId="77777777"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4AF3F052" w14:textId="77777777" w:rsidR="00B92AF2" w:rsidRDefault="00B92AF2" w:rsidP="006022D8">
      <w:pPr>
        <w:rPr>
          <w:lang w:eastAsia="zh-CN"/>
        </w:rPr>
      </w:pPr>
    </w:p>
    <w:p w14:paraId="0B574B8A" w14:textId="77777777" w:rsidR="00B92AF2" w:rsidRDefault="00B92AF2" w:rsidP="006022D8">
      <w:pPr>
        <w:rPr>
          <w:lang w:eastAsia="zh-CN"/>
        </w:rPr>
      </w:pPr>
      <w:r>
        <w:rPr>
          <w:lang w:eastAsia="zh-CN"/>
        </w:rPr>
        <w:t xml:space="preserve">1 company suggested that the details (shown in red) in Option 2 are not needed at this point. Companies are encouraged to check these further. </w:t>
      </w:r>
    </w:p>
    <w:p w14:paraId="2EF9A721" w14:textId="77777777" w:rsidR="00AB1F16" w:rsidRDefault="00AB1F16" w:rsidP="006022D8">
      <w:pPr>
        <w:rPr>
          <w:lang w:eastAsia="zh-CN"/>
        </w:rPr>
      </w:pPr>
    </w:p>
    <w:p w14:paraId="3A8D6718" w14:textId="77777777" w:rsidR="00AB1F16" w:rsidRDefault="00AB1F16" w:rsidP="006022D8">
      <w:pPr>
        <w:rPr>
          <w:lang w:eastAsia="zh-CN"/>
        </w:rPr>
      </w:pPr>
      <w:r>
        <w:rPr>
          <w:lang w:eastAsia="zh-CN"/>
        </w:rPr>
        <w:t xml:space="preserve">Based on the above, the updated proposal is: </w:t>
      </w:r>
    </w:p>
    <w:p w14:paraId="5DB8CFD8" w14:textId="77777777" w:rsidR="00587FF3" w:rsidRDefault="00587FF3" w:rsidP="00AD6D50">
      <w:pPr>
        <w:rPr>
          <w:lang w:eastAsia="zh-CN"/>
        </w:rPr>
      </w:pPr>
    </w:p>
    <w:p w14:paraId="160A804A" w14:textId="5D86EBE9" w:rsidR="00AD6D50" w:rsidRDefault="00AD6D50" w:rsidP="00AD6D50">
      <w:pPr>
        <w:pStyle w:val="Heading5"/>
      </w:pPr>
      <w:bookmarkStart w:id="23" w:name="_Hlk103402310"/>
      <w:r>
        <w:rPr>
          <w:highlight w:val="yellow"/>
        </w:rPr>
        <w:t>[</w:t>
      </w:r>
      <w:r w:rsidR="00AB4744">
        <w:rPr>
          <w:highlight w:val="yellow"/>
        </w:rPr>
        <w:t>CLOSED</w:t>
      </w:r>
      <w:r>
        <w:rPr>
          <w:highlight w:val="yellow"/>
        </w:rPr>
        <w:t>]</w:t>
      </w:r>
      <w:r w:rsidRPr="008848D7">
        <w:rPr>
          <w:highlight w:val="yellow"/>
        </w:rPr>
        <w:t>Feature Lead Proposal 4.2.</w:t>
      </w:r>
      <w:r w:rsidR="006F7315">
        <w:rPr>
          <w:highlight w:val="yellow"/>
        </w:rPr>
        <w:t>5</w:t>
      </w:r>
      <w:r w:rsidRPr="008848D7">
        <w:rPr>
          <w:highlight w:val="yellow"/>
        </w:rPr>
        <w:t>-v1</w:t>
      </w:r>
    </w:p>
    <w:p w14:paraId="2BE86329" w14:textId="77777777" w:rsidR="006022D8" w:rsidRDefault="006022D8" w:rsidP="006022D8">
      <w:r>
        <w:t>With regards to the configuration</w:t>
      </w:r>
      <w:r w:rsidRPr="00184CBF">
        <w:rPr>
          <w:strike/>
          <w:color w:val="FF0000"/>
          <w:sz w:val="20"/>
        </w:rPr>
        <w:t>/activation/triggering</w:t>
      </w:r>
      <w:r>
        <w:t xml:space="preserve"> of SL-PRS, study the following options:</w:t>
      </w:r>
    </w:p>
    <w:p w14:paraId="0D30F24A"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29CBC4EB"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094E4284"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5A7EF3"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1CC4DE36"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478D7E5B"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A354081"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F8475E" w14:textId="77777777"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AD6A4F5" w14:textId="77777777"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7783339A" w14:textId="7777777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F5F8AA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bookmarkEnd w:id="23"/>
    <w:p w14:paraId="0F576F02" w14:textId="77777777" w:rsidR="00F8064F" w:rsidRPr="006022D8" w:rsidRDefault="00F8064F" w:rsidP="008F134D">
      <w:pPr>
        <w:pStyle w:val="0Maintext"/>
      </w:pPr>
    </w:p>
    <w:p w14:paraId="284A4BB6" w14:textId="77777777" w:rsidR="00AD6D50" w:rsidRPr="0016779B" w:rsidRDefault="00AD6D50" w:rsidP="00AD6D50">
      <w:pPr>
        <w:pStyle w:val="Heading5"/>
        <w:rPr>
          <w:lang w:val="en-GB"/>
        </w:rPr>
      </w:pPr>
      <w:r w:rsidRPr="0016779B">
        <w:rPr>
          <w:lang w:val="en-GB"/>
        </w:rPr>
        <w:t>Companies views</w:t>
      </w:r>
    </w:p>
    <w:p w14:paraId="4547507F"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2FC73459" w14:textId="77777777" w:rsidTr="00C36F91">
        <w:tc>
          <w:tcPr>
            <w:tcW w:w="1435" w:type="dxa"/>
          </w:tcPr>
          <w:p w14:paraId="5BE7E7A2" w14:textId="77777777" w:rsidR="00B45AC8" w:rsidRPr="00204215" w:rsidRDefault="00B45AC8" w:rsidP="00C36F91">
            <w:pPr>
              <w:pStyle w:val="BodyText"/>
              <w:spacing w:after="0"/>
              <w:rPr>
                <w:sz w:val="20"/>
                <w:szCs w:val="20"/>
              </w:rPr>
            </w:pPr>
            <w:r w:rsidRPr="00204215">
              <w:rPr>
                <w:sz w:val="20"/>
                <w:szCs w:val="20"/>
              </w:rPr>
              <w:t>vivo</w:t>
            </w:r>
          </w:p>
        </w:tc>
        <w:tc>
          <w:tcPr>
            <w:tcW w:w="8194" w:type="dxa"/>
          </w:tcPr>
          <w:p w14:paraId="6AAE2756"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w:t>
            </w:r>
            <w:proofErr w:type="spellStart"/>
            <w:r w:rsidRPr="00204215">
              <w:rPr>
                <w:rFonts w:eastAsiaTheme="minorEastAsia"/>
                <w:sz w:val="20"/>
                <w:szCs w:val="20"/>
              </w:rPr>
              <w:t>selectiong</w:t>
            </w:r>
            <w:proofErr w:type="spellEnd"/>
            <w:r w:rsidRPr="00204215">
              <w:rPr>
                <w:rFonts w:eastAsiaTheme="minorEastAsia"/>
                <w:sz w:val="20"/>
                <w:szCs w:val="20"/>
              </w:rPr>
              <w:t xml:space="preserve"> of options. </w:t>
            </w:r>
          </w:p>
          <w:p w14:paraId="36280741" w14:textId="77777777" w:rsidR="00B45AC8" w:rsidRPr="00204215" w:rsidRDefault="00B45AC8" w:rsidP="00C36F91">
            <w:pPr>
              <w:pStyle w:val="BodyText"/>
              <w:spacing w:after="0"/>
              <w:rPr>
                <w:rFonts w:eastAsiaTheme="minorEastAsia"/>
                <w:sz w:val="20"/>
                <w:szCs w:val="20"/>
              </w:rPr>
            </w:pPr>
          </w:p>
          <w:p w14:paraId="38AB0981" w14:textId="77777777" w:rsidR="00B45AC8" w:rsidRPr="00204215" w:rsidRDefault="00B45AC8" w:rsidP="00C36F91">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149858E2" w14:textId="77777777" w:rsidR="00B45AC8" w:rsidRPr="00204215" w:rsidRDefault="00B45AC8" w:rsidP="00C36F91">
            <w:pPr>
              <w:pStyle w:val="BodyText"/>
              <w:spacing w:after="0"/>
              <w:rPr>
                <w:rFonts w:eastAsiaTheme="minorEastAsia"/>
                <w:sz w:val="20"/>
                <w:szCs w:val="20"/>
                <w:lang w:eastAsia="ko-KR"/>
              </w:rPr>
            </w:pPr>
          </w:p>
          <w:p w14:paraId="3396805D"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7CCDB223" w14:textId="77777777" w:rsidTr="00DD3340">
        <w:tc>
          <w:tcPr>
            <w:tcW w:w="1435" w:type="dxa"/>
          </w:tcPr>
          <w:p w14:paraId="082FF587" w14:textId="77777777" w:rsidR="00AD6D50"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2EB028D" w14:textId="77777777" w:rsidR="00AD6D50" w:rsidRPr="00053A75" w:rsidRDefault="006B63BF" w:rsidP="00DD3340">
            <w:pPr>
              <w:pStyle w:val="BodyText"/>
              <w:spacing w:after="0"/>
              <w:rPr>
                <w:rFonts w:eastAsiaTheme="minorEastAsia"/>
                <w:sz w:val="20"/>
                <w:szCs w:val="20"/>
              </w:rPr>
            </w:pPr>
            <w:r>
              <w:rPr>
                <w:rFonts w:eastAsiaTheme="minorEastAsia"/>
                <w:sz w:val="20"/>
                <w:szCs w:val="20"/>
              </w:rPr>
              <w:t xml:space="preserve">We are OK with the proposal. </w:t>
            </w:r>
            <w:r w:rsidR="00402055">
              <w:rPr>
                <w:rFonts w:eastAsiaTheme="minorEastAsia"/>
                <w:sz w:val="20"/>
                <w:szCs w:val="20"/>
              </w:rPr>
              <w:t>We interpret</w:t>
            </w:r>
            <w:r>
              <w:rPr>
                <w:rFonts w:eastAsiaTheme="minorEastAsia"/>
                <w:sz w:val="20"/>
                <w:szCs w:val="20"/>
              </w:rPr>
              <w:t xml:space="preserve"> the proposal </w:t>
            </w:r>
            <w:r w:rsidR="00402055">
              <w:rPr>
                <w:rFonts w:eastAsiaTheme="minorEastAsia"/>
                <w:sz w:val="20"/>
                <w:szCs w:val="20"/>
              </w:rPr>
              <w:t>as just enumeration of possible options without excluding and combination at this stage. We think tha</w:t>
            </w:r>
            <w:r w:rsidR="008B355B">
              <w:rPr>
                <w:rFonts w:eastAsiaTheme="minorEastAsia"/>
                <w:sz w:val="20"/>
                <w:szCs w:val="20"/>
              </w:rPr>
              <w:t>t</w:t>
            </w:r>
            <w:r w:rsidR="00402055">
              <w:rPr>
                <w:rFonts w:eastAsiaTheme="minorEastAsia"/>
                <w:sz w:val="20"/>
                <w:szCs w:val="20"/>
              </w:rPr>
              <w:t xml:space="preserve"> Option 2 will offer the highest flexibility and </w:t>
            </w:r>
            <w:r w:rsidR="008B355B">
              <w:rPr>
                <w:rFonts w:eastAsiaTheme="minorEastAsia"/>
                <w:sz w:val="20"/>
                <w:szCs w:val="20"/>
              </w:rPr>
              <w:t>come</w:t>
            </w:r>
            <w:r w:rsidR="00402055">
              <w:rPr>
                <w:rFonts w:eastAsiaTheme="minorEastAsia"/>
                <w:sz w:val="20"/>
                <w:szCs w:val="20"/>
              </w:rPr>
              <w:t xml:space="preserve"> naturally from RAN1 study. </w:t>
            </w:r>
          </w:p>
        </w:tc>
      </w:tr>
      <w:tr w:rsidR="00540880" w:rsidRPr="00053A75" w14:paraId="72ABC4D6" w14:textId="77777777" w:rsidTr="00DD3340">
        <w:tc>
          <w:tcPr>
            <w:tcW w:w="1435" w:type="dxa"/>
          </w:tcPr>
          <w:p w14:paraId="7A37DD86"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4C3A64C6" w14:textId="77777777" w:rsidR="00540880" w:rsidRDefault="00540880" w:rsidP="00540880">
            <w:pPr>
              <w:pStyle w:val="BodyText"/>
              <w:spacing w:after="0"/>
              <w:rPr>
                <w:rFonts w:eastAsia="Malgun Gothic"/>
                <w:color w:val="000000" w:themeColor="text1"/>
                <w:sz w:val="20"/>
                <w:szCs w:val="20"/>
                <w:lang w:eastAsia="ko-KR"/>
              </w:rPr>
            </w:pPr>
            <w:r w:rsidRPr="00E6592A">
              <w:rPr>
                <w:rFonts w:eastAsia="Malgun Gothic"/>
                <w:color w:val="000000" w:themeColor="text1"/>
                <w:sz w:val="20"/>
                <w:szCs w:val="20"/>
                <w:lang w:eastAsia="ko-KR"/>
              </w:rPr>
              <w:t xml:space="preserve">For option 2, </w:t>
            </w:r>
            <w:r>
              <w:rPr>
                <w:rFonts w:eastAsia="Malgun Gothic"/>
                <w:color w:val="000000" w:themeColor="text1"/>
                <w:sz w:val="20"/>
                <w:szCs w:val="20"/>
                <w:lang w:eastAsia="ko-KR"/>
              </w:rPr>
              <w:t>lower layers can also deactivate SL-PRS</w:t>
            </w:r>
          </w:p>
          <w:p w14:paraId="7738ECF3" w14:textId="77777777" w:rsidR="00540880" w:rsidRDefault="00540880" w:rsidP="00540880">
            <w:pPr>
              <w:pStyle w:val="BodyText"/>
              <w:spacing w:after="0"/>
              <w:rPr>
                <w:rFonts w:eastAsia="Malgun Gothic"/>
                <w:color w:val="000000" w:themeColor="text1"/>
                <w:sz w:val="20"/>
                <w:szCs w:val="20"/>
                <w:lang w:eastAsia="ko-KR"/>
              </w:rPr>
            </w:pPr>
          </w:p>
          <w:p w14:paraId="5DE70B21" w14:textId="77777777" w:rsidR="00540880" w:rsidRDefault="00540880" w:rsidP="005408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03A2DDB7" w14:textId="77777777" w:rsidR="00540880" w:rsidRDefault="00540880" w:rsidP="005408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1A20581A" w14:textId="77777777" w:rsidR="00540880" w:rsidRPr="006022D8" w:rsidRDefault="00540880" w:rsidP="005408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w:t>
            </w:r>
            <w:r w:rsidRPr="00E6592A">
              <w:rPr>
                <w:rFonts w:ascii="Times New Roman" w:eastAsiaTheme="minorEastAsia" w:hAnsi="Times New Roman" w:cs="Times New Roman"/>
                <w:color w:val="0000FF"/>
                <w:sz w:val="24"/>
                <w:szCs w:val="24"/>
                <w:lang w:eastAsia="zh-CN"/>
              </w:rPr>
              <w:t>/deactivating</w:t>
            </w:r>
            <w:r w:rsidRPr="00524D78">
              <w:rPr>
                <w:rFonts w:ascii="Times New Roman" w:eastAsiaTheme="minorEastAsia" w:hAnsi="Times New Roman" w:cs="Times New Roman"/>
                <w:color w:val="FF0000"/>
                <w:sz w:val="24"/>
                <w:szCs w:val="24"/>
                <w:lang w:eastAsia="zh-CN"/>
              </w:rPr>
              <w:t xml:space="preserve"> transmission of SL-PRS.</w:t>
            </w:r>
          </w:p>
          <w:p w14:paraId="65E08DC6" w14:textId="77777777" w:rsidR="00540880" w:rsidRDefault="00540880" w:rsidP="00540880">
            <w:pPr>
              <w:pStyle w:val="BodyText"/>
              <w:spacing w:after="0"/>
              <w:rPr>
                <w:rFonts w:eastAsiaTheme="minorEastAsia"/>
                <w:sz w:val="20"/>
                <w:szCs w:val="20"/>
              </w:rPr>
            </w:pPr>
            <w:r>
              <w:rPr>
                <w:rFonts w:eastAsia="Malgun Gothic"/>
                <w:color w:val="000000" w:themeColor="text1"/>
                <w:sz w:val="20"/>
                <w:szCs w:val="20"/>
                <w:lang w:eastAsia="ko-KR"/>
              </w:rPr>
              <w:t>Last bullet is not needed and should be deleted. This should be discussed after the study is completed.</w:t>
            </w:r>
          </w:p>
        </w:tc>
      </w:tr>
      <w:tr w:rsidR="00B75EDB" w:rsidRPr="00A2245B" w14:paraId="4101B902" w14:textId="77777777" w:rsidTr="00B75EDB">
        <w:tc>
          <w:tcPr>
            <w:tcW w:w="1435" w:type="dxa"/>
          </w:tcPr>
          <w:p w14:paraId="42AB32C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CC747C5"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We’re ok in general with FL proposal. </w:t>
            </w:r>
            <w:r>
              <w:rPr>
                <w:rFonts w:eastAsiaTheme="minorEastAsia" w:hint="eastAsia"/>
                <w:sz w:val="20"/>
                <w:szCs w:val="20"/>
                <w:lang w:eastAsia="ko-KR"/>
              </w:rPr>
              <w:t xml:space="preserve">It seems that all the possibilities are on the table for study. </w:t>
            </w:r>
            <w:r>
              <w:rPr>
                <w:rFonts w:eastAsiaTheme="minorEastAsia"/>
                <w:sz w:val="20"/>
                <w:szCs w:val="20"/>
                <w:lang w:eastAsia="ko-KR"/>
              </w:rPr>
              <w:t xml:space="preserve">One point is that the latency is a very important factor in SL positioning. Considering that, initiating SL positioning can also be done in a lower layer for short latency. For example, UE can initiate SL positioning by requesting other UEs to participate in SL positioning as an anchor/server node. We propose to add </w:t>
            </w:r>
            <w:r>
              <w:rPr>
                <w:rFonts w:eastAsiaTheme="minorEastAsia" w:hint="eastAsia"/>
                <w:sz w:val="20"/>
                <w:szCs w:val="20"/>
                <w:lang w:eastAsia="ko-KR"/>
              </w:rPr>
              <w:t>the following.</w:t>
            </w:r>
          </w:p>
          <w:p w14:paraId="44191DBE" w14:textId="77777777" w:rsidR="00B75EDB" w:rsidRDefault="00B75EDB" w:rsidP="00BD5553">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bookmarkStart w:id="24" w:name="_Hlk103402492"/>
            <w:r w:rsidRPr="00A2245B">
              <w:rPr>
                <w:rFonts w:ascii="Times New Roman" w:eastAsiaTheme="minorEastAsia" w:hAnsi="Times New Roman" w:cs="Times New Roman"/>
                <w:color w:val="00B050"/>
                <w:sz w:val="24"/>
                <w:szCs w:val="24"/>
                <w:lang w:eastAsia="zh-CN"/>
              </w:rPr>
              <w:t xml:space="preserve">initiating SL positioning and </w:t>
            </w:r>
            <w:bookmarkEnd w:id="24"/>
            <w:r w:rsidRPr="00524D78">
              <w:rPr>
                <w:rFonts w:ascii="Times New Roman" w:eastAsiaTheme="minorEastAsia" w:hAnsi="Times New Roman" w:cs="Times New Roman"/>
                <w:color w:val="FF0000"/>
                <w:sz w:val="24"/>
                <w:szCs w:val="24"/>
                <w:lang w:eastAsia="zh-CN"/>
              </w:rPr>
              <w:t>triggering/activating transmission of SL-PRS.</w:t>
            </w:r>
          </w:p>
          <w:p w14:paraId="1296DF50" w14:textId="77777777" w:rsidR="00B75EDB" w:rsidRPr="00A2245B" w:rsidRDefault="00B75EDB" w:rsidP="00BD5553">
            <w:pPr>
              <w:pStyle w:val="BodyText"/>
              <w:spacing w:after="0"/>
              <w:rPr>
                <w:rFonts w:eastAsiaTheme="minorEastAsia"/>
                <w:sz w:val="20"/>
                <w:szCs w:val="20"/>
                <w:lang w:eastAsia="ko-KR"/>
              </w:rPr>
            </w:pPr>
            <w:r>
              <w:rPr>
                <w:rFonts w:eastAsiaTheme="minorEastAsia"/>
                <w:sz w:val="20"/>
                <w:szCs w:val="20"/>
                <w:lang w:eastAsia="ko-KR"/>
              </w:rPr>
              <w:t>The same can also be applied to option 3</w:t>
            </w:r>
            <w:r>
              <w:rPr>
                <w:rFonts w:eastAsiaTheme="minorEastAsia" w:hint="eastAsia"/>
                <w:sz w:val="20"/>
                <w:szCs w:val="20"/>
                <w:lang w:eastAsia="ko-KR"/>
              </w:rPr>
              <w:t>.</w:t>
            </w:r>
          </w:p>
        </w:tc>
      </w:tr>
      <w:tr w:rsidR="00F42CCC" w:rsidRPr="00A2245B" w14:paraId="45131C7A" w14:textId="77777777" w:rsidTr="00B75EDB">
        <w:tc>
          <w:tcPr>
            <w:tcW w:w="1435" w:type="dxa"/>
          </w:tcPr>
          <w:p w14:paraId="7A235D5C" w14:textId="77777777" w:rsidR="00F42CCC" w:rsidRDefault="00F42CCC" w:rsidP="00F42CCC">
            <w:pPr>
              <w:pStyle w:val="BodyText"/>
              <w:spacing w:after="0"/>
              <w:rPr>
                <w:sz w:val="20"/>
                <w:szCs w:val="20"/>
                <w:lang w:eastAsia="ko-KR"/>
              </w:rPr>
            </w:pPr>
            <w:proofErr w:type="spellStart"/>
            <w:r>
              <w:rPr>
                <w:rFonts w:eastAsiaTheme="minorEastAsia" w:hint="eastAsia"/>
                <w:sz w:val="20"/>
                <w:szCs w:val="20"/>
              </w:rPr>
              <w:t>xiaomi</w:t>
            </w:r>
            <w:proofErr w:type="spellEnd"/>
          </w:p>
        </w:tc>
        <w:tc>
          <w:tcPr>
            <w:tcW w:w="8194" w:type="dxa"/>
          </w:tcPr>
          <w:p w14:paraId="39C1983F" w14:textId="77777777" w:rsidR="00F42CCC" w:rsidRDefault="00F42CCC" w:rsidP="00F42CCC">
            <w:pPr>
              <w:pStyle w:val="BodyText"/>
              <w:spacing w:after="0"/>
              <w:rPr>
                <w:rFonts w:eastAsiaTheme="minorEastAsia"/>
                <w:sz w:val="20"/>
                <w:szCs w:val="20"/>
              </w:rPr>
            </w:pPr>
            <w:r>
              <w:rPr>
                <w:rFonts w:eastAsiaTheme="minorEastAsia" w:hint="eastAsia"/>
                <w:sz w:val="20"/>
                <w:szCs w:val="20"/>
              </w:rPr>
              <w:t xml:space="preserve">Thanks for the clarification. </w:t>
            </w:r>
            <w:r>
              <w:rPr>
                <w:rFonts w:eastAsiaTheme="minorEastAsia"/>
                <w:sz w:val="20"/>
                <w:szCs w:val="20"/>
              </w:rPr>
              <w:t xml:space="preserve">We are generally fine with the proposal. </w:t>
            </w:r>
          </w:p>
          <w:p w14:paraId="52FA6C3F" w14:textId="77777777" w:rsidR="00F42CCC" w:rsidRDefault="00F42CCC" w:rsidP="00F42CCC">
            <w:pPr>
              <w:pStyle w:val="BodyText"/>
              <w:spacing w:after="0"/>
              <w:rPr>
                <w:rFonts w:eastAsiaTheme="minorEastAsia"/>
                <w:sz w:val="20"/>
                <w:szCs w:val="20"/>
              </w:rPr>
            </w:pPr>
            <w:r>
              <w:rPr>
                <w:rFonts w:eastAsiaTheme="minorEastAsia"/>
                <w:sz w:val="20"/>
                <w:szCs w:val="20"/>
              </w:rPr>
              <w:t xml:space="preserve">From our opinion, Option 2 is preferred. In addition, on the second </w:t>
            </w:r>
            <w:proofErr w:type="spellStart"/>
            <w:r>
              <w:rPr>
                <w:rFonts w:eastAsiaTheme="minorEastAsia"/>
                <w:sz w:val="20"/>
                <w:szCs w:val="20"/>
              </w:rPr>
              <w:t>subbullet</w:t>
            </w:r>
            <w:proofErr w:type="spellEnd"/>
            <w:r>
              <w:rPr>
                <w:rFonts w:eastAsiaTheme="minorEastAsia"/>
                <w:sz w:val="20"/>
                <w:szCs w:val="20"/>
              </w:rPr>
              <w:t xml:space="preserve"> of option 2, we think resource indication by PHY layer signaling shall also be included, other than triggering/activating:</w:t>
            </w:r>
          </w:p>
          <w:p w14:paraId="6C17920A" w14:textId="77777777" w:rsidR="00F42CCC" w:rsidRDefault="00F42CCC" w:rsidP="00F42CCC">
            <w:pPr>
              <w:pStyle w:val="BodyText"/>
              <w:spacing w:after="0"/>
              <w:rPr>
                <w:rFonts w:eastAsiaTheme="minorEastAsia"/>
                <w:sz w:val="20"/>
                <w:szCs w:val="20"/>
              </w:rPr>
            </w:pPr>
          </w:p>
          <w:p w14:paraId="5F4A6BB6" w14:textId="77777777" w:rsidR="00F42CCC" w:rsidRDefault="00F42CCC" w:rsidP="00F42CCC">
            <w:pPr>
              <w:pStyle w:val="BodyText"/>
              <w:spacing w:after="0"/>
              <w:rPr>
                <w:rFonts w:eastAsiaTheme="minorEastAsia"/>
                <w:sz w:val="20"/>
                <w:szCs w:val="20"/>
                <w:lang w:eastAsia="ko-KR"/>
              </w:rPr>
            </w:pPr>
            <w:r w:rsidRPr="00524D78">
              <w:rPr>
                <w:rFonts w:eastAsiaTheme="minorEastAsia"/>
                <w:color w:val="FF0000"/>
              </w:rPr>
              <w:t>High layer signaling can be used for SL-PRS configuration and lower layer signaling can be used for triggering/activating</w:t>
            </w:r>
            <w:r>
              <w:rPr>
                <w:rFonts w:eastAsiaTheme="minorEastAsia"/>
                <w:color w:val="FF0000"/>
              </w:rPr>
              <w:t>/</w:t>
            </w:r>
            <w:bookmarkStart w:id="25" w:name="_Hlk103402530"/>
            <w:r w:rsidRPr="00BE7F06">
              <w:rPr>
                <w:rFonts w:eastAsiaTheme="minorEastAsia"/>
                <w:color w:val="5B9BD5" w:themeColor="accent1"/>
              </w:rPr>
              <w:t xml:space="preserve">indicating </w:t>
            </w:r>
            <w:bookmarkEnd w:id="25"/>
            <w:r w:rsidRPr="00524D78">
              <w:rPr>
                <w:rFonts w:eastAsiaTheme="minorEastAsia"/>
                <w:color w:val="FF0000"/>
              </w:rPr>
              <w:t>transmission of SL-PRS.</w:t>
            </w:r>
          </w:p>
        </w:tc>
      </w:tr>
      <w:tr w:rsidR="00234815" w:rsidRPr="00BB2C44" w14:paraId="3A1E0E47" w14:textId="77777777" w:rsidTr="00234815">
        <w:tc>
          <w:tcPr>
            <w:tcW w:w="1435" w:type="dxa"/>
          </w:tcPr>
          <w:p w14:paraId="09385BBA"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5223952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 xml:space="preserve">OK for the main bullets but the sub-bullets are premature to discuss at the current stage. </w:t>
            </w:r>
          </w:p>
        </w:tc>
      </w:tr>
      <w:tr w:rsidR="000A4055" w:rsidRPr="00BB2C44" w14:paraId="790DBB06" w14:textId="77777777" w:rsidTr="00234815">
        <w:tc>
          <w:tcPr>
            <w:tcW w:w="1435" w:type="dxa"/>
          </w:tcPr>
          <w:p w14:paraId="2E167F1A"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016E2F6"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rsidRPr="002A635A" w14:paraId="0C2AD32C" w14:textId="77777777" w:rsidTr="00905A8C">
        <w:tc>
          <w:tcPr>
            <w:tcW w:w="1435" w:type="dxa"/>
          </w:tcPr>
          <w:p w14:paraId="1ECCD635" w14:textId="77777777" w:rsidR="00905A8C" w:rsidRPr="002A635A"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34281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are OK with this proposal with comments. </w:t>
            </w:r>
            <w:proofErr w:type="spellStart"/>
            <w:r>
              <w:rPr>
                <w:rFonts w:eastAsiaTheme="minorEastAsia"/>
                <w:sz w:val="20"/>
                <w:szCs w:val="20"/>
              </w:rPr>
              <w:t>Howerver</w:t>
            </w:r>
            <w:proofErr w:type="spellEnd"/>
            <w:r>
              <w:rPr>
                <w:rFonts w:eastAsiaTheme="minorEastAsia"/>
                <w:sz w:val="20"/>
                <w:szCs w:val="20"/>
              </w:rPr>
              <w:t xml:space="preserve">, we think this may couple with the  question in section 5.1. If </w:t>
            </w:r>
            <w:r>
              <w:rPr>
                <w:rFonts w:eastAsiaTheme="minorEastAsia" w:hint="eastAsia"/>
                <w:sz w:val="20"/>
                <w:szCs w:val="20"/>
              </w:rPr>
              <w:t>separate</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w:t>
            </w:r>
            <w:r>
              <w:rPr>
                <w:rFonts w:eastAsiaTheme="minorEastAsia" w:hint="eastAsia"/>
                <w:sz w:val="20"/>
                <w:szCs w:val="20"/>
              </w:rPr>
              <w:t>pool</w:t>
            </w:r>
            <w:r>
              <w:rPr>
                <w:rFonts w:eastAsiaTheme="minorEastAsia"/>
                <w:sz w:val="20"/>
                <w:szCs w:val="20"/>
              </w:rPr>
              <w:t xml:space="preserve"> configuration is adopted, we think this question in target for the signaling exchanging in a sidelink data resource pool, not the PRS dedicated resource pool, resource indication/reservation can be done in the dedicated resource pool. But if shared resource pool is adopted, we think the following modification may be needed to clarify the </w:t>
            </w:r>
            <w:r>
              <w:rPr>
                <w:rFonts w:eastAsiaTheme="minorEastAsia" w:hint="eastAsia"/>
                <w:sz w:val="20"/>
                <w:szCs w:val="20"/>
              </w:rPr>
              <w:t>functionality</w:t>
            </w:r>
            <w:r>
              <w:rPr>
                <w:rFonts w:eastAsiaTheme="minorEastAsia"/>
                <w:sz w:val="20"/>
                <w:szCs w:val="20"/>
              </w:rPr>
              <w:t xml:space="preserve"> </w:t>
            </w:r>
            <w:r>
              <w:rPr>
                <w:rFonts w:eastAsiaTheme="minorEastAsia" w:hint="eastAsia"/>
                <w:sz w:val="20"/>
                <w:szCs w:val="20"/>
              </w:rPr>
              <w:t>of</w:t>
            </w:r>
            <w:r>
              <w:rPr>
                <w:rFonts w:eastAsiaTheme="minorEastAsia"/>
                <w:sz w:val="20"/>
                <w:szCs w:val="20"/>
              </w:rPr>
              <w:t xml:space="preserve"> </w:t>
            </w:r>
            <w:r w:rsidRPr="002A635A">
              <w:rPr>
                <w:rFonts w:eastAsiaTheme="minorEastAsia"/>
                <w:sz w:val="20"/>
                <w:szCs w:val="20"/>
              </w:rPr>
              <w:t>lower layer signaling</w:t>
            </w:r>
            <w:r>
              <w:rPr>
                <w:rFonts w:eastAsiaTheme="minorEastAsia"/>
                <w:sz w:val="20"/>
                <w:szCs w:val="20"/>
              </w:rPr>
              <w:t>, at least for SCI.</w:t>
            </w:r>
          </w:p>
          <w:p w14:paraId="195BBD5C" w14:textId="77777777" w:rsidR="00905A8C" w:rsidRDefault="00905A8C" w:rsidP="00B814FA">
            <w:pPr>
              <w:pStyle w:val="BodyText"/>
              <w:spacing w:after="0"/>
              <w:rPr>
                <w:rFonts w:eastAsiaTheme="minorEastAsia"/>
                <w:sz w:val="20"/>
                <w:szCs w:val="20"/>
              </w:rPr>
            </w:pPr>
          </w:p>
          <w:p w14:paraId="6F7C3C86" w14:textId="77777777" w:rsidR="00905A8C" w:rsidRPr="002A635A" w:rsidRDefault="00905A8C" w:rsidP="00B814FA">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triggering/activating transmission </w:t>
            </w:r>
            <w:bookmarkStart w:id="26" w:name="_Hlk103402581"/>
            <w:r w:rsidRPr="002A635A">
              <w:rPr>
                <w:rFonts w:ascii="Times New Roman" w:eastAsiaTheme="minorEastAsia" w:hAnsi="Times New Roman" w:cs="Times New Roman"/>
                <w:color w:val="00B050"/>
                <w:sz w:val="24"/>
                <w:szCs w:val="24"/>
                <w:lang w:eastAsia="zh-CN"/>
              </w:rPr>
              <w:t xml:space="preserve">and </w:t>
            </w:r>
            <w:r>
              <w:rPr>
                <w:rFonts w:ascii="Times New Roman" w:eastAsiaTheme="minorEastAsia" w:hAnsi="Times New Roman" w:cs="Times New Roman"/>
                <w:color w:val="00B050"/>
                <w:sz w:val="24"/>
                <w:szCs w:val="24"/>
                <w:lang w:eastAsia="zh-CN"/>
              </w:rPr>
              <w:t xml:space="preserve">potential </w:t>
            </w:r>
            <w:r w:rsidRPr="002A635A">
              <w:rPr>
                <w:rFonts w:ascii="Times New Roman" w:eastAsiaTheme="minorEastAsia" w:hAnsi="Times New Roman" w:cs="Times New Roman"/>
                <w:color w:val="00B050"/>
                <w:sz w:val="24"/>
                <w:szCs w:val="24"/>
                <w:lang w:eastAsia="zh-CN"/>
              </w:rPr>
              <w:t>resource indication/reservation</w:t>
            </w:r>
            <w:r>
              <w:rPr>
                <w:rFonts w:ascii="Times New Roman" w:eastAsiaTheme="minorEastAsia" w:hAnsi="Times New Roman" w:cs="Times New Roman"/>
                <w:color w:val="FF0000"/>
                <w:sz w:val="24"/>
                <w:szCs w:val="24"/>
                <w:lang w:eastAsia="zh-CN"/>
              </w:rPr>
              <w:t xml:space="preserve"> </w:t>
            </w:r>
            <w:bookmarkEnd w:id="26"/>
            <w:r w:rsidRPr="00524D78">
              <w:rPr>
                <w:rFonts w:ascii="Times New Roman" w:eastAsiaTheme="minorEastAsia" w:hAnsi="Times New Roman" w:cs="Times New Roman"/>
                <w:color w:val="FF0000"/>
                <w:sz w:val="24"/>
                <w:szCs w:val="24"/>
                <w:lang w:eastAsia="zh-CN"/>
              </w:rPr>
              <w:t>of SL-PRS.</w:t>
            </w:r>
          </w:p>
        </w:tc>
      </w:tr>
      <w:tr w:rsidR="00A25905" w:rsidRPr="00A2245B" w14:paraId="17AB2808" w14:textId="77777777" w:rsidTr="00A25905">
        <w:tc>
          <w:tcPr>
            <w:tcW w:w="1435" w:type="dxa"/>
          </w:tcPr>
          <w:p w14:paraId="61F4077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69CE4653" w14:textId="77777777" w:rsidR="00A25905" w:rsidRDefault="00A25905" w:rsidP="002A3E80">
            <w:pPr>
              <w:rPr>
                <w:lang w:eastAsia="zh-CN"/>
              </w:rPr>
            </w:pPr>
            <w:r>
              <w:rPr>
                <w:rFonts w:hint="eastAsia"/>
                <w:lang w:eastAsia="zh-CN"/>
              </w:rPr>
              <w:t xml:space="preserve">Support the proposal in principle. </w:t>
            </w:r>
          </w:p>
          <w:p w14:paraId="296CDAE9" w14:textId="77777777" w:rsidR="00A25905" w:rsidRDefault="00A25905" w:rsidP="002A3E80">
            <w:pPr>
              <w:rPr>
                <w:lang w:eastAsia="zh-CN"/>
              </w:rPr>
            </w:pPr>
            <w:r>
              <w:rPr>
                <w:rFonts w:hint="eastAsia"/>
                <w:lang w:eastAsia="zh-CN"/>
              </w:rPr>
              <w:t xml:space="preserve">We prefer Option 2, and we think lower layer </w:t>
            </w:r>
            <w:r>
              <w:rPr>
                <w:lang w:eastAsia="zh-CN"/>
              </w:rPr>
              <w:t>signaling</w:t>
            </w:r>
            <w:r>
              <w:rPr>
                <w:rFonts w:hint="eastAsia"/>
                <w:lang w:eastAsia="zh-CN"/>
              </w:rPr>
              <w:t xml:space="preserve"> can also be used for SL-PRS configuration, such as SL-PRS resource </w:t>
            </w:r>
            <w:r>
              <w:rPr>
                <w:lang w:eastAsia="zh-CN"/>
              </w:rPr>
              <w:t>allocation</w:t>
            </w:r>
            <w:r>
              <w:rPr>
                <w:rFonts w:hint="eastAsia"/>
                <w:lang w:eastAsia="zh-CN"/>
              </w:rPr>
              <w:t>, e.g., introduce the resource indication information in SCI(just like the similar information in SCI format 1-A in Rel-16 V2X).</w:t>
            </w:r>
          </w:p>
          <w:p w14:paraId="5016E0AE" w14:textId="77777777" w:rsidR="00A25905" w:rsidRPr="00DA5E37" w:rsidRDefault="00A25905" w:rsidP="002A3E80">
            <w:pPr>
              <w:rPr>
                <w:lang w:eastAsia="zh-CN"/>
              </w:rPr>
            </w:pPr>
            <w:r>
              <w:rPr>
                <w:rFonts w:hint="eastAsia"/>
                <w:lang w:eastAsia="zh-CN"/>
              </w:rPr>
              <w:t>So, our preferred revision as follows,</w:t>
            </w:r>
          </w:p>
          <w:p w14:paraId="18B64A5B" w14:textId="77777777" w:rsidR="00A25905" w:rsidRDefault="00A25905" w:rsidP="002A3E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44F420D" w14:textId="77777777" w:rsidR="00A25905" w:rsidRDefault="00A25905" w:rsidP="002A3E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FA5C105" w14:textId="77777777" w:rsidR="00A25905" w:rsidRPr="006022D8" w:rsidRDefault="00A25905" w:rsidP="002A3E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r w:rsidRPr="00440222">
              <w:rPr>
                <w:rFonts w:ascii="Times New Roman" w:eastAsiaTheme="minorEastAsia" w:hAnsi="Times New Roman" w:cs="Times New Roman"/>
                <w:color w:val="0000FF"/>
                <w:sz w:val="24"/>
                <w:szCs w:val="24"/>
                <w:u w:val="single"/>
                <w:lang w:eastAsia="zh-CN"/>
              </w:rPr>
              <w:t xml:space="preserve">configuration </w:t>
            </w:r>
            <w:r w:rsidRPr="00440222">
              <w:rPr>
                <w:rFonts w:ascii="Times New Roman" w:eastAsiaTheme="minorEastAsia" w:hAnsi="Times New Roman" w:cs="Times New Roman" w:hint="eastAsia"/>
                <w:color w:val="0000FF"/>
                <w:sz w:val="24"/>
                <w:szCs w:val="24"/>
                <w:u w:val="single"/>
                <w:lang w:eastAsia="zh-CN"/>
              </w:rPr>
              <w:t>/</w:t>
            </w:r>
            <w:r w:rsidRPr="00524D78">
              <w:rPr>
                <w:rFonts w:ascii="Times New Roman" w:eastAsiaTheme="minorEastAsia" w:hAnsi="Times New Roman" w:cs="Times New Roman"/>
                <w:color w:val="FF0000"/>
                <w:sz w:val="24"/>
                <w:szCs w:val="24"/>
                <w:lang w:eastAsia="zh-CN"/>
              </w:rPr>
              <w:t>triggering/activating transmission of SL-PRS.</w:t>
            </w:r>
          </w:p>
          <w:p w14:paraId="64EA9D8D" w14:textId="77777777" w:rsidR="00A25905" w:rsidRPr="00DA5E37" w:rsidRDefault="00A25905" w:rsidP="002A3E80">
            <w:pPr>
              <w:pStyle w:val="BodyText"/>
              <w:spacing w:after="0"/>
              <w:rPr>
                <w:rFonts w:eastAsiaTheme="minorEastAsia"/>
                <w:sz w:val="20"/>
                <w:szCs w:val="20"/>
              </w:rPr>
            </w:pPr>
          </w:p>
        </w:tc>
      </w:tr>
      <w:tr w:rsidR="00F04C24" w:rsidRPr="00912DFC" w14:paraId="02283449" w14:textId="77777777" w:rsidTr="00F04C24">
        <w:trPr>
          <w:trHeight w:val="431"/>
        </w:trPr>
        <w:tc>
          <w:tcPr>
            <w:tcW w:w="1435" w:type="dxa"/>
          </w:tcPr>
          <w:p w14:paraId="287BCF5B"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0CEA1F6" w14:textId="77777777" w:rsidR="00F04C24" w:rsidRPr="00912DFC" w:rsidRDefault="00F04C24" w:rsidP="00912DFC">
            <w:pPr>
              <w:pStyle w:val="BodyText"/>
              <w:spacing w:after="0"/>
              <w:rPr>
                <w:rFonts w:eastAsiaTheme="minorEastAsia"/>
                <w:strike/>
                <w:color w:val="FF0000"/>
                <w:sz w:val="20"/>
              </w:rPr>
            </w:pPr>
            <w:r>
              <w:rPr>
                <w:rFonts w:eastAsiaTheme="minorEastAsia"/>
                <w:sz w:val="20"/>
                <w:szCs w:val="20"/>
              </w:rPr>
              <w:t>OK in principle; but it is not clear why “</w:t>
            </w:r>
            <w:r w:rsidRPr="00184CBF">
              <w:rPr>
                <w:strike/>
                <w:color w:val="FF0000"/>
                <w:sz w:val="20"/>
              </w:rPr>
              <w:t>/activation/triggering</w:t>
            </w:r>
            <w:r>
              <w:rPr>
                <w:strike/>
                <w:color w:val="FF0000"/>
                <w:sz w:val="20"/>
              </w:rPr>
              <w:t xml:space="preserve">” </w:t>
            </w:r>
            <w:r>
              <w:rPr>
                <w:sz w:val="20"/>
              </w:rPr>
              <w:t xml:space="preserve">was removed from the first sentence, giving the impression that the proposal is only about configuration, but the </w:t>
            </w:r>
            <w:proofErr w:type="spellStart"/>
            <w:r>
              <w:rPr>
                <w:sz w:val="20"/>
              </w:rPr>
              <w:t>subbullets</w:t>
            </w:r>
            <w:proofErr w:type="spellEnd"/>
            <w:r>
              <w:rPr>
                <w:sz w:val="20"/>
              </w:rPr>
              <w:t xml:space="preserve"> then discuss both configuration and activation/triggering</w:t>
            </w:r>
          </w:p>
        </w:tc>
      </w:tr>
      <w:tr w:rsidR="00CC5132" w:rsidRPr="00912DFC" w14:paraId="28F80D8F" w14:textId="77777777" w:rsidTr="00F04C24">
        <w:trPr>
          <w:trHeight w:val="431"/>
        </w:trPr>
        <w:tc>
          <w:tcPr>
            <w:tcW w:w="1435" w:type="dxa"/>
          </w:tcPr>
          <w:p w14:paraId="55B0088A" w14:textId="19A6F6D4"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D4486E6" w14:textId="3557E64D"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A2245B" w14:paraId="45A8FD6D" w14:textId="77777777" w:rsidTr="00644F48">
        <w:tc>
          <w:tcPr>
            <w:tcW w:w="1435" w:type="dxa"/>
          </w:tcPr>
          <w:p w14:paraId="438B0B87"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462291" w14:textId="77777777" w:rsidR="00644F48" w:rsidRDefault="00644F48" w:rsidP="0035406A">
            <w:pPr>
              <w:rPr>
                <w:lang w:eastAsia="zh-CN"/>
              </w:rPr>
            </w:pPr>
            <w:r>
              <w:rPr>
                <w:lang w:eastAsia="zh-CN"/>
              </w:rPr>
              <w:t xml:space="preserve">Do we really need this conclusion? The 3 options do not preclude anything, without conclusions on other aspects as mentioned in the last bullet, it is difficult to make comparison or </w:t>
            </w:r>
            <w:proofErr w:type="spellStart"/>
            <w:r>
              <w:rPr>
                <w:lang w:eastAsia="zh-CN"/>
              </w:rPr>
              <w:t>downselection</w:t>
            </w:r>
            <w:proofErr w:type="spellEnd"/>
            <w:r>
              <w:rPr>
                <w:lang w:eastAsia="zh-CN"/>
              </w:rPr>
              <w:t xml:space="preserve"> among the 3 options. </w:t>
            </w:r>
          </w:p>
        </w:tc>
      </w:tr>
      <w:tr w:rsidR="00F90EBF" w:rsidRPr="00A2245B" w14:paraId="0B229874" w14:textId="77777777" w:rsidTr="00644F48">
        <w:tc>
          <w:tcPr>
            <w:tcW w:w="1435" w:type="dxa"/>
          </w:tcPr>
          <w:p w14:paraId="3134FFBB" w14:textId="5913907C"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9436FBD" w14:textId="5E9ADD61" w:rsidR="00F90EBF" w:rsidRDefault="00F90EBF" w:rsidP="00F90EBF">
            <w:pPr>
              <w:rPr>
                <w:lang w:eastAsia="zh-CN"/>
              </w:rPr>
            </w:pPr>
            <w:r>
              <w:rPr>
                <w:lang w:eastAsia="zh-CN"/>
              </w:rPr>
              <w:t xml:space="preserve">This proposal is highly related to Proposal 5.1, if SL-PRS share resource pool with SL communication, the lower layer signaling is essential for resource conflicts information transmission. On the other hand, only if we assume SL-PRS is configured in a dedicated resource pool where other </w:t>
            </w:r>
            <w:proofErr w:type="spellStart"/>
            <w:r>
              <w:rPr>
                <w:lang w:eastAsia="zh-CN"/>
              </w:rPr>
              <w:t>sidelink</w:t>
            </w:r>
            <w:proofErr w:type="spellEnd"/>
            <w:r>
              <w:rPr>
                <w:lang w:eastAsia="zh-CN"/>
              </w:rPr>
              <w:t xml:space="preserve"> signals </w:t>
            </w:r>
            <w:proofErr w:type="spellStart"/>
            <w:r>
              <w:rPr>
                <w:lang w:eastAsia="zh-CN"/>
              </w:rPr>
              <w:t>can not</w:t>
            </w:r>
            <w:proofErr w:type="spellEnd"/>
            <w:r>
              <w:rPr>
                <w:lang w:eastAsia="zh-CN"/>
              </w:rPr>
              <w:t xml:space="preserve"> be </w:t>
            </w:r>
            <w:proofErr w:type="spellStart"/>
            <w:r>
              <w:rPr>
                <w:lang w:eastAsia="zh-CN"/>
              </w:rPr>
              <w:t>trasmmitted</w:t>
            </w:r>
            <w:proofErr w:type="spellEnd"/>
            <w:r>
              <w:rPr>
                <w:lang w:eastAsia="zh-CN"/>
              </w:rPr>
              <w:t xml:space="preserve"> or received, option 2 can be considered. Therefore, even though we are generally fine with this proposal, we prefer to defer any further discussion.</w:t>
            </w:r>
          </w:p>
        </w:tc>
      </w:tr>
      <w:tr w:rsidR="00C23EAE" w:rsidRPr="00A2245B" w14:paraId="793EB46C" w14:textId="77777777" w:rsidTr="00644F48">
        <w:tc>
          <w:tcPr>
            <w:tcW w:w="1435" w:type="dxa"/>
          </w:tcPr>
          <w:p w14:paraId="6F4A3529" w14:textId="6CB6CDBD" w:rsidR="00C23EAE" w:rsidRDefault="00ED6850" w:rsidP="00F90EBF">
            <w:pPr>
              <w:pStyle w:val="BodyText"/>
              <w:spacing w:after="0"/>
              <w:rPr>
                <w:rFonts w:eastAsiaTheme="minorEastAsia"/>
                <w:sz w:val="20"/>
                <w:szCs w:val="20"/>
              </w:rPr>
            </w:pPr>
            <w:r>
              <w:rPr>
                <w:rFonts w:eastAsiaTheme="minorEastAsia"/>
                <w:sz w:val="20"/>
                <w:szCs w:val="20"/>
              </w:rPr>
              <w:t>Intel</w:t>
            </w:r>
          </w:p>
        </w:tc>
        <w:tc>
          <w:tcPr>
            <w:tcW w:w="8194" w:type="dxa"/>
          </w:tcPr>
          <w:p w14:paraId="3A5FAD12" w14:textId="77777777" w:rsidR="000F3416" w:rsidRDefault="000F3416" w:rsidP="00F90EBF">
            <w:pPr>
              <w:rPr>
                <w:lang w:eastAsia="zh-CN"/>
              </w:rPr>
            </w:pPr>
            <w:r>
              <w:rPr>
                <w:lang w:eastAsia="zh-CN"/>
              </w:rPr>
              <w:t>Thanks for the updates.</w:t>
            </w:r>
          </w:p>
          <w:p w14:paraId="0CE64701" w14:textId="26738FC8" w:rsidR="00C23EAE" w:rsidRDefault="00ED6850" w:rsidP="00F90EBF">
            <w:pPr>
              <w:rPr>
                <w:lang w:eastAsia="zh-CN"/>
              </w:rPr>
            </w:pPr>
            <w:r>
              <w:rPr>
                <w:lang w:eastAsia="zh-CN"/>
              </w:rPr>
              <w:t xml:space="preserve">We </w:t>
            </w:r>
            <w:r w:rsidR="000F3416">
              <w:rPr>
                <w:lang w:eastAsia="zh-CN"/>
              </w:rPr>
              <w:t>would still insist on</w:t>
            </w:r>
            <w:r>
              <w:rPr>
                <w:lang w:eastAsia="zh-CN"/>
              </w:rPr>
              <w:t xml:space="preserve"> remov</w:t>
            </w:r>
            <w:r w:rsidR="000F3416">
              <w:rPr>
                <w:lang w:eastAsia="zh-CN"/>
              </w:rPr>
              <w:t>ing</w:t>
            </w:r>
            <w:r>
              <w:rPr>
                <w:lang w:eastAsia="zh-CN"/>
              </w:rPr>
              <w:t xml:space="preserve"> the sub-bullet in red. As should be evident from the responses above, such level of details </w:t>
            </w:r>
            <w:proofErr w:type="gramStart"/>
            <w:r>
              <w:rPr>
                <w:lang w:eastAsia="zh-CN"/>
              </w:rPr>
              <w:t>are</w:t>
            </w:r>
            <w:proofErr w:type="gramEnd"/>
            <w:r>
              <w:rPr>
                <w:lang w:eastAsia="zh-CN"/>
              </w:rPr>
              <w:t xml:space="preserve"> bit premature at this point</w:t>
            </w:r>
            <w:r w:rsidR="005C5521">
              <w:rPr>
                <w:lang w:eastAsia="zh-CN"/>
              </w:rPr>
              <w:t xml:space="preserve"> and we should not limit the design to one specific option before any analyses/evaluations are done.</w:t>
            </w:r>
          </w:p>
        </w:tc>
      </w:tr>
      <w:tr w:rsidR="004341F6" w:rsidRPr="00A2245B" w14:paraId="6464E6F8" w14:textId="77777777" w:rsidTr="00644F48">
        <w:tc>
          <w:tcPr>
            <w:tcW w:w="1435" w:type="dxa"/>
          </w:tcPr>
          <w:p w14:paraId="38C676DB" w14:textId="47E40707" w:rsidR="004341F6" w:rsidRDefault="004341F6" w:rsidP="00F90EBF">
            <w:pPr>
              <w:pStyle w:val="BodyText"/>
              <w:spacing w:after="0"/>
              <w:rPr>
                <w:rFonts w:eastAsiaTheme="minorEastAsia"/>
                <w:sz w:val="20"/>
                <w:szCs w:val="20"/>
              </w:rPr>
            </w:pPr>
            <w:proofErr w:type="spellStart"/>
            <w:r w:rsidRPr="004341F6">
              <w:rPr>
                <w:rFonts w:eastAsiaTheme="minorEastAsia"/>
                <w:sz w:val="20"/>
                <w:szCs w:val="20"/>
              </w:rPr>
              <w:t>InterDigital</w:t>
            </w:r>
            <w:proofErr w:type="spellEnd"/>
          </w:p>
        </w:tc>
        <w:tc>
          <w:tcPr>
            <w:tcW w:w="8194" w:type="dxa"/>
          </w:tcPr>
          <w:p w14:paraId="30CA8534" w14:textId="0EFBABC7" w:rsidR="004341F6" w:rsidRPr="00775B13" w:rsidRDefault="004341F6" w:rsidP="00775B13">
            <w:pPr>
              <w:pStyle w:val="BodyText"/>
              <w:spacing w:after="0"/>
              <w:rPr>
                <w:rFonts w:eastAsiaTheme="minorEastAsia"/>
                <w:sz w:val="20"/>
                <w:szCs w:val="20"/>
              </w:rPr>
            </w:pPr>
            <w:r>
              <w:rPr>
                <w:rFonts w:eastAsiaTheme="minorEastAsia"/>
                <w:sz w:val="20"/>
                <w:szCs w:val="20"/>
              </w:rPr>
              <w:t xml:space="preserve">We </w:t>
            </w:r>
            <w:r w:rsidR="00775B13">
              <w:rPr>
                <w:rFonts w:eastAsiaTheme="minorEastAsia"/>
                <w:sz w:val="20"/>
                <w:szCs w:val="20"/>
              </w:rPr>
              <w:t>agree with the revision from Samsung.</w:t>
            </w:r>
            <w:r>
              <w:rPr>
                <w:rFonts w:eastAsiaTheme="minorEastAsia"/>
                <w:sz w:val="20"/>
                <w:szCs w:val="20"/>
              </w:rPr>
              <w:t xml:space="preserve"> We suggest </w:t>
            </w:r>
            <w:proofErr w:type="gramStart"/>
            <w:r>
              <w:rPr>
                <w:rFonts w:eastAsiaTheme="minorEastAsia"/>
                <w:sz w:val="20"/>
                <w:szCs w:val="20"/>
              </w:rPr>
              <w:t>to add</w:t>
            </w:r>
            <w:proofErr w:type="gramEnd"/>
            <w:r>
              <w:rPr>
                <w:rFonts w:eastAsiaTheme="minorEastAsia"/>
                <w:sz w:val="20"/>
                <w:szCs w:val="20"/>
              </w:rPr>
              <w:t xml:space="preserve"> UE deactivation using lower layer signaling into the Option 2</w:t>
            </w:r>
            <w:r w:rsidR="00775B13">
              <w:rPr>
                <w:rFonts w:eastAsiaTheme="minorEastAsia"/>
                <w:sz w:val="20"/>
                <w:szCs w:val="20"/>
              </w:rPr>
              <w:t>.</w:t>
            </w:r>
          </w:p>
        </w:tc>
      </w:tr>
      <w:tr w:rsidR="00C4762A" w:rsidRPr="00A2245B" w14:paraId="5D906DB9" w14:textId="77777777" w:rsidTr="00644F48">
        <w:tc>
          <w:tcPr>
            <w:tcW w:w="1435" w:type="dxa"/>
          </w:tcPr>
          <w:p w14:paraId="670294C0" w14:textId="084A020D" w:rsidR="00C4762A" w:rsidRPr="004341F6" w:rsidRDefault="00C4762A" w:rsidP="00C4762A">
            <w:pPr>
              <w:pStyle w:val="BodyText"/>
              <w:spacing w:after="0"/>
              <w:rPr>
                <w:rFonts w:eastAsiaTheme="minorEastAsia"/>
                <w:sz w:val="20"/>
                <w:szCs w:val="20"/>
              </w:rPr>
            </w:pPr>
            <w:r>
              <w:rPr>
                <w:sz w:val="20"/>
                <w:szCs w:val="20"/>
              </w:rPr>
              <w:t>Qualcomm</w:t>
            </w:r>
          </w:p>
        </w:tc>
        <w:tc>
          <w:tcPr>
            <w:tcW w:w="8194" w:type="dxa"/>
          </w:tcPr>
          <w:p w14:paraId="691173B2" w14:textId="20547FCF" w:rsidR="00C4762A" w:rsidRDefault="00C4762A" w:rsidP="00C4762A">
            <w:pPr>
              <w:pStyle w:val="BodyText"/>
              <w:spacing w:after="0"/>
              <w:rPr>
                <w:rFonts w:eastAsiaTheme="minorEastAsia"/>
                <w:sz w:val="20"/>
                <w:szCs w:val="20"/>
              </w:rPr>
            </w:pPr>
            <w:r>
              <w:rPr>
                <w:rFonts w:eastAsiaTheme="minorEastAsia"/>
                <w:sz w:val="20"/>
                <w:szCs w:val="20"/>
              </w:rPr>
              <w:t>We can accept the proposal</w:t>
            </w:r>
            <w:r w:rsidR="00E25523">
              <w:rPr>
                <w:rFonts w:eastAsiaTheme="minorEastAsia"/>
                <w:sz w:val="20"/>
                <w:szCs w:val="20"/>
              </w:rPr>
              <w:t xml:space="preserve"> even though we do not think Option 3 is necessary.</w:t>
            </w:r>
          </w:p>
        </w:tc>
      </w:tr>
    </w:tbl>
    <w:p w14:paraId="1C2B6D69" w14:textId="77777777" w:rsidR="00ED624E" w:rsidRPr="00A25905" w:rsidRDefault="00ED624E" w:rsidP="008571A2">
      <w:pPr>
        <w:rPr>
          <w:lang w:eastAsia="zh-CN"/>
        </w:rPr>
      </w:pPr>
    </w:p>
    <w:p w14:paraId="491118F4" w14:textId="09DB421E" w:rsidR="00ED624E" w:rsidRDefault="00ED624E" w:rsidP="008571A2">
      <w:pPr>
        <w:rPr>
          <w:lang w:eastAsia="zh-CN"/>
        </w:rPr>
      </w:pPr>
    </w:p>
    <w:p w14:paraId="3B843537" w14:textId="5AB5F1E8" w:rsidR="004315C9" w:rsidRDefault="004315C9" w:rsidP="008571A2">
      <w:pPr>
        <w:rPr>
          <w:lang w:eastAsia="zh-CN"/>
        </w:rPr>
      </w:pPr>
    </w:p>
    <w:p w14:paraId="4996A6A1" w14:textId="77777777" w:rsidR="00EE5380" w:rsidRDefault="004315C9" w:rsidP="008571A2">
      <w:pPr>
        <w:rPr>
          <w:lang w:eastAsia="zh-CN"/>
        </w:rPr>
      </w:pPr>
      <w:r>
        <w:rPr>
          <w:lang w:eastAsia="zh-CN"/>
        </w:rPr>
        <w:t xml:space="preserve">This proposal is in a relatively unstable state. A few companies seem to want </w:t>
      </w:r>
      <w:proofErr w:type="gramStart"/>
      <w:r>
        <w:rPr>
          <w:lang w:eastAsia="zh-CN"/>
        </w:rPr>
        <w:t>remove</w:t>
      </w:r>
      <w:proofErr w:type="gramEnd"/>
      <w:r>
        <w:rPr>
          <w:lang w:eastAsia="zh-CN"/>
        </w:rPr>
        <w:t xml:space="preserve"> </w:t>
      </w:r>
      <w:r w:rsidR="00EE5380">
        <w:rPr>
          <w:lang w:eastAsia="zh-CN"/>
        </w:rPr>
        <w:t>all or part of</w:t>
      </w:r>
      <w:r>
        <w:rPr>
          <w:lang w:eastAsia="zh-CN"/>
        </w:rPr>
        <w:t xml:space="preserve"> the </w:t>
      </w:r>
      <w:proofErr w:type="spellStart"/>
      <w:r>
        <w:rPr>
          <w:lang w:eastAsia="zh-CN"/>
        </w:rPr>
        <w:t>subbullets</w:t>
      </w:r>
      <w:proofErr w:type="spellEnd"/>
      <w:r>
        <w:rPr>
          <w:lang w:eastAsia="zh-CN"/>
        </w:rPr>
        <w:t xml:space="preserve"> (e.g., </w:t>
      </w:r>
      <w:r w:rsidR="00EE5380">
        <w:rPr>
          <w:lang w:eastAsia="zh-CN"/>
        </w:rPr>
        <w:t>NEC, Intel)</w:t>
      </w:r>
      <w:r>
        <w:rPr>
          <w:lang w:eastAsia="zh-CN"/>
        </w:rPr>
        <w:t>, or even not discuss it at this stage</w:t>
      </w:r>
      <w:r w:rsidR="00EE5380">
        <w:rPr>
          <w:lang w:eastAsia="zh-CN"/>
        </w:rPr>
        <w:t xml:space="preserve"> (vivo, OPPO)</w:t>
      </w:r>
      <w:r>
        <w:rPr>
          <w:lang w:eastAsia="zh-CN"/>
        </w:rPr>
        <w:t xml:space="preserve">, and others seem to </w:t>
      </w:r>
      <w:r w:rsidR="00EE5380">
        <w:rPr>
          <w:lang w:eastAsia="zh-CN"/>
        </w:rPr>
        <w:t xml:space="preserve">be interested in doing some progress and comment to improve the </w:t>
      </w:r>
      <w:proofErr w:type="spellStart"/>
      <w:r w:rsidR="00EE5380">
        <w:rPr>
          <w:lang w:eastAsia="zh-CN"/>
        </w:rPr>
        <w:t>subbulets</w:t>
      </w:r>
      <w:proofErr w:type="spellEnd"/>
      <w:r w:rsidR="00EE5380">
        <w:rPr>
          <w:lang w:eastAsia="zh-CN"/>
        </w:rPr>
        <w:t>.</w:t>
      </w:r>
    </w:p>
    <w:p w14:paraId="4C4449AA" w14:textId="77777777" w:rsidR="00EE5380" w:rsidRDefault="00EE5380" w:rsidP="008571A2">
      <w:pPr>
        <w:rPr>
          <w:lang w:eastAsia="zh-CN"/>
        </w:rPr>
      </w:pPr>
    </w:p>
    <w:p w14:paraId="110E2B46" w14:textId="40DC73AA" w:rsidR="004315C9" w:rsidRDefault="00EE5380" w:rsidP="008571A2">
      <w:pPr>
        <w:rPr>
          <w:lang w:eastAsia="zh-CN"/>
        </w:rPr>
      </w:pPr>
      <w:r>
        <w:rPr>
          <w:lang w:eastAsia="zh-CN"/>
        </w:rPr>
        <w:t xml:space="preserve">With regards to the first line, my proposal is to keep the word activation/triggering as it was initially, since there are options (Option 2 &amp; 3) that include those. My suggestion is not to focus on that introductory </w:t>
      </w:r>
      <w:proofErr w:type="gramStart"/>
      <w:r>
        <w:rPr>
          <w:lang w:eastAsia="zh-CN"/>
        </w:rPr>
        <w:t>sentence, since</w:t>
      </w:r>
      <w:proofErr w:type="gramEnd"/>
      <w:r>
        <w:rPr>
          <w:lang w:eastAsia="zh-CN"/>
        </w:rPr>
        <w:t xml:space="preserve"> it is not the point of this proposal. </w:t>
      </w:r>
    </w:p>
    <w:p w14:paraId="644E076A" w14:textId="1C4614AF" w:rsidR="00EE5380" w:rsidRDefault="00EE5380" w:rsidP="008571A2">
      <w:pPr>
        <w:rPr>
          <w:lang w:eastAsia="zh-CN"/>
        </w:rPr>
      </w:pPr>
    </w:p>
    <w:p w14:paraId="47943625" w14:textId="151043FD" w:rsidR="00EE5380" w:rsidRDefault="00EE5380" w:rsidP="008571A2">
      <w:pPr>
        <w:rPr>
          <w:lang w:eastAsia="zh-CN"/>
        </w:rPr>
      </w:pPr>
      <w:r>
        <w:rPr>
          <w:lang w:eastAsia="zh-CN"/>
        </w:rPr>
        <w:t xml:space="preserve">In this proposal, we are trying to create some framework so that we can have constructive discussion </w:t>
      </w:r>
      <w:proofErr w:type="gramStart"/>
      <w:r>
        <w:rPr>
          <w:lang w:eastAsia="zh-CN"/>
        </w:rPr>
        <w:t>later on</w:t>
      </w:r>
      <w:proofErr w:type="gramEnd"/>
      <w:r>
        <w:rPr>
          <w:lang w:eastAsia="zh-CN"/>
        </w:rPr>
        <w:t xml:space="preserve">. Indeed, at this point, it </w:t>
      </w:r>
      <w:proofErr w:type="gramStart"/>
      <w:r>
        <w:rPr>
          <w:lang w:eastAsia="zh-CN"/>
        </w:rPr>
        <w:t>doesn’t</w:t>
      </w:r>
      <w:proofErr w:type="gramEnd"/>
      <w:r>
        <w:rPr>
          <w:lang w:eastAsia="zh-CN"/>
        </w:rPr>
        <w:t xml:space="preserve"> seem to preclude an option, but at least it will allow to potentially start limit the options as we move forward in the next meetings. In that sense, </w:t>
      </w:r>
      <w:proofErr w:type="spellStart"/>
      <w:r>
        <w:rPr>
          <w:lang w:eastAsia="zh-CN"/>
        </w:rPr>
        <w:t>i</w:t>
      </w:r>
      <w:proofErr w:type="spellEnd"/>
      <w:r>
        <w:rPr>
          <w:lang w:eastAsia="zh-CN"/>
        </w:rPr>
        <w:t xml:space="preserve"> consider it important to continue, at a minimum to write all the options without any </w:t>
      </w:r>
      <w:proofErr w:type="spellStart"/>
      <w:r>
        <w:rPr>
          <w:lang w:eastAsia="zh-CN"/>
        </w:rPr>
        <w:t>subbulet</w:t>
      </w:r>
      <w:proofErr w:type="spellEnd"/>
      <w:r>
        <w:rPr>
          <w:lang w:eastAsia="zh-CN"/>
        </w:rPr>
        <w:t xml:space="preserve"> (Alt. 2 in the new proposal below). </w:t>
      </w:r>
    </w:p>
    <w:p w14:paraId="74B49607" w14:textId="4EEC92E9" w:rsidR="00EE5380" w:rsidRDefault="00EE5380" w:rsidP="008571A2">
      <w:pPr>
        <w:rPr>
          <w:lang w:eastAsia="zh-CN"/>
        </w:rPr>
      </w:pPr>
    </w:p>
    <w:p w14:paraId="64CCE4F6" w14:textId="080A459C" w:rsidR="00EE5380" w:rsidRDefault="00EE5380" w:rsidP="008571A2">
      <w:pPr>
        <w:rPr>
          <w:lang w:eastAsia="zh-CN"/>
        </w:rPr>
      </w:pPr>
      <w:r>
        <w:rPr>
          <w:lang w:eastAsia="zh-CN"/>
        </w:rPr>
        <w:t xml:space="preserve">I move it to a “LOW” importance, since it seems there are at least 2 companies that appear to not consider it of high interest. </w:t>
      </w:r>
    </w:p>
    <w:p w14:paraId="75731358" w14:textId="5A04D2F6" w:rsidR="004315C9" w:rsidRDefault="004315C9" w:rsidP="008571A2">
      <w:pPr>
        <w:rPr>
          <w:lang w:eastAsia="zh-CN"/>
        </w:rPr>
      </w:pPr>
    </w:p>
    <w:p w14:paraId="0757342A" w14:textId="4D0F15D6" w:rsidR="004315C9" w:rsidRPr="00B8129D" w:rsidRDefault="004315C9" w:rsidP="004315C9">
      <w:pPr>
        <w:pStyle w:val="Heading5"/>
      </w:pPr>
      <w:r w:rsidRPr="00B8129D">
        <w:rPr>
          <w:highlight w:val="yellow"/>
        </w:rPr>
        <w:t>[</w:t>
      </w:r>
      <w:r w:rsidR="00EE5380">
        <w:rPr>
          <w:highlight w:val="yellow"/>
        </w:rPr>
        <w:t>LOW</w:t>
      </w:r>
      <w:r w:rsidRPr="00B8129D">
        <w:rPr>
          <w:highlight w:val="yellow"/>
        </w:rPr>
        <w:t>]Feature Lead Proposal 4.2.5-v1</w:t>
      </w:r>
    </w:p>
    <w:p w14:paraId="3778E701" w14:textId="4FBB2CE3" w:rsidR="004315C9" w:rsidRDefault="004315C9" w:rsidP="004315C9">
      <w:r w:rsidRPr="00B8129D">
        <w:t xml:space="preserve">With regards to the </w:t>
      </w:r>
      <w:r w:rsidRPr="004315C9">
        <w:rPr>
          <w:color w:val="7030A0"/>
        </w:rPr>
        <w:t xml:space="preserve">configuration/activation/triggering </w:t>
      </w:r>
      <w:r>
        <w:t>of SL-PRS, study the following options:</w:t>
      </w:r>
    </w:p>
    <w:p w14:paraId="3969A7A4" w14:textId="1A252D83"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1: </w:t>
      </w:r>
    </w:p>
    <w:p w14:paraId="3442F099"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0714F241"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99E64D4" w14:textId="393D73CB"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5C8F0237" w14:textId="77777777"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554D2B7" w14:textId="05900A31"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5224B569"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65504B98" w14:textId="77777777"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470E6E0" w14:textId="1655F026" w:rsidR="004315C9" w:rsidRPr="00B8129D"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High layer signaling can be used for SL-PRS configuration and lower layer signaling can be used for</w:t>
      </w:r>
      <w:r>
        <w:rPr>
          <w:rFonts w:ascii="Times New Roman" w:eastAsiaTheme="minorEastAsia" w:hAnsi="Times New Roman" w:cs="Times New Roman"/>
          <w:sz w:val="24"/>
          <w:szCs w:val="24"/>
          <w:lang w:eastAsia="ko-KR"/>
        </w:rPr>
        <w:t xml:space="preserve"> </w:t>
      </w:r>
      <w:r w:rsidRPr="00B8129D">
        <w:rPr>
          <w:rFonts w:ascii="Times New Roman" w:eastAsiaTheme="minorEastAsia" w:hAnsi="Times New Roman" w:cs="Times New Roman"/>
          <w:color w:val="00B050"/>
          <w:sz w:val="24"/>
          <w:szCs w:val="24"/>
          <w:lang w:eastAsia="ko-KR"/>
        </w:rPr>
        <w:t>[initiating SL positioning and/or</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color w:val="00B050"/>
          <w:sz w:val="24"/>
          <w:szCs w:val="24"/>
          <w:lang w:eastAsia="ko-KR"/>
        </w:rPr>
        <w:t xml:space="preserve"> </w:t>
      </w:r>
      <w:r w:rsidRPr="00B8129D">
        <w:rPr>
          <w:rFonts w:ascii="Times New Roman" w:eastAsiaTheme="minorEastAsia" w:hAnsi="Times New Roman" w:cs="Times New Roman"/>
          <w:color w:val="7030A0"/>
          <w:sz w:val="24"/>
          <w:szCs w:val="24"/>
          <w:lang w:eastAsia="ko-KR"/>
        </w:rPr>
        <w:t>configuration</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sz w:val="24"/>
          <w:szCs w:val="24"/>
          <w:lang w:eastAsia="ko-KR"/>
        </w:rPr>
        <w:t>triggering/activating</w:t>
      </w:r>
      <w:r w:rsidRPr="00B8129D">
        <w:rPr>
          <w:rFonts w:ascii="Times New Roman" w:eastAsiaTheme="minorEastAsia" w:hAnsi="Times New Roman" w:cs="Times New Roman"/>
          <w:color w:val="FF0000"/>
          <w:sz w:val="24"/>
          <w:szCs w:val="24"/>
          <w:lang w:eastAsia="ko-KR"/>
        </w:rPr>
        <w:t>/deactivating</w:t>
      </w:r>
      <w:r>
        <w:rPr>
          <w:rFonts w:ascii="Times New Roman" w:eastAsiaTheme="minorEastAsia" w:hAnsi="Times New Roman" w:cs="Times New Roman"/>
          <w:color w:val="FF0000"/>
          <w:sz w:val="24"/>
          <w:szCs w:val="24"/>
          <w:lang w:eastAsia="ko-KR"/>
        </w:rPr>
        <w:t>/</w:t>
      </w:r>
      <w:r w:rsidRPr="00B8129D">
        <w:rPr>
          <w:rFonts w:ascii="Times New Roman" w:eastAsiaTheme="minorEastAsia" w:hAnsi="Times New Roman" w:cs="Times New Roman"/>
          <w:color w:val="BF8F00" w:themeColor="accent4" w:themeShade="BF"/>
          <w:sz w:val="24"/>
          <w:szCs w:val="24"/>
          <w:lang w:eastAsia="ko-KR"/>
        </w:rPr>
        <w:t>indicating</w:t>
      </w:r>
      <w:r>
        <w:rPr>
          <w:rFonts w:ascii="Times New Roman" w:eastAsiaTheme="minorEastAsia" w:hAnsi="Times New Roman" w:cs="Times New Roman"/>
          <w:color w:val="BF8F00" w:themeColor="accent4" w:themeShade="BF"/>
          <w:sz w:val="24"/>
          <w:szCs w:val="24"/>
          <w:lang w:eastAsia="ko-KR"/>
        </w:rPr>
        <w:t xml:space="preserve"> </w:t>
      </w:r>
      <w:r w:rsidRPr="00B8129D">
        <w:rPr>
          <w:rFonts w:ascii="Times New Roman" w:eastAsiaTheme="minorEastAsia" w:hAnsi="Times New Roman" w:cs="Times New Roman"/>
          <w:color w:val="92D050"/>
          <w:sz w:val="24"/>
          <w:szCs w:val="24"/>
          <w:lang w:eastAsia="ko-KR"/>
        </w:rPr>
        <w:t xml:space="preserve">and potential resource indication/reservation </w:t>
      </w:r>
      <w:r w:rsidRPr="00B8129D">
        <w:rPr>
          <w:rFonts w:ascii="Times New Roman" w:eastAsiaTheme="minorEastAsia" w:hAnsi="Times New Roman" w:cs="Times New Roman"/>
          <w:sz w:val="24"/>
          <w:szCs w:val="24"/>
          <w:lang w:eastAsia="ko-KR"/>
        </w:rPr>
        <w:t>transmission of SL-PRS.</w:t>
      </w:r>
    </w:p>
    <w:p w14:paraId="0A56055B" w14:textId="77777777" w:rsidR="004315C9" w:rsidRPr="00B8129D"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21182FB4" w14:textId="77777777" w:rsidR="004315C9" w:rsidRPr="006022D8"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7EAD658" w14:textId="23289F7F" w:rsidR="004315C9" w:rsidRPr="00B8129D" w:rsidRDefault="004315C9" w:rsidP="004315C9">
      <w:pPr>
        <w:pStyle w:val="ListParagraph"/>
        <w:numPr>
          <w:ilvl w:val="1"/>
          <w:numId w:val="74"/>
        </w:numPr>
        <w:jc w:val="both"/>
        <w:rPr>
          <w:color w:val="5B9BD5" w:themeColor="accent1"/>
        </w:rPr>
      </w:pPr>
      <w:r w:rsidRPr="00B8129D">
        <w:rPr>
          <w:rFonts w:ascii="Times New Roman" w:eastAsiaTheme="minorEastAsia" w:hAnsi="Times New Roman" w:cs="Times New Roman"/>
          <w:color w:val="5B9BD5" w:themeColor="accent1"/>
          <w:sz w:val="24"/>
          <w:szCs w:val="24"/>
          <w:lang w:eastAsia="ko-KR"/>
        </w:rPr>
        <w:t>[</w:t>
      </w:r>
      <w:r w:rsidR="00FE5F2F">
        <w:rPr>
          <w:rFonts w:ascii="Times New Roman" w:eastAsiaTheme="minorEastAsia" w:hAnsi="Times New Roman" w:cs="Times New Roman"/>
          <w:color w:val="5B9BD5" w:themeColor="accent1"/>
          <w:sz w:val="24"/>
          <w:szCs w:val="24"/>
          <w:lang w:eastAsia="ko-KR"/>
        </w:rPr>
        <w:t xml:space="preserve">Note 1: </w:t>
      </w:r>
      <w:r w:rsidRPr="00B8129D">
        <w:rPr>
          <w:rFonts w:ascii="Times New Roman" w:eastAsiaTheme="minorEastAsia" w:hAnsi="Times New Roman" w:cs="Times New Roman"/>
          <w:color w:val="5B9BD5" w:themeColor="accent1"/>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502304D8" w14:textId="32F0216F"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2: </w:t>
      </w:r>
    </w:p>
    <w:p w14:paraId="30A20DD1"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53F8C6DE"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5862427C"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3D0B545D"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665E48E3" w14:textId="50D1D3D3"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4315C9">
        <w:rPr>
          <w:rFonts w:ascii="Times New Roman" w:eastAsiaTheme="minorEastAsia" w:hAnsi="Times New Roman" w:cs="Times New Roman"/>
          <w:sz w:val="24"/>
          <w:szCs w:val="24"/>
          <w:lang w:eastAsia="ko-KR"/>
        </w:rPr>
        <w:t>Lower-layer may correspond to SL-MAC-CE, or SCI, or DCI</w:t>
      </w:r>
    </w:p>
    <w:p w14:paraId="62266DB5" w14:textId="6A07A167" w:rsidR="00BE7044" w:rsidRPr="00FE5F2F" w:rsidRDefault="00BE7044" w:rsidP="00BE7044">
      <w:pPr>
        <w:pStyle w:val="ListParagraph"/>
        <w:numPr>
          <w:ilvl w:val="1"/>
          <w:numId w:val="74"/>
        </w:numPr>
        <w:jc w:val="both"/>
        <w:rPr>
          <w:rFonts w:ascii="Times New Roman" w:eastAsiaTheme="minorEastAsia" w:hAnsi="Times New Roman" w:cs="Times New Roman"/>
          <w:color w:val="5B9BD5" w:themeColor="accent1"/>
          <w:sz w:val="24"/>
          <w:szCs w:val="24"/>
          <w:lang w:eastAsia="ko-KR"/>
        </w:rPr>
      </w:pPr>
      <w:r w:rsidRPr="00FE5F2F">
        <w:rPr>
          <w:rFonts w:ascii="Times New Roman" w:eastAsiaTheme="minorEastAsia" w:hAnsi="Times New Roman" w:cs="Times New Roman"/>
          <w:color w:val="5B9BD5" w:themeColor="accent1"/>
          <w:sz w:val="24"/>
          <w:szCs w:val="24"/>
          <w:lang w:eastAsia="ko-KR"/>
        </w:rPr>
        <w:t>[Note</w:t>
      </w:r>
      <w:r w:rsidR="00FE5F2F" w:rsidRPr="00FE5F2F">
        <w:rPr>
          <w:rFonts w:ascii="Times New Roman" w:eastAsiaTheme="minorEastAsia" w:hAnsi="Times New Roman" w:cs="Times New Roman"/>
          <w:color w:val="5B9BD5" w:themeColor="accent1"/>
          <w:sz w:val="24"/>
          <w:szCs w:val="24"/>
          <w:lang w:eastAsia="ko-KR"/>
        </w:rPr>
        <w:t xml:space="preserve"> 1</w:t>
      </w:r>
      <w:r w:rsidRPr="00FE5F2F">
        <w:rPr>
          <w:rFonts w:ascii="Times New Roman" w:eastAsiaTheme="minorEastAsia" w:hAnsi="Times New Roman" w:cs="Times New Roman"/>
          <w:color w:val="5B9BD5" w:themeColor="accent1"/>
          <w:sz w:val="24"/>
          <w:szCs w:val="24"/>
          <w:lang w:eastAsia="ko-KR"/>
        </w:rPr>
        <w:t>: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7F6932BB" w14:textId="77777777" w:rsidR="004315C9" w:rsidRPr="00BE7044" w:rsidRDefault="004315C9" w:rsidP="00BE7044">
      <w:pPr>
        <w:jc w:val="both"/>
      </w:pPr>
    </w:p>
    <w:p w14:paraId="1D7BD7C3" w14:textId="45800929" w:rsidR="00EE5380" w:rsidRPr="000C2825" w:rsidRDefault="00EE5380" w:rsidP="00EE5380">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t>
      </w:r>
      <w:r>
        <w:rPr>
          <w:rFonts w:eastAsiaTheme="minorEastAsia" w:cs="Times New Roman"/>
          <w:sz w:val="24"/>
          <w:szCs w:val="24"/>
          <w:lang w:val="en-US" w:eastAsia="ko-KR"/>
        </w:rPr>
        <w:t xml:space="preserve">which of the above alternatives they support, </w:t>
      </w:r>
      <w:r w:rsidR="00BE7044">
        <w:rPr>
          <w:rFonts w:eastAsiaTheme="minorEastAsia" w:cs="Times New Roman"/>
          <w:sz w:val="24"/>
          <w:szCs w:val="24"/>
          <w:lang w:val="en-US" w:eastAsia="ko-KR"/>
        </w:rPr>
        <w:t xml:space="preserve">and whether they really want to keep the note, or want to remove it, or they can be OK either way.  </w:t>
      </w:r>
    </w:p>
    <w:p w14:paraId="33111B19" w14:textId="77777777" w:rsidR="00EE5380" w:rsidRDefault="00EE5380" w:rsidP="00EE538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E5380" w:rsidRPr="00053A75" w14:paraId="5DAF5DB6" w14:textId="77777777" w:rsidTr="00A84B96">
        <w:tc>
          <w:tcPr>
            <w:tcW w:w="1435" w:type="dxa"/>
          </w:tcPr>
          <w:p w14:paraId="32495DF5" w14:textId="77777777" w:rsidR="00EE5380" w:rsidRPr="00D37441" w:rsidRDefault="00EE5380" w:rsidP="00A84B96">
            <w:pPr>
              <w:pStyle w:val="BodyText"/>
              <w:spacing w:after="0"/>
              <w:rPr>
                <w:sz w:val="20"/>
                <w:szCs w:val="20"/>
              </w:rPr>
            </w:pPr>
          </w:p>
        </w:tc>
        <w:tc>
          <w:tcPr>
            <w:tcW w:w="8194" w:type="dxa"/>
          </w:tcPr>
          <w:p w14:paraId="43A64B9B" w14:textId="77777777" w:rsidR="00EE5380" w:rsidRPr="00053A75" w:rsidRDefault="00EE5380" w:rsidP="00A84B96">
            <w:pPr>
              <w:pStyle w:val="BodyText"/>
              <w:spacing w:after="0"/>
              <w:rPr>
                <w:rFonts w:eastAsiaTheme="minorEastAsia"/>
                <w:sz w:val="20"/>
                <w:szCs w:val="20"/>
              </w:rPr>
            </w:pPr>
          </w:p>
        </w:tc>
      </w:tr>
    </w:tbl>
    <w:p w14:paraId="4044D89D" w14:textId="77777777" w:rsidR="004315C9" w:rsidRPr="004315C9" w:rsidRDefault="004315C9" w:rsidP="004315C9">
      <w:pPr>
        <w:jc w:val="both"/>
      </w:pPr>
    </w:p>
    <w:p w14:paraId="18657571" w14:textId="77777777" w:rsidR="004315C9" w:rsidRPr="005741A9" w:rsidRDefault="004315C9" w:rsidP="008571A2">
      <w:pPr>
        <w:rPr>
          <w:lang w:eastAsia="zh-CN"/>
        </w:rPr>
      </w:pPr>
    </w:p>
    <w:p w14:paraId="2FF7313E"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3928E0E1" w14:textId="77777777" w:rsidR="00C633E2" w:rsidRDefault="00C633E2" w:rsidP="00C633E2">
      <w:pPr>
        <w:rPr>
          <w:lang w:eastAsia="zh-CN"/>
        </w:rPr>
      </w:pPr>
    </w:p>
    <w:p w14:paraId="7047EAE8"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120BB7F3"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3A1E9E94" w14:textId="77777777" w:rsidTr="00A8350B">
        <w:tc>
          <w:tcPr>
            <w:tcW w:w="1525" w:type="dxa"/>
          </w:tcPr>
          <w:p w14:paraId="669CADE1" w14:textId="77777777" w:rsidR="000A4796" w:rsidRPr="004B3AD4" w:rsidRDefault="000A4796" w:rsidP="008571A2">
            <w:pPr>
              <w:pStyle w:val="BodyText"/>
              <w:spacing w:after="0"/>
              <w:rPr>
                <w:sz w:val="20"/>
                <w:szCs w:val="20"/>
                <w:lang w:val="en-GB"/>
              </w:rPr>
            </w:pPr>
            <w:r w:rsidRPr="004B3AD4">
              <w:rPr>
                <w:sz w:val="20"/>
                <w:szCs w:val="20"/>
                <w:lang w:val="en-GB"/>
              </w:rPr>
              <w:t xml:space="preserve">Huawei, </w:t>
            </w:r>
            <w:proofErr w:type="spellStart"/>
            <w:r w:rsidRPr="004B3AD4">
              <w:rPr>
                <w:sz w:val="20"/>
                <w:szCs w:val="20"/>
                <w:lang w:val="en-GB"/>
              </w:rPr>
              <w:t>HiSilicon</w:t>
            </w:r>
            <w:proofErr w:type="spellEnd"/>
          </w:p>
        </w:tc>
        <w:tc>
          <w:tcPr>
            <w:tcW w:w="8104" w:type="dxa"/>
          </w:tcPr>
          <w:p w14:paraId="23C79151"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2A5B6EA7" w14:textId="77777777" w:rsidTr="00A8350B">
        <w:tc>
          <w:tcPr>
            <w:tcW w:w="1525" w:type="dxa"/>
          </w:tcPr>
          <w:p w14:paraId="43B6588D"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456FE952"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7156CF4B" w14:textId="77777777" w:rsidR="000A4796" w:rsidRPr="004B3AD4" w:rsidRDefault="000A4796" w:rsidP="008571A2">
            <w:pPr>
              <w:rPr>
                <w:sz w:val="20"/>
                <w:szCs w:val="20"/>
              </w:rPr>
            </w:pPr>
          </w:p>
        </w:tc>
      </w:tr>
      <w:tr w:rsidR="00B37F60" w:rsidRPr="004B3AD4" w14:paraId="735180EE" w14:textId="77777777" w:rsidTr="00A8350B">
        <w:tc>
          <w:tcPr>
            <w:tcW w:w="1525" w:type="dxa"/>
          </w:tcPr>
          <w:p w14:paraId="10B0C0A2"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67DAB0A9"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Slot structure in NR sidelink should be reused as much as possible for sidelink positioning RS slot, which including AGC symbol, GP symbol and the potential PSCCH symbols, the remaining symbols can be regarded as candidates for positioning RS.</w:t>
            </w:r>
          </w:p>
          <w:p w14:paraId="4BB82ADF" w14:textId="77777777" w:rsidR="00B37F60" w:rsidRPr="004B3AD4" w:rsidRDefault="00B37F60" w:rsidP="008571A2">
            <w:pPr>
              <w:pStyle w:val="BodyText"/>
              <w:spacing w:after="0" w:line="260" w:lineRule="exact"/>
              <w:jc w:val="both"/>
              <w:rPr>
                <w:sz w:val="20"/>
                <w:szCs w:val="20"/>
              </w:rPr>
            </w:pPr>
          </w:p>
        </w:tc>
      </w:tr>
      <w:tr w:rsidR="00BB7C0D" w:rsidRPr="004B3AD4" w14:paraId="21434DB6" w14:textId="77777777" w:rsidTr="00A8350B">
        <w:tc>
          <w:tcPr>
            <w:tcW w:w="1525" w:type="dxa"/>
          </w:tcPr>
          <w:p w14:paraId="18CC1516"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6851B2C0"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6DCD6944" w14:textId="77777777" w:rsidTr="00A8350B">
        <w:tc>
          <w:tcPr>
            <w:tcW w:w="1525" w:type="dxa"/>
          </w:tcPr>
          <w:p w14:paraId="2E09106A"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2CC78F6C" w14:textId="77777777" w:rsidR="006957A2" w:rsidRPr="004B3AD4" w:rsidRDefault="006957A2"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Sidelink PRS transmissions accommodate AGC training at the receiver and RAN1 to further study the details.</w:t>
            </w:r>
          </w:p>
          <w:p w14:paraId="7ED5DEB3" w14:textId="77777777" w:rsidR="00812AC6" w:rsidRPr="004B3AD4" w:rsidRDefault="00812AC6" w:rsidP="008571A2">
            <w:pPr>
              <w:rPr>
                <w:sz w:val="20"/>
                <w:szCs w:val="20"/>
              </w:rPr>
            </w:pPr>
            <w:r w:rsidRPr="004B3AD4">
              <w:rPr>
                <w:sz w:val="20"/>
                <w:szCs w:val="20"/>
              </w:rPr>
              <w:t>Sidelink PRS transmission accommodate Rx-Tx turnaround time and RAN1 to further study the details</w:t>
            </w:r>
          </w:p>
        </w:tc>
      </w:tr>
      <w:tr w:rsidR="008811BB" w:rsidRPr="004B3AD4" w14:paraId="4F98AA4A" w14:textId="77777777" w:rsidTr="00A8350B">
        <w:tc>
          <w:tcPr>
            <w:tcW w:w="1525" w:type="dxa"/>
          </w:tcPr>
          <w:p w14:paraId="7C4C59CC"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181DF04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09809B7F" w14:textId="77777777" w:rsidTr="00A8350B">
        <w:tc>
          <w:tcPr>
            <w:tcW w:w="1525" w:type="dxa"/>
          </w:tcPr>
          <w:p w14:paraId="2EC9BD70" w14:textId="77777777" w:rsidR="00CC39FC" w:rsidRPr="004B3AD4" w:rsidRDefault="00CC39FC" w:rsidP="008571A2">
            <w:pPr>
              <w:pStyle w:val="BodyText"/>
              <w:spacing w:after="0"/>
              <w:rPr>
                <w:sz w:val="20"/>
                <w:szCs w:val="20"/>
              </w:rPr>
            </w:pPr>
          </w:p>
        </w:tc>
        <w:tc>
          <w:tcPr>
            <w:tcW w:w="8104" w:type="dxa"/>
          </w:tcPr>
          <w:p w14:paraId="0C754264"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DA0E36" w14:textId="77777777" w:rsidR="004C1F76" w:rsidRDefault="004C1F76" w:rsidP="008571A2">
      <w:pPr>
        <w:pStyle w:val="0Maintext"/>
        <w:spacing w:after="0" w:afterAutospacing="0"/>
        <w:rPr>
          <w:rFonts w:cs="Times New Roman"/>
        </w:rPr>
      </w:pPr>
    </w:p>
    <w:p w14:paraId="395FF480" w14:textId="77777777" w:rsidR="00084724" w:rsidRDefault="00084724" w:rsidP="0008472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133A5E5" w14:textId="77777777" w:rsidR="00084724" w:rsidRPr="00084724" w:rsidRDefault="00084724" w:rsidP="008571A2">
      <w:pPr>
        <w:pStyle w:val="0Maintext"/>
        <w:spacing w:after="0" w:afterAutospacing="0"/>
        <w:rPr>
          <w:rFonts w:cs="Times New Roman"/>
          <w:lang w:val="en-US"/>
        </w:rPr>
      </w:pPr>
    </w:p>
    <w:p w14:paraId="25702267" w14:textId="77777777"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9E48596"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EE59FDD"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3A32A8FE" w14:textId="77777777" w:rsidR="00965B6C" w:rsidRPr="00BB6F3E" w:rsidRDefault="00965B6C" w:rsidP="00965B6C"/>
    <w:p w14:paraId="4489EB98" w14:textId="77777777" w:rsidR="00965B6C" w:rsidRPr="0016779B" w:rsidRDefault="00965B6C" w:rsidP="00965B6C">
      <w:pPr>
        <w:pStyle w:val="Heading5"/>
        <w:rPr>
          <w:lang w:val="en-GB"/>
        </w:rPr>
      </w:pPr>
      <w:r w:rsidRPr="0016779B">
        <w:rPr>
          <w:lang w:val="en-GB"/>
        </w:rPr>
        <w:t>Companies views</w:t>
      </w:r>
    </w:p>
    <w:p w14:paraId="7A1FFF75"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5ED93203" w14:textId="77777777" w:rsidTr="00A8350B">
        <w:tc>
          <w:tcPr>
            <w:tcW w:w="1435" w:type="dxa"/>
          </w:tcPr>
          <w:p w14:paraId="38981228"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CFD5CAD"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4965E736" w14:textId="77777777" w:rsidTr="00A8350B">
        <w:tc>
          <w:tcPr>
            <w:tcW w:w="1435" w:type="dxa"/>
          </w:tcPr>
          <w:p w14:paraId="4D607CC6" w14:textId="77777777" w:rsidR="00965B6C" w:rsidRPr="00D37441" w:rsidRDefault="00EC3262" w:rsidP="00A8350B">
            <w:pPr>
              <w:pStyle w:val="BodyText"/>
              <w:spacing w:after="0"/>
              <w:rPr>
                <w:sz w:val="20"/>
                <w:szCs w:val="20"/>
              </w:rPr>
            </w:pPr>
            <w:r>
              <w:rPr>
                <w:sz w:val="20"/>
                <w:szCs w:val="20"/>
              </w:rPr>
              <w:t>MTK</w:t>
            </w:r>
          </w:p>
        </w:tc>
        <w:tc>
          <w:tcPr>
            <w:tcW w:w="8194" w:type="dxa"/>
          </w:tcPr>
          <w:p w14:paraId="099F900D" w14:textId="77777777" w:rsidR="00965B6C" w:rsidRPr="0016779B" w:rsidRDefault="00EC3262" w:rsidP="00A8350B">
            <w:pPr>
              <w:jc w:val="both"/>
              <w:rPr>
                <w:sz w:val="20"/>
                <w:szCs w:val="20"/>
              </w:rPr>
            </w:pPr>
            <w:r>
              <w:rPr>
                <w:sz w:val="20"/>
                <w:szCs w:val="20"/>
              </w:rPr>
              <w:t>okay</w:t>
            </w:r>
          </w:p>
        </w:tc>
      </w:tr>
      <w:tr w:rsidR="00847102" w:rsidRPr="00D37441" w14:paraId="29ED3A0B" w14:textId="77777777" w:rsidTr="00A8350B">
        <w:tc>
          <w:tcPr>
            <w:tcW w:w="1435" w:type="dxa"/>
          </w:tcPr>
          <w:p w14:paraId="6563EE1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5B0C7C9"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7688040A" w14:textId="77777777" w:rsidTr="00A8350B">
        <w:tc>
          <w:tcPr>
            <w:tcW w:w="1435" w:type="dxa"/>
          </w:tcPr>
          <w:p w14:paraId="0CD8918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6B5410EE" w14:textId="77777777" w:rsidR="00ED479F" w:rsidRDefault="00ED479F" w:rsidP="00ED479F">
            <w:pPr>
              <w:pStyle w:val="BodyText"/>
              <w:spacing w:after="0"/>
              <w:rPr>
                <w:rFonts w:eastAsiaTheme="minorEastAsia"/>
                <w:sz w:val="20"/>
                <w:szCs w:val="20"/>
              </w:rPr>
            </w:pPr>
          </w:p>
        </w:tc>
        <w:tc>
          <w:tcPr>
            <w:tcW w:w="8194" w:type="dxa"/>
          </w:tcPr>
          <w:p w14:paraId="131A6456" w14:textId="77777777"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469E75BB" w14:textId="77777777" w:rsidTr="00A8350B">
        <w:tc>
          <w:tcPr>
            <w:tcW w:w="1435" w:type="dxa"/>
          </w:tcPr>
          <w:p w14:paraId="5B0FFAC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F157E64" w14:textId="7777777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31F52949" w14:textId="77777777" w:rsidTr="00A8350B">
        <w:tc>
          <w:tcPr>
            <w:tcW w:w="1435" w:type="dxa"/>
          </w:tcPr>
          <w:p w14:paraId="481751A3" w14:textId="77777777" w:rsidR="00A94BBA" w:rsidRDefault="00A94BBA" w:rsidP="005E53B3">
            <w:pPr>
              <w:pStyle w:val="BodyText"/>
              <w:spacing w:after="0"/>
              <w:rPr>
                <w:rFonts w:eastAsiaTheme="minorEastAsia"/>
                <w:sz w:val="20"/>
                <w:szCs w:val="20"/>
              </w:rPr>
            </w:pPr>
            <w:proofErr w:type="spellStart"/>
            <w:r w:rsidRPr="00A94BBA">
              <w:rPr>
                <w:rFonts w:eastAsiaTheme="minorEastAsia"/>
                <w:sz w:val="20"/>
                <w:szCs w:val="20"/>
              </w:rPr>
              <w:t>InterDigital</w:t>
            </w:r>
            <w:proofErr w:type="spellEnd"/>
          </w:p>
        </w:tc>
        <w:tc>
          <w:tcPr>
            <w:tcW w:w="8194" w:type="dxa"/>
          </w:tcPr>
          <w:p w14:paraId="41A3B7BA"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40CC286C" w14:textId="77777777" w:rsidR="00A94BBA" w:rsidRDefault="00A94BBA" w:rsidP="00A94BBA">
            <w:pPr>
              <w:jc w:val="both"/>
              <w:rPr>
                <w:sz w:val="20"/>
                <w:szCs w:val="20"/>
              </w:rPr>
            </w:pPr>
          </w:p>
          <w:p w14:paraId="73378681"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43009CF" w14:textId="77777777"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673AADFD" w14:textId="77777777" w:rsidTr="00A8350B">
        <w:tc>
          <w:tcPr>
            <w:tcW w:w="1435" w:type="dxa"/>
          </w:tcPr>
          <w:p w14:paraId="253D9C41" w14:textId="77777777" w:rsidR="00814912" w:rsidRPr="00A94BBA"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47A02F12" w14:textId="77777777" w:rsidR="00814912" w:rsidRDefault="00814912" w:rsidP="00814912">
            <w:pPr>
              <w:jc w:val="both"/>
              <w:rPr>
                <w:sz w:val="20"/>
                <w:szCs w:val="20"/>
              </w:rPr>
            </w:pPr>
            <w:r>
              <w:rPr>
                <w:sz w:val="20"/>
                <w:szCs w:val="20"/>
                <w:lang w:eastAsia="zh-CN"/>
              </w:rPr>
              <w:t>Support</w:t>
            </w:r>
          </w:p>
        </w:tc>
      </w:tr>
      <w:tr w:rsidR="001916B6" w:rsidRPr="0016779B" w14:paraId="12EA380A" w14:textId="77777777" w:rsidTr="001916B6">
        <w:tc>
          <w:tcPr>
            <w:tcW w:w="1435" w:type="dxa"/>
          </w:tcPr>
          <w:p w14:paraId="5131A4B1"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887F5B6"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2A8530BB" w14:textId="77777777" w:rsidTr="005741A9">
        <w:tc>
          <w:tcPr>
            <w:tcW w:w="1435" w:type="dxa"/>
          </w:tcPr>
          <w:p w14:paraId="3E7480EB"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682946F"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781DC2A6" w14:textId="77777777" w:rsidTr="00C45530">
        <w:tc>
          <w:tcPr>
            <w:tcW w:w="1435" w:type="dxa"/>
          </w:tcPr>
          <w:p w14:paraId="52AB379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D7FBA61"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5A1AAC66" w14:textId="77777777" w:rsidTr="00C45530">
        <w:tc>
          <w:tcPr>
            <w:tcW w:w="1435" w:type="dxa"/>
          </w:tcPr>
          <w:p w14:paraId="28C148FA"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A195D3D" w14:textId="77777777" w:rsidR="000860D0" w:rsidRDefault="000860D0" w:rsidP="000860D0">
            <w:pPr>
              <w:jc w:val="both"/>
              <w:rPr>
                <w:sz w:val="20"/>
                <w:szCs w:val="20"/>
                <w:lang w:eastAsia="zh-CN"/>
              </w:rPr>
            </w:pPr>
            <w:r>
              <w:rPr>
                <w:sz w:val="20"/>
                <w:szCs w:val="20"/>
                <w:lang w:eastAsia="zh-CN"/>
              </w:rPr>
              <w:t>Support</w:t>
            </w:r>
          </w:p>
        </w:tc>
      </w:tr>
      <w:tr w:rsidR="000336AF" w:rsidRPr="00D37441" w14:paraId="7657E69D" w14:textId="77777777" w:rsidTr="00C45530">
        <w:tc>
          <w:tcPr>
            <w:tcW w:w="1435" w:type="dxa"/>
          </w:tcPr>
          <w:p w14:paraId="4C54AA95"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6720F4B0" w14:textId="77777777" w:rsidR="000336AF" w:rsidRDefault="000336AF" w:rsidP="000860D0">
            <w:pPr>
              <w:jc w:val="both"/>
              <w:rPr>
                <w:sz w:val="20"/>
                <w:szCs w:val="20"/>
                <w:lang w:eastAsia="zh-CN"/>
              </w:rPr>
            </w:pPr>
            <w:r>
              <w:rPr>
                <w:sz w:val="20"/>
                <w:szCs w:val="20"/>
                <w:lang w:eastAsia="zh-CN"/>
              </w:rPr>
              <w:t>Support</w:t>
            </w:r>
          </w:p>
        </w:tc>
      </w:tr>
      <w:tr w:rsidR="00CC39FC" w:rsidRPr="00D37441" w14:paraId="5E00CCD0" w14:textId="77777777" w:rsidTr="00C45530">
        <w:tc>
          <w:tcPr>
            <w:tcW w:w="1435" w:type="dxa"/>
          </w:tcPr>
          <w:p w14:paraId="25371DB5"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E7B6838"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6F5A0069" w14:textId="77777777" w:rsidR="00CC39FC" w:rsidRDefault="00CC39FC" w:rsidP="00CC39FC">
            <w:pPr>
              <w:jc w:val="both"/>
              <w:rPr>
                <w:sz w:val="20"/>
                <w:szCs w:val="20"/>
                <w:lang w:eastAsia="zh-CN"/>
              </w:rPr>
            </w:pPr>
          </w:p>
          <w:p w14:paraId="6ACEB4B4" w14:textId="77777777" w:rsidR="00CC39FC" w:rsidRDefault="00CC39FC" w:rsidP="00CC39FC">
            <w:pPr>
              <w:jc w:val="both"/>
              <w:rPr>
                <w:sz w:val="20"/>
                <w:szCs w:val="20"/>
                <w:lang w:eastAsia="zh-CN"/>
              </w:rPr>
            </w:pPr>
            <w:r>
              <w:rPr>
                <w:sz w:val="20"/>
                <w:szCs w:val="20"/>
                <w:lang w:eastAsia="zh-CN"/>
              </w:rPr>
              <w:t xml:space="preserve">Addition by </w:t>
            </w:r>
            <w:proofErr w:type="spellStart"/>
            <w:r>
              <w:rPr>
                <w:sz w:val="20"/>
                <w:szCs w:val="20"/>
                <w:lang w:eastAsia="zh-CN"/>
              </w:rPr>
              <w:t>InterDigital</w:t>
            </w:r>
            <w:proofErr w:type="spellEnd"/>
            <w:r>
              <w:rPr>
                <w:sz w:val="20"/>
                <w:szCs w:val="20"/>
                <w:lang w:eastAsia="zh-CN"/>
              </w:rPr>
              <w:t xml:space="preserve"> can address this issue. With the following modification:</w:t>
            </w:r>
          </w:p>
          <w:p w14:paraId="16F74146" w14:textId="77777777" w:rsidR="00CC39FC" w:rsidRDefault="00CC39FC" w:rsidP="00CC39FC">
            <w:pPr>
              <w:jc w:val="both"/>
              <w:rPr>
                <w:sz w:val="20"/>
                <w:szCs w:val="20"/>
                <w:lang w:eastAsia="zh-CN"/>
              </w:rPr>
            </w:pPr>
          </w:p>
          <w:p w14:paraId="268FD2DA"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7698C66A" w14:textId="77777777" w:rsidR="00CC39FC" w:rsidRDefault="00CC39FC" w:rsidP="00CC39FC">
            <w:pPr>
              <w:jc w:val="both"/>
              <w:rPr>
                <w:sz w:val="20"/>
                <w:szCs w:val="20"/>
                <w:lang w:eastAsia="zh-CN"/>
              </w:rPr>
            </w:pPr>
          </w:p>
        </w:tc>
      </w:tr>
      <w:tr w:rsidR="001A34FA" w:rsidRPr="00D37441" w14:paraId="20079E81" w14:textId="77777777" w:rsidTr="00C45530">
        <w:tc>
          <w:tcPr>
            <w:tcW w:w="1435" w:type="dxa"/>
          </w:tcPr>
          <w:p w14:paraId="5FBE2E96" w14:textId="77777777"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1E0E2755" w14:textId="77777777" w:rsidR="001A34FA" w:rsidRDefault="001A34FA" w:rsidP="001A34FA">
            <w:pPr>
              <w:jc w:val="both"/>
              <w:rPr>
                <w:sz w:val="20"/>
                <w:szCs w:val="20"/>
                <w:lang w:eastAsia="zh-CN"/>
              </w:rPr>
            </w:pPr>
            <w:r>
              <w:rPr>
                <w:sz w:val="20"/>
                <w:szCs w:val="20"/>
              </w:rPr>
              <w:t xml:space="preserve">On the suggested modification from </w:t>
            </w:r>
            <w:proofErr w:type="spellStart"/>
            <w:r>
              <w:rPr>
                <w:sz w:val="20"/>
                <w:szCs w:val="20"/>
              </w:rPr>
              <w:t>InterDigital</w:t>
            </w:r>
            <w:proofErr w:type="spellEnd"/>
            <w:r>
              <w:rPr>
                <w:sz w:val="20"/>
                <w:szCs w:val="20"/>
              </w:rPr>
              <w:t>, we don’t think multiplexing with other channels should be emphasized here as part of AGC/GP study given the multiplexing is already covered as part of study in proposal 5.1.</w:t>
            </w:r>
          </w:p>
        </w:tc>
      </w:tr>
      <w:tr w:rsidR="00E6485F" w:rsidRPr="00D37441" w14:paraId="423884E5" w14:textId="77777777" w:rsidTr="00C45530">
        <w:tc>
          <w:tcPr>
            <w:tcW w:w="1435" w:type="dxa"/>
          </w:tcPr>
          <w:p w14:paraId="5F587E4C" w14:textId="77777777"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0F215BB" w14:textId="77777777" w:rsidR="00E6485F" w:rsidRDefault="00E6485F" w:rsidP="001A34FA">
            <w:pPr>
              <w:jc w:val="both"/>
              <w:rPr>
                <w:sz w:val="20"/>
                <w:szCs w:val="20"/>
              </w:rPr>
            </w:pPr>
            <w:r w:rsidRPr="00E6485F">
              <w:rPr>
                <w:sz w:val="20"/>
                <w:szCs w:val="20"/>
              </w:rPr>
              <w:t>Support.</w:t>
            </w:r>
          </w:p>
        </w:tc>
      </w:tr>
      <w:tr w:rsidR="00886D63" w:rsidRPr="00D37441" w14:paraId="6679AA9E" w14:textId="77777777" w:rsidTr="00C45530">
        <w:tc>
          <w:tcPr>
            <w:tcW w:w="1435" w:type="dxa"/>
          </w:tcPr>
          <w:p w14:paraId="0D4F167E" w14:textId="77777777"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2E1E9653" w14:textId="77777777"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2C4BC414" w14:textId="77777777" w:rsidTr="00C45530">
        <w:tc>
          <w:tcPr>
            <w:tcW w:w="1435" w:type="dxa"/>
          </w:tcPr>
          <w:p w14:paraId="64935FA4" w14:textId="77777777"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04C8F42B" w14:textId="77777777"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7765B3A6" w14:textId="77777777" w:rsidTr="00354C1E">
        <w:tc>
          <w:tcPr>
            <w:tcW w:w="1435" w:type="dxa"/>
          </w:tcPr>
          <w:p w14:paraId="71ADFE6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062FD4"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 xml:space="preserve">his proposal is related to whether SL-PRS is independent signal (i.e.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48CB117C" w14:textId="77777777" w:rsidTr="00C45530">
        <w:tc>
          <w:tcPr>
            <w:tcW w:w="1435" w:type="dxa"/>
          </w:tcPr>
          <w:p w14:paraId="13A9ED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8FACE58" w14:textId="77777777"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53CADCDC" w14:textId="77777777" w:rsidTr="00C45530">
        <w:tc>
          <w:tcPr>
            <w:tcW w:w="1435" w:type="dxa"/>
          </w:tcPr>
          <w:p w14:paraId="316AA447"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D16A6"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2B903FAE" w14:textId="77777777" w:rsidTr="00C45530">
        <w:tc>
          <w:tcPr>
            <w:tcW w:w="1435" w:type="dxa"/>
          </w:tcPr>
          <w:p w14:paraId="2887B5BF" w14:textId="77777777"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542159"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505E71" w:rsidRPr="00D37441" w14:paraId="29BAB353" w14:textId="77777777" w:rsidTr="00C45530">
        <w:tc>
          <w:tcPr>
            <w:tcW w:w="1435" w:type="dxa"/>
          </w:tcPr>
          <w:p w14:paraId="57E7C2DD" w14:textId="77777777"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712B6B27" w14:textId="77777777" w:rsidR="00505E71" w:rsidRDefault="00505E71" w:rsidP="00505E71">
            <w:pPr>
              <w:jc w:val="both"/>
              <w:rPr>
                <w:sz w:val="20"/>
                <w:szCs w:val="20"/>
                <w:lang w:eastAsia="zh-CN"/>
              </w:rPr>
            </w:pPr>
            <w:r>
              <w:rPr>
                <w:sz w:val="20"/>
                <w:szCs w:val="20"/>
              </w:rPr>
              <w:t>OK</w:t>
            </w:r>
          </w:p>
        </w:tc>
      </w:tr>
      <w:tr w:rsidR="0068185F" w:rsidRPr="00D37441" w14:paraId="598F8765" w14:textId="77777777" w:rsidTr="00C45530">
        <w:tc>
          <w:tcPr>
            <w:tcW w:w="1435" w:type="dxa"/>
          </w:tcPr>
          <w:p w14:paraId="7A7E503D" w14:textId="77777777"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5AD9333D" w14:textId="77777777" w:rsidR="0068185F" w:rsidRDefault="0068185F" w:rsidP="0068185F">
            <w:pPr>
              <w:jc w:val="both"/>
              <w:rPr>
                <w:sz w:val="20"/>
                <w:szCs w:val="20"/>
              </w:rPr>
            </w:pPr>
            <w:r>
              <w:rPr>
                <w:sz w:val="20"/>
                <w:szCs w:val="20"/>
                <w:lang w:eastAsia="zh-CN"/>
              </w:rPr>
              <w:t>Share similar view as DCM.</w:t>
            </w:r>
          </w:p>
        </w:tc>
      </w:tr>
      <w:tr w:rsidR="008E6803" w:rsidRPr="00D37441" w14:paraId="3E6CDB2A" w14:textId="77777777" w:rsidTr="00C45530">
        <w:tc>
          <w:tcPr>
            <w:tcW w:w="1435" w:type="dxa"/>
          </w:tcPr>
          <w:p w14:paraId="724A1E88" w14:textId="77777777" w:rsidR="008E6803" w:rsidRDefault="008E6803" w:rsidP="008E6803">
            <w:pPr>
              <w:pStyle w:val="BodyText"/>
              <w:spacing w:after="0"/>
              <w:rPr>
                <w:rFonts w:eastAsiaTheme="minorEastAsia"/>
                <w:sz w:val="20"/>
                <w:szCs w:val="20"/>
              </w:rPr>
            </w:pPr>
            <w:r>
              <w:rPr>
                <w:rFonts w:eastAsiaTheme="minorEastAsia"/>
                <w:sz w:val="20"/>
                <w:szCs w:val="20"/>
              </w:rPr>
              <w:t>Intel</w:t>
            </w:r>
          </w:p>
        </w:tc>
        <w:tc>
          <w:tcPr>
            <w:tcW w:w="8194" w:type="dxa"/>
          </w:tcPr>
          <w:p w14:paraId="20823661" w14:textId="77777777" w:rsidR="008E6803" w:rsidRDefault="008E6803" w:rsidP="008E6803">
            <w:pPr>
              <w:jc w:val="both"/>
              <w:rPr>
                <w:sz w:val="20"/>
                <w:szCs w:val="20"/>
                <w:lang w:eastAsia="zh-CN"/>
              </w:rPr>
            </w:pPr>
            <w:r>
              <w:rPr>
                <w:sz w:val="20"/>
                <w:szCs w:val="20"/>
                <w:lang w:eastAsia="zh-CN"/>
              </w:rPr>
              <w:t xml:space="preserve">We support the proposal, and prefer to include the update from </w:t>
            </w:r>
            <w:proofErr w:type="spellStart"/>
            <w:r>
              <w:rPr>
                <w:sz w:val="20"/>
                <w:szCs w:val="20"/>
                <w:lang w:eastAsia="zh-CN"/>
              </w:rPr>
              <w:t>InterDigital</w:t>
            </w:r>
            <w:proofErr w:type="spellEnd"/>
            <w:r>
              <w:rPr>
                <w:sz w:val="20"/>
                <w:szCs w:val="20"/>
                <w:lang w:eastAsia="zh-CN"/>
              </w:rPr>
              <w:t xml:space="preserve">.  </w:t>
            </w:r>
          </w:p>
        </w:tc>
      </w:tr>
    </w:tbl>
    <w:p w14:paraId="7120AF60" w14:textId="77777777" w:rsidR="00EA7253" w:rsidRDefault="00EA7253" w:rsidP="00DF6732">
      <w:pPr>
        <w:pStyle w:val="0Maintext"/>
        <w:spacing w:after="0" w:afterAutospacing="0"/>
        <w:ind w:firstLine="0"/>
        <w:rPr>
          <w:rFonts w:cs="Times New Roman"/>
        </w:rPr>
      </w:pPr>
    </w:p>
    <w:p w14:paraId="0DF4DCE8" w14:textId="77777777" w:rsidR="00EA7253" w:rsidRPr="00D220A5" w:rsidRDefault="00EA7253" w:rsidP="00EA7253">
      <w:pPr>
        <w:pStyle w:val="Heading5"/>
        <w:rPr>
          <w:lang w:val="en-GB"/>
        </w:rPr>
      </w:pPr>
      <w:r w:rsidRPr="00231A7D">
        <w:rPr>
          <w:lang w:val="en-GB"/>
        </w:rPr>
        <w:t>FL Observation</w:t>
      </w:r>
      <w:r>
        <w:rPr>
          <w:lang w:val="en-GB"/>
        </w:rPr>
        <w:t>s</w:t>
      </w:r>
    </w:p>
    <w:p w14:paraId="05CB5A78" w14:textId="77777777"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655A6B2F" w14:textId="77777777" w:rsidR="00EA7253" w:rsidRDefault="00EA7253" w:rsidP="00DF6732">
      <w:pPr>
        <w:pStyle w:val="0Maintext"/>
        <w:spacing w:after="0" w:afterAutospacing="0"/>
        <w:ind w:firstLine="0"/>
        <w:rPr>
          <w:rFonts w:cs="Times New Roman"/>
        </w:rPr>
      </w:pPr>
    </w:p>
    <w:p w14:paraId="58CECFC0" w14:textId="73C2D276" w:rsidR="00EA7253" w:rsidRDefault="00EA7253" w:rsidP="00EA7253">
      <w:pPr>
        <w:pStyle w:val="Heading5"/>
      </w:pPr>
      <w:r>
        <w:rPr>
          <w:highlight w:val="yellow"/>
        </w:rPr>
        <w:t>[</w:t>
      </w:r>
      <w:r w:rsidR="008241B3">
        <w:rPr>
          <w:highlight w:val="yellow"/>
        </w:rPr>
        <w:t>CLOSED</w:t>
      </w:r>
      <w:r>
        <w:rPr>
          <w:highlight w:val="yellow"/>
        </w:rPr>
        <w:t>]</w:t>
      </w:r>
      <w:r w:rsidRPr="00EA7253">
        <w:rPr>
          <w:highlight w:val="yellow"/>
        </w:rPr>
        <w:t>Feature Lead Proposal 4.2.6-v1</w:t>
      </w:r>
    </w:p>
    <w:p w14:paraId="1104E540" w14:textId="77777777"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3DB7C54" w14:textId="77777777"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163D5F36" w14:textId="77777777" w:rsidR="00CC6099" w:rsidRDefault="00CC6099" w:rsidP="008571A2"/>
    <w:p w14:paraId="4B7A530A" w14:textId="77777777" w:rsidR="00EA7253" w:rsidRPr="0016779B" w:rsidRDefault="00EA7253" w:rsidP="00EA7253">
      <w:pPr>
        <w:pStyle w:val="Heading5"/>
        <w:rPr>
          <w:lang w:val="en-GB"/>
        </w:rPr>
      </w:pPr>
      <w:r w:rsidRPr="0016779B">
        <w:rPr>
          <w:lang w:val="en-GB"/>
        </w:rPr>
        <w:t>Companies views</w:t>
      </w:r>
    </w:p>
    <w:p w14:paraId="2ED077D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9113EA5" w14:textId="77777777" w:rsidTr="00C36F91">
        <w:tc>
          <w:tcPr>
            <w:tcW w:w="1435" w:type="dxa"/>
          </w:tcPr>
          <w:p w14:paraId="0E92E28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34082F74" w14:textId="77777777" w:rsidR="00B45AC8" w:rsidRPr="0016779B" w:rsidRDefault="00B45AC8" w:rsidP="00C36F91">
            <w:pPr>
              <w:jc w:val="both"/>
              <w:rPr>
                <w:sz w:val="20"/>
                <w:szCs w:val="20"/>
                <w:lang w:eastAsia="zh-CN"/>
              </w:rPr>
            </w:pPr>
            <w:r>
              <w:rPr>
                <w:sz w:val="20"/>
                <w:szCs w:val="20"/>
                <w:lang w:eastAsia="zh-CN"/>
              </w:rPr>
              <w:t>Support</w:t>
            </w:r>
          </w:p>
        </w:tc>
      </w:tr>
      <w:tr w:rsidR="00EA7253" w:rsidRPr="00D37441" w14:paraId="071C924E" w14:textId="77777777" w:rsidTr="00DD3340">
        <w:tc>
          <w:tcPr>
            <w:tcW w:w="1435" w:type="dxa"/>
          </w:tcPr>
          <w:p w14:paraId="659D210C" w14:textId="77777777" w:rsidR="00EA725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809B2C8" w14:textId="77777777" w:rsidR="00EA7253" w:rsidRPr="0016779B" w:rsidRDefault="008B355B" w:rsidP="00DD3340">
            <w:pPr>
              <w:jc w:val="both"/>
              <w:rPr>
                <w:sz w:val="20"/>
                <w:szCs w:val="20"/>
                <w:lang w:eastAsia="zh-CN"/>
              </w:rPr>
            </w:pPr>
            <w:r>
              <w:rPr>
                <w:sz w:val="20"/>
                <w:szCs w:val="20"/>
                <w:lang w:eastAsia="zh-CN"/>
              </w:rPr>
              <w:t>Support</w:t>
            </w:r>
          </w:p>
        </w:tc>
      </w:tr>
      <w:tr w:rsidR="00540880" w:rsidRPr="00D37441" w14:paraId="0B6B0D17" w14:textId="77777777" w:rsidTr="00DD3340">
        <w:tc>
          <w:tcPr>
            <w:tcW w:w="1435" w:type="dxa"/>
          </w:tcPr>
          <w:p w14:paraId="6E25602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AE76DC6"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D53CD98" w14:textId="77777777" w:rsidTr="00B75EDB">
        <w:tc>
          <w:tcPr>
            <w:tcW w:w="1435" w:type="dxa"/>
          </w:tcPr>
          <w:p w14:paraId="24E1DBC3"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7B8885B" w14:textId="77777777" w:rsidR="00B75EDB" w:rsidRPr="0016779B" w:rsidRDefault="00B75EDB" w:rsidP="00BD5553">
            <w:pPr>
              <w:jc w:val="both"/>
              <w:rPr>
                <w:sz w:val="20"/>
                <w:szCs w:val="20"/>
              </w:rPr>
            </w:pPr>
            <w:r>
              <w:rPr>
                <w:rFonts w:hint="eastAsia"/>
                <w:sz w:val="20"/>
                <w:szCs w:val="20"/>
              </w:rPr>
              <w:t>Support</w:t>
            </w:r>
          </w:p>
        </w:tc>
      </w:tr>
      <w:tr w:rsidR="00F42CCC" w:rsidRPr="0016779B" w14:paraId="5380F508" w14:textId="77777777" w:rsidTr="00B75EDB">
        <w:tc>
          <w:tcPr>
            <w:tcW w:w="1435" w:type="dxa"/>
          </w:tcPr>
          <w:p w14:paraId="23032573"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C06F77" w14:textId="77777777" w:rsidR="00F42CCC" w:rsidRDefault="00F42CCC" w:rsidP="00F42CCC">
            <w:pPr>
              <w:jc w:val="both"/>
              <w:rPr>
                <w:sz w:val="20"/>
                <w:szCs w:val="20"/>
              </w:rPr>
            </w:pPr>
            <w:r>
              <w:rPr>
                <w:rFonts w:hint="eastAsia"/>
                <w:sz w:val="20"/>
                <w:szCs w:val="20"/>
                <w:lang w:eastAsia="zh-CN"/>
              </w:rPr>
              <w:t>Support</w:t>
            </w:r>
          </w:p>
        </w:tc>
      </w:tr>
      <w:tr w:rsidR="00234815" w:rsidRPr="00BB2C44" w14:paraId="1047D2AC" w14:textId="77777777" w:rsidTr="00234815">
        <w:tc>
          <w:tcPr>
            <w:tcW w:w="1435" w:type="dxa"/>
          </w:tcPr>
          <w:p w14:paraId="154514B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16387E09" w14:textId="77777777" w:rsidR="00234815" w:rsidRPr="00234815" w:rsidRDefault="00234815" w:rsidP="00411D8B">
            <w:pPr>
              <w:jc w:val="both"/>
              <w:rPr>
                <w:sz w:val="20"/>
                <w:szCs w:val="20"/>
                <w:lang w:eastAsia="zh-CN"/>
              </w:rPr>
            </w:pPr>
            <w:r w:rsidRPr="00234815">
              <w:rPr>
                <w:sz w:val="20"/>
                <w:szCs w:val="20"/>
                <w:lang w:eastAsia="zh-CN"/>
              </w:rPr>
              <w:t>Support</w:t>
            </w:r>
          </w:p>
        </w:tc>
      </w:tr>
      <w:tr w:rsidR="000A4055" w:rsidRPr="00BB2C44" w14:paraId="685A4120" w14:textId="77777777" w:rsidTr="00234815">
        <w:tc>
          <w:tcPr>
            <w:tcW w:w="1435" w:type="dxa"/>
          </w:tcPr>
          <w:p w14:paraId="2E69DB30"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0A9DF3"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14:paraId="54380CBE" w14:textId="77777777" w:rsidTr="00905A8C">
        <w:tc>
          <w:tcPr>
            <w:tcW w:w="1435" w:type="dxa"/>
          </w:tcPr>
          <w:p w14:paraId="69815E43"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30A10ED"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46EAD776" w14:textId="77777777" w:rsidTr="00A25905">
        <w:tc>
          <w:tcPr>
            <w:tcW w:w="1435" w:type="dxa"/>
          </w:tcPr>
          <w:p w14:paraId="054DBB2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21190C0"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552D982B" w14:textId="77777777" w:rsidTr="00591EA2">
        <w:tc>
          <w:tcPr>
            <w:tcW w:w="1435" w:type="dxa"/>
          </w:tcPr>
          <w:p w14:paraId="4D1D360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74AE1376"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52214C9" w14:textId="77777777" w:rsidTr="00591EA2">
        <w:tc>
          <w:tcPr>
            <w:tcW w:w="1435" w:type="dxa"/>
          </w:tcPr>
          <w:p w14:paraId="6A36F6D8" w14:textId="557AFAF7"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9A8A07F" w14:textId="69FAC06D"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779537E7" w14:textId="77777777" w:rsidTr="00644F48">
        <w:tc>
          <w:tcPr>
            <w:tcW w:w="1435" w:type="dxa"/>
          </w:tcPr>
          <w:p w14:paraId="048C000A"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EA2B8B" w14:textId="77777777" w:rsidR="00644F48" w:rsidRDefault="00644F48" w:rsidP="0035406A">
            <w:pPr>
              <w:jc w:val="both"/>
              <w:rPr>
                <w:sz w:val="20"/>
                <w:szCs w:val="20"/>
                <w:lang w:eastAsia="zh-CN"/>
              </w:rPr>
            </w:pPr>
            <w:r>
              <w:rPr>
                <w:sz w:val="20"/>
                <w:szCs w:val="20"/>
                <w:lang w:eastAsia="zh-CN"/>
              </w:rPr>
              <w:t>OK</w:t>
            </w:r>
          </w:p>
        </w:tc>
      </w:tr>
      <w:tr w:rsidR="00F90EBF" w:rsidRPr="0016779B" w14:paraId="2C776729" w14:textId="77777777" w:rsidTr="00644F48">
        <w:tc>
          <w:tcPr>
            <w:tcW w:w="1435" w:type="dxa"/>
          </w:tcPr>
          <w:p w14:paraId="7FF5CEBA" w14:textId="2B09CE40"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408B0E8" w14:textId="323A26CC" w:rsidR="00F90EBF" w:rsidRDefault="00F90EBF" w:rsidP="00F90EBF">
            <w:pPr>
              <w:jc w:val="both"/>
              <w:rPr>
                <w:sz w:val="20"/>
                <w:szCs w:val="20"/>
                <w:lang w:eastAsia="zh-CN"/>
              </w:rPr>
            </w:pPr>
            <w:r>
              <w:rPr>
                <w:sz w:val="20"/>
                <w:szCs w:val="20"/>
                <w:lang w:eastAsia="zh-CN"/>
              </w:rPr>
              <w:t>Support.</w:t>
            </w:r>
          </w:p>
        </w:tc>
      </w:tr>
      <w:tr w:rsidR="002F504C" w:rsidRPr="0016779B" w14:paraId="1C5C69CD" w14:textId="77777777" w:rsidTr="00644F48">
        <w:tc>
          <w:tcPr>
            <w:tcW w:w="1435" w:type="dxa"/>
          </w:tcPr>
          <w:p w14:paraId="1366C3E8" w14:textId="55598680" w:rsidR="002F504C" w:rsidRDefault="002F504C" w:rsidP="00F90EBF">
            <w:pPr>
              <w:pStyle w:val="BodyText"/>
              <w:spacing w:after="0"/>
              <w:rPr>
                <w:rFonts w:eastAsiaTheme="minorEastAsia"/>
                <w:sz w:val="20"/>
                <w:szCs w:val="20"/>
              </w:rPr>
            </w:pPr>
            <w:r>
              <w:rPr>
                <w:rFonts w:eastAsiaTheme="minorEastAsia"/>
                <w:sz w:val="20"/>
                <w:szCs w:val="20"/>
              </w:rPr>
              <w:t>Intel</w:t>
            </w:r>
          </w:p>
        </w:tc>
        <w:tc>
          <w:tcPr>
            <w:tcW w:w="8194" w:type="dxa"/>
          </w:tcPr>
          <w:p w14:paraId="687645B0" w14:textId="4E6F5EE5" w:rsidR="002F504C" w:rsidRDefault="002F504C" w:rsidP="00F90EBF">
            <w:pPr>
              <w:jc w:val="both"/>
              <w:rPr>
                <w:sz w:val="20"/>
                <w:szCs w:val="20"/>
                <w:lang w:eastAsia="zh-CN"/>
              </w:rPr>
            </w:pPr>
            <w:r>
              <w:rPr>
                <w:sz w:val="20"/>
                <w:szCs w:val="20"/>
                <w:lang w:eastAsia="zh-CN"/>
              </w:rPr>
              <w:t>OK</w:t>
            </w:r>
          </w:p>
        </w:tc>
      </w:tr>
      <w:tr w:rsidR="003B3A70" w:rsidRPr="0016779B" w14:paraId="2D5DFC13" w14:textId="77777777" w:rsidTr="00644F48">
        <w:tc>
          <w:tcPr>
            <w:tcW w:w="1435" w:type="dxa"/>
          </w:tcPr>
          <w:p w14:paraId="71FDCDF5" w14:textId="6C0C99C3" w:rsidR="003B3A70" w:rsidRDefault="003B3A70" w:rsidP="00F90EBF">
            <w:pPr>
              <w:pStyle w:val="BodyText"/>
              <w:spacing w:after="0"/>
              <w:rPr>
                <w:rFonts w:eastAsiaTheme="minorEastAsia"/>
                <w:sz w:val="20"/>
                <w:szCs w:val="20"/>
              </w:rPr>
            </w:pPr>
            <w:proofErr w:type="spellStart"/>
            <w:r w:rsidRPr="003B3A70">
              <w:rPr>
                <w:rFonts w:eastAsiaTheme="minorEastAsia"/>
                <w:sz w:val="20"/>
                <w:szCs w:val="20"/>
              </w:rPr>
              <w:t>InterDigital</w:t>
            </w:r>
            <w:proofErr w:type="spellEnd"/>
          </w:p>
        </w:tc>
        <w:tc>
          <w:tcPr>
            <w:tcW w:w="8194" w:type="dxa"/>
          </w:tcPr>
          <w:p w14:paraId="30D31875" w14:textId="62E95AD6" w:rsidR="003B3A70" w:rsidRDefault="003B3A70" w:rsidP="00F90EBF">
            <w:pPr>
              <w:jc w:val="both"/>
              <w:rPr>
                <w:sz w:val="20"/>
                <w:szCs w:val="20"/>
                <w:lang w:eastAsia="zh-CN"/>
              </w:rPr>
            </w:pPr>
            <w:r>
              <w:rPr>
                <w:sz w:val="20"/>
                <w:szCs w:val="20"/>
                <w:lang w:eastAsia="zh-CN"/>
              </w:rPr>
              <w:t>Support</w:t>
            </w:r>
          </w:p>
        </w:tc>
      </w:tr>
      <w:tr w:rsidR="00F84CAE" w:rsidRPr="0016779B" w14:paraId="65D3492D" w14:textId="77777777" w:rsidTr="00644F48">
        <w:tc>
          <w:tcPr>
            <w:tcW w:w="1435" w:type="dxa"/>
          </w:tcPr>
          <w:p w14:paraId="276AB8F7" w14:textId="5996E5C0" w:rsidR="00F84CAE" w:rsidRPr="003B3A70" w:rsidRDefault="00F84CAE" w:rsidP="00F84CAE">
            <w:pPr>
              <w:pStyle w:val="BodyText"/>
              <w:spacing w:after="0"/>
              <w:rPr>
                <w:rFonts w:eastAsiaTheme="minorEastAsia"/>
                <w:sz w:val="20"/>
                <w:szCs w:val="20"/>
              </w:rPr>
            </w:pPr>
            <w:r>
              <w:rPr>
                <w:rFonts w:eastAsiaTheme="minorEastAsia"/>
                <w:sz w:val="20"/>
                <w:szCs w:val="20"/>
              </w:rPr>
              <w:t>Qualcomm</w:t>
            </w:r>
          </w:p>
        </w:tc>
        <w:tc>
          <w:tcPr>
            <w:tcW w:w="8194" w:type="dxa"/>
          </w:tcPr>
          <w:p w14:paraId="0CF8EE44" w14:textId="77777777" w:rsidR="00F84CAE" w:rsidRDefault="00F84CAE" w:rsidP="00F84CAE">
            <w:pPr>
              <w:jc w:val="both"/>
              <w:rPr>
                <w:sz w:val="20"/>
                <w:szCs w:val="20"/>
                <w:lang w:eastAsia="zh-CN"/>
              </w:rPr>
            </w:pPr>
            <w:r>
              <w:rPr>
                <w:sz w:val="20"/>
                <w:szCs w:val="20"/>
                <w:lang w:eastAsia="zh-CN"/>
              </w:rPr>
              <w:t>Support in principle.</w:t>
            </w:r>
          </w:p>
          <w:p w14:paraId="44D94F50" w14:textId="77777777" w:rsidR="00F84CAE" w:rsidRDefault="00F84CAE" w:rsidP="00F84CAE">
            <w:pPr>
              <w:jc w:val="both"/>
              <w:rPr>
                <w:sz w:val="20"/>
                <w:szCs w:val="20"/>
                <w:lang w:eastAsia="zh-CN"/>
              </w:rPr>
            </w:pPr>
            <w:r>
              <w:rPr>
                <w:sz w:val="20"/>
                <w:szCs w:val="20"/>
                <w:lang w:eastAsia="zh-CN"/>
              </w:rPr>
              <w:t xml:space="preserve">AGC training and Rx-Tx turnaround time are always needed. The issues raised about whether AGC/gap symbol of SL transmission are used if SL-PRS is multiplexed with PSSCH are about how these times are ensured, not whether they are </w:t>
            </w:r>
            <w:proofErr w:type="gramStart"/>
            <w:r>
              <w:rPr>
                <w:sz w:val="20"/>
                <w:szCs w:val="20"/>
                <w:lang w:eastAsia="zh-CN"/>
              </w:rPr>
              <w:t>needed</w:t>
            </w:r>
            <w:proofErr w:type="gramEnd"/>
            <w:r>
              <w:rPr>
                <w:sz w:val="20"/>
                <w:szCs w:val="20"/>
                <w:lang w:eastAsia="zh-CN"/>
              </w:rPr>
              <w:t xml:space="preserve"> and we think that would be part of the details studied here. Hence, we propose to remove “if needed” from the main bullet.</w:t>
            </w:r>
          </w:p>
          <w:p w14:paraId="5FC49B22" w14:textId="77777777" w:rsidR="00F84CAE" w:rsidRDefault="00F84CAE" w:rsidP="00F84CAE">
            <w:pPr>
              <w:jc w:val="both"/>
              <w:rPr>
                <w:sz w:val="20"/>
                <w:szCs w:val="20"/>
                <w:lang w:eastAsia="zh-CN"/>
              </w:rPr>
            </w:pPr>
          </w:p>
          <w:p w14:paraId="148056D9" w14:textId="77777777" w:rsidR="00F84CAE" w:rsidRDefault="00F84CAE" w:rsidP="00F84CAE">
            <w:r>
              <w:t xml:space="preserve">SL PRS structure should include time for AGC training and Rx-Tx turnaround time, </w:t>
            </w:r>
            <w:r w:rsidRPr="00167921">
              <w:rPr>
                <w:strike/>
                <w:color w:val="5B9BD5" w:themeColor="accent1"/>
              </w:rPr>
              <w:t>if when needed</w:t>
            </w:r>
            <w:r>
              <w:t xml:space="preserve">. </w:t>
            </w:r>
          </w:p>
          <w:p w14:paraId="1A90811A" w14:textId="77777777" w:rsidR="00F84CAE" w:rsidRPr="00EA7253" w:rsidRDefault="00F84CAE" w:rsidP="00F84CA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w:t>
            </w:r>
            <w:r w:rsidRPr="00A0067C">
              <w:rPr>
                <w:rFonts w:ascii="Times New Roman" w:eastAsiaTheme="minorEastAsia" w:hAnsi="Times New Roman" w:cs="Times New Roman"/>
                <w:strike/>
                <w:color w:val="5B9BD5" w:themeColor="accent1"/>
                <w:sz w:val="24"/>
                <w:szCs w:val="24"/>
                <w:lang w:eastAsia="ko-KR"/>
              </w:rPr>
              <w:t>, if any,</w:t>
            </w:r>
            <w:r w:rsidRPr="00EA7253">
              <w:rPr>
                <w:rFonts w:ascii="Times New Roman" w:eastAsiaTheme="minorEastAsia" w:hAnsi="Times New Roman" w:cs="Times New Roman"/>
                <w:sz w:val="24"/>
                <w:szCs w:val="24"/>
                <w:lang w:eastAsia="ko-KR"/>
              </w:rPr>
              <w:t xml:space="preserve"> for AGC and Rx-Tx turnaround time, conditions under which these are needed</w:t>
            </w:r>
            <w:r>
              <w:rPr>
                <w:rFonts w:ascii="Times New Roman" w:eastAsiaTheme="minorEastAsia" w:hAnsi="Times New Roman" w:cs="Times New Roman"/>
                <w:sz w:val="24"/>
                <w:szCs w:val="24"/>
                <w:lang w:eastAsia="ko-KR"/>
              </w:rPr>
              <w:t>.</w:t>
            </w:r>
          </w:p>
          <w:p w14:paraId="4446A922" w14:textId="77777777" w:rsidR="00F84CAE" w:rsidRDefault="00F84CAE" w:rsidP="00F84CAE">
            <w:pPr>
              <w:jc w:val="both"/>
              <w:rPr>
                <w:sz w:val="20"/>
                <w:szCs w:val="20"/>
                <w:lang w:eastAsia="zh-CN"/>
              </w:rPr>
            </w:pPr>
          </w:p>
        </w:tc>
      </w:tr>
    </w:tbl>
    <w:p w14:paraId="1DD66F85" w14:textId="77777777" w:rsidR="006F14D7" w:rsidRDefault="006F14D7" w:rsidP="006F14D7"/>
    <w:p w14:paraId="54216B14" w14:textId="77777777" w:rsidR="006F14D7" w:rsidRPr="00D220A5" w:rsidRDefault="006F14D7" w:rsidP="006F14D7">
      <w:pPr>
        <w:pStyle w:val="Heading5"/>
        <w:rPr>
          <w:lang w:val="en-GB"/>
        </w:rPr>
      </w:pPr>
      <w:r w:rsidRPr="00231A7D">
        <w:rPr>
          <w:lang w:val="en-GB"/>
        </w:rPr>
        <w:t>FL Observation</w:t>
      </w:r>
      <w:r>
        <w:rPr>
          <w:lang w:val="en-GB"/>
        </w:rPr>
        <w:t>s</w:t>
      </w:r>
    </w:p>
    <w:p w14:paraId="602CD406" w14:textId="77777777" w:rsidR="006F14D7" w:rsidRDefault="006F14D7" w:rsidP="006F14D7">
      <w:r w:rsidRPr="00A53395">
        <w:t>Support the proposal</w:t>
      </w:r>
    </w:p>
    <w:p w14:paraId="32CECEE2" w14:textId="3DC12F45" w:rsidR="006F14D7" w:rsidRDefault="006F14D7" w:rsidP="006F14D7">
      <w:pPr>
        <w:pStyle w:val="ListParagraph"/>
        <w:numPr>
          <w:ilvl w:val="0"/>
          <w:numId w:val="99"/>
        </w:numPr>
        <w:rPr>
          <w:lang w:eastAsia="ko-KR"/>
        </w:rPr>
      </w:pPr>
      <w:r>
        <w:rPr>
          <w:lang w:eastAsia="ko-KR"/>
        </w:rPr>
        <w:t xml:space="preserve">Vivo, </w:t>
      </w:r>
      <w:proofErr w:type="spellStart"/>
      <w:r>
        <w:rPr>
          <w:lang w:eastAsia="ko-KR"/>
        </w:rPr>
        <w:t>Futurewei</w:t>
      </w:r>
      <w:proofErr w:type="spellEnd"/>
      <w:r>
        <w:rPr>
          <w:lang w:eastAsia="ko-KR"/>
        </w:rPr>
        <w:t xml:space="preserve">, Samsung, LGE, Xiaomi, NEC, Sharp, CMCC, CATT, Nokia, NSB, Huawei, </w:t>
      </w:r>
      <w:proofErr w:type="spellStart"/>
      <w:r>
        <w:rPr>
          <w:lang w:eastAsia="ko-KR"/>
        </w:rPr>
        <w:t>HiSilicon</w:t>
      </w:r>
      <w:proofErr w:type="spellEnd"/>
      <w:r>
        <w:rPr>
          <w:lang w:eastAsia="ko-KR"/>
        </w:rPr>
        <w:t>, OPPO, ZTE, Intel, Interdigital</w:t>
      </w:r>
    </w:p>
    <w:p w14:paraId="373F34C5" w14:textId="1E79A01C" w:rsidR="006F14D7" w:rsidRDefault="006F14D7" w:rsidP="006F14D7">
      <w:r>
        <w:t>Support in principle, but minor updated</w:t>
      </w:r>
    </w:p>
    <w:p w14:paraId="3B000BB8" w14:textId="07BB8F7C" w:rsidR="006F14D7" w:rsidRDefault="006F14D7" w:rsidP="006F14D7">
      <w:pPr>
        <w:pStyle w:val="ListParagraph"/>
        <w:numPr>
          <w:ilvl w:val="0"/>
          <w:numId w:val="99"/>
        </w:numPr>
      </w:pPr>
      <w:r>
        <w:t>Qualcomm</w:t>
      </w:r>
    </w:p>
    <w:p w14:paraId="49B6E4F8" w14:textId="77777777" w:rsidR="006F14D7" w:rsidRPr="0039658C" w:rsidRDefault="006F14D7" w:rsidP="006F14D7"/>
    <w:p w14:paraId="42E392BC" w14:textId="64FA3441" w:rsidR="006F14D7" w:rsidRDefault="006F14D7" w:rsidP="006F14D7">
      <w:pPr>
        <w:pStyle w:val="Heading5"/>
      </w:pPr>
      <w:r w:rsidRPr="00A53395">
        <w:rPr>
          <w:highlight w:val="yellow"/>
        </w:rPr>
        <w:t>[</w:t>
      </w:r>
      <w:r w:rsidR="005A4427">
        <w:rPr>
          <w:highlight w:val="yellow"/>
        </w:rPr>
        <w:t>HIGH</w:t>
      </w:r>
      <w:r w:rsidRPr="00A53395">
        <w:rPr>
          <w:highlight w:val="yellow"/>
        </w:rPr>
        <w:t>]Feature Lead Proposal 4.2.6-v2</w:t>
      </w:r>
    </w:p>
    <w:p w14:paraId="15585835" w14:textId="72F780F0" w:rsidR="00337FDB" w:rsidRPr="00832342" w:rsidRDefault="00337FDB" w:rsidP="00337FDB">
      <w:r>
        <w:t xml:space="preserve">SL PRS structure should include time for AGC training and Rx-Tx turnaround </w:t>
      </w:r>
      <w:r w:rsidRPr="00832342">
        <w:t xml:space="preserve">time, </w:t>
      </w:r>
      <w:r w:rsidR="00832342" w:rsidRPr="00832342">
        <w:t>[</w:t>
      </w:r>
      <w:r w:rsidRPr="00832342">
        <w:rPr>
          <w:color w:val="5B9BD5" w:themeColor="accent1"/>
        </w:rPr>
        <w:t>if needed</w:t>
      </w:r>
      <w:r w:rsidR="00832342" w:rsidRPr="00832342">
        <w:rPr>
          <w:color w:val="5B9BD5" w:themeColor="accent1"/>
        </w:rPr>
        <w:t>]</w:t>
      </w:r>
      <w:r w:rsidRPr="00832342">
        <w:t xml:space="preserve">. </w:t>
      </w:r>
    </w:p>
    <w:p w14:paraId="793C9E86" w14:textId="0CD6A7E7" w:rsidR="00337FDB" w:rsidRPr="00EA7253" w:rsidRDefault="00337FDB" w:rsidP="00337FDB">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Pr="00832342">
        <w:rPr>
          <w:rFonts w:ascii="Times New Roman" w:eastAsiaTheme="minorEastAsia" w:hAnsi="Times New Roman" w:cs="Times New Roman"/>
          <w:color w:val="5B9BD5" w:themeColor="accent1"/>
          <w:sz w:val="24"/>
          <w:szCs w:val="24"/>
          <w:lang w:eastAsia="ko-KR"/>
        </w:rPr>
        <w:t xml:space="preserve">, </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if any</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sz w:val="24"/>
          <w:szCs w:val="24"/>
          <w:lang w:eastAsia="ko-KR"/>
        </w:rPr>
        <w:t xml:space="preserve"> 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48C84FC" w14:textId="39854F3E" w:rsidR="006F14D7" w:rsidRDefault="006F14D7" w:rsidP="008571A2"/>
    <w:p w14:paraId="4A3DDEEE" w14:textId="4C4D5795" w:rsidR="00D31390" w:rsidRDefault="00D31390" w:rsidP="008571A2">
      <w:r>
        <w:t xml:space="preserve">Please comment if you want to keep the text in brackets, or you want to remove it, or </w:t>
      </w:r>
      <w:r w:rsidR="00FE5F2F">
        <w:t xml:space="preserve">if </w:t>
      </w:r>
      <w:r>
        <w:t xml:space="preserve">either way is fine. </w:t>
      </w:r>
    </w:p>
    <w:p w14:paraId="2FCE53A5" w14:textId="47A3E2E8" w:rsidR="001F3A32" w:rsidRDefault="001F3A32" w:rsidP="001F3A3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F3A32" w:rsidRPr="00204215" w14:paraId="27C48551" w14:textId="77777777" w:rsidTr="00A96223">
        <w:tc>
          <w:tcPr>
            <w:tcW w:w="1435" w:type="dxa"/>
          </w:tcPr>
          <w:p w14:paraId="196BBA8F" w14:textId="2ED54AD0" w:rsidR="001F3A32" w:rsidRPr="00204215" w:rsidRDefault="001F3A32" w:rsidP="00A96223">
            <w:pPr>
              <w:pStyle w:val="BodyText"/>
              <w:spacing w:after="0"/>
              <w:rPr>
                <w:sz w:val="20"/>
                <w:szCs w:val="20"/>
              </w:rPr>
            </w:pPr>
          </w:p>
        </w:tc>
        <w:tc>
          <w:tcPr>
            <w:tcW w:w="8194" w:type="dxa"/>
          </w:tcPr>
          <w:p w14:paraId="65FFF771" w14:textId="393B310B" w:rsidR="001F3A32" w:rsidRPr="00204215" w:rsidRDefault="001F3A32" w:rsidP="00A96223">
            <w:pPr>
              <w:pStyle w:val="BodyText"/>
              <w:spacing w:after="0"/>
              <w:rPr>
                <w:rFonts w:eastAsiaTheme="minorEastAsia"/>
                <w:sz w:val="20"/>
                <w:szCs w:val="20"/>
              </w:rPr>
            </w:pPr>
          </w:p>
        </w:tc>
      </w:tr>
    </w:tbl>
    <w:p w14:paraId="186A8D51" w14:textId="77777777" w:rsidR="001F3A32" w:rsidRDefault="001F3A32" w:rsidP="008571A2"/>
    <w:p w14:paraId="7744F4A3" w14:textId="77777777" w:rsidR="00EA7253" w:rsidRDefault="00EA7253" w:rsidP="008571A2"/>
    <w:p w14:paraId="2B6A0043"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1C98C550" w14:textId="77777777" w:rsidR="00C633E2" w:rsidRDefault="00C633E2" w:rsidP="00C633E2">
      <w:pPr>
        <w:rPr>
          <w:lang w:eastAsia="zh-CN"/>
        </w:rPr>
      </w:pPr>
    </w:p>
    <w:p w14:paraId="2BD63FAB"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55554009"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5F294E23" w14:textId="77777777" w:rsidTr="00A8350B">
        <w:tc>
          <w:tcPr>
            <w:tcW w:w="1525" w:type="dxa"/>
          </w:tcPr>
          <w:p w14:paraId="42868CF5" w14:textId="77777777" w:rsidR="00DB7ABC" w:rsidRPr="008571A2" w:rsidRDefault="00DB7ABC" w:rsidP="00A8350B">
            <w:pPr>
              <w:pStyle w:val="BodyText"/>
              <w:spacing w:after="0"/>
              <w:rPr>
                <w:lang w:val="en-GB"/>
              </w:rPr>
            </w:pPr>
            <w:r w:rsidRPr="008571A2">
              <w:rPr>
                <w:lang w:val="en-GB"/>
              </w:rPr>
              <w:t>Lenovo</w:t>
            </w:r>
          </w:p>
        </w:tc>
        <w:tc>
          <w:tcPr>
            <w:tcW w:w="8104" w:type="dxa"/>
          </w:tcPr>
          <w:p w14:paraId="3EDA7E3A" w14:textId="77777777" w:rsidR="00DB7ABC" w:rsidRPr="008571A2" w:rsidRDefault="00DB7ABC" w:rsidP="00A8350B">
            <w:pPr>
              <w:rPr>
                <w:iCs/>
              </w:rPr>
            </w:pPr>
            <w:r w:rsidRPr="008571A2">
              <w:rPr>
                <w:iCs/>
              </w:rPr>
              <w:t>SL PRS can support the same numerology as already supported in SL FR1</w:t>
            </w:r>
          </w:p>
        </w:tc>
      </w:tr>
    </w:tbl>
    <w:p w14:paraId="4EA7711A" w14:textId="77777777" w:rsidR="00DB7ABC" w:rsidRDefault="00DB7ABC" w:rsidP="008571A2"/>
    <w:p w14:paraId="08AACADD" w14:textId="77777777"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1B3540A7"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64FDFB44" w14:textId="77777777" w:rsidR="008C6E42" w:rsidRPr="00BB6F3E" w:rsidRDefault="008C6E42" w:rsidP="008C6E42"/>
    <w:p w14:paraId="7E9D4D2B" w14:textId="77777777" w:rsidR="008C6E42" w:rsidRPr="0016779B" w:rsidRDefault="008C6E42" w:rsidP="008C6E42">
      <w:pPr>
        <w:pStyle w:val="Heading5"/>
        <w:rPr>
          <w:lang w:val="en-GB"/>
        </w:rPr>
      </w:pPr>
      <w:r w:rsidRPr="0016779B">
        <w:rPr>
          <w:lang w:val="en-GB"/>
        </w:rPr>
        <w:t>Companies views</w:t>
      </w:r>
    </w:p>
    <w:p w14:paraId="73A67948"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085680BB" w14:textId="77777777" w:rsidTr="00FF5E29">
        <w:tc>
          <w:tcPr>
            <w:tcW w:w="1435" w:type="dxa"/>
          </w:tcPr>
          <w:p w14:paraId="5487B95D"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75DF0883"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7F506FF5" w14:textId="77777777" w:rsidTr="00A8350B">
        <w:tc>
          <w:tcPr>
            <w:tcW w:w="1435" w:type="dxa"/>
          </w:tcPr>
          <w:p w14:paraId="79953237"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BB44F3B" w14:textId="77777777"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sidelink,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7F920A5B" w14:textId="77777777" w:rsidTr="00A8350B">
        <w:tc>
          <w:tcPr>
            <w:tcW w:w="1435" w:type="dxa"/>
          </w:tcPr>
          <w:p w14:paraId="4BE40F00" w14:textId="77777777" w:rsidR="00ED479F" w:rsidRPr="00D37441" w:rsidRDefault="00ED479F" w:rsidP="00ED479F">
            <w:pPr>
              <w:pStyle w:val="BodyText"/>
              <w:spacing w:after="0"/>
              <w:rPr>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07205CBA" w14:textId="77777777"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1C32C553" w14:textId="77777777" w:rsidTr="00A8350B">
        <w:tc>
          <w:tcPr>
            <w:tcW w:w="1435" w:type="dxa"/>
          </w:tcPr>
          <w:p w14:paraId="20A44D81" w14:textId="77777777" w:rsidR="00170C50" w:rsidRDefault="00170C50" w:rsidP="00170C50">
            <w:pPr>
              <w:pStyle w:val="BodyText"/>
              <w:spacing w:after="0"/>
              <w:rPr>
                <w:rFonts w:eastAsiaTheme="minorEastAsia"/>
                <w:sz w:val="20"/>
                <w:szCs w:val="20"/>
              </w:rPr>
            </w:pPr>
            <w:proofErr w:type="spellStart"/>
            <w:r w:rsidRPr="00170C50">
              <w:rPr>
                <w:rFonts w:eastAsiaTheme="minorEastAsia"/>
                <w:sz w:val="20"/>
                <w:szCs w:val="20"/>
              </w:rPr>
              <w:t>InterDigital</w:t>
            </w:r>
            <w:proofErr w:type="spellEnd"/>
          </w:p>
        </w:tc>
        <w:tc>
          <w:tcPr>
            <w:tcW w:w="8194" w:type="dxa"/>
          </w:tcPr>
          <w:p w14:paraId="5A3E1EDC" w14:textId="77777777"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7168DF1B" w14:textId="77777777" w:rsidTr="00A8350B">
        <w:tc>
          <w:tcPr>
            <w:tcW w:w="1435" w:type="dxa"/>
          </w:tcPr>
          <w:p w14:paraId="62C8CE1A" w14:textId="77777777" w:rsidR="00814912" w:rsidRPr="00D37441" w:rsidRDefault="00814912" w:rsidP="00814912">
            <w:pPr>
              <w:pStyle w:val="BodyText"/>
              <w:spacing w:after="0"/>
              <w:rPr>
                <w:sz w:val="20"/>
                <w:szCs w:val="20"/>
              </w:rPr>
            </w:pPr>
            <w:proofErr w:type="spellStart"/>
            <w:r>
              <w:rPr>
                <w:rFonts w:eastAsiaTheme="minorEastAsia"/>
                <w:sz w:val="20"/>
                <w:szCs w:val="20"/>
              </w:rPr>
              <w:t>Futurewei</w:t>
            </w:r>
            <w:proofErr w:type="spellEnd"/>
          </w:p>
        </w:tc>
        <w:tc>
          <w:tcPr>
            <w:tcW w:w="8194" w:type="dxa"/>
          </w:tcPr>
          <w:p w14:paraId="4C97AA30" w14:textId="77777777" w:rsidR="00814912" w:rsidRPr="0016779B" w:rsidRDefault="00814912" w:rsidP="00814912">
            <w:pPr>
              <w:jc w:val="both"/>
              <w:rPr>
                <w:sz w:val="20"/>
                <w:szCs w:val="20"/>
              </w:rPr>
            </w:pPr>
            <w:r>
              <w:rPr>
                <w:sz w:val="20"/>
                <w:szCs w:val="20"/>
                <w:lang w:eastAsia="zh-CN"/>
              </w:rPr>
              <w:t>Support</w:t>
            </w:r>
          </w:p>
        </w:tc>
      </w:tr>
      <w:tr w:rsidR="001916B6" w:rsidRPr="0016779B" w14:paraId="04104640" w14:textId="77777777" w:rsidTr="001916B6">
        <w:tc>
          <w:tcPr>
            <w:tcW w:w="1435" w:type="dxa"/>
          </w:tcPr>
          <w:p w14:paraId="5F440FA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11A9699"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sidelink should be reused.</w:t>
            </w:r>
          </w:p>
        </w:tc>
      </w:tr>
      <w:tr w:rsidR="005741A9" w:rsidRPr="00A74E8A" w14:paraId="0D0668F2" w14:textId="77777777" w:rsidTr="005741A9">
        <w:tc>
          <w:tcPr>
            <w:tcW w:w="1435" w:type="dxa"/>
          </w:tcPr>
          <w:p w14:paraId="7F63B07B"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2E765778"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34D1D17E" w14:textId="77777777" w:rsidTr="005741A9">
        <w:tc>
          <w:tcPr>
            <w:tcW w:w="1435" w:type="dxa"/>
          </w:tcPr>
          <w:p w14:paraId="49F4B0EE" w14:textId="77777777" w:rsidR="002D5E0B" w:rsidRPr="00A74E8A" w:rsidRDefault="002D5E0B" w:rsidP="00D36803">
            <w:pPr>
              <w:pStyle w:val="BodyText"/>
              <w:spacing w:after="0"/>
              <w:rPr>
                <w:sz w:val="20"/>
                <w:szCs w:val="20"/>
              </w:rPr>
            </w:pPr>
            <w:r>
              <w:rPr>
                <w:sz w:val="20"/>
                <w:szCs w:val="20"/>
              </w:rPr>
              <w:t>Sony</w:t>
            </w:r>
          </w:p>
        </w:tc>
        <w:tc>
          <w:tcPr>
            <w:tcW w:w="8194" w:type="dxa"/>
          </w:tcPr>
          <w:p w14:paraId="4B3469F6" w14:textId="77777777"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765E23C9" w14:textId="77777777" w:rsidTr="00C45530">
        <w:tc>
          <w:tcPr>
            <w:tcW w:w="1435" w:type="dxa"/>
          </w:tcPr>
          <w:p w14:paraId="705EA16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636D1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2F102D81" w14:textId="77777777" w:rsidTr="00C45530">
        <w:tc>
          <w:tcPr>
            <w:tcW w:w="1435" w:type="dxa"/>
          </w:tcPr>
          <w:p w14:paraId="148FDB05"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2122D" w14:textId="77777777" w:rsidR="000860D0" w:rsidRDefault="000860D0" w:rsidP="000860D0">
            <w:pPr>
              <w:jc w:val="both"/>
              <w:rPr>
                <w:sz w:val="20"/>
                <w:szCs w:val="20"/>
                <w:lang w:eastAsia="zh-CN"/>
              </w:rPr>
            </w:pPr>
            <w:r>
              <w:rPr>
                <w:sz w:val="20"/>
                <w:szCs w:val="20"/>
                <w:lang w:eastAsia="zh-CN"/>
              </w:rPr>
              <w:t>Support</w:t>
            </w:r>
          </w:p>
        </w:tc>
      </w:tr>
      <w:tr w:rsidR="000336AF" w:rsidRPr="00D23B5E" w14:paraId="185388F0" w14:textId="77777777" w:rsidTr="00C45530">
        <w:tc>
          <w:tcPr>
            <w:tcW w:w="1435" w:type="dxa"/>
          </w:tcPr>
          <w:p w14:paraId="1AAE69BC" w14:textId="77777777"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301B09CB" w14:textId="77777777"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sidelink.</w:t>
            </w:r>
          </w:p>
        </w:tc>
      </w:tr>
      <w:tr w:rsidR="00CC39FC" w:rsidRPr="00D23B5E" w14:paraId="0D273C13" w14:textId="77777777" w:rsidTr="00C45530">
        <w:tc>
          <w:tcPr>
            <w:tcW w:w="1435" w:type="dxa"/>
          </w:tcPr>
          <w:p w14:paraId="57B93102" w14:textId="77777777"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69A010D" w14:textId="7777777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3D47C147" w14:textId="77777777" w:rsidTr="00C45530">
        <w:tc>
          <w:tcPr>
            <w:tcW w:w="1435" w:type="dxa"/>
          </w:tcPr>
          <w:p w14:paraId="35384B31" w14:textId="77777777"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BA969AC" w14:textId="77777777" w:rsidR="00583D57" w:rsidRDefault="00583D57" w:rsidP="00CC39FC">
            <w:pPr>
              <w:jc w:val="both"/>
              <w:rPr>
                <w:sz w:val="20"/>
                <w:szCs w:val="20"/>
                <w:lang w:eastAsia="zh-CN"/>
              </w:rPr>
            </w:pPr>
            <w:r w:rsidRPr="00583D57">
              <w:rPr>
                <w:sz w:val="20"/>
                <w:szCs w:val="20"/>
                <w:lang w:eastAsia="zh-CN"/>
              </w:rPr>
              <w:t>Support.</w:t>
            </w:r>
          </w:p>
        </w:tc>
      </w:tr>
      <w:tr w:rsidR="00886D63" w:rsidRPr="00D23B5E" w14:paraId="700D0345" w14:textId="77777777" w:rsidTr="00C45530">
        <w:tc>
          <w:tcPr>
            <w:tcW w:w="1435" w:type="dxa"/>
          </w:tcPr>
          <w:p w14:paraId="04CE99D0"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4EF6BF3" w14:textId="7777777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29EA14E2" w14:textId="77777777" w:rsidTr="00C45530">
        <w:tc>
          <w:tcPr>
            <w:tcW w:w="1435" w:type="dxa"/>
          </w:tcPr>
          <w:p w14:paraId="3E435E89" w14:textId="77777777"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98E79F9" w14:textId="77777777" w:rsidR="00A154AF" w:rsidRDefault="00A154AF" w:rsidP="00A154AF">
            <w:pPr>
              <w:jc w:val="both"/>
              <w:rPr>
                <w:iCs/>
                <w:sz w:val="22"/>
              </w:rPr>
            </w:pPr>
            <w:r>
              <w:rPr>
                <w:sz w:val="20"/>
                <w:szCs w:val="20"/>
                <w:lang w:eastAsia="zh-CN"/>
              </w:rPr>
              <w:t>We support using the SL SCS and CP already defined for NR sidelink.</w:t>
            </w:r>
          </w:p>
        </w:tc>
      </w:tr>
      <w:tr w:rsidR="00354C1E" w:rsidRPr="00D23B5E" w14:paraId="2167ABE7" w14:textId="77777777" w:rsidTr="00354C1E">
        <w:tc>
          <w:tcPr>
            <w:tcW w:w="1435" w:type="dxa"/>
          </w:tcPr>
          <w:p w14:paraId="142FEA43"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D3ABCBF"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7B558132" w14:textId="77777777" w:rsidTr="00C45530">
        <w:tc>
          <w:tcPr>
            <w:tcW w:w="1435" w:type="dxa"/>
          </w:tcPr>
          <w:p w14:paraId="213A7F7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C386A5E" w14:textId="77777777"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6CF39692" w14:textId="77777777" w:rsidTr="00C45530">
        <w:tc>
          <w:tcPr>
            <w:tcW w:w="1435" w:type="dxa"/>
          </w:tcPr>
          <w:p w14:paraId="1A4A4E55"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FABCD66" w14:textId="77777777"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1851D08D" w14:textId="77777777" w:rsidTr="00C45530">
        <w:tc>
          <w:tcPr>
            <w:tcW w:w="1435" w:type="dxa"/>
          </w:tcPr>
          <w:p w14:paraId="57E45B0B"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6E85A683" w14:textId="77777777"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78ACB1CA" w14:textId="77777777" w:rsidTr="00C45530">
        <w:tc>
          <w:tcPr>
            <w:tcW w:w="1435" w:type="dxa"/>
          </w:tcPr>
          <w:p w14:paraId="15BA6680" w14:textId="77777777"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2AFAF599" w14:textId="77777777" w:rsidR="00E93AEC" w:rsidRDefault="00E93AEC" w:rsidP="00E93AEC">
            <w:pPr>
              <w:jc w:val="both"/>
              <w:rPr>
                <w:sz w:val="20"/>
                <w:szCs w:val="20"/>
                <w:lang w:eastAsia="zh-CN"/>
              </w:rPr>
            </w:pPr>
            <w:r>
              <w:rPr>
                <w:sz w:val="20"/>
                <w:szCs w:val="20"/>
              </w:rPr>
              <w:t>Support the Rel-16 sidelink numerologies.</w:t>
            </w:r>
          </w:p>
        </w:tc>
      </w:tr>
      <w:tr w:rsidR="007B1166" w:rsidRPr="00D23B5E" w14:paraId="0B1EE87A" w14:textId="77777777" w:rsidTr="00C45530">
        <w:tc>
          <w:tcPr>
            <w:tcW w:w="1435" w:type="dxa"/>
          </w:tcPr>
          <w:p w14:paraId="142D8FF7" w14:textId="77777777" w:rsidR="007B1166" w:rsidRDefault="007B1166" w:rsidP="007B1166">
            <w:pPr>
              <w:pStyle w:val="BodyText"/>
              <w:spacing w:after="0"/>
              <w:rPr>
                <w:sz w:val="20"/>
                <w:szCs w:val="20"/>
              </w:rPr>
            </w:pPr>
            <w:r>
              <w:rPr>
                <w:rFonts w:eastAsiaTheme="minorEastAsia"/>
                <w:sz w:val="20"/>
                <w:szCs w:val="20"/>
              </w:rPr>
              <w:t>Intel</w:t>
            </w:r>
          </w:p>
        </w:tc>
        <w:tc>
          <w:tcPr>
            <w:tcW w:w="8194" w:type="dxa"/>
          </w:tcPr>
          <w:p w14:paraId="32F8BAB1" w14:textId="77777777" w:rsidR="007B1166" w:rsidRDefault="007B1166" w:rsidP="007B1166">
            <w:pPr>
              <w:jc w:val="both"/>
              <w:rPr>
                <w:sz w:val="20"/>
                <w:szCs w:val="20"/>
              </w:rPr>
            </w:pPr>
            <w:r>
              <w:rPr>
                <w:sz w:val="20"/>
                <w:szCs w:val="20"/>
                <w:lang w:eastAsia="zh-CN"/>
              </w:rPr>
              <w:t>Same numerology as for SL SCS and CP.</w:t>
            </w:r>
          </w:p>
        </w:tc>
      </w:tr>
    </w:tbl>
    <w:p w14:paraId="3BC9516F" w14:textId="77777777" w:rsidR="008C6E42" w:rsidRPr="005741A9" w:rsidRDefault="008C6E42" w:rsidP="008C6E42">
      <w:pPr>
        <w:rPr>
          <w:sz w:val="20"/>
          <w:szCs w:val="20"/>
        </w:rPr>
      </w:pPr>
    </w:p>
    <w:p w14:paraId="3545E33F" w14:textId="77777777" w:rsidR="002A23D6" w:rsidRDefault="002A23D6" w:rsidP="002A23D6">
      <w:pPr>
        <w:pStyle w:val="0Maintext"/>
        <w:spacing w:after="0" w:afterAutospacing="0"/>
        <w:ind w:firstLine="0"/>
        <w:rPr>
          <w:rFonts w:cs="Times New Roman"/>
        </w:rPr>
      </w:pPr>
    </w:p>
    <w:p w14:paraId="552BAC25" w14:textId="78233077" w:rsidR="002A23D6" w:rsidRDefault="002A23D6" w:rsidP="002A23D6">
      <w:pPr>
        <w:pStyle w:val="Heading5"/>
      </w:pPr>
      <w:r w:rsidRPr="00E0707B">
        <w:rPr>
          <w:highlight w:val="yellow"/>
        </w:rPr>
        <w:t>[</w:t>
      </w:r>
      <w:r w:rsidR="00BE1D22">
        <w:rPr>
          <w:highlight w:val="yellow"/>
        </w:rPr>
        <w:t>CLOSED</w:t>
      </w:r>
      <w:r w:rsidRPr="00E0707B">
        <w:rPr>
          <w:highlight w:val="yellow"/>
        </w:rPr>
        <w:t>]Feature Lead Proposal 4.2.7-v0</w:t>
      </w:r>
    </w:p>
    <w:p w14:paraId="0777F37E" w14:textId="77777777"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Sidelink. </w:t>
      </w:r>
    </w:p>
    <w:p w14:paraId="1FC4D967" w14:textId="77777777" w:rsidR="00220372" w:rsidRDefault="00220372" w:rsidP="00712EDE"/>
    <w:p w14:paraId="5DD519D6" w14:textId="77777777" w:rsidR="00E0707B" w:rsidRPr="0016779B" w:rsidRDefault="00E0707B" w:rsidP="00E0707B">
      <w:pPr>
        <w:pStyle w:val="Heading5"/>
        <w:rPr>
          <w:lang w:val="en-GB"/>
        </w:rPr>
      </w:pPr>
      <w:r w:rsidRPr="0016779B">
        <w:rPr>
          <w:lang w:val="en-GB"/>
        </w:rPr>
        <w:t>Companies views</w:t>
      </w:r>
    </w:p>
    <w:p w14:paraId="534D0347"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CACEDD0" w14:textId="77777777" w:rsidTr="00C36F91">
        <w:tc>
          <w:tcPr>
            <w:tcW w:w="1435" w:type="dxa"/>
          </w:tcPr>
          <w:p w14:paraId="4C83A125"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70C9E6EC" w14:textId="77777777" w:rsidR="00B45AC8" w:rsidRPr="0016779B" w:rsidRDefault="00B45AC8" w:rsidP="00C36F91">
            <w:pPr>
              <w:jc w:val="both"/>
              <w:rPr>
                <w:sz w:val="20"/>
                <w:szCs w:val="20"/>
                <w:lang w:eastAsia="zh-CN"/>
              </w:rPr>
            </w:pPr>
            <w:r>
              <w:rPr>
                <w:sz w:val="20"/>
                <w:szCs w:val="20"/>
                <w:lang w:eastAsia="zh-CN"/>
              </w:rPr>
              <w:t>OK</w:t>
            </w:r>
          </w:p>
        </w:tc>
      </w:tr>
      <w:tr w:rsidR="00E0707B" w:rsidRPr="00D37441" w14:paraId="37252C5C" w14:textId="77777777" w:rsidTr="00DD3340">
        <w:tc>
          <w:tcPr>
            <w:tcW w:w="1435" w:type="dxa"/>
          </w:tcPr>
          <w:p w14:paraId="612C04A0" w14:textId="77777777" w:rsidR="00E0707B"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0BA5393" w14:textId="77777777" w:rsidR="00E0707B" w:rsidRPr="0016779B" w:rsidRDefault="008B355B" w:rsidP="00DD3340">
            <w:pPr>
              <w:jc w:val="both"/>
              <w:rPr>
                <w:sz w:val="20"/>
                <w:szCs w:val="20"/>
                <w:lang w:eastAsia="zh-CN"/>
              </w:rPr>
            </w:pPr>
            <w:r>
              <w:rPr>
                <w:sz w:val="20"/>
                <w:szCs w:val="20"/>
                <w:lang w:eastAsia="zh-CN"/>
              </w:rPr>
              <w:t>Support</w:t>
            </w:r>
          </w:p>
        </w:tc>
      </w:tr>
      <w:tr w:rsidR="00540880" w:rsidRPr="00D37441" w14:paraId="2F664070" w14:textId="77777777" w:rsidTr="00DD3340">
        <w:tc>
          <w:tcPr>
            <w:tcW w:w="1435" w:type="dxa"/>
          </w:tcPr>
          <w:p w14:paraId="282385F0"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5D60AB9"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917AD8C" w14:textId="77777777" w:rsidTr="00B75EDB">
        <w:tc>
          <w:tcPr>
            <w:tcW w:w="1435" w:type="dxa"/>
          </w:tcPr>
          <w:p w14:paraId="00C2CB74"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C03CE8C" w14:textId="77777777" w:rsidR="00B75EDB" w:rsidRPr="0016779B" w:rsidRDefault="00B75EDB" w:rsidP="00BD5553">
            <w:pPr>
              <w:jc w:val="both"/>
              <w:rPr>
                <w:sz w:val="20"/>
                <w:szCs w:val="20"/>
              </w:rPr>
            </w:pPr>
            <w:r>
              <w:rPr>
                <w:rFonts w:hint="eastAsia"/>
                <w:sz w:val="20"/>
                <w:szCs w:val="20"/>
              </w:rPr>
              <w:t>Support</w:t>
            </w:r>
          </w:p>
        </w:tc>
      </w:tr>
      <w:tr w:rsidR="00234815" w:rsidRPr="00BB2C44" w14:paraId="3BF19A13" w14:textId="77777777" w:rsidTr="00234815">
        <w:tc>
          <w:tcPr>
            <w:tcW w:w="1435" w:type="dxa"/>
          </w:tcPr>
          <w:p w14:paraId="2C69AD4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6D283E79" w14:textId="77777777" w:rsidR="00234815" w:rsidRPr="00234815" w:rsidRDefault="00234815" w:rsidP="00411D8B">
            <w:pPr>
              <w:jc w:val="both"/>
              <w:rPr>
                <w:sz w:val="20"/>
                <w:szCs w:val="20"/>
                <w:lang w:eastAsia="zh-CN"/>
              </w:rPr>
            </w:pPr>
            <w:r w:rsidRPr="00234815">
              <w:rPr>
                <w:sz w:val="20"/>
                <w:szCs w:val="20"/>
                <w:lang w:eastAsia="zh-CN"/>
              </w:rPr>
              <w:t>OK but suggest removing the comma after ‘limit the study’</w:t>
            </w:r>
          </w:p>
        </w:tc>
      </w:tr>
      <w:tr w:rsidR="000A4055" w:rsidRPr="00BB2C44" w14:paraId="554C102C" w14:textId="77777777" w:rsidTr="00234815">
        <w:tc>
          <w:tcPr>
            <w:tcW w:w="1435" w:type="dxa"/>
          </w:tcPr>
          <w:p w14:paraId="3EB096F4"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79BF67E" w14:textId="77777777" w:rsidR="000A4055" w:rsidRPr="00234815" w:rsidRDefault="000A4055" w:rsidP="000A4055">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905A8C" w14:paraId="4D83EA1E" w14:textId="77777777" w:rsidTr="00905A8C">
        <w:tc>
          <w:tcPr>
            <w:tcW w:w="1435" w:type="dxa"/>
          </w:tcPr>
          <w:p w14:paraId="62153E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3F873EB"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2B6B851E" w14:textId="77777777" w:rsidTr="00A25905">
        <w:tc>
          <w:tcPr>
            <w:tcW w:w="1435" w:type="dxa"/>
          </w:tcPr>
          <w:p w14:paraId="58B96261" w14:textId="77777777" w:rsidR="00A25905" w:rsidRDefault="00A25905" w:rsidP="002A3E80">
            <w:pPr>
              <w:pStyle w:val="BodyText"/>
              <w:spacing w:after="0"/>
              <w:rPr>
                <w:rFonts w:eastAsiaTheme="minorEastAsia"/>
                <w:sz w:val="20"/>
                <w:szCs w:val="20"/>
                <w:lang w:eastAsia="ko-KR"/>
              </w:rPr>
            </w:pPr>
            <w:r>
              <w:rPr>
                <w:rFonts w:eastAsiaTheme="minorEastAsia" w:hint="eastAsia"/>
                <w:sz w:val="20"/>
                <w:szCs w:val="20"/>
              </w:rPr>
              <w:t>CATT</w:t>
            </w:r>
          </w:p>
        </w:tc>
        <w:tc>
          <w:tcPr>
            <w:tcW w:w="8194" w:type="dxa"/>
          </w:tcPr>
          <w:p w14:paraId="5B000924"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D450154" w14:textId="77777777" w:rsidTr="00591EA2">
        <w:tc>
          <w:tcPr>
            <w:tcW w:w="1435" w:type="dxa"/>
          </w:tcPr>
          <w:p w14:paraId="2248DB6A"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6016298D"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C7C851F" w14:textId="77777777" w:rsidTr="00591EA2">
        <w:tc>
          <w:tcPr>
            <w:tcW w:w="1435" w:type="dxa"/>
          </w:tcPr>
          <w:p w14:paraId="34A53713" w14:textId="483487FE"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413EACEB" w14:textId="2251F20B"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3B94F661" w14:textId="77777777" w:rsidTr="00644F48">
        <w:tc>
          <w:tcPr>
            <w:tcW w:w="1435" w:type="dxa"/>
          </w:tcPr>
          <w:p w14:paraId="67235449"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1657060" w14:textId="77777777" w:rsidR="00644F48" w:rsidRDefault="00644F48" w:rsidP="0035406A">
            <w:pPr>
              <w:jc w:val="both"/>
              <w:rPr>
                <w:sz w:val="20"/>
                <w:szCs w:val="20"/>
                <w:lang w:eastAsia="zh-CN"/>
              </w:rPr>
            </w:pPr>
            <w:r>
              <w:rPr>
                <w:sz w:val="20"/>
                <w:szCs w:val="20"/>
                <w:lang w:eastAsia="zh-CN"/>
              </w:rPr>
              <w:t>OK</w:t>
            </w:r>
          </w:p>
        </w:tc>
      </w:tr>
      <w:tr w:rsidR="00F90EBF" w:rsidRPr="0016779B" w14:paraId="4A88D88D" w14:textId="77777777" w:rsidTr="00644F48">
        <w:tc>
          <w:tcPr>
            <w:tcW w:w="1435" w:type="dxa"/>
          </w:tcPr>
          <w:p w14:paraId="77548FCE" w14:textId="0AAA7C8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21DC12F" w14:textId="4978491E" w:rsidR="00F90EBF" w:rsidRDefault="00F90EBF" w:rsidP="00F90EBF">
            <w:pPr>
              <w:jc w:val="both"/>
              <w:rPr>
                <w:sz w:val="20"/>
                <w:szCs w:val="20"/>
                <w:lang w:eastAsia="zh-CN"/>
              </w:rPr>
            </w:pPr>
            <w:r>
              <w:rPr>
                <w:sz w:val="20"/>
                <w:szCs w:val="20"/>
                <w:lang w:eastAsia="zh-CN"/>
              </w:rPr>
              <w:t>Support.</w:t>
            </w:r>
          </w:p>
        </w:tc>
      </w:tr>
      <w:tr w:rsidR="00C43FFF" w:rsidRPr="0016779B" w14:paraId="6CA65FBF" w14:textId="77777777" w:rsidTr="00644F48">
        <w:tc>
          <w:tcPr>
            <w:tcW w:w="1435" w:type="dxa"/>
          </w:tcPr>
          <w:p w14:paraId="37B622C9" w14:textId="12EF62C6" w:rsidR="00C43FFF" w:rsidRDefault="00C43FFF" w:rsidP="00F90EBF">
            <w:pPr>
              <w:pStyle w:val="BodyText"/>
              <w:spacing w:after="0"/>
              <w:rPr>
                <w:rFonts w:eastAsiaTheme="minorEastAsia"/>
                <w:sz w:val="20"/>
                <w:szCs w:val="20"/>
              </w:rPr>
            </w:pPr>
            <w:r>
              <w:rPr>
                <w:rFonts w:eastAsiaTheme="minorEastAsia"/>
                <w:sz w:val="20"/>
                <w:szCs w:val="20"/>
              </w:rPr>
              <w:t>Intel</w:t>
            </w:r>
          </w:p>
        </w:tc>
        <w:tc>
          <w:tcPr>
            <w:tcW w:w="8194" w:type="dxa"/>
          </w:tcPr>
          <w:p w14:paraId="61614BD0" w14:textId="6B909070" w:rsidR="00C43FFF" w:rsidRDefault="00C43FFF" w:rsidP="00F90EBF">
            <w:pPr>
              <w:jc w:val="both"/>
              <w:rPr>
                <w:sz w:val="20"/>
                <w:szCs w:val="20"/>
                <w:lang w:eastAsia="zh-CN"/>
              </w:rPr>
            </w:pPr>
            <w:r>
              <w:rPr>
                <w:sz w:val="20"/>
                <w:szCs w:val="20"/>
                <w:lang w:eastAsia="zh-CN"/>
              </w:rPr>
              <w:t>OK</w:t>
            </w:r>
          </w:p>
        </w:tc>
      </w:tr>
      <w:tr w:rsidR="000B3FD5" w:rsidRPr="0016779B" w14:paraId="1116BBC4" w14:textId="77777777" w:rsidTr="00644F48">
        <w:tc>
          <w:tcPr>
            <w:tcW w:w="1435" w:type="dxa"/>
          </w:tcPr>
          <w:p w14:paraId="7DC99836" w14:textId="147E4427" w:rsidR="000B3FD5" w:rsidRDefault="000B3FD5" w:rsidP="00F90EBF">
            <w:pPr>
              <w:pStyle w:val="BodyText"/>
              <w:spacing w:after="0"/>
              <w:rPr>
                <w:rFonts w:eastAsiaTheme="minorEastAsia"/>
                <w:sz w:val="20"/>
                <w:szCs w:val="20"/>
              </w:rPr>
            </w:pPr>
            <w:proofErr w:type="spellStart"/>
            <w:r w:rsidRPr="000B3FD5">
              <w:rPr>
                <w:rFonts w:eastAsiaTheme="minorEastAsia"/>
                <w:sz w:val="20"/>
                <w:szCs w:val="20"/>
              </w:rPr>
              <w:t>InterDigital</w:t>
            </w:r>
            <w:proofErr w:type="spellEnd"/>
          </w:p>
        </w:tc>
        <w:tc>
          <w:tcPr>
            <w:tcW w:w="8194" w:type="dxa"/>
          </w:tcPr>
          <w:p w14:paraId="39E13E10" w14:textId="06A55BDE" w:rsidR="000B3FD5" w:rsidRDefault="000B3FD5" w:rsidP="00F90EBF">
            <w:pPr>
              <w:jc w:val="both"/>
              <w:rPr>
                <w:sz w:val="20"/>
                <w:szCs w:val="20"/>
                <w:lang w:eastAsia="zh-CN"/>
              </w:rPr>
            </w:pPr>
            <w:r>
              <w:rPr>
                <w:sz w:val="20"/>
                <w:szCs w:val="20"/>
                <w:lang w:eastAsia="zh-CN"/>
              </w:rPr>
              <w:t>Support</w:t>
            </w:r>
          </w:p>
        </w:tc>
      </w:tr>
      <w:tr w:rsidR="00541BA1" w:rsidRPr="0016779B" w14:paraId="08E267EE" w14:textId="77777777" w:rsidTr="00644F48">
        <w:tc>
          <w:tcPr>
            <w:tcW w:w="1435" w:type="dxa"/>
          </w:tcPr>
          <w:p w14:paraId="74D6A8FA" w14:textId="0FF02B88" w:rsidR="00541BA1" w:rsidRPr="000B3FD5" w:rsidRDefault="00541BA1" w:rsidP="00F90EBF">
            <w:pPr>
              <w:pStyle w:val="BodyText"/>
              <w:spacing w:after="0"/>
              <w:rPr>
                <w:rFonts w:eastAsiaTheme="minorEastAsia"/>
                <w:sz w:val="20"/>
                <w:szCs w:val="20"/>
              </w:rPr>
            </w:pPr>
            <w:r>
              <w:rPr>
                <w:rFonts w:eastAsiaTheme="minorEastAsia"/>
                <w:sz w:val="20"/>
                <w:szCs w:val="20"/>
              </w:rPr>
              <w:t>Qualcomm</w:t>
            </w:r>
          </w:p>
        </w:tc>
        <w:tc>
          <w:tcPr>
            <w:tcW w:w="8194" w:type="dxa"/>
          </w:tcPr>
          <w:p w14:paraId="6A1D80C8" w14:textId="3D89980E" w:rsidR="00541BA1" w:rsidRDefault="00541BA1" w:rsidP="00F90EBF">
            <w:pPr>
              <w:jc w:val="both"/>
              <w:rPr>
                <w:sz w:val="20"/>
                <w:szCs w:val="20"/>
                <w:lang w:eastAsia="zh-CN"/>
              </w:rPr>
            </w:pPr>
            <w:r>
              <w:rPr>
                <w:sz w:val="20"/>
                <w:szCs w:val="20"/>
                <w:lang w:eastAsia="zh-CN"/>
              </w:rPr>
              <w:t>Support</w:t>
            </w:r>
          </w:p>
        </w:tc>
      </w:tr>
    </w:tbl>
    <w:p w14:paraId="56DE9DF9" w14:textId="77777777" w:rsidR="008C6E42" w:rsidRPr="00234815" w:rsidRDefault="008C6E42" w:rsidP="008571A2"/>
    <w:p w14:paraId="16DA7167" w14:textId="77777777" w:rsidR="00CD7AC6" w:rsidRPr="00D220A5" w:rsidRDefault="00CD7AC6" w:rsidP="00CD7AC6">
      <w:pPr>
        <w:pStyle w:val="Heading5"/>
        <w:rPr>
          <w:lang w:val="en-GB"/>
        </w:rPr>
      </w:pPr>
      <w:r w:rsidRPr="00231A7D">
        <w:rPr>
          <w:lang w:val="en-GB"/>
        </w:rPr>
        <w:t>FL Observation</w:t>
      </w:r>
      <w:r>
        <w:rPr>
          <w:lang w:val="en-GB"/>
        </w:rPr>
        <w:t>s</w:t>
      </w:r>
    </w:p>
    <w:p w14:paraId="4EF53C8C" w14:textId="553D45EC" w:rsidR="00CD7AC6" w:rsidRDefault="00CD7AC6" w:rsidP="00CD7AC6">
      <w:r>
        <w:t>All companies supported the proposal</w:t>
      </w:r>
    </w:p>
    <w:p w14:paraId="2AB04FD8" w14:textId="77777777" w:rsidR="00CD7AC6" w:rsidRDefault="00CD7AC6" w:rsidP="00CD7AC6"/>
    <w:p w14:paraId="3120B4B5" w14:textId="4629C543" w:rsidR="00CD7AC6" w:rsidRDefault="00CD7AC6" w:rsidP="00CD7AC6">
      <w:pPr>
        <w:pStyle w:val="Heading5"/>
      </w:pPr>
      <w:r w:rsidRPr="00EE1DC4">
        <w:rPr>
          <w:highlight w:val="yellow"/>
        </w:rPr>
        <w:t>[</w:t>
      </w:r>
      <w:r w:rsidR="00EE1DC4">
        <w:rPr>
          <w:highlight w:val="yellow"/>
        </w:rPr>
        <w:t>CHECKPOINT 1</w:t>
      </w:r>
      <w:r w:rsidRPr="00EE1DC4">
        <w:rPr>
          <w:highlight w:val="yellow"/>
        </w:rPr>
        <w:t>] Feature Lead Proposal 4.2.7-v0</w:t>
      </w:r>
    </w:p>
    <w:p w14:paraId="4EC1422B" w14:textId="77777777" w:rsidR="00CD7AC6" w:rsidRDefault="00CD7AC6" w:rsidP="00CD7AC6">
      <w:r>
        <w:t xml:space="preserve">With regards to the numerologies of the SL-PRS, limit the study, to those supported for NR </w:t>
      </w:r>
      <w:proofErr w:type="spellStart"/>
      <w:r>
        <w:t>Sidelink</w:t>
      </w:r>
      <w:proofErr w:type="spellEnd"/>
      <w:r>
        <w:t xml:space="preserve">. </w:t>
      </w:r>
    </w:p>
    <w:p w14:paraId="355F3DA3" w14:textId="77777777" w:rsidR="00DB7ABC" w:rsidRPr="008571A2" w:rsidRDefault="00DB7ABC" w:rsidP="008571A2"/>
    <w:p w14:paraId="21CC6A70"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3A1C0475"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5FE3D811"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7DB20751" w14:textId="77777777" w:rsidTr="001C5F4B">
        <w:tc>
          <w:tcPr>
            <w:tcW w:w="1435" w:type="dxa"/>
          </w:tcPr>
          <w:p w14:paraId="42E4DCAB"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60F25373"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4B785FFB" w14:textId="77777777" w:rsidR="00A52834" w:rsidRPr="00D37441" w:rsidRDefault="00A52834" w:rsidP="008571A2">
            <w:pPr>
              <w:pStyle w:val="BodyText"/>
              <w:spacing w:after="0"/>
              <w:rPr>
                <w:sz w:val="20"/>
                <w:szCs w:val="20"/>
              </w:rPr>
            </w:pPr>
          </w:p>
          <w:p w14:paraId="64070E07"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2768BC13" w14:textId="77777777" w:rsidTr="001C5F4B">
        <w:tc>
          <w:tcPr>
            <w:tcW w:w="1435" w:type="dxa"/>
          </w:tcPr>
          <w:p w14:paraId="31CFBA65" w14:textId="77777777" w:rsidR="00F97CDA" w:rsidRPr="00B966B4" w:rsidRDefault="005E73F4" w:rsidP="008571A2">
            <w:pPr>
              <w:pStyle w:val="BodyText"/>
              <w:spacing w:after="0"/>
              <w:rPr>
                <w:sz w:val="20"/>
                <w:szCs w:val="20"/>
              </w:rPr>
            </w:pPr>
            <w:r w:rsidRPr="00B966B4">
              <w:rPr>
                <w:sz w:val="20"/>
                <w:szCs w:val="20"/>
              </w:rPr>
              <w:t xml:space="preserve">Huawei, </w:t>
            </w:r>
            <w:proofErr w:type="spellStart"/>
            <w:r w:rsidRPr="00B966B4">
              <w:rPr>
                <w:sz w:val="20"/>
                <w:szCs w:val="20"/>
              </w:rPr>
              <w:t>HiSilicon</w:t>
            </w:r>
            <w:proofErr w:type="spellEnd"/>
          </w:p>
        </w:tc>
        <w:tc>
          <w:tcPr>
            <w:tcW w:w="8194" w:type="dxa"/>
          </w:tcPr>
          <w:p w14:paraId="092E73DC" w14:textId="77777777" w:rsidR="00F97CDA" w:rsidRPr="00B966B4" w:rsidRDefault="005E73F4" w:rsidP="008571A2">
            <w:pPr>
              <w:rPr>
                <w:sz w:val="20"/>
                <w:szCs w:val="20"/>
              </w:rPr>
            </w:pPr>
            <w:r w:rsidRPr="00B966B4">
              <w:rPr>
                <w:sz w:val="20"/>
                <w:szCs w:val="20"/>
              </w:rPr>
              <w:t>Support a dedicated resource pool used for SL positioning only.</w:t>
            </w:r>
          </w:p>
          <w:p w14:paraId="561F771E" w14:textId="77777777" w:rsidR="00105FAF" w:rsidRPr="00B966B4" w:rsidRDefault="00105FAF" w:rsidP="008571A2">
            <w:pPr>
              <w:rPr>
                <w:sz w:val="20"/>
                <w:szCs w:val="20"/>
              </w:rPr>
            </w:pPr>
          </w:p>
          <w:p w14:paraId="10299C95"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7D3A6BB5" w14:textId="77777777" w:rsidTr="001C5F4B">
        <w:tc>
          <w:tcPr>
            <w:tcW w:w="1435" w:type="dxa"/>
          </w:tcPr>
          <w:p w14:paraId="7803E45D"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85CBE38"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8FA3CB1"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22F71DAE"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4FF9D164" w14:textId="77777777" w:rsidTr="001C5F4B">
        <w:tc>
          <w:tcPr>
            <w:tcW w:w="1435" w:type="dxa"/>
          </w:tcPr>
          <w:p w14:paraId="4542F43E"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4A0C12C" w14:textId="77777777" w:rsidR="00051904" w:rsidRPr="00546447" w:rsidRDefault="00051904" w:rsidP="008571A2">
            <w:pPr>
              <w:pStyle w:val="maintext"/>
              <w:spacing w:before="0" w:after="0"/>
              <w:ind w:firstLineChars="0" w:firstLine="0"/>
              <w:rPr>
                <w:spacing w:val="-2"/>
              </w:rPr>
            </w:pPr>
            <w:r w:rsidRPr="00D37441">
              <w:rPr>
                <w:spacing w:val="-2"/>
              </w:rPr>
              <w:t>Considering the compatibility for Rel-16/17, the dedicated resource pool for sidelink positioning should be introduced</w:t>
            </w:r>
          </w:p>
          <w:p w14:paraId="161F75E0" w14:textId="77777777" w:rsidR="00F54821" w:rsidRPr="00546447" w:rsidRDefault="00F54821" w:rsidP="00546447">
            <w:pPr>
              <w:pStyle w:val="3GPPText"/>
              <w:spacing w:before="0" w:after="0"/>
              <w:rPr>
                <w:sz w:val="20"/>
                <w:lang w:eastAsia="zh-CN"/>
              </w:rPr>
            </w:pPr>
            <w:r w:rsidRPr="00D37441">
              <w:rPr>
                <w:sz w:val="20"/>
                <w:lang w:eastAsia="zh-CN"/>
              </w:rPr>
              <w:t>The SPCI used for the scheduling of S-PRS, can be transmitted in the dedicated resource pool for sidelink positioning or the legacy resource pool for Rel-16/17 sidelink.</w:t>
            </w:r>
          </w:p>
        </w:tc>
      </w:tr>
      <w:tr w:rsidR="001D52C7" w:rsidRPr="00D37441" w14:paraId="7EDB1A7F" w14:textId="77777777" w:rsidTr="001C5F4B">
        <w:tc>
          <w:tcPr>
            <w:tcW w:w="1435" w:type="dxa"/>
          </w:tcPr>
          <w:p w14:paraId="3DE2B9F4"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3E048A33"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4F36A815"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4FBC5F8A" w14:textId="77777777" w:rsidTr="001C5F4B">
        <w:tc>
          <w:tcPr>
            <w:tcW w:w="1435" w:type="dxa"/>
          </w:tcPr>
          <w:p w14:paraId="3694776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78B61251"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7" w:name="OLE_LINK604"/>
            <w:r w:rsidRPr="00D37441">
              <w:rPr>
                <w:sz w:val="20"/>
                <w:szCs w:val="20"/>
                <w:lang w:eastAsia="zh-CN"/>
              </w:rPr>
              <w:t>SL positioning RS</w:t>
            </w:r>
            <w:bookmarkEnd w:id="27"/>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7BE9B47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256CEA31" w14:textId="77777777" w:rsidTr="001C5F4B">
        <w:tc>
          <w:tcPr>
            <w:tcW w:w="1435" w:type="dxa"/>
          </w:tcPr>
          <w:p w14:paraId="08AA2128"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01C69DDA"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3BA26F04"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6189B67C"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B2A8F35"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2AC4CE21" w14:textId="77777777" w:rsidR="00B76A82" w:rsidRPr="00B76A82" w:rsidRDefault="00B76A82" w:rsidP="00B76A82">
            <w:pPr>
              <w:autoSpaceDE w:val="0"/>
              <w:autoSpaceDN w:val="0"/>
              <w:adjustRightInd w:val="0"/>
              <w:snapToGrid w:val="0"/>
              <w:ind w:left="840"/>
              <w:jc w:val="both"/>
              <w:rPr>
                <w:rFonts w:eastAsia="SimSun"/>
                <w:sz w:val="20"/>
                <w:szCs w:val="20"/>
              </w:rPr>
            </w:pPr>
          </w:p>
          <w:p w14:paraId="5B2494CA"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41B3FC8D" w14:textId="77777777" w:rsidTr="001C5F4B">
        <w:tc>
          <w:tcPr>
            <w:tcW w:w="1435" w:type="dxa"/>
          </w:tcPr>
          <w:p w14:paraId="5E61275A"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502F8175"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It is beneficial to configure a dedicated sidelink PRS resource pool and support the trigger scheme of sidelink PRS transmission</w:t>
            </w:r>
          </w:p>
          <w:p w14:paraId="49865692"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6C157AD" w14:textId="77777777" w:rsidTr="001C5F4B">
        <w:tc>
          <w:tcPr>
            <w:tcW w:w="1435" w:type="dxa"/>
          </w:tcPr>
          <w:p w14:paraId="30EC7B13"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7B3A572C"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082F39EF"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16CE3E8C"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01424799"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C7317EB" w14:textId="77777777" w:rsidTr="001C5F4B">
        <w:tc>
          <w:tcPr>
            <w:tcW w:w="1435" w:type="dxa"/>
          </w:tcPr>
          <w:p w14:paraId="224D704D"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0FDA00D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395FA4F4"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254804DA"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56EEDB5D"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4625328"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6B1CED3C"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FC6107B"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146F5714" w14:textId="77777777" w:rsidTr="001C5F4B">
        <w:tc>
          <w:tcPr>
            <w:tcW w:w="1435" w:type="dxa"/>
          </w:tcPr>
          <w:p w14:paraId="66699F62"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7D146D1B"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Study whether sidelink positioning reference signal can use a separate frequency layer/BWP than sidelink communication BWP.</w:t>
            </w:r>
          </w:p>
          <w:p w14:paraId="13AAA457"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6EF80FA6" w14:textId="77777777" w:rsidTr="001C5F4B">
        <w:tc>
          <w:tcPr>
            <w:tcW w:w="1435" w:type="dxa"/>
          </w:tcPr>
          <w:p w14:paraId="0E6C59F5"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DC3CE9D" w14:textId="77777777" w:rsidR="003871B5" w:rsidRPr="00D37441" w:rsidRDefault="002427D3" w:rsidP="008571A2">
            <w:pPr>
              <w:tabs>
                <w:tab w:val="left" w:pos="1276"/>
              </w:tabs>
              <w:rPr>
                <w:color w:val="000000"/>
                <w:sz w:val="20"/>
                <w:szCs w:val="20"/>
              </w:rPr>
            </w:pPr>
            <w:r w:rsidRPr="00D37441">
              <w:rPr>
                <w:color w:val="000000"/>
                <w:sz w:val="20"/>
                <w:szCs w:val="20"/>
              </w:rPr>
              <w:t>Standalone SL-PRS transmission within a slot from a single UE perspective should be considered for SL-PRS design in sidelink positioning.</w:t>
            </w:r>
          </w:p>
          <w:p w14:paraId="0BDA493C"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5038415D"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193059F7"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2: Shared resource pool with sidelink communication.</w:t>
            </w:r>
          </w:p>
        </w:tc>
      </w:tr>
      <w:tr w:rsidR="00744E89" w:rsidRPr="00D37441" w14:paraId="4FC64BF1" w14:textId="77777777" w:rsidTr="001C5F4B">
        <w:tc>
          <w:tcPr>
            <w:tcW w:w="1435" w:type="dxa"/>
          </w:tcPr>
          <w:p w14:paraId="3D7D58FA"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0CCB4A76" w14:textId="77777777" w:rsidR="00917483" w:rsidRDefault="00744E89" w:rsidP="008571A2">
            <w:pPr>
              <w:tabs>
                <w:tab w:val="left" w:pos="1276"/>
              </w:tabs>
              <w:rPr>
                <w:color w:val="000000"/>
                <w:sz w:val="20"/>
                <w:szCs w:val="20"/>
              </w:rPr>
            </w:pPr>
            <w:r w:rsidRPr="00D37441">
              <w:rPr>
                <w:color w:val="000000"/>
                <w:sz w:val="20"/>
                <w:szCs w:val="20"/>
              </w:rPr>
              <w:t>RAN1 to study the possibility of multiplexing SL PRS with existing sidelink physical channels considering aspects such interference and resource efficiency</w:t>
            </w:r>
          </w:p>
          <w:p w14:paraId="6DF449F6"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216D61A0" w14:textId="77777777" w:rsidTr="001C5F4B">
        <w:tc>
          <w:tcPr>
            <w:tcW w:w="1435" w:type="dxa"/>
          </w:tcPr>
          <w:p w14:paraId="055C33D9"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3D3DB066"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2A5051C" w14:textId="77777777" w:rsidR="00100CF7" w:rsidRPr="00D37441" w:rsidRDefault="00100CF7" w:rsidP="008571A2">
            <w:pPr>
              <w:tabs>
                <w:tab w:val="left" w:pos="1276"/>
              </w:tabs>
              <w:rPr>
                <w:sz w:val="20"/>
                <w:szCs w:val="20"/>
                <w:lang w:eastAsia="zh-CN"/>
              </w:rPr>
            </w:pPr>
          </w:p>
          <w:p w14:paraId="0FC1C4AA"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17A257CC"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4A0EF3C4"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3AAA8B0F"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3BA584A8"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57DF0270"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73BFF183" w14:textId="77777777" w:rsidTr="001C5F4B">
        <w:tc>
          <w:tcPr>
            <w:tcW w:w="1435" w:type="dxa"/>
          </w:tcPr>
          <w:p w14:paraId="7C46EFE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486EFE6F"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523D019" w14:textId="77777777" w:rsidR="00100CF7" w:rsidRPr="00D37441" w:rsidRDefault="00100CF7" w:rsidP="008571A2">
            <w:pPr>
              <w:pStyle w:val="3GPPText"/>
              <w:spacing w:before="0" w:after="0"/>
              <w:rPr>
                <w:sz w:val="20"/>
                <w:lang w:val="en-GB"/>
              </w:rPr>
            </w:pPr>
          </w:p>
          <w:p w14:paraId="29F33EE0"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0DC65508" w14:textId="77777777" w:rsidTr="001C5F4B">
        <w:tc>
          <w:tcPr>
            <w:tcW w:w="1435" w:type="dxa"/>
          </w:tcPr>
          <w:p w14:paraId="25A11C23"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30C133C5"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7EEBEA39" w14:textId="77777777" w:rsidR="00FA3E9C" w:rsidRPr="00D37441" w:rsidRDefault="00FA3E9C" w:rsidP="008571A2">
            <w:pPr>
              <w:pStyle w:val="3GPPText"/>
              <w:spacing w:before="0" w:after="0"/>
              <w:rPr>
                <w:rFonts w:eastAsia="Batang"/>
                <w:sz w:val="20"/>
              </w:rPr>
            </w:pPr>
          </w:p>
          <w:p w14:paraId="3B858ED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5BDC27A6" w14:textId="77777777" w:rsidTr="001C5F4B">
        <w:tc>
          <w:tcPr>
            <w:tcW w:w="1435" w:type="dxa"/>
          </w:tcPr>
          <w:p w14:paraId="0CB8D5D9"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29F09351"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0D5047B8"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27E9E1EC" w14:textId="77777777" w:rsidR="00A15E2C" w:rsidRDefault="00A15E2C" w:rsidP="008571A2">
      <w:pPr>
        <w:rPr>
          <w:lang w:val="en-GB"/>
        </w:rPr>
      </w:pPr>
    </w:p>
    <w:p w14:paraId="528CF3AC"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46CFEA1" w14:textId="77777777" w:rsidR="002E7EBC" w:rsidRDefault="002E7EBC" w:rsidP="008571A2">
      <w:pPr>
        <w:rPr>
          <w:lang w:val="en-GB"/>
        </w:rPr>
      </w:pPr>
    </w:p>
    <w:p w14:paraId="6471249A"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63961809"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10250749"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77953237"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31B458C0"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EBD7F7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CFB72B"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19B2DCA4"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7DC74854"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612ECD07"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7C71F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502CE433"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653B5FB4" w14:textId="77777777" w:rsidR="00BB6F3E" w:rsidRDefault="00BB6F3E" w:rsidP="008571A2">
      <w:pPr>
        <w:rPr>
          <w:lang w:val="en-GB"/>
        </w:rPr>
      </w:pPr>
    </w:p>
    <w:p w14:paraId="31D35ACD" w14:textId="77777777" w:rsidR="0016779B" w:rsidRPr="0016779B" w:rsidRDefault="0016779B" w:rsidP="0016779B">
      <w:pPr>
        <w:pStyle w:val="Heading5"/>
        <w:rPr>
          <w:lang w:val="en-GB"/>
        </w:rPr>
      </w:pPr>
      <w:r w:rsidRPr="0016779B">
        <w:rPr>
          <w:lang w:val="en-GB"/>
        </w:rPr>
        <w:t>Companies views</w:t>
      </w:r>
    </w:p>
    <w:p w14:paraId="144F3F38"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08CE0EEC" w14:textId="77777777" w:rsidTr="000860D0">
        <w:tc>
          <w:tcPr>
            <w:tcW w:w="1440" w:type="dxa"/>
          </w:tcPr>
          <w:p w14:paraId="3F390B87"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0A7C1F20" w14:textId="77777777" w:rsidR="000744C4" w:rsidRDefault="000744C4" w:rsidP="0016779B">
            <w:pPr>
              <w:jc w:val="both"/>
              <w:rPr>
                <w:sz w:val="20"/>
                <w:szCs w:val="20"/>
                <w:lang w:eastAsia="zh-CN"/>
              </w:rPr>
            </w:pPr>
            <w:r>
              <w:rPr>
                <w:rFonts w:hint="eastAsia"/>
                <w:sz w:val="20"/>
                <w:szCs w:val="20"/>
                <w:lang w:eastAsia="zh-CN"/>
              </w:rPr>
              <w:t>Support to study both options.</w:t>
            </w:r>
          </w:p>
          <w:p w14:paraId="56C2C360"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025B8934" w14:textId="77777777" w:rsidTr="000860D0">
        <w:tc>
          <w:tcPr>
            <w:tcW w:w="1440" w:type="dxa"/>
          </w:tcPr>
          <w:p w14:paraId="641F2D6D" w14:textId="77777777" w:rsidR="00C1651F" w:rsidRPr="00D37441" w:rsidRDefault="0070209C" w:rsidP="00A8350B">
            <w:pPr>
              <w:pStyle w:val="BodyText"/>
              <w:spacing w:after="0"/>
              <w:rPr>
                <w:sz w:val="20"/>
                <w:szCs w:val="20"/>
              </w:rPr>
            </w:pPr>
            <w:r>
              <w:rPr>
                <w:sz w:val="20"/>
                <w:szCs w:val="20"/>
              </w:rPr>
              <w:t>MTK</w:t>
            </w:r>
          </w:p>
        </w:tc>
        <w:tc>
          <w:tcPr>
            <w:tcW w:w="8312" w:type="dxa"/>
            <w:gridSpan w:val="2"/>
          </w:tcPr>
          <w:p w14:paraId="1B1EA98F" w14:textId="77777777" w:rsidR="00C1651F" w:rsidRPr="0016779B" w:rsidRDefault="0070209C" w:rsidP="0016779B">
            <w:pPr>
              <w:jc w:val="both"/>
              <w:rPr>
                <w:sz w:val="20"/>
                <w:szCs w:val="20"/>
              </w:rPr>
            </w:pPr>
            <w:r>
              <w:rPr>
                <w:sz w:val="20"/>
                <w:szCs w:val="20"/>
              </w:rPr>
              <w:t>We prefer option 1</w:t>
            </w:r>
          </w:p>
        </w:tc>
      </w:tr>
      <w:tr w:rsidR="00847102" w:rsidRPr="00D37441" w14:paraId="14F425AA" w14:textId="77777777" w:rsidTr="000860D0">
        <w:tc>
          <w:tcPr>
            <w:tcW w:w="1440" w:type="dxa"/>
          </w:tcPr>
          <w:p w14:paraId="0CAB307D"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E6FDF6A"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r>
              <w:rPr>
                <w:rFonts w:eastAsia="SimSun" w:hint="eastAsia"/>
                <w:sz w:val="20"/>
                <w:szCs w:val="20"/>
              </w:rPr>
              <w:t>sidelink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44DAB23A" w14:textId="77777777"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7A065604" w14:textId="77777777" w:rsidTr="000860D0">
        <w:tc>
          <w:tcPr>
            <w:tcW w:w="1440" w:type="dxa"/>
          </w:tcPr>
          <w:p w14:paraId="7555AA98"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27E8021" w14:textId="77777777"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421A3C14" w14:textId="77777777" w:rsidTr="000860D0">
        <w:tc>
          <w:tcPr>
            <w:tcW w:w="1440" w:type="dxa"/>
          </w:tcPr>
          <w:p w14:paraId="601EC42C"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1758BB68" w14:textId="77777777"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3B3DDF3B" w14:textId="77777777" w:rsidTr="000860D0">
        <w:tc>
          <w:tcPr>
            <w:tcW w:w="1440" w:type="dxa"/>
          </w:tcPr>
          <w:p w14:paraId="037FA70F" w14:textId="77777777" w:rsidR="00FD1667" w:rsidRDefault="00FD1667" w:rsidP="00FD1667">
            <w:pPr>
              <w:pStyle w:val="BodyText"/>
              <w:spacing w:after="0"/>
              <w:rPr>
                <w:rFonts w:eastAsiaTheme="minorEastAsia"/>
                <w:sz w:val="20"/>
                <w:szCs w:val="20"/>
              </w:rPr>
            </w:pPr>
            <w:proofErr w:type="spellStart"/>
            <w:r w:rsidRPr="00FD1667">
              <w:rPr>
                <w:rFonts w:eastAsiaTheme="minorEastAsia"/>
                <w:sz w:val="20"/>
                <w:szCs w:val="20"/>
              </w:rPr>
              <w:t>InterDigital</w:t>
            </w:r>
            <w:proofErr w:type="spellEnd"/>
          </w:p>
        </w:tc>
        <w:tc>
          <w:tcPr>
            <w:tcW w:w="8312" w:type="dxa"/>
            <w:gridSpan w:val="2"/>
          </w:tcPr>
          <w:p w14:paraId="53388B1E" w14:textId="77777777" w:rsidR="00FD1667" w:rsidRDefault="00FD1667" w:rsidP="00FD1667">
            <w:pPr>
              <w:rPr>
                <w:sz w:val="20"/>
                <w:szCs w:val="20"/>
                <w:lang w:eastAsia="zh-CN"/>
              </w:rPr>
            </w:pPr>
            <w:r>
              <w:rPr>
                <w:sz w:val="20"/>
                <w:szCs w:val="20"/>
              </w:rPr>
              <w:t xml:space="preserve">We agree with the options. </w:t>
            </w:r>
          </w:p>
        </w:tc>
      </w:tr>
      <w:tr w:rsidR="00814912" w14:paraId="45846E91" w14:textId="77777777" w:rsidTr="000860D0">
        <w:trPr>
          <w:trHeight w:val="341"/>
        </w:trPr>
        <w:tc>
          <w:tcPr>
            <w:tcW w:w="1440" w:type="dxa"/>
          </w:tcPr>
          <w:p w14:paraId="4FA9B26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3C2DD656"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7972B925" w14:textId="77777777" w:rsidTr="000860D0">
        <w:tc>
          <w:tcPr>
            <w:tcW w:w="1440" w:type="dxa"/>
          </w:tcPr>
          <w:p w14:paraId="04929BE7"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07739DA0"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23C380" w14:textId="77777777" w:rsidTr="000860D0">
        <w:tc>
          <w:tcPr>
            <w:tcW w:w="1440" w:type="dxa"/>
          </w:tcPr>
          <w:p w14:paraId="4135BF3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5F5AE12"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2B2A6269" w14:textId="77777777" w:rsidTr="000860D0">
        <w:tc>
          <w:tcPr>
            <w:tcW w:w="1440" w:type="dxa"/>
          </w:tcPr>
          <w:p w14:paraId="600FF2F8"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5EE8FC7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777CED67" w14:textId="77777777" w:rsidTr="000860D0">
        <w:trPr>
          <w:gridAfter w:val="1"/>
          <w:wAfter w:w="118" w:type="dxa"/>
          <w:trHeight w:val="341"/>
        </w:trPr>
        <w:tc>
          <w:tcPr>
            <w:tcW w:w="1440" w:type="dxa"/>
          </w:tcPr>
          <w:p w14:paraId="140E0F5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A6E609A" w14:textId="77777777"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6D23862D" w14:textId="77777777" w:rsidTr="000860D0">
        <w:tc>
          <w:tcPr>
            <w:tcW w:w="1440" w:type="dxa"/>
          </w:tcPr>
          <w:p w14:paraId="0EAC7332"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08CBF280"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8" w:author="Karthikeyan Ganesan" w:date="2022-05-11T11:18:00Z">
              <w:r w:rsidDel="002C05B0">
                <w:rPr>
                  <w:sz w:val="20"/>
                  <w:szCs w:val="20"/>
                  <w:lang w:eastAsia="zh-CN"/>
                </w:rPr>
                <w:delText>.</w:delText>
              </w:r>
            </w:del>
          </w:p>
          <w:p w14:paraId="1322C7DC"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3859EE9B" w14:textId="77777777"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12AB3859" w14:textId="77777777" w:rsidTr="000860D0">
        <w:tc>
          <w:tcPr>
            <w:tcW w:w="1440" w:type="dxa"/>
          </w:tcPr>
          <w:p w14:paraId="06DF4C56" w14:textId="77777777"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3F802694" w14:textId="77777777" w:rsidR="00D23B5E" w:rsidRDefault="00D23B5E" w:rsidP="000860D0">
            <w:pPr>
              <w:rPr>
                <w:sz w:val="20"/>
                <w:szCs w:val="20"/>
                <w:lang w:eastAsia="zh-CN"/>
              </w:rPr>
            </w:pPr>
            <w:r>
              <w:rPr>
                <w:sz w:val="20"/>
                <w:szCs w:val="20"/>
                <w:lang w:eastAsia="zh-CN"/>
              </w:rPr>
              <w:t>Our preference is option 1.</w:t>
            </w:r>
          </w:p>
          <w:p w14:paraId="3254E378" w14:textId="77777777" w:rsidR="00D23B5E" w:rsidRDefault="00D23B5E" w:rsidP="000860D0">
            <w:pPr>
              <w:rPr>
                <w:sz w:val="20"/>
                <w:szCs w:val="20"/>
                <w:lang w:eastAsia="zh-CN"/>
              </w:rPr>
            </w:pPr>
          </w:p>
          <w:p w14:paraId="7DA7350D" w14:textId="77777777"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7B90B6F8" w14:textId="77777777" w:rsidTr="000860D0">
        <w:tc>
          <w:tcPr>
            <w:tcW w:w="1440" w:type="dxa"/>
          </w:tcPr>
          <w:p w14:paraId="4D9D754A"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2CA9723F" w14:textId="77777777"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2EA8B06E" w14:textId="77777777" w:rsidTr="000860D0">
        <w:tc>
          <w:tcPr>
            <w:tcW w:w="1440" w:type="dxa"/>
          </w:tcPr>
          <w:p w14:paraId="79C8515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14E62DA3" w14:textId="77777777" w:rsidR="00886D63" w:rsidRDefault="00886D63" w:rsidP="00886D63">
            <w:pPr>
              <w:jc w:val="both"/>
              <w:rPr>
                <w:sz w:val="20"/>
                <w:szCs w:val="20"/>
              </w:rPr>
            </w:pPr>
            <w:r>
              <w:rPr>
                <w:sz w:val="20"/>
                <w:szCs w:val="20"/>
              </w:rPr>
              <w:t>Direction is fine. However, we can simplify this proposal as follows:</w:t>
            </w:r>
          </w:p>
          <w:p w14:paraId="5D717964" w14:textId="77777777" w:rsidR="00886D63" w:rsidRDefault="00886D63" w:rsidP="00886D63">
            <w:pPr>
              <w:jc w:val="both"/>
              <w:rPr>
                <w:sz w:val="20"/>
                <w:szCs w:val="20"/>
              </w:rPr>
            </w:pPr>
          </w:p>
          <w:p w14:paraId="654ACD7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01BA1E4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5C28A3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1E0B81BB"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3A7CA5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5ADC3235"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4C7F10AB"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41AF3BCD"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7A95EC7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2: Shared resource pool with sidelink communication.</w:t>
            </w:r>
          </w:p>
          <w:p w14:paraId="649E0FA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1ECCA716"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2C32A9CC" w14:textId="77777777"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27A03059" w14:textId="77777777" w:rsidTr="000860D0">
        <w:tc>
          <w:tcPr>
            <w:tcW w:w="1440" w:type="dxa"/>
          </w:tcPr>
          <w:p w14:paraId="18854414" w14:textId="77777777"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4B917E1E" w14:textId="77777777"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6A3125B6" w14:textId="77777777" w:rsidTr="00354C1E">
        <w:tc>
          <w:tcPr>
            <w:tcW w:w="1440" w:type="dxa"/>
          </w:tcPr>
          <w:p w14:paraId="476B8BF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03E46C94"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6D261CF0"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0942E7C3" w14:textId="77777777" w:rsidTr="000860D0">
        <w:tc>
          <w:tcPr>
            <w:tcW w:w="1440" w:type="dxa"/>
          </w:tcPr>
          <w:p w14:paraId="7A80A12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33B2BCBE" w14:textId="77777777" w:rsidR="00C2369D" w:rsidRDefault="00C2369D" w:rsidP="00C2369D">
            <w:pPr>
              <w:rPr>
                <w:rFonts w:eastAsia="Malgun Gothic"/>
                <w:sz w:val="20"/>
                <w:szCs w:val="20"/>
              </w:rPr>
            </w:pPr>
            <w:r>
              <w:rPr>
                <w:rFonts w:eastAsia="Malgun Gothic"/>
                <w:sz w:val="20"/>
                <w:szCs w:val="20"/>
              </w:rPr>
              <w:t>We support the proposal with one comment</w:t>
            </w:r>
          </w:p>
          <w:p w14:paraId="6AFF96C5"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6A47E3EC"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62FFC55A" w14:textId="77777777"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152EB9E3" w14:textId="77777777" w:rsidTr="000860D0">
        <w:tc>
          <w:tcPr>
            <w:tcW w:w="1440" w:type="dxa"/>
          </w:tcPr>
          <w:p w14:paraId="66C1E40D"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3756BA1D" w14:textId="77777777"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588F796A" w14:textId="77777777" w:rsidTr="000860D0">
        <w:tc>
          <w:tcPr>
            <w:tcW w:w="1440" w:type="dxa"/>
          </w:tcPr>
          <w:p w14:paraId="3C9DFAA7"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13A5B38F" w14:textId="77777777"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56E63516" w14:textId="77777777" w:rsidR="007D1958" w:rsidRPr="00D81306" w:rsidRDefault="007D1958" w:rsidP="007D1958">
            <w:pPr>
              <w:rPr>
                <w:rFonts w:eastAsia="Yu Mincho"/>
                <w:sz w:val="20"/>
                <w:szCs w:val="20"/>
                <w:lang w:eastAsia="ja-JP"/>
              </w:rPr>
            </w:pPr>
          </w:p>
        </w:tc>
      </w:tr>
      <w:tr w:rsidR="00C47A26" w:rsidRPr="00A74E8A" w14:paraId="08CD580D" w14:textId="77777777" w:rsidTr="000860D0">
        <w:tc>
          <w:tcPr>
            <w:tcW w:w="1440" w:type="dxa"/>
          </w:tcPr>
          <w:p w14:paraId="1331AAFB" w14:textId="77777777"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73791FFE" w14:textId="77777777"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A24495A" w14:textId="77777777" w:rsidTr="000860D0">
        <w:tc>
          <w:tcPr>
            <w:tcW w:w="1440" w:type="dxa"/>
          </w:tcPr>
          <w:p w14:paraId="48B7991A" w14:textId="77777777"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467964FE" w14:textId="77777777" w:rsidR="00A242AD" w:rsidRPr="00955F36" w:rsidRDefault="00A242AD" w:rsidP="00A242AD">
            <w:pPr>
              <w:rPr>
                <w:sz w:val="20"/>
                <w:szCs w:val="20"/>
                <w:lang w:eastAsia="zh-CN"/>
              </w:rPr>
            </w:pPr>
            <w:r>
              <w:rPr>
                <w:sz w:val="20"/>
                <w:szCs w:val="20"/>
              </w:rPr>
              <w:t>OK to study both Option 1 and Option 2.</w:t>
            </w:r>
          </w:p>
        </w:tc>
      </w:tr>
      <w:tr w:rsidR="00F76C5D" w:rsidRPr="00A74E8A" w14:paraId="46071895" w14:textId="77777777" w:rsidTr="000860D0">
        <w:tc>
          <w:tcPr>
            <w:tcW w:w="1440" w:type="dxa"/>
          </w:tcPr>
          <w:p w14:paraId="1D1EDCD0" w14:textId="77777777"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4409C63E" w14:textId="77777777" w:rsidR="00F76C5D" w:rsidRDefault="00F76C5D" w:rsidP="00F76C5D">
            <w:pPr>
              <w:rPr>
                <w:sz w:val="20"/>
                <w:szCs w:val="20"/>
              </w:rPr>
            </w:pPr>
            <w:r>
              <w:rPr>
                <w:sz w:val="20"/>
                <w:szCs w:val="20"/>
                <w:lang w:eastAsia="zh-CN"/>
              </w:rPr>
              <w:t>Ok to study both options.</w:t>
            </w:r>
          </w:p>
        </w:tc>
      </w:tr>
      <w:tr w:rsidR="00B24322" w:rsidRPr="00A74E8A" w14:paraId="4B0E403F" w14:textId="77777777" w:rsidTr="000860D0">
        <w:tc>
          <w:tcPr>
            <w:tcW w:w="1440" w:type="dxa"/>
          </w:tcPr>
          <w:p w14:paraId="1946E0BA" w14:textId="77777777" w:rsidR="00B24322" w:rsidRDefault="00B24322" w:rsidP="00B24322">
            <w:pPr>
              <w:pStyle w:val="BodyText"/>
              <w:spacing w:after="0"/>
              <w:rPr>
                <w:rFonts w:eastAsiaTheme="minorEastAsia"/>
                <w:sz w:val="20"/>
                <w:szCs w:val="20"/>
              </w:rPr>
            </w:pPr>
            <w:r>
              <w:rPr>
                <w:rFonts w:eastAsiaTheme="minorEastAsia"/>
                <w:sz w:val="20"/>
                <w:szCs w:val="20"/>
              </w:rPr>
              <w:t>Intel</w:t>
            </w:r>
          </w:p>
        </w:tc>
        <w:tc>
          <w:tcPr>
            <w:tcW w:w="8312" w:type="dxa"/>
            <w:gridSpan w:val="2"/>
          </w:tcPr>
          <w:p w14:paraId="4F27F5D1" w14:textId="77777777" w:rsidR="00B24322" w:rsidRDefault="00B24322" w:rsidP="00B24322">
            <w:pPr>
              <w:rPr>
                <w:sz w:val="20"/>
                <w:szCs w:val="20"/>
                <w:lang w:eastAsia="zh-CN"/>
              </w:rPr>
            </w:pPr>
            <w:r>
              <w:rPr>
                <w:sz w:val="20"/>
                <w:szCs w:val="20"/>
                <w:lang w:eastAsia="zh-CN"/>
              </w:rPr>
              <w:t>OK in general. We think both of these options have their own applicability in different use-cases and scenarios, and hence, should be studied further. No need to prioritize any option at this point.</w:t>
            </w:r>
          </w:p>
        </w:tc>
      </w:tr>
    </w:tbl>
    <w:p w14:paraId="7CC38B3F" w14:textId="77777777" w:rsidR="002C0790" w:rsidRDefault="002C0790" w:rsidP="00A15E2C">
      <w:pPr>
        <w:tabs>
          <w:tab w:val="left" w:pos="1276"/>
        </w:tabs>
      </w:pPr>
    </w:p>
    <w:p w14:paraId="74C1F255" w14:textId="77777777" w:rsidR="00B27363" w:rsidRDefault="00B27363" w:rsidP="00B27363">
      <w:pPr>
        <w:pStyle w:val="Heading5"/>
        <w:rPr>
          <w:lang w:val="en-GB"/>
        </w:rPr>
      </w:pPr>
      <w:r w:rsidRPr="00231A7D">
        <w:rPr>
          <w:lang w:val="en-GB"/>
        </w:rPr>
        <w:t>FL Observation</w:t>
      </w:r>
      <w:r>
        <w:rPr>
          <w:lang w:val="en-GB"/>
        </w:rPr>
        <w:t>s</w:t>
      </w:r>
    </w:p>
    <w:p w14:paraId="4F7AB039" w14:textId="77777777" w:rsidR="00B27363" w:rsidRDefault="00B27363" w:rsidP="00B27363">
      <w:r>
        <w:t xml:space="preserve">Support/preference/prioritize Option 1: </w:t>
      </w:r>
    </w:p>
    <w:p w14:paraId="30C75299" w14:textId="77777777" w:rsidR="00B27363" w:rsidRDefault="00B27363" w:rsidP="00B82D30">
      <w:pPr>
        <w:pStyle w:val="ListParagraph"/>
        <w:numPr>
          <w:ilvl w:val="0"/>
          <w:numId w:val="94"/>
        </w:numPr>
        <w:spacing w:after="0"/>
      </w:pPr>
      <w:r>
        <w:t>CATT, MTK, CMCC, Sony, vivo, Samsung, Qualcomm, LGE</w:t>
      </w:r>
    </w:p>
    <w:p w14:paraId="69B893E4" w14:textId="77777777" w:rsidR="00B27363" w:rsidRDefault="00B27363" w:rsidP="00B27363">
      <w:r>
        <w:t>Support/preference Option 2:</w:t>
      </w:r>
    </w:p>
    <w:p w14:paraId="690E89A3" w14:textId="77777777" w:rsidR="00B27363" w:rsidRDefault="00B27363" w:rsidP="00B82D30">
      <w:pPr>
        <w:pStyle w:val="ListParagraph"/>
        <w:numPr>
          <w:ilvl w:val="0"/>
          <w:numId w:val="93"/>
        </w:numPr>
        <w:spacing w:after="0"/>
      </w:pPr>
      <w:r>
        <w:t>NTT DOCOMO</w:t>
      </w:r>
    </w:p>
    <w:p w14:paraId="6DC31D0F" w14:textId="77777777" w:rsidR="00B27363" w:rsidRDefault="00B27363" w:rsidP="00B27363">
      <w:r>
        <w:t>Support Both options</w:t>
      </w:r>
    </w:p>
    <w:p w14:paraId="713EC966" w14:textId="77777777" w:rsidR="00B27363" w:rsidRDefault="00B27363" w:rsidP="00B82D30">
      <w:pPr>
        <w:pStyle w:val="ListParagraph"/>
        <w:numPr>
          <w:ilvl w:val="0"/>
          <w:numId w:val="93"/>
        </w:numPr>
        <w:spacing w:after="0"/>
      </w:pPr>
      <w:r>
        <w:t>OPPO</w:t>
      </w:r>
    </w:p>
    <w:p w14:paraId="10C13F20" w14:textId="77777777" w:rsidR="00B27363" w:rsidRDefault="00B27363" w:rsidP="00B27363">
      <w:r>
        <w:t>Study Both options</w:t>
      </w:r>
    </w:p>
    <w:p w14:paraId="609F65D8" w14:textId="77777777"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r w:rsidR="00DF3C82">
        <w:t>, Philips</w:t>
      </w:r>
      <w:r w:rsidR="001E4D82">
        <w:t>, Nokia, NSB</w:t>
      </w:r>
      <w:r w:rsidR="0097236A">
        <w:t>, Ericsson</w:t>
      </w:r>
      <w:r w:rsidR="003104FE">
        <w:t>, Intel</w:t>
      </w:r>
    </w:p>
    <w:p w14:paraId="5E130AA6" w14:textId="77777777" w:rsidR="00B27363" w:rsidRPr="00B27363" w:rsidRDefault="00B27363" w:rsidP="00B27363"/>
    <w:p w14:paraId="1B8C73D3" w14:textId="77777777"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7644203E"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2E95EC60" w14:textId="77777777"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4899F079" w14:textId="77777777" w:rsidR="00B27363" w:rsidRDefault="00B27363" w:rsidP="00B27363">
      <w:pPr>
        <w:rPr>
          <w:lang w:val="en-GB"/>
        </w:rPr>
      </w:pPr>
    </w:p>
    <w:p w14:paraId="54AB2461" w14:textId="77777777" w:rsidR="002277B1" w:rsidRDefault="002277B1" w:rsidP="00B27363">
      <w:pPr>
        <w:rPr>
          <w:lang w:val="en-GB"/>
        </w:rPr>
      </w:pPr>
      <w:r>
        <w:rPr>
          <w:lang w:val="en-GB"/>
        </w:rPr>
        <w:t>Based on all the above comments, the revised proposal reads as follows:</w:t>
      </w:r>
    </w:p>
    <w:p w14:paraId="449F6F96" w14:textId="77777777" w:rsidR="002277B1" w:rsidRDefault="002277B1" w:rsidP="00B27363">
      <w:pPr>
        <w:rPr>
          <w:lang w:val="en-GB"/>
        </w:rPr>
      </w:pPr>
    </w:p>
    <w:p w14:paraId="338898DF" w14:textId="430B00AC" w:rsidR="00B27363" w:rsidRPr="00B27363" w:rsidRDefault="00B27363" w:rsidP="00B27363">
      <w:pPr>
        <w:pStyle w:val="Heading5"/>
      </w:pPr>
      <w:r w:rsidRPr="0081496D">
        <w:rPr>
          <w:highlight w:val="yellow"/>
        </w:rPr>
        <w:t>[</w:t>
      </w:r>
      <w:r w:rsidR="001B1E74">
        <w:rPr>
          <w:highlight w:val="yellow"/>
        </w:rPr>
        <w:t>CLOSED</w:t>
      </w:r>
      <w:r w:rsidRPr="0081496D">
        <w:rPr>
          <w:highlight w:val="yellow"/>
        </w:rPr>
        <w:t>]Feature Lead Proposal 5.1-v1</w:t>
      </w:r>
    </w:p>
    <w:p w14:paraId="1A5D728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0DFEDAB8" w14:textId="77777777"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5197121" w14:textId="77777777"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3C15BFE0"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96ED9C1"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1CA491B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7077C438"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3DAF79E7" w14:textId="77777777"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0FE45994"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464D4141"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1CCD4730"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30B77C" w14:textId="77777777"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09FBC89F" w14:textId="77777777"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1B4C348F" w14:textId="77777777" w:rsidR="00107B56" w:rsidRPr="00107B56" w:rsidRDefault="00107B56" w:rsidP="00107B56">
      <w:pPr>
        <w:tabs>
          <w:tab w:val="left" w:pos="1276"/>
        </w:tabs>
        <w:rPr>
          <w:color w:val="7030A0"/>
          <w:lang w:val="en-GB"/>
        </w:rPr>
      </w:pPr>
    </w:p>
    <w:p w14:paraId="55891FA6" w14:textId="77777777" w:rsidR="00B27363" w:rsidRPr="0016779B" w:rsidRDefault="00B27363" w:rsidP="00B27363">
      <w:pPr>
        <w:pStyle w:val="Heading5"/>
        <w:rPr>
          <w:lang w:val="en-GB"/>
        </w:rPr>
      </w:pPr>
      <w:r w:rsidRPr="0016779B">
        <w:rPr>
          <w:lang w:val="en-GB"/>
        </w:rPr>
        <w:t>Companies views</w:t>
      </w:r>
    </w:p>
    <w:p w14:paraId="08900B02"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617802C" w14:textId="77777777" w:rsidTr="00C36F91">
        <w:tc>
          <w:tcPr>
            <w:tcW w:w="1435" w:type="dxa"/>
          </w:tcPr>
          <w:p w14:paraId="19030E3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254425B3" w14:textId="77777777" w:rsidR="00B45AC8" w:rsidRPr="00D14D6B" w:rsidRDefault="00B45AC8" w:rsidP="00C36F91">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42670AD6" w14:textId="77777777" w:rsidR="00B45AC8" w:rsidRPr="00D14D6B" w:rsidRDefault="00B45AC8" w:rsidP="00C36F91">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662F415D" w14:textId="77777777" w:rsidTr="00DD3340">
        <w:tc>
          <w:tcPr>
            <w:tcW w:w="1435" w:type="dxa"/>
          </w:tcPr>
          <w:p w14:paraId="4E9CD5F3" w14:textId="77777777" w:rsidR="00B2736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1C8AD6E" w14:textId="77777777" w:rsidR="00914A81" w:rsidRDefault="008B355B" w:rsidP="00DD3340">
            <w:pPr>
              <w:jc w:val="both"/>
              <w:rPr>
                <w:sz w:val="20"/>
                <w:szCs w:val="20"/>
                <w:lang w:eastAsia="zh-CN"/>
              </w:rPr>
            </w:pPr>
            <w:r>
              <w:rPr>
                <w:sz w:val="20"/>
                <w:szCs w:val="20"/>
                <w:lang w:eastAsia="zh-CN"/>
              </w:rPr>
              <w:t xml:space="preserve">We are OK with the proposal and removal of “Positioning” as vivo suggested. </w:t>
            </w:r>
          </w:p>
          <w:p w14:paraId="3AB25337" w14:textId="77777777" w:rsidR="00B27363" w:rsidRPr="0016779B" w:rsidRDefault="008B355B" w:rsidP="00DD3340">
            <w:pPr>
              <w:jc w:val="both"/>
              <w:rPr>
                <w:sz w:val="20"/>
                <w:szCs w:val="20"/>
                <w:lang w:eastAsia="zh-CN"/>
              </w:rPr>
            </w:pPr>
            <w:r>
              <w:rPr>
                <w:sz w:val="20"/>
                <w:szCs w:val="20"/>
                <w:lang w:eastAsia="zh-CN"/>
              </w:rPr>
              <w:t>One note: First option may or may not allow control and measurement in the SL communication pool. Therefore</w:t>
            </w:r>
            <w:r w:rsidR="00914A81">
              <w:rPr>
                <w:sz w:val="20"/>
                <w:szCs w:val="20"/>
                <w:lang w:eastAsia="zh-CN"/>
              </w:rPr>
              <w:t xml:space="preserve">, </w:t>
            </w:r>
            <w:r w:rsidR="00914A81" w:rsidRPr="00914A81">
              <w:rPr>
                <w:sz w:val="20"/>
                <w:szCs w:val="20"/>
                <w:lang w:eastAsia="zh-CN"/>
              </w:rPr>
              <w:t>co-existence between SL communication and SL positioning</w:t>
            </w:r>
            <w:r w:rsidR="00914A81">
              <w:rPr>
                <w:sz w:val="20"/>
                <w:szCs w:val="20"/>
                <w:lang w:eastAsia="zh-CN"/>
              </w:rPr>
              <w:t xml:space="preserve"> control and </w:t>
            </w:r>
            <w:proofErr w:type="spellStart"/>
            <w:r w:rsidR="00914A81">
              <w:rPr>
                <w:sz w:val="20"/>
                <w:szCs w:val="20"/>
                <w:lang w:eastAsia="zh-CN"/>
              </w:rPr>
              <w:t>measurements</w:t>
            </w:r>
            <w:r w:rsidR="00914A81" w:rsidRPr="00914A81">
              <w:rPr>
                <w:sz w:val="20"/>
                <w:szCs w:val="20"/>
                <w:lang w:eastAsia="zh-CN"/>
              </w:rPr>
              <w:t>,</w:t>
            </w:r>
            <w:r w:rsidR="00914A81">
              <w:rPr>
                <w:sz w:val="20"/>
                <w:szCs w:val="20"/>
                <w:lang w:eastAsia="zh-CN"/>
              </w:rPr>
              <w:t>and</w:t>
            </w:r>
            <w:proofErr w:type="spellEnd"/>
            <w:r w:rsidR="00914A81">
              <w:rPr>
                <w:sz w:val="20"/>
                <w:szCs w:val="20"/>
                <w:lang w:eastAsia="zh-CN"/>
              </w:rPr>
              <w:t xml:space="preserve"> </w:t>
            </w:r>
            <w:r w:rsidR="00914A81" w:rsidRPr="00914A81">
              <w:rPr>
                <w:sz w:val="20"/>
                <w:szCs w:val="20"/>
                <w:lang w:eastAsia="zh-CN"/>
              </w:rPr>
              <w:t xml:space="preserve"> backward compatibility</w:t>
            </w:r>
            <w:r w:rsidR="00914A81">
              <w:rPr>
                <w:sz w:val="20"/>
                <w:szCs w:val="20"/>
                <w:lang w:eastAsia="zh-CN"/>
              </w:rPr>
              <w:t xml:space="preserve"> may be necessary to be addressed.</w:t>
            </w:r>
          </w:p>
        </w:tc>
      </w:tr>
      <w:tr w:rsidR="00540880" w:rsidRPr="00D37441" w14:paraId="1FEF9B74" w14:textId="77777777" w:rsidTr="00DD3340">
        <w:tc>
          <w:tcPr>
            <w:tcW w:w="1435" w:type="dxa"/>
          </w:tcPr>
          <w:p w14:paraId="3DEB8B90" w14:textId="77777777" w:rsidR="00540880" w:rsidRDefault="00540880" w:rsidP="00540880">
            <w:pPr>
              <w:pStyle w:val="BodyText"/>
              <w:spacing w:after="0"/>
              <w:rPr>
                <w:rFonts w:eastAsiaTheme="minorEastAsia"/>
                <w:sz w:val="20"/>
                <w:szCs w:val="20"/>
              </w:rPr>
            </w:pPr>
            <w:r>
              <w:rPr>
                <w:rFonts w:eastAsia="Malgun Gothic"/>
                <w:sz w:val="20"/>
                <w:szCs w:val="20"/>
                <w:lang w:eastAsia="ko-KR"/>
              </w:rPr>
              <w:t>Samsung</w:t>
            </w:r>
          </w:p>
        </w:tc>
        <w:tc>
          <w:tcPr>
            <w:tcW w:w="8194" w:type="dxa"/>
          </w:tcPr>
          <w:p w14:paraId="1055FA0B" w14:textId="77777777" w:rsidR="00540880" w:rsidRDefault="00540880" w:rsidP="00540880">
            <w:pPr>
              <w:jc w:val="both"/>
              <w:rPr>
                <w:rFonts w:eastAsia="Malgun Gothic"/>
                <w:color w:val="000000" w:themeColor="text1"/>
                <w:sz w:val="20"/>
                <w:szCs w:val="20"/>
              </w:rPr>
            </w:pPr>
            <w:r w:rsidRPr="00830296">
              <w:rPr>
                <w:rFonts w:eastAsia="Malgun Gothic"/>
                <w:color w:val="000000" w:themeColor="text1"/>
                <w:sz w:val="20"/>
                <w:szCs w:val="20"/>
              </w:rPr>
              <w:t xml:space="preserve">For option 1 as </w:t>
            </w:r>
            <w:r>
              <w:rPr>
                <w:rFonts w:eastAsia="Malgun Gothic"/>
                <w:color w:val="000000" w:themeColor="text1"/>
                <w:sz w:val="20"/>
                <w:szCs w:val="20"/>
              </w:rPr>
              <w:t xml:space="preserve">one of the options is consider is using the RP for SL-PRS and </w:t>
            </w:r>
            <w:proofErr w:type="spellStart"/>
            <w:r>
              <w:rPr>
                <w:rFonts w:eastAsia="Malgun Gothic"/>
                <w:color w:val="000000" w:themeColor="text1"/>
                <w:sz w:val="20"/>
                <w:szCs w:val="20"/>
              </w:rPr>
              <w:t>Positioining</w:t>
            </w:r>
            <w:proofErr w:type="spellEnd"/>
            <w:r>
              <w:rPr>
                <w:rFonts w:eastAsia="Malgun Gothic"/>
                <w:color w:val="000000" w:themeColor="text1"/>
                <w:sz w:val="20"/>
                <w:szCs w:val="20"/>
              </w:rPr>
              <w:t xml:space="preserve"> </w:t>
            </w:r>
            <w:proofErr w:type="spellStart"/>
            <w:r>
              <w:rPr>
                <w:rFonts w:eastAsia="Malgun Gothic"/>
                <w:color w:val="000000" w:themeColor="text1"/>
                <w:sz w:val="20"/>
                <w:szCs w:val="20"/>
              </w:rPr>
              <w:t>measuremet</w:t>
            </w:r>
            <w:proofErr w:type="spellEnd"/>
            <w:r>
              <w:rPr>
                <w:rFonts w:eastAsia="Malgun Gothic"/>
                <w:color w:val="000000" w:themeColor="text1"/>
                <w:sz w:val="20"/>
                <w:szCs w:val="20"/>
              </w:rPr>
              <w:t xml:space="preserve"> report, we prefer the following update (marked in blue):</w:t>
            </w:r>
          </w:p>
          <w:p w14:paraId="4D662C98" w14:textId="77777777" w:rsidR="00540880" w:rsidRDefault="00540880" w:rsidP="00540880">
            <w:pPr>
              <w:jc w:val="both"/>
              <w:rPr>
                <w:rFonts w:eastAsia="Malgun Gothic"/>
                <w:color w:val="000000" w:themeColor="text1"/>
                <w:sz w:val="20"/>
                <w:szCs w:val="20"/>
              </w:rPr>
            </w:pPr>
          </w:p>
          <w:p w14:paraId="63C9B0B0" w14:textId="77777777" w:rsidR="00540880" w:rsidRPr="00643073" w:rsidRDefault="00540880" w:rsidP="005408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w:t>
            </w:r>
            <w:r>
              <w:rPr>
                <w:rFonts w:ascii="Times New Roman" w:eastAsiaTheme="minorEastAsia" w:hAnsi="Times New Roman" w:cs="Times New Roman"/>
                <w:sz w:val="24"/>
                <w:szCs w:val="24"/>
                <w:lang w:val="en-GB" w:eastAsia="ko-KR"/>
              </w:rPr>
              <w:t xml:space="preserve"> </w:t>
            </w:r>
            <w:r w:rsidRPr="00830296">
              <w:rPr>
                <w:rFonts w:ascii="Times New Roman" w:eastAsiaTheme="minorEastAsia" w:hAnsi="Times New Roman" w:cs="Times New Roman"/>
                <w:color w:val="0000FF"/>
                <w:sz w:val="24"/>
                <w:szCs w:val="24"/>
                <w:lang w:val="en-GB" w:eastAsia="ko-KR"/>
              </w:rPr>
              <w:t xml:space="preserve">(RP) </w:t>
            </w:r>
            <w:r w:rsidRPr="00643073">
              <w:rPr>
                <w:rFonts w:ascii="Times New Roman" w:eastAsiaTheme="minorEastAsia" w:hAnsi="Times New Roman" w:cs="Times New Roman"/>
                <w:sz w:val="24"/>
                <w:szCs w:val="24"/>
                <w:lang w:val="en-GB" w:eastAsia="ko-KR"/>
              </w:rPr>
              <w:t>for SL</w:t>
            </w:r>
            <w:r w:rsidRPr="00830296">
              <w:rPr>
                <w:rFonts w:ascii="Times New Roman" w:eastAsiaTheme="minorEastAsia" w:hAnsi="Times New Roman" w:cs="Times New Roman"/>
                <w:strike/>
                <w:color w:val="0000FF"/>
                <w:sz w:val="24"/>
                <w:szCs w:val="24"/>
                <w:lang w:val="en-GB" w:eastAsia="ko-KR"/>
              </w:rPr>
              <w:t>-PRS</w:t>
            </w:r>
            <w:r w:rsidRPr="00830296">
              <w:rPr>
                <w:rFonts w:ascii="Times New Roman" w:eastAsiaTheme="minorEastAsia" w:hAnsi="Times New Roman" w:cs="Times New Roman"/>
                <w:color w:val="0000FF"/>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4B8C383D" w14:textId="77777777" w:rsidR="00540880" w:rsidRPr="00830296"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bookmarkStart w:id="29" w:name="_Hlk103460876"/>
            <w:proofErr w:type="spellStart"/>
            <w:r w:rsidRPr="00830296">
              <w:rPr>
                <w:rFonts w:ascii="Times New Roman" w:eastAsiaTheme="minorEastAsia" w:hAnsi="Times New Roman" w:cs="Times New Roman"/>
                <w:color w:val="0000FF"/>
                <w:sz w:val="24"/>
                <w:szCs w:val="24"/>
                <w:lang w:val="en-GB" w:eastAsia="ko-KR"/>
              </w:rPr>
              <w:t>Wherether</w:t>
            </w:r>
            <w:proofErr w:type="spellEnd"/>
            <w:r w:rsidRPr="00830296">
              <w:rPr>
                <w:rFonts w:ascii="Times New Roman" w:eastAsiaTheme="minorEastAsia" w:hAnsi="Times New Roman" w:cs="Times New Roman"/>
                <w:color w:val="0000FF"/>
                <w:sz w:val="24"/>
                <w:szCs w:val="24"/>
                <w:lang w:val="en-GB" w:eastAsia="ko-KR"/>
              </w:rPr>
              <w:t xml:space="preserve"> this </w:t>
            </w:r>
            <w:r>
              <w:rPr>
                <w:rFonts w:ascii="Times New Roman" w:eastAsiaTheme="minorEastAsia" w:hAnsi="Times New Roman" w:cs="Times New Roman"/>
                <w:color w:val="0000FF"/>
                <w:sz w:val="24"/>
                <w:szCs w:val="24"/>
                <w:lang w:val="en-GB" w:eastAsia="ko-KR"/>
              </w:rPr>
              <w:t xml:space="preserve"> 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xml:space="preserve">: (1) RP for SL-PRS or </w:t>
            </w:r>
            <w:r>
              <w:rPr>
                <w:rFonts w:ascii="Times New Roman" w:eastAsiaTheme="minorEastAsia" w:hAnsi="Times New Roman" w:cs="Times New Roman"/>
                <w:color w:val="0000FF"/>
                <w:sz w:val="24"/>
                <w:szCs w:val="24"/>
                <w:lang w:val="en-GB" w:eastAsia="ko-KR"/>
              </w:rPr>
              <w:t>(2) RP for SL-PRS and positioning measurement report.</w:t>
            </w:r>
          </w:p>
          <w:bookmarkEnd w:id="29"/>
          <w:p w14:paraId="5D565001" w14:textId="77777777" w:rsidR="00540880"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53481A04" w14:textId="77777777" w:rsidR="00540880" w:rsidRPr="00EE6A45" w:rsidRDefault="00540880" w:rsidP="0054088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01AFBA0" w14:textId="77777777" w:rsidR="00540880" w:rsidRPr="00EE6A45"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33D960"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3E27372E"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r>
              <w:rPr>
                <w:rFonts w:ascii="Times New Roman" w:hAnsi="Times New Roman" w:cs="Times New Roman"/>
                <w:color w:val="00B050"/>
                <w:sz w:val="24"/>
                <w:szCs w:val="24"/>
                <w:lang w:val="en-GB"/>
              </w:rPr>
              <w:t xml:space="preserve"> </w:t>
            </w:r>
            <w:r w:rsidRPr="00830296">
              <w:rPr>
                <w:rFonts w:ascii="Times New Roman" w:hAnsi="Times New Roman" w:cs="Times New Roman"/>
                <w:color w:val="0000FF"/>
                <w:sz w:val="24"/>
                <w:szCs w:val="24"/>
                <w:lang w:val="en-GB"/>
              </w:rPr>
              <w:t>and/or positioning measurement reports.</w:t>
            </w:r>
          </w:p>
          <w:p w14:paraId="017CAA92"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6A841C3" w14:textId="77777777" w:rsidR="00540880" w:rsidRDefault="00540880" w:rsidP="00540880">
            <w:pPr>
              <w:jc w:val="both"/>
              <w:rPr>
                <w:sz w:val="20"/>
                <w:szCs w:val="20"/>
                <w:lang w:eastAsia="zh-CN"/>
              </w:rPr>
            </w:pPr>
          </w:p>
        </w:tc>
      </w:tr>
      <w:tr w:rsidR="00B75EDB" w:rsidRPr="000F5B42" w14:paraId="5E432870" w14:textId="77777777" w:rsidTr="00B75EDB">
        <w:tc>
          <w:tcPr>
            <w:tcW w:w="1435" w:type="dxa"/>
          </w:tcPr>
          <w:p w14:paraId="462B664D"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A00802A" w14:textId="77777777" w:rsidR="00B75EDB" w:rsidRDefault="00B75EDB" w:rsidP="00BD5553">
            <w:pPr>
              <w:jc w:val="both"/>
              <w:rPr>
                <w:sz w:val="20"/>
                <w:szCs w:val="20"/>
              </w:rPr>
            </w:pPr>
            <w:r>
              <w:rPr>
                <w:rFonts w:hint="eastAsia"/>
                <w:sz w:val="20"/>
                <w:szCs w:val="20"/>
              </w:rPr>
              <w:t xml:space="preserve">Support with correction on </w:t>
            </w:r>
            <w:r>
              <w:rPr>
                <w:sz w:val="20"/>
                <w:szCs w:val="20"/>
              </w:rPr>
              <w:t>a typo.</w:t>
            </w:r>
          </w:p>
          <w:p w14:paraId="50418181" w14:textId="77777777" w:rsidR="00B75EDB" w:rsidRPr="00643073" w:rsidRDefault="00B75EDB" w:rsidP="00BD555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w:t>
            </w:r>
            <w:r w:rsidRPr="000F5B42">
              <w:rPr>
                <w:rFonts w:ascii="Times New Roman" w:eastAsiaTheme="minorEastAsia" w:hAnsi="Times New Roman" w:cs="Times New Roman"/>
                <w:strike/>
                <w:color w:val="00B050"/>
                <w:sz w:val="24"/>
                <w:szCs w:val="24"/>
                <w:lang w:val="en-GB" w:eastAsia="ko-KR"/>
              </w:rPr>
              <w:t>-PRS</w:t>
            </w:r>
            <w:r w:rsidRPr="000F5B42">
              <w:rPr>
                <w:rFonts w:ascii="Times New Roman" w:eastAsiaTheme="minorEastAsia" w:hAnsi="Times New Roman" w:cs="Times New Roman"/>
                <w:color w:val="00B050"/>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7C121F2E" w14:textId="77777777" w:rsidR="00B75EDB" w:rsidRPr="000F5B42" w:rsidRDefault="00B75EDB" w:rsidP="00BD5553">
            <w:pPr>
              <w:jc w:val="both"/>
              <w:rPr>
                <w:sz w:val="20"/>
                <w:szCs w:val="20"/>
                <w:lang w:val="en-GB"/>
              </w:rPr>
            </w:pPr>
          </w:p>
        </w:tc>
      </w:tr>
      <w:tr w:rsidR="00F42CCC" w:rsidRPr="000F5B42" w14:paraId="762CD85E" w14:textId="77777777" w:rsidTr="00B75EDB">
        <w:tc>
          <w:tcPr>
            <w:tcW w:w="1435" w:type="dxa"/>
          </w:tcPr>
          <w:p w14:paraId="51732CEC"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8F4A93" w14:textId="77777777" w:rsidR="00F42CCC" w:rsidRDefault="00F42CCC" w:rsidP="00F42CCC">
            <w:pPr>
              <w:jc w:val="both"/>
              <w:rPr>
                <w:sz w:val="20"/>
                <w:szCs w:val="20"/>
              </w:rPr>
            </w:pPr>
            <w:r>
              <w:rPr>
                <w:rFonts w:hint="eastAsia"/>
                <w:sz w:val="20"/>
                <w:szCs w:val="20"/>
                <w:lang w:eastAsia="zh-CN"/>
              </w:rPr>
              <w:t xml:space="preserve">We also suggest to remove the Positioning in the main bullet of option 1. </w:t>
            </w:r>
            <w:r>
              <w:rPr>
                <w:sz w:val="20"/>
                <w:szCs w:val="20"/>
                <w:lang w:eastAsia="zh-CN"/>
              </w:rPr>
              <w:t>We are fine with other parts.</w:t>
            </w:r>
          </w:p>
        </w:tc>
      </w:tr>
      <w:tr w:rsidR="00234815" w:rsidRPr="00BB2C44" w14:paraId="13BFD4FF" w14:textId="77777777" w:rsidTr="00234815">
        <w:tc>
          <w:tcPr>
            <w:tcW w:w="1435" w:type="dxa"/>
          </w:tcPr>
          <w:p w14:paraId="31758EB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5F143B9" w14:textId="77777777" w:rsidR="00234815" w:rsidRPr="00234815" w:rsidRDefault="00234815" w:rsidP="00411D8B">
            <w:pPr>
              <w:jc w:val="both"/>
              <w:rPr>
                <w:sz w:val="20"/>
                <w:szCs w:val="20"/>
                <w:lang w:eastAsia="zh-CN"/>
              </w:rPr>
            </w:pPr>
            <w:r w:rsidRPr="00234815">
              <w:rPr>
                <w:sz w:val="20"/>
                <w:szCs w:val="20"/>
                <w:lang w:eastAsia="zh-CN"/>
              </w:rPr>
              <w:t>Support in principle, regarding the definition of dedicated resource pool, we share the similar view as vivo and suggest to remove “Positioning”.</w:t>
            </w:r>
          </w:p>
        </w:tc>
      </w:tr>
      <w:tr w:rsidR="000A4055" w:rsidRPr="00BB2C44" w14:paraId="1820CFCF" w14:textId="77777777" w:rsidTr="00234815">
        <w:tc>
          <w:tcPr>
            <w:tcW w:w="1435" w:type="dxa"/>
          </w:tcPr>
          <w:p w14:paraId="415AE45F"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6F7F105" w14:textId="77777777" w:rsidR="000A4055" w:rsidRDefault="000A4055" w:rsidP="000A4055">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proposal.</w:t>
            </w:r>
          </w:p>
          <w:p w14:paraId="00E624DC" w14:textId="77777777" w:rsidR="000A4055" w:rsidRPr="00234815" w:rsidRDefault="000A4055" w:rsidP="000A4055">
            <w:pPr>
              <w:jc w:val="both"/>
              <w:rPr>
                <w:sz w:val="20"/>
                <w:szCs w:val="20"/>
                <w:lang w:eastAsia="zh-CN"/>
              </w:rPr>
            </w:pPr>
            <w:r>
              <w:rPr>
                <w:rFonts w:eastAsia="Yu Mincho" w:hint="eastAsia"/>
                <w:sz w:val="20"/>
                <w:szCs w:val="20"/>
                <w:lang w:eastAsia="ja-JP"/>
              </w:rPr>
              <w:t>W</w:t>
            </w:r>
            <w:r>
              <w:rPr>
                <w:rFonts w:eastAsia="Yu Mincho"/>
                <w:sz w:val="20"/>
                <w:szCs w:val="20"/>
                <w:lang w:eastAsia="ja-JP"/>
              </w:rPr>
              <w:t xml:space="preserve">e are also OK with </w:t>
            </w:r>
            <w:proofErr w:type="spellStart"/>
            <w:r>
              <w:rPr>
                <w:rFonts w:eastAsia="Yu Mincho"/>
                <w:sz w:val="20"/>
                <w:szCs w:val="20"/>
                <w:lang w:eastAsia="ja-JP"/>
              </w:rPr>
              <w:t>vivo’s</w:t>
            </w:r>
            <w:proofErr w:type="spellEnd"/>
            <w:r>
              <w:rPr>
                <w:rFonts w:eastAsia="Yu Mincho"/>
                <w:sz w:val="20"/>
                <w:szCs w:val="20"/>
                <w:lang w:eastAsia="ja-JP"/>
              </w:rPr>
              <w:t xml:space="preserve"> modification.</w:t>
            </w:r>
          </w:p>
        </w:tc>
      </w:tr>
      <w:tr w:rsidR="00905A8C" w:rsidRPr="0018676F" w14:paraId="2568B586" w14:textId="77777777" w:rsidTr="00905A8C">
        <w:tc>
          <w:tcPr>
            <w:tcW w:w="1435" w:type="dxa"/>
          </w:tcPr>
          <w:p w14:paraId="3DD10168"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62FC385" w14:textId="77777777" w:rsidR="00905A8C" w:rsidRDefault="00905A8C" w:rsidP="00B814FA">
            <w:pPr>
              <w:jc w:val="both"/>
              <w:rPr>
                <w:sz w:val="20"/>
                <w:szCs w:val="20"/>
                <w:lang w:eastAsia="zh-CN"/>
              </w:rPr>
            </w:pPr>
            <w:r>
              <w:rPr>
                <w:rFonts w:hint="eastAsia"/>
                <w:sz w:val="20"/>
                <w:szCs w:val="20"/>
                <w:lang w:eastAsia="zh-CN"/>
              </w:rPr>
              <w:t>W</w:t>
            </w:r>
            <w:r>
              <w:rPr>
                <w:sz w:val="20"/>
                <w:szCs w:val="20"/>
                <w:lang w:eastAsia="zh-CN"/>
              </w:rPr>
              <w:t xml:space="preserve">e propose to do following modifications for option 1. The reason is that </w:t>
            </w:r>
          </w:p>
          <w:p w14:paraId="416C811C" w14:textId="77777777" w:rsidR="00905A8C" w:rsidRDefault="00905A8C" w:rsidP="00B814FA">
            <w:pPr>
              <w:jc w:val="both"/>
              <w:rPr>
                <w:sz w:val="20"/>
                <w:szCs w:val="20"/>
                <w:lang w:eastAsia="zh-CN"/>
              </w:rPr>
            </w:pPr>
            <w:r>
              <w:rPr>
                <w:sz w:val="20"/>
                <w:szCs w:val="20"/>
                <w:lang w:eastAsia="zh-CN"/>
              </w:rPr>
              <w:t xml:space="preserve">in NR sidelink only 1 BWP is supported, we do not think we can revert this in Rel-18; </w:t>
            </w:r>
          </w:p>
          <w:p w14:paraId="7AA1E70F"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ensing is based on resource reservation;</w:t>
            </w:r>
          </w:p>
          <w:p w14:paraId="302A2D20" w14:textId="77777777" w:rsidR="00905A8C" w:rsidRDefault="00905A8C" w:rsidP="00B814FA">
            <w:pPr>
              <w:jc w:val="both"/>
              <w:rPr>
                <w:sz w:val="20"/>
                <w:szCs w:val="20"/>
                <w:lang w:eastAsia="zh-CN"/>
              </w:rPr>
            </w:pPr>
            <w:r>
              <w:rPr>
                <w:rFonts w:hint="eastAsia"/>
                <w:sz w:val="20"/>
                <w:szCs w:val="20"/>
                <w:lang w:eastAsia="zh-CN"/>
              </w:rPr>
              <w:t>T</w:t>
            </w:r>
            <w:r>
              <w:rPr>
                <w:sz w:val="20"/>
                <w:szCs w:val="20"/>
                <w:lang w:eastAsia="zh-CN"/>
              </w:rPr>
              <w:t xml:space="preserve">he </w:t>
            </w:r>
            <w:r>
              <w:rPr>
                <w:rFonts w:hint="eastAsia"/>
                <w:sz w:val="20"/>
                <w:szCs w:val="20"/>
                <w:lang w:eastAsia="zh-CN"/>
              </w:rPr>
              <w:t>measurement</w:t>
            </w:r>
            <w:r>
              <w:rPr>
                <w:sz w:val="20"/>
                <w:szCs w:val="20"/>
                <w:lang w:eastAsia="zh-CN"/>
              </w:rPr>
              <w:t xml:space="preserve"> report is certainly should be limited in a </w:t>
            </w:r>
            <w:r>
              <w:rPr>
                <w:rFonts w:hint="eastAsia"/>
                <w:sz w:val="20"/>
                <w:szCs w:val="20"/>
                <w:lang w:eastAsia="zh-CN"/>
              </w:rPr>
              <w:t>separate</w:t>
            </w:r>
            <w:r>
              <w:rPr>
                <w:sz w:val="20"/>
                <w:szCs w:val="20"/>
                <w:lang w:eastAsia="zh-CN"/>
              </w:rPr>
              <w:t xml:space="preserve"> </w:t>
            </w:r>
            <w:r>
              <w:rPr>
                <w:rFonts w:hint="eastAsia"/>
                <w:sz w:val="20"/>
                <w:szCs w:val="20"/>
                <w:lang w:eastAsia="zh-CN"/>
              </w:rPr>
              <w:t>resource</w:t>
            </w:r>
            <w:r>
              <w:rPr>
                <w:sz w:val="20"/>
                <w:szCs w:val="20"/>
                <w:lang w:eastAsia="zh-CN"/>
              </w:rPr>
              <w:t xml:space="preserve"> </w:t>
            </w:r>
            <w:r>
              <w:rPr>
                <w:rFonts w:hint="eastAsia"/>
                <w:sz w:val="20"/>
                <w:szCs w:val="20"/>
                <w:lang w:eastAsia="zh-CN"/>
              </w:rPr>
              <w:t>pool</w:t>
            </w:r>
            <w:r>
              <w:rPr>
                <w:sz w:val="20"/>
                <w:szCs w:val="20"/>
                <w:lang w:eastAsia="zh-CN"/>
              </w:rPr>
              <w:t xml:space="preserve">, otherwise, this would not be </w:t>
            </w:r>
            <w:proofErr w:type="spellStart"/>
            <w:r>
              <w:rPr>
                <w:sz w:val="20"/>
                <w:szCs w:val="20"/>
                <w:lang w:eastAsia="zh-CN"/>
              </w:rPr>
              <w:t>a</w:t>
            </w:r>
            <w:proofErr w:type="spellEnd"/>
            <w:r>
              <w:rPr>
                <w:sz w:val="20"/>
                <w:szCs w:val="20"/>
                <w:lang w:eastAsia="zh-CN"/>
              </w:rPr>
              <w:t xml:space="preserve"> exact “dedicated” resource pool.</w:t>
            </w:r>
          </w:p>
          <w:p w14:paraId="5D11F612"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00B0F0"/>
                <w:sz w:val="24"/>
                <w:szCs w:val="24"/>
                <w:lang w:val="en-GB" w:eastAsia="ko-KR"/>
              </w:rPr>
            </w:pPr>
            <w:r w:rsidRPr="0018676F">
              <w:rPr>
                <w:rFonts w:ascii="Times New Roman" w:eastAsiaTheme="minorEastAsia" w:hAnsi="Times New Roman" w:cs="Times New Roman"/>
                <w:strike/>
                <w:color w:val="00B0F0"/>
                <w:sz w:val="24"/>
                <w:szCs w:val="24"/>
                <w:lang w:val="en-GB" w:eastAsia="ko-KR"/>
              </w:rPr>
              <w:t>whether a dedicated frequency layer/BWP is needed for SL PRS</w:t>
            </w:r>
          </w:p>
          <w:p w14:paraId="1519FB64" w14:textId="77777777" w:rsidR="00905A8C" w:rsidRPr="00643073"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w:t>
            </w:r>
            <w:r w:rsidRPr="0018676F">
              <w:rPr>
                <w:rFonts w:ascii="Times New Roman" w:hAnsi="Times New Roman" w:cs="Times New Roman"/>
                <w:color w:val="FF0000"/>
                <w:sz w:val="24"/>
                <w:szCs w:val="24"/>
                <w:lang w:val="en-GB"/>
              </w:rPr>
              <w:t>/resource reservation</w:t>
            </w:r>
            <w:r w:rsidRPr="00643073">
              <w:rPr>
                <w:rFonts w:ascii="Times New Roman" w:hAnsi="Times New Roman" w:cs="Times New Roman"/>
                <w:color w:val="00B050"/>
                <w:sz w:val="24"/>
                <w:szCs w:val="24"/>
                <w:lang w:val="en-GB"/>
              </w:rPr>
              <w:t xml:space="preserve"> for resource allocation of SL-PRS</w:t>
            </w:r>
          </w:p>
          <w:p w14:paraId="20CDDF8E"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806000" w:themeColor="accent4" w:themeShade="80"/>
                <w:sz w:val="24"/>
                <w:szCs w:val="24"/>
                <w:lang w:val="en-GB" w:eastAsia="ko-KR"/>
              </w:rPr>
            </w:pPr>
            <w:r w:rsidRPr="0018676F">
              <w:rPr>
                <w:rFonts w:ascii="Times New Roman" w:eastAsia="Malgun Gothic" w:hAnsi="Times New Roman" w:cs="Times New Roman"/>
                <w:strike/>
                <w:color w:val="806000" w:themeColor="accent4" w:themeShade="80"/>
                <w:sz w:val="24"/>
                <w:szCs w:val="24"/>
                <w:lang w:val="en-GB"/>
              </w:rPr>
              <w:t>Whether control information, measurement report related to SL Positioning is transmitted in the dedicated pool or the SL communication pool.</w:t>
            </w:r>
          </w:p>
          <w:p w14:paraId="15061538" w14:textId="77777777" w:rsidR="00905A8C" w:rsidRPr="0018676F" w:rsidRDefault="00905A8C" w:rsidP="00B814FA">
            <w:pPr>
              <w:jc w:val="both"/>
              <w:rPr>
                <w:sz w:val="20"/>
                <w:szCs w:val="20"/>
                <w:lang w:val="en-GB" w:eastAsia="zh-CN"/>
              </w:rPr>
            </w:pPr>
          </w:p>
        </w:tc>
      </w:tr>
      <w:tr w:rsidR="00A25905" w:rsidRPr="000F5B42" w14:paraId="1EC38DD5" w14:textId="77777777" w:rsidTr="00A25905">
        <w:tc>
          <w:tcPr>
            <w:tcW w:w="1435" w:type="dxa"/>
          </w:tcPr>
          <w:p w14:paraId="3D08A7A7"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0148092" w14:textId="77777777" w:rsidR="00A25905" w:rsidRPr="0014491A" w:rsidRDefault="00A25905" w:rsidP="002A3E80">
            <w:pPr>
              <w:tabs>
                <w:tab w:val="left" w:pos="1276"/>
              </w:tabs>
              <w:rPr>
                <w:sz w:val="22"/>
                <w:lang w:val="en-GB" w:eastAsia="zh-CN"/>
              </w:rPr>
            </w:pPr>
            <w:r w:rsidRPr="0014491A">
              <w:rPr>
                <w:rFonts w:hint="eastAsia"/>
                <w:sz w:val="22"/>
                <w:lang w:val="en-GB" w:eastAsia="zh-CN"/>
              </w:rPr>
              <w:t xml:space="preserve">We prefer to keep </w:t>
            </w:r>
            <w:r w:rsidRPr="0014491A">
              <w:rPr>
                <w:sz w:val="22"/>
                <w:lang w:val="en-GB" w:eastAsia="zh-CN"/>
              </w:rPr>
              <w:t>original</w:t>
            </w:r>
            <w:r w:rsidRPr="0014491A">
              <w:rPr>
                <w:rFonts w:hint="eastAsia"/>
                <w:sz w:val="22"/>
                <w:lang w:val="en-GB" w:eastAsia="zh-CN"/>
              </w:rPr>
              <w:t xml:space="preserve"> wording of main bullet of Option 1 as follows, since </w:t>
            </w:r>
            <w:r>
              <w:rPr>
                <w:rFonts w:hint="eastAsia"/>
                <w:sz w:val="22"/>
                <w:lang w:val="en-GB" w:eastAsia="zh-CN"/>
              </w:rPr>
              <w:t>w</w:t>
            </w:r>
            <w:r w:rsidRPr="0014491A">
              <w:rPr>
                <w:sz w:val="22"/>
                <w:lang w:val="en-GB" w:eastAsia="zh-CN"/>
              </w:rPr>
              <w:t>hether control information, measurement report related to SL Positioning is transmitted in the dedicated pool or the SL communication pool</w:t>
            </w:r>
            <w:r>
              <w:rPr>
                <w:rFonts w:hint="eastAsia"/>
                <w:sz w:val="22"/>
                <w:lang w:val="en-GB" w:eastAsia="zh-CN"/>
              </w:rPr>
              <w:t xml:space="preserve"> is FFS.</w:t>
            </w:r>
          </w:p>
          <w:p w14:paraId="7D951EC7" w14:textId="77777777" w:rsidR="00A25905" w:rsidRPr="0014491A" w:rsidRDefault="00A25905" w:rsidP="002A3E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Pr="0014491A">
              <w:rPr>
                <w:rFonts w:ascii="Times New Roman" w:eastAsiaTheme="minorEastAsia" w:hAnsi="Times New Roman" w:cs="Times New Roman"/>
                <w:strike/>
                <w:color w:val="FF0000"/>
                <w:sz w:val="24"/>
                <w:szCs w:val="24"/>
                <w:lang w:val="en-GB" w:eastAsia="ko-KR"/>
              </w:rPr>
              <w:t xml:space="preserve"> Positioning</w:t>
            </w:r>
          </w:p>
          <w:p w14:paraId="5CCAABE8" w14:textId="77777777" w:rsidR="00A25905" w:rsidRPr="00643073" w:rsidRDefault="00A25905" w:rsidP="002A3E80">
            <w:pPr>
              <w:pStyle w:val="ListParagraph"/>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p>
          <w:p w14:paraId="6631C79C" w14:textId="77777777" w:rsidR="00A25905" w:rsidRPr="0014491A" w:rsidRDefault="00A25905" w:rsidP="002A3E80">
            <w:pPr>
              <w:jc w:val="both"/>
              <w:rPr>
                <w:sz w:val="20"/>
                <w:szCs w:val="20"/>
                <w:lang w:val="en-GB" w:eastAsia="zh-CN"/>
              </w:rPr>
            </w:pPr>
          </w:p>
        </w:tc>
      </w:tr>
      <w:tr w:rsidR="00591EA2" w:rsidRPr="0016779B" w14:paraId="5BD6E312" w14:textId="77777777" w:rsidTr="00591EA2">
        <w:tc>
          <w:tcPr>
            <w:tcW w:w="1435" w:type="dxa"/>
          </w:tcPr>
          <w:p w14:paraId="77F276DD"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2BC6F7D8" w14:textId="77777777" w:rsidR="00591EA2" w:rsidRDefault="00591EA2" w:rsidP="00912DFC">
            <w:pPr>
              <w:jc w:val="both"/>
              <w:rPr>
                <w:sz w:val="20"/>
                <w:szCs w:val="20"/>
                <w:lang w:eastAsia="zh-CN"/>
              </w:rPr>
            </w:pPr>
            <w:r>
              <w:rPr>
                <w:sz w:val="20"/>
                <w:szCs w:val="20"/>
                <w:lang w:eastAsia="zh-CN"/>
              </w:rPr>
              <w:t xml:space="preserve">OK in principle. But it seems that Option 1, as worded currently, really consists of two </w:t>
            </w:r>
            <w:proofErr w:type="spellStart"/>
            <w:r>
              <w:rPr>
                <w:sz w:val="20"/>
                <w:szCs w:val="20"/>
                <w:lang w:eastAsia="zh-CN"/>
              </w:rPr>
              <w:t>suboptions</w:t>
            </w:r>
            <w:proofErr w:type="spellEnd"/>
            <w:r>
              <w:rPr>
                <w:sz w:val="20"/>
                <w:szCs w:val="20"/>
                <w:lang w:eastAsia="zh-CN"/>
              </w:rPr>
              <w:t>:</w:t>
            </w:r>
          </w:p>
          <w:p w14:paraId="0B1EE12E" w14:textId="77777777" w:rsidR="00591EA2" w:rsidRDefault="00591EA2" w:rsidP="00912DFC">
            <w:pPr>
              <w:jc w:val="both"/>
              <w:rPr>
                <w:sz w:val="20"/>
                <w:szCs w:val="20"/>
                <w:lang w:eastAsia="zh-CN"/>
              </w:rPr>
            </w:pPr>
            <w:r>
              <w:rPr>
                <w:sz w:val="20"/>
                <w:szCs w:val="20"/>
                <w:lang w:eastAsia="zh-CN"/>
              </w:rPr>
              <w:t>Option 1a: Dedicated resource pool for SL-PRS</w:t>
            </w:r>
          </w:p>
          <w:p w14:paraId="3AB14EAB" w14:textId="77777777" w:rsidR="00591EA2" w:rsidRDefault="00591EA2" w:rsidP="00912DFC">
            <w:pPr>
              <w:jc w:val="both"/>
              <w:rPr>
                <w:sz w:val="20"/>
                <w:szCs w:val="20"/>
                <w:lang w:eastAsia="zh-CN"/>
              </w:rPr>
            </w:pPr>
            <w:r>
              <w:rPr>
                <w:sz w:val="20"/>
                <w:szCs w:val="20"/>
                <w:lang w:eastAsia="zh-CN"/>
              </w:rPr>
              <w:t>Option 1b: Dedicated resource pool for SL-PRS and associated signaling</w:t>
            </w:r>
          </w:p>
          <w:p w14:paraId="3F23CF5C" w14:textId="77777777" w:rsidR="00591EA2" w:rsidRPr="0016779B" w:rsidRDefault="00591EA2" w:rsidP="00912DFC">
            <w:pPr>
              <w:jc w:val="both"/>
              <w:rPr>
                <w:sz w:val="20"/>
                <w:szCs w:val="20"/>
                <w:lang w:eastAsia="zh-CN"/>
              </w:rPr>
            </w:pPr>
            <w:r>
              <w:rPr>
                <w:sz w:val="20"/>
                <w:szCs w:val="20"/>
                <w:lang w:eastAsia="zh-CN"/>
              </w:rPr>
              <w:t xml:space="preserve">It would perhaps be clearer to make these </w:t>
            </w:r>
            <w:proofErr w:type="spellStart"/>
            <w:r>
              <w:rPr>
                <w:sz w:val="20"/>
                <w:szCs w:val="20"/>
                <w:lang w:eastAsia="zh-CN"/>
              </w:rPr>
              <w:t>suboptions</w:t>
            </w:r>
            <w:proofErr w:type="spellEnd"/>
            <w:r>
              <w:rPr>
                <w:sz w:val="20"/>
                <w:szCs w:val="20"/>
                <w:lang w:eastAsia="zh-CN"/>
              </w:rPr>
              <w:t xml:space="preserve"> explicit</w:t>
            </w:r>
          </w:p>
        </w:tc>
      </w:tr>
      <w:tr w:rsidR="00CC5132" w:rsidRPr="0016779B" w14:paraId="3F8AF100" w14:textId="77777777" w:rsidTr="00591EA2">
        <w:tc>
          <w:tcPr>
            <w:tcW w:w="1435" w:type="dxa"/>
          </w:tcPr>
          <w:p w14:paraId="6BE0FFD7" w14:textId="68034A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14ADA36" w14:textId="77777777" w:rsidR="00CC5132" w:rsidRDefault="00CC5132" w:rsidP="00CC5132">
            <w:pPr>
              <w:jc w:val="both"/>
              <w:rPr>
                <w:sz w:val="20"/>
                <w:szCs w:val="20"/>
                <w:lang w:eastAsia="zh-CN"/>
              </w:rPr>
            </w:pPr>
            <w:r>
              <w:rPr>
                <w:sz w:val="20"/>
                <w:szCs w:val="20"/>
                <w:lang w:eastAsia="zh-CN"/>
              </w:rPr>
              <w:t xml:space="preserve">Agree with </w:t>
            </w:r>
            <w:proofErr w:type="spellStart"/>
            <w:r>
              <w:rPr>
                <w:sz w:val="20"/>
                <w:szCs w:val="20"/>
                <w:lang w:eastAsia="zh-CN"/>
              </w:rPr>
              <w:t>vivo’s</w:t>
            </w:r>
            <w:proofErr w:type="spellEnd"/>
            <w:r>
              <w:rPr>
                <w:sz w:val="20"/>
                <w:szCs w:val="20"/>
                <w:lang w:eastAsia="zh-CN"/>
              </w:rPr>
              <w:t xml:space="preserve"> comment. Positioning should be removed.</w:t>
            </w:r>
          </w:p>
          <w:p w14:paraId="31C3CC8C" w14:textId="0FA246AD" w:rsidR="00CC5132" w:rsidRDefault="00CC5132" w:rsidP="00CC5132">
            <w:pPr>
              <w:jc w:val="both"/>
              <w:rPr>
                <w:sz w:val="20"/>
                <w:szCs w:val="20"/>
                <w:lang w:eastAsia="zh-CN"/>
              </w:rPr>
            </w:pPr>
            <w:r>
              <w:rPr>
                <w:rFonts w:hint="eastAsia"/>
                <w:sz w:val="20"/>
                <w:szCs w:val="20"/>
                <w:lang w:eastAsia="zh-CN"/>
              </w:rPr>
              <w:t>T</w:t>
            </w:r>
            <w:r>
              <w:rPr>
                <w:sz w:val="20"/>
                <w:szCs w:val="20"/>
                <w:lang w:eastAsia="zh-CN"/>
              </w:rPr>
              <w:t>he intention should focus on SL RS.</w:t>
            </w:r>
          </w:p>
        </w:tc>
      </w:tr>
      <w:tr w:rsidR="00644F48" w:rsidRPr="000F5B42" w14:paraId="321ABEBF" w14:textId="77777777" w:rsidTr="00644F48">
        <w:tc>
          <w:tcPr>
            <w:tcW w:w="1435" w:type="dxa"/>
          </w:tcPr>
          <w:p w14:paraId="2EE9A62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OPPO</w:t>
            </w:r>
          </w:p>
        </w:tc>
        <w:tc>
          <w:tcPr>
            <w:tcW w:w="8194" w:type="dxa"/>
          </w:tcPr>
          <w:p w14:paraId="5498E450" w14:textId="77777777" w:rsidR="00644F48" w:rsidRDefault="00644F48" w:rsidP="0035406A">
            <w:pPr>
              <w:tabs>
                <w:tab w:val="left" w:pos="1276"/>
              </w:tabs>
              <w:rPr>
                <w:sz w:val="22"/>
                <w:lang w:val="en-GB" w:eastAsia="zh-CN"/>
              </w:rPr>
            </w:pPr>
            <w:r>
              <w:rPr>
                <w:sz w:val="22"/>
                <w:lang w:val="en-GB" w:eastAsia="zh-CN"/>
              </w:rPr>
              <w:t>We also prefer to remove “Positioning”, as this concept is a bit wide, including all channels/</w:t>
            </w:r>
            <w:proofErr w:type="spellStart"/>
            <w:r>
              <w:rPr>
                <w:sz w:val="22"/>
                <w:lang w:val="en-GB" w:eastAsia="zh-CN"/>
              </w:rPr>
              <w:t>siganls</w:t>
            </w:r>
            <w:proofErr w:type="spellEnd"/>
            <w:r>
              <w:rPr>
                <w:sz w:val="22"/>
                <w:lang w:val="en-GB" w:eastAsia="zh-CN"/>
              </w:rPr>
              <w:t xml:space="preserve"> that can contribute to SL positioning.</w:t>
            </w:r>
          </w:p>
          <w:p w14:paraId="087BB459" w14:textId="77777777" w:rsidR="00644F48" w:rsidRDefault="00644F48" w:rsidP="0035406A">
            <w:pPr>
              <w:tabs>
                <w:tab w:val="left" w:pos="1276"/>
              </w:tabs>
              <w:rPr>
                <w:sz w:val="22"/>
                <w:lang w:val="en-GB" w:eastAsia="zh-CN"/>
              </w:rPr>
            </w:pPr>
            <w:r>
              <w:rPr>
                <w:sz w:val="22"/>
                <w:lang w:val="en-GB" w:eastAsia="zh-CN"/>
              </w:rPr>
              <w:t>We are considering both network-centric and autonomous resource selection for SL PRS, sensing may not be needed for resource allocation.</w:t>
            </w:r>
          </w:p>
          <w:p w14:paraId="0CC2614C" w14:textId="77777777" w:rsidR="00644F48" w:rsidRDefault="00644F48" w:rsidP="0035406A">
            <w:pPr>
              <w:tabs>
                <w:tab w:val="left" w:pos="1276"/>
              </w:tabs>
              <w:rPr>
                <w:sz w:val="22"/>
                <w:lang w:val="en-GB" w:eastAsia="zh-CN"/>
              </w:rPr>
            </w:pPr>
            <w:r>
              <w:rPr>
                <w:sz w:val="22"/>
                <w:lang w:val="en-GB" w:eastAsia="zh-CN"/>
              </w:rPr>
              <w:t>For a dedicated resource pool for SL PRS, we think what matters is whether there is other SL channels/</w:t>
            </w:r>
            <w:proofErr w:type="spellStart"/>
            <w:r>
              <w:rPr>
                <w:sz w:val="22"/>
                <w:lang w:val="en-GB" w:eastAsia="zh-CN"/>
              </w:rPr>
              <w:t>siganls</w:t>
            </w:r>
            <w:proofErr w:type="spellEnd"/>
            <w:r>
              <w:rPr>
                <w:sz w:val="22"/>
                <w:lang w:val="en-GB" w:eastAsia="zh-CN"/>
              </w:rPr>
              <w:t xml:space="preserve"> inside, regardless what information is carried in the SL channels/</w:t>
            </w:r>
            <w:proofErr w:type="spellStart"/>
            <w:r>
              <w:rPr>
                <w:sz w:val="22"/>
                <w:lang w:val="en-GB" w:eastAsia="zh-CN"/>
              </w:rPr>
              <w:t>siganls</w:t>
            </w:r>
            <w:proofErr w:type="spellEnd"/>
            <w:r>
              <w:rPr>
                <w:sz w:val="22"/>
                <w:lang w:val="en-GB" w:eastAsia="zh-CN"/>
              </w:rPr>
              <w:t>.</w:t>
            </w:r>
          </w:p>
          <w:p w14:paraId="181B6579" w14:textId="77777777" w:rsidR="00644F48" w:rsidRDefault="00644F48" w:rsidP="0035406A">
            <w:pPr>
              <w:tabs>
                <w:tab w:val="left" w:pos="1276"/>
              </w:tabs>
              <w:rPr>
                <w:sz w:val="22"/>
                <w:lang w:val="en-GB" w:eastAsia="zh-CN"/>
              </w:rPr>
            </w:pPr>
          </w:p>
          <w:p w14:paraId="6E1083A8" w14:textId="77777777" w:rsidR="00644F48" w:rsidRDefault="00644F48" w:rsidP="0035406A">
            <w:pPr>
              <w:tabs>
                <w:tab w:val="left" w:pos="1276"/>
              </w:tabs>
              <w:rPr>
                <w:sz w:val="22"/>
                <w:lang w:val="en-GB" w:eastAsia="zh-CN"/>
              </w:rPr>
            </w:pPr>
            <w:r>
              <w:rPr>
                <w:sz w:val="22"/>
                <w:lang w:val="en-GB" w:eastAsia="zh-CN"/>
              </w:rPr>
              <w:t xml:space="preserve">In general, we suggest following changes (highlighted in </w:t>
            </w:r>
            <w:r w:rsidRPr="0059527E">
              <w:rPr>
                <w:sz w:val="22"/>
                <w:highlight w:val="yellow"/>
                <w:lang w:val="en-GB" w:eastAsia="zh-CN"/>
              </w:rPr>
              <w:t>yellow</w:t>
            </w:r>
            <w:r>
              <w:rPr>
                <w:sz w:val="22"/>
                <w:lang w:val="en-GB" w:eastAsia="zh-CN"/>
              </w:rPr>
              <w:t>) :</w:t>
            </w:r>
          </w:p>
          <w:p w14:paraId="0A97C6C9" w14:textId="77777777" w:rsidR="00644F48" w:rsidRPr="00643073" w:rsidRDefault="00644F48" w:rsidP="0035406A">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59527E">
              <w:rPr>
                <w:rFonts w:ascii="Times New Roman" w:eastAsiaTheme="minorEastAsia" w:hAnsi="Times New Roman" w:cs="Times New Roman"/>
                <w:strike/>
                <w:color w:val="FF0000"/>
                <w:sz w:val="24"/>
                <w:szCs w:val="24"/>
                <w:highlight w:val="yellow"/>
                <w:lang w:val="en-GB" w:eastAsia="ko-KR"/>
              </w:rPr>
              <w:t>Positioning</w:t>
            </w:r>
          </w:p>
          <w:p w14:paraId="7BB1BF25" w14:textId="77777777" w:rsidR="00644F48" w:rsidRDefault="00644F48" w:rsidP="0035406A">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6CFEDC22" w14:textId="77777777" w:rsidR="00644F48" w:rsidRPr="00EE6A45" w:rsidRDefault="00644F48" w:rsidP="0035406A">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850018F" w14:textId="77777777" w:rsidR="00644F48" w:rsidRPr="00EE6A45"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00589283"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60F94A9C"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9C1646">
              <w:rPr>
                <w:rFonts w:ascii="Times New Roman" w:hAnsi="Times New Roman" w:cs="Times New Roman"/>
                <w:strike/>
                <w:color w:val="00B050"/>
                <w:sz w:val="24"/>
                <w:szCs w:val="24"/>
                <w:highlight w:val="yellow"/>
                <w:lang w:val="en-GB"/>
              </w:rPr>
              <w:t>sensing for</w:t>
            </w:r>
            <w:r w:rsidRPr="009C1646">
              <w:rPr>
                <w:rFonts w:ascii="Times New Roman" w:hAnsi="Times New Roman" w:cs="Times New Roman"/>
                <w:strike/>
                <w:color w:val="00B050"/>
                <w:sz w:val="24"/>
                <w:szCs w:val="24"/>
                <w:lang w:val="en-GB"/>
              </w:rPr>
              <w:t xml:space="preserve"> </w:t>
            </w:r>
            <w:r w:rsidRPr="00643073">
              <w:rPr>
                <w:rFonts w:ascii="Times New Roman" w:hAnsi="Times New Roman" w:cs="Times New Roman"/>
                <w:color w:val="00B050"/>
                <w:sz w:val="24"/>
                <w:szCs w:val="24"/>
                <w:lang w:val="en-GB"/>
              </w:rPr>
              <w:t>resource allocation of SL-PRS</w:t>
            </w:r>
          </w:p>
          <w:p w14:paraId="56B02427"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 xml:space="preserve">Whether </w:t>
            </w:r>
            <w:r w:rsidRPr="0059527E">
              <w:rPr>
                <w:rFonts w:ascii="Times New Roman" w:eastAsia="Malgun Gothic" w:hAnsi="Times New Roman" w:cs="Times New Roman"/>
                <w:color w:val="806000" w:themeColor="accent4" w:themeShade="80"/>
                <w:sz w:val="24"/>
                <w:szCs w:val="24"/>
                <w:highlight w:val="yellow"/>
                <w:lang w:val="en-GB"/>
              </w:rPr>
              <w:t>allow other SL channels/</w:t>
            </w:r>
            <w:proofErr w:type="spellStart"/>
            <w:r w:rsidRPr="0059527E">
              <w:rPr>
                <w:rFonts w:ascii="Times New Roman" w:eastAsia="Malgun Gothic" w:hAnsi="Times New Roman" w:cs="Times New Roman"/>
                <w:color w:val="806000" w:themeColor="accent4" w:themeShade="80"/>
                <w:sz w:val="24"/>
                <w:szCs w:val="24"/>
                <w:highlight w:val="yellow"/>
                <w:lang w:val="en-GB"/>
              </w:rPr>
              <w:t>siganls</w:t>
            </w:r>
            <w:proofErr w:type="spellEnd"/>
            <w:r w:rsidRPr="0059527E">
              <w:rPr>
                <w:rFonts w:ascii="Times New Roman" w:eastAsia="Malgun Gothic" w:hAnsi="Times New Roman" w:cs="Times New Roman"/>
                <w:strike/>
                <w:color w:val="806000" w:themeColor="accent4" w:themeShade="80"/>
                <w:sz w:val="24"/>
                <w:szCs w:val="24"/>
                <w:lang w:val="en-GB"/>
              </w:rPr>
              <w:t xml:space="preserve"> </w:t>
            </w:r>
            <w:r w:rsidRPr="0059527E">
              <w:rPr>
                <w:rFonts w:ascii="Times New Roman" w:eastAsia="Malgun Gothic" w:hAnsi="Times New Roman" w:cs="Times New Roman"/>
                <w:strike/>
                <w:color w:val="806000" w:themeColor="accent4" w:themeShade="80"/>
                <w:sz w:val="24"/>
                <w:szCs w:val="24"/>
                <w:highlight w:val="yellow"/>
                <w:lang w:val="en-GB"/>
              </w:rPr>
              <w:t>control information, measurement report related to SL Positioning is transmitted</w:t>
            </w:r>
            <w:r w:rsidRPr="0059527E">
              <w:rPr>
                <w:rFonts w:ascii="Times New Roman" w:eastAsia="Malgun Gothic" w:hAnsi="Times New Roman" w:cs="Times New Roman"/>
                <w:strike/>
                <w:color w:val="806000" w:themeColor="accent4" w:themeShade="80"/>
                <w:sz w:val="24"/>
                <w:szCs w:val="24"/>
                <w:lang w:val="en-GB"/>
              </w:rPr>
              <w:t xml:space="preserve"> </w:t>
            </w:r>
            <w:r w:rsidRPr="00643073">
              <w:rPr>
                <w:rFonts w:ascii="Times New Roman" w:eastAsia="Malgun Gothic" w:hAnsi="Times New Roman" w:cs="Times New Roman"/>
                <w:color w:val="806000" w:themeColor="accent4" w:themeShade="80"/>
                <w:sz w:val="24"/>
                <w:szCs w:val="24"/>
                <w:lang w:val="en-GB"/>
              </w:rPr>
              <w:t xml:space="preserve">in the dedicated pool </w:t>
            </w:r>
            <w:r w:rsidRPr="0059527E">
              <w:rPr>
                <w:rFonts w:ascii="Times New Roman" w:eastAsia="Malgun Gothic" w:hAnsi="Times New Roman" w:cs="Times New Roman"/>
                <w:strike/>
                <w:color w:val="806000" w:themeColor="accent4" w:themeShade="80"/>
                <w:sz w:val="24"/>
                <w:szCs w:val="24"/>
                <w:highlight w:val="yellow"/>
                <w:lang w:val="en-GB"/>
              </w:rPr>
              <w:t>or the SL communication pool</w:t>
            </w:r>
            <w:r w:rsidRPr="00643073">
              <w:rPr>
                <w:rFonts w:ascii="Times New Roman" w:eastAsia="Malgun Gothic" w:hAnsi="Times New Roman" w:cs="Times New Roman"/>
                <w:color w:val="806000" w:themeColor="accent4" w:themeShade="80"/>
                <w:sz w:val="24"/>
                <w:szCs w:val="24"/>
                <w:lang w:val="en-GB"/>
              </w:rPr>
              <w:t>.</w:t>
            </w:r>
          </w:p>
          <w:p w14:paraId="3E67E075" w14:textId="77777777" w:rsidR="00644F48" w:rsidRPr="0014491A" w:rsidRDefault="00644F48" w:rsidP="0035406A">
            <w:pPr>
              <w:tabs>
                <w:tab w:val="left" w:pos="1276"/>
              </w:tabs>
              <w:rPr>
                <w:sz w:val="22"/>
                <w:lang w:val="en-GB" w:eastAsia="zh-CN"/>
              </w:rPr>
            </w:pPr>
          </w:p>
        </w:tc>
      </w:tr>
      <w:tr w:rsidR="00F90EBF" w:rsidRPr="000F5B42" w14:paraId="3EA391B7" w14:textId="77777777" w:rsidTr="00644F48">
        <w:tc>
          <w:tcPr>
            <w:tcW w:w="1435" w:type="dxa"/>
          </w:tcPr>
          <w:p w14:paraId="0733BA51" w14:textId="2923579B"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BE49EE3" w14:textId="77777777" w:rsidR="00F90EBF" w:rsidRDefault="00F90EBF" w:rsidP="00F90EBF">
            <w:pPr>
              <w:tabs>
                <w:tab w:val="left" w:pos="1276"/>
              </w:tabs>
              <w:rPr>
                <w:sz w:val="22"/>
                <w:lang w:val="en-GB" w:eastAsia="zh-CN"/>
              </w:rPr>
            </w:pPr>
            <w:r>
              <w:rPr>
                <w:sz w:val="22"/>
                <w:lang w:val="en-GB" w:eastAsia="zh-CN"/>
              </w:rPr>
              <w:t xml:space="preserve">We agree with </w:t>
            </w:r>
            <w:proofErr w:type="spellStart"/>
            <w:r>
              <w:rPr>
                <w:sz w:val="22"/>
                <w:lang w:val="en-GB" w:eastAsia="zh-CN"/>
              </w:rPr>
              <w:t>vivo’s</w:t>
            </w:r>
            <w:proofErr w:type="spellEnd"/>
            <w:r>
              <w:rPr>
                <w:sz w:val="22"/>
                <w:lang w:val="en-GB" w:eastAsia="zh-CN"/>
              </w:rPr>
              <w:t xml:space="preserve"> revision: </w:t>
            </w:r>
            <w:r w:rsidRPr="00CA1D46">
              <w:rPr>
                <w:sz w:val="22"/>
                <w:lang w:val="en-GB" w:eastAsia="zh-CN"/>
              </w:rPr>
              <w:t xml:space="preserve">Option 1: Dedicated resource pool for SL-PRS </w:t>
            </w:r>
            <w:r w:rsidRPr="00CA1D46">
              <w:rPr>
                <w:strike/>
                <w:color w:val="FF0000"/>
                <w:sz w:val="22"/>
                <w:lang w:val="en-GB" w:eastAsia="zh-CN"/>
              </w:rPr>
              <w:t>Positioning</w:t>
            </w:r>
          </w:p>
          <w:p w14:paraId="1CB0528B" w14:textId="77777777" w:rsidR="00F90EBF" w:rsidRDefault="00F90EBF" w:rsidP="00F90EBF">
            <w:pPr>
              <w:tabs>
                <w:tab w:val="left" w:pos="1276"/>
              </w:tabs>
              <w:rPr>
                <w:sz w:val="22"/>
                <w:lang w:val="en-GB" w:eastAsia="zh-CN"/>
              </w:rPr>
            </w:pPr>
            <w:r>
              <w:rPr>
                <w:rFonts w:hint="eastAsia"/>
                <w:sz w:val="22"/>
                <w:lang w:val="en-GB" w:eastAsia="zh-CN"/>
              </w:rPr>
              <w:t>F</w:t>
            </w:r>
            <w:r>
              <w:rPr>
                <w:sz w:val="22"/>
                <w:lang w:val="en-GB" w:eastAsia="zh-CN"/>
              </w:rPr>
              <w:t xml:space="preserve">or option 2, </w:t>
            </w:r>
            <w:r w:rsidRPr="00F321B2">
              <w:rPr>
                <w:sz w:val="22"/>
                <w:lang w:val="en-GB" w:eastAsia="zh-CN"/>
              </w:rPr>
              <w:t>even though the SL-PRS is configured in one SL resource pool, the frequency domain range of SL-PRS can be larger than one or several SL resource pools</w:t>
            </w:r>
            <w:r>
              <w:rPr>
                <w:sz w:val="22"/>
                <w:lang w:val="en-GB" w:eastAsia="zh-CN"/>
              </w:rPr>
              <w:t>. As shown in our contribution:</w:t>
            </w:r>
            <w:r>
              <w:rPr>
                <w:sz w:val="22"/>
                <w:lang w:val="en-GB" w:eastAsia="zh-CN"/>
              </w:rPr>
              <w:br/>
            </w:r>
            <w:r>
              <w:rPr>
                <w:noProof/>
                <w:sz w:val="22"/>
                <w:lang w:eastAsia="zh-CN"/>
              </w:rPr>
              <w:drawing>
                <wp:inline distT="0" distB="0" distL="0" distR="0" wp14:anchorId="531C5B57" wp14:editId="01E907A7">
                  <wp:extent cx="2362200" cy="1445678"/>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9537" cy="1450168"/>
                          </a:xfrm>
                          <a:prstGeom prst="rect">
                            <a:avLst/>
                          </a:prstGeom>
                          <a:noFill/>
                        </pic:spPr>
                      </pic:pic>
                    </a:graphicData>
                  </a:graphic>
                </wp:inline>
              </w:drawing>
            </w:r>
          </w:p>
          <w:p w14:paraId="667F59C4" w14:textId="335B5D70" w:rsidR="00F90EBF" w:rsidRDefault="00F90EBF" w:rsidP="00F90EBF">
            <w:pPr>
              <w:tabs>
                <w:tab w:val="left" w:pos="1276"/>
              </w:tabs>
              <w:rPr>
                <w:sz w:val="22"/>
                <w:lang w:val="en-GB" w:eastAsia="zh-CN"/>
              </w:rPr>
            </w:pPr>
            <w:r>
              <w:rPr>
                <w:sz w:val="22"/>
                <w:lang w:val="en-GB" w:eastAsia="zh-CN"/>
              </w:rPr>
              <w:t>Therefore, how to deal with this kind of resource collision should also be further studied.</w:t>
            </w:r>
          </w:p>
        </w:tc>
      </w:tr>
      <w:tr w:rsidR="00F9493B" w:rsidRPr="000F5B42" w14:paraId="469CF579" w14:textId="77777777" w:rsidTr="00644F48">
        <w:tc>
          <w:tcPr>
            <w:tcW w:w="1435" w:type="dxa"/>
          </w:tcPr>
          <w:p w14:paraId="67B02A32" w14:textId="33C3126C"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6C4FA5EA" w14:textId="5DA687E9" w:rsidR="00F9493B" w:rsidRDefault="00F9493B" w:rsidP="00F9493B">
            <w:pPr>
              <w:tabs>
                <w:tab w:val="left" w:pos="1276"/>
              </w:tabs>
              <w:rPr>
                <w:sz w:val="22"/>
                <w:lang w:val="en-GB" w:eastAsia="zh-CN"/>
              </w:rPr>
            </w:pPr>
            <w:r>
              <w:rPr>
                <w:sz w:val="22"/>
                <w:lang w:val="en-GB" w:eastAsia="zh-CN"/>
              </w:rPr>
              <w:t xml:space="preserve">We are OK with </w:t>
            </w:r>
            <w:proofErr w:type="spellStart"/>
            <w:r>
              <w:rPr>
                <w:sz w:val="22"/>
                <w:lang w:val="en-GB" w:eastAsia="zh-CN"/>
              </w:rPr>
              <w:t>vivo’s</w:t>
            </w:r>
            <w:proofErr w:type="spellEnd"/>
            <w:r>
              <w:rPr>
                <w:sz w:val="22"/>
                <w:lang w:val="en-GB" w:eastAsia="zh-CN"/>
              </w:rPr>
              <w:t xml:space="preserve"> proposal.</w:t>
            </w:r>
          </w:p>
        </w:tc>
      </w:tr>
      <w:tr w:rsidR="00B27564" w:rsidRPr="000F5B42" w14:paraId="0745A6D9" w14:textId="77777777" w:rsidTr="00644F48">
        <w:tc>
          <w:tcPr>
            <w:tcW w:w="1435" w:type="dxa"/>
          </w:tcPr>
          <w:p w14:paraId="5715C400" w14:textId="04CEE259" w:rsidR="00B27564" w:rsidRDefault="00B27564" w:rsidP="00F9493B">
            <w:pPr>
              <w:pStyle w:val="BodyText"/>
              <w:spacing w:after="0"/>
              <w:rPr>
                <w:rFonts w:eastAsiaTheme="minorEastAsia"/>
                <w:sz w:val="20"/>
                <w:szCs w:val="20"/>
              </w:rPr>
            </w:pPr>
            <w:r>
              <w:rPr>
                <w:rFonts w:eastAsiaTheme="minorEastAsia"/>
                <w:sz w:val="20"/>
                <w:szCs w:val="20"/>
              </w:rPr>
              <w:t>Intel</w:t>
            </w:r>
          </w:p>
        </w:tc>
        <w:tc>
          <w:tcPr>
            <w:tcW w:w="8194" w:type="dxa"/>
          </w:tcPr>
          <w:p w14:paraId="1C70B6A8" w14:textId="77777777" w:rsidR="00B27564" w:rsidRDefault="00B27564" w:rsidP="00F9493B">
            <w:pPr>
              <w:tabs>
                <w:tab w:val="left" w:pos="1276"/>
              </w:tabs>
              <w:rPr>
                <w:sz w:val="22"/>
                <w:lang w:val="en-GB" w:eastAsia="zh-CN"/>
              </w:rPr>
            </w:pPr>
            <w:r>
              <w:rPr>
                <w:sz w:val="22"/>
                <w:lang w:val="en-GB" w:eastAsia="zh-CN"/>
              </w:rPr>
              <w:t xml:space="preserve">Same view as vivo to remove “Positioning” in </w:t>
            </w:r>
            <w:r w:rsidR="00AC1C40">
              <w:rPr>
                <w:sz w:val="22"/>
                <w:lang w:val="en-GB" w:eastAsia="zh-CN"/>
              </w:rPr>
              <w:t xml:space="preserve">name </w:t>
            </w:r>
            <w:proofErr w:type="spellStart"/>
            <w:r w:rsidR="00AC1C40">
              <w:rPr>
                <w:sz w:val="22"/>
                <w:lang w:val="en-GB" w:eastAsia="zh-CN"/>
              </w:rPr>
              <w:t>fo</w:t>
            </w:r>
            <w:proofErr w:type="spellEnd"/>
            <w:r w:rsidR="00AC1C40">
              <w:rPr>
                <w:sz w:val="22"/>
                <w:lang w:val="en-GB" w:eastAsia="zh-CN"/>
              </w:rPr>
              <w:t xml:space="preserve"> Option 1. </w:t>
            </w:r>
          </w:p>
          <w:p w14:paraId="0FBC8D87" w14:textId="77777777" w:rsidR="004261AA" w:rsidRDefault="004261AA" w:rsidP="00AC1C40">
            <w:pPr>
              <w:tabs>
                <w:tab w:val="left" w:pos="1276"/>
              </w:tabs>
              <w:rPr>
                <w:sz w:val="22"/>
                <w:lang w:val="en-GB" w:eastAsia="zh-CN"/>
              </w:rPr>
            </w:pPr>
          </w:p>
          <w:p w14:paraId="2E728042" w14:textId="78AFEA4D" w:rsidR="00AC1C40" w:rsidRDefault="00AC1C40" w:rsidP="00AC1C40">
            <w:pPr>
              <w:tabs>
                <w:tab w:val="left" w:pos="1276"/>
              </w:tabs>
              <w:rPr>
                <w:color w:val="7030A0"/>
                <w:lang w:val="en-GB"/>
              </w:rPr>
            </w:pPr>
            <w:r>
              <w:rPr>
                <w:sz w:val="22"/>
                <w:lang w:val="en-GB" w:eastAsia="zh-CN"/>
              </w:rPr>
              <w:t xml:space="preserve">Also, we do not think the last sentence is necessary: </w:t>
            </w:r>
            <w:r w:rsidRPr="002277B1">
              <w:rPr>
                <w:color w:val="7030A0"/>
                <w:lang w:val="en-GB"/>
              </w:rPr>
              <w:t>For either Option, study the bandwidth requirements of SL positioning based on the performance evaluations.</w:t>
            </w:r>
          </w:p>
          <w:p w14:paraId="6918964F" w14:textId="77777777" w:rsidR="00AC1C40" w:rsidRDefault="00AC1C40" w:rsidP="00F9493B">
            <w:pPr>
              <w:tabs>
                <w:tab w:val="left" w:pos="1276"/>
              </w:tabs>
              <w:rPr>
                <w:sz w:val="22"/>
                <w:lang w:val="en-GB" w:eastAsia="zh-CN"/>
              </w:rPr>
            </w:pPr>
          </w:p>
          <w:p w14:paraId="790D1E05" w14:textId="3BE6C8B4" w:rsidR="00AC1C40" w:rsidRDefault="00AC1C40" w:rsidP="00F9493B">
            <w:pPr>
              <w:tabs>
                <w:tab w:val="left" w:pos="1276"/>
              </w:tabs>
              <w:rPr>
                <w:sz w:val="22"/>
                <w:lang w:val="en-GB" w:eastAsia="zh-CN"/>
              </w:rPr>
            </w:pPr>
            <w:r>
              <w:rPr>
                <w:sz w:val="22"/>
                <w:lang w:val="en-GB" w:eastAsia="zh-CN"/>
              </w:rPr>
              <w:t>This is a</w:t>
            </w:r>
            <w:r w:rsidR="000B5B63">
              <w:rPr>
                <w:sz w:val="22"/>
                <w:lang w:val="en-GB" w:eastAsia="zh-CN"/>
              </w:rPr>
              <w:t xml:space="preserve"> rather</w:t>
            </w:r>
            <w:r>
              <w:rPr>
                <w:sz w:val="22"/>
                <w:lang w:val="en-GB" w:eastAsia="zh-CN"/>
              </w:rPr>
              <w:t xml:space="preserve"> obvious consideration</w:t>
            </w:r>
            <w:r w:rsidR="000B5B63">
              <w:rPr>
                <w:sz w:val="22"/>
                <w:lang w:val="en-GB" w:eastAsia="zh-CN"/>
              </w:rPr>
              <w:t xml:space="preserve">, especially </w:t>
            </w:r>
            <w:proofErr w:type="gramStart"/>
            <w:r w:rsidR="000B5B63">
              <w:rPr>
                <w:sz w:val="22"/>
                <w:lang w:val="en-GB" w:eastAsia="zh-CN"/>
              </w:rPr>
              <w:t>in light of</w:t>
            </w:r>
            <w:proofErr w:type="gramEnd"/>
            <w:r w:rsidR="000B5B63">
              <w:rPr>
                <w:sz w:val="22"/>
                <w:lang w:val="en-GB" w:eastAsia="zh-CN"/>
              </w:rPr>
              <w:t xml:space="preserve"> the SI objectives and does not add anything to the current proposal. </w:t>
            </w:r>
          </w:p>
        </w:tc>
      </w:tr>
      <w:tr w:rsidR="005C4F43" w:rsidRPr="000F5B42" w14:paraId="0AB83881" w14:textId="77777777" w:rsidTr="00644F48">
        <w:tc>
          <w:tcPr>
            <w:tcW w:w="1435" w:type="dxa"/>
          </w:tcPr>
          <w:p w14:paraId="3876511A" w14:textId="64539E1F" w:rsidR="005C4F43" w:rsidRDefault="005C4F43" w:rsidP="00F9493B">
            <w:pPr>
              <w:pStyle w:val="BodyText"/>
              <w:spacing w:after="0"/>
              <w:rPr>
                <w:rFonts w:eastAsiaTheme="minorEastAsia"/>
                <w:sz w:val="20"/>
                <w:szCs w:val="20"/>
              </w:rPr>
            </w:pPr>
            <w:proofErr w:type="spellStart"/>
            <w:r w:rsidRPr="005C4F43">
              <w:rPr>
                <w:rFonts w:eastAsiaTheme="minorEastAsia"/>
                <w:sz w:val="20"/>
                <w:szCs w:val="20"/>
              </w:rPr>
              <w:t>InterDigital</w:t>
            </w:r>
            <w:proofErr w:type="spellEnd"/>
          </w:p>
        </w:tc>
        <w:tc>
          <w:tcPr>
            <w:tcW w:w="8194" w:type="dxa"/>
          </w:tcPr>
          <w:p w14:paraId="76E5E758" w14:textId="24FFCA91" w:rsidR="005C4F43" w:rsidRDefault="005C4F43" w:rsidP="005C4F43">
            <w:pPr>
              <w:jc w:val="both"/>
              <w:rPr>
                <w:sz w:val="20"/>
                <w:szCs w:val="20"/>
                <w:lang w:eastAsia="zh-CN"/>
              </w:rPr>
            </w:pPr>
            <w:r>
              <w:rPr>
                <w:sz w:val="20"/>
                <w:szCs w:val="20"/>
                <w:lang w:eastAsia="zh-CN"/>
              </w:rPr>
              <w:t xml:space="preserve">We support the proposal in principle. In our view, both Mode 1 (e.g., DCI format and content) and Mode 2 (e.g., sensing) resource allocation should be included in the study for Option 1. Secondly, we would like to note SL multi-carrier is a R18 topic, which will start </w:t>
            </w:r>
            <w:proofErr w:type="gramStart"/>
            <w:r>
              <w:rPr>
                <w:sz w:val="20"/>
                <w:szCs w:val="20"/>
                <w:lang w:eastAsia="zh-CN"/>
              </w:rPr>
              <w:t>later</w:t>
            </w:r>
            <w:proofErr w:type="gramEnd"/>
            <w:r>
              <w:rPr>
                <w:sz w:val="20"/>
                <w:szCs w:val="20"/>
                <w:lang w:eastAsia="zh-CN"/>
              </w:rPr>
              <w:t xml:space="preserve"> and potentially multiple active SL BWPs and related design will be discussed under that topic. Currently, there is only one active SL </w:t>
            </w:r>
            <w:proofErr w:type="gramStart"/>
            <w:r>
              <w:rPr>
                <w:sz w:val="20"/>
                <w:szCs w:val="20"/>
                <w:lang w:eastAsia="zh-CN"/>
              </w:rPr>
              <w:t>BWP</w:t>
            </w:r>
            <w:proofErr w:type="gramEnd"/>
            <w:r>
              <w:rPr>
                <w:sz w:val="20"/>
                <w:szCs w:val="20"/>
                <w:lang w:eastAsia="zh-CN"/>
              </w:rPr>
              <w:t xml:space="preserve"> and we think it is </w:t>
            </w:r>
            <w:r w:rsidR="00856C28">
              <w:rPr>
                <w:sz w:val="20"/>
                <w:szCs w:val="20"/>
                <w:lang w:eastAsia="zh-CN"/>
              </w:rPr>
              <w:t>important</w:t>
            </w:r>
            <w:r>
              <w:rPr>
                <w:sz w:val="20"/>
                <w:szCs w:val="20"/>
                <w:lang w:eastAsia="zh-CN"/>
              </w:rPr>
              <w:t xml:space="preserve"> to prioritize discussion of positioning </w:t>
            </w:r>
            <w:proofErr w:type="spellStart"/>
            <w:r>
              <w:rPr>
                <w:sz w:val="20"/>
                <w:szCs w:val="20"/>
                <w:lang w:eastAsia="zh-CN"/>
              </w:rPr>
              <w:t>frequenc</w:t>
            </w:r>
            <w:proofErr w:type="spellEnd"/>
            <w:r>
              <w:rPr>
                <w:sz w:val="20"/>
                <w:szCs w:val="20"/>
                <w:lang w:eastAsia="zh-CN"/>
              </w:rPr>
              <w:t xml:space="preserve"> allocation (e.g., resource pool) in one SL BWP. </w:t>
            </w:r>
            <w:proofErr w:type="gramStart"/>
            <w:r>
              <w:rPr>
                <w:sz w:val="20"/>
                <w:szCs w:val="20"/>
                <w:lang w:eastAsia="zh-CN"/>
              </w:rPr>
              <w:t>Thus</w:t>
            </w:r>
            <w:proofErr w:type="gramEnd"/>
            <w:r>
              <w:rPr>
                <w:sz w:val="20"/>
                <w:szCs w:val="20"/>
                <w:lang w:eastAsia="zh-CN"/>
              </w:rPr>
              <w:t xml:space="preserve"> we propose to the change below</w:t>
            </w:r>
          </w:p>
          <w:p w14:paraId="6CE9243C" w14:textId="77777777" w:rsidR="005C4F43" w:rsidRDefault="005C4F43" w:rsidP="005C4F43">
            <w:pPr>
              <w:jc w:val="both"/>
              <w:rPr>
                <w:sz w:val="20"/>
                <w:szCs w:val="20"/>
                <w:lang w:eastAsia="zh-CN"/>
              </w:rPr>
            </w:pPr>
          </w:p>
          <w:p w14:paraId="47200902" w14:textId="77777777" w:rsidR="005C4F43" w:rsidRPr="00EE6A45" w:rsidRDefault="005C4F43" w:rsidP="005C4F4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33066B44" w14:textId="77777777" w:rsidR="005C4F43" w:rsidRPr="00EE6A45"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84DEBDE"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 xml:space="preserve">whether a dedicated frequency </w:t>
            </w:r>
            <w:r w:rsidRPr="00BA1AC5">
              <w:rPr>
                <w:rFonts w:ascii="Times New Roman" w:eastAsiaTheme="minorEastAsia" w:hAnsi="Times New Roman" w:cs="Times New Roman"/>
                <w:strike/>
                <w:color w:val="00B0F0"/>
                <w:sz w:val="24"/>
                <w:szCs w:val="24"/>
                <w:lang w:val="en-GB" w:eastAsia="ko-KR"/>
              </w:rPr>
              <w:t>layer/BWP</w:t>
            </w:r>
            <w:r w:rsidRPr="00643073">
              <w:rPr>
                <w:rFonts w:ascii="Times New Roman" w:eastAsiaTheme="minorEastAsia" w:hAnsi="Times New Roman" w:cs="Times New Roman"/>
                <w:color w:val="00B0F0"/>
                <w:sz w:val="24"/>
                <w:szCs w:val="24"/>
                <w:lang w:val="en-GB" w:eastAsia="ko-KR"/>
              </w:rPr>
              <w:t xml:space="preserve"> </w:t>
            </w:r>
            <w:r w:rsidRPr="00BA1AC5">
              <w:rPr>
                <w:rFonts w:ascii="Times New Roman" w:eastAsiaTheme="minorEastAsia" w:hAnsi="Times New Roman" w:cs="Times New Roman"/>
                <w:color w:val="00B0F0"/>
                <w:sz w:val="24"/>
                <w:szCs w:val="24"/>
                <w:highlight w:val="yellow"/>
                <w:lang w:val="en-GB" w:eastAsia="ko-KR"/>
              </w:rPr>
              <w:t>allocation</w:t>
            </w:r>
            <w:r>
              <w:rPr>
                <w:rFonts w:ascii="Times New Roman" w:eastAsiaTheme="minorEastAsia" w:hAnsi="Times New Roman" w:cs="Times New Roman"/>
                <w:color w:val="00B0F0"/>
                <w:sz w:val="24"/>
                <w:szCs w:val="24"/>
                <w:lang w:val="en-GB" w:eastAsia="ko-KR"/>
              </w:rPr>
              <w:t xml:space="preserve"> </w:t>
            </w:r>
            <w:r w:rsidRPr="00643073">
              <w:rPr>
                <w:rFonts w:ascii="Times New Roman" w:eastAsiaTheme="minorEastAsia" w:hAnsi="Times New Roman" w:cs="Times New Roman"/>
                <w:color w:val="00B0F0"/>
                <w:sz w:val="24"/>
                <w:szCs w:val="24"/>
                <w:lang w:val="en-GB" w:eastAsia="ko-KR"/>
              </w:rPr>
              <w:t>is needed for SL PRS</w:t>
            </w:r>
          </w:p>
          <w:p w14:paraId="005E672A" w14:textId="77777777" w:rsidR="005C4F43" w:rsidRPr="00FD00B1"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highlight w:val="yellow"/>
                <w:lang w:val="en-GB" w:eastAsia="ko-KR"/>
              </w:rPr>
            </w:pPr>
            <w:r w:rsidRPr="00CF40CC">
              <w:rPr>
                <w:rFonts w:ascii="Times New Roman" w:hAnsi="Times New Roman" w:cs="Times New Roman"/>
                <w:strike/>
                <w:color w:val="00B050"/>
                <w:sz w:val="24"/>
                <w:szCs w:val="24"/>
                <w:lang w:val="en-GB"/>
              </w:rPr>
              <w:t>sensing for resource allocation of SL-PRS</w:t>
            </w:r>
            <w:r>
              <w:rPr>
                <w:rFonts w:ascii="Times New Roman" w:hAnsi="Times New Roman" w:cs="Times New Roman"/>
                <w:strike/>
                <w:color w:val="00B050"/>
                <w:sz w:val="24"/>
                <w:szCs w:val="24"/>
                <w:lang w:val="en-GB"/>
              </w:rPr>
              <w:t xml:space="preserve"> </w:t>
            </w:r>
            <w:r w:rsidRPr="00FD00B1">
              <w:rPr>
                <w:rFonts w:ascii="Times New Roman" w:hAnsi="Times New Roman" w:cs="Times New Roman"/>
                <w:color w:val="00B050"/>
                <w:sz w:val="24"/>
                <w:szCs w:val="24"/>
                <w:highlight w:val="yellow"/>
                <w:lang w:val="en-GB"/>
              </w:rPr>
              <w:t xml:space="preserve">Mode 1 and Mode 2 resource allocation for SL PRS </w:t>
            </w:r>
          </w:p>
          <w:p w14:paraId="40A85C9F"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E122F95" w14:textId="77777777" w:rsidR="005C4F43" w:rsidRDefault="005C4F43" w:rsidP="00F9493B">
            <w:pPr>
              <w:tabs>
                <w:tab w:val="left" w:pos="1276"/>
              </w:tabs>
              <w:rPr>
                <w:sz w:val="22"/>
                <w:lang w:val="en-GB" w:eastAsia="zh-CN"/>
              </w:rPr>
            </w:pPr>
          </w:p>
        </w:tc>
      </w:tr>
      <w:tr w:rsidR="00886D7E" w:rsidRPr="000F5B42" w14:paraId="312FDD4D" w14:textId="77777777" w:rsidTr="00644F48">
        <w:tc>
          <w:tcPr>
            <w:tcW w:w="1435" w:type="dxa"/>
          </w:tcPr>
          <w:p w14:paraId="0A355251" w14:textId="03331B4D" w:rsidR="00886D7E" w:rsidRPr="005C4F43" w:rsidRDefault="00886D7E" w:rsidP="00886D7E">
            <w:pPr>
              <w:pStyle w:val="BodyText"/>
              <w:spacing w:after="0"/>
              <w:rPr>
                <w:rFonts w:eastAsiaTheme="minorEastAsia"/>
                <w:sz w:val="20"/>
                <w:szCs w:val="20"/>
              </w:rPr>
            </w:pPr>
            <w:r>
              <w:rPr>
                <w:rFonts w:eastAsiaTheme="minorEastAsia"/>
                <w:sz w:val="20"/>
                <w:szCs w:val="20"/>
              </w:rPr>
              <w:t>Qualcomm</w:t>
            </w:r>
          </w:p>
        </w:tc>
        <w:tc>
          <w:tcPr>
            <w:tcW w:w="8194" w:type="dxa"/>
          </w:tcPr>
          <w:p w14:paraId="3AA398F6" w14:textId="726578A1" w:rsidR="00886D7E" w:rsidRDefault="00886D7E" w:rsidP="00886D7E">
            <w:pPr>
              <w:jc w:val="both"/>
              <w:rPr>
                <w:sz w:val="20"/>
                <w:szCs w:val="20"/>
                <w:lang w:eastAsia="zh-CN"/>
              </w:rPr>
            </w:pPr>
            <w:r>
              <w:rPr>
                <w:sz w:val="20"/>
                <w:szCs w:val="20"/>
                <w:lang w:eastAsia="zh-CN"/>
              </w:rPr>
              <w:t xml:space="preserve">The addition of “positioning” to the end of Option 1 is not clear to us and propose removing </w:t>
            </w:r>
            <w:r w:rsidR="002F5040">
              <w:rPr>
                <w:sz w:val="20"/>
                <w:szCs w:val="20"/>
                <w:lang w:eastAsia="zh-CN"/>
              </w:rPr>
              <w:t>it as</w:t>
            </w:r>
            <w:r>
              <w:rPr>
                <w:sz w:val="20"/>
                <w:szCs w:val="20"/>
                <w:lang w:eastAsia="zh-CN"/>
              </w:rPr>
              <w:t xml:space="preserve"> suggested by other</w:t>
            </w:r>
            <w:r w:rsidR="009834F6">
              <w:rPr>
                <w:sz w:val="20"/>
                <w:szCs w:val="20"/>
                <w:lang w:eastAsia="zh-CN"/>
              </w:rPr>
              <w:t>s.</w:t>
            </w:r>
            <w:r w:rsidR="00E90734">
              <w:rPr>
                <w:sz w:val="20"/>
                <w:szCs w:val="20"/>
                <w:lang w:eastAsia="zh-CN"/>
              </w:rPr>
              <w:t xml:space="preserve"> We also propose removing the following “</w:t>
            </w:r>
            <w:r w:rsidR="00E90734" w:rsidRPr="00E90734">
              <w:rPr>
                <w:sz w:val="20"/>
                <w:szCs w:val="20"/>
                <w:lang w:eastAsia="zh-CN"/>
              </w:rPr>
              <w:t>sensing for resource allocation of SL-PRS</w:t>
            </w:r>
            <w:r w:rsidR="00E90734">
              <w:rPr>
                <w:sz w:val="20"/>
                <w:szCs w:val="20"/>
                <w:lang w:eastAsia="zh-CN"/>
              </w:rPr>
              <w:t>” since sensing would be part of resource allocation</w:t>
            </w:r>
            <w:r w:rsidR="00383FCB">
              <w:rPr>
                <w:sz w:val="20"/>
                <w:szCs w:val="20"/>
                <w:lang w:eastAsia="zh-CN"/>
              </w:rPr>
              <w:t xml:space="preserve"> and not the resource pool structure.</w:t>
            </w:r>
          </w:p>
        </w:tc>
      </w:tr>
    </w:tbl>
    <w:p w14:paraId="4F24D5E8" w14:textId="0379A965" w:rsidR="00B27363" w:rsidRDefault="00B27363" w:rsidP="00A15E2C">
      <w:pPr>
        <w:tabs>
          <w:tab w:val="left" w:pos="1276"/>
        </w:tabs>
      </w:pPr>
    </w:p>
    <w:p w14:paraId="5C4D7AEB" w14:textId="77777777" w:rsidR="00CA4AA4" w:rsidRDefault="00CA4AA4" w:rsidP="00CA4AA4">
      <w:pPr>
        <w:pStyle w:val="Heading5"/>
        <w:rPr>
          <w:lang w:val="en-GB"/>
        </w:rPr>
      </w:pPr>
      <w:r w:rsidRPr="00231A7D">
        <w:rPr>
          <w:lang w:val="en-GB"/>
        </w:rPr>
        <w:t>FL Observation</w:t>
      </w:r>
      <w:r>
        <w:rPr>
          <w:lang w:val="en-GB"/>
        </w:rPr>
        <w:t>s</w:t>
      </w:r>
    </w:p>
    <w:p w14:paraId="6D644A26" w14:textId="77777777" w:rsidR="00CA4AA4" w:rsidRDefault="00CA4AA4" w:rsidP="00A15E2C">
      <w:pPr>
        <w:tabs>
          <w:tab w:val="left" w:pos="1276"/>
        </w:tabs>
      </w:pPr>
    </w:p>
    <w:p w14:paraId="0CF4BE6A" w14:textId="623A7F6A" w:rsidR="00CA4AA4" w:rsidRDefault="00CA4AA4" w:rsidP="00CA4AA4">
      <w:pPr>
        <w:rPr>
          <w:lang w:val="en-GB"/>
        </w:rPr>
      </w:pPr>
      <w:r>
        <w:rPr>
          <w:lang w:val="en-GB"/>
        </w:rPr>
        <w:t>Rewording</w:t>
      </w:r>
      <w:r>
        <w:rPr>
          <w:lang w:val="en-GB"/>
        </w:rPr>
        <w:t xml:space="preserve"> 1</w:t>
      </w:r>
      <w:r>
        <w:rPr>
          <w:lang w:val="en-GB"/>
        </w:rPr>
        <w:t xml:space="preserve"> for Option 1</w:t>
      </w:r>
      <w:r>
        <w:rPr>
          <w:lang w:val="en-GB"/>
        </w:rPr>
        <w:t>: Keep the “SL-PRS” and remove the word “Positioning”</w:t>
      </w:r>
    </w:p>
    <w:p w14:paraId="2439AF2B" w14:textId="77777777" w:rsidR="00CA4AA4" w:rsidRPr="00B9392E" w:rsidRDefault="00CA4AA4" w:rsidP="00CA4AA4">
      <w:pPr>
        <w:pStyle w:val="ListParagraph"/>
        <w:numPr>
          <w:ilvl w:val="0"/>
          <w:numId w:val="104"/>
        </w:numPr>
        <w:rPr>
          <w:lang w:val="en-GB"/>
        </w:rPr>
      </w:pPr>
      <w:r>
        <w:rPr>
          <w:lang w:val="en-GB"/>
        </w:rPr>
        <w:t xml:space="preserve">Vivo, </w:t>
      </w:r>
      <w:proofErr w:type="spellStart"/>
      <w:r>
        <w:rPr>
          <w:lang w:val="en-GB"/>
        </w:rPr>
        <w:t>Futurewei</w:t>
      </w:r>
      <w:proofErr w:type="spellEnd"/>
      <w:r>
        <w:rPr>
          <w:lang w:val="en-GB"/>
        </w:rPr>
        <w:t xml:space="preserve">, Xiaomi, NEC, Sharp, CATT, Nokia, NSB, Huawei, </w:t>
      </w:r>
      <w:proofErr w:type="spellStart"/>
      <w:r>
        <w:rPr>
          <w:lang w:val="en-GB"/>
        </w:rPr>
        <w:t>HiSilicon</w:t>
      </w:r>
      <w:proofErr w:type="spellEnd"/>
      <w:r>
        <w:rPr>
          <w:lang w:val="en-GB"/>
        </w:rPr>
        <w:t>, OPPO, ZTE, Philips, Intel, Qualcomm</w:t>
      </w:r>
    </w:p>
    <w:p w14:paraId="5401C31C" w14:textId="2595B8B2" w:rsidR="00CA4AA4" w:rsidRDefault="00CA4AA4" w:rsidP="00CA4AA4">
      <w:pPr>
        <w:rPr>
          <w:lang w:val="en-GB"/>
        </w:rPr>
      </w:pPr>
      <w:r>
        <w:rPr>
          <w:lang w:val="en-GB"/>
        </w:rPr>
        <w:t xml:space="preserve">Rewording </w:t>
      </w:r>
      <w:r>
        <w:rPr>
          <w:lang w:val="en-GB"/>
        </w:rPr>
        <w:t>2</w:t>
      </w:r>
      <w:r>
        <w:rPr>
          <w:lang w:val="en-GB"/>
        </w:rPr>
        <w:t xml:space="preserve"> for Option 1: Keep the “SL Positioning” and remove the word “PRS”</w:t>
      </w:r>
    </w:p>
    <w:p w14:paraId="62A6F5BE" w14:textId="77777777" w:rsidR="00CA4AA4" w:rsidRPr="00B9392E" w:rsidRDefault="00CA4AA4" w:rsidP="00CA4AA4">
      <w:pPr>
        <w:pStyle w:val="ListParagraph"/>
        <w:numPr>
          <w:ilvl w:val="0"/>
          <w:numId w:val="104"/>
        </w:numPr>
        <w:rPr>
          <w:lang w:val="en-GB"/>
        </w:rPr>
      </w:pPr>
      <w:r>
        <w:rPr>
          <w:lang w:val="en-GB"/>
        </w:rPr>
        <w:t>Samsung, LGE</w:t>
      </w:r>
    </w:p>
    <w:p w14:paraId="03232AFB" w14:textId="77777777" w:rsidR="00CA4AA4" w:rsidRDefault="00CA4AA4" w:rsidP="00CA4AA4">
      <w:pPr>
        <w:rPr>
          <w:lang w:val="en-GB"/>
        </w:rPr>
      </w:pPr>
      <w:r>
        <w:t xml:space="preserve">FL Proposal:  </w:t>
      </w:r>
      <w:r>
        <w:rPr>
          <w:lang w:val="en-GB"/>
        </w:rPr>
        <w:t>Keep the “SL-PRS” and remove the word “Positioning”</w:t>
      </w:r>
    </w:p>
    <w:p w14:paraId="7E50537D" w14:textId="224965DF" w:rsidR="00CA4AA4" w:rsidRDefault="00CA4AA4" w:rsidP="00A15E2C">
      <w:pPr>
        <w:tabs>
          <w:tab w:val="left" w:pos="1276"/>
        </w:tabs>
        <w:rPr>
          <w:lang w:val="en-GB"/>
        </w:rPr>
      </w:pPr>
    </w:p>
    <w:p w14:paraId="20F29611" w14:textId="09129DBC" w:rsidR="00BB324B" w:rsidRDefault="00BB324B" w:rsidP="00A15E2C">
      <w:pPr>
        <w:tabs>
          <w:tab w:val="left" w:pos="1276"/>
        </w:tabs>
        <w:rPr>
          <w:lang w:val="en-GB"/>
        </w:rPr>
      </w:pPr>
      <w:r>
        <w:rPr>
          <w:lang w:val="en-GB"/>
        </w:rPr>
        <w:t>With regards to the remaining points of discussion:</w:t>
      </w:r>
    </w:p>
    <w:p w14:paraId="2A39E07F" w14:textId="3294ACE6" w:rsidR="00BB324B" w:rsidRDefault="00BB324B" w:rsidP="00BB324B">
      <w:pPr>
        <w:pStyle w:val="ListParagraph"/>
        <w:numPr>
          <w:ilvl w:val="0"/>
          <w:numId w:val="104"/>
        </w:numPr>
        <w:tabs>
          <w:tab w:val="left" w:pos="1276"/>
        </w:tabs>
        <w:rPr>
          <w:lang w:val="en-GB"/>
        </w:rPr>
      </w:pPr>
      <w:r>
        <w:rPr>
          <w:lang w:val="en-GB"/>
        </w:rPr>
        <w:t xml:space="preserve">Following the recommendation of 2 </w:t>
      </w:r>
      <w:proofErr w:type="spellStart"/>
      <w:r>
        <w:rPr>
          <w:lang w:val="en-GB"/>
        </w:rPr>
        <w:t>companeis</w:t>
      </w:r>
      <w:proofErr w:type="spellEnd"/>
      <w:r>
        <w:rPr>
          <w:lang w:val="en-GB"/>
        </w:rPr>
        <w:t xml:space="preserve">, I am suggesting </w:t>
      </w:r>
      <w:proofErr w:type="gramStart"/>
      <w:r>
        <w:rPr>
          <w:lang w:val="en-GB"/>
        </w:rPr>
        <w:t>to make</w:t>
      </w:r>
      <w:proofErr w:type="gramEnd"/>
      <w:r>
        <w:rPr>
          <w:lang w:val="en-GB"/>
        </w:rPr>
        <w:t xml:space="preserve"> it more clear that Option 1 has 2 options to be investigated (1A and 1B). </w:t>
      </w:r>
    </w:p>
    <w:p w14:paraId="0CB9B558" w14:textId="4A8BC9DF" w:rsidR="00BB324B" w:rsidRDefault="00BB324B" w:rsidP="00BB324B">
      <w:pPr>
        <w:pStyle w:val="ListParagraph"/>
        <w:numPr>
          <w:ilvl w:val="0"/>
          <w:numId w:val="104"/>
        </w:numPr>
        <w:tabs>
          <w:tab w:val="left" w:pos="1276"/>
        </w:tabs>
        <w:rPr>
          <w:lang w:val="en-GB"/>
        </w:rPr>
      </w:pPr>
      <w:r>
        <w:rPr>
          <w:lang w:val="en-GB"/>
        </w:rPr>
        <w:t xml:space="preserve">Since now it is clear that 1B is the option that has RP for SL-PRS and Positioning measurement report, adding again, in the remaining bullets, the “resource for positioning” is not needed. </w:t>
      </w:r>
    </w:p>
    <w:p w14:paraId="6FCC3FA8" w14:textId="35BE0747" w:rsidR="000E634D" w:rsidRDefault="000E634D" w:rsidP="00BB324B">
      <w:pPr>
        <w:pStyle w:val="ListParagraph"/>
        <w:numPr>
          <w:ilvl w:val="0"/>
          <w:numId w:val="104"/>
        </w:numPr>
        <w:tabs>
          <w:tab w:val="left" w:pos="1276"/>
        </w:tabs>
        <w:rPr>
          <w:lang w:val="en-GB"/>
        </w:rPr>
      </w:pPr>
      <w:r>
        <w:rPr>
          <w:lang w:val="en-GB"/>
        </w:rPr>
        <w:t xml:space="preserve">Similarly, since the 2 </w:t>
      </w:r>
      <w:proofErr w:type="spellStart"/>
      <w:r>
        <w:rPr>
          <w:lang w:val="en-GB"/>
        </w:rPr>
        <w:t>subbulet</w:t>
      </w:r>
      <w:proofErr w:type="spellEnd"/>
      <w:r>
        <w:rPr>
          <w:lang w:val="en-GB"/>
        </w:rPr>
        <w:t xml:space="preserve"> of Option 1 says that “this option may or may not include control information”, the sub-sub-bullet that says “whether control information… SL communication pool” is not needed; </w:t>
      </w:r>
      <w:proofErr w:type="gramStart"/>
      <w:r>
        <w:rPr>
          <w:lang w:val="en-GB"/>
        </w:rPr>
        <w:t>it’s</w:t>
      </w:r>
      <w:proofErr w:type="gramEnd"/>
      <w:r>
        <w:rPr>
          <w:lang w:val="en-GB"/>
        </w:rPr>
        <w:t xml:space="preserve"> a repetition</w:t>
      </w:r>
    </w:p>
    <w:p w14:paraId="562A002A" w14:textId="556F32AF" w:rsidR="000E634D" w:rsidRDefault="000E634D" w:rsidP="00BB324B">
      <w:pPr>
        <w:pStyle w:val="ListParagraph"/>
        <w:numPr>
          <w:ilvl w:val="0"/>
          <w:numId w:val="104"/>
        </w:numPr>
        <w:tabs>
          <w:tab w:val="left" w:pos="1276"/>
        </w:tabs>
        <w:rPr>
          <w:lang w:val="en-GB"/>
        </w:rPr>
      </w:pPr>
      <w:r>
        <w:rPr>
          <w:lang w:val="en-GB"/>
        </w:rPr>
        <w:t xml:space="preserve">As suggested by Intel, removed the last sentence, since </w:t>
      </w:r>
      <w:proofErr w:type="spellStart"/>
      <w:r>
        <w:rPr>
          <w:lang w:val="en-GB"/>
        </w:rPr>
        <w:t>its</w:t>
      </w:r>
      <w:proofErr w:type="spellEnd"/>
      <w:r>
        <w:rPr>
          <w:lang w:val="en-GB"/>
        </w:rPr>
        <w:t xml:space="preserve"> also a repetition of an explicit request in the SID. </w:t>
      </w:r>
    </w:p>
    <w:p w14:paraId="25F850E6" w14:textId="1432EF93" w:rsidR="000E634D" w:rsidRDefault="000E634D" w:rsidP="00BB324B">
      <w:pPr>
        <w:pStyle w:val="ListParagraph"/>
        <w:numPr>
          <w:ilvl w:val="0"/>
          <w:numId w:val="104"/>
        </w:numPr>
        <w:tabs>
          <w:tab w:val="left" w:pos="1276"/>
        </w:tabs>
        <w:rPr>
          <w:lang w:val="en-GB"/>
        </w:rPr>
      </w:pPr>
      <w:r>
        <w:rPr>
          <w:lang w:val="en-GB"/>
        </w:rPr>
        <w:t xml:space="preserve">The debate whether to write “dedicated frequency layer/BWP”, or “frequency allocation”, or remove it at all, I am suggesting </w:t>
      </w:r>
      <w:proofErr w:type="gramStart"/>
      <w:r>
        <w:rPr>
          <w:lang w:val="en-GB"/>
        </w:rPr>
        <w:t>to resolve</w:t>
      </w:r>
      <w:proofErr w:type="gramEnd"/>
      <w:r>
        <w:rPr>
          <w:lang w:val="en-GB"/>
        </w:rPr>
        <w:t xml:space="preserve"> it as follows: “</w:t>
      </w:r>
      <w:r w:rsidRPr="00DE0BDF">
        <w:rPr>
          <w:rFonts w:ascii="Times New Roman" w:eastAsiaTheme="minorEastAsia" w:hAnsi="Times New Roman" w:cs="Times New Roman"/>
          <w:sz w:val="24"/>
          <w:szCs w:val="24"/>
          <w:lang w:val="en-GB" w:eastAsia="ko-KR"/>
        </w:rPr>
        <w:t>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Pr>
          <w:lang w:val="en-GB"/>
        </w:rPr>
        <w:t xml:space="preserve">”. I understand that there is single BWP in NR Rel-17, but I prefer at this stage to be inclusive since this is the first meeting for SL Positioning. </w:t>
      </w:r>
      <w:proofErr w:type="spellStart"/>
      <w:r>
        <w:rPr>
          <w:lang w:val="en-GB"/>
        </w:rPr>
        <w:t>Downselection</w:t>
      </w:r>
      <w:proofErr w:type="spellEnd"/>
      <w:r>
        <w:rPr>
          <w:lang w:val="en-GB"/>
        </w:rPr>
        <w:t>/</w:t>
      </w:r>
      <w:proofErr w:type="spellStart"/>
      <w:r>
        <w:rPr>
          <w:lang w:val="en-GB"/>
        </w:rPr>
        <w:t>downscoping</w:t>
      </w:r>
      <w:proofErr w:type="spellEnd"/>
      <w:r>
        <w:rPr>
          <w:lang w:val="en-GB"/>
        </w:rPr>
        <w:t xml:space="preserve"> for all these can start from next meeting. </w:t>
      </w:r>
    </w:p>
    <w:p w14:paraId="011DA8B5" w14:textId="634A03B8" w:rsidR="000E634D" w:rsidRDefault="000E634D" w:rsidP="00BB324B">
      <w:pPr>
        <w:pStyle w:val="ListParagraph"/>
        <w:numPr>
          <w:ilvl w:val="0"/>
          <w:numId w:val="104"/>
        </w:numPr>
        <w:tabs>
          <w:tab w:val="left" w:pos="1276"/>
        </w:tabs>
        <w:rPr>
          <w:lang w:val="en-GB"/>
        </w:rPr>
      </w:pPr>
      <w:r>
        <w:rPr>
          <w:lang w:val="en-GB"/>
        </w:rPr>
        <w:t>With regards to “sensing for resource allocation”: Instead of fully removing it,</w:t>
      </w:r>
      <w:r w:rsidR="00442E65">
        <w:rPr>
          <w:lang w:val="en-GB"/>
        </w:rPr>
        <w:t xml:space="preserve"> or adding “resource reservation”,</w:t>
      </w:r>
      <w:r>
        <w:rPr>
          <w:lang w:val="en-GB"/>
        </w:rPr>
        <w:t xml:space="preserve"> we could generalize to “relation to resource allocation”. This will include any item that companies want to bring up with regards to how they envision the dedicated resource pool to interact/complement the resource allocation schemes in a working system. </w:t>
      </w:r>
    </w:p>
    <w:p w14:paraId="0052FF00" w14:textId="5621CC6D" w:rsidR="000E634D" w:rsidRPr="00BB324B" w:rsidRDefault="000E634D" w:rsidP="00BB324B">
      <w:pPr>
        <w:pStyle w:val="ListParagraph"/>
        <w:numPr>
          <w:ilvl w:val="0"/>
          <w:numId w:val="104"/>
        </w:numPr>
        <w:tabs>
          <w:tab w:val="left" w:pos="1276"/>
        </w:tabs>
        <w:rPr>
          <w:lang w:val="en-GB"/>
        </w:rPr>
      </w:pPr>
      <w:r>
        <w:rPr>
          <w:lang w:val="en-GB"/>
        </w:rPr>
        <w:t xml:space="preserve">On the same sub-sub-bullet, with regards to adding “mode 1 / mode 2”, just adding “resource allocation” is more appropriate since we </w:t>
      </w:r>
      <w:proofErr w:type="gramStart"/>
      <w:r>
        <w:rPr>
          <w:lang w:val="en-GB"/>
        </w:rPr>
        <w:t>haven’t</w:t>
      </w:r>
      <w:proofErr w:type="gramEnd"/>
      <w:r>
        <w:rPr>
          <w:lang w:val="en-GB"/>
        </w:rPr>
        <w:t xml:space="preserve"> agreed to such modes yet. </w:t>
      </w:r>
    </w:p>
    <w:p w14:paraId="6D84A0AF" w14:textId="77777777" w:rsidR="00BB324B" w:rsidRDefault="00BB324B" w:rsidP="00A15E2C">
      <w:pPr>
        <w:tabs>
          <w:tab w:val="left" w:pos="1276"/>
        </w:tabs>
        <w:rPr>
          <w:lang w:val="en-GB"/>
        </w:rPr>
      </w:pPr>
    </w:p>
    <w:p w14:paraId="61F0BF40" w14:textId="45808FEE" w:rsidR="00BB324B" w:rsidRPr="00B27363" w:rsidRDefault="00BB324B" w:rsidP="00BB324B">
      <w:pPr>
        <w:pStyle w:val="Heading5"/>
      </w:pPr>
      <w:r w:rsidRPr="001E7EB3">
        <w:rPr>
          <w:highlight w:val="yellow"/>
        </w:rPr>
        <w:t>[MEDIUM]Feature Lead Proposal 5.1-v</w:t>
      </w:r>
      <w:r w:rsidR="001E7EB3" w:rsidRPr="001E7EB3">
        <w:rPr>
          <w:highlight w:val="yellow"/>
        </w:rPr>
        <w:t>2</w:t>
      </w:r>
    </w:p>
    <w:p w14:paraId="6BE5D30A" w14:textId="77777777" w:rsidR="00BB324B" w:rsidRPr="00427667" w:rsidRDefault="00BB324B" w:rsidP="00BB324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6ADE09D6" w14:textId="77777777" w:rsidR="00BB324B" w:rsidRPr="00B9392E"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p>
    <w:p w14:paraId="632C4376" w14:textId="77777777" w:rsidR="00BB324B" w:rsidRPr="00B9392E"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3424F549" w14:textId="77777777" w:rsidR="00BB324B" w:rsidRPr="00DE0BDF"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08E2CF2F" w14:textId="77777777" w:rsidR="00BB324B" w:rsidRPr="00EE6A45"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032F381"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3DB43C88"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46830EBD"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Pr>
          <w:rFonts w:ascii="Times New Roman" w:eastAsiaTheme="minorEastAsia" w:hAnsi="Times New Roman" w:cs="Times New Roman"/>
          <w:strike/>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sensing</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for</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 of SL-PRS</w:t>
      </w:r>
    </w:p>
    <w:p w14:paraId="2CD94F04"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sidRPr="00DE0BDF">
        <w:rPr>
          <w:rFonts w:ascii="Times New Roman" w:eastAsiaTheme="minorEastAsia" w:hAnsi="Times New Roman" w:cs="Times New Roman"/>
          <w:strike/>
          <w:color w:val="FFC000"/>
          <w:sz w:val="24"/>
          <w:szCs w:val="24"/>
          <w:lang w:val="en-GB" w:eastAsia="ko-KR"/>
        </w:rPr>
        <w:t>Whether control information, measurement report related to SL Positioning is transmitted in the dedicated pool or the SL communication pool.</w:t>
      </w:r>
    </w:p>
    <w:p w14:paraId="27B90494" w14:textId="77777777" w:rsidR="00BB324B" w:rsidRPr="00427667"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7FF1571C" w14:textId="77777777" w:rsidR="00BB324B" w:rsidRPr="00270949"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8A7D9F6"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6197E6" w14:textId="77777777" w:rsidR="00BB324B"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D0D0AC0" w14:textId="77777777" w:rsidR="00BB324B" w:rsidRPr="00DE0BDF" w:rsidRDefault="00BB324B" w:rsidP="00BB324B">
      <w:pPr>
        <w:tabs>
          <w:tab w:val="left" w:pos="1276"/>
        </w:tabs>
        <w:rPr>
          <w:strike/>
          <w:color w:val="FF0000"/>
          <w:lang w:val="en-GB"/>
        </w:rPr>
      </w:pPr>
      <w:r w:rsidRPr="00DE0BDF">
        <w:rPr>
          <w:strike/>
          <w:color w:val="FF0000"/>
          <w:lang w:val="en-GB"/>
        </w:rPr>
        <w:t>For either Option, study the bandwidth requirements of SL positioning based on the performance evaluations.</w:t>
      </w:r>
    </w:p>
    <w:p w14:paraId="4DFF9B2C" w14:textId="77777777" w:rsidR="00BB324B" w:rsidRPr="00CA4AA4" w:rsidRDefault="00BB324B" w:rsidP="00A15E2C">
      <w:pPr>
        <w:tabs>
          <w:tab w:val="left" w:pos="1276"/>
        </w:tabs>
        <w:rPr>
          <w:lang w:val="en-GB"/>
        </w:rPr>
      </w:pPr>
    </w:p>
    <w:p w14:paraId="297D8B67" w14:textId="77777777" w:rsidR="00442E65" w:rsidRPr="0016779B" w:rsidRDefault="00442E65" w:rsidP="00442E65">
      <w:pPr>
        <w:pStyle w:val="Heading5"/>
        <w:rPr>
          <w:lang w:val="en-GB"/>
        </w:rPr>
      </w:pPr>
      <w:proofErr w:type="gramStart"/>
      <w:r w:rsidRPr="0016779B">
        <w:rPr>
          <w:lang w:val="en-GB"/>
        </w:rPr>
        <w:t>Companies</w:t>
      </w:r>
      <w:proofErr w:type="gramEnd"/>
      <w:r w:rsidRPr="0016779B">
        <w:rPr>
          <w:lang w:val="en-GB"/>
        </w:rPr>
        <w:t xml:space="preserve"> views</w:t>
      </w:r>
    </w:p>
    <w:p w14:paraId="5059B4ED" w14:textId="77777777" w:rsidR="00442E65" w:rsidRDefault="00442E65" w:rsidP="00442E65">
      <w:pPr>
        <w:rPr>
          <w:lang w:val="en-GB" w:eastAsia="zh-CN"/>
        </w:rPr>
      </w:pPr>
    </w:p>
    <w:tbl>
      <w:tblPr>
        <w:tblStyle w:val="TableGrid"/>
        <w:tblW w:w="0" w:type="auto"/>
        <w:tblLook w:val="04A0" w:firstRow="1" w:lastRow="0" w:firstColumn="1" w:lastColumn="0" w:noHBand="0" w:noVBand="1"/>
      </w:tblPr>
      <w:tblGrid>
        <w:gridCol w:w="1435"/>
        <w:gridCol w:w="8194"/>
      </w:tblGrid>
      <w:tr w:rsidR="00442E65" w:rsidRPr="00D37441" w14:paraId="045A4D62" w14:textId="77777777" w:rsidTr="00014D51">
        <w:tc>
          <w:tcPr>
            <w:tcW w:w="1435" w:type="dxa"/>
          </w:tcPr>
          <w:p w14:paraId="1C7EBF04" w14:textId="0EAD8ED8" w:rsidR="00442E65" w:rsidRPr="000744C4" w:rsidRDefault="00442E65" w:rsidP="00014D51">
            <w:pPr>
              <w:pStyle w:val="BodyText"/>
              <w:spacing w:after="0"/>
              <w:rPr>
                <w:rFonts w:eastAsiaTheme="minorEastAsia"/>
                <w:sz w:val="20"/>
                <w:szCs w:val="20"/>
              </w:rPr>
            </w:pPr>
          </w:p>
        </w:tc>
        <w:tc>
          <w:tcPr>
            <w:tcW w:w="8194" w:type="dxa"/>
          </w:tcPr>
          <w:p w14:paraId="5FDEE093" w14:textId="1757643F" w:rsidR="00442E65" w:rsidRPr="00D14D6B" w:rsidRDefault="00442E65" w:rsidP="00014D51">
            <w:pPr>
              <w:jc w:val="both"/>
              <w:rPr>
                <w:sz w:val="20"/>
                <w:szCs w:val="20"/>
                <w:lang w:eastAsia="zh-CN"/>
              </w:rPr>
            </w:pPr>
          </w:p>
        </w:tc>
      </w:tr>
    </w:tbl>
    <w:p w14:paraId="105E4E76" w14:textId="77777777" w:rsidR="00CA4AA4" w:rsidRPr="00A25905" w:rsidRDefault="00CA4AA4" w:rsidP="00A15E2C">
      <w:pPr>
        <w:tabs>
          <w:tab w:val="left" w:pos="1276"/>
        </w:tabs>
      </w:pPr>
    </w:p>
    <w:p w14:paraId="532F0198"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54CBC5E5" w14:textId="77777777" w:rsidTr="00A8350B">
        <w:tc>
          <w:tcPr>
            <w:tcW w:w="1435" w:type="dxa"/>
          </w:tcPr>
          <w:p w14:paraId="4D5CF5AA"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0249659C"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F7BF2EC" w14:textId="77777777" w:rsidTr="00A8350B">
        <w:tc>
          <w:tcPr>
            <w:tcW w:w="1435" w:type="dxa"/>
          </w:tcPr>
          <w:p w14:paraId="2873D330" w14:textId="77777777" w:rsidR="00C63149" w:rsidRPr="00D37441" w:rsidRDefault="00C63149" w:rsidP="00A8350B">
            <w:pPr>
              <w:pStyle w:val="BodyText"/>
              <w:spacing w:after="0"/>
              <w:rPr>
                <w:sz w:val="20"/>
                <w:szCs w:val="20"/>
              </w:rPr>
            </w:pPr>
            <w:r w:rsidRPr="00D37441">
              <w:rPr>
                <w:sz w:val="20"/>
                <w:szCs w:val="20"/>
              </w:rPr>
              <w:t xml:space="preserve">Huawei, </w:t>
            </w:r>
            <w:proofErr w:type="spellStart"/>
            <w:r w:rsidRPr="00D37441">
              <w:rPr>
                <w:sz w:val="20"/>
                <w:szCs w:val="20"/>
              </w:rPr>
              <w:t>HiSilicon</w:t>
            </w:r>
            <w:proofErr w:type="spellEnd"/>
          </w:p>
        </w:tc>
        <w:tc>
          <w:tcPr>
            <w:tcW w:w="8194" w:type="dxa"/>
          </w:tcPr>
          <w:p w14:paraId="7E799F9E"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1AED5FAB"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1BC06523" w14:textId="77777777" w:rsidTr="00A8350B">
        <w:tc>
          <w:tcPr>
            <w:tcW w:w="1435" w:type="dxa"/>
          </w:tcPr>
          <w:p w14:paraId="71230C5E"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689E5AAC"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1E096150"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8E6F1F5"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EDD312C"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6B457C7"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4F982B42"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E00611B" w14:textId="77777777" w:rsidTr="00A8350B">
        <w:tc>
          <w:tcPr>
            <w:tcW w:w="1435" w:type="dxa"/>
          </w:tcPr>
          <w:p w14:paraId="3EF4A13E"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49DAA3D6"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63CC1A30"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 xml:space="preserve">Under the in-coverage scenario, </w:t>
            </w:r>
            <w:proofErr w:type="spellStart"/>
            <w:r w:rsidRPr="00165606">
              <w:rPr>
                <w:rFonts w:ascii="Times New Roman" w:eastAsiaTheme="minorEastAsia" w:hAnsi="Times New Roman" w:cs="Times New Roman"/>
                <w:sz w:val="20"/>
                <w:szCs w:val="20"/>
              </w:rPr>
              <w:t>gNB</w:t>
            </w:r>
            <w:proofErr w:type="spellEnd"/>
            <w:r w:rsidRPr="00165606">
              <w:rPr>
                <w:rFonts w:ascii="Times New Roman" w:eastAsiaTheme="minorEastAsia" w:hAnsi="Times New Roman" w:cs="Times New Roman"/>
                <w:sz w:val="20"/>
                <w:szCs w:val="20"/>
              </w:rPr>
              <w:t xml:space="preserve"> should schedule the resources of S-PRS for all UEs, similar to the Mode 1 mechanism in Rel-16 NR V2X.</w:t>
            </w:r>
          </w:p>
          <w:p w14:paraId="28158E49"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sidelink positioning latency.</w:t>
            </w:r>
          </w:p>
        </w:tc>
      </w:tr>
      <w:tr w:rsidR="00C63149" w:rsidRPr="00D37441" w14:paraId="21306780" w14:textId="77777777" w:rsidTr="00A8350B">
        <w:tc>
          <w:tcPr>
            <w:tcW w:w="1435" w:type="dxa"/>
          </w:tcPr>
          <w:p w14:paraId="4F9A39CD" w14:textId="66854F69" w:rsidR="00C63149" w:rsidRPr="00D37441" w:rsidRDefault="000A4E3B" w:rsidP="00A8350B">
            <w:pPr>
              <w:pStyle w:val="BodyText"/>
              <w:spacing w:after="0"/>
              <w:rPr>
                <w:sz w:val="20"/>
                <w:szCs w:val="20"/>
              </w:rPr>
            </w:pPr>
            <w:r w:rsidRPr="00D37441">
              <w:rPr>
                <w:sz w:val="20"/>
                <w:szCs w:val="20"/>
              </w:rPr>
              <w:t>V</w:t>
            </w:r>
            <w:r w:rsidR="00C63149" w:rsidRPr="00D37441">
              <w:rPr>
                <w:sz w:val="20"/>
                <w:szCs w:val="20"/>
              </w:rPr>
              <w:t>ivo</w:t>
            </w:r>
          </w:p>
        </w:tc>
        <w:tc>
          <w:tcPr>
            <w:tcW w:w="8194" w:type="dxa"/>
          </w:tcPr>
          <w:p w14:paraId="6AA84403"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54461F6C"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5F4981D2" w14:textId="77777777" w:rsidTr="00A8350B">
        <w:tc>
          <w:tcPr>
            <w:tcW w:w="1435" w:type="dxa"/>
          </w:tcPr>
          <w:p w14:paraId="58FF573D"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56C2B2C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Resource allocation for SL positioning PRS should reuse the Rel-16 mechanism in NR sidelink as much as possible.</w:t>
            </w:r>
          </w:p>
          <w:p w14:paraId="06513A30"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 xml:space="preserve">For mode 1, </w:t>
            </w:r>
            <w:proofErr w:type="spellStart"/>
            <w:r w:rsidRPr="00D37441">
              <w:rPr>
                <w:rFonts w:ascii="Times New Roman" w:hAnsi="Times New Roman" w:cs="Times New Roman"/>
                <w:sz w:val="20"/>
                <w:szCs w:val="20"/>
                <w:lang w:eastAsia="zh-CN"/>
              </w:rPr>
              <w:t>gNB</w:t>
            </w:r>
            <w:proofErr w:type="spellEnd"/>
            <w:r w:rsidRPr="00D37441">
              <w:rPr>
                <w:rFonts w:ascii="Times New Roman" w:hAnsi="Times New Roman" w:cs="Times New Roman"/>
                <w:sz w:val="20"/>
                <w:szCs w:val="20"/>
                <w:lang w:eastAsia="zh-CN"/>
              </w:rPr>
              <w:t xml:space="preserve"> should take the responsibility for resource allocation;</w:t>
            </w:r>
          </w:p>
          <w:p w14:paraId="7531F842"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190DFE5B" w14:textId="77777777" w:rsidR="00C63149" w:rsidRPr="00DC12B6" w:rsidRDefault="00C63149" w:rsidP="00A8350B">
            <w:pPr>
              <w:widowControl w:val="0"/>
              <w:spacing w:line="288" w:lineRule="auto"/>
              <w:jc w:val="both"/>
              <w:rPr>
                <w:rFonts w:eastAsia="SimSun"/>
                <w:sz w:val="20"/>
                <w:szCs w:val="20"/>
                <w:lang w:eastAsia="zh-CN"/>
              </w:rPr>
            </w:pPr>
          </w:p>
          <w:p w14:paraId="48E39EA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Centralized scheduling mechanism, e.g., mode 2(d) like method discussed in Rel-16 NR sidelink, can be considered for resource allocation for SL positioning PRS</w:t>
            </w:r>
          </w:p>
        </w:tc>
      </w:tr>
      <w:tr w:rsidR="00C63149" w:rsidRPr="00D37441" w14:paraId="1D59C7E1" w14:textId="77777777" w:rsidTr="00A8350B">
        <w:tc>
          <w:tcPr>
            <w:tcW w:w="1435" w:type="dxa"/>
          </w:tcPr>
          <w:p w14:paraId="22062E62"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622E17F4"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7E0DF0EC" w14:textId="77777777" w:rsidTr="00A8350B">
        <w:tc>
          <w:tcPr>
            <w:tcW w:w="1435" w:type="dxa"/>
          </w:tcPr>
          <w:p w14:paraId="1855CD38"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2EAEA5F3"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7D21357D"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36FD3CDF" w14:textId="77777777" w:rsidTr="00A8350B">
        <w:tc>
          <w:tcPr>
            <w:tcW w:w="1435" w:type="dxa"/>
          </w:tcPr>
          <w:p w14:paraId="77E078F4"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798D262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 xml:space="preserve">Both </w:t>
            </w:r>
            <w:proofErr w:type="spellStart"/>
            <w:r w:rsidRPr="00D37441">
              <w:rPr>
                <w:rFonts w:eastAsia="SimSun"/>
                <w:sz w:val="20"/>
                <w:szCs w:val="20"/>
              </w:rPr>
              <w:t>gNB</w:t>
            </w:r>
            <w:proofErr w:type="spellEnd"/>
            <w:r w:rsidRPr="00D37441">
              <w:rPr>
                <w:rFonts w:eastAsia="SimSun"/>
                <w:sz w:val="20"/>
                <w:szCs w:val="20"/>
              </w:rPr>
              <w:t xml:space="preserve"> scheduling and UE autonomous resource selection based resource allocation shall be supported for NR sidelink positioning.</w:t>
            </w:r>
          </w:p>
        </w:tc>
      </w:tr>
      <w:tr w:rsidR="00C63149" w:rsidRPr="00D37441" w14:paraId="71F5FFD9" w14:textId="77777777" w:rsidTr="00A8350B">
        <w:tc>
          <w:tcPr>
            <w:tcW w:w="1435" w:type="dxa"/>
          </w:tcPr>
          <w:p w14:paraId="2C15125A"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3F6DCA48"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2E73D0A0" w14:textId="77777777" w:rsidTr="00A8350B">
        <w:tc>
          <w:tcPr>
            <w:tcW w:w="1435" w:type="dxa"/>
          </w:tcPr>
          <w:p w14:paraId="056523EB"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141F9A0F"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1B65E0F5"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6A72F8A1" w14:textId="77777777" w:rsidTr="00A8350B">
        <w:tc>
          <w:tcPr>
            <w:tcW w:w="1435" w:type="dxa"/>
          </w:tcPr>
          <w:p w14:paraId="2C1757C1" w14:textId="77777777" w:rsidR="00C63149" w:rsidRPr="00D37441" w:rsidRDefault="00C63149" w:rsidP="00A8350B">
            <w:pPr>
              <w:pStyle w:val="BodyText"/>
              <w:spacing w:after="0"/>
              <w:rPr>
                <w:sz w:val="20"/>
                <w:szCs w:val="20"/>
              </w:rPr>
            </w:pPr>
            <w:r w:rsidRPr="00D37441">
              <w:rPr>
                <w:sz w:val="20"/>
                <w:szCs w:val="20"/>
              </w:rPr>
              <w:t>Spreadtrum</w:t>
            </w:r>
          </w:p>
        </w:tc>
        <w:tc>
          <w:tcPr>
            <w:tcW w:w="8194" w:type="dxa"/>
          </w:tcPr>
          <w:p w14:paraId="168E417C"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6C324AEC" w14:textId="77777777" w:rsidTr="00A8350B">
        <w:tc>
          <w:tcPr>
            <w:tcW w:w="1435" w:type="dxa"/>
          </w:tcPr>
          <w:p w14:paraId="57B9165F"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729C2B33" w14:textId="77777777" w:rsidR="00C63149" w:rsidRPr="00D37441" w:rsidRDefault="00C63149" w:rsidP="00A8350B">
            <w:pPr>
              <w:pStyle w:val="3GPPText"/>
              <w:spacing w:before="0" w:after="0"/>
              <w:rPr>
                <w:sz w:val="20"/>
                <w:lang w:val="en-GB"/>
              </w:rPr>
            </w:pPr>
            <w:r w:rsidRPr="00D37441">
              <w:rPr>
                <w:sz w:val="20"/>
                <w:lang w:val="en-GB"/>
              </w:rPr>
              <w:t xml:space="preserve">RAN1 to investigate potential solutions for both </w:t>
            </w:r>
            <w:proofErr w:type="spellStart"/>
            <w:r w:rsidRPr="00D37441">
              <w:rPr>
                <w:sz w:val="20"/>
                <w:lang w:val="en-GB"/>
              </w:rPr>
              <w:t>gNB</w:t>
            </w:r>
            <w:proofErr w:type="spellEnd"/>
            <w:r w:rsidRPr="00D37441">
              <w:rPr>
                <w:sz w:val="20"/>
                <w:lang w:val="en-GB"/>
              </w:rPr>
              <w:t>-controlled resource allocation as well as UE-autonomous resource selection for SL-PRS.</w:t>
            </w:r>
          </w:p>
        </w:tc>
      </w:tr>
      <w:tr w:rsidR="00C63149" w:rsidRPr="00D37441" w14:paraId="79615508" w14:textId="77777777" w:rsidTr="00A8350B">
        <w:tc>
          <w:tcPr>
            <w:tcW w:w="1435" w:type="dxa"/>
          </w:tcPr>
          <w:p w14:paraId="6071224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6F3C5F25"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7A1B037A"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6BB43697" w14:textId="77777777" w:rsidTr="00A8350B">
        <w:tc>
          <w:tcPr>
            <w:tcW w:w="1435" w:type="dxa"/>
          </w:tcPr>
          <w:p w14:paraId="2607FB89"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B497257"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0C4120EF" w14:textId="77777777" w:rsidTr="00A8350B">
        <w:tc>
          <w:tcPr>
            <w:tcW w:w="1435" w:type="dxa"/>
          </w:tcPr>
          <w:p w14:paraId="7B9F2787" w14:textId="77777777" w:rsidR="00405446" w:rsidRPr="00D37441" w:rsidRDefault="00405446" w:rsidP="00A8350B">
            <w:pPr>
              <w:pStyle w:val="BodyText"/>
              <w:spacing w:after="0"/>
              <w:rPr>
                <w:sz w:val="20"/>
                <w:szCs w:val="20"/>
              </w:rPr>
            </w:pPr>
          </w:p>
        </w:tc>
        <w:tc>
          <w:tcPr>
            <w:tcW w:w="8194" w:type="dxa"/>
          </w:tcPr>
          <w:p w14:paraId="23BC5CCE" w14:textId="77777777" w:rsidR="00405446" w:rsidRPr="000C3E71" w:rsidRDefault="00405446" w:rsidP="000C3E71">
            <w:pPr>
              <w:rPr>
                <w:sz w:val="20"/>
                <w:szCs w:val="20"/>
              </w:rPr>
            </w:pPr>
          </w:p>
        </w:tc>
      </w:tr>
      <w:tr w:rsidR="0081084F" w:rsidRPr="00D37441" w14:paraId="29C970D8" w14:textId="77777777" w:rsidTr="00A8350B">
        <w:tc>
          <w:tcPr>
            <w:tcW w:w="1435" w:type="dxa"/>
          </w:tcPr>
          <w:p w14:paraId="399918FD"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4160632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2FFACA7D" w14:textId="77777777" w:rsidR="00E55E1B" w:rsidRDefault="00E55E1B" w:rsidP="00E55E1B">
      <w:pPr>
        <w:rPr>
          <w:lang w:val="en-GB"/>
        </w:rPr>
      </w:pPr>
    </w:p>
    <w:p w14:paraId="4336E3D8"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BCFA56B" w14:textId="77777777" w:rsidR="002E7EBC" w:rsidRPr="002E7EBC" w:rsidRDefault="002E7EBC" w:rsidP="00E55E1B"/>
    <w:p w14:paraId="5809CC71"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0AF4EB56"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0F5056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02DC2A7E"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356C591"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42E62272"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11C446EF"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sidelink positioning operation is responsible for resource selection</w:t>
      </w:r>
    </w:p>
    <w:p w14:paraId="31E1F84C"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44FF3B4C"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E92BB96"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2E332F54" w14:textId="77777777" w:rsidR="00362C42" w:rsidRPr="0016779B" w:rsidRDefault="00362C42" w:rsidP="00362C42">
      <w:pPr>
        <w:pStyle w:val="Heading5"/>
        <w:rPr>
          <w:lang w:val="en-GB"/>
        </w:rPr>
      </w:pPr>
      <w:r w:rsidRPr="0016779B">
        <w:rPr>
          <w:lang w:val="en-GB"/>
        </w:rPr>
        <w:t>Companies views</w:t>
      </w:r>
    </w:p>
    <w:p w14:paraId="7CAB6814"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5B29362A" w14:textId="77777777" w:rsidTr="00A8350B">
        <w:tc>
          <w:tcPr>
            <w:tcW w:w="1435" w:type="dxa"/>
          </w:tcPr>
          <w:p w14:paraId="56C4BACE"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543F4E45"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1BAA9A50"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7AEEC274" w14:textId="77777777" w:rsidR="000744C4" w:rsidRDefault="00FF5E29" w:rsidP="000744C4">
            <w:pPr>
              <w:pStyle w:val="Heading5"/>
              <w:outlineLvl w:val="4"/>
            </w:pPr>
            <w:bookmarkStart w:id="30"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34A6E2B6"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015442A7"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188DAEAD"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0E72EA8F"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699D2868"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4D2405AB"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sidelink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79FA5838"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14175A27"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5EEA3CBE"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30"/>
          </w:p>
        </w:tc>
      </w:tr>
      <w:tr w:rsidR="006A4491" w:rsidRPr="00D37441" w14:paraId="0BF3ECFB" w14:textId="77777777" w:rsidTr="00A8350B">
        <w:tc>
          <w:tcPr>
            <w:tcW w:w="1435" w:type="dxa"/>
          </w:tcPr>
          <w:p w14:paraId="570FCDBC" w14:textId="77777777"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14549565" w14:textId="77777777" w:rsidR="006A4491" w:rsidRDefault="006A4491" w:rsidP="00A8350B">
            <w:pPr>
              <w:jc w:val="both"/>
              <w:rPr>
                <w:sz w:val="20"/>
                <w:szCs w:val="20"/>
                <w:lang w:eastAsia="zh-CN"/>
              </w:rPr>
            </w:pPr>
            <w:r>
              <w:rPr>
                <w:sz w:val="20"/>
                <w:szCs w:val="20"/>
                <w:lang w:eastAsia="zh-CN"/>
              </w:rPr>
              <w:t>Okay for CATT’s revision</w:t>
            </w:r>
          </w:p>
        </w:tc>
      </w:tr>
      <w:tr w:rsidR="00847102" w:rsidRPr="00D37441" w14:paraId="26F10BDE" w14:textId="77777777" w:rsidTr="00A8350B">
        <w:tc>
          <w:tcPr>
            <w:tcW w:w="1435" w:type="dxa"/>
          </w:tcPr>
          <w:p w14:paraId="27D70FE2" w14:textId="7777777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0891B82" w14:textId="77777777" w:rsidR="00847102" w:rsidRDefault="00847102" w:rsidP="00847102">
            <w:pPr>
              <w:jc w:val="both"/>
              <w:rPr>
                <w:sz w:val="20"/>
                <w:szCs w:val="20"/>
                <w:lang w:eastAsia="zh-CN"/>
              </w:rPr>
            </w:pPr>
            <w:r>
              <w:rPr>
                <w:sz w:val="20"/>
                <w:szCs w:val="20"/>
                <w:lang w:eastAsia="zh-CN"/>
              </w:rPr>
              <w:t>Support.</w:t>
            </w:r>
          </w:p>
        </w:tc>
      </w:tr>
      <w:tr w:rsidR="00ED479F" w:rsidRPr="00D37441" w14:paraId="5B834296" w14:textId="77777777" w:rsidTr="00A8350B">
        <w:tc>
          <w:tcPr>
            <w:tcW w:w="1435" w:type="dxa"/>
          </w:tcPr>
          <w:p w14:paraId="0860FBA0"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r>
              <w:rPr>
                <w:rFonts w:eastAsiaTheme="minorEastAsia"/>
                <w:sz w:val="20"/>
                <w:szCs w:val="20"/>
              </w:rPr>
              <w:t xml:space="preserve"> </w:t>
            </w:r>
          </w:p>
        </w:tc>
        <w:tc>
          <w:tcPr>
            <w:tcW w:w="8194" w:type="dxa"/>
          </w:tcPr>
          <w:p w14:paraId="0BA1DC0B" w14:textId="77777777"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5DC39F38" w14:textId="77777777" w:rsidTr="00A8350B">
        <w:tc>
          <w:tcPr>
            <w:tcW w:w="1435" w:type="dxa"/>
          </w:tcPr>
          <w:p w14:paraId="559E599B"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6E0810D" w14:textId="77777777" w:rsidR="005E53B3" w:rsidRDefault="005E53B3" w:rsidP="005E53B3">
            <w:pPr>
              <w:jc w:val="both"/>
              <w:rPr>
                <w:sz w:val="20"/>
                <w:szCs w:val="20"/>
                <w:lang w:eastAsia="zh-CN"/>
              </w:rPr>
            </w:pPr>
            <w:r>
              <w:rPr>
                <w:sz w:val="20"/>
                <w:szCs w:val="20"/>
                <w:lang w:eastAsia="zh-CN"/>
              </w:rPr>
              <w:t>Support.</w:t>
            </w:r>
          </w:p>
        </w:tc>
      </w:tr>
      <w:tr w:rsidR="008C07B4" w:rsidRPr="00D37441" w14:paraId="4204CF6E" w14:textId="77777777" w:rsidTr="00A8350B">
        <w:tc>
          <w:tcPr>
            <w:tcW w:w="1435" w:type="dxa"/>
          </w:tcPr>
          <w:p w14:paraId="34C01CD5" w14:textId="77777777" w:rsidR="008C07B4" w:rsidRDefault="008C07B4" w:rsidP="008C07B4">
            <w:pPr>
              <w:pStyle w:val="BodyText"/>
              <w:spacing w:after="0"/>
              <w:rPr>
                <w:rFonts w:eastAsiaTheme="minorEastAsia"/>
                <w:sz w:val="20"/>
                <w:szCs w:val="20"/>
              </w:rPr>
            </w:pPr>
            <w:proofErr w:type="spellStart"/>
            <w:r w:rsidRPr="008C07B4">
              <w:rPr>
                <w:rFonts w:eastAsiaTheme="minorEastAsia"/>
                <w:sz w:val="20"/>
                <w:szCs w:val="20"/>
              </w:rPr>
              <w:t>InterDigital</w:t>
            </w:r>
            <w:proofErr w:type="spellEnd"/>
          </w:p>
        </w:tc>
        <w:tc>
          <w:tcPr>
            <w:tcW w:w="8194" w:type="dxa"/>
          </w:tcPr>
          <w:p w14:paraId="491EEA06" w14:textId="77777777" w:rsidR="008C07B4" w:rsidRDefault="008C07B4" w:rsidP="008C07B4">
            <w:pPr>
              <w:jc w:val="both"/>
              <w:rPr>
                <w:sz w:val="20"/>
                <w:szCs w:val="20"/>
                <w:lang w:eastAsia="zh-CN"/>
              </w:rPr>
            </w:pPr>
            <w:r>
              <w:rPr>
                <w:sz w:val="20"/>
                <w:szCs w:val="20"/>
              </w:rPr>
              <w:t xml:space="preserve">We agree with the schemes for study. </w:t>
            </w:r>
          </w:p>
        </w:tc>
      </w:tr>
      <w:tr w:rsidR="00814912" w14:paraId="4C5401FE" w14:textId="77777777" w:rsidTr="00D36803">
        <w:tc>
          <w:tcPr>
            <w:tcW w:w="1435" w:type="dxa"/>
          </w:tcPr>
          <w:p w14:paraId="4D96945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24C59E3B"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54096661" w14:textId="77777777" w:rsidTr="001916B6">
        <w:tc>
          <w:tcPr>
            <w:tcW w:w="1435" w:type="dxa"/>
          </w:tcPr>
          <w:p w14:paraId="4DDD4ED4"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2607E3"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474B0237" w14:textId="77777777" w:rsidTr="005741A9">
        <w:tc>
          <w:tcPr>
            <w:tcW w:w="1435" w:type="dxa"/>
          </w:tcPr>
          <w:p w14:paraId="07A98C0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E6EAF62"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23AA6AD7" w14:textId="77777777" w:rsidTr="005741A9">
        <w:tc>
          <w:tcPr>
            <w:tcW w:w="1435" w:type="dxa"/>
          </w:tcPr>
          <w:p w14:paraId="23A0D9FD"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CD788DD" w14:textId="77777777" w:rsidR="002D5E0B" w:rsidRPr="00A74E8A" w:rsidRDefault="002D5E0B" w:rsidP="00D36803">
            <w:pPr>
              <w:jc w:val="both"/>
              <w:rPr>
                <w:sz w:val="20"/>
                <w:szCs w:val="20"/>
                <w:lang w:eastAsia="zh-CN"/>
              </w:rPr>
            </w:pPr>
            <w:r>
              <w:rPr>
                <w:sz w:val="20"/>
                <w:szCs w:val="20"/>
                <w:lang w:eastAsia="zh-CN"/>
              </w:rPr>
              <w:t>OK to study</w:t>
            </w:r>
          </w:p>
        </w:tc>
      </w:tr>
      <w:tr w:rsidR="00C45530" w14:paraId="4537EA22" w14:textId="77777777" w:rsidTr="00C45530">
        <w:tc>
          <w:tcPr>
            <w:tcW w:w="1435" w:type="dxa"/>
          </w:tcPr>
          <w:p w14:paraId="5BD18AF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0CC8C1C" w14:textId="77777777" w:rsidR="00C45530" w:rsidRDefault="00C45530" w:rsidP="00D36803">
            <w:pPr>
              <w:jc w:val="both"/>
              <w:rPr>
                <w:sz w:val="20"/>
                <w:szCs w:val="20"/>
                <w:lang w:eastAsia="zh-CN"/>
              </w:rPr>
            </w:pPr>
            <w:r>
              <w:rPr>
                <w:sz w:val="20"/>
                <w:szCs w:val="20"/>
                <w:lang w:eastAsia="zh-CN"/>
              </w:rPr>
              <w:t xml:space="preserve">A general comments,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1227BD01"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w:t>
            </w:r>
            <w:proofErr w:type="spellStart"/>
            <w:r>
              <w:rPr>
                <w:sz w:val="20"/>
                <w:szCs w:val="20"/>
                <w:lang w:eastAsia="zh-CN"/>
              </w:rPr>
              <w:t>gNB</w:t>
            </w:r>
            <w:proofErr w:type="spellEnd"/>
            <w:r>
              <w:rPr>
                <w:sz w:val="20"/>
                <w:szCs w:val="20"/>
                <w:lang w:eastAsia="zh-CN"/>
              </w:rPr>
              <w:t xml:space="preserve">(rather than forwarded from another in coverage UE), only in coverage UE can support this scheme. </w:t>
            </w:r>
          </w:p>
          <w:p w14:paraId="198A96FF"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74CF80FC"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57944745" w14:textId="77777777" w:rsidR="00C45530" w:rsidRDefault="00C45530" w:rsidP="00D36803">
            <w:pPr>
              <w:jc w:val="both"/>
              <w:rPr>
                <w:sz w:val="20"/>
                <w:szCs w:val="20"/>
                <w:lang w:eastAsia="zh-CN"/>
              </w:rPr>
            </w:pPr>
            <w:r>
              <w:rPr>
                <w:sz w:val="20"/>
                <w:szCs w:val="20"/>
                <w:lang w:eastAsia="zh-CN"/>
              </w:rPr>
              <w:t>In general, we suggest the following:</w:t>
            </w:r>
          </w:p>
          <w:p w14:paraId="6E7F087E" w14:textId="77777777" w:rsidR="00C45530" w:rsidRDefault="00C45530" w:rsidP="00D36803">
            <w:pPr>
              <w:jc w:val="both"/>
              <w:rPr>
                <w:sz w:val="20"/>
                <w:szCs w:val="20"/>
                <w:lang w:eastAsia="zh-CN"/>
              </w:rPr>
            </w:pPr>
          </w:p>
          <w:p w14:paraId="1A75AF3B"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FD01BD0"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5DC7C8F0"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47478E0"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134E137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354DEA97"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 or one or more, of the UE(s) participating in the sidelink positioning operation is responsible for resource selection</w:t>
            </w:r>
          </w:p>
          <w:p w14:paraId="092D7056"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2F3B3FA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F069EAD"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0C0209A0" w14:textId="77777777" w:rsidR="00C45530" w:rsidRDefault="00C45530" w:rsidP="00D36803">
            <w:pPr>
              <w:jc w:val="both"/>
              <w:rPr>
                <w:sz w:val="20"/>
                <w:szCs w:val="20"/>
                <w:lang w:eastAsia="zh-CN"/>
              </w:rPr>
            </w:pPr>
          </w:p>
        </w:tc>
      </w:tr>
      <w:tr w:rsidR="000860D0" w14:paraId="1E0BE1B3" w14:textId="77777777" w:rsidTr="00C45530">
        <w:tc>
          <w:tcPr>
            <w:tcW w:w="1435" w:type="dxa"/>
          </w:tcPr>
          <w:p w14:paraId="0D1DFE3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52AEFC24" w14:textId="77777777"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6774D81E" w14:textId="77777777" w:rsidTr="00C45530">
        <w:tc>
          <w:tcPr>
            <w:tcW w:w="1435" w:type="dxa"/>
          </w:tcPr>
          <w:p w14:paraId="48DE43BA" w14:textId="0EEA0F20" w:rsidR="00B15714" w:rsidRDefault="000A4E3B" w:rsidP="000860D0">
            <w:pPr>
              <w:pStyle w:val="BodyText"/>
              <w:spacing w:after="0"/>
              <w:rPr>
                <w:rFonts w:eastAsiaTheme="minorEastAsia"/>
                <w:sz w:val="20"/>
                <w:szCs w:val="20"/>
              </w:rPr>
            </w:pPr>
            <w:r>
              <w:rPr>
                <w:rFonts w:eastAsiaTheme="minorEastAsia"/>
                <w:sz w:val="20"/>
                <w:szCs w:val="20"/>
              </w:rPr>
              <w:t>V</w:t>
            </w:r>
            <w:r w:rsidR="00B15714">
              <w:rPr>
                <w:rFonts w:eastAsiaTheme="minorEastAsia"/>
                <w:sz w:val="20"/>
                <w:szCs w:val="20"/>
              </w:rPr>
              <w:t>ivo</w:t>
            </w:r>
          </w:p>
        </w:tc>
        <w:tc>
          <w:tcPr>
            <w:tcW w:w="8194" w:type="dxa"/>
          </w:tcPr>
          <w:p w14:paraId="11D91D26"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514007D5" w14:textId="77777777" w:rsidR="00047D5E" w:rsidRDefault="00047D5E" w:rsidP="00B15714">
            <w:pPr>
              <w:jc w:val="both"/>
              <w:rPr>
                <w:sz w:val="20"/>
                <w:szCs w:val="20"/>
                <w:lang w:eastAsia="zh-CN"/>
              </w:rPr>
            </w:pPr>
          </w:p>
          <w:p w14:paraId="207945BB" w14:textId="77777777"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35AF8CC2" w14:textId="77777777" w:rsidTr="00C45530">
        <w:tc>
          <w:tcPr>
            <w:tcW w:w="1435" w:type="dxa"/>
          </w:tcPr>
          <w:p w14:paraId="0893F827"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FA3B04F" w14:textId="77777777" w:rsidR="00CC39FC" w:rsidRDefault="00CC39FC" w:rsidP="00CC39FC">
            <w:pPr>
              <w:jc w:val="both"/>
              <w:rPr>
                <w:sz w:val="20"/>
                <w:szCs w:val="20"/>
                <w:lang w:eastAsia="zh-CN"/>
              </w:rPr>
            </w:pPr>
            <w:r>
              <w:rPr>
                <w:sz w:val="20"/>
                <w:szCs w:val="20"/>
                <w:lang w:eastAsia="zh-CN"/>
              </w:rPr>
              <w:t>Fine with CATT’s update.</w:t>
            </w:r>
          </w:p>
        </w:tc>
      </w:tr>
      <w:tr w:rsidR="00886D63" w14:paraId="0EAFCBF3" w14:textId="77777777" w:rsidTr="00C45530">
        <w:tc>
          <w:tcPr>
            <w:tcW w:w="1435" w:type="dxa"/>
          </w:tcPr>
          <w:p w14:paraId="2AB7C1F3" w14:textId="77777777"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6698481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7B1278C3" w14:textId="77777777"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58FF04EB" w14:textId="77777777" w:rsidTr="00C45530">
        <w:tc>
          <w:tcPr>
            <w:tcW w:w="1435" w:type="dxa"/>
          </w:tcPr>
          <w:p w14:paraId="092FED8A" w14:textId="77777777"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EB88CD2" w14:textId="7777777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234989B2" w14:textId="77777777" w:rsidTr="00354C1E">
        <w:tc>
          <w:tcPr>
            <w:tcW w:w="1435" w:type="dxa"/>
          </w:tcPr>
          <w:p w14:paraId="4A6C80CA"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F95A1EB"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6A719AB9"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0212983E" w14:textId="77777777" w:rsidTr="00C45530">
        <w:tc>
          <w:tcPr>
            <w:tcW w:w="1435" w:type="dxa"/>
          </w:tcPr>
          <w:p w14:paraId="5734270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6C98485"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7BEDA167"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655EA5F"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090D256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(e.g. similar to a legacy Mode 1 solution)</w:t>
            </w:r>
          </w:p>
          <w:p w14:paraId="58602FDD"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LMF,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D191683"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468188A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7263C887"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sidelink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910D1C9"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154CF7D8"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44CCDBA1" w14:textId="77777777"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C61F999" w14:textId="77777777" w:rsidTr="00C45530">
        <w:tc>
          <w:tcPr>
            <w:tcW w:w="1435" w:type="dxa"/>
          </w:tcPr>
          <w:p w14:paraId="1E673374"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782DB411"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60D1238" w14:textId="77777777" w:rsidTr="00C45530">
        <w:tc>
          <w:tcPr>
            <w:tcW w:w="1435" w:type="dxa"/>
          </w:tcPr>
          <w:p w14:paraId="25B11B28" w14:textId="77777777"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166B8654" w14:textId="77777777"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584A64" w14:paraId="56DC2A87" w14:textId="77777777" w:rsidTr="00C45530">
        <w:tc>
          <w:tcPr>
            <w:tcW w:w="1435" w:type="dxa"/>
          </w:tcPr>
          <w:p w14:paraId="2E80AFAF" w14:textId="77777777"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19E08F0A" w14:textId="77777777"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01EA561D" w14:textId="77777777" w:rsidTr="00C45530">
        <w:tc>
          <w:tcPr>
            <w:tcW w:w="1435" w:type="dxa"/>
          </w:tcPr>
          <w:p w14:paraId="57586A36" w14:textId="7777777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75EF8C68" w14:textId="77777777" w:rsidR="001B2BA9" w:rsidRPr="00955F36" w:rsidRDefault="001B2BA9" w:rsidP="001B2BA9">
            <w:pPr>
              <w:jc w:val="both"/>
              <w:rPr>
                <w:sz w:val="20"/>
                <w:szCs w:val="20"/>
                <w:lang w:eastAsia="zh-CN"/>
              </w:rPr>
            </w:pPr>
            <w:r>
              <w:rPr>
                <w:sz w:val="20"/>
                <w:szCs w:val="20"/>
              </w:rPr>
              <w:t>Support with CATT+LGE’s updates</w:t>
            </w:r>
          </w:p>
        </w:tc>
      </w:tr>
      <w:tr w:rsidR="0097313A" w14:paraId="6EE44AFC" w14:textId="77777777" w:rsidTr="00C45530">
        <w:tc>
          <w:tcPr>
            <w:tcW w:w="1435" w:type="dxa"/>
          </w:tcPr>
          <w:p w14:paraId="15F65268" w14:textId="77777777"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25C41848" w14:textId="77777777"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r w:rsidR="00024BD6" w14:paraId="4307016C" w14:textId="77777777" w:rsidTr="00C45530">
        <w:tc>
          <w:tcPr>
            <w:tcW w:w="1435" w:type="dxa"/>
          </w:tcPr>
          <w:p w14:paraId="471D94AA" w14:textId="77777777" w:rsidR="00024BD6" w:rsidRDefault="00024BD6" w:rsidP="00024BD6">
            <w:pPr>
              <w:pStyle w:val="BodyText"/>
              <w:spacing w:after="0"/>
              <w:rPr>
                <w:rFonts w:eastAsiaTheme="minorEastAsia"/>
                <w:sz w:val="20"/>
                <w:szCs w:val="20"/>
              </w:rPr>
            </w:pPr>
            <w:r>
              <w:rPr>
                <w:rFonts w:eastAsiaTheme="minorEastAsia"/>
                <w:sz w:val="20"/>
                <w:szCs w:val="20"/>
              </w:rPr>
              <w:t>Intel</w:t>
            </w:r>
          </w:p>
        </w:tc>
        <w:tc>
          <w:tcPr>
            <w:tcW w:w="8194" w:type="dxa"/>
          </w:tcPr>
          <w:p w14:paraId="54DD25FB" w14:textId="77777777" w:rsidR="00024BD6" w:rsidRDefault="00024BD6" w:rsidP="00024BD6">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7ECE7402" w14:textId="77777777" w:rsidR="00362C42" w:rsidRDefault="00362C42" w:rsidP="00C63149">
      <w:pPr>
        <w:rPr>
          <w:lang w:eastAsia="zh-CN"/>
        </w:rPr>
      </w:pPr>
    </w:p>
    <w:p w14:paraId="51456085" w14:textId="77777777" w:rsidR="002D18D6" w:rsidRDefault="002D18D6" w:rsidP="002D18D6">
      <w:pPr>
        <w:pStyle w:val="Heading5"/>
        <w:rPr>
          <w:lang w:val="en-GB"/>
        </w:rPr>
      </w:pPr>
      <w:r w:rsidRPr="00231A7D">
        <w:rPr>
          <w:lang w:val="en-GB"/>
        </w:rPr>
        <w:t>FL Observation</w:t>
      </w:r>
      <w:r>
        <w:rPr>
          <w:lang w:val="en-GB"/>
        </w:rPr>
        <w:t>s</w:t>
      </w:r>
    </w:p>
    <w:p w14:paraId="6D94A874" w14:textId="77777777"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 xml:space="preserve">‘SL-PRS resource allocation’ implies standalone </w:t>
      </w:r>
      <w:proofErr w:type="spellStart"/>
      <w:r w:rsidRPr="000E2351">
        <w:rPr>
          <w:lang w:val="en-GB"/>
        </w:rPr>
        <w:t>signaling</w:t>
      </w:r>
      <w:proofErr w:type="spellEnd"/>
      <w:r w:rsidRPr="000E2351">
        <w:rPr>
          <w:lang w:val="en-GB"/>
        </w:rPr>
        <w:t>, which is not agreed yet</w:t>
      </w:r>
      <w:r>
        <w:rPr>
          <w:lang w:val="en-GB"/>
        </w:rPr>
        <w:t xml:space="preserve">”. This </w:t>
      </w:r>
      <w:r w:rsidR="001D50AF">
        <w:rPr>
          <w:lang w:val="en-GB"/>
        </w:rPr>
        <w:t xml:space="preserve">proposal is related to SL-PRS, and it is a “study” proposal. It doesn’t imply that SL-PRS, a standalone </w:t>
      </w:r>
      <w:proofErr w:type="spellStart"/>
      <w:r w:rsidR="001D50AF">
        <w:rPr>
          <w:lang w:val="en-GB"/>
        </w:rPr>
        <w:t>signaling</w:t>
      </w:r>
      <w:proofErr w:type="spellEnd"/>
      <w:r w:rsidR="001D50AF">
        <w:rPr>
          <w:lang w:val="en-GB"/>
        </w:rPr>
        <w:t xml:space="preserve"> is agreed. I also note this proposal as “MEDIUM”, to see if there is first progress on the “HIGH” proposal (Section 4.2.1) that clearly says that SL-PRS is being studied. </w:t>
      </w:r>
    </w:p>
    <w:p w14:paraId="7B0F57AF" w14:textId="77777777" w:rsidR="002D18D6" w:rsidRDefault="002D18D6" w:rsidP="002D18D6">
      <w:pPr>
        <w:rPr>
          <w:lang w:val="en-GB"/>
        </w:rPr>
      </w:pPr>
    </w:p>
    <w:p w14:paraId="16A3C3FF" w14:textId="75ADF095" w:rsidR="002D18D6" w:rsidRPr="00B27363" w:rsidRDefault="002D18D6" w:rsidP="002D18D6">
      <w:pPr>
        <w:pStyle w:val="Heading5"/>
      </w:pPr>
      <w:r w:rsidRPr="0081496D">
        <w:rPr>
          <w:highlight w:val="yellow"/>
        </w:rPr>
        <w:t>[</w:t>
      </w:r>
      <w:r w:rsidR="00B971DE">
        <w:rPr>
          <w:highlight w:val="yellow"/>
        </w:rPr>
        <w:t>CLOSED</w:t>
      </w:r>
      <w:r w:rsidRPr="0081496D">
        <w:rPr>
          <w:highlight w:val="yellow"/>
        </w:rPr>
        <w:t>]Feature Lead Proposal 5.</w:t>
      </w:r>
      <w:r>
        <w:rPr>
          <w:highlight w:val="yellow"/>
        </w:rPr>
        <w:t>2</w:t>
      </w:r>
      <w:r w:rsidRPr="0081496D">
        <w:rPr>
          <w:highlight w:val="yellow"/>
        </w:rPr>
        <w:t>-v1</w:t>
      </w:r>
    </w:p>
    <w:p w14:paraId="23A2C503"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366CC07C"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052117F6"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61A0F3B5"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6B2618F"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34559FFD"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3E77C42"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296D786"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1FD730EF" w14:textId="77777777"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D7D010A" w14:textId="77777777" w:rsidR="000E2351" w:rsidRPr="00107B56" w:rsidRDefault="000E2351" w:rsidP="000E2351">
      <w:pPr>
        <w:tabs>
          <w:tab w:val="left" w:pos="1276"/>
        </w:tabs>
        <w:rPr>
          <w:color w:val="7030A0"/>
          <w:lang w:val="en-GB"/>
        </w:rPr>
      </w:pPr>
    </w:p>
    <w:p w14:paraId="5F9DA9A8" w14:textId="77777777" w:rsidR="002D18D6" w:rsidRPr="0016779B" w:rsidRDefault="002D18D6" w:rsidP="002D18D6">
      <w:pPr>
        <w:pStyle w:val="Heading5"/>
        <w:rPr>
          <w:lang w:val="en-GB"/>
        </w:rPr>
      </w:pPr>
      <w:r w:rsidRPr="0016779B">
        <w:rPr>
          <w:lang w:val="en-GB"/>
        </w:rPr>
        <w:t>Companies views</w:t>
      </w:r>
    </w:p>
    <w:p w14:paraId="3E8287BE"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73341F17" w14:textId="77777777" w:rsidTr="00937E68">
        <w:tc>
          <w:tcPr>
            <w:tcW w:w="1435" w:type="dxa"/>
          </w:tcPr>
          <w:p w14:paraId="309E6B93" w14:textId="77777777" w:rsidR="002D18D6" w:rsidRPr="000744C4" w:rsidRDefault="00E13720" w:rsidP="00937E68">
            <w:pPr>
              <w:pStyle w:val="BodyText"/>
              <w:spacing w:after="0"/>
              <w:rPr>
                <w:rFonts w:eastAsiaTheme="minorEastAsia"/>
                <w:sz w:val="20"/>
                <w:szCs w:val="20"/>
              </w:rPr>
            </w:pPr>
            <w:r>
              <w:rPr>
                <w:rFonts w:eastAsiaTheme="minorEastAsia"/>
                <w:sz w:val="20"/>
                <w:szCs w:val="20"/>
              </w:rPr>
              <w:t>vivo</w:t>
            </w:r>
          </w:p>
        </w:tc>
        <w:tc>
          <w:tcPr>
            <w:tcW w:w="8194" w:type="dxa"/>
          </w:tcPr>
          <w:p w14:paraId="4891C14A" w14:textId="77777777" w:rsidR="002D18D6" w:rsidRDefault="00E13720" w:rsidP="00937E68">
            <w:pPr>
              <w:jc w:val="both"/>
              <w:rPr>
                <w:sz w:val="20"/>
                <w:szCs w:val="20"/>
                <w:lang w:eastAsia="zh-CN"/>
              </w:rPr>
            </w:pPr>
            <w:r>
              <w:rPr>
                <w:sz w:val="20"/>
                <w:szCs w:val="20"/>
                <w:lang w:eastAsia="zh-CN"/>
              </w:rPr>
              <w:t xml:space="preserve">OK in principle. </w:t>
            </w:r>
          </w:p>
          <w:p w14:paraId="1AB11A63" w14:textId="77777777" w:rsidR="00E13720" w:rsidRDefault="00E13720" w:rsidP="00937E68">
            <w:pPr>
              <w:jc w:val="both"/>
              <w:rPr>
                <w:sz w:val="20"/>
                <w:szCs w:val="20"/>
                <w:lang w:eastAsia="zh-CN"/>
              </w:rPr>
            </w:pPr>
            <w:r>
              <w:rPr>
                <w:sz w:val="20"/>
                <w:szCs w:val="20"/>
                <w:lang w:eastAsia="zh-CN"/>
              </w:rPr>
              <w:t>Suggest to split the last bullet</w:t>
            </w:r>
          </w:p>
          <w:p w14:paraId="174E0E07" w14:textId="77777777"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87CCFA7" w14:textId="77777777"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5736FA7B" w14:textId="77777777" w:rsidR="00E13720" w:rsidRPr="0016779B" w:rsidRDefault="00E13720" w:rsidP="00937E68">
            <w:pPr>
              <w:jc w:val="both"/>
              <w:rPr>
                <w:sz w:val="20"/>
                <w:szCs w:val="20"/>
                <w:lang w:eastAsia="zh-CN"/>
              </w:rPr>
            </w:pPr>
          </w:p>
        </w:tc>
      </w:tr>
      <w:tr w:rsidR="00914A81" w:rsidRPr="00D37441" w14:paraId="18D6EC4D" w14:textId="77777777" w:rsidTr="00937E68">
        <w:tc>
          <w:tcPr>
            <w:tcW w:w="1435" w:type="dxa"/>
          </w:tcPr>
          <w:p w14:paraId="3199B077" w14:textId="77777777" w:rsidR="00914A81" w:rsidRDefault="00914A81" w:rsidP="00937E68">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013897D" w14:textId="77777777" w:rsidR="00914A81" w:rsidRDefault="003853DD" w:rsidP="00937E68">
            <w:pPr>
              <w:jc w:val="both"/>
              <w:rPr>
                <w:sz w:val="20"/>
                <w:szCs w:val="20"/>
                <w:lang w:eastAsia="zh-CN"/>
              </w:rPr>
            </w:pPr>
            <w:r>
              <w:rPr>
                <w:sz w:val="20"/>
                <w:szCs w:val="20"/>
                <w:lang w:eastAsia="zh-CN"/>
              </w:rPr>
              <w:t>We understand the FL intention. However, the second sub-bullet of Scheme 1 “</w:t>
            </w:r>
            <w:r w:rsidRPr="003853DD">
              <w:rPr>
                <w:sz w:val="20"/>
                <w:szCs w:val="20"/>
                <w:lang w:eastAsia="zh-CN"/>
              </w:rPr>
              <w:t>Only applicable to an in-coverage UE</w:t>
            </w:r>
            <w:r>
              <w:rPr>
                <w:sz w:val="20"/>
                <w:szCs w:val="20"/>
                <w:lang w:eastAsia="zh-CN"/>
              </w:rPr>
              <w:t xml:space="preserve">” may lead to o contradiction with Scheme 2 for partial coverage scenarios. In such case is expected that NW control at least in coverage UE , which based on Scheme 2 may control the UE partial in coverage . Therefore de facto </w:t>
            </w:r>
            <w:proofErr w:type="spellStart"/>
            <w:r>
              <w:rPr>
                <w:sz w:val="20"/>
                <w:szCs w:val="20"/>
                <w:lang w:eastAsia="zh-CN"/>
              </w:rPr>
              <w:t>gNB</w:t>
            </w:r>
            <w:proofErr w:type="spellEnd"/>
            <w:r>
              <w:rPr>
                <w:sz w:val="20"/>
                <w:szCs w:val="20"/>
                <w:lang w:eastAsia="zh-CN"/>
              </w:rPr>
              <w:t xml:space="preserve"> controls both in coverage and partial coverage UEs.  We suggest to add </w:t>
            </w:r>
            <w:r w:rsidR="00277357">
              <w:rPr>
                <w:sz w:val="20"/>
                <w:szCs w:val="20"/>
                <w:lang w:eastAsia="zh-CN"/>
              </w:rPr>
              <w:t>partial coverage as follows:</w:t>
            </w:r>
          </w:p>
          <w:p w14:paraId="388E6C75" w14:textId="77777777" w:rsidR="00277357" w:rsidRPr="00277357" w:rsidRDefault="00277357" w:rsidP="00277357">
            <w:pPr>
              <w:pStyle w:val="ListParagraph"/>
              <w:numPr>
                <w:ilvl w:val="0"/>
                <w:numId w:val="93"/>
              </w:numPr>
              <w:jc w:val="both"/>
              <w:rPr>
                <w:sz w:val="20"/>
                <w:szCs w:val="20"/>
                <w:lang w:eastAsia="zh-CN"/>
              </w:rPr>
            </w:pPr>
            <w:r>
              <w:rPr>
                <w:sz w:val="20"/>
                <w:szCs w:val="20"/>
                <w:lang w:eastAsia="zh-CN"/>
              </w:rPr>
              <w:t xml:space="preserve">Only </w:t>
            </w:r>
            <w:r w:rsidRPr="00277357">
              <w:rPr>
                <w:sz w:val="20"/>
                <w:szCs w:val="20"/>
                <w:lang w:eastAsia="zh-CN"/>
              </w:rPr>
              <w:t>applicable to in-coverage UE</w:t>
            </w:r>
            <w:r>
              <w:rPr>
                <w:sz w:val="20"/>
                <w:szCs w:val="20"/>
                <w:lang w:eastAsia="zh-CN"/>
              </w:rPr>
              <w:t>s and partial coverage UEs</w:t>
            </w:r>
            <w:r w:rsidRPr="00277357">
              <w:rPr>
                <w:sz w:val="20"/>
                <w:szCs w:val="20"/>
                <w:lang w:eastAsia="zh-CN"/>
              </w:rPr>
              <w:t>”</w:t>
            </w:r>
          </w:p>
          <w:p w14:paraId="4AE39BA5" w14:textId="77777777" w:rsidR="00277357" w:rsidRDefault="00277357" w:rsidP="00937E68">
            <w:pPr>
              <w:jc w:val="both"/>
              <w:rPr>
                <w:sz w:val="20"/>
                <w:szCs w:val="20"/>
                <w:lang w:eastAsia="zh-CN"/>
              </w:rPr>
            </w:pPr>
          </w:p>
        </w:tc>
      </w:tr>
      <w:tr w:rsidR="00540880" w:rsidRPr="00D37441" w14:paraId="2A0368AC" w14:textId="77777777" w:rsidTr="00937E68">
        <w:tc>
          <w:tcPr>
            <w:tcW w:w="1435" w:type="dxa"/>
          </w:tcPr>
          <w:p w14:paraId="0833F3E8"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C20CC05" w14:textId="77777777" w:rsidR="00540880" w:rsidRDefault="00540880" w:rsidP="00540880">
            <w:pPr>
              <w:jc w:val="both"/>
              <w:rPr>
                <w:rFonts w:eastAsia="Malgun Gothic"/>
                <w:sz w:val="20"/>
                <w:szCs w:val="20"/>
              </w:rPr>
            </w:pPr>
            <w:r>
              <w:rPr>
                <w:rFonts w:eastAsia="Malgun Gothic"/>
                <w:sz w:val="20"/>
                <w:szCs w:val="20"/>
              </w:rPr>
              <w:t xml:space="preserve">We suggest to also consider the SL measurement report </w:t>
            </w:r>
            <w:proofErr w:type="spellStart"/>
            <w:r>
              <w:rPr>
                <w:rFonts w:eastAsia="Malgun Gothic"/>
                <w:sz w:val="20"/>
                <w:szCs w:val="20"/>
              </w:rPr>
              <w:t>inaddition</w:t>
            </w:r>
            <w:proofErr w:type="spellEnd"/>
            <w:r>
              <w:rPr>
                <w:rFonts w:eastAsia="Malgun Gothic"/>
                <w:sz w:val="20"/>
                <w:szCs w:val="20"/>
              </w:rPr>
              <w:t xml:space="preserve"> to SL-PRS. Our modification is marked in blue.</w:t>
            </w:r>
          </w:p>
          <w:p w14:paraId="213FB343" w14:textId="77777777" w:rsidR="00540880" w:rsidRDefault="00540880" w:rsidP="00540880">
            <w:pPr>
              <w:jc w:val="both"/>
              <w:rPr>
                <w:rFonts w:eastAsia="Malgun Gothic"/>
                <w:sz w:val="20"/>
                <w:szCs w:val="20"/>
              </w:rPr>
            </w:pPr>
          </w:p>
          <w:p w14:paraId="23CCC3D8" w14:textId="77777777" w:rsidR="00540880" w:rsidRPr="0055455E" w:rsidRDefault="00540880" w:rsidP="00540880">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w:t>
            </w:r>
            <w:r w:rsidRPr="005819DF">
              <w:rPr>
                <w:color w:val="0000FF"/>
                <w:sz w:val="22"/>
                <w:lang w:val="en-GB"/>
              </w:rPr>
              <w:t xml:space="preserve">and/or </w:t>
            </w:r>
            <w:r>
              <w:rPr>
                <w:color w:val="0000FF"/>
                <w:sz w:val="22"/>
                <w:lang w:val="en-GB"/>
              </w:rPr>
              <w:t>p</w:t>
            </w:r>
            <w:r w:rsidRPr="005819DF">
              <w:rPr>
                <w:color w:val="0000FF"/>
                <w:sz w:val="22"/>
                <w:lang w:val="en-GB"/>
              </w:rPr>
              <w:t xml:space="preserve">ositioning measurement report </w:t>
            </w:r>
            <w:r w:rsidRPr="0055455E">
              <w:rPr>
                <w:sz w:val="22"/>
                <w:lang w:val="en-GB"/>
              </w:rPr>
              <w:t xml:space="preserve">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0181F948"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hAnsi="Times New Roman" w:cs="Times New Roman"/>
                <w:szCs w:val="24"/>
                <w:lang w:val="en-GB"/>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7245016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C53490C" w14:textId="77777777" w:rsidR="00540880" w:rsidRPr="0055455E" w:rsidRDefault="00540880" w:rsidP="00540880">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02263026"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resource allocation (e.g. similar to legacy Mode 2 solution)</w:t>
            </w:r>
          </w:p>
          <w:p w14:paraId="0E11CCAB"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BE56BB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0B61AFFC" w14:textId="77777777" w:rsidR="00540880" w:rsidRPr="0055455E" w:rsidRDefault="00540880" w:rsidP="00540880">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3DA916FC" w14:textId="77777777" w:rsidR="00540880" w:rsidRPr="008A10A4" w:rsidRDefault="00540880" w:rsidP="0054088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Pr="0055455E">
              <w:rPr>
                <w:rFonts w:ascii="Times New Roman" w:hAnsi="Times New Roman" w:cs="Times New Roman"/>
                <w:color w:val="1F4E79" w:themeColor="accent1" w:themeShade="80"/>
              </w:rPr>
              <w:t xml:space="preserve">Other Schemes are not precluded to be studied; </w:t>
            </w: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AE3A37B" w14:textId="77777777" w:rsidR="00540880" w:rsidRPr="00540880" w:rsidRDefault="00540880" w:rsidP="00540880">
            <w:pPr>
              <w:pStyle w:val="ListParagraph"/>
              <w:numPr>
                <w:ilvl w:val="0"/>
                <w:numId w:val="68"/>
              </w:numPr>
              <w:rPr>
                <w:color w:val="0000FF"/>
                <w:lang w:val="en-GB"/>
              </w:rPr>
            </w:pPr>
            <w:r w:rsidRPr="008A10A4">
              <w:rPr>
                <w:color w:val="0000FF"/>
                <w:lang w:val="en-GB"/>
              </w:rPr>
              <w:t>FFS how to handle resource allocation of SL-Positioning measurement report</w:t>
            </w:r>
          </w:p>
        </w:tc>
      </w:tr>
      <w:tr w:rsidR="00B75EDB" w:rsidRPr="0016779B" w14:paraId="5965DB5F" w14:textId="77777777" w:rsidTr="00B75EDB">
        <w:tc>
          <w:tcPr>
            <w:tcW w:w="1435" w:type="dxa"/>
          </w:tcPr>
          <w:p w14:paraId="5FD350CB"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8CF726F" w14:textId="77777777" w:rsidR="00B75EDB" w:rsidRPr="0016779B" w:rsidRDefault="00B75EDB" w:rsidP="00BD5553">
            <w:pPr>
              <w:jc w:val="both"/>
              <w:rPr>
                <w:sz w:val="20"/>
                <w:szCs w:val="20"/>
              </w:rPr>
            </w:pPr>
            <w:r>
              <w:rPr>
                <w:rFonts w:hint="eastAsia"/>
                <w:sz w:val="20"/>
                <w:szCs w:val="20"/>
              </w:rPr>
              <w:t>Support</w:t>
            </w:r>
          </w:p>
        </w:tc>
      </w:tr>
      <w:tr w:rsidR="00F42CCC" w:rsidRPr="0016779B" w14:paraId="02AC6D3A" w14:textId="77777777" w:rsidTr="00B75EDB">
        <w:tc>
          <w:tcPr>
            <w:tcW w:w="1435" w:type="dxa"/>
          </w:tcPr>
          <w:p w14:paraId="339DBD8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57DB598" w14:textId="77777777" w:rsidR="00F42CCC" w:rsidRDefault="00F42CCC" w:rsidP="00F42CCC">
            <w:pPr>
              <w:jc w:val="both"/>
              <w:rPr>
                <w:sz w:val="20"/>
                <w:szCs w:val="20"/>
              </w:rPr>
            </w:pPr>
            <w:r>
              <w:rPr>
                <w:sz w:val="20"/>
                <w:szCs w:val="20"/>
                <w:lang w:eastAsia="zh-CN"/>
              </w:rPr>
              <w:t xml:space="preserve">support </w:t>
            </w:r>
          </w:p>
        </w:tc>
      </w:tr>
      <w:tr w:rsidR="00234815" w:rsidRPr="00BB2C44" w14:paraId="01EEA31D" w14:textId="77777777" w:rsidTr="00234815">
        <w:tc>
          <w:tcPr>
            <w:tcW w:w="1435" w:type="dxa"/>
          </w:tcPr>
          <w:p w14:paraId="2BE6F7D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56BF3F5C" w14:textId="77777777" w:rsidR="00234815" w:rsidRPr="00234815" w:rsidRDefault="00234815" w:rsidP="00411D8B">
            <w:pPr>
              <w:jc w:val="both"/>
              <w:rPr>
                <w:sz w:val="20"/>
                <w:szCs w:val="20"/>
                <w:lang w:eastAsia="zh-CN"/>
              </w:rPr>
            </w:pPr>
            <w:r w:rsidRPr="00234815">
              <w:rPr>
                <w:sz w:val="20"/>
                <w:szCs w:val="20"/>
                <w:lang w:eastAsia="zh-CN"/>
              </w:rPr>
              <w:t xml:space="preserve">Agree with </w:t>
            </w:r>
            <w:proofErr w:type="spellStart"/>
            <w:r w:rsidRPr="00234815">
              <w:rPr>
                <w:sz w:val="20"/>
                <w:szCs w:val="20"/>
                <w:lang w:eastAsia="zh-CN"/>
              </w:rPr>
              <w:t>Futurewei</w:t>
            </w:r>
            <w:proofErr w:type="spellEnd"/>
            <w:r w:rsidRPr="00234815">
              <w:rPr>
                <w:sz w:val="20"/>
                <w:szCs w:val="20"/>
                <w:lang w:eastAsia="zh-CN"/>
              </w:rPr>
              <w:t>.</w:t>
            </w:r>
          </w:p>
        </w:tc>
      </w:tr>
      <w:tr w:rsidR="000A4055" w:rsidRPr="00BB2C44" w14:paraId="7BB7E7F9" w14:textId="77777777" w:rsidTr="00234815">
        <w:tc>
          <w:tcPr>
            <w:tcW w:w="1435" w:type="dxa"/>
          </w:tcPr>
          <w:p w14:paraId="3AF43839"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61DAE63" w14:textId="77777777" w:rsidR="000A4055" w:rsidRPr="00234815" w:rsidRDefault="000A4055" w:rsidP="000A4055">
            <w:pPr>
              <w:jc w:val="both"/>
              <w:rPr>
                <w:sz w:val="20"/>
                <w:szCs w:val="20"/>
                <w:lang w:eastAsia="zh-CN"/>
              </w:rPr>
            </w:pPr>
            <w:r>
              <w:rPr>
                <w:rFonts w:eastAsia="Yu Mincho"/>
                <w:sz w:val="20"/>
                <w:szCs w:val="20"/>
                <w:lang w:eastAsia="ja-JP"/>
              </w:rPr>
              <w:t xml:space="preserve">We are OK in principle. As for applicability of Scheme 1, we have similar view with </w:t>
            </w:r>
            <w:proofErr w:type="spellStart"/>
            <w:r>
              <w:rPr>
                <w:rFonts w:eastAsia="Yu Mincho"/>
                <w:sz w:val="20"/>
                <w:szCs w:val="20"/>
                <w:lang w:eastAsia="ja-JP"/>
              </w:rPr>
              <w:t>Futurewei</w:t>
            </w:r>
            <w:proofErr w:type="spellEnd"/>
          </w:p>
        </w:tc>
      </w:tr>
      <w:tr w:rsidR="00905A8C" w14:paraId="5CBF9E60" w14:textId="77777777" w:rsidTr="00905A8C">
        <w:tc>
          <w:tcPr>
            <w:tcW w:w="1435" w:type="dxa"/>
          </w:tcPr>
          <w:p w14:paraId="594B3DC2"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68D1085"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6E1D72FA" w14:textId="77777777" w:rsidTr="00A25905">
        <w:tc>
          <w:tcPr>
            <w:tcW w:w="1435" w:type="dxa"/>
          </w:tcPr>
          <w:p w14:paraId="3E2B9D7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2A44E135" w14:textId="77777777" w:rsidR="00A25905" w:rsidRDefault="00A25905" w:rsidP="002A3E80">
            <w:pPr>
              <w:jc w:val="both"/>
              <w:rPr>
                <w:sz w:val="20"/>
                <w:szCs w:val="20"/>
                <w:lang w:eastAsia="zh-CN"/>
              </w:rPr>
            </w:pPr>
            <w:r>
              <w:rPr>
                <w:rFonts w:hint="eastAsia"/>
                <w:sz w:val="20"/>
                <w:szCs w:val="20"/>
                <w:lang w:eastAsia="zh-CN"/>
              </w:rPr>
              <w:t>Support</w:t>
            </w:r>
          </w:p>
          <w:p w14:paraId="2F807536" w14:textId="77777777" w:rsidR="00A25905" w:rsidRPr="006E6F42" w:rsidRDefault="00A25905" w:rsidP="002A3E80">
            <w:pPr>
              <w:jc w:val="both"/>
              <w:rPr>
                <w:sz w:val="20"/>
                <w:szCs w:val="20"/>
                <w:lang w:eastAsia="zh-CN"/>
              </w:rPr>
            </w:pPr>
            <w:r w:rsidRPr="006E6F42">
              <w:rPr>
                <w:rFonts w:hint="eastAsia"/>
                <w:sz w:val="20"/>
                <w:szCs w:val="20"/>
                <w:lang w:eastAsia="zh-CN"/>
              </w:rPr>
              <w:t xml:space="preserve">Regarding the resource allocation of </w:t>
            </w:r>
            <w:r w:rsidRPr="006E6F42">
              <w:rPr>
                <w:sz w:val="20"/>
                <w:szCs w:val="20"/>
                <w:lang w:eastAsia="zh-CN"/>
              </w:rPr>
              <w:t>positioning measurement report</w:t>
            </w:r>
            <w:r w:rsidRPr="006E6F42">
              <w:rPr>
                <w:rFonts w:hint="eastAsia"/>
                <w:sz w:val="20"/>
                <w:szCs w:val="20"/>
                <w:lang w:eastAsia="zh-CN"/>
              </w:rPr>
              <w:t xml:space="preserve">, we think it is related to </w:t>
            </w:r>
            <w:r w:rsidRPr="006E6F42">
              <w:rPr>
                <w:sz w:val="20"/>
                <w:szCs w:val="20"/>
                <w:highlight w:val="yellow"/>
              </w:rPr>
              <w:t>[MEDIUM] Feature Lead Proposal 7.2-v1</w:t>
            </w:r>
            <w:r w:rsidRPr="006E6F42">
              <w:rPr>
                <w:rFonts w:hint="eastAsia"/>
                <w:sz w:val="20"/>
                <w:szCs w:val="20"/>
                <w:lang w:eastAsia="zh-CN"/>
              </w:rPr>
              <w:t>(</w:t>
            </w:r>
            <w:r w:rsidRPr="006E6F42">
              <w:rPr>
                <w:sz w:val="20"/>
                <w:szCs w:val="20"/>
              </w:rPr>
              <w:t>With regards to the Sidelink Positioning measurement report</w:t>
            </w:r>
            <w:r w:rsidRPr="006E6F42">
              <w:rPr>
                <w:rFonts w:hint="eastAsia"/>
                <w:sz w:val="20"/>
                <w:szCs w:val="20"/>
                <w:lang w:eastAsia="zh-CN"/>
              </w:rPr>
              <w:t xml:space="preserve">), maybe we can wait for the conclusion of </w:t>
            </w:r>
            <w:r w:rsidRPr="006E6F42">
              <w:rPr>
                <w:sz w:val="20"/>
                <w:szCs w:val="20"/>
                <w:highlight w:val="yellow"/>
              </w:rPr>
              <w:t>Proposal 7.2-v1</w:t>
            </w:r>
            <w:r w:rsidRPr="006E6F42">
              <w:rPr>
                <w:rFonts w:hint="eastAsia"/>
                <w:sz w:val="20"/>
                <w:szCs w:val="20"/>
                <w:lang w:eastAsia="zh-CN"/>
              </w:rPr>
              <w:t xml:space="preserve">, then to discuss the resource allocation of </w:t>
            </w:r>
            <w:r w:rsidRPr="006E6F42">
              <w:rPr>
                <w:sz w:val="20"/>
                <w:szCs w:val="20"/>
                <w:lang w:eastAsia="zh-CN"/>
              </w:rPr>
              <w:t>positioning measurement report</w:t>
            </w:r>
            <w:r w:rsidRPr="006E6F42">
              <w:rPr>
                <w:rFonts w:hint="eastAsia"/>
                <w:sz w:val="20"/>
                <w:szCs w:val="20"/>
                <w:lang w:eastAsia="zh-CN"/>
              </w:rPr>
              <w:t>.</w:t>
            </w:r>
          </w:p>
        </w:tc>
      </w:tr>
      <w:tr w:rsidR="00591EA2" w14:paraId="5B2F50AF" w14:textId="77777777" w:rsidTr="00591EA2">
        <w:tc>
          <w:tcPr>
            <w:tcW w:w="1435" w:type="dxa"/>
          </w:tcPr>
          <w:p w14:paraId="2EA6EFC1" w14:textId="77777777" w:rsidR="00591EA2" w:rsidRDefault="00591EA2" w:rsidP="00912DFC">
            <w:pPr>
              <w:pStyle w:val="BodyText"/>
              <w:spacing w:after="0"/>
              <w:rPr>
                <w:rFonts w:eastAsiaTheme="minorEastAsia"/>
                <w:sz w:val="20"/>
                <w:szCs w:val="20"/>
              </w:rPr>
            </w:pPr>
            <w:r>
              <w:rPr>
                <w:rFonts w:eastAsia="SimSun"/>
                <w:sz w:val="22"/>
                <w:szCs w:val="22"/>
                <w:lang w:eastAsia="en-US"/>
              </w:rPr>
              <w:t>Nokia, NSB</w:t>
            </w:r>
          </w:p>
        </w:tc>
        <w:tc>
          <w:tcPr>
            <w:tcW w:w="8194" w:type="dxa"/>
          </w:tcPr>
          <w:p w14:paraId="55488BFD" w14:textId="77777777" w:rsidR="00591EA2" w:rsidRDefault="00591EA2" w:rsidP="00912DFC">
            <w:pPr>
              <w:jc w:val="both"/>
              <w:rPr>
                <w:sz w:val="20"/>
                <w:szCs w:val="20"/>
                <w:lang w:eastAsia="zh-CN"/>
              </w:rPr>
            </w:pPr>
            <w:r>
              <w:rPr>
                <w:sz w:val="20"/>
                <w:szCs w:val="20"/>
                <w:lang w:eastAsia="zh-CN"/>
              </w:rPr>
              <w:t>OK</w:t>
            </w:r>
          </w:p>
        </w:tc>
      </w:tr>
      <w:tr w:rsidR="00CC5132" w14:paraId="0BD61ABC" w14:textId="77777777" w:rsidTr="00591EA2">
        <w:tc>
          <w:tcPr>
            <w:tcW w:w="1435" w:type="dxa"/>
          </w:tcPr>
          <w:p w14:paraId="2FE9872B" w14:textId="6978B818" w:rsidR="00CC5132" w:rsidRDefault="00CC5132" w:rsidP="00CC5132">
            <w:pPr>
              <w:pStyle w:val="BodyText"/>
              <w:spacing w:after="0"/>
              <w:rPr>
                <w:rFonts w:eastAsia="SimSun"/>
                <w:sz w:val="22"/>
                <w:szCs w:val="22"/>
                <w:lang w:eastAsia="en-US"/>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CF34621" w14:textId="573B6DD9" w:rsidR="00CC5132" w:rsidRDefault="00CC5132" w:rsidP="00CC5132">
            <w:pPr>
              <w:jc w:val="both"/>
              <w:rPr>
                <w:sz w:val="20"/>
                <w:szCs w:val="20"/>
                <w:lang w:eastAsia="zh-CN"/>
              </w:rPr>
            </w:pPr>
            <w:r>
              <w:rPr>
                <w:rFonts w:hint="eastAsia"/>
                <w:sz w:val="20"/>
                <w:szCs w:val="20"/>
                <w:lang w:eastAsia="zh-CN"/>
              </w:rPr>
              <w:t>W</w:t>
            </w:r>
            <w:r>
              <w:rPr>
                <w:sz w:val="20"/>
                <w:szCs w:val="20"/>
                <w:lang w:eastAsia="zh-CN"/>
              </w:rPr>
              <w:t>e are fine with FW’s suggestion.</w:t>
            </w:r>
          </w:p>
        </w:tc>
      </w:tr>
      <w:tr w:rsidR="00644F48" w:rsidRPr="0016779B" w14:paraId="42B5D8A3" w14:textId="77777777" w:rsidTr="00644F48">
        <w:tc>
          <w:tcPr>
            <w:tcW w:w="1435" w:type="dxa"/>
          </w:tcPr>
          <w:p w14:paraId="692ADA50"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C062779"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upport the proposal.</w:t>
            </w:r>
          </w:p>
          <w:p w14:paraId="032522D4" w14:textId="77777777" w:rsidR="00644F48" w:rsidRDefault="00644F48" w:rsidP="0035406A">
            <w:pPr>
              <w:jc w:val="both"/>
              <w:rPr>
                <w:sz w:val="20"/>
                <w:szCs w:val="20"/>
                <w:lang w:eastAsia="zh-CN"/>
              </w:rPr>
            </w:pPr>
            <w:r>
              <w:rPr>
                <w:sz w:val="20"/>
                <w:szCs w:val="20"/>
                <w:lang w:eastAsia="zh-CN"/>
              </w:rPr>
              <w:t xml:space="preserve">As to </w:t>
            </w:r>
            <w:proofErr w:type="spellStart"/>
            <w:r>
              <w:rPr>
                <w:sz w:val="20"/>
                <w:szCs w:val="20"/>
                <w:lang w:eastAsia="zh-CN"/>
              </w:rPr>
              <w:t>Futurewei’s</w:t>
            </w:r>
            <w:proofErr w:type="spellEnd"/>
            <w:r>
              <w:rPr>
                <w:sz w:val="20"/>
                <w:szCs w:val="20"/>
                <w:lang w:eastAsia="zh-CN"/>
              </w:rPr>
              <w:t xml:space="preserve"> comments, firstly,  </w:t>
            </w:r>
            <w:proofErr w:type="spellStart"/>
            <w:r>
              <w:rPr>
                <w:sz w:val="20"/>
                <w:szCs w:val="20"/>
                <w:lang w:eastAsia="zh-CN"/>
              </w:rPr>
              <w:t>paritial</w:t>
            </w:r>
            <w:proofErr w:type="spellEnd"/>
            <w:r>
              <w:rPr>
                <w:sz w:val="20"/>
                <w:szCs w:val="20"/>
                <w:lang w:eastAsia="zh-CN"/>
              </w:rPr>
              <w:t xml:space="preserve"> coverage is a concept for multiple UEs, from a given UE perspective, it can only be in coverage or out of coverage. Moreover, the Scheme 1 being discussed is similar to legacy mode 1, where the UE directly receive SL DCI and/or RRC </w:t>
            </w:r>
            <w:proofErr w:type="spellStart"/>
            <w:r>
              <w:rPr>
                <w:sz w:val="20"/>
                <w:szCs w:val="20"/>
                <w:lang w:eastAsia="zh-CN"/>
              </w:rPr>
              <w:t>siganling</w:t>
            </w:r>
            <w:proofErr w:type="spellEnd"/>
            <w:r>
              <w:rPr>
                <w:sz w:val="20"/>
                <w:szCs w:val="20"/>
                <w:lang w:eastAsia="zh-CN"/>
              </w:rPr>
              <w:t xml:space="preserve"> from </w:t>
            </w:r>
            <w:proofErr w:type="spellStart"/>
            <w:r>
              <w:rPr>
                <w:sz w:val="20"/>
                <w:szCs w:val="20"/>
                <w:lang w:eastAsia="zh-CN"/>
              </w:rPr>
              <w:t>gNB</w:t>
            </w:r>
            <w:proofErr w:type="spellEnd"/>
            <w:r>
              <w:rPr>
                <w:sz w:val="20"/>
                <w:szCs w:val="20"/>
                <w:lang w:eastAsia="zh-CN"/>
              </w:rPr>
              <w:t xml:space="preserve"> to obtain the allocated resource, that is the UE can only be in coverage, other schemes with </w:t>
            </w:r>
            <w:proofErr w:type="spellStart"/>
            <w:r>
              <w:rPr>
                <w:sz w:val="20"/>
                <w:szCs w:val="20"/>
                <w:lang w:eastAsia="zh-CN"/>
              </w:rPr>
              <w:t>ehhancment</w:t>
            </w:r>
            <w:proofErr w:type="spellEnd"/>
            <w:r>
              <w:rPr>
                <w:sz w:val="20"/>
                <w:szCs w:val="20"/>
                <w:lang w:eastAsia="zh-CN"/>
              </w:rPr>
              <w:t xml:space="preserve"> on top of this is covered by the last bullet.</w:t>
            </w:r>
          </w:p>
        </w:tc>
      </w:tr>
      <w:tr w:rsidR="00F90EBF" w:rsidRPr="0016779B" w14:paraId="37091380" w14:textId="77777777" w:rsidTr="00644F48">
        <w:tc>
          <w:tcPr>
            <w:tcW w:w="1435" w:type="dxa"/>
          </w:tcPr>
          <w:p w14:paraId="2E75C837" w14:textId="31F13964"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E338121" w14:textId="77777777"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 in principle.</w:t>
            </w:r>
          </w:p>
          <w:p w14:paraId="68ED939F" w14:textId="77777777" w:rsidR="00F90EBF" w:rsidRDefault="00F90EBF" w:rsidP="00F90EBF">
            <w:pPr>
              <w:jc w:val="both"/>
              <w:rPr>
                <w:sz w:val="20"/>
                <w:szCs w:val="20"/>
                <w:lang w:eastAsia="zh-CN"/>
              </w:rPr>
            </w:pPr>
            <w:r>
              <w:rPr>
                <w:sz w:val="20"/>
                <w:szCs w:val="20"/>
                <w:lang w:eastAsia="zh-CN"/>
              </w:rPr>
              <w:t>For scheme 1, the wording “</w:t>
            </w:r>
            <w:r w:rsidRPr="00DE1356">
              <w:rPr>
                <w:color w:val="00B050"/>
                <w:sz w:val="20"/>
                <w:lang w:val="en-GB"/>
              </w:rPr>
              <w:t xml:space="preserve">Only </w:t>
            </w:r>
            <w:r w:rsidRPr="00DE1356">
              <w:rPr>
                <w:sz w:val="20"/>
                <w:lang w:val="en-GB"/>
              </w:rPr>
              <w:t xml:space="preserve">applicable to </w:t>
            </w:r>
            <w:r w:rsidRPr="00DE1356">
              <w:rPr>
                <w:color w:val="00B050"/>
                <w:sz w:val="20"/>
                <w:lang w:val="en-GB"/>
              </w:rPr>
              <w:t xml:space="preserve">an </w:t>
            </w:r>
            <w:r w:rsidRPr="00DE1356">
              <w:rPr>
                <w:sz w:val="20"/>
                <w:lang w:val="en-GB"/>
              </w:rPr>
              <w:t xml:space="preserve">in-coverage </w:t>
            </w:r>
            <w:r w:rsidRPr="00DE1356">
              <w:rPr>
                <w:color w:val="00B050"/>
                <w:sz w:val="20"/>
                <w:lang w:val="en-GB"/>
              </w:rPr>
              <w:t>UE</w:t>
            </w:r>
            <w:r>
              <w:rPr>
                <w:sz w:val="20"/>
                <w:szCs w:val="20"/>
                <w:lang w:eastAsia="zh-CN"/>
              </w:rPr>
              <w:t xml:space="preserve">” seems too restrictive. For partial coverage </w:t>
            </w:r>
            <w:proofErr w:type="spellStart"/>
            <w:r>
              <w:rPr>
                <w:sz w:val="20"/>
                <w:szCs w:val="20"/>
                <w:lang w:eastAsia="zh-CN"/>
              </w:rPr>
              <w:t>acenario</w:t>
            </w:r>
            <w:proofErr w:type="spellEnd"/>
            <w:r>
              <w:rPr>
                <w:sz w:val="20"/>
                <w:szCs w:val="20"/>
                <w:lang w:eastAsia="zh-CN"/>
              </w:rPr>
              <w:t>, at the UE over network’s coverage can control the SL-PRS resource allocation. Why don’t we change the wording as follows:</w:t>
            </w:r>
          </w:p>
          <w:p w14:paraId="7D452349" w14:textId="77777777" w:rsidR="00F90EBF" w:rsidRPr="0055455E" w:rsidRDefault="00F90EBF" w:rsidP="00F90EBF">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60679045" w14:textId="77777777" w:rsidR="00F90EBF" w:rsidRPr="0055455E" w:rsidRDefault="00F90EBF" w:rsidP="00F90EBF">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00167E83" w14:textId="77777777" w:rsidR="00F90EBF" w:rsidRDefault="00F90EBF" w:rsidP="00F90EBF">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DE1356">
              <w:rPr>
                <w:rFonts w:ascii="Times New Roman" w:eastAsiaTheme="minorEastAsia" w:hAnsi="Times New Roman" w:cs="Times New Roman"/>
                <w:strike/>
                <w:lang w:val="en-GB" w:eastAsia="ko-KR"/>
              </w:rPr>
              <w:t xml:space="preserve"> </w:t>
            </w:r>
            <w:r w:rsidRPr="00DE1356">
              <w:rPr>
                <w:rFonts w:ascii="Times New Roman" w:eastAsiaTheme="minorEastAsia" w:hAnsi="Times New Roman" w:cs="Times New Roman"/>
                <w:strike/>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78EA97D" w14:textId="3EB9AEA0" w:rsidR="00F90EBF" w:rsidRDefault="00F90EBF" w:rsidP="00F90EBF">
            <w:pPr>
              <w:jc w:val="both"/>
              <w:rPr>
                <w:sz w:val="20"/>
                <w:szCs w:val="20"/>
                <w:lang w:eastAsia="zh-CN"/>
              </w:rPr>
            </w:pPr>
            <w:r>
              <w:rPr>
                <w:color w:val="00B050"/>
                <w:lang w:val="en-GB"/>
              </w:rPr>
              <w:t xml:space="preserve">Note: Further study the feasibility for partial-coverage </w:t>
            </w:r>
            <w:proofErr w:type="spellStart"/>
            <w:r>
              <w:rPr>
                <w:color w:val="00B050"/>
                <w:lang w:val="en-GB"/>
              </w:rPr>
              <w:t>U</w:t>
            </w:r>
            <w:r w:rsidR="000A4E3B">
              <w:rPr>
                <w:color w:val="00B050"/>
                <w:lang w:val="en-GB"/>
              </w:rPr>
              <w:t>e</w:t>
            </w:r>
            <w:r>
              <w:rPr>
                <w:color w:val="00B050"/>
                <w:lang w:val="en-GB"/>
              </w:rPr>
              <w:t>s</w:t>
            </w:r>
            <w:proofErr w:type="spellEnd"/>
            <w:r>
              <w:rPr>
                <w:color w:val="00B050"/>
                <w:lang w:val="en-GB"/>
              </w:rPr>
              <w:t xml:space="preserve"> after the SL-PRS related design for in-coverage and out-of-coverage scenario is completed.</w:t>
            </w:r>
          </w:p>
        </w:tc>
      </w:tr>
      <w:tr w:rsidR="00F9493B" w:rsidRPr="0016779B" w14:paraId="46106BC7" w14:textId="77777777" w:rsidTr="00644F48">
        <w:tc>
          <w:tcPr>
            <w:tcW w:w="1435" w:type="dxa"/>
          </w:tcPr>
          <w:p w14:paraId="1DCD32EA" w14:textId="2F05CF4B"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6426F84C" w14:textId="2CF61BA8" w:rsidR="00F9493B" w:rsidRDefault="00F9493B" w:rsidP="00F90EBF">
            <w:pPr>
              <w:jc w:val="both"/>
              <w:rPr>
                <w:sz w:val="20"/>
                <w:szCs w:val="20"/>
                <w:lang w:eastAsia="zh-CN"/>
              </w:rPr>
            </w:pPr>
            <w:r>
              <w:rPr>
                <w:sz w:val="20"/>
                <w:szCs w:val="20"/>
                <w:lang w:eastAsia="zh-CN"/>
              </w:rPr>
              <w:t>OK</w:t>
            </w:r>
          </w:p>
        </w:tc>
      </w:tr>
      <w:tr w:rsidR="005945A1" w:rsidRPr="0016779B" w14:paraId="106F67E2" w14:textId="77777777" w:rsidTr="00644F48">
        <w:tc>
          <w:tcPr>
            <w:tcW w:w="1435" w:type="dxa"/>
          </w:tcPr>
          <w:p w14:paraId="0F84A0D4" w14:textId="67B38E65" w:rsidR="005945A1" w:rsidRDefault="005945A1" w:rsidP="00F90EBF">
            <w:pPr>
              <w:pStyle w:val="BodyText"/>
              <w:spacing w:after="0"/>
              <w:rPr>
                <w:rFonts w:eastAsiaTheme="minorEastAsia"/>
                <w:sz w:val="20"/>
                <w:szCs w:val="20"/>
              </w:rPr>
            </w:pPr>
            <w:r>
              <w:rPr>
                <w:rFonts w:eastAsiaTheme="minorEastAsia"/>
                <w:sz w:val="20"/>
                <w:szCs w:val="20"/>
              </w:rPr>
              <w:t>Intel</w:t>
            </w:r>
          </w:p>
        </w:tc>
        <w:tc>
          <w:tcPr>
            <w:tcW w:w="8194" w:type="dxa"/>
          </w:tcPr>
          <w:p w14:paraId="4EFE0888" w14:textId="77777777" w:rsidR="003A2F2E" w:rsidRDefault="007D3EB9" w:rsidP="00F90EBF">
            <w:pPr>
              <w:jc w:val="both"/>
              <w:rPr>
                <w:sz w:val="20"/>
                <w:szCs w:val="20"/>
                <w:lang w:eastAsia="zh-CN"/>
              </w:rPr>
            </w:pPr>
            <w:r>
              <w:rPr>
                <w:sz w:val="20"/>
                <w:szCs w:val="20"/>
                <w:lang w:eastAsia="zh-CN"/>
              </w:rPr>
              <w:t xml:space="preserve">We share similar concerns as ZTE on </w:t>
            </w:r>
            <w:r w:rsidR="00CF6D2F">
              <w:rPr>
                <w:sz w:val="20"/>
                <w:szCs w:val="20"/>
                <w:lang w:eastAsia="zh-CN"/>
              </w:rPr>
              <w:t>the wording of “Only applicable to an in-coverage UE</w:t>
            </w:r>
            <w:proofErr w:type="gramStart"/>
            <w:r w:rsidR="00CF6D2F">
              <w:rPr>
                <w:sz w:val="20"/>
                <w:szCs w:val="20"/>
                <w:lang w:eastAsia="zh-CN"/>
              </w:rPr>
              <w:t>”</w:t>
            </w:r>
            <w:r w:rsidR="003A2F2E">
              <w:rPr>
                <w:sz w:val="20"/>
                <w:szCs w:val="20"/>
                <w:lang w:eastAsia="zh-CN"/>
              </w:rPr>
              <w:t>, and</w:t>
            </w:r>
            <w:proofErr w:type="gramEnd"/>
            <w:r w:rsidR="003A2F2E">
              <w:rPr>
                <w:sz w:val="20"/>
                <w:szCs w:val="20"/>
                <w:lang w:eastAsia="zh-CN"/>
              </w:rPr>
              <w:t xml:space="preserve"> support their suggestion to delete “Only”. </w:t>
            </w:r>
          </w:p>
          <w:p w14:paraId="261AA9BF" w14:textId="2C0F5B54" w:rsidR="005945A1" w:rsidRDefault="003A2F2E" w:rsidP="00F90EBF">
            <w:pPr>
              <w:jc w:val="both"/>
              <w:rPr>
                <w:sz w:val="20"/>
                <w:szCs w:val="20"/>
                <w:lang w:eastAsia="zh-CN"/>
              </w:rPr>
            </w:pPr>
            <w:r>
              <w:rPr>
                <w:sz w:val="20"/>
                <w:szCs w:val="20"/>
                <w:lang w:eastAsia="zh-CN"/>
              </w:rPr>
              <w:t xml:space="preserve">Also, as mentioned in previous round, </w:t>
            </w:r>
            <w:r w:rsidR="00AA3245">
              <w:rPr>
                <w:sz w:val="20"/>
                <w:szCs w:val="20"/>
                <w:lang w:eastAsia="zh-CN"/>
              </w:rPr>
              <w:t xml:space="preserve">we need to ensure that proper resource allocation methods are available for </w:t>
            </w:r>
            <w:r w:rsidR="00CF6D2F">
              <w:rPr>
                <w:sz w:val="20"/>
                <w:szCs w:val="20"/>
                <w:lang w:eastAsia="zh-CN"/>
              </w:rPr>
              <w:t xml:space="preserve"> </w:t>
            </w:r>
            <w:r w:rsidR="00FF1473">
              <w:rPr>
                <w:sz w:val="20"/>
                <w:szCs w:val="20"/>
                <w:lang w:eastAsia="zh-CN"/>
              </w:rPr>
              <w:t xml:space="preserve">partial coverage scenarios. Thus, we suggest </w:t>
            </w:r>
            <w:proofErr w:type="gramStart"/>
            <w:r w:rsidR="00FF1473">
              <w:rPr>
                <w:sz w:val="20"/>
                <w:szCs w:val="20"/>
                <w:lang w:eastAsia="zh-CN"/>
              </w:rPr>
              <w:t>to add</w:t>
            </w:r>
            <w:proofErr w:type="gramEnd"/>
            <w:r w:rsidR="00FF1473">
              <w:rPr>
                <w:sz w:val="20"/>
                <w:szCs w:val="20"/>
                <w:lang w:eastAsia="zh-CN"/>
              </w:rPr>
              <w:t xml:space="preserve"> a bullet:</w:t>
            </w:r>
          </w:p>
          <w:p w14:paraId="642F6E32" w14:textId="27371233" w:rsidR="00FF1473" w:rsidRPr="00DB0BE6" w:rsidRDefault="00FF1473" w:rsidP="00DB0BE6">
            <w:pPr>
              <w:pStyle w:val="ListParagraph"/>
              <w:numPr>
                <w:ilvl w:val="0"/>
                <w:numId w:val="68"/>
              </w:numPr>
              <w:rPr>
                <w:rFonts w:ascii="Times New Roman" w:eastAsiaTheme="minorEastAsia" w:hAnsi="Times New Roman" w:cs="Times New Roman"/>
                <w:color w:val="FF0000"/>
                <w:szCs w:val="24"/>
                <w:lang w:val="en-GB" w:eastAsia="ko-KR"/>
              </w:rPr>
            </w:pPr>
            <w:r w:rsidRPr="00DB0BE6">
              <w:rPr>
                <w:rFonts w:ascii="Times New Roman" w:eastAsiaTheme="minorEastAsia" w:hAnsi="Times New Roman" w:cs="Times New Roman"/>
                <w:color w:val="FF0000"/>
                <w:szCs w:val="24"/>
                <w:lang w:val="en-GB" w:eastAsia="ko-KR"/>
              </w:rPr>
              <w:t xml:space="preserve">Study </w:t>
            </w:r>
            <w:r w:rsidR="00DB0BE6" w:rsidRPr="00DB0BE6">
              <w:rPr>
                <w:rFonts w:ascii="Times New Roman" w:eastAsiaTheme="minorEastAsia" w:hAnsi="Times New Roman" w:cs="Times New Roman"/>
                <w:color w:val="FF0000"/>
                <w:szCs w:val="24"/>
                <w:lang w:val="en-GB" w:eastAsia="ko-KR"/>
              </w:rPr>
              <w:t>applicability of each Scheme in partial-coverage scenarios.</w:t>
            </w:r>
          </w:p>
          <w:p w14:paraId="6E1AAD18" w14:textId="35F57F1F" w:rsidR="003A2F2E" w:rsidRDefault="003A2F2E" w:rsidP="00F90EBF">
            <w:pPr>
              <w:jc w:val="both"/>
              <w:rPr>
                <w:sz w:val="20"/>
                <w:szCs w:val="20"/>
                <w:lang w:eastAsia="zh-CN"/>
              </w:rPr>
            </w:pPr>
          </w:p>
        </w:tc>
      </w:tr>
      <w:tr w:rsidR="000A4E3B" w:rsidRPr="0016779B" w14:paraId="7B0D0092" w14:textId="77777777" w:rsidTr="00644F48">
        <w:tc>
          <w:tcPr>
            <w:tcW w:w="1435" w:type="dxa"/>
          </w:tcPr>
          <w:p w14:paraId="6A1389A5" w14:textId="3E7620AF" w:rsidR="000A4E3B" w:rsidRDefault="000A4E3B" w:rsidP="00F90EBF">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0A946C57" w14:textId="0E84516B" w:rsidR="000A4E3B" w:rsidRDefault="000A4E3B" w:rsidP="00F90EBF">
            <w:pPr>
              <w:jc w:val="both"/>
              <w:rPr>
                <w:sz w:val="20"/>
                <w:szCs w:val="20"/>
                <w:lang w:eastAsia="zh-CN"/>
              </w:rPr>
            </w:pPr>
            <w:r>
              <w:rPr>
                <w:sz w:val="20"/>
                <w:szCs w:val="20"/>
                <w:lang w:eastAsia="zh-CN"/>
              </w:rPr>
              <w:t xml:space="preserve">We are ok with the </w:t>
            </w:r>
            <w:r w:rsidR="00E30E2C">
              <w:rPr>
                <w:sz w:val="20"/>
                <w:szCs w:val="20"/>
                <w:lang w:eastAsia="zh-CN"/>
              </w:rPr>
              <w:t>suggestion</w:t>
            </w:r>
            <w:r>
              <w:rPr>
                <w:sz w:val="20"/>
                <w:szCs w:val="20"/>
                <w:lang w:eastAsia="zh-CN"/>
              </w:rPr>
              <w:t xml:space="preserve"> from Intel.</w:t>
            </w:r>
          </w:p>
        </w:tc>
      </w:tr>
      <w:tr w:rsidR="006B20C6" w:rsidRPr="0016779B" w14:paraId="010222AB" w14:textId="77777777" w:rsidTr="00644F48">
        <w:tc>
          <w:tcPr>
            <w:tcW w:w="1435" w:type="dxa"/>
          </w:tcPr>
          <w:p w14:paraId="284980D5" w14:textId="112C6CB6" w:rsidR="006B20C6" w:rsidRDefault="006B20C6" w:rsidP="00F90EBF">
            <w:pPr>
              <w:pStyle w:val="BodyText"/>
              <w:spacing w:after="0"/>
              <w:rPr>
                <w:rFonts w:eastAsiaTheme="minorEastAsia"/>
                <w:sz w:val="20"/>
                <w:szCs w:val="20"/>
              </w:rPr>
            </w:pPr>
            <w:proofErr w:type="spellStart"/>
            <w:r>
              <w:rPr>
                <w:rFonts w:eastAsiaTheme="minorEastAsia"/>
                <w:sz w:val="20"/>
                <w:szCs w:val="20"/>
              </w:rPr>
              <w:t>Qaulcomm</w:t>
            </w:r>
            <w:proofErr w:type="spellEnd"/>
          </w:p>
        </w:tc>
        <w:tc>
          <w:tcPr>
            <w:tcW w:w="8194" w:type="dxa"/>
          </w:tcPr>
          <w:p w14:paraId="26E02BEE" w14:textId="5EEC46DE" w:rsidR="006B20C6" w:rsidRDefault="006B20C6" w:rsidP="00F90EBF">
            <w:pPr>
              <w:jc w:val="both"/>
              <w:rPr>
                <w:sz w:val="20"/>
                <w:szCs w:val="20"/>
                <w:lang w:eastAsia="zh-CN"/>
              </w:rPr>
            </w:pPr>
            <w:r>
              <w:rPr>
                <w:sz w:val="20"/>
                <w:szCs w:val="20"/>
                <w:lang w:eastAsia="zh-CN"/>
              </w:rPr>
              <w:t>Support</w:t>
            </w:r>
          </w:p>
        </w:tc>
      </w:tr>
    </w:tbl>
    <w:p w14:paraId="7AD0E344" w14:textId="77777777" w:rsidR="002D18D6" w:rsidRPr="00A25905" w:rsidRDefault="002D18D6" w:rsidP="002D18D6">
      <w:pPr>
        <w:tabs>
          <w:tab w:val="left" w:pos="1276"/>
        </w:tabs>
      </w:pPr>
    </w:p>
    <w:p w14:paraId="4C097AC8" w14:textId="77777777" w:rsidR="00B971DE" w:rsidRDefault="00B971DE" w:rsidP="00B971DE">
      <w:pPr>
        <w:pStyle w:val="Heading5"/>
        <w:rPr>
          <w:lang w:val="en-GB"/>
        </w:rPr>
      </w:pPr>
      <w:r w:rsidRPr="00231A7D">
        <w:rPr>
          <w:lang w:val="en-GB"/>
        </w:rPr>
        <w:t>FL Observation</w:t>
      </w:r>
      <w:r>
        <w:rPr>
          <w:lang w:val="en-GB"/>
        </w:rPr>
        <w:t>s</w:t>
      </w:r>
    </w:p>
    <w:p w14:paraId="22B826BF" w14:textId="5E11C88B" w:rsidR="00B971DE" w:rsidRDefault="00FA649E" w:rsidP="00B971DE">
      <w:pPr>
        <w:tabs>
          <w:tab w:val="left" w:pos="1276"/>
        </w:tabs>
      </w:pPr>
      <w:r>
        <w:t>Seems like the main discussion point resolves</w:t>
      </w:r>
      <w:r w:rsidR="000804A0">
        <w:t xml:space="preserve"> </w:t>
      </w:r>
      <w:r>
        <w:t xml:space="preserve">around the “in-coverage/partial-coverage” debate, as it is happening in other proposals. Even though </w:t>
      </w:r>
      <w:proofErr w:type="spellStart"/>
      <w:r w:rsidR="000804A0">
        <w:t>i</w:t>
      </w:r>
      <w:proofErr w:type="spellEnd"/>
      <w:r w:rsidR="000804A0">
        <w:t xml:space="preserve"> understand it is something that we may need to resolve, </w:t>
      </w:r>
      <w:proofErr w:type="spellStart"/>
      <w:r w:rsidR="000804A0">
        <w:t>i</w:t>
      </w:r>
      <w:proofErr w:type="spellEnd"/>
      <w:r w:rsidR="000804A0">
        <w:t xml:space="preserve"> </w:t>
      </w:r>
      <w:proofErr w:type="gramStart"/>
      <w:r w:rsidR="000804A0">
        <w:t>don’t</w:t>
      </w:r>
      <w:proofErr w:type="gramEnd"/>
      <w:r w:rsidR="000804A0">
        <w:t xml:space="preserve"> want to spend time on this now, especially at each proposal. Therefore, my suggestion is to fully remove that </w:t>
      </w:r>
      <w:proofErr w:type="spellStart"/>
      <w:r w:rsidR="000804A0">
        <w:t>subbullet</w:t>
      </w:r>
      <w:proofErr w:type="spellEnd"/>
      <w:r w:rsidR="000804A0">
        <w:t xml:space="preserve"> for scheme </w:t>
      </w:r>
      <w:proofErr w:type="gramStart"/>
      <w:r w:rsidR="000804A0">
        <w:t>1, and</w:t>
      </w:r>
      <w:proofErr w:type="gramEnd"/>
      <w:r w:rsidR="000804A0">
        <w:t xml:space="preserve"> let the contributions in the next meeting to point us to a way forward.</w:t>
      </w:r>
    </w:p>
    <w:p w14:paraId="60853BAF" w14:textId="77777777" w:rsidR="00F264A2" w:rsidRDefault="00F264A2" w:rsidP="00B971DE">
      <w:pPr>
        <w:tabs>
          <w:tab w:val="left" w:pos="1276"/>
        </w:tabs>
      </w:pPr>
    </w:p>
    <w:p w14:paraId="55771476" w14:textId="7C49DFEB" w:rsidR="00F264A2" w:rsidRPr="00C2243B" w:rsidRDefault="00F264A2" w:rsidP="00B971DE">
      <w:pPr>
        <w:tabs>
          <w:tab w:val="left" w:pos="1276"/>
        </w:tabs>
      </w:pPr>
      <w:r>
        <w:t>With regards to the comment from Samsung on “</w:t>
      </w:r>
      <w:r w:rsidRPr="00F264A2">
        <w:t>resource allocation of SL-Positioning measurement report</w:t>
      </w:r>
      <w:r w:rsidRPr="00F264A2">
        <w:t>”</w:t>
      </w:r>
      <w:r>
        <w:t xml:space="preserve">, </w:t>
      </w:r>
      <w:proofErr w:type="spellStart"/>
      <w:r>
        <w:t>i</w:t>
      </w:r>
      <w:proofErr w:type="spellEnd"/>
      <w:r>
        <w:t xml:space="preserve"> would prefer not to attempt to</w:t>
      </w:r>
      <w:r w:rsidR="00C2243B">
        <w:t xml:space="preserve"> destabilize the proposal and add the “</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00C2243B">
        <w:rPr>
          <w:sz w:val="22"/>
          <w:lang w:val="en-GB"/>
        </w:rPr>
        <w:t xml:space="preserve">across both schemes at this stage. Therefore, I keep it brackets and ask companies for their views. At a minimum </w:t>
      </w:r>
    </w:p>
    <w:p w14:paraId="0F3458E0" w14:textId="77777777" w:rsidR="00FA649E" w:rsidRDefault="00FA649E" w:rsidP="00FA649E">
      <w:pPr>
        <w:rPr>
          <w:lang w:val="en-GB"/>
        </w:rPr>
      </w:pPr>
    </w:p>
    <w:p w14:paraId="66424757" w14:textId="22D52263" w:rsidR="00FA649E" w:rsidRPr="00B27363" w:rsidRDefault="00FA649E" w:rsidP="00FA649E">
      <w:pPr>
        <w:pStyle w:val="Heading5"/>
      </w:pPr>
      <w:r w:rsidRPr="0081496D">
        <w:rPr>
          <w:highlight w:val="yellow"/>
        </w:rPr>
        <w:t xml:space="preserve">[MEDIUM]Feature </w:t>
      </w:r>
      <w:r w:rsidRPr="00F264A2">
        <w:rPr>
          <w:highlight w:val="yellow"/>
        </w:rPr>
        <w:t>Lead Proposal 5.2-v</w:t>
      </w:r>
      <w:r w:rsidRPr="00F264A2">
        <w:rPr>
          <w:highlight w:val="yellow"/>
        </w:rPr>
        <w:t>2</w:t>
      </w:r>
    </w:p>
    <w:p w14:paraId="17B7B6C4" w14:textId="4F8700EB" w:rsidR="00FA649E" w:rsidRPr="0055455E" w:rsidRDefault="00FA649E" w:rsidP="00FA649E">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w:t>
      </w:r>
      <w:r w:rsidR="00C2243B" w:rsidRPr="00C2243B">
        <w:rPr>
          <w:color w:val="0070C0"/>
          <w:sz w:val="22"/>
          <w:lang w:val="en-GB"/>
        </w:rPr>
        <w:t>[</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w:t>
      </w:r>
      <w:r w:rsidR="00C2243B">
        <w:rPr>
          <w:color w:val="0000FF"/>
          <w:sz w:val="22"/>
          <w:lang w:val="en-GB"/>
        </w:rPr>
        <w:t xml:space="preserve"> </w:t>
      </w:r>
      <w:r w:rsidRPr="0055455E">
        <w:rPr>
          <w:sz w:val="22"/>
          <w:lang w:val="en-GB"/>
        </w:rPr>
        <w:t xml:space="preserve">resource </w:t>
      </w:r>
      <w:r w:rsidRPr="00453187">
        <w:rPr>
          <w:sz w:val="22"/>
          <w:lang w:val="en-GB"/>
        </w:rPr>
        <w:t>allocation</w:t>
      </w:r>
      <w:r w:rsidRPr="0055455E">
        <w:rPr>
          <w:sz w:val="22"/>
          <w:lang w:val="en-GB"/>
        </w:rPr>
        <w:t>, study the following two schemes:</w:t>
      </w:r>
    </w:p>
    <w:p w14:paraId="7DEB2EBA" w14:textId="3BE78115" w:rsidR="00FA649E" w:rsidRPr="0055455E" w:rsidRDefault="00FA649E" w:rsidP="00FA649E">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453187">
        <w:rPr>
          <w:rFonts w:ascii="Times New Roman" w:eastAsiaTheme="minorEastAsia" w:hAnsi="Times New Roman" w:cs="Times New Roman"/>
          <w:szCs w:val="24"/>
          <w:lang w:val="en-GB" w:eastAsia="ko-KR"/>
        </w:rPr>
        <w:t>SL-PRS</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453187">
        <w:rPr>
          <w:rFonts w:ascii="Times New Roman" w:eastAsiaTheme="minorEastAsia" w:hAnsi="Times New Roman" w:cs="Times New Roman"/>
          <w:szCs w:val="24"/>
          <w:lang w:val="en-GB" w:eastAsia="ko-KR"/>
        </w:rPr>
        <w:t xml:space="preserve"> 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426C983F" w14:textId="1FF05FCC" w:rsidR="00FA649E" w:rsidRPr="00453187" w:rsidRDefault="00FA649E" w:rsidP="00F264A2">
      <w:pPr>
        <w:pStyle w:val="ListParagraph"/>
        <w:numPr>
          <w:ilvl w:val="1"/>
          <w:numId w:val="68"/>
        </w:numPr>
        <w:ind w:left="720"/>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453187">
        <w:rPr>
          <w:rFonts w:ascii="Times New Roman" w:eastAsiaTheme="minorEastAsia" w:hAnsi="Times New Roman" w:cs="Times New Roman"/>
          <w:szCs w:val="24"/>
          <w:lang w:val="en-GB" w:eastAsia="ko-KR"/>
        </w:rPr>
        <w:t>SL-PRS</w:t>
      </w:r>
      <w:r w:rsidRPr="0055455E">
        <w:rPr>
          <w:rFonts w:ascii="Times New Roman" w:eastAsiaTheme="minorEastAsia" w:hAnsi="Times New Roman" w:cs="Times New Roman"/>
          <w:szCs w:val="24"/>
          <w:lang w:val="en-GB" w:eastAsia="ko-KR"/>
        </w:rPr>
        <w:t xml:space="preserve"> resource</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55455E">
        <w:rPr>
          <w:rFonts w:ascii="Times New Roman" w:eastAsiaTheme="minorEastAsia" w:hAnsi="Times New Roman" w:cs="Times New Roman"/>
          <w:szCs w:val="24"/>
          <w:lang w:val="en-GB" w:eastAsia="ko-KR"/>
        </w:rPr>
        <w:t xml:space="preserve"> </w:t>
      </w:r>
      <w:r w:rsidRPr="0055455E">
        <w:rPr>
          <w:rFonts w:ascii="Times New Roman" w:hAnsi="Times New Roman" w:cs="Times New Roman"/>
          <w:color w:val="FF0000"/>
          <w:szCs w:val="24"/>
          <w:u w:val="single"/>
          <w:lang w:val="en-GB" w:eastAsia="zh-CN"/>
        </w:rPr>
        <w:t>allocation</w:t>
      </w:r>
    </w:p>
    <w:p w14:paraId="393665DF" w14:textId="08CF5601" w:rsidR="00453187" w:rsidRPr="00453187" w:rsidRDefault="00453187" w:rsidP="00453187">
      <w:pPr>
        <w:pStyle w:val="ListParagraph"/>
        <w:numPr>
          <w:ilvl w:val="1"/>
          <w:numId w:val="68"/>
        </w:numPr>
        <w:rPr>
          <w:rFonts w:ascii="Times New Roman" w:eastAsiaTheme="minorEastAsia" w:hAnsi="Times New Roman" w:cs="Times New Roman"/>
          <w:strike/>
          <w:lang w:val="en-GB" w:eastAsia="ko-KR"/>
        </w:rPr>
      </w:pPr>
      <w:r w:rsidRPr="00453187">
        <w:rPr>
          <w:rFonts w:ascii="Times New Roman" w:eastAsiaTheme="minorEastAsia" w:hAnsi="Times New Roman" w:cs="Times New Roman"/>
          <w:strike/>
          <w:lang w:val="en-GB" w:eastAsia="ko-KR"/>
        </w:rPr>
        <w:t>Only applicable to an in-coverage UE</w:t>
      </w:r>
    </w:p>
    <w:p w14:paraId="7B76F9B9" w14:textId="4D4A1F28"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00C2243B">
        <w:rPr>
          <w:color w:val="0000FF"/>
          <w:lang w:val="en-GB"/>
        </w:rPr>
        <w:t xml:space="preserve">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1E572F29" w14:textId="16A09EAA" w:rsidR="00FA649E" w:rsidRPr="00453187" w:rsidRDefault="00FA649E"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w:t>
      </w:r>
      <w:proofErr w:type="spellStart"/>
      <w:r w:rsidRPr="00453187">
        <w:rPr>
          <w:rFonts w:ascii="Times New Roman" w:eastAsiaTheme="minorEastAsia" w:hAnsi="Times New Roman" w:cs="Times New Roman"/>
          <w:szCs w:val="24"/>
          <w:lang w:val="en-GB" w:eastAsia="ko-KR"/>
        </w:rPr>
        <w:t>sidelink</w:t>
      </w:r>
      <w:proofErr w:type="spellEnd"/>
      <w:r w:rsidRPr="00453187">
        <w:rPr>
          <w:rFonts w:ascii="Times New Roman" w:eastAsiaTheme="minorEastAsia" w:hAnsi="Times New Roman" w:cs="Times New Roman"/>
          <w:szCs w:val="24"/>
          <w:lang w:val="en-GB" w:eastAsia="ko-KR"/>
        </w:rPr>
        <w:t xml:space="preserve"> positioning operation is responsible for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00C2243B">
        <w:rPr>
          <w:color w:val="0000FF"/>
          <w:lang w:val="en-GB"/>
        </w:rPr>
        <w:t xml:space="preserve"> </w:t>
      </w:r>
      <w:r w:rsidRPr="00453187">
        <w:rPr>
          <w:rFonts w:ascii="Times New Roman" w:eastAsiaTheme="minorEastAsia" w:hAnsi="Times New Roman" w:cs="Times New Roman"/>
          <w:szCs w:val="24"/>
          <w:lang w:val="en-GB" w:eastAsia="ko-KR"/>
        </w:rPr>
        <w:t xml:space="preserve">resource </w:t>
      </w:r>
      <w:r w:rsidRPr="00453187">
        <w:rPr>
          <w:rFonts w:ascii="Times New Roman" w:hAnsi="Times New Roman" w:cs="Times New Roman"/>
          <w:szCs w:val="24"/>
          <w:lang w:val="en-GB" w:eastAsia="zh-CN"/>
        </w:rPr>
        <w:t>allocation</w:t>
      </w:r>
    </w:p>
    <w:p w14:paraId="11B9029A" w14:textId="5E627F36" w:rsidR="00FA649E" w:rsidRPr="00453187" w:rsidRDefault="000804A0"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A</w:t>
      </w:r>
      <w:r w:rsidR="00FA649E" w:rsidRPr="00453187">
        <w:rPr>
          <w:rFonts w:ascii="Times New Roman" w:eastAsiaTheme="minorEastAsia" w:hAnsi="Times New Roman" w:cs="Times New Roman"/>
          <w:szCs w:val="24"/>
          <w:lang w:val="en-GB" w:eastAsia="ko-KR"/>
        </w:rPr>
        <w:t xml:space="preserve">pplicable regardless of the network coverage </w:t>
      </w:r>
    </w:p>
    <w:p w14:paraId="45EFB792" w14:textId="03B7295D"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hAnsi="Times New Roman" w:cs="Times New Roman"/>
        </w:rPr>
        <w:t>Include in the study, when applicable, any potential mechanisms, if needed, for SL-PRS resource coordination across a number of transmitting UEs (</w:t>
      </w:r>
      <w:proofErr w:type="gramStart"/>
      <w:r w:rsidRPr="00453187">
        <w:rPr>
          <w:rFonts w:ascii="Times New Roman" w:hAnsi="Times New Roman" w:cs="Times New Roman"/>
        </w:rPr>
        <w:t>e.g.</w:t>
      </w:r>
      <w:proofErr w:type="gramEnd"/>
      <w:r w:rsidRPr="00453187">
        <w:rPr>
          <w:rFonts w:ascii="Times New Roman" w:hAnsi="Times New Roman" w:cs="Times New Roman"/>
        </w:rPr>
        <w:t xml:space="preserve"> </w:t>
      </w:r>
      <w:r w:rsidRPr="00453187">
        <w:rPr>
          <w:rFonts w:ascii="Times New Roman" w:hAnsi="Times New Roman" w:cs="Times New Roman"/>
          <w:sz w:val="20"/>
          <w:szCs w:val="20"/>
          <w:lang w:eastAsia="zh-CN"/>
        </w:rPr>
        <w:t>IUC-like solutions)</w:t>
      </w:r>
      <w:r w:rsidRPr="00453187">
        <w:rPr>
          <w:rFonts w:ascii="Times New Roman" w:hAnsi="Times New Roman" w:cs="Times New Roman"/>
        </w:rPr>
        <w:t>.</w:t>
      </w:r>
    </w:p>
    <w:p w14:paraId="18622B51" w14:textId="7F1AC10D" w:rsidR="00FA649E" w:rsidRPr="00F264A2" w:rsidRDefault="00FA649E" w:rsidP="00FA649E">
      <w:pPr>
        <w:pStyle w:val="ListParagraph"/>
        <w:numPr>
          <w:ilvl w:val="0"/>
          <w:numId w:val="68"/>
        </w:numPr>
        <w:rPr>
          <w:rFonts w:ascii="Times New Roman" w:eastAsiaTheme="minorEastAsia" w:hAnsi="Times New Roman" w:cs="Times New Roman"/>
          <w:color w:val="FFC000"/>
          <w:szCs w:val="24"/>
          <w:lang w:val="en-GB" w:eastAsia="ko-KR"/>
        </w:rPr>
      </w:pPr>
      <w:r w:rsidRPr="00072E10">
        <w:rPr>
          <w:rFonts w:ascii="Times New Roman" w:hAnsi="Times New Roman" w:cs="Times New Roman"/>
          <w:color w:val="FFC000"/>
        </w:rPr>
        <w:t>Note: Other Schemes are not precluded to be studied</w:t>
      </w:r>
    </w:p>
    <w:p w14:paraId="5B2824B9" w14:textId="49ECEEAE" w:rsidR="000804A0" w:rsidRPr="0099374D" w:rsidRDefault="00C2243B" w:rsidP="0099374D">
      <w:pPr>
        <w:pStyle w:val="ListParagraph"/>
        <w:numPr>
          <w:ilvl w:val="0"/>
          <w:numId w:val="68"/>
        </w:numPr>
        <w:rPr>
          <w:rFonts w:ascii="Times New Roman" w:eastAsiaTheme="minorEastAsia" w:hAnsi="Times New Roman" w:cs="Times New Roman"/>
          <w:color w:val="FFC000"/>
          <w:szCs w:val="24"/>
          <w:lang w:val="en-GB" w:eastAsia="ko-KR"/>
        </w:rPr>
      </w:pPr>
      <w:r>
        <w:rPr>
          <w:color w:val="0000FF"/>
          <w:lang w:val="en-GB"/>
        </w:rPr>
        <w:t>[</w:t>
      </w:r>
      <w:r w:rsidR="00F264A2" w:rsidRPr="008A10A4">
        <w:rPr>
          <w:color w:val="0000FF"/>
          <w:lang w:val="en-GB"/>
        </w:rPr>
        <w:t>FFS how to handle resource allocation of SL-Positioning measurement report</w:t>
      </w:r>
      <w:r>
        <w:rPr>
          <w:color w:val="0000FF"/>
          <w:lang w:val="en-GB"/>
        </w:rPr>
        <w:t>]</w:t>
      </w:r>
    </w:p>
    <w:p w14:paraId="218D618E" w14:textId="77777777" w:rsidR="0099374D" w:rsidRPr="0099374D" w:rsidRDefault="0099374D" w:rsidP="005C0019">
      <w:pPr>
        <w:pStyle w:val="ListParagraph"/>
        <w:rPr>
          <w:rFonts w:ascii="Times New Roman" w:eastAsiaTheme="minorEastAsia" w:hAnsi="Times New Roman" w:cs="Times New Roman"/>
          <w:color w:val="FFC000"/>
          <w:szCs w:val="24"/>
          <w:lang w:val="en-GB" w:eastAsia="ko-KR"/>
        </w:rPr>
      </w:pPr>
    </w:p>
    <w:p w14:paraId="68958E07" w14:textId="544C577E" w:rsidR="00C2243B" w:rsidRDefault="00C2243B" w:rsidP="00C2243B">
      <w:pPr>
        <w:rPr>
          <w:lang w:val="en-GB"/>
        </w:rPr>
      </w:pPr>
      <w:r>
        <w:rPr>
          <w:lang w:val="en-GB"/>
        </w:rPr>
        <w:t>Companies are encouraged to comment on the following:</w:t>
      </w:r>
    </w:p>
    <w:p w14:paraId="7E488B50" w14:textId="76E3C8F1" w:rsidR="00C2243B" w:rsidRPr="00C2243B" w:rsidRDefault="00C2243B" w:rsidP="00C2243B">
      <w:pPr>
        <w:pStyle w:val="ListParagraph"/>
        <w:numPr>
          <w:ilvl w:val="0"/>
          <w:numId w:val="93"/>
        </w:numPr>
        <w:rPr>
          <w:lang w:val="en-GB"/>
        </w:rPr>
      </w:pPr>
      <w:r>
        <w:rPr>
          <w:lang w:val="en-GB"/>
        </w:rPr>
        <w:t xml:space="preserve">Do they want to keep or remove the text in brackets </w:t>
      </w:r>
      <w:r w:rsidRPr="00C2243B">
        <w:rPr>
          <w:color w:val="0070C0"/>
          <w:lang w:val="en-GB"/>
        </w:rPr>
        <w:t>[</w:t>
      </w:r>
      <w:r w:rsidRPr="005819DF">
        <w:rPr>
          <w:color w:val="0000FF"/>
          <w:lang w:val="en-GB"/>
        </w:rPr>
        <w:t xml:space="preserve">and/or </w:t>
      </w:r>
      <w:r>
        <w:rPr>
          <w:color w:val="0000FF"/>
          <w:lang w:val="en-GB"/>
        </w:rPr>
        <w:t>p</w:t>
      </w:r>
      <w:r w:rsidRPr="005819DF">
        <w:rPr>
          <w:color w:val="0000FF"/>
          <w:lang w:val="en-GB"/>
        </w:rPr>
        <w:t>ositioning measurement report</w:t>
      </w:r>
      <w:r>
        <w:rPr>
          <w:color w:val="0000FF"/>
          <w:lang w:val="en-GB"/>
        </w:rPr>
        <w:t xml:space="preserve">]? </w:t>
      </w:r>
    </w:p>
    <w:p w14:paraId="1BA0CC33" w14:textId="2F7731D7" w:rsidR="00C2243B" w:rsidRPr="00C2243B" w:rsidRDefault="00C2243B" w:rsidP="00443215">
      <w:pPr>
        <w:pStyle w:val="ListParagraph"/>
        <w:numPr>
          <w:ilvl w:val="1"/>
          <w:numId w:val="68"/>
        </w:numPr>
        <w:rPr>
          <w:lang w:val="en-GB"/>
        </w:rPr>
      </w:pPr>
      <w:r w:rsidRPr="00C2243B">
        <w:rPr>
          <w:lang w:val="en-GB"/>
        </w:rPr>
        <w:t xml:space="preserve">If you prefer to remove </w:t>
      </w:r>
      <w:r>
        <w:rPr>
          <w:lang w:val="en-GB"/>
        </w:rPr>
        <w:t>this text</w:t>
      </w:r>
      <w:r w:rsidRPr="00C2243B">
        <w:rPr>
          <w:lang w:val="en-GB"/>
        </w:rPr>
        <w:t xml:space="preserve"> from this proposal, are you OK to keep</w:t>
      </w:r>
      <w:r w:rsidR="00443215">
        <w:rPr>
          <w:lang w:val="en-GB"/>
        </w:rPr>
        <w:t xml:space="preserve"> at least</w:t>
      </w:r>
      <w:r w:rsidRPr="00C2243B">
        <w:rPr>
          <w:lang w:val="en-GB"/>
        </w:rPr>
        <w:t xml:space="preserve"> the last bullet </w:t>
      </w:r>
      <w:r w:rsidRPr="00C2243B">
        <w:rPr>
          <w:lang w:val="en-GB"/>
        </w:rPr>
        <w:t>[FFS how to handle resource allocation of SL-Positioning measurement report]</w:t>
      </w:r>
      <w:r w:rsidR="00443215">
        <w:rPr>
          <w:lang w:val="en-GB"/>
        </w:rPr>
        <w:t xml:space="preserve">? If </w:t>
      </w:r>
      <w:proofErr w:type="gramStart"/>
      <w:r w:rsidR="00443215">
        <w:rPr>
          <w:lang w:val="en-GB"/>
        </w:rPr>
        <w:t>not</w:t>
      </w:r>
      <w:proofErr w:type="gramEnd"/>
      <w:r w:rsidR="00443215">
        <w:rPr>
          <w:lang w:val="en-GB"/>
        </w:rPr>
        <w:t xml:space="preserve"> why?</w:t>
      </w:r>
    </w:p>
    <w:p w14:paraId="5ADCCF6C" w14:textId="5E6D4C03" w:rsidR="000804A0" w:rsidRPr="000804A0" w:rsidRDefault="000804A0" w:rsidP="000804A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804A0" w:rsidRPr="00D37441" w14:paraId="184A8495" w14:textId="77777777" w:rsidTr="00014D51">
        <w:tc>
          <w:tcPr>
            <w:tcW w:w="1435" w:type="dxa"/>
          </w:tcPr>
          <w:p w14:paraId="640E45D0" w14:textId="77777777" w:rsidR="000804A0" w:rsidRPr="000744C4" w:rsidRDefault="000804A0" w:rsidP="00014D51">
            <w:pPr>
              <w:pStyle w:val="BodyText"/>
              <w:spacing w:after="0"/>
              <w:rPr>
                <w:rFonts w:eastAsiaTheme="minorEastAsia"/>
                <w:sz w:val="20"/>
                <w:szCs w:val="20"/>
              </w:rPr>
            </w:pPr>
          </w:p>
        </w:tc>
        <w:tc>
          <w:tcPr>
            <w:tcW w:w="8194" w:type="dxa"/>
          </w:tcPr>
          <w:p w14:paraId="129925C4" w14:textId="77777777" w:rsidR="000804A0" w:rsidRPr="00D14D6B" w:rsidRDefault="000804A0" w:rsidP="00014D51">
            <w:pPr>
              <w:jc w:val="both"/>
              <w:rPr>
                <w:sz w:val="20"/>
                <w:szCs w:val="20"/>
                <w:lang w:eastAsia="zh-CN"/>
              </w:rPr>
            </w:pPr>
          </w:p>
        </w:tc>
      </w:tr>
    </w:tbl>
    <w:p w14:paraId="3AABB10C" w14:textId="77777777" w:rsidR="002D18D6" w:rsidRPr="00FA649E" w:rsidRDefault="002D18D6" w:rsidP="00C63149">
      <w:pPr>
        <w:rPr>
          <w:lang w:val="en-GB" w:eastAsia="zh-CN"/>
        </w:rPr>
      </w:pPr>
    </w:p>
    <w:p w14:paraId="67B3F140" w14:textId="77777777" w:rsidR="00312EEF" w:rsidRPr="008571A2" w:rsidRDefault="00312EEF" w:rsidP="00312EEF"/>
    <w:p w14:paraId="7D3B008F"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5B9165C2" w14:textId="77777777" w:rsidR="002E79C8" w:rsidRDefault="002E79C8" w:rsidP="00312EEF">
      <w:pPr>
        <w:rPr>
          <w:lang w:eastAsia="zh-CN"/>
        </w:rPr>
      </w:pPr>
    </w:p>
    <w:p w14:paraId="73F9AE65" w14:textId="77777777" w:rsidR="00312EEF" w:rsidRDefault="002E79C8" w:rsidP="00312EEF">
      <w:pPr>
        <w:rPr>
          <w:lang w:eastAsia="zh-CN"/>
        </w:rPr>
      </w:pPr>
      <w:r>
        <w:rPr>
          <w:lang w:eastAsia="zh-CN"/>
        </w:rPr>
        <w:t>With regards to the SL PHY-layer positioning procedures, we could start the discussion from the following 2 topics:</w:t>
      </w:r>
    </w:p>
    <w:p w14:paraId="4CA4609C" w14:textId="77777777" w:rsidR="002E79C8" w:rsidRPr="008571A2" w:rsidRDefault="002E79C8" w:rsidP="00312EEF">
      <w:pPr>
        <w:rPr>
          <w:lang w:eastAsia="zh-CN"/>
        </w:rPr>
      </w:pPr>
    </w:p>
    <w:p w14:paraId="591B2DB1"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02B4C429"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74ADF47F" w14:textId="77777777" w:rsidTr="00C87741">
        <w:tc>
          <w:tcPr>
            <w:tcW w:w="1255" w:type="dxa"/>
          </w:tcPr>
          <w:p w14:paraId="6BD5F8BD"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0AB44C13"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41D71E30"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416BC294" w14:textId="77777777" w:rsidTr="00C87741">
        <w:tc>
          <w:tcPr>
            <w:tcW w:w="1255" w:type="dxa"/>
          </w:tcPr>
          <w:p w14:paraId="50899CE7" w14:textId="77777777"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4A5531F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05D96632" w14:textId="77777777" w:rsidTr="00C87741">
        <w:tc>
          <w:tcPr>
            <w:tcW w:w="1255" w:type="dxa"/>
          </w:tcPr>
          <w:p w14:paraId="5E14716B"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515004E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619751B6" w14:textId="77777777" w:rsidTr="00C87741">
        <w:tc>
          <w:tcPr>
            <w:tcW w:w="1255" w:type="dxa"/>
          </w:tcPr>
          <w:p w14:paraId="00322FD6"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61C38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09B9594" w14:textId="77777777" w:rsidTr="00C87741">
        <w:tc>
          <w:tcPr>
            <w:tcW w:w="1255" w:type="dxa"/>
          </w:tcPr>
          <w:p w14:paraId="05268D6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330BA3E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In sidelink positioning SL-PRS is at least subject to DL pathloss based power control.</w:t>
            </w:r>
          </w:p>
        </w:tc>
      </w:tr>
      <w:tr w:rsidR="00312EEF" w:rsidRPr="008571A2" w14:paraId="277BF143" w14:textId="77777777" w:rsidTr="00C87741">
        <w:tc>
          <w:tcPr>
            <w:tcW w:w="1255" w:type="dxa"/>
          </w:tcPr>
          <w:p w14:paraId="4BC6459A"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106901EF"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7092854A" w14:textId="77777777" w:rsidTr="00C87741">
        <w:tc>
          <w:tcPr>
            <w:tcW w:w="1255" w:type="dxa"/>
          </w:tcPr>
          <w:p w14:paraId="58E35D19"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2577660B"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F3F79A9" w14:textId="77777777" w:rsidTr="00C87741">
        <w:tc>
          <w:tcPr>
            <w:tcW w:w="1255" w:type="dxa"/>
          </w:tcPr>
          <w:p w14:paraId="40106B28"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50EBC05C"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412B4C58" w14:textId="77777777" w:rsidR="00312EEF" w:rsidRDefault="00312EEF" w:rsidP="00312EEF">
      <w:pPr>
        <w:rPr>
          <w:lang w:val="en-GB"/>
        </w:rPr>
      </w:pPr>
    </w:p>
    <w:p w14:paraId="351CA0DD"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6541069" w14:textId="77777777" w:rsidR="008A60FF" w:rsidRPr="008A60FF" w:rsidRDefault="008A60FF" w:rsidP="00312EEF"/>
    <w:p w14:paraId="0206429F" w14:textId="77777777"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4536834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57566F57" w14:textId="77777777" w:rsidR="00312EEF" w:rsidRDefault="00312EEF" w:rsidP="00312EEF"/>
    <w:p w14:paraId="29FA50D2" w14:textId="77777777" w:rsidR="00312EEF" w:rsidRPr="0016779B" w:rsidRDefault="00312EEF" w:rsidP="00312EEF">
      <w:pPr>
        <w:pStyle w:val="Heading5"/>
        <w:rPr>
          <w:lang w:val="en-GB"/>
        </w:rPr>
      </w:pPr>
      <w:r w:rsidRPr="0016779B">
        <w:rPr>
          <w:lang w:val="en-GB"/>
        </w:rPr>
        <w:t>Companies views</w:t>
      </w:r>
    </w:p>
    <w:p w14:paraId="02FB5791"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65EAD8BB" w14:textId="77777777" w:rsidTr="00C87741">
        <w:tc>
          <w:tcPr>
            <w:tcW w:w="1435" w:type="dxa"/>
          </w:tcPr>
          <w:p w14:paraId="7F5B0FE4"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37DA333"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2AA21638" w14:textId="77777777" w:rsidTr="00C87741">
        <w:tc>
          <w:tcPr>
            <w:tcW w:w="1435" w:type="dxa"/>
          </w:tcPr>
          <w:p w14:paraId="7D896BC6"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F89613"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667FB788" w14:textId="77777777" w:rsidTr="00C87741">
        <w:tc>
          <w:tcPr>
            <w:tcW w:w="1435" w:type="dxa"/>
          </w:tcPr>
          <w:p w14:paraId="273B287A"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238CAAC3"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25487420" w14:textId="77777777" w:rsidTr="00C87741">
        <w:tc>
          <w:tcPr>
            <w:tcW w:w="1435" w:type="dxa"/>
          </w:tcPr>
          <w:p w14:paraId="4CB0BB3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30A1806" w14:textId="77777777"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2AFA3128" w14:textId="77777777" w:rsidTr="00C87741">
        <w:tc>
          <w:tcPr>
            <w:tcW w:w="1435" w:type="dxa"/>
          </w:tcPr>
          <w:p w14:paraId="679BB036" w14:textId="77777777" w:rsidR="00965F89" w:rsidRDefault="00965F89" w:rsidP="00965F89">
            <w:pPr>
              <w:pStyle w:val="BodyText"/>
              <w:spacing w:after="0"/>
              <w:rPr>
                <w:rFonts w:eastAsiaTheme="minorEastAsia"/>
                <w:sz w:val="20"/>
                <w:szCs w:val="20"/>
              </w:rPr>
            </w:pPr>
            <w:proofErr w:type="spellStart"/>
            <w:r w:rsidRPr="00965F89">
              <w:rPr>
                <w:rFonts w:eastAsiaTheme="minorEastAsia"/>
                <w:sz w:val="20"/>
                <w:szCs w:val="20"/>
              </w:rPr>
              <w:t>InterDigital</w:t>
            </w:r>
            <w:proofErr w:type="spellEnd"/>
          </w:p>
        </w:tc>
        <w:tc>
          <w:tcPr>
            <w:tcW w:w="8194" w:type="dxa"/>
          </w:tcPr>
          <w:p w14:paraId="5AC3F77C" w14:textId="77777777" w:rsidR="00965F89" w:rsidRDefault="00965F89" w:rsidP="00965F89">
            <w:pPr>
              <w:jc w:val="both"/>
              <w:rPr>
                <w:sz w:val="20"/>
                <w:szCs w:val="20"/>
                <w:lang w:eastAsia="zh-CN"/>
              </w:rPr>
            </w:pPr>
            <w:r>
              <w:rPr>
                <w:sz w:val="20"/>
                <w:szCs w:val="20"/>
              </w:rPr>
              <w:t xml:space="preserve">We agree with the proposal. </w:t>
            </w:r>
          </w:p>
        </w:tc>
      </w:tr>
      <w:tr w:rsidR="00814912" w14:paraId="07CCC8B5" w14:textId="77777777" w:rsidTr="00D36803">
        <w:tc>
          <w:tcPr>
            <w:tcW w:w="1435" w:type="dxa"/>
          </w:tcPr>
          <w:p w14:paraId="5B3C8E9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D372680" w14:textId="77777777" w:rsidR="00814912" w:rsidRDefault="00814912" w:rsidP="00D36803">
            <w:pPr>
              <w:jc w:val="both"/>
              <w:rPr>
                <w:sz w:val="20"/>
                <w:szCs w:val="20"/>
                <w:lang w:eastAsia="zh-CN"/>
              </w:rPr>
            </w:pPr>
            <w:r>
              <w:rPr>
                <w:sz w:val="20"/>
                <w:szCs w:val="20"/>
                <w:lang w:eastAsia="zh-CN"/>
              </w:rPr>
              <w:t>Support</w:t>
            </w:r>
          </w:p>
        </w:tc>
      </w:tr>
      <w:tr w:rsidR="001916B6" w:rsidRPr="0016779B" w14:paraId="6A155E65" w14:textId="77777777" w:rsidTr="001916B6">
        <w:tc>
          <w:tcPr>
            <w:tcW w:w="1435" w:type="dxa"/>
          </w:tcPr>
          <w:p w14:paraId="563C70D0"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7C0CA1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0B6D0AA2" w14:textId="77777777" w:rsidTr="001916B6">
        <w:tc>
          <w:tcPr>
            <w:tcW w:w="1435" w:type="dxa"/>
          </w:tcPr>
          <w:p w14:paraId="50D32F91" w14:textId="77777777"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50D4B693" w14:textId="77777777" w:rsidR="002D5E0B" w:rsidRDefault="002D5E0B" w:rsidP="00D36803">
            <w:pPr>
              <w:jc w:val="both"/>
              <w:rPr>
                <w:sz w:val="20"/>
                <w:szCs w:val="20"/>
                <w:lang w:eastAsia="zh-CN"/>
              </w:rPr>
            </w:pPr>
            <w:r>
              <w:rPr>
                <w:sz w:val="20"/>
                <w:szCs w:val="20"/>
                <w:lang w:eastAsia="zh-CN"/>
              </w:rPr>
              <w:t>OK to study the above</w:t>
            </w:r>
          </w:p>
        </w:tc>
      </w:tr>
      <w:tr w:rsidR="00C45530" w14:paraId="742046B4" w14:textId="77777777" w:rsidTr="00C45530">
        <w:tc>
          <w:tcPr>
            <w:tcW w:w="1435" w:type="dxa"/>
          </w:tcPr>
          <w:p w14:paraId="713DAB8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5EA99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3AEBCFA" w14:textId="77777777" w:rsidTr="00C45530">
        <w:tc>
          <w:tcPr>
            <w:tcW w:w="1435" w:type="dxa"/>
          </w:tcPr>
          <w:p w14:paraId="15456247"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1D7ED13" w14:textId="77777777" w:rsidR="000860D0" w:rsidRDefault="000860D0" w:rsidP="000860D0">
            <w:pPr>
              <w:jc w:val="both"/>
              <w:rPr>
                <w:sz w:val="20"/>
                <w:szCs w:val="20"/>
                <w:lang w:eastAsia="zh-CN"/>
              </w:rPr>
            </w:pPr>
            <w:r>
              <w:rPr>
                <w:sz w:val="20"/>
                <w:szCs w:val="20"/>
                <w:lang w:eastAsia="zh-CN"/>
              </w:rPr>
              <w:t>Support</w:t>
            </w:r>
          </w:p>
        </w:tc>
      </w:tr>
      <w:tr w:rsidR="00047D5E" w14:paraId="73A6CE3C" w14:textId="77777777" w:rsidTr="00C45530">
        <w:tc>
          <w:tcPr>
            <w:tcW w:w="1435" w:type="dxa"/>
          </w:tcPr>
          <w:p w14:paraId="1194C32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3104EAC" w14:textId="77777777" w:rsidR="00047D5E" w:rsidRDefault="00047D5E" w:rsidP="000860D0">
            <w:pPr>
              <w:jc w:val="both"/>
              <w:rPr>
                <w:sz w:val="20"/>
                <w:szCs w:val="20"/>
                <w:lang w:eastAsia="zh-CN"/>
              </w:rPr>
            </w:pPr>
            <w:r>
              <w:rPr>
                <w:sz w:val="20"/>
                <w:szCs w:val="20"/>
                <w:lang w:eastAsia="zh-CN"/>
              </w:rPr>
              <w:t>Support</w:t>
            </w:r>
          </w:p>
        </w:tc>
      </w:tr>
      <w:tr w:rsidR="00CC39FC" w14:paraId="0ED1269D" w14:textId="77777777" w:rsidTr="00C45530">
        <w:tc>
          <w:tcPr>
            <w:tcW w:w="1435" w:type="dxa"/>
          </w:tcPr>
          <w:p w14:paraId="6142C503"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8CEF9C" w14:textId="77777777" w:rsidR="00CC39FC" w:rsidRDefault="00CC39FC" w:rsidP="00CC39FC">
            <w:pPr>
              <w:jc w:val="both"/>
              <w:rPr>
                <w:sz w:val="20"/>
                <w:szCs w:val="20"/>
                <w:lang w:eastAsia="zh-CN"/>
              </w:rPr>
            </w:pPr>
            <w:r>
              <w:rPr>
                <w:sz w:val="20"/>
                <w:szCs w:val="20"/>
                <w:lang w:eastAsia="zh-CN"/>
              </w:rPr>
              <w:t>We are fine to study this.</w:t>
            </w:r>
          </w:p>
        </w:tc>
      </w:tr>
      <w:tr w:rsidR="00260C97" w14:paraId="0AA6CB17" w14:textId="77777777" w:rsidTr="00C45530">
        <w:tc>
          <w:tcPr>
            <w:tcW w:w="1435" w:type="dxa"/>
          </w:tcPr>
          <w:p w14:paraId="08C320F1"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0D3711A" w14:textId="77777777" w:rsidR="00260C97" w:rsidRDefault="00260C97" w:rsidP="00CC39FC">
            <w:pPr>
              <w:jc w:val="both"/>
              <w:rPr>
                <w:sz w:val="20"/>
                <w:szCs w:val="20"/>
                <w:lang w:eastAsia="zh-CN"/>
              </w:rPr>
            </w:pPr>
            <w:r w:rsidRPr="00260C97">
              <w:rPr>
                <w:sz w:val="20"/>
                <w:szCs w:val="20"/>
                <w:lang w:eastAsia="zh-CN"/>
              </w:rPr>
              <w:t>Support.</w:t>
            </w:r>
          </w:p>
        </w:tc>
      </w:tr>
      <w:tr w:rsidR="00886D63" w14:paraId="0A44FF65" w14:textId="77777777" w:rsidTr="00C45530">
        <w:tc>
          <w:tcPr>
            <w:tcW w:w="1435" w:type="dxa"/>
          </w:tcPr>
          <w:p w14:paraId="3BC9E043"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4AAD38F0" w14:textId="77777777" w:rsidR="00886D63" w:rsidRDefault="00886D63" w:rsidP="00886D63">
            <w:pPr>
              <w:jc w:val="both"/>
              <w:rPr>
                <w:sz w:val="20"/>
                <w:szCs w:val="20"/>
              </w:rPr>
            </w:pPr>
            <w:r>
              <w:rPr>
                <w:sz w:val="20"/>
                <w:szCs w:val="20"/>
              </w:rPr>
              <w:t>OK. However, we can remove the some details as</w:t>
            </w:r>
          </w:p>
          <w:p w14:paraId="726E3DC7" w14:textId="7777777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45751184" w14:textId="77777777" w:rsidTr="00C45530">
        <w:tc>
          <w:tcPr>
            <w:tcW w:w="1435" w:type="dxa"/>
          </w:tcPr>
          <w:p w14:paraId="14068229" w14:textId="77777777"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8BC28C6" w14:textId="77777777" w:rsidR="00B335CE" w:rsidRDefault="00B335CE" w:rsidP="00B335CE">
            <w:pPr>
              <w:jc w:val="both"/>
              <w:rPr>
                <w:sz w:val="20"/>
                <w:szCs w:val="20"/>
              </w:rPr>
            </w:pPr>
            <w:r>
              <w:rPr>
                <w:sz w:val="20"/>
                <w:szCs w:val="20"/>
              </w:rPr>
              <w:t>Support</w:t>
            </w:r>
          </w:p>
        </w:tc>
      </w:tr>
      <w:tr w:rsidR="00354C1E" w14:paraId="5E7F1296" w14:textId="77777777" w:rsidTr="00354C1E">
        <w:tc>
          <w:tcPr>
            <w:tcW w:w="1435" w:type="dxa"/>
          </w:tcPr>
          <w:p w14:paraId="372DC9C6"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A27C14"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1964CBFE" w14:textId="77777777" w:rsidTr="00C45530">
        <w:tc>
          <w:tcPr>
            <w:tcW w:w="1435" w:type="dxa"/>
          </w:tcPr>
          <w:p w14:paraId="4BF8E0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25BB3173" w14:textId="77777777"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72647B73" w14:textId="77777777" w:rsidTr="00C45530">
        <w:tc>
          <w:tcPr>
            <w:tcW w:w="1435" w:type="dxa"/>
          </w:tcPr>
          <w:p w14:paraId="4AF28020"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42A35F3"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106BBAE7" w14:textId="77777777" w:rsidTr="00C45530">
        <w:tc>
          <w:tcPr>
            <w:tcW w:w="1435" w:type="dxa"/>
          </w:tcPr>
          <w:p w14:paraId="13E0D242"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32EEDB9C" w14:textId="77777777"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158E6B9F" w14:textId="77777777" w:rsidTr="00C45530">
        <w:tc>
          <w:tcPr>
            <w:tcW w:w="1435" w:type="dxa"/>
          </w:tcPr>
          <w:p w14:paraId="0FEDF17C" w14:textId="77777777"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3655D30D" w14:textId="77777777" w:rsidR="006E6DC8" w:rsidRDefault="006E6DC8" w:rsidP="006E6DC8">
            <w:pPr>
              <w:jc w:val="both"/>
              <w:rPr>
                <w:sz w:val="20"/>
                <w:szCs w:val="20"/>
                <w:lang w:eastAsia="zh-CN"/>
              </w:rPr>
            </w:pPr>
            <w:r>
              <w:rPr>
                <w:sz w:val="20"/>
                <w:szCs w:val="20"/>
              </w:rPr>
              <w:t>OK</w:t>
            </w:r>
          </w:p>
        </w:tc>
      </w:tr>
      <w:tr w:rsidR="00E8763B" w14:paraId="2E54C7EC" w14:textId="77777777" w:rsidTr="00C45530">
        <w:tc>
          <w:tcPr>
            <w:tcW w:w="1435" w:type="dxa"/>
          </w:tcPr>
          <w:p w14:paraId="13C37AB2" w14:textId="77777777" w:rsidR="00E8763B" w:rsidRDefault="00E8763B" w:rsidP="00E8763B">
            <w:pPr>
              <w:pStyle w:val="BodyText"/>
              <w:spacing w:after="0"/>
              <w:rPr>
                <w:sz w:val="20"/>
                <w:szCs w:val="20"/>
              </w:rPr>
            </w:pPr>
            <w:r>
              <w:rPr>
                <w:sz w:val="20"/>
                <w:szCs w:val="20"/>
              </w:rPr>
              <w:t>Ericsson</w:t>
            </w:r>
          </w:p>
        </w:tc>
        <w:tc>
          <w:tcPr>
            <w:tcW w:w="8194" w:type="dxa"/>
          </w:tcPr>
          <w:p w14:paraId="4D46C087" w14:textId="77777777" w:rsidR="00E8763B" w:rsidRDefault="00E8763B" w:rsidP="00E8763B">
            <w:pPr>
              <w:jc w:val="both"/>
              <w:rPr>
                <w:sz w:val="20"/>
                <w:szCs w:val="20"/>
              </w:rPr>
            </w:pPr>
            <w:r>
              <w:rPr>
                <w:sz w:val="20"/>
                <w:szCs w:val="20"/>
              </w:rPr>
              <w:t>ok to study</w:t>
            </w:r>
          </w:p>
        </w:tc>
      </w:tr>
      <w:tr w:rsidR="00CD104D" w14:paraId="57D9C0EF" w14:textId="77777777" w:rsidTr="00C45530">
        <w:tc>
          <w:tcPr>
            <w:tcW w:w="1435" w:type="dxa"/>
          </w:tcPr>
          <w:p w14:paraId="05866A27" w14:textId="77777777" w:rsidR="00CD104D" w:rsidRDefault="00CD104D" w:rsidP="00CD104D">
            <w:pPr>
              <w:pStyle w:val="BodyText"/>
              <w:spacing w:after="0"/>
              <w:rPr>
                <w:sz w:val="20"/>
                <w:szCs w:val="20"/>
              </w:rPr>
            </w:pPr>
            <w:r>
              <w:rPr>
                <w:sz w:val="20"/>
                <w:szCs w:val="20"/>
              </w:rPr>
              <w:t>Intel</w:t>
            </w:r>
          </w:p>
        </w:tc>
        <w:tc>
          <w:tcPr>
            <w:tcW w:w="8194" w:type="dxa"/>
          </w:tcPr>
          <w:p w14:paraId="10A2FD3D" w14:textId="77777777" w:rsidR="00CD104D" w:rsidRDefault="00CD104D" w:rsidP="00CD104D">
            <w:pPr>
              <w:jc w:val="both"/>
              <w:rPr>
                <w:sz w:val="20"/>
                <w:szCs w:val="20"/>
              </w:rPr>
            </w:pPr>
            <w:r>
              <w:rPr>
                <w:sz w:val="20"/>
                <w:szCs w:val="20"/>
              </w:rPr>
              <w:t>Support.</w:t>
            </w:r>
          </w:p>
        </w:tc>
      </w:tr>
      <w:tr w:rsidR="008D267F" w14:paraId="08902AFA" w14:textId="77777777" w:rsidTr="00C45530">
        <w:tc>
          <w:tcPr>
            <w:tcW w:w="1435" w:type="dxa"/>
          </w:tcPr>
          <w:p w14:paraId="0BE8BFE0" w14:textId="00BCE8A3" w:rsidR="008D267F" w:rsidRDefault="008D267F" w:rsidP="00CD104D">
            <w:pPr>
              <w:pStyle w:val="BodyText"/>
              <w:spacing w:after="0"/>
              <w:rPr>
                <w:sz w:val="20"/>
                <w:szCs w:val="20"/>
              </w:rPr>
            </w:pPr>
            <w:r>
              <w:rPr>
                <w:sz w:val="20"/>
                <w:szCs w:val="20"/>
              </w:rPr>
              <w:t>Qualcomm</w:t>
            </w:r>
          </w:p>
        </w:tc>
        <w:tc>
          <w:tcPr>
            <w:tcW w:w="8194" w:type="dxa"/>
          </w:tcPr>
          <w:p w14:paraId="7B15A60D" w14:textId="64BA807D" w:rsidR="008D267F" w:rsidRDefault="008D267F" w:rsidP="00CD104D">
            <w:pPr>
              <w:jc w:val="both"/>
              <w:rPr>
                <w:sz w:val="20"/>
                <w:szCs w:val="20"/>
              </w:rPr>
            </w:pPr>
            <w:r>
              <w:rPr>
                <w:sz w:val="20"/>
                <w:szCs w:val="20"/>
              </w:rPr>
              <w:t>Support</w:t>
            </w:r>
          </w:p>
        </w:tc>
      </w:tr>
    </w:tbl>
    <w:p w14:paraId="57CB7E5E" w14:textId="77777777" w:rsidR="00312EEF" w:rsidRDefault="00312EEF" w:rsidP="00312EEF">
      <w:pPr>
        <w:rPr>
          <w:lang w:val="en-GB"/>
        </w:rPr>
      </w:pPr>
    </w:p>
    <w:p w14:paraId="34BBCB6B" w14:textId="77777777" w:rsidR="00143915" w:rsidRDefault="00143915" w:rsidP="00312EEF">
      <w:pPr>
        <w:rPr>
          <w:lang w:val="en-GB"/>
        </w:rPr>
      </w:pPr>
    </w:p>
    <w:p w14:paraId="23779799" w14:textId="39F2158C" w:rsidR="00143915" w:rsidRDefault="00143915" w:rsidP="00143915">
      <w:pPr>
        <w:pStyle w:val="Heading5"/>
      </w:pPr>
      <w:r>
        <w:rPr>
          <w:highlight w:val="yellow"/>
        </w:rPr>
        <w:t>[</w:t>
      </w:r>
      <w:r w:rsidR="004F2150">
        <w:rPr>
          <w:highlight w:val="yellow"/>
        </w:rPr>
        <w:t>CLOSED</w:t>
      </w:r>
      <w:r>
        <w:rPr>
          <w:highlight w:val="yellow"/>
        </w:rPr>
        <w:t>]</w:t>
      </w:r>
      <w:r w:rsidRPr="00143915">
        <w:rPr>
          <w:highlight w:val="yellow"/>
        </w:rPr>
        <w:t>Feature Lead Proposal 6.1-v1</w:t>
      </w:r>
    </w:p>
    <w:p w14:paraId="3DFF8640" w14:textId="77777777" w:rsidR="00143915" w:rsidRDefault="00143915" w:rsidP="0039229D">
      <w:r w:rsidRPr="005B3698">
        <w:t>Study power control mechanisms for SL-PRS transmission, including whether it is necessary</w:t>
      </w:r>
      <w:r>
        <w:t>.</w:t>
      </w:r>
    </w:p>
    <w:p w14:paraId="0ECE0B89" w14:textId="77777777" w:rsidR="0039229D" w:rsidRPr="0039229D" w:rsidRDefault="0039229D" w:rsidP="0039229D"/>
    <w:p w14:paraId="119D48C9" w14:textId="77777777" w:rsidR="00143915" w:rsidRPr="0016779B" w:rsidRDefault="00143915" w:rsidP="00143915">
      <w:pPr>
        <w:pStyle w:val="Heading5"/>
        <w:rPr>
          <w:lang w:val="en-GB"/>
        </w:rPr>
      </w:pPr>
      <w:r w:rsidRPr="0016779B">
        <w:rPr>
          <w:lang w:val="en-GB"/>
        </w:rPr>
        <w:t>Companies views</w:t>
      </w:r>
    </w:p>
    <w:p w14:paraId="59FDFB78"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9636ADE" w14:textId="77777777" w:rsidTr="00C36F91">
        <w:tc>
          <w:tcPr>
            <w:tcW w:w="1440" w:type="dxa"/>
          </w:tcPr>
          <w:p w14:paraId="7FA50A20"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79825E2A" w14:textId="77777777" w:rsidR="00B45AC8" w:rsidRPr="0016779B" w:rsidRDefault="00B45AC8" w:rsidP="00C36F91">
            <w:pPr>
              <w:jc w:val="both"/>
              <w:rPr>
                <w:sz w:val="20"/>
                <w:szCs w:val="20"/>
                <w:lang w:eastAsia="zh-CN"/>
              </w:rPr>
            </w:pPr>
            <w:r>
              <w:rPr>
                <w:sz w:val="20"/>
                <w:szCs w:val="20"/>
                <w:lang w:eastAsia="zh-CN"/>
              </w:rPr>
              <w:t>OK</w:t>
            </w:r>
          </w:p>
        </w:tc>
      </w:tr>
      <w:tr w:rsidR="00143915" w:rsidRPr="00D37441" w14:paraId="5E0F7AF3" w14:textId="77777777" w:rsidTr="00DD3340">
        <w:tc>
          <w:tcPr>
            <w:tcW w:w="1440" w:type="dxa"/>
          </w:tcPr>
          <w:p w14:paraId="160798FF" w14:textId="77777777" w:rsidR="00143915"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3C853A04" w14:textId="77777777" w:rsidR="00143915" w:rsidRPr="0016779B" w:rsidRDefault="00277357" w:rsidP="00DD3340">
            <w:pPr>
              <w:jc w:val="both"/>
              <w:rPr>
                <w:sz w:val="20"/>
                <w:szCs w:val="20"/>
                <w:lang w:eastAsia="zh-CN"/>
              </w:rPr>
            </w:pPr>
            <w:r>
              <w:rPr>
                <w:sz w:val="20"/>
                <w:szCs w:val="20"/>
                <w:lang w:eastAsia="zh-CN"/>
              </w:rPr>
              <w:t>Support</w:t>
            </w:r>
          </w:p>
        </w:tc>
      </w:tr>
      <w:tr w:rsidR="00540880" w:rsidRPr="00D37441" w14:paraId="664B3215" w14:textId="77777777" w:rsidTr="00DD3340">
        <w:tc>
          <w:tcPr>
            <w:tcW w:w="1440" w:type="dxa"/>
          </w:tcPr>
          <w:p w14:paraId="12ECB1C5"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1D6C7EDA" w14:textId="77777777" w:rsidR="00540880" w:rsidRDefault="00540880" w:rsidP="00540880">
            <w:pPr>
              <w:jc w:val="both"/>
              <w:rPr>
                <w:sz w:val="20"/>
                <w:szCs w:val="20"/>
                <w:lang w:eastAsia="zh-CN"/>
              </w:rPr>
            </w:pPr>
            <w:r>
              <w:rPr>
                <w:sz w:val="20"/>
                <w:szCs w:val="20"/>
                <w:lang w:eastAsia="zh-CN"/>
              </w:rPr>
              <w:t>OK</w:t>
            </w:r>
          </w:p>
        </w:tc>
      </w:tr>
      <w:tr w:rsidR="00B75EDB" w:rsidRPr="0016779B" w14:paraId="226B6742" w14:textId="77777777" w:rsidTr="00B75EDB">
        <w:tc>
          <w:tcPr>
            <w:tcW w:w="1440" w:type="dxa"/>
          </w:tcPr>
          <w:p w14:paraId="6DCD3501"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74775E59" w14:textId="77777777" w:rsidR="00B75EDB" w:rsidRPr="0016779B" w:rsidRDefault="00B75EDB" w:rsidP="00BD5553">
            <w:pPr>
              <w:jc w:val="both"/>
              <w:rPr>
                <w:sz w:val="20"/>
                <w:szCs w:val="20"/>
              </w:rPr>
            </w:pPr>
            <w:r>
              <w:rPr>
                <w:rFonts w:hint="eastAsia"/>
                <w:sz w:val="20"/>
                <w:szCs w:val="20"/>
              </w:rPr>
              <w:t>Support</w:t>
            </w:r>
          </w:p>
        </w:tc>
      </w:tr>
      <w:tr w:rsidR="00F42CCC" w:rsidRPr="0016779B" w14:paraId="521A2295" w14:textId="77777777" w:rsidTr="00B75EDB">
        <w:tc>
          <w:tcPr>
            <w:tcW w:w="1440" w:type="dxa"/>
          </w:tcPr>
          <w:p w14:paraId="0D650A4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7846E05C" w14:textId="77777777" w:rsidR="00F42CCC" w:rsidRDefault="00F42CCC" w:rsidP="00F42CCC">
            <w:pPr>
              <w:jc w:val="both"/>
              <w:rPr>
                <w:sz w:val="20"/>
                <w:szCs w:val="20"/>
              </w:rPr>
            </w:pPr>
            <w:r>
              <w:rPr>
                <w:rFonts w:hint="eastAsia"/>
                <w:sz w:val="20"/>
                <w:szCs w:val="20"/>
                <w:lang w:eastAsia="zh-CN"/>
              </w:rPr>
              <w:t>OK</w:t>
            </w:r>
          </w:p>
        </w:tc>
      </w:tr>
      <w:tr w:rsidR="00234815" w:rsidRPr="00BB2C44" w14:paraId="6856028E" w14:textId="77777777" w:rsidTr="00234815">
        <w:tc>
          <w:tcPr>
            <w:tcW w:w="1440" w:type="dxa"/>
          </w:tcPr>
          <w:p w14:paraId="4FAD7D0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DA259A6"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91ACD42" w14:textId="77777777" w:rsidTr="00234815">
        <w:tc>
          <w:tcPr>
            <w:tcW w:w="1440" w:type="dxa"/>
          </w:tcPr>
          <w:p w14:paraId="46ACE5D7"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1FA444A"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5D2378E9" w14:textId="77777777" w:rsidTr="00234815">
        <w:tc>
          <w:tcPr>
            <w:tcW w:w="1440" w:type="dxa"/>
          </w:tcPr>
          <w:p w14:paraId="044138EB"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55313DFA" w14:textId="77777777" w:rsidR="00905A8C" w:rsidRPr="00905A8C" w:rsidRDefault="00905A8C" w:rsidP="000A4055">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703A81DF" w14:textId="77777777" w:rsidTr="00A25905">
        <w:tc>
          <w:tcPr>
            <w:tcW w:w="1440" w:type="dxa"/>
          </w:tcPr>
          <w:p w14:paraId="34E25B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6AD7B4A8"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233760AA" w14:textId="77777777" w:rsidTr="00591EA2">
        <w:tc>
          <w:tcPr>
            <w:tcW w:w="1440" w:type="dxa"/>
          </w:tcPr>
          <w:p w14:paraId="5BCDBE9E"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7F16A7FC"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0CBA9EF3" w14:textId="77777777" w:rsidTr="00591EA2">
        <w:tc>
          <w:tcPr>
            <w:tcW w:w="1440" w:type="dxa"/>
          </w:tcPr>
          <w:p w14:paraId="0B48D656" w14:textId="60F30D4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04535A44" w14:textId="6751EF1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11B6EA67" w14:textId="77777777" w:rsidTr="00644F48">
        <w:tc>
          <w:tcPr>
            <w:tcW w:w="1440" w:type="dxa"/>
          </w:tcPr>
          <w:p w14:paraId="0D98C993"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979D396"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7E9347A3" w14:textId="77777777" w:rsidTr="00644F48">
        <w:tc>
          <w:tcPr>
            <w:tcW w:w="1440" w:type="dxa"/>
          </w:tcPr>
          <w:p w14:paraId="041DF466" w14:textId="3921E744"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C35949F" w14:textId="64B1E8BA" w:rsidR="001F7A0C" w:rsidRDefault="001F7A0C" w:rsidP="001F7A0C">
            <w:pPr>
              <w:jc w:val="both"/>
              <w:rPr>
                <w:sz w:val="20"/>
                <w:szCs w:val="20"/>
                <w:lang w:eastAsia="zh-CN"/>
              </w:rPr>
            </w:pPr>
            <w:r>
              <w:rPr>
                <w:sz w:val="20"/>
                <w:szCs w:val="20"/>
                <w:lang w:eastAsia="zh-CN"/>
              </w:rPr>
              <w:t>Support.</w:t>
            </w:r>
          </w:p>
        </w:tc>
      </w:tr>
      <w:tr w:rsidR="000027F8" w:rsidRPr="0016779B" w14:paraId="08EA4643" w14:textId="77777777" w:rsidTr="00644F48">
        <w:tc>
          <w:tcPr>
            <w:tcW w:w="1440" w:type="dxa"/>
          </w:tcPr>
          <w:p w14:paraId="22824E0A" w14:textId="2468918E" w:rsidR="000027F8" w:rsidRDefault="000027F8" w:rsidP="001F7A0C">
            <w:pPr>
              <w:pStyle w:val="BodyText"/>
              <w:spacing w:after="0"/>
              <w:rPr>
                <w:rFonts w:eastAsiaTheme="minorEastAsia"/>
                <w:sz w:val="20"/>
                <w:szCs w:val="20"/>
              </w:rPr>
            </w:pPr>
            <w:proofErr w:type="spellStart"/>
            <w:r w:rsidRPr="000027F8">
              <w:rPr>
                <w:rFonts w:eastAsiaTheme="minorEastAsia"/>
                <w:sz w:val="20"/>
                <w:szCs w:val="20"/>
              </w:rPr>
              <w:t>InterDigital</w:t>
            </w:r>
            <w:proofErr w:type="spellEnd"/>
          </w:p>
        </w:tc>
        <w:tc>
          <w:tcPr>
            <w:tcW w:w="8312" w:type="dxa"/>
          </w:tcPr>
          <w:p w14:paraId="7BF88A9B" w14:textId="4797A687" w:rsidR="000027F8" w:rsidRDefault="000027F8" w:rsidP="001F7A0C">
            <w:pPr>
              <w:jc w:val="both"/>
              <w:rPr>
                <w:sz w:val="20"/>
                <w:szCs w:val="20"/>
                <w:lang w:eastAsia="zh-CN"/>
              </w:rPr>
            </w:pPr>
            <w:r>
              <w:rPr>
                <w:sz w:val="20"/>
                <w:szCs w:val="20"/>
                <w:lang w:eastAsia="zh-CN"/>
              </w:rPr>
              <w:t>Support</w:t>
            </w:r>
          </w:p>
        </w:tc>
      </w:tr>
      <w:tr w:rsidR="004B5140" w:rsidRPr="0016779B" w14:paraId="23053E4D" w14:textId="77777777" w:rsidTr="00644F48">
        <w:tc>
          <w:tcPr>
            <w:tcW w:w="1440" w:type="dxa"/>
          </w:tcPr>
          <w:p w14:paraId="6098E920" w14:textId="1AEB2187" w:rsidR="004B5140" w:rsidRPr="000027F8" w:rsidRDefault="004B5140" w:rsidP="001F7A0C">
            <w:pPr>
              <w:pStyle w:val="BodyText"/>
              <w:spacing w:after="0"/>
              <w:rPr>
                <w:rFonts w:eastAsiaTheme="minorEastAsia"/>
                <w:sz w:val="20"/>
                <w:szCs w:val="20"/>
              </w:rPr>
            </w:pPr>
            <w:r>
              <w:rPr>
                <w:rFonts w:eastAsiaTheme="minorEastAsia"/>
                <w:sz w:val="20"/>
                <w:szCs w:val="20"/>
              </w:rPr>
              <w:t>Qualcomm</w:t>
            </w:r>
          </w:p>
        </w:tc>
        <w:tc>
          <w:tcPr>
            <w:tcW w:w="8312" w:type="dxa"/>
          </w:tcPr>
          <w:p w14:paraId="6534509B" w14:textId="4F183F29" w:rsidR="004B5140" w:rsidRDefault="004B5140" w:rsidP="001F7A0C">
            <w:pPr>
              <w:jc w:val="both"/>
              <w:rPr>
                <w:sz w:val="20"/>
                <w:szCs w:val="20"/>
                <w:lang w:eastAsia="zh-CN"/>
              </w:rPr>
            </w:pPr>
            <w:r>
              <w:rPr>
                <w:sz w:val="20"/>
                <w:szCs w:val="20"/>
                <w:lang w:eastAsia="zh-CN"/>
              </w:rPr>
              <w:t>Support</w:t>
            </w:r>
          </w:p>
        </w:tc>
      </w:tr>
    </w:tbl>
    <w:p w14:paraId="0F953722" w14:textId="77777777" w:rsidR="00143915" w:rsidRPr="00143915" w:rsidRDefault="00143915" w:rsidP="00312EEF"/>
    <w:p w14:paraId="29FC7505" w14:textId="77777777" w:rsidR="00D6011D" w:rsidRDefault="00D6011D" w:rsidP="00D6011D"/>
    <w:p w14:paraId="0810C69F" w14:textId="51335112" w:rsidR="00D6011D" w:rsidRDefault="00D6011D" w:rsidP="00BA71C8">
      <w:pPr>
        <w:pStyle w:val="Heading5"/>
      </w:pPr>
      <w:r>
        <w:t>FL Observations</w:t>
      </w:r>
    </w:p>
    <w:p w14:paraId="1634E9ED" w14:textId="118DCD7C" w:rsidR="00D6011D" w:rsidRDefault="00D6011D" w:rsidP="00D6011D">
      <w:r>
        <w:t>All companies supported the proposal</w:t>
      </w:r>
    </w:p>
    <w:p w14:paraId="54F3A9A1" w14:textId="77777777" w:rsidR="00BA71C8" w:rsidRDefault="00BA71C8" w:rsidP="000E4A66">
      <w:pPr>
        <w:pStyle w:val="0Maintext"/>
        <w:rPr>
          <w:highlight w:val="yellow"/>
        </w:rPr>
      </w:pPr>
    </w:p>
    <w:p w14:paraId="06FEDA1B" w14:textId="38BA0F8F" w:rsidR="00D6011D" w:rsidRDefault="00D6011D" w:rsidP="00D6011D">
      <w:pPr>
        <w:pStyle w:val="Heading5"/>
      </w:pPr>
      <w:r w:rsidRPr="00073685">
        <w:rPr>
          <w:highlight w:val="yellow"/>
        </w:rPr>
        <w:t>[</w:t>
      </w:r>
      <w:r>
        <w:rPr>
          <w:highlight w:val="yellow"/>
        </w:rPr>
        <w:t>CHECKPOINT 1</w:t>
      </w:r>
      <w:r w:rsidRPr="00073685">
        <w:rPr>
          <w:highlight w:val="yellow"/>
        </w:rPr>
        <w:t xml:space="preserve">] </w:t>
      </w:r>
      <w:bookmarkStart w:id="31" w:name="_Hlk103339891"/>
      <w:r w:rsidRPr="00143915">
        <w:rPr>
          <w:highlight w:val="yellow"/>
        </w:rPr>
        <w:t>Feature Lead Proposal 6.1-v1</w:t>
      </w:r>
    </w:p>
    <w:p w14:paraId="7A01E957" w14:textId="77777777" w:rsidR="00D6011D" w:rsidRDefault="00D6011D" w:rsidP="00D6011D">
      <w:r w:rsidRPr="005B3698">
        <w:t>Study power control mechanisms for SL-PRS transmission, including whether it is necessary</w:t>
      </w:r>
      <w:r>
        <w:t>.</w:t>
      </w:r>
    </w:p>
    <w:bookmarkEnd w:id="31"/>
    <w:p w14:paraId="36619CE7" w14:textId="77777777" w:rsidR="00D6011D" w:rsidRDefault="00D6011D" w:rsidP="00D6011D"/>
    <w:p w14:paraId="6A70D536" w14:textId="77777777" w:rsidR="00143915" w:rsidRPr="00D6011D" w:rsidRDefault="00143915" w:rsidP="00312EEF"/>
    <w:p w14:paraId="05B06BDC" w14:textId="77777777" w:rsidR="00312EEF" w:rsidRPr="008571A2" w:rsidRDefault="00791CBF" w:rsidP="00312EEF">
      <w:pPr>
        <w:pStyle w:val="Heading2"/>
        <w:spacing w:before="0" w:after="0"/>
      </w:pPr>
      <w:proofErr w:type="gramStart"/>
      <w:r>
        <w:t>6</w:t>
      </w:r>
      <w:r w:rsidR="00312EEF" w:rsidRPr="008571A2">
        <w:t>.</w:t>
      </w:r>
      <w:r w:rsidR="00312EEF">
        <w:t>2</w:t>
      </w:r>
      <w:r w:rsidR="00312EEF" w:rsidRPr="008571A2">
        <w:t xml:space="preserve">  SL</w:t>
      </w:r>
      <w:proofErr w:type="gramEnd"/>
      <w:r w:rsidR="00312EEF" w:rsidRPr="008571A2">
        <w:t>-PRS Beam management</w:t>
      </w:r>
    </w:p>
    <w:p w14:paraId="5C269855"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7E91E54E" w14:textId="77777777" w:rsidTr="00C87741">
        <w:tc>
          <w:tcPr>
            <w:tcW w:w="1795" w:type="dxa"/>
          </w:tcPr>
          <w:p w14:paraId="4FAEE4AC"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038774A1"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181DE8CF" w14:textId="77777777" w:rsidTr="00C87741">
        <w:tc>
          <w:tcPr>
            <w:tcW w:w="1795" w:type="dxa"/>
          </w:tcPr>
          <w:p w14:paraId="3E16D09B"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0C4D9A1C" w14:textId="77777777" w:rsidR="00312EEF" w:rsidRPr="00312A85" w:rsidRDefault="00312EEF" w:rsidP="00C87741">
            <w:pPr>
              <w:pStyle w:val="BodyText"/>
              <w:spacing w:after="0"/>
              <w:rPr>
                <w:sz w:val="20"/>
                <w:szCs w:val="20"/>
              </w:rPr>
            </w:pPr>
            <w:r w:rsidRPr="00312A85">
              <w:rPr>
                <w:sz w:val="20"/>
                <w:szCs w:val="20"/>
              </w:rPr>
              <w:t>Deprioritize Rel-18 NR sidelink positioning in FR2</w:t>
            </w:r>
          </w:p>
        </w:tc>
      </w:tr>
      <w:tr w:rsidR="00312EEF" w:rsidRPr="00312A85" w14:paraId="1851E047" w14:textId="77777777" w:rsidTr="00C87741">
        <w:tc>
          <w:tcPr>
            <w:tcW w:w="1795" w:type="dxa"/>
          </w:tcPr>
          <w:p w14:paraId="4E790F5C"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154F252D"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r w:rsidR="00B75EDB" w:rsidRPr="0016779B" w14:paraId="30C1DAD4" w14:textId="77777777" w:rsidTr="00B75EDB">
        <w:tc>
          <w:tcPr>
            <w:tcW w:w="1795" w:type="dxa"/>
          </w:tcPr>
          <w:p w14:paraId="1815CEB9"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7834" w:type="dxa"/>
          </w:tcPr>
          <w:p w14:paraId="17A85B43" w14:textId="77777777" w:rsidR="00B75EDB" w:rsidRPr="0016779B" w:rsidRDefault="00B75EDB" w:rsidP="00BD5553">
            <w:pPr>
              <w:jc w:val="both"/>
              <w:rPr>
                <w:sz w:val="20"/>
                <w:szCs w:val="20"/>
              </w:rPr>
            </w:pPr>
            <w:r>
              <w:rPr>
                <w:rFonts w:hint="eastAsia"/>
                <w:sz w:val="20"/>
                <w:szCs w:val="20"/>
              </w:rPr>
              <w:t>Support</w:t>
            </w:r>
          </w:p>
        </w:tc>
      </w:tr>
    </w:tbl>
    <w:p w14:paraId="17F4C76B" w14:textId="77777777" w:rsidR="00312EEF" w:rsidRDefault="00312EEF" w:rsidP="00312EEF">
      <w:pPr>
        <w:rPr>
          <w:lang w:eastAsia="zh-CN"/>
        </w:rPr>
      </w:pPr>
    </w:p>
    <w:p w14:paraId="24930387"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6FB199A" w14:textId="77777777" w:rsidR="008A60FF" w:rsidRDefault="008A60FF" w:rsidP="00312EEF">
      <w:pPr>
        <w:rPr>
          <w:lang w:eastAsia="zh-CN"/>
        </w:rPr>
      </w:pPr>
    </w:p>
    <w:p w14:paraId="5A11EE54" w14:textId="77777777"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7CF0EDFE" w14:textId="77777777" w:rsidR="00312EEF" w:rsidRDefault="00312EEF" w:rsidP="00312EEF">
      <w:r>
        <w:t>Companies are encouraged to provide more views with regards to SL-PRS beam management procedures</w:t>
      </w:r>
    </w:p>
    <w:p w14:paraId="41E7358A" w14:textId="77777777" w:rsidR="00312EEF" w:rsidRPr="00BB6F3E" w:rsidRDefault="00312EEF" w:rsidP="00312EEF"/>
    <w:p w14:paraId="5DFDCA2B" w14:textId="77777777" w:rsidR="00312EEF" w:rsidRPr="0016779B" w:rsidRDefault="00312EEF" w:rsidP="00312EEF">
      <w:pPr>
        <w:pStyle w:val="Heading5"/>
        <w:rPr>
          <w:lang w:val="en-GB"/>
        </w:rPr>
      </w:pPr>
      <w:r w:rsidRPr="0016779B">
        <w:rPr>
          <w:lang w:val="en-GB"/>
        </w:rPr>
        <w:t>Companies views</w:t>
      </w:r>
    </w:p>
    <w:p w14:paraId="6C41C80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5611E6C2" w14:textId="77777777" w:rsidTr="00C87741">
        <w:tc>
          <w:tcPr>
            <w:tcW w:w="1435" w:type="dxa"/>
          </w:tcPr>
          <w:p w14:paraId="32A4CBA1"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7724B3C8"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the sidelink</w:t>
            </w:r>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75E226F8" w14:textId="77777777" w:rsidTr="00C87741">
        <w:tc>
          <w:tcPr>
            <w:tcW w:w="1435" w:type="dxa"/>
          </w:tcPr>
          <w:p w14:paraId="07CE77E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6DB4B3D" w14:textId="77777777"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609C510F" w14:textId="77777777" w:rsidTr="00C87741">
        <w:tc>
          <w:tcPr>
            <w:tcW w:w="1435" w:type="dxa"/>
          </w:tcPr>
          <w:p w14:paraId="7FFDE0B1"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9A1D605" w14:textId="77777777"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5AF2A009" w14:textId="77777777" w:rsidTr="00C87741">
        <w:tc>
          <w:tcPr>
            <w:tcW w:w="1435" w:type="dxa"/>
          </w:tcPr>
          <w:p w14:paraId="67DEA515"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63700166" w14:textId="7777777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3D760A0F" w14:textId="77777777" w:rsidTr="00C87741">
        <w:tc>
          <w:tcPr>
            <w:tcW w:w="1435" w:type="dxa"/>
          </w:tcPr>
          <w:p w14:paraId="28F26E62" w14:textId="77777777" w:rsidR="00A00960" w:rsidRDefault="00A00960" w:rsidP="00A00960">
            <w:pPr>
              <w:pStyle w:val="BodyText"/>
              <w:spacing w:after="0"/>
              <w:rPr>
                <w:rFonts w:eastAsiaTheme="minorEastAsia"/>
                <w:sz w:val="20"/>
                <w:szCs w:val="20"/>
              </w:rPr>
            </w:pPr>
            <w:proofErr w:type="spellStart"/>
            <w:r w:rsidRPr="00A00960">
              <w:rPr>
                <w:rFonts w:eastAsiaTheme="minorEastAsia"/>
                <w:sz w:val="20"/>
                <w:szCs w:val="20"/>
              </w:rPr>
              <w:t>InterDigital</w:t>
            </w:r>
            <w:proofErr w:type="spellEnd"/>
          </w:p>
        </w:tc>
        <w:tc>
          <w:tcPr>
            <w:tcW w:w="8194" w:type="dxa"/>
          </w:tcPr>
          <w:p w14:paraId="77817BC4" w14:textId="77777777"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37101C3" w14:textId="77777777" w:rsidTr="00C87741">
        <w:tc>
          <w:tcPr>
            <w:tcW w:w="1435" w:type="dxa"/>
          </w:tcPr>
          <w:p w14:paraId="746CC507" w14:textId="77777777" w:rsidR="00814912" w:rsidRPr="00A00960"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BCF86BF" w14:textId="77777777" w:rsidR="00814912" w:rsidRPr="009F1EFC" w:rsidRDefault="00814912" w:rsidP="00814912">
            <w:pPr>
              <w:jc w:val="both"/>
              <w:rPr>
                <w:sz w:val="20"/>
                <w:szCs w:val="20"/>
              </w:rPr>
            </w:pPr>
            <w:r>
              <w:rPr>
                <w:sz w:val="20"/>
                <w:szCs w:val="20"/>
              </w:rPr>
              <w:t xml:space="preserve">Deprioritize </w:t>
            </w:r>
          </w:p>
        </w:tc>
      </w:tr>
      <w:tr w:rsidR="001916B6" w:rsidRPr="0016779B" w14:paraId="59C9AA59" w14:textId="77777777" w:rsidTr="001916B6">
        <w:tc>
          <w:tcPr>
            <w:tcW w:w="1435" w:type="dxa"/>
          </w:tcPr>
          <w:p w14:paraId="115D6E69"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615A15"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NR sidelink evolution.</w:t>
            </w:r>
          </w:p>
        </w:tc>
      </w:tr>
      <w:tr w:rsidR="00223631" w:rsidRPr="0016779B" w14:paraId="5659AFAE" w14:textId="77777777" w:rsidTr="001916B6">
        <w:tc>
          <w:tcPr>
            <w:tcW w:w="1435" w:type="dxa"/>
          </w:tcPr>
          <w:p w14:paraId="2899068E" w14:textId="77777777"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19D307C" w14:textId="77777777" w:rsidR="00223631" w:rsidRDefault="00223631" w:rsidP="00D36803">
            <w:pPr>
              <w:jc w:val="both"/>
              <w:rPr>
                <w:sz w:val="20"/>
                <w:szCs w:val="20"/>
                <w:lang w:eastAsia="zh-CN"/>
              </w:rPr>
            </w:pPr>
            <w:r>
              <w:rPr>
                <w:sz w:val="20"/>
                <w:szCs w:val="20"/>
                <w:lang w:eastAsia="zh-CN"/>
              </w:rPr>
              <w:t>Low priority</w:t>
            </w:r>
          </w:p>
        </w:tc>
      </w:tr>
      <w:tr w:rsidR="00C45530" w:rsidRPr="00D37441" w14:paraId="775B8E4A" w14:textId="77777777" w:rsidTr="00C45530">
        <w:tc>
          <w:tcPr>
            <w:tcW w:w="1435" w:type="dxa"/>
          </w:tcPr>
          <w:p w14:paraId="49B58D9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5068CFC"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6A933AF9" w14:textId="77777777" w:rsidTr="00C45530">
        <w:tc>
          <w:tcPr>
            <w:tcW w:w="1435" w:type="dxa"/>
          </w:tcPr>
          <w:p w14:paraId="0E6E988F"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43DF5A2D" w14:textId="77777777" w:rsidR="000860D0" w:rsidRDefault="000860D0" w:rsidP="000860D0">
            <w:pPr>
              <w:jc w:val="both"/>
              <w:rPr>
                <w:sz w:val="20"/>
                <w:szCs w:val="20"/>
                <w:lang w:eastAsia="zh-CN"/>
              </w:rPr>
            </w:pPr>
            <w:r>
              <w:rPr>
                <w:sz w:val="20"/>
                <w:szCs w:val="20"/>
              </w:rPr>
              <w:t>Can be deprioritized</w:t>
            </w:r>
          </w:p>
        </w:tc>
      </w:tr>
      <w:tr w:rsidR="00047D5E" w:rsidRPr="00D37441" w14:paraId="450F9560" w14:textId="77777777" w:rsidTr="00C45530">
        <w:tc>
          <w:tcPr>
            <w:tcW w:w="1435" w:type="dxa"/>
          </w:tcPr>
          <w:p w14:paraId="2D4A5F5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93944C2" w14:textId="77777777"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1F7E794" w14:textId="77777777" w:rsidTr="00C45530">
        <w:tc>
          <w:tcPr>
            <w:tcW w:w="1435" w:type="dxa"/>
          </w:tcPr>
          <w:p w14:paraId="01E267FC"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5BBD56F" w14:textId="77777777" w:rsidR="00CC39FC" w:rsidRDefault="00CC39FC" w:rsidP="00CC39FC">
            <w:pPr>
              <w:jc w:val="both"/>
              <w:rPr>
                <w:sz w:val="20"/>
                <w:szCs w:val="20"/>
                <w:lang w:eastAsia="zh-CN"/>
              </w:rPr>
            </w:pPr>
            <w:r>
              <w:rPr>
                <w:sz w:val="20"/>
                <w:szCs w:val="20"/>
              </w:rPr>
              <w:t>Low priority</w:t>
            </w:r>
          </w:p>
        </w:tc>
      </w:tr>
      <w:tr w:rsidR="00260C97" w:rsidRPr="00D37441" w14:paraId="7F4BE609" w14:textId="77777777" w:rsidTr="00C45530">
        <w:tc>
          <w:tcPr>
            <w:tcW w:w="1435" w:type="dxa"/>
          </w:tcPr>
          <w:p w14:paraId="4E7C0AF5"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7BD2BF4" w14:textId="77777777"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367532F7" w14:textId="77777777" w:rsidTr="00C45530">
        <w:tc>
          <w:tcPr>
            <w:tcW w:w="1435" w:type="dxa"/>
          </w:tcPr>
          <w:p w14:paraId="1DC4E287"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3273E" w14:textId="77777777"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7024B391" w14:textId="77777777" w:rsidTr="00C45530">
        <w:tc>
          <w:tcPr>
            <w:tcW w:w="1435" w:type="dxa"/>
          </w:tcPr>
          <w:p w14:paraId="49310579" w14:textId="77777777"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8ABC154" w14:textId="77777777" w:rsidR="003A3D55" w:rsidRDefault="003A3D55" w:rsidP="003A3D55">
            <w:pPr>
              <w:jc w:val="both"/>
              <w:rPr>
                <w:sz w:val="20"/>
                <w:szCs w:val="20"/>
              </w:rPr>
            </w:pPr>
            <w:r>
              <w:rPr>
                <w:sz w:val="20"/>
                <w:szCs w:val="20"/>
              </w:rPr>
              <w:t>Even though Rel-16 and Rel-17 sidelink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5BA5278C" w14:textId="77777777" w:rsidTr="00354C1E">
        <w:tc>
          <w:tcPr>
            <w:tcW w:w="1435" w:type="dxa"/>
          </w:tcPr>
          <w:p w14:paraId="4B09ABD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D128C82"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8E3AF2E" w14:textId="77777777" w:rsidTr="00C45530">
        <w:tc>
          <w:tcPr>
            <w:tcW w:w="1435" w:type="dxa"/>
          </w:tcPr>
          <w:p w14:paraId="69EB1B4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B82181B" w14:textId="77777777"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3FA2B92E" w14:textId="77777777" w:rsidTr="00C45530">
        <w:tc>
          <w:tcPr>
            <w:tcW w:w="1435" w:type="dxa"/>
          </w:tcPr>
          <w:p w14:paraId="61C45CCA"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45288C7F" w14:textId="77777777" w:rsidR="0080615A" w:rsidRDefault="0080615A" w:rsidP="0080615A">
            <w:pPr>
              <w:jc w:val="both"/>
              <w:rPr>
                <w:rFonts w:eastAsia="Malgun Gothic"/>
                <w:sz w:val="20"/>
                <w:szCs w:val="20"/>
              </w:rPr>
            </w:pPr>
            <w:r w:rsidRPr="00260C97">
              <w:rPr>
                <w:sz w:val="20"/>
                <w:szCs w:val="20"/>
              </w:rPr>
              <w:t>Low priority</w:t>
            </w:r>
          </w:p>
        </w:tc>
      </w:tr>
      <w:tr w:rsidR="007D1958" w:rsidRPr="00D37441" w14:paraId="32C03482" w14:textId="77777777" w:rsidTr="00C45530">
        <w:tc>
          <w:tcPr>
            <w:tcW w:w="1435" w:type="dxa"/>
          </w:tcPr>
          <w:p w14:paraId="60A6F9C4" w14:textId="77777777"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0C8CF2A" w14:textId="77777777"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447DE7EC" w14:textId="77777777" w:rsidTr="00C45530">
        <w:tc>
          <w:tcPr>
            <w:tcW w:w="1435" w:type="dxa"/>
          </w:tcPr>
          <w:p w14:paraId="12AB2630" w14:textId="77777777"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4AE4BEF0" w14:textId="77777777"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sidelink can work well without beam management.</w:t>
            </w:r>
          </w:p>
        </w:tc>
      </w:tr>
      <w:tr w:rsidR="001478DF" w:rsidRPr="00D37441" w14:paraId="6A40C167" w14:textId="77777777" w:rsidTr="00C45530">
        <w:tc>
          <w:tcPr>
            <w:tcW w:w="1435" w:type="dxa"/>
          </w:tcPr>
          <w:p w14:paraId="2D372C17" w14:textId="77777777"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38A342A7" w14:textId="77777777"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r w:rsidR="004A1A4F" w:rsidRPr="00D37441" w14:paraId="74701C36" w14:textId="77777777" w:rsidTr="00C45530">
        <w:tc>
          <w:tcPr>
            <w:tcW w:w="1435" w:type="dxa"/>
          </w:tcPr>
          <w:p w14:paraId="51488A39" w14:textId="77777777" w:rsidR="004A1A4F" w:rsidRDefault="004A1A4F" w:rsidP="004A1A4F">
            <w:pPr>
              <w:pStyle w:val="BodyText"/>
              <w:spacing w:after="0"/>
              <w:rPr>
                <w:rFonts w:eastAsiaTheme="minorEastAsia"/>
                <w:sz w:val="20"/>
                <w:szCs w:val="20"/>
              </w:rPr>
            </w:pPr>
            <w:r>
              <w:rPr>
                <w:rFonts w:eastAsiaTheme="minorEastAsia"/>
                <w:sz w:val="20"/>
                <w:szCs w:val="20"/>
              </w:rPr>
              <w:t>Intel</w:t>
            </w:r>
          </w:p>
        </w:tc>
        <w:tc>
          <w:tcPr>
            <w:tcW w:w="8194" w:type="dxa"/>
          </w:tcPr>
          <w:p w14:paraId="66EB8592" w14:textId="77777777" w:rsidR="004A1A4F" w:rsidRDefault="004A1A4F" w:rsidP="004A1A4F">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0BF72C38" w14:textId="77777777" w:rsidR="00312EEF" w:rsidRDefault="00312EEF" w:rsidP="00312EEF">
      <w:pPr>
        <w:rPr>
          <w:sz w:val="20"/>
          <w:szCs w:val="20"/>
        </w:rPr>
      </w:pPr>
    </w:p>
    <w:p w14:paraId="246829B3" w14:textId="77777777" w:rsidR="00E72511" w:rsidRPr="00D220A5" w:rsidRDefault="00E72511" w:rsidP="00E72511">
      <w:pPr>
        <w:pStyle w:val="Heading5"/>
        <w:rPr>
          <w:lang w:val="en-GB"/>
        </w:rPr>
      </w:pPr>
      <w:r w:rsidRPr="00231A7D">
        <w:rPr>
          <w:lang w:val="en-GB"/>
        </w:rPr>
        <w:t>FL Observation</w:t>
      </w:r>
      <w:r>
        <w:rPr>
          <w:lang w:val="en-GB"/>
        </w:rPr>
        <w:t>s</w:t>
      </w:r>
    </w:p>
    <w:p w14:paraId="4B148B33" w14:textId="77777777" w:rsidR="00E72511" w:rsidRPr="00255644" w:rsidRDefault="00E72511" w:rsidP="00E72511">
      <w:pPr>
        <w:pStyle w:val="0Maintext"/>
        <w:ind w:firstLine="0"/>
      </w:pPr>
      <w:r>
        <w:rPr>
          <w:sz w:val="24"/>
          <w:szCs w:val="24"/>
          <w:lang w:eastAsia="ko-KR"/>
        </w:rPr>
        <w:t xml:space="preserve">All companies prefer to deprioritize this aspect. </w:t>
      </w:r>
    </w:p>
    <w:p w14:paraId="6E2CEED4" w14:textId="55B52FF9" w:rsidR="00E72511" w:rsidRDefault="00E72511" w:rsidP="00E72511">
      <w:pPr>
        <w:pStyle w:val="Heading5"/>
      </w:pPr>
      <w:r w:rsidRPr="00E72511">
        <w:rPr>
          <w:highlight w:val="yellow"/>
        </w:rPr>
        <w:t>[</w:t>
      </w:r>
      <w:r w:rsidR="00E31BA4">
        <w:rPr>
          <w:highlight w:val="yellow"/>
        </w:rPr>
        <w:t>CLOSED</w:t>
      </w:r>
      <w:r w:rsidRPr="00E72511">
        <w:rPr>
          <w:highlight w:val="yellow"/>
        </w:rPr>
        <w:t>]Feature Lead Proposal 6.2-v0</w:t>
      </w:r>
    </w:p>
    <w:p w14:paraId="4CD329E9" w14:textId="77777777"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5BFBA2E3" w14:textId="77777777" w:rsidR="00312EEF" w:rsidRPr="00E72511" w:rsidRDefault="00312EEF" w:rsidP="00C63149">
      <w:pPr>
        <w:rPr>
          <w:lang w:eastAsia="zh-CN"/>
        </w:rPr>
      </w:pPr>
    </w:p>
    <w:p w14:paraId="5FA4D719" w14:textId="77777777" w:rsidR="00093F4F" w:rsidRPr="0016779B" w:rsidRDefault="00093F4F" w:rsidP="00093F4F">
      <w:pPr>
        <w:pStyle w:val="Heading5"/>
        <w:rPr>
          <w:lang w:val="en-GB"/>
        </w:rPr>
      </w:pPr>
      <w:r w:rsidRPr="0016779B">
        <w:rPr>
          <w:lang w:val="en-GB"/>
        </w:rPr>
        <w:t>Companies views</w:t>
      </w:r>
    </w:p>
    <w:p w14:paraId="51DCC4D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20EFED09" w14:textId="77777777" w:rsidTr="00C36F91">
        <w:tc>
          <w:tcPr>
            <w:tcW w:w="1440" w:type="dxa"/>
          </w:tcPr>
          <w:p w14:paraId="1D78D92E"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40308876" w14:textId="77777777" w:rsidR="00B45AC8" w:rsidRPr="0016779B" w:rsidRDefault="00B45AC8" w:rsidP="00C36F91">
            <w:pPr>
              <w:jc w:val="both"/>
              <w:rPr>
                <w:sz w:val="20"/>
                <w:szCs w:val="20"/>
                <w:lang w:eastAsia="zh-CN"/>
              </w:rPr>
            </w:pPr>
            <w:r>
              <w:rPr>
                <w:sz w:val="20"/>
                <w:szCs w:val="20"/>
                <w:lang w:eastAsia="zh-CN"/>
              </w:rPr>
              <w:t>OK</w:t>
            </w:r>
          </w:p>
        </w:tc>
      </w:tr>
      <w:tr w:rsidR="00093F4F" w:rsidRPr="00D37441" w14:paraId="2E7DFD33" w14:textId="77777777" w:rsidTr="00DD3340">
        <w:tc>
          <w:tcPr>
            <w:tcW w:w="1440" w:type="dxa"/>
          </w:tcPr>
          <w:p w14:paraId="2F6547C4" w14:textId="77777777" w:rsidR="00093F4F"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5B7EE758" w14:textId="77777777" w:rsidR="00093F4F" w:rsidRPr="0016779B" w:rsidRDefault="00277357" w:rsidP="00DD3340">
            <w:pPr>
              <w:jc w:val="both"/>
              <w:rPr>
                <w:sz w:val="20"/>
                <w:szCs w:val="20"/>
                <w:lang w:eastAsia="zh-CN"/>
              </w:rPr>
            </w:pPr>
            <w:r>
              <w:rPr>
                <w:sz w:val="20"/>
                <w:szCs w:val="20"/>
                <w:lang w:eastAsia="zh-CN"/>
              </w:rPr>
              <w:t>Support</w:t>
            </w:r>
          </w:p>
        </w:tc>
      </w:tr>
      <w:tr w:rsidR="00540880" w:rsidRPr="00D37441" w14:paraId="11E4D25B" w14:textId="77777777" w:rsidTr="00DD3340">
        <w:tc>
          <w:tcPr>
            <w:tcW w:w="1440" w:type="dxa"/>
          </w:tcPr>
          <w:p w14:paraId="32676C63" w14:textId="77777777" w:rsidR="00540880" w:rsidRPr="000744C4"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44B5EA28" w14:textId="77777777" w:rsidR="00540880" w:rsidRPr="0016779B" w:rsidRDefault="00540880" w:rsidP="00540880">
            <w:pPr>
              <w:jc w:val="both"/>
              <w:rPr>
                <w:sz w:val="20"/>
                <w:szCs w:val="20"/>
                <w:lang w:eastAsia="zh-CN"/>
              </w:rPr>
            </w:pPr>
            <w:r>
              <w:rPr>
                <w:rFonts w:eastAsia="Malgun Gothic" w:hint="eastAsia"/>
                <w:sz w:val="20"/>
                <w:szCs w:val="20"/>
              </w:rPr>
              <w:t xml:space="preserve">OK </w:t>
            </w:r>
          </w:p>
        </w:tc>
      </w:tr>
      <w:tr w:rsidR="00B75EDB" w:rsidRPr="0016779B" w14:paraId="09A731C3" w14:textId="77777777" w:rsidTr="00B75EDB">
        <w:tc>
          <w:tcPr>
            <w:tcW w:w="1440" w:type="dxa"/>
          </w:tcPr>
          <w:p w14:paraId="1266AE06"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082EE22B" w14:textId="77777777" w:rsidR="00B75EDB" w:rsidRPr="0016779B" w:rsidRDefault="00B75EDB" w:rsidP="00BD5553">
            <w:pPr>
              <w:jc w:val="both"/>
              <w:rPr>
                <w:sz w:val="20"/>
                <w:szCs w:val="20"/>
              </w:rPr>
            </w:pPr>
            <w:r>
              <w:rPr>
                <w:rFonts w:hint="eastAsia"/>
                <w:sz w:val="20"/>
                <w:szCs w:val="20"/>
              </w:rPr>
              <w:t>Support</w:t>
            </w:r>
          </w:p>
        </w:tc>
      </w:tr>
      <w:tr w:rsidR="00234815" w:rsidRPr="00BB2C44" w14:paraId="12483B13" w14:textId="77777777" w:rsidTr="00234815">
        <w:tc>
          <w:tcPr>
            <w:tcW w:w="1440" w:type="dxa"/>
          </w:tcPr>
          <w:p w14:paraId="6E2CCAC5"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76BEBF7"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3483679" w14:textId="77777777" w:rsidTr="00234815">
        <w:tc>
          <w:tcPr>
            <w:tcW w:w="1440" w:type="dxa"/>
          </w:tcPr>
          <w:p w14:paraId="780F014B"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2B19FB1"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A25905" w:rsidRPr="0016779B" w14:paraId="49E54982" w14:textId="77777777" w:rsidTr="00A25905">
        <w:tc>
          <w:tcPr>
            <w:tcW w:w="1440" w:type="dxa"/>
          </w:tcPr>
          <w:p w14:paraId="245E8C7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5A3F4FCD"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0F0A31B7" w14:textId="77777777" w:rsidTr="00591EA2">
        <w:tc>
          <w:tcPr>
            <w:tcW w:w="1440" w:type="dxa"/>
          </w:tcPr>
          <w:p w14:paraId="1F43E91F"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0B532048"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33DF4A4" w14:textId="77777777" w:rsidTr="00591EA2">
        <w:tc>
          <w:tcPr>
            <w:tcW w:w="1440" w:type="dxa"/>
          </w:tcPr>
          <w:p w14:paraId="24E32FFA" w14:textId="6E5D4A2E"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3AB4556C" w14:textId="0BF3CA4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22D3FDD8" w14:textId="77777777" w:rsidTr="00644F48">
        <w:tc>
          <w:tcPr>
            <w:tcW w:w="1440" w:type="dxa"/>
          </w:tcPr>
          <w:p w14:paraId="5CCABE6F"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8F890B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1999A9B1" w14:textId="77777777" w:rsidTr="00644F48">
        <w:tc>
          <w:tcPr>
            <w:tcW w:w="1440" w:type="dxa"/>
          </w:tcPr>
          <w:p w14:paraId="07130CA5" w14:textId="7F54C9DD"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0D8D616" w14:textId="72D12B6D" w:rsidR="001F7A0C" w:rsidRDefault="001F7A0C" w:rsidP="001F7A0C">
            <w:pPr>
              <w:jc w:val="both"/>
              <w:rPr>
                <w:sz w:val="20"/>
                <w:szCs w:val="20"/>
                <w:lang w:eastAsia="zh-CN"/>
              </w:rPr>
            </w:pPr>
            <w:r>
              <w:rPr>
                <w:sz w:val="20"/>
                <w:szCs w:val="20"/>
                <w:lang w:eastAsia="zh-CN"/>
              </w:rPr>
              <w:t>Support.</w:t>
            </w:r>
          </w:p>
        </w:tc>
      </w:tr>
      <w:tr w:rsidR="00415792" w:rsidRPr="0016779B" w14:paraId="5BD6A940" w14:textId="77777777" w:rsidTr="00644F48">
        <w:tc>
          <w:tcPr>
            <w:tcW w:w="1440" w:type="dxa"/>
          </w:tcPr>
          <w:p w14:paraId="5A5878BC" w14:textId="024DC7A0" w:rsidR="00415792" w:rsidRDefault="00415792" w:rsidP="001F7A0C">
            <w:pPr>
              <w:pStyle w:val="BodyText"/>
              <w:spacing w:after="0"/>
              <w:rPr>
                <w:rFonts w:eastAsiaTheme="minorEastAsia"/>
                <w:sz w:val="20"/>
                <w:szCs w:val="20"/>
              </w:rPr>
            </w:pPr>
            <w:proofErr w:type="spellStart"/>
            <w:r w:rsidRPr="00415792">
              <w:rPr>
                <w:rFonts w:eastAsiaTheme="minorEastAsia"/>
                <w:sz w:val="20"/>
                <w:szCs w:val="20"/>
              </w:rPr>
              <w:t>InterDigital</w:t>
            </w:r>
            <w:proofErr w:type="spellEnd"/>
          </w:p>
        </w:tc>
        <w:tc>
          <w:tcPr>
            <w:tcW w:w="8312" w:type="dxa"/>
          </w:tcPr>
          <w:p w14:paraId="0F1CB84A" w14:textId="0A8E6E33" w:rsidR="00415792" w:rsidRDefault="00415792" w:rsidP="001F7A0C">
            <w:pPr>
              <w:jc w:val="both"/>
              <w:rPr>
                <w:sz w:val="20"/>
                <w:szCs w:val="20"/>
                <w:lang w:eastAsia="zh-CN"/>
              </w:rPr>
            </w:pPr>
            <w:r>
              <w:rPr>
                <w:sz w:val="20"/>
                <w:szCs w:val="20"/>
                <w:lang w:eastAsia="zh-CN"/>
              </w:rPr>
              <w:t>Support</w:t>
            </w:r>
          </w:p>
        </w:tc>
      </w:tr>
      <w:tr w:rsidR="002175CB" w:rsidRPr="0016779B" w14:paraId="4647AC59" w14:textId="77777777" w:rsidTr="00644F48">
        <w:tc>
          <w:tcPr>
            <w:tcW w:w="1440" w:type="dxa"/>
          </w:tcPr>
          <w:p w14:paraId="341AB539" w14:textId="6C84EFC5" w:rsidR="002175CB" w:rsidRPr="00415792" w:rsidRDefault="002175CB" w:rsidP="001F7A0C">
            <w:pPr>
              <w:pStyle w:val="BodyText"/>
              <w:spacing w:after="0"/>
              <w:rPr>
                <w:rFonts w:eastAsiaTheme="minorEastAsia"/>
                <w:sz w:val="20"/>
                <w:szCs w:val="20"/>
              </w:rPr>
            </w:pPr>
            <w:r>
              <w:rPr>
                <w:rFonts w:eastAsiaTheme="minorEastAsia"/>
                <w:sz w:val="20"/>
                <w:szCs w:val="20"/>
              </w:rPr>
              <w:t>Qualcomm</w:t>
            </w:r>
          </w:p>
        </w:tc>
        <w:tc>
          <w:tcPr>
            <w:tcW w:w="8312" w:type="dxa"/>
          </w:tcPr>
          <w:p w14:paraId="51726784" w14:textId="77777777" w:rsidR="006402A2" w:rsidRDefault="006402A2" w:rsidP="006402A2">
            <w:pPr>
              <w:jc w:val="both"/>
            </w:pPr>
            <w:r>
              <w:t>Given the majority view, we would be ok to revisit the issue once beam management has progressed in the Sidelink Evolution item. We propose the following:</w:t>
            </w:r>
          </w:p>
          <w:p w14:paraId="2CFA12CA" w14:textId="77777777" w:rsidR="006402A2" w:rsidRPr="003A20D2" w:rsidRDefault="006402A2" w:rsidP="006402A2">
            <w:pPr>
              <w:jc w:val="both"/>
            </w:pPr>
          </w:p>
          <w:p w14:paraId="10AF8F13" w14:textId="77777777" w:rsidR="006402A2" w:rsidRDefault="006402A2" w:rsidP="006402A2">
            <w:pPr>
              <w:jc w:val="both"/>
            </w:pPr>
            <w:r w:rsidRPr="00091EEF">
              <w:rPr>
                <w:strike/>
                <w:color w:val="FF0000"/>
              </w:rPr>
              <w:t>Deprioritize</w:t>
            </w:r>
            <w:r w:rsidRPr="00091EEF">
              <w:rPr>
                <w:color w:val="FF0000"/>
              </w:rPr>
              <w:t xml:space="preserve"> Defer </w:t>
            </w:r>
            <w:r>
              <w:t xml:space="preserve">SL-PRS beam management study, until </w:t>
            </w:r>
            <w:r w:rsidRPr="00091EEF">
              <w:rPr>
                <w:strike/>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7FA70A6B" w14:textId="3A108E84" w:rsidR="002175CB" w:rsidRDefault="006402A2" w:rsidP="006402A2">
            <w:pPr>
              <w:jc w:val="both"/>
              <w:rPr>
                <w:sz w:val="20"/>
                <w:szCs w:val="20"/>
                <w:lang w:eastAsia="zh-CN"/>
              </w:rPr>
            </w:pPr>
            <w:r w:rsidRPr="0015123B">
              <w:rPr>
                <w:color w:val="FF0000"/>
              </w:rPr>
              <w:t>Note: this does not preclude FR2 operation</w:t>
            </w:r>
            <w:r>
              <w:t>.</w:t>
            </w:r>
          </w:p>
        </w:tc>
      </w:tr>
    </w:tbl>
    <w:p w14:paraId="7C41D87D" w14:textId="6A39A897" w:rsidR="00093F4F" w:rsidRDefault="00093F4F" w:rsidP="00093F4F"/>
    <w:p w14:paraId="0FB24774" w14:textId="77777777" w:rsidR="0083713B" w:rsidRPr="00D220A5" w:rsidRDefault="0083713B" w:rsidP="0083713B">
      <w:pPr>
        <w:pStyle w:val="Heading5"/>
        <w:rPr>
          <w:lang w:val="en-GB"/>
        </w:rPr>
      </w:pPr>
      <w:r w:rsidRPr="00231A7D">
        <w:rPr>
          <w:lang w:val="en-GB"/>
        </w:rPr>
        <w:t>FL Observation</w:t>
      </w:r>
      <w:r>
        <w:rPr>
          <w:lang w:val="en-GB"/>
        </w:rPr>
        <w:t>s</w:t>
      </w:r>
    </w:p>
    <w:p w14:paraId="456BEF4D" w14:textId="40267C92" w:rsidR="0083713B" w:rsidRDefault="0083713B" w:rsidP="0083713B">
      <w:pPr>
        <w:pStyle w:val="0Maintext"/>
        <w:ind w:firstLine="0"/>
        <w:rPr>
          <w:sz w:val="24"/>
          <w:szCs w:val="24"/>
          <w:lang w:eastAsia="ko-KR"/>
        </w:rPr>
      </w:pPr>
      <w:r>
        <w:rPr>
          <w:sz w:val="24"/>
          <w:szCs w:val="24"/>
          <w:lang w:eastAsia="ko-KR"/>
        </w:rPr>
        <w:t xml:space="preserve">All companies </w:t>
      </w:r>
      <w:r w:rsidR="00D50931">
        <w:rPr>
          <w:sz w:val="24"/>
          <w:szCs w:val="24"/>
          <w:lang w:eastAsia="ko-KR"/>
        </w:rPr>
        <w:t>seem OK with the proposal, except 1.</w:t>
      </w:r>
      <w:r w:rsidR="00443215">
        <w:rPr>
          <w:sz w:val="24"/>
          <w:szCs w:val="24"/>
          <w:lang w:eastAsia="ko-KR"/>
        </w:rPr>
        <w:t xml:space="preserve"> Qualcomm had a suggestion to reword t</w:t>
      </w:r>
      <w:r w:rsidR="00D50931">
        <w:rPr>
          <w:sz w:val="24"/>
          <w:szCs w:val="24"/>
          <w:lang w:eastAsia="ko-KR"/>
        </w:rPr>
        <w:t xml:space="preserve">he proposal, which we could try </w:t>
      </w:r>
      <w:proofErr w:type="gramStart"/>
      <w:r w:rsidR="00D50931">
        <w:rPr>
          <w:sz w:val="24"/>
          <w:szCs w:val="24"/>
          <w:lang w:eastAsia="ko-KR"/>
        </w:rPr>
        <w:t>in order to</w:t>
      </w:r>
      <w:proofErr w:type="gramEnd"/>
      <w:r w:rsidR="00D50931">
        <w:rPr>
          <w:sz w:val="24"/>
          <w:szCs w:val="24"/>
          <w:lang w:eastAsia="ko-KR"/>
        </w:rPr>
        <w:t xml:space="preserve"> attempt to find a consensus through email discussion without going to GTW for this. So, we make the following additional attempt: </w:t>
      </w:r>
      <w:r w:rsidR="00443215">
        <w:rPr>
          <w:sz w:val="24"/>
          <w:szCs w:val="24"/>
          <w:lang w:eastAsia="ko-KR"/>
        </w:rPr>
        <w:t xml:space="preserve"> </w:t>
      </w:r>
    </w:p>
    <w:p w14:paraId="58C845B9" w14:textId="6B67A92F" w:rsidR="0083713B" w:rsidRDefault="0083713B" w:rsidP="0083713B">
      <w:pPr>
        <w:pStyle w:val="Heading5"/>
      </w:pPr>
      <w:r w:rsidRPr="00D50931">
        <w:rPr>
          <w:highlight w:val="yellow"/>
        </w:rPr>
        <w:t>[LOW]Feature Lead Proposal 6.2-v</w:t>
      </w:r>
      <w:r w:rsidR="00D50931" w:rsidRPr="00D50931">
        <w:rPr>
          <w:highlight w:val="yellow"/>
        </w:rPr>
        <w:t>1</w:t>
      </w:r>
    </w:p>
    <w:p w14:paraId="12DE28F2" w14:textId="37EA71B8" w:rsidR="0083713B" w:rsidRDefault="00354C64" w:rsidP="0083713B">
      <w:pPr>
        <w:jc w:val="both"/>
      </w:pPr>
      <w:r w:rsidRPr="00354C64">
        <w:rPr>
          <w:color w:val="FF0000"/>
        </w:rPr>
        <w:t>[</w:t>
      </w:r>
      <w:r w:rsidR="0083713B" w:rsidRPr="00354C64">
        <w:rPr>
          <w:color w:val="FF0000"/>
        </w:rPr>
        <w:t>Deprioritize</w:t>
      </w:r>
      <w:r>
        <w:rPr>
          <w:color w:val="FF0000"/>
        </w:rPr>
        <w:t>/</w:t>
      </w:r>
      <w:r w:rsidR="0083713B" w:rsidRPr="00091EEF">
        <w:rPr>
          <w:color w:val="FF0000"/>
        </w:rPr>
        <w:t>Defer</w:t>
      </w:r>
      <w:r>
        <w:rPr>
          <w:color w:val="FF0000"/>
        </w:rPr>
        <w:t>]</w:t>
      </w:r>
      <w:r w:rsidR="0083713B" w:rsidRPr="00091EEF">
        <w:rPr>
          <w:color w:val="FF0000"/>
        </w:rPr>
        <w:t xml:space="preserve"> </w:t>
      </w:r>
      <w:r w:rsidR="0083713B">
        <w:t xml:space="preserve">SL-PRS beam management study, until </w:t>
      </w:r>
      <w:r w:rsidRPr="00354C64">
        <w:rPr>
          <w:color w:val="FF0000"/>
        </w:rPr>
        <w:t>[</w:t>
      </w:r>
      <w:r w:rsidR="0083713B" w:rsidRPr="00354C64">
        <w:rPr>
          <w:color w:val="FF0000"/>
        </w:rPr>
        <w:t>at least,</w:t>
      </w:r>
      <w:r w:rsidRPr="00354C64">
        <w:rPr>
          <w:color w:val="FF0000"/>
        </w:rPr>
        <w:t>]</w:t>
      </w:r>
      <w:r w:rsidR="0083713B">
        <w:t xml:space="preserve"> </w:t>
      </w:r>
      <w:r w:rsidR="0083713B" w:rsidRPr="00E72511">
        <w:rPr>
          <w:rFonts w:hint="eastAsia"/>
        </w:rPr>
        <w:t>SL communication</w:t>
      </w:r>
      <w:r w:rsidR="0083713B" w:rsidRPr="00E72511">
        <w:t xml:space="preserve"> for FR2 </w:t>
      </w:r>
      <w:r w:rsidR="0083713B">
        <w:t xml:space="preserve">in </w:t>
      </w:r>
      <w:r w:rsidR="0083713B" w:rsidRPr="003A20D2">
        <w:rPr>
          <w:color w:val="FF0000"/>
        </w:rPr>
        <w:t>Agenda Item 9.4</w:t>
      </w:r>
      <w:r w:rsidR="0083713B">
        <w:t xml:space="preserve"> </w:t>
      </w:r>
      <w:r w:rsidR="0083713B" w:rsidRPr="00E72511">
        <w:t>has progressed</w:t>
      </w:r>
    </w:p>
    <w:p w14:paraId="0D8C3BE4" w14:textId="59675C5F" w:rsidR="00354C64" w:rsidRDefault="00354C64" w:rsidP="00D50931">
      <w:r>
        <w:rPr>
          <w:color w:val="FF0000"/>
        </w:rPr>
        <w:t>[</w:t>
      </w:r>
      <w:r w:rsidR="0083713B" w:rsidRPr="0015123B">
        <w:rPr>
          <w:color w:val="FF0000"/>
        </w:rPr>
        <w:t>Note: this does not preclude FR2 operation</w:t>
      </w:r>
      <w:r w:rsidR="0083713B">
        <w:t>.</w:t>
      </w:r>
      <w:r>
        <w:t>]</w:t>
      </w:r>
    </w:p>
    <w:p w14:paraId="6D4F9DD9" w14:textId="77777777" w:rsidR="00D50931" w:rsidRDefault="00D50931" w:rsidP="00D50931"/>
    <w:p w14:paraId="51230171" w14:textId="493347BE" w:rsidR="00354C64" w:rsidRDefault="00354C64" w:rsidP="00354C64">
      <w:pPr>
        <w:pStyle w:val="0Maintext"/>
        <w:spacing w:after="0" w:afterAutospacing="0"/>
        <w:ind w:firstLine="0"/>
        <w:rPr>
          <w:sz w:val="24"/>
          <w:szCs w:val="24"/>
          <w:lang w:eastAsia="ko-KR"/>
        </w:rPr>
      </w:pPr>
      <w:proofErr w:type="spellStart"/>
      <w:r>
        <w:rPr>
          <w:sz w:val="24"/>
          <w:szCs w:val="24"/>
          <w:lang w:eastAsia="ko-KR"/>
        </w:rPr>
        <w:t>Companes</w:t>
      </w:r>
      <w:proofErr w:type="spellEnd"/>
      <w:r>
        <w:rPr>
          <w:sz w:val="24"/>
          <w:szCs w:val="24"/>
          <w:lang w:eastAsia="ko-KR"/>
        </w:rPr>
        <w:t xml:space="preserve"> are encouraged to comment </w:t>
      </w:r>
      <w:r w:rsidR="00AE0A3F">
        <w:rPr>
          <w:sz w:val="24"/>
          <w:szCs w:val="24"/>
          <w:lang w:eastAsia="ko-KR"/>
        </w:rPr>
        <w:t xml:space="preserve">at least with regards </w:t>
      </w:r>
      <w:r>
        <w:rPr>
          <w:sz w:val="24"/>
          <w:szCs w:val="24"/>
          <w:lang w:eastAsia="ko-KR"/>
        </w:rPr>
        <w:t>to the following:</w:t>
      </w:r>
    </w:p>
    <w:p w14:paraId="33C4A1F0" w14:textId="3391B640" w:rsidR="00354C64" w:rsidRDefault="00354C64" w:rsidP="00354C64">
      <w:pPr>
        <w:pStyle w:val="0Maintext"/>
        <w:numPr>
          <w:ilvl w:val="0"/>
          <w:numId w:val="93"/>
        </w:numPr>
        <w:rPr>
          <w:sz w:val="24"/>
          <w:szCs w:val="24"/>
          <w:lang w:eastAsia="ko-KR"/>
        </w:rPr>
      </w:pPr>
      <w:r>
        <w:rPr>
          <w:sz w:val="24"/>
          <w:szCs w:val="24"/>
          <w:lang w:eastAsia="ko-KR"/>
        </w:rPr>
        <w:t xml:space="preserve">Do you have strong views </w:t>
      </w:r>
      <w:r>
        <w:rPr>
          <w:sz w:val="24"/>
          <w:szCs w:val="24"/>
          <w:lang w:eastAsia="ko-KR"/>
        </w:rPr>
        <w:t xml:space="preserve">in keeping the word “Deprioritize” instead of “Defer”? If </w:t>
      </w:r>
      <w:proofErr w:type="gramStart"/>
      <w:r>
        <w:rPr>
          <w:sz w:val="24"/>
          <w:szCs w:val="24"/>
          <w:lang w:eastAsia="ko-KR"/>
        </w:rPr>
        <w:t>yes</w:t>
      </w:r>
      <w:proofErr w:type="gramEnd"/>
      <w:r>
        <w:rPr>
          <w:sz w:val="24"/>
          <w:szCs w:val="24"/>
          <w:lang w:eastAsia="ko-KR"/>
        </w:rPr>
        <w:t xml:space="preserve"> why? </w:t>
      </w:r>
    </w:p>
    <w:p w14:paraId="78097FF3" w14:textId="41A875BD" w:rsidR="00520A06" w:rsidRPr="00520A06" w:rsidRDefault="00520A06" w:rsidP="00520A06">
      <w:pPr>
        <w:pStyle w:val="0Maintext"/>
        <w:numPr>
          <w:ilvl w:val="0"/>
          <w:numId w:val="93"/>
        </w:numPr>
        <w:rPr>
          <w:sz w:val="24"/>
          <w:szCs w:val="24"/>
          <w:lang w:eastAsia="ko-KR"/>
        </w:rPr>
      </w:pPr>
      <w:r>
        <w:rPr>
          <w:sz w:val="24"/>
          <w:szCs w:val="24"/>
          <w:lang w:eastAsia="ko-KR"/>
        </w:rPr>
        <w:t>Do you have strong views in keeping the word “</w:t>
      </w:r>
      <w:r>
        <w:rPr>
          <w:sz w:val="24"/>
          <w:szCs w:val="24"/>
          <w:lang w:eastAsia="ko-KR"/>
        </w:rPr>
        <w:t>at least</w:t>
      </w:r>
      <w:r>
        <w:rPr>
          <w:sz w:val="24"/>
          <w:szCs w:val="24"/>
          <w:lang w:eastAsia="ko-KR"/>
        </w:rPr>
        <w:t xml:space="preserve">”? If </w:t>
      </w:r>
      <w:proofErr w:type="gramStart"/>
      <w:r>
        <w:rPr>
          <w:sz w:val="24"/>
          <w:szCs w:val="24"/>
          <w:lang w:eastAsia="ko-KR"/>
        </w:rPr>
        <w:t>yes</w:t>
      </w:r>
      <w:proofErr w:type="gramEnd"/>
      <w:r>
        <w:rPr>
          <w:sz w:val="24"/>
          <w:szCs w:val="24"/>
          <w:lang w:eastAsia="ko-KR"/>
        </w:rPr>
        <w:t xml:space="preserve"> why? </w:t>
      </w:r>
    </w:p>
    <w:p w14:paraId="1FAC0D5D" w14:textId="0B5DBD64" w:rsidR="00354C64" w:rsidRPr="00AE0A3F" w:rsidRDefault="00354C64" w:rsidP="00354C64">
      <w:pPr>
        <w:pStyle w:val="0Maintext"/>
        <w:numPr>
          <w:ilvl w:val="0"/>
          <w:numId w:val="93"/>
        </w:numPr>
        <w:rPr>
          <w:sz w:val="24"/>
          <w:szCs w:val="24"/>
          <w:lang w:eastAsia="ko-KR"/>
        </w:rPr>
      </w:pPr>
      <w:r>
        <w:rPr>
          <w:sz w:val="24"/>
          <w:szCs w:val="24"/>
          <w:lang w:eastAsia="ko-KR"/>
        </w:rPr>
        <w:t xml:space="preserve">Are you OK with the Note? If </w:t>
      </w:r>
      <w:proofErr w:type="gramStart"/>
      <w:r>
        <w:rPr>
          <w:sz w:val="24"/>
          <w:szCs w:val="24"/>
          <w:lang w:eastAsia="ko-KR"/>
        </w:rPr>
        <w:t>not</w:t>
      </w:r>
      <w:proofErr w:type="gramEnd"/>
      <w:r>
        <w:rPr>
          <w:sz w:val="24"/>
          <w:szCs w:val="24"/>
          <w:lang w:eastAsia="ko-KR"/>
        </w:rPr>
        <w:t xml:space="preserve"> why? </w:t>
      </w:r>
    </w:p>
    <w:p w14:paraId="7AD7A7EE" w14:textId="00B4AA37" w:rsidR="0083713B" w:rsidRDefault="0083713B" w:rsidP="00992B6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83713B" w:rsidRPr="00D37441" w14:paraId="3DCD6163" w14:textId="77777777" w:rsidTr="00A96223">
        <w:tc>
          <w:tcPr>
            <w:tcW w:w="1440" w:type="dxa"/>
          </w:tcPr>
          <w:p w14:paraId="3E525417" w14:textId="3CE30637" w:rsidR="0083713B" w:rsidRPr="000744C4" w:rsidRDefault="0083713B" w:rsidP="00A96223">
            <w:pPr>
              <w:pStyle w:val="BodyText"/>
              <w:spacing w:after="0"/>
              <w:rPr>
                <w:rFonts w:eastAsiaTheme="minorEastAsia"/>
                <w:sz w:val="20"/>
                <w:szCs w:val="20"/>
              </w:rPr>
            </w:pPr>
          </w:p>
        </w:tc>
        <w:tc>
          <w:tcPr>
            <w:tcW w:w="8312" w:type="dxa"/>
          </w:tcPr>
          <w:p w14:paraId="7770CF4B" w14:textId="315249B9" w:rsidR="0083713B" w:rsidRPr="0016779B" w:rsidRDefault="0083713B" w:rsidP="00A96223">
            <w:pPr>
              <w:jc w:val="both"/>
              <w:rPr>
                <w:sz w:val="20"/>
                <w:szCs w:val="20"/>
                <w:lang w:eastAsia="zh-CN"/>
              </w:rPr>
            </w:pPr>
          </w:p>
        </w:tc>
      </w:tr>
    </w:tbl>
    <w:p w14:paraId="080BA9FB" w14:textId="77777777" w:rsidR="0083713B" w:rsidRPr="00B82C41" w:rsidRDefault="0083713B" w:rsidP="00B82C41">
      <w:pPr>
        <w:rPr>
          <w:lang w:val="en-GB"/>
        </w:rPr>
      </w:pPr>
    </w:p>
    <w:p w14:paraId="7F6FA197"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w:t>
      </w:r>
      <w:proofErr w:type="spellStart"/>
      <w:r w:rsidR="00722E71">
        <w:rPr>
          <w:rFonts w:ascii="Times New Roman" w:hAnsi="Times New Roman"/>
        </w:rPr>
        <w:t>Signaling</w:t>
      </w:r>
      <w:proofErr w:type="spellEnd"/>
      <w:r w:rsidRPr="008571A2">
        <w:rPr>
          <w:rFonts w:ascii="Times New Roman" w:hAnsi="Times New Roman"/>
        </w:rPr>
        <w:t xml:space="preserve"> Discussion</w:t>
      </w:r>
    </w:p>
    <w:p w14:paraId="7897118B" w14:textId="77777777" w:rsidR="00700C0A" w:rsidRDefault="00700C0A" w:rsidP="00D3469C"/>
    <w:p w14:paraId="5688ECB8"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8"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5DEE25FC" w14:textId="77777777" w:rsidR="00700C0A" w:rsidRDefault="00700C0A" w:rsidP="00D3469C">
      <w:pPr>
        <w:rPr>
          <w:lang w:val="en-GB"/>
        </w:rPr>
      </w:pPr>
    </w:p>
    <w:p w14:paraId="143417E8" w14:textId="77777777" w:rsidR="00D3469C" w:rsidRDefault="00D3469C" w:rsidP="00700C0A">
      <w:pPr>
        <w:pStyle w:val="Heading2"/>
        <w:numPr>
          <w:ilvl w:val="1"/>
          <w:numId w:val="81"/>
        </w:numPr>
        <w:spacing w:before="0" w:after="0"/>
      </w:pPr>
      <w:r w:rsidRPr="008571A2">
        <w:t xml:space="preserve">General proposals </w:t>
      </w:r>
    </w:p>
    <w:p w14:paraId="2D85CD37"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7B252FF9" w14:textId="77777777" w:rsidTr="00BB79E2">
        <w:tc>
          <w:tcPr>
            <w:tcW w:w="1885" w:type="dxa"/>
          </w:tcPr>
          <w:p w14:paraId="011E77B9"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08E3A54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2048BA63"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21233747"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F0C6FAD"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7260650B" w14:textId="77777777" w:rsidTr="00BB79E2">
        <w:tc>
          <w:tcPr>
            <w:tcW w:w="1885" w:type="dxa"/>
          </w:tcPr>
          <w:p w14:paraId="5CAE702C"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2B12269F"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29D68886" w14:textId="77777777" w:rsidTr="00BB79E2">
        <w:tc>
          <w:tcPr>
            <w:tcW w:w="1885" w:type="dxa"/>
          </w:tcPr>
          <w:p w14:paraId="77115B8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FF1C9C5" w14:textId="77777777" w:rsidR="00D3469C" w:rsidRPr="00F1244F" w:rsidRDefault="00D3469C" w:rsidP="00C87741">
            <w:pPr>
              <w:pStyle w:val="maintext"/>
              <w:spacing w:before="0" w:after="0"/>
              <w:ind w:firstLineChars="0" w:firstLine="0"/>
              <w:rPr>
                <w:spacing w:val="-2"/>
              </w:rPr>
            </w:pPr>
            <w:r w:rsidRPr="00F1244F">
              <w:rPr>
                <w:spacing w:val="-2"/>
              </w:rPr>
              <w:t xml:space="preserve">The sidelink positioning procedure can be triggered by the positioning operation indication </w:t>
            </w:r>
            <w:proofErr w:type="spellStart"/>
            <w:r w:rsidRPr="00F1244F">
              <w:rPr>
                <w:spacing w:val="-2"/>
              </w:rPr>
              <w:t>signaling</w:t>
            </w:r>
            <w:proofErr w:type="spellEnd"/>
            <w:r w:rsidRPr="00F1244F">
              <w:rPr>
                <w:spacing w:val="-2"/>
              </w:rPr>
              <w:t xml:space="preserve"> or the positioning operation request </w:t>
            </w:r>
            <w:proofErr w:type="spellStart"/>
            <w:r w:rsidRPr="00F1244F">
              <w:rPr>
                <w:spacing w:val="-2"/>
              </w:rPr>
              <w:t>signaling</w:t>
            </w:r>
            <w:proofErr w:type="spellEnd"/>
            <w:r w:rsidRPr="00F1244F">
              <w:rPr>
                <w:spacing w:val="-2"/>
              </w:rPr>
              <w:t>.</w:t>
            </w:r>
          </w:p>
        </w:tc>
      </w:tr>
      <w:tr w:rsidR="00D3469C" w:rsidRPr="00F1244F" w14:paraId="6B7BDD41" w14:textId="77777777" w:rsidTr="00BB79E2">
        <w:tc>
          <w:tcPr>
            <w:tcW w:w="1885" w:type="dxa"/>
          </w:tcPr>
          <w:p w14:paraId="26403D32"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097869B4"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350A1B7" w14:textId="77777777" w:rsidTr="00BB79E2">
        <w:tc>
          <w:tcPr>
            <w:tcW w:w="1885" w:type="dxa"/>
          </w:tcPr>
          <w:p w14:paraId="09E3EFAB"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086E19B6"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of  the SL positioning techniques based on the existing RAN-dependent techniques and update the associated </w:t>
            </w:r>
            <w:proofErr w:type="spellStart"/>
            <w:r w:rsidRPr="004E0476">
              <w:rPr>
                <w:spacing w:val="-2"/>
              </w:rPr>
              <w:t>signaling</w:t>
            </w:r>
            <w:proofErr w:type="spellEnd"/>
            <w:r w:rsidRPr="004E0476">
              <w:rPr>
                <w:spacing w:val="-2"/>
              </w:rPr>
              <w:t>, measurements and procedures for the new SL-positioning schemes.. Issues to be addressed include:</w:t>
            </w:r>
          </w:p>
          <w:p w14:paraId="02DD238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78A7AACE"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FAADEA2" w14:textId="77777777" w:rsidTr="00BB79E2">
        <w:tc>
          <w:tcPr>
            <w:tcW w:w="1885" w:type="dxa"/>
          </w:tcPr>
          <w:p w14:paraId="5758C438"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036C70EA"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723468F1"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7EFFD402" w14:textId="77777777" w:rsidTr="00BB79E2">
        <w:tc>
          <w:tcPr>
            <w:tcW w:w="1885" w:type="dxa"/>
          </w:tcPr>
          <w:p w14:paraId="392BDB12"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628022CB"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68C3BD1B"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383A9C36"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3B879092"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5AC1F96B"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5E8A698B"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607E11D8" w14:textId="77777777" w:rsidTr="00BB79E2">
        <w:tc>
          <w:tcPr>
            <w:tcW w:w="1885" w:type="dxa"/>
          </w:tcPr>
          <w:p w14:paraId="37753AC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275BB27D" w14:textId="77777777" w:rsidR="00D3469C" w:rsidRPr="00F1244F" w:rsidRDefault="00D3469C" w:rsidP="00C87741">
            <w:pPr>
              <w:jc w:val="both"/>
              <w:rPr>
                <w:sz w:val="20"/>
                <w:szCs w:val="20"/>
                <w:lang w:eastAsia="zh-CN"/>
              </w:rPr>
            </w:pPr>
            <w:r w:rsidRPr="00F1244F">
              <w:rPr>
                <w:sz w:val="20"/>
                <w:szCs w:val="20"/>
                <w:lang w:eastAsia="zh-CN"/>
              </w:rPr>
              <w:t>It is supported that LMF/</w:t>
            </w:r>
            <w:proofErr w:type="spellStart"/>
            <w:r w:rsidRPr="00F1244F">
              <w:rPr>
                <w:sz w:val="20"/>
                <w:szCs w:val="20"/>
                <w:lang w:eastAsia="zh-CN"/>
              </w:rPr>
              <w:t>gNB</w:t>
            </w:r>
            <w:proofErr w:type="spellEnd"/>
            <w:r w:rsidRPr="00F1244F">
              <w:rPr>
                <w:sz w:val="20"/>
                <w:szCs w:val="20"/>
                <w:lang w:eastAsia="zh-CN"/>
              </w:rPr>
              <w:t xml:space="preserve"> calculates the final location of the UE</w:t>
            </w:r>
          </w:p>
          <w:p w14:paraId="03DB3DF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0CE56E20"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58BE6DFB"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1C8E2468"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141764AE"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w:t>
            </w:r>
            <w:proofErr w:type="spellStart"/>
            <w:r w:rsidRPr="00FC0442">
              <w:rPr>
                <w:sz w:val="20"/>
                <w:szCs w:val="20"/>
                <w:lang w:eastAsia="zh-CN"/>
              </w:rPr>
              <w:t>gNB</w:t>
            </w:r>
            <w:proofErr w:type="spellEnd"/>
            <w:r w:rsidRPr="00FC0442">
              <w:rPr>
                <w:sz w:val="20"/>
                <w:szCs w:val="20"/>
                <w:lang w:eastAsia="zh-CN"/>
              </w:rPr>
              <w:t>. Further discussions are needed on which UE can initiate or join the SL positioning group, how to generate and accept the request, how to leave or release the SL positioning group, etc.</w:t>
            </w:r>
          </w:p>
        </w:tc>
      </w:tr>
      <w:tr w:rsidR="00D3469C" w:rsidRPr="00F1244F" w14:paraId="7760491C" w14:textId="77777777" w:rsidTr="00BB79E2">
        <w:tc>
          <w:tcPr>
            <w:tcW w:w="1885" w:type="dxa"/>
          </w:tcPr>
          <w:p w14:paraId="5F7F72DE"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3766A1F7" w14:textId="77777777" w:rsidR="00D3469C" w:rsidRPr="00F1244F" w:rsidRDefault="00D3469C" w:rsidP="00C87741">
            <w:pPr>
              <w:jc w:val="both"/>
              <w:rPr>
                <w:sz w:val="20"/>
                <w:szCs w:val="20"/>
                <w:lang w:eastAsia="zh-CN"/>
              </w:rPr>
            </w:pPr>
            <w:r w:rsidRPr="00F1244F">
              <w:rPr>
                <w:sz w:val="20"/>
                <w:szCs w:val="20"/>
                <w:lang w:eastAsia="zh-CN"/>
              </w:rPr>
              <w:t>RAN1 to discuss whether the capability transfer and the items are required for positioning measurement. The capability may contain the measurement and transmission capability. Once agreed, RAN2 may further deal with the corresponding signalling</w:t>
            </w:r>
          </w:p>
        </w:tc>
      </w:tr>
      <w:tr w:rsidR="00D3469C" w:rsidRPr="00F1244F" w14:paraId="6FB4F113" w14:textId="77777777" w:rsidTr="00BB79E2">
        <w:tc>
          <w:tcPr>
            <w:tcW w:w="1885" w:type="dxa"/>
          </w:tcPr>
          <w:p w14:paraId="43E1A2D8"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4231130F"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305AA77D" w14:textId="77777777" w:rsidTr="00BB79E2">
        <w:tc>
          <w:tcPr>
            <w:tcW w:w="1885" w:type="dxa"/>
          </w:tcPr>
          <w:p w14:paraId="0B9162D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388713E"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MO-LR and MT-LR for sidelink positioning</w:t>
            </w:r>
          </w:p>
          <w:p w14:paraId="046D53C2"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7132F318"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4AA4D3B5"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20D82CFF" w14:textId="77777777" w:rsidR="00D3469C" w:rsidRDefault="00D3469C" w:rsidP="00D3469C">
      <w:pPr>
        <w:rPr>
          <w:lang w:eastAsia="zh-CN"/>
        </w:rPr>
      </w:pPr>
    </w:p>
    <w:p w14:paraId="2042EA29"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421DF139"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11BBF8BE"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4CC7794A" w14:textId="77777777" w:rsidTr="00C218B7">
        <w:tc>
          <w:tcPr>
            <w:tcW w:w="1885" w:type="dxa"/>
          </w:tcPr>
          <w:p w14:paraId="73424D1D" w14:textId="77777777" w:rsidR="00437242" w:rsidRPr="00497D07" w:rsidRDefault="00437242" w:rsidP="002D0A5E">
            <w:pPr>
              <w:pStyle w:val="BodyText"/>
              <w:spacing w:after="0"/>
              <w:rPr>
                <w:sz w:val="20"/>
                <w:szCs w:val="20"/>
              </w:rPr>
            </w:pPr>
            <w:proofErr w:type="spellStart"/>
            <w:r w:rsidRPr="00497D07">
              <w:rPr>
                <w:rFonts w:eastAsiaTheme="minorEastAsia"/>
                <w:sz w:val="20"/>
                <w:szCs w:val="20"/>
                <w:lang w:eastAsia="ko-KR"/>
              </w:rPr>
              <w:t>Futurewei</w:t>
            </w:r>
            <w:proofErr w:type="spellEnd"/>
          </w:p>
        </w:tc>
        <w:tc>
          <w:tcPr>
            <w:tcW w:w="7744" w:type="dxa"/>
          </w:tcPr>
          <w:p w14:paraId="5195454C"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669066DF"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2C66E1E1" w14:textId="77777777" w:rsidTr="00C218B7">
        <w:tc>
          <w:tcPr>
            <w:tcW w:w="1885" w:type="dxa"/>
          </w:tcPr>
          <w:p w14:paraId="1B84E487"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543FBDF2"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6A44DBD7" w14:textId="77777777" w:rsidTr="00C218B7">
        <w:tc>
          <w:tcPr>
            <w:tcW w:w="1885" w:type="dxa"/>
          </w:tcPr>
          <w:p w14:paraId="01F43CF9"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11D3D3D5"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06724EC7"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17E2BECE" w14:textId="77777777" w:rsidTr="00C218B7">
        <w:tc>
          <w:tcPr>
            <w:tcW w:w="1885" w:type="dxa"/>
          </w:tcPr>
          <w:p w14:paraId="6EB2C61B"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5B66F570"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193C3B1A" w14:textId="77777777" w:rsidTr="00C218B7">
        <w:tc>
          <w:tcPr>
            <w:tcW w:w="1885" w:type="dxa"/>
          </w:tcPr>
          <w:p w14:paraId="70BE94A3"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5A592D12"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2A22EF1F"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Including corresponding signalling and procedure for study</w:t>
            </w:r>
          </w:p>
        </w:tc>
      </w:tr>
      <w:tr w:rsidR="00DD0348" w:rsidRPr="00497D07" w14:paraId="4CF985A4" w14:textId="77777777" w:rsidTr="00C218B7">
        <w:tc>
          <w:tcPr>
            <w:tcW w:w="1885" w:type="dxa"/>
          </w:tcPr>
          <w:p w14:paraId="36B408D2"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33C338DB" w14:textId="77777777" w:rsidR="00A24A04" w:rsidRDefault="00DD0348" w:rsidP="002D0A5E">
            <w:pPr>
              <w:rPr>
                <w:sz w:val="20"/>
                <w:szCs w:val="20"/>
              </w:rPr>
            </w:pPr>
            <w:r w:rsidRPr="00497D07">
              <w:rPr>
                <w:sz w:val="20"/>
                <w:szCs w:val="20"/>
              </w:rPr>
              <w:t xml:space="preserve">Study the destination of measurement reports sent from the target UE : anchor UE, LMF or </w:t>
            </w:r>
            <w:proofErr w:type="spellStart"/>
            <w:r w:rsidRPr="00497D07">
              <w:rPr>
                <w:sz w:val="20"/>
                <w:szCs w:val="20"/>
              </w:rPr>
              <w:t>gNB</w:t>
            </w:r>
            <w:proofErr w:type="spellEnd"/>
          </w:p>
          <w:p w14:paraId="6368F7DB" w14:textId="77777777" w:rsidR="00A24A04" w:rsidRPr="00A24A04" w:rsidRDefault="00A24A04" w:rsidP="002D0A5E">
            <w:pPr>
              <w:pStyle w:val="3GPPText"/>
              <w:spacing w:before="0" w:after="0"/>
              <w:rPr>
                <w:sz w:val="20"/>
                <w:lang w:val="en-GB"/>
              </w:rPr>
            </w:pPr>
            <w:r w:rsidRPr="00F1244F">
              <w:rPr>
                <w:sz w:val="20"/>
                <w:lang w:val="en-GB"/>
              </w:rPr>
              <w:t xml:space="preserve">Study roles of the LMF in SL (sidelink) positioning and its interaction with the </w:t>
            </w:r>
            <w:proofErr w:type="spellStart"/>
            <w:r w:rsidRPr="00F1244F">
              <w:rPr>
                <w:sz w:val="20"/>
                <w:lang w:val="en-GB"/>
              </w:rPr>
              <w:t>gNB</w:t>
            </w:r>
            <w:proofErr w:type="spellEnd"/>
            <w:r w:rsidRPr="00F1244F">
              <w:rPr>
                <w:sz w:val="20"/>
                <w:lang w:val="en-GB"/>
              </w:rPr>
              <w:t xml:space="preserve"> which schedules resources for SL positioning</w:t>
            </w:r>
          </w:p>
        </w:tc>
      </w:tr>
      <w:tr w:rsidR="007C176B" w:rsidRPr="00497D07" w14:paraId="3C6C9025" w14:textId="77777777" w:rsidTr="00C218B7">
        <w:tc>
          <w:tcPr>
            <w:tcW w:w="1885" w:type="dxa"/>
          </w:tcPr>
          <w:p w14:paraId="1B88D2CD"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6B0BBD5D"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32" w:name="_Toc101873271"/>
            <w:r w:rsidRPr="00497D07">
              <w:rPr>
                <w:b w:val="0"/>
                <w:bCs w:val="0"/>
              </w:rPr>
              <w:t>It should be possible for LMF to request sidelink positioning measurements between UEs.</w:t>
            </w:r>
            <w:bookmarkEnd w:id="32"/>
          </w:p>
        </w:tc>
      </w:tr>
      <w:tr w:rsidR="005A64E6" w:rsidRPr="00497D07" w14:paraId="39725282" w14:textId="77777777" w:rsidTr="00C218B7">
        <w:tc>
          <w:tcPr>
            <w:tcW w:w="1885" w:type="dxa"/>
          </w:tcPr>
          <w:p w14:paraId="2BE2C2EB"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355C854B"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w:t>
            </w:r>
            <w:proofErr w:type="spellStart"/>
            <w:r w:rsidRPr="008D55F2">
              <w:rPr>
                <w:rFonts w:hint="eastAsia"/>
                <w:b w:val="0"/>
                <w:bCs w:val="0"/>
              </w:rPr>
              <w:t>Uu</w:t>
            </w:r>
            <w:proofErr w:type="spellEnd"/>
            <w:r w:rsidRPr="008D55F2">
              <w:rPr>
                <w:rFonts w:hint="eastAsia"/>
                <w:b w:val="0"/>
                <w:bCs w:val="0"/>
              </w:rPr>
              <w:t xml:space="preserve"> positioning system architecture and signalling procedures with LMF can be reused as defined in TR 38.305 [3]. </w:t>
            </w:r>
          </w:p>
        </w:tc>
      </w:tr>
      <w:tr w:rsidR="00C05B08" w:rsidRPr="00497D07" w14:paraId="730239B5" w14:textId="77777777" w:rsidTr="00C218B7">
        <w:tc>
          <w:tcPr>
            <w:tcW w:w="1885" w:type="dxa"/>
          </w:tcPr>
          <w:p w14:paraId="71D40AE8"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6EB363A2"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760288D1" w14:textId="77777777" w:rsidTr="00C218B7">
        <w:tc>
          <w:tcPr>
            <w:tcW w:w="1885" w:type="dxa"/>
          </w:tcPr>
          <w:p w14:paraId="376CB856"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60E87E27" w14:textId="77777777" w:rsidR="00157296" w:rsidRPr="00915FBB" w:rsidRDefault="00157296" w:rsidP="002D0A5E">
            <w:pPr>
              <w:pStyle w:val="3GPPText"/>
              <w:spacing w:before="0" w:after="0"/>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523C7FE0" w14:textId="77777777" w:rsidR="00157296" w:rsidRPr="00915FBB" w:rsidRDefault="00157296" w:rsidP="002D0A5E">
            <w:pPr>
              <w:pStyle w:val="3GPPText"/>
              <w:spacing w:before="0" w:after="0"/>
              <w:rPr>
                <w:bCs/>
                <w:sz w:val="20"/>
                <w:lang w:eastAsia="ko-KR"/>
              </w:rPr>
            </w:pPr>
            <w:r w:rsidRPr="00915FBB">
              <w:rPr>
                <w:bCs/>
                <w:sz w:val="20"/>
                <w:lang w:eastAsia="ko-KR"/>
              </w:rPr>
              <w:t xml:space="preserve">In general, the measurement reports can be routed to the LMF via a serving </w:t>
            </w:r>
            <w:proofErr w:type="spellStart"/>
            <w:r w:rsidRPr="00915FBB">
              <w:rPr>
                <w:bCs/>
                <w:sz w:val="20"/>
                <w:lang w:eastAsia="ko-KR"/>
              </w:rPr>
              <w:t>gNB</w:t>
            </w:r>
            <w:proofErr w:type="spellEnd"/>
            <w:r w:rsidRPr="00915FBB">
              <w:rPr>
                <w:bCs/>
                <w:sz w:val="20"/>
                <w:lang w:eastAsia="ko-KR"/>
              </w:rPr>
              <w:t xml:space="preserve">. Similar to </w:t>
            </w:r>
            <w:proofErr w:type="spellStart"/>
            <w:r w:rsidRPr="00915FBB">
              <w:rPr>
                <w:bCs/>
                <w:sz w:val="20"/>
                <w:lang w:eastAsia="ko-KR"/>
              </w:rPr>
              <w:t>Uu</w:t>
            </w:r>
            <w:proofErr w:type="spellEnd"/>
            <w:r w:rsidRPr="00915FBB">
              <w:rPr>
                <w:bCs/>
                <w:sz w:val="20"/>
                <w:lang w:eastAsia="ko-KR"/>
              </w:rPr>
              <w:t xml:space="preserve"> positioning, GNSS-RTK assistance data or other assistance information may be broadcasted by serving cell when in coverage.</w:t>
            </w:r>
          </w:p>
        </w:tc>
      </w:tr>
      <w:tr w:rsidR="000C36C3" w:rsidRPr="00497D07" w14:paraId="01392BD2" w14:textId="77777777" w:rsidTr="00C218B7">
        <w:tc>
          <w:tcPr>
            <w:tcW w:w="1885" w:type="dxa"/>
          </w:tcPr>
          <w:p w14:paraId="5A47AEF6"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0B100915"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w:t>
            </w:r>
            <w:proofErr w:type="spellStart"/>
            <w:r w:rsidRPr="00C11F8B">
              <w:rPr>
                <w:rFonts w:eastAsia="SimSun"/>
                <w:bCs/>
                <w:sz w:val="20"/>
                <w:szCs w:val="20"/>
              </w:rPr>
              <w:t>gNB</w:t>
            </w:r>
            <w:proofErr w:type="spellEnd"/>
            <w:r w:rsidRPr="00C11F8B">
              <w:rPr>
                <w:rFonts w:eastAsia="SimSun"/>
                <w:bCs/>
                <w:sz w:val="20"/>
                <w:szCs w:val="20"/>
              </w:rPr>
              <w:t>. Further discussions are needed on which UE can initiate or join the SL positioning group, how to generate and accept the request, how to leave or release the SL positioning group, etc.</w:t>
            </w:r>
          </w:p>
        </w:tc>
      </w:tr>
    </w:tbl>
    <w:p w14:paraId="0952CBD1" w14:textId="77777777" w:rsidR="00F50293" w:rsidRDefault="00F50293" w:rsidP="00F50293">
      <w:pPr>
        <w:rPr>
          <w:lang w:eastAsia="zh-CN"/>
        </w:rPr>
      </w:pPr>
    </w:p>
    <w:p w14:paraId="4861D111" w14:textId="77777777" w:rsidR="00F50293" w:rsidRPr="00333951" w:rsidRDefault="00F50293" w:rsidP="00F50293">
      <w:pPr>
        <w:jc w:val="both"/>
      </w:pPr>
      <w:r>
        <w:t xml:space="preserve">Based on the above set of proposals, the on-going work in SA2, and that, in the SID description, the study </w:t>
      </w:r>
      <w:r w:rsidRPr="00333951">
        <w:t xml:space="preserve">of positioning architecture and </w:t>
      </w:r>
      <w:proofErr w:type="spellStart"/>
      <w:r w:rsidRPr="00333951">
        <w:t>signalling</w:t>
      </w:r>
      <w:proofErr w:type="spellEnd"/>
      <w:r w:rsidRPr="00333951">
        <w:t xml:space="preserve"> to enable </w:t>
      </w:r>
      <w:proofErr w:type="spellStart"/>
      <w:r w:rsidRPr="00333951">
        <w:t>sidelink</w:t>
      </w:r>
      <w:proofErr w:type="spellEnd"/>
      <w:r w:rsidRPr="00333951">
        <w:t xml:space="preserve">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6B9E4ABC" w14:textId="77777777" w:rsidR="00822A13" w:rsidRDefault="00822A13" w:rsidP="00822A13">
      <w:pPr>
        <w:rPr>
          <w:lang w:eastAsia="zh-CN"/>
        </w:rPr>
      </w:pPr>
    </w:p>
    <w:p w14:paraId="32A5F074" w14:textId="77777777"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3066A2F"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which are all up for study in the other WGs. </w:t>
      </w:r>
    </w:p>
    <w:p w14:paraId="482450F6"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3442B693"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79DFAB2" w14:textId="77777777" w:rsidTr="000860D0">
        <w:tc>
          <w:tcPr>
            <w:tcW w:w="1440" w:type="dxa"/>
          </w:tcPr>
          <w:p w14:paraId="7E62EAA2"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33D042C3"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0A0A3A57" w14:textId="77777777" w:rsidTr="000860D0">
        <w:tc>
          <w:tcPr>
            <w:tcW w:w="1440" w:type="dxa"/>
          </w:tcPr>
          <w:p w14:paraId="62A75FEB"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4A17B1BB"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F81802A" w14:textId="77777777" w:rsidTr="000860D0">
        <w:tc>
          <w:tcPr>
            <w:tcW w:w="1440" w:type="dxa"/>
          </w:tcPr>
          <w:p w14:paraId="456CC232" w14:textId="77777777" w:rsidR="001D3E3D" w:rsidRPr="00D37441" w:rsidRDefault="001D3E3D" w:rsidP="001D3E3D">
            <w:pPr>
              <w:pStyle w:val="BodyText"/>
              <w:spacing w:after="0"/>
              <w:rPr>
                <w:sz w:val="20"/>
                <w:szCs w:val="20"/>
              </w:rPr>
            </w:pPr>
            <w:r>
              <w:rPr>
                <w:rFonts w:eastAsiaTheme="minorEastAsia" w:hint="eastAsia"/>
                <w:sz w:val="20"/>
                <w:szCs w:val="20"/>
              </w:rPr>
              <w:t>Spreadtrum</w:t>
            </w:r>
          </w:p>
        </w:tc>
        <w:tc>
          <w:tcPr>
            <w:tcW w:w="8312" w:type="dxa"/>
          </w:tcPr>
          <w:p w14:paraId="7862C08B" w14:textId="77777777" w:rsidR="001D3E3D" w:rsidRPr="0016779B" w:rsidRDefault="001D3E3D" w:rsidP="001D3E3D">
            <w:pPr>
              <w:jc w:val="both"/>
              <w:rPr>
                <w:sz w:val="20"/>
                <w:szCs w:val="20"/>
              </w:rPr>
            </w:pPr>
            <w:r>
              <w:rPr>
                <w:rFonts w:hint="eastAsia"/>
                <w:sz w:val="20"/>
                <w:szCs w:val="20"/>
                <w:lang w:eastAsia="zh-CN"/>
              </w:rPr>
              <w:t>Support.</w:t>
            </w:r>
          </w:p>
        </w:tc>
      </w:tr>
      <w:tr w:rsidR="00814912" w14:paraId="6A056D4C" w14:textId="77777777" w:rsidTr="000860D0">
        <w:tc>
          <w:tcPr>
            <w:tcW w:w="1440" w:type="dxa"/>
          </w:tcPr>
          <w:p w14:paraId="261ECC3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068CFE53" w14:textId="77777777" w:rsidR="00814912" w:rsidRDefault="00814912" w:rsidP="00D36803">
            <w:pPr>
              <w:jc w:val="both"/>
              <w:rPr>
                <w:sz w:val="20"/>
                <w:szCs w:val="20"/>
                <w:lang w:eastAsia="zh-CN"/>
              </w:rPr>
            </w:pPr>
            <w:r>
              <w:rPr>
                <w:sz w:val="20"/>
                <w:szCs w:val="20"/>
                <w:lang w:eastAsia="zh-CN"/>
              </w:rPr>
              <w:t>Support</w:t>
            </w:r>
          </w:p>
        </w:tc>
      </w:tr>
      <w:tr w:rsidR="001916B6" w:rsidRPr="0016779B" w14:paraId="601C6DD4" w14:textId="77777777" w:rsidTr="000860D0">
        <w:tc>
          <w:tcPr>
            <w:tcW w:w="1440" w:type="dxa"/>
          </w:tcPr>
          <w:p w14:paraId="6D3EF0D2"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2A99DEE"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2E6390F2" w14:textId="77777777" w:rsidTr="000860D0">
        <w:tc>
          <w:tcPr>
            <w:tcW w:w="1440" w:type="dxa"/>
          </w:tcPr>
          <w:p w14:paraId="3DAE4AF6"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627E9D40"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86123E5" w14:textId="77777777" w:rsidTr="000860D0">
        <w:tc>
          <w:tcPr>
            <w:tcW w:w="1440" w:type="dxa"/>
          </w:tcPr>
          <w:p w14:paraId="3CBC4E95" w14:textId="77777777" w:rsidR="00223631" w:rsidRPr="00D37441" w:rsidRDefault="00223631" w:rsidP="00D36803">
            <w:pPr>
              <w:pStyle w:val="BodyText"/>
              <w:spacing w:after="0"/>
              <w:rPr>
                <w:sz w:val="20"/>
                <w:szCs w:val="20"/>
              </w:rPr>
            </w:pPr>
            <w:r>
              <w:rPr>
                <w:sz w:val="20"/>
                <w:szCs w:val="20"/>
              </w:rPr>
              <w:t>Sony</w:t>
            </w:r>
          </w:p>
        </w:tc>
        <w:tc>
          <w:tcPr>
            <w:tcW w:w="8312" w:type="dxa"/>
          </w:tcPr>
          <w:p w14:paraId="1F1F8C96" w14:textId="77777777" w:rsidR="00223631" w:rsidRPr="0016779B" w:rsidRDefault="00223631" w:rsidP="00D36803">
            <w:pPr>
              <w:jc w:val="both"/>
              <w:rPr>
                <w:sz w:val="20"/>
                <w:szCs w:val="20"/>
              </w:rPr>
            </w:pPr>
            <w:r>
              <w:rPr>
                <w:sz w:val="20"/>
                <w:szCs w:val="20"/>
              </w:rPr>
              <w:t xml:space="preserve">We should focus on the introduction of SL-Positioning (e.g. signal design, </w:t>
            </w:r>
            <w:proofErr w:type="spellStart"/>
            <w:r>
              <w:rPr>
                <w:sz w:val="20"/>
                <w:szCs w:val="20"/>
              </w:rPr>
              <w:t>etc</w:t>
            </w:r>
            <w:proofErr w:type="spellEnd"/>
            <w:r>
              <w:rPr>
                <w:sz w:val="20"/>
                <w:szCs w:val="20"/>
              </w:rPr>
              <w:t>) and this can be facilitated in in-coverage scenario.</w:t>
            </w:r>
          </w:p>
        </w:tc>
      </w:tr>
      <w:tr w:rsidR="00C45530" w14:paraId="6C689399" w14:textId="77777777" w:rsidTr="00CC39FC">
        <w:tc>
          <w:tcPr>
            <w:tcW w:w="1440" w:type="dxa"/>
          </w:tcPr>
          <w:p w14:paraId="61AAD40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19496C2"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69D9EA8F" w14:textId="77777777" w:rsidTr="000860D0">
        <w:tc>
          <w:tcPr>
            <w:tcW w:w="1440" w:type="dxa"/>
          </w:tcPr>
          <w:p w14:paraId="02F34FFE" w14:textId="77777777"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4B507D0B" w14:textId="77777777" w:rsidR="000860D0" w:rsidRPr="00A74E8A" w:rsidRDefault="000860D0" w:rsidP="000860D0">
            <w:pPr>
              <w:jc w:val="both"/>
              <w:rPr>
                <w:sz w:val="20"/>
                <w:szCs w:val="20"/>
              </w:rPr>
            </w:pPr>
            <w:r>
              <w:rPr>
                <w:sz w:val="20"/>
                <w:szCs w:val="20"/>
                <w:lang w:eastAsia="zh-CN"/>
              </w:rPr>
              <w:t>Support</w:t>
            </w:r>
          </w:p>
        </w:tc>
      </w:tr>
      <w:tr w:rsidR="00CC39FC" w:rsidRPr="00A74E8A" w14:paraId="200428E1" w14:textId="77777777" w:rsidTr="000860D0">
        <w:tc>
          <w:tcPr>
            <w:tcW w:w="1440" w:type="dxa"/>
          </w:tcPr>
          <w:p w14:paraId="68085F7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244256AE" w14:textId="77777777" w:rsidR="00CC39FC" w:rsidRDefault="00CC39FC" w:rsidP="00CC39FC">
            <w:pPr>
              <w:jc w:val="both"/>
              <w:rPr>
                <w:sz w:val="20"/>
                <w:szCs w:val="20"/>
                <w:lang w:eastAsia="zh-CN"/>
              </w:rPr>
            </w:pPr>
            <w:r>
              <w:rPr>
                <w:sz w:val="20"/>
                <w:szCs w:val="20"/>
                <w:lang w:eastAsia="zh-CN"/>
              </w:rPr>
              <w:t>Support</w:t>
            </w:r>
          </w:p>
        </w:tc>
      </w:tr>
      <w:tr w:rsidR="0085486B" w:rsidRPr="00A74E8A" w14:paraId="6FF624F9" w14:textId="77777777" w:rsidTr="000860D0">
        <w:tc>
          <w:tcPr>
            <w:tcW w:w="1440" w:type="dxa"/>
          </w:tcPr>
          <w:p w14:paraId="5AA10725"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6E9BF440" w14:textId="77777777"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5E651CC" w14:textId="77777777" w:rsidTr="000860D0">
        <w:tc>
          <w:tcPr>
            <w:tcW w:w="1440" w:type="dxa"/>
          </w:tcPr>
          <w:p w14:paraId="50F549AF"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D18A7B2" w14:textId="77777777" w:rsidR="00886D63" w:rsidRDefault="00886D63" w:rsidP="00886D63">
            <w:pPr>
              <w:jc w:val="both"/>
              <w:rPr>
                <w:sz w:val="20"/>
                <w:szCs w:val="20"/>
                <w:lang w:eastAsia="zh-CN"/>
              </w:rPr>
            </w:pPr>
            <w:r>
              <w:rPr>
                <w:rFonts w:eastAsia="Malgun Gothic"/>
                <w:sz w:val="20"/>
                <w:szCs w:val="20"/>
              </w:rPr>
              <w:t>OK</w:t>
            </w:r>
          </w:p>
        </w:tc>
      </w:tr>
      <w:tr w:rsidR="007A0DFD" w:rsidRPr="00A74E8A" w14:paraId="6DB3D64A" w14:textId="77777777" w:rsidTr="000860D0">
        <w:tc>
          <w:tcPr>
            <w:tcW w:w="1440" w:type="dxa"/>
          </w:tcPr>
          <w:p w14:paraId="4FDCDBF2"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66EEAEC6"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447B639" w14:textId="77777777" w:rsidTr="00354C1E">
        <w:tc>
          <w:tcPr>
            <w:tcW w:w="1440" w:type="dxa"/>
          </w:tcPr>
          <w:p w14:paraId="2730D87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17ECD8D9"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4A9A5BF5" w14:textId="77777777" w:rsidTr="000860D0">
        <w:tc>
          <w:tcPr>
            <w:tcW w:w="1440" w:type="dxa"/>
          </w:tcPr>
          <w:p w14:paraId="7E26AE2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2CF3FB57"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w:t>
            </w:r>
            <w:proofErr w:type="spellStart"/>
            <w:r>
              <w:rPr>
                <w:rFonts w:eastAsia="Malgun Gothic"/>
                <w:sz w:val="20"/>
                <w:szCs w:val="20"/>
              </w:rPr>
              <w:t>gNB</w:t>
            </w:r>
            <w:proofErr w:type="spellEnd"/>
            <w:r>
              <w:rPr>
                <w:rFonts w:eastAsia="Malgun Gothic"/>
                <w:sz w:val="20"/>
                <w:szCs w:val="20"/>
              </w:rPr>
              <w:t xml:space="preserve">/LMF in </w:t>
            </w:r>
            <w:r>
              <w:rPr>
                <w:rFonts w:eastAsia="Malgun Gothic" w:hint="eastAsia"/>
                <w:sz w:val="20"/>
                <w:szCs w:val="20"/>
              </w:rPr>
              <w:t xml:space="preserve">SL positioning. </w:t>
            </w:r>
            <w:r>
              <w:rPr>
                <w:rFonts w:eastAsia="Malgun Gothic"/>
                <w:sz w:val="20"/>
                <w:szCs w:val="20"/>
              </w:rPr>
              <w:t>We prefer to prioritize the stand-alone SL positioning.</w:t>
            </w:r>
          </w:p>
          <w:p w14:paraId="26FE051C" w14:textId="77777777" w:rsidR="00C2369D" w:rsidRDefault="00C2369D" w:rsidP="00C2369D">
            <w:pPr>
              <w:jc w:val="both"/>
              <w:rPr>
                <w:rFonts w:eastAsia="Malgun Gothic"/>
                <w:sz w:val="20"/>
                <w:szCs w:val="20"/>
              </w:rPr>
            </w:pPr>
          </w:p>
          <w:p w14:paraId="7A16C81A"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w:t>
            </w:r>
            <w:proofErr w:type="spellStart"/>
            <w:r>
              <w:rPr>
                <w:rFonts w:eastAsia="Malgun Gothic"/>
                <w:sz w:val="20"/>
                <w:szCs w:val="20"/>
              </w:rPr>
              <w:t>gNB</w:t>
            </w:r>
            <w:proofErr w:type="spellEnd"/>
            <w:r>
              <w:rPr>
                <w:rFonts w:eastAsia="Malgun Gothic"/>
                <w:sz w:val="20"/>
                <w:szCs w:val="20"/>
              </w:rPr>
              <w:t xml:space="preserve">/LMF would be beneficial in shortening the SL positioning latency. We don’t support to assume the involvement of </w:t>
            </w:r>
            <w:proofErr w:type="spellStart"/>
            <w:r>
              <w:rPr>
                <w:rFonts w:eastAsia="Malgun Gothic"/>
                <w:sz w:val="20"/>
                <w:szCs w:val="20"/>
              </w:rPr>
              <w:t>gNB</w:t>
            </w:r>
            <w:proofErr w:type="spellEnd"/>
            <w:r>
              <w:rPr>
                <w:rFonts w:eastAsia="Malgun Gothic"/>
                <w:sz w:val="20"/>
                <w:szCs w:val="20"/>
              </w:rPr>
              <w:t>/LMF for SL positioning in in-coverage area. We propose the following modification.</w:t>
            </w:r>
          </w:p>
          <w:p w14:paraId="570791D8"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5872E3CF" w14:textId="7777777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that the network may be involved in the SL positioning/ranging, and/or hybrid (SL/</w:t>
            </w:r>
            <w:proofErr w:type="spellStart"/>
            <w:r w:rsidRPr="00F3043E">
              <w:rPr>
                <w:sz w:val="22"/>
              </w:rPr>
              <w:t>Uu</w:t>
            </w:r>
            <w:proofErr w:type="spellEnd"/>
            <w:r w:rsidRPr="00F3043E">
              <w:rPr>
                <w:sz w:val="22"/>
              </w:rPr>
              <w:t xml:space="preserve">) Positioning, which are all up for study in the other WGs. </w:t>
            </w:r>
          </w:p>
        </w:tc>
      </w:tr>
      <w:tr w:rsidR="007D1958" w:rsidRPr="00A74E8A" w14:paraId="453379D0" w14:textId="77777777" w:rsidTr="000860D0">
        <w:tc>
          <w:tcPr>
            <w:tcW w:w="1440" w:type="dxa"/>
          </w:tcPr>
          <w:p w14:paraId="1EC6A517"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45B82A16"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0166DB6E" w14:textId="77777777" w:rsidTr="000860D0">
        <w:tc>
          <w:tcPr>
            <w:tcW w:w="1440" w:type="dxa"/>
          </w:tcPr>
          <w:p w14:paraId="62D50903"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tcPr>
          <w:p w14:paraId="21C799E0" w14:textId="77777777"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do not rely on the RAN1 specification effort. </w:t>
            </w:r>
          </w:p>
        </w:tc>
      </w:tr>
      <w:tr w:rsidR="000353A6" w:rsidRPr="00A74E8A" w14:paraId="43526C95" w14:textId="77777777" w:rsidTr="000860D0">
        <w:tc>
          <w:tcPr>
            <w:tcW w:w="1440" w:type="dxa"/>
          </w:tcPr>
          <w:p w14:paraId="61FCAF26" w14:textId="77777777"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5D83ABE" w14:textId="77777777"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577120CD" w14:textId="77777777" w:rsidTr="000860D0">
        <w:tc>
          <w:tcPr>
            <w:tcW w:w="1440" w:type="dxa"/>
          </w:tcPr>
          <w:p w14:paraId="4C1C56A3" w14:textId="77777777"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76348221" w14:textId="77777777" w:rsidR="00AF0EBD" w:rsidRPr="00955F36" w:rsidRDefault="00AF0EBD" w:rsidP="00AF0EBD">
            <w:pPr>
              <w:jc w:val="both"/>
              <w:rPr>
                <w:sz w:val="20"/>
                <w:szCs w:val="20"/>
                <w:lang w:eastAsia="zh-CN"/>
              </w:rPr>
            </w:pPr>
            <w:r>
              <w:rPr>
                <w:sz w:val="20"/>
                <w:szCs w:val="20"/>
                <w:lang w:val="en-GB"/>
              </w:rPr>
              <w:t>OK</w:t>
            </w:r>
          </w:p>
        </w:tc>
      </w:tr>
      <w:tr w:rsidR="003B54B1" w:rsidRPr="00A74E8A" w14:paraId="71CFD7D3" w14:textId="77777777" w:rsidTr="000860D0">
        <w:tc>
          <w:tcPr>
            <w:tcW w:w="1440" w:type="dxa"/>
          </w:tcPr>
          <w:p w14:paraId="2A043935" w14:textId="77777777"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7F136CD5"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27432BA1" w14:textId="77777777" w:rsidR="003B54B1" w:rsidRDefault="003B54B1" w:rsidP="003B54B1">
            <w:pPr>
              <w:jc w:val="both"/>
              <w:rPr>
                <w:sz w:val="20"/>
                <w:szCs w:val="20"/>
                <w:lang w:eastAsia="zh-CN"/>
              </w:rPr>
            </w:pPr>
          </w:p>
          <w:p w14:paraId="56ED89E4" w14:textId="77777777" w:rsidR="003B54B1" w:rsidRDefault="003B54B1" w:rsidP="003B54B1">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6A6C45" w:rsidRPr="00A74E8A" w14:paraId="3AB06ACF" w14:textId="77777777" w:rsidTr="000860D0">
        <w:tc>
          <w:tcPr>
            <w:tcW w:w="1440" w:type="dxa"/>
          </w:tcPr>
          <w:p w14:paraId="4D97BE5A" w14:textId="77777777" w:rsidR="006A6C45" w:rsidRDefault="006A6C45" w:rsidP="006A6C45">
            <w:pPr>
              <w:pStyle w:val="BodyText"/>
              <w:spacing w:after="0"/>
              <w:rPr>
                <w:rFonts w:eastAsiaTheme="minorEastAsia"/>
                <w:sz w:val="20"/>
                <w:szCs w:val="20"/>
              </w:rPr>
            </w:pPr>
            <w:r>
              <w:rPr>
                <w:rFonts w:eastAsiaTheme="minorEastAsia"/>
                <w:sz w:val="20"/>
                <w:szCs w:val="20"/>
              </w:rPr>
              <w:t>Intel</w:t>
            </w:r>
          </w:p>
        </w:tc>
        <w:tc>
          <w:tcPr>
            <w:tcW w:w="8312" w:type="dxa"/>
          </w:tcPr>
          <w:p w14:paraId="516E508C" w14:textId="77777777" w:rsidR="006A6C45" w:rsidRDefault="006A6C45" w:rsidP="006A6C45">
            <w:pPr>
              <w:jc w:val="both"/>
              <w:rPr>
                <w:sz w:val="20"/>
                <w:szCs w:val="20"/>
                <w:lang w:eastAsia="zh-CN"/>
              </w:rPr>
            </w:pPr>
            <w:r>
              <w:rPr>
                <w:sz w:val="20"/>
                <w:szCs w:val="20"/>
                <w:lang w:eastAsia="zh-CN"/>
              </w:rPr>
              <w:t>We acknowledge the intent behind the proposal, but one concern is that this could imply that there is nothing for RAN1 to study for partial-coverage scenario. However, this is not the case. For instance, at least resource allocation procedure for partial-coverage should be studied by RAN1. In fact, this aspect is as significant as SL-PRS in OOC since a large majority of practical scenarios involving OOC UEs are partial-coverage scenarios.</w:t>
            </w:r>
          </w:p>
          <w:p w14:paraId="1014DA23" w14:textId="77777777" w:rsidR="006A6C45" w:rsidRDefault="006A6C45" w:rsidP="006A6C45">
            <w:pPr>
              <w:jc w:val="both"/>
              <w:rPr>
                <w:sz w:val="20"/>
                <w:szCs w:val="20"/>
                <w:lang w:eastAsia="zh-CN"/>
              </w:rPr>
            </w:pPr>
            <w:r>
              <w:rPr>
                <w:sz w:val="20"/>
                <w:szCs w:val="20"/>
                <w:lang w:eastAsia="zh-CN"/>
              </w:rPr>
              <w:t>Thus, suggest to update the wording as:</w:t>
            </w:r>
          </w:p>
          <w:p w14:paraId="0B012AF0" w14:textId="77777777" w:rsidR="006A6C45" w:rsidRDefault="006A6C45" w:rsidP="006A6C45">
            <w:pPr>
              <w:jc w:val="both"/>
              <w:rPr>
                <w:sz w:val="20"/>
                <w:szCs w:val="20"/>
                <w:lang w:eastAsia="zh-CN"/>
              </w:rPr>
            </w:pPr>
          </w:p>
          <w:p w14:paraId="46D8F1D5" w14:textId="77777777" w:rsidR="006A6C45" w:rsidRPr="007D5807" w:rsidRDefault="006A6C45" w:rsidP="006A6C45">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t>
            </w:r>
            <w:del w:id="33" w:author="Chatterjee, Debdeep" w:date="2022-05-12T16:05:00Z">
              <w:r w:rsidRPr="007D5807" w:rsidDel="00716DCC">
                <w:rPr>
                  <w:rFonts w:ascii="Times New Roman" w:eastAsiaTheme="minorEastAsia" w:hAnsi="Times New Roman" w:cs="Times New Roman"/>
                  <w:sz w:val="24"/>
                  <w:szCs w:val="24"/>
                  <w:lang w:eastAsia="ko-KR"/>
                </w:rPr>
                <w:delText>which are all</w:delText>
              </w:r>
            </w:del>
            <w:ins w:id="34" w:author="Chatterjee, Debdeep" w:date="2022-05-12T16:05:00Z">
              <w:r>
                <w:rPr>
                  <w:rFonts w:ascii="Times New Roman" w:eastAsiaTheme="minorEastAsia" w:hAnsi="Times New Roman" w:cs="Times New Roman"/>
                  <w:sz w:val="24"/>
                  <w:szCs w:val="24"/>
                  <w:lang w:eastAsia="ko-KR"/>
                </w:rPr>
                <w:t>with the exact architecture and signalling framework being</w:t>
              </w:r>
            </w:ins>
            <w:r w:rsidRPr="007D5807">
              <w:rPr>
                <w:rFonts w:ascii="Times New Roman" w:eastAsiaTheme="minorEastAsia" w:hAnsi="Times New Roman" w:cs="Times New Roman"/>
                <w:sz w:val="24"/>
                <w:szCs w:val="24"/>
                <w:lang w:eastAsia="ko-KR"/>
              </w:rPr>
              <w:t xml:space="preserve"> up for study in </w:t>
            </w:r>
            <w:del w:id="35" w:author="Chatterjee, Debdeep" w:date="2022-05-12T16:05:00Z">
              <w:r w:rsidRPr="007D5807" w:rsidDel="00CA719A">
                <w:rPr>
                  <w:rFonts w:ascii="Times New Roman" w:eastAsiaTheme="minorEastAsia" w:hAnsi="Times New Roman" w:cs="Times New Roman"/>
                  <w:sz w:val="24"/>
                  <w:szCs w:val="24"/>
                  <w:lang w:eastAsia="ko-KR"/>
                </w:rPr>
                <w:delText xml:space="preserve">the </w:delText>
              </w:r>
            </w:del>
            <w:r w:rsidRPr="007D5807">
              <w:rPr>
                <w:rFonts w:ascii="Times New Roman" w:eastAsiaTheme="minorEastAsia" w:hAnsi="Times New Roman" w:cs="Times New Roman"/>
                <w:sz w:val="24"/>
                <w:szCs w:val="24"/>
                <w:lang w:eastAsia="ko-KR"/>
              </w:rPr>
              <w:t xml:space="preserve">other WGs. </w:t>
            </w:r>
          </w:p>
          <w:p w14:paraId="0BC25E82" w14:textId="77777777" w:rsidR="006A6C45" w:rsidRDefault="006A6C45" w:rsidP="006A6C45">
            <w:pPr>
              <w:jc w:val="both"/>
              <w:rPr>
                <w:sz w:val="20"/>
                <w:szCs w:val="20"/>
                <w:lang w:eastAsia="zh-CN"/>
              </w:rPr>
            </w:pPr>
          </w:p>
        </w:tc>
      </w:tr>
    </w:tbl>
    <w:p w14:paraId="1CFE48EA" w14:textId="77777777" w:rsidR="00FF5E29" w:rsidRDefault="00FF5E29" w:rsidP="00814912">
      <w:pPr>
        <w:pStyle w:val="ListParagraph"/>
        <w:ind w:left="360"/>
      </w:pPr>
    </w:p>
    <w:p w14:paraId="623FF7F2" w14:textId="77777777" w:rsidR="00467371" w:rsidRPr="00D220A5" w:rsidRDefault="00467371" w:rsidP="00467371">
      <w:pPr>
        <w:pStyle w:val="Heading5"/>
        <w:rPr>
          <w:lang w:val="en-GB"/>
        </w:rPr>
      </w:pPr>
      <w:r w:rsidRPr="00231A7D">
        <w:rPr>
          <w:lang w:val="en-GB"/>
        </w:rPr>
        <w:t>FL Observation</w:t>
      </w:r>
      <w:r>
        <w:rPr>
          <w:lang w:val="en-GB"/>
        </w:rPr>
        <w:t>s</w:t>
      </w:r>
    </w:p>
    <w:p w14:paraId="4B17EEEE" w14:textId="77777777"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70360F81" w14:textId="77777777"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 xml:space="preserve">ZTE, </w:t>
      </w:r>
      <w:proofErr w:type="spellStart"/>
      <w:r w:rsidRPr="0020105E">
        <w:rPr>
          <w:rFonts w:ascii="Times New Roman" w:eastAsiaTheme="minorEastAsia" w:hAnsi="Times New Roman" w:cs="Times New Roman"/>
          <w:sz w:val="24"/>
          <w:szCs w:val="24"/>
          <w:lang w:eastAsia="ko-KR"/>
        </w:rPr>
        <w:t>Spreadtrum</w:t>
      </w:r>
      <w:proofErr w:type="spellEnd"/>
      <w:r w:rsidRPr="0020105E">
        <w:rPr>
          <w:rFonts w:ascii="Times New Roman" w:eastAsiaTheme="minorEastAsia" w:hAnsi="Times New Roman" w:cs="Times New Roman"/>
          <w:sz w:val="24"/>
          <w:szCs w:val="24"/>
          <w:lang w:eastAsia="ko-KR"/>
        </w:rPr>
        <w:t xml:space="preserve">, </w:t>
      </w:r>
      <w:proofErr w:type="spellStart"/>
      <w:r w:rsidRPr="0020105E">
        <w:rPr>
          <w:rFonts w:ascii="Times New Roman" w:eastAsiaTheme="minorEastAsia" w:hAnsi="Times New Roman" w:cs="Times New Roman"/>
          <w:sz w:val="24"/>
          <w:szCs w:val="24"/>
          <w:lang w:eastAsia="ko-KR"/>
        </w:rPr>
        <w:t>Futurewei</w:t>
      </w:r>
      <w:proofErr w:type="spellEnd"/>
      <w:r w:rsidRPr="0020105E">
        <w:rPr>
          <w:rFonts w:ascii="Times New Roman" w:eastAsiaTheme="minorEastAsia" w:hAnsi="Times New Roman" w:cs="Times New Roman"/>
          <w:sz w:val="24"/>
          <w:szCs w:val="24"/>
          <w:lang w:eastAsia="ko-KR"/>
        </w:rPr>
        <w:t>, OPPO, Lenovo, Apple, Samsung, Qualcomm, NTT DOCOMO, Xiaomi</w:t>
      </w:r>
      <w:r w:rsidR="00D92F02">
        <w:rPr>
          <w:rFonts w:ascii="Times New Roman" w:eastAsiaTheme="minorEastAsia" w:hAnsi="Times New Roman" w:cs="Times New Roman"/>
          <w:sz w:val="24"/>
          <w:szCs w:val="24"/>
          <w:lang w:eastAsia="ko-KR"/>
        </w:rPr>
        <w:t>, Nokia, NSB</w:t>
      </w:r>
    </w:p>
    <w:p w14:paraId="64FDA90B" w14:textId="77777777" w:rsidR="00467371" w:rsidRDefault="00467371" w:rsidP="00467371">
      <w:r>
        <w:t>Deprioritize partial coverage</w:t>
      </w:r>
      <w:r w:rsidR="00AB4CE2">
        <w:t xml:space="preserve"> from the proposal</w:t>
      </w:r>
    </w:p>
    <w:p w14:paraId="724AFB76" w14:textId="77777777"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419DD05C" w14:textId="77777777"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5E4F21E0" w14:textId="77777777" w:rsidR="004C73CA" w:rsidRDefault="004C73CA" w:rsidP="004C73CA">
      <w:pPr>
        <w:ind w:left="360"/>
      </w:pPr>
    </w:p>
    <w:p w14:paraId="1CD38105" w14:textId="77777777"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p>
    <w:p w14:paraId="79094CD8" w14:textId="77777777" w:rsidR="00142AD4" w:rsidRDefault="00142AD4" w:rsidP="00A13DC6">
      <w:pPr>
        <w:jc w:val="both"/>
      </w:pPr>
    </w:p>
    <w:p w14:paraId="74D5E4DD" w14:textId="77777777" w:rsidR="00A13DC6" w:rsidRDefault="00A13DC6" w:rsidP="00A13DC6">
      <w:pPr>
        <w:jc w:val="both"/>
      </w:pPr>
      <w:r>
        <w:t xml:space="preserve">Based on the above considerations, the revised proposal is: </w:t>
      </w:r>
    </w:p>
    <w:p w14:paraId="4CB9EFCA" w14:textId="77777777" w:rsidR="00A13DC6" w:rsidRPr="004C73CA" w:rsidRDefault="00A13DC6" w:rsidP="004C73CA">
      <w:pPr>
        <w:ind w:left="360"/>
      </w:pPr>
    </w:p>
    <w:p w14:paraId="1430FBD1" w14:textId="0752330E" w:rsidR="00467371" w:rsidRDefault="00467371" w:rsidP="00467371">
      <w:pPr>
        <w:pStyle w:val="Heading5"/>
      </w:pPr>
      <w:r w:rsidRPr="00A13DC6">
        <w:rPr>
          <w:highlight w:val="yellow"/>
        </w:rPr>
        <w:t>[</w:t>
      </w:r>
      <w:r w:rsidR="00C6259B">
        <w:rPr>
          <w:highlight w:val="yellow"/>
        </w:rPr>
        <w:t>CLOSED</w:t>
      </w:r>
      <w:r w:rsidRPr="00A13DC6">
        <w:rPr>
          <w:highlight w:val="yellow"/>
        </w:rPr>
        <w:t>] Feature Lead Proposal 7.1.1-v1</w:t>
      </w:r>
    </w:p>
    <w:p w14:paraId="363935D3" w14:textId="77777777"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w:t>
      </w:r>
      <w:proofErr w:type="spellStart"/>
      <w:r w:rsidR="0044762F" w:rsidRPr="001834C9">
        <w:rPr>
          <w:rFonts w:ascii="Times New Roman" w:eastAsiaTheme="minorEastAsia" w:hAnsi="Times New Roman" w:cs="Times New Roman"/>
          <w:sz w:val="24"/>
          <w:szCs w:val="24"/>
          <w:lang w:eastAsia="ko-KR"/>
        </w:rPr>
        <w:t>Uu</w:t>
      </w:r>
      <w:proofErr w:type="spellEnd"/>
      <w:r w:rsidR="0044762F" w:rsidRPr="001834C9">
        <w:rPr>
          <w:rFonts w:ascii="Times New Roman" w:eastAsiaTheme="minorEastAsia" w:hAnsi="Times New Roman" w:cs="Times New Roman"/>
          <w:sz w:val="24"/>
          <w:szCs w:val="24"/>
          <w:lang w:eastAsia="ko-KR"/>
        </w:rPr>
        <w:t>) Positioning</w:t>
      </w:r>
      <w:r w:rsidRPr="001834C9">
        <w:rPr>
          <w:rFonts w:ascii="Times New Roman" w:eastAsiaTheme="minorEastAsia" w:hAnsi="Times New Roman" w:cs="Times New Roman"/>
          <w:sz w:val="24"/>
          <w:szCs w:val="24"/>
          <w:lang w:eastAsia="ko-KR"/>
        </w:rPr>
        <w:t xml:space="preserve">. </w:t>
      </w:r>
    </w:p>
    <w:p w14:paraId="4BD2C2A2"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F8198AA" w14:textId="77777777" w:rsidR="00467371" w:rsidRPr="005741A9" w:rsidRDefault="00467371" w:rsidP="00467371">
      <w:pPr>
        <w:rPr>
          <w:lang w:eastAsia="zh-CN"/>
        </w:rPr>
      </w:pPr>
    </w:p>
    <w:p w14:paraId="59CAAD77" w14:textId="77777777" w:rsidR="00467371" w:rsidRPr="0016779B" w:rsidRDefault="00467371" w:rsidP="00467371">
      <w:pPr>
        <w:pStyle w:val="Heading5"/>
        <w:rPr>
          <w:lang w:val="en-GB"/>
        </w:rPr>
      </w:pPr>
      <w:r w:rsidRPr="0016779B">
        <w:rPr>
          <w:lang w:val="en-GB"/>
        </w:rPr>
        <w:t>Companies views</w:t>
      </w:r>
    </w:p>
    <w:p w14:paraId="4F6D83DF"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BC36899" w14:textId="77777777" w:rsidTr="00C36F91">
        <w:tc>
          <w:tcPr>
            <w:tcW w:w="1435" w:type="dxa"/>
          </w:tcPr>
          <w:p w14:paraId="3768F374"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0508321" w14:textId="77777777" w:rsidR="00B45AC8" w:rsidRPr="0016779B" w:rsidRDefault="00B45AC8" w:rsidP="00C36F91">
            <w:pPr>
              <w:jc w:val="both"/>
              <w:rPr>
                <w:sz w:val="20"/>
                <w:szCs w:val="20"/>
                <w:lang w:eastAsia="zh-CN"/>
              </w:rPr>
            </w:pPr>
            <w:r>
              <w:rPr>
                <w:sz w:val="20"/>
                <w:szCs w:val="20"/>
                <w:lang w:eastAsia="zh-CN"/>
              </w:rPr>
              <w:t>OK</w:t>
            </w:r>
          </w:p>
        </w:tc>
      </w:tr>
      <w:tr w:rsidR="00467371" w:rsidRPr="00D37441" w14:paraId="08E3E95C" w14:textId="77777777" w:rsidTr="00DD3340">
        <w:tc>
          <w:tcPr>
            <w:tcW w:w="1435" w:type="dxa"/>
          </w:tcPr>
          <w:p w14:paraId="529086BB" w14:textId="77777777" w:rsidR="00467371" w:rsidRPr="002A0FF9"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D8D82E9" w14:textId="77777777" w:rsidR="00467371" w:rsidRPr="0016779B" w:rsidRDefault="00277357" w:rsidP="00DD3340">
            <w:pPr>
              <w:jc w:val="both"/>
              <w:rPr>
                <w:sz w:val="20"/>
                <w:szCs w:val="20"/>
                <w:lang w:eastAsia="zh-CN"/>
              </w:rPr>
            </w:pPr>
            <w:r>
              <w:rPr>
                <w:sz w:val="20"/>
                <w:szCs w:val="20"/>
                <w:lang w:eastAsia="zh-CN"/>
              </w:rPr>
              <w:t xml:space="preserve">We understand that the partial coverage </w:t>
            </w:r>
            <w:r w:rsidR="00EC08EF">
              <w:rPr>
                <w:sz w:val="20"/>
                <w:szCs w:val="20"/>
                <w:lang w:eastAsia="zh-CN"/>
              </w:rPr>
              <w:t xml:space="preserve">scenario </w:t>
            </w:r>
            <w:r>
              <w:rPr>
                <w:sz w:val="20"/>
                <w:szCs w:val="20"/>
                <w:lang w:eastAsia="zh-CN"/>
              </w:rPr>
              <w:t>may be de-prioritized, but we do not want to be excluded</w:t>
            </w:r>
            <w:r w:rsidR="00EC08EF">
              <w:rPr>
                <w:sz w:val="20"/>
                <w:szCs w:val="20"/>
                <w:lang w:eastAsia="zh-CN"/>
              </w:rPr>
              <w:t xml:space="preserve"> as from start</w:t>
            </w:r>
            <w:r>
              <w:rPr>
                <w:sz w:val="20"/>
                <w:szCs w:val="20"/>
                <w:lang w:eastAsia="zh-CN"/>
              </w:rPr>
              <w:t>.</w:t>
            </w:r>
            <w:r w:rsidR="00EC08EF">
              <w:rPr>
                <w:sz w:val="20"/>
                <w:szCs w:val="20"/>
                <w:lang w:eastAsia="zh-CN"/>
              </w:rPr>
              <w:t xml:space="preserve"> We did not see any technical argument on why NW may not be involved in the SL positioning for partial coverage.</w:t>
            </w:r>
            <w:r>
              <w:rPr>
                <w:sz w:val="20"/>
                <w:szCs w:val="20"/>
                <w:lang w:eastAsia="zh-CN"/>
              </w:rPr>
              <w:t xml:space="preserve">  We prefer </w:t>
            </w:r>
            <w:r w:rsidR="00EC08EF">
              <w:rPr>
                <w:sz w:val="20"/>
                <w:szCs w:val="20"/>
                <w:lang w:eastAsia="zh-CN"/>
              </w:rPr>
              <w:t>to leave</w:t>
            </w:r>
            <w:r>
              <w:rPr>
                <w:sz w:val="20"/>
                <w:szCs w:val="20"/>
                <w:lang w:eastAsia="zh-CN"/>
              </w:rPr>
              <w:t xml:space="preserve"> </w:t>
            </w:r>
            <w:proofErr w:type="spellStart"/>
            <w:r>
              <w:rPr>
                <w:sz w:val="20"/>
                <w:szCs w:val="20"/>
                <w:lang w:eastAsia="zh-CN"/>
              </w:rPr>
              <w:t>patial</w:t>
            </w:r>
            <w:proofErr w:type="spellEnd"/>
            <w:r>
              <w:rPr>
                <w:sz w:val="20"/>
                <w:szCs w:val="20"/>
                <w:lang w:eastAsia="zh-CN"/>
              </w:rPr>
              <w:t xml:space="preserve"> coverage included.  Note that the proposal mention</w:t>
            </w:r>
            <w:r w:rsidR="00EC08EF">
              <w:rPr>
                <w:sz w:val="20"/>
                <w:szCs w:val="20"/>
                <w:lang w:eastAsia="zh-CN"/>
              </w:rPr>
              <w:t>s</w:t>
            </w:r>
            <w:r>
              <w:rPr>
                <w:sz w:val="20"/>
                <w:szCs w:val="20"/>
                <w:lang w:eastAsia="zh-CN"/>
              </w:rPr>
              <w:t xml:space="preserve"> that “may be involved” rather than “shall be involved</w:t>
            </w:r>
            <w:r w:rsidR="00EC08EF">
              <w:rPr>
                <w:sz w:val="20"/>
                <w:szCs w:val="20"/>
                <w:lang w:eastAsia="zh-CN"/>
              </w:rPr>
              <w:t>”</w:t>
            </w:r>
            <w:r>
              <w:rPr>
                <w:sz w:val="20"/>
                <w:szCs w:val="20"/>
                <w:lang w:eastAsia="zh-CN"/>
              </w:rPr>
              <w:t xml:space="preserve"> , therefore </w:t>
            </w:r>
            <w:r w:rsidR="00EC08EF">
              <w:rPr>
                <w:sz w:val="20"/>
                <w:szCs w:val="20"/>
                <w:lang w:eastAsia="zh-CN"/>
              </w:rPr>
              <w:t>the case of partial coverage should be maintained.</w:t>
            </w:r>
          </w:p>
        </w:tc>
      </w:tr>
      <w:tr w:rsidR="00540880" w:rsidRPr="00D37441" w14:paraId="0F95BAD8" w14:textId="77777777" w:rsidTr="00DD3340">
        <w:tc>
          <w:tcPr>
            <w:tcW w:w="1435" w:type="dxa"/>
          </w:tcPr>
          <w:p w14:paraId="2A7C1131"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4AC4310"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16F8CABB" w14:textId="77777777" w:rsidTr="00B75EDB">
        <w:tc>
          <w:tcPr>
            <w:tcW w:w="1435" w:type="dxa"/>
          </w:tcPr>
          <w:p w14:paraId="7E2DB806"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AF9A9ED" w14:textId="77777777" w:rsidR="00B75EDB" w:rsidRPr="0016779B" w:rsidRDefault="00B75EDB" w:rsidP="00BD5553">
            <w:pPr>
              <w:jc w:val="both"/>
              <w:rPr>
                <w:sz w:val="20"/>
                <w:szCs w:val="20"/>
              </w:rPr>
            </w:pPr>
            <w:r>
              <w:rPr>
                <w:sz w:val="20"/>
                <w:szCs w:val="20"/>
              </w:rPr>
              <w:t>S</w:t>
            </w:r>
            <w:r>
              <w:rPr>
                <w:rFonts w:hint="eastAsia"/>
                <w:sz w:val="20"/>
                <w:szCs w:val="20"/>
              </w:rPr>
              <w:t>upport</w:t>
            </w:r>
          </w:p>
        </w:tc>
      </w:tr>
      <w:tr w:rsidR="00234815" w:rsidRPr="00BB2C44" w14:paraId="64251F60" w14:textId="77777777" w:rsidTr="00234815">
        <w:tc>
          <w:tcPr>
            <w:tcW w:w="1435" w:type="dxa"/>
          </w:tcPr>
          <w:p w14:paraId="6186356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74BBCFF0" w14:textId="77777777" w:rsidR="00234815" w:rsidRPr="00234815" w:rsidRDefault="00234815" w:rsidP="00411D8B">
            <w:pPr>
              <w:jc w:val="both"/>
              <w:rPr>
                <w:sz w:val="20"/>
                <w:szCs w:val="20"/>
                <w:lang w:eastAsia="zh-CN"/>
              </w:rPr>
            </w:pPr>
            <w:r w:rsidRPr="00234815">
              <w:rPr>
                <w:sz w:val="20"/>
                <w:szCs w:val="20"/>
                <w:lang w:eastAsia="zh-CN"/>
              </w:rPr>
              <w:t>OK</w:t>
            </w:r>
          </w:p>
        </w:tc>
      </w:tr>
      <w:tr w:rsidR="00905A8C" w:rsidRPr="00BB2C44" w14:paraId="0F9F21E6" w14:textId="77777777" w:rsidTr="00234815">
        <w:tc>
          <w:tcPr>
            <w:tcW w:w="1435" w:type="dxa"/>
          </w:tcPr>
          <w:p w14:paraId="7F318302"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97BDB77" w14:textId="77777777" w:rsidR="00905A8C" w:rsidRPr="00234815" w:rsidRDefault="00905A8C" w:rsidP="00411D8B">
            <w:pPr>
              <w:jc w:val="both"/>
              <w:rPr>
                <w:sz w:val="20"/>
                <w:szCs w:val="20"/>
                <w:lang w:eastAsia="zh-CN"/>
              </w:rPr>
            </w:pPr>
            <w:r>
              <w:rPr>
                <w:rFonts w:hint="eastAsia"/>
                <w:sz w:val="20"/>
                <w:szCs w:val="20"/>
                <w:lang w:eastAsia="zh-CN"/>
              </w:rPr>
              <w:t>O</w:t>
            </w:r>
            <w:r>
              <w:rPr>
                <w:sz w:val="20"/>
                <w:szCs w:val="20"/>
                <w:lang w:eastAsia="zh-CN"/>
              </w:rPr>
              <w:t>K</w:t>
            </w:r>
          </w:p>
        </w:tc>
      </w:tr>
      <w:tr w:rsidR="00A25905" w:rsidRPr="0016779B" w14:paraId="3587B5B6" w14:textId="77777777" w:rsidTr="00A25905">
        <w:tc>
          <w:tcPr>
            <w:tcW w:w="1435" w:type="dxa"/>
          </w:tcPr>
          <w:p w14:paraId="66E43AD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5CB20C1E"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8A666E9" w14:textId="77777777" w:rsidTr="00591EA2">
        <w:tc>
          <w:tcPr>
            <w:tcW w:w="1435" w:type="dxa"/>
          </w:tcPr>
          <w:p w14:paraId="00F0561C"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F2424D9"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4B24B66D" w14:textId="77777777" w:rsidTr="00591EA2">
        <w:tc>
          <w:tcPr>
            <w:tcW w:w="1435" w:type="dxa"/>
          </w:tcPr>
          <w:p w14:paraId="049F074D" w14:textId="6E66A416"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3E7B557" w14:textId="72B1DC72"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320840F9" w14:textId="77777777" w:rsidTr="00644F48">
        <w:tc>
          <w:tcPr>
            <w:tcW w:w="1435" w:type="dxa"/>
          </w:tcPr>
          <w:p w14:paraId="6D28359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A9DC76A" w14:textId="77777777" w:rsidR="00644F48" w:rsidRDefault="00644F48" w:rsidP="0035406A">
            <w:pPr>
              <w:jc w:val="both"/>
              <w:rPr>
                <w:sz w:val="20"/>
                <w:szCs w:val="20"/>
                <w:lang w:eastAsia="zh-CN"/>
              </w:rPr>
            </w:pPr>
            <w:r>
              <w:rPr>
                <w:sz w:val="20"/>
                <w:szCs w:val="20"/>
                <w:lang w:eastAsia="zh-CN"/>
              </w:rPr>
              <w:t xml:space="preserve">Partial coverage should be kept. </w:t>
            </w:r>
          </w:p>
          <w:p w14:paraId="51F7FF41"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 xml:space="preserve">L </w:t>
            </w:r>
            <w:proofErr w:type="spellStart"/>
            <w:r>
              <w:rPr>
                <w:sz w:val="20"/>
                <w:szCs w:val="20"/>
                <w:lang w:eastAsia="zh-CN"/>
              </w:rPr>
              <w:t>postioning</w:t>
            </w:r>
            <w:proofErr w:type="spellEnd"/>
            <w:r>
              <w:rPr>
                <w:sz w:val="20"/>
                <w:szCs w:val="20"/>
                <w:lang w:eastAsia="zh-CN"/>
              </w:rPr>
              <w:t xml:space="preserve"> may involve multiple UEs, if a feature requires all UEs are in the same coverage status, this would significantly restrict the applicability of the feature. For example, if partial coverage is not supported, how to support ranging or relative positioning between an in coverage UE and an out of coverage UE, and absolute positioning for </w:t>
            </w:r>
            <w:proofErr w:type="spellStart"/>
            <w:r>
              <w:rPr>
                <w:sz w:val="20"/>
                <w:szCs w:val="20"/>
                <w:lang w:eastAsia="zh-CN"/>
              </w:rPr>
              <w:t>a</w:t>
            </w:r>
            <w:proofErr w:type="spellEnd"/>
            <w:r>
              <w:rPr>
                <w:sz w:val="20"/>
                <w:szCs w:val="20"/>
                <w:lang w:eastAsia="zh-CN"/>
              </w:rPr>
              <w:t xml:space="preserve"> </w:t>
            </w:r>
            <w:proofErr w:type="spellStart"/>
            <w:r>
              <w:rPr>
                <w:sz w:val="20"/>
                <w:szCs w:val="20"/>
                <w:lang w:eastAsia="zh-CN"/>
              </w:rPr>
              <w:t>out</w:t>
            </w:r>
            <w:proofErr w:type="spellEnd"/>
            <w:r>
              <w:rPr>
                <w:sz w:val="20"/>
                <w:szCs w:val="20"/>
                <w:lang w:eastAsia="zh-CN"/>
              </w:rPr>
              <w:t xml:space="preserve"> of coverage UE based on SL-PRS transmitted by in coverage anchor UEs?</w:t>
            </w:r>
          </w:p>
        </w:tc>
      </w:tr>
      <w:tr w:rsidR="001F7A0C" w:rsidRPr="0016779B" w14:paraId="1F447762" w14:textId="77777777" w:rsidTr="00644F48">
        <w:tc>
          <w:tcPr>
            <w:tcW w:w="1435" w:type="dxa"/>
          </w:tcPr>
          <w:p w14:paraId="5FE6144B" w14:textId="60E07620"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8A579F5" w14:textId="1E20A40F" w:rsidR="001F7A0C" w:rsidRDefault="001F7A0C" w:rsidP="001F7A0C">
            <w:pPr>
              <w:jc w:val="both"/>
              <w:rPr>
                <w:sz w:val="20"/>
                <w:szCs w:val="20"/>
                <w:lang w:eastAsia="zh-CN"/>
              </w:rPr>
            </w:pPr>
            <w:r>
              <w:rPr>
                <w:rFonts w:hint="eastAsia"/>
                <w:sz w:val="20"/>
                <w:szCs w:val="20"/>
                <w:lang w:eastAsia="zh-CN"/>
              </w:rPr>
              <w:t>P</w:t>
            </w:r>
            <w:r>
              <w:rPr>
                <w:sz w:val="20"/>
                <w:szCs w:val="20"/>
                <w:lang w:eastAsia="zh-CN"/>
              </w:rPr>
              <w:t>refer to include partial coverage and add a note to clarify that companies should focus on in-coverage scenario first.</w:t>
            </w:r>
          </w:p>
        </w:tc>
      </w:tr>
      <w:tr w:rsidR="00F9493B" w:rsidRPr="0016779B" w14:paraId="4C98F3D6" w14:textId="77777777" w:rsidTr="00644F48">
        <w:tc>
          <w:tcPr>
            <w:tcW w:w="1435" w:type="dxa"/>
          </w:tcPr>
          <w:p w14:paraId="68C8EF5A" w14:textId="5FC40A4B"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7F932FAD" w14:textId="7ECBB8A2" w:rsidR="00F9493B" w:rsidRDefault="00F9493B" w:rsidP="00F9493B">
            <w:pPr>
              <w:jc w:val="both"/>
              <w:rPr>
                <w:sz w:val="20"/>
                <w:szCs w:val="20"/>
                <w:lang w:eastAsia="zh-CN"/>
              </w:rPr>
            </w:pPr>
            <w:r>
              <w:rPr>
                <w:sz w:val="20"/>
                <w:szCs w:val="20"/>
                <w:lang w:eastAsia="zh-CN"/>
              </w:rPr>
              <w:t xml:space="preserve">We agree with </w:t>
            </w:r>
            <w:proofErr w:type="spellStart"/>
            <w:r>
              <w:rPr>
                <w:sz w:val="20"/>
                <w:szCs w:val="20"/>
                <w:lang w:eastAsia="zh-CN"/>
              </w:rPr>
              <w:t>Futurewei</w:t>
            </w:r>
            <w:proofErr w:type="spellEnd"/>
            <w:r>
              <w:rPr>
                <w:sz w:val="20"/>
                <w:szCs w:val="20"/>
                <w:lang w:eastAsia="zh-CN"/>
              </w:rPr>
              <w:t xml:space="preserve"> and OPPO.</w:t>
            </w:r>
          </w:p>
        </w:tc>
      </w:tr>
      <w:tr w:rsidR="00C5302C" w:rsidRPr="0016779B" w14:paraId="1D7CA81B" w14:textId="77777777" w:rsidTr="00644F48">
        <w:tc>
          <w:tcPr>
            <w:tcW w:w="1435" w:type="dxa"/>
          </w:tcPr>
          <w:p w14:paraId="1B0E0958" w14:textId="1CB05D1F" w:rsidR="00C5302C" w:rsidRDefault="00B9788A" w:rsidP="00F9493B">
            <w:pPr>
              <w:pStyle w:val="BodyText"/>
              <w:spacing w:after="0"/>
              <w:rPr>
                <w:rFonts w:eastAsiaTheme="minorEastAsia"/>
                <w:sz w:val="20"/>
                <w:szCs w:val="20"/>
              </w:rPr>
            </w:pPr>
            <w:r>
              <w:rPr>
                <w:rFonts w:eastAsiaTheme="minorEastAsia"/>
                <w:sz w:val="20"/>
                <w:szCs w:val="20"/>
              </w:rPr>
              <w:t>Intel</w:t>
            </w:r>
          </w:p>
        </w:tc>
        <w:tc>
          <w:tcPr>
            <w:tcW w:w="8194" w:type="dxa"/>
          </w:tcPr>
          <w:p w14:paraId="04892C7F" w14:textId="65C43588" w:rsidR="00C5302C" w:rsidRDefault="00B9788A" w:rsidP="00F9493B">
            <w:pPr>
              <w:jc w:val="both"/>
              <w:rPr>
                <w:sz w:val="20"/>
                <w:szCs w:val="20"/>
                <w:lang w:eastAsia="zh-CN"/>
              </w:rPr>
            </w:pPr>
            <w:r>
              <w:rPr>
                <w:sz w:val="20"/>
                <w:szCs w:val="20"/>
                <w:lang w:eastAsia="zh-CN"/>
              </w:rPr>
              <w:t xml:space="preserve">Agree with </w:t>
            </w:r>
            <w:proofErr w:type="spellStart"/>
            <w:r>
              <w:rPr>
                <w:sz w:val="20"/>
                <w:szCs w:val="20"/>
                <w:lang w:eastAsia="zh-CN"/>
              </w:rPr>
              <w:t>Futurewei</w:t>
            </w:r>
            <w:proofErr w:type="spellEnd"/>
            <w:r>
              <w:rPr>
                <w:sz w:val="20"/>
                <w:szCs w:val="20"/>
                <w:lang w:eastAsia="zh-CN"/>
              </w:rPr>
              <w:t xml:space="preserve"> and others that </w:t>
            </w:r>
            <w:proofErr w:type="gramStart"/>
            <w:r>
              <w:rPr>
                <w:sz w:val="20"/>
                <w:szCs w:val="20"/>
                <w:lang w:eastAsia="zh-CN"/>
              </w:rPr>
              <w:t>partial-coverage</w:t>
            </w:r>
            <w:proofErr w:type="gramEnd"/>
            <w:r>
              <w:rPr>
                <w:sz w:val="20"/>
                <w:szCs w:val="20"/>
                <w:lang w:eastAsia="zh-CN"/>
              </w:rPr>
              <w:t xml:space="preserve"> should be kept.</w:t>
            </w:r>
          </w:p>
        </w:tc>
      </w:tr>
      <w:tr w:rsidR="00CB56B5" w:rsidRPr="0016779B" w14:paraId="0EB6C99E" w14:textId="77777777" w:rsidTr="00644F48">
        <w:tc>
          <w:tcPr>
            <w:tcW w:w="1435" w:type="dxa"/>
          </w:tcPr>
          <w:p w14:paraId="40C94E71" w14:textId="6F1EDBDB" w:rsidR="00CB56B5" w:rsidRDefault="00CB56B5" w:rsidP="00F9493B">
            <w:pPr>
              <w:pStyle w:val="BodyText"/>
              <w:spacing w:after="0"/>
              <w:rPr>
                <w:rFonts w:eastAsiaTheme="minorEastAsia"/>
                <w:sz w:val="20"/>
                <w:szCs w:val="20"/>
              </w:rPr>
            </w:pPr>
            <w:r>
              <w:rPr>
                <w:rFonts w:eastAsiaTheme="minorEastAsia"/>
                <w:sz w:val="20"/>
                <w:szCs w:val="20"/>
              </w:rPr>
              <w:t>Qualcomm</w:t>
            </w:r>
          </w:p>
        </w:tc>
        <w:tc>
          <w:tcPr>
            <w:tcW w:w="8194" w:type="dxa"/>
          </w:tcPr>
          <w:p w14:paraId="05D31AC6" w14:textId="40C573C8" w:rsidR="00CB56B5" w:rsidRDefault="00CB56B5" w:rsidP="00F9493B">
            <w:pPr>
              <w:jc w:val="both"/>
              <w:rPr>
                <w:sz w:val="20"/>
                <w:szCs w:val="20"/>
                <w:lang w:eastAsia="zh-CN"/>
              </w:rPr>
            </w:pPr>
            <w:r>
              <w:rPr>
                <w:sz w:val="20"/>
                <w:szCs w:val="20"/>
                <w:lang w:eastAsia="zh-CN"/>
              </w:rPr>
              <w:t>Support</w:t>
            </w:r>
          </w:p>
        </w:tc>
      </w:tr>
    </w:tbl>
    <w:p w14:paraId="1A0CF948" w14:textId="77777777" w:rsidR="00D07DD6" w:rsidRDefault="00D07DD6" w:rsidP="00873B53">
      <w:pPr>
        <w:pStyle w:val="0Maintext"/>
      </w:pPr>
    </w:p>
    <w:p w14:paraId="652B8AA5" w14:textId="5272D2C7" w:rsidR="00D07DD6" w:rsidRPr="00D220A5" w:rsidRDefault="00D07DD6" w:rsidP="00D07DD6">
      <w:pPr>
        <w:pStyle w:val="Heading5"/>
        <w:rPr>
          <w:lang w:val="en-GB"/>
        </w:rPr>
      </w:pPr>
      <w:r w:rsidRPr="00231A7D">
        <w:rPr>
          <w:lang w:val="en-GB"/>
        </w:rPr>
        <w:t>FL Observation</w:t>
      </w:r>
      <w:r>
        <w:rPr>
          <w:lang w:val="en-GB"/>
        </w:rPr>
        <w:t>s</w:t>
      </w:r>
    </w:p>
    <w:p w14:paraId="3252E6A7" w14:textId="1D1731B8" w:rsidR="00467371" w:rsidRDefault="00D07DD6" w:rsidP="00467371">
      <w:pPr>
        <w:rPr>
          <w:lang w:eastAsia="zh-CN"/>
        </w:rPr>
      </w:pPr>
      <w:r>
        <w:rPr>
          <w:lang w:eastAsia="zh-CN"/>
        </w:rPr>
        <w:t>OK with current proposal:</w:t>
      </w:r>
    </w:p>
    <w:p w14:paraId="1DDB1BCA" w14:textId="6E9E9A01" w:rsidR="00D07DD6" w:rsidRDefault="00D07DD6" w:rsidP="00D07DD6">
      <w:pPr>
        <w:pStyle w:val="ListParagraph"/>
        <w:numPr>
          <w:ilvl w:val="0"/>
          <w:numId w:val="101"/>
        </w:numPr>
        <w:rPr>
          <w:lang w:eastAsia="zh-CN"/>
        </w:rPr>
      </w:pPr>
      <w:r>
        <w:rPr>
          <w:lang w:eastAsia="zh-CN"/>
        </w:rPr>
        <w:t xml:space="preserve">Vivo, Samsung, LGE, NEC, CMCC, CATT, Nokia, NSB, Huawei, </w:t>
      </w:r>
      <w:proofErr w:type="spellStart"/>
      <w:r>
        <w:rPr>
          <w:lang w:eastAsia="zh-CN"/>
        </w:rPr>
        <w:t>HiSilicon</w:t>
      </w:r>
      <w:proofErr w:type="spellEnd"/>
      <w:r>
        <w:rPr>
          <w:lang w:eastAsia="zh-CN"/>
        </w:rPr>
        <w:t>, Qualcomm</w:t>
      </w:r>
    </w:p>
    <w:p w14:paraId="5586FD71" w14:textId="2BF14578" w:rsidR="00D07DD6" w:rsidRDefault="00D07DD6" w:rsidP="00D07DD6">
      <w:pPr>
        <w:rPr>
          <w:lang w:eastAsia="zh-CN"/>
        </w:rPr>
      </w:pPr>
      <w:r>
        <w:rPr>
          <w:lang w:eastAsia="zh-CN"/>
        </w:rPr>
        <w:t>Keep “partial coverage in the proposal”</w:t>
      </w:r>
    </w:p>
    <w:p w14:paraId="6202CE01" w14:textId="798E6AD0" w:rsidR="00D07DD6" w:rsidRPr="008571A2" w:rsidRDefault="00D07DD6" w:rsidP="00D07DD6">
      <w:pPr>
        <w:pStyle w:val="ListParagraph"/>
        <w:numPr>
          <w:ilvl w:val="0"/>
          <w:numId w:val="101"/>
        </w:numPr>
        <w:rPr>
          <w:lang w:eastAsia="zh-CN"/>
        </w:rPr>
      </w:pPr>
      <w:proofErr w:type="spellStart"/>
      <w:r>
        <w:rPr>
          <w:lang w:eastAsia="zh-CN"/>
        </w:rPr>
        <w:t>Fututrewei</w:t>
      </w:r>
      <w:proofErr w:type="spellEnd"/>
      <w:r>
        <w:rPr>
          <w:lang w:eastAsia="zh-CN"/>
        </w:rPr>
        <w:t>, OPPO, ZTE, Philips, Intel</w:t>
      </w:r>
    </w:p>
    <w:p w14:paraId="31675ED9" w14:textId="5FE4F03A" w:rsidR="00791CBF" w:rsidRDefault="00791CBF" w:rsidP="00822A13">
      <w:pPr>
        <w:rPr>
          <w:lang w:eastAsia="zh-CN"/>
        </w:rPr>
      </w:pPr>
    </w:p>
    <w:p w14:paraId="05AB8018" w14:textId="78175F20" w:rsidR="00D07DD6" w:rsidRDefault="00D07DD6" w:rsidP="00D07DD6">
      <w:pPr>
        <w:jc w:val="both"/>
      </w:pPr>
      <w:r>
        <w:t xml:space="preserve">Based on the above considerations, wondering if a compromise would be the ZTE’s suggestion as shown below: </w:t>
      </w:r>
    </w:p>
    <w:p w14:paraId="1F5DD2CA" w14:textId="77777777" w:rsidR="00D07DD6" w:rsidRPr="004C73CA" w:rsidRDefault="00D07DD6" w:rsidP="00D07DD6">
      <w:pPr>
        <w:ind w:left="360"/>
      </w:pPr>
    </w:p>
    <w:p w14:paraId="6D6C6074" w14:textId="70152001" w:rsidR="00D07DD6" w:rsidRDefault="00D07DD6" w:rsidP="00D07DD6">
      <w:pPr>
        <w:pStyle w:val="Heading5"/>
      </w:pPr>
      <w:r w:rsidRPr="00A13DC6">
        <w:rPr>
          <w:highlight w:val="yellow"/>
        </w:rPr>
        <w:t>[</w:t>
      </w:r>
      <w:r w:rsidR="00393DA3">
        <w:rPr>
          <w:highlight w:val="yellow"/>
        </w:rPr>
        <w:t>LOW</w:t>
      </w:r>
      <w:r w:rsidRPr="00A13DC6">
        <w:rPr>
          <w:highlight w:val="yellow"/>
        </w:rPr>
        <w:t>] Feature Lead Prop</w:t>
      </w:r>
      <w:r w:rsidRPr="004A6E31">
        <w:rPr>
          <w:highlight w:val="yellow"/>
        </w:rPr>
        <w:t>osal 7.1.1-v2</w:t>
      </w:r>
    </w:p>
    <w:p w14:paraId="71BD3082" w14:textId="77777777" w:rsidR="00D07DD6" w:rsidRPr="001834C9"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RAN1 assumes that the network may be involved in the SL positioning/ranging, and/or hybrid (SL/</w:t>
      </w:r>
      <w:proofErr w:type="spellStart"/>
      <w:r w:rsidRPr="001834C9">
        <w:rPr>
          <w:rFonts w:ascii="Times New Roman" w:eastAsiaTheme="minorEastAsia" w:hAnsi="Times New Roman" w:cs="Times New Roman"/>
          <w:sz w:val="24"/>
          <w:szCs w:val="24"/>
          <w:lang w:eastAsia="ko-KR"/>
        </w:rPr>
        <w:t>Uu</w:t>
      </w:r>
      <w:proofErr w:type="spellEnd"/>
      <w:r w:rsidRPr="001834C9">
        <w:rPr>
          <w:rFonts w:ascii="Times New Roman" w:eastAsiaTheme="minorEastAsia" w:hAnsi="Times New Roman" w:cs="Times New Roman"/>
          <w:sz w:val="24"/>
          <w:szCs w:val="24"/>
          <w:lang w:eastAsia="ko-KR"/>
        </w:rPr>
        <w:t xml:space="preserve">) Positioning. </w:t>
      </w:r>
    </w:p>
    <w:p w14:paraId="01FADA80" w14:textId="2B34E3A5" w:rsidR="00D07DD6"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6739B7D1" w14:textId="21FC1294" w:rsidR="00D07DD6" w:rsidRDefault="00D07DD6" w:rsidP="00D07DD6">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0CEC1558" w14:textId="77777777" w:rsidR="00D07DD6" w:rsidRPr="0016779B" w:rsidRDefault="00D07DD6" w:rsidP="00D07DD6">
      <w:pPr>
        <w:pStyle w:val="Heading5"/>
        <w:rPr>
          <w:lang w:val="en-GB"/>
        </w:rPr>
      </w:pPr>
      <w:proofErr w:type="gramStart"/>
      <w:r w:rsidRPr="0016779B">
        <w:rPr>
          <w:lang w:val="en-GB"/>
        </w:rPr>
        <w:t>Companies</w:t>
      </w:r>
      <w:proofErr w:type="gramEnd"/>
      <w:r w:rsidRPr="0016779B">
        <w:rPr>
          <w:lang w:val="en-GB"/>
        </w:rPr>
        <w:t xml:space="preserve"> views</w:t>
      </w:r>
    </w:p>
    <w:p w14:paraId="57FB9155" w14:textId="77777777" w:rsidR="00D07DD6" w:rsidRDefault="00D07DD6" w:rsidP="00D07DD6">
      <w:pPr>
        <w:rPr>
          <w:lang w:val="en-GB"/>
        </w:rPr>
      </w:pPr>
    </w:p>
    <w:tbl>
      <w:tblPr>
        <w:tblStyle w:val="TableGrid"/>
        <w:tblW w:w="0" w:type="auto"/>
        <w:tblLook w:val="04A0" w:firstRow="1" w:lastRow="0" w:firstColumn="1" w:lastColumn="0" w:noHBand="0" w:noVBand="1"/>
      </w:tblPr>
      <w:tblGrid>
        <w:gridCol w:w="1435"/>
        <w:gridCol w:w="8194"/>
      </w:tblGrid>
      <w:tr w:rsidR="00D07DD6" w:rsidRPr="00D37441" w14:paraId="46CBC4B4" w14:textId="77777777" w:rsidTr="00A96223">
        <w:tc>
          <w:tcPr>
            <w:tcW w:w="1435" w:type="dxa"/>
          </w:tcPr>
          <w:p w14:paraId="690344D7" w14:textId="7DA17675" w:rsidR="00D07DD6" w:rsidRPr="002A0FF9" w:rsidRDefault="00D07DD6" w:rsidP="00A96223">
            <w:pPr>
              <w:pStyle w:val="BodyText"/>
              <w:spacing w:after="0"/>
              <w:rPr>
                <w:rFonts w:eastAsiaTheme="minorEastAsia"/>
                <w:sz w:val="20"/>
                <w:szCs w:val="20"/>
              </w:rPr>
            </w:pPr>
          </w:p>
        </w:tc>
        <w:tc>
          <w:tcPr>
            <w:tcW w:w="8194" w:type="dxa"/>
          </w:tcPr>
          <w:p w14:paraId="3D74D994" w14:textId="33A936A0" w:rsidR="00D07DD6" w:rsidRPr="0016779B" w:rsidRDefault="00D07DD6" w:rsidP="00A96223">
            <w:pPr>
              <w:jc w:val="both"/>
              <w:rPr>
                <w:sz w:val="20"/>
                <w:szCs w:val="20"/>
                <w:lang w:eastAsia="zh-CN"/>
              </w:rPr>
            </w:pPr>
          </w:p>
        </w:tc>
      </w:tr>
    </w:tbl>
    <w:p w14:paraId="5E617954" w14:textId="77777777" w:rsidR="00D07DD6" w:rsidRPr="00D07DD6" w:rsidRDefault="00D07DD6" w:rsidP="00D07DD6">
      <w:pPr>
        <w:jc w:val="both"/>
        <w:rPr>
          <w:color w:val="00B050"/>
        </w:rPr>
      </w:pPr>
    </w:p>
    <w:p w14:paraId="6CE0C326" w14:textId="77777777" w:rsidR="00D07DD6" w:rsidRPr="00822A13" w:rsidRDefault="00D07DD6" w:rsidP="00822A13">
      <w:pPr>
        <w:rPr>
          <w:lang w:eastAsia="zh-CN"/>
        </w:rPr>
      </w:pPr>
    </w:p>
    <w:p w14:paraId="65AE7DED" w14:textId="77777777" w:rsidR="00437242" w:rsidRDefault="00437242" w:rsidP="00791CBF">
      <w:pPr>
        <w:pStyle w:val="Heading2"/>
        <w:numPr>
          <w:ilvl w:val="2"/>
          <w:numId w:val="81"/>
        </w:numPr>
        <w:spacing w:before="0" w:after="0"/>
      </w:pPr>
      <w:r w:rsidRPr="008571A2">
        <w:t>Out of Coverage (OOC)  Scenarios</w:t>
      </w:r>
    </w:p>
    <w:p w14:paraId="7221D7CB"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7C95FCB2" w14:textId="77777777" w:rsidTr="00F952CA">
        <w:tc>
          <w:tcPr>
            <w:tcW w:w="2335" w:type="dxa"/>
          </w:tcPr>
          <w:p w14:paraId="176079C4" w14:textId="77777777" w:rsidR="00437242" w:rsidRPr="00FC0442" w:rsidRDefault="00437242" w:rsidP="008571A2">
            <w:pPr>
              <w:pStyle w:val="BodyText"/>
              <w:spacing w:after="0"/>
              <w:rPr>
                <w:rFonts w:eastAsiaTheme="minorEastAsia"/>
                <w:sz w:val="20"/>
                <w:szCs w:val="20"/>
                <w:lang w:eastAsia="ko-KR"/>
              </w:rPr>
            </w:pPr>
            <w:proofErr w:type="spellStart"/>
            <w:r w:rsidRPr="005F24F3">
              <w:rPr>
                <w:rFonts w:eastAsiaTheme="minorEastAsia"/>
                <w:sz w:val="20"/>
                <w:szCs w:val="20"/>
                <w:lang w:eastAsia="ko-KR"/>
              </w:rPr>
              <w:t>Futurewei</w:t>
            </w:r>
            <w:proofErr w:type="spellEnd"/>
          </w:p>
        </w:tc>
        <w:tc>
          <w:tcPr>
            <w:tcW w:w="7322" w:type="dxa"/>
          </w:tcPr>
          <w:p w14:paraId="6B2C00C8"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1226FBC9"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3D1C9CB3" w14:textId="77777777" w:rsidTr="00F952CA">
        <w:tc>
          <w:tcPr>
            <w:tcW w:w="2335" w:type="dxa"/>
          </w:tcPr>
          <w:p w14:paraId="210C3F16"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6DDD03BC"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52E52DD8"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46AE68F7" w14:textId="77777777" w:rsidTr="00F952CA">
        <w:tc>
          <w:tcPr>
            <w:tcW w:w="2335" w:type="dxa"/>
          </w:tcPr>
          <w:p w14:paraId="0DB441B8"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5749D648" w14:textId="77777777" w:rsidR="00AE1C45" w:rsidRPr="00482EA2" w:rsidRDefault="00AE1C45" w:rsidP="00482EA2">
            <w:pPr>
              <w:jc w:val="both"/>
              <w:rPr>
                <w:sz w:val="20"/>
                <w:szCs w:val="20"/>
              </w:rPr>
            </w:pPr>
            <w:r w:rsidRPr="005F24F3">
              <w:rPr>
                <w:sz w:val="20"/>
                <w:szCs w:val="20"/>
              </w:rPr>
              <w:t xml:space="preserve">Out-of-coverage case should be considered for sidelink-based positioning architecture enhancements. </w:t>
            </w:r>
          </w:p>
        </w:tc>
      </w:tr>
      <w:tr w:rsidR="00424CA0" w:rsidRPr="005F24F3" w14:paraId="600A8070" w14:textId="77777777" w:rsidTr="00F952CA">
        <w:tc>
          <w:tcPr>
            <w:tcW w:w="2335" w:type="dxa"/>
          </w:tcPr>
          <w:p w14:paraId="2BFD9948"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3AEE38EC"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167E9884" w14:textId="77777777" w:rsidTr="00F952CA">
        <w:tc>
          <w:tcPr>
            <w:tcW w:w="2335" w:type="dxa"/>
          </w:tcPr>
          <w:p w14:paraId="0DEE2634"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43C4062"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173DDF00" w14:textId="77777777" w:rsidTr="00F952CA">
        <w:tc>
          <w:tcPr>
            <w:tcW w:w="2335" w:type="dxa"/>
          </w:tcPr>
          <w:p w14:paraId="11ADBA2D"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50CC08F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3E81DE67"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2011A283" w14:textId="77777777" w:rsidTr="00F952CA">
        <w:tc>
          <w:tcPr>
            <w:tcW w:w="2335" w:type="dxa"/>
          </w:tcPr>
          <w:p w14:paraId="3BA0C4B6"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21A75F6C"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2D047BE4"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Including corresponding signalling and procedure for study</w:t>
            </w:r>
          </w:p>
        </w:tc>
      </w:tr>
      <w:tr w:rsidR="000B039C" w:rsidRPr="005F24F3" w14:paraId="71909781" w14:textId="77777777" w:rsidTr="00F952CA">
        <w:tc>
          <w:tcPr>
            <w:tcW w:w="2335" w:type="dxa"/>
          </w:tcPr>
          <w:p w14:paraId="5F943668"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53F8242C" w14:textId="77777777" w:rsidR="000B039C" w:rsidRPr="005F24F3" w:rsidRDefault="000B039C" w:rsidP="008571A2">
            <w:pPr>
              <w:pStyle w:val="1st-Proposal-YJ"/>
              <w:spacing w:beforeLines="0" w:afterLines="0"/>
              <w:rPr>
                <w:rFonts w:eastAsia="SimSun"/>
                <w:b w:val="0"/>
                <w:i w:val="0"/>
              </w:rPr>
            </w:pPr>
            <w:r w:rsidRPr="005F24F3">
              <w:rPr>
                <w:b w:val="0"/>
                <w:i w:val="0"/>
              </w:rPr>
              <w:t xml:space="preserve">Study the destination of measurement reports sent from the target UE : anchor UE, LMF or </w:t>
            </w:r>
            <w:proofErr w:type="spellStart"/>
            <w:r w:rsidRPr="005F24F3">
              <w:rPr>
                <w:b w:val="0"/>
                <w:i w:val="0"/>
              </w:rPr>
              <w:t>gNB</w:t>
            </w:r>
            <w:proofErr w:type="spellEnd"/>
          </w:p>
        </w:tc>
      </w:tr>
      <w:tr w:rsidR="00EC7100" w:rsidRPr="005F24F3" w14:paraId="31D56051" w14:textId="77777777" w:rsidTr="00F952CA">
        <w:trPr>
          <w:trHeight w:val="638"/>
        </w:trPr>
        <w:tc>
          <w:tcPr>
            <w:tcW w:w="2335" w:type="dxa"/>
          </w:tcPr>
          <w:p w14:paraId="531122CD"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537104E3"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36" w:name="_Toc101873267"/>
            <w:r w:rsidRPr="005F24F3">
              <w:rPr>
                <w:b w:val="0"/>
                <w:bCs w:val="0"/>
              </w:rPr>
              <w:t>In out-of-coverage</w:t>
            </w:r>
            <w:r w:rsidRPr="002B67AB">
              <w:rPr>
                <w:b w:val="0"/>
                <w:bCs w:val="0"/>
                <w:lang w:val="en-US"/>
              </w:rPr>
              <w:t>, UE-based positioning solution should between pairs of UEs</w:t>
            </w:r>
            <w:bookmarkEnd w:id="36"/>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UEs,  is not supported. </w:t>
            </w:r>
          </w:p>
        </w:tc>
      </w:tr>
      <w:tr w:rsidR="005A64E6" w:rsidRPr="005F24F3" w14:paraId="4A042E97" w14:textId="77777777" w:rsidTr="00F952CA">
        <w:tc>
          <w:tcPr>
            <w:tcW w:w="2335" w:type="dxa"/>
          </w:tcPr>
          <w:p w14:paraId="61DCD3D2"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6FB71BAB"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5EAD5D0A"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3BD73475"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1D7C38A4" w14:textId="77777777" w:rsidR="00437242" w:rsidRDefault="00437242" w:rsidP="008571A2"/>
    <w:p w14:paraId="4195A0A1"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 xml:space="preserve">of positioning architecture and </w:t>
      </w:r>
      <w:proofErr w:type="spellStart"/>
      <w:r w:rsidR="00333951" w:rsidRPr="00333951">
        <w:t>signalling</w:t>
      </w:r>
      <w:proofErr w:type="spellEnd"/>
      <w:r w:rsidR="00333951" w:rsidRPr="00333951">
        <w:t xml:space="preserve"> to enable </w:t>
      </w:r>
      <w:proofErr w:type="spellStart"/>
      <w:r w:rsidR="00333951" w:rsidRPr="00333951">
        <w:t>sidelink</w:t>
      </w:r>
      <w:proofErr w:type="spellEnd"/>
      <w:r w:rsidR="00333951" w:rsidRPr="00333951">
        <w:t xml:space="preserve">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24400B0B" w14:textId="77777777" w:rsidR="00815F98" w:rsidRDefault="00815F98" w:rsidP="008571A2"/>
    <w:p w14:paraId="47F47492" w14:textId="77777777"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0828DB23"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226B75E1"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0F95FA01" w14:textId="77777777" w:rsidR="00822A13" w:rsidRPr="0016779B" w:rsidRDefault="00822A13" w:rsidP="00822A13">
      <w:pPr>
        <w:pStyle w:val="Heading5"/>
        <w:rPr>
          <w:lang w:val="en-GB"/>
        </w:rPr>
      </w:pPr>
      <w:r w:rsidRPr="0016779B">
        <w:rPr>
          <w:lang w:val="en-GB"/>
        </w:rPr>
        <w:t>Companies views</w:t>
      </w:r>
    </w:p>
    <w:p w14:paraId="07A4B3DC"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39BF147F" w14:textId="77777777" w:rsidTr="00A8350B">
        <w:tc>
          <w:tcPr>
            <w:tcW w:w="1435" w:type="dxa"/>
          </w:tcPr>
          <w:p w14:paraId="5494BAF0"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68D475F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42E5D0D8" w14:textId="77777777" w:rsidTr="00A8350B">
        <w:tc>
          <w:tcPr>
            <w:tcW w:w="1435" w:type="dxa"/>
          </w:tcPr>
          <w:p w14:paraId="72821EB4" w14:textId="77777777" w:rsidR="00822A13" w:rsidRPr="00D37441" w:rsidRDefault="005D1897" w:rsidP="00A8350B">
            <w:pPr>
              <w:pStyle w:val="BodyText"/>
              <w:spacing w:after="0"/>
              <w:rPr>
                <w:sz w:val="20"/>
                <w:szCs w:val="20"/>
              </w:rPr>
            </w:pPr>
            <w:r>
              <w:rPr>
                <w:sz w:val="20"/>
                <w:szCs w:val="20"/>
              </w:rPr>
              <w:t>MTK</w:t>
            </w:r>
          </w:p>
        </w:tc>
        <w:tc>
          <w:tcPr>
            <w:tcW w:w="8194" w:type="dxa"/>
          </w:tcPr>
          <w:p w14:paraId="04E0E60A" w14:textId="77777777" w:rsidR="00822A13" w:rsidRPr="0016779B" w:rsidRDefault="005D1897" w:rsidP="00A8350B">
            <w:pPr>
              <w:jc w:val="both"/>
              <w:rPr>
                <w:sz w:val="20"/>
                <w:szCs w:val="20"/>
              </w:rPr>
            </w:pPr>
            <w:r>
              <w:rPr>
                <w:sz w:val="20"/>
                <w:szCs w:val="20"/>
              </w:rPr>
              <w:t xml:space="preserve">Okay. </w:t>
            </w:r>
          </w:p>
        </w:tc>
      </w:tr>
      <w:tr w:rsidR="00847102" w:rsidRPr="00D37441" w14:paraId="5235ABBA" w14:textId="77777777" w:rsidTr="00A8350B">
        <w:tc>
          <w:tcPr>
            <w:tcW w:w="1435" w:type="dxa"/>
          </w:tcPr>
          <w:p w14:paraId="0589C5B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71B4E7"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BBB446A" w14:textId="77777777" w:rsidTr="00A8350B">
        <w:tc>
          <w:tcPr>
            <w:tcW w:w="1435" w:type="dxa"/>
          </w:tcPr>
          <w:p w14:paraId="7009E60B" w14:textId="77777777" w:rsidR="001D3E3D" w:rsidRDefault="001D3E3D" w:rsidP="001D3E3D">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6CB2E47" w14:textId="77777777"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0A7DBAEE" w14:textId="77777777" w:rsidTr="00A8350B">
        <w:tc>
          <w:tcPr>
            <w:tcW w:w="1435" w:type="dxa"/>
          </w:tcPr>
          <w:p w14:paraId="5A3C828E" w14:textId="77777777" w:rsidR="003F3393" w:rsidRDefault="003F3393" w:rsidP="003F3393">
            <w:pPr>
              <w:pStyle w:val="BodyText"/>
              <w:spacing w:after="0"/>
              <w:rPr>
                <w:rFonts w:eastAsiaTheme="minorEastAsia"/>
                <w:sz w:val="20"/>
                <w:szCs w:val="20"/>
              </w:rPr>
            </w:pPr>
            <w:proofErr w:type="spellStart"/>
            <w:r w:rsidRPr="003F3393">
              <w:rPr>
                <w:rFonts w:eastAsiaTheme="minorEastAsia"/>
                <w:sz w:val="20"/>
                <w:szCs w:val="20"/>
              </w:rPr>
              <w:t>InterDigital</w:t>
            </w:r>
            <w:proofErr w:type="spellEnd"/>
          </w:p>
        </w:tc>
        <w:tc>
          <w:tcPr>
            <w:tcW w:w="8194" w:type="dxa"/>
          </w:tcPr>
          <w:p w14:paraId="5E6958BA" w14:textId="77777777" w:rsidR="003F3393" w:rsidRDefault="003F3393" w:rsidP="003F3393">
            <w:pPr>
              <w:jc w:val="both"/>
              <w:rPr>
                <w:sz w:val="20"/>
                <w:szCs w:val="20"/>
                <w:lang w:eastAsia="zh-CN"/>
              </w:rPr>
            </w:pPr>
            <w:r>
              <w:rPr>
                <w:sz w:val="20"/>
                <w:szCs w:val="20"/>
              </w:rPr>
              <w:t xml:space="preserve">We agree with the proposal. </w:t>
            </w:r>
          </w:p>
        </w:tc>
      </w:tr>
      <w:tr w:rsidR="00814912" w14:paraId="05A28468" w14:textId="77777777" w:rsidTr="00D36803">
        <w:tc>
          <w:tcPr>
            <w:tcW w:w="1435" w:type="dxa"/>
          </w:tcPr>
          <w:p w14:paraId="1478EA65"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DC4E56D" w14:textId="77777777" w:rsidR="00814912" w:rsidRDefault="00814912" w:rsidP="00D36803">
            <w:pPr>
              <w:jc w:val="both"/>
              <w:rPr>
                <w:sz w:val="20"/>
                <w:szCs w:val="20"/>
                <w:lang w:eastAsia="zh-CN"/>
              </w:rPr>
            </w:pPr>
            <w:r>
              <w:rPr>
                <w:sz w:val="20"/>
                <w:szCs w:val="20"/>
                <w:lang w:eastAsia="zh-CN"/>
              </w:rPr>
              <w:t>Support</w:t>
            </w:r>
          </w:p>
        </w:tc>
      </w:tr>
      <w:tr w:rsidR="001916B6" w:rsidRPr="0016779B" w14:paraId="275D6902" w14:textId="77777777" w:rsidTr="001916B6">
        <w:tc>
          <w:tcPr>
            <w:tcW w:w="1435" w:type="dxa"/>
          </w:tcPr>
          <w:p w14:paraId="46BE3C5C"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B1E60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1088003B" w14:textId="77777777" w:rsidTr="005741A9">
        <w:tc>
          <w:tcPr>
            <w:tcW w:w="1435" w:type="dxa"/>
          </w:tcPr>
          <w:p w14:paraId="45923B7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5FFC728"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14F6355C" w14:textId="77777777" w:rsidTr="00C45530">
        <w:tc>
          <w:tcPr>
            <w:tcW w:w="1435" w:type="dxa"/>
          </w:tcPr>
          <w:p w14:paraId="4C7DA1D6"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B676B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D32A414" w14:textId="77777777" w:rsidTr="00C45530">
        <w:tc>
          <w:tcPr>
            <w:tcW w:w="1435" w:type="dxa"/>
          </w:tcPr>
          <w:p w14:paraId="4469D833"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B97E4D6" w14:textId="77777777" w:rsidR="000860D0" w:rsidRDefault="000860D0" w:rsidP="000860D0">
            <w:pPr>
              <w:jc w:val="both"/>
              <w:rPr>
                <w:sz w:val="20"/>
                <w:szCs w:val="20"/>
                <w:lang w:eastAsia="zh-CN"/>
              </w:rPr>
            </w:pPr>
            <w:r>
              <w:rPr>
                <w:sz w:val="20"/>
                <w:szCs w:val="20"/>
                <w:lang w:eastAsia="zh-CN"/>
              </w:rPr>
              <w:t>Support</w:t>
            </w:r>
          </w:p>
        </w:tc>
      </w:tr>
      <w:tr w:rsidR="00CC39FC" w14:paraId="174246F8" w14:textId="77777777" w:rsidTr="00C45530">
        <w:tc>
          <w:tcPr>
            <w:tcW w:w="1435" w:type="dxa"/>
          </w:tcPr>
          <w:p w14:paraId="1ACD9844"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C572C10" w14:textId="77777777" w:rsidR="00CC39FC" w:rsidRDefault="00CC39FC" w:rsidP="00CC39FC">
            <w:pPr>
              <w:jc w:val="both"/>
              <w:rPr>
                <w:sz w:val="20"/>
                <w:szCs w:val="20"/>
                <w:lang w:eastAsia="zh-CN"/>
              </w:rPr>
            </w:pPr>
            <w:r>
              <w:rPr>
                <w:sz w:val="20"/>
                <w:szCs w:val="20"/>
                <w:lang w:eastAsia="zh-CN"/>
              </w:rPr>
              <w:t>Support</w:t>
            </w:r>
          </w:p>
        </w:tc>
      </w:tr>
      <w:tr w:rsidR="0085486B" w:rsidRPr="00CC1CBE" w14:paraId="68136E46" w14:textId="77777777" w:rsidTr="00C45530">
        <w:tc>
          <w:tcPr>
            <w:tcW w:w="1435" w:type="dxa"/>
          </w:tcPr>
          <w:p w14:paraId="64A953CF" w14:textId="77777777"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4F01237C"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79BB2C7A" w14:textId="77777777" w:rsidR="00CC1CBE" w:rsidRDefault="00CC1CBE" w:rsidP="00CC1CBE">
            <w:pPr>
              <w:jc w:val="both"/>
              <w:rPr>
                <w:sz w:val="20"/>
                <w:szCs w:val="20"/>
                <w:lang w:eastAsia="zh-CN"/>
              </w:rPr>
            </w:pPr>
          </w:p>
          <w:p w14:paraId="1CA63BC2" w14:textId="77777777"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304F49A2" w14:textId="77777777" w:rsidR="00CC1CBE" w:rsidRDefault="00CC1CBE" w:rsidP="00CC1CBE">
            <w:pPr>
              <w:jc w:val="both"/>
              <w:rPr>
                <w:sz w:val="20"/>
                <w:szCs w:val="20"/>
                <w:lang w:eastAsia="zh-CN"/>
              </w:rPr>
            </w:pPr>
          </w:p>
          <w:p w14:paraId="6CC8A29E" w14:textId="77777777"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2FF1B6F7" w14:textId="77777777" w:rsidTr="00C45530">
        <w:tc>
          <w:tcPr>
            <w:tcW w:w="1435" w:type="dxa"/>
          </w:tcPr>
          <w:p w14:paraId="4C7A5C67" w14:textId="77777777"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37C79E" w14:textId="7777777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25EAF4FD" w14:textId="77777777" w:rsidTr="00C45530">
        <w:tc>
          <w:tcPr>
            <w:tcW w:w="1435" w:type="dxa"/>
          </w:tcPr>
          <w:p w14:paraId="6704EEE8"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434E1791"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2971E7FB" w14:textId="77777777" w:rsidTr="00354C1E">
        <w:tc>
          <w:tcPr>
            <w:tcW w:w="1435" w:type="dxa"/>
          </w:tcPr>
          <w:p w14:paraId="41C5432F"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7AF4188"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344A0D80" w14:textId="77777777" w:rsidTr="00C45530">
        <w:tc>
          <w:tcPr>
            <w:tcW w:w="1435" w:type="dxa"/>
          </w:tcPr>
          <w:p w14:paraId="11DD5F6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4A1B660"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compare to one with </w:t>
            </w:r>
            <w:proofErr w:type="spellStart"/>
            <w:r>
              <w:rPr>
                <w:rFonts w:eastAsia="Malgun Gothic"/>
                <w:sz w:val="20"/>
                <w:szCs w:val="20"/>
              </w:rPr>
              <w:t>gNB</w:t>
            </w:r>
            <w:proofErr w:type="spellEnd"/>
            <w:r>
              <w:rPr>
                <w:rFonts w:eastAsia="Malgun Gothic"/>
                <w:sz w:val="20"/>
                <w:szCs w:val="20"/>
              </w:rPr>
              <w:t>/LMF involvement. We propose the following modification.</w:t>
            </w:r>
          </w:p>
          <w:p w14:paraId="7ADE7769"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4397DEC5" w14:textId="7777777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68C26C87" w14:textId="77777777" w:rsidTr="00C45530">
        <w:tc>
          <w:tcPr>
            <w:tcW w:w="1435" w:type="dxa"/>
          </w:tcPr>
          <w:p w14:paraId="17F4AA7D"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03D3FB9"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073B2016" w14:textId="77777777" w:rsidTr="00C45530">
        <w:tc>
          <w:tcPr>
            <w:tcW w:w="1435" w:type="dxa"/>
          </w:tcPr>
          <w:p w14:paraId="05CA6C76"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1AF902F"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BAAFBCE" w14:textId="77777777" w:rsidTr="00C45530">
        <w:tc>
          <w:tcPr>
            <w:tcW w:w="1435" w:type="dxa"/>
          </w:tcPr>
          <w:p w14:paraId="024AAAA3" w14:textId="77777777"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0580DD00" w14:textId="77777777" w:rsidR="00CE5A4A" w:rsidRDefault="00CE5A4A" w:rsidP="00CE5A4A">
            <w:pPr>
              <w:jc w:val="both"/>
              <w:rPr>
                <w:sz w:val="20"/>
                <w:szCs w:val="20"/>
                <w:lang w:eastAsia="zh-CN"/>
              </w:rPr>
            </w:pPr>
            <w:r w:rsidRPr="00955F36">
              <w:rPr>
                <w:sz w:val="20"/>
                <w:szCs w:val="20"/>
                <w:lang w:eastAsia="zh-CN"/>
              </w:rPr>
              <w:t>It is ok to focus on out-of-coverage, but we should design the solutions by keeping in mind the partial coverage and in-coverage scenarios to make sure the solution for sidelink positioning can also be reused for the partial coverage and in-coverage scenarios.</w:t>
            </w:r>
          </w:p>
        </w:tc>
      </w:tr>
      <w:tr w:rsidR="00693B7A" w:rsidRPr="00CC1CBE" w14:paraId="7949C367" w14:textId="77777777" w:rsidTr="00C45530">
        <w:tc>
          <w:tcPr>
            <w:tcW w:w="1435" w:type="dxa"/>
          </w:tcPr>
          <w:p w14:paraId="298ADE27" w14:textId="77777777"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4F793DEE" w14:textId="77777777" w:rsidR="00693B7A" w:rsidRPr="00955F36" w:rsidRDefault="00693B7A" w:rsidP="00693B7A">
            <w:pPr>
              <w:jc w:val="both"/>
              <w:rPr>
                <w:sz w:val="20"/>
                <w:szCs w:val="20"/>
                <w:lang w:eastAsia="zh-CN"/>
              </w:rPr>
            </w:pPr>
            <w:r>
              <w:rPr>
                <w:sz w:val="20"/>
                <w:szCs w:val="20"/>
                <w:lang w:val="en-GB"/>
              </w:rPr>
              <w:t>OK</w:t>
            </w:r>
          </w:p>
        </w:tc>
      </w:tr>
      <w:tr w:rsidR="00E10A28" w:rsidRPr="00CC1CBE" w14:paraId="0A4F5AE5" w14:textId="77777777" w:rsidTr="00C45530">
        <w:tc>
          <w:tcPr>
            <w:tcW w:w="1435" w:type="dxa"/>
          </w:tcPr>
          <w:p w14:paraId="1DDA2E7F" w14:textId="77777777"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56367D26" w14:textId="77777777" w:rsidR="00E10A28" w:rsidRDefault="00E10A28" w:rsidP="00E10A28">
            <w:pPr>
              <w:jc w:val="both"/>
              <w:rPr>
                <w:sz w:val="20"/>
                <w:szCs w:val="20"/>
                <w:lang w:eastAsia="zh-CN"/>
              </w:rPr>
            </w:pPr>
            <w:r>
              <w:rPr>
                <w:sz w:val="20"/>
                <w:szCs w:val="20"/>
                <w:lang w:eastAsia="zh-CN"/>
              </w:rPr>
              <w:t>Similar comment as previous proposal.</w:t>
            </w:r>
          </w:p>
          <w:p w14:paraId="036C11CB" w14:textId="77777777" w:rsidR="00E10A28" w:rsidRDefault="00E10A28" w:rsidP="00E10A28">
            <w:pPr>
              <w:jc w:val="both"/>
              <w:rPr>
                <w:sz w:val="20"/>
                <w:szCs w:val="20"/>
                <w:lang w:eastAsia="zh-CN"/>
              </w:rPr>
            </w:pPr>
          </w:p>
          <w:p w14:paraId="63F35D4E" w14:textId="77777777" w:rsidR="00E10A28" w:rsidRDefault="00E10A28" w:rsidP="00E10A28">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FF055C" w:rsidRPr="00CC1CBE" w14:paraId="0080485E" w14:textId="77777777" w:rsidTr="00C45530">
        <w:tc>
          <w:tcPr>
            <w:tcW w:w="1435" w:type="dxa"/>
          </w:tcPr>
          <w:p w14:paraId="215EC9B3" w14:textId="77777777" w:rsidR="00FF055C" w:rsidRDefault="00FF055C" w:rsidP="00FF055C">
            <w:pPr>
              <w:pStyle w:val="BodyText"/>
              <w:spacing w:after="0"/>
              <w:rPr>
                <w:rFonts w:eastAsiaTheme="minorEastAsia"/>
                <w:sz w:val="20"/>
                <w:szCs w:val="20"/>
              </w:rPr>
            </w:pPr>
            <w:r>
              <w:rPr>
                <w:rFonts w:eastAsiaTheme="minorEastAsia"/>
                <w:sz w:val="20"/>
                <w:szCs w:val="20"/>
              </w:rPr>
              <w:t>Intel</w:t>
            </w:r>
          </w:p>
        </w:tc>
        <w:tc>
          <w:tcPr>
            <w:tcW w:w="8194" w:type="dxa"/>
          </w:tcPr>
          <w:p w14:paraId="4C6CAEF2" w14:textId="77777777" w:rsidR="00FF055C" w:rsidRDefault="00FF055C" w:rsidP="00FF055C">
            <w:pPr>
              <w:jc w:val="both"/>
              <w:rPr>
                <w:sz w:val="20"/>
                <w:szCs w:val="20"/>
                <w:lang w:eastAsia="zh-CN"/>
              </w:rPr>
            </w:pPr>
            <w:r>
              <w:rPr>
                <w:sz w:val="20"/>
                <w:szCs w:val="20"/>
                <w:lang w:eastAsia="zh-CN"/>
              </w:rPr>
              <w:t>OK.</w:t>
            </w:r>
          </w:p>
        </w:tc>
      </w:tr>
    </w:tbl>
    <w:p w14:paraId="5464F871" w14:textId="77777777" w:rsidR="00822A13" w:rsidRDefault="00822A13" w:rsidP="008571A2"/>
    <w:p w14:paraId="409BED08" w14:textId="77777777" w:rsidR="00CC2D28" w:rsidRPr="00D220A5" w:rsidRDefault="00CC2D28" w:rsidP="00CC2D28">
      <w:pPr>
        <w:pStyle w:val="Heading5"/>
        <w:rPr>
          <w:lang w:val="en-GB"/>
        </w:rPr>
      </w:pPr>
      <w:r w:rsidRPr="00231A7D">
        <w:rPr>
          <w:lang w:val="en-GB"/>
        </w:rPr>
        <w:t>FL Observation</w:t>
      </w:r>
      <w:r>
        <w:rPr>
          <w:lang w:val="en-GB"/>
        </w:rPr>
        <w:t>s</w:t>
      </w:r>
    </w:p>
    <w:p w14:paraId="38E11304"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DA34264" w14:textId="77777777"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r w:rsidR="000E11DC">
        <w:rPr>
          <w:rFonts w:ascii="Times New Roman" w:eastAsiaTheme="minorEastAsia" w:hAnsi="Times New Roman" w:cs="Times New Roman"/>
          <w:sz w:val="24"/>
          <w:szCs w:val="24"/>
          <w:lang w:eastAsia="ko-KR"/>
        </w:rPr>
        <w:t>, Nokia, NSB</w:t>
      </w:r>
      <w:r w:rsidR="003E3E31">
        <w:rPr>
          <w:rFonts w:ascii="Times New Roman" w:eastAsiaTheme="minorEastAsia" w:hAnsi="Times New Roman" w:cs="Times New Roman"/>
          <w:sz w:val="24"/>
          <w:szCs w:val="24"/>
          <w:lang w:eastAsia="ko-KR"/>
        </w:rPr>
        <w:t>, OK</w:t>
      </w:r>
    </w:p>
    <w:p w14:paraId="6B36CA2C" w14:textId="7777777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r w:rsidR="00985E98">
        <w:t xml:space="preserve"> </w:t>
      </w:r>
    </w:p>
    <w:p w14:paraId="2FF6DDA4" w14:textId="77777777" w:rsidR="0061289C" w:rsidRDefault="0061289C" w:rsidP="000E7015">
      <w:pPr>
        <w:jc w:val="both"/>
      </w:pPr>
    </w:p>
    <w:p w14:paraId="2CA1A689" w14:textId="77777777" w:rsidR="0061289C" w:rsidRDefault="0061289C" w:rsidP="000E7015">
      <w:pPr>
        <w:jc w:val="both"/>
      </w:pPr>
      <w:r>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507E93F6" w14:textId="77777777" w:rsidR="00D935E1" w:rsidRDefault="00D935E1" w:rsidP="000E7015">
      <w:pPr>
        <w:jc w:val="both"/>
      </w:pPr>
    </w:p>
    <w:p w14:paraId="22FF1511" w14:textId="77777777" w:rsidR="00D935E1" w:rsidRDefault="00D935E1" w:rsidP="000E7015">
      <w:pPr>
        <w:jc w:val="both"/>
      </w:pPr>
      <w:r>
        <w:t xml:space="preserve">1 company wanted to </w:t>
      </w:r>
      <w:r w:rsidRPr="00D935E1">
        <w:t xml:space="preserve">clarify </w:t>
      </w:r>
    </w:p>
    <w:p w14:paraId="2ED7F8B4"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2E6CEED4" w14:textId="77777777" w:rsidR="00D935E1" w:rsidRDefault="00D935E1" w:rsidP="00D935E1">
      <w:pPr>
        <w:jc w:val="both"/>
      </w:pPr>
      <w:r>
        <w:t>In my understanding,</w:t>
      </w:r>
      <w:r w:rsidR="00461528">
        <w:t xml:space="preserve"> i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241301E6" w14:textId="77777777" w:rsidR="00CC2D28" w:rsidRDefault="00CC2D28" w:rsidP="00CC2D28"/>
    <w:p w14:paraId="083CA7F4" w14:textId="1A0D4ED6" w:rsidR="00CC2D28" w:rsidRPr="00D9361D" w:rsidRDefault="000E7015" w:rsidP="00CC2D28">
      <w:pPr>
        <w:pStyle w:val="Heading5"/>
        <w:rPr>
          <w:sz w:val="22"/>
        </w:rPr>
      </w:pPr>
      <w:r w:rsidRPr="000E7015">
        <w:rPr>
          <w:sz w:val="22"/>
          <w:highlight w:val="yellow"/>
        </w:rPr>
        <w:t>[</w:t>
      </w:r>
      <w:r w:rsidR="00820C19">
        <w:rPr>
          <w:sz w:val="22"/>
          <w:highlight w:val="yellow"/>
        </w:rPr>
        <w:t>CLOSED</w:t>
      </w:r>
      <w:r w:rsidRPr="000E7015">
        <w:rPr>
          <w:sz w:val="22"/>
          <w:highlight w:val="yellow"/>
        </w:rPr>
        <w:t xml:space="preserve">] </w:t>
      </w:r>
      <w:r w:rsidR="00CC2D28" w:rsidRPr="000E7015">
        <w:rPr>
          <w:sz w:val="22"/>
          <w:highlight w:val="yellow"/>
        </w:rPr>
        <w:t>Feature Lead Proposal 7.1.2-v</w:t>
      </w:r>
      <w:r w:rsidRPr="000E7015">
        <w:rPr>
          <w:sz w:val="22"/>
          <w:highlight w:val="yellow"/>
        </w:rPr>
        <w:t>1</w:t>
      </w:r>
    </w:p>
    <w:p w14:paraId="1A03F57D"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4ED7894" w14:textId="77777777"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45379A23"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0120F86D" w14:textId="77777777" w:rsidR="00C75234" w:rsidRPr="0016779B" w:rsidRDefault="00C75234" w:rsidP="00C75234">
      <w:pPr>
        <w:pStyle w:val="Heading5"/>
        <w:rPr>
          <w:lang w:val="en-GB"/>
        </w:rPr>
      </w:pPr>
      <w:r w:rsidRPr="0016779B">
        <w:rPr>
          <w:lang w:val="en-GB"/>
        </w:rPr>
        <w:t>Companies views</w:t>
      </w:r>
    </w:p>
    <w:p w14:paraId="68E71A8D"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7DF9438A" w14:textId="77777777" w:rsidTr="00C36F91">
        <w:tc>
          <w:tcPr>
            <w:tcW w:w="1435" w:type="dxa"/>
          </w:tcPr>
          <w:p w14:paraId="04F292D5"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68F79AC4"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OK</w:t>
            </w:r>
          </w:p>
        </w:tc>
      </w:tr>
      <w:tr w:rsidR="00C75234" w:rsidRPr="004C6A0D" w14:paraId="2A39FCFE" w14:textId="77777777" w:rsidTr="00DD3340">
        <w:tc>
          <w:tcPr>
            <w:tcW w:w="1435" w:type="dxa"/>
          </w:tcPr>
          <w:p w14:paraId="5EA10C60" w14:textId="77777777" w:rsidR="00C75234" w:rsidRPr="004C6A0D"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364B9D5" w14:textId="77777777" w:rsidR="00C75234" w:rsidRPr="004C6A0D" w:rsidRDefault="00EC08EF" w:rsidP="00DD3340">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r w:rsidR="00540880" w:rsidRPr="004C6A0D" w14:paraId="4AFA7632" w14:textId="77777777" w:rsidTr="00DD3340">
        <w:tc>
          <w:tcPr>
            <w:tcW w:w="1435" w:type="dxa"/>
          </w:tcPr>
          <w:p w14:paraId="0DAB633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30AA8CD"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4C6A0D" w14:paraId="535435BA" w14:textId="77777777" w:rsidTr="00B75EDB">
        <w:tc>
          <w:tcPr>
            <w:tcW w:w="1435" w:type="dxa"/>
          </w:tcPr>
          <w:p w14:paraId="05953F13" w14:textId="77777777" w:rsidR="00B75EDB" w:rsidRPr="004C6A0D"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9A17D64" w14:textId="77777777" w:rsidR="00B75EDB" w:rsidRPr="004C6A0D" w:rsidRDefault="00B75EDB" w:rsidP="00BD5553">
            <w:pPr>
              <w:pStyle w:val="BodyText"/>
              <w:spacing w:after="0"/>
              <w:rPr>
                <w:rFonts w:eastAsiaTheme="minorEastAsia"/>
                <w:sz w:val="20"/>
                <w:szCs w:val="20"/>
              </w:rPr>
            </w:pPr>
            <w:r>
              <w:rPr>
                <w:rFonts w:eastAsiaTheme="minorEastAsia" w:hint="eastAsia"/>
                <w:sz w:val="20"/>
                <w:szCs w:val="20"/>
                <w:lang w:eastAsia="ko-KR"/>
              </w:rPr>
              <w:t xml:space="preserve">Support except the note. </w:t>
            </w:r>
            <w:r>
              <w:rPr>
                <w:rFonts w:eastAsiaTheme="minorEastAsia"/>
                <w:sz w:val="20"/>
                <w:szCs w:val="20"/>
                <w:lang w:eastAsia="ko-KR"/>
              </w:rPr>
              <w:t>We agree with Ericsson that any RAN1 impact can be identified. If this is already written in S</w:t>
            </w:r>
            <w:r>
              <w:rPr>
                <w:rFonts w:eastAsiaTheme="minorEastAsia" w:hint="eastAsia"/>
                <w:sz w:val="20"/>
                <w:szCs w:val="20"/>
                <w:lang w:eastAsia="ko-KR"/>
              </w:rPr>
              <w:t>ID, we don</w:t>
            </w:r>
            <w:r>
              <w:rPr>
                <w:rFonts w:eastAsiaTheme="minorEastAsia"/>
                <w:sz w:val="20"/>
                <w:szCs w:val="20"/>
                <w:lang w:eastAsia="ko-KR"/>
              </w:rPr>
              <w:t>’t need the note in the proposal. Suggest to remove it.</w:t>
            </w:r>
          </w:p>
        </w:tc>
      </w:tr>
      <w:tr w:rsidR="00234815" w:rsidRPr="00BB2C44" w14:paraId="3D0D95E4" w14:textId="77777777" w:rsidTr="00234815">
        <w:tc>
          <w:tcPr>
            <w:tcW w:w="1435" w:type="dxa"/>
          </w:tcPr>
          <w:p w14:paraId="609DF696"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2709C66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905A8C" w:rsidRPr="00BB2C44" w14:paraId="43808FFC" w14:textId="77777777" w:rsidTr="00234815">
        <w:tc>
          <w:tcPr>
            <w:tcW w:w="1435" w:type="dxa"/>
          </w:tcPr>
          <w:p w14:paraId="4D3C2D4F"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8A3159B"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16779B" w14:paraId="67AD10C5" w14:textId="77777777" w:rsidTr="00A25905">
        <w:tc>
          <w:tcPr>
            <w:tcW w:w="1435" w:type="dxa"/>
          </w:tcPr>
          <w:p w14:paraId="362084A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88CABF2"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CF2B152" w14:textId="77777777" w:rsidTr="00591EA2">
        <w:tc>
          <w:tcPr>
            <w:tcW w:w="1435" w:type="dxa"/>
          </w:tcPr>
          <w:p w14:paraId="78349746"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49C5843"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EDED748" w14:textId="77777777" w:rsidTr="00591EA2">
        <w:tc>
          <w:tcPr>
            <w:tcW w:w="1435" w:type="dxa"/>
          </w:tcPr>
          <w:p w14:paraId="4A68A64E" w14:textId="111D22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BC0CF56" w14:textId="25BE173F" w:rsidR="00CC5132" w:rsidRDefault="00CC5132" w:rsidP="00CC5132">
            <w:pPr>
              <w:jc w:val="both"/>
              <w:rPr>
                <w:sz w:val="20"/>
                <w:szCs w:val="20"/>
                <w:lang w:eastAsia="zh-CN"/>
              </w:rPr>
            </w:pPr>
            <w:r>
              <w:rPr>
                <w:rFonts w:hint="eastAsia"/>
                <w:sz w:val="20"/>
                <w:szCs w:val="20"/>
              </w:rPr>
              <w:t>W</w:t>
            </w:r>
            <w:r>
              <w:rPr>
                <w:sz w:val="20"/>
                <w:szCs w:val="20"/>
              </w:rPr>
              <w:t xml:space="preserve">e want to clarify that under the definition </w:t>
            </w:r>
            <w:proofErr w:type="spellStart"/>
            <w:r>
              <w:rPr>
                <w:sz w:val="20"/>
                <w:szCs w:val="20"/>
              </w:rPr>
              <w:t>fo</w:t>
            </w:r>
            <w:proofErr w:type="spellEnd"/>
            <w:r>
              <w:rPr>
                <w:sz w:val="20"/>
                <w:szCs w:val="20"/>
              </w:rPr>
              <w:t xml:space="preserve"> carrier-specific OCC, it should be possible Uu+PC5 can still be supported, and network may also get involved in configuring UE to report the measurement on the OOC SL carrier.</w:t>
            </w:r>
          </w:p>
        </w:tc>
      </w:tr>
      <w:tr w:rsidR="00644F48" w:rsidRPr="0016779B" w14:paraId="0ED3C72B" w14:textId="77777777" w:rsidTr="00644F48">
        <w:tc>
          <w:tcPr>
            <w:tcW w:w="1435" w:type="dxa"/>
          </w:tcPr>
          <w:p w14:paraId="111A463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8040F8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5EE6A095" w14:textId="77777777" w:rsidTr="00644F48">
        <w:tc>
          <w:tcPr>
            <w:tcW w:w="1435" w:type="dxa"/>
          </w:tcPr>
          <w:p w14:paraId="314F84B8" w14:textId="56E0CFD9"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2A35452" w14:textId="0992A874" w:rsidR="001F7A0C" w:rsidRDefault="001F7A0C" w:rsidP="001F7A0C">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0FA51D30" w14:textId="77777777" w:rsidTr="00644F48">
        <w:tc>
          <w:tcPr>
            <w:tcW w:w="1435" w:type="dxa"/>
          </w:tcPr>
          <w:p w14:paraId="25143CF1" w14:textId="5CFC2A1F" w:rsidR="00F9493B" w:rsidRDefault="00F9493B" w:rsidP="001F7A0C">
            <w:pPr>
              <w:pStyle w:val="BodyText"/>
              <w:spacing w:after="0"/>
              <w:rPr>
                <w:rFonts w:eastAsiaTheme="minorEastAsia"/>
                <w:sz w:val="20"/>
                <w:szCs w:val="20"/>
              </w:rPr>
            </w:pPr>
            <w:r>
              <w:rPr>
                <w:rFonts w:eastAsiaTheme="minorEastAsia"/>
                <w:sz w:val="20"/>
                <w:szCs w:val="20"/>
              </w:rPr>
              <w:t>Philips</w:t>
            </w:r>
          </w:p>
        </w:tc>
        <w:tc>
          <w:tcPr>
            <w:tcW w:w="8194" w:type="dxa"/>
          </w:tcPr>
          <w:p w14:paraId="1472B562" w14:textId="0C0B56B5" w:rsidR="00F9493B" w:rsidRDefault="00F9493B" w:rsidP="001F7A0C">
            <w:pPr>
              <w:jc w:val="both"/>
              <w:rPr>
                <w:sz w:val="20"/>
                <w:szCs w:val="20"/>
                <w:lang w:eastAsia="zh-CN"/>
              </w:rPr>
            </w:pPr>
            <w:r>
              <w:rPr>
                <w:sz w:val="20"/>
                <w:szCs w:val="20"/>
                <w:lang w:eastAsia="zh-CN"/>
              </w:rPr>
              <w:t>OK</w:t>
            </w:r>
          </w:p>
        </w:tc>
      </w:tr>
      <w:tr w:rsidR="00B9788A" w:rsidRPr="0016779B" w14:paraId="65E03CC2" w14:textId="77777777" w:rsidTr="00644F48">
        <w:tc>
          <w:tcPr>
            <w:tcW w:w="1435" w:type="dxa"/>
          </w:tcPr>
          <w:p w14:paraId="5E2B4BD1" w14:textId="701526CC" w:rsidR="00B9788A" w:rsidRDefault="00B9788A" w:rsidP="001F7A0C">
            <w:pPr>
              <w:pStyle w:val="BodyText"/>
              <w:spacing w:after="0"/>
              <w:rPr>
                <w:rFonts w:eastAsiaTheme="minorEastAsia"/>
                <w:sz w:val="20"/>
                <w:szCs w:val="20"/>
              </w:rPr>
            </w:pPr>
            <w:r>
              <w:rPr>
                <w:rFonts w:eastAsiaTheme="minorEastAsia"/>
                <w:sz w:val="20"/>
                <w:szCs w:val="20"/>
              </w:rPr>
              <w:t>Intel</w:t>
            </w:r>
          </w:p>
        </w:tc>
        <w:tc>
          <w:tcPr>
            <w:tcW w:w="8194" w:type="dxa"/>
          </w:tcPr>
          <w:p w14:paraId="3E087794" w14:textId="6A0DC5B3" w:rsidR="00B9788A" w:rsidRDefault="00B9788A" w:rsidP="001F7A0C">
            <w:pPr>
              <w:jc w:val="both"/>
              <w:rPr>
                <w:sz w:val="20"/>
                <w:szCs w:val="20"/>
                <w:lang w:eastAsia="zh-CN"/>
              </w:rPr>
            </w:pPr>
            <w:r>
              <w:rPr>
                <w:sz w:val="20"/>
                <w:szCs w:val="20"/>
                <w:lang w:eastAsia="zh-CN"/>
              </w:rPr>
              <w:t>OK</w:t>
            </w:r>
          </w:p>
        </w:tc>
      </w:tr>
      <w:tr w:rsidR="0010206F" w:rsidRPr="0016779B" w14:paraId="53153F19" w14:textId="77777777" w:rsidTr="00644F48">
        <w:tc>
          <w:tcPr>
            <w:tcW w:w="1435" w:type="dxa"/>
          </w:tcPr>
          <w:p w14:paraId="31FEC38D" w14:textId="11D6C087" w:rsidR="0010206F" w:rsidRDefault="0010206F" w:rsidP="001F7A0C">
            <w:pPr>
              <w:pStyle w:val="BodyText"/>
              <w:spacing w:after="0"/>
              <w:rPr>
                <w:rFonts w:eastAsiaTheme="minorEastAsia"/>
                <w:sz w:val="20"/>
                <w:szCs w:val="20"/>
              </w:rPr>
            </w:pPr>
            <w:r>
              <w:rPr>
                <w:rFonts w:eastAsiaTheme="minorEastAsia"/>
                <w:sz w:val="20"/>
                <w:szCs w:val="20"/>
              </w:rPr>
              <w:t>Qualcomm</w:t>
            </w:r>
          </w:p>
        </w:tc>
        <w:tc>
          <w:tcPr>
            <w:tcW w:w="8194" w:type="dxa"/>
          </w:tcPr>
          <w:p w14:paraId="15A0C0E8" w14:textId="6CB300ED" w:rsidR="0010206F" w:rsidRDefault="0010206F" w:rsidP="001F7A0C">
            <w:pPr>
              <w:jc w:val="both"/>
              <w:rPr>
                <w:sz w:val="20"/>
                <w:szCs w:val="20"/>
                <w:lang w:eastAsia="zh-CN"/>
              </w:rPr>
            </w:pPr>
            <w:r>
              <w:rPr>
                <w:sz w:val="20"/>
                <w:szCs w:val="20"/>
                <w:lang w:eastAsia="zh-CN"/>
              </w:rPr>
              <w:t>Support</w:t>
            </w:r>
          </w:p>
        </w:tc>
      </w:tr>
    </w:tbl>
    <w:p w14:paraId="664327CA" w14:textId="05E4CB17" w:rsidR="00572534" w:rsidRDefault="00572534" w:rsidP="00C75234">
      <w:pPr>
        <w:jc w:val="both"/>
      </w:pPr>
    </w:p>
    <w:p w14:paraId="55BCC908" w14:textId="77777777" w:rsidR="00572534" w:rsidRPr="00D220A5" w:rsidRDefault="00572534" w:rsidP="00572534">
      <w:pPr>
        <w:pStyle w:val="Heading5"/>
        <w:rPr>
          <w:lang w:val="en-GB"/>
        </w:rPr>
      </w:pPr>
      <w:r w:rsidRPr="00231A7D">
        <w:rPr>
          <w:lang w:val="en-GB"/>
        </w:rPr>
        <w:t>FL Observation</w:t>
      </w:r>
      <w:r>
        <w:rPr>
          <w:lang w:val="en-GB"/>
        </w:rPr>
        <w:t>s</w:t>
      </w:r>
    </w:p>
    <w:p w14:paraId="2F8D8855" w14:textId="2ABD56E2" w:rsidR="00572534" w:rsidRDefault="00572534" w:rsidP="00C75234">
      <w:pPr>
        <w:jc w:val="both"/>
      </w:pPr>
      <w:r>
        <w:t xml:space="preserve">Good support from the companies. LGE suggested to remove the note and Huawei, </w:t>
      </w:r>
      <w:proofErr w:type="spellStart"/>
      <w:r>
        <w:t>HiSilicon</w:t>
      </w:r>
      <w:proofErr w:type="spellEnd"/>
      <w:r>
        <w:t xml:space="preserve"> to clarify network involvement in the case of carrier specific OOC cases. </w:t>
      </w:r>
    </w:p>
    <w:p w14:paraId="66D048C5" w14:textId="77777777" w:rsidR="00572534" w:rsidRDefault="00572534" w:rsidP="00C75234">
      <w:pPr>
        <w:jc w:val="both"/>
      </w:pPr>
    </w:p>
    <w:p w14:paraId="4DA6B416" w14:textId="7461D218" w:rsidR="007B6CFF" w:rsidRPr="007B6CFF" w:rsidRDefault="007B6CFF" w:rsidP="007B6CFF">
      <w:pPr>
        <w:pStyle w:val="Heading5"/>
      </w:pPr>
      <w:r w:rsidRPr="00073685">
        <w:rPr>
          <w:highlight w:val="yellow"/>
        </w:rPr>
        <w:t>[</w:t>
      </w:r>
      <w:r w:rsidR="0064069F">
        <w:rPr>
          <w:highlight w:val="yellow"/>
        </w:rPr>
        <w:t>MEDIUM</w:t>
      </w:r>
      <w:r w:rsidRPr="00073685">
        <w:rPr>
          <w:highlight w:val="yellow"/>
        </w:rPr>
        <w:t xml:space="preserve">] </w:t>
      </w:r>
      <w:r w:rsidRPr="00143915">
        <w:rPr>
          <w:highlight w:val="yellow"/>
        </w:rPr>
        <w:t xml:space="preserve">Feature Lead Proposal </w:t>
      </w:r>
      <w:r w:rsidRPr="000E7015">
        <w:rPr>
          <w:sz w:val="22"/>
          <w:highlight w:val="yellow"/>
        </w:rPr>
        <w:t>7.1.2-v</w:t>
      </w:r>
      <w:r>
        <w:rPr>
          <w:sz w:val="22"/>
        </w:rPr>
        <w:t>2</w:t>
      </w:r>
    </w:p>
    <w:p w14:paraId="0F5785F0" w14:textId="77777777" w:rsidR="007B6CFF" w:rsidRDefault="007B6CFF" w:rsidP="007B6CF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BBA08C7" w14:textId="77777777" w:rsidR="007B6CFF" w:rsidRPr="00CC2D28" w:rsidRDefault="007B6CFF" w:rsidP="007B6CFF">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AEF83CD" w14:textId="685AD42C" w:rsidR="007B6CFF" w:rsidRDefault="00572534" w:rsidP="007B6CFF">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007B6CFF">
        <w:rPr>
          <w:rFonts w:ascii="Times New Roman" w:eastAsiaTheme="minorEastAsia" w:hAnsi="Times New Roman" w:cs="Times New Roman"/>
          <w:sz w:val="24"/>
          <w:szCs w:val="24"/>
          <w:lang w:eastAsia="ko-KR"/>
        </w:rPr>
        <w:t xml:space="preserve">Note: </w:t>
      </w:r>
      <w:r w:rsidR="007B6CFF" w:rsidRPr="007D5807">
        <w:rPr>
          <w:rFonts w:ascii="Times New Roman" w:eastAsiaTheme="minorEastAsia" w:hAnsi="Times New Roman" w:cs="Times New Roman"/>
          <w:sz w:val="24"/>
          <w:szCs w:val="24"/>
          <w:lang w:eastAsia="ko-KR"/>
        </w:rPr>
        <w:t xml:space="preserve"> </w:t>
      </w:r>
      <w:r w:rsidR="007B6CFF" w:rsidRPr="00CC2D28">
        <w:rPr>
          <w:rFonts w:ascii="Times New Roman" w:eastAsiaTheme="minorEastAsia" w:hAnsi="Times New Roman" w:cs="Times New Roman"/>
          <w:sz w:val="24"/>
          <w:szCs w:val="24"/>
          <w:lang w:eastAsia="ko-KR"/>
        </w:rPr>
        <w:t xml:space="preserve">Positioning architecture and </w:t>
      </w:r>
      <w:proofErr w:type="spellStart"/>
      <w:r w:rsidR="007B6CFF" w:rsidRPr="00CC2D28">
        <w:rPr>
          <w:rFonts w:ascii="Times New Roman" w:eastAsiaTheme="minorEastAsia" w:hAnsi="Times New Roman" w:cs="Times New Roman"/>
          <w:sz w:val="24"/>
          <w:szCs w:val="24"/>
          <w:lang w:eastAsia="ko-KR"/>
        </w:rPr>
        <w:t>signalling</w:t>
      </w:r>
      <w:proofErr w:type="spellEnd"/>
      <w:r w:rsidR="007B6CFF" w:rsidRPr="00CC2D28">
        <w:rPr>
          <w:rFonts w:ascii="Times New Roman" w:eastAsiaTheme="minorEastAsia" w:hAnsi="Times New Roman" w:cs="Times New Roman"/>
          <w:sz w:val="24"/>
          <w:szCs w:val="24"/>
          <w:lang w:eastAsia="ko-KR"/>
        </w:rPr>
        <w:t xml:space="preserve"> procedures are up </w:t>
      </w:r>
      <w:r w:rsidR="007B6CFF" w:rsidRPr="007D5807">
        <w:rPr>
          <w:rFonts w:ascii="Times New Roman" w:eastAsiaTheme="minorEastAsia" w:hAnsi="Times New Roman" w:cs="Times New Roman"/>
          <w:sz w:val="24"/>
          <w:szCs w:val="24"/>
          <w:lang w:eastAsia="ko-KR"/>
        </w:rPr>
        <w:t>for study in the other WGs</w:t>
      </w:r>
      <w:r>
        <w:rPr>
          <w:rFonts w:ascii="Times New Roman" w:eastAsiaTheme="minorEastAsia" w:hAnsi="Times New Roman" w:cs="Times New Roman"/>
          <w:sz w:val="24"/>
          <w:szCs w:val="24"/>
          <w:lang w:eastAsia="ko-KR"/>
        </w:rPr>
        <w:t>]</w:t>
      </w:r>
    </w:p>
    <w:p w14:paraId="02BC38F1" w14:textId="13C58AA2" w:rsidR="00572534" w:rsidRDefault="00F52593" w:rsidP="003E08E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Pr>
          <w:rFonts w:ascii="Times New Roman" w:eastAsiaTheme="minorEastAsia" w:hAnsi="Times New Roman" w:cs="Times New Roman"/>
          <w:color w:val="00B0F0"/>
          <w:sz w:val="24"/>
          <w:szCs w:val="24"/>
          <w:lang w:eastAsia="ko-KR"/>
        </w:rPr>
        <w:t xml:space="preserve">Network involvement for </w:t>
      </w:r>
      <w:proofErr w:type="gramStart"/>
      <w:r>
        <w:rPr>
          <w:rFonts w:ascii="Times New Roman" w:eastAsiaTheme="minorEastAsia" w:hAnsi="Times New Roman" w:cs="Times New Roman"/>
          <w:color w:val="00B0F0"/>
          <w:sz w:val="24"/>
          <w:szCs w:val="24"/>
          <w:lang w:eastAsia="ko-KR"/>
        </w:rPr>
        <w:t>c</w:t>
      </w:r>
      <w:r w:rsidRPr="00F52593">
        <w:rPr>
          <w:rFonts w:ascii="Times New Roman" w:eastAsiaTheme="minorEastAsia" w:hAnsi="Times New Roman" w:cs="Times New Roman"/>
          <w:color w:val="00B0F0"/>
          <w:sz w:val="24"/>
          <w:szCs w:val="24"/>
          <w:lang w:eastAsia="ko-KR"/>
        </w:rPr>
        <w:t>arrier-specific</w:t>
      </w:r>
      <w:proofErr w:type="gramEnd"/>
      <w:r w:rsidRPr="00F52593">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Out Of coverage scenarios</w:t>
      </w:r>
    </w:p>
    <w:p w14:paraId="1C642027" w14:textId="77777777" w:rsidR="003E08E0" w:rsidRPr="003E08E0" w:rsidRDefault="003E08E0" w:rsidP="003E08E0">
      <w:pPr>
        <w:pStyle w:val="ListParagraph"/>
        <w:ind w:left="360"/>
        <w:jc w:val="both"/>
        <w:rPr>
          <w:rFonts w:ascii="Times New Roman" w:eastAsiaTheme="minorEastAsia" w:hAnsi="Times New Roman" w:cs="Times New Roman"/>
          <w:color w:val="00B0F0"/>
          <w:sz w:val="24"/>
          <w:szCs w:val="24"/>
          <w:lang w:eastAsia="ko-KR"/>
        </w:rPr>
      </w:pPr>
    </w:p>
    <w:p w14:paraId="095B516A" w14:textId="77777777" w:rsidR="0057674A" w:rsidRDefault="00572534" w:rsidP="00572534">
      <w:pPr>
        <w:rPr>
          <w:lang w:val="en-GB"/>
        </w:rPr>
      </w:pPr>
      <w:r>
        <w:rPr>
          <w:lang w:val="en-GB"/>
        </w:rPr>
        <w:t xml:space="preserve">Companies are encouraged to </w:t>
      </w:r>
    </w:p>
    <w:p w14:paraId="016B417A" w14:textId="1414FB32" w:rsidR="0057674A" w:rsidRPr="0057674A" w:rsidRDefault="00572534"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 xml:space="preserve">provide </w:t>
      </w:r>
      <w:r w:rsidR="0057674A" w:rsidRPr="0057674A">
        <w:rPr>
          <w:rFonts w:ascii="Times New Roman" w:eastAsiaTheme="minorEastAsia" w:hAnsi="Times New Roman" w:cs="Times New Roman"/>
          <w:sz w:val="24"/>
          <w:szCs w:val="24"/>
          <w:lang w:val="en-GB" w:eastAsia="ko-KR"/>
        </w:rPr>
        <w:t xml:space="preserve">their views </w:t>
      </w:r>
      <w:r w:rsidRPr="0057674A">
        <w:rPr>
          <w:rFonts w:ascii="Times New Roman" w:eastAsiaTheme="minorEastAsia" w:hAnsi="Times New Roman" w:cs="Times New Roman"/>
          <w:sz w:val="24"/>
          <w:szCs w:val="24"/>
          <w:lang w:val="en-GB" w:eastAsia="ko-KR"/>
        </w:rPr>
        <w:t>whether they think Note is essential</w:t>
      </w:r>
      <w:r w:rsidR="003E08E0" w:rsidRPr="0057674A">
        <w:rPr>
          <w:rFonts w:ascii="Times New Roman" w:eastAsiaTheme="minorEastAsia" w:hAnsi="Times New Roman" w:cs="Times New Roman"/>
          <w:sz w:val="24"/>
          <w:szCs w:val="24"/>
          <w:lang w:val="en-GB" w:eastAsia="ko-KR"/>
        </w:rPr>
        <w:t xml:space="preserve"> to be </w:t>
      </w:r>
      <w:r w:rsidR="0057674A" w:rsidRPr="0057674A">
        <w:rPr>
          <w:rFonts w:ascii="Times New Roman" w:eastAsiaTheme="minorEastAsia" w:hAnsi="Times New Roman" w:cs="Times New Roman"/>
          <w:sz w:val="24"/>
          <w:szCs w:val="24"/>
          <w:lang w:val="en-GB" w:eastAsia="ko-KR"/>
        </w:rPr>
        <w:t>kept</w:t>
      </w:r>
      <w:r w:rsidR="003E08E0" w:rsidRPr="0057674A">
        <w:rPr>
          <w:rFonts w:ascii="Times New Roman" w:eastAsiaTheme="minorEastAsia" w:hAnsi="Times New Roman" w:cs="Times New Roman"/>
          <w:sz w:val="24"/>
          <w:szCs w:val="24"/>
          <w:lang w:val="en-GB" w:eastAsia="ko-KR"/>
        </w:rPr>
        <w:t xml:space="preserve"> at this point</w:t>
      </w:r>
      <w:r w:rsidRPr="0057674A">
        <w:rPr>
          <w:rFonts w:ascii="Times New Roman" w:eastAsiaTheme="minorEastAsia" w:hAnsi="Times New Roman" w:cs="Times New Roman"/>
          <w:sz w:val="24"/>
          <w:szCs w:val="24"/>
          <w:lang w:val="en-GB" w:eastAsia="ko-KR"/>
        </w:rPr>
        <w:t xml:space="preserve"> or can be removed</w:t>
      </w:r>
      <w:r w:rsidR="0057674A" w:rsidRPr="0057674A">
        <w:rPr>
          <w:rFonts w:ascii="Times New Roman" w:eastAsiaTheme="minorEastAsia" w:hAnsi="Times New Roman" w:cs="Times New Roman"/>
          <w:sz w:val="24"/>
          <w:szCs w:val="24"/>
          <w:lang w:val="en-GB" w:eastAsia="ko-KR"/>
        </w:rPr>
        <w:t xml:space="preserve">. </w:t>
      </w:r>
    </w:p>
    <w:p w14:paraId="01DD452E" w14:textId="37DF7347" w:rsidR="00572534" w:rsidRPr="0057674A" w:rsidRDefault="0057674A"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W</w:t>
      </w:r>
      <w:r w:rsidR="00572534" w:rsidRPr="0057674A">
        <w:rPr>
          <w:rFonts w:ascii="Times New Roman" w:eastAsiaTheme="minorEastAsia" w:hAnsi="Times New Roman" w:cs="Times New Roman"/>
          <w:sz w:val="24"/>
          <w:szCs w:val="24"/>
          <w:lang w:val="en-GB" w:eastAsia="ko-KR"/>
        </w:rPr>
        <w:t>hether they are OK with the new FFS added</w:t>
      </w:r>
      <w:r w:rsidRPr="0057674A">
        <w:rPr>
          <w:rFonts w:ascii="Times New Roman" w:eastAsiaTheme="minorEastAsia" w:hAnsi="Times New Roman" w:cs="Times New Roman"/>
          <w:sz w:val="24"/>
          <w:szCs w:val="24"/>
          <w:lang w:val="en-GB" w:eastAsia="ko-KR"/>
        </w:rPr>
        <w:t xml:space="preserve">. If </w:t>
      </w:r>
      <w:proofErr w:type="gramStart"/>
      <w:r w:rsidRPr="0057674A">
        <w:rPr>
          <w:rFonts w:ascii="Times New Roman" w:eastAsiaTheme="minorEastAsia" w:hAnsi="Times New Roman" w:cs="Times New Roman"/>
          <w:sz w:val="24"/>
          <w:szCs w:val="24"/>
          <w:lang w:val="en-GB" w:eastAsia="ko-KR"/>
        </w:rPr>
        <w:t>not</w:t>
      </w:r>
      <w:proofErr w:type="gramEnd"/>
      <w:r w:rsidRPr="0057674A">
        <w:rPr>
          <w:rFonts w:ascii="Times New Roman" w:eastAsiaTheme="minorEastAsia" w:hAnsi="Times New Roman" w:cs="Times New Roman"/>
          <w:sz w:val="24"/>
          <w:szCs w:val="24"/>
          <w:lang w:val="en-GB" w:eastAsia="ko-KR"/>
        </w:rPr>
        <w:t xml:space="preserve"> why?</w:t>
      </w:r>
    </w:p>
    <w:p w14:paraId="253498F4" w14:textId="77777777" w:rsidR="00572534" w:rsidRPr="00572534" w:rsidRDefault="00572534" w:rsidP="00572534">
      <w:pPr>
        <w:rPr>
          <w:lang w:val="en-GB"/>
        </w:rPr>
      </w:pPr>
    </w:p>
    <w:p w14:paraId="56EDDC59" w14:textId="7F8A967D" w:rsidR="001B3531" w:rsidRPr="0016779B" w:rsidRDefault="001B3531" w:rsidP="001B3531">
      <w:pPr>
        <w:pStyle w:val="Heading5"/>
        <w:rPr>
          <w:lang w:val="en-GB"/>
        </w:rPr>
      </w:pPr>
      <w:proofErr w:type="gramStart"/>
      <w:r w:rsidRPr="0016779B">
        <w:rPr>
          <w:lang w:val="en-GB"/>
        </w:rPr>
        <w:t>Companies</w:t>
      </w:r>
      <w:proofErr w:type="gramEnd"/>
      <w:r w:rsidRPr="0016779B">
        <w:rPr>
          <w:lang w:val="en-GB"/>
        </w:rPr>
        <w:t xml:space="preserve"> views</w:t>
      </w:r>
    </w:p>
    <w:p w14:paraId="7E2B23BC" w14:textId="77777777" w:rsidR="001B3531" w:rsidRDefault="001B3531" w:rsidP="001B3531">
      <w:pPr>
        <w:rPr>
          <w:lang w:val="en-GB"/>
        </w:rPr>
      </w:pPr>
    </w:p>
    <w:tbl>
      <w:tblPr>
        <w:tblStyle w:val="TableGrid"/>
        <w:tblW w:w="0" w:type="auto"/>
        <w:tblLook w:val="04A0" w:firstRow="1" w:lastRow="0" w:firstColumn="1" w:lastColumn="0" w:noHBand="0" w:noVBand="1"/>
      </w:tblPr>
      <w:tblGrid>
        <w:gridCol w:w="1435"/>
        <w:gridCol w:w="8194"/>
      </w:tblGrid>
      <w:tr w:rsidR="001B3531" w:rsidRPr="004C6A0D" w14:paraId="1069ACD0" w14:textId="77777777" w:rsidTr="00A96223">
        <w:tc>
          <w:tcPr>
            <w:tcW w:w="1435" w:type="dxa"/>
          </w:tcPr>
          <w:p w14:paraId="5806E898" w14:textId="39820F7E" w:rsidR="001B3531" w:rsidRPr="004C6A0D" w:rsidRDefault="001B3531" w:rsidP="00A96223">
            <w:pPr>
              <w:pStyle w:val="BodyText"/>
              <w:spacing w:after="0"/>
              <w:rPr>
                <w:rFonts w:eastAsiaTheme="minorEastAsia"/>
                <w:sz w:val="20"/>
                <w:szCs w:val="20"/>
              </w:rPr>
            </w:pPr>
          </w:p>
        </w:tc>
        <w:tc>
          <w:tcPr>
            <w:tcW w:w="8194" w:type="dxa"/>
          </w:tcPr>
          <w:p w14:paraId="1C15EE75" w14:textId="411764C7" w:rsidR="001B3531" w:rsidRPr="004C6A0D" w:rsidRDefault="001B3531" w:rsidP="00A96223">
            <w:pPr>
              <w:pStyle w:val="BodyText"/>
              <w:spacing w:after="0"/>
              <w:rPr>
                <w:rFonts w:eastAsiaTheme="minorEastAsia"/>
                <w:sz w:val="20"/>
                <w:szCs w:val="20"/>
              </w:rPr>
            </w:pPr>
          </w:p>
        </w:tc>
      </w:tr>
    </w:tbl>
    <w:p w14:paraId="603DEF97" w14:textId="77777777" w:rsidR="00C75234" w:rsidRPr="00C75234" w:rsidRDefault="00C75234" w:rsidP="00C75234">
      <w:pPr>
        <w:jc w:val="both"/>
      </w:pPr>
    </w:p>
    <w:p w14:paraId="431D4C7F"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560C7967" w14:textId="77777777" w:rsidR="00427EA0" w:rsidRPr="00427EA0" w:rsidRDefault="00427EA0" w:rsidP="00427EA0">
      <w:pPr>
        <w:rPr>
          <w:lang w:eastAsia="zh-CN"/>
        </w:rPr>
      </w:pPr>
    </w:p>
    <w:p w14:paraId="379A5962"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the following proposals are identified with regards to the sidelink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0CFE3C29" w14:textId="77777777" w:rsidTr="00C87741">
        <w:tc>
          <w:tcPr>
            <w:tcW w:w="1525" w:type="dxa"/>
          </w:tcPr>
          <w:p w14:paraId="3763CCD5"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0AB5E51E"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7F236C4A" w14:textId="77777777" w:rsidR="000C6C61" w:rsidRPr="00F1244F" w:rsidRDefault="000C6C61" w:rsidP="00C87741">
            <w:pPr>
              <w:pStyle w:val="BodyText"/>
              <w:spacing w:after="0"/>
              <w:rPr>
                <w:sz w:val="20"/>
                <w:szCs w:val="20"/>
              </w:rPr>
            </w:pPr>
          </w:p>
        </w:tc>
      </w:tr>
      <w:tr w:rsidR="000C6C61" w:rsidRPr="00F1244F" w14:paraId="242EDEF3" w14:textId="77777777" w:rsidTr="00C87741">
        <w:tc>
          <w:tcPr>
            <w:tcW w:w="1525" w:type="dxa"/>
          </w:tcPr>
          <w:p w14:paraId="1056AC51"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681D547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483E96E0"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39C8D5E5" w14:textId="77777777" w:rsidTr="00C87741">
        <w:tc>
          <w:tcPr>
            <w:tcW w:w="1525" w:type="dxa"/>
          </w:tcPr>
          <w:p w14:paraId="352BE65F"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70319909" w14:textId="77777777" w:rsidR="000C6C61" w:rsidRPr="00F1244F" w:rsidRDefault="000C6C61" w:rsidP="00C87741">
            <w:pPr>
              <w:pStyle w:val="BodyText"/>
              <w:spacing w:after="0"/>
              <w:rPr>
                <w:sz w:val="20"/>
                <w:szCs w:val="20"/>
              </w:rPr>
            </w:pPr>
            <w:r w:rsidRPr="0023529D">
              <w:rPr>
                <w:sz w:val="20"/>
                <w:szCs w:val="20"/>
              </w:rPr>
              <w:t>Integrate the reporting of sidelink measurements into the reporting framework for DL-TDOA, UL-TDOA and multi-RTT based positioning</w:t>
            </w:r>
          </w:p>
        </w:tc>
      </w:tr>
      <w:tr w:rsidR="000C6C61" w:rsidRPr="00F1244F" w14:paraId="7E5AB514" w14:textId="77777777" w:rsidTr="00C87741">
        <w:tc>
          <w:tcPr>
            <w:tcW w:w="1525" w:type="dxa"/>
          </w:tcPr>
          <w:p w14:paraId="68C2941F"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BB9529D"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5FA31358" w14:textId="77777777" w:rsidR="000C6C61" w:rsidRPr="00F1244F" w:rsidRDefault="000C6C61" w:rsidP="00C87741">
            <w:pPr>
              <w:pStyle w:val="BodyText"/>
              <w:spacing w:after="0"/>
              <w:rPr>
                <w:sz w:val="20"/>
                <w:szCs w:val="20"/>
              </w:rPr>
            </w:pPr>
          </w:p>
          <w:p w14:paraId="0E2A0DA9"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71BED592" w14:textId="77777777" w:rsidTr="00C87741">
        <w:tc>
          <w:tcPr>
            <w:tcW w:w="1525" w:type="dxa"/>
          </w:tcPr>
          <w:p w14:paraId="78E1B24E"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58245DD"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1A40A7BD" w14:textId="77777777" w:rsidTr="00C87741">
        <w:tc>
          <w:tcPr>
            <w:tcW w:w="1525" w:type="dxa"/>
          </w:tcPr>
          <w:p w14:paraId="41143B46"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4032C25F" w14:textId="77777777" w:rsidR="000C6C61" w:rsidRPr="00915FBB" w:rsidRDefault="000C6C61" w:rsidP="00C87741">
            <w:pPr>
              <w:pStyle w:val="3GPPText"/>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76579D76" w14:textId="77777777" w:rsidR="000C6C61" w:rsidRPr="0023529D" w:rsidRDefault="000C6C61" w:rsidP="00C87741">
            <w:pPr>
              <w:pStyle w:val="maintext"/>
              <w:spacing w:before="0" w:after="0"/>
              <w:ind w:firstLineChars="0" w:firstLine="0"/>
            </w:pPr>
            <w:r w:rsidRPr="00915FBB">
              <w:rPr>
                <w:bCs/>
              </w:rPr>
              <w:t xml:space="preserve">In general, the measurement reports can be routed to the LMF via a serving </w:t>
            </w:r>
            <w:proofErr w:type="spellStart"/>
            <w:r w:rsidRPr="00915FBB">
              <w:rPr>
                <w:bCs/>
              </w:rPr>
              <w:t>gNB</w:t>
            </w:r>
            <w:proofErr w:type="spellEnd"/>
            <w:r w:rsidRPr="00915FBB">
              <w:rPr>
                <w:bCs/>
              </w:rPr>
              <w:t xml:space="preserve">. Similar to </w:t>
            </w:r>
            <w:proofErr w:type="spellStart"/>
            <w:r w:rsidRPr="00915FBB">
              <w:rPr>
                <w:bCs/>
              </w:rPr>
              <w:t>Uu</w:t>
            </w:r>
            <w:proofErr w:type="spellEnd"/>
            <w:r w:rsidRPr="00915FBB">
              <w:rPr>
                <w:bCs/>
              </w:rPr>
              <w:t xml:space="preserve"> positioning, GNSS-RTK assistance data or other assistance information may be broadcasted by serving cell when in coverage.</w:t>
            </w:r>
          </w:p>
        </w:tc>
      </w:tr>
      <w:tr w:rsidR="000C6C61" w:rsidRPr="00F1244F" w14:paraId="32CEBD29" w14:textId="77777777" w:rsidTr="00C87741">
        <w:tc>
          <w:tcPr>
            <w:tcW w:w="1525" w:type="dxa"/>
          </w:tcPr>
          <w:p w14:paraId="3D6FB87B"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020510B8"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75F01A4" w14:textId="77777777" w:rsidR="000C6C61" w:rsidRPr="00915FBB" w:rsidRDefault="000C6C61" w:rsidP="00C87741">
            <w:pPr>
              <w:pStyle w:val="3GPPText"/>
              <w:rPr>
                <w:bCs/>
                <w:sz w:val="20"/>
                <w:lang w:eastAsia="ko-KR"/>
              </w:rPr>
            </w:pPr>
            <w:r w:rsidRPr="00F1244F">
              <w:rPr>
                <w:sz w:val="20"/>
              </w:rPr>
              <w:t>Study information to be included in a sidelink positioning measurement report, in addition to the basic UE measurements, including at least the following: time stamp(s), quality metric(s), UE-ID(s), SL-PRS resource ID(s).</w:t>
            </w:r>
          </w:p>
        </w:tc>
      </w:tr>
      <w:tr w:rsidR="00883CB1" w:rsidRPr="00F1244F" w14:paraId="3339503C" w14:textId="77777777" w:rsidTr="00C87741">
        <w:tc>
          <w:tcPr>
            <w:tcW w:w="1525" w:type="dxa"/>
          </w:tcPr>
          <w:p w14:paraId="403B8A70"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473ABB89" w14:textId="77777777" w:rsidR="00883CB1" w:rsidRPr="00F1244F" w:rsidRDefault="00883CB1" w:rsidP="00883CB1">
            <w:pPr>
              <w:pStyle w:val="BodyText"/>
              <w:spacing w:after="0"/>
              <w:rPr>
                <w:sz w:val="20"/>
                <w:szCs w:val="20"/>
              </w:rPr>
            </w:pPr>
            <w:r w:rsidRPr="004E0476">
              <w:rPr>
                <w:spacing w:val="-2"/>
              </w:rPr>
              <w:t>For studying sidelink positioning method (e.g., TDO, RTT, AOA/D, …) keep L1/L2 layer impact being minimum and independent of sidelink positioning signal design.</w:t>
            </w:r>
          </w:p>
        </w:tc>
      </w:tr>
    </w:tbl>
    <w:p w14:paraId="38C7E2FE" w14:textId="77777777" w:rsidR="000C6C61" w:rsidRDefault="000C6C61" w:rsidP="000C6C61">
      <w:pPr>
        <w:rPr>
          <w:lang w:eastAsia="zh-CN"/>
        </w:rPr>
      </w:pPr>
    </w:p>
    <w:p w14:paraId="675BF1E7" w14:textId="77777777" w:rsidR="00D313D4" w:rsidRDefault="00D313D4" w:rsidP="00D313D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4D5C1DA2" w14:textId="77777777" w:rsidR="00D313D4" w:rsidRDefault="00D313D4" w:rsidP="000C6C61">
      <w:pPr>
        <w:rPr>
          <w:lang w:eastAsia="zh-CN"/>
        </w:rPr>
      </w:pPr>
    </w:p>
    <w:p w14:paraId="61E9AD36" w14:textId="77777777"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CA6D6E5" w14:textId="77777777" w:rsidR="000C6C61" w:rsidRPr="006549B4" w:rsidRDefault="000C6C61" w:rsidP="006549B4">
      <w:pPr>
        <w:jc w:val="both"/>
      </w:pPr>
      <w:r w:rsidRPr="006549B4">
        <w:t>With regards to the Sidelink Positioning measurement report,</w:t>
      </w:r>
    </w:p>
    <w:p w14:paraId="078EE6B6"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10358D97"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7185998B"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high-layer report. </w:t>
      </w:r>
    </w:p>
    <w:p w14:paraId="2D605279" w14:textId="77777777" w:rsidR="000C6C61" w:rsidRPr="00BB6F3E" w:rsidRDefault="000C6C61" w:rsidP="000C6C61"/>
    <w:p w14:paraId="6348B1DD" w14:textId="77777777" w:rsidR="000C6C61" w:rsidRPr="0016779B" w:rsidRDefault="000C6C61" w:rsidP="000C6C61">
      <w:pPr>
        <w:pStyle w:val="Heading5"/>
        <w:rPr>
          <w:lang w:val="en-GB"/>
        </w:rPr>
      </w:pPr>
      <w:r w:rsidRPr="0016779B">
        <w:rPr>
          <w:lang w:val="en-GB"/>
        </w:rPr>
        <w:t>Companies views</w:t>
      </w:r>
    </w:p>
    <w:p w14:paraId="76DC572E"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9ACA784" w14:textId="77777777" w:rsidTr="00C87741">
        <w:tc>
          <w:tcPr>
            <w:tcW w:w="1435" w:type="dxa"/>
          </w:tcPr>
          <w:p w14:paraId="7E096F20"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4AF922B9" w14:textId="77777777" w:rsidR="002A0FF9" w:rsidRDefault="002A0FF9" w:rsidP="00C87741">
            <w:pPr>
              <w:jc w:val="both"/>
              <w:rPr>
                <w:sz w:val="20"/>
                <w:szCs w:val="20"/>
                <w:lang w:eastAsia="zh-CN"/>
              </w:rPr>
            </w:pPr>
            <w:r>
              <w:rPr>
                <w:rFonts w:hint="eastAsia"/>
                <w:sz w:val="20"/>
                <w:szCs w:val="20"/>
                <w:lang w:eastAsia="zh-CN"/>
              </w:rPr>
              <w:t>Support.</w:t>
            </w:r>
          </w:p>
          <w:p w14:paraId="52B5F609"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3C1F9DC6" w14:textId="77777777" w:rsidTr="00C87741">
        <w:tc>
          <w:tcPr>
            <w:tcW w:w="1435" w:type="dxa"/>
          </w:tcPr>
          <w:p w14:paraId="5FA32A2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95D52B" w14:textId="77777777"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685C6229" w14:textId="77777777" w:rsidTr="00C87741">
        <w:tc>
          <w:tcPr>
            <w:tcW w:w="1435" w:type="dxa"/>
          </w:tcPr>
          <w:p w14:paraId="23F495E4"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792700F3" w14:textId="77777777"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6B450D1C" w14:textId="77777777" w:rsidTr="00C87741">
        <w:tc>
          <w:tcPr>
            <w:tcW w:w="1435" w:type="dxa"/>
          </w:tcPr>
          <w:p w14:paraId="3B2EB0B6" w14:textId="77777777"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93E0C97" w14:textId="77777777" w:rsidR="00AE0952" w:rsidRDefault="00AE0952" w:rsidP="00ED479F">
            <w:pPr>
              <w:jc w:val="both"/>
              <w:rPr>
                <w:sz w:val="20"/>
                <w:szCs w:val="20"/>
                <w:lang w:eastAsia="zh-CN"/>
              </w:rPr>
            </w:pPr>
            <w:r>
              <w:rPr>
                <w:sz w:val="20"/>
                <w:szCs w:val="20"/>
                <w:lang w:eastAsia="zh-CN"/>
              </w:rPr>
              <w:t xml:space="preserve">With regards to Huawei, </w:t>
            </w:r>
            <w:proofErr w:type="spellStart"/>
            <w:r>
              <w:rPr>
                <w:sz w:val="20"/>
                <w:szCs w:val="20"/>
                <w:lang w:eastAsia="zh-CN"/>
              </w:rPr>
              <w:t>HiSilicon</w:t>
            </w:r>
            <w:proofErr w:type="spellEnd"/>
            <w:r>
              <w:rPr>
                <w:sz w:val="20"/>
                <w:szCs w:val="20"/>
                <w:lang w:eastAsia="zh-CN"/>
              </w:rPr>
              <w:t xml:space="preserve">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2C75A17F" w14:textId="77777777" w:rsidR="00AE0952" w:rsidRDefault="00AE0952" w:rsidP="00ED479F">
            <w:pPr>
              <w:jc w:val="both"/>
              <w:rPr>
                <w:sz w:val="20"/>
                <w:szCs w:val="20"/>
                <w:lang w:eastAsia="zh-CN"/>
              </w:rPr>
            </w:pPr>
          </w:p>
          <w:p w14:paraId="37C15828" w14:textId="77777777"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0F5FDA44" w14:textId="77777777" w:rsidR="00AE0952" w:rsidRDefault="00AE0952" w:rsidP="00ED479F">
            <w:pPr>
              <w:jc w:val="both"/>
              <w:rPr>
                <w:sz w:val="20"/>
                <w:szCs w:val="20"/>
                <w:lang w:eastAsia="zh-CN"/>
              </w:rPr>
            </w:pPr>
          </w:p>
        </w:tc>
      </w:tr>
      <w:tr w:rsidR="00AD23C9" w:rsidRPr="00D37441" w14:paraId="66450C44" w14:textId="77777777" w:rsidTr="00C87741">
        <w:tc>
          <w:tcPr>
            <w:tcW w:w="1435" w:type="dxa"/>
          </w:tcPr>
          <w:p w14:paraId="5314E408" w14:textId="77777777" w:rsidR="00AD23C9" w:rsidRPr="00736E26" w:rsidRDefault="00AD23C9" w:rsidP="00AD23C9">
            <w:pPr>
              <w:pStyle w:val="BodyText"/>
              <w:spacing w:after="0"/>
              <w:rPr>
                <w:rFonts w:eastAsiaTheme="minorEastAsia"/>
                <w:sz w:val="20"/>
                <w:szCs w:val="20"/>
              </w:rPr>
            </w:pPr>
            <w:proofErr w:type="spellStart"/>
            <w:r w:rsidRPr="00736E26">
              <w:rPr>
                <w:rFonts w:eastAsiaTheme="minorEastAsia"/>
                <w:sz w:val="20"/>
                <w:szCs w:val="20"/>
              </w:rPr>
              <w:t>InterDigital</w:t>
            </w:r>
            <w:proofErr w:type="spellEnd"/>
          </w:p>
        </w:tc>
        <w:tc>
          <w:tcPr>
            <w:tcW w:w="8194" w:type="dxa"/>
          </w:tcPr>
          <w:p w14:paraId="637CE04B"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8B591D6" w14:textId="77777777" w:rsidR="008276C3" w:rsidRDefault="008276C3" w:rsidP="00AD23C9">
            <w:pPr>
              <w:jc w:val="both"/>
              <w:rPr>
                <w:sz w:val="20"/>
                <w:szCs w:val="20"/>
              </w:rPr>
            </w:pPr>
          </w:p>
          <w:p w14:paraId="78A88A7E"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74D5F61C" w14:textId="77777777" w:rsidR="008276C3" w:rsidRPr="006549B4" w:rsidRDefault="008276C3" w:rsidP="008276C3">
            <w:pPr>
              <w:jc w:val="both"/>
            </w:pPr>
            <w:r w:rsidRPr="006549B4">
              <w:t>With regards to the Sidelink Positioning measurement report,</w:t>
            </w:r>
          </w:p>
          <w:p w14:paraId="4F4F9791"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3B767835"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AEE5D9F"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358A8AD5" w14:textId="77777777" w:rsidR="008276C3" w:rsidRDefault="008276C3" w:rsidP="00AD23C9">
            <w:pPr>
              <w:jc w:val="both"/>
              <w:rPr>
                <w:sz w:val="20"/>
                <w:szCs w:val="20"/>
              </w:rPr>
            </w:pPr>
          </w:p>
          <w:p w14:paraId="1EFCE0B4" w14:textId="77777777" w:rsidR="008276C3" w:rsidRDefault="008276C3" w:rsidP="00AD23C9">
            <w:pPr>
              <w:jc w:val="both"/>
              <w:rPr>
                <w:sz w:val="20"/>
                <w:szCs w:val="20"/>
                <w:lang w:eastAsia="zh-CN"/>
              </w:rPr>
            </w:pPr>
          </w:p>
        </w:tc>
      </w:tr>
      <w:tr w:rsidR="00814912" w14:paraId="302B6A51" w14:textId="77777777" w:rsidTr="00D36803">
        <w:tc>
          <w:tcPr>
            <w:tcW w:w="1435" w:type="dxa"/>
          </w:tcPr>
          <w:p w14:paraId="01F4735C"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9FA3E0E" w14:textId="77777777"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2599847C" w14:textId="77777777" w:rsidTr="001916B6">
        <w:tc>
          <w:tcPr>
            <w:tcW w:w="1435" w:type="dxa"/>
            <w:hideMark/>
          </w:tcPr>
          <w:p w14:paraId="0C9A7DFF"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1DE04793" w14:textId="77777777" w:rsidR="001916B6" w:rsidRDefault="001916B6">
            <w:pPr>
              <w:jc w:val="both"/>
              <w:rPr>
                <w:sz w:val="20"/>
                <w:szCs w:val="20"/>
                <w:lang w:eastAsia="zh-CN"/>
              </w:rPr>
            </w:pPr>
            <w:r>
              <w:rPr>
                <w:sz w:val="20"/>
                <w:szCs w:val="20"/>
                <w:lang w:eastAsia="zh-CN"/>
              </w:rPr>
              <w:t>Support.</w:t>
            </w:r>
          </w:p>
          <w:p w14:paraId="4026A520" w14:textId="77777777" w:rsidR="001916B6" w:rsidRDefault="001916B6">
            <w:pPr>
              <w:jc w:val="both"/>
              <w:rPr>
                <w:sz w:val="20"/>
                <w:szCs w:val="20"/>
                <w:lang w:eastAsia="zh-CN"/>
              </w:rPr>
            </w:pPr>
            <w:r>
              <w:rPr>
                <w:sz w:val="20"/>
                <w:szCs w:val="20"/>
                <w:lang w:eastAsia="zh-CN"/>
              </w:rPr>
              <w:t xml:space="preserve">We prefer to reuse the design in NR </w:t>
            </w:r>
            <w:proofErr w:type="spellStart"/>
            <w:r>
              <w:rPr>
                <w:sz w:val="20"/>
                <w:szCs w:val="20"/>
                <w:lang w:eastAsia="zh-CN"/>
              </w:rPr>
              <w:t>Uu</w:t>
            </w:r>
            <w:proofErr w:type="spellEnd"/>
            <w:r>
              <w:rPr>
                <w:sz w:val="20"/>
                <w:szCs w:val="20"/>
                <w:lang w:eastAsia="zh-CN"/>
              </w:rPr>
              <w:t xml:space="preserve"> positioning as much as possible.</w:t>
            </w:r>
          </w:p>
        </w:tc>
      </w:tr>
      <w:tr w:rsidR="005741A9" w:rsidRPr="00883D8E" w14:paraId="1043F343" w14:textId="77777777" w:rsidTr="005741A9">
        <w:tc>
          <w:tcPr>
            <w:tcW w:w="1435" w:type="dxa"/>
          </w:tcPr>
          <w:p w14:paraId="0D7C43F2"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7347458C"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E7244CC" w14:textId="77777777" w:rsidTr="005741A9">
        <w:tc>
          <w:tcPr>
            <w:tcW w:w="1435" w:type="dxa"/>
          </w:tcPr>
          <w:p w14:paraId="19D81E4B" w14:textId="77777777"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30EEBA1" w14:textId="77777777"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CC0C2AE" w14:textId="77777777" w:rsidTr="00C45530">
        <w:tc>
          <w:tcPr>
            <w:tcW w:w="1435" w:type="dxa"/>
          </w:tcPr>
          <w:p w14:paraId="40C6209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DE5DC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4A0336FF" w14:textId="77777777" w:rsidTr="00C45530">
        <w:tc>
          <w:tcPr>
            <w:tcW w:w="1435" w:type="dxa"/>
          </w:tcPr>
          <w:p w14:paraId="39F9852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476BB7B" w14:textId="77777777" w:rsidR="000860D0" w:rsidRDefault="000860D0" w:rsidP="000860D0">
            <w:pPr>
              <w:jc w:val="both"/>
              <w:rPr>
                <w:sz w:val="20"/>
                <w:szCs w:val="20"/>
                <w:lang w:eastAsia="zh-CN"/>
              </w:rPr>
            </w:pPr>
            <w:r>
              <w:rPr>
                <w:sz w:val="20"/>
                <w:szCs w:val="20"/>
                <w:lang w:eastAsia="zh-CN"/>
              </w:rPr>
              <w:t>Support FL’s proposal. Due to the potential size of such SL Pos. measurement reports, we prefer to use higher-layer signalling.</w:t>
            </w:r>
          </w:p>
        </w:tc>
      </w:tr>
      <w:tr w:rsidR="00CC39FC" w14:paraId="3FF9CFF3" w14:textId="77777777" w:rsidTr="00C45530">
        <w:tc>
          <w:tcPr>
            <w:tcW w:w="1435" w:type="dxa"/>
          </w:tcPr>
          <w:p w14:paraId="7861C24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662DD9" w14:textId="77777777"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4CE5B3BB" w14:textId="77777777" w:rsidTr="00C45530">
        <w:tc>
          <w:tcPr>
            <w:tcW w:w="1435" w:type="dxa"/>
          </w:tcPr>
          <w:p w14:paraId="6DAB6941"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63F1C37E" w14:textId="77777777"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119204F9" w14:textId="77777777" w:rsidTr="00C45530">
        <w:tc>
          <w:tcPr>
            <w:tcW w:w="1435" w:type="dxa"/>
          </w:tcPr>
          <w:p w14:paraId="232CE98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0866D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165D3A4B" w14:textId="77777777"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0D94374D" w14:textId="77777777" w:rsidTr="00C45530">
        <w:tc>
          <w:tcPr>
            <w:tcW w:w="1435" w:type="dxa"/>
          </w:tcPr>
          <w:p w14:paraId="29D58100" w14:textId="7777777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EC2ADD8" w14:textId="77777777"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63F4BB" w14:textId="77777777" w:rsidTr="00354C1E">
        <w:tc>
          <w:tcPr>
            <w:tcW w:w="1435" w:type="dxa"/>
          </w:tcPr>
          <w:p w14:paraId="0A1A33F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A47ED36"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525B8432" w14:textId="77777777" w:rsidTr="00C45530">
        <w:tc>
          <w:tcPr>
            <w:tcW w:w="1435" w:type="dxa"/>
          </w:tcPr>
          <w:p w14:paraId="29B061AF" w14:textId="77777777"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6EA02F71"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48FD16"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1521F25D" w14:textId="77777777"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7B7A6D5F" w14:textId="77777777" w:rsidTr="00C45530">
        <w:tc>
          <w:tcPr>
            <w:tcW w:w="1435" w:type="dxa"/>
          </w:tcPr>
          <w:p w14:paraId="1BEB44AA" w14:textId="77777777"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BB5E0B6" w14:textId="77777777"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349030D7" w14:textId="77777777" w:rsidTr="00C45530">
        <w:tc>
          <w:tcPr>
            <w:tcW w:w="1435" w:type="dxa"/>
          </w:tcPr>
          <w:p w14:paraId="22C2CBC0"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0F5081" w14:textId="77777777"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59964863" w14:textId="77777777" w:rsidTr="00F9679B">
        <w:tc>
          <w:tcPr>
            <w:tcW w:w="1435" w:type="dxa"/>
          </w:tcPr>
          <w:p w14:paraId="1AAE88FE"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34CA266E"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4A311F9B" w14:textId="77777777"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 xml:space="preserve">e tend to agree with </w:t>
            </w:r>
            <w:proofErr w:type="spellStart"/>
            <w:r>
              <w:rPr>
                <w:sz w:val="20"/>
                <w:szCs w:val="20"/>
                <w:lang w:eastAsia="zh-CN"/>
              </w:rPr>
              <w:t>InterDigital</w:t>
            </w:r>
            <w:proofErr w:type="spellEnd"/>
            <w:r w:rsidR="00FE4C60">
              <w:rPr>
                <w:sz w:val="20"/>
                <w:szCs w:val="20"/>
                <w:lang w:eastAsia="zh-CN"/>
              </w:rPr>
              <w:t>/vivo/SS</w:t>
            </w:r>
            <w:r>
              <w:rPr>
                <w:sz w:val="20"/>
                <w:szCs w:val="20"/>
                <w:lang w:eastAsia="zh-CN"/>
              </w:rPr>
              <w:t xml:space="preserve"> that the last bullet should be deleted for now.</w:t>
            </w:r>
          </w:p>
        </w:tc>
      </w:tr>
      <w:tr w:rsidR="00F36399" w:rsidRPr="00883D8E" w14:paraId="1CCAE766" w14:textId="77777777" w:rsidTr="00F9679B">
        <w:tc>
          <w:tcPr>
            <w:tcW w:w="1435" w:type="dxa"/>
          </w:tcPr>
          <w:p w14:paraId="7563D7F3" w14:textId="77777777"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12608B41" w14:textId="77777777"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6A168C87" w14:textId="77777777" w:rsidTr="00F9679B">
        <w:tc>
          <w:tcPr>
            <w:tcW w:w="1435" w:type="dxa"/>
          </w:tcPr>
          <w:p w14:paraId="2F1C0308" w14:textId="77777777"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60AD0E9D" w14:textId="77777777"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w:t>
            </w:r>
            <w:proofErr w:type="spellStart"/>
            <w:r>
              <w:rPr>
                <w:sz w:val="20"/>
                <w:szCs w:val="20"/>
              </w:rPr>
              <w:t>InterDigital</w:t>
            </w:r>
            <w:proofErr w:type="spellEnd"/>
            <w:r>
              <w:rPr>
                <w:sz w:val="20"/>
                <w:szCs w:val="20"/>
              </w:rPr>
              <w:t xml:space="preserve"> and LGE. </w:t>
            </w:r>
          </w:p>
        </w:tc>
      </w:tr>
      <w:tr w:rsidR="00805C08" w:rsidRPr="00883D8E" w14:paraId="294318BA" w14:textId="77777777" w:rsidTr="00F9679B">
        <w:tc>
          <w:tcPr>
            <w:tcW w:w="1435" w:type="dxa"/>
          </w:tcPr>
          <w:p w14:paraId="7E19FBAB" w14:textId="77777777"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45D8CD27" w14:textId="77777777" w:rsidR="00805C08" w:rsidRDefault="00805C08" w:rsidP="00805C08">
            <w:pPr>
              <w:jc w:val="both"/>
              <w:rPr>
                <w:sz w:val="20"/>
                <w:szCs w:val="20"/>
              </w:rPr>
            </w:pPr>
            <w:r>
              <w:rPr>
                <w:sz w:val="20"/>
                <w:szCs w:val="20"/>
                <w:lang w:eastAsia="zh-CN"/>
              </w:rPr>
              <w:t>Ok to further study</w:t>
            </w:r>
          </w:p>
        </w:tc>
      </w:tr>
      <w:tr w:rsidR="006F4F8C" w:rsidRPr="00883D8E" w14:paraId="0400312B" w14:textId="77777777" w:rsidTr="00F9679B">
        <w:tc>
          <w:tcPr>
            <w:tcW w:w="1435" w:type="dxa"/>
          </w:tcPr>
          <w:p w14:paraId="0E185CF5" w14:textId="77777777" w:rsidR="006F4F8C" w:rsidRDefault="006F4F8C" w:rsidP="006F4F8C">
            <w:pPr>
              <w:pStyle w:val="BodyText"/>
              <w:spacing w:after="0"/>
              <w:rPr>
                <w:rFonts w:eastAsiaTheme="minorEastAsia"/>
                <w:sz w:val="20"/>
                <w:szCs w:val="20"/>
              </w:rPr>
            </w:pPr>
            <w:r>
              <w:rPr>
                <w:rFonts w:eastAsiaTheme="minorEastAsia"/>
                <w:sz w:val="20"/>
                <w:szCs w:val="20"/>
              </w:rPr>
              <w:t>Intel</w:t>
            </w:r>
          </w:p>
        </w:tc>
        <w:tc>
          <w:tcPr>
            <w:tcW w:w="8194" w:type="dxa"/>
          </w:tcPr>
          <w:p w14:paraId="57B2DE1F" w14:textId="77777777" w:rsidR="006F4F8C" w:rsidRDefault="006F4F8C" w:rsidP="006F4F8C">
            <w:pPr>
              <w:jc w:val="both"/>
              <w:rPr>
                <w:sz w:val="20"/>
                <w:szCs w:val="20"/>
                <w:lang w:eastAsia="zh-CN"/>
              </w:rPr>
            </w:pPr>
            <w:r>
              <w:rPr>
                <w:sz w:val="20"/>
                <w:szCs w:val="20"/>
                <w:lang w:eastAsia="zh-CN"/>
              </w:rPr>
              <w:t>Support</w:t>
            </w:r>
          </w:p>
        </w:tc>
      </w:tr>
    </w:tbl>
    <w:p w14:paraId="166AF34C" w14:textId="77777777" w:rsidR="00667906" w:rsidRDefault="00667906" w:rsidP="008571A2">
      <w:pPr>
        <w:rPr>
          <w:lang w:eastAsia="zh-CN"/>
        </w:rPr>
      </w:pPr>
    </w:p>
    <w:p w14:paraId="200478B0" w14:textId="77777777" w:rsidR="006E7ACE" w:rsidRPr="00D220A5" w:rsidRDefault="006E7ACE" w:rsidP="006E7ACE">
      <w:pPr>
        <w:pStyle w:val="Heading5"/>
        <w:rPr>
          <w:lang w:val="en-GB"/>
        </w:rPr>
      </w:pPr>
      <w:r w:rsidRPr="00231A7D">
        <w:rPr>
          <w:lang w:val="en-GB"/>
        </w:rPr>
        <w:t>FL Observation</w:t>
      </w:r>
      <w:r>
        <w:rPr>
          <w:lang w:val="en-GB"/>
        </w:rPr>
        <w:t>s</w:t>
      </w:r>
    </w:p>
    <w:p w14:paraId="6696B5C0"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3EC78155" w14:textId="77777777"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1F0BF1">
        <w:rPr>
          <w:sz w:val="24"/>
          <w:szCs w:val="24"/>
          <w:lang w:eastAsia="ko-KR"/>
        </w:rPr>
        <w:t>9</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06B97A04" w14:textId="77777777" w:rsidR="00FE27E8" w:rsidRPr="00FE27E8" w:rsidRDefault="00FE27E8" w:rsidP="00B82D30">
      <w:pPr>
        <w:pStyle w:val="0Maintext"/>
        <w:numPr>
          <w:ilvl w:val="1"/>
          <w:numId w:val="88"/>
        </w:numPr>
      </w:pPr>
      <w:r>
        <w:rPr>
          <w:sz w:val="24"/>
          <w:szCs w:val="24"/>
          <w:lang w:eastAsia="ko-KR"/>
        </w:rPr>
        <w:t xml:space="preserve">Huawei, </w:t>
      </w:r>
      <w:proofErr w:type="spellStart"/>
      <w:r>
        <w:rPr>
          <w:sz w:val="24"/>
          <w:szCs w:val="24"/>
          <w:lang w:eastAsia="ko-KR"/>
        </w:rPr>
        <w:t>HiSilicon</w:t>
      </w:r>
      <w:proofErr w:type="spellEnd"/>
      <w:r>
        <w:rPr>
          <w:sz w:val="24"/>
          <w:szCs w:val="24"/>
          <w:lang w:eastAsia="ko-KR"/>
        </w:rPr>
        <w:t>, Interdigital, vivo, Samsung, NEC, Apple, NTT DOCOMO</w:t>
      </w:r>
      <w:r w:rsidR="00557678">
        <w:rPr>
          <w:sz w:val="24"/>
          <w:szCs w:val="24"/>
          <w:lang w:eastAsia="ko-KR"/>
        </w:rPr>
        <w:t>, Philips</w:t>
      </w:r>
      <w:r w:rsidR="00930342">
        <w:rPr>
          <w:sz w:val="24"/>
          <w:szCs w:val="24"/>
          <w:lang w:eastAsia="ko-KR"/>
        </w:rPr>
        <w:t>, Nokia, NSB</w:t>
      </w:r>
    </w:p>
    <w:p w14:paraId="148AA0A8" w14:textId="77777777"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3639B">
        <w:rPr>
          <w:sz w:val="24"/>
          <w:szCs w:val="24"/>
          <w:lang w:eastAsia="ko-KR"/>
        </w:rPr>
        <w:t>6</w:t>
      </w:r>
      <w:r>
        <w:rPr>
          <w:sz w:val="24"/>
          <w:szCs w:val="24"/>
          <w:lang w:eastAsia="ko-KR"/>
        </w:rPr>
        <w:t xml:space="preserve"> companies</w:t>
      </w:r>
    </w:p>
    <w:p w14:paraId="2541FF29" w14:textId="77777777" w:rsidR="00FE27E8" w:rsidRPr="00853139" w:rsidRDefault="00FE27E8" w:rsidP="00B82D30">
      <w:pPr>
        <w:pStyle w:val="0Maintext"/>
        <w:numPr>
          <w:ilvl w:val="1"/>
          <w:numId w:val="88"/>
        </w:numPr>
        <w:rPr>
          <w:lang w:val="fr-FR"/>
        </w:rPr>
      </w:pPr>
      <w:r w:rsidRPr="00853139">
        <w:rPr>
          <w:sz w:val="24"/>
          <w:szCs w:val="24"/>
          <w:lang w:val="fr-FR" w:eastAsia="ko-KR"/>
        </w:rPr>
        <w:t>CATT, CMCC, Lenovo, Qualcomm</w:t>
      </w:r>
      <w:r w:rsidR="00FE522D" w:rsidRPr="00853139">
        <w:rPr>
          <w:sz w:val="24"/>
          <w:szCs w:val="24"/>
          <w:lang w:val="fr-FR" w:eastAsia="ko-KR"/>
        </w:rPr>
        <w:t>, Xiaomi</w:t>
      </w:r>
      <w:r w:rsidR="00D3639B" w:rsidRPr="00853139">
        <w:rPr>
          <w:sz w:val="24"/>
          <w:szCs w:val="24"/>
          <w:lang w:val="fr-FR" w:eastAsia="ko-KR"/>
        </w:rPr>
        <w:t>, Intel</w:t>
      </w:r>
    </w:p>
    <w:p w14:paraId="6FE68F39" w14:textId="777777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7B117AE9" w14:textId="77777777"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68A52A90" w14:textId="47467ECD" w:rsidR="006E7ACE" w:rsidRDefault="006D1534" w:rsidP="006E7ACE">
      <w:pPr>
        <w:pStyle w:val="Heading5"/>
      </w:pPr>
      <w:r>
        <w:rPr>
          <w:highlight w:val="yellow"/>
        </w:rPr>
        <w:t>[</w:t>
      </w:r>
      <w:r w:rsidR="00021146">
        <w:rPr>
          <w:highlight w:val="yellow"/>
        </w:rPr>
        <w:t>CLOSED</w:t>
      </w:r>
      <w:r>
        <w:rPr>
          <w:highlight w:val="yellow"/>
        </w:rPr>
        <w:t xml:space="preserve">] </w:t>
      </w:r>
      <w:r w:rsidR="006E7ACE" w:rsidRPr="006D1534">
        <w:rPr>
          <w:highlight w:val="yellow"/>
        </w:rPr>
        <w:t>Feature Lead Proposal 7.2-v</w:t>
      </w:r>
      <w:r w:rsidRPr="006D1534">
        <w:rPr>
          <w:highlight w:val="yellow"/>
        </w:rPr>
        <w:t>1</w:t>
      </w:r>
    </w:p>
    <w:p w14:paraId="235EC223" w14:textId="77777777" w:rsidR="006E7ACE" w:rsidRPr="006549B4" w:rsidRDefault="006E7ACE" w:rsidP="006E7ACE">
      <w:pPr>
        <w:jc w:val="both"/>
      </w:pPr>
      <w:r w:rsidRPr="006549B4">
        <w:t>With regards to the Sidelink Positioning measurement report,</w:t>
      </w:r>
    </w:p>
    <w:p w14:paraId="054A7ACE"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555EC42"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C555507"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10ABB81A" w14:textId="77777777" w:rsidR="006E7ACE" w:rsidRPr="005741A9" w:rsidRDefault="006E7ACE" w:rsidP="008571A2">
      <w:pPr>
        <w:rPr>
          <w:lang w:eastAsia="zh-CN"/>
        </w:rPr>
      </w:pPr>
    </w:p>
    <w:p w14:paraId="26C266A8" w14:textId="77777777" w:rsidR="006D1534" w:rsidRPr="0016779B" w:rsidRDefault="006D1534" w:rsidP="006D1534">
      <w:pPr>
        <w:pStyle w:val="Heading5"/>
        <w:rPr>
          <w:lang w:val="en-GB"/>
        </w:rPr>
      </w:pPr>
      <w:r w:rsidRPr="0016779B">
        <w:rPr>
          <w:lang w:val="en-GB"/>
        </w:rPr>
        <w:t>Companies views</w:t>
      </w:r>
    </w:p>
    <w:p w14:paraId="0AE91121"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7EE31D2" w14:textId="77777777" w:rsidTr="00C36F91">
        <w:tc>
          <w:tcPr>
            <w:tcW w:w="1435" w:type="dxa"/>
          </w:tcPr>
          <w:p w14:paraId="2A42C727"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EDEE46E" w14:textId="77777777" w:rsidR="00B45AC8" w:rsidRPr="0016779B" w:rsidRDefault="00B45AC8" w:rsidP="00C36F91">
            <w:pPr>
              <w:jc w:val="both"/>
              <w:rPr>
                <w:sz w:val="20"/>
                <w:szCs w:val="20"/>
                <w:lang w:eastAsia="zh-CN"/>
              </w:rPr>
            </w:pPr>
            <w:r>
              <w:rPr>
                <w:sz w:val="20"/>
                <w:szCs w:val="20"/>
                <w:lang w:eastAsia="zh-CN"/>
              </w:rPr>
              <w:t>OK</w:t>
            </w:r>
          </w:p>
        </w:tc>
      </w:tr>
      <w:tr w:rsidR="006D1534" w:rsidRPr="00D37441" w14:paraId="1F58BA4D" w14:textId="77777777" w:rsidTr="00DD3340">
        <w:tc>
          <w:tcPr>
            <w:tcW w:w="1435" w:type="dxa"/>
          </w:tcPr>
          <w:p w14:paraId="77FA014E" w14:textId="77777777" w:rsidR="006D1534" w:rsidRPr="002A0FF9"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4D10FA22" w14:textId="77777777" w:rsidR="006D1534" w:rsidRPr="0016779B" w:rsidRDefault="00EC08EF" w:rsidP="00DD3340">
            <w:pPr>
              <w:jc w:val="both"/>
              <w:rPr>
                <w:sz w:val="20"/>
                <w:szCs w:val="20"/>
                <w:lang w:eastAsia="zh-CN"/>
              </w:rPr>
            </w:pPr>
            <w:r>
              <w:rPr>
                <w:sz w:val="20"/>
                <w:szCs w:val="20"/>
                <w:lang w:eastAsia="zh-CN"/>
              </w:rPr>
              <w:t>Support</w:t>
            </w:r>
          </w:p>
        </w:tc>
      </w:tr>
      <w:tr w:rsidR="00540880" w:rsidRPr="00D37441" w14:paraId="5DA7ECA4" w14:textId="77777777" w:rsidTr="00DD3340">
        <w:tc>
          <w:tcPr>
            <w:tcW w:w="1435" w:type="dxa"/>
          </w:tcPr>
          <w:p w14:paraId="29EFEE8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 xml:space="preserve">Samsung </w:t>
            </w:r>
          </w:p>
        </w:tc>
        <w:tc>
          <w:tcPr>
            <w:tcW w:w="8194" w:type="dxa"/>
          </w:tcPr>
          <w:p w14:paraId="749F2AC7" w14:textId="77777777" w:rsidR="00540880" w:rsidRDefault="00540880" w:rsidP="00540880">
            <w:pPr>
              <w:jc w:val="both"/>
              <w:rPr>
                <w:rFonts w:eastAsia="Malgun Gothic"/>
                <w:sz w:val="20"/>
                <w:szCs w:val="20"/>
              </w:rPr>
            </w:pPr>
            <w:r>
              <w:rPr>
                <w:rFonts w:eastAsia="Malgun Gothic"/>
                <w:sz w:val="20"/>
                <w:szCs w:val="20"/>
              </w:rPr>
              <w:t>For time domain behavior, not clear on the difference between one-short and triggered. Suggest to include: aperiodic, semi-persistent and aperiodic</w:t>
            </w:r>
          </w:p>
          <w:p w14:paraId="1938FDCB" w14:textId="77777777" w:rsidR="00540880" w:rsidRDefault="00540880" w:rsidP="00540880">
            <w:pPr>
              <w:jc w:val="both"/>
              <w:rPr>
                <w:rFonts w:eastAsia="Malgun Gothic"/>
                <w:sz w:val="20"/>
                <w:szCs w:val="20"/>
              </w:rPr>
            </w:pPr>
          </w:p>
          <w:p w14:paraId="3A6D24FF" w14:textId="77777777" w:rsidR="00540880" w:rsidRDefault="00540880" w:rsidP="00540880">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Study the time domain behavior of the measurement report (e.g. one-shot, </w:t>
            </w:r>
            <w:r w:rsidRPr="005819DF">
              <w:rPr>
                <w:rFonts w:ascii="Times New Roman" w:eastAsiaTheme="minorEastAsia" w:hAnsi="Times New Roman" w:cs="Times New Roman"/>
                <w:strike/>
                <w:color w:val="0000FF"/>
                <w:sz w:val="24"/>
                <w:szCs w:val="24"/>
                <w:lang w:eastAsia="ko-KR"/>
              </w:rPr>
              <w:t>triggered,</w:t>
            </w:r>
            <w:r w:rsidRPr="005819DF">
              <w:rPr>
                <w:rFonts w:ascii="Times New Roman" w:eastAsiaTheme="minorEastAsia" w:hAnsi="Times New Roman" w:cs="Times New Roman"/>
                <w:color w:val="0000FF"/>
                <w:sz w:val="24"/>
                <w:szCs w:val="24"/>
                <w:lang w:eastAsia="ko-KR"/>
              </w:rPr>
              <w:t xml:space="preserve"> aperiodic, semi-persistent and </w:t>
            </w:r>
            <w:r>
              <w:rPr>
                <w:rFonts w:ascii="Times New Roman" w:eastAsiaTheme="minorEastAsia" w:hAnsi="Times New Roman" w:cs="Times New Roman"/>
                <w:sz w:val="24"/>
                <w:szCs w:val="24"/>
                <w:lang w:eastAsia="ko-KR"/>
              </w:rPr>
              <w:t>periodic)</w:t>
            </w:r>
          </w:p>
          <w:p w14:paraId="083112B9" w14:textId="77777777" w:rsidR="00540880" w:rsidRDefault="00540880" w:rsidP="00540880">
            <w:pPr>
              <w:jc w:val="both"/>
              <w:rPr>
                <w:sz w:val="20"/>
                <w:szCs w:val="20"/>
                <w:lang w:eastAsia="zh-CN"/>
              </w:rPr>
            </w:pPr>
          </w:p>
        </w:tc>
      </w:tr>
      <w:tr w:rsidR="00B75EDB" w:rsidRPr="00D37441" w14:paraId="2F78C9D9" w14:textId="77777777" w:rsidTr="00DD3340">
        <w:tc>
          <w:tcPr>
            <w:tcW w:w="1435" w:type="dxa"/>
          </w:tcPr>
          <w:p w14:paraId="0E2E3A94" w14:textId="77777777" w:rsidR="00B75EDB" w:rsidRDefault="00B75EDB" w:rsidP="00B75EDB">
            <w:pPr>
              <w:pStyle w:val="BodyText"/>
              <w:spacing w:after="0"/>
              <w:rPr>
                <w:rFonts w:eastAsia="Malgun Gothic"/>
                <w:sz w:val="20"/>
                <w:szCs w:val="20"/>
                <w:lang w:eastAsia="ko-KR"/>
              </w:rPr>
            </w:pPr>
            <w:r>
              <w:rPr>
                <w:rFonts w:eastAsiaTheme="minorEastAsia" w:hint="eastAsia"/>
                <w:sz w:val="20"/>
                <w:szCs w:val="20"/>
                <w:lang w:eastAsia="ko-KR"/>
              </w:rPr>
              <w:t>LGE</w:t>
            </w:r>
          </w:p>
        </w:tc>
        <w:tc>
          <w:tcPr>
            <w:tcW w:w="8194" w:type="dxa"/>
          </w:tcPr>
          <w:p w14:paraId="1E8A01EE" w14:textId="77777777" w:rsidR="00B75EDB" w:rsidRDefault="00B75EDB" w:rsidP="00B75EDB">
            <w:pPr>
              <w:jc w:val="both"/>
              <w:rPr>
                <w:rFonts w:eastAsia="Malgun Gothic"/>
                <w:sz w:val="20"/>
                <w:szCs w:val="20"/>
              </w:rPr>
            </w:pPr>
            <w:r>
              <w:rPr>
                <w:rFonts w:hint="eastAsia"/>
                <w:sz w:val="20"/>
                <w:szCs w:val="20"/>
              </w:rPr>
              <w:t>Support</w:t>
            </w:r>
          </w:p>
        </w:tc>
      </w:tr>
      <w:tr w:rsidR="00F42CCC" w:rsidRPr="00D37441" w14:paraId="79B6BAA3" w14:textId="77777777" w:rsidTr="00DD3340">
        <w:tc>
          <w:tcPr>
            <w:tcW w:w="1435" w:type="dxa"/>
          </w:tcPr>
          <w:p w14:paraId="47E4612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F6ED38E" w14:textId="77777777" w:rsidR="00F42CCC" w:rsidRDefault="00F42CCC" w:rsidP="00F42CCC">
            <w:pPr>
              <w:jc w:val="both"/>
              <w:rPr>
                <w:sz w:val="20"/>
                <w:szCs w:val="20"/>
              </w:rPr>
            </w:pPr>
            <w:r>
              <w:rPr>
                <w:rFonts w:hint="eastAsia"/>
                <w:sz w:val="20"/>
                <w:szCs w:val="20"/>
                <w:lang w:eastAsia="zh-CN"/>
              </w:rPr>
              <w:t>OK</w:t>
            </w:r>
          </w:p>
        </w:tc>
      </w:tr>
      <w:tr w:rsidR="00234815" w:rsidRPr="00BB2C44" w14:paraId="7257683C" w14:textId="77777777" w:rsidTr="00234815">
        <w:tc>
          <w:tcPr>
            <w:tcW w:w="1435" w:type="dxa"/>
          </w:tcPr>
          <w:p w14:paraId="7222E71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400747B9"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7CFCD27" w14:textId="77777777" w:rsidTr="00234815">
        <w:tc>
          <w:tcPr>
            <w:tcW w:w="1435" w:type="dxa"/>
          </w:tcPr>
          <w:p w14:paraId="1E46B272"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9388194"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2F48BB2A" w14:textId="77777777" w:rsidTr="00234815">
        <w:tc>
          <w:tcPr>
            <w:tcW w:w="1435" w:type="dxa"/>
          </w:tcPr>
          <w:p w14:paraId="69FE2875"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66301CB" w14:textId="77777777" w:rsidR="00905A8C" w:rsidRPr="00905A8C" w:rsidRDefault="00905A8C" w:rsidP="000A4055">
            <w:pPr>
              <w:jc w:val="both"/>
              <w:rPr>
                <w:sz w:val="20"/>
                <w:szCs w:val="20"/>
                <w:lang w:eastAsia="zh-CN"/>
              </w:rPr>
            </w:pPr>
            <w:r>
              <w:rPr>
                <w:rFonts w:hint="eastAsia"/>
                <w:sz w:val="20"/>
                <w:szCs w:val="20"/>
                <w:lang w:eastAsia="zh-CN"/>
              </w:rPr>
              <w:t>O</w:t>
            </w:r>
            <w:r>
              <w:rPr>
                <w:sz w:val="20"/>
                <w:szCs w:val="20"/>
                <w:lang w:eastAsia="zh-CN"/>
              </w:rPr>
              <w:t>K</w:t>
            </w:r>
          </w:p>
        </w:tc>
      </w:tr>
      <w:tr w:rsidR="00A25905" w:rsidRPr="00D37441" w14:paraId="1FDF5631" w14:textId="77777777" w:rsidTr="00A25905">
        <w:tc>
          <w:tcPr>
            <w:tcW w:w="1435" w:type="dxa"/>
          </w:tcPr>
          <w:p w14:paraId="1440FBC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C069ECA" w14:textId="77777777" w:rsidR="00A25905" w:rsidRDefault="00A25905" w:rsidP="002A3E80">
            <w:pPr>
              <w:jc w:val="both"/>
              <w:rPr>
                <w:sz w:val="20"/>
                <w:szCs w:val="20"/>
                <w:lang w:eastAsia="zh-CN"/>
              </w:rPr>
            </w:pPr>
            <w:r>
              <w:rPr>
                <w:rFonts w:hint="eastAsia"/>
                <w:sz w:val="20"/>
                <w:szCs w:val="20"/>
                <w:lang w:eastAsia="zh-CN"/>
              </w:rPr>
              <w:t xml:space="preserve">We can live </w:t>
            </w:r>
            <w:r>
              <w:rPr>
                <w:sz w:val="20"/>
                <w:szCs w:val="20"/>
                <w:lang w:eastAsia="zh-CN"/>
              </w:rPr>
              <w:t>with</w:t>
            </w:r>
            <w:r>
              <w:rPr>
                <w:rFonts w:hint="eastAsia"/>
                <w:sz w:val="20"/>
                <w:szCs w:val="20"/>
                <w:lang w:eastAsia="zh-CN"/>
              </w:rPr>
              <w:t xml:space="preserve"> the proposal.</w:t>
            </w:r>
          </w:p>
          <w:p w14:paraId="45065B0A" w14:textId="77777777" w:rsidR="00A25905" w:rsidRDefault="00A25905" w:rsidP="002A3E80">
            <w:pPr>
              <w:jc w:val="both"/>
              <w:rPr>
                <w:sz w:val="20"/>
                <w:szCs w:val="20"/>
                <w:lang w:eastAsia="zh-CN"/>
              </w:rPr>
            </w:pPr>
            <w:r>
              <w:rPr>
                <w:rFonts w:hint="eastAsia"/>
                <w:sz w:val="20"/>
                <w:szCs w:val="20"/>
                <w:lang w:eastAsia="zh-CN"/>
              </w:rPr>
              <w:t xml:space="preserve">We think the procedures related to </w:t>
            </w:r>
            <w:r w:rsidRPr="000724D6">
              <w:rPr>
                <w:sz w:val="20"/>
                <w:szCs w:val="20"/>
                <w:lang w:eastAsia="zh-CN"/>
              </w:rPr>
              <w:t>Sidelink Positioning</w:t>
            </w:r>
            <w:r>
              <w:rPr>
                <w:rFonts w:hint="eastAsia"/>
                <w:sz w:val="20"/>
                <w:szCs w:val="20"/>
                <w:lang w:eastAsia="zh-CN"/>
              </w:rPr>
              <w:t xml:space="preserve"> request and</w:t>
            </w:r>
            <w:r w:rsidRPr="000724D6">
              <w:rPr>
                <w:sz w:val="20"/>
                <w:szCs w:val="20"/>
                <w:lang w:eastAsia="zh-CN"/>
              </w:rPr>
              <w:t xml:space="preserve"> measurement report</w:t>
            </w:r>
            <w:r>
              <w:rPr>
                <w:rFonts w:hint="eastAsia"/>
                <w:sz w:val="20"/>
                <w:szCs w:val="20"/>
                <w:lang w:eastAsia="zh-CN"/>
              </w:rPr>
              <w:t xml:space="preserve"> are related to RAN2. As we commented before, we prefer that SLPP should be introduced to configure/report the measurements. Anyway, it is RAN2/SA2 issue.</w:t>
            </w:r>
          </w:p>
        </w:tc>
      </w:tr>
      <w:tr w:rsidR="00591EA2" w:rsidRPr="0016779B" w14:paraId="04AA151C" w14:textId="77777777" w:rsidTr="00591EA2">
        <w:tc>
          <w:tcPr>
            <w:tcW w:w="1435" w:type="dxa"/>
          </w:tcPr>
          <w:p w14:paraId="5656448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468F5B30"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114ABD7" w14:textId="77777777" w:rsidTr="00591EA2">
        <w:tc>
          <w:tcPr>
            <w:tcW w:w="1435" w:type="dxa"/>
          </w:tcPr>
          <w:p w14:paraId="0DA994CA" w14:textId="1AE15B50"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3DBDAFF9" w14:textId="5278DF02" w:rsidR="00CC5132" w:rsidRDefault="00CC5132" w:rsidP="00CC5132">
            <w:pPr>
              <w:jc w:val="both"/>
              <w:rPr>
                <w:sz w:val="20"/>
                <w:szCs w:val="20"/>
                <w:lang w:eastAsia="zh-CN"/>
              </w:rPr>
            </w:pPr>
            <w:r>
              <w:rPr>
                <w:sz w:val="20"/>
                <w:szCs w:val="20"/>
              </w:rPr>
              <w:t>O</w:t>
            </w:r>
            <w:r>
              <w:rPr>
                <w:rFonts w:hint="eastAsia"/>
                <w:sz w:val="20"/>
                <w:szCs w:val="20"/>
              </w:rPr>
              <w:t>k</w:t>
            </w:r>
          </w:p>
        </w:tc>
      </w:tr>
      <w:tr w:rsidR="00644F48" w:rsidRPr="0016779B" w14:paraId="7461EFC1" w14:textId="77777777" w:rsidTr="00644F48">
        <w:tc>
          <w:tcPr>
            <w:tcW w:w="1435" w:type="dxa"/>
          </w:tcPr>
          <w:p w14:paraId="1F0CA994"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3D24305"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055E94CD" w14:textId="77777777" w:rsidTr="00644F48">
        <w:tc>
          <w:tcPr>
            <w:tcW w:w="1435" w:type="dxa"/>
          </w:tcPr>
          <w:p w14:paraId="133BB19B" w14:textId="628D4CE1" w:rsidR="001F7A0C" w:rsidRDefault="001F7A0C" w:rsidP="0035406A">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419304B" w14:textId="4C2D0697" w:rsidR="001F7A0C" w:rsidRDefault="001F7A0C" w:rsidP="0035406A">
            <w:pPr>
              <w:jc w:val="both"/>
              <w:rPr>
                <w:sz w:val="20"/>
                <w:szCs w:val="20"/>
                <w:lang w:eastAsia="zh-CN"/>
              </w:rPr>
            </w:pPr>
            <w:r>
              <w:rPr>
                <w:rFonts w:hint="eastAsia"/>
                <w:sz w:val="20"/>
                <w:szCs w:val="20"/>
                <w:lang w:eastAsia="zh-CN"/>
              </w:rPr>
              <w:t>O</w:t>
            </w:r>
            <w:r>
              <w:rPr>
                <w:sz w:val="20"/>
                <w:szCs w:val="20"/>
                <w:lang w:eastAsia="zh-CN"/>
              </w:rPr>
              <w:t>K</w:t>
            </w:r>
          </w:p>
        </w:tc>
      </w:tr>
      <w:tr w:rsidR="00F9493B" w:rsidRPr="0016779B" w14:paraId="4092CA51" w14:textId="77777777" w:rsidTr="00644F48">
        <w:tc>
          <w:tcPr>
            <w:tcW w:w="1435" w:type="dxa"/>
          </w:tcPr>
          <w:p w14:paraId="26973583" w14:textId="40D5A9F9" w:rsidR="00F9493B" w:rsidRDefault="00F9493B" w:rsidP="0035406A">
            <w:pPr>
              <w:pStyle w:val="BodyText"/>
              <w:spacing w:after="0"/>
              <w:rPr>
                <w:rFonts w:eastAsiaTheme="minorEastAsia"/>
                <w:sz w:val="20"/>
                <w:szCs w:val="20"/>
              </w:rPr>
            </w:pPr>
            <w:r>
              <w:rPr>
                <w:rFonts w:eastAsiaTheme="minorEastAsia"/>
                <w:sz w:val="20"/>
                <w:szCs w:val="20"/>
              </w:rPr>
              <w:t>Philips</w:t>
            </w:r>
          </w:p>
        </w:tc>
        <w:tc>
          <w:tcPr>
            <w:tcW w:w="8194" w:type="dxa"/>
          </w:tcPr>
          <w:p w14:paraId="11ECB2C4" w14:textId="2D86CC17" w:rsidR="00F9493B" w:rsidRDefault="00F9493B" w:rsidP="0035406A">
            <w:pPr>
              <w:jc w:val="both"/>
              <w:rPr>
                <w:sz w:val="20"/>
                <w:szCs w:val="20"/>
                <w:lang w:eastAsia="zh-CN"/>
              </w:rPr>
            </w:pPr>
            <w:r>
              <w:rPr>
                <w:sz w:val="20"/>
                <w:szCs w:val="20"/>
                <w:lang w:eastAsia="zh-CN"/>
              </w:rPr>
              <w:t>OK</w:t>
            </w:r>
          </w:p>
        </w:tc>
      </w:tr>
      <w:tr w:rsidR="002D326C" w:rsidRPr="0016779B" w14:paraId="75449D83" w14:textId="77777777" w:rsidTr="00644F48">
        <w:tc>
          <w:tcPr>
            <w:tcW w:w="1435" w:type="dxa"/>
          </w:tcPr>
          <w:p w14:paraId="352111AA" w14:textId="6344933F" w:rsidR="002D326C" w:rsidRDefault="002D326C" w:rsidP="0035406A">
            <w:pPr>
              <w:pStyle w:val="BodyText"/>
              <w:spacing w:after="0"/>
              <w:rPr>
                <w:rFonts w:eastAsiaTheme="minorEastAsia"/>
                <w:sz w:val="20"/>
                <w:szCs w:val="20"/>
              </w:rPr>
            </w:pPr>
            <w:r>
              <w:rPr>
                <w:rFonts w:eastAsiaTheme="minorEastAsia"/>
                <w:sz w:val="20"/>
                <w:szCs w:val="20"/>
              </w:rPr>
              <w:t>Intel</w:t>
            </w:r>
          </w:p>
        </w:tc>
        <w:tc>
          <w:tcPr>
            <w:tcW w:w="8194" w:type="dxa"/>
          </w:tcPr>
          <w:p w14:paraId="50AF6F10" w14:textId="08146598" w:rsidR="002D326C" w:rsidRDefault="002D326C" w:rsidP="0035406A">
            <w:pPr>
              <w:jc w:val="both"/>
              <w:rPr>
                <w:sz w:val="20"/>
                <w:szCs w:val="20"/>
                <w:lang w:eastAsia="zh-CN"/>
              </w:rPr>
            </w:pPr>
            <w:r>
              <w:rPr>
                <w:sz w:val="20"/>
                <w:szCs w:val="20"/>
                <w:lang w:eastAsia="zh-CN"/>
              </w:rPr>
              <w:t>OK</w:t>
            </w:r>
            <w:r w:rsidR="003B00B9">
              <w:rPr>
                <w:sz w:val="20"/>
                <w:szCs w:val="20"/>
                <w:lang w:eastAsia="zh-CN"/>
              </w:rPr>
              <w:t>; also OK with Samsung’s update.</w:t>
            </w:r>
          </w:p>
        </w:tc>
      </w:tr>
      <w:tr w:rsidR="00A7383B" w:rsidRPr="0016779B" w14:paraId="6681937C" w14:textId="77777777" w:rsidTr="00644F48">
        <w:tc>
          <w:tcPr>
            <w:tcW w:w="1435" w:type="dxa"/>
          </w:tcPr>
          <w:p w14:paraId="61A90ECE" w14:textId="34FBC3F2" w:rsidR="00A7383B" w:rsidRDefault="00A7383B" w:rsidP="00A7383B">
            <w:pPr>
              <w:pStyle w:val="BodyText"/>
              <w:spacing w:after="0"/>
              <w:rPr>
                <w:rFonts w:eastAsiaTheme="minorEastAsia"/>
                <w:sz w:val="20"/>
                <w:szCs w:val="20"/>
              </w:rPr>
            </w:pPr>
            <w:r>
              <w:rPr>
                <w:rFonts w:eastAsiaTheme="minorEastAsia"/>
                <w:sz w:val="20"/>
                <w:szCs w:val="20"/>
              </w:rPr>
              <w:t>Qualcomm</w:t>
            </w:r>
          </w:p>
        </w:tc>
        <w:tc>
          <w:tcPr>
            <w:tcW w:w="8194" w:type="dxa"/>
          </w:tcPr>
          <w:p w14:paraId="3998EADD" w14:textId="2F243BAF" w:rsidR="00A7383B" w:rsidRDefault="00A7383B" w:rsidP="00A7383B">
            <w:pPr>
              <w:jc w:val="both"/>
              <w:rPr>
                <w:sz w:val="20"/>
                <w:szCs w:val="20"/>
                <w:lang w:eastAsia="zh-CN"/>
              </w:rPr>
            </w:pPr>
            <w:r>
              <w:rPr>
                <w:sz w:val="20"/>
                <w:szCs w:val="20"/>
                <w:lang w:eastAsia="zh-CN"/>
              </w:rPr>
              <w:t xml:space="preserve">Not support. Positioning measurements are higher layer reports in </w:t>
            </w:r>
            <w:proofErr w:type="spellStart"/>
            <w:r>
              <w:rPr>
                <w:sz w:val="20"/>
                <w:szCs w:val="20"/>
                <w:lang w:eastAsia="zh-CN"/>
              </w:rPr>
              <w:t>Uu</w:t>
            </w:r>
            <w:proofErr w:type="spellEnd"/>
            <w:r w:rsidR="00777EC8">
              <w:rPr>
                <w:sz w:val="20"/>
                <w:szCs w:val="20"/>
                <w:lang w:eastAsia="zh-CN"/>
              </w:rPr>
              <w:t xml:space="preserve"> and we </w:t>
            </w:r>
            <w:r>
              <w:rPr>
                <w:sz w:val="20"/>
                <w:szCs w:val="20"/>
                <w:lang w:eastAsia="zh-CN"/>
              </w:rPr>
              <w:t xml:space="preserve">prefer to </w:t>
            </w:r>
            <w:proofErr w:type="spellStart"/>
            <w:r>
              <w:rPr>
                <w:sz w:val="20"/>
                <w:szCs w:val="20"/>
                <w:lang w:eastAsia="zh-CN"/>
              </w:rPr>
              <w:t>resue</w:t>
            </w:r>
            <w:proofErr w:type="spellEnd"/>
            <w:r>
              <w:rPr>
                <w:sz w:val="20"/>
                <w:szCs w:val="20"/>
                <w:lang w:eastAsia="zh-CN"/>
              </w:rPr>
              <w:t xml:space="preserve"> existing positioning principles. We would be ok with LG’s proposal </w:t>
            </w:r>
            <w:proofErr w:type="spellStart"/>
            <w:r w:rsidR="000E6F2F">
              <w:rPr>
                <w:sz w:val="20"/>
                <w:szCs w:val="20"/>
                <w:lang w:eastAsia="zh-CN"/>
              </w:rPr>
              <w:t>form</w:t>
            </w:r>
            <w:proofErr w:type="spellEnd"/>
            <w:r w:rsidR="000E6F2F">
              <w:rPr>
                <w:sz w:val="20"/>
                <w:szCs w:val="20"/>
                <w:lang w:eastAsia="zh-CN"/>
              </w:rPr>
              <w:t xml:space="preserve"> the previous round </w:t>
            </w:r>
            <w:r>
              <w:rPr>
                <w:sz w:val="20"/>
                <w:szCs w:val="20"/>
                <w:lang w:eastAsia="zh-CN"/>
              </w:rPr>
              <w:t>to have lower layer report as an FFS.</w:t>
            </w:r>
          </w:p>
          <w:p w14:paraId="3A76F2DB" w14:textId="77777777" w:rsidR="00A7383B" w:rsidRDefault="00A7383B" w:rsidP="00A7383B">
            <w:pPr>
              <w:jc w:val="both"/>
              <w:rPr>
                <w:sz w:val="20"/>
                <w:szCs w:val="20"/>
                <w:lang w:eastAsia="zh-CN"/>
              </w:rPr>
            </w:pPr>
          </w:p>
          <w:p w14:paraId="004F9BD8" w14:textId="77777777" w:rsidR="00A7383B" w:rsidRPr="006549B4" w:rsidRDefault="00A7383B" w:rsidP="00A7383B">
            <w:pPr>
              <w:jc w:val="both"/>
            </w:pPr>
            <w:r w:rsidRPr="006549B4">
              <w:t>With regards to the Sidelink Positioning measurement report,</w:t>
            </w:r>
          </w:p>
          <w:p w14:paraId="0B27D669" w14:textId="77777777" w:rsidR="00A7383B" w:rsidRDefault="00A7383B" w:rsidP="00A7383B">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9B05B7">
              <w:rPr>
                <w:rFonts w:ascii="Times New Roman" w:eastAsiaTheme="minorEastAsia" w:hAnsi="Times New Roman" w:cs="Times New Roman"/>
                <w:color w:val="5B9BD5" w:themeColor="accent1"/>
                <w:sz w:val="24"/>
                <w:szCs w:val="24"/>
                <w:lang w:eastAsia="ko-KR"/>
              </w:rPr>
              <w:t xml:space="preserve">RAN1 assumes that the Sidelink Positioning measurement report shall be a high-layer report. </w:t>
            </w:r>
          </w:p>
          <w:p w14:paraId="125935DE" w14:textId="77777777" w:rsidR="00A7383B" w:rsidRPr="00C61CC9" w:rsidRDefault="00A7383B" w:rsidP="00A7383B">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p>
          <w:p w14:paraId="03743036" w14:textId="77777777" w:rsidR="00A7383B" w:rsidRDefault="00A7383B" w:rsidP="00A7383B">
            <w:pPr>
              <w:jc w:val="both"/>
              <w:rPr>
                <w:sz w:val="20"/>
                <w:szCs w:val="20"/>
                <w:lang w:eastAsia="zh-CN"/>
              </w:rPr>
            </w:pPr>
          </w:p>
          <w:p w14:paraId="2DA9CF47" w14:textId="1B6A41B0" w:rsidR="00A7383B" w:rsidRDefault="00A7383B" w:rsidP="00A7383B">
            <w:pPr>
              <w:jc w:val="both"/>
              <w:rPr>
                <w:sz w:val="20"/>
                <w:szCs w:val="20"/>
                <w:lang w:eastAsia="zh-CN"/>
              </w:rPr>
            </w:pPr>
            <w:r>
              <w:rPr>
                <w:sz w:val="20"/>
                <w:szCs w:val="20"/>
                <w:lang w:eastAsia="zh-CN"/>
              </w:rPr>
              <w:t xml:space="preserve"> </w:t>
            </w:r>
          </w:p>
        </w:tc>
      </w:tr>
    </w:tbl>
    <w:p w14:paraId="55FA5B2F" w14:textId="408EBA29" w:rsidR="00667906" w:rsidRDefault="00667906" w:rsidP="008571A2">
      <w:pPr>
        <w:rPr>
          <w:lang w:eastAsia="zh-CN"/>
        </w:rPr>
      </w:pPr>
    </w:p>
    <w:p w14:paraId="1D006BFE" w14:textId="77777777" w:rsidR="006E633E" w:rsidRDefault="006E633E" w:rsidP="006E633E"/>
    <w:p w14:paraId="343BBA21" w14:textId="1D671FF3" w:rsidR="006E633E" w:rsidRDefault="006E633E" w:rsidP="006E633E">
      <w:pPr>
        <w:pStyle w:val="Heading5"/>
      </w:pPr>
      <w:r>
        <w:t>FL Observations</w:t>
      </w:r>
    </w:p>
    <w:p w14:paraId="72604912" w14:textId="77777777" w:rsidR="006E633E" w:rsidRDefault="006E633E" w:rsidP="006E633E">
      <w:r>
        <w:t>Support the proposal:</w:t>
      </w:r>
    </w:p>
    <w:p w14:paraId="72E02382" w14:textId="77777777" w:rsidR="006E633E" w:rsidRDefault="006E633E" w:rsidP="006E633E">
      <w:pPr>
        <w:pStyle w:val="ListParagraph"/>
        <w:numPr>
          <w:ilvl w:val="0"/>
          <w:numId w:val="99"/>
        </w:numPr>
        <w:spacing w:after="0"/>
      </w:pPr>
      <w:r>
        <w:t xml:space="preserve">Vivo, </w:t>
      </w:r>
      <w:proofErr w:type="spellStart"/>
      <w:r>
        <w:t>Futurewei</w:t>
      </w:r>
      <w:proofErr w:type="spellEnd"/>
      <w:r>
        <w:t xml:space="preserve">, LGE, Xiaomi, NEC, Sharp, CMCC, CATT, Nokia, NSB, Huawei, </w:t>
      </w:r>
      <w:proofErr w:type="spellStart"/>
      <w:r>
        <w:t>Hisilicon</w:t>
      </w:r>
      <w:proofErr w:type="spellEnd"/>
      <w:r>
        <w:t>, OPPO, ZTE Philips</w:t>
      </w:r>
    </w:p>
    <w:p w14:paraId="1BBF28B1" w14:textId="098B43B1" w:rsidR="006E633E" w:rsidRDefault="006E633E" w:rsidP="006E633E">
      <w:r>
        <w:t>Not Support</w:t>
      </w:r>
    </w:p>
    <w:p w14:paraId="3EB09486" w14:textId="13BF1196" w:rsidR="006E633E" w:rsidRDefault="006E633E" w:rsidP="006E633E">
      <w:pPr>
        <w:pStyle w:val="ListParagraph"/>
        <w:numPr>
          <w:ilvl w:val="0"/>
          <w:numId w:val="99"/>
        </w:numPr>
      </w:pPr>
      <w:r>
        <w:t>Qualcomm</w:t>
      </w:r>
    </w:p>
    <w:p w14:paraId="0F88C886" w14:textId="77777777" w:rsidR="006E633E" w:rsidRPr="00BF3574" w:rsidRDefault="006E633E" w:rsidP="006E633E">
      <w:pPr>
        <w:pStyle w:val="Heading5"/>
      </w:pPr>
      <w:r w:rsidRPr="00BF3574">
        <w:rPr>
          <w:highlight w:val="yellow"/>
        </w:rPr>
        <w:t>[MEDIUM] Feature Lead Proposal 7.2-v2</w:t>
      </w:r>
    </w:p>
    <w:p w14:paraId="0D817554" w14:textId="77777777" w:rsidR="006E633E" w:rsidRPr="006549B4" w:rsidRDefault="006E633E" w:rsidP="006E633E">
      <w:pPr>
        <w:jc w:val="both"/>
      </w:pPr>
      <w:r w:rsidRPr="006549B4">
        <w:t xml:space="preserve">With regards to the </w:t>
      </w:r>
      <w:proofErr w:type="spellStart"/>
      <w:r w:rsidRPr="006549B4">
        <w:t>Sidelink</w:t>
      </w:r>
      <w:proofErr w:type="spellEnd"/>
      <w:r w:rsidRPr="006549B4">
        <w:t xml:space="preserve"> Positioning measurement report,</w:t>
      </w:r>
    </w:p>
    <w:p w14:paraId="3A7ED748" w14:textId="77777777" w:rsidR="006E633E" w:rsidRPr="00BF3574" w:rsidRDefault="006E633E" w:rsidP="006E633E">
      <w:pPr>
        <w:pStyle w:val="ListParagraph"/>
        <w:numPr>
          <w:ilvl w:val="0"/>
          <w:numId w:val="78"/>
        </w:numPr>
        <w:spacing w:after="0"/>
      </w:pPr>
      <w:r w:rsidRPr="00BF3574">
        <w:t xml:space="preserve">Study the contents of the measurement </w:t>
      </w:r>
      <w:proofErr w:type="gramStart"/>
      <w:r w:rsidRPr="00BF3574">
        <w:t>report  (</w:t>
      </w:r>
      <w:proofErr w:type="gramEnd"/>
      <w:r w:rsidRPr="00BF3574">
        <w:t xml:space="preserve">e.g. time stamp(s), quality metric(s), ID(s), angular/timing/power measurements, </w:t>
      </w:r>
      <w:proofErr w:type="spellStart"/>
      <w:r w:rsidRPr="00BF3574">
        <w:t>etc</w:t>
      </w:r>
      <w:proofErr w:type="spellEnd"/>
      <w:r w:rsidRPr="00BF3574">
        <w:t>)</w:t>
      </w:r>
    </w:p>
    <w:p w14:paraId="2F15AEBD" w14:textId="7C48C818" w:rsidR="006E633E" w:rsidRDefault="006E633E" w:rsidP="006E633E">
      <w:pPr>
        <w:pStyle w:val="ListParagraph"/>
        <w:numPr>
          <w:ilvl w:val="0"/>
          <w:numId w:val="78"/>
        </w:numPr>
      </w:pPr>
      <w:r w:rsidRPr="00BF3574">
        <w:t>Study the time domain behavior of the measurement report (</w:t>
      </w:r>
      <w:proofErr w:type="gramStart"/>
      <w:r w:rsidRPr="00BF3574">
        <w:t>e.g.</w:t>
      </w:r>
      <w:proofErr w:type="gramEnd"/>
      <w:r w:rsidRPr="00BF3574">
        <w:t xml:space="preserve"> one-shot, </w:t>
      </w:r>
      <w:r w:rsidRPr="00BF3574">
        <w:rPr>
          <w:color w:val="00B050"/>
        </w:rPr>
        <w:t>[triggered</w:t>
      </w:r>
      <w:r>
        <w:rPr>
          <w:color w:val="00B050"/>
        </w:rPr>
        <w:t xml:space="preserve">], </w:t>
      </w:r>
      <w:r w:rsidR="00A03AFB">
        <w:rPr>
          <w:color w:val="00B050"/>
        </w:rPr>
        <w:t>[</w:t>
      </w:r>
      <w:r w:rsidRPr="00BF3574">
        <w:rPr>
          <w:color w:val="00B050"/>
        </w:rPr>
        <w:t>aperiodic, semi-persistent</w:t>
      </w:r>
      <w:r>
        <w:rPr>
          <w:color w:val="00B050"/>
        </w:rPr>
        <w:t>]</w:t>
      </w:r>
      <w:r w:rsidRPr="00BF3574">
        <w:t xml:space="preserve"> periodic)</w:t>
      </w:r>
    </w:p>
    <w:p w14:paraId="45125F30" w14:textId="262571E0" w:rsidR="006E633E" w:rsidRDefault="00A03AFB" w:rsidP="006E633E">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006E633E" w:rsidRPr="009B05B7">
        <w:rPr>
          <w:rFonts w:ascii="Times New Roman" w:eastAsiaTheme="minorEastAsia" w:hAnsi="Times New Roman" w:cs="Times New Roman"/>
          <w:color w:val="5B9BD5" w:themeColor="accent1"/>
          <w:sz w:val="24"/>
          <w:szCs w:val="24"/>
          <w:lang w:eastAsia="ko-KR"/>
        </w:rPr>
        <w:t xml:space="preserve">RAN1 assumes that the </w:t>
      </w:r>
      <w:proofErr w:type="spellStart"/>
      <w:r w:rsidR="006E633E" w:rsidRPr="009B05B7">
        <w:rPr>
          <w:rFonts w:ascii="Times New Roman" w:eastAsiaTheme="minorEastAsia" w:hAnsi="Times New Roman" w:cs="Times New Roman"/>
          <w:color w:val="5B9BD5" w:themeColor="accent1"/>
          <w:sz w:val="24"/>
          <w:szCs w:val="24"/>
          <w:lang w:eastAsia="ko-KR"/>
        </w:rPr>
        <w:t>Sidelink</w:t>
      </w:r>
      <w:proofErr w:type="spellEnd"/>
      <w:r w:rsidR="006E633E" w:rsidRPr="009B05B7">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6CDA7C97" w14:textId="058E6962" w:rsidR="006E633E" w:rsidRPr="00C61CC9" w:rsidRDefault="006E633E" w:rsidP="006E633E">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sidR="00A03AFB">
        <w:rPr>
          <w:rFonts w:ascii="Times New Roman" w:eastAsia="Malgun Gothic" w:hAnsi="Times New Roman" w:cs="Times New Roman"/>
          <w:color w:val="5B9BD5" w:themeColor="accent1"/>
          <w:sz w:val="24"/>
          <w:szCs w:val="24"/>
        </w:rPr>
        <w:t>]</w:t>
      </w:r>
    </w:p>
    <w:p w14:paraId="579D45DC" w14:textId="5E9B8C06" w:rsidR="006E633E" w:rsidRDefault="006E633E" w:rsidP="006E633E"/>
    <w:p w14:paraId="1057A158" w14:textId="514C0330" w:rsidR="006E633E" w:rsidRDefault="006E633E" w:rsidP="006E633E">
      <w:r>
        <w:t xml:space="preserve">Companies are encouraged to comment whether they </w:t>
      </w:r>
      <w:r w:rsidR="0057674A">
        <w:t>are OK</w:t>
      </w:r>
      <w:r>
        <w:t xml:space="preserve"> keep the text in brackets</w:t>
      </w:r>
      <w:r w:rsidR="0057674A">
        <w:t xml:space="preserve">. </w:t>
      </w:r>
    </w:p>
    <w:p w14:paraId="7C20C24F" w14:textId="77777777" w:rsidR="006E633E" w:rsidRPr="0016779B" w:rsidRDefault="006E633E" w:rsidP="006E633E">
      <w:pPr>
        <w:pStyle w:val="Heading5"/>
        <w:rPr>
          <w:lang w:val="en-GB"/>
        </w:rPr>
      </w:pPr>
      <w:proofErr w:type="gramStart"/>
      <w:r w:rsidRPr="0016779B">
        <w:rPr>
          <w:lang w:val="en-GB"/>
        </w:rPr>
        <w:t>Companies</w:t>
      </w:r>
      <w:proofErr w:type="gramEnd"/>
      <w:r w:rsidRPr="0016779B">
        <w:rPr>
          <w:lang w:val="en-GB"/>
        </w:rPr>
        <w:t xml:space="preserve"> views</w:t>
      </w:r>
    </w:p>
    <w:p w14:paraId="0FCB45F7" w14:textId="77777777" w:rsidR="006E633E" w:rsidRDefault="006E633E" w:rsidP="006E633E">
      <w:pPr>
        <w:rPr>
          <w:lang w:val="en-GB"/>
        </w:rPr>
      </w:pPr>
    </w:p>
    <w:tbl>
      <w:tblPr>
        <w:tblStyle w:val="TableGrid"/>
        <w:tblW w:w="0" w:type="auto"/>
        <w:tblLook w:val="04A0" w:firstRow="1" w:lastRow="0" w:firstColumn="1" w:lastColumn="0" w:noHBand="0" w:noVBand="1"/>
      </w:tblPr>
      <w:tblGrid>
        <w:gridCol w:w="1435"/>
        <w:gridCol w:w="8194"/>
      </w:tblGrid>
      <w:tr w:rsidR="006E633E" w:rsidRPr="00D37441" w14:paraId="0B7FF467" w14:textId="77777777" w:rsidTr="00A96223">
        <w:tc>
          <w:tcPr>
            <w:tcW w:w="1435" w:type="dxa"/>
          </w:tcPr>
          <w:p w14:paraId="0447D28D" w14:textId="2C502DE4" w:rsidR="006E633E" w:rsidRPr="002A0FF9" w:rsidRDefault="006E633E" w:rsidP="00A96223">
            <w:pPr>
              <w:pStyle w:val="BodyText"/>
              <w:spacing w:after="0"/>
              <w:rPr>
                <w:rFonts w:eastAsiaTheme="minorEastAsia"/>
                <w:sz w:val="20"/>
                <w:szCs w:val="20"/>
              </w:rPr>
            </w:pPr>
          </w:p>
        </w:tc>
        <w:tc>
          <w:tcPr>
            <w:tcW w:w="8194" w:type="dxa"/>
          </w:tcPr>
          <w:p w14:paraId="52651914" w14:textId="46CFC89E" w:rsidR="006E633E" w:rsidRPr="0016779B" w:rsidRDefault="006E633E" w:rsidP="00A96223">
            <w:pPr>
              <w:jc w:val="both"/>
              <w:rPr>
                <w:sz w:val="20"/>
                <w:szCs w:val="20"/>
                <w:lang w:eastAsia="zh-CN"/>
              </w:rPr>
            </w:pPr>
          </w:p>
        </w:tc>
      </w:tr>
    </w:tbl>
    <w:p w14:paraId="3E8883B2" w14:textId="16312479" w:rsidR="006E633E" w:rsidRDefault="006E633E" w:rsidP="008571A2">
      <w:pPr>
        <w:rPr>
          <w:lang w:eastAsia="zh-CN"/>
        </w:rPr>
      </w:pPr>
    </w:p>
    <w:p w14:paraId="76510381" w14:textId="77777777" w:rsidR="006E633E" w:rsidRPr="008571A2" w:rsidRDefault="006E633E" w:rsidP="008571A2">
      <w:pPr>
        <w:rPr>
          <w:lang w:eastAsia="zh-CN"/>
        </w:rPr>
      </w:pPr>
    </w:p>
    <w:p w14:paraId="0088FB8F"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22275C7E"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0AA47D95" w14:textId="77777777" w:rsidTr="0058699F">
        <w:tc>
          <w:tcPr>
            <w:tcW w:w="1615" w:type="dxa"/>
          </w:tcPr>
          <w:p w14:paraId="5B140273"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29AECF5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3255A27D"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A475361"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D566C08"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377B46CC"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F57DC6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Positioning UE using reference signals transmitted over SL, i.e., PC5 interface, to obtain absolute position, relative position, or ranging information.</w:t>
            </w:r>
          </w:p>
          <w:p w14:paraId="38AFECAF"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5017BA0F"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3949AC0A"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5A59C643"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4117CEE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reference signal (SL PRS): reference signal transmitted over SL for positioning purposes.</w:t>
            </w:r>
          </w:p>
          <w:p w14:paraId="49688613"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49EC55CD"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6B63443F" w14:textId="77777777" w:rsidTr="0058699F">
        <w:tc>
          <w:tcPr>
            <w:tcW w:w="1615" w:type="dxa"/>
          </w:tcPr>
          <w:p w14:paraId="63726404"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3673D1B5" w14:textId="77777777" w:rsidR="0034565D" w:rsidRPr="00CC5D5C" w:rsidRDefault="0034565D" w:rsidP="00F67E82">
            <w:pPr>
              <w:numPr>
                <w:ilvl w:val="0"/>
                <w:numId w:val="42"/>
              </w:numPr>
              <w:rPr>
                <w:sz w:val="20"/>
                <w:szCs w:val="20"/>
              </w:rPr>
            </w:pPr>
            <w:r w:rsidRPr="00CC5D5C">
              <w:rPr>
                <w:sz w:val="20"/>
                <w:szCs w:val="20"/>
              </w:rPr>
              <w:t>For SL-positioning,</w:t>
            </w:r>
          </w:p>
          <w:p w14:paraId="1440E7F2"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190EE491"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63821357" w14:textId="77777777" w:rsidTr="0058699F">
        <w:tc>
          <w:tcPr>
            <w:tcW w:w="1615" w:type="dxa"/>
          </w:tcPr>
          <w:p w14:paraId="5A3E2038"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1C66DD96"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the solutions for sidelink positioning should include the following aspects:</w:t>
            </w:r>
            <w:r w:rsidRPr="00CC5D5C">
              <w:rPr>
                <w:sz w:val="20"/>
                <w:lang w:val="en-GB" w:eastAsia="zh-CN"/>
              </w:rPr>
              <w:t>.</w:t>
            </w:r>
          </w:p>
          <w:p w14:paraId="314F83C8"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methods</w:t>
            </w:r>
          </w:p>
          <w:p w14:paraId="527F63A6"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reference signal</w:t>
            </w:r>
          </w:p>
          <w:p w14:paraId="7C1EC8E5"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measurement and configuration</w:t>
            </w:r>
          </w:p>
          <w:p w14:paraId="440DE11E"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physical-layer procedures</w:t>
            </w:r>
          </w:p>
        </w:tc>
      </w:tr>
      <w:tr w:rsidR="00CC5D5C" w:rsidRPr="00CC5D5C" w14:paraId="45F049CE" w14:textId="77777777" w:rsidTr="0058699F">
        <w:tc>
          <w:tcPr>
            <w:tcW w:w="1615" w:type="dxa"/>
          </w:tcPr>
          <w:p w14:paraId="102CC97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2139EAC5"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19C9B2C3" w14:textId="77777777" w:rsidTr="0058699F">
        <w:tc>
          <w:tcPr>
            <w:tcW w:w="1615" w:type="dxa"/>
          </w:tcPr>
          <w:p w14:paraId="2E4C2D3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3B6E83F9"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Rel-18 NR sidelink positioning can focus on ITS and licensed spectrum first.</w:t>
            </w:r>
          </w:p>
        </w:tc>
      </w:tr>
      <w:tr w:rsidR="00CC5D5C" w:rsidRPr="00CC5D5C" w14:paraId="57F09ABF" w14:textId="77777777" w:rsidTr="0058699F">
        <w:tc>
          <w:tcPr>
            <w:tcW w:w="1615" w:type="dxa"/>
          </w:tcPr>
          <w:p w14:paraId="69DBAB5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2B4A2EC2"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Study the impact of sidelink positioning to improved positioning integrity of, e.g., </w:t>
            </w:r>
            <w:proofErr w:type="spellStart"/>
            <w:r w:rsidRPr="00CC5D5C">
              <w:rPr>
                <w:rFonts w:ascii="Times New Roman" w:hAnsi="Times New Roman" w:cs="Times New Roman"/>
                <w:sz w:val="20"/>
                <w:szCs w:val="20"/>
              </w:rPr>
              <w:t>Uu</w:t>
            </w:r>
            <w:proofErr w:type="spellEnd"/>
            <w:r w:rsidRPr="00CC5D5C">
              <w:rPr>
                <w:rFonts w:ascii="Times New Roman" w:hAnsi="Times New Roman" w:cs="Times New Roman"/>
                <w:sz w:val="20"/>
                <w:szCs w:val="20"/>
              </w:rPr>
              <w:t>-based positioning</w:t>
            </w:r>
          </w:p>
        </w:tc>
      </w:tr>
      <w:tr w:rsidR="0034565D" w:rsidRPr="00CC5D5C" w14:paraId="54570AB4" w14:textId="77777777" w:rsidTr="0058699F">
        <w:tc>
          <w:tcPr>
            <w:tcW w:w="1615" w:type="dxa"/>
          </w:tcPr>
          <w:p w14:paraId="446D7C2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37410484"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RAN1 shall study whether/how to evaluate the impact of in-band emission on sidelink positioning solutions</w:t>
            </w:r>
          </w:p>
        </w:tc>
      </w:tr>
      <w:tr w:rsidR="00CC5D5C" w:rsidRPr="00CC5D5C" w14:paraId="1719E28F" w14:textId="77777777" w:rsidTr="0058699F">
        <w:tc>
          <w:tcPr>
            <w:tcW w:w="1615" w:type="dxa"/>
          </w:tcPr>
          <w:p w14:paraId="2A42718F"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520B5071"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610E704" w14:textId="77777777" w:rsidTr="0058699F">
        <w:tc>
          <w:tcPr>
            <w:tcW w:w="1615" w:type="dxa"/>
          </w:tcPr>
          <w:p w14:paraId="571543D1"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65D787C8"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18810236" w14:textId="77777777" w:rsidR="00744E89" w:rsidRDefault="00744E89" w:rsidP="008571A2">
            <w:pPr>
              <w:rPr>
                <w:kern w:val="2"/>
                <w:sz w:val="20"/>
                <w:szCs w:val="20"/>
              </w:rPr>
            </w:pPr>
            <w:r w:rsidRPr="00FC0442">
              <w:rPr>
                <w:kern w:val="2"/>
                <w:sz w:val="20"/>
                <w:szCs w:val="20"/>
              </w:rPr>
              <w:t xml:space="preserve">RAN1 to discuss the relationship between </w:t>
            </w:r>
            <w:proofErr w:type="spellStart"/>
            <w:r w:rsidRPr="00FC0442">
              <w:rPr>
                <w:kern w:val="2"/>
                <w:sz w:val="20"/>
                <w:szCs w:val="20"/>
              </w:rPr>
              <w:t>Uu</w:t>
            </w:r>
            <w:proofErr w:type="spellEnd"/>
            <w:r w:rsidRPr="00FC0442">
              <w:rPr>
                <w:kern w:val="2"/>
                <w:sz w:val="20"/>
                <w:szCs w:val="20"/>
              </w:rPr>
              <w:t xml:space="preserve"> PRS and SL PRS configuration and associated measurements for hybrid positioning model A (using both </w:t>
            </w:r>
            <w:proofErr w:type="spellStart"/>
            <w:r w:rsidRPr="00FC0442">
              <w:rPr>
                <w:kern w:val="2"/>
                <w:sz w:val="20"/>
                <w:szCs w:val="20"/>
              </w:rPr>
              <w:t>Uu</w:t>
            </w:r>
            <w:proofErr w:type="spellEnd"/>
            <w:r w:rsidRPr="00FC0442">
              <w:rPr>
                <w:kern w:val="2"/>
                <w:sz w:val="20"/>
                <w:szCs w:val="20"/>
              </w:rPr>
              <w:t xml:space="preserve"> and SL interfaces)</w:t>
            </w:r>
          </w:p>
          <w:p w14:paraId="283EA371"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0E6057BD" w14:textId="77777777" w:rsidTr="0058699F">
        <w:tc>
          <w:tcPr>
            <w:tcW w:w="1615" w:type="dxa"/>
          </w:tcPr>
          <w:p w14:paraId="517B4A6F" w14:textId="77777777" w:rsidR="0006598C" w:rsidRPr="00CC5D5C" w:rsidRDefault="0006598C" w:rsidP="008571A2">
            <w:pPr>
              <w:pStyle w:val="BodyText"/>
              <w:spacing w:after="0"/>
              <w:rPr>
                <w:rFonts w:eastAsiaTheme="minorEastAsia"/>
                <w:sz w:val="20"/>
                <w:szCs w:val="20"/>
              </w:rPr>
            </w:pPr>
            <w:r w:rsidRPr="00CC5D5C">
              <w:rPr>
                <w:rFonts w:eastAsiaTheme="minorEastAsia"/>
                <w:sz w:val="20"/>
                <w:szCs w:val="20"/>
              </w:rPr>
              <w:t>Spreadtrum</w:t>
            </w:r>
          </w:p>
        </w:tc>
        <w:tc>
          <w:tcPr>
            <w:tcW w:w="8014" w:type="dxa"/>
          </w:tcPr>
          <w:p w14:paraId="01E37732"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Energy efficiency for sidelink positioning reference signals transmission should be considered.</w:t>
            </w:r>
          </w:p>
        </w:tc>
      </w:tr>
      <w:tr w:rsidR="00CC5D5C" w:rsidRPr="00CC5D5C" w14:paraId="74694112" w14:textId="77777777" w:rsidTr="0058699F">
        <w:tc>
          <w:tcPr>
            <w:tcW w:w="1615" w:type="dxa"/>
          </w:tcPr>
          <w:p w14:paraId="2112A556"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635D9D25" w14:textId="77777777" w:rsidR="000372BC" w:rsidRPr="00CC5D5C" w:rsidRDefault="000372BC" w:rsidP="008571A2">
            <w:pPr>
              <w:pStyle w:val="3GPPText"/>
              <w:spacing w:before="0" w:after="0"/>
              <w:rPr>
                <w:sz w:val="20"/>
                <w:lang w:val="en-GB"/>
              </w:rPr>
            </w:pPr>
            <w:r w:rsidRPr="00CC5D5C">
              <w:rPr>
                <w:sz w:val="20"/>
                <w:lang w:val="en-GB"/>
              </w:rPr>
              <w:t>The potential sidelink positioning methods should be evaluated based on sidelink features to identify the feasible items.</w:t>
            </w:r>
          </w:p>
          <w:p w14:paraId="19628A88" w14:textId="77777777" w:rsidR="00974BF5" w:rsidRPr="00CC5D5C" w:rsidRDefault="000372BC" w:rsidP="008571A2">
            <w:pPr>
              <w:pStyle w:val="3GPPText"/>
              <w:spacing w:before="0" w:after="0"/>
              <w:rPr>
                <w:sz w:val="20"/>
                <w:lang w:val="en-GB"/>
              </w:rPr>
            </w:pPr>
            <w:r w:rsidRPr="00CC5D5C">
              <w:rPr>
                <w:sz w:val="20"/>
                <w:lang w:val="en-GB"/>
              </w:rPr>
              <w:t>The applicability of absolute positioning and relative positioning should be studied to meet different sidelink positioning requirements.</w:t>
            </w:r>
          </w:p>
        </w:tc>
      </w:tr>
      <w:tr w:rsidR="00CC5D5C" w:rsidRPr="00CC5D5C" w14:paraId="5E8E492B" w14:textId="77777777" w:rsidTr="0058699F">
        <w:tc>
          <w:tcPr>
            <w:tcW w:w="1615" w:type="dxa"/>
          </w:tcPr>
          <w:p w14:paraId="04F23C30"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5BFBBF99"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63F23954"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72A1CF4C" w14:textId="77777777" w:rsidTr="0058699F">
        <w:tc>
          <w:tcPr>
            <w:tcW w:w="1615" w:type="dxa"/>
          </w:tcPr>
          <w:p w14:paraId="1399E7EA"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1262C810"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231747D6" w14:textId="77777777" w:rsidTr="0058699F">
        <w:tc>
          <w:tcPr>
            <w:tcW w:w="1615" w:type="dxa"/>
          </w:tcPr>
          <w:p w14:paraId="449A8D5F"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782E4B9A"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Support the transmission and reception of positioning sidelink RSs with PRUs.</w:t>
            </w:r>
          </w:p>
        </w:tc>
      </w:tr>
    </w:tbl>
    <w:p w14:paraId="4F2B9E01" w14:textId="77777777" w:rsidR="00F7422C" w:rsidRDefault="00F7422C" w:rsidP="00AD4B03">
      <w:pPr>
        <w:pStyle w:val="0Maintext"/>
        <w:rPr>
          <w:highlight w:val="yellow"/>
        </w:rPr>
      </w:pPr>
    </w:p>
    <w:p w14:paraId="57596E38" w14:textId="77777777"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1CE63CBA"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47B47201" w14:textId="77777777" w:rsidR="00100EC3" w:rsidRPr="009D2D24" w:rsidRDefault="00100EC3" w:rsidP="00100EC3"/>
    <w:p w14:paraId="7086604F" w14:textId="77777777" w:rsidR="009D2D24" w:rsidRPr="0016779B" w:rsidRDefault="009D2D24" w:rsidP="009D2D24">
      <w:pPr>
        <w:pStyle w:val="Heading5"/>
        <w:rPr>
          <w:lang w:val="en-GB"/>
        </w:rPr>
      </w:pPr>
      <w:r w:rsidRPr="0016779B">
        <w:rPr>
          <w:lang w:val="en-GB"/>
        </w:rPr>
        <w:t>Companies views</w:t>
      </w:r>
    </w:p>
    <w:p w14:paraId="6E29AFA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161C91E1" w14:textId="77777777" w:rsidTr="00A8350B">
        <w:tc>
          <w:tcPr>
            <w:tcW w:w="1435" w:type="dxa"/>
          </w:tcPr>
          <w:p w14:paraId="5043BA49" w14:textId="77777777"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14E53AB"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4EC9618" w14:textId="77777777" w:rsidR="00ED479F" w:rsidRDefault="00ED479F" w:rsidP="00ED479F">
            <w:pPr>
              <w:jc w:val="both"/>
              <w:rPr>
                <w:sz w:val="20"/>
                <w:szCs w:val="20"/>
                <w:lang w:eastAsia="zh-CN"/>
              </w:rPr>
            </w:pPr>
          </w:p>
          <w:p w14:paraId="434701CB" w14:textId="77777777"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4DE9BB50" w14:textId="77777777" w:rsidTr="00A8350B">
        <w:tc>
          <w:tcPr>
            <w:tcW w:w="1435" w:type="dxa"/>
          </w:tcPr>
          <w:p w14:paraId="61152301" w14:textId="77777777" w:rsidR="009D2D24" w:rsidRPr="00D37441" w:rsidRDefault="00963197" w:rsidP="00A8350B">
            <w:pPr>
              <w:pStyle w:val="BodyText"/>
              <w:spacing w:after="0"/>
              <w:rPr>
                <w:sz w:val="20"/>
                <w:szCs w:val="20"/>
              </w:rPr>
            </w:pPr>
            <w:proofErr w:type="spellStart"/>
            <w:r w:rsidRPr="00963197">
              <w:rPr>
                <w:sz w:val="20"/>
                <w:szCs w:val="20"/>
              </w:rPr>
              <w:t>InterDigital</w:t>
            </w:r>
            <w:proofErr w:type="spellEnd"/>
          </w:p>
        </w:tc>
        <w:tc>
          <w:tcPr>
            <w:tcW w:w="8194" w:type="dxa"/>
          </w:tcPr>
          <w:p w14:paraId="02ECB509" w14:textId="77777777"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6505DEBF" w14:textId="77777777" w:rsidTr="00A8350B">
        <w:tc>
          <w:tcPr>
            <w:tcW w:w="1435" w:type="dxa"/>
          </w:tcPr>
          <w:p w14:paraId="1AC3C9E1" w14:textId="77777777" w:rsidR="009D2D24" w:rsidRPr="00D37441" w:rsidRDefault="00814912" w:rsidP="00A8350B">
            <w:pPr>
              <w:pStyle w:val="BodyText"/>
              <w:spacing w:after="0"/>
              <w:rPr>
                <w:sz w:val="20"/>
                <w:szCs w:val="20"/>
              </w:rPr>
            </w:pPr>
            <w:proofErr w:type="spellStart"/>
            <w:r>
              <w:rPr>
                <w:sz w:val="20"/>
                <w:szCs w:val="20"/>
              </w:rPr>
              <w:t>Futurewei</w:t>
            </w:r>
            <w:proofErr w:type="spellEnd"/>
          </w:p>
        </w:tc>
        <w:tc>
          <w:tcPr>
            <w:tcW w:w="8194" w:type="dxa"/>
          </w:tcPr>
          <w:p w14:paraId="642470BD" w14:textId="77777777"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0CB8AE71" w14:textId="77777777" w:rsidTr="005741A9">
        <w:tc>
          <w:tcPr>
            <w:tcW w:w="1435" w:type="dxa"/>
          </w:tcPr>
          <w:p w14:paraId="2D3F284B"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AF99617"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03FFF030"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0CAE106C"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796B0D98" w14:textId="77777777" w:rsidTr="005741A9">
        <w:tc>
          <w:tcPr>
            <w:tcW w:w="1435" w:type="dxa"/>
          </w:tcPr>
          <w:p w14:paraId="2408E92A" w14:textId="77777777" w:rsidR="000860D0" w:rsidRPr="00F944E3" w:rsidRDefault="000860D0" w:rsidP="000860D0">
            <w:pPr>
              <w:pStyle w:val="BodyText"/>
              <w:spacing w:after="0"/>
              <w:rPr>
                <w:sz w:val="20"/>
                <w:szCs w:val="20"/>
              </w:rPr>
            </w:pPr>
            <w:r>
              <w:rPr>
                <w:sz w:val="20"/>
                <w:szCs w:val="20"/>
              </w:rPr>
              <w:t>Lenovo</w:t>
            </w:r>
          </w:p>
        </w:tc>
        <w:tc>
          <w:tcPr>
            <w:tcW w:w="8194" w:type="dxa"/>
          </w:tcPr>
          <w:p w14:paraId="04E5A802" w14:textId="77777777"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740552F4" w14:textId="77777777" w:rsidTr="005741A9">
        <w:tc>
          <w:tcPr>
            <w:tcW w:w="1435" w:type="dxa"/>
          </w:tcPr>
          <w:p w14:paraId="1AF57B41" w14:textId="77777777" w:rsidR="00CC39FC" w:rsidRDefault="00CC39FC" w:rsidP="00CC39FC">
            <w:pPr>
              <w:pStyle w:val="BodyText"/>
              <w:spacing w:after="0"/>
              <w:rPr>
                <w:sz w:val="20"/>
                <w:szCs w:val="20"/>
              </w:rPr>
            </w:pPr>
            <w:r>
              <w:rPr>
                <w:sz w:val="20"/>
                <w:szCs w:val="20"/>
              </w:rPr>
              <w:t>Apple</w:t>
            </w:r>
          </w:p>
        </w:tc>
        <w:tc>
          <w:tcPr>
            <w:tcW w:w="8194" w:type="dxa"/>
          </w:tcPr>
          <w:p w14:paraId="568629FA" w14:textId="77777777" w:rsidR="00CC39FC" w:rsidRDefault="00CC39FC" w:rsidP="00CC39FC">
            <w:pPr>
              <w:jc w:val="both"/>
              <w:rPr>
                <w:sz w:val="20"/>
                <w:szCs w:val="20"/>
              </w:rPr>
            </w:pPr>
            <w:r>
              <w:rPr>
                <w:sz w:val="20"/>
                <w:szCs w:val="20"/>
              </w:rPr>
              <w:t>Agree that we should decide on common terminology for this study.</w:t>
            </w:r>
          </w:p>
        </w:tc>
      </w:tr>
      <w:tr w:rsidR="0085486B" w:rsidRPr="00F944E3" w14:paraId="5C0FAF0D" w14:textId="77777777" w:rsidTr="005741A9">
        <w:tc>
          <w:tcPr>
            <w:tcW w:w="1435" w:type="dxa"/>
          </w:tcPr>
          <w:p w14:paraId="0B4C5381" w14:textId="77777777" w:rsidR="0085486B" w:rsidRDefault="0085486B" w:rsidP="00CC39FC">
            <w:pPr>
              <w:pStyle w:val="BodyText"/>
              <w:spacing w:after="0"/>
              <w:rPr>
                <w:sz w:val="20"/>
                <w:szCs w:val="20"/>
              </w:rPr>
            </w:pPr>
            <w:r>
              <w:rPr>
                <w:sz w:val="20"/>
                <w:szCs w:val="20"/>
              </w:rPr>
              <w:t>vivo</w:t>
            </w:r>
          </w:p>
        </w:tc>
        <w:tc>
          <w:tcPr>
            <w:tcW w:w="8194" w:type="dxa"/>
          </w:tcPr>
          <w:p w14:paraId="0A2C2EE5" w14:textId="77777777" w:rsidR="0085486B" w:rsidRDefault="0085486B" w:rsidP="00CC39FC">
            <w:pPr>
              <w:jc w:val="both"/>
              <w:rPr>
                <w:sz w:val="20"/>
                <w:szCs w:val="20"/>
              </w:rPr>
            </w:pPr>
            <w:r>
              <w:rPr>
                <w:sz w:val="20"/>
                <w:szCs w:val="20"/>
              </w:rPr>
              <w:t>Fine to discuss common terminology.</w:t>
            </w:r>
          </w:p>
        </w:tc>
      </w:tr>
      <w:tr w:rsidR="00C2369D" w:rsidRPr="006E7AA6" w14:paraId="2A4DDB01" w14:textId="77777777" w:rsidTr="00C2369D">
        <w:tc>
          <w:tcPr>
            <w:tcW w:w="1435" w:type="dxa"/>
          </w:tcPr>
          <w:p w14:paraId="60BB77D6"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12F13F16"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4C0DE983"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4CC41B1C"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1A50D6D1" w14:textId="77777777" w:rsidR="00C2369D" w:rsidRPr="006E7AA6" w:rsidRDefault="00C2369D" w:rsidP="007D1958">
            <w:pPr>
              <w:jc w:val="both"/>
              <w:rPr>
                <w:rFonts w:eastAsia="Malgun Gothic"/>
                <w:sz w:val="20"/>
                <w:szCs w:val="20"/>
              </w:rPr>
            </w:pPr>
          </w:p>
        </w:tc>
      </w:tr>
      <w:tr w:rsidR="007D1958" w:rsidRPr="006E7AA6" w14:paraId="5B26347B" w14:textId="77777777" w:rsidTr="00C2369D">
        <w:tc>
          <w:tcPr>
            <w:tcW w:w="1435" w:type="dxa"/>
          </w:tcPr>
          <w:p w14:paraId="07D78F5B"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3A34F4D" w14:textId="77777777"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616F77" w:rsidRPr="006E7AA6" w14:paraId="7580A7D9" w14:textId="77777777" w:rsidTr="00C2369D">
        <w:tc>
          <w:tcPr>
            <w:tcW w:w="1435" w:type="dxa"/>
          </w:tcPr>
          <w:p w14:paraId="63B84818" w14:textId="77777777"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2FB2B2C3" w14:textId="77777777"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63B414D5" w14:textId="77777777" w:rsidR="009D2D24" w:rsidRDefault="009D2D24" w:rsidP="009D2D24">
      <w:pPr>
        <w:pStyle w:val="0Maintext"/>
        <w:spacing w:after="0" w:afterAutospacing="0"/>
        <w:ind w:firstLine="0"/>
        <w:rPr>
          <w:rFonts w:cs="Times New Roman"/>
        </w:rPr>
      </w:pPr>
    </w:p>
    <w:p w14:paraId="0E9029E4" w14:textId="77777777" w:rsidR="009C0470" w:rsidRPr="00D220A5" w:rsidRDefault="009C0470" w:rsidP="009C0470">
      <w:pPr>
        <w:pStyle w:val="Heading5"/>
        <w:rPr>
          <w:lang w:val="en-GB"/>
        </w:rPr>
      </w:pPr>
      <w:r w:rsidRPr="00231A7D">
        <w:rPr>
          <w:lang w:val="en-GB"/>
        </w:rPr>
        <w:t>FL Observation</w:t>
      </w:r>
      <w:r>
        <w:rPr>
          <w:lang w:val="en-GB"/>
        </w:rPr>
        <w:t>s</w:t>
      </w:r>
    </w:p>
    <w:p w14:paraId="4BA3C2A1" w14:textId="77777777"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 xml:space="preserve">Huawei, </w:t>
      </w:r>
      <w:proofErr w:type="spellStart"/>
      <w:r w:rsidRPr="00720722">
        <w:rPr>
          <w:sz w:val="22"/>
          <w:szCs w:val="22"/>
        </w:rPr>
        <w:t>HiSilicon</w:t>
      </w:r>
      <w:proofErr w:type="spellEnd"/>
      <w:r w:rsidRPr="00720722">
        <w:rPr>
          <w:sz w:val="22"/>
          <w:szCs w:val="22"/>
        </w:rPr>
        <w:t xml:space="preserve">, Interdigital, </w:t>
      </w:r>
      <w:proofErr w:type="spellStart"/>
      <w:r w:rsidRPr="00720722">
        <w:rPr>
          <w:sz w:val="22"/>
          <w:szCs w:val="22"/>
        </w:rPr>
        <w:t>Futurewei</w:t>
      </w:r>
      <w:proofErr w:type="spellEnd"/>
      <w:r w:rsidRPr="00720722">
        <w:rPr>
          <w:sz w:val="22"/>
          <w:szCs w:val="22"/>
        </w:rPr>
        <w:t>, NEC, Lenovo, Apple, Vivo, LGE, Xiaomi</w:t>
      </w:r>
      <w:r w:rsidR="005F6CF6">
        <w:rPr>
          <w:sz w:val="22"/>
          <w:szCs w:val="22"/>
        </w:rPr>
        <w:t>, Nokia, NSB</w:t>
      </w:r>
      <w:r>
        <w:t>) showed interest in discussing some terminology to facilitate the discussion. Based on this, the following section &amp; proposal is initiated:</w:t>
      </w:r>
    </w:p>
    <w:p w14:paraId="646E7A2B" w14:textId="77777777" w:rsidR="009C0470" w:rsidRDefault="009C0470" w:rsidP="005F6CF6">
      <w:pPr>
        <w:pStyle w:val="0Maintext"/>
        <w:ind w:firstLine="0"/>
      </w:pPr>
    </w:p>
    <w:p w14:paraId="7D51C219" w14:textId="77777777" w:rsidR="009C0470" w:rsidRDefault="009C0470" w:rsidP="00B82D30">
      <w:pPr>
        <w:pStyle w:val="Heading2"/>
        <w:numPr>
          <w:ilvl w:val="1"/>
          <w:numId w:val="90"/>
        </w:numPr>
        <w:spacing w:before="0" w:after="0"/>
      </w:pPr>
      <w:r>
        <w:t xml:space="preserve">Terminology Alignment </w:t>
      </w:r>
    </w:p>
    <w:p w14:paraId="44902A4C" w14:textId="77777777" w:rsidR="009C0470" w:rsidRDefault="009C0470" w:rsidP="009C0470">
      <w:pPr>
        <w:rPr>
          <w:lang w:val="en-GB"/>
        </w:rPr>
      </w:pPr>
    </w:p>
    <w:p w14:paraId="69B39121" w14:textId="77777777" w:rsidR="00FF537F" w:rsidRDefault="00FF537F" w:rsidP="009C0470">
      <w:pPr>
        <w:rPr>
          <w:lang w:val="en-GB"/>
        </w:rPr>
      </w:pPr>
      <w:r>
        <w:rPr>
          <w:lang w:val="en-GB"/>
        </w:rPr>
        <w:t>The following proposals were made with regards to the terminology:</w:t>
      </w:r>
    </w:p>
    <w:p w14:paraId="28D391EE" w14:textId="77777777"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8F23E41" w14:textId="77777777" w:rsidTr="00D818E8">
        <w:tc>
          <w:tcPr>
            <w:tcW w:w="1435" w:type="dxa"/>
          </w:tcPr>
          <w:p w14:paraId="5792235D" w14:textId="77777777" w:rsidR="00D818E8" w:rsidRDefault="00D818E8" w:rsidP="009C0470">
            <w:pPr>
              <w:rPr>
                <w:lang w:val="en-GB"/>
              </w:rPr>
            </w:pPr>
            <w:r>
              <w:rPr>
                <w:lang w:val="en-GB"/>
              </w:rPr>
              <w:t>Nokia</w:t>
            </w:r>
          </w:p>
        </w:tc>
        <w:tc>
          <w:tcPr>
            <w:tcW w:w="8491" w:type="dxa"/>
          </w:tcPr>
          <w:p w14:paraId="1C6380B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304D2BAB"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B91146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7C80EEE"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40F188B1"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D15CC0A"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Sidelink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18415807"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1DDAC775"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6D228ED8"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61CEEF46"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5ABE458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Sidelink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507EBBAA" w14:textId="77777777"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52A539F7" w14:textId="77777777" w:rsidTr="00D818E8">
        <w:tc>
          <w:tcPr>
            <w:tcW w:w="1435" w:type="dxa"/>
          </w:tcPr>
          <w:p w14:paraId="704B00C1" w14:textId="77777777" w:rsidR="00D818E8" w:rsidRDefault="00D818E8" w:rsidP="009C0470">
            <w:pPr>
              <w:rPr>
                <w:lang w:val="en-GB"/>
              </w:rPr>
            </w:pPr>
            <w:r>
              <w:rPr>
                <w:lang w:val="en-GB"/>
              </w:rPr>
              <w:t>Lenovo</w:t>
            </w:r>
          </w:p>
        </w:tc>
        <w:tc>
          <w:tcPr>
            <w:tcW w:w="8491" w:type="dxa"/>
          </w:tcPr>
          <w:p w14:paraId="0868CE59" w14:textId="77777777"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37C0E4E7" w14:textId="77777777"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7E1A5113" w14:textId="7777777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2DB6E2B" w14:textId="77777777" w:rsidTr="00D818E8">
        <w:tc>
          <w:tcPr>
            <w:tcW w:w="1435" w:type="dxa"/>
          </w:tcPr>
          <w:p w14:paraId="27ADA082" w14:textId="77777777" w:rsidR="00D818E8" w:rsidRDefault="00D818E8" w:rsidP="009C0470">
            <w:pPr>
              <w:rPr>
                <w:lang w:val="en-GB"/>
              </w:rPr>
            </w:pPr>
            <w:r>
              <w:rPr>
                <w:lang w:val="en-GB"/>
              </w:rPr>
              <w:t>LGE</w:t>
            </w:r>
          </w:p>
        </w:tc>
        <w:tc>
          <w:tcPr>
            <w:tcW w:w="8491" w:type="dxa"/>
          </w:tcPr>
          <w:p w14:paraId="4AF364A8"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76695B2B" w14:textId="77777777"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771E30AC" w14:textId="77777777" w:rsidR="00D818E8" w:rsidRDefault="00D818E8" w:rsidP="009C0470">
      <w:pPr>
        <w:rPr>
          <w:lang w:val="en-GB"/>
        </w:rPr>
      </w:pPr>
    </w:p>
    <w:p w14:paraId="5C3E3A82" w14:textId="77777777" w:rsidR="00FF537F" w:rsidRPr="009C0470" w:rsidRDefault="00FF537F" w:rsidP="009C0470">
      <w:pPr>
        <w:rPr>
          <w:lang w:val="en-GB"/>
        </w:rPr>
      </w:pPr>
    </w:p>
    <w:p w14:paraId="5A57692A" w14:textId="77777777" w:rsidR="009C0470" w:rsidRDefault="00DD0C7B" w:rsidP="009C0470">
      <w:r>
        <w:t>C</w:t>
      </w:r>
      <w:r w:rsidR="009C0470">
        <w:t xml:space="preserve">ompanies are encouraged to </w:t>
      </w:r>
      <w:r>
        <w:t>provide their support or not support (or suggested modifications) on the following Terminology:</w:t>
      </w:r>
    </w:p>
    <w:p w14:paraId="666A4539" w14:textId="77777777" w:rsidR="00DF5134" w:rsidRDefault="00DF5134" w:rsidP="009C0470"/>
    <w:p w14:paraId="15EE9B2A" w14:textId="30A8D2AA" w:rsidR="00DD0C7B" w:rsidRPr="00DD0C7B" w:rsidRDefault="005A4B66" w:rsidP="00DD0C7B">
      <w:pPr>
        <w:pStyle w:val="Heading5"/>
        <w:rPr>
          <w:highlight w:val="yellow"/>
        </w:rPr>
      </w:pPr>
      <w:r>
        <w:rPr>
          <w:highlight w:val="yellow"/>
        </w:rPr>
        <w:t>[</w:t>
      </w:r>
      <w:r w:rsidR="00CE6705">
        <w:rPr>
          <w:highlight w:val="yellow"/>
        </w:rPr>
        <w:t>CLOSED</w:t>
      </w:r>
      <w:r>
        <w:rPr>
          <w:highlight w:val="yellow"/>
        </w:rPr>
        <w:t xml:space="preserve">]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7DC34C9B" w14:textId="77777777" w:rsidR="00DD0C7B" w:rsidRDefault="00DD0C7B" w:rsidP="00DF5134">
      <w:pPr>
        <w:jc w:val="both"/>
      </w:pPr>
      <w:r>
        <w:t xml:space="preserve">For the purpose of RAN1 discussion during this </w:t>
      </w:r>
      <w:proofErr w:type="spellStart"/>
      <w:r>
        <w:t>stuty</w:t>
      </w:r>
      <w:proofErr w:type="spellEnd"/>
      <w:r>
        <w:t xml:space="preserve"> item, the following terminology is used:</w:t>
      </w:r>
    </w:p>
    <w:p w14:paraId="485ED8E9"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79B42D32"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1036CD1B"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16734B1"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0F5D2067"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02B0C871"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306534B" w14:textId="77777777"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34B63F96"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4EB23814"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261E4842"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72C6E284"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52ECDA4A" w14:textId="77777777"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37F17EE" w14:textId="77777777" w:rsidR="00DF5134" w:rsidRPr="0016779B" w:rsidRDefault="00DF5134" w:rsidP="00DF5134">
      <w:pPr>
        <w:pStyle w:val="Heading5"/>
        <w:rPr>
          <w:lang w:val="en-GB"/>
        </w:rPr>
      </w:pPr>
      <w:r w:rsidRPr="0016779B">
        <w:rPr>
          <w:lang w:val="en-GB"/>
        </w:rPr>
        <w:t>Companies views</w:t>
      </w:r>
    </w:p>
    <w:p w14:paraId="1DC5F781"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533EF199" w14:textId="77777777" w:rsidTr="00C36F91">
        <w:tc>
          <w:tcPr>
            <w:tcW w:w="1435" w:type="dxa"/>
          </w:tcPr>
          <w:p w14:paraId="4EB4D4DF" w14:textId="77777777" w:rsidR="00B45AC8" w:rsidRPr="00B74B61" w:rsidRDefault="00B45AC8" w:rsidP="00C36F91">
            <w:pPr>
              <w:pStyle w:val="BodyText"/>
              <w:spacing w:after="0"/>
              <w:rPr>
                <w:rFonts w:eastAsiaTheme="minorEastAsia"/>
                <w:sz w:val="20"/>
                <w:szCs w:val="20"/>
              </w:rPr>
            </w:pPr>
            <w:r w:rsidRPr="00B74B61">
              <w:rPr>
                <w:rFonts w:eastAsiaTheme="minorEastAsia"/>
                <w:sz w:val="20"/>
                <w:szCs w:val="20"/>
              </w:rPr>
              <w:t>vivo</w:t>
            </w:r>
          </w:p>
        </w:tc>
        <w:tc>
          <w:tcPr>
            <w:tcW w:w="8194" w:type="dxa"/>
          </w:tcPr>
          <w:p w14:paraId="0A575405" w14:textId="77777777" w:rsidR="00B45AC8" w:rsidRPr="00B74B61" w:rsidRDefault="00B45AC8" w:rsidP="00C36F91">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540880" w:rsidRPr="00D37441" w14:paraId="03C3D8A9" w14:textId="77777777" w:rsidTr="00DD3340">
        <w:tc>
          <w:tcPr>
            <w:tcW w:w="1435" w:type="dxa"/>
          </w:tcPr>
          <w:p w14:paraId="30C753BF" w14:textId="77777777" w:rsidR="00540880" w:rsidRPr="002A0FF9"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9E4A611" w14:textId="77777777" w:rsidR="00540880" w:rsidRPr="0016779B" w:rsidRDefault="00540880" w:rsidP="00540880">
            <w:pPr>
              <w:jc w:val="both"/>
              <w:rPr>
                <w:sz w:val="20"/>
                <w:szCs w:val="20"/>
              </w:rPr>
            </w:pPr>
            <w:r>
              <w:rPr>
                <w:rFonts w:eastAsia="Malgun Gothic" w:hint="eastAsia"/>
                <w:sz w:val="20"/>
                <w:szCs w:val="20"/>
              </w:rPr>
              <w:t xml:space="preserve">We have </w:t>
            </w:r>
            <w:r>
              <w:rPr>
                <w:rFonts w:eastAsia="Malgun Gothic"/>
                <w:sz w:val="20"/>
                <w:szCs w:val="20"/>
              </w:rPr>
              <w:t>similar</w:t>
            </w:r>
            <w:r>
              <w:rPr>
                <w:rFonts w:eastAsia="Malgun Gothic" w:hint="eastAsia"/>
                <w:sz w:val="20"/>
                <w:szCs w:val="20"/>
              </w:rPr>
              <w:t xml:space="preserve"> </w:t>
            </w:r>
            <w:r>
              <w:rPr>
                <w:rFonts w:eastAsia="Malgun Gothic"/>
                <w:sz w:val="20"/>
                <w:szCs w:val="20"/>
              </w:rPr>
              <w:t>view as vivo</w:t>
            </w:r>
          </w:p>
        </w:tc>
      </w:tr>
      <w:tr w:rsidR="00B75EDB" w:rsidRPr="00615454" w14:paraId="751FB7F7" w14:textId="77777777" w:rsidTr="00B75EDB">
        <w:tc>
          <w:tcPr>
            <w:tcW w:w="1435" w:type="dxa"/>
          </w:tcPr>
          <w:p w14:paraId="0B5B6FE3"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DE01C8C" w14:textId="77777777" w:rsidR="00B75EDB" w:rsidRDefault="00B75EDB" w:rsidP="00BD5553">
            <w:pPr>
              <w:jc w:val="both"/>
              <w:rPr>
                <w:sz w:val="20"/>
                <w:szCs w:val="20"/>
              </w:rPr>
            </w:pPr>
            <w:r>
              <w:rPr>
                <w:rFonts w:hint="eastAsia"/>
                <w:sz w:val="20"/>
                <w:szCs w:val="20"/>
              </w:rPr>
              <w:t xml:space="preserve">We support option 2 for the terminology </w:t>
            </w:r>
            <w:r>
              <w:rPr>
                <w:sz w:val="20"/>
                <w:szCs w:val="20"/>
              </w:rPr>
              <w:t>‘Ranging’ to avoid confusion with ‘Relative distance’ as commented in the previous round.</w:t>
            </w:r>
          </w:p>
          <w:p w14:paraId="29B412D5" w14:textId="77777777" w:rsidR="00B75EDB" w:rsidRDefault="00B75EDB" w:rsidP="00BD5553">
            <w:pPr>
              <w:jc w:val="both"/>
              <w:rPr>
                <w:sz w:val="20"/>
                <w:szCs w:val="20"/>
              </w:rPr>
            </w:pPr>
          </w:p>
          <w:p w14:paraId="7C434566" w14:textId="77777777" w:rsidR="00B75EDB" w:rsidRDefault="00B75EDB" w:rsidP="00BD5553">
            <w:pPr>
              <w:jc w:val="both"/>
              <w:rPr>
                <w:sz w:val="20"/>
                <w:szCs w:val="20"/>
              </w:rPr>
            </w:pPr>
            <w:r>
              <w:rPr>
                <w:sz w:val="20"/>
                <w:szCs w:val="20"/>
              </w:rPr>
              <w:t xml:space="preserve">In addition, when the </w:t>
            </w:r>
            <w:proofErr w:type="spellStart"/>
            <w:r>
              <w:rPr>
                <w:sz w:val="20"/>
                <w:szCs w:val="20"/>
              </w:rPr>
              <w:t>intiator</w:t>
            </w:r>
            <w:proofErr w:type="spellEnd"/>
            <w:r>
              <w:rPr>
                <w:sz w:val="20"/>
                <w:szCs w:val="20"/>
              </w:rPr>
              <w:t xml:space="preserve"> UE requests SL positioning to other UEs and the responder UEs accepts the request, those UEs that participate in the SL positioning can be grouped into a SL positioning group. This terminology may be useful for e.g. SL TDOA or SL multi-RTT to differentiate the UEs of interest for SL positioning from other non-relevant UEs. We propose to add the following.</w:t>
            </w:r>
          </w:p>
          <w:p w14:paraId="3BCA59F5" w14:textId="77777777" w:rsidR="00B75EDB" w:rsidRDefault="00B75EDB" w:rsidP="00BD5553">
            <w:pPr>
              <w:jc w:val="both"/>
              <w:rPr>
                <w:sz w:val="20"/>
                <w:szCs w:val="20"/>
              </w:rPr>
            </w:pPr>
          </w:p>
          <w:p w14:paraId="5CE9E83D" w14:textId="77777777" w:rsidR="00B75EDB" w:rsidRPr="00E132BF" w:rsidRDefault="00B75EDB" w:rsidP="00BD5553">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Sidelink positioning group</w:t>
            </w:r>
            <w:r w:rsidRPr="00E132BF">
              <w:rPr>
                <w:rFonts w:ascii="Times New Roman" w:eastAsiaTheme="minorEastAsia" w:hAnsi="Times New Roman" w:cs="Times New Roman"/>
                <w:b/>
                <w:bCs/>
                <w:sz w:val="24"/>
                <w:szCs w:val="24"/>
                <w:lang w:eastAsia="ko-KR"/>
              </w:rPr>
              <w:t xml:space="preserve">: </w:t>
            </w:r>
            <w:r>
              <w:rPr>
                <w:rFonts w:ascii="Times New Roman" w:eastAsiaTheme="minorEastAsia" w:hAnsi="Times New Roman" w:cs="Times New Roman"/>
                <w:sz w:val="24"/>
                <w:szCs w:val="24"/>
                <w:lang w:eastAsia="ko-KR"/>
              </w:rPr>
              <w:t>A group of U</w:t>
            </w:r>
            <w:r w:rsidRPr="00E132BF">
              <w:rPr>
                <w:rFonts w:ascii="Times New Roman" w:eastAsiaTheme="minorEastAsia" w:hAnsi="Times New Roman" w:cs="Times New Roman"/>
                <w:sz w:val="24"/>
                <w:szCs w:val="24"/>
                <w:lang w:eastAsia="ko-KR"/>
              </w:rPr>
              <w:t>E</w:t>
            </w:r>
            <w:r>
              <w:rPr>
                <w:rFonts w:ascii="Times New Roman" w:eastAsiaTheme="minorEastAsia" w:hAnsi="Times New Roman" w:cs="Times New Roman"/>
                <w:sz w:val="24"/>
                <w:szCs w:val="24"/>
                <w:lang w:eastAsia="ko-KR"/>
              </w:rPr>
              <w:t>s</w:t>
            </w:r>
            <w:r w:rsidRPr="00E132BF">
              <w:rPr>
                <w:rFonts w:ascii="Times New Roman" w:eastAsiaTheme="minorEastAsia" w:hAnsi="Times New Roman" w:cs="Times New Roman"/>
                <w:sz w:val="24"/>
                <w:szCs w:val="24"/>
                <w:lang w:eastAsia="ko-KR"/>
              </w:rPr>
              <w:t xml:space="preserve"> that </w:t>
            </w:r>
            <w:proofErr w:type="spellStart"/>
            <w:r>
              <w:rPr>
                <w:rFonts w:ascii="Times New Roman" w:eastAsiaTheme="minorEastAsia" w:hAnsi="Times New Roman" w:cs="Times New Roman"/>
                <w:sz w:val="24"/>
                <w:szCs w:val="24"/>
                <w:lang w:eastAsia="ko-KR"/>
              </w:rPr>
              <w:t>particiapte</w:t>
            </w:r>
            <w:proofErr w:type="spellEnd"/>
            <w:r w:rsidRPr="00E132BF">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 the same </w:t>
            </w:r>
            <w:r w:rsidRPr="00E132BF">
              <w:rPr>
                <w:rFonts w:ascii="Times New Roman" w:eastAsiaTheme="minorEastAsia" w:hAnsi="Times New Roman" w:cs="Times New Roman"/>
                <w:sz w:val="24"/>
                <w:szCs w:val="24"/>
                <w:lang w:eastAsia="ko-KR"/>
              </w:rPr>
              <w:t>SL positioning.</w:t>
            </w:r>
          </w:p>
          <w:p w14:paraId="147F5D01" w14:textId="77777777" w:rsidR="00B75EDB" w:rsidRPr="00615454" w:rsidRDefault="00B75EDB" w:rsidP="00BD5553">
            <w:pPr>
              <w:jc w:val="both"/>
              <w:rPr>
                <w:sz w:val="20"/>
                <w:szCs w:val="20"/>
              </w:rPr>
            </w:pPr>
          </w:p>
        </w:tc>
      </w:tr>
      <w:tr w:rsidR="00F42CCC" w:rsidRPr="00615454" w14:paraId="4448BAFB" w14:textId="77777777" w:rsidTr="00B75EDB">
        <w:tc>
          <w:tcPr>
            <w:tcW w:w="1435" w:type="dxa"/>
          </w:tcPr>
          <w:p w14:paraId="5CE17F4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1DDC7D9" w14:textId="77777777" w:rsidR="00F42CCC" w:rsidRDefault="00F42CCC" w:rsidP="00F42CCC">
            <w:pPr>
              <w:jc w:val="both"/>
              <w:rPr>
                <w:sz w:val="20"/>
                <w:szCs w:val="20"/>
              </w:rPr>
            </w:pPr>
            <w:r>
              <w:rPr>
                <w:rFonts w:hint="eastAsia"/>
                <w:sz w:val="20"/>
                <w:szCs w:val="20"/>
                <w:lang w:eastAsia="zh-CN"/>
              </w:rPr>
              <w:t xml:space="preserve">For ranging, option 1 is preferred. </w:t>
            </w:r>
            <w:r>
              <w:rPr>
                <w:sz w:val="20"/>
                <w:szCs w:val="20"/>
                <w:lang w:eastAsia="zh-CN"/>
              </w:rPr>
              <w:t xml:space="preserve">Even if “and” is included, ranging and relative </w:t>
            </w:r>
            <w:proofErr w:type="spellStart"/>
            <w:r>
              <w:rPr>
                <w:sz w:val="20"/>
                <w:szCs w:val="20"/>
                <w:lang w:eastAsia="zh-CN"/>
              </w:rPr>
              <w:t>positioinig</w:t>
            </w:r>
            <w:proofErr w:type="spellEnd"/>
            <w:r>
              <w:rPr>
                <w:sz w:val="20"/>
                <w:szCs w:val="20"/>
                <w:lang w:eastAsia="zh-CN"/>
              </w:rPr>
              <w:t xml:space="preserve"> are different at least from evaluation perspective. If ranging is considered, the distance accuracy and/or angle accuracy needs to be evaluated; while for relative positioning, only horizontal position accuracy needs to be evaluated. </w:t>
            </w:r>
          </w:p>
        </w:tc>
      </w:tr>
      <w:tr w:rsidR="00234815" w:rsidRPr="00BB2C44" w14:paraId="52C74ACC" w14:textId="77777777" w:rsidTr="00234815">
        <w:tc>
          <w:tcPr>
            <w:tcW w:w="1435" w:type="dxa"/>
          </w:tcPr>
          <w:p w14:paraId="3539FF4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D034DAB" w14:textId="77777777" w:rsidR="00234815" w:rsidRPr="00234815" w:rsidRDefault="00234815" w:rsidP="00411D8B">
            <w:pPr>
              <w:jc w:val="both"/>
              <w:rPr>
                <w:sz w:val="20"/>
                <w:szCs w:val="20"/>
              </w:rPr>
            </w:pPr>
            <w:r w:rsidRPr="00234815">
              <w:rPr>
                <w:sz w:val="20"/>
                <w:szCs w:val="20"/>
              </w:rPr>
              <w:t>Maybe the last three definitions are not needed.</w:t>
            </w:r>
          </w:p>
        </w:tc>
      </w:tr>
      <w:tr w:rsidR="007D5306" w:rsidRPr="00BB2C44" w14:paraId="05645520" w14:textId="77777777" w:rsidTr="00234815">
        <w:tc>
          <w:tcPr>
            <w:tcW w:w="1435" w:type="dxa"/>
          </w:tcPr>
          <w:p w14:paraId="1563B1A7" w14:textId="24DE2E9E" w:rsidR="007D5306" w:rsidRPr="00234815" w:rsidRDefault="007D5306" w:rsidP="00411D8B">
            <w:pPr>
              <w:pStyle w:val="BodyText"/>
              <w:spacing w:after="0"/>
              <w:rPr>
                <w:rFonts w:eastAsiaTheme="minorEastAsia"/>
                <w:sz w:val="20"/>
                <w:szCs w:val="20"/>
              </w:rPr>
            </w:pPr>
            <w:r>
              <w:rPr>
                <w:rFonts w:eastAsiaTheme="minorEastAsia"/>
                <w:sz w:val="20"/>
                <w:szCs w:val="20"/>
              </w:rPr>
              <w:t>Nokia, NSB</w:t>
            </w:r>
          </w:p>
        </w:tc>
        <w:tc>
          <w:tcPr>
            <w:tcW w:w="8194" w:type="dxa"/>
          </w:tcPr>
          <w:p w14:paraId="54A89537" w14:textId="77777777" w:rsidR="007D5306" w:rsidRDefault="007D5306" w:rsidP="00411D8B">
            <w:pPr>
              <w:jc w:val="both"/>
              <w:rPr>
                <w:sz w:val="20"/>
                <w:szCs w:val="20"/>
              </w:rPr>
            </w:pPr>
            <w:r>
              <w:rPr>
                <w:sz w:val="20"/>
                <w:szCs w:val="20"/>
              </w:rPr>
              <w:t>For ranging, we prefer option 1 because</w:t>
            </w:r>
          </w:p>
          <w:p w14:paraId="364E2C8F" w14:textId="77777777" w:rsidR="007D5306" w:rsidRPr="007D5306" w:rsidRDefault="007D5306" w:rsidP="007D5306">
            <w:pPr>
              <w:pStyle w:val="ListParagraph"/>
              <w:numPr>
                <w:ilvl w:val="0"/>
                <w:numId w:val="97"/>
              </w:numPr>
              <w:jc w:val="both"/>
              <w:rPr>
                <w:sz w:val="20"/>
                <w:szCs w:val="20"/>
              </w:rPr>
            </w:pPr>
            <w:r w:rsidRPr="007D5306">
              <w:rPr>
                <w:sz w:val="20"/>
                <w:szCs w:val="20"/>
              </w:rPr>
              <w:t>It is aligned with SA1 definition</w:t>
            </w:r>
          </w:p>
          <w:p w14:paraId="2CA30785" w14:textId="6C98BB64" w:rsidR="007D5306" w:rsidRPr="007D5306" w:rsidRDefault="007D5306" w:rsidP="007D5306">
            <w:pPr>
              <w:pStyle w:val="ListParagraph"/>
              <w:numPr>
                <w:ilvl w:val="0"/>
                <w:numId w:val="97"/>
              </w:numPr>
              <w:jc w:val="both"/>
              <w:rPr>
                <w:sz w:val="20"/>
                <w:szCs w:val="20"/>
              </w:rPr>
            </w:pPr>
            <w:r w:rsidRPr="007D5306">
              <w:rPr>
                <w:sz w:val="20"/>
                <w:szCs w:val="20"/>
              </w:rPr>
              <w:t>Option 2 is ambiguous, since “or” can mean either inclusive or (hence same as Option 1) or exclusive or (either one or the other, but not both)</w:t>
            </w:r>
          </w:p>
        </w:tc>
      </w:tr>
      <w:tr w:rsidR="00ED3DDB" w:rsidRPr="00BB2C44" w14:paraId="65AAE824" w14:textId="77777777" w:rsidTr="00234815">
        <w:tc>
          <w:tcPr>
            <w:tcW w:w="1435" w:type="dxa"/>
          </w:tcPr>
          <w:p w14:paraId="6912D258" w14:textId="38D8818F" w:rsidR="00ED3DDB" w:rsidRDefault="00ED3DDB" w:rsidP="00ED3DDB">
            <w:pPr>
              <w:pStyle w:val="BodyText"/>
              <w:spacing w:after="0"/>
              <w:rPr>
                <w:rFonts w:eastAsiaTheme="minorEastAsia"/>
                <w:sz w:val="20"/>
                <w:szCs w:val="20"/>
              </w:rPr>
            </w:pPr>
            <w:r>
              <w:rPr>
                <w:rFonts w:eastAsiaTheme="minorEastAsia"/>
                <w:sz w:val="20"/>
                <w:szCs w:val="20"/>
              </w:rPr>
              <w:t>Lenovo</w:t>
            </w:r>
          </w:p>
        </w:tc>
        <w:tc>
          <w:tcPr>
            <w:tcW w:w="8194" w:type="dxa"/>
          </w:tcPr>
          <w:p w14:paraId="121C6066" w14:textId="295D337D" w:rsidR="00ED3DDB" w:rsidRDefault="00ED3DDB" w:rsidP="00ED3DDB">
            <w:pPr>
              <w:jc w:val="both"/>
              <w:rPr>
                <w:sz w:val="20"/>
                <w:szCs w:val="20"/>
              </w:rPr>
            </w:pPr>
            <w:r>
              <w:rPr>
                <w:sz w:val="20"/>
                <w:szCs w:val="20"/>
              </w:rPr>
              <w:t xml:space="preserve">Support, also prefer Option 1. Normally in the context of SL, we refer to the TX UE and RX UE to </w:t>
            </w:r>
            <w:proofErr w:type="spellStart"/>
            <w:r>
              <w:rPr>
                <w:sz w:val="20"/>
                <w:szCs w:val="20"/>
              </w:rPr>
              <w:t>disitinguish</w:t>
            </w:r>
            <w:proofErr w:type="spellEnd"/>
            <w:r>
              <w:rPr>
                <w:sz w:val="20"/>
                <w:szCs w:val="20"/>
              </w:rPr>
              <w:t xml:space="preserve"> SL communication between a pair of UEs. We also understand that RAN1 impacts </w:t>
            </w:r>
            <w:proofErr w:type="spellStart"/>
            <w:r>
              <w:rPr>
                <w:sz w:val="20"/>
                <w:szCs w:val="20"/>
              </w:rPr>
              <w:t>somewaat</w:t>
            </w:r>
            <w:proofErr w:type="spellEnd"/>
            <w:r>
              <w:rPr>
                <w:sz w:val="20"/>
                <w:szCs w:val="20"/>
              </w:rPr>
              <w:t xml:space="preserve"> depends on a parallel proposal discussion on </w:t>
            </w:r>
            <w:r w:rsidRPr="000E7F32">
              <w:rPr>
                <w:sz w:val="20"/>
                <w:szCs w:val="20"/>
              </w:rPr>
              <w:t>SL-PRS Configuration/</w:t>
            </w:r>
            <w:r>
              <w:rPr>
                <w:sz w:val="20"/>
                <w:szCs w:val="20"/>
              </w:rPr>
              <w:t xml:space="preserve"> </w:t>
            </w:r>
            <w:r w:rsidRPr="000E7F32">
              <w:rPr>
                <w:sz w:val="20"/>
                <w:szCs w:val="20"/>
              </w:rPr>
              <w:t>Triggering/</w:t>
            </w:r>
            <w:r>
              <w:rPr>
                <w:sz w:val="20"/>
                <w:szCs w:val="20"/>
              </w:rPr>
              <w:t xml:space="preserve"> </w:t>
            </w:r>
            <w:r w:rsidRPr="000E7F32">
              <w:rPr>
                <w:sz w:val="20"/>
                <w:szCs w:val="20"/>
              </w:rPr>
              <w:t xml:space="preserve">Activation </w:t>
            </w:r>
            <w:r>
              <w:rPr>
                <w:sz w:val="20"/>
                <w:szCs w:val="20"/>
              </w:rPr>
              <w:t>(</w:t>
            </w:r>
            <w:r w:rsidRPr="000E7F32">
              <w:rPr>
                <w:sz w:val="20"/>
                <w:szCs w:val="20"/>
              </w:rPr>
              <w:t>Proposal 4.2.5-v0</w:t>
            </w:r>
            <w:r>
              <w:rPr>
                <w:sz w:val="20"/>
                <w:szCs w:val="20"/>
              </w:rPr>
              <w:t xml:space="preserve">) . In any case, we think there should be some sort of terminology alignment for </w:t>
            </w:r>
            <w:proofErr w:type="spellStart"/>
            <w:r>
              <w:rPr>
                <w:sz w:val="20"/>
                <w:szCs w:val="20"/>
              </w:rPr>
              <w:t>disitinguishing</w:t>
            </w:r>
            <w:proofErr w:type="spellEnd"/>
            <w:r>
              <w:rPr>
                <w:sz w:val="20"/>
                <w:szCs w:val="20"/>
              </w:rPr>
              <w:t xml:space="preserve"> relative positioning between a pair of UEs. In this case, both the Initiator and Responder UE can be both a TX and RX UEs at a given time within the same SL positioning session.     </w:t>
            </w:r>
          </w:p>
        </w:tc>
      </w:tr>
      <w:tr w:rsidR="00CC5132" w:rsidRPr="00BB2C44" w14:paraId="33C812A2" w14:textId="77777777" w:rsidTr="00234815">
        <w:tc>
          <w:tcPr>
            <w:tcW w:w="1435" w:type="dxa"/>
          </w:tcPr>
          <w:p w14:paraId="7D90B73D" w14:textId="2942039D"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49157A7" w14:textId="77777777" w:rsidR="00CC5132" w:rsidRDefault="00CC5132" w:rsidP="00CC5132">
            <w:pPr>
              <w:jc w:val="both"/>
              <w:rPr>
                <w:sz w:val="20"/>
                <w:szCs w:val="20"/>
                <w:lang w:eastAsia="zh-CN"/>
              </w:rPr>
            </w:pPr>
            <w:r>
              <w:rPr>
                <w:sz w:val="20"/>
                <w:szCs w:val="20"/>
                <w:lang w:eastAsia="zh-CN"/>
              </w:rPr>
              <w:t>We think that initiator UE/responder UE needs further discussion, which is out of RAN1 scope.</w:t>
            </w:r>
          </w:p>
          <w:p w14:paraId="36DC95A8" w14:textId="77777777" w:rsidR="00CC5132" w:rsidRDefault="00CC5132" w:rsidP="00CC5132">
            <w:pPr>
              <w:jc w:val="both"/>
              <w:rPr>
                <w:sz w:val="20"/>
                <w:szCs w:val="20"/>
                <w:lang w:eastAsia="zh-CN"/>
              </w:rPr>
            </w:pPr>
          </w:p>
          <w:p w14:paraId="47662EC3"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the a</w:t>
            </w:r>
            <w:r>
              <w:rPr>
                <w:rFonts w:hint="eastAsia"/>
                <w:sz w:val="20"/>
                <w:szCs w:val="20"/>
                <w:lang w:eastAsia="zh-CN"/>
              </w:rPr>
              <w:t>nch</w:t>
            </w:r>
            <w:r>
              <w:rPr>
                <w:sz w:val="20"/>
                <w:szCs w:val="20"/>
                <w:lang w:eastAsia="zh-CN"/>
              </w:rPr>
              <w:t>or UE, the terminology is created to differentiate reference UE defined in SA2.</w:t>
            </w:r>
          </w:p>
          <w:p w14:paraId="361CDBC9" w14:textId="77777777" w:rsidR="00CC5132" w:rsidRDefault="00CC5132" w:rsidP="00CC5132">
            <w:pPr>
              <w:jc w:val="both"/>
              <w:rPr>
                <w:sz w:val="20"/>
                <w:szCs w:val="20"/>
                <w:lang w:eastAsia="zh-CN"/>
              </w:rPr>
            </w:pPr>
          </w:p>
          <w:p w14:paraId="0C288BE8" w14:textId="77777777" w:rsidR="00CC5132" w:rsidRDefault="00CC5132" w:rsidP="00CC5132">
            <w:pPr>
              <w:jc w:val="both"/>
              <w:rPr>
                <w:sz w:val="20"/>
                <w:szCs w:val="20"/>
                <w:lang w:eastAsia="zh-CN"/>
              </w:rPr>
            </w:pPr>
            <w:r>
              <w:rPr>
                <w:rFonts w:hint="eastAsia"/>
                <w:sz w:val="20"/>
                <w:szCs w:val="20"/>
                <w:lang w:eastAsia="zh-CN"/>
              </w:rPr>
              <w:t>We</w:t>
            </w:r>
            <w:r>
              <w:rPr>
                <w:sz w:val="20"/>
                <w:szCs w:val="20"/>
                <w:lang w:eastAsia="zh-CN"/>
              </w:rPr>
              <w:t xml:space="preserve"> would suggest to add the following Note:</w:t>
            </w:r>
          </w:p>
          <w:p w14:paraId="0A8C0D9D" w14:textId="77777777" w:rsidR="00CC5132" w:rsidRDefault="00CC5132" w:rsidP="00CC5132">
            <w:pPr>
              <w:jc w:val="both"/>
              <w:rPr>
                <w:sz w:val="20"/>
                <w:szCs w:val="20"/>
                <w:lang w:eastAsia="zh-CN"/>
              </w:rPr>
            </w:pPr>
          </w:p>
          <w:p w14:paraId="39F2FAB4" w14:textId="77777777" w:rsidR="00CC5132" w:rsidRPr="00DD0C7B" w:rsidRDefault="00CC5132" w:rsidP="00CC5132">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3988ADD9" w14:textId="77777777" w:rsidR="00CC5132" w:rsidRPr="00240A28" w:rsidRDefault="00CC5132" w:rsidP="00CC5132">
            <w:pPr>
              <w:pStyle w:val="ListParagraph"/>
              <w:numPr>
                <w:ilvl w:val="1"/>
                <w:numId w:val="77"/>
              </w:numPr>
            </w:pPr>
            <w:r w:rsidRPr="00240A28">
              <w:rPr>
                <w:rFonts w:hint="eastAsia"/>
              </w:rPr>
              <w:t>I</w:t>
            </w:r>
            <w:r w:rsidRPr="00240A28">
              <w:t>n the context of ranging, the anchor UE is the same as the reference UE.</w:t>
            </w:r>
          </w:p>
          <w:p w14:paraId="4B822B3C" w14:textId="77777777" w:rsidR="00CC5132" w:rsidRPr="00DD0C7B" w:rsidRDefault="00CC5132" w:rsidP="00CC5132">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33D2A9C7" w14:textId="77777777" w:rsidR="00CC5132" w:rsidRDefault="00CC5132" w:rsidP="00CC5132">
            <w:pPr>
              <w:jc w:val="both"/>
              <w:rPr>
                <w:sz w:val="20"/>
                <w:szCs w:val="20"/>
              </w:rPr>
            </w:pPr>
          </w:p>
        </w:tc>
      </w:tr>
      <w:tr w:rsidR="001F7A0C" w:rsidRPr="00BB2C44" w14:paraId="215324CC" w14:textId="77777777" w:rsidTr="00234815">
        <w:tc>
          <w:tcPr>
            <w:tcW w:w="1435" w:type="dxa"/>
          </w:tcPr>
          <w:p w14:paraId="25BF2999" w14:textId="52056516" w:rsidR="001F7A0C" w:rsidRPr="004E3706"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403DCAD" w14:textId="77777777" w:rsidR="001F7A0C" w:rsidRDefault="001F7A0C" w:rsidP="001F7A0C">
            <w:pPr>
              <w:jc w:val="both"/>
              <w:rPr>
                <w:sz w:val="20"/>
                <w:szCs w:val="20"/>
                <w:lang w:eastAsia="zh-CN"/>
              </w:rPr>
            </w:pPr>
            <w:r>
              <w:rPr>
                <w:sz w:val="20"/>
                <w:szCs w:val="20"/>
                <w:lang w:eastAsia="zh-CN"/>
              </w:rPr>
              <w:t xml:space="preserve">We agree with </w:t>
            </w:r>
            <w:proofErr w:type="spellStart"/>
            <w:r>
              <w:rPr>
                <w:sz w:val="20"/>
                <w:szCs w:val="20"/>
                <w:lang w:eastAsia="zh-CN"/>
              </w:rPr>
              <w:t>vivo’s</w:t>
            </w:r>
            <w:proofErr w:type="spellEnd"/>
            <w:r>
              <w:rPr>
                <w:sz w:val="20"/>
                <w:szCs w:val="20"/>
                <w:lang w:eastAsia="zh-CN"/>
              </w:rPr>
              <w:t xml:space="preserve"> understanding. The initiator UE/responder UE should not be defined by RAN1.</w:t>
            </w:r>
          </w:p>
          <w:p w14:paraId="1335B0F7" w14:textId="77777777" w:rsidR="001F7A0C" w:rsidRDefault="001F7A0C" w:rsidP="001F7A0C">
            <w:pPr>
              <w:jc w:val="both"/>
              <w:rPr>
                <w:rFonts w:eastAsia="SimSun"/>
                <w:bCs/>
                <w:sz w:val="20"/>
                <w:szCs w:val="20"/>
                <w:lang w:eastAsia="zh-CN"/>
              </w:rPr>
            </w:pPr>
            <w:r>
              <w:rPr>
                <w:sz w:val="20"/>
                <w:szCs w:val="20"/>
                <w:lang w:eastAsia="zh-CN"/>
              </w:rPr>
              <w:t>For the definition of Ranging, we should refer to</w:t>
            </w:r>
            <w:r>
              <w:rPr>
                <w:rFonts w:eastAsia="SimSun" w:hint="eastAsia"/>
                <w:bCs/>
                <w:sz w:val="20"/>
                <w:szCs w:val="20"/>
                <w:lang w:eastAsia="zh-CN"/>
              </w:rPr>
              <w:t xml:space="preserve"> TS 22.261</w:t>
            </w:r>
            <w:r>
              <w:rPr>
                <w:rFonts w:eastAsia="SimSun"/>
                <w:bCs/>
                <w:sz w:val="20"/>
                <w:szCs w:val="20"/>
                <w:lang w:eastAsia="zh-CN"/>
              </w:rPr>
              <w:t xml:space="preserve"> as follows:</w:t>
            </w:r>
          </w:p>
          <w:tbl>
            <w:tblPr>
              <w:tblStyle w:val="TableGrid"/>
              <w:tblW w:w="0" w:type="auto"/>
              <w:tblLook w:val="04A0" w:firstRow="1" w:lastRow="0" w:firstColumn="1" w:lastColumn="0" w:noHBand="0" w:noVBand="1"/>
            </w:tblPr>
            <w:tblGrid>
              <w:gridCol w:w="7968"/>
            </w:tblGrid>
            <w:tr w:rsidR="001F7A0C" w14:paraId="68E64593" w14:textId="77777777" w:rsidTr="00DB0D9C">
              <w:tc>
                <w:tcPr>
                  <w:tcW w:w="7968" w:type="dxa"/>
                </w:tcPr>
                <w:p w14:paraId="0DD2BE96" w14:textId="77777777" w:rsidR="001F7A0C" w:rsidRPr="00E16F90" w:rsidRDefault="001F7A0C" w:rsidP="001F7A0C">
                  <w:pPr>
                    <w:autoSpaceDE w:val="0"/>
                    <w:autoSpaceDN w:val="0"/>
                    <w:adjustRightInd w:val="0"/>
                    <w:snapToGrid w:val="0"/>
                    <w:spacing w:beforeLines="50" w:before="120" w:afterLines="50" w:after="120"/>
                    <w:jc w:val="both"/>
                    <w:rPr>
                      <w:rFonts w:eastAsia="Malgun Gothic"/>
                      <w:bCs/>
                      <w:sz w:val="20"/>
                      <w:szCs w:val="20"/>
                    </w:rPr>
                  </w:pPr>
                  <w:r>
                    <w:rPr>
                      <w:rFonts w:eastAsia="SimSun" w:hint="eastAsia"/>
                      <w:b/>
                      <w:sz w:val="20"/>
                      <w:szCs w:val="20"/>
                      <w:lang w:eastAsia="zh-CN"/>
                    </w:rPr>
                    <w:t>Ranging</w:t>
                  </w:r>
                  <w:r>
                    <w:rPr>
                      <w:rFonts w:eastAsia="SimSun" w:hint="eastAsia"/>
                      <w:bCs/>
                      <w:sz w:val="20"/>
                      <w:szCs w:val="20"/>
                      <w:lang w:eastAsia="zh-CN"/>
                    </w:rPr>
                    <w:t xml:space="preserve">: refers to the determination of the distance between two UEs and/or the direction of one UE from the other one via direct device connection. </w:t>
                  </w:r>
                </w:p>
              </w:tc>
            </w:tr>
          </w:tbl>
          <w:p w14:paraId="31ABA7DA" w14:textId="77777777" w:rsidR="001F7A0C" w:rsidRDefault="001F7A0C" w:rsidP="001F7A0C">
            <w:pPr>
              <w:jc w:val="both"/>
              <w:rPr>
                <w:sz w:val="20"/>
                <w:szCs w:val="20"/>
                <w:lang w:eastAsia="zh-CN"/>
              </w:rPr>
            </w:pPr>
          </w:p>
        </w:tc>
      </w:tr>
      <w:tr w:rsidR="00F87452" w:rsidRPr="00BB2C44" w14:paraId="6B787A53" w14:textId="77777777" w:rsidTr="00234815">
        <w:tc>
          <w:tcPr>
            <w:tcW w:w="1435" w:type="dxa"/>
          </w:tcPr>
          <w:p w14:paraId="46FFC7E0" w14:textId="1C18BF4D" w:rsidR="00F87452" w:rsidRDefault="00F87452" w:rsidP="001F7A0C">
            <w:pPr>
              <w:pStyle w:val="BodyText"/>
              <w:spacing w:after="0"/>
              <w:rPr>
                <w:rFonts w:eastAsiaTheme="minorEastAsia"/>
                <w:sz w:val="20"/>
                <w:szCs w:val="20"/>
              </w:rPr>
            </w:pPr>
            <w:r>
              <w:rPr>
                <w:rFonts w:eastAsiaTheme="minorEastAsia"/>
                <w:sz w:val="20"/>
                <w:szCs w:val="20"/>
              </w:rPr>
              <w:t>Qualcomm</w:t>
            </w:r>
          </w:p>
        </w:tc>
        <w:tc>
          <w:tcPr>
            <w:tcW w:w="8194" w:type="dxa"/>
          </w:tcPr>
          <w:p w14:paraId="5DA3AEDF" w14:textId="5CFC570D" w:rsidR="00F87452" w:rsidRDefault="000B7D6C" w:rsidP="001F7A0C">
            <w:pPr>
              <w:jc w:val="both"/>
              <w:rPr>
                <w:sz w:val="20"/>
                <w:szCs w:val="20"/>
                <w:lang w:eastAsia="zh-CN"/>
              </w:rPr>
            </w:pPr>
            <w:r>
              <w:rPr>
                <w:sz w:val="20"/>
                <w:szCs w:val="20"/>
                <w:lang w:eastAsia="zh-CN"/>
              </w:rPr>
              <w:t>OK</w:t>
            </w:r>
          </w:p>
        </w:tc>
      </w:tr>
    </w:tbl>
    <w:p w14:paraId="428D5E5C" w14:textId="41039A4F" w:rsidR="00DF5134" w:rsidRDefault="00DF5134" w:rsidP="009C0470"/>
    <w:p w14:paraId="3968C6AA" w14:textId="3C4710C1" w:rsidR="0003352B" w:rsidRDefault="0003352B" w:rsidP="0003352B">
      <w:pPr>
        <w:pStyle w:val="Heading5"/>
      </w:pPr>
      <w:r>
        <w:t>FL Observations</w:t>
      </w:r>
    </w:p>
    <w:p w14:paraId="08DDE5A0" w14:textId="5A2F2BBD" w:rsidR="00C848B4" w:rsidRDefault="00771788" w:rsidP="00771788">
      <w:pPr>
        <w:overflowPunct w:val="0"/>
        <w:autoSpaceDE w:val="0"/>
        <w:autoSpaceDN w:val="0"/>
        <w:adjustRightInd w:val="0"/>
        <w:jc w:val="both"/>
        <w:textAlignment w:val="baseline"/>
      </w:pPr>
      <w:r>
        <w:t>With regards to Option 1 &amp; 2 for ranging:</w:t>
      </w:r>
    </w:p>
    <w:p w14:paraId="5EADE712" w14:textId="48A0E6EA"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1</w:t>
      </w:r>
    </w:p>
    <w:p w14:paraId="5FC77ACB" w14:textId="7E2C993F"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Xiaomi, Lenovo, Nokia, NSB</w:t>
      </w:r>
      <w:r w:rsidR="0015777E">
        <w:t>, ZTE</w:t>
      </w:r>
    </w:p>
    <w:p w14:paraId="2F3779EC" w14:textId="71EAE8CF"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2</w:t>
      </w:r>
    </w:p>
    <w:p w14:paraId="5BF23B92" w14:textId="41F5C38E"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LGE</w:t>
      </w:r>
    </w:p>
    <w:p w14:paraId="3D8AF926" w14:textId="7685AE54" w:rsidR="0015777E" w:rsidRPr="0015777E" w:rsidRDefault="0015777E" w:rsidP="0015777E">
      <w:pPr>
        <w:pStyle w:val="0Maintext"/>
        <w:ind w:firstLine="0"/>
      </w:pPr>
      <w:r w:rsidRPr="0015777E">
        <w:t>Based on all the comments, we make the following updates:</w:t>
      </w:r>
    </w:p>
    <w:p w14:paraId="017DCC46" w14:textId="77777777" w:rsidR="0015777E" w:rsidRPr="0015777E" w:rsidRDefault="0015777E" w:rsidP="0015777E">
      <w:pPr>
        <w:rPr>
          <w:highlight w:val="yellow"/>
        </w:rPr>
      </w:pPr>
    </w:p>
    <w:p w14:paraId="532A2591" w14:textId="175546D4" w:rsidR="00771788" w:rsidRPr="00771788" w:rsidRDefault="0003352B" w:rsidP="00771788">
      <w:pPr>
        <w:pStyle w:val="Heading5"/>
      </w:pPr>
      <w:r w:rsidRPr="0003352B">
        <w:rPr>
          <w:highlight w:val="yellow"/>
        </w:rPr>
        <w:t>[MEDIUM] Feature Lead Proposal 8.1-v1</w:t>
      </w:r>
    </w:p>
    <w:p w14:paraId="12EFFE1A" w14:textId="377D4369" w:rsidR="00771788" w:rsidRDefault="00771788" w:rsidP="00771788">
      <w:pPr>
        <w:jc w:val="both"/>
      </w:pPr>
      <w:proofErr w:type="gramStart"/>
      <w:r>
        <w:t>For the purpose of</w:t>
      </w:r>
      <w:proofErr w:type="gramEnd"/>
      <w:r>
        <w:t xml:space="preserve"> RAN1 discussion during this stu</w:t>
      </w:r>
      <w:r w:rsidR="00F2393F">
        <w:t>d</w:t>
      </w:r>
      <w:r>
        <w:t>y item, the following terminology is used:</w:t>
      </w:r>
    </w:p>
    <w:p w14:paraId="1BF3D76E" w14:textId="77777777" w:rsidR="00771788" w:rsidRPr="00DD0C7B"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749C6256" w14:textId="77777777"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E75731B" w14:textId="77777777" w:rsidR="00771788" w:rsidRPr="00771788" w:rsidRDefault="00771788" w:rsidP="00771788">
      <w:pPr>
        <w:pStyle w:val="ListParagraph"/>
        <w:numPr>
          <w:ilvl w:val="1"/>
          <w:numId w:val="77"/>
        </w:numPr>
        <w:rPr>
          <w:rFonts w:ascii="Times New Roman" w:hAnsi="Times New Roman" w:cs="Times New Roman"/>
          <w:color w:val="FF0000"/>
          <w:sz w:val="24"/>
          <w:szCs w:val="24"/>
        </w:rPr>
      </w:pPr>
      <w:r w:rsidRPr="00771788">
        <w:rPr>
          <w:rFonts w:ascii="Times New Roman" w:hAnsi="Times New Roman" w:cs="Times New Roman"/>
          <w:color w:val="FF0000"/>
          <w:sz w:val="24"/>
          <w:szCs w:val="24"/>
        </w:rPr>
        <w:t>[In the context of ranging, the anchor UE is the same as the reference UE.]</w:t>
      </w:r>
    </w:p>
    <w:p w14:paraId="6ACDA201"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6DCD0057"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C92EC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5B90CE20"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D4075C5" w14:textId="77777777" w:rsidR="00771788" w:rsidRPr="0015777E"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F0"/>
          <w:sz w:val="24"/>
          <w:szCs w:val="24"/>
          <w:lang w:eastAsia="ko-KR"/>
        </w:rPr>
      </w:pPr>
      <w:r w:rsidRPr="0015777E">
        <w:rPr>
          <w:rFonts w:ascii="Times New Roman" w:eastAsiaTheme="minorEastAsia" w:hAnsi="Times New Roman" w:cs="Times New Roman"/>
          <w:strike/>
          <w:color w:val="00B0F0"/>
          <w:sz w:val="24"/>
          <w:szCs w:val="24"/>
          <w:lang w:eastAsia="ko-KR"/>
        </w:rPr>
        <w:t>Option 2: determination of the distance or the direction between a UE and another entity, e.g., anchor UE.</w:t>
      </w:r>
    </w:p>
    <w:p w14:paraId="0CF2DF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5C7DE89E" w14:textId="2BA547AE"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0F6F4A">
        <w:rPr>
          <w:rFonts w:ascii="Times New Roman" w:eastAsiaTheme="minorEastAsia" w:hAnsi="Times New Roman" w:cs="Times New Roman"/>
          <w:sz w:val="24"/>
          <w:szCs w:val="24"/>
          <w:lang w:eastAsia="ko-KR"/>
        </w:rPr>
        <w:t>FFS:</w:t>
      </w:r>
      <w:r>
        <w:rPr>
          <w:rFonts w:ascii="Times New Roman" w:eastAsiaTheme="minorEastAsia" w:hAnsi="Times New Roman" w:cs="Times New Roman"/>
          <w:b/>
          <w:bCs/>
          <w:sz w:val="24"/>
          <w:szCs w:val="24"/>
          <w:lang w:eastAsia="ko-KR"/>
        </w:rPr>
        <w:t xml:space="preserve"> </w:t>
      </w: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B61EC1B" w14:textId="77777777"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0F6F4A">
        <w:rPr>
          <w:rFonts w:ascii="Times New Roman" w:eastAsiaTheme="minorEastAsia" w:hAnsi="Times New Roman" w:cs="Times New Roman"/>
          <w:sz w:val="24"/>
          <w:szCs w:val="24"/>
          <w:lang w:eastAsia="ko-KR"/>
        </w:rPr>
        <w:t>FFS:</w:t>
      </w:r>
      <w:r w:rsidRPr="00771788">
        <w:rPr>
          <w:rFonts w:ascii="Times New Roman" w:eastAsiaTheme="minorEastAsia" w:hAnsi="Times New Roman" w:cs="Times New Roman"/>
          <w:b/>
          <w:bCs/>
          <w:sz w:val="24"/>
          <w:szCs w:val="24"/>
          <w:lang w:eastAsia="ko-KR"/>
        </w:rPr>
        <w:t xml:space="preserve"> Initiator UE: </w:t>
      </w:r>
      <w:r w:rsidRPr="00771788">
        <w:rPr>
          <w:rFonts w:ascii="Times New Roman" w:eastAsiaTheme="minorEastAsia" w:hAnsi="Times New Roman" w:cs="Times New Roman"/>
          <w:sz w:val="24"/>
          <w:szCs w:val="24"/>
          <w:lang w:eastAsia="ko-KR"/>
        </w:rPr>
        <w:t>A UE that initiates/triggers a SL positioning/ranging session</w:t>
      </w:r>
    </w:p>
    <w:p w14:paraId="11D125F8" w14:textId="463F90B8" w:rsidR="0003352B"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0F6F4A">
        <w:rPr>
          <w:rFonts w:ascii="Times New Roman" w:hAnsi="Times New Roman" w:cs="Times New Roman"/>
        </w:rPr>
        <w:t>FFS:</w:t>
      </w:r>
      <w:r w:rsidRPr="00771788">
        <w:rPr>
          <w:rFonts w:ascii="Times New Roman" w:hAnsi="Times New Roman" w:cs="Times New Roman"/>
          <w:b/>
          <w:bCs/>
        </w:rPr>
        <w:t xml:space="preserve"> Responder UE: </w:t>
      </w:r>
      <w:r w:rsidRPr="00771788">
        <w:rPr>
          <w:rFonts w:ascii="Times New Roman" w:hAnsi="Times New Roman" w:cs="Times New Roman"/>
        </w:rPr>
        <w:t>A UE that responds to a SL positioning/ranging session from an initiator UE.</w:t>
      </w:r>
    </w:p>
    <w:p w14:paraId="2685FA9E" w14:textId="5582BB14"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w:t>
      </w:r>
      <w:proofErr w:type="spellStart"/>
      <w:r w:rsidRPr="00771788">
        <w:rPr>
          <w:rFonts w:ascii="Times New Roman" w:eastAsiaTheme="minorEastAsia" w:hAnsi="Times New Roman" w:cs="Times New Roman"/>
          <w:b/>
          <w:bCs/>
          <w:color w:val="00B0F0"/>
          <w:sz w:val="24"/>
          <w:szCs w:val="24"/>
          <w:lang w:eastAsia="ko-KR"/>
        </w:rPr>
        <w:t>Sidelink</w:t>
      </w:r>
      <w:proofErr w:type="spellEnd"/>
      <w:r w:rsidRPr="00771788">
        <w:rPr>
          <w:rFonts w:ascii="Times New Roman" w:eastAsiaTheme="minorEastAsia" w:hAnsi="Times New Roman" w:cs="Times New Roman"/>
          <w:b/>
          <w:bCs/>
          <w:color w:val="00B0F0"/>
          <w:sz w:val="24"/>
          <w:szCs w:val="24"/>
          <w:lang w:eastAsia="ko-KR"/>
        </w:rPr>
        <w:t xml:space="preserve">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0F9FC561" w14:textId="3205E098" w:rsidR="00771788" w:rsidRPr="00771788" w:rsidRDefault="00771788" w:rsidP="00771788">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FB32281" w14:textId="77777777" w:rsidR="00771788" w:rsidRDefault="00771788" w:rsidP="0003352B"/>
    <w:p w14:paraId="5D720D25" w14:textId="5BB68F55" w:rsidR="00771788" w:rsidRDefault="0003352B" w:rsidP="0015777E">
      <w:r>
        <w:t>Companies are encouraged to comment whether they want to keep the text in brackets</w:t>
      </w:r>
    </w:p>
    <w:p w14:paraId="6B0B956B" w14:textId="04B98D65" w:rsidR="0003352B" w:rsidRDefault="0003352B" w:rsidP="00771788">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3352B" w:rsidRPr="00D37441" w14:paraId="59AC7503" w14:textId="77777777" w:rsidTr="00A96223">
        <w:tc>
          <w:tcPr>
            <w:tcW w:w="1435" w:type="dxa"/>
          </w:tcPr>
          <w:p w14:paraId="36701D69" w14:textId="77777777" w:rsidR="0003352B" w:rsidRPr="002A0FF9" w:rsidRDefault="0003352B" w:rsidP="00A96223">
            <w:pPr>
              <w:pStyle w:val="BodyText"/>
              <w:spacing w:after="0"/>
              <w:rPr>
                <w:rFonts w:eastAsiaTheme="minorEastAsia"/>
                <w:sz w:val="20"/>
                <w:szCs w:val="20"/>
              </w:rPr>
            </w:pPr>
          </w:p>
        </w:tc>
        <w:tc>
          <w:tcPr>
            <w:tcW w:w="8194" w:type="dxa"/>
          </w:tcPr>
          <w:p w14:paraId="06252295" w14:textId="77777777" w:rsidR="0003352B" w:rsidRPr="0016779B" w:rsidRDefault="0003352B" w:rsidP="00A96223">
            <w:pPr>
              <w:jc w:val="both"/>
              <w:rPr>
                <w:sz w:val="20"/>
                <w:szCs w:val="20"/>
                <w:lang w:eastAsia="zh-CN"/>
              </w:rPr>
            </w:pPr>
          </w:p>
        </w:tc>
      </w:tr>
    </w:tbl>
    <w:p w14:paraId="4811C77C" w14:textId="77777777" w:rsidR="0003352B" w:rsidRDefault="0003352B" w:rsidP="0003352B">
      <w:pPr>
        <w:rPr>
          <w:lang w:eastAsia="zh-CN"/>
        </w:rPr>
      </w:pPr>
    </w:p>
    <w:p w14:paraId="4243ADA1" w14:textId="77777777" w:rsidR="0003352B" w:rsidRPr="00234815" w:rsidRDefault="0003352B" w:rsidP="009C0470"/>
    <w:p w14:paraId="4469B8A0" w14:textId="77777777" w:rsidR="0034565D" w:rsidRPr="008571A2" w:rsidRDefault="0034565D" w:rsidP="008571A2">
      <w:pPr>
        <w:rPr>
          <w:lang w:eastAsia="zh-CN"/>
        </w:rPr>
      </w:pPr>
    </w:p>
    <w:p w14:paraId="26DCBDB9" w14:textId="77777777"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7D6735C0" w14:textId="77777777" w:rsidR="008C0819" w:rsidRDefault="008C0819" w:rsidP="002464DD">
      <w:pPr>
        <w:rPr>
          <w:lang w:val="en-GB"/>
        </w:rPr>
      </w:pPr>
    </w:p>
    <w:p w14:paraId="7B85F4E4" w14:textId="77777777" w:rsidR="00D935E1" w:rsidRPr="00720722" w:rsidRDefault="00216F23" w:rsidP="00720722">
      <w:pPr>
        <w:rPr>
          <w:lang w:val="en-GB"/>
        </w:rPr>
      </w:pPr>
      <w:r>
        <w:rPr>
          <w:lang w:val="en-GB"/>
        </w:rPr>
        <w:t>This section will contain the stable proposals for discussion during online time</w:t>
      </w:r>
    </w:p>
    <w:p w14:paraId="5D10CFA1" w14:textId="77777777" w:rsidR="006340BE" w:rsidRDefault="001C0883" w:rsidP="0030599B">
      <w:pPr>
        <w:pStyle w:val="Heading2"/>
      </w:pPr>
      <w:r>
        <w:t xml:space="preserve">13.1 </w:t>
      </w:r>
      <w:r w:rsidR="006340BE" w:rsidRPr="006340BE">
        <w:t>&lt;Date&gt;</w:t>
      </w:r>
    </w:p>
    <w:p w14:paraId="68FA369E" w14:textId="77777777" w:rsidR="006340BE" w:rsidRDefault="001C0883" w:rsidP="0030599B">
      <w:pPr>
        <w:pStyle w:val="Heading2"/>
      </w:pPr>
      <w:r>
        <w:t xml:space="preserve">13.2 </w:t>
      </w:r>
      <w:r w:rsidR="006340BE" w:rsidRPr="006340BE">
        <w:t>&lt;Date&gt;</w:t>
      </w:r>
    </w:p>
    <w:p w14:paraId="620E3126" w14:textId="77777777" w:rsidR="006340BE" w:rsidRDefault="001C0883" w:rsidP="0030599B">
      <w:pPr>
        <w:pStyle w:val="Heading2"/>
      </w:pPr>
      <w:r>
        <w:t xml:space="preserve">13.3 </w:t>
      </w:r>
      <w:r w:rsidR="006340BE" w:rsidRPr="006340BE">
        <w:t>&lt;Date&gt;</w:t>
      </w:r>
    </w:p>
    <w:p w14:paraId="55807245" w14:textId="77777777" w:rsidR="006340BE" w:rsidRPr="006340BE" w:rsidRDefault="006340BE" w:rsidP="006340BE">
      <w:pPr>
        <w:rPr>
          <w:lang w:val="en-GB"/>
        </w:rPr>
      </w:pPr>
    </w:p>
    <w:p w14:paraId="3BAC9762"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386E08"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Considerations on sidelink reference signals for positioning purposes</w:t>
      </w:r>
      <w:r w:rsidRPr="008571A2">
        <w:rPr>
          <w:rFonts w:ascii="Times New Roman" w:hAnsi="Times New Roman" w:cs="Times New Roman"/>
        </w:rPr>
        <w:tab/>
        <w:t>FUTUREWEI</w:t>
      </w:r>
    </w:p>
    <w:p w14:paraId="7AE2042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4BC6C8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 xml:space="preserve">Huawei, </w:t>
      </w:r>
      <w:proofErr w:type="spellStart"/>
      <w:r w:rsidRPr="008571A2">
        <w:rPr>
          <w:rFonts w:ascii="Times New Roman" w:hAnsi="Times New Roman" w:cs="Times New Roman"/>
        </w:rPr>
        <w:t>HiSilicon</w:t>
      </w:r>
      <w:proofErr w:type="spellEnd"/>
    </w:p>
    <w:p w14:paraId="240A93D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t>Spreadtrum Communications</w:t>
      </w:r>
    </w:p>
    <w:p w14:paraId="44D6550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6D89CB8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Discussion on potential solutions for sidelink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5A520B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1886975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Discussion on potential solutions for sidelink positioning</w:t>
      </w:r>
      <w:r w:rsidRPr="008571A2">
        <w:rPr>
          <w:rFonts w:ascii="Times New Roman" w:hAnsi="Times New Roman" w:cs="Times New Roman"/>
        </w:rPr>
        <w:tab/>
        <w:t>China Telecom</w:t>
      </w:r>
    </w:p>
    <w:p w14:paraId="7E69304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246D48A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F888E6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The potential solutions for sidelink positioning</w:t>
      </w:r>
      <w:r w:rsidRPr="008571A2">
        <w:rPr>
          <w:rFonts w:ascii="Times New Roman" w:hAnsi="Times New Roman" w:cs="Times New Roman"/>
        </w:rPr>
        <w:tab/>
        <w:t>MediaTek Inc.</w:t>
      </w:r>
    </w:p>
    <w:p w14:paraId="04CAC7B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725BFB2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4DBF4BA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EC5438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30BC0B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3915D4F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InterDigital</w:t>
      </w:r>
      <w:proofErr w:type="spellEnd"/>
      <w:r w:rsidRPr="008571A2">
        <w:rPr>
          <w:rFonts w:ascii="Times New Roman" w:hAnsi="Times New Roman" w:cs="Times New Roman"/>
        </w:rPr>
        <w:t>, Inc.</w:t>
      </w:r>
    </w:p>
    <w:p w14:paraId="159795D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735B52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1177430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2753F69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5B286A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388D9A8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2B6E73C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475B81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1C91D1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211D24A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76133E5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Potential Solutions for Sidelink Positioning</w:t>
      </w:r>
      <w:r w:rsidRPr="008571A2">
        <w:rPr>
          <w:rFonts w:ascii="Times New Roman" w:hAnsi="Times New Roman" w:cs="Times New Roman"/>
        </w:rPr>
        <w:tab/>
        <w:t>Qualcomm Incorporated</w:t>
      </w:r>
    </w:p>
    <w:p w14:paraId="5B4C0B4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0F59F4D2" w14:textId="77777777" w:rsidR="00CE52F9" w:rsidRPr="008571A2" w:rsidRDefault="00CE52F9" w:rsidP="008571A2">
      <w:pPr>
        <w:ind w:left="44"/>
      </w:pPr>
    </w:p>
    <w:p w14:paraId="0911D51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3668" w14:textId="77777777" w:rsidR="00565A11" w:rsidRDefault="00565A11" w:rsidP="00FE429F">
      <w:r>
        <w:separator/>
      </w:r>
    </w:p>
  </w:endnote>
  <w:endnote w:type="continuationSeparator" w:id="0">
    <w:p w14:paraId="3121B9B5" w14:textId="77777777" w:rsidR="00565A11" w:rsidRDefault="00565A11" w:rsidP="00FE429F">
      <w:r>
        <w:continuationSeparator/>
      </w:r>
    </w:p>
  </w:endnote>
  <w:endnote w:type="continuationNotice" w:id="1">
    <w:p w14:paraId="64B1B14A" w14:textId="77777777" w:rsidR="00565A11" w:rsidRDefault="0056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07C0" w14:textId="77777777" w:rsidR="00565A11" w:rsidRDefault="00565A11" w:rsidP="00FE429F">
      <w:r>
        <w:separator/>
      </w:r>
    </w:p>
  </w:footnote>
  <w:footnote w:type="continuationSeparator" w:id="0">
    <w:p w14:paraId="552A2884" w14:textId="77777777" w:rsidR="00565A11" w:rsidRDefault="00565A11" w:rsidP="00FE429F">
      <w:r>
        <w:continuationSeparator/>
      </w:r>
    </w:p>
  </w:footnote>
  <w:footnote w:type="continuationNotice" w:id="1">
    <w:p w14:paraId="248A170A" w14:textId="77777777" w:rsidR="00565A11" w:rsidRDefault="00565A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4E680E"/>
    <w:multiLevelType w:val="hybridMultilevel"/>
    <w:tmpl w:val="5C7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1"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B27632F"/>
    <w:multiLevelType w:val="hybridMultilevel"/>
    <w:tmpl w:val="12C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9"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45A550C"/>
    <w:multiLevelType w:val="hybridMultilevel"/>
    <w:tmpl w:val="646C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40" w15:restartNumberingAfterBreak="0">
    <w:nsid w:val="3091545F"/>
    <w:multiLevelType w:val="hybridMultilevel"/>
    <w:tmpl w:val="165C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6"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A5921CA"/>
    <w:multiLevelType w:val="hybridMultilevel"/>
    <w:tmpl w:val="144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F73B0B"/>
    <w:multiLevelType w:val="hybridMultilevel"/>
    <w:tmpl w:val="9EE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B6409F"/>
    <w:multiLevelType w:val="hybridMultilevel"/>
    <w:tmpl w:val="C0A6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65"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F8C043F"/>
    <w:multiLevelType w:val="hybridMultilevel"/>
    <w:tmpl w:val="2E7C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7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73"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3"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6A1B6EEC"/>
    <w:multiLevelType w:val="hybridMultilevel"/>
    <w:tmpl w:val="0084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D155C6"/>
    <w:multiLevelType w:val="hybridMultilevel"/>
    <w:tmpl w:val="8DF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7" w15:restartNumberingAfterBreak="0">
    <w:nsid w:val="79C4355C"/>
    <w:multiLevelType w:val="hybridMultilevel"/>
    <w:tmpl w:val="414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927CB7"/>
    <w:multiLevelType w:val="hybridMultilevel"/>
    <w:tmpl w:val="99D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1941EE"/>
    <w:multiLevelType w:val="hybridMultilevel"/>
    <w:tmpl w:val="FD6A5E7E"/>
    <w:numStyleLink w:val="3GPPListofBullets"/>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2"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03"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84"/>
  </w:num>
  <w:num w:numId="6">
    <w:abstractNumId w:val="58"/>
  </w:num>
  <w:num w:numId="7">
    <w:abstractNumId w:val="27"/>
  </w:num>
  <w:num w:numId="8">
    <w:abstractNumId w:val="14"/>
  </w:num>
  <w:num w:numId="9">
    <w:abstractNumId w:val="64"/>
  </w:num>
  <w:num w:numId="10">
    <w:abstractNumId w:val="61"/>
  </w:num>
  <w:num w:numId="11">
    <w:abstractNumId w:val="15"/>
  </w:num>
  <w:num w:numId="12">
    <w:abstractNumId w:val="96"/>
  </w:num>
  <w:num w:numId="13">
    <w:abstractNumId w:val="68"/>
  </w:num>
  <w:num w:numId="14">
    <w:abstractNumId w:val="12"/>
  </w:num>
  <w:num w:numId="15">
    <w:abstractNumId w:val="7"/>
  </w:num>
  <w:num w:numId="16">
    <w:abstractNumId w:val="79"/>
  </w:num>
  <w:num w:numId="17">
    <w:abstractNumId w:val="70"/>
  </w:num>
  <w:num w:numId="18">
    <w:abstractNumId w:val="94"/>
  </w:num>
  <w:num w:numId="19">
    <w:abstractNumId w:val="36"/>
  </w:num>
  <w:num w:numId="20">
    <w:abstractNumId w:val="2"/>
  </w:num>
  <w:num w:numId="21">
    <w:abstractNumId w:val="69"/>
  </w:num>
  <w:num w:numId="22">
    <w:abstractNumId w:val="100"/>
  </w:num>
  <w:num w:numId="23">
    <w:abstractNumId w:val="41"/>
  </w:num>
  <w:num w:numId="24">
    <w:abstractNumId w:val="60"/>
  </w:num>
  <w:num w:numId="25">
    <w:abstractNumId w:val="48"/>
  </w:num>
  <w:num w:numId="26">
    <w:abstractNumId w:val="45"/>
  </w:num>
  <w:num w:numId="27">
    <w:abstractNumId w:val="35"/>
  </w:num>
  <w:num w:numId="28">
    <w:abstractNumId w:val="8"/>
  </w:num>
  <w:num w:numId="29">
    <w:abstractNumId w:val="101"/>
  </w:num>
  <w:num w:numId="30">
    <w:abstractNumId w:val="91"/>
  </w:num>
  <w:num w:numId="31">
    <w:abstractNumId w:val="23"/>
  </w:num>
  <w:num w:numId="32">
    <w:abstractNumId w:val="104"/>
  </w:num>
  <w:num w:numId="33">
    <w:abstractNumId w:val="38"/>
  </w:num>
  <w:num w:numId="34">
    <w:abstractNumId w:val="93"/>
  </w:num>
  <w:num w:numId="35">
    <w:abstractNumId w:val="34"/>
  </w:num>
  <w:num w:numId="36">
    <w:abstractNumId w:val="82"/>
  </w:num>
  <w:num w:numId="37">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8"/>
  </w:num>
  <w:num w:numId="40">
    <w:abstractNumId w:val="57"/>
  </w:num>
  <w:num w:numId="41">
    <w:abstractNumId w:val="29"/>
  </w:num>
  <w:num w:numId="42">
    <w:abstractNumId w:val="78"/>
  </w:num>
  <w:num w:numId="43">
    <w:abstractNumId w:val="19"/>
  </w:num>
  <w:num w:numId="44">
    <w:abstractNumId w:val="47"/>
  </w:num>
  <w:num w:numId="45">
    <w:abstractNumId w:val="66"/>
  </w:num>
  <w:num w:numId="46">
    <w:abstractNumId w:val="43"/>
  </w:num>
  <w:num w:numId="47">
    <w:abstractNumId w:val="30"/>
  </w:num>
  <w:num w:numId="48">
    <w:abstractNumId w:val="0"/>
  </w:num>
  <w:num w:numId="49">
    <w:abstractNumId w:val="1"/>
  </w:num>
  <w:num w:numId="50">
    <w:abstractNumId w:val="72"/>
  </w:num>
  <w:num w:numId="51">
    <w:abstractNumId w:val="77"/>
  </w:num>
  <w:num w:numId="52">
    <w:abstractNumId w:val="11"/>
  </w:num>
  <w:num w:numId="53">
    <w:abstractNumId w:val="95"/>
  </w:num>
  <w:num w:numId="54">
    <w:abstractNumId w:val="62"/>
  </w:num>
  <w:num w:numId="55">
    <w:abstractNumId w:val="49"/>
  </w:num>
  <w:num w:numId="56">
    <w:abstractNumId w:val="9"/>
  </w:num>
  <w:num w:numId="57">
    <w:abstractNumId w:val="73"/>
  </w:num>
  <w:num w:numId="58">
    <w:abstractNumId w:val="5"/>
  </w:num>
  <w:num w:numId="59">
    <w:abstractNumId w:val="53"/>
  </w:num>
  <w:num w:numId="60">
    <w:abstractNumId w:val="86"/>
  </w:num>
  <w:num w:numId="61">
    <w:abstractNumId w:val="92"/>
  </w:num>
  <w:num w:numId="62">
    <w:abstractNumId w:val="88"/>
  </w:num>
  <w:num w:numId="63">
    <w:abstractNumId w:val="10"/>
  </w:num>
  <w:num w:numId="64">
    <w:abstractNumId w:val="20"/>
  </w:num>
  <w:num w:numId="65">
    <w:abstractNumId w:val="85"/>
  </w:num>
  <w:num w:numId="66">
    <w:abstractNumId w:val="39"/>
  </w:num>
  <w:num w:numId="67">
    <w:abstractNumId w:val="99"/>
  </w:num>
  <w:num w:numId="68">
    <w:abstractNumId w:val="13"/>
  </w:num>
  <w:num w:numId="69">
    <w:abstractNumId w:val="71"/>
  </w:num>
  <w:num w:numId="70">
    <w:abstractNumId w:val="22"/>
  </w:num>
  <w:num w:numId="71">
    <w:abstractNumId w:val="52"/>
  </w:num>
  <w:num w:numId="72">
    <w:abstractNumId w:val="75"/>
  </w:num>
  <w:num w:numId="73">
    <w:abstractNumId w:val="46"/>
  </w:num>
  <w:num w:numId="74">
    <w:abstractNumId w:val="33"/>
  </w:num>
  <w:num w:numId="75">
    <w:abstractNumId w:val="21"/>
  </w:num>
  <w:num w:numId="76">
    <w:abstractNumId w:val="74"/>
  </w:num>
  <w:num w:numId="77">
    <w:abstractNumId w:val="76"/>
  </w:num>
  <w:num w:numId="78">
    <w:abstractNumId w:val="81"/>
  </w:num>
  <w:num w:numId="79">
    <w:abstractNumId w:val="65"/>
  </w:num>
  <w:num w:numId="80">
    <w:abstractNumId w:val="24"/>
  </w:num>
  <w:num w:numId="81">
    <w:abstractNumId w:val="32"/>
  </w:num>
  <w:num w:numId="82">
    <w:abstractNumId w:val="102"/>
  </w:num>
  <w:num w:numId="83">
    <w:abstractNumId w:val="17"/>
  </w:num>
  <w:num w:numId="84">
    <w:abstractNumId w:val="83"/>
  </w:num>
  <w:num w:numId="85">
    <w:abstractNumId w:val="55"/>
  </w:num>
  <w:num w:numId="86">
    <w:abstractNumId w:val="31"/>
  </w:num>
  <w:num w:numId="87">
    <w:abstractNumId w:val="16"/>
  </w:num>
  <w:num w:numId="88">
    <w:abstractNumId w:val="89"/>
  </w:num>
  <w:num w:numId="89">
    <w:abstractNumId w:val="26"/>
  </w:num>
  <w:num w:numId="90">
    <w:abstractNumId w:val="80"/>
  </w:num>
  <w:num w:numId="91">
    <w:abstractNumId w:val="44"/>
  </w:num>
  <w:num w:numId="92">
    <w:abstractNumId w:val="87"/>
  </w:num>
  <w:num w:numId="93">
    <w:abstractNumId w:val="90"/>
  </w:num>
  <w:num w:numId="94">
    <w:abstractNumId w:val="54"/>
  </w:num>
  <w:num w:numId="95">
    <w:abstractNumId w:val="103"/>
  </w:num>
  <w:num w:numId="96">
    <w:abstractNumId w:val="59"/>
  </w:num>
  <w:num w:numId="97">
    <w:abstractNumId w:val="50"/>
  </w:num>
  <w:num w:numId="98">
    <w:abstractNumId w:val="63"/>
  </w:num>
  <w:num w:numId="99">
    <w:abstractNumId w:val="67"/>
  </w:num>
  <w:num w:numId="100">
    <w:abstractNumId w:val="40"/>
  </w:num>
  <w:num w:numId="101">
    <w:abstractNumId w:val="97"/>
  </w:num>
  <w:num w:numId="102">
    <w:abstractNumId w:val="98"/>
  </w:num>
  <w:num w:numId="103">
    <w:abstractNumId w:val="51"/>
  </w:num>
  <w:num w:numId="104">
    <w:abstractNumId w:val="25"/>
  </w:num>
  <w:num w:numId="105">
    <w:abstractNumId w:val="1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s-US" w:vendorID="64" w:dllVersion="6" w:nlCheck="1" w:checkStyle="0"/>
  <w:proofState w:spelling="clean" w:grammar="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27F8"/>
    <w:rsid w:val="00003744"/>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46"/>
    <w:rsid w:val="0002117D"/>
    <w:rsid w:val="00021336"/>
    <w:rsid w:val="0002141C"/>
    <w:rsid w:val="00022EE2"/>
    <w:rsid w:val="00023F3D"/>
    <w:rsid w:val="00024146"/>
    <w:rsid w:val="00024A83"/>
    <w:rsid w:val="00024BD6"/>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52B"/>
    <w:rsid w:val="000336AF"/>
    <w:rsid w:val="00033B1F"/>
    <w:rsid w:val="00033C58"/>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10F"/>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4A0"/>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055"/>
    <w:rsid w:val="000A42FF"/>
    <w:rsid w:val="000A4796"/>
    <w:rsid w:val="000A4E3B"/>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3FD5"/>
    <w:rsid w:val="000B44C5"/>
    <w:rsid w:val="000B4766"/>
    <w:rsid w:val="000B48CB"/>
    <w:rsid w:val="000B4F17"/>
    <w:rsid w:val="000B5B63"/>
    <w:rsid w:val="000B700D"/>
    <w:rsid w:val="000B728D"/>
    <w:rsid w:val="000B75AB"/>
    <w:rsid w:val="000B7908"/>
    <w:rsid w:val="000B7BAC"/>
    <w:rsid w:val="000B7D6C"/>
    <w:rsid w:val="000C038B"/>
    <w:rsid w:val="000C2825"/>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A66"/>
    <w:rsid w:val="000E4B6D"/>
    <w:rsid w:val="000E4E87"/>
    <w:rsid w:val="000E4F6D"/>
    <w:rsid w:val="000E5757"/>
    <w:rsid w:val="000E5AD4"/>
    <w:rsid w:val="000E5F6E"/>
    <w:rsid w:val="000E634D"/>
    <w:rsid w:val="000E6F2F"/>
    <w:rsid w:val="000E7015"/>
    <w:rsid w:val="000E7396"/>
    <w:rsid w:val="000E75D3"/>
    <w:rsid w:val="000F0126"/>
    <w:rsid w:val="000F141A"/>
    <w:rsid w:val="000F142A"/>
    <w:rsid w:val="000F176C"/>
    <w:rsid w:val="000F1842"/>
    <w:rsid w:val="000F29D1"/>
    <w:rsid w:val="000F2C64"/>
    <w:rsid w:val="000F3416"/>
    <w:rsid w:val="000F448A"/>
    <w:rsid w:val="000F5653"/>
    <w:rsid w:val="000F5DAB"/>
    <w:rsid w:val="000F5DF9"/>
    <w:rsid w:val="000F6723"/>
    <w:rsid w:val="000F6AE3"/>
    <w:rsid w:val="000F6F4A"/>
    <w:rsid w:val="000F74A3"/>
    <w:rsid w:val="000F74CC"/>
    <w:rsid w:val="000F75BB"/>
    <w:rsid w:val="000F77F5"/>
    <w:rsid w:val="000F7B16"/>
    <w:rsid w:val="00100074"/>
    <w:rsid w:val="00100C62"/>
    <w:rsid w:val="00100CF7"/>
    <w:rsid w:val="00100EC3"/>
    <w:rsid w:val="00101953"/>
    <w:rsid w:val="0010206F"/>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911"/>
    <w:rsid w:val="00131D6B"/>
    <w:rsid w:val="00132139"/>
    <w:rsid w:val="00132403"/>
    <w:rsid w:val="001326BD"/>
    <w:rsid w:val="00132A2F"/>
    <w:rsid w:val="00132C2B"/>
    <w:rsid w:val="00132F4C"/>
    <w:rsid w:val="001340CF"/>
    <w:rsid w:val="001346E9"/>
    <w:rsid w:val="00135883"/>
    <w:rsid w:val="00135EB4"/>
    <w:rsid w:val="001360D1"/>
    <w:rsid w:val="00136934"/>
    <w:rsid w:val="001376F5"/>
    <w:rsid w:val="00137738"/>
    <w:rsid w:val="00137AB8"/>
    <w:rsid w:val="00140675"/>
    <w:rsid w:val="0014091C"/>
    <w:rsid w:val="00140A95"/>
    <w:rsid w:val="00141500"/>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3F4"/>
    <w:rsid w:val="00153B12"/>
    <w:rsid w:val="0015415A"/>
    <w:rsid w:val="001551D9"/>
    <w:rsid w:val="00155536"/>
    <w:rsid w:val="001557FB"/>
    <w:rsid w:val="001561BE"/>
    <w:rsid w:val="0015655A"/>
    <w:rsid w:val="00156988"/>
    <w:rsid w:val="00156A7A"/>
    <w:rsid w:val="00156D5D"/>
    <w:rsid w:val="00157296"/>
    <w:rsid w:val="00157409"/>
    <w:rsid w:val="0015775F"/>
    <w:rsid w:val="0015777E"/>
    <w:rsid w:val="00157EB1"/>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1FFA"/>
    <w:rsid w:val="001829CB"/>
    <w:rsid w:val="001834C9"/>
    <w:rsid w:val="00185D8C"/>
    <w:rsid w:val="00186C0B"/>
    <w:rsid w:val="00187CCE"/>
    <w:rsid w:val="00187EBD"/>
    <w:rsid w:val="001916B6"/>
    <w:rsid w:val="001919FA"/>
    <w:rsid w:val="00191B82"/>
    <w:rsid w:val="00191D9E"/>
    <w:rsid w:val="00191FB0"/>
    <w:rsid w:val="00193BB1"/>
    <w:rsid w:val="00193DDB"/>
    <w:rsid w:val="00194500"/>
    <w:rsid w:val="00194E3D"/>
    <w:rsid w:val="001966AA"/>
    <w:rsid w:val="001967E5"/>
    <w:rsid w:val="00196D7B"/>
    <w:rsid w:val="001976EE"/>
    <w:rsid w:val="00197C3E"/>
    <w:rsid w:val="001A036B"/>
    <w:rsid w:val="001A0DE0"/>
    <w:rsid w:val="001A1433"/>
    <w:rsid w:val="001A1EC4"/>
    <w:rsid w:val="001A27E0"/>
    <w:rsid w:val="001A34FA"/>
    <w:rsid w:val="001A35D7"/>
    <w:rsid w:val="001A39AA"/>
    <w:rsid w:val="001A3CAF"/>
    <w:rsid w:val="001A4911"/>
    <w:rsid w:val="001A5CFA"/>
    <w:rsid w:val="001A5E0C"/>
    <w:rsid w:val="001A7AF4"/>
    <w:rsid w:val="001B13FA"/>
    <w:rsid w:val="001B17B2"/>
    <w:rsid w:val="001B18A5"/>
    <w:rsid w:val="001B1C76"/>
    <w:rsid w:val="001B1E74"/>
    <w:rsid w:val="001B2276"/>
    <w:rsid w:val="001B2BA9"/>
    <w:rsid w:val="001B2F2F"/>
    <w:rsid w:val="001B3020"/>
    <w:rsid w:val="001B3531"/>
    <w:rsid w:val="001B4085"/>
    <w:rsid w:val="001B478F"/>
    <w:rsid w:val="001B5297"/>
    <w:rsid w:val="001B5738"/>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1E6"/>
    <w:rsid w:val="001C2975"/>
    <w:rsid w:val="001C2E4A"/>
    <w:rsid w:val="001C2F60"/>
    <w:rsid w:val="001C3383"/>
    <w:rsid w:val="001C3655"/>
    <w:rsid w:val="001C4895"/>
    <w:rsid w:val="001C48D2"/>
    <w:rsid w:val="001C4FA1"/>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284"/>
    <w:rsid w:val="001E7541"/>
    <w:rsid w:val="001E7EB3"/>
    <w:rsid w:val="001F0088"/>
    <w:rsid w:val="001F0BF1"/>
    <w:rsid w:val="001F1072"/>
    <w:rsid w:val="001F13B3"/>
    <w:rsid w:val="001F17F2"/>
    <w:rsid w:val="001F1DCE"/>
    <w:rsid w:val="001F1F2D"/>
    <w:rsid w:val="001F2194"/>
    <w:rsid w:val="001F2290"/>
    <w:rsid w:val="001F25A6"/>
    <w:rsid w:val="001F284C"/>
    <w:rsid w:val="001F2E23"/>
    <w:rsid w:val="001F2EFF"/>
    <w:rsid w:val="001F2F18"/>
    <w:rsid w:val="001F2F64"/>
    <w:rsid w:val="001F305D"/>
    <w:rsid w:val="001F3A32"/>
    <w:rsid w:val="001F3B0A"/>
    <w:rsid w:val="001F3F06"/>
    <w:rsid w:val="001F476C"/>
    <w:rsid w:val="001F4B96"/>
    <w:rsid w:val="001F5791"/>
    <w:rsid w:val="001F5EBC"/>
    <w:rsid w:val="001F662D"/>
    <w:rsid w:val="001F6DF2"/>
    <w:rsid w:val="001F7375"/>
    <w:rsid w:val="001F7A0C"/>
    <w:rsid w:val="0020105E"/>
    <w:rsid w:val="00201164"/>
    <w:rsid w:val="002014EE"/>
    <w:rsid w:val="002015D1"/>
    <w:rsid w:val="00201A21"/>
    <w:rsid w:val="00201E27"/>
    <w:rsid w:val="00202DCF"/>
    <w:rsid w:val="00202F26"/>
    <w:rsid w:val="00203E25"/>
    <w:rsid w:val="002048AF"/>
    <w:rsid w:val="0020497C"/>
    <w:rsid w:val="00204B19"/>
    <w:rsid w:val="00204DAF"/>
    <w:rsid w:val="002059F0"/>
    <w:rsid w:val="002069B1"/>
    <w:rsid w:val="0021057C"/>
    <w:rsid w:val="00210D2F"/>
    <w:rsid w:val="002125F0"/>
    <w:rsid w:val="00212612"/>
    <w:rsid w:val="00212B93"/>
    <w:rsid w:val="002130E9"/>
    <w:rsid w:val="0021333F"/>
    <w:rsid w:val="00213D1A"/>
    <w:rsid w:val="00214676"/>
    <w:rsid w:val="002146A1"/>
    <w:rsid w:val="00214FE4"/>
    <w:rsid w:val="00215144"/>
    <w:rsid w:val="0021516A"/>
    <w:rsid w:val="002151B8"/>
    <w:rsid w:val="002168EA"/>
    <w:rsid w:val="00216CD4"/>
    <w:rsid w:val="00216F23"/>
    <w:rsid w:val="002175CB"/>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48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6CB"/>
    <w:rsid w:val="00247D7E"/>
    <w:rsid w:val="00250E11"/>
    <w:rsid w:val="002519EB"/>
    <w:rsid w:val="0025216F"/>
    <w:rsid w:val="00252BB0"/>
    <w:rsid w:val="002534FF"/>
    <w:rsid w:val="00253C25"/>
    <w:rsid w:val="00253E49"/>
    <w:rsid w:val="002543F0"/>
    <w:rsid w:val="00255514"/>
    <w:rsid w:val="00255644"/>
    <w:rsid w:val="00255ABD"/>
    <w:rsid w:val="00255E9A"/>
    <w:rsid w:val="00256642"/>
    <w:rsid w:val="0025675D"/>
    <w:rsid w:val="0025691F"/>
    <w:rsid w:val="00257ECA"/>
    <w:rsid w:val="00260385"/>
    <w:rsid w:val="0026054C"/>
    <w:rsid w:val="00260904"/>
    <w:rsid w:val="00260A1D"/>
    <w:rsid w:val="00260C97"/>
    <w:rsid w:val="00260CAD"/>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261"/>
    <w:rsid w:val="002C7D96"/>
    <w:rsid w:val="002C7EA7"/>
    <w:rsid w:val="002D0A5E"/>
    <w:rsid w:val="002D0D77"/>
    <w:rsid w:val="002D18D6"/>
    <w:rsid w:val="002D1D08"/>
    <w:rsid w:val="002D1FAE"/>
    <w:rsid w:val="002D2735"/>
    <w:rsid w:val="002D3202"/>
    <w:rsid w:val="002D326C"/>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B2E"/>
    <w:rsid w:val="002E3EAD"/>
    <w:rsid w:val="002E4355"/>
    <w:rsid w:val="002E4814"/>
    <w:rsid w:val="002E49A3"/>
    <w:rsid w:val="002E49F0"/>
    <w:rsid w:val="002E4D9E"/>
    <w:rsid w:val="002E4FE2"/>
    <w:rsid w:val="002E5390"/>
    <w:rsid w:val="002E6073"/>
    <w:rsid w:val="002E6548"/>
    <w:rsid w:val="002E6E68"/>
    <w:rsid w:val="002E782A"/>
    <w:rsid w:val="002E79C8"/>
    <w:rsid w:val="002E79D2"/>
    <w:rsid w:val="002E7EBC"/>
    <w:rsid w:val="002F00EA"/>
    <w:rsid w:val="002F185C"/>
    <w:rsid w:val="002F1A3D"/>
    <w:rsid w:val="002F3399"/>
    <w:rsid w:val="002F37E3"/>
    <w:rsid w:val="002F5040"/>
    <w:rsid w:val="002F504C"/>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5FFF"/>
    <w:rsid w:val="003066C5"/>
    <w:rsid w:val="00306AE1"/>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37FDB"/>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4C64"/>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3FCB"/>
    <w:rsid w:val="003853AC"/>
    <w:rsid w:val="003853DD"/>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3DA3"/>
    <w:rsid w:val="00394B53"/>
    <w:rsid w:val="0039604C"/>
    <w:rsid w:val="00396953"/>
    <w:rsid w:val="00397CD6"/>
    <w:rsid w:val="003A0008"/>
    <w:rsid w:val="003A1078"/>
    <w:rsid w:val="003A1773"/>
    <w:rsid w:val="003A18C7"/>
    <w:rsid w:val="003A1DB0"/>
    <w:rsid w:val="003A2093"/>
    <w:rsid w:val="003A2F2E"/>
    <w:rsid w:val="003A30E2"/>
    <w:rsid w:val="003A34A6"/>
    <w:rsid w:val="003A3D55"/>
    <w:rsid w:val="003A5744"/>
    <w:rsid w:val="003A5C63"/>
    <w:rsid w:val="003A5C88"/>
    <w:rsid w:val="003A62F2"/>
    <w:rsid w:val="003A633D"/>
    <w:rsid w:val="003A6D3E"/>
    <w:rsid w:val="003B0034"/>
    <w:rsid w:val="003B00B9"/>
    <w:rsid w:val="003B0510"/>
    <w:rsid w:val="003B0579"/>
    <w:rsid w:val="003B0647"/>
    <w:rsid w:val="003B1150"/>
    <w:rsid w:val="003B1BF5"/>
    <w:rsid w:val="003B1D42"/>
    <w:rsid w:val="003B1D81"/>
    <w:rsid w:val="003B245C"/>
    <w:rsid w:val="003B2679"/>
    <w:rsid w:val="003B29D8"/>
    <w:rsid w:val="003B3A70"/>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2BA"/>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08E0"/>
    <w:rsid w:val="003E2315"/>
    <w:rsid w:val="003E24E3"/>
    <w:rsid w:val="003E2797"/>
    <w:rsid w:val="003E3703"/>
    <w:rsid w:val="003E39F7"/>
    <w:rsid w:val="003E3B60"/>
    <w:rsid w:val="003E3D37"/>
    <w:rsid w:val="003E3DB2"/>
    <w:rsid w:val="003E3DEE"/>
    <w:rsid w:val="003E3E31"/>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2055"/>
    <w:rsid w:val="00403B37"/>
    <w:rsid w:val="00403B39"/>
    <w:rsid w:val="0040484B"/>
    <w:rsid w:val="00405446"/>
    <w:rsid w:val="00405B70"/>
    <w:rsid w:val="00405D2E"/>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792"/>
    <w:rsid w:val="00415E63"/>
    <w:rsid w:val="00416B7A"/>
    <w:rsid w:val="00416B96"/>
    <w:rsid w:val="00416BB7"/>
    <w:rsid w:val="00420E42"/>
    <w:rsid w:val="0042132E"/>
    <w:rsid w:val="0042207B"/>
    <w:rsid w:val="00422DAA"/>
    <w:rsid w:val="00423EFD"/>
    <w:rsid w:val="0042428E"/>
    <w:rsid w:val="00424484"/>
    <w:rsid w:val="00424CA0"/>
    <w:rsid w:val="0042502A"/>
    <w:rsid w:val="00425D5C"/>
    <w:rsid w:val="004261AA"/>
    <w:rsid w:val="004275C3"/>
    <w:rsid w:val="00427667"/>
    <w:rsid w:val="00427EA0"/>
    <w:rsid w:val="004309BF"/>
    <w:rsid w:val="004309F3"/>
    <w:rsid w:val="004315C9"/>
    <w:rsid w:val="00431990"/>
    <w:rsid w:val="004319EE"/>
    <w:rsid w:val="00431DF4"/>
    <w:rsid w:val="004331A0"/>
    <w:rsid w:val="00433A23"/>
    <w:rsid w:val="00433D4E"/>
    <w:rsid w:val="00433DD0"/>
    <w:rsid w:val="00433E2A"/>
    <w:rsid w:val="00433F66"/>
    <w:rsid w:val="004340DA"/>
    <w:rsid w:val="004341F6"/>
    <w:rsid w:val="0043436E"/>
    <w:rsid w:val="0043555B"/>
    <w:rsid w:val="00436943"/>
    <w:rsid w:val="00437242"/>
    <w:rsid w:val="00437378"/>
    <w:rsid w:val="00437E8A"/>
    <w:rsid w:val="00440471"/>
    <w:rsid w:val="004407C1"/>
    <w:rsid w:val="00440A50"/>
    <w:rsid w:val="00440DAD"/>
    <w:rsid w:val="0044172E"/>
    <w:rsid w:val="00441C4B"/>
    <w:rsid w:val="00441FCD"/>
    <w:rsid w:val="004422ED"/>
    <w:rsid w:val="00442773"/>
    <w:rsid w:val="00442D02"/>
    <w:rsid w:val="00442E65"/>
    <w:rsid w:val="00443215"/>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47E05"/>
    <w:rsid w:val="00450051"/>
    <w:rsid w:val="0045013B"/>
    <w:rsid w:val="00450528"/>
    <w:rsid w:val="00450715"/>
    <w:rsid w:val="004515DA"/>
    <w:rsid w:val="004518F4"/>
    <w:rsid w:val="00451B79"/>
    <w:rsid w:val="00451F20"/>
    <w:rsid w:val="00452246"/>
    <w:rsid w:val="0045253A"/>
    <w:rsid w:val="00452A32"/>
    <w:rsid w:val="00452CEC"/>
    <w:rsid w:val="00453187"/>
    <w:rsid w:val="004532E1"/>
    <w:rsid w:val="00453319"/>
    <w:rsid w:val="0045331C"/>
    <w:rsid w:val="00453B02"/>
    <w:rsid w:val="00454604"/>
    <w:rsid w:val="00454697"/>
    <w:rsid w:val="004547DF"/>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70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3574"/>
    <w:rsid w:val="004940BC"/>
    <w:rsid w:val="0049410E"/>
    <w:rsid w:val="004943D3"/>
    <w:rsid w:val="00494FBD"/>
    <w:rsid w:val="00495DBE"/>
    <w:rsid w:val="0049612B"/>
    <w:rsid w:val="00496A32"/>
    <w:rsid w:val="00497D07"/>
    <w:rsid w:val="00497E65"/>
    <w:rsid w:val="004A01BD"/>
    <w:rsid w:val="004A0715"/>
    <w:rsid w:val="004A1342"/>
    <w:rsid w:val="004A1A4F"/>
    <w:rsid w:val="004A330F"/>
    <w:rsid w:val="004A335B"/>
    <w:rsid w:val="004A382E"/>
    <w:rsid w:val="004A3EEB"/>
    <w:rsid w:val="004A3F3E"/>
    <w:rsid w:val="004A40DA"/>
    <w:rsid w:val="004A4B28"/>
    <w:rsid w:val="004A5167"/>
    <w:rsid w:val="004A5365"/>
    <w:rsid w:val="004A56CE"/>
    <w:rsid w:val="004A59AF"/>
    <w:rsid w:val="004A5BEB"/>
    <w:rsid w:val="004A60D3"/>
    <w:rsid w:val="004A6393"/>
    <w:rsid w:val="004A6750"/>
    <w:rsid w:val="004A6E31"/>
    <w:rsid w:val="004A7120"/>
    <w:rsid w:val="004A72DA"/>
    <w:rsid w:val="004B0FCF"/>
    <w:rsid w:val="004B167E"/>
    <w:rsid w:val="004B1F27"/>
    <w:rsid w:val="004B205A"/>
    <w:rsid w:val="004B25EC"/>
    <w:rsid w:val="004B2C65"/>
    <w:rsid w:val="004B3445"/>
    <w:rsid w:val="004B390B"/>
    <w:rsid w:val="004B3AD4"/>
    <w:rsid w:val="004B3D45"/>
    <w:rsid w:val="004B4B6C"/>
    <w:rsid w:val="004B5140"/>
    <w:rsid w:val="004B62FA"/>
    <w:rsid w:val="004B6AB7"/>
    <w:rsid w:val="004B6FD6"/>
    <w:rsid w:val="004B7A3F"/>
    <w:rsid w:val="004C09CB"/>
    <w:rsid w:val="004C0A90"/>
    <w:rsid w:val="004C1778"/>
    <w:rsid w:val="004C1E46"/>
    <w:rsid w:val="004C1F76"/>
    <w:rsid w:val="004C221A"/>
    <w:rsid w:val="004C39BF"/>
    <w:rsid w:val="004C4B0C"/>
    <w:rsid w:val="004C5B9C"/>
    <w:rsid w:val="004C5C84"/>
    <w:rsid w:val="004C690F"/>
    <w:rsid w:val="004C6A0D"/>
    <w:rsid w:val="004C7048"/>
    <w:rsid w:val="004C7284"/>
    <w:rsid w:val="004C73CA"/>
    <w:rsid w:val="004C7C23"/>
    <w:rsid w:val="004D0281"/>
    <w:rsid w:val="004D04DF"/>
    <w:rsid w:val="004D2323"/>
    <w:rsid w:val="004D3431"/>
    <w:rsid w:val="004D357B"/>
    <w:rsid w:val="004D3E32"/>
    <w:rsid w:val="004D5BC1"/>
    <w:rsid w:val="004D7D46"/>
    <w:rsid w:val="004E0288"/>
    <w:rsid w:val="004E0476"/>
    <w:rsid w:val="004E0E7B"/>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0FAF"/>
    <w:rsid w:val="004F1B33"/>
    <w:rsid w:val="004F20A8"/>
    <w:rsid w:val="004F2150"/>
    <w:rsid w:val="004F2852"/>
    <w:rsid w:val="004F3562"/>
    <w:rsid w:val="004F372A"/>
    <w:rsid w:val="004F3AF2"/>
    <w:rsid w:val="004F3C17"/>
    <w:rsid w:val="004F3F80"/>
    <w:rsid w:val="004F4098"/>
    <w:rsid w:val="004F5C0B"/>
    <w:rsid w:val="004F6B8E"/>
    <w:rsid w:val="004F6D3C"/>
    <w:rsid w:val="004F70F7"/>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2011D"/>
    <w:rsid w:val="0052020F"/>
    <w:rsid w:val="00520515"/>
    <w:rsid w:val="00520705"/>
    <w:rsid w:val="00520A06"/>
    <w:rsid w:val="005210AF"/>
    <w:rsid w:val="005217A6"/>
    <w:rsid w:val="0052274E"/>
    <w:rsid w:val="00523519"/>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257"/>
    <w:rsid w:val="0053795A"/>
    <w:rsid w:val="00540880"/>
    <w:rsid w:val="00540F52"/>
    <w:rsid w:val="00541221"/>
    <w:rsid w:val="0054159E"/>
    <w:rsid w:val="005415BC"/>
    <w:rsid w:val="00541BA1"/>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757"/>
    <w:rsid w:val="00547CB3"/>
    <w:rsid w:val="00547FBB"/>
    <w:rsid w:val="00550DB3"/>
    <w:rsid w:val="00551EB8"/>
    <w:rsid w:val="00552572"/>
    <w:rsid w:val="00552BD0"/>
    <w:rsid w:val="0055376C"/>
    <w:rsid w:val="0055455E"/>
    <w:rsid w:val="005555CA"/>
    <w:rsid w:val="00555A4A"/>
    <w:rsid w:val="00555B3F"/>
    <w:rsid w:val="00556601"/>
    <w:rsid w:val="0055671F"/>
    <w:rsid w:val="0055682C"/>
    <w:rsid w:val="005568DF"/>
    <w:rsid w:val="00556CEB"/>
    <w:rsid w:val="00557678"/>
    <w:rsid w:val="00557CD2"/>
    <w:rsid w:val="00557FAB"/>
    <w:rsid w:val="00560262"/>
    <w:rsid w:val="00560325"/>
    <w:rsid w:val="00560450"/>
    <w:rsid w:val="005609F6"/>
    <w:rsid w:val="00560A05"/>
    <w:rsid w:val="00561599"/>
    <w:rsid w:val="00561CE2"/>
    <w:rsid w:val="0056220F"/>
    <w:rsid w:val="00562F77"/>
    <w:rsid w:val="005630A0"/>
    <w:rsid w:val="00563169"/>
    <w:rsid w:val="00563292"/>
    <w:rsid w:val="00563EF6"/>
    <w:rsid w:val="00564B0B"/>
    <w:rsid w:val="00565A11"/>
    <w:rsid w:val="00565DDB"/>
    <w:rsid w:val="00565F84"/>
    <w:rsid w:val="00566B1A"/>
    <w:rsid w:val="00566C6D"/>
    <w:rsid w:val="00566E41"/>
    <w:rsid w:val="0056703D"/>
    <w:rsid w:val="005670BF"/>
    <w:rsid w:val="005670D2"/>
    <w:rsid w:val="00570D51"/>
    <w:rsid w:val="0057136A"/>
    <w:rsid w:val="00572534"/>
    <w:rsid w:val="0057259D"/>
    <w:rsid w:val="005740A9"/>
    <w:rsid w:val="005741A9"/>
    <w:rsid w:val="005747A5"/>
    <w:rsid w:val="00574B09"/>
    <w:rsid w:val="00575259"/>
    <w:rsid w:val="00576206"/>
    <w:rsid w:val="0057674A"/>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1EA2"/>
    <w:rsid w:val="0059235F"/>
    <w:rsid w:val="00592991"/>
    <w:rsid w:val="00593A9C"/>
    <w:rsid w:val="005945A1"/>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427"/>
    <w:rsid w:val="005A4B2D"/>
    <w:rsid w:val="005A4B66"/>
    <w:rsid w:val="005A4C20"/>
    <w:rsid w:val="005A515B"/>
    <w:rsid w:val="005A627F"/>
    <w:rsid w:val="005A64E6"/>
    <w:rsid w:val="005A670E"/>
    <w:rsid w:val="005A6CF3"/>
    <w:rsid w:val="005A7696"/>
    <w:rsid w:val="005B03DA"/>
    <w:rsid w:val="005B0652"/>
    <w:rsid w:val="005B0E7E"/>
    <w:rsid w:val="005B138F"/>
    <w:rsid w:val="005B1D77"/>
    <w:rsid w:val="005B22B3"/>
    <w:rsid w:val="005B25F1"/>
    <w:rsid w:val="005B3698"/>
    <w:rsid w:val="005B38E1"/>
    <w:rsid w:val="005B446D"/>
    <w:rsid w:val="005B6ADD"/>
    <w:rsid w:val="005B74D1"/>
    <w:rsid w:val="005B76D2"/>
    <w:rsid w:val="005B7C95"/>
    <w:rsid w:val="005C0019"/>
    <w:rsid w:val="005C0F7A"/>
    <w:rsid w:val="005C2932"/>
    <w:rsid w:val="005C334E"/>
    <w:rsid w:val="005C34C8"/>
    <w:rsid w:val="005C398A"/>
    <w:rsid w:val="005C3F1F"/>
    <w:rsid w:val="005C4396"/>
    <w:rsid w:val="005C4566"/>
    <w:rsid w:val="005C4AAB"/>
    <w:rsid w:val="005C4F43"/>
    <w:rsid w:val="005C5521"/>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01FD"/>
    <w:rsid w:val="006015FF"/>
    <w:rsid w:val="00601641"/>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5DF2"/>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5AD"/>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2A2"/>
    <w:rsid w:val="0064069F"/>
    <w:rsid w:val="00640BF8"/>
    <w:rsid w:val="00641A35"/>
    <w:rsid w:val="00641CFE"/>
    <w:rsid w:val="00642AC6"/>
    <w:rsid w:val="00643073"/>
    <w:rsid w:val="0064361A"/>
    <w:rsid w:val="00643A95"/>
    <w:rsid w:val="00644942"/>
    <w:rsid w:val="00644F48"/>
    <w:rsid w:val="0064510B"/>
    <w:rsid w:val="0064515B"/>
    <w:rsid w:val="006458AB"/>
    <w:rsid w:val="00645956"/>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3E8F"/>
    <w:rsid w:val="006655CA"/>
    <w:rsid w:val="006659D2"/>
    <w:rsid w:val="00665A37"/>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C45"/>
    <w:rsid w:val="006A6F7D"/>
    <w:rsid w:val="006A72EE"/>
    <w:rsid w:val="006A747E"/>
    <w:rsid w:val="006A7BAA"/>
    <w:rsid w:val="006B0797"/>
    <w:rsid w:val="006B20C6"/>
    <w:rsid w:val="006B2160"/>
    <w:rsid w:val="006B2721"/>
    <w:rsid w:val="006B27B8"/>
    <w:rsid w:val="006B2D8B"/>
    <w:rsid w:val="006B2EF2"/>
    <w:rsid w:val="006B4B76"/>
    <w:rsid w:val="006B57BB"/>
    <w:rsid w:val="006B63BF"/>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6D15"/>
    <w:rsid w:val="006D701D"/>
    <w:rsid w:val="006E0455"/>
    <w:rsid w:val="006E2278"/>
    <w:rsid w:val="006E2646"/>
    <w:rsid w:val="006E5031"/>
    <w:rsid w:val="006E56DF"/>
    <w:rsid w:val="006E5963"/>
    <w:rsid w:val="006E5CB2"/>
    <w:rsid w:val="006E633E"/>
    <w:rsid w:val="006E6AA4"/>
    <w:rsid w:val="006E6DC8"/>
    <w:rsid w:val="006E7ACE"/>
    <w:rsid w:val="006F0323"/>
    <w:rsid w:val="006F0340"/>
    <w:rsid w:val="006F09CB"/>
    <w:rsid w:val="006F11E3"/>
    <w:rsid w:val="006F14D7"/>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07E"/>
    <w:rsid w:val="00700787"/>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2E"/>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6CB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8DC"/>
    <w:rsid w:val="00727A28"/>
    <w:rsid w:val="00727FAE"/>
    <w:rsid w:val="0073052A"/>
    <w:rsid w:val="00730815"/>
    <w:rsid w:val="00730A46"/>
    <w:rsid w:val="00731932"/>
    <w:rsid w:val="00731A29"/>
    <w:rsid w:val="00731DD1"/>
    <w:rsid w:val="0073224F"/>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47863"/>
    <w:rsid w:val="00750B77"/>
    <w:rsid w:val="007517C3"/>
    <w:rsid w:val="007523EF"/>
    <w:rsid w:val="00752BF0"/>
    <w:rsid w:val="00752ECA"/>
    <w:rsid w:val="00753333"/>
    <w:rsid w:val="00753E26"/>
    <w:rsid w:val="00754412"/>
    <w:rsid w:val="0075495B"/>
    <w:rsid w:val="007563B6"/>
    <w:rsid w:val="00756663"/>
    <w:rsid w:val="0075721C"/>
    <w:rsid w:val="0075727C"/>
    <w:rsid w:val="00757AAC"/>
    <w:rsid w:val="00760F34"/>
    <w:rsid w:val="00761573"/>
    <w:rsid w:val="00761C3A"/>
    <w:rsid w:val="00762071"/>
    <w:rsid w:val="00762D30"/>
    <w:rsid w:val="0076309E"/>
    <w:rsid w:val="0076318C"/>
    <w:rsid w:val="0076325C"/>
    <w:rsid w:val="0076364C"/>
    <w:rsid w:val="00763E61"/>
    <w:rsid w:val="00765123"/>
    <w:rsid w:val="007651E5"/>
    <w:rsid w:val="00765275"/>
    <w:rsid w:val="00765665"/>
    <w:rsid w:val="00766192"/>
    <w:rsid w:val="00766A79"/>
    <w:rsid w:val="00767169"/>
    <w:rsid w:val="0076755E"/>
    <w:rsid w:val="007700AF"/>
    <w:rsid w:val="00771788"/>
    <w:rsid w:val="00771891"/>
    <w:rsid w:val="007724D5"/>
    <w:rsid w:val="00772830"/>
    <w:rsid w:val="00772C73"/>
    <w:rsid w:val="0077312E"/>
    <w:rsid w:val="00773203"/>
    <w:rsid w:val="00773291"/>
    <w:rsid w:val="0077397B"/>
    <w:rsid w:val="00774D74"/>
    <w:rsid w:val="00774E35"/>
    <w:rsid w:val="00774FEA"/>
    <w:rsid w:val="00775253"/>
    <w:rsid w:val="00775787"/>
    <w:rsid w:val="00775B13"/>
    <w:rsid w:val="00776EF7"/>
    <w:rsid w:val="00777799"/>
    <w:rsid w:val="00777BE5"/>
    <w:rsid w:val="00777EC8"/>
    <w:rsid w:val="00780824"/>
    <w:rsid w:val="00781160"/>
    <w:rsid w:val="0078349E"/>
    <w:rsid w:val="0078354C"/>
    <w:rsid w:val="007839D4"/>
    <w:rsid w:val="00783FF9"/>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7B0"/>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35E5"/>
    <w:rsid w:val="007B3C15"/>
    <w:rsid w:val="007B3D59"/>
    <w:rsid w:val="007B552D"/>
    <w:rsid w:val="007B5FC0"/>
    <w:rsid w:val="007B64DF"/>
    <w:rsid w:val="007B65EE"/>
    <w:rsid w:val="007B69A2"/>
    <w:rsid w:val="007B69F7"/>
    <w:rsid w:val="007B6CFF"/>
    <w:rsid w:val="007B72F9"/>
    <w:rsid w:val="007B744B"/>
    <w:rsid w:val="007B7E1C"/>
    <w:rsid w:val="007C0ED9"/>
    <w:rsid w:val="007C148D"/>
    <w:rsid w:val="007C1705"/>
    <w:rsid w:val="007C176B"/>
    <w:rsid w:val="007C1889"/>
    <w:rsid w:val="007C1A0F"/>
    <w:rsid w:val="007C218A"/>
    <w:rsid w:val="007C218F"/>
    <w:rsid w:val="007C3A55"/>
    <w:rsid w:val="007C42EF"/>
    <w:rsid w:val="007C4809"/>
    <w:rsid w:val="007C60A7"/>
    <w:rsid w:val="007C77BD"/>
    <w:rsid w:val="007C7BF5"/>
    <w:rsid w:val="007D0862"/>
    <w:rsid w:val="007D093B"/>
    <w:rsid w:val="007D147A"/>
    <w:rsid w:val="007D1683"/>
    <w:rsid w:val="007D1958"/>
    <w:rsid w:val="007D1D40"/>
    <w:rsid w:val="007D2951"/>
    <w:rsid w:val="007D3556"/>
    <w:rsid w:val="007D372D"/>
    <w:rsid w:val="007D3ABE"/>
    <w:rsid w:val="007D3DA9"/>
    <w:rsid w:val="007D3EB9"/>
    <w:rsid w:val="007D4ECF"/>
    <w:rsid w:val="007D4F8C"/>
    <w:rsid w:val="007D5306"/>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0C0"/>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8CB"/>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0C19"/>
    <w:rsid w:val="008218F6"/>
    <w:rsid w:val="00821B44"/>
    <w:rsid w:val="00821C0C"/>
    <w:rsid w:val="00822080"/>
    <w:rsid w:val="00822244"/>
    <w:rsid w:val="00822A13"/>
    <w:rsid w:val="00823728"/>
    <w:rsid w:val="008241B3"/>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342"/>
    <w:rsid w:val="008325F1"/>
    <w:rsid w:val="00833A5F"/>
    <w:rsid w:val="008340B8"/>
    <w:rsid w:val="008343AB"/>
    <w:rsid w:val="00834561"/>
    <w:rsid w:val="00835383"/>
    <w:rsid w:val="00835DC1"/>
    <w:rsid w:val="0083612D"/>
    <w:rsid w:val="00836602"/>
    <w:rsid w:val="0083713B"/>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139"/>
    <w:rsid w:val="008535CF"/>
    <w:rsid w:val="00853F97"/>
    <w:rsid w:val="00854250"/>
    <w:rsid w:val="0085486B"/>
    <w:rsid w:val="00854D16"/>
    <w:rsid w:val="008559EB"/>
    <w:rsid w:val="00855B46"/>
    <w:rsid w:val="00855DBE"/>
    <w:rsid w:val="00855F26"/>
    <w:rsid w:val="00856773"/>
    <w:rsid w:val="0085682A"/>
    <w:rsid w:val="00856C28"/>
    <w:rsid w:val="008571A2"/>
    <w:rsid w:val="00860935"/>
    <w:rsid w:val="00860A1A"/>
    <w:rsid w:val="0086164B"/>
    <w:rsid w:val="00862415"/>
    <w:rsid w:val="00862BBF"/>
    <w:rsid w:val="00863129"/>
    <w:rsid w:val="008635E3"/>
    <w:rsid w:val="0086375D"/>
    <w:rsid w:val="00865683"/>
    <w:rsid w:val="00865715"/>
    <w:rsid w:val="00865C5C"/>
    <w:rsid w:val="00866873"/>
    <w:rsid w:val="008670CF"/>
    <w:rsid w:val="00867565"/>
    <w:rsid w:val="00867744"/>
    <w:rsid w:val="00867EAF"/>
    <w:rsid w:val="008708F6"/>
    <w:rsid w:val="00871384"/>
    <w:rsid w:val="008715AD"/>
    <w:rsid w:val="008719BA"/>
    <w:rsid w:val="0087210B"/>
    <w:rsid w:val="008724C5"/>
    <w:rsid w:val="00872857"/>
    <w:rsid w:val="00873B53"/>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86D7E"/>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55B"/>
    <w:rsid w:val="008B375A"/>
    <w:rsid w:val="008B393D"/>
    <w:rsid w:val="008B3F59"/>
    <w:rsid w:val="008B4639"/>
    <w:rsid w:val="008B48E6"/>
    <w:rsid w:val="008B4C43"/>
    <w:rsid w:val="008B5781"/>
    <w:rsid w:val="008B5A4E"/>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267F"/>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03"/>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A8C"/>
    <w:rsid w:val="00905E85"/>
    <w:rsid w:val="009062FD"/>
    <w:rsid w:val="009063B5"/>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2956"/>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47C1"/>
    <w:rsid w:val="00956A43"/>
    <w:rsid w:val="00957BEE"/>
    <w:rsid w:val="00957D3C"/>
    <w:rsid w:val="00957D40"/>
    <w:rsid w:val="00961990"/>
    <w:rsid w:val="00962621"/>
    <w:rsid w:val="00962D3E"/>
    <w:rsid w:val="00962DEC"/>
    <w:rsid w:val="00962EDE"/>
    <w:rsid w:val="00963197"/>
    <w:rsid w:val="009635A6"/>
    <w:rsid w:val="0096395C"/>
    <w:rsid w:val="00964445"/>
    <w:rsid w:val="00964A90"/>
    <w:rsid w:val="009651F4"/>
    <w:rsid w:val="00965B6C"/>
    <w:rsid w:val="00965F89"/>
    <w:rsid w:val="00970170"/>
    <w:rsid w:val="009705F3"/>
    <w:rsid w:val="00970ABD"/>
    <w:rsid w:val="00970AD3"/>
    <w:rsid w:val="00970D31"/>
    <w:rsid w:val="00970F79"/>
    <w:rsid w:val="009714A7"/>
    <w:rsid w:val="009721B7"/>
    <w:rsid w:val="0097236A"/>
    <w:rsid w:val="009723A5"/>
    <w:rsid w:val="00972B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4F6"/>
    <w:rsid w:val="00983DE6"/>
    <w:rsid w:val="00984623"/>
    <w:rsid w:val="00984A15"/>
    <w:rsid w:val="0098509F"/>
    <w:rsid w:val="00985889"/>
    <w:rsid w:val="00985E98"/>
    <w:rsid w:val="00985EFE"/>
    <w:rsid w:val="00985F3B"/>
    <w:rsid w:val="0098621D"/>
    <w:rsid w:val="00986551"/>
    <w:rsid w:val="00986732"/>
    <w:rsid w:val="009877AD"/>
    <w:rsid w:val="00987BC6"/>
    <w:rsid w:val="00987DC9"/>
    <w:rsid w:val="00987DDA"/>
    <w:rsid w:val="00987F1B"/>
    <w:rsid w:val="00990C31"/>
    <w:rsid w:val="00990E79"/>
    <w:rsid w:val="009922BD"/>
    <w:rsid w:val="009923DE"/>
    <w:rsid w:val="00992B6C"/>
    <w:rsid w:val="0099374D"/>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65F"/>
    <w:rsid w:val="009D285E"/>
    <w:rsid w:val="009D2D24"/>
    <w:rsid w:val="009D2EF0"/>
    <w:rsid w:val="009D3015"/>
    <w:rsid w:val="009D382E"/>
    <w:rsid w:val="009D428B"/>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35C"/>
    <w:rsid w:val="009F467E"/>
    <w:rsid w:val="009F47CC"/>
    <w:rsid w:val="009F4C72"/>
    <w:rsid w:val="009F5027"/>
    <w:rsid w:val="009F517E"/>
    <w:rsid w:val="009F526A"/>
    <w:rsid w:val="009F5A4D"/>
    <w:rsid w:val="009F60AD"/>
    <w:rsid w:val="009F6F95"/>
    <w:rsid w:val="009F70CC"/>
    <w:rsid w:val="00A00960"/>
    <w:rsid w:val="00A015CD"/>
    <w:rsid w:val="00A0196E"/>
    <w:rsid w:val="00A01B2F"/>
    <w:rsid w:val="00A01D74"/>
    <w:rsid w:val="00A023C0"/>
    <w:rsid w:val="00A02640"/>
    <w:rsid w:val="00A03AEE"/>
    <w:rsid w:val="00A03AFB"/>
    <w:rsid w:val="00A03BC2"/>
    <w:rsid w:val="00A046EB"/>
    <w:rsid w:val="00A048EC"/>
    <w:rsid w:val="00A04CCB"/>
    <w:rsid w:val="00A04EED"/>
    <w:rsid w:val="00A055DC"/>
    <w:rsid w:val="00A058FE"/>
    <w:rsid w:val="00A05D06"/>
    <w:rsid w:val="00A0657D"/>
    <w:rsid w:val="00A06850"/>
    <w:rsid w:val="00A0695E"/>
    <w:rsid w:val="00A07B8B"/>
    <w:rsid w:val="00A07D8A"/>
    <w:rsid w:val="00A10698"/>
    <w:rsid w:val="00A109A7"/>
    <w:rsid w:val="00A123A0"/>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05"/>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1DA2"/>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383B"/>
    <w:rsid w:val="00A74012"/>
    <w:rsid w:val="00A75349"/>
    <w:rsid w:val="00A75CD9"/>
    <w:rsid w:val="00A76658"/>
    <w:rsid w:val="00A76E56"/>
    <w:rsid w:val="00A7722B"/>
    <w:rsid w:val="00A77541"/>
    <w:rsid w:val="00A8023A"/>
    <w:rsid w:val="00A802FF"/>
    <w:rsid w:val="00A80D21"/>
    <w:rsid w:val="00A8171A"/>
    <w:rsid w:val="00A8277F"/>
    <w:rsid w:val="00A8350B"/>
    <w:rsid w:val="00A83737"/>
    <w:rsid w:val="00A84BFA"/>
    <w:rsid w:val="00A8531E"/>
    <w:rsid w:val="00A8586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3245"/>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744"/>
    <w:rsid w:val="00AB487F"/>
    <w:rsid w:val="00AB4CE2"/>
    <w:rsid w:val="00AB4EA6"/>
    <w:rsid w:val="00AB61AF"/>
    <w:rsid w:val="00AB61C3"/>
    <w:rsid w:val="00AB6885"/>
    <w:rsid w:val="00AB6992"/>
    <w:rsid w:val="00AB6A29"/>
    <w:rsid w:val="00AB6ABD"/>
    <w:rsid w:val="00AB6FBD"/>
    <w:rsid w:val="00AB7704"/>
    <w:rsid w:val="00AC0483"/>
    <w:rsid w:val="00AC0BAE"/>
    <w:rsid w:val="00AC1C40"/>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0A3F"/>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AF7760"/>
    <w:rsid w:val="00B002E2"/>
    <w:rsid w:val="00B00D61"/>
    <w:rsid w:val="00B016B8"/>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21"/>
    <w:rsid w:val="00B10ACD"/>
    <w:rsid w:val="00B114E6"/>
    <w:rsid w:val="00B11BFD"/>
    <w:rsid w:val="00B12798"/>
    <w:rsid w:val="00B1324E"/>
    <w:rsid w:val="00B132D7"/>
    <w:rsid w:val="00B14AE9"/>
    <w:rsid w:val="00B14D3B"/>
    <w:rsid w:val="00B1528C"/>
    <w:rsid w:val="00B15466"/>
    <w:rsid w:val="00B15714"/>
    <w:rsid w:val="00B16AFA"/>
    <w:rsid w:val="00B17FF5"/>
    <w:rsid w:val="00B209C0"/>
    <w:rsid w:val="00B20CCA"/>
    <w:rsid w:val="00B20E8D"/>
    <w:rsid w:val="00B22A5A"/>
    <w:rsid w:val="00B23727"/>
    <w:rsid w:val="00B23B1E"/>
    <w:rsid w:val="00B24322"/>
    <w:rsid w:val="00B24406"/>
    <w:rsid w:val="00B24B24"/>
    <w:rsid w:val="00B25FC5"/>
    <w:rsid w:val="00B25FE9"/>
    <w:rsid w:val="00B26C84"/>
    <w:rsid w:val="00B27363"/>
    <w:rsid w:val="00B2741A"/>
    <w:rsid w:val="00B27431"/>
    <w:rsid w:val="00B27564"/>
    <w:rsid w:val="00B300DF"/>
    <w:rsid w:val="00B30156"/>
    <w:rsid w:val="00B30A0F"/>
    <w:rsid w:val="00B30F9C"/>
    <w:rsid w:val="00B31D70"/>
    <w:rsid w:val="00B32B62"/>
    <w:rsid w:val="00B32F55"/>
    <w:rsid w:val="00B33094"/>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E59"/>
    <w:rsid w:val="00B55F29"/>
    <w:rsid w:val="00B57CF6"/>
    <w:rsid w:val="00B60104"/>
    <w:rsid w:val="00B6042C"/>
    <w:rsid w:val="00B60777"/>
    <w:rsid w:val="00B60992"/>
    <w:rsid w:val="00B61BDD"/>
    <w:rsid w:val="00B624F9"/>
    <w:rsid w:val="00B6292A"/>
    <w:rsid w:val="00B62B99"/>
    <w:rsid w:val="00B63453"/>
    <w:rsid w:val="00B6477C"/>
    <w:rsid w:val="00B65F91"/>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EDB"/>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0FC1"/>
    <w:rsid w:val="00B91AC9"/>
    <w:rsid w:val="00B91B29"/>
    <w:rsid w:val="00B926A3"/>
    <w:rsid w:val="00B92AF2"/>
    <w:rsid w:val="00B93078"/>
    <w:rsid w:val="00B93EC7"/>
    <w:rsid w:val="00B9443A"/>
    <w:rsid w:val="00B94AA3"/>
    <w:rsid w:val="00B96435"/>
    <w:rsid w:val="00B966B4"/>
    <w:rsid w:val="00B96DA7"/>
    <w:rsid w:val="00B971DE"/>
    <w:rsid w:val="00B9763B"/>
    <w:rsid w:val="00B9788A"/>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69AC"/>
    <w:rsid w:val="00BA71C8"/>
    <w:rsid w:val="00BA75B7"/>
    <w:rsid w:val="00BA765A"/>
    <w:rsid w:val="00BB0459"/>
    <w:rsid w:val="00BB0B8B"/>
    <w:rsid w:val="00BB0C75"/>
    <w:rsid w:val="00BB1269"/>
    <w:rsid w:val="00BB1B97"/>
    <w:rsid w:val="00BB1CC7"/>
    <w:rsid w:val="00BB1D39"/>
    <w:rsid w:val="00BB2BC6"/>
    <w:rsid w:val="00BB324B"/>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04F6"/>
    <w:rsid w:val="00BD1669"/>
    <w:rsid w:val="00BD2181"/>
    <w:rsid w:val="00BD319D"/>
    <w:rsid w:val="00BD3E0E"/>
    <w:rsid w:val="00BD4322"/>
    <w:rsid w:val="00BD43D7"/>
    <w:rsid w:val="00BD4A4B"/>
    <w:rsid w:val="00BD543C"/>
    <w:rsid w:val="00BD5637"/>
    <w:rsid w:val="00BD6D84"/>
    <w:rsid w:val="00BD7C81"/>
    <w:rsid w:val="00BD7F95"/>
    <w:rsid w:val="00BE05FB"/>
    <w:rsid w:val="00BE0DF9"/>
    <w:rsid w:val="00BE0F8A"/>
    <w:rsid w:val="00BE10DA"/>
    <w:rsid w:val="00BE1D22"/>
    <w:rsid w:val="00BE25D7"/>
    <w:rsid w:val="00BE2ACB"/>
    <w:rsid w:val="00BE4CDE"/>
    <w:rsid w:val="00BE5527"/>
    <w:rsid w:val="00BE59D9"/>
    <w:rsid w:val="00BE5ECF"/>
    <w:rsid w:val="00BE5F5F"/>
    <w:rsid w:val="00BE6255"/>
    <w:rsid w:val="00BE62BF"/>
    <w:rsid w:val="00BE6662"/>
    <w:rsid w:val="00BE696A"/>
    <w:rsid w:val="00BE6BD1"/>
    <w:rsid w:val="00BE7044"/>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BF765A"/>
    <w:rsid w:val="00C00199"/>
    <w:rsid w:val="00C00640"/>
    <w:rsid w:val="00C00DF3"/>
    <w:rsid w:val="00C011A3"/>
    <w:rsid w:val="00C0167F"/>
    <w:rsid w:val="00C0208E"/>
    <w:rsid w:val="00C02171"/>
    <w:rsid w:val="00C02B12"/>
    <w:rsid w:val="00C02D20"/>
    <w:rsid w:val="00C02F20"/>
    <w:rsid w:val="00C030B1"/>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5A0"/>
    <w:rsid w:val="00C14805"/>
    <w:rsid w:val="00C1485B"/>
    <w:rsid w:val="00C14A37"/>
    <w:rsid w:val="00C14FAF"/>
    <w:rsid w:val="00C15953"/>
    <w:rsid w:val="00C15BC4"/>
    <w:rsid w:val="00C15FDF"/>
    <w:rsid w:val="00C1651F"/>
    <w:rsid w:val="00C17ABB"/>
    <w:rsid w:val="00C17D55"/>
    <w:rsid w:val="00C21302"/>
    <w:rsid w:val="00C21745"/>
    <w:rsid w:val="00C218B7"/>
    <w:rsid w:val="00C2243B"/>
    <w:rsid w:val="00C22973"/>
    <w:rsid w:val="00C22C7A"/>
    <w:rsid w:val="00C22D80"/>
    <w:rsid w:val="00C234B0"/>
    <w:rsid w:val="00C2369D"/>
    <w:rsid w:val="00C23EAE"/>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3FFF"/>
    <w:rsid w:val="00C45530"/>
    <w:rsid w:val="00C457B9"/>
    <w:rsid w:val="00C4585C"/>
    <w:rsid w:val="00C45974"/>
    <w:rsid w:val="00C4615B"/>
    <w:rsid w:val="00C46428"/>
    <w:rsid w:val="00C4653E"/>
    <w:rsid w:val="00C46934"/>
    <w:rsid w:val="00C475C2"/>
    <w:rsid w:val="00C4762A"/>
    <w:rsid w:val="00C479D4"/>
    <w:rsid w:val="00C47A26"/>
    <w:rsid w:val="00C47D7B"/>
    <w:rsid w:val="00C5240F"/>
    <w:rsid w:val="00C52F78"/>
    <w:rsid w:val="00C5302C"/>
    <w:rsid w:val="00C5349C"/>
    <w:rsid w:val="00C53E45"/>
    <w:rsid w:val="00C53EA0"/>
    <w:rsid w:val="00C54222"/>
    <w:rsid w:val="00C5432D"/>
    <w:rsid w:val="00C54786"/>
    <w:rsid w:val="00C54B70"/>
    <w:rsid w:val="00C54DA6"/>
    <w:rsid w:val="00C54E65"/>
    <w:rsid w:val="00C5559A"/>
    <w:rsid w:val="00C558F7"/>
    <w:rsid w:val="00C55CC2"/>
    <w:rsid w:val="00C56093"/>
    <w:rsid w:val="00C56859"/>
    <w:rsid w:val="00C56FE6"/>
    <w:rsid w:val="00C60526"/>
    <w:rsid w:val="00C61E74"/>
    <w:rsid w:val="00C61EDB"/>
    <w:rsid w:val="00C6259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8B4"/>
    <w:rsid w:val="00C84A2F"/>
    <w:rsid w:val="00C84FA5"/>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AA4"/>
    <w:rsid w:val="00CA4E1C"/>
    <w:rsid w:val="00CA5E69"/>
    <w:rsid w:val="00CA60B9"/>
    <w:rsid w:val="00CA6683"/>
    <w:rsid w:val="00CA7C34"/>
    <w:rsid w:val="00CB03EA"/>
    <w:rsid w:val="00CB05EF"/>
    <w:rsid w:val="00CB1529"/>
    <w:rsid w:val="00CB20F5"/>
    <w:rsid w:val="00CB2364"/>
    <w:rsid w:val="00CB56B5"/>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132"/>
    <w:rsid w:val="00CC5B36"/>
    <w:rsid w:val="00CC5D5C"/>
    <w:rsid w:val="00CC5EE3"/>
    <w:rsid w:val="00CC6099"/>
    <w:rsid w:val="00CC6F51"/>
    <w:rsid w:val="00CC7DE2"/>
    <w:rsid w:val="00CD0907"/>
    <w:rsid w:val="00CD0E3B"/>
    <w:rsid w:val="00CD104D"/>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D7AC6"/>
    <w:rsid w:val="00CE0F82"/>
    <w:rsid w:val="00CE1B6E"/>
    <w:rsid w:val="00CE26A3"/>
    <w:rsid w:val="00CE52F9"/>
    <w:rsid w:val="00CE564C"/>
    <w:rsid w:val="00CE57EA"/>
    <w:rsid w:val="00CE5A4A"/>
    <w:rsid w:val="00CE606E"/>
    <w:rsid w:val="00CE6165"/>
    <w:rsid w:val="00CE65F6"/>
    <w:rsid w:val="00CE66AD"/>
    <w:rsid w:val="00CE6705"/>
    <w:rsid w:val="00CE7916"/>
    <w:rsid w:val="00CF0FB1"/>
    <w:rsid w:val="00CF235C"/>
    <w:rsid w:val="00CF3890"/>
    <w:rsid w:val="00CF4609"/>
    <w:rsid w:val="00CF5308"/>
    <w:rsid w:val="00CF560A"/>
    <w:rsid w:val="00CF58F5"/>
    <w:rsid w:val="00CF5BA0"/>
    <w:rsid w:val="00CF6000"/>
    <w:rsid w:val="00CF6193"/>
    <w:rsid w:val="00CF6D2F"/>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259"/>
    <w:rsid w:val="00D073CE"/>
    <w:rsid w:val="00D07DD6"/>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474"/>
    <w:rsid w:val="00D21565"/>
    <w:rsid w:val="00D220A5"/>
    <w:rsid w:val="00D22E23"/>
    <w:rsid w:val="00D22EAA"/>
    <w:rsid w:val="00D23A09"/>
    <w:rsid w:val="00D23B5E"/>
    <w:rsid w:val="00D24041"/>
    <w:rsid w:val="00D244A9"/>
    <w:rsid w:val="00D2495B"/>
    <w:rsid w:val="00D263FD"/>
    <w:rsid w:val="00D27329"/>
    <w:rsid w:val="00D277C6"/>
    <w:rsid w:val="00D310B1"/>
    <w:rsid w:val="00D31390"/>
    <w:rsid w:val="00D313D4"/>
    <w:rsid w:val="00D33099"/>
    <w:rsid w:val="00D33FA0"/>
    <w:rsid w:val="00D3469C"/>
    <w:rsid w:val="00D34989"/>
    <w:rsid w:val="00D34F47"/>
    <w:rsid w:val="00D354C0"/>
    <w:rsid w:val="00D35BD1"/>
    <w:rsid w:val="00D35C6C"/>
    <w:rsid w:val="00D3639B"/>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0931"/>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011D"/>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5CF"/>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3920"/>
    <w:rsid w:val="00DA4167"/>
    <w:rsid w:val="00DA418C"/>
    <w:rsid w:val="00DA46CC"/>
    <w:rsid w:val="00DA4707"/>
    <w:rsid w:val="00DA4B97"/>
    <w:rsid w:val="00DA4CF7"/>
    <w:rsid w:val="00DA5377"/>
    <w:rsid w:val="00DA5889"/>
    <w:rsid w:val="00DA6656"/>
    <w:rsid w:val="00DA75B7"/>
    <w:rsid w:val="00DA75FE"/>
    <w:rsid w:val="00DA7C57"/>
    <w:rsid w:val="00DB0BE6"/>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4D2A"/>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2C8D"/>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4A"/>
    <w:rsid w:val="00DF3774"/>
    <w:rsid w:val="00DF3C82"/>
    <w:rsid w:val="00DF442F"/>
    <w:rsid w:val="00DF4F95"/>
    <w:rsid w:val="00DF5134"/>
    <w:rsid w:val="00DF51CC"/>
    <w:rsid w:val="00DF5E21"/>
    <w:rsid w:val="00DF5FCB"/>
    <w:rsid w:val="00DF6256"/>
    <w:rsid w:val="00DF6732"/>
    <w:rsid w:val="00DF772A"/>
    <w:rsid w:val="00DF7FEA"/>
    <w:rsid w:val="00E0000A"/>
    <w:rsid w:val="00E006E2"/>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1AE1"/>
    <w:rsid w:val="00E1245F"/>
    <w:rsid w:val="00E12B01"/>
    <w:rsid w:val="00E130D1"/>
    <w:rsid w:val="00E13119"/>
    <w:rsid w:val="00E132BF"/>
    <w:rsid w:val="00E13720"/>
    <w:rsid w:val="00E1392A"/>
    <w:rsid w:val="00E13998"/>
    <w:rsid w:val="00E139D9"/>
    <w:rsid w:val="00E14497"/>
    <w:rsid w:val="00E149CB"/>
    <w:rsid w:val="00E15650"/>
    <w:rsid w:val="00E1643B"/>
    <w:rsid w:val="00E16625"/>
    <w:rsid w:val="00E1767B"/>
    <w:rsid w:val="00E17832"/>
    <w:rsid w:val="00E17A20"/>
    <w:rsid w:val="00E17C12"/>
    <w:rsid w:val="00E220AC"/>
    <w:rsid w:val="00E23D7C"/>
    <w:rsid w:val="00E24BF7"/>
    <w:rsid w:val="00E25523"/>
    <w:rsid w:val="00E25593"/>
    <w:rsid w:val="00E26067"/>
    <w:rsid w:val="00E26A56"/>
    <w:rsid w:val="00E26C08"/>
    <w:rsid w:val="00E273F8"/>
    <w:rsid w:val="00E300C4"/>
    <w:rsid w:val="00E30157"/>
    <w:rsid w:val="00E3042E"/>
    <w:rsid w:val="00E309F3"/>
    <w:rsid w:val="00E30E2C"/>
    <w:rsid w:val="00E31BA4"/>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5F16"/>
    <w:rsid w:val="00E566E5"/>
    <w:rsid w:val="00E569FA"/>
    <w:rsid w:val="00E56BEA"/>
    <w:rsid w:val="00E56C22"/>
    <w:rsid w:val="00E602A7"/>
    <w:rsid w:val="00E605D9"/>
    <w:rsid w:val="00E60D58"/>
    <w:rsid w:val="00E616FF"/>
    <w:rsid w:val="00E61E9A"/>
    <w:rsid w:val="00E6254D"/>
    <w:rsid w:val="00E62A49"/>
    <w:rsid w:val="00E62AC2"/>
    <w:rsid w:val="00E62DE7"/>
    <w:rsid w:val="00E63B45"/>
    <w:rsid w:val="00E63FD4"/>
    <w:rsid w:val="00E6447D"/>
    <w:rsid w:val="00E6485F"/>
    <w:rsid w:val="00E64D68"/>
    <w:rsid w:val="00E656EF"/>
    <w:rsid w:val="00E659F6"/>
    <w:rsid w:val="00E65B6B"/>
    <w:rsid w:val="00E70338"/>
    <w:rsid w:val="00E704B1"/>
    <w:rsid w:val="00E70788"/>
    <w:rsid w:val="00E72511"/>
    <w:rsid w:val="00E72D6A"/>
    <w:rsid w:val="00E73761"/>
    <w:rsid w:val="00E73E22"/>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734"/>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74FC"/>
    <w:rsid w:val="00E979F6"/>
    <w:rsid w:val="00E97D28"/>
    <w:rsid w:val="00E97DE3"/>
    <w:rsid w:val="00EA085C"/>
    <w:rsid w:val="00EA08C8"/>
    <w:rsid w:val="00EA0ECF"/>
    <w:rsid w:val="00EA17C2"/>
    <w:rsid w:val="00EA1B7C"/>
    <w:rsid w:val="00EA1D2C"/>
    <w:rsid w:val="00EA1E1D"/>
    <w:rsid w:val="00EA1E3F"/>
    <w:rsid w:val="00EA21AE"/>
    <w:rsid w:val="00EA2377"/>
    <w:rsid w:val="00EA28C6"/>
    <w:rsid w:val="00EA2B3F"/>
    <w:rsid w:val="00EA3138"/>
    <w:rsid w:val="00EA41EE"/>
    <w:rsid w:val="00EA4EEB"/>
    <w:rsid w:val="00EA54F7"/>
    <w:rsid w:val="00EA597A"/>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590A"/>
    <w:rsid w:val="00EB6669"/>
    <w:rsid w:val="00EB67A6"/>
    <w:rsid w:val="00EB696E"/>
    <w:rsid w:val="00EB6CB0"/>
    <w:rsid w:val="00EC03C8"/>
    <w:rsid w:val="00EC08EF"/>
    <w:rsid w:val="00EC0B77"/>
    <w:rsid w:val="00EC1B6B"/>
    <w:rsid w:val="00EC1D81"/>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3DDB"/>
    <w:rsid w:val="00ED46E3"/>
    <w:rsid w:val="00ED479F"/>
    <w:rsid w:val="00ED54AE"/>
    <w:rsid w:val="00ED5BB4"/>
    <w:rsid w:val="00ED5F4D"/>
    <w:rsid w:val="00ED624E"/>
    <w:rsid w:val="00ED633A"/>
    <w:rsid w:val="00ED6850"/>
    <w:rsid w:val="00ED70B4"/>
    <w:rsid w:val="00ED721E"/>
    <w:rsid w:val="00ED7C77"/>
    <w:rsid w:val="00ED7CC6"/>
    <w:rsid w:val="00EE02F9"/>
    <w:rsid w:val="00EE08F7"/>
    <w:rsid w:val="00EE1DC4"/>
    <w:rsid w:val="00EE242D"/>
    <w:rsid w:val="00EE24E3"/>
    <w:rsid w:val="00EE2843"/>
    <w:rsid w:val="00EE3483"/>
    <w:rsid w:val="00EE4563"/>
    <w:rsid w:val="00EE4A3F"/>
    <w:rsid w:val="00EE4D5F"/>
    <w:rsid w:val="00EE5380"/>
    <w:rsid w:val="00EE5811"/>
    <w:rsid w:val="00EE5844"/>
    <w:rsid w:val="00EE6A45"/>
    <w:rsid w:val="00EE6A60"/>
    <w:rsid w:val="00EE7BE5"/>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4C24"/>
    <w:rsid w:val="00F04C25"/>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393F"/>
    <w:rsid w:val="00F23E89"/>
    <w:rsid w:val="00F2493D"/>
    <w:rsid w:val="00F24BA1"/>
    <w:rsid w:val="00F25D7F"/>
    <w:rsid w:val="00F25EB5"/>
    <w:rsid w:val="00F264A2"/>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CCC"/>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2593"/>
    <w:rsid w:val="00F539C0"/>
    <w:rsid w:val="00F5466C"/>
    <w:rsid w:val="00F54821"/>
    <w:rsid w:val="00F54FA0"/>
    <w:rsid w:val="00F5511E"/>
    <w:rsid w:val="00F55AE6"/>
    <w:rsid w:val="00F563B0"/>
    <w:rsid w:val="00F56439"/>
    <w:rsid w:val="00F56568"/>
    <w:rsid w:val="00F576FD"/>
    <w:rsid w:val="00F60B41"/>
    <w:rsid w:val="00F61265"/>
    <w:rsid w:val="00F617FE"/>
    <w:rsid w:val="00F6203D"/>
    <w:rsid w:val="00F62B29"/>
    <w:rsid w:val="00F63FCD"/>
    <w:rsid w:val="00F64CD2"/>
    <w:rsid w:val="00F64E5D"/>
    <w:rsid w:val="00F65003"/>
    <w:rsid w:val="00F667CC"/>
    <w:rsid w:val="00F6687C"/>
    <w:rsid w:val="00F670F8"/>
    <w:rsid w:val="00F678DE"/>
    <w:rsid w:val="00F67E82"/>
    <w:rsid w:val="00F70579"/>
    <w:rsid w:val="00F71E96"/>
    <w:rsid w:val="00F72342"/>
    <w:rsid w:val="00F72F75"/>
    <w:rsid w:val="00F73409"/>
    <w:rsid w:val="00F73C36"/>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CAE"/>
    <w:rsid w:val="00F84F06"/>
    <w:rsid w:val="00F856EB"/>
    <w:rsid w:val="00F85898"/>
    <w:rsid w:val="00F85A5F"/>
    <w:rsid w:val="00F86330"/>
    <w:rsid w:val="00F865B5"/>
    <w:rsid w:val="00F87452"/>
    <w:rsid w:val="00F87E0B"/>
    <w:rsid w:val="00F903B2"/>
    <w:rsid w:val="00F90404"/>
    <w:rsid w:val="00F90577"/>
    <w:rsid w:val="00F905D6"/>
    <w:rsid w:val="00F90C2C"/>
    <w:rsid w:val="00F90CF7"/>
    <w:rsid w:val="00F90DD5"/>
    <w:rsid w:val="00F90EBF"/>
    <w:rsid w:val="00F91741"/>
    <w:rsid w:val="00F9246D"/>
    <w:rsid w:val="00F9258C"/>
    <w:rsid w:val="00F92591"/>
    <w:rsid w:val="00F926BD"/>
    <w:rsid w:val="00F92767"/>
    <w:rsid w:val="00F92AF4"/>
    <w:rsid w:val="00F92F01"/>
    <w:rsid w:val="00F92F11"/>
    <w:rsid w:val="00F9323D"/>
    <w:rsid w:val="00F9493B"/>
    <w:rsid w:val="00F95289"/>
    <w:rsid w:val="00F952CA"/>
    <w:rsid w:val="00F95528"/>
    <w:rsid w:val="00F96461"/>
    <w:rsid w:val="00F9679B"/>
    <w:rsid w:val="00F96D84"/>
    <w:rsid w:val="00F96D91"/>
    <w:rsid w:val="00F97A77"/>
    <w:rsid w:val="00F97CDA"/>
    <w:rsid w:val="00FA037C"/>
    <w:rsid w:val="00FA04D7"/>
    <w:rsid w:val="00FA09D4"/>
    <w:rsid w:val="00FA2E0E"/>
    <w:rsid w:val="00FA304F"/>
    <w:rsid w:val="00FA352A"/>
    <w:rsid w:val="00FA3B28"/>
    <w:rsid w:val="00FA3E9C"/>
    <w:rsid w:val="00FA3F34"/>
    <w:rsid w:val="00FA42E7"/>
    <w:rsid w:val="00FA5167"/>
    <w:rsid w:val="00FA58F7"/>
    <w:rsid w:val="00FA5B94"/>
    <w:rsid w:val="00FA649E"/>
    <w:rsid w:val="00FA67C1"/>
    <w:rsid w:val="00FA7B0D"/>
    <w:rsid w:val="00FB19A1"/>
    <w:rsid w:val="00FB1CF6"/>
    <w:rsid w:val="00FB24B0"/>
    <w:rsid w:val="00FB25EF"/>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3C47"/>
    <w:rsid w:val="00FC4AE3"/>
    <w:rsid w:val="00FC4AFC"/>
    <w:rsid w:val="00FC4F40"/>
    <w:rsid w:val="00FC4F59"/>
    <w:rsid w:val="00FC710B"/>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E0E"/>
    <w:rsid w:val="00FE5F29"/>
    <w:rsid w:val="00FE5F2F"/>
    <w:rsid w:val="00FE716B"/>
    <w:rsid w:val="00FE7DBF"/>
    <w:rsid w:val="00FF02F9"/>
    <w:rsid w:val="00FF055C"/>
    <w:rsid w:val="00FF08F5"/>
    <w:rsid w:val="00FF1473"/>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55D47"/>
  <w15:docId w15:val="{4DF5D940-B134-4915-A776-DB1005E9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목록 단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 w:type="character" w:customStyle="1" w:styleId="14">
    <w:name w:val="未解決のメンション1"/>
    <w:basedOn w:val="DefaultParagraphFont"/>
    <w:uiPriority w:val="99"/>
    <w:semiHidden/>
    <w:unhideWhenUsed/>
    <w:rsid w:val="00D7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46800985">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oqun1@xiaomi.com" TargetMode="External"/><Relationship Id="rId18" Type="http://schemas.openxmlformats.org/officeDocument/2006/relationships/hyperlink" Target="https://www.3gpp.org/ftp/Specs/archive/23_series/23.700-86/23700-86-02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ipengyu@chinamobile.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gsarkis@qti.qualcomm.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va.muruganathan@ericsson.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t.munier@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E6JD2UEEJPRS-1285206665-5047</_dlc_DocId>
    <_dlc_DocIdUrl xmlns="6644bbd9-135b-4773-ad84-bc84a2f6263e">
      <Url>https://qualcomm.sharepoint.com/teams/LocationTechnology/ExternalFocus/_layouts/15/DocIdRedir.aspx?ID=E6JD2UEEJPRS-1285206665-5047</Url>
      <Description>E6JD2UEEJPRS-1285206665-5047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F80D7082-8756-4DFF-B04B-671F11DABD95}">
  <ds:schemaRefs>
    <ds:schemaRef ds:uri="http://schemas.openxmlformats.org/officeDocument/2006/bibliography"/>
  </ds:schemaRefs>
</ds:datastoreItem>
</file>

<file path=customXml/itemProps3.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90</Pages>
  <Words>38912</Words>
  <Characters>212072</Characters>
  <Application>Microsoft Office Word</Application>
  <DocSecurity>0</DocSecurity>
  <Lines>5580</Lines>
  <Paragraphs>3921</Paragraphs>
  <ScaleCrop>false</ScaleCrop>
  <HeadingPairs>
    <vt:vector size="10" baseType="variant">
      <vt:variant>
        <vt:lpstr>Title</vt:lpstr>
      </vt:variant>
      <vt:variant>
        <vt:i4>1</vt:i4>
      </vt:variant>
      <vt:variant>
        <vt:lpstr>Headings</vt:lpstr>
      </vt:variant>
      <vt:variant>
        <vt:i4>9</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13"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
      <vt:lpstr/>
      <vt:lpstr/>
    </vt:vector>
  </TitlesOfParts>
  <Company>Samsung Research America Inc</Company>
  <LinksUpToDate>false</LinksUpToDate>
  <CharactersWithSpaces>247063</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Alexandros Manolakos</cp:lastModifiedBy>
  <cp:revision>5</cp:revision>
  <dcterms:created xsi:type="dcterms:W3CDTF">2022-05-15T06:42:00Z</dcterms:created>
  <dcterms:modified xsi:type="dcterms:W3CDTF">2022-05-15T06:50:00Z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fb2bf49a-aed7-41d5-93e5-872b9d060402</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1652443420</vt:lpwstr>
  </property>
</Properties>
</file>