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8297F" w14:textId="77777777" w:rsidR="008B75B8" w:rsidRDefault="00A67E7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3"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1"/>
        <w:numPr>
          <w:ilvl w:val="0"/>
          <w:numId w:val="0"/>
        </w:numPr>
        <w:ind w:left="1134" w:hanging="1134"/>
      </w:pPr>
      <w:r>
        <w:t>2</w:t>
      </w:r>
      <w:r>
        <w:tab/>
        <w:t>Discussion</w:t>
      </w:r>
    </w:p>
    <w:p w14:paraId="586FC594" w14:textId="77777777" w:rsidR="008B75B8" w:rsidRDefault="00A67E7F">
      <w:pPr>
        <w:rPr>
          <w:lang w:val="en-US"/>
        </w:rPr>
      </w:pPr>
      <w:r>
        <w:rPr>
          <w:lang w:val="en-US"/>
        </w:rPr>
        <w:t xml:space="preserve">RAN1 and RAN4 have received </w:t>
      </w:r>
      <w:proofErr w:type="gramStart"/>
      <w:r>
        <w:rPr>
          <w:lang w:val="en-US"/>
        </w:rPr>
        <w:t>an LS</w:t>
      </w:r>
      <w:proofErr w:type="gramEnd"/>
      <w:r>
        <w:rPr>
          <w:lang w:val="en-US"/>
        </w:rPr>
        <w:t xml:space="preserve">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 xml:space="preserve">CD-SSB and NCD-SSB(s) may be transmitted at different times by configuring an offset. RAN2 would like to ask RAN4 and RAN1 whether such offset is </w:t>
            </w:r>
            <w:proofErr w:type="gramStart"/>
            <w:r>
              <w:rPr>
                <w:rFonts w:ascii="Arial" w:hAnsi="Arial" w:cs="Arial"/>
                <w:color w:val="000000"/>
                <w:sz w:val="20"/>
                <w:szCs w:val="20"/>
                <w:lang w:eastAsia="ko-KR"/>
              </w:rPr>
              <w:t>feasible/needed</w:t>
            </w:r>
            <w:proofErr w:type="gramEnd"/>
            <w:r>
              <w:rPr>
                <w:rFonts w:ascii="Arial" w:hAnsi="Arial" w:cs="Arial"/>
                <w:color w:val="000000"/>
                <w:sz w:val="20"/>
                <w:szCs w:val="20"/>
                <w:lang w:eastAsia="ko-KR"/>
              </w:rPr>
              <w:t>.</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w:t>
      </w:r>
      <w:proofErr w:type="gramStart"/>
      <w:r>
        <w:t>14</w:t>
      </w:r>
      <w:proofErr w:type="gramEnd"/>
      <w:r>
        <w:t>]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w:t>
            </w:r>
            <w:proofErr w:type="gramStart"/>
            <w:r>
              <w:rPr>
                <w:lang w:eastAsia="zh-CN"/>
              </w:rPr>
              <w:t>have</w:t>
            </w:r>
            <w:proofErr w:type="gramEnd"/>
            <w:r>
              <w:rPr>
                <w:lang w:eastAsia="zh-CN"/>
              </w:rPr>
              <w:t xml:space="preser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 no such BWP collisions</w:t>
            </w:r>
            <w:proofErr w:type="gramEnd"/>
            <w:r>
              <w:rPr>
                <w:rFonts w:eastAsiaTheme="minorEastAsia"/>
                <w:lang w:eastAsia="zh-CN"/>
              </w:rPr>
              <w:t xml:space="preserve">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proofErr w:type="gramStart"/>
            <w:r>
              <w:rPr>
                <w:rFonts w:eastAsiaTheme="minorEastAsia"/>
                <w:lang w:val="en-US" w:eastAsia="zh-CN"/>
              </w:rPr>
              <w:t>gNB</w:t>
            </w:r>
            <w:proofErr w:type="gramEnd"/>
            <w:r>
              <w:rPr>
                <w:rFonts w:eastAsiaTheme="minorEastAsia"/>
                <w:lang w:val="en-US" w:eastAsia="zh-CN"/>
              </w:rPr>
              <w:t xml:space="preserve">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w:t>
            </w:r>
            <w:proofErr w:type="gramStart"/>
            <w:r>
              <w:rPr>
                <w:rFonts w:eastAsiaTheme="minorEastAsia"/>
                <w:lang w:val="en-US" w:eastAsia="zh-CN"/>
              </w:rPr>
              <w:t xml:space="preserve">impact of e.g. </w:t>
            </w:r>
            <w:r>
              <w:rPr>
                <w:bCs/>
                <w:lang w:val="en-US"/>
              </w:rPr>
              <w:t>3rd order modulation products require</w:t>
            </w:r>
            <w:proofErr w:type="gramEnd"/>
            <w:r>
              <w:rPr>
                <w:bCs/>
                <w:lang w:val="en-US"/>
              </w:rPr>
              <w:t xml:space="preserv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2603C9EC" w14:textId="77777777"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af6"/>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 xml:space="preserve">As an example, the plot below shows that the minimum number of RBs in a channel increases with the number of SSBs and boosting amounts. More importantly, there can be a big number of dB </w:t>
            </w:r>
            <w:proofErr w:type="gramStart"/>
            <w:r>
              <w:rPr>
                <w:rFonts w:eastAsiaTheme="minorEastAsia"/>
                <w:lang w:val="en-US" w:eastAsia="zh-CN"/>
              </w:rPr>
              <w:t>difference</w:t>
            </w:r>
            <w:proofErr w:type="gramEnd"/>
            <w:r>
              <w:rPr>
                <w:rFonts w:eastAsiaTheme="minorEastAsia"/>
                <w:lang w:val="en-US" w:eastAsia="zh-CN"/>
              </w:rPr>
              <w:t xml:space="preserv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1E0BF8" w14:textId="77777777" w:rsidR="008B75B8" w:rsidRDefault="00A67E7F">
            <w:pPr>
              <w:rPr>
                <w:rFonts w:eastAsia="宋体"/>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宋体"/>
                <w:lang w:val="en-US" w:eastAsia="zh-CN"/>
              </w:rPr>
              <w:t xml:space="preserve">, </w:t>
            </w:r>
            <w:proofErr w:type="spellStart"/>
            <w:r>
              <w:t>ssb-periodicityServingCell</w:t>
            </w:r>
            <w:proofErr w:type="spellEnd"/>
            <w:r>
              <w:rPr>
                <w:rFonts w:eastAsia="宋体"/>
                <w:lang w:val="en-US" w:eastAsia="zh-CN"/>
              </w:rPr>
              <w:t xml:space="preserve">, and </w:t>
            </w:r>
            <w:proofErr w:type="spellStart"/>
            <w:r>
              <w:t>ss</w:t>
            </w:r>
            <w:proofErr w:type="spellEnd"/>
            <w:r>
              <w:t>-PBCH-</w:t>
            </w:r>
            <w:proofErr w:type="spellStart"/>
            <w:r>
              <w:t>BlockPower</w:t>
            </w:r>
            <w:proofErr w:type="spellEnd"/>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don’t think more than one NCD-SSB is needed. </w:t>
            </w:r>
            <w:proofErr w:type="gramStart"/>
            <w:r>
              <w:rPr>
                <w:rFonts w:ascii="Times New Roman" w:eastAsiaTheme="minorEastAsia" w:hAnsi="Times New Roman" w:cs="Times New Roman"/>
                <w:sz w:val="20"/>
                <w:szCs w:val="20"/>
                <w:lang w:val="en-US" w:eastAsia="zh-CN"/>
              </w:rPr>
              <w:t>and</w:t>
            </w:r>
            <w:proofErr w:type="gramEnd"/>
            <w:r>
              <w:rPr>
                <w:rFonts w:ascii="Times New Roman" w:eastAsiaTheme="minorEastAsia" w:hAnsi="Times New Roman" w:cs="Times New Roman"/>
                <w:sz w:val="20"/>
                <w:szCs w:val="20"/>
                <w:lang w:val="en-US" w:eastAsia="zh-CN"/>
              </w:rPr>
              <w:t xml:space="preserve">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 xml:space="preserve">contributions [6, 8, 11, 12, </w:t>
      </w:r>
      <w:proofErr w:type="gramStart"/>
      <w:r>
        <w:t>14</w:t>
      </w:r>
      <w:proofErr w:type="gramEnd"/>
      <w:r>
        <w:t>] express that it is feasible.</w:t>
      </w:r>
    </w:p>
    <w:p w14:paraId="53F1445A" w14:textId="77777777" w:rsidR="008B75B8" w:rsidRDefault="00A67E7F">
      <w:r>
        <w:t xml:space="preserve">The following issues (concerns or other aspects to consider) are brought up in the contributions [5, 7, 9, 12, </w:t>
      </w:r>
      <w:proofErr w:type="gramStart"/>
      <w:r>
        <w:t>13</w:t>
      </w:r>
      <w:proofErr w:type="gramEnd"/>
      <w:r>
        <w:t>]:</w:t>
      </w:r>
    </w:p>
    <w:p w14:paraId="69D803F0"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w:t>
            </w:r>
            <w:proofErr w:type="gramStart"/>
            <w:r>
              <w:rPr>
                <w:rFonts w:ascii="Times New Roman" w:eastAsiaTheme="minorEastAsia" w:hAnsi="Times New Roman" w:cs="Times New Roman"/>
                <w:sz w:val="20"/>
                <w:szCs w:val="20"/>
                <w:lang w:val="en-US" w:eastAsia="zh-CN"/>
              </w:rPr>
              <w:t>)CD</w:t>
            </w:r>
            <w:proofErr w:type="gramEnd"/>
            <w:r>
              <w:rPr>
                <w:rFonts w:ascii="Times New Roman" w:eastAsiaTheme="minorEastAsia" w:hAnsi="Times New Roman" w:cs="Times New Roman"/>
                <w:sz w:val="20"/>
                <w:szCs w:val="20"/>
                <w:lang w:val="en-US" w:eastAsia="zh-CN"/>
              </w:rPr>
              <w:t>-SSB is already supported in Rel-15/16, it will cause any additional complexity.</w:t>
            </w:r>
          </w:p>
          <w:p w14:paraId="5944FFC0"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w:t>
            </w:r>
            <w:proofErr w:type="gramStart"/>
            <w:r>
              <w:rPr>
                <w:lang w:eastAsia="zh-CN"/>
              </w:rPr>
              <w:t>interfere</w:t>
            </w:r>
            <w:proofErr w:type="gramEnd"/>
            <w:r>
              <w:rPr>
                <w:lang w:eastAsia="zh-CN"/>
              </w:rPr>
              <w:t xml:space="preserve"> SSB reception. </w:t>
            </w:r>
          </w:p>
          <w:p w14:paraId="06666E03" w14:textId="77777777" w:rsidR="008B75B8" w:rsidRDefault="00A67E7F">
            <w:pPr>
              <w:jc w:val="left"/>
              <w:rPr>
                <w:lang w:eastAsia="zh-CN"/>
              </w:rPr>
            </w:pPr>
            <w:r>
              <w:rPr>
                <w:lang w:eastAsia="zh-CN"/>
              </w:rPr>
              <w:t xml:space="preserve">On the other hand, if NCD-SSB is considered, to our understanding, </w:t>
            </w:r>
            <w:proofErr w:type="gramStart"/>
            <w:r>
              <w:rPr>
                <w:lang w:eastAsia="zh-CN"/>
              </w:rPr>
              <w:t>legacy UEs always take</w:t>
            </w:r>
            <w:proofErr w:type="gramEnd"/>
            <w:r>
              <w:rPr>
                <w:lang w:eastAsia="zh-CN"/>
              </w:rPr>
              <w:t xml:space="preserv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w:t>
            </w:r>
            <w:proofErr w:type="gramStart"/>
            <w:r>
              <w:rPr>
                <w:rFonts w:ascii="Times New Roman" w:eastAsiaTheme="minorEastAsia" w:hAnsi="Times New Roman" w:cs="Times New Roman"/>
                <w:sz w:val="20"/>
                <w:szCs w:val="20"/>
                <w:lang w:val="en-US" w:eastAsia="zh-CN"/>
              </w:rPr>
              <w:t>)CD</w:t>
            </w:r>
            <w:proofErr w:type="gramEnd"/>
            <w:r>
              <w:rPr>
                <w:rFonts w:ascii="Times New Roman" w:eastAsiaTheme="minorEastAsia" w:hAnsi="Times New Roman" w:cs="Times New Roman"/>
                <w:sz w:val="20"/>
                <w:szCs w:val="20"/>
                <w:lang w:val="en-US" w:eastAsia="zh-CN"/>
              </w:rPr>
              <w:t>-SSB is already supported in Rel-15/16, it will cause any additional complexity.</w:t>
            </w:r>
          </w:p>
          <w:p w14:paraId="0FA34435"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w:t>
            </w:r>
            <w:proofErr w:type="gramStart"/>
            <w:r>
              <w:rPr>
                <w:rFonts w:eastAsiaTheme="minorEastAsia"/>
                <w:lang w:eastAsia="zh-CN"/>
              </w:rPr>
              <w:t>reduces</w:t>
            </w:r>
            <w:proofErr w:type="gramEnd"/>
            <w:r>
              <w:rPr>
                <w:rFonts w:eastAsiaTheme="minorEastAsia"/>
                <w:lang w:eastAsia="zh-CN"/>
              </w:rPr>
              <w:t xml:space="preserve"> the flexibility of NW/scheduler. For example, </w:t>
            </w:r>
          </w:p>
          <w:p w14:paraId="570FBEAB" w14:textId="77777777"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proofErr w:type="gramStart"/>
            <w:r>
              <w:rPr>
                <w:rFonts w:ascii="Times New Roman" w:eastAsiaTheme="minorEastAsia" w:hAnsi="Times New Roman" w:cs="Times New Roman"/>
                <w:sz w:val="20"/>
                <w:szCs w:val="20"/>
                <w:lang w:val="en-US" w:eastAsia="zh-CN"/>
              </w:rPr>
              <w:t>there</w:t>
            </w:r>
            <w:proofErr w:type="gramEnd"/>
            <w:r>
              <w:rPr>
                <w:rFonts w:ascii="Times New Roman" w:eastAsiaTheme="minorEastAsia" w:hAnsi="Times New Roman" w:cs="Times New Roman"/>
                <w:sz w:val="20"/>
                <w:szCs w:val="20"/>
                <w:lang w:val="en-US" w:eastAsia="zh-CN"/>
              </w:rPr>
              <w:t xml:space="preserve"> will be more restrictions on the configurations of periodic and wide-band RS, which need to avoid the overlapping with CD-SSB and NCD-SSB on more slots/symbols.</w:t>
            </w:r>
          </w:p>
          <w:p w14:paraId="121298B1" w14:textId="77777777"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w:t>
            </w:r>
            <w:proofErr w:type="gramStart"/>
            <w:r>
              <w:rPr>
                <w:rFonts w:eastAsiaTheme="minorEastAsia"/>
                <w:lang w:val="en-US" w:eastAsia="zh-CN"/>
              </w:rPr>
              <w:t>frequency.</w:t>
            </w:r>
            <w:proofErr w:type="gramEnd"/>
            <w:r>
              <w:rPr>
                <w:rFonts w:eastAsiaTheme="minorEastAsia"/>
                <w:lang w:val="en-US" w:eastAsia="zh-CN"/>
              </w:rPr>
              <w:t xml:space="preserve">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w:t>
            </w:r>
            <w:proofErr w:type="gramStart"/>
            <w:r>
              <w:rPr>
                <w:rFonts w:eastAsiaTheme="minorEastAsia"/>
                <w:lang w:val="en-US" w:eastAsia="zh-CN"/>
              </w:rPr>
              <w:t>to pursue such discussion further in RAN1 and respond</w:t>
            </w:r>
            <w:proofErr w:type="gramEnd"/>
            <w:r>
              <w:rPr>
                <w:rFonts w:eastAsiaTheme="minorEastAsia"/>
                <w:lang w:val="en-US" w:eastAsia="zh-CN"/>
              </w:rPr>
              <w:t xml:space="preserve">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C3B44C9" w14:textId="77777777" w:rsidR="008B75B8" w:rsidRDefault="00A67E7F">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48CA9FAC" w14:textId="77777777" w:rsidR="008B75B8" w:rsidRDefault="00A67E7F">
            <w:pPr>
              <w:jc w:val="left"/>
              <w:rPr>
                <w:rFonts w:eastAsia="宋体"/>
                <w:lang w:val="en-US" w:eastAsia="zh-CN"/>
              </w:rPr>
            </w:pPr>
            <w:r>
              <w:rPr>
                <w:rFonts w:eastAsia="宋体"/>
                <w:lang w:val="en-US" w:eastAsia="zh-CN"/>
              </w:rPr>
              <w:t>For the QCL relationship, the corresponding CD-SSB index may need discussion due to the time offset.</w:t>
            </w:r>
          </w:p>
          <w:p w14:paraId="205C5C5B" w14:textId="77777777" w:rsidR="008B75B8" w:rsidRDefault="00A67E7F">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lastRenderedPageBreak/>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6CFF8FF" w14:textId="77777777" w:rsidR="008B75B8" w:rsidRDefault="00A67E7F">
            <w:pPr>
              <w:tabs>
                <w:tab w:val="left" w:pos="551"/>
              </w:tabs>
              <w:jc w:val="left"/>
              <w:rPr>
                <w:rFonts w:eastAsia="宋体"/>
                <w:lang w:val="en-US" w:eastAsia="zh-CN"/>
              </w:rPr>
            </w:pPr>
            <w:r>
              <w:rPr>
                <w:rFonts w:eastAsia="宋体"/>
                <w:lang w:val="en-US" w:eastAsia="zh-CN"/>
              </w:rPr>
              <w:t>Y with minor updates</w:t>
            </w:r>
          </w:p>
        </w:tc>
        <w:tc>
          <w:tcPr>
            <w:tcW w:w="6780" w:type="dxa"/>
          </w:tcPr>
          <w:p w14:paraId="2390554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76A77277"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 xml:space="preserve">RAN2 would like to ask RAN4 and RAN1 whether such offset is </w:t>
            </w:r>
            <w:proofErr w:type="gramStart"/>
            <w:r>
              <w:rPr>
                <w:color w:val="000000"/>
                <w:lang w:eastAsia="ko-KR"/>
              </w:rPr>
              <w:t>feasible/needed</w:t>
            </w:r>
            <w:proofErr w:type="gramEnd"/>
            <w:r>
              <w:rPr>
                <w:color w:val="000000"/>
                <w:lang w:eastAsia="ko-KR"/>
              </w:rPr>
              <w:t>.”</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af6"/>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af6"/>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af6"/>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052B0A" w14:textId="77777777" w:rsidR="008B75B8" w:rsidRDefault="00A67E7F">
            <w:pPr>
              <w:tabs>
                <w:tab w:val="left" w:pos="551"/>
              </w:tabs>
              <w:jc w:val="left"/>
              <w:rPr>
                <w:rFonts w:eastAsia="宋体"/>
                <w:lang w:val="en-US" w:eastAsia="zh-CN"/>
              </w:rPr>
            </w:pPr>
            <w:r>
              <w:rPr>
                <w:rFonts w:eastAsia="宋体"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宋体"/>
                <w:lang w:val="en-US" w:eastAsia="zh-CN"/>
              </w:rPr>
            </w:pPr>
            <w:r>
              <w:rPr>
                <w:rFonts w:eastAsia="宋体" w:hint="eastAsia"/>
                <w:lang w:val="en-US" w:eastAsia="zh-CN"/>
              </w:rPr>
              <w:t>CMCC</w:t>
            </w:r>
          </w:p>
        </w:tc>
        <w:tc>
          <w:tcPr>
            <w:tcW w:w="1372" w:type="dxa"/>
          </w:tcPr>
          <w:p w14:paraId="767DD7C5" w14:textId="77777777" w:rsidR="006E1479" w:rsidRDefault="006E1479">
            <w:pPr>
              <w:tabs>
                <w:tab w:val="left" w:pos="551"/>
              </w:tabs>
              <w:jc w:val="left"/>
              <w:rPr>
                <w:rFonts w:eastAsia="宋体"/>
                <w:lang w:val="en-US" w:eastAsia="zh-CN"/>
              </w:rPr>
            </w:pPr>
            <w:r>
              <w:rPr>
                <w:rFonts w:eastAsia="宋体"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25511551" w14:textId="77777777"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 xml:space="preserve">We don’t think there is a clear definition for such a time offset yet, especially for CD-SSB and NCD-SSB with different periodicities. At least RAN1 should ask RAN2 for their definition of such a time offset before sending the response LS. </w:t>
            </w:r>
          </w:p>
          <w:p w14:paraId="32AB92BA" w14:textId="75FEEA7F"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r w:rsidR="00337F79">
              <w:rPr>
                <w:rFonts w:eastAsia="Malgun Gothic"/>
                <w:lang w:val="en-US" w:eastAsia="ko-KR"/>
              </w:rPr>
              <w:t xml:space="preserve"> </w:t>
            </w:r>
          </w:p>
          <w:p w14:paraId="7CADC337" w14:textId="77777777" w:rsidR="00452B68" w:rsidRDefault="00452B68">
            <w:pPr>
              <w:tabs>
                <w:tab w:val="left" w:pos="772"/>
              </w:tabs>
              <w:spacing w:after="100" w:afterAutospacing="1"/>
              <w:jc w:val="left"/>
              <w:rPr>
                <w:rFonts w:eastAsia="Malgun Gothic"/>
                <w:lang w:val="en-US" w:eastAsia="ko-KR"/>
              </w:rPr>
            </w:pP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EA3DDA">
            <w:pPr>
              <w:tabs>
                <w:tab w:val="left" w:pos="772"/>
              </w:tabs>
              <w:spacing w:after="100" w:afterAutospacing="1"/>
              <w:jc w:val="left"/>
              <w:rPr>
                <w:rFonts w:eastAsiaTheme="minorEastAsia" w:hint="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bookmarkStart w:id="5" w:name="_GoBack"/>
            <w:bookmarkEnd w:id="5"/>
            <w:r>
              <w:rPr>
                <w:rFonts w:eastAsiaTheme="minorEastAsia" w:hint="eastAsia"/>
                <w:lang w:val="en-US" w:eastAsia="zh-CN"/>
              </w:rPr>
              <w:t>.</w:t>
            </w: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0"/>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lastRenderedPageBreak/>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w:t>
            </w:r>
            <w:proofErr w:type="gramStart"/>
            <w:r>
              <w:rPr>
                <w:rFonts w:eastAsiaTheme="minorEastAsia"/>
                <w:lang w:val="en-US" w:eastAsia="zh-CN"/>
              </w:rPr>
              <w:t>frame }</w:t>
            </w:r>
            <w:proofErr w:type="gramEnd"/>
            <w:r>
              <w:rPr>
                <w:rFonts w:eastAsiaTheme="minorEastAsia"/>
                <w:lang w:val="en-US" w:eastAsia="zh-CN"/>
              </w:rPr>
              <w:t>.</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7C6DCDC6" w14:textId="77777777" w:rsidR="008B75B8" w:rsidRDefault="000E5324">
            <w:pPr>
              <w:jc w:val="left"/>
              <w:rPr>
                <w:color w:val="0000FF"/>
                <w:u w:val="single"/>
                <w:lang w:val="en-US"/>
              </w:rPr>
            </w:pPr>
            <w:hyperlink r:id="rId16" w:history="1">
              <w:r w:rsidR="00A67E7F">
                <w:rPr>
                  <w:rStyle w:val="af3"/>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0E5324">
            <w:pPr>
              <w:jc w:val="left"/>
              <w:rPr>
                <w:color w:val="0000FF"/>
                <w:u w:val="single"/>
                <w:lang w:val="en-US"/>
              </w:rPr>
            </w:pPr>
            <w:hyperlink r:id="rId17" w:history="1">
              <w:r w:rsidR="00A67E7F">
                <w:rPr>
                  <w:rStyle w:val="af3"/>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0E5324">
            <w:pPr>
              <w:jc w:val="left"/>
            </w:pPr>
            <w:hyperlink r:id="rId18" w:history="1">
              <w:r w:rsidR="00A67E7F">
                <w:rPr>
                  <w:rStyle w:val="af3"/>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6"/>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0E5324">
            <w:pPr>
              <w:jc w:val="left"/>
            </w:pPr>
            <w:hyperlink r:id="rId19" w:history="1">
              <w:r w:rsidR="00A67E7F">
                <w:rPr>
                  <w:rStyle w:val="af3"/>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0E5324">
            <w:pPr>
              <w:jc w:val="left"/>
            </w:pPr>
            <w:hyperlink r:id="rId20" w:history="1">
              <w:r w:rsidR="00A67E7F">
                <w:rPr>
                  <w:rStyle w:val="af3"/>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0E5324">
            <w:pPr>
              <w:jc w:val="left"/>
            </w:pPr>
            <w:hyperlink r:id="rId21" w:history="1">
              <w:r w:rsidR="00A67E7F">
                <w:rPr>
                  <w:rStyle w:val="af3"/>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lastRenderedPageBreak/>
              <w:t>[7]</w:t>
            </w:r>
          </w:p>
        </w:tc>
        <w:tc>
          <w:tcPr>
            <w:tcW w:w="1456" w:type="dxa"/>
            <w:tcMar>
              <w:top w:w="0" w:type="dxa"/>
              <w:left w:w="70" w:type="dxa"/>
              <w:bottom w:w="0" w:type="dxa"/>
              <w:right w:w="70" w:type="dxa"/>
            </w:tcMar>
          </w:tcPr>
          <w:p w14:paraId="6431D688" w14:textId="77777777" w:rsidR="008B75B8" w:rsidRDefault="000E5324">
            <w:pPr>
              <w:jc w:val="left"/>
            </w:pPr>
            <w:hyperlink r:id="rId22" w:history="1">
              <w:r w:rsidR="00A67E7F">
                <w:rPr>
                  <w:rStyle w:val="af3"/>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 xml:space="preserve">ZTE, </w:t>
            </w:r>
            <w:proofErr w:type="spellStart"/>
            <w:r>
              <w:rPr>
                <w:lang w:val="en-US"/>
              </w:rPr>
              <w:t>Sanechips</w:t>
            </w:r>
            <w:proofErr w:type="spellEnd"/>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0E5324">
            <w:pPr>
              <w:jc w:val="left"/>
            </w:pPr>
            <w:hyperlink r:id="rId23" w:history="1">
              <w:r w:rsidR="00A67E7F">
                <w:rPr>
                  <w:rStyle w:val="af3"/>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0E5324">
            <w:pPr>
              <w:jc w:val="left"/>
              <w:rPr>
                <w:lang w:val="en-US"/>
              </w:rPr>
            </w:pPr>
            <w:hyperlink r:id="rId24" w:history="1">
              <w:r w:rsidR="00A67E7F">
                <w:rPr>
                  <w:rStyle w:val="af3"/>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0E5324">
            <w:pPr>
              <w:jc w:val="left"/>
              <w:rPr>
                <w:rStyle w:val="af3"/>
                <w:color w:val="0000FF"/>
                <w:lang w:eastAsia="sv-SE"/>
              </w:rPr>
            </w:pPr>
            <w:hyperlink r:id="rId25" w:history="1">
              <w:r w:rsidR="00A67E7F">
                <w:rPr>
                  <w:rStyle w:val="af3"/>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0E5324">
            <w:pPr>
              <w:jc w:val="left"/>
              <w:rPr>
                <w:rStyle w:val="af3"/>
                <w:color w:val="0000FF"/>
                <w:lang w:eastAsia="sv-SE"/>
              </w:rPr>
            </w:pPr>
            <w:hyperlink r:id="rId26" w:history="1">
              <w:r w:rsidR="00A67E7F">
                <w:rPr>
                  <w:rStyle w:val="af3"/>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0E5324">
            <w:pPr>
              <w:jc w:val="left"/>
              <w:rPr>
                <w:rStyle w:val="af3"/>
                <w:color w:val="0000FF"/>
                <w:lang w:eastAsia="sv-SE"/>
              </w:rPr>
            </w:pPr>
            <w:hyperlink r:id="rId27" w:history="1">
              <w:r w:rsidR="00A67E7F">
                <w:rPr>
                  <w:rStyle w:val="af3"/>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0E5324">
            <w:pPr>
              <w:jc w:val="left"/>
              <w:rPr>
                <w:rStyle w:val="af3"/>
                <w:color w:val="0000FF"/>
                <w:lang w:eastAsia="sv-SE"/>
              </w:rPr>
            </w:pPr>
            <w:hyperlink r:id="rId28" w:history="1">
              <w:r w:rsidR="00A67E7F">
                <w:rPr>
                  <w:rStyle w:val="af3"/>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0E5324">
            <w:pPr>
              <w:jc w:val="left"/>
            </w:pPr>
            <w:hyperlink r:id="rId29" w:history="1">
              <w:r w:rsidR="00A67E7F">
                <w:rPr>
                  <w:rStyle w:val="af3"/>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0E5324">
            <w:pPr>
              <w:jc w:val="left"/>
            </w:pPr>
            <w:hyperlink r:id="rId30"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 xml:space="preserve">Huawei, </w:t>
            </w:r>
            <w:proofErr w:type="spellStart"/>
            <w:r>
              <w:t>HiSilicon</w:t>
            </w:r>
            <w:proofErr w:type="spellEnd"/>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0E5324">
            <w:pPr>
              <w:jc w:val="left"/>
            </w:pPr>
            <w:hyperlink r:id="rId31"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9869C" w14:textId="77777777" w:rsidR="000E5324" w:rsidRDefault="000E5324" w:rsidP="006E1479">
      <w:pPr>
        <w:spacing w:after="0" w:line="240" w:lineRule="auto"/>
      </w:pPr>
      <w:r>
        <w:separator/>
      </w:r>
    </w:p>
  </w:endnote>
  <w:endnote w:type="continuationSeparator" w:id="0">
    <w:p w14:paraId="453F620F" w14:textId="77777777" w:rsidR="000E5324" w:rsidRDefault="000E5324"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12DDC" w14:textId="77777777" w:rsidR="000E5324" w:rsidRDefault="000E5324" w:rsidP="006E1479">
      <w:pPr>
        <w:spacing w:after="0" w:line="240" w:lineRule="auto"/>
      </w:pPr>
      <w:r>
        <w:separator/>
      </w:r>
    </w:p>
  </w:footnote>
  <w:footnote w:type="continuationSeparator" w:id="0">
    <w:p w14:paraId="104839E4" w14:textId="77777777" w:rsidR="000E5324" w:rsidRDefault="000E5324" w:rsidP="006E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4F7FA3"/>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9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75B8"/>
    <w:pPr>
      <w:spacing w:after="180" w:line="259" w:lineRule="auto"/>
      <w:jc w:val="both"/>
    </w:pPr>
    <w:rPr>
      <w:lang w:val="en-GB" w:eastAsia="en-US"/>
    </w:rPr>
  </w:style>
  <w:style w:type="paragraph" w:styleId="1">
    <w:name w:val="heading 1"/>
    <w:basedOn w:val="a0"/>
    <w:next w:val="a0"/>
    <w:qFormat/>
    <w:rsid w:val="008B75B8"/>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8B75B8"/>
    <w:pPr>
      <w:tabs>
        <w:tab w:val="left" w:pos="772"/>
      </w:tabs>
      <w:spacing w:after="100" w:afterAutospacing="1"/>
      <w:outlineLvl w:val="1"/>
    </w:pPr>
    <w:rPr>
      <w:lang w:val="en-US"/>
    </w:rPr>
  </w:style>
  <w:style w:type="paragraph" w:styleId="30">
    <w:name w:val="heading 3"/>
    <w:basedOn w:val="2"/>
    <w:next w:val="a0"/>
    <w:link w:val="3Char"/>
    <w:qFormat/>
    <w:rsid w:val="008B75B8"/>
    <w:pPr>
      <w:numPr>
        <w:ilvl w:val="2"/>
        <w:numId w:val="1"/>
      </w:numPr>
      <w:tabs>
        <w:tab w:val="left" w:pos="360"/>
        <w:tab w:val="left" w:pos="926"/>
      </w:tabs>
      <w:spacing w:before="120"/>
      <w:outlineLvl w:val="2"/>
    </w:pPr>
    <w:rPr>
      <w:sz w:val="28"/>
    </w:rPr>
  </w:style>
  <w:style w:type="paragraph" w:styleId="4">
    <w:name w:val="heading 4"/>
    <w:basedOn w:val="30"/>
    <w:next w:val="a0"/>
    <w:qFormat/>
    <w:rsid w:val="008B75B8"/>
    <w:pPr>
      <w:numPr>
        <w:ilvl w:val="3"/>
      </w:numPr>
      <w:outlineLvl w:val="3"/>
    </w:pPr>
    <w:rPr>
      <w:sz w:val="24"/>
    </w:rPr>
  </w:style>
  <w:style w:type="paragraph" w:styleId="5">
    <w:name w:val="heading 5"/>
    <w:basedOn w:val="4"/>
    <w:next w:val="a0"/>
    <w:qFormat/>
    <w:rsid w:val="008B75B8"/>
    <w:pPr>
      <w:numPr>
        <w:ilvl w:val="4"/>
      </w:numPr>
      <w:outlineLvl w:val="4"/>
    </w:pPr>
    <w:rPr>
      <w:sz w:val="22"/>
    </w:rPr>
  </w:style>
  <w:style w:type="paragraph" w:styleId="6">
    <w:name w:val="heading 6"/>
    <w:basedOn w:val="a0"/>
    <w:next w:val="a0"/>
    <w:qFormat/>
    <w:rsid w:val="008B75B8"/>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B75B8"/>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B75B8"/>
    <w:pPr>
      <w:numPr>
        <w:ilvl w:val="7"/>
      </w:numPr>
      <w:tabs>
        <w:tab w:val="left" w:pos="360"/>
        <w:tab w:val="left" w:pos="926"/>
      </w:tabs>
      <w:outlineLvl w:val="7"/>
    </w:pPr>
  </w:style>
  <w:style w:type="paragraph" w:styleId="9">
    <w:name w:val="heading 9"/>
    <w:basedOn w:val="8"/>
    <w:next w:val="a0"/>
    <w:qFormat/>
    <w:rsid w:val="008B75B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B75B8"/>
    <w:pPr>
      <w:ind w:left="2268" w:hanging="2268"/>
    </w:pPr>
  </w:style>
  <w:style w:type="paragraph" w:styleId="60">
    <w:name w:val="toc 6"/>
    <w:basedOn w:val="50"/>
    <w:next w:val="a0"/>
    <w:semiHidden/>
    <w:qFormat/>
    <w:rsid w:val="008B75B8"/>
    <w:pPr>
      <w:numPr>
        <w:numId w:val="2"/>
      </w:numPr>
      <w:tabs>
        <w:tab w:val="left" w:pos="360"/>
      </w:tabs>
      <w:ind w:left="1701" w:hanging="1701"/>
    </w:pPr>
  </w:style>
  <w:style w:type="paragraph" w:styleId="50">
    <w:name w:val="toc 5"/>
    <w:basedOn w:val="40"/>
    <w:next w:val="a0"/>
    <w:semiHidden/>
    <w:qFormat/>
    <w:rsid w:val="008B75B8"/>
    <w:pPr>
      <w:ind w:left="1701" w:hanging="1701"/>
    </w:pPr>
  </w:style>
  <w:style w:type="paragraph" w:styleId="40">
    <w:name w:val="toc 4"/>
    <w:basedOn w:val="31"/>
    <w:next w:val="a0"/>
    <w:semiHidden/>
    <w:qFormat/>
    <w:rsid w:val="008B75B8"/>
    <w:pPr>
      <w:ind w:left="1418" w:hanging="1418"/>
    </w:pPr>
  </w:style>
  <w:style w:type="paragraph" w:styleId="31">
    <w:name w:val="toc 3"/>
    <w:basedOn w:val="20"/>
    <w:next w:val="a0"/>
    <w:uiPriority w:val="39"/>
    <w:qFormat/>
    <w:rsid w:val="008B75B8"/>
    <w:pPr>
      <w:ind w:left="1134" w:hanging="1134"/>
    </w:pPr>
  </w:style>
  <w:style w:type="paragraph" w:styleId="20">
    <w:name w:val="toc 2"/>
    <w:basedOn w:val="10"/>
    <w:next w:val="a0"/>
    <w:uiPriority w:val="39"/>
    <w:qFormat/>
    <w:rsid w:val="008B75B8"/>
    <w:pPr>
      <w:keepNext w:val="0"/>
      <w:spacing w:before="0"/>
      <w:ind w:left="851" w:hanging="851"/>
    </w:pPr>
    <w:rPr>
      <w:sz w:val="20"/>
    </w:rPr>
  </w:style>
  <w:style w:type="paragraph" w:styleId="10">
    <w:name w:val="toc 1"/>
    <w:basedOn w:val="a0"/>
    <w:next w:val="a0"/>
    <w:uiPriority w:val="39"/>
    <w:qFormat/>
    <w:rsid w:val="008B75B8"/>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B75B8"/>
    <w:pPr>
      <w:numPr>
        <w:numId w:val="3"/>
      </w:numPr>
      <w:contextualSpacing/>
    </w:pPr>
  </w:style>
  <w:style w:type="paragraph" w:styleId="a5">
    <w:name w:val="Document Map"/>
    <w:basedOn w:val="a0"/>
    <w:link w:val="Char"/>
    <w:semiHidden/>
    <w:unhideWhenUsed/>
    <w:qFormat/>
    <w:rsid w:val="008B75B8"/>
    <w:rPr>
      <w:rFonts w:ascii="宋体" w:eastAsia="宋体"/>
      <w:sz w:val="18"/>
      <w:szCs w:val="18"/>
    </w:rPr>
  </w:style>
  <w:style w:type="paragraph" w:styleId="a6">
    <w:name w:val="annotation text"/>
    <w:basedOn w:val="a0"/>
    <w:link w:val="Char0"/>
    <w:uiPriority w:val="99"/>
    <w:qFormat/>
    <w:rsid w:val="008B75B8"/>
  </w:style>
  <w:style w:type="paragraph" w:styleId="3">
    <w:name w:val="List Bullet 3"/>
    <w:basedOn w:val="a0"/>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B75B8"/>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B75B8"/>
    <w:pPr>
      <w:spacing w:before="180"/>
      <w:ind w:left="2693" w:hanging="2693"/>
    </w:pPr>
    <w:rPr>
      <w:b/>
    </w:rPr>
  </w:style>
  <w:style w:type="paragraph" w:styleId="a9">
    <w:name w:val="Balloon Text"/>
    <w:basedOn w:val="a0"/>
    <w:qFormat/>
    <w:rsid w:val="008B75B8"/>
    <w:pPr>
      <w:spacing w:after="0"/>
    </w:pPr>
    <w:rPr>
      <w:rFonts w:ascii="Segoe UI" w:hAnsi="Segoe UI" w:cs="Segoe UI"/>
      <w:sz w:val="18"/>
      <w:szCs w:val="18"/>
    </w:rPr>
  </w:style>
  <w:style w:type="paragraph" w:styleId="aa">
    <w:name w:val="footer"/>
    <w:basedOn w:val="ab"/>
    <w:qFormat/>
    <w:rsid w:val="008B75B8"/>
    <w:pPr>
      <w:jc w:val="center"/>
    </w:pPr>
    <w:rPr>
      <w:i/>
    </w:rPr>
  </w:style>
  <w:style w:type="paragraph" w:styleId="ab">
    <w:name w:val="header"/>
    <w:basedOn w:val="a0"/>
    <w:link w:val="Char4"/>
    <w:qFormat/>
    <w:rsid w:val="008B75B8"/>
    <w:pPr>
      <w:widowControl w:val="0"/>
      <w:overflowPunct w:val="0"/>
      <w:textAlignment w:val="baseline"/>
    </w:pPr>
    <w:rPr>
      <w:rFonts w:ascii="Arial" w:hAnsi="Arial"/>
      <w:b/>
      <w:sz w:val="18"/>
      <w:lang w:eastAsia="ja-JP"/>
    </w:rPr>
  </w:style>
  <w:style w:type="paragraph" w:styleId="ac">
    <w:name w:val="List"/>
    <w:basedOn w:val="a7"/>
    <w:qFormat/>
    <w:rsid w:val="008B75B8"/>
    <w:rPr>
      <w:rFonts w:cs="Lohit Devanagari"/>
    </w:rPr>
  </w:style>
  <w:style w:type="paragraph" w:styleId="ad">
    <w:name w:val="footnote text"/>
    <w:basedOn w:val="a0"/>
    <w:link w:val="Char5"/>
    <w:uiPriority w:val="99"/>
    <w:unhideWhenUsed/>
    <w:qFormat/>
    <w:rsid w:val="008B75B8"/>
    <w:pPr>
      <w:spacing w:after="0"/>
    </w:pPr>
    <w:rPr>
      <w:rFonts w:eastAsiaTheme="minorHAnsi"/>
      <w:lang w:val="en-US"/>
    </w:rPr>
  </w:style>
  <w:style w:type="paragraph" w:styleId="90">
    <w:name w:val="toc 9"/>
    <w:basedOn w:val="80"/>
    <w:next w:val="a0"/>
    <w:uiPriority w:val="39"/>
    <w:qFormat/>
    <w:rsid w:val="008B75B8"/>
    <w:pPr>
      <w:ind w:left="1418" w:hanging="1418"/>
    </w:pPr>
  </w:style>
  <w:style w:type="paragraph" w:styleId="ae">
    <w:name w:val="Normal (Web)"/>
    <w:basedOn w:val="a0"/>
    <w:uiPriority w:val="99"/>
    <w:unhideWhenUsed/>
    <w:qFormat/>
    <w:rsid w:val="008B75B8"/>
    <w:pPr>
      <w:spacing w:beforeAutospacing="1" w:afterAutospacing="1"/>
    </w:pPr>
    <w:rPr>
      <w:sz w:val="24"/>
      <w:szCs w:val="24"/>
      <w:lang w:eastAsia="en-GB"/>
    </w:rPr>
  </w:style>
  <w:style w:type="paragraph" w:styleId="af">
    <w:name w:val="annotation subject"/>
    <w:basedOn w:val="a6"/>
    <w:next w:val="a6"/>
    <w:link w:val="Char6"/>
    <w:qFormat/>
    <w:rsid w:val="008B75B8"/>
    <w:rPr>
      <w:b/>
      <w:bCs/>
    </w:rPr>
  </w:style>
  <w:style w:type="table" w:styleId="af0">
    <w:name w:val="Table Grid"/>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B75B8"/>
    <w:rPr>
      <w:color w:val="954F72"/>
      <w:u w:val="single"/>
    </w:rPr>
  </w:style>
  <w:style w:type="character" w:styleId="af2">
    <w:name w:val="Emphasis"/>
    <w:basedOn w:val="a1"/>
    <w:qFormat/>
    <w:rsid w:val="008B75B8"/>
    <w:rPr>
      <w:i/>
      <w:iCs/>
    </w:rPr>
  </w:style>
  <w:style w:type="character" w:styleId="af3">
    <w:name w:val="Hyperlink"/>
    <w:basedOn w:val="a1"/>
    <w:uiPriority w:val="99"/>
    <w:unhideWhenUsed/>
    <w:qFormat/>
    <w:rsid w:val="008B75B8"/>
    <w:rPr>
      <w:color w:val="0563C1" w:themeColor="hyperlink"/>
      <w:u w:val="single"/>
    </w:rPr>
  </w:style>
  <w:style w:type="character" w:styleId="af4">
    <w:name w:val="annotation reference"/>
    <w:uiPriority w:val="99"/>
    <w:qFormat/>
    <w:rsid w:val="008B75B8"/>
    <w:rPr>
      <w:sz w:val="16"/>
      <w:szCs w:val="16"/>
    </w:rPr>
  </w:style>
  <w:style w:type="character" w:styleId="af5">
    <w:name w:val="footnote reference"/>
    <w:basedOn w:val="a1"/>
    <w:uiPriority w:val="99"/>
    <w:unhideWhenUsed/>
    <w:qFormat/>
    <w:rsid w:val="008B75B8"/>
    <w:rPr>
      <w:vertAlign w:val="superscript"/>
    </w:rPr>
  </w:style>
  <w:style w:type="character" w:customStyle="1" w:styleId="ZGSM">
    <w:name w:val="ZGSM"/>
    <w:qFormat/>
    <w:rsid w:val="008B75B8"/>
  </w:style>
  <w:style w:type="character" w:customStyle="1" w:styleId="Char4">
    <w:name w:val="页眉 Char"/>
    <w:link w:val="ab"/>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8Char">
    <w:name w:val="标题 8 Char"/>
    <w:link w:val="8"/>
    <w:qFormat/>
    <w:rsid w:val="008B75B8"/>
    <w:rPr>
      <w:rFonts w:ascii="Arial" w:hAnsi="Arial"/>
      <w:sz w:val="36"/>
      <w:lang w:val="en-GB" w:eastAsia="en-US"/>
    </w:rPr>
  </w:style>
  <w:style w:type="character" w:customStyle="1" w:styleId="3Char">
    <w:name w:val="标题 3 Char"/>
    <w:link w:val="30"/>
    <w:qFormat/>
    <w:rsid w:val="008B75B8"/>
    <w:rPr>
      <w:sz w:val="28"/>
      <w:lang w:eastAsia="en-US"/>
    </w:rPr>
  </w:style>
  <w:style w:type="character" w:customStyle="1" w:styleId="Char7">
    <w:name w:val="列出段落 Char"/>
    <w:link w:val="af6"/>
    <w:uiPriority w:val="34"/>
    <w:qFormat/>
    <w:locked/>
    <w:rsid w:val="008B75B8"/>
    <w:rPr>
      <w:rFonts w:ascii="Times" w:eastAsia="宋体" w:hAnsi="Times" w:cs="Times"/>
      <w:sz w:val="22"/>
      <w:szCs w:val="24"/>
      <w:lang w:eastAsia="ja-JP"/>
    </w:rPr>
  </w:style>
  <w:style w:type="paragraph" w:styleId="af6">
    <w:name w:val="List Paragraph"/>
    <w:basedOn w:val="a0"/>
    <w:link w:val="Char7"/>
    <w:uiPriority w:val="34"/>
    <w:qFormat/>
    <w:rsid w:val="008B75B8"/>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B75B8"/>
    <w:rPr>
      <w:lang w:val="en-GB" w:eastAsia="en-US"/>
    </w:rPr>
  </w:style>
  <w:style w:type="character" w:customStyle="1" w:styleId="Char6">
    <w:name w:val="批注主题 Char"/>
    <w:link w:val="af"/>
    <w:qFormat/>
    <w:rsid w:val="008B75B8"/>
    <w:rPr>
      <w:b/>
      <w:bCs/>
      <w:lang w:val="en-GB" w:eastAsia="en-US"/>
    </w:rPr>
  </w:style>
  <w:style w:type="character" w:customStyle="1" w:styleId="Char1">
    <w:name w:val="正文文本 Char"/>
    <w:link w:val="a7"/>
    <w:qFormat/>
    <w:rsid w:val="008B75B8"/>
    <w:rPr>
      <w:rFonts w:ascii="Arial" w:hAnsi="Arial"/>
      <w:b/>
      <w:sz w:val="18"/>
      <w:lang w:val="en-GB" w:eastAsia="ja-JP"/>
    </w:rPr>
  </w:style>
  <w:style w:type="character" w:customStyle="1" w:styleId="Char2">
    <w:name w:val="题注 Char2"/>
    <w:basedOn w:val="a1"/>
    <w:link w:val="a4"/>
    <w:qFormat/>
    <w:rsid w:val="008B75B8"/>
    <w:rPr>
      <w:rFonts w:ascii="Arial" w:hAnsi="Arial"/>
      <w:lang w:val="en-US" w:eastAsia="zh-CN"/>
    </w:rPr>
  </w:style>
  <w:style w:type="character" w:customStyle="1" w:styleId="Mention1">
    <w:name w:val="Mention1"/>
    <w:basedOn w:val="a1"/>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a0"/>
    <w:link w:val="TALCar"/>
    <w:qFormat/>
    <w:rsid w:val="008B75B8"/>
    <w:pPr>
      <w:keepNext/>
      <w:keepLines/>
      <w:spacing w:after="0"/>
    </w:pPr>
    <w:rPr>
      <w:rFonts w:ascii="Arial" w:hAnsi="Arial"/>
      <w:sz w:val="18"/>
    </w:rPr>
  </w:style>
  <w:style w:type="character" w:customStyle="1" w:styleId="Char8">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a0"/>
    <w:link w:val="THChar"/>
    <w:qFormat/>
    <w:rsid w:val="008B75B8"/>
    <w:pPr>
      <w:keepNext/>
      <w:keepLines/>
      <w:spacing w:before="60"/>
      <w:jc w:val="center"/>
    </w:pPr>
    <w:rPr>
      <w:rFonts w:ascii="Arial" w:hAnsi="Arial"/>
      <w:b/>
    </w:rPr>
  </w:style>
  <w:style w:type="character" w:customStyle="1" w:styleId="Char10">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宋体" w:cs="Times New Roman"/>
    </w:rPr>
  </w:style>
  <w:style w:type="character" w:customStyle="1" w:styleId="ListLabel23">
    <w:name w:val="ListLabel 23"/>
    <w:qFormat/>
    <w:rsid w:val="008B75B8"/>
    <w:rPr>
      <w:rFonts w:eastAsia="宋体"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宋体"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宋体"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a0"/>
    <w:next w:val="a7"/>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B75B8"/>
    <w:pPr>
      <w:suppressLineNumbers/>
    </w:pPr>
    <w:rPr>
      <w:rFonts w:cs="Lohit Devanagari"/>
    </w:rPr>
  </w:style>
  <w:style w:type="paragraph" w:customStyle="1" w:styleId="H6">
    <w:name w:val="H6"/>
    <w:basedOn w:val="5"/>
    <w:qFormat/>
    <w:rsid w:val="008B75B8"/>
    <w:pPr>
      <w:ind w:left="1985" w:hanging="1985"/>
    </w:pPr>
    <w:rPr>
      <w:sz w:val="20"/>
    </w:rPr>
  </w:style>
  <w:style w:type="paragraph" w:customStyle="1" w:styleId="EQ">
    <w:name w:val="EQ"/>
    <w:basedOn w:val="a0"/>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a0"/>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a0"/>
    <w:qFormat/>
    <w:rsid w:val="008B75B8"/>
    <w:pPr>
      <w:keepLines/>
      <w:ind w:left="1702" w:hanging="1418"/>
    </w:pPr>
  </w:style>
  <w:style w:type="paragraph" w:customStyle="1" w:styleId="FP">
    <w:name w:val="FP"/>
    <w:basedOn w:val="a0"/>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a0"/>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a0"/>
    <w:link w:val="B2Char"/>
    <w:qFormat/>
    <w:rsid w:val="008B75B8"/>
    <w:pPr>
      <w:ind w:left="851" w:hanging="284"/>
    </w:pPr>
  </w:style>
  <w:style w:type="paragraph" w:customStyle="1" w:styleId="B3">
    <w:name w:val="B3"/>
    <w:basedOn w:val="a0"/>
    <w:link w:val="B3Char2"/>
    <w:qFormat/>
    <w:rsid w:val="008B75B8"/>
    <w:pPr>
      <w:ind w:left="1135" w:hanging="284"/>
    </w:pPr>
  </w:style>
  <w:style w:type="paragraph" w:customStyle="1" w:styleId="B4">
    <w:name w:val="B4"/>
    <w:basedOn w:val="a0"/>
    <w:qFormat/>
    <w:rsid w:val="008B75B8"/>
    <w:pPr>
      <w:ind w:left="1418" w:hanging="284"/>
    </w:pPr>
  </w:style>
  <w:style w:type="paragraph" w:customStyle="1" w:styleId="B5">
    <w:name w:val="B5"/>
    <w:basedOn w:val="a0"/>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a0"/>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8B75B8"/>
    <w:rPr>
      <w:rFonts w:eastAsiaTheme="minorHAnsi"/>
      <w:lang w:val="en-US" w:eastAsia="en-US"/>
    </w:rPr>
  </w:style>
  <w:style w:type="character" w:customStyle="1" w:styleId="12">
    <w:name w:val="未解決のメンション1"/>
    <w:basedOn w:val="a1"/>
    <w:uiPriority w:val="99"/>
    <w:semiHidden/>
    <w:unhideWhenUsed/>
    <w:qFormat/>
    <w:rsid w:val="008B75B8"/>
    <w:rPr>
      <w:color w:val="605E5C"/>
      <w:shd w:val="clear" w:color="auto" w:fill="E1DFDD"/>
    </w:rPr>
  </w:style>
  <w:style w:type="character" w:customStyle="1" w:styleId="normaltextrun">
    <w:name w:val="normaltextrun"/>
    <w:basedOn w:val="a1"/>
    <w:qFormat/>
    <w:rsid w:val="008B75B8"/>
  </w:style>
  <w:style w:type="character" w:customStyle="1" w:styleId="eop">
    <w:name w:val="eop"/>
    <w:basedOn w:val="a1"/>
    <w:qFormat/>
    <w:rsid w:val="008B75B8"/>
  </w:style>
  <w:style w:type="character" w:customStyle="1" w:styleId="UnresolvedMention2">
    <w:name w:val="Unresolved Mention2"/>
    <w:basedOn w:val="a1"/>
    <w:uiPriority w:val="99"/>
    <w:semiHidden/>
    <w:unhideWhenUsed/>
    <w:qFormat/>
    <w:rsid w:val="008B75B8"/>
    <w:rPr>
      <w:color w:val="605E5C"/>
      <w:shd w:val="clear" w:color="auto" w:fill="E1DFDD"/>
    </w:rPr>
  </w:style>
  <w:style w:type="character" w:styleId="af7">
    <w:name w:val="Placeholder Text"/>
    <w:basedOn w:val="a1"/>
    <w:uiPriority w:val="99"/>
    <w:semiHidden/>
    <w:qFormat/>
    <w:rsid w:val="008B75B8"/>
    <w:rPr>
      <w:color w:val="808080"/>
    </w:rPr>
  </w:style>
  <w:style w:type="character" w:customStyle="1" w:styleId="UnresolvedMention3">
    <w:name w:val="Unresolved Mention3"/>
    <w:basedOn w:val="a1"/>
    <w:uiPriority w:val="99"/>
    <w:semiHidden/>
    <w:unhideWhenUsed/>
    <w:qFormat/>
    <w:rsid w:val="008B75B8"/>
    <w:rPr>
      <w:color w:val="605E5C"/>
      <w:shd w:val="clear" w:color="auto" w:fill="E1DFDD"/>
    </w:rPr>
  </w:style>
  <w:style w:type="character" w:customStyle="1" w:styleId="2Char">
    <w:name w:val="标题 2 Char"/>
    <w:link w:val="2"/>
    <w:qFormat/>
    <w:rsid w:val="008B75B8"/>
    <w:rPr>
      <w:lang w:eastAsia="en-US"/>
    </w:rPr>
  </w:style>
  <w:style w:type="table" w:customStyle="1" w:styleId="TableGrid7">
    <w:name w:val="Table Grid7"/>
    <w:basedOn w:val="a2"/>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B75B8"/>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a0"/>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B75B8"/>
    <w:rPr>
      <w:rFonts w:ascii="Arial" w:eastAsiaTheme="minorHAnsi" w:hAnsi="Arial" w:cstheme="minorBidi"/>
      <w:szCs w:val="22"/>
      <w:lang w:val="en-US" w:eastAsia="ja-JP"/>
    </w:rPr>
  </w:style>
  <w:style w:type="paragraph" w:customStyle="1" w:styleId="Proposal">
    <w:name w:val="Proposal"/>
    <w:basedOn w:val="a7"/>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B75B8"/>
    <w:rPr>
      <w:rFonts w:ascii="宋体" w:eastAsia="宋体"/>
      <w:sz w:val="18"/>
      <w:szCs w:val="18"/>
      <w:lang w:val="en-GB" w:eastAsia="en-US"/>
    </w:rPr>
  </w:style>
  <w:style w:type="character" w:customStyle="1" w:styleId="13">
    <w:name w:val="未处理的提及1"/>
    <w:basedOn w:val="a1"/>
    <w:uiPriority w:val="99"/>
    <w:semiHidden/>
    <w:unhideWhenUsed/>
    <w:qFormat/>
    <w:rsid w:val="008B75B8"/>
    <w:rPr>
      <w:color w:val="605E5C"/>
      <w:shd w:val="clear" w:color="auto" w:fill="E1DFDD"/>
    </w:rPr>
  </w:style>
  <w:style w:type="character" w:customStyle="1" w:styleId="21">
    <w:name w:val="未处理的提及2"/>
    <w:basedOn w:val="a1"/>
    <w:uiPriority w:val="99"/>
    <w:semiHidden/>
    <w:unhideWhenUsed/>
    <w:qFormat/>
    <w:rsid w:val="008B75B8"/>
    <w:rPr>
      <w:color w:val="605E5C"/>
      <w:shd w:val="clear" w:color="auto" w:fill="E1DFDD"/>
    </w:rPr>
  </w:style>
  <w:style w:type="character" w:customStyle="1" w:styleId="32">
    <w:name w:val="未处理的提及3"/>
    <w:basedOn w:val="a1"/>
    <w:uiPriority w:val="99"/>
    <w:semiHidden/>
    <w:unhideWhenUsed/>
    <w:qFormat/>
    <w:rsid w:val="008B75B8"/>
    <w:rPr>
      <w:color w:val="605E5C"/>
      <w:shd w:val="clear" w:color="auto" w:fill="E1DFDD"/>
    </w:rPr>
  </w:style>
  <w:style w:type="character" w:customStyle="1" w:styleId="UnresolvedMention4">
    <w:name w:val="Unresolved Mention4"/>
    <w:basedOn w:val="a1"/>
    <w:uiPriority w:val="99"/>
    <w:unhideWhenUsed/>
    <w:qFormat/>
    <w:rsid w:val="008B75B8"/>
    <w:rPr>
      <w:color w:val="605E5C"/>
      <w:shd w:val="clear" w:color="auto" w:fill="E1DFDD"/>
    </w:rPr>
  </w:style>
  <w:style w:type="paragraph" w:customStyle="1" w:styleId="done">
    <w:name w:val="done"/>
    <w:basedOn w:val="a0"/>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B75B8"/>
    <w:rPr>
      <w:color w:val="2B579A"/>
      <w:shd w:val="clear" w:color="auto" w:fill="E1DFDD"/>
    </w:rPr>
  </w:style>
  <w:style w:type="character" w:customStyle="1" w:styleId="UnresolvedMention5">
    <w:name w:val="Unresolved Mention5"/>
    <w:basedOn w:val="a1"/>
    <w:uiPriority w:val="99"/>
    <w:semiHidden/>
    <w:unhideWhenUsed/>
    <w:qFormat/>
    <w:rsid w:val="008B75B8"/>
    <w:rPr>
      <w:color w:val="605E5C"/>
      <w:shd w:val="clear" w:color="auto" w:fill="E1DFDD"/>
    </w:rPr>
  </w:style>
  <w:style w:type="character" w:customStyle="1" w:styleId="Char3">
    <w:name w:val="纯文本 Char"/>
    <w:basedOn w:val="a1"/>
    <w:link w:val="a8"/>
    <w:uiPriority w:val="99"/>
    <w:semiHidden/>
    <w:qFormat/>
    <w:rsid w:val="008B75B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B75B8"/>
    <w:rPr>
      <w:color w:val="605E5C"/>
      <w:shd w:val="clear" w:color="auto" w:fill="E1DFDD"/>
    </w:rPr>
  </w:style>
  <w:style w:type="character" w:customStyle="1" w:styleId="fontstyle01">
    <w:name w:val="fontstyle01"/>
    <w:basedOn w:val="a1"/>
    <w:qFormat/>
    <w:rsid w:val="008B75B8"/>
    <w:rPr>
      <w:rFonts w:ascii="Helvetica-BoldOblique" w:hAnsi="Helvetica-BoldOblique" w:hint="default"/>
      <w:b/>
      <w:bCs/>
      <w:i/>
      <w:iCs/>
      <w:color w:val="000000"/>
      <w:sz w:val="18"/>
      <w:szCs w:val="18"/>
    </w:rPr>
  </w:style>
  <w:style w:type="character" w:customStyle="1" w:styleId="fontstyle11">
    <w:name w:val="fontstyle11"/>
    <w:basedOn w:val="a1"/>
    <w:qFormat/>
    <w:rsid w:val="008B75B8"/>
    <w:rPr>
      <w:rFonts w:ascii="Helvetica" w:hAnsi="Helvetica" w:cs="Helvetica" w:hint="default"/>
      <w:color w:val="000000"/>
      <w:sz w:val="18"/>
      <w:szCs w:val="18"/>
    </w:rPr>
  </w:style>
  <w:style w:type="character" w:customStyle="1" w:styleId="fontstyle31">
    <w:name w:val="fontstyle31"/>
    <w:basedOn w:val="a1"/>
    <w:qFormat/>
    <w:rsid w:val="008B75B8"/>
    <w:rPr>
      <w:rFonts w:ascii="Helvetica-Oblique" w:hAnsi="Helvetica-Oblique" w:hint="default"/>
      <w:i/>
      <w:iCs/>
      <w:color w:val="000000"/>
      <w:sz w:val="18"/>
      <w:szCs w:val="18"/>
    </w:rPr>
  </w:style>
  <w:style w:type="character" w:customStyle="1" w:styleId="fontstyle41">
    <w:name w:val="fontstyle41"/>
    <w:basedOn w:val="a1"/>
    <w:qFormat/>
    <w:rsid w:val="008B75B8"/>
    <w:rPr>
      <w:rFonts w:ascii="T25" w:hAnsi="T25" w:hint="default"/>
      <w:color w:val="000000"/>
      <w:sz w:val="18"/>
      <w:szCs w:val="18"/>
    </w:rPr>
  </w:style>
  <w:style w:type="character" w:customStyle="1" w:styleId="fontstyle51">
    <w:name w:val="fontstyle51"/>
    <w:basedOn w:val="a1"/>
    <w:qFormat/>
    <w:rsid w:val="008B75B8"/>
    <w:rPr>
      <w:rFonts w:ascii="Helvetica-Bold" w:hAnsi="Helvetica-Bold" w:hint="default"/>
      <w:b/>
      <w:bCs/>
      <w:color w:val="000000"/>
      <w:sz w:val="18"/>
      <w:szCs w:val="18"/>
    </w:rPr>
  </w:style>
  <w:style w:type="character" w:customStyle="1" w:styleId="fontstyle61">
    <w:name w:val="fontstyle61"/>
    <w:basedOn w:val="a1"/>
    <w:qFormat/>
    <w:rsid w:val="008B75B8"/>
    <w:rPr>
      <w:rFonts w:ascii="Times-Roman" w:hAnsi="Times-Roman" w:hint="default"/>
      <w:color w:val="000000"/>
      <w:sz w:val="20"/>
      <w:szCs w:val="20"/>
    </w:rPr>
  </w:style>
  <w:style w:type="character" w:customStyle="1" w:styleId="fontstyle71">
    <w:name w:val="fontstyle71"/>
    <w:basedOn w:val="a1"/>
    <w:qFormat/>
    <w:rsid w:val="008B75B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B75B8"/>
    <w:rPr>
      <w:color w:val="605E5C"/>
      <w:shd w:val="clear" w:color="auto" w:fill="E1DFDD"/>
    </w:rPr>
  </w:style>
  <w:style w:type="character" w:customStyle="1" w:styleId="41">
    <w:name w:val="未处理的提及4"/>
    <w:basedOn w:val="a1"/>
    <w:uiPriority w:val="99"/>
    <w:semiHidden/>
    <w:unhideWhenUsed/>
    <w:qFormat/>
    <w:rsid w:val="008B75B8"/>
    <w:rPr>
      <w:color w:val="605E5C"/>
      <w:shd w:val="clear" w:color="auto" w:fill="E1DFDD"/>
    </w:rPr>
  </w:style>
  <w:style w:type="character" w:customStyle="1" w:styleId="33">
    <w:name w:val="未解決のメンション3"/>
    <w:basedOn w:val="a1"/>
    <w:uiPriority w:val="99"/>
    <w:semiHidden/>
    <w:unhideWhenUsed/>
    <w:qFormat/>
    <w:rsid w:val="008B75B8"/>
    <w:rPr>
      <w:color w:val="605E5C"/>
      <w:shd w:val="clear" w:color="auto" w:fill="E1DFDD"/>
    </w:rPr>
  </w:style>
  <w:style w:type="table" w:customStyle="1" w:styleId="TableGrid1">
    <w:name w:val="Table Grid1"/>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a0"/>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a0"/>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2">
    <w:name w:val="未解決のメンション4"/>
    <w:basedOn w:val="a1"/>
    <w:uiPriority w:val="99"/>
    <w:semiHidden/>
    <w:unhideWhenUsed/>
    <w:qFormat/>
    <w:rsid w:val="008B75B8"/>
    <w:rPr>
      <w:color w:val="605E5C"/>
      <w:shd w:val="clear" w:color="auto" w:fill="E1DFDD"/>
    </w:rPr>
  </w:style>
  <w:style w:type="character" w:customStyle="1" w:styleId="UnresolvedMention8">
    <w:name w:val="Unresolved Mention8"/>
    <w:basedOn w:val="a1"/>
    <w:uiPriority w:val="99"/>
    <w:semiHidden/>
    <w:unhideWhenUsed/>
    <w:qFormat/>
    <w:rsid w:val="008B75B8"/>
    <w:rPr>
      <w:color w:val="605E5C"/>
      <w:shd w:val="clear" w:color="auto" w:fill="E1DFDD"/>
    </w:rPr>
  </w:style>
  <w:style w:type="character" w:customStyle="1" w:styleId="51">
    <w:name w:val="未处理的提及5"/>
    <w:basedOn w:val="a1"/>
    <w:uiPriority w:val="99"/>
    <w:semiHidden/>
    <w:unhideWhenUsed/>
    <w:qFormat/>
    <w:rsid w:val="008B75B8"/>
    <w:rPr>
      <w:color w:val="605E5C"/>
      <w:shd w:val="clear" w:color="auto" w:fill="E1DFDD"/>
    </w:rPr>
  </w:style>
  <w:style w:type="character" w:customStyle="1" w:styleId="UnresolvedMention9">
    <w:name w:val="Unresolved Mention9"/>
    <w:basedOn w:val="a1"/>
    <w:uiPriority w:val="99"/>
    <w:semiHidden/>
    <w:unhideWhenUsed/>
    <w:qFormat/>
    <w:rsid w:val="008B75B8"/>
    <w:rPr>
      <w:color w:val="605E5C"/>
      <w:shd w:val="clear" w:color="auto" w:fill="E1DFDD"/>
    </w:rPr>
  </w:style>
  <w:style w:type="character" w:customStyle="1" w:styleId="UnresolvedMention10">
    <w:name w:val="Unresolved Mention10"/>
    <w:basedOn w:val="a1"/>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2">
    <w:name w:val="未解決のメンション5"/>
    <w:basedOn w:val="a1"/>
    <w:uiPriority w:val="99"/>
    <w:semiHidden/>
    <w:unhideWhenUsed/>
    <w:qFormat/>
    <w:rsid w:val="008B75B8"/>
    <w:rPr>
      <w:color w:val="605E5C"/>
      <w:shd w:val="clear" w:color="auto" w:fill="E1DFDD"/>
    </w:rPr>
  </w:style>
  <w:style w:type="character" w:customStyle="1" w:styleId="61">
    <w:name w:val="未处理的提及6"/>
    <w:basedOn w:val="a1"/>
    <w:uiPriority w:val="99"/>
    <w:semiHidden/>
    <w:unhideWhenUsed/>
    <w:qFormat/>
    <w:rsid w:val="008B75B8"/>
    <w:rPr>
      <w:color w:val="605E5C"/>
      <w:shd w:val="clear" w:color="auto" w:fill="E1DFDD"/>
    </w:rPr>
  </w:style>
  <w:style w:type="character" w:customStyle="1" w:styleId="UnresolvedMention11">
    <w:name w:val="Unresolved Mention11"/>
    <w:basedOn w:val="a1"/>
    <w:uiPriority w:val="99"/>
    <w:semiHidden/>
    <w:unhideWhenUsed/>
    <w:qFormat/>
    <w:rsid w:val="008B75B8"/>
    <w:rPr>
      <w:color w:val="605E5C"/>
      <w:shd w:val="clear" w:color="auto" w:fill="E1DFDD"/>
    </w:rPr>
  </w:style>
  <w:style w:type="character" w:customStyle="1" w:styleId="UnresolvedMention12">
    <w:name w:val="Unresolved Mention12"/>
    <w:basedOn w:val="a1"/>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a1"/>
    <w:uiPriority w:val="99"/>
    <w:semiHidden/>
    <w:unhideWhenUsed/>
    <w:qFormat/>
    <w:rsid w:val="008B75B8"/>
    <w:rPr>
      <w:color w:val="605E5C"/>
      <w:shd w:val="clear" w:color="auto" w:fill="E1DFDD"/>
    </w:rPr>
  </w:style>
  <w:style w:type="character" w:customStyle="1" w:styleId="UnresolvedMention14">
    <w:name w:val="Unresolved Mention14"/>
    <w:basedOn w:val="a1"/>
    <w:uiPriority w:val="99"/>
    <w:semiHidden/>
    <w:unhideWhenUsed/>
    <w:qFormat/>
    <w:rsid w:val="008B75B8"/>
    <w:rPr>
      <w:color w:val="605E5C"/>
      <w:shd w:val="clear" w:color="auto" w:fill="E1DFDD"/>
    </w:rPr>
  </w:style>
  <w:style w:type="character" w:customStyle="1" w:styleId="62">
    <w:name w:val="未解決のメンション6"/>
    <w:basedOn w:val="a1"/>
    <w:uiPriority w:val="99"/>
    <w:semiHidden/>
    <w:unhideWhenUsed/>
    <w:qFormat/>
    <w:rsid w:val="008B75B8"/>
    <w:rPr>
      <w:color w:val="605E5C"/>
      <w:shd w:val="clear" w:color="auto" w:fill="E1DFDD"/>
    </w:rPr>
  </w:style>
  <w:style w:type="paragraph" w:customStyle="1" w:styleId="14">
    <w:name w:val="수정1"/>
    <w:hidden/>
    <w:uiPriority w:val="99"/>
    <w:semiHidden/>
    <w:qFormat/>
    <w:rsid w:val="008B75B8"/>
    <w:pPr>
      <w:spacing w:after="160" w:line="259" w:lineRule="auto"/>
      <w:jc w:val="both"/>
    </w:pPr>
    <w:rPr>
      <w:lang w:val="en-GB" w:eastAsia="en-US"/>
    </w:rPr>
  </w:style>
  <w:style w:type="paragraph" w:customStyle="1" w:styleId="15">
    <w:name w:val="修订1"/>
    <w:hidden/>
    <w:uiPriority w:val="99"/>
    <w:semiHidden/>
    <w:qFormat/>
    <w:rsid w:val="008B75B8"/>
    <w:pPr>
      <w:spacing w:after="160" w:line="259" w:lineRule="auto"/>
      <w:jc w:val="both"/>
    </w:pPr>
    <w:rPr>
      <w:lang w:val="en-GB" w:eastAsia="en-US"/>
    </w:rPr>
  </w:style>
  <w:style w:type="character" w:customStyle="1" w:styleId="71">
    <w:name w:val="未解決のメンション7"/>
    <w:basedOn w:val="a1"/>
    <w:uiPriority w:val="99"/>
    <w:semiHidden/>
    <w:unhideWhenUsed/>
    <w:qFormat/>
    <w:rsid w:val="008B75B8"/>
    <w:rPr>
      <w:color w:val="605E5C"/>
      <w:shd w:val="clear" w:color="auto" w:fill="E1DFDD"/>
    </w:rPr>
  </w:style>
  <w:style w:type="character" w:customStyle="1" w:styleId="72">
    <w:name w:val="未处理的提及7"/>
    <w:basedOn w:val="a1"/>
    <w:uiPriority w:val="99"/>
    <w:semiHidden/>
    <w:unhideWhenUsed/>
    <w:qFormat/>
    <w:rsid w:val="008B75B8"/>
    <w:rPr>
      <w:color w:val="605E5C"/>
      <w:shd w:val="clear" w:color="auto" w:fill="E1DFDD"/>
    </w:rPr>
  </w:style>
  <w:style w:type="character" w:customStyle="1" w:styleId="81">
    <w:name w:val="未处理的提及8"/>
    <w:basedOn w:val="a1"/>
    <w:uiPriority w:val="99"/>
    <w:semiHidden/>
    <w:unhideWhenUsed/>
    <w:qFormat/>
    <w:rsid w:val="008B75B8"/>
    <w:rPr>
      <w:color w:val="605E5C"/>
      <w:shd w:val="clear" w:color="auto" w:fill="E1DFDD"/>
    </w:rPr>
  </w:style>
  <w:style w:type="table" w:customStyle="1" w:styleId="TableGrid2">
    <w:name w:val="Table Grid2"/>
    <w:basedOn w:val="a2"/>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sid w:val="008B75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46.zip"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6626</Words>
  <Characters>37772</Characters>
  <Application>Microsoft Office Word</Application>
  <DocSecurity>0</DocSecurity>
  <Lines>314</Lines>
  <Paragraphs>88</Paragraphs>
  <ScaleCrop>false</ScaleCrop>
  <Company>Panasonic Corporation</Company>
  <LinksUpToDate>false</LinksUpToDate>
  <CharactersWithSpaces>44310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2022-05-18T06:24:00Z</dcterms:created>
  <dcterms:modified xsi:type="dcterms:W3CDTF">2022-05-18T06:24:00Z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