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4C1DDB" w:rsidRPr="00A80D3B">
        <w:rPr>
          <w:rFonts w:ascii="Arial" w:eastAsia="ＭＳ 明朝" w:hAnsi="Arial" w:cs="Arial"/>
          <w:b/>
          <w:bCs/>
          <w:sz w:val="28"/>
          <w:lang w:eastAsia="ja-JP"/>
        </w:rPr>
        <w:t xml:space="preserve">May </w:t>
      </w:r>
      <w:r w:rsidR="004C1DDB">
        <w:rPr>
          <w:rFonts w:ascii="Arial" w:eastAsia="ＭＳ 明朝" w:hAnsi="Arial" w:cs="Arial"/>
          <w:b/>
          <w:bCs/>
          <w:sz w:val="28"/>
          <w:lang w:eastAsia="ja-JP"/>
        </w:rPr>
        <w:t>9</w:t>
      </w:r>
      <w:r w:rsidR="004C1DDB" w:rsidRPr="00A80D3B">
        <w:rPr>
          <w:rFonts w:ascii="Arial" w:eastAsia="ＭＳ 明朝" w:hAnsi="Arial" w:cs="Arial"/>
          <w:b/>
          <w:bCs/>
          <w:sz w:val="28"/>
          <w:vertAlign w:val="superscript"/>
          <w:lang w:eastAsia="ja-JP"/>
        </w:rPr>
        <w:t>th</w:t>
      </w:r>
      <w:r w:rsidR="004C1DDB" w:rsidRPr="00A80D3B">
        <w:rPr>
          <w:rFonts w:ascii="Arial" w:eastAsia="ＭＳ 明朝" w:hAnsi="Arial" w:cs="Arial"/>
          <w:b/>
          <w:bCs/>
          <w:sz w:val="28"/>
          <w:lang w:eastAsia="ja-JP"/>
        </w:rPr>
        <w:t xml:space="preserve"> – 2</w:t>
      </w:r>
      <w:r w:rsidR="004C1DDB">
        <w:rPr>
          <w:rFonts w:ascii="Arial" w:eastAsia="ＭＳ 明朝" w:hAnsi="Arial" w:cs="Arial"/>
          <w:b/>
          <w:bCs/>
          <w:sz w:val="28"/>
          <w:lang w:eastAsia="ja-JP"/>
        </w:rPr>
        <w:t>0</w:t>
      </w:r>
      <w:r w:rsidR="004C1DDB" w:rsidRPr="00A80D3B">
        <w:rPr>
          <w:rFonts w:ascii="Arial" w:eastAsia="ＭＳ 明朝" w:hAnsi="Arial" w:cs="Arial"/>
          <w:b/>
          <w:bCs/>
          <w:sz w:val="28"/>
          <w:vertAlign w:val="superscript"/>
          <w:lang w:eastAsia="ja-JP"/>
        </w:rPr>
        <w:t>th</w:t>
      </w:r>
      <w:r w:rsidR="004C1DDB" w:rsidRPr="00A80D3B">
        <w:rPr>
          <w:rFonts w:ascii="Arial" w:eastAsia="ＭＳ 明朝"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 xml:space="preserve">Release 16 - </w:t>
      </w:r>
      <w:proofErr w:type="spellStart"/>
      <w:r w:rsidRPr="004C1DDB">
        <w:rPr>
          <w:i/>
        </w:rPr>
        <w:t>LTE_NR_DC_CA_enh</w:t>
      </w:r>
      <w:proofErr w:type="spellEnd"/>
    </w:p>
    <w:p w14:paraId="0DCD23C7" w14:textId="77777777" w:rsidR="004C1DDB" w:rsidRDefault="00BE50AC" w:rsidP="004C1DDB">
      <w:pPr>
        <w:rPr>
          <w:lang w:eastAsia="x-none"/>
        </w:rPr>
      </w:pPr>
      <w:hyperlink r:id="rId10" w:history="1">
        <w:r w:rsidR="004C1DDB">
          <w:rPr>
            <w:rStyle w:val="ab"/>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w:t>
            </w:r>
            <w:proofErr w:type="spellStart"/>
            <w:r>
              <w:rPr>
                <w:lang w:eastAsia="x-none"/>
              </w:rPr>
              <w:t>tdocs</w:t>
            </w:r>
            <w:proofErr w:type="spellEnd"/>
            <w:r>
              <w:rPr>
                <w:lang w:eastAsia="x-none"/>
              </w:rPr>
              <w:t xml:space="preserve">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BE50AC" w:rsidP="001F0D51">
      <w:pPr>
        <w:rPr>
          <w:lang w:eastAsia="x-none"/>
        </w:rPr>
      </w:pPr>
      <w:hyperlink r:id="rId11" w:history="1">
        <w:r w:rsidR="004C1DDB">
          <w:rPr>
            <w:rStyle w:val="ab"/>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BE50AC" w:rsidP="001F0D51">
      <w:pPr>
        <w:rPr>
          <w:lang w:eastAsia="x-none"/>
        </w:rPr>
      </w:pPr>
      <w:hyperlink r:id="rId12" w:history="1">
        <w:r w:rsidR="004C1DDB">
          <w:rPr>
            <w:rStyle w:val="ab"/>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 xml:space="preserve">Release 17 - </w:t>
      </w:r>
      <w:proofErr w:type="spellStart"/>
      <w:r w:rsidRPr="004C1DDB">
        <w:rPr>
          <w:i/>
        </w:rPr>
        <w:t>NR_SmallData_INACTIVE</w:t>
      </w:r>
      <w:proofErr w:type="spellEnd"/>
    </w:p>
    <w:p w14:paraId="065DDAA6" w14:textId="77777777" w:rsidR="004C1DDB" w:rsidRDefault="00BE50AC" w:rsidP="001F0D51">
      <w:pPr>
        <w:rPr>
          <w:lang w:eastAsia="x-none"/>
        </w:rPr>
      </w:pPr>
      <w:hyperlink r:id="rId13" w:history="1">
        <w:r w:rsidR="004C1DDB">
          <w:rPr>
            <w:rStyle w:val="ab"/>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BE50AC" w:rsidP="004C1DDB">
      <w:pPr>
        <w:rPr>
          <w:lang w:eastAsia="x-none"/>
        </w:rPr>
      </w:pPr>
      <w:hyperlink r:id="rId14" w:history="1">
        <w:r w:rsidR="004C1DDB">
          <w:rPr>
            <w:rStyle w:val="ab"/>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62DE2" w14:paraId="776A1A3F" w14:textId="77777777" w:rsidTr="00962DE2">
        <w:trPr>
          <w:trHeight w:val="567"/>
        </w:trPr>
        <w:tc>
          <w:tcPr>
            <w:tcW w:w="2263" w:type="dxa"/>
          </w:tcPr>
          <w:p w14:paraId="328BDACB" w14:textId="77777777" w:rsidR="00962DE2" w:rsidRPr="0089107B" w:rsidRDefault="00962DE2" w:rsidP="004075F3">
            <w:pPr>
              <w:rPr>
                <w:lang w:eastAsia="x-none"/>
              </w:rPr>
            </w:pPr>
            <w:r>
              <w:rPr>
                <w:lang w:eastAsia="x-none"/>
              </w:rPr>
              <w:t>NTT DOCOMO</w:t>
            </w:r>
          </w:p>
        </w:tc>
        <w:tc>
          <w:tcPr>
            <w:tcW w:w="7368" w:type="dxa"/>
          </w:tcPr>
          <w:p w14:paraId="3A5559FD" w14:textId="77777777" w:rsidR="00962DE2" w:rsidRPr="0089107B" w:rsidRDefault="00962DE2" w:rsidP="004075F3">
            <w:pPr>
              <w:rPr>
                <w:lang w:eastAsia="x-none"/>
              </w:rPr>
            </w:pPr>
            <w:r w:rsidRPr="00633F55">
              <w:rPr>
                <w:lang w:eastAsia="x-none"/>
              </w:rPr>
              <w:t>We think that what RAN4 concluded has no RAN1 impact and RAN2 can update 38.306/822 accordingly as it is a straightforward clarification. Therefore, we think no RAN1 discussion is necessary for this topic.</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 xml:space="preserve">Release 17 - </w:t>
      </w:r>
      <w:proofErr w:type="spellStart"/>
      <w:r w:rsidRPr="004C1DDB">
        <w:rPr>
          <w:i/>
        </w:rPr>
        <w:t>NR_NTN_solutions</w:t>
      </w:r>
      <w:proofErr w:type="spellEnd"/>
    </w:p>
    <w:p w14:paraId="18F0E645" w14:textId="77777777" w:rsidR="004C1DDB" w:rsidRDefault="00BE50AC" w:rsidP="001F0D51">
      <w:pPr>
        <w:rPr>
          <w:lang w:eastAsia="x-none"/>
        </w:rPr>
      </w:pPr>
      <w:hyperlink r:id="rId15" w:history="1">
        <w:r w:rsidR="004C1DDB">
          <w:rPr>
            <w:rStyle w:val="ab"/>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BE50AC" w:rsidP="001F0D51">
      <w:pPr>
        <w:rPr>
          <w:lang w:eastAsia="x-none"/>
        </w:rPr>
      </w:pPr>
      <w:hyperlink r:id="rId16" w:history="1">
        <w:r w:rsidR="004C1DDB">
          <w:rPr>
            <w:rStyle w:val="ab"/>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 xml:space="preserve">Release 17 - </w:t>
      </w:r>
      <w:proofErr w:type="spellStart"/>
      <w:r w:rsidRPr="004C1DDB">
        <w:rPr>
          <w:i/>
        </w:rPr>
        <w:t>NR_feMIMO</w:t>
      </w:r>
      <w:proofErr w:type="spellEnd"/>
    </w:p>
    <w:p w14:paraId="2512EAAA" w14:textId="77777777" w:rsidR="004C1DDB" w:rsidRDefault="00BE50AC" w:rsidP="004C1DDB">
      <w:pPr>
        <w:rPr>
          <w:lang w:eastAsia="x-none"/>
        </w:rPr>
      </w:pPr>
      <w:hyperlink r:id="rId17" w:history="1">
        <w:r w:rsidR="004C1DDB">
          <w:rPr>
            <w:rStyle w:val="ab"/>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 xml:space="preserve">Release 17 - </w:t>
      </w:r>
      <w:proofErr w:type="spellStart"/>
      <w:r w:rsidRPr="00623B6E">
        <w:rPr>
          <w:i/>
        </w:rPr>
        <w:t>NR_pos_enh</w:t>
      </w:r>
      <w:proofErr w:type="spellEnd"/>
    </w:p>
    <w:p w14:paraId="13039C49" w14:textId="77777777" w:rsidR="004C1DDB" w:rsidRDefault="00BE50AC" w:rsidP="001F0D51">
      <w:pPr>
        <w:rPr>
          <w:lang w:eastAsia="x-none"/>
        </w:rPr>
      </w:pPr>
      <w:hyperlink r:id="rId18" w:history="1">
        <w:r w:rsidR="004C1DDB">
          <w:rPr>
            <w:rStyle w:val="ab"/>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1113B338" w14:textId="68C1A0EA" w:rsidR="00D010A8" w:rsidRDefault="00D010A8" w:rsidP="00D010A8">
            <w:pPr>
              <w:rPr>
                <w:lang w:eastAsia="x-none"/>
              </w:rPr>
            </w:pPr>
            <w:r>
              <w:rPr>
                <w:rFonts w:eastAsia="DengXian"/>
                <w:lang w:eastAsia="zh-CN"/>
              </w:rPr>
              <w:t>This LS is just for information, we don’t think any discussion is needed in RAN1.</w:t>
            </w:r>
          </w:p>
        </w:tc>
      </w:tr>
    </w:tbl>
    <w:p w14:paraId="0C3C29C1" w14:textId="77777777" w:rsidR="007B3339" w:rsidRDefault="007B3339" w:rsidP="001F0D51">
      <w:pPr>
        <w:rPr>
          <w:lang w:eastAsia="x-none"/>
        </w:rPr>
      </w:pPr>
    </w:p>
    <w:p w14:paraId="7B1A973E" w14:textId="77777777" w:rsidR="004C1DDB" w:rsidRDefault="00BE50AC" w:rsidP="001F0D51">
      <w:pPr>
        <w:rPr>
          <w:lang w:eastAsia="x-none"/>
        </w:rPr>
      </w:pPr>
      <w:hyperlink r:id="rId19" w:history="1">
        <w:r w:rsidR="004C1DDB">
          <w:rPr>
            <w:rStyle w:val="ab"/>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DengXian"/>
                <w:lang w:eastAsia="zh-CN"/>
              </w:rPr>
              <w:t>We think it should be discussed under agenda item 8.5.1 rather than 8.5.2 as this issue is related to positioning accuracy improvement</w:t>
            </w:r>
          </w:p>
        </w:tc>
      </w:tr>
    </w:tbl>
    <w:p w14:paraId="546B1271" w14:textId="77777777" w:rsidR="007B3339" w:rsidRDefault="007B3339" w:rsidP="001F0D51">
      <w:pPr>
        <w:rPr>
          <w:lang w:eastAsia="x-none"/>
        </w:rPr>
      </w:pPr>
    </w:p>
    <w:p w14:paraId="2AAF6699" w14:textId="77777777" w:rsidR="004C1DDB" w:rsidRDefault="00BE50AC" w:rsidP="001F0D51">
      <w:pPr>
        <w:rPr>
          <w:lang w:eastAsia="x-none"/>
        </w:rPr>
      </w:pPr>
      <w:hyperlink r:id="rId20" w:history="1">
        <w:r w:rsidR="004C1DDB">
          <w:rPr>
            <w:rStyle w:val="ab"/>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lastRenderedPageBreak/>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BE50AC" w:rsidP="001F0D51">
      <w:pPr>
        <w:rPr>
          <w:lang w:eastAsia="x-none"/>
        </w:rPr>
      </w:pPr>
      <w:hyperlink r:id="rId21" w:history="1">
        <w:r w:rsidR="004C1DDB">
          <w:rPr>
            <w:rStyle w:val="ab"/>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0DA271B" w14:textId="6E26ED25" w:rsidR="00D010A8" w:rsidRDefault="00D010A8" w:rsidP="00D010A8">
            <w:pPr>
              <w:rPr>
                <w:lang w:eastAsia="x-none"/>
              </w:rPr>
            </w:pPr>
            <w:r>
              <w:rPr>
                <w:rFonts w:eastAsia="DengXian"/>
                <w:lang w:eastAsia="zh-CN"/>
              </w:rPr>
              <w:t xml:space="preserve">The LS may impact RAN2, but not RAN1 specification. So RAN1 discussion is not needed in our view. </w:t>
            </w:r>
          </w:p>
        </w:tc>
      </w:tr>
    </w:tbl>
    <w:p w14:paraId="022545D7" w14:textId="77777777" w:rsidR="00AC401A" w:rsidRDefault="00AC401A" w:rsidP="001F0D51">
      <w:pPr>
        <w:rPr>
          <w:lang w:eastAsia="x-none"/>
        </w:rPr>
      </w:pPr>
    </w:p>
    <w:p w14:paraId="6AF4ED98" w14:textId="77777777" w:rsidR="004C1DDB" w:rsidRDefault="00BE50AC" w:rsidP="001F0D51">
      <w:pPr>
        <w:rPr>
          <w:lang w:eastAsia="x-none"/>
        </w:rPr>
      </w:pPr>
      <w:hyperlink r:id="rId22" w:history="1">
        <w:r w:rsidR="004C1DDB">
          <w:rPr>
            <w:rStyle w:val="ab"/>
            <w:lang w:eastAsia="x-none"/>
          </w:rPr>
          <w:t>R1-2203040</w:t>
        </w:r>
      </w:hyperlink>
      <w:r w:rsidR="004C1DDB">
        <w:rPr>
          <w:lang w:eastAsia="x-none"/>
        </w:rPr>
        <w:tab/>
        <w:t xml:space="preserve">Questions concerning the implementation of RAN1 agreements in </w:t>
      </w:r>
      <w:proofErr w:type="spellStart"/>
      <w:r w:rsidR="004C1DDB">
        <w:rPr>
          <w:lang w:eastAsia="x-none"/>
        </w:rPr>
        <w:t>NRPPa</w:t>
      </w:r>
      <w:proofErr w:type="spellEnd"/>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 xml:space="preserve">Discussion on questions concerning the implementation of RAN1 agreements in </w:t>
      </w:r>
      <w:proofErr w:type="spellStart"/>
      <w:r>
        <w:rPr>
          <w:lang w:eastAsia="x-none"/>
        </w:rPr>
        <w:t>NRPPa</w:t>
      </w:r>
      <w:proofErr w:type="spellEnd"/>
      <w:r>
        <w:rPr>
          <w:lang w:eastAsia="x-none"/>
        </w:rPr>
        <w:tab/>
        <w:t>CATT</w:t>
      </w:r>
    </w:p>
    <w:p w14:paraId="63D13BCE" w14:textId="77777777" w:rsidR="007B3339" w:rsidRDefault="007B3339" w:rsidP="007B3339">
      <w:pPr>
        <w:rPr>
          <w:lang w:eastAsia="x-none"/>
        </w:rPr>
      </w:pPr>
      <w:r>
        <w:rPr>
          <w:lang w:eastAsia="x-none"/>
        </w:rPr>
        <w:t>R1-2203413</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CATT</w:t>
      </w:r>
    </w:p>
    <w:p w14:paraId="6CF0421F" w14:textId="77777777" w:rsidR="007B3339" w:rsidRDefault="007B3339" w:rsidP="007B3339">
      <w:pPr>
        <w:rPr>
          <w:lang w:eastAsia="x-none"/>
        </w:rPr>
      </w:pPr>
      <w:r>
        <w:rPr>
          <w:lang w:eastAsia="x-none"/>
        </w:rPr>
        <w:t>R1-2203491</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vivo</w:t>
      </w:r>
    </w:p>
    <w:p w14:paraId="58259BDE" w14:textId="77777777" w:rsidR="007B3339" w:rsidRDefault="007B3339" w:rsidP="007B3339">
      <w:pPr>
        <w:rPr>
          <w:lang w:eastAsia="x-none"/>
        </w:rPr>
      </w:pPr>
      <w:r>
        <w:rPr>
          <w:lang w:eastAsia="x-none"/>
        </w:rPr>
        <w:t>R1-2203615</w:t>
      </w:r>
      <w:r>
        <w:rPr>
          <w:lang w:eastAsia="x-none"/>
        </w:rPr>
        <w:tab/>
        <w:t xml:space="preserve">Draft reply LS on questions of RAN1 agreements in </w:t>
      </w:r>
      <w:proofErr w:type="spellStart"/>
      <w:r>
        <w:rPr>
          <w:lang w:eastAsia="x-none"/>
        </w:rPr>
        <w:t>NRPPa</w:t>
      </w:r>
      <w:proofErr w:type="spellEnd"/>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 xml:space="preserve">Discussion on “Questions concerning the implementation of RAN1 agreements in </w:t>
      </w:r>
      <w:proofErr w:type="spellStart"/>
      <w:r w:rsidRPr="00083D4D">
        <w:rPr>
          <w:lang w:eastAsia="x-none"/>
        </w:rPr>
        <w:t>NRPPa</w:t>
      </w:r>
      <w:proofErr w:type="spellEnd"/>
      <w:r w:rsidRPr="00083D4D">
        <w:rPr>
          <w:lang w:eastAsia="x-none"/>
        </w:rPr>
        <w:t>”</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 xml:space="preserve">input to implement RAN1 agreement on </w:t>
            </w:r>
            <w:proofErr w:type="spellStart"/>
            <w:r>
              <w:rPr>
                <w:lang w:eastAsia="x-none"/>
              </w:rPr>
              <w:t>NRPPa</w:t>
            </w:r>
            <w:proofErr w:type="spellEnd"/>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BE50AC" w:rsidP="006D281D">
      <w:pPr>
        <w:rPr>
          <w:lang w:eastAsia="x-none"/>
        </w:rPr>
      </w:pPr>
      <w:hyperlink r:id="rId23" w:history="1">
        <w:r w:rsidR="006D281D">
          <w:rPr>
            <w:rStyle w:val="ab"/>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t xml:space="preserve">Release 17 - </w:t>
      </w:r>
      <w:proofErr w:type="spellStart"/>
      <w:r w:rsidRPr="004C1DDB">
        <w:rPr>
          <w:i/>
        </w:rPr>
        <w:t>NR_IIOT_URLLC_enh</w:t>
      </w:r>
      <w:proofErr w:type="spellEnd"/>
    </w:p>
    <w:p w14:paraId="38C0606D" w14:textId="77777777" w:rsidR="004C1DDB" w:rsidRDefault="00BE50AC" w:rsidP="004C1DDB">
      <w:pPr>
        <w:rPr>
          <w:lang w:eastAsia="x-none"/>
        </w:rPr>
      </w:pPr>
      <w:hyperlink r:id="rId24" w:history="1">
        <w:r w:rsidR="004C1DDB">
          <w:rPr>
            <w:rStyle w:val="ab"/>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taken into account as part of discussions on Rel-17 URLLC and </w:t>
            </w:r>
            <w:proofErr w:type="spellStart"/>
            <w:r>
              <w:rPr>
                <w:lang w:eastAsia="x-none"/>
              </w:rPr>
              <w:t>IIoT</w:t>
            </w:r>
            <w:proofErr w:type="spellEnd"/>
            <w:r>
              <w:rPr>
                <w:lang w:eastAsia="x-none"/>
              </w:rPr>
              <w:t xml:space="preserve">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BE50AC" w:rsidP="00B123DC">
      <w:pPr>
        <w:rPr>
          <w:lang w:eastAsia="x-none"/>
        </w:rPr>
      </w:pPr>
      <w:hyperlink r:id="rId25" w:history="1">
        <w:r w:rsidR="00B123DC">
          <w:rPr>
            <w:rStyle w:val="ab"/>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 xml:space="preserve">Release 17 - </w:t>
      </w:r>
      <w:proofErr w:type="spellStart"/>
      <w:r w:rsidRPr="00B123DC">
        <w:rPr>
          <w:i/>
        </w:rPr>
        <w:t>NR_cov_enh</w:t>
      </w:r>
      <w:proofErr w:type="spellEnd"/>
    </w:p>
    <w:p w14:paraId="1380278C" w14:textId="77777777" w:rsidR="00B123DC" w:rsidRDefault="00BE50AC" w:rsidP="00B123DC">
      <w:pPr>
        <w:rPr>
          <w:lang w:eastAsia="x-none"/>
        </w:rPr>
      </w:pPr>
      <w:hyperlink r:id="rId26" w:history="1">
        <w:r w:rsidR="00B123DC">
          <w:rPr>
            <w:rStyle w:val="ab"/>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062E8" w14:paraId="764AF7CA" w14:textId="77777777" w:rsidTr="001F0D51">
        <w:trPr>
          <w:trHeight w:val="567"/>
        </w:trPr>
        <w:tc>
          <w:tcPr>
            <w:tcW w:w="2263" w:type="dxa"/>
          </w:tcPr>
          <w:p w14:paraId="1CE7785A" w14:textId="216643F5" w:rsidR="00B062E8" w:rsidRPr="0089107B" w:rsidRDefault="00B062E8" w:rsidP="00B062E8">
            <w:pPr>
              <w:rPr>
                <w:lang w:eastAsia="x-none"/>
              </w:rPr>
            </w:pPr>
            <w:r>
              <w:rPr>
                <w:lang w:eastAsia="x-none"/>
              </w:rPr>
              <w:t>Ericsson</w:t>
            </w:r>
          </w:p>
        </w:tc>
        <w:tc>
          <w:tcPr>
            <w:tcW w:w="7368" w:type="dxa"/>
          </w:tcPr>
          <w:p w14:paraId="6B49D99B" w14:textId="77777777" w:rsidR="00B062E8" w:rsidRDefault="00B062E8" w:rsidP="00B062E8">
            <w:pPr>
              <w:rPr>
                <w:lang w:eastAsia="x-none"/>
              </w:rPr>
            </w:pPr>
            <w:r>
              <w:rPr>
                <w:lang w:eastAsia="x-none"/>
              </w:rPr>
              <w:t xml:space="preserve">Agree to take </w:t>
            </w:r>
            <w:r w:rsidRPr="00450954">
              <w:rPr>
                <w:lang w:eastAsia="x-none"/>
              </w:rPr>
              <w:t>R1-2203029</w:t>
            </w:r>
            <w:r>
              <w:rPr>
                <w:lang w:eastAsia="x-none"/>
              </w:rPr>
              <w:t xml:space="preserve"> in AI 8.8.  </w:t>
            </w:r>
          </w:p>
          <w:p w14:paraId="0B2DF3B7" w14:textId="77777777" w:rsidR="00B062E8" w:rsidRDefault="00B062E8" w:rsidP="00B062E8">
            <w:pPr>
              <w:rPr>
                <w:lang w:eastAsia="x-none"/>
              </w:rPr>
            </w:pPr>
          </w:p>
          <w:p w14:paraId="7CEB763D" w14:textId="77777777" w:rsidR="00B062E8" w:rsidRDefault="00B062E8" w:rsidP="00B062E8">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7023FC4A" w14:textId="77777777" w:rsidR="00B062E8" w:rsidRDefault="00B062E8" w:rsidP="00B062E8">
            <w:pPr>
              <w:rPr>
                <w:lang w:eastAsia="x-none"/>
              </w:rPr>
            </w:pPr>
          </w:p>
          <w:p w14:paraId="7700D727" w14:textId="2F92A615" w:rsidR="00B062E8" w:rsidRPr="0089107B" w:rsidRDefault="00B062E8" w:rsidP="00B062E8">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 xml:space="preserve">Release 17 - </w:t>
      </w:r>
      <w:proofErr w:type="spellStart"/>
      <w:r w:rsidRPr="00B123DC">
        <w:rPr>
          <w:i/>
        </w:rPr>
        <w:t>NR_redcap</w:t>
      </w:r>
      <w:proofErr w:type="spellEnd"/>
    </w:p>
    <w:p w14:paraId="5E396412" w14:textId="77777777" w:rsidR="00B123DC" w:rsidRDefault="00BE50AC" w:rsidP="00B123DC">
      <w:pPr>
        <w:rPr>
          <w:lang w:eastAsia="x-none"/>
        </w:rPr>
      </w:pPr>
      <w:hyperlink r:id="rId27" w:history="1">
        <w:r w:rsidR="00B123DC">
          <w:rPr>
            <w:rStyle w:val="ab"/>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 xml:space="preserve">ZTE, </w:t>
      </w:r>
      <w:proofErr w:type="spellStart"/>
      <w:r>
        <w:rPr>
          <w:lang w:eastAsia="x-none"/>
        </w:rPr>
        <w:t>Sanechips</w:t>
      </w:r>
      <w:proofErr w:type="spellEnd"/>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lastRenderedPageBreak/>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5DA3B306" w:rsidR="0005733D" w:rsidRPr="0089107B" w:rsidRDefault="00BF20AD" w:rsidP="0005733D">
            <w:pPr>
              <w:rPr>
                <w:lang w:eastAsia="x-none"/>
              </w:rPr>
            </w:pPr>
            <w:r>
              <w:rPr>
                <w:lang w:eastAsia="x-none"/>
              </w:rPr>
              <w:t>Nordic</w:t>
            </w:r>
          </w:p>
        </w:tc>
        <w:tc>
          <w:tcPr>
            <w:tcW w:w="7368" w:type="dxa"/>
          </w:tcPr>
          <w:p w14:paraId="32075CD8" w14:textId="716E75DA" w:rsidR="004769A8" w:rsidRPr="004769A8" w:rsidRDefault="00E60984" w:rsidP="004769A8">
            <w:pPr>
              <w:rPr>
                <w:lang w:eastAsia="x-none"/>
              </w:rPr>
            </w:pPr>
            <w:r>
              <w:rPr>
                <w:lang w:eastAsia="x-none"/>
              </w:rPr>
              <w:t>The issue of offset has been already discussed in last meeting</w:t>
            </w:r>
            <w:r w:rsidR="00FA2801">
              <w:rPr>
                <w:lang w:eastAsia="x-none"/>
              </w:rPr>
              <w:t>, see</w:t>
            </w:r>
            <w:r w:rsidR="004769A8">
              <w:rPr>
                <w:lang w:eastAsia="x-none"/>
              </w:rPr>
              <w:t xml:space="preserve"> </w:t>
            </w:r>
            <w:hyperlink r:id="rId28" w:history="1">
              <w:r w:rsidR="004769A8" w:rsidRPr="004769A8">
                <w:rPr>
                  <w:rStyle w:val="ab"/>
                  <w:lang w:val="en-US" w:eastAsia="x-none"/>
                </w:rPr>
                <w:t>R1-2202532</w:t>
              </w:r>
            </w:hyperlink>
            <w:r w:rsidR="004769A8" w:rsidRPr="004769A8">
              <w:rPr>
                <w:lang w:val="en-US" w:eastAsia="x-none"/>
              </w:rPr>
              <w:tab/>
              <w:t>FL summary #5 on reduced maximum UE bandwidth for RedCap</w:t>
            </w:r>
            <w:r w:rsidR="004769A8" w:rsidRPr="004769A8">
              <w:rPr>
                <w:lang w:val="en-US" w:eastAsia="x-none"/>
              </w:rPr>
              <w:tab/>
              <w:t>Moderator (Ericsson)</w:t>
            </w:r>
          </w:p>
          <w:p w14:paraId="549C973B" w14:textId="5F81A14F" w:rsidR="0005733D" w:rsidRDefault="00FA2801" w:rsidP="0005733D">
            <w:pPr>
              <w:rPr>
                <w:lang w:eastAsia="x-none"/>
              </w:rPr>
            </w:pPr>
            <w:r>
              <w:rPr>
                <w:lang w:eastAsia="x-none"/>
              </w:rPr>
              <w:t xml:space="preserve"> </w:t>
            </w:r>
            <w:r w:rsidR="00E60984">
              <w:rPr>
                <w:lang w:eastAsia="x-none"/>
              </w:rPr>
              <w:t xml:space="preserve"> </w:t>
            </w:r>
          </w:p>
          <w:p w14:paraId="5E3BE4A2" w14:textId="77777777" w:rsidR="00E60984" w:rsidRDefault="00E60984" w:rsidP="0005733D">
            <w:pPr>
              <w:rPr>
                <w:lang w:eastAsia="x-none"/>
              </w:rPr>
            </w:pPr>
          </w:p>
          <w:p w14:paraId="566C765A" w14:textId="77777777" w:rsidR="00FA2801" w:rsidRDefault="00FA2801" w:rsidP="00FA2801">
            <w:pPr>
              <w:rPr>
                <w:b/>
                <w:bCs/>
                <w:lang w:val="en-US"/>
              </w:rPr>
            </w:pPr>
            <w:r>
              <w:rPr>
                <w:b/>
                <w:highlight w:val="yellow"/>
                <w:lang w:val="en-US"/>
              </w:rPr>
              <w:t>High Priority Proposal 4-1-1d</w:t>
            </w:r>
            <w:r>
              <w:rPr>
                <w:b/>
                <w:bCs/>
                <w:lang w:val="en-US"/>
              </w:rPr>
              <w:t>:</w:t>
            </w:r>
          </w:p>
          <w:p w14:paraId="1306796A" w14:textId="77777777" w:rsidR="00014A6D" w:rsidRPr="00014A6D" w:rsidRDefault="00FA2801" w:rsidP="00FA1D1E">
            <w:pPr>
              <w:pStyle w:val="a9"/>
              <w:numPr>
                <w:ilvl w:val="0"/>
                <w:numId w:val="39"/>
              </w:numPr>
              <w:spacing w:after="180" w:line="252" w:lineRule="auto"/>
              <w:jc w:val="both"/>
              <w:rPr>
                <w:lang w:eastAsia="x-none"/>
              </w:rPr>
            </w:pPr>
            <w:r w:rsidRPr="00014A6D">
              <w:rPr>
                <w:b/>
                <w:bCs/>
                <w:szCs w:val="22"/>
                <w:lang w:val="en-US"/>
              </w:rPr>
              <w:t>A RedCap UE supports existing applicable mandatory feature(s) that are based on SSB using NCD-SSB (including NCD-SSB based measurements) as mandatory feature(s) in an RRC-configured DL BWP that does not include CD-SSB.</w:t>
            </w:r>
          </w:p>
          <w:p w14:paraId="4E4A531B" w14:textId="31A145FB" w:rsidR="00E60984" w:rsidRDefault="00FA2801" w:rsidP="00FA1D1E">
            <w:pPr>
              <w:pStyle w:val="a9"/>
              <w:numPr>
                <w:ilvl w:val="0"/>
                <w:numId w:val="39"/>
              </w:numPr>
              <w:spacing w:after="180" w:line="252" w:lineRule="auto"/>
              <w:jc w:val="both"/>
              <w:rPr>
                <w:lang w:eastAsia="x-none"/>
              </w:rPr>
            </w:pPr>
            <w:r w:rsidRPr="00014A6D">
              <w:rPr>
                <w:rFonts w:eastAsiaTheme="minorEastAsia"/>
                <w:b/>
                <w:bCs/>
                <w:color w:val="FF0000"/>
                <w:szCs w:val="22"/>
                <w:lang w:val="en-US" w:eastAsia="zh-CN"/>
              </w:rPr>
              <w:t>A UE is not required to handle more than one SSB in a same BWP and a RedCap UE also mandatory support time offset between CD-SSB and NCD-SSB.</w:t>
            </w:r>
          </w:p>
          <w:p w14:paraId="37284B22" w14:textId="35AC0D9A" w:rsidR="00E60984" w:rsidRDefault="00E60984" w:rsidP="0005733D">
            <w:pPr>
              <w:rPr>
                <w:lang w:eastAsia="x-none"/>
              </w:rPr>
            </w:pPr>
          </w:p>
          <w:p w14:paraId="2492ABE2" w14:textId="2193D5AF" w:rsidR="004769A8" w:rsidRDefault="00014A6D" w:rsidP="0005733D">
            <w:pPr>
              <w:rPr>
                <w:lang w:eastAsia="x-none"/>
              </w:rPr>
            </w:pPr>
            <w:r>
              <w:rPr>
                <w:lang w:eastAsia="x-none"/>
              </w:rPr>
              <w:t xml:space="preserve">There was no </w:t>
            </w:r>
            <w:r w:rsidR="00AD02FB">
              <w:rPr>
                <w:lang w:eastAsia="x-none"/>
              </w:rPr>
              <w:t xml:space="preserve">support </w:t>
            </w:r>
            <w:r w:rsidR="00830130">
              <w:rPr>
                <w:lang w:eastAsia="x-none"/>
              </w:rPr>
              <w:t>for 2</w:t>
            </w:r>
            <w:r w:rsidR="00830130" w:rsidRPr="00830130">
              <w:rPr>
                <w:vertAlign w:val="superscript"/>
                <w:lang w:eastAsia="x-none"/>
              </w:rPr>
              <w:t>nd</w:t>
            </w:r>
            <w:r w:rsidR="00830130">
              <w:rPr>
                <w:lang w:eastAsia="x-none"/>
              </w:rPr>
              <w:t xml:space="preserve"> bullet</w:t>
            </w:r>
            <w:r w:rsidR="00BA59CB">
              <w:rPr>
                <w:lang w:eastAsia="x-none"/>
              </w:rPr>
              <w:t xml:space="preserve"> in RAN1#108, not sure why situation would be different in RAN1#109</w:t>
            </w:r>
            <w:r w:rsidR="00830130">
              <w:rPr>
                <w:lang w:eastAsia="x-none"/>
              </w:rPr>
              <w:t xml:space="preserve">. We do not think it is </w:t>
            </w:r>
            <w:r w:rsidR="003E1CED">
              <w:rPr>
                <w:lang w:eastAsia="x-none"/>
              </w:rPr>
              <w:t xml:space="preserve">necessary to re-discuss the issue again in RAN1. </w:t>
            </w:r>
            <w:r w:rsidR="00BA59CB">
              <w:rPr>
                <w:lang w:eastAsia="x-none"/>
              </w:rPr>
              <w:t>Moreover, such offset is not essential for the feature.</w:t>
            </w:r>
          </w:p>
          <w:p w14:paraId="191A66CD" w14:textId="24E68231" w:rsidR="003E1CED" w:rsidRDefault="003E1CED" w:rsidP="0005733D">
            <w:pPr>
              <w:rPr>
                <w:lang w:eastAsia="x-none"/>
              </w:rPr>
            </w:pPr>
          </w:p>
          <w:p w14:paraId="3A1D62B9" w14:textId="52422BBB" w:rsidR="003E1CED" w:rsidRDefault="003E1CED" w:rsidP="0005733D">
            <w:pPr>
              <w:rPr>
                <w:lang w:eastAsia="x-none"/>
              </w:rPr>
            </w:pPr>
            <w:r>
              <w:rPr>
                <w:lang w:eastAsia="x-none"/>
              </w:rPr>
              <w:t xml:space="preserve">Instead </w:t>
            </w:r>
            <w:r w:rsidR="00FB0657">
              <w:rPr>
                <w:lang w:eastAsia="x-none"/>
              </w:rPr>
              <w:t>in AI 5 we should reply the following</w:t>
            </w:r>
            <w:r w:rsidR="005365E8">
              <w:rPr>
                <w:lang w:eastAsia="x-none"/>
              </w:rPr>
              <w:t>:</w:t>
            </w:r>
            <w:r w:rsidR="00FB0657">
              <w:rPr>
                <w:lang w:eastAsia="x-none"/>
              </w:rPr>
              <w:t xml:space="preserve"> </w:t>
            </w:r>
          </w:p>
          <w:p w14:paraId="79C70641" w14:textId="39C9C9F7" w:rsidR="004769A8" w:rsidRDefault="004769A8" w:rsidP="0005733D">
            <w:pPr>
              <w:rPr>
                <w:lang w:eastAsia="x-none"/>
              </w:rPr>
            </w:pPr>
          </w:p>
          <w:p w14:paraId="0D55D563" w14:textId="66E2E747" w:rsidR="00FB0657" w:rsidRDefault="005365E8" w:rsidP="0005733D">
            <w:pPr>
              <w:rPr>
                <w:lang w:eastAsia="x-none"/>
              </w:rPr>
            </w:pPr>
            <w:r w:rsidRPr="00322559">
              <w:rPr>
                <w:i/>
                <w:iCs/>
                <w:lang w:eastAsia="x-none"/>
              </w:rPr>
              <w:t xml:space="preserve">From RAN1 </w:t>
            </w:r>
            <w:r w:rsidR="00151B80" w:rsidRPr="00322559">
              <w:rPr>
                <w:i/>
                <w:iCs/>
                <w:lang w:eastAsia="x-none"/>
              </w:rPr>
              <w:t xml:space="preserve">perspective it is feasible to support offset between CD and NCD SSB burst, but </w:t>
            </w:r>
            <w:r w:rsidR="00E867F1" w:rsidRPr="00322559">
              <w:rPr>
                <w:i/>
                <w:iCs/>
                <w:lang w:eastAsia="x-none"/>
              </w:rPr>
              <w:t xml:space="preserve">there </w:t>
            </w:r>
            <w:r w:rsidR="00322559">
              <w:rPr>
                <w:i/>
                <w:iCs/>
                <w:lang w:eastAsia="x-none"/>
              </w:rPr>
              <w:t>is</w:t>
            </w:r>
            <w:r w:rsidR="00E867F1" w:rsidRPr="00322559">
              <w:rPr>
                <w:i/>
                <w:iCs/>
                <w:lang w:eastAsia="x-none"/>
              </w:rPr>
              <w:t xml:space="preserve"> no consensus</w:t>
            </w:r>
            <w:r w:rsidR="00322559">
              <w:rPr>
                <w:i/>
                <w:iCs/>
                <w:lang w:eastAsia="x-none"/>
              </w:rPr>
              <w:t xml:space="preserve"> in RAN1</w:t>
            </w:r>
            <w:r w:rsidR="00E867F1" w:rsidRPr="00322559">
              <w:rPr>
                <w:i/>
                <w:iCs/>
                <w:lang w:eastAsia="x-none"/>
              </w:rPr>
              <w:t xml:space="preserve"> </w:t>
            </w:r>
            <w:r w:rsidR="005F5062" w:rsidRPr="00322559">
              <w:rPr>
                <w:i/>
                <w:iCs/>
                <w:lang w:eastAsia="x-none"/>
              </w:rPr>
              <w:t>to support such offset</w:t>
            </w:r>
            <w:r w:rsidR="00710969">
              <w:rPr>
                <w:i/>
                <w:iCs/>
                <w:lang w:eastAsia="x-none"/>
              </w:rPr>
              <w:t xml:space="preserve"> </w:t>
            </w:r>
            <w:r w:rsidR="00D43742">
              <w:rPr>
                <w:i/>
                <w:iCs/>
                <w:lang w:eastAsia="x-none"/>
              </w:rPr>
              <w:t>n</w:t>
            </w:r>
            <w:r w:rsidR="00710969">
              <w:rPr>
                <w:i/>
                <w:iCs/>
                <w:lang w:eastAsia="x-none"/>
              </w:rPr>
              <w:t>or</w:t>
            </w:r>
            <w:r w:rsidR="00D43742">
              <w:rPr>
                <w:i/>
                <w:iCs/>
                <w:lang w:eastAsia="x-none"/>
              </w:rPr>
              <w:t xml:space="preserve"> there is </w:t>
            </w:r>
            <w:r w:rsidR="00DE07DB">
              <w:rPr>
                <w:i/>
                <w:iCs/>
                <w:lang w:eastAsia="x-none"/>
              </w:rPr>
              <w:t>consensus</w:t>
            </w:r>
            <w:r w:rsidR="00710969">
              <w:rPr>
                <w:i/>
                <w:iCs/>
                <w:lang w:eastAsia="x-none"/>
              </w:rPr>
              <w:t xml:space="preserve"> that such offset is needed</w:t>
            </w:r>
            <w:r w:rsidR="005F5062">
              <w:rPr>
                <w:lang w:eastAsia="x-none"/>
              </w:rPr>
              <w:t>.</w:t>
            </w:r>
            <w:r w:rsidR="00710969">
              <w:rPr>
                <w:lang w:eastAsia="x-none"/>
              </w:rPr>
              <w:t xml:space="preserve"> </w:t>
            </w:r>
            <w:r w:rsidR="005F5062">
              <w:rPr>
                <w:lang w:eastAsia="x-none"/>
              </w:rPr>
              <w:t xml:space="preserve"> </w:t>
            </w:r>
          </w:p>
          <w:p w14:paraId="55828CE3" w14:textId="0C63BEBA" w:rsidR="004769A8" w:rsidRDefault="004769A8" w:rsidP="0005733D">
            <w:pPr>
              <w:rPr>
                <w:lang w:eastAsia="x-none"/>
              </w:rPr>
            </w:pPr>
          </w:p>
          <w:p w14:paraId="6998AC60" w14:textId="2119D1AB" w:rsidR="004769A8" w:rsidRDefault="004769A8" w:rsidP="0005733D">
            <w:pPr>
              <w:rPr>
                <w:lang w:eastAsia="x-none"/>
              </w:rPr>
            </w:pPr>
          </w:p>
          <w:p w14:paraId="768D4B15" w14:textId="77777777" w:rsidR="004769A8" w:rsidRDefault="004769A8" w:rsidP="0005733D">
            <w:pPr>
              <w:rPr>
                <w:lang w:eastAsia="x-none"/>
              </w:rPr>
            </w:pPr>
          </w:p>
          <w:p w14:paraId="1B5F0F4E" w14:textId="77777777" w:rsidR="00E60984" w:rsidRDefault="00E60984" w:rsidP="0005733D">
            <w:pPr>
              <w:rPr>
                <w:lang w:eastAsia="x-none"/>
              </w:rPr>
            </w:pPr>
          </w:p>
          <w:p w14:paraId="6C3F2B12" w14:textId="1FD722CF" w:rsidR="00E60984" w:rsidRPr="0089107B" w:rsidRDefault="00E60984"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t xml:space="preserve">Release 17 - </w:t>
      </w:r>
      <w:proofErr w:type="spellStart"/>
      <w:r w:rsidRPr="00B123DC">
        <w:rPr>
          <w:i/>
        </w:rPr>
        <w:t>NR_SL_enh</w:t>
      </w:r>
      <w:proofErr w:type="spellEnd"/>
    </w:p>
    <w:p w14:paraId="435DA48B" w14:textId="77777777" w:rsidR="00B123DC" w:rsidRDefault="00BE50AC" w:rsidP="00B123DC">
      <w:pPr>
        <w:rPr>
          <w:lang w:eastAsia="x-none"/>
        </w:rPr>
      </w:pPr>
      <w:hyperlink r:id="rId29" w:history="1">
        <w:r w:rsidR="00B123DC">
          <w:rPr>
            <w:rStyle w:val="ab"/>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 xml:space="preserve">ZTE, </w:t>
      </w:r>
      <w:proofErr w:type="spellStart"/>
      <w:r>
        <w:rPr>
          <w:lang w:eastAsia="x-none"/>
        </w:rPr>
        <w:t>Sanechips</w:t>
      </w:r>
      <w:proofErr w:type="spellEnd"/>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lastRenderedPageBreak/>
        <w:t>Release 17 - NR_MBS</w:t>
      </w:r>
    </w:p>
    <w:p w14:paraId="414DB7C1" w14:textId="77777777" w:rsidR="00B123DC" w:rsidRDefault="00BE50AC" w:rsidP="00B123DC">
      <w:pPr>
        <w:rPr>
          <w:lang w:eastAsia="x-none"/>
        </w:rPr>
      </w:pPr>
      <w:hyperlink r:id="rId30" w:history="1">
        <w:r w:rsidR="00B123DC">
          <w:rPr>
            <w:rStyle w:val="ab"/>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r>
      <w:proofErr w:type="spellStart"/>
      <w:r>
        <w:rPr>
          <w:lang w:eastAsia="x-none"/>
        </w:rPr>
        <w:t>Spreadtrum</w:t>
      </w:r>
      <w:proofErr w:type="spellEnd"/>
      <w:r>
        <w:rPr>
          <w:lang w:eastAsia="x-none"/>
        </w:rPr>
        <w:t xml:space="preserve">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 xml:space="preserve">As this LS was only sent on Friday last week from RAN2 and received only on Monday in RAN1 there was no time to allocate a </w:t>
            </w:r>
            <w:proofErr w:type="spellStart"/>
            <w:r>
              <w:rPr>
                <w:lang w:eastAsia="x-none"/>
              </w:rPr>
              <w:t>Tdoc</w:t>
            </w:r>
            <w:proofErr w:type="spellEnd"/>
            <w:r>
              <w:rPr>
                <w:lang w:eastAsia="x-none"/>
              </w:rPr>
              <w:t xml:space="preserve"># and prepare a </w:t>
            </w:r>
            <w:proofErr w:type="spellStart"/>
            <w:r>
              <w:rPr>
                <w:lang w:eastAsia="x-none"/>
              </w:rPr>
              <w:t>Tdoc</w:t>
            </w:r>
            <w:proofErr w:type="spellEnd"/>
            <w:r>
              <w:rPr>
                <w:lang w:eastAsia="x-none"/>
              </w:rPr>
              <w:t xml:space="preserve">. We would like to submit a late contribution related to this LS. Based on the initial assessment, we will be asking for the </w:t>
            </w:r>
            <w:proofErr w:type="spellStart"/>
            <w:r>
              <w:rPr>
                <w:lang w:eastAsia="x-none"/>
              </w:rPr>
              <w:t>Tdoc</w:t>
            </w:r>
            <w:proofErr w:type="spellEnd"/>
            <w:r>
              <w:rPr>
                <w:lang w:eastAsia="x-none"/>
              </w:rPr>
              <w:t xml:space="preserve"># for AI 8.16 and submitting a </w:t>
            </w:r>
            <w:proofErr w:type="spellStart"/>
            <w:r>
              <w:rPr>
                <w:lang w:eastAsia="x-none"/>
              </w:rPr>
              <w:t>Tdoc</w:t>
            </w:r>
            <w:proofErr w:type="spellEnd"/>
            <w:r>
              <w:rPr>
                <w:lang w:eastAsia="x-none"/>
              </w:rPr>
              <w:t xml:space="preserve">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b"/>
          <w:lang w:eastAsia="x-none"/>
        </w:rPr>
        <w:t>R1-2203219</w:t>
      </w:r>
      <w:r>
        <w:rPr>
          <w:rStyle w:val="ab"/>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 xml:space="preserve">ZTE, </w:t>
      </w:r>
      <w:proofErr w:type="spellStart"/>
      <w:r>
        <w:rPr>
          <w:lang w:eastAsia="x-none"/>
        </w:rPr>
        <w:t>Sanechips</w:t>
      </w:r>
      <w:proofErr w:type="spellEnd"/>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 xml:space="preserve">ZTE, </w:t>
      </w:r>
      <w:proofErr w:type="spellStart"/>
      <w:r>
        <w:rPr>
          <w:lang w:eastAsia="x-none"/>
        </w:rPr>
        <w:t>Sanechips</w:t>
      </w:r>
      <w:proofErr w:type="spellEnd"/>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r>
      <w:proofErr w:type="spellStart"/>
      <w:r>
        <w:rPr>
          <w:lang w:eastAsia="x-none"/>
        </w:rPr>
        <w:t>InterDigital</w:t>
      </w:r>
      <w:proofErr w:type="spellEnd"/>
      <w:r>
        <w:rPr>
          <w:lang w:eastAsia="x-none"/>
        </w:rPr>
        <w:t>,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lastRenderedPageBreak/>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b"/>
          <w:lang w:eastAsia="x-none"/>
        </w:rPr>
        <w:t>R1-2203218</w:t>
      </w:r>
      <w:r>
        <w:rPr>
          <w:rStyle w:val="ab"/>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CF0C696" w14:textId="2D09F324" w:rsidR="00D010A8" w:rsidRPr="0089107B" w:rsidRDefault="00D010A8" w:rsidP="00D010A8">
            <w:pPr>
              <w:rPr>
                <w:lang w:eastAsia="x-none"/>
              </w:rPr>
            </w:pPr>
            <w:r>
              <w:rPr>
                <w:rFonts w:eastAsia="DengXian" w:hint="eastAsia"/>
                <w:lang w:eastAsia="zh-CN"/>
              </w:rPr>
              <w:t>T</w:t>
            </w:r>
            <w:r>
              <w:rPr>
                <w:rFonts w:eastAsia="DengXian"/>
                <w:lang w:eastAsia="zh-CN"/>
              </w:rPr>
              <w:t>his LS is also related to Redcap. The fundamental issue is whether Redcap UE can support MBS or not, this has to be clarified first. We would suggest to discuss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BE50AC" w:rsidP="00E77CB8">
      <w:pPr>
        <w:rPr>
          <w:lang w:eastAsia="x-none"/>
        </w:rPr>
      </w:pPr>
      <w:hyperlink r:id="rId31" w:history="1">
        <w:r w:rsidR="00E77CB8">
          <w:rPr>
            <w:rStyle w:val="ab"/>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BE50AC" w:rsidP="00E77CB8">
      <w:pPr>
        <w:rPr>
          <w:lang w:eastAsia="x-none"/>
        </w:rPr>
      </w:pPr>
      <w:hyperlink r:id="rId32" w:history="1">
        <w:r w:rsidR="00E77CB8">
          <w:rPr>
            <w:rStyle w:val="ab"/>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BE50AC" w:rsidP="0005733D">
      <w:pPr>
        <w:rPr>
          <w:lang w:eastAsia="x-none"/>
        </w:rPr>
      </w:pPr>
      <w:hyperlink r:id="rId33" w:history="1">
        <w:r w:rsidR="0005733D">
          <w:rPr>
            <w:rStyle w:val="ab"/>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9"/>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a9"/>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9"/>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DengXian"/>
                <w:lang w:eastAsia="zh-CN"/>
              </w:rPr>
            </w:pPr>
            <w:proofErr w:type="spellStart"/>
            <w:r>
              <w:rPr>
                <w:rFonts w:eastAsia="DengXian"/>
                <w:lang w:eastAsia="zh-CN"/>
              </w:rPr>
              <w:t>Spreadtrum</w:t>
            </w:r>
            <w:proofErr w:type="spellEnd"/>
          </w:p>
        </w:tc>
        <w:tc>
          <w:tcPr>
            <w:tcW w:w="7368" w:type="dxa"/>
          </w:tcPr>
          <w:p w14:paraId="1FA37F13" w14:textId="77777777" w:rsidR="007C1241" w:rsidRPr="00190C15" w:rsidRDefault="007C1241" w:rsidP="00D010A8">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DengXian"/>
                <w:lang w:eastAsia="zh-CN"/>
              </w:rPr>
            </w:pPr>
            <w:r>
              <w:rPr>
                <w:rFonts w:eastAsia="DengXian"/>
                <w:lang w:eastAsia="zh-CN"/>
              </w:rPr>
              <w:t>FUTUREWEI</w:t>
            </w:r>
          </w:p>
        </w:tc>
        <w:tc>
          <w:tcPr>
            <w:tcW w:w="7368" w:type="dxa"/>
          </w:tcPr>
          <w:p w14:paraId="384E50AB" w14:textId="7D451C94" w:rsidR="00802A73" w:rsidRDefault="00802A73" w:rsidP="00D010A8">
            <w:pPr>
              <w:rPr>
                <w:rFonts w:eastAsia="DengXian"/>
                <w:lang w:eastAsia="zh-CN"/>
              </w:rPr>
            </w:pPr>
            <w:r>
              <w:rPr>
                <w:rFonts w:eastAsia="DengXian"/>
                <w:lang w:eastAsia="zh-CN"/>
              </w:rPr>
              <w:t xml:space="preserve">The RAN4 decision for FR2 conflicts with the WID and the current RedCap design. We submitted a paper to RAN2 </w:t>
            </w:r>
            <w:hyperlink r:id="rId34" w:history="1">
              <w:r w:rsidRPr="00802A73">
                <w:rPr>
                  <w:rStyle w:val="ab"/>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outlining options RAN2 could take (i.e., reject, accept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r w:rsidR="00893B73">
              <w:rPr>
                <w:rFonts w:eastAsia="DengXian"/>
                <w:lang w:eastAsia="zh-CN"/>
              </w:rPr>
              <w:t>e,g</w:t>
            </w:r>
            <w:proofErr w:type="spellEnd"/>
            <w:r w:rsidR="00893B73">
              <w:rPr>
                <w:rFonts w:eastAsia="DengXian"/>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DengXian"/>
                <w:lang w:eastAsia="zh-CN"/>
              </w:rPr>
            </w:pPr>
            <w:r>
              <w:rPr>
                <w:rFonts w:eastAsia="DengXian"/>
                <w:lang w:eastAsia="zh-CN"/>
              </w:rPr>
              <w:t>New H3C</w:t>
            </w:r>
          </w:p>
        </w:tc>
        <w:tc>
          <w:tcPr>
            <w:tcW w:w="7368" w:type="dxa"/>
          </w:tcPr>
          <w:p w14:paraId="25E62654" w14:textId="46B09580"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because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DengXian"/>
                <w:lang w:eastAsia="zh-CN"/>
              </w:rPr>
            </w:pPr>
            <w:r>
              <w:rPr>
                <w:rFonts w:hint="eastAsia"/>
                <w:lang w:val="en-US" w:eastAsia="zh-CN"/>
              </w:rPr>
              <w:t xml:space="preserve">ZTE, </w:t>
            </w:r>
            <w:proofErr w:type="spellStart"/>
            <w:r>
              <w:rPr>
                <w:rFonts w:hint="eastAsia"/>
                <w:lang w:val="en-US" w:eastAsia="zh-CN"/>
              </w:rPr>
              <w:t>Sanechips</w:t>
            </w:r>
            <w:proofErr w:type="spellEnd"/>
          </w:p>
        </w:tc>
        <w:tc>
          <w:tcPr>
            <w:tcW w:w="7368" w:type="dxa"/>
          </w:tcPr>
          <w:p w14:paraId="72442F93" w14:textId="42FB6117" w:rsidR="00C024D4" w:rsidRDefault="00C024D4" w:rsidP="00C024D4">
            <w:pPr>
              <w:rPr>
                <w:rFonts w:eastAsia="DengXian"/>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DC2417" w14:paraId="2D7097BA" w14:textId="77777777" w:rsidTr="007C1241">
        <w:trPr>
          <w:trHeight w:val="567"/>
        </w:trPr>
        <w:tc>
          <w:tcPr>
            <w:tcW w:w="2263" w:type="dxa"/>
          </w:tcPr>
          <w:p w14:paraId="26832FD1" w14:textId="2936A207" w:rsidR="00DC2417" w:rsidRDefault="00DC2417" w:rsidP="00DC2417">
            <w:pPr>
              <w:rPr>
                <w:lang w:val="en-US" w:eastAsia="zh-CN"/>
              </w:rPr>
            </w:pPr>
            <w:r>
              <w:rPr>
                <w:lang w:eastAsia="x-none"/>
              </w:rPr>
              <w:t>Ericsson</w:t>
            </w:r>
          </w:p>
        </w:tc>
        <w:tc>
          <w:tcPr>
            <w:tcW w:w="7368" w:type="dxa"/>
          </w:tcPr>
          <w:p w14:paraId="11CE2BBC" w14:textId="2FF2A6E8" w:rsidR="00DC2417" w:rsidRDefault="00DC2417" w:rsidP="00DC2417">
            <w:pPr>
              <w:rPr>
                <w:lang w:val="en-US" w:eastAsia="zh-CN"/>
              </w:rPr>
            </w:pPr>
            <w:r>
              <w:rPr>
                <w:lang w:eastAsia="x-none"/>
              </w:rPr>
              <w:t>We do not see a need for a RAN1 reply to this LS. There is no RAN1 action and no RAN1 impact. Note that RAN1#108-e made a conclusion that “It is up to RAN4 whether/how to report UE Rx structure for FR2”.</w:t>
            </w:r>
          </w:p>
        </w:tc>
      </w:tr>
      <w:tr w:rsidR="00962DE2" w14:paraId="1BC4C038" w14:textId="77777777" w:rsidTr="00962DE2">
        <w:trPr>
          <w:trHeight w:val="567"/>
        </w:trPr>
        <w:tc>
          <w:tcPr>
            <w:tcW w:w="2263" w:type="dxa"/>
          </w:tcPr>
          <w:p w14:paraId="3530F20E" w14:textId="77777777" w:rsidR="00962DE2" w:rsidRPr="0089107B" w:rsidRDefault="00962DE2" w:rsidP="004075F3">
            <w:pPr>
              <w:rPr>
                <w:lang w:eastAsia="x-none"/>
              </w:rPr>
            </w:pPr>
            <w:r>
              <w:rPr>
                <w:rFonts w:eastAsia="游明朝" w:hint="eastAsia"/>
                <w:lang w:eastAsia="ja-JP"/>
              </w:rPr>
              <w:t>N</w:t>
            </w:r>
            <w:r>
              <w:rPr>
                <w:rFonts w:eastAsia="游明朝"/>
                <w:lang w:eastAsia="ja-JP"/>
              </w:rPr>
              <w:t>TT DOCOMO</w:t>
            </w:r>
          </w:p>
        </w:tc>
        <w:tc>
          <w:tcPr>
            <w:tcW w:w="7368" w:type="dxa"/>
          </w:tcPr>
          <w:p w14:paraId="31C2DDD3" w14:textId="77777777" w:rsidR="00962DE2" w:rsidRPr="0089107B" w:rsidRDefault="00962DE2" w:rsidP="004075F3">
            <w:pPr>
              <w:rPr>
                <w:lang w:eastAsia="x-none"/>
              </w:rPr>
            </w:pPr>
            <w:r w:rsidRPr="00633F55">
              <w:rPr>
                <w:lang w:eastAsia="x-none"/>
              </w:rPr>
              <w:t>It was agreed as conclusion at the UE feature discussion in RAN1 that it is up to RAN4 whether/how to report UE Rx structure for FR2, thus we believe RAN1 discussion is not necessary.</w:t>
            </w:r>
          </w:p>
        </w:tc>
      </w:tr>
      <w:tr w:rsidR="00962DE2" w14:paraId="4390FB76" w14:textId="77777777" w:rsidTr="007C1241">
        <w:trPr>
          <w:trHeight w:val="567"/>
        </w:trPr>
        <w:tc>
          <w:tcPr>
            <w:tcW w:w="2263" w:type="dxa"/>
          </w:tcPr>
          <w:p w14:paraId="5E8B964C" w14:textId="77777777" w:rsidR="00962DE2" w:rsidRDefault="00962DE2" w:rsidP="00DC2417">
            <w:pPr>
              <w:rPr>
                <w:lang w:eastAsia="x-none"/>
              </w:rPr>
            </w:pPr>
          </w:p>
        </w:tc>
        <w:tc>
          <w:tcPr>
            <w:tcW w:w="7368" w:type="dxa"/>
          </w:tcPr>
          <w:p w14:paraId="2C11D7CF" w14:textId="77777777" w:rsidR="00962DE2" w:rsidRDefault="00962DE2" w:rsidP="00DC2417">
            <w:pPr>
              <w:rPr>
                <w:lang w:eastAsia="x-none"/>
              </w:rPr>
            </w:pP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BE50AC" w:rsidP="00E77CB8">
      <w:pPr>
        <w:rPr>
          <w:lang w:eastAsia="x-none"/>
        </w:rPr>
      </w:pPr>
      <w:hyperlink r:id="rId35" w:history="1">
        <w:r w:rsidR="00E77CB8">
          <w:rPr>
            <w:rStyle w:val="ab"/>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368" w:type="dxa"/>
          </w:tcPr>
          <w:p w14:paraId="49ED8DCE"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DengXian"/>
                <w:lang w:eastAsia="zh-CN"/>
              </w:rPr>
            </w:pPr>
            <w:r>
              <w:rPr>
                <w:rFonts w:eastAsia="DengXian" w:hint="eastAsia"/>
                <w:lang w:eastAsia="zh-CN"/>
              </w:rPr>
              <w:t>New</w:t>
            </w:r>
            <w:r>
              <w:rPr>
                <w:rFonts w:eastAsia="DengXian"/>
                <w:lang w:eastAsia="zh-CN"/>
              </w:rPr>
              <w:t xml:space="preserve"> </w:t>
            </w:r>
            <w:r>
              <w:rPr>
                <w:rFonts w:eastAsia="DengXian" w:hint="eastAsia"/>
                <w:lang w:eastAsia="zh-CN"/>
              </w:rPr>
              <w:t>H3C</w:t>
            </w:r>
          </w:p>
        </w:tc>
        <w:tc>
          <w:tcPr>
            <w:tcW w:w="7368" w:type="dxa"/>
          </w:tcPr>
          <w:p w14:paraId="33672A7D" w14:textId="2ED0D115"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DengXian"/>
                <w:lang w:eastAsia="zh-CN"/>
              </w:rPr>
            </w:pPr>
            <w:r>
              <w:rPr>
                <w:rFonts w:hint="eastAsia"/>
                <w:lang w:val="en-US" w:eastAsia="zh-CN"/>
              </w:rPr>
              <w:t>ZTE</w:t>
            </w:r>
          </w:p>
        </w:tc>
        <w:tc>
          <w:tcPr>
            <w:tcW w:w="7368" w:type="dxa"/>
          </w:tcPr>
          <w:p w14:paraId="320D3BE4" w14:textId="31652542" w:rsidR="00C024D4" w:rsidRDefault="00C024D4" w:rsidP="00C024D4">
            <w:pPr>
              <w:rPr>
                <w:rFonts w:eastAsia="DengXian"/>
                <w:lang w:eastAsia="zh-CN"/>
              </w:rPr>
            </w:pPr>
            <w:r>
              <w:rPr>
                <w:lang w:val="en-US"/>
              </w:rPr>
              <w:t xml:space="preserve">The first two questions are about TDD cycle and SPS/CG periodicity, respectively. RAN2 can </w:t>
            </w:r>
            <w:r>
              <w:rPr>
                <w:rFonts w:eastAsia="SimSun" w:hint="eastAsia"/>
                <w:lang w:val="en-US" w:eastAsia="zh-CN"/>
              </w:rPr>
              <w:t>answer the questions</w:t>
            </w:r>
            <w:r>
              <w:rPr>
                <w:lang w:val="en-US"/>
              </w:rPr>
              <w:t xml:space="preserve"> from RRC signaling</w:t>
            </w:r>
            <w:r>
              <w:rPr>
                <w:rFonts w:eastAsia="SimSun" w:hint="eastAsia"/>
                <w:lang w:val="en-US" w:eastAsia="zh-CN"/>
              </w:rPr>
              <w:t xml:space="preserve"> perspective</w:t>
            </w:r>
            <w:r>
              <w:rPr>
                <w:lang w:val="en-US"/>
              </w:rPr>
              <w:t xml:space="preserve">. The last question is about the coordination between physical resource and the QoS flow. It should be discussed by RAN2. So we think RAN2 can handle all the questions very well. Especially, RAN2 can provide a better answer for the last question in the LS. We don’t see the need to discuss this LS in RAN1. </w:t>
            </w:r>
          </w:p>
        </w:tc>
      </w:tr>
      <w:tr w:rsidR="009C1993" w14:paraId="000129D3" w14:textId="77777777" w:rsidTr="007C1241">
        <w:trPr>
          <w:trHeight w:val="567"/>
        </w:trPr>
        <w:tc>
          <w:tcPr>
            <w:tcW w:w="2263" w:type="dxa"/>
          </w:tcPr>
          <w:p w14:paraId="273BC8F5" w14:textId="685747E7" w:rsidR="009C1993" w:rsidRDefault="009C1993" w:rsidP="009C1993">
            <w:pPr>
              <w:rPr>
                <w:lang w:val="en-US" w:eastAsia="zh-CN"/>
              </w:rPr>
            </w:pPr>
            <w:r>
              <w:rPr>
                <w:lang w:eastAsia="x-none"/>
              </w:rPr>
              <w:t>Ericsson</w:t>
            </w:r>
          </w:p>
        </w:tc>
        <w:tc>
          <w:tcPr>
            <w:tcW w:w="7368" w:type="dxa"/>
          </w:tcPr>
          <w:p w14:paraId="776E6A8A" w14:textId="77777777" w:rsidR="009C1993" w:rsidRDefault="009C1993" w:rsidP="009C1993">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61FA397A" w14:textId="77777777" w:rsidR="009C1993" w:rsidRDefault="009C1993" w:rsidP="009C1993">
            <w:pPr>
              <w:pStyle w:val="a4"/>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577BD536" w14:textId="77777777" w:rsidR="009C1993" w:rsidRDefault="009C1993" w:rsidP="009C1993">
            <w:pPr>
              <w:pStyle w:val="a4"/>
              <w:tabs>
                <w:tab w:val="clear" w:pos="4680"/>
                <w:tab w:val="clear" w:pos="9360"/>
                <w:tab w:val="left" w:pos="720"/>
                <w:tab w:val="center" w:pos="4153"/>
                <w:tab w:val="right" w:pos="8306"/>
              </w:tabs>
              <w:ind w:left="360"/>
              <w:rPr>
                <w:lang w:eastAsia="x-none"/>
              </w:rPr>
            </w:pPr>
          </w:p>
          <w:p w14:paraId="3B9937DF" w14:textId="44AF54EE" w:rsidR="009C1993" w:rsidRDefault="009C1993" w:rsidP="009C1993">
            <w:pPr>
              <w:rPr>
                <w:lang w:val="en-US"/>
              </w:rPr>
            </w:pPr>
            <w:r>
              <w:rPr>
                <w:rFonts w:ascii="Times New Roman" w:eastAsiaTheme="minorEastAsia" w:hAnsi="Times New Roman"/>
                <w:szCs w:val="20"/>
                <w:lang w:eastAsia="zh-CN"/>
              </w:rPr>
              <w:t>It is true that the action items are to RAN2. Thus we are fine to let RAN2 reply, with each company’s RAN1 delegate informally support RAN2.</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BE50AC" w:rsidP="00FC4572">
      <w:pPr>
        <w:rPr>
          <w:lang w:eastAsia="x-none"/>
        </w:rPr>
      </w:pPr>
      <w:hyperlink r:id="rId36" w:history="1">
        <w:r w:rsidR="00FC4572">
          <w:rPr>
            <w:rStyle w:val="ab"/>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BE50AC" w:rsidP="00B123DC">
      <w:pPr>
        <w:rPr>
          <w:lang w:eastAsia="x-none"/>
        </w:rPr>
      </w:pPr>
      <w:hyperlink r:id="rId37" w:history="1">
        <w:r w:rsidR="00B123DC">
          <w:rPr>
            <w:rStyle w:val="ab"/>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BE50AC" w:rsidP="00B123DC">
      <w:pPr>
        <w:rPr>
          <w:lang w:eastAsia="x-none"/>
        </w:rPr>
      </w:pPr>
      <w:hyperlink r:id="rId38" w:history="1">
        <w:r w:rsidR="00B123DC">
          <w:rPr>
            <w:rStyle w:val="ab"/>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BE50AC" w:rsidP="00B123DC">
      <w:pPr>
        <w:rPr>
          <w:lang w:eastAsia="x-none"/>
        </w:rPr>
      </w:pPr>
      <w:hyperlink r:id="rId39" w:history="1">
        <w:r w:rsidR="00B123DC">
          <w:rPr>
            <w:rStyle w:val="ab"/>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BE50AC" w:rsidP="00B123DC">
      <w:pPr>
        <w:rPr>
          <w:lang w:eastAsia="x-none"/>
        </w:rPr>
      </w:pPr>
      <w:hyperlink r:id="rId40" w:history="1">
        <w:r w:rsidR="00B123DC">
          <w:rPr>
            <w:rStyle w:val="ab"/>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BE50AC" w:rsidP="00B123DC">
      <w:pPr>
        <w:rPr>
          <w:lang w:eastAsia="x-none"/>
        </w:rPr>
      </w:pPr>
      <w:hyperlink r:id="rId41" w:history="1">
        <w:r w:rsidR="00B123DC">
          <w:rPr>
            <w:rStyle w:val="ab"/>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BE50AC" w:rsidP="00B123DC">
      <w:pPr>
        <w:rPr>
          <w:lang w:eastAsia="x-none"/>
        </w:rPr>
      </w:pPr>
      <w:hyperlink r:id="rId42" w:history="1">
        <w:r w:rsidR="00B123DC">
          <w:rPr>
            <w:rStyle w:val="ab"/>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BE50AC" w:rsidP="00B123DC">
      <w:pPr>
        <w:rPr>
          <w:lang w:eastAsia="x-none"/>
        </w:rPr>
      </w:pPr>
      <w:hyperlink r:id="rId43" w:history="1">
        <w:r w:rsidR="00B123DC">
          <w:rPr>
            <w:rStyle w:val="ab"/>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BE50AC" w:rsidP="00B123DC">
      <w:pPr>
        <w:rPr>
          <w:lang w:eastAsia="x-none"/>
        </w:rPr>
      </w:pPr>
      <w:hyperlink r:id="rId44" w:history="1">
        <w:r w:rsidR="00B123DC">
          <w:rPr>
            <w:rStyle w:val="ab"/>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BE50AC" w:rsidP="00B123DC">
      <w:pPr>
        <w:rPr>
          <w:lang w:eastAsia="x-none"/>
        </w:rPr>
      </w:pPr>
      <w:hyperlink r:id="rId45" w:history="1">
        <w:r w:rsidR="00B123DC">
          <w:rPr>
            <w:rStyle w:val="ab"/>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BE50AC" w:rsidP="00B123DC">
      <w:pPr>
        <w:rPr>
          <w:lang w:eastAsia="x-none"/>
        </w:rPr>
      </w:pPr>
      <w:hyperlink r:id="rId46" w:history="1">
        <w:r w:rsidR="00B123DC">
          <w:rPr>
            <w:rStyle w:val="ab"/>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BE50AC" w:rsidP="00FC4572">
      <w:pPr>
        <w:rPr>
          <w:lang w:eastAsia="x-none"/>
        </w:rPr>
      </w:pPr>
      <w:hyperlink r:id="rId47" w:history="1">
        <w:r w:rsidR="00FC4572">
          <w:rPr>
            <w:rStyle w:val="ab"/>
            <w:lang w:eastAsia="x-none"/>
          </w:rPr>
          <w:t>R1-2203049</w:t>
        </w:r>
      </w:hyperlink>
      <w:r w:rsidR="00FC4572">
        <w:rPr>
          <w:lang w:eastAsia="x-none"/>
        </w:rPr>
        <w:tab/>
        <w:t xml:space="preserve">Reply LS on interruption for PUCCH </w:t>
      </w:r>
      <w:proofErr w:type="spellStart"/>
      <w:r w:rsidR="00FC4572">
        <w:rPr>
          <w:lang w:eastAsia="x-none"/>
        </w:rPr>
        <w:t>Scell</w:t>
      </w:r>
      <w:proofErr w:type="spellEnd"/>
      <w:r w:rsidR="00FC4572">
        <w:rPr>
          <w:lang w:eastAsia="x-none"/>
        </w:rPr>
        <w:t xml:space="preserve">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BE50AC" w:rsidP="00AB42B6">
      <w:pPr>
        <w:rPr>
          <w:lang w:eastAsia="x-none"/>
        </w:rPr>
      </w:pPr>
      <w:hyperlink r:id="rId48" w:history="1">
        <w:r w:rsidR="00AB42B6">
          <w:rPr>
            <w:rStyle w:val="ab"/>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BE50AC" w:rsidP="00B123DC">
      <w:pPr>
        <w:rPr>
          <w:lang w:eastAsia="x-none"/>
        </w:rPr>
      </w:pPr>
      <w:hyperlink r:id="rId49" w:history="1">
        <w:r w:rsidR="00B123DC">
          <w:rPr>
            <w:rStyle w:val="ab"/>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BE50AC" w:rsidP="00B123DC">
      <w:pPr>
        <w:rPr>
          <w:lang w:val="en-US" w:eastAsia="x-none"/>
        </w:rPr>
      </w:pPr>
      <w:hyperlink r:id="rId50" w:history="1">
        <w:r w:rsidR="00B123DC">
          <w:rPr>
            <w:rStyle w:val="ab"/>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lastRenderedPageBreak/>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t xml:space="preserve">Company </w:t>
      </w:r>
      <w:proofErr w:type="spellStart"/>
      <w:r>
        <w:t>tdocs</w:t>
      </w:r>
      <w:proofErr w:type="spellEnd"/>
      <w:r>
        <w:t xml:space="preserve">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r>
      <w:proofErr w:type="spellStart"/>
      <w:r w:rsidRPr="000B2B55">
        <w:rPr>
          <w:color w:val="BFBFBF"/>
          <w:lang w:eastAsia="x-none"/>
        </w:rPr>
        <w:t>Spreadtrum</w:t>
      </w:r>
      <w:proofErr w:type="spellEnd"/>
      <w:r w:rsidRPr="000B2B55">
        <w:rPr>
          <w:color w:val="BFBFBF"/>
          <w:lang w:eastAsia="x-none"/>
        </w:rPr>
        <w:t xml:space="preserve">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t>Conclusions</w:t>
      </w:r>
    </w:p>
    <w:p w14:paraId="5AFBE2D1"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9"/>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2392" w14:textId="77777777" w:rsidR="00BE50AC" w:rsidRDefault="00BE50AC" w:rsidP="005F7F6B">
      <w:r>
        <w:separator/>
      </w:r>
    </w:p>
  </w:endnote>
  <w:endnote w:type="continuationSeparator" w:id="0">
    <w:p w14:paraId="1EDEEC96" w14:textId="77777777" w:rsidR="00BE50AC" w:rsidRDefault="00BE50A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1695" w14:textId="77777777" w:rsidR="00BE50AC" w:rsidRDefault="00BE50AC" w:rsidP="005F7F6B">
      <w:r>
        <w:separator/>
      </w:r>
    </w:p>
  </w:footnote>
  <w:footnote w:type="continuationSeparator" w:id="0">
    <w:p w14:paraId="4C29E770" w14:textId="77777777" w:rsidR="00BE50AC" w:rsidRDefault="00BE50A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3AC3"/>
    <w:rsid w:val="001A5A50"/>
    <w:rsid w:val="001C44AE"/>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22559"/>
    <w:rsid w:val="003408BA"/>
    <w:rsid w:val="003427BE"/>
    <w:rsid w:val="00351D7A"/>
    <w:rsid w:val="003608CC"/>
    <w:rsid w:val="00375CAD"/>
    <w:rsid w:val="00381F01"/>
    <w:rsid w:val="003853A8"/>
    <w:rsid w:val="0038793A"/>
    <w:rsid w:val="003E1CED"/>
    <w:rsid w:val="003E3D37"/>
    <w:rsid w:val="003F6E22"/>
    <w:rsid w:val="00402E11"/>
    <w:rsid w:val="004032DC"/>
    <w:rsid w:val="00410BC7"/>
    <w:rsid w:val="00415D8E"/>
    <w:rsid w:val="004233AC"/>
    <w:rsid w:val="0043296D"/>
    <w:rsid w:val="00435D7A"/>
    <w:rsid w:val="00437F47"/>
    <w:rsid w:val="00450E67"/>
    <w:rsid w:val="00460AA4"/>
    <w:rsid w:val="00467DE8"/>
    <w:rsid w:val="004769A8"/>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5062"/>
    <w:rsid w:val="005F7F6B"/>
    <w:rsid w:val="00600334"/>
    <w:rsid w:val="006046A2"/>
    <w:rsid w:val="00613B85"/>
    <w:rsid w:val="00620B52"/>
    <w:rsid w:val="00623B6E"/>
    <w:rsid w:val="00654681"/>
    <w:rsid w:val="00655935"/>
    <w:rsid w:val="0067199A"/>
    <w:rsid w:val="00675A91"/>
    <w:rsid w:val="006976F2"/>
    <w:rsid w:val="006A1426"/>
    <w:rsid w:val="006B0375"/>
    <w:rsid w:val="006B43F6"/>
    <w:rsid w:val="006B560D"/>
    <w:rsid w:val="006C3BBA"/>
    <w:rsid w:val="006C5480"/>
    <w:rsid w:val="006D281D"/>
    <w:rsid w:val="006E4DB2"/>
    <w:rsid w:val="006E6FED"/>
    <w:rsid w:val="006F55D2"/>
    <w:rsid w:val="00710969"/>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3324"/>
    <w:rsid w:val="00830130"/>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C7677"/>
    <w:rsid w:val="008D5FB2"/>
    <w:rsid w:val="008D6D1A"/>
    <w:rsid w:val="008D752E"/>
    <w:rsid w:val="008F62F1"/>
    <w:rsid w:val="008F7C25"/>
    <w:rsid w:val="00901F96"/>
    <w:rsid w:val="009268EA"/>
    <w:rsid w:val="009302C9"/>
    <w:rsid w:val="009548DD"/>
    <w:rsid w:val="00962DE2"/>
    <w:rsid w:val="00985C0C"/>
    <w:rsid w:val="009A1881"/>
    <w:rsid w:val="009A22A2"/>
    <w:rsid w:val="009A7C55"/>
    <w:rsid w:val="009B42EC"/>
    <w:rsid w:val="009C1993"/>
    <w:rsid w:val="009C4E41"/>
    <w:rsid w:val="009C75E5"/>
    <w:rsid w:val="009D5C23"/>
    <w:rsid w:val="009E67B0"/>
    <w:rsid w:val="00A037D9"/>
    <w:rsid w:val="00A12706"/>
    <w:rsid w:val="00A15614"/>
    <w:rsid w:val="00A32642"/>
    <w:rsid w:val="00A47A8D"/>
    <w:rsid w:val="00A47F2C"/>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F0257"/>
    <w:rsid w:val="00B00C08"/>
    <w:rsid w:val="00B0283D"/>
    <w:rsid w:val="00B062E8"/>
    <w:rsid w:val="00B123DC"/>
    <w:rsid w:val="00B13581"/>
    <w:rsid w:val="00B138EE"/>
    <w:rsid w:val="00B2039C"/>
    <w:rsid w:val="00B27630"/>
    <w:rsid w:val="00B40BA5"/>
    <w:rsid w:val="00B646F9"/>
    <w:rsid w:val="00B70FA7"/>
    <w:rsid w:val="00B72726"/>
    <w:rsid w:val="00B9213E"/>
    <w:rsid w:val="00BA0348"/>
    <w:rsid w:val="00BA59CB"/>
    <w:rsid w:val="00BA7BCF"/>
    <w:rsid w:val="00BC2D20"/>
    <w:rsid w:val="00BD24AE"/>
    <w:rsid w:val="00BE1064"/>
    <w:rsid w:val="00BE50AC"/>
    <w:rsid w:val="00BE552D"/>
    <w:rsid w:val="00BF20AD"/>
    <w:rsid w:val="00BF7F49"/>
    <w:rsid w:val="00C024D4"/>
    <w:rsid w:val="00C32275"/>
    <w:rsid w:val="00C33B84"/>
    <w:rsid w:val="00C517FB"/>
    <w:rsid w:val="00C64922"/>
    <w:rsid w:val="00C659FE"/>
    <w:rsid w:val="00C77124"/>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0762B"/>
    <w:rsid w:val="00D109E1"/>
    <w:rsid w:val="00D22C0A"/>
    <w:rsid w:val="00D30ACB"/>
    <w:rsid w:val="00D36325"/>
    <w:rsid w:val="00D43742"/>
    <w:rsid w:val="00D44AB8"/>
    <w:rsid w:val="00D478E6"/>
    <w:rsid w:val="00D503A6"/>
    <w:rsid w:val="00D54988"/>
    <w:rsid w:val="00D55E66"/>
    <w:rsid w:val="00D65A5B"/>
    <w:rsid w:val="00D71D4D"/>
    <w:rsid w:val="00D803D8"/>
    <w:rsid w:val="00DC17CF"/>
    <w:rsid w:val="00DC2417"/>
    <w:rsid w:val="00DC5B72"/>
    <w:rsid w:val="00DD3C02"/>
    <w:rsid w:val="00DE07DB"/>
    <w:rsid w:val="00E00C36"/>
    <w:rsid w:val="00E015BF"/>
    <w:rsid w:val="00E13791"/>
    <w:rsid w:val="00E21672"/>
    <w:rsid w:val="00E3351E"/>
    <w:rsid w:val="00E51A26"/>
    <w:rsid w:val="00E60984"/>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
    <w:rsid w:val="006B0375"/>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9B42EC"/>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ヘッダー (文字)"/>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フッター (文字)"/>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9">
    <w:name w:val="List Paragraph"/>
    <w:aliases w:val="- Bullets,?? ??,?????,????,Lista1,列出段落1,中等深浅网格 1 - 着色 21,R4_bullets,列表段落1,—ño’i—Ž,¥¡¡¡¡ì¬º¥¹¥È¶ÎÂä,ÁÐ³ö¶ÎÂä,¥ê¥¹¥È¶ÎÂä,1st level - Bullet List Paragraph,Lettre d'introduction,Paragrafo elenco,Normal bullet 2,列表段落11,列表段落,列出段落"/>
    <w:basedOn w:val="a"/>
    <w:link w:val="aa"/>
    <w:uiPriority w:val="34"/>
    <w:qFormat/>
    <w:rsid w:val="00852597"/>
    <w:pPr>
      <w:ind w:left="720"/>
      <w:contextualSpacing/>
    </w:pPr>
  </w:style>
  <w:style w:type="character" w:styleId="ab">
    <w:name w:val="Hyperlink"/>
    <w:uiPriority w:val="99"/>
    <w:qFormat/>
    <w:rsid w:val="007A2259"/>
    <w:rPr>
      <w:color w:val="0000FF"/>
      <w:u w:val="single"/>
    </w:rPr>
  </w:style>
  <w:style w:type="character" w:styleId="ac">
    <w:name w:val="FollowedHyperlink"/>
    <w:basedOn w:val="a0"/>
    <w:uiPriority w:val="99"/>
    <w:semiHidden/>
    <w:unhideWhenUsed/>
    <w:rsid w:val="00AA719D"/>
    <w:rPr>
      <w:color w:val="954F72" w:themeColor="followedHyperlink"/>
      <w:u w:val="single"/>
    </w:rPr>
  </w:style>
  <w:style w:type="character" w:customStyle="1" w:styleId="UnresolvedMention1">
    <w:name w:val="Unresolved Mention1"/>
    <w:basedOn w:val="a0"/>
    <w:uiPriority w:val="99"/>
    <w:semiHidden/>
    <w:unhideWhenUsed/>
    <w:rsid w:val="00802A73"/>
    <w:rPr>
      <w:color w:val="605E5C"/>
      <w:shd w:val="clear" w:color="auto" w:fill="E1DFDD"/>
    </w:rPr>
  </w:style>
  <w:style w:type="character" w:customStyle="1" w:styleId="aa">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9"/>
    <w:uiPriority w:val="34"/>
    <w:qFormat/>
    <w:locked/>
    <w:rsid w:val="00FA2801"/>
    <w:rPr>
      <w:rFonts w:ascii="Times" w:eastAsia="Batang" w:hAnsi="Times" w:cs="Times New Roman"/>
      <w:kern w:val="0"/>
      <w:szCs w:val="24"/>
      <w:lang w:val="en-GB" w:eastAsia="en-US"/>
    </w:rPr>
  </w:style>
  <w:style w:type="paragraph" w:styleId="Web">
    <w:name w:val="Normal (Web)"/>
    <w:basedOn w:val="a"/>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styleId="ad">
    <w:name w:val="Unresolved Mention"/>
    <w:basedOn w:val="a0"/>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17.zip" TargetMode="External"/><Relationship Id="rId18" Type="http://schemas.openxmlformats.org/officeDocument/2006/relationships/hyperlink" Target="file:///D:\Documents\3GPP%20documents\RAN1\TSGR1_109-e\Docs\R1-2203023.zip" TargetMode="External"/><Relationship Id="rId26" Type="http://schemas.openxmlformats.org/officeDocument/2006/relationships/hyperlink" Target="file:///D:\Documents\3GPP%20documents\RAN1\TSGR1_109-e\Docs\R1-2203029.zip" TargetMode="External"/><Relationship Id="rId39" Type="http://schemas.openxmlformats.org/officeDocument/2006/relationships/hyperlink" Target="file:///D:\Documents\3GPP%20documents\RAN1\TSGR1_109-e\Docs\R1-2203034.zip" TargetMode="External"/><Relationship Id="rId21" Type="http://schemas.openxmlformats.org/officeDocument/2006/relationships/hyperlink" Target="file:///D:\Documents\3GPP%20documents\RAN1\TSGR1_109-e\Docs\R1-2203028.zip" TargetMode="External"/><Relationship Id="rId34" Type="http://schemas.openxmlformats.org/officeDocument/2006/relationships/hyperlink" Target="https://www.3gpp.org/ftp/tsg_ran/WG2_RL2/TSGR2_118-e/Docs/R2-2204619.zip" TargetMode="External"/><Relationship Id="rId42" Type="http://schemas.openxmlformats.org/officeDocument/2006/relationships/hyperlink" Target="file:///D:\Documents\3GPP%20documents\RAN1\TSGR1_109-e\Docs\R1-2203041.zip" TargetMode="External"/><Relationship Id="rId47" Type="http://schemas.openxmlformats.org/officeDocument/2006/relationships/hyperlink" Target="file:///D:\Documents\3GPP%20documents\RAN1\TSGR1_109-e\Docs\R1-2203049.zip" TargetMode="External"/><Relationship Id="rId50" Type="http://schemas.openxmlformats.org/officeDocument/2006/relationships/hyperlink" Target="file:///D:\Documents\3GPP%20documents\RAN1\TSGR1_109-e\Docs\R1-2203052.zi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20documents\RAN1\TSGR1_109-e\Docs\R1-2203020.zip" TargetMode="External"/><Relationship Id="rId29" Type="http://schemas.openxmlformats.org/officeDocument/2006/relationships/hyperlink" Target="file:///D:\Documents\3GPP%20documents\RAN1\TSGR1_109-e\Docs\R1-2203042.zip" TargetMode="External"/><Relationship Id="rId11" Type="http://schemas.openxmlformats.org/officeDocument/2006/relationships/hyperlink" Target="file:///D:\Documents\3GPP%20documents\RAN1\TSGR1_109-e\Docs\R1-2203043.zip" TargetMode="External"/><Relationship Id="rId24" Type="http://schemas.openxmlformats.org/officeDocument/2006/relationships/hyperlink" Target="file:///D:\Documents\3GPP%20documents\RAN1\TSGR1_109-e\Docs\R1-2203025.zip" TargetMode="External"/><Relationship Id="rId32" Type="http://schemas.openxmlformats.org/officeDocument/2006/relationships/hyperlink" Target="file:///D:\Documents\3GPP%20documents\RAN1\TSGR1_109-e\Docs\R1-2203048.zip" TargetMode="External"/><Relationship Id="rId37" Type="http://schemas.openxmlformats.org/officeDocument/2006/relationships/hyperlink" Target="file:///D:\Documents\3GPP%20documents\RAN1\TSGR1_109-e\Docs\R1-2203014.zip" TargetMode="External"/><Relationship Id="rId40" Type="http://schemas.openxmlformats.org/officeDocument/2006/relationships/hyperlink" Target="file:///D:\Documents\3GPP%20documents\RAN1\TSGR1_109-e\Docs\R1-2203035.zip" TargetMode="External"/><Relationship Id="rId45" Type="http://schemas.openxmlformats.org/officeDocument/2006/relationships/hyperlink" Target="file:///D:\Documents\3GPP%20documents\RAN1\TSGR1_109-e\Docs\R1-2203031.zip" TargetMode="External"/><Relationship Id="rId5" Type="http://schemas.openxmlformats.org/officeDocument/2006/relationships/styles" Target="styles.xml"/><Relationship Id="rId15" Type="http://schemas.openxmlformats.org/officeDocument/2006/relationships/hyperlink" Target="file:///D:\Documents\3GPP%20documents\RAN1\TSGR1_109-e\Docs\R1-2203019.zip" TargetMode="External"/><Relationship Id="rId23" Type="http://schemas.openxmlformats.org/officeDocument/2006/relationships/hyperlink" Target="file:///D:\Documents\3GPP%20documents\RAN1\TSGR1_109-e\Docs\R1-2203022.zip" TargetMode="External"/><Relationship Id="rId28" Type="http://schemas.openxmlformats.org/officeDocument/2006/relationships/hyperlink" Target="file:///C:\3gpp\Meetings\TSGR1\TSGR1_108-e\Docs\R1-2202532.zip" TargetMode="External"/><Relationship Id="rId36" Type="http://schemas.openxmlformats.org/officeDocument/2006/relationships/hyperlink" Target="file:///D:\Documents\3GPP%20documents\RAN1\TSGR1_109-e\Docs\R1-2203047.zip" TargetMode="External"/><Relationship Id="rId49" Type="http://schemas.openxmlformats.org/officeDocument/2006/relationships/hyperlink" Target="file:///D:\Documents\3GPP%20documents\RAN1\TSGR1_109-e\Docs\R1-2203016.zip" TargetMode="External"/><Relationship Id="rId10" Type="http://schemas.openxmlformats.org/officeDocument/2006/relationships/hyperlink" Target="file:///D:\Documents\3GPP%20documents\RAN1\TSGR1_109-e\Docs\R1-2203030.zip" TargetMode="External"/><Relationship Id="rId19" Type="http://schemas.openxmlformats.org/officeDocument/2006/relationships/hyperlink" Target="file:///D:\Documents\3GPP%20documents\RAN1\TSGR1_109-e\Docs\R1-2203024.zip" TargetMode="External"/><Relationship Id="rId31" Type="http://schemas.openxmlformats.org/officeDocument/2006/relationships/hyperlink" Target="file:///D:\Documents\3GPP%20documents\RAN1\TSGR1_109-e\Docs\R1-2203038.zip" TargetMode="External"/><Relationship Id="rId44" Type="http://schemas.openxmlformats.org/officeDocument/2006/relationships/hyperlink" Target="file:///D:\Documents\3GPP%20documents\RAN1\TSGR1_109-e\Docs\R1-2203050.zi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20documents\RAN1\TSGR1_109-e\Docs\R1-2203018.zip" TargetMode="External"/><Relationship Id="rId22" Type="http://schemas.openxmlformats.org/officeDocument/2006/relationships/hyperlink" Target="file:///D:\Documents\3GPP%20documents\RAN1\TSGR1_109-e\Docs\R1-2203040.zip" TargetMode="External"/><Relationship Id="rId27" Type="http://schemas.openxmlformats.org/officeDocument/2006/relationships/hyperlink" Target="file:///D:\Documents\3GPP%20documents\RAN1\TSGR1_109-e\Docs\R1-2203046.zip" TargetMode="External"/><Relationship Id="rId30" Type="http://schemas.openxmlformats.org/officeDocument/2006/relationships/hyperlink" Target="file:///D:\Documents\3GPP%20documents\RAN1\TSGR1_109-e\Docs\R1-2203044.zip" TargetMode="External"/><Relationship Id="rId35" Type="http://schemas.openxmlformats.org/officeDocument/2006/relationships/hyperlink" Target="file:///D:\Documents\3GPP%20documents\RAN1\TSGR1_109-e\Docs\R1-2203015.zip" TargetMode="External"/><Relationship Id="rId43" Type="http://schemas.openxmlformats.org/officeDocument/2006/relationships/hyperlink" Target="file:///D:\Documents\3GPP%20documents\RAN1\TSGR1_109-e\Docs\R1-2203037.zip" TargetMode="External"/><Relationship Id="rId48" Type="http://schemas.openxmlformats.org/officeDocument/2006/relationships/hyperlink" Target="file:///D:\Documents\3GPP%20documents\RAN1\TSGR1_109-e\Docs\R1-2203051.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20documents\RAN1\TSGR1_109-e\Docs\R1-2203045.zip" TargetMode="External"/><Relationship Id="rId17" Type="http://schemas.openxmlformats.org/officeDocument/2006/relationships/hyperlink" Target="file:///D:\Documents\3GPP%20documents\RAN1\TSGR1_109-e\Docs\R1-2203021.zip" TargetMode="External"/><Relationship Id="rId25" Type="http://schemas.openxmlformats.org/officeDocument/2006/relationships/hyperlink" Target="file:///D:\Documents\3GPP%20documents\RAN1\TSGR1_109-e\Docs\R1-2203027.zip" TargetMode="External"/><Relationship Id="rId33" Type="http://schemas.openxmlformats.org/officeDocument/2006/relationships/hyperlink" Target="file:///D:\Documents\3GPP%20documents\RAN1\TSGR1_109-e\Docs\R1-2203039.zip" TargetMode="External"/><Relationship Id="rId38" Type="http://schemas.openxmlformats.org/officeDocument/2006/relationships/hyperlink" Target="file:///D:\Documents\3GPP%20documents\RAN1\TSGR1_109-e\Docs\R1-2203033.zip" TargetMode="External"/><Relationship Id="rId46" Type="http://schemas.openxmlformats.org/officeDocument/2006/relationships/hyperlink" Target="file:///D:\Documents\3GPP%20documents\RAN1\TSGR1_109-e\Docs\R1-2203032.zip" TargetMode="External"/><Relationship Id="rId20" Type="http://schemas.openxmlformats.org/officeDocument/2006/relationships/hyperlink" Target="file:///D:\Documents\3GPP%20documents\RAN1\TSGR1_109-e\Docs\R1-2203026.zip" TargetMode="External"/><Relationship Id="rId41" Type="http://schemas.openxmlformats.org/officeDocument/2006/relationships/hyperlink" Target="file:///D:\Documents\3GPP%20documents\RAN1\TSGR1_109-e\Docs\R1-2203036.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2CD18-EBE7-4598-A0CA-086DA1351A02}">
  <ds:schemaRefs>
    <ds:schemaRef ds:uri="http://schemas.microsoft.com/sharepoint/v3/contenttype/forms"/>
  </ds:schemaRefs>
</ds:datastoreItem>
</file>

<file path=customXml/itemProps2.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4887</Words>
  <Characters>27857</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吉岡　翔平(yoshioka shohei)</cp:lastModifiedBy>
  <cp:revision>7</cp:revision>
  <dcterms:created xsi:type="dcterms:W3CDTF">2022-04-27T21:32:00Z</dcterms:created>
  <dcterms:modified xsi:type="dcterms:W3CDTF">2022-04-28T02:56:00Z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