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F313" w14:textId="331AF161" w:rsidR="003E2811" w:rsidRPr="00F001F6" w:rsidRDefault="003E2811" w:rsidP="008029DF">
      <w:pPr>
        <w:pStyle w:val="a0"/>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a0"/>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af7"/>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w:t>
            </w:r>
            <w:proofErr w:type="spellStart"/>
            <w:r w:rsidRPr="00C901E5">
              <w:rPr>
                <w:i/>
              </w:rPr>
              <w:t>eMBMS</w:t>
            </w:r>
            <w:proofErr w:type="spellEnd"/>
            <w:r w:rsidRPr="00C901E5">
              <w:rPr>
                <w:i/>
              </w:rPr>
              <w:t xml:space="preserve"> case for </w:t>
            </w:r>
            <w:proofErr w:type="spellStart"/>
            <w:r w:rsidRPr="00C901E5">
              <w:rPr>
                <w:i/>
              </w:rPr>
              <w:t>eMTC</w:t>
            </w:r>
            <w:proofErr w:type="spellEnd"/>
            <w:r w:rsidRPr="00C901E5">
              <w:rPr>
                <w:i/>
              </w:rPr>
              <w:t xml:space="preserve">/NB-IoT, would it be useful for NG-RAN to receive from 5GC information on NR UE capabilities (e.g. </w:t>
            </w:r>
            <w:proofErr w:type="spellStart"/>
            <w:r w:rsidRPr="00C901E5">
              <w:rPr>
                <w:i/>
              </w:rPr>
              <w:t>RedCap</w:t>
            </w:r>
            <w:proofErr w:type="spellEnd"/>
            <w:r w:rsidRPr="00C901E5">
              <w:rPr>
                <w:i/>
              </w:rPr>
              <w:t xml:space="preserve">)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1"/>
        <w:numPr>
          <w:ilvl w:val="0"/>
          <w:numId w:val="1"/>
        </w:numPr>
        <w:spacing w:line="240" w:lineRule="auto"/>
      </w:pPr>
      <w:r>
        <w:t>Email discussion</w:t>
      </w:r>
    </w:p>
    <w:p w14:paraId="47E6C774" w14:textId="79BF198B" w:rsidR="009A00E1" w:rsidRPr="00ED1D4E" w:rsidRDefault="002B2198" w:rsidP="0083349A">
      <w:pPr>
        <w:pStyle w:val="2"/>
        <w:numPr>
          <w:ilvl w:val="1"/>
          <w:numId w:val="1"/>
        </w:numPr>
        <w:spacing w:line="240" w:lineRule="auto"/>
        <w:ind w:left="450"/>
      </w:pPr>
      <w:r>
        <w:t xml:space="preserve">MBS broadcast for </w:t>
      </w:r>
      <w:proofErr w:type="spellStart"/>
      <w:r w:rsidR="00B8485E">
        <w:t>RedCap</w:t>
      </w:r>
      <w:proofErr w:type="spellEnd"/>
      <w:r w:rsidR="00B8485E">
        <w:t xml:space="preserve"> </w:t>
      </w:r>
      <w:r>
        <w:t>UEs</w:t>
      </w:r>
    </w:p>
    <w:p w14:paraId="1ED3C37B" w14:textId="78B47D91" w:rsidR="004A2568" w:rsidRDefault="004A2568" w:rsidP="00BB5C81">
      <w:pPr>
        <w:pStyle w:val="ad"/>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xml:space="preserve">, since the </w:t>
      </w:r>
      <w:proofErr w:type="spellStart"/>
      <w:r>
        <w:rPr>
          <w:rFonts w:hint="eastAsia"/>
          <w:lang w:eastAsia="zh-CN"/>
        </w:rPr>
        <w:t>RedCap</w:t>
      </w:r>
      <w:proofErr w:type="spellEnd"/>
      <w:r>
        <w:rPr>
          <w:rFonts w:hint="eastAsia"/>
          <w:lang w:eastAsia="zh-CN"/>
        </w:rPr>
        <w:t xml:space="preserve"> WI is completed currently and no more optimization with spec impacts is </w:t>
      </w:r>
      <w:proofErr w:type="spellStart"/>
      <w:r>
        <w:rPr>
          <w:rFonts w:hint="eastAsia"/>
          <w:lang w:eastAsia="zh-CN"/>
        </w:rPr>
        <w:t>persued</w:t>
      </w:r>
      <w:proofErr w:type="spellEnd"/>
      <w:r>
        <w:rPr>
          <w:rFonts w:hint="eastAsia"/>
          <w:lang w:eastAsia="zh-CN"/>
        </w:rPr>
        <w:t xml:space="preserve"> in the CR stage</w:t>
      </w:r>
      <w:r>
        <w:rPr>
          <w:lang w:val="en-GB" w:eastAsia="zh-CN"/>
        </w:rPr>
        <w:t xml:space="preserve">. </w:t>
      </w:r>
      <w:r>
        <w:rPr>
          <w:rFonts w:hint="eastAsia"/>
          <w:lang w:eastAsia="zh-CN"/>
        </w:rPr>
        <w:t>More specifically, s</w:t>
      </w:r>
      <w:proofErr w:type="spellStart"/>
      <w:r>
        <w:rPr>
          <w:lang w:val="en-GB" w:eastAsia="zh-CN"/>
        </w:rPr>
        <w:t>ince</w:t>
      </w:r>
      <w:proofErr w:type="spellEnd"/>
      <w:r>
        <w:rPr>
          <w:lang w:val="en-GB" w:eastAsia="zh-CN"/>
        </w:rPr>
        <w:t xml:space="preserve"> Redcap UEs have limited bandwidth, if the Recap UEs and non-Redcap UEs share the same MBS CFR, then network can only </w:t>
      </w:r>
      <w:proofErr w:type="gramStart"/>
      <w:r>
        <w:rPr>
          <w:lang w:val="en-GB" w:eastAsia="zh-CN"/>
        </w:rPr>
        <w:t>configures</w:t>
      </w:r>
      <w:proofErr w:type="gramEnd"/>
      <w:r>
        <w:rPr>
          <w:lang w:val="en-GB" w:eastAsia="zh-CN"/>
        </w:rPr>
        <w:t xml:space="preserve"> a small CFR for all UEs, which will definitely impact the efficiency of non-Redcap UEs.</w:t>
      </w:r>
      <w:r>
        <w:rPr>
          <w:rFonts w:hint="eastAsia"/>
          <w:lang w:eastAsia="zh-CN"/>
        </w:rPr>
        <w:t xml:space="preserve"> Similar as bandwidth limitation, modulation and Rx branches are also reduced, which brings similar impacts on non-</w:t>
      </w:r>
      <w:proofErr w:type="spellStart"/>
      <w:r>
        <w:rPr>
          <w:rFonts w:hint="eastAsia"/>
          <w:lang w:eastAsia="zh-CN"/>
        </w:rPr>
        <w:t>RedCap</w:t>
      </w:r>
      <w:proofErr w:type="spellEnd"/>
      <w:r>
        <w:rPr>
          <w:rFonts w:hint="eastAsia"/>
          <w:lang w:eastAsia="zh-CN"/>
        </w:rPr>
        <w:t xml:space="preserve"> UE. Furthermore, since the CFR should </w:t>
      </w:r>
      <w:proofErr w:type="gramStart"/>
      <w:r>
        <w:rPr>
          <w:rFonts w:hint="eastAsia"/>
          <w:lang w:eastAsia="zh-CN"/>
        </w:rPr>
        <w:t>contains</w:t>
      </w:r>
      <w:proofErr w:type="gramEnd"/>
      <w:r>
        <w:rPr>
          <w:rFonts w:hint="eastAsia"/>
          <w:lang w:eastAsia="zh-CN"/>
        </w:rPr>
        <w:t xml:space="preserve"> CORESET#0, then for </w:t>
      </w:r>
      <w:proofErr w:type="spellStart"/>
      <w:r>
        <w:rPr>
          <w:rFonts w:hint="eastAsia"/>
          <w:lang w:eastAsia="zh-CN"/>
        </w:rPr>
        <w:t>RedCap</w:t>
      </w:r>
      <w:proofErr w:type="spellEnd"/>
      <w:r>
        <w:rPr>
          <w:rFonts w:hint="eastAsia"/>
          <w:lang w:eastAsia="zh-CN"/>
        </w:rPr>
        <w:t xml:space="preserve">, we need to determine whether separate initial DL BWP for </w:t>
      </w:r>
      <w:proofErr w:type="spellStart"/>
      <w:r>
        <w:rPr>
          <w:rFonts w:hint="eastAsia"/>
          <w:lang w:eastAsia="zh-CN"/>
        </w:rPr>
        <w:t>RedCap</w:t>
      </w:r>
      <w:proofErr w:type="spellEnd"/>
      <w:r>
        <w:rPr>
          <w:rFonts w:hint="eastAsia"/>
          <w:lang w:eastAsia="zh-CN"/>
        </w:rPr>
        <w:t xml:space="preserve"> should be used for MBS, when this separate initial DL BWP contain CORESET#0 or not. Even MBS is only supported in initial DL BWP for non-</w:t>
      </w:r>
      <w:proofErr w:type="spellStart"/>
      <w:r>
        <w:rPr>
          <w:rFonts w:hint="eastAsia"/>
          <w:lang w:eastAsia="zh-CN"/>
        </w:rPr>
        <w:t>RedCap</w:t>
      </w:r>
      <w:proofErr w:type="spellEnd"/>
      <w:r>
        <w:rPr>
          <w:rFonts w:hint="eastAsia"/>
          <w:lang w:eastAsia="zh-CN"/>
        </w:rPr>
        <w:t xml:space="preserve">, it is still needed to determine how/when to receive the MBS service if separate initial BWP is configured for </w:t>
      </w:r>
      <w:proofErr w:type="spellStart"/>
      <w:r>
        <w:rPr>
          <w:rFonts w:hint="eastAsia"/>
          <w:lang w:eastAsia="zh-CN"/>
        </w:rPr>
        <w:t>RedCap</w:t>
      </w:r>
      <w:proofErr w:type="spellEnd"/>
      <w:r>
        <w:rPr>
          <w:rFonts w:hint="eastAsia"/>
          <w:lang w:eastAsia="zh-CN"/>
        </w:rPr>
        <w:t xml:space="preserve">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proofErr w:type="spellStart"/>
      <w:r w:rsidRPr="00E2669F">
        <w:rPr>
          <w:rFonts w:eastAsiaTheme="minorEastAsia"/>
          <w:bCs/>
          <w:lang w:eastAsia="zh-CN"/>
        </w:rPr>
        <w:t>RedCap</w:t>
      </w:r>
      <w:proofErr w:type="spellEnd"/>
      <w:r w:rsidRPr="00E2669F">
        <w:rPr>
          <w:rFonts w:eastAsiaTheme="minorEastAsia"/>
          <w:bCs/>
          <w:lang w:eastAsia="zh-CN"/>
        </w:rPr>
        <w:t xml:space="preserve"> UE can support broadcast service</w:t>
      </w:r>
      <w:r>
        <w:rPr>
          <w:rFonts w:eastAsiaTheme="minorEastAsia"/>
          <w:bCs/>
          <w:lang w:eastAsia="zh-CN"/>
        </w:rPr>
        <w:t xml:space="preserve"> reception, i.e., FG 33-1 has not been discussed in RAN1. If </w:t>
      </w:r>
      <w:proofErr w:type="spellStart"/>
      <w:r>
        <w:rPr>
          <w:rFonts w:eastAsiaTheme="minorEastAsia"/>
          <w:bCs/>
          <w:lang w:eastAsia="zh-CN"/>
        </w:rPr>
        <w:t>RedCap</w:t>
      </w:r>
      <w:proofErr w:type="spellEnd"/>
      <w:r>
        <w:rPr>
          <w:rFonts w:eastAsiaTheme="minorEastAsia"/>
          <w:bCs/>
          <w:lang w:eastAsia="zh-CN"/>
        </w:rPr>
        <w:t xml:space="preserve"> UE cannot support MBS broadcast service, it would be not necessary for </w:t>
      </w:r>
      <w:r w:rsidRPr="00FC18E9">
        <w:rPr>
          <w:rFonts w:eastAsiaTheme="minorEastAsia"/>
          <w:bCs/>
          <w:lang w:eastAsia="zh-CN"/>
        </w:rPr>
        <w:t xml:space="preserve">NG-RAN to receive from 5GC information on NR UE capabilities (e.g. </w:t>
      </w:r>
      <w:proofErr w:type="spellStart"/>
      <w:r w:rsidRPr="00FC18E9">
        <w:rPr>
          <w:rFonts w:eastAsiaTheme="minorEastAsia"/>
          <w:bCs/>
          <w:lang w:eastAsia="zh-CN"/>
        </w:rPr>
        <w:t>RedCap</w:t>
      </w:r>
      <w:proofErr w:type="spellEnd"/>
      <w:r w:rsidRPr="00FC18E9">
        <w:rPr>
          <w:rFonts w:eastAsiaTheme="minorEastAsia"/>
          <w:bCs/>
          <w:lang w:eastAsia="zh-CN"/>
        </w:rPr>
        <w:t>)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w:t>
      </w:r>
      <w:proofErr w:type="spellStart"/>
      <w:r>
        <w:rPr>
          <w:rFonts w:eastAsia="Batang"/>
          <w:kern w:val="2"/>
          <w:lang w:val="en-GB" w:eastAsia="ko-KR"/>
        </w:rPr>
        <w:t>eMBB</w:t>
      </w:r>
      <w:proofErr w:type="spellEnd"/>
      <w:r>
        <w:rPr>
          <w:rFonts w:eastAsia="Batang"/>
          <w:kern w:val="2"/>
          <w:lang w:val="en-GB" w:eastAsia="ko-KR"/>
        </w:rPr>
        <w:t xml:space="preserve"> UEs or </w:t>
      </w:r>
      <w:proofErr w:type="spellStart"/>
      <w:r>
        <w:rPr>
          <w:rFonts w:eastAsia="Batang"/>
          <w:kern w:val="2"/>
          <w:lang w:val="en-GB" w:eastAsia="ko-KR"/>
        </w:rPr>
        <w:t>RedCap</w:t>
      </w:r>
      <w:proofErr w:type="spellEnd"/>
      <w:r>
        <w:rPr>
          <w:rFonts w:eastAsia="Batang"/>
          <w:kern w:val="2"/>
          <w:lang w:val="en-GB" w:eastAsia="ko-KR"/>
        </w:rPr>
        <w:t xml:space="preserve"> UEs if there is use case for </w:t>
      </w:r>
      <w:proofErr w:type="spellStart"/>
      <w:r>
        <w:rPr>
          <w:rFonts w:eastAsia="Batang"/>
          <w:kern w:val="2"/>
          <w:lang w:val="en-GB" w:eastAsia="ko-KR"/>
        </w:rPr>
        <w:t>RedCap</w:t>
      </w:r>
      <w:proofErr w:type="spellEnd"/>
      <w:r>
        <w:rPr>
          <w:rFonts w:eastAsia="Batang"/>
          <w:kern w:val="2"/>
          <w:lang w:val="en-GB" w:eastAsia="ko-KR"/>
        </w:rPr>
        <w:t xml:space="preserve">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w:t>
      </w:r>
      <w:proofErr w:type="spellStart"/>
      <w:r w:rsidRPr="00BE4103">
        <w:rPr>
          <w:lang w:eastAsia="x-none"/>
        </w:rPr>
        <w:t>RedCap</w:t>
      </w:r>
      <w:proofErr w:type="spellEnd"/>
      <w:r w:rsidRPr="00BE4103">
        <w:rPr>
          <w:lang w:eastAsia="x-none"/>
        </w:rPr>
        <w:t xml:space="preserve"> UEs with reduced bandwidth capability</w:t>
      </w:r>
      <w:r w:rsidR="004B472B">
        <w:t>.</w:t>
      </w:r>
    </w:p>
    <w:p w14:paraId="730B499E" w14:textId="0C9C231E" w:rsidR="002F65CE" w:rsidRPr="004B472B" w:rsidRDefault="00A96A5B" w:rsidP="00BB5C81">
      <w:pPr>
        <w:pStyle w:val="ad"/>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ad"/>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ad"/>
        <w:spacing w:beforeLines="50" w:before="120"/>
        <w:ind w:left="284"/>
        <w:jc w:val="both"/>
        <w:rPr>
          <w:lang w:eastAsia="x-none"/>
        </w:rPr>
      </w:pPr>
      <w:r>
        <w:rPr>
          <w:lang w:eastAsia="x-none"/>
        </w:rPr>
        <w:t xml:space="preserve">Per FL’s understanding, SA2’s questions are for the MBS broadcast reception of </w:t>
      </w:r>
      <w:proofErr w:type="spellStart"/>
      <w:r>
        <w:rPr>
          <w:lang w:eastAsia="x-none"/>
        </w:rPr>
        <w:t>RedCap</w:t>
      </w:r>
      <w:proofErr w:type="spellEnd"/>
      <w:r>
        <w:rPr>
          <w:lang w:eastAsia="x-none"/>
        </w:rPr>
        <w:t xml:space="preserve">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w:t>
      </w:r>
      <w:proofErr w:type="spellStart"/>
      <w:r>
        <w:rPr>
          <w:lang w:eastAsia="x-none"/>
        </w:rPr>
        <w:t>RedCap</w:t>
      </w:r>
      <w:proofErr w:type="spellEnd"/>
      <w:r>
        <w:rPr>
          <w:lang w:eastAsia="x-none"/>
        </w:rPr>
        <w:t xml:space="preserve"> UEs</w:t>
      </w:r>
      <w:r w:rsidR="001C0785">
        <w:rPr>
          <w:lang w:eastAsia="x-none"/>
        </w:rPr>
        <w:t xml:space="preserve"> in SA LS reply</w:t>
      </w:r>
      <w:r>
        <w:rPr>
          <w:lang w:eastAsia="x-none"/>
        </w:rPr>
        <w:t xml:space="preserve">. </w:t>
      </w:r>
    </w:p>
    <w:p w14:paraId="3DE20F06" w14:textId="41820630" w:rsidR="00906117" w:rsidRDefault="00CA0967" w:rsidP="00BD7584">
      <w:pPr>
        <w:pStyle w:val="ad"/>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proofErr w:type="spellStart"/>
      <w:r w:rsidR="003F558A">
        <w:rPr>
          <w:lang w:eastAsia="x-none"/>
        </w:rPr>
        <w:t>RedCap</w:t>
      </w:r>
      <w:proofErr w:type="spellEnd"/>
      <w:r w:rsidR="003F558A">
        <w:rPr>
          <w:lang w:eastAsia="x-none"/>
        </w:rPr>
        <w:t xml:space="preserve"> UEs </w:t>
      </w:r>
      <w:proofErr w:type="gramStart"/>
      <w:r w:rsidR="00661707">
        <w:rPr>
          <w:lang w:eastAsia="x-none"/>
        </w:rPr>
        <w:t>are capable of receiving</w:t>
      </w:r>
      <w:proofErr w:type="gramEnd"/>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w:t>
      </w:r>
      <w:proofErr w:type="spellStart"/>
      <w:r w:rsidR="00906117" w:rsidRPr="00BE4103">
        <w:rPr>
          <w:lang w:eastAsia="x-none"/>
        </w:rPr>
        <w:t>RedCap</w:t>
      </w:r>
      <w:proofErr w:type="spellEnd"/>
      <w:r w:rsidR="00906117" w:rsidRPr="00BE4103">
        <w:rPr>
          <w:lang w:eastAsia="x-none"/>
        </w:rPr>
        <w:t xml:space="preserve">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w:t>
      </w:r>
      <w:proofErr w:type="spellStart"/>
      <w:r w:rsidR="00563B2C">
        <w:rPr>
          <w:lang w:eastAsia="x-none"/>
        </w:rPr>
        <w:t>RedCap</w:t>
      </w:r>
      <w:proofErr w:type="spellEnd"/>
      <w:r w:rsidR="00563B2C">
        <w:rPr>
          <w:lang w:eastAsia="x-none"/>
        </w:rPr>
        <w:t xml:space="preserve"> UEs</w:t>
      </w:r>
      <w:r w:rsidR="00790F90">
        <w:rPr>
          <w:lang w:eastAsia="x-none"/>
        </w:rPr>
        <w:t xml:space="preserve">. </w:t>
      </w:r>
      <w:r w:rsidR="00E45D87">
        <w:rPr>
          <w:lang w:eastAsia="x-none"/>
        </w:rPr>
        <w:t xml:space="preserve">If </w:t>
      </w:r>
      <w:proofErr w:type="spellStart"/>
      <w:r w:rsidR="00A769E5">
        <w:rPr>
          <w:lang w:eastAsia="x-none"/>
        </w:rPr>
        <w:t>RedCap</w:t>
      </w:r>
      <w:proofErr w:type="spellEnd"/>
      <w:r w:rsidR="00A769E5">
        <w:rPr>
          <w:lang w:eastAsia="x-none"/>
        </w:rPr>
        <w:t xml:space="preserve">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w:t>
      </w:r>
      <w:proofErr w:type="spellStart"/>
      <w:r w:rsidR="008C297B">
        <w:rPr>
          <w:lang w:eastAsia="x-none"/>
        </w:rPr>
        <w:t>RedCap</w:t>
      </w:r>
      <w:proofErr w:type="spellEnd"/>
      <w:r w:rsidR="008C297B">
        <w:rPr>
          <w:lang w:eastAsia="x-none"/>
        </w:rPr>
        <w:t xml:space="preserve">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ad"/>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ad"/>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ad"/>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ad"/>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proofErr w:type="spellStart"/>
      <w:r w:rsidR="00876C9E" w:rsidRPr="00071F09">
        <w:rPr>
          <w:b/>
          <w:bCs/>
          <w:lang w:val="en-US" w:eastAsia="x-none"/>
        </w:rPr>
        <w:t>RedCap</w:t>
      </w:r>
      <w:proofErr w:type="spellEnd"/>
      <w:r w:rsidR="00876C9E" w:rsidRPr="00071F09">
        <w:rPr>
          <w:b/>
          <w:bCs/>
          <w:lang w:val="en-US" w:eastAsia="x-none"/>
        </w:rPr>
        <w:t xml:space="preserve">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ad"/>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 xml:space="preserve">for MBS broadcast services targeting </w:t>
      </w:r>
      <w:proofErr w:type="spellStart"/>
      <w:r w:rsidR="00EA726B" w:rsidRPr="00071F09">
        <w:rPr>
          <w:b/>
          <w:bCs/>
          <w:lang w:val="en-US" w:eastAsia="x-none"/>
        </w:rPr>
        <w:t>RedCap</w:t>
      </w:r>
      <w:proofErr w:type="spellEnd"/>
      <w:r w:rsidR="00EA726B" w:rsidRPr="00071F09">
        <w:rPr>
          <w:b/>
          <w:bCs/>
          <w:lang w:val="en-US" w:eastAsia="x-none"/>
        </w:rPr>
        <w:t xml:space="preserve"> UEs and non-</w:t>
      </w:r>
      <w:proofErr w:type="spellStart"/>
      <w:r w:rsidR="00EA726B" w:rsidRPr="00071F09">
        <w:rPr>
          <w:b/>
          <w:bCs/>
          <w:lang w:val="en-US" w:eastAsia="x-none"/>
        </w:rPr>
        <w:t>RedCap</w:t>
      </w:r>
      <w:proofErr w:type="spellEnd"/>
      <w:r w:rsidR="00EA726B" w:rsidRPr="00071F09">
        <w:rPr>
          <w:b/>
          <w:bCs/>
          <w:lang w:val="en-US" w:eastAsia="x-none"/>
        </w:rPr>
        <w:t xml:space="preserve">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ad"/>
        <w:spacing w:beforeLines="50" w:before="120"/>
        <w:jc w:val="both"/>
        <w:rPr>
          <w:b/>
          <w:bCs/>
          <w:lang w:val="en-US" w:eastAsia="x-none"/>
        </w:rPr>
      </w:pPr>
    </w:p>
    <w:tbl>
      <w:tblPr>
        <w:tblStyle w:val="af7"/>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ad"/>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ad"/>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ad"/>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proofErr w:type="spellStart"/>
            <w:r w:rsidR="00CE198D">
              <w:rPr>
                <w:sz w:val="21"/>
                <w:szCs w:val="21"/>
                <w:lang w:eastAsia="zh-CN"/>
              </w:rPr>
              <w:t>eMBB</w:t>
            </w:r>
            <w:proofErr w:type="spellEnd"/>
            <w:r w:rsidR="00CE198D">
              <w:rPr>
                <w:sz w:val="21"/>
                <w:szCs w:val="21"/>
                <w:lang w:eastAsia="zh-CN"/>
              </w:rPr>
              <w:t xml:space="preserve">-like UE instead of </w:t>
            </w:r>
            <w:proofErr w:type="spellStart"/>
            <w:r w:rsidR="00CE198D">
              <w:rPr>
                <w:sz w:val="21"/>
                <w:szCs w:val="21"/>
                <w:lang w:eastAsia="zh-CN"/>
              </w:rPr>
              <w:t>Re</w:t>
            </w:r>
            <w:r w:rsidR="00CE198D">
              <w:rPr>
                <w:rFonts w:hint="eastAsia"/>
                <w:sz w:val="21"/>
                <w:szCs w:val="21"/>
                <w:lang w:eastAsia="zh-CN"/>
              </w:rPr>
              <w:t>d</w:t>
            </w:r>
            <w:r w:rsidR="00CE198D">
              <w:rPr>
                <w:sz w:val="21"/>
                <w:szCs w:val="21"/>
                <w:lang w:eastAsia="zh-CN"/>
              </w:rPr>
              <w:t>Cap</w:t>
            </w:r>
            <w:proofErr w:type="spellEnd"/>
            <w:r w:rsidR="00CE198D">
              <w:rPr>
                <w:sz w:val="21"/>
                <w:szCs w:val="21"/>
                <w:lang w:eastAsia="zh-CN"/>
              </w:rPr>
              <w:t xml:space="preserve"> UE. For example, for MBS broadcast UE, the modulation order can be up to 64QAM/256QAM, supporting MBS broadcast service reception on </w:t>
            </w:r>
            <w:proofErr w:type="spellStart"/>
            <w:r w:rsidR="00CE198D">
              <w:rPr>
                <w:sz w:val="21"/>
                <w:szCs w:val="21"/>
                <w:lang w:eastAsia="zh-CN"/>
              </w:rPr>
              <w:t>SCell</w:t>
            </w:r>
            <w:proofErr w:type="spellEnd"/>
            <w:r w:rsidR="00CE198D">
              <w:rPr>
                <w:sz w:val="21"/>
                <w:szCs w:val="21"/>
                <w:lang w:eastAsia="zh-CN"/>
              </w:rPr>
              <w:t xml:space="preserve"> or non-serving cell, </w:t>
            </w:r>
            <w:r w:rsidR="00CD1018">
              <w:rPr>
                <w:sz w:val="21"/>
                <w:szCs w:val="21"/>
                <w:lang w:eastAsia="zh-CN"/>
              </w:rPr>
              <w:t xml:space="preserve">supporting </w:t>
            </w:r>
            <w:proofErr w:type="spellStart"/>
            <w:r w:rsidR="00CD1018">
              <w:rPr>
                <w:sz w:val="21"/>
                <w:szCs w:val="21"/>
                <w:lang w:eastAsia="zh-CN"/>
              </w:rPr>
              <w:t>FDMed</w:t>
            </w:r>
            <w:proofErr w:type="spellEnd"/>
            <w:r w:rsidR="00CD1018">
              <w:rPr>
                <w:sz w:val="21"/>
                <w:szCs w:val="21"/>
                <w:lang w:eastAsia="zh-CN"/>
              </w:rPr>
              <w:t xml:space="preserve">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w:t>
            </w:r>
            <w:proofErr w:type="spellStart"/>
            <w:r w:rsidR="00CE198D">
              <w:rPr>
                <w:sz w:val="21"/>
                <w:szCs w:val="21"/>
                <w:lang w:eastAsia="zh-CN"/>
              </w:rPr>
              <w:t>i.g</w:t>
            </w:r>
            <w:proofErr w:type="spellEnd"/>
            <w:r w:rsidR="00CE198D">
              <w:rPr>
                <w:sz w:val="21"/>
                <w:szCs w:val="21"/>
                <w:lang w:eastAsia="zh-CN"/>
              </w:rPr>
              <w:t>.,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 xml:space="preserve">broadcast services, which against the </w:t>
            </w:r>
            <w:proofErr w:type="spellStart"/>
            <w:r w:rsidR="00BC6EDE">
              <w:rPr>
                <w:sz w:val="21"/>
                <w:szCs w:val="21"/>
                <w:lang w:eastAsia="zh-CN"/>
              </w:rPr>
              <w:t>RedCap</w:t>
            </w:r>
            <w:proofErr w:type="spellEnd"/>
            <w:r w:rsidR="00BC6EDE">
              <w:rPr>
                <w:sz w:val="21"/>
                <w:szCs w:val="21"/>
                <w:lang w:eastAsia="zh-CN"/>
              </w:rPr>
              <w:t xml:space="preserve"> UE’s restriction that the m</w:t>
            </w:r>
            <w:r w:rsidR="00BC6EDE" w:rsidRPr="00BC6EDE">
              <w:rPr>
                <w:sz w:val="21"/>
                <w:szCs w:val="21"/>
                <w:lang w:eastAsia="zh-CN"/>
              </w:rPr>
              <w:t xml:space="preserve">aximum bandwidth of an FR1 </w:t>
            </w:r>
            <w:proofErr w:type="spellStart"/>
            <w:r w:rsidR="00BC6EDE" w:rsidRPr="00BC6EDE">
              <w:rPr>
                <w:sz w:val="21"/>
                <w:szCs w:val="21"/>
                <w:lang w:eastAsia="zh-CN"/>
              </w:rPr>
              <w:t>RedCap</w:t>
            </w:r>
            <w:proofErr w:type="spellEnd"/>
            <w:r w:rsidR="00BC6EDE" w:rsidRPr="00BC6EDE">
              <w:rPr>
                <w:sz w:val="21"/>
                <w:szCs w:val="21"/>
                <w:lang w:eastAsia="zh-CN"/>
              </w:rPr>
              <w:t xml:space="preserve"> UE</w:t>
            </w:r>
            <w:r w:rsidR="00BC6EDE">
              <w:rPr>
                <w:sz w:val="21"/>
                <w:szCs w:val="21"/>
                <w:lang w:eastAsia="zh-CN"/>
              </w:rPr>
              <w:t xml:space="preserve"> is 20MHz. </w:t>
            </w:r>
          </w:p>
          <w:p w14:paraId="420353C5" w14:textId="77777777" w:rsidR="006F6843" w:rsidRDefault="00BC6EDE" w:rsidP="00BB5C81">
            <w:pPr>
              <w:pStyle w:val="ad"/>
              <w:spacing w:beforeLines="50" w:before="120"/>
              <w:jc w:val="both"/>
              <w:rPr>
                <w:sz w:val="21"/>
                <w:szCs w:val="21"/>
                <w:lang w:eastAsia="zh-CN"/>
              </w:rPr>
            </w:pPr>
            <w:r>
              <w:rPr>
                <w:sz w:val="21"/>
                <w:szCs w:val="21"/>
                <w:lang w:eastAsia="zh-CN"/>
              </w:rPr>
              <w:t xml:space="preserve">To sum up, the two FGs between </w:t>
            </w:r>
            <w:proofErr w:type="spellStart"/>
            <w:r>
              <w:rPr>
                <w:sz w:val="21"/>
                <w:szCs w:val="21"/>
                <w:lang w:eastAsia="zh-CN"/>
              </w:rPr>
              <w:t>RedCap</w:t>
            </w:r>
            <w:proofErr w:type="spellEnd"/>
            <w:r>
              <w:rPr>
                <w:sz w:val="21"/>
                <w:szCs w:val="21"/>
                <w:lang w:eastAsia="zh-CN"/>
              </w:rPr>
              <w:t xml:space="preserve"> and MBS are separately discussed and the MBS broadcast design in whole Rel-17 discussion does not consider for the </w:t>
            </w:r>
            <w:proofErr w:type="spellStart"/>
            <w:r>
              <w:rPr>
                <w:sz w:val="21"/>
                <w:szCs w:val="21"/>
                <w:lang w:eastAsia="zh-CN"/>
              </w:rPr>
              <w:t>RedCap</w:t>
            </w:r>
            <w:proofErr w:type="spellEnd"/>
            <w:r>
              <w:rPr>
                <w:sz w:val="21"/>
                <w:szCs w:val="21"/>
                <w:lang w:eastAsia="zh-CN"/>
              </w:rPr>
              <w:t xml:space="preserve"> UE (e.g., supporting CFR of case C/E, </w:t>
            </w:r>
            <w:proofErr w:type="spellStart"/>
            <w:r>
              <w:rPr>
                <w:sz w:val="21"/>
                <w:szCs w:val="21"/>
                <w:lang w:eastAsia="zh-CN"/>
              </w:rPr>
              <w:t>FDMed</w:t>
            </w:r>
            <w:proofErr w:type="spellEnd"/>
            <w:r>
              <w:rPr>
                <w:sz w:val="21"/>
                <w:szCs w:val="21"/>
                <w:lang w:eastAsia="zh-CN"/>
              </w:rPr>
              <w:t xml:space="preserve"> case, </w:t>
            </w:r>
            <w:proofErr w:type="spellStart"/>
            <w:r>
              <w:rPr>
                <w:sz w:val="21"/>
                <w:szCs w:val="21"/>
                <w:lang w:eastAsia="zh-CN"/>
              </w:rPr>
              <w:t>SCell</w:t>
            </w:r>
            <w:proofErr w:type="spellEnd"/>
            <w:r>
              <w:rPr>
                <w:sz w:val="21"/>
                <w:szCs w:val="21"/>
                <w:lang w:eastAsia="zh-CN"/>
              </w:rPr>
              <w:t xml:space="preserve">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ad"/>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1BE0FE05" w14:textId="033657A8" w:rsidR="00742EEA" w:rsidRDefault="00742EEA" w:rsidP="00BB5C81">
            <w:pPr>
              <w:pStyle w:val="ad"/>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w:t>
            </w:r>
            <w:proofErr w:type="spellStart"/>
            <w:r>
              <w:rPr>
                <w:sz w:val="21"/>
                <w:szCs w:val="21"/>
                <w:lang w:eastAsia="zh-CN"/>
              </w:rPr>
              <w:t>RedCap</w:t>
            </w:r>
            <w:proofErr w:type="spellEnd"/>
            <w:r>
              <w:rPr>
                <w:sz w:val="21"/>
                <w:szCs w:val="21"/>
                <w:lang w:eastAsia="zh-CN"/>
              </w:rPr>
              <w:t xml:space="preserve"> UE to receive the MBS broadcast services, especially considering the </w:t>
            </w:r>
            <w:r>
              <w:rPr>
                <w:lang w:eastAsia="ja-JP"/>
              </w:rPr>
              <w:t xml:space="preserve">UE bandwidth reduction to 5MHz in FR1 for Rel-18 </w:t>
            </w:r>
            <w:proofErr w:type="spellStart"/>
            <w:r>
              <w:rPr>
                <w:lang w:eastAsia="ja-JP"/>
              </w:rPr>
              <w:t>RedCap</w:t>
            </w:r>
            <w:proofErr w:type="spellEnd"/>
            <w:r>
              <w:rPr>
                <w:lang w:eastAsia="ja-JP"/>
              </w:rPr>
              <w:t xml:space="preserve">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xml:space="preserve">, however, </w:t>
            </w:r>
            <w:proofErr w:type="spellStart"/>
            <w:r w:rsidR="008034BD">
              <w:rPr>
                <w:lang w:eastAsia="ja-JP"/>
              </w:rPr>
              <w:t>RedCap</w:t>
            </w:r>
            <w:proofErr w:type="spellEnd"/>
            <w:r w:rsidR="008034BD">
              <w:rPr>
                <w:lang w:eastAsia="ja-JP"/>
              </w:rPr>
              <w:t xml:space="preserve">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w:t>
            </w:r>
            <w:proofErr w:type="spellStart"/>
            <w:r w:rsidR="006B2D73">
              <w:rPr>
                <w:lang w:eastAsia="ja-JP"/>
              </w:rPr>
              <w:t>RedCap</w:t>
            </w:r>
            <w:proofErr w:type="spellEnd"/>
            <w:r w:rsidR="006B2D73">
              <w:rPr>
                <w:lang w:eastAsia="ja-JP"/>
              </w:rPr>
              <w:t xml:space="preserve">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w:t>
            </w:r>
            <w:proofErr w:type="spellStart"/>
            <w:r w:rsidR="00397AD7">
              <w:rPr>
                <w:lang w:eastAsia="ja-JP"/>
              </w:rPr>
              <w:t>RedCap</w:t>
            </w:r>
            <w:proofErr w:type="spellEnd"/>
            <w:r w:rsidR="00397AD7">
              <w:rPr>
                <w:lang w:eastAsia="ja-JP"/>
              </w:rPr>
              <w:t xml:space="preserve"> WID, TU allocation) and no need to do any change with the following conclusion:</w:t>
            </w:r>
          </w:p>
          <w:p w14:paraId="60B89550" w14:textId="001041A1" w:rsidR="00397AD7" w:rsidRPr="00397AD7" w:rsidRDefault="00397AD7" w:rsidP="00BB5C81">
            <w:pPr>
              <w:pStyle w:val="ad"/>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ad"/>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ad"/>
              <w:numPr>
                <w:ilvl w:val="0"/>
                <w:numId w:val="18"/>
              </w:numPr>
              <w:spacing w:beforeLines="50" w:before="120"/>
              <w:jc w:val="both"/>
              <w:rPr>
                <w:sz w:val="21"/>
                <w:szCs w:val="21"/>
                <w:lang w:eastAsia="zh-CN"/>
              </w:rPr>
            </w:pPr>
            <w:r>
              <w:rPr>
                <w:sz w:val="21"/>
                <w:szCs w:val="21"/>
                <w:lang w:eastAsia="zh-CN"/>
              </w:rPr>
              <w:t xml:space="preserve">Negative impacts on non-Redcap UEs. Since broadcast is for all UEs under this cell, if we allow Redcap UEs to support MBS, it means the CFR </w:t>
            </w:r>
            <w:proofErr w:type="gramStart"/>
            <w:r>
              <w:rPr>
                <w:sz w:val="21"/>
                <w:szCs w:val="21"/>
                <w:lang w:eastAsia="zh-CN"/>
              </w:rPr>
              <w:t>has to</w:t>
            </w:r>
            <w:proofErr w:type="gramEnd"/>
            <w:r>
              <w:rPr>
                <w:sz w:val="21"/>
                <w:szCs w:val="21"/>
                <w:lang w:eastAsia="zh-CN"/>
              </w:rPr>
              <w:t xml:space="preserve"> be smaller than 20MHz. This will have negative impacts on the MBS deployments.</w:t>
            </w:r>
          </w:p>
          <w:p w14:paraId="6939A55A" w14:textId="77777777" w:rsidR="004B3510" w:rsidRDefault="004B3510" w:rsidP="004B3510">
            <w:pPr>
              <w:pStyle w:val="ad"/>
              <w:numPr>
                <w:ilvl w:val="0"/>
                <w:numId w:val="18"/>
              </w:numPr>
              <w:spacing w:beforeLines="50" w:before="120"/>
              <w:jc w:val="both"/>
              <w:rPr>
                <w:sz w:val="21"/>
                <w:szCs w:val="21"/>
                <w:lang w:eastAsia="zh-CN"/>
              </w:rPr>
            </w:pPr>
            <w:r>
              <w:rPr>
                <w:sz w:val="21"/>
                <w:szCs w:val="21"/>
                <w:lang w:eastAsia="zh-CN"/>
              </w:rPr>
              <w:t xml:space="preserve">Relationship between CFR for MBS and separate initial BWP for Redcap UEs. The CFR </w:t>
            </w:r>
            <w:proofErr w:type="gramStart"/>
            <w:r>
              <w:rPr>
                <w:sz w:val="21"/>
                <w:szCs w:val="21"/>
                <w:lang w:eastAsia="zh-CN"/>
              </w:rPr>
              <w:t>has to</w:t>
            </w:r>
            <w:proofErr w:type="gramEnd"/>
            <w:r>
              <w:rPr>
                <w:sz w:val="21"/>
                <w:szCs w:val="21"/>
                <w:lang w:eastAsia="zh-CN"/>
              </w:rPr>
              <w:t xml:space="preserve">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ad"/>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ad"/>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ad"/>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ad"/>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ad"/>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ad"/>
              <w:spacing w:beforeLines="50" w:before="120"/>
              <w:jc w:val="both"/>
              <w:rPr>
                <w:sz w:val="21"/>
                <w:szCs w:val="21"/>
                <w:lang w:eastAsia="zh-CN"/>
              </w:rPr>
            </w:pPr>
            <w:r>
              <w:rPr>
                <w:sz w:val="21"/>
                <w:szCs w:val="21"/>
                <w:lang w:eastAsia="zh-CN"/>
              </w:rPr>
              <w:t xml:space="preserve">The two FGs between </w:t>
            </w:r>
            <w:proofErr w:type="spellStart"/>
            <w:r>
              <w:rPr>
                <w:sz w:val="21"/>
                <w:szCs w:val="21"/>
                <w:lang w:eastAsia="zh-CN"/>
              </w:rPr>
              <w:t>RedCap</w:t>
            </w:r>
            <w:proofErr w:type="spellEnd"/>
            <w:r>
              <w:rPr>
                <w:sz w:val="21"/>
                <w:szCs w:val="21"/>
                <w:lang w:eastAsia="zh-CN"/>
              </w:rPr>
              <w:t xml:space="preserve"> and MBS are separate. If </w:t>
            </w:r>
            <w:proofErr w:type="spellStart"/>
            <w:r w:rsidRPr="00132F45">
              <w:rPr>
                <w:sz w:val="21"/>
                <w:szCs w:val="21"/>
                <w:lang w:eastAsia="zh-CN"/>
              </w:rPr>
              <w:t>RedCap</w:t>
            </w:r>
            <w:proofErr w:type="spellEnd"/>
            <w:r w:rsidRPr="00132F45">
              <w:rPr>
                <w:sz w:val="21"/>
                <w:szCs w:val="21"/>
                <w:lang w:eastAsia="zh-CN"/>
              </w:rPr>
              <w:t xml:space="preserve">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ad"/>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ad"/>
              <w:spacing w:beforeLines="50" w:before="120"/>
              <w:jc w:val="both"/>
              <w:rPr>
                <w:sz w:val="21"/>
                <w:szCs w:val="21"/>
                <w:lang w:eastAsia="zh-CN"/>
              </w:rPr>
            </w:pPr>
            <w:r>
              <w:rPr>
                <w:sz w:val="21"/>
                <w:szCs w:val="21"/>
                <w:lang w:eastAsia="zh-CN"/>
              </w:rPr>
              <w:t xml:space="preserve">RAN1 is not the right group to discuss the scope of the WID scope and </w:t>
            </w:r>
            <w:proofErr w:type="gramStart"/>
            <w:r>
              <w:rPr>
                <w:sz w:val="21"/>
                <w:szCs w:val="21"/>
                <w:lang w:eastAsia="zh-CN"/>
              </w:rPr>
              <w:t>it is clear that RAN1</w:t>
            </w:r>
            <w:proofErr w:type="gramEnd"/>
            <w:r>
              <w:rPr>
                <w:sz w:val="21"/>
                <w:szCs w:val="21"/>
                <w:lang w:eastAsia="zh-CN"/>
              </w:rPr>
              <w:t xml:space="preserve">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ad"/>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ad"/>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ad"/>
              <w:spacing w:beforeLines="50" w:before="120"/>
              <w:jc w:val="both"/>
              <w:rPr>
                <w:sz w:val="21"/>
                <w:szCs w:val="21"/>
                <w:lang w:eastAsia="zh-CN"/>
              </w:rPr>
            </w:pPr>
            <w:r w:rsidRPr="00324FED">
              <w:rPr>
                <w:sz w:val="21"/>
                <w:szCs w:val="21"/>
                <w:lang w:eastAsia="zh-CN"/>
              </w:rPr>
              <w:t xml:space="preserve">We </w:t>
            </w:r>
            <w:r>
              <w:rPr>
                <w:sz w:val="21"/>
                <w:szCs w:val="21"/>
                <w:lang w:eastAsia="zh-CN"/>
              </w:rPr>
              <w:t xml:space="preserve">don’t think it is a right timing to discuss the support of </w:t>
            </w:r>
            <w:proofErr w:type="spellStart"/>
            <w:r>
              <w:rPr>
                <w:sz w:val="21"/>
                <w:szCs w:val="21"/>
                <w:lang w:eastAsia="zh-CN"/>
              </w:rPr>
              <w:t>RedCap</w:t>
            </w:r>
            <w:proofErr w:type="spellEnd"/>
            <w:r>
              <w:rPr>
                <w:sz w:val="21"/>
                <w:szCs w:val="21"/>
                <w:lang w:eastAsia="zh-CN"/>
              </w:rPr>
              <w:t xml:space="preserve"> UE for MBS reception. As we defined in Rel-17 MBS, the design target is for </w:t>
            </w:r>
            <w:proofErr w:type="spellStart"/>
            <w:r>
              <w:rPr>
                <w:sz w:val="21"/>
                <w:szCs w:val="21"/>
                <w:lang w:eastAsia="zh-CN"/>
              </w:rPr>
              <w:t>eMBB</w:t>
            </w:r>
            <w:proofErr w:type="spellEnd"/>
            <w:r>
              <w:rPr>
                <w:sz w:val="21"/>
                <w:szCs w:val="21"/>
                <w:lang w:eastAsia="zh-CN"/>
              </w:rPr>
              <w:t xml:space="preserve"> UE. With consideration of </w:t>
            </w:r>
            <w:proofErr w:type="spellStart"/>
            <w:r>
              <w:rPr>
                <w:sz w:val="21"/>
                <w:szCs w:val="21"/>
                <w:lang w:eastAsia="zh-CN"/>
              </w:rPr>
              <w:t>RedCap</w:t>
            </w:r>
            <w:proofErr w:type="spellEnd"/>
            <w:r>
              <w:rPr>
                <w:sz w:val="21"/>
                <w:szCs w:val="21"/>
                <w:lang w:eastAsia="zh-CN"/>
              </w:rPr>
              <w:t xml:space="preserve"> UE for receiving MBS, the CFR </w:t>
            </w:r>
            <w:proofErr w:type="gramStart"/>
            <w:r>
              <w:rPr>
                <w:sz w:val="21"/>
                <w:szCs w:val="21"/>
                <w:lang w:eastAsia="zh-CN"/>
              </w:rPr>
              <w:t>has to</w:t>
            </w:r>
            <w:proofErr w:type="gramEnd"/>
            <w:r>
              <w:rPr>
                <w:sz w:val="21"/>
                <w:szCs w:val="21"/>
                <w:lang w:eastAsia="zh-CN"/>
              </w:rPr>
              <w:t xml:space="preserve"> be configured with a narrow bandwidth, which has negative on </w:t>
            </w:r>
            <w:proofErr w:type="spellStart"/>
            <w:r>
              <w:rPr>
                <w:sz w:val="21"/>
                <w:szCs w:val="21"/>
                <w:lang w:eastAsia="zh-CN"/>
              </w:rPr>
              <w:t>eMBB</w:t>
            </w:r>
            <w:proofErr w:type="spellEnd"/>
            <w:r>
              <w:rPr>
                <w:sz w:val="21"/>
                <w:szCs w:val="21"/>
                <w:lang w:eastAsia="zh-CN"/>
              </w:rPr>
              <w:t xml:space="preserve"> UE’s MBS experience. Especially, when Case C or even Case E is configured for idle/inactive UE, </w:t>
            </w:r>
            <w:proofErr w:type="spellStart"/>
            <w:r>
              <w:rPr>
                <w:sz w:val="21"/>
                <w:szCs w:val="21"/>
                <w:lang w:eastAsia="zh-CN"/>
              </w:rPr>
              <w:t>RedCap</w:t>
            </w:r>
            <w:proofErr w:type="spellEnd"/>
            <w:r>
              <w:rPr>
                <w:sz w:val="21"/>
                <w:szCs w:val="21"/>
                <w:lang w:eastAsia="zh-CN"/>
              </w:rPr>
              <w:t xml:space="preserve"> UE can’t be supported.</w:t>
            </w:r>
          </w:p>
          <w:p w14:paraId="642D94B1" w14:textId="4510258B" w:rsidR="00324FED" w:rsidRPr="00324FED" w:rsidRDefault="0007618B" w:rsidP="00324FED">
            <w:pPr>
              <w:pStyle w:val="ad"/>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w:t>
            </w:r>
            <w:proofErr w:type="spellStart"/>
            <w:r>
              <w:rPr>
                <w:sz w:val="21"/>
                <w:szCs w:val="21"/>
                <w:lang w:eastAsia="zh-CN"/>
              </w:rPr>
              <w:t>RedCap</w:t>
            </w:r>
            <w:proofErr w:type="spellEnd"/>
            <w:r>
              <w:rPr>
                <w:sz w:val="21"/>
                <w:szCs w:val="21"/>
                <w:lang w:eastAsia="zh-CN"/>
              </w:rPr>
              <w:t xml:space="preserve"> UE and </w:t>
            </w:r>
            <w:proofErr w:type="spellStart"/>
            <w:r>
              <w:rPr>
                <w:sz w:val="21"/>
                <w:szCs w:val="21"/>
                <w:lang w:eastAsia="zh-CN"/>
              </w:rPr>
              <w:t>eMBB</w:t>
            </w:r>
            <w:proofErr w:type="spellEnd"/>
            <w:r>
              <w:rPr>
                <w:sz w:val="21"/>
                <w:szCs w:val="21"/>
                <w:lang w:eastAsia="zh-CN"/>
              </w:rPr>
              <w:t xml:space="preserve">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ad"/>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ad"/>
              <w:spacing w:beforeLines="50" w:before="120"/>
              <w:jc w:val="both"/>
              <w:rPr>
                <w:sz w:val="21"/>
                <w:szCs w:val="21"/>
                <w:lang w:val="en-US" w:eastAsia="zh-CN"/>
              </w:rPr>
            </w:pPr>
            <w:r>
              <w:rPr>
                <w:sz w:val="21"/>
                <w:szCs w:val="21"/>
                <w:lang w:val="en-US" w:eastAsia="zh-CN"/>
              </w:rPr>
              <w:t xml:space="preserve">For the first sublet, in principle if the </w:t>
            </w:r>
            <w:proofErr w:type="spellStart"/>
            <w:r>
              <w:rPr>
                <w:sz w:val="21"/>
                <w:szCs w:val="21"/>
                <w:lang w:val="en-US" w:eastAsia="zh-CN"/>
              </w:rPr>
              <w:t>RedCap</w:t>
            </w:r>
            <w:proofErr w:type="spellEnd"/>
            <w:r>
              <w:rPr>
                <w:sz w:val="21"/>
                <w:szCs w:val="21"/>
                <w:lang w:val="en-US" w:eastAsia="zh-CN"/>
              </w:rPr>
              <w:t xml:space="preserve"> UE has the capability of FG33-1, then </w:t>
            </w:r>
            <w:proofErr w:type="spellStart"/>
            <w:r>
              <w:rPr>
                <w:sz w:val="21"/>
                <w:szCs w:val="21"/>
                <w:lang w:val="en-US" w:eastAsia="zh-CN"/>
              </w:rPr>
              <w:t>RedCap</w:t>
            </w:r>
            <w:proofErr w:type="spellEnd"/>
            <w:r>
              <w:rPr>
                <w:sz w:val="21"/>
                <w:szCs w:val="21"/>
                <w:lang w:val="en-US" w:eastAsia="zh-CN"/>
              </w:rPr>
              <w:t xml:space="preserve">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w:t>
            </w:r>
            <w:proofErr w:type="spellStart"/>
            <w:r w:rsidR="003B34DE">
              <w:rPr>
                <w:sz w:val="21"/>
                <w:szCs w:val="21"/>
                <w:lang w:val="en-US" w:eastAsia="zh-CN"/>
              </w:rPr>
              <w:t>RedCap</w:t>
            </w:r>
            <w:proofErr w:type="spellEnd"/>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ad"/>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 xml:space="preserve">f supporting Rel-18 </w:t>
            </w:r>
            <w:proofErr w:type="spellStart"/>
            <w:r w:rsidR="00022487">
              <w:rPr>
                <w:sz w:val="21"/>
                <w:szCs w:val="21"/>
                <w:lang w:val="en-US" w:eastAsia="zh-CN"/>
              </w:rPr>
              <w:t>RedCap</w:t>
            </w:r>
            <w:proofErr w:type="spellEnd"/>
            <w:r w:rsidR="00022487">
              <w:rPr>
                <w:sz w:val="21"/>
                <w:szCs w:val="21"/>
                <w:lang w:val="en-US" w:eastAsia="zh-CN"/>
              </w:rPr>
              <w:t xml:space="preserve">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ad"/>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2D5B58D" w14:textId="712F2BA5" w:rsidR="00AC047A" w:rsidRDefault="00AC047A" w:rsidP="00AC047A">
            <w:pPr>
              <w:pStyle w:val="ad"/>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e.g., CORESET#0 as the CFR and no separated initial DL BWP is configured for Redcap UE,</w:t>
            </w:r>
            <w:r>
              <w:rPr>
                <w:sz w:val="21"/>
                <w:szCs w:val="21"/>
                <w:lang w:val="en-US" w:eastAsia="zh-CN"/>
              </w:rPr>
              <w:t xml:space="preserve"> is allowed, and it is up to </w:t>
            </w:r>
            <w:proofErr w:type="spellStart"/>
            <w:r>
              <w:rPr>
                <w:sz w:val="21"/>
                <w:szCs w:val="21"/>
                <w:lang w:val="en-US" w:eastAsia="zh-CN"/>
              </w:rPr>
              <w:t>gNB’s</w:t>
            </w:r>
            <w:proofErr w:type="spellEnd"/>
            <w:r>
              <w:rPr>
                <w:sz w:val="21"/>
                <w:szCs w:val="21"/>
                <w:lang w:val="en-US" w:eastAsia="zh-CN"/>
              </w:rPr>
              <w:t xml:space="preserve"> implementation.</w:t>
            </w:r>
          </w:p>
          <w:p w14:paraId="6B3E5B5B" w14:textId="78DA2CD7" w:rsidR="00AC047A" w:rsidRDefault="00AC047A" w:rsidP="00AC047A">
            <w:pPr>
              <w:pStyle w:val="ad"/>
              <w:spacing w:beforeLines="50" w:before="120"/>
              <w:jc w:val="both"/>
              <w:rPr>
                <w:sz w:val="21"/>
                <w:szCs w:val="21"/>
                <w:lang w:val="en-US" w:eastAsia="zh-CN"/>
              </w:rPr>
            </w:pPr>
            <w:r>
              <w:rPr>
                <w:sz w:val="21"/>
                <w:szCs w:val="21"/>
                <w:lang w:val="en-US" w:eastAsia="zh-CN"/>
              </w:rPr>
              <w:t>For the second bullet, it can be discussed in RAN, not RAN1.</w:t>
            </w:r>
          </w:p>
        </w:tc>
      </w:tr>
      <w:tr w:rsidR="00BD638F" w14:paraId="4CE4E2D9" w14:textId="77777777" w:rsidTr="006F6843">
        <w:tc>
          <w:tcPr>
            <w:tcW w:w="1838" w:type="dxa"/>
          </w:tcPr>
          <w:p w14:paraId="45196AEF" w14:textId="75DF5EFA" w:rsidR="00BD638F" w:rsidRDefault="00BD638F" w:rsidP="005A18EA">
            <w:pPr>
              <w:pStyle w:val="ad"/>
              <w:spacing w:beforeLines="50" w:before="120"/>
              <w:jc w:val="both"/>
              <w:rPr>
                <w:sz w:val="21"/>
                <w:szCs w:val="21"/>
                <w:lang w:eastAsia="zh-CN"/>
              </w:rPr>
            </w:pPr>
            <w:r>
              <w:rPr>
                <w:sz w:val="21"/>
                <w:szCs w:val="21"/>
                <w:lang w:eastAsia="zh-CN"/>
              </w:rPr>
              <w:t>Nokia, NSB</w:t>
            </w:r>
          </w:p>
        </w:tc>
        <w:tc>
          <w:tcPr>
            <w:tcW w:w="7791" w:type="dxa"/>
          </w:tcPr>
          <w:p w14:paraId="6C79EFC2" w14:textId="77777777" w:rsidR="00BD638F" w:rsidRDefault="00BD638F" w:rsidP="00AC047A">
            <w:pPr>
              <w:pStyle w:val="ad"/>
              <w:spacing w:beforeLines="50" w:before="120"/>
              <w:jc w:val="both"/>
              <w:rPr>
                <w:sz w:val="21"/>
                <w:szCs w:val="21"/>
                <w:lang w:val="en-US" w:eastAsia="zh-CN"/>
              </w:rPr>
            </w:pPr>
            <w:r w:rsidRPr="00BD638F">
              <w:rPr>
                <w:b/>
                <w:bCs/>
                <w:sz w:val="21"/>
                <w:szCs w:val="21"/>
                <w:lang w:val="en-US" w:eastAsia="zh-CN"/>
              </w:rPr>
              <w:t>1</w:t>
            </w:r>
            <w:r w:rsidRPr="00BD638F">
              <w:rPr>
                <w:b/>
                <w:bCs/>
                <w:sz w:val="21"/>
                <w:szCs w:val="21"/>
                <w:vertAlign w:val="superscript"/>
                <w:lang w:val="en-US" w:eastAsia="zh-CN"/>
              </w:rPr>
              <w:t>st</w:t>
            </w:r>
            <w:r w:rsidRPr="00BD638F">
              <w:rPr>
                <w:b/>
                <w:bCs/>
                <w:sz w:val="21"/>
                <w:szCs w:val="21"/>
                <w:lang w:val="en-US" w:eastAsia="zh-CN"/>
              </w:rPr>
              <w:t xml:space="preserve"> bullet:</w:t>
            </w:r>
            <w:r>
              <w:rPr>
                <w:sz w:val="21"/>
                <w:szCs w:val="21"/>
                <w:lang w:val="en-US" w:eastAsia="zh-CN"/>
              </w:rPr>
              <w:t xml:space="preserve"> In principle, yes. A </w:t>
            </w:r>
            <w:proofErr w:type="spellStart"/>
            <w:r>
              <w:rPr>
                <w:sz w:val="21"/>
                <w:szCs w:val="21"/>
                <w:lang w:val="en-US" w:eastAsia="zh-CN"/>
              </w:rPr>
              <w:t>RedCap</w:t>
            </w:r>
            <w:proofErr w:type="spellEnd"/>
            <w:r>
              <w:rPr>
                <w:sz w:val="21"/>
                <w:szCs w:val="21"/>
                <w:lang w:val="en-US" w:eastAsia="zh-CN"/>
              </w:rPr>
              <w:t xml:space="preserve"> UE could indicate support for FG33-1. Whether this makes any practical sense is another question altogether as the network would very unlikely plan for </w:t>
            </w:r>
            <w:proofErr w:type="spellStart"/>
            <w:r>
              <w:rPr>
                <w:sz w:val="21"/>
                <w:szCs w:val="21"/>
                <w:lang w:val="en-US" w:eastAsia="zh-CN"/>
              </w:rPr>
              <w:t>RedCap</w:t>
            </w:r>
            <w:proofErr w:type="spellEnd"/>
            <w:r>
              <w:rPr>
                <w:sz w:val="21"/>
                <w:szCs w:val="21"/>
                <w:lang w:val="en-US" w:eastAsia="zh-CN"/>
              </w:rPr>
              <w:t xml:space="preserve"> MBS if that means different BW or different coverage.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as this question is not a key issue </w:t>
            </w:r>
            <w:proofErr w:type="spellStart"/>
            <w:r>
              <w:rPr>
                <w:sz w:val="21"/>
                <w:szCs w:val="21"/>
                <w:lang w:val="en-US" w:eastAsia="zh-CN"/>
              </w:rPr>
              <w:t>wrt</w:t>
            </w:r>
            <w:proofErr w:type="spellEnd"/>
            <w:r>
              <w:rPr>
                <w:sz w:val="21"/>
                <w:szCs w:val="21"/>
                <w:lang w:val="en-US" w:eastAsia="zh-CN"/>
              </w:rPr>
              <w:t xml:space="preserve">. the LS </w:t>
            </w:r>
            <w:proofErr w:type="gramStart"/>
            <w:r>
              <w:rPr>
                <w:sz w:val="21"/>
                <w:szCs w:val="21"/>
                <w:lang w:val="en-US" w:eastAsia="zh-CN"/>
              </w:rPr>
              <w:t>answer</w:t>
            </w:r>
            <w:proofErr w:type="gramEnd"/>
            <w:r>
              <w:rPr>
                <w:sz w:val="21"/>
                <w:szCs w:val="21"/>
                <w:lang w:val="en-US" w:eastAsia="zh-CN"/>
              </w:rPr>
              <w:t>.</w:t>
            </w:r>
          </w:p>
          <w:p w14:paraId="7B281CC6" w14:textId="6F1B4371" w:rsidR="00BD638F" w:rsidRPr="00BD638F" w:rsidRDefault="00BD638F" w:rsidP="00AC047A">
            <w:pPr>
              <w:pStyle w:val="ad"/>
              <w:spacing w:beforeLines="50" w:before="120"/>
              <w:jc w:val="both"/>
              <w:rPr>
                <w:sz w:val="21"/>
                <w:szCs w:val="21"/>
                <w:lang w:val="en-US" w:eastAsia="zh-CN"/>
              </w:rPr>
            </w:pPr>
            <w:r>
              <w:rPr>
                <w:b/>
                <w:bCs/>
                <w:sz w:val="21"/>
                <w:szCs w:val="21"/>
                <w:lang w:val="en-US" w:eastAsia="zh-CN"/>
              </w:rPr>
              <w:t>2</w:t>
            </w:r>
            <w:r w:rsidRPr="00BD638F">
              <w:rPr>
                <w:b/>
                <w:bCs/>
                <w:sz w:val="21"/>
                <w:szCs w:val="21"/>
                <w:vertAlign w:val="superscript"/>
                <w:lang w:val="en-US" w:eastAsia="zh-CN"/>
              </w:rPr>
              <w:t>nd</w:t>
            </w:r>
            <w:r>
              <w:rPr>
                <w:b/>
                <w:bCs/>
                <w:sz w:val="21"/>
                <w:szCs w:val="21"/>
                <w:lang w:val="en-US" w:eastAsia="zh-CN"/>
              </w:rPr>
              <w:t xml:space="preserve"> bullet: </w:t>
            </w:r>
            <w:r>
              <w:rPr>
                <w:sz w:val="21"/>
                <w:szCs w:val="21"/>
                <w:lang w:val="en-US" w:eastAsia="zh-CN"/>
              </w:rPr>
              <w:t xml:space="preserve">WID contents discussion is for RAN and not </w:t>
            </w:r>
            <w:r w:rsidR="00970306">
              <w:rPr>
                <w:sz w:val="21"/>
                <w:szCs w:val="21"/>
                <w:lang w:val="en-US" w:eastAsia="zh-CN"/>
              </w:rPr>
              <w:t>for RAN1 to do.</w:t>
            </w:r>
          </w:p>
        </w:tc>
      </w:tr>
      <w:tr w:rsidR="005A74E2" w14:paraId="0A2B591A" w14:textId="77777777" w:rsidTr="00444A71">
        <w:tc>
          <w:tcPr>
            <w:tcW w:w="1838" w:type="dxa"/>
          </w:tcPr>
          <w:p w14:paraId="1EF3D677" w14:textId="77777777" w:rsidR="005A74E2" w:rsidRPr="00364F26" w:rsidRDefault="005A74E2" w:rsidP="00444A71">
            <w:pPr>
              <w:pStyle w:val="ad"/>
              <w:spacing w:beforeLines="50" w:before="120"/>
              <w:jc w:val="both"/>
              <w:rPr>
                <w:sz w:val="21"/>
                <w:szCs w:val="21"/>
                <w:lang w:val="en-US" w:eastAsia="zh-CN"/>
              </w:rPr>
            </w:pPr>
            <w:r>
              <w:rPr>
                <w:sz w:val="21"/>
                <w:szCs w:val="21"/>
                <w:lang w:val="en-US" w:eastAsia="zh-CN"/>
              </w:rPr>
              <w:t>Ericsson</w:t>
            </w:r>
          </w:p>
        </w:tc>
        <w:tc>
          <w:tcPr>
            <w:tcW w:w="7791" w:type="dxa"/>
          </w:tcPr>
          <w:p w14:paraId="0B7752EC" w14:textId="77777777" w:rsidR="005A74E2" w:rsidRPr="00364F26" w:rsidRDefault="005A74E2" w:rsidP="00444A71">
            <w:pPr>
              <w:pStyle w:val="ad"/>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7BB4EA58" w14:textId="37868742" w:rsidR="005A74E2" w:rsidRPr="00371642" w:rsidRDefault="005A74E2" w:rsidP="00444A71">
            <w:pPr>
              <w:pStyle w:val="ad"/>
              <w:spacing w:beforeLines="50" w:before="120"/>
              <w:jc w:val="both"/>
              <w:rPr>
                <w:lang w:val="en-US" w:eastAsia="x-none"/>
              </w:rPr>
            </w:pPr>
            <w:r w:rsidRPr="00371642">
              <w:rPr>
                <w:lang w:val="en-US" w:eastAsia="x-none"/>
              </w:rPr>
              <w:t xml:space="preserve">OK with the first bullet. As previously commented by </w:t>
            </w:r>
            <w:r w:rsidR="005F240E">
              <w:rPr>
                <w:lang w:val="en-US" w:eastAsia="x-none"/>
              </w:rPr>
              <w:t>other companies above</w:t>
            </w:r>
            <w:r w:rsidRPr="00371642">
              <w:rPr>
                <w:lang w:val="en-US" w:eastAsia="x-none"/>
              </w:rPr>
              <w:t xml:space="preserve">, the feature groups are separate and if a redcap UE signals MBS support, there is no reason to exclude it.  </w:t>
            </w:r>
            <w:r w:rsidRPr="00371642">
              <w:rPr>
                <w:lang w:val="en-US" w:eastAsia="x-none"/>
              </w:rPr>
              <w:lastRenderedPageBreak/>
              <w:t xml:space="preserve">We don’t think it could be a problem for redcap UEs to be integrated in </w:t>
            </w:r>
            <w:proofErr w:type="gramStart"/>
            <w:r w:rsidRPr="00371642">
              <w:rPr>
                <w:lang w:val="en-US" w:eastAsia="x-none"/>
              </w:rPr>
              <w:t>a</w:t>
            </w:r>
            <w:proofErr w:type="gramEnd"/>
            <w:r w:rsidRPr="00371642">
              <w:rPr>
                <w:lang w:val="en-US" w:eastAsia="x-none"/>
              </w:rPr>
              <w:t xml:space="preserve"> MBS solution, as in all likelihood they will not share the same MBS service (same G-RNTI) as </w:t>
            </w:r>
            <w:proofErr w:type="spellStart"/>
            <w:r w:rsidRPr="00371642">
              <w:rPr>
                <w:lang w:val="en-US" w:eastAsia="x-none"/>
              </w:rPr>
              <w:t>eMBB</w:t>
            </w:r>
            <w:proofErr w:type="spellEnd"/>
            <w:r w:rsidRPr="00371642">
              <w:rPr>
                <w:lang w:val="en-US" w:eastAsia="x-none"/>
              </w:rPr>
              <w:t xml:space="preserve"> UEs. </w:t>
            </w:r>
          </w:p>
          <w:p w14:paraId="668F1E2A" w14:textId="77777777" w:rsidR="005A74E2" w:rsidRPr="00071F09" w:rsidRDefault="005A74E2" w:rsidP="00444A71">
            <w:pPr>
              <w:pStyle w:val="ad"/>
              <w:spacing w:beforeLines="50" w:before="120"/>
              <w:jc w:val="both"/>
              <w:rPr>
                <w:b/>
                <w:bCs/>
                <w:lang w:val="en-US" w:eastAsia="x-none"/>
              </w:rPr>
            </w:pPr>
          </w:p>
          <w:p w14:paraId="1B851630" w14:textId="77777777" w:rsidR="005A74E2" w:rsidRDefault="005A74E2" w:rsidP="00444A71">
            <w:pPr>
              <w:pStyle w:val="ad"/>
              <w:numPr>
                <w:ilvl w:val="0"/>
                <w:numId w:val="15"/>
              </w:numPr>
              <w:spacing w:beforeLines="50" w:before="120"/>
              <w:ind w:left="630"/>
              <w:jc w:val="both"/>
              <w:rPr>
                <w:b/>
                <w:bCs/>
                <w:lang w:val="en-US" w:eastAsia="x-none"/>
              </w:rPr>
            </w:pPr>
            <w:r>
              <w:rPr>
                <w:b/>
                <w:bCs/>
                <w:lang w:val="en-US" w:eastAsia="x-none"/>
              </w:rPr>
              <w:t xml:space="preserve">Discuss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5BB0FC9D" w14:textId="7A81E927" w:rsidR="005A74E2" w:rsidRPr="005B540E" w:rsidRDefault="005A74E2" w:rsidP="00444A71">
            <w:pPr>
              <w:pStyle w:val="ad"/>
              <w:spacing w:beforeLines="50" w:before="120"/>
              <w:jc w:val="both"/>
              <w:rPr>
                <w:lang w:val="en-US" w:eastAsia="x-none"/>
              </w:rPr>
            </w:pPr>
            <w:r w:rsidRPr="005B540E">
              <w:rPr>
                <w:lang w:val="en-US" w:eastAsia="x-none"/>
              </w:rPr>
              <w:t>This should be discussed in RAN. RAN1 has no T</w:t>
            </w:r>
            <w:r>
              <w:rPr>
                <w:lang w:val="en-US" w:eastAsia="x-none"/>
              </w:rPr>
              <w:t>U</w:t>
            </w:r>
            <w:r w:rsidRPr="005B540E">
              <w:rPr>
                <w:lang w:val="en-US" w:eastAsia="x-none"/>
              </w:rPr>
              <w:t>s for MBS in rel-18</w:t>
            </w:r>
            <w:r>
              <w:rPr>
                <w:lang w:val="en-US" w:eastAsia="x-none"/>
              </w:rPr>
              <w:t>.</w:t>
            </w:r>
          </w:p>
          <w:p w14:paraId="2FD7F052" w14:textId="77777777" w:rsidR="005A74E2" w:rsidRPr="00324FED" w:rsidRDefault="005A74E2" w:rsidP="00444A71">
            <w:pPr>
              <w:pStyle w:val="ad"/>
              <w:spacing w:beforeLines="50" w:before="120"/>
              <w:jc w:val="both"/>
              <w:rPr>
                <w:sz w:val="21"/>
                <w:szCs w:val="21"/>
                <w:lang w:eastAsia="zh-CN"/>
              </w:rPr>
            </w:pPr>
          </w:p>
        </w:tc>
      </w:tr>
      <w:tr w:rsidR="00911A3C" w14:paraId="5BDCC9CA" w14:textId="77777777" w:rsidTr="006F6843">
        <w:tc>
          <w:tcPr>
            <w:tcW w:w="1838" w:type="dxa"/>
          </w:tcPr>
          <w:p w14:paraId="5291F5B8" w14:textId="6499A5AD" w:rsidR="00911A3C" w:rsidRDefault="00911A3C" w:rsidP="00911A3C">
            <w:pPr>
              <w:pStyle w:val="ad"/>
              <w:spacing w:beforeLines="50" w:before="120"/>
              <w:jc w:val="both"/>
              <w:rPr>
                <w:sz w:val="21"/>
                <w:szCs w:val="21"/>
                <w:lang w:eastAsia="zh-CN"/>
              </w:rPr>
            </w:pPr>
            <w:r>
              <w:rPr>
                <w:sz w:val="21"/>
                <w:szCs w:val="21"/>
                <w:lang w:val="en-US" w:eastAsia="zh-CN"/>
              </w:rPr>
              <w:lastRenderedPageBreak/>
              <w:t>Moderator</w:t>
            </w:r>
          </w:p>
        </w:tc>
        <w:tc>
          <w:tcPr>
            <w:tcW w:w="7791" w:type="dxa"/>
          </w:tcPr>
          <w:p w14:paraId="7575CEB0" w14:textId="77777777" w:rsidR="00911A3C" w:rsidRDefault="00911A3C" w:rsidP="00911A3C">
            <w:pPr>
              <w:pStyle w:val="ad"/>
              <w:spacing w:beforeLines="50" w:before="120"/>
              <w:jc w:val="both"/>
              <w:rPr>
                <w:sz w:val="21"/>
                <w:szCs w:val="21"/>
                <w:lang w:val="en-US" w:eastAsia="zh-CN"/>
              </w:rPr>
            </w:pPr>
            <w:r>
              <w:rPr>
                <w:sz w:val="21"/>
                <w:szCs w:val="21"/>
                <w:lang w:val="en-US" w:eastAsia="zh-CN"/>
              </w:rPr>
              <w:t>Summary:</w:t>
            </w:r>
          </w:p>
          <w:p w14:paraId="438724E8" w14:textId="77777777" w:rsidR="00911A3C" w:rsidRPr="00654CDB" w:rsidRDefault="00911A3C" w:rsidP="00911A3C">
            <w:pPr>
              <w:pStyle w:val="ad"/>
              <w:numPr>
                <w:ilvl w:val="0"/>
                <w:numId w:val="15"/>
              </w:numPr>
              <w:spacing w:beforeLines="50" w:before="120"/>
              <w:ind w:left="630"/>
              <w:jc w:val="both"/>
              <w:rPr>
                <w:lang w:val="en-US" w:eastAsia="x-none"/>
              </w:rPr>
            </w:pPr>
            <w:r w:rsidRPr="00654CDB">
              <w:rPr>
                <w:sz w:val="21"/>
                <w:szCs w:val="21"/>
                <w:lang w:val="en-US" w:eastAsia="zh-CN"/>
              </w:rPr>
              <w:t xml:space="preserve">Whether </w:t>
            </w:r>
            <w:proofErr w:type="spellStart"/>
            <w:r w:rsidRPr="00654CDB">
              <w:rPr>
                <w:lang w:val="en-US" w:eastAsia="x-none"/>
              </w:rPr>
              <w:t>RedCap</w:t>
            </w:r>
            <w:proofErr w:type="spellEnd"/>
            <w:r w:rsidRPr="00654CDB">
              <w:rPr>
                <w:lang w:val="en-US" w:eastAsia="x-none"/>
              </w:rPr>
              <w:t xml:space="preserve"> UEs supporting FG33-1 </w:t>
            </w:r>
            <w:r w:rsidRPr="00654CDB">
              <w:rPr>
                <w:lang w:eastAsia="zh-CN"/>
              </w:rPr>
              <w:t>are capable to receive MBS broadcast services in Rel-17</w:t>
            </w:r>
          </w:p>
          <w:p w14:paraId="329FB292" w14:textId="5D2BE68E" w:rsidR="00911A3C" w:rsidRPr="00654CDB" w:rsidRDefault="00911A3C" w:rsidP="00911A3C">
            <w:pPr>
              <w:pStyle w:val="ad"/>
              <w:numPr>
                <w:ilvl w:val="1"/>
                <w:numId w:val="15"/>
              </w:numPr>
              <w:spacing w:beforeLines="50" w:before="120"/>
              <w:jc w:val="both"/>
              <w:rPr>
                <w:lang w:val="en-US" w:eastAsia="x-none"/>
              </w:rPr>
            </w:pPr>
            <w:r w:rsidRPr="00654CDB">
              <w:rPr>
                <w:lang w:val="en-US" w:eastAsia="x-none"/>
              </w:rPr>
              <w:t xml:space="preserve">Positive: </w:t>
            </w:r>
            <w:r>
              <w:rPr>
                <w:lang w:val="en-US" w:eastAsia="x-none"/>
              </w:rPr>
              <w:t xml:space="preserve">vivo, Apple, </w:t>
            </w:r>
            <w:proofErr w:type="spellStart"/>
            <w:r>
              <w:rPr>
                <w:lang w:val="en-US" w:eastAsia="x-none"/>
              </w:rPr>
              <w:t>Spreadtrum</w:t>
            </w:r>
            <w:proofErr w:type="spellEnd"/>
            <w:r>
              <w:rPr>
                <w:lang w:val="en-US" w:eastAsia="x-none"/>
              </w:rPr>
              <w:t>, Nokia/NSB</w:t>
            </w:r>
            <w:r w:rsidR="00580A73">
              <w:rPr>
                <w:lang w:val="en-US" w:eastAsia="x-none"/>
              </w:rPr>
              <w:t xml:space="preserve">, Ericsson, </w:t>
            </w:r>
          </w:p>
          <w:p w14:paraId="33926029" w14:textId="77777777" w:rsidR="00911A3C" w:rsidRPr="00654CDB" w:rsidRDefault="00911A3C" w:rsidP="00911A3C">
            <w:pPr>
              <w:pStyle w:val="ad"/>
              <w:numPr>
                <w:ilvl w:val="1"/>
                <w:numId w:val="15"/>
              </w:numPr>
              <w:spacing w:beforeLines="50" w:before="120"/>
              <w:jc w:val="both"/>
              <w:rPr>
                <w:lang w:val="en-US" w:eastAsia="x-none"/>
              </w:rPr>
            </w:pPr>
            <w:r w:rsidRPr="00654CDB">
              <w:rPr>
                <w:lang w:val="en-US" w:eastAsia="x-none"/>
              </w:rPr>
              <w:t>Negative:</w:t>
            </w:r>
            <w:r>
              <w:rPr>
                <w:lang w:val="en-US" w:eastAsia="x-none"/>
              </w:rPr>
              <w:t xml:space="preserve"> MTK, ZTE, Lenovo</w:t>
            </w:r>
          </w:p>
          <w:p w14:paraId="117FC590" w14:textId="7194DCEF" w:rsidR="00911A3C" w:rsidRPr="00654CDB" w:rsidRDefault="00911A3C" w:rsidP="00911A3C">
            <w:pPr>
              <w:pStyle w:val="ad"/>
              <w:numPr>
                <w:ilvl w:val="0"/>
                <w:numId w:val="15"/>
              </w:numPr>
              <w:spacing w:beforeLines="50" w:before="120"/>
              <w:ind w:left="630"/>
              <w:jc w:val="both"/>
              <w:rPr>
                <w:lang w:val="en-US" w:eastAsia="x-none"/>
              </w:rPr>
            </w:pPr>
            <w:r w:rsidRPr="00654CDB">
              <w:rPr>
                <w:lang w:val="en-US" w:eastAsia="x-none"/>
              </w:rPr>
              <w:t xml:space="preserve">Discuss whether further enhancement on broadcast CFR for MBS broadcast services targeting </w:t>
            </w:r>
            <w:proofErr w:type="spellStart"/>
            <w:r w:rsidRPr="00654CDB">
              <w:rPr>
                <w:lang w:val="en-US" w:eastAsia="x-none"/>
              </w:rPr>
              <w:t>RedCap</w:t>
            </w:r>
            <w:proofErr w:type="spellEnd"/>
            <w:r w:rsidRPr="00654CDB">
              <w:rPr>
                <w:lang w:val="en-US" w:eastAsia="x-none"/>
              </w:rPr>
              <w:t xml:space="preserve"> UEs and non-</w:t>
            </w:r>
            <w:proofErr w:type="spellStart"/>
            <w:r w:rsidRPr="00654CDB">
              <w:rPr>
                <w:lang w:val="en-US" w:eastAsia="x-none"/>
              </w:rPr>
              <w:t>RedCap</w:t>
            </w:r>
            <w:proofErr w:type="spellEnd"/>
            <w:r w:rsidRPr="00654CDB">
              <w:rPr>
                <w:lang w:val="en-US" w:eastAsia="x-none"/>
              </w:rPr>
              <w:t xml:space="preserve"> UEs can be considered in Rel-18 MBS WID</w:t>
            </w:r>
            <w:r>
              <w:rPr>
                <w:lang w:val="en-US" w:eastAsia="x-none"/>
              </w:rPr>
              <w:t xml:space="preserve"> </w:t>
            </w:r>
          </w:p>
          <w:p w14:paraId="6DCACF6B" w14:textId="2AF1B26E" w:rsidR="00911A3C" w:rsidRPr="00654CDB" w:rsidRDefault="00580A73" w:rsidP="00911A3C">
            <w:pPr>
              <w:pStyle w:val="ad"/>
              <w:numPr>
                <w:ilvl w:val="1"/>
                <w:numId w:val="15"/>
              </w:numPr>
              <w:spacing w:beforeLines="50" w:before="120"/>
              <w:jc w:val="both"/>
              <w:rPr>
                <w:lang w:val="en-US" w:eastAsia="x-none"/>
              </w:rPr>
            </w:pPr>
            <w:r>
              <w:rPr>
                <w:lang w:val="en-US" w:eastAsia="x-none"/>
              </w:rPr>
              <w:t>To be discussed in RAN</w:t>
            </w:r>
            <w:r w:rsidR="00911A3C" w:rsidRPr="00654CDB">
              <w:rPr>
                <w:lang w:val="en-US" w:eastAsia="x-none"/>
              </w:rPr>
              <w:t>:</w:t>
            </w:r>
            <w:r w:rsidR="00911A3C">
              <w:rPr>
                <w:lang w:val="en-US" w:eastAsia="x-none"/>
              </w:rPr>
              <w:t xml:space="preserve"> ZTE, Lenovo, </w:t>
            </w:r>
            <w:proofErr w:type="spellStart"/>
            <w:r w:rsidR="00911A3C">
              <w:rPr>
                <w:lang w:val="en-US" w:eastAsia="x-none"/>
              </w:rPr>
              <w:t>Spreadtrum</w:t>
            </w:r>
            <w:proofErr w:type="spellEnd"/>
            <w:r>
              <w:rPr>
                <w:lang w:val="en-US" w:eastAsia="x-none"/>
              </w:rPr>
              <w:t>, Nokia/NSB, Ericsson, vivo</w:t>
            </w:r>
          </w:p>
          <w:p w14:paraId="18843F39" w14:textId="3640AF63" w:rsidR="00911A3C" w:rsidRDefault="00580A73" w:rsidP="00911A3C">
            <w:pPr>
              <w:pStyle w:val="ad"/>
              <w:numPr>
                <w:ilvl w:val="1"/>
                <w:numId w:val="15"/>
              </w:numPr>
              <w:spacing w:beforeLines="50" w:before="120"/>
              <w:jc w:val="both"/>
              <w:rPr>
                <w:lang w:val="en-US" w:eastAsia="x-none"/>
              </w:rPr>
            </w:pPr>
            <w:r>
              <w:rPr>
                <w:lang w:val="en-US" w:eastAsia="x-none"/>
              </w:rPr>
              <w:t>No</w:t>
            </w:r>
            <w:r w:rsidR="00450240">
              <w:rPr>
                <w:lang w:val="en-US" w:eastAsia="x-none"/>
              </w:rPr>
              <w:t xml:space="preserve"> support in Rel18</w:t>
            </w:r>
            <w:r w:rsidR="00911A3C" w:rsidRPr="00654CDB">
              <w:rPr>
                <w:lang w:val="en-US" w:eastAsia="x-none"/>
              </w:rPr>
              <w:t>:</w:t>
            </w:r>
            <w:r w:rsidR="00911A3C">
              <w:rPr>
                <w:lang w:val="en-US" w:eastAsia="x-none"/>
              </w:rPr>
              <w:t xml:space="preserve"> MTK </w:t>
            </w:r>
          </w:p>
          <w:p w14:paraId="63664014" w14:textId="3C46167F" w:rsidR="001D5C00" w:rsidRDefault="001D5C00" w:rsidP="001D5C00">
            <w:pPr>
              <w:pStyle w:val="ad"/>
              <w:spacing w:beforeLines="50" w:before="120"/>
              <w:jc w:val="both"/>
              <w:rPr>
                <w:b/>
                <w:bCs/>
                <w:lang w:val="en-US" w:eastAsia="x-none"/>
              </w:rPr>
            </w:pPr>
          </w:p>
          <w:p w14:paraId="67D9D4E2" w14:textId="30C4395C" w:rsidR="00AF7E3D" w:rsidRPr="00EA312B" w:rsidRDefault="001B6EAE" w:rsidP="001D5C00">
            <w:pPr>
              <w:pStyle w:val="ad"/>
              <w:spacing w:beforeLines="50" w:before="120"/>
              <w:jc w:val="both"/>
              <w:rPr>
                <w:lang w:val="en-US" w:eastAsia="x-none"/>
              </w:rPr>
            </w:pPr>
            <w:r>
              <w:rPr>
                <w:lang w:val="en-US" w:eastAsia="x-none"/>
              </w:rPr>
              <w:t>P</w:t>
            </w:r>
            <w:r w:rsidR="00AF7E3D" w:rsidRPr="00EA312B">
              <w:rPr>
                <w:lang w:val="en-US" w:eastAsia="x-none"/>
              </w:rPr>
              <w:t xml:space="preserve">lease </w:t>
            </w:r>
            <w:r w:rsidR="00E662A2">
              <w:rPr>
                <w:lang w:val="en-US" w:eastAsia="x-none"/>
              </w:rPr>
              <w:t>continue discussion of</w:t>
            </w:r>
            <w:r w:rsidR="00AF7E3D" w:rsidRPr="00EA312B">
              <w:rPr>
                <w:lang w:val="en-US" w:eastAsia="x-none"/>
              </w:rPr>
              <w:t xml:space="preserve"> Proposal 1a</w:t>
            </w:r>
            <w:r>
              <w:rPr>
                <w:lang w:val="en-US" w:eastAsia="x-none"/>
              </w:rPr>
              <w:t xml:space="preserve"> </w:t>
            </w:r>
            <w:r w:rsidRPr="00EA312B">
              <w:rPr>
                <w:lang w:val="en-US" w:eastAsia="x-none"/>
              </w:rPr>
              <w:t xml:space="preserve">revised </w:t>
            </w:r>
            <w:r>
              <w:rPr>
                <w:lang w:val="en-US" w:eastAsia="x-none"/>
              </w:rPr>
              <w:t>based on the comment</w:t>
            </w:r>
            <w:r w:rsidR="00AF7E3D" w:rsidRPr="00EA312B">
              <w:rPr>
                <w:lang w:val="en-US" w:eastAsia="x-none"/>
              </w:rPr>
              <w:t>:</w:t>
            </w:r>
          </w:p>
          <w:p w14:paraId="1C7B0AA1" w14:textId="19BC1A25" w:rsidR="001D5C00" w:rsidRDefault="001D5C00" w:rsidP="001D5C00">
            <w:pPr>
              <w:pStyle w:val="ad"/>
              <w:spacing w:beforeLines="50" w:before="120"/>
              <w:jc w:val="both"/>
              <w:rPr>
                <w:b/>
                <w:bCs/>
                <w:lang w:val="en-US" w:eastAsia="x-none"/>
              </w:rPr>
            </w:pPr>
            <w:r w:rsidRPr="00071F09">
              <w:rPr>
                <w:b/>
                <w:bCs/>
                <w:lang w:val="en-US" w:eastAsia="x-none"/>
              </w:rPr>
              <w:t>Proposal 1</w:t>
            </w:r>
            <w:ins w:id="3" w:author="Le Liu" w:date="2022-05-10T11:45:00Z">
              <w:r w:rsidR="00E662A2">
                <w:rPr>
                  <w:b/>
                  <w:bCs/>
                  <w:lang w:val="en-US" w:eastAsia="x-none"/>
                </w:rPr>
                <w:t>a</w:t>
              </w:r>
            </w:ins>
            <w:r w:rsidRPr="00071F09">
              <w:rPr>
                <w:b/>
                <w:bCs/>
                <w:lang w:val="en-US" w:eastAsia="x-none"/>
              </w:rPr>
              <w:t xml:space="preserve">: </w:t>
            </w:r>
          </w:p>
          <w:p w14:paraId="37538D44" w14:textId="77777777" w:rsidR="001D5C00" w:rsidRPr="00071F09" w:rsidRDefault="001D5C00" w:rsidP="001D5C00">
            <w:pPr>
              <w:pStyle w:val="ad"/>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1B5F4E2F" w14:textId="3508CE47" w:rsidR="001D5C00" w:rsidRDefault="00AF7E3D" w:rsidP="001D5C00">
            <w:pPr>
              <w:pStyle w:val="ad"/>
              <w:numPr>
                <w:ilvl w:val="0"/>
                <w:numId w:val="15"/>
              </w:numPr>
              <w:spacing w:beforeLines="50" w:before="120"/>
              <w:ind w:left="630"/>
              <w:jc w:val="both"/>
              <w:rPr>
                <w:b/>
                <w:bCs/>
                <w:lang w:val="en-US" w:eastAsia="x-none"/>
              </w:rPr>
            </w:pPr>
            <w:ins w:id="4" w:author="Le Liu" w:date="2022-05-10T11:40:00Z">
              <w:r>
                <w:rPr>
                  <w:b/>
                  <w:bCs/>
                  <w:lang w:val="en-US" w:eastAsia="x-none"/>
                </w:rPr>
                <w:t xml:space="preserve">Ask RAN to </w:t>
              </w:r>
            </w:ins>
            <w:del w:id="5" w:author="Le Liu" w:date="2022-05-10T11:40:00Z">
              <w:r w:rsidDel="00AF7E3D">
                <w:rPr>
                  <w:b/>
                  <w:bCs/>
                  <w:lang w:val="en-US" w:eastAsia="x-none"/>
                </w:rPr>
                <w:delText>D</w:delText>
              </w:r>
            </w:del>
            <w:proofErr w:type="spellStart"/>
            <w:r w:rsidR="001D5C00">
              <w:rPr>
                <w:b/>
                <w:bCs/>
                <w:lang w:val="en-US" w:eastAsia="x-none"/>
              </w:rPr>
              <w:t>iscuss</w:t>
            </w:r>
            <w:proofErr w:type="spellEnd"/>
            <w:r w:rsidR="001D5C00">
              <w:rPr>
                <w:b/>
                <w:bCs/>
                <w:lang w:val="en-US" w:eastAsia="x-none"/>
              </w:rPr>
              <w:t xml:space="preserve"> </w:t>
            </w:r>
            <w:r w:rsidR="001D5C00" w:rsidRPr="00071F09">
              <w:rPr>
                <w:b/>
                <w:bCs/>
                <w:lang w:val="en-US" w:eastAsia="x-none"/>
              </w:rPr>
              <w:t xml:space="preserve">whether further enhancement on broadcast CFR for MBS broadcast services targeting </w:t>
            </w:r>
            <w:proofErr w:type="spellStart"/>
            <w:r w:rsidR="001D5C00" w:rsidRPr="00071F09">
              <w:rPr>
                <w:b/>
                <w:bCs/>
                <w:lang w:val="en-US" w:eastAsia="x-none"/>
              </w:rPr>
              <w:t>RedCap</w:t>
            </w:r>
            <w:proofErr w:type="spellEnd"/>
            <w:r w:rsidR="001D5C00" w:rsidRPr="00071F09">
              <w:rPr>
                <w:b/>
                <w:bCs/>
                <w:lang w:val="en-US" w:eastAsia="x-none"/>
              </w:rPr>
              <w:t xml:space="preserve"> UEs and non-</w:t>
            </w:r>
            <w:proofErr w:type="spellStart"/>
            <w:r w:rsidR="001D5C00" w:rsidRPr="00071F09">
              <w:rPr>
                <w:b/>
                <w:bCs/>
                <w:lang w:val="en-US" w:eastAsia="x-none"/>
              </w:rPr>
              <w:t>RedCap</w:t>
            </w:r>
            <w:proofErr w:type="spellEnd"/>
            <w:r w:rsidR="001D5C00" w:rsidRPr="00071F09">
              <w:rPr>
                <w:b/>
                <w:bCs/>
                <w:lang w:val="en-US" w:eastAsia="x-none"/>
              </w:rPr>
              <w:t xml:space="preserve"> UEs can be considered in Rel-18 MBS </w:t>
            </w:r>
            <w:r w:rsidR="001D5C00">
              <w:rPr>
                <w:b/>
                <w:bCs/>
                <w:lang w:val="en-US" w:eastAsia="x-none"/>
              </w:rPr>
              <w:t>WID</w:t>
            </w:r>
          </w:p>
          <w:p w14:paraId="448C77CD" w14:textId="77777777" w:rsidR="00911A3C" w:rsidRPr="00BD638F" w:rsidRDefault="00911A3C" w:rsidP="00911A3C">
            <w:pPr>
              <w:pStyle w:val="ad"/>
              <w:spacing w:beforeLines="50" w:before="120"/>
              <w:jc w:val="both"/>
              <w:rPr>
                <w:b/>
                <w:bCs/>
                <w:sz w:val="21"/>
                <w:szCs w:val="21"/>
                <w:lang w:val="en-US" w:eastAsia="zh-CN"/>
              </w:rPr>
            </w:pPr>
          </w:p>
        </w:tc>
      </w:tr>
      <w:tr w:rsidR="00907B0D" w14:paraId="3222BCB2" w14:textId="77777777" w:rsidTr="006F6843">
        <w:tc>
          <w:tcPr>
            <w:tcW w:w="1838" w:type="dxa"/>
          </w:tcPr>
          <w:p w14:paraId="5F097809" w14:textId="6F588732" w:rsidR="00907B0D" w:rsidRDefault="00907B0D" w:rsidP="00911A3C">
            <w:pPr>
              <w:pStyle w:val="ad"/>
              <w:spacing w:beforeLines="50" w:before="120"/>
              <w:jc w:val="both"/>
              <w:rPr>
                <w:sz w:val="21"/>
                <w:szCs w:val="21"/>
                <w:lang w:val="en-US" w:eastAsia="zh-CN"/>
              </w:rPr>
            </w:pPr>
            <w:r>
              <w:rPr>
                <w:rFonts w:hint="eastAsia"/>
                <w:sz w:val="21"/>
                <w:szCs w:val="21"/>
                <w:lang w:val="en-US" w:eastAsia="zh-CN"/>
              </w:rPr>
              <w:t>v</w:t>
            </w:r>
            <w:r>
              <w:rPr>
                <w:sz w:val="21"/>
                <w:szCs w:val="21"/>
                <w:lang w:val="en-US" w:eastAsia="zh-CN"/>
              </w:rPr>
              <w:t>ivo</w:t>
            </w:r>
          </w:p>
        </w:tc>
        <w:tc>
          <w:tcPr>
            <w:tcW w:w="7791" w:type="dxa"/>
          </w:tcPr>
          <w:p w14:paraId="094EE137" w14:textId="12DAAA97" w:rsidR="00907B0D" w:rsidRDefault="00D21F65" w:rsidP="00911A3C">
            <w:pPr>
              <w:pStyle w:val="ad"/>
              <w:spacing w:beforeLines="50" w:before="120"/>
              <w:jc w:val="both"/>
              <w:rPr>
                <w:sz w:val="21"/>
                <w:szCs w:val="21"/>
                <w:lang w:val="en-US" w:eastAsia="zh-CN"/>
              </w:rPr>
            </w:pPr>
            <w:r>
              <w:rPr>
                <w:sz w:val="21"/>
                <w:szCs w:val="21"/>
                <w:lang w:val="en-US" w:eastAsia="zh-CN"/>
              </w:rPr>
              <w:t>O</w:t>
            </w:r>
            <w:r w:rsidR="00907B0D">
              <w:rPr>
                <w:sz w:val="21"/>
                <w:szCs w:val="21"/>
                <w:lang w:val="en-US" w:eastAsia="zh-CN"/>
              </w:rPr>
              <w:t>k</w:t>
            </w:r>
            <w:r>
              <w:rPr>
                <w:sz w:val="21"/>
                <w:szCs w:val="21"/>
                <w:lang w:val="en-US" w:eastAsia="zh-CN"/>
              </w:rPr>
              <w:t xml:space="preserve"> with the above proposal 1a.</w:t>
            </w:r>
          </w:p>
        </w:tc>
      </w:tr>
    </w:tbl>
    <w:p w14:paraId="2CB94614" w14:textId="77777777" w:rsidR="0021010C" w:rsidRPr="00CA2B62" w:rsidRDefault="0021010C" w:rsidP="00BB5C81">
      <w:pPr>
        <w:pStyle w:val="ad"/>
        <w:spacing w:beforeLines="50" w:before="120"/>
        <w:jc w:val="both"/>
        <w:rPr>
          <w:sz w:val="21"/>
          <w:szCs w:val="21"/>
          <w:lang w:val="en-US"/>
        </w:rPr>
      </w:pPr>
    </w:p>
    <w:p w14:paraId="0D7F668B" w14:textId="12F9349C" w:rsidR="00434779" w:rsidRDefault="009E78B3" w:rsidP="005F334C">
      <w:pPr>
        <w:pStyle w:val="2"/>
        <w:numPr>
          <w:ilvl w:val="1"/>
          <w:numId w:val="1"/>
        </w:numPr>
        <w:spacing w:line="240" w:lineRule="auto"/>
        <w:ind w:left="450" w:hanging="450"/>
      </w:pPr>
      <w:r>
        <w:t>Question 1</w:t>
      </w:r>
      <w:r w:rsidR="004C67F3">
        <w:t xml:space="preserve"> in SA2 LS</w:t>
      </w:r>
    </w:p>
    <w:tbl>
      <w:tblPr>
        <w:tblStyle w:val="af7"/>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w:t>
            </w:r>
            <w:proofErr w:type="spellStart"/>
            <w:r w:rsidRPr="00F666C3">
              <w:rPr>
                <w:i/>
              </w:rPr>
              <w:t>eMBMS</w:t>
            </w:r>
            <w:proofErr w:type="spellEnd"/>
            <w:r w:rsidRPr="00F666C3">
              <w:rPr>
                <w:i/>
              </w:rPr>
              <w:t xml:space="preserve"> case for </w:t>
            </w:r>
            <w:proofErr w:type="spellStart"/>
            <w:r w:rsidRPr="00F666C3">
              <w:rPr>
                <w:i/>
              </w:rPr>
              <w:t>eMTC</w:t>
            </w:r>
            <w:proofErr w:type="spellEnd"/>
            <w:r w:rsidRPr="00F666C3">
              <w:rPr>
                <w:i/>
              </w:rPr>
              <w:t xml:space="preserve">/NB-IoT, would it be useful for NG-RAN to receive from 5GC information on NR UE capabilities (e.g. </w:t>
            </w:r>
            <w:proofErr w:type="spellStart"/>
            <w:r w:rsidRPr="00F666C3">
              <w:rPr>
                <w:i/>
              </w:rPr>
              <w:t>RedCap</w:t>
            </w:r>
            <w:proofErr w:type="spellEnd"/>
            <w:r w:rsidRPr="00F666C3">
              <w:rPr>
                <w:i/>
              </w:rPr>
              <w:t xml:space="preserve">)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ad"/>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 xml:space="preserve">Issue#2: If Recap UE is allowed to receive broadcast, would it be useful for NG-RAN to receive from 5GC information on NR UE capabilities on </w:t>
      </w:r>
      <w:proofErr w:type="spellStart"/>
      <w:r>
        <w:rPr>
          <w:b/>
          <w:u w:val="single"/>
          <w:lang w:val="en-GB" w:eastAsia="zh-CN"/>
        </w:rPr>
        <w:t>RedCap</w:t>
      </w:r>
      <w:proofErr w:type="spellEnd"/>
      <w:r>
        <w:rPr>
          <w:b/>
          <w:u w:val="single"/>
          <w:lang w:val="en-GB" w:eastAsia="zh-CN"/>
        </w:rPr>
        <w:t xml:space="preserve">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 xml:space="preserve">f Recap UE is allowed to receive broadcast, then it will be useful/necessary for NG-RAN to receive from 5GC information on NR UE capabilities on </w:t>
      </w:r>
      <w:proofErr w:type="spellStart"/>
      <w:r>
        <w:rPr>
          <w:lang w:val="en-GB" w:eastAsia="zh-CN"/>
        </w:rPr>
        <w:t>RedCap</w:t>
      </w:r>
      <w:proofErr w:type="spellEnd"/>
      <w:r>
        <w:rPr>
          <w:lang w:val="en-GB" w:eastAsia="zh-CN"/>
        </w:rPr>
        <w:t xml:space="preserve">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6"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 xml:space="preserve">be useful for NG-RAN to receive from 5GC information on NR UE capabilities (e.g. </w:t>
      </w:r>
      <w:proofErr w:type="spellStart"/>
      <w:r w:rsidRPr="00F929EE">
        <w:rPr>
          <w:rFonts w:eastAsiaTheme="minorEastAsia"/>
          <w:b/>
          <w:bCs/>
          <w:lang w:eastAsia="zh-CN"/>
        </w:rPr>
        <w:t>RedCap</w:t>
      </w:r>
      <w:proofErr w:type="spellEnd"/>
      <w:r w:rsidRPr="00F929EE">
        <w:rPr>
          <w:rFonts w:eastAsiaTheme="minorEastAsia"/>
          <w:b/>
          <w:bCs/>
          <w:lang w:eastAsia="zh-CN"/>
        </w:rPr>
        <w:t>) of the target recipients of MBS data in MBS broadcast mode</w:t>
      </w:r>
      <w:bookmarkEnd w:id="6"/>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7" w:name="_Hlk101516043"/>
      <w:proofErr w:type="spellStart"/>
      <w:r>
        <w:rPr>
          <w:rFonts w:eastAsiaTheme="minorEastAsia"/>
          <w:b/>
          <w:bCs/>
          <w:lang w:eastAsia="zh-CN"/>
        </w:rPr>
        <w:t>RedCap</w:t>
      </w:r>
      <w:proofErr w:type="spellEnd"/>
      <w:r>
        <w:rPr>
          <w:rFonts w:eastAsiaTheme="minorEastAsia"/>
          <w:b/>
          <w:bCs/>
          <w:lang w:eastAsia="zh-CN"/>
        </w:rPr>
        <w:t xml:space="preserve"> UE can support broadcast service</w:t>
      </w:r>
      <w:bookmarkEnd w:id="7"/>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gNB is not aware of whether the MBS services transmission provided by </w:t>
      </w:r>
      <w:proofErr w:type="spellStart"/>
      <w:r w:rsidRPr="00241EB3">
        <w:rPr>
          <w:lang w:val="en-GB" w:eastAsia="zh-CN"/>
        </w:rPr>
        <w:t>gNB</w:t>
      </w:r>
      <w:proofErr w:type="spellEnd"/>
      <w:r w:rsidRPr="00241EB3">
        <w:rPr>
          <w:lang w:val="en-GB" w:eastAsia="zh-CN"/>
        </w:rPr>
        <w:t xml:space="preserve"> is targeting </w:t>
      </w:r>
      <w:proofErr w:type="spellStart"/>
      <w:r w:rsidRPr="00241EB3">
        <w:rPr>
          <w:lang w:val="en-GB" w:eastAsia="zh-CN"/>
        </w:rPr>
        <w:t>eMBB</w:t>
      </w:r>
      <w:proofErr w:type="spellEnd"/>
      <w:r w:rsidRPr="00241EB3">
        <w:rPr>
          <w:lang w:val="en-GB" w:eastAsia="zh-CN"/>
        </w:rPr>
        <w:t xml:space="preserve"> or </w:t>
      </w:r>
      <w:proofErr w:type="spellStart"/>
      <w:r w:rsidRPr="00241EB3">
        <w:rPr>
          <w:lang w:val="en-GB" w:eastAsia="zh-CN"/>
        </w:rPr>
        <w:t>RedCap</w:t>
      </w:r>
      <w:proofErr w:type="spellEnd"/>
      <w:r w:rsidRPr="00241EB3">
        <w:rPr>
          <w:lang w:val="en-GB" w:eastAsia="zh-CN"/>
        </w:rPr>
        <w:t xml:space="preserve"> UE only or both, gNB can configure resources with a smaller bandwidth for reception by all UE types. Nevertheless, it might be useful for NG-RAN to receive from 5GC information on NR UE capabilities, based on which gNB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r>
        <w:t>gNB to configure the bandwidth location/size of the common frequency resource</w:t>
      </w:r>
      <w:r w:rsidRPr="00BE4103">
        <w:t xml:space="preserve"> for MCCH/MTCH</w:t>
      </w:r>
      <w:r>
        <w:t>.</w:t>
      </w:r>
    </w:p>
    <w:p w14:paraId="7A1718EE" w14:textId="77777777" w:rsidR="00EA1549" w:rsidRPr="00B70EDF" w:rsidRDefault="00EA1549" w:rsidP="00F7480E">
      <w:pPr>
        <w:pStyle w:val="ad"/>
        <w:spacing w:beforeLines="50" w:before="120"/>
        <w:jc w:val="both"/>
        <w:rPr>
          <w:sz w:val="21"/>
          <w:szCs w:val="21"/>
          <w:lang w:val="en-US" w:eastAsia="zh-CN"/>
        </w:rPr>
      </w:pPr>
    </w:p>
    <w:p w14:paraId="200B1DED" w14:textId="608A2204" w:rsidR="005A3EDD" w:rsidRPr="008B4B72" w:rsidRDefault="005A3EDD" w:rsidP="008B4B72">
      <w:pPr>
        <w:pStyle w:val="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ad"/>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proofErr w:type="spellStart"/>
      <w:r w:rsidR="00E55B56" w:rsidRPr="00A93C1A">
        <w:rPr>
          <w:sz w:val="21"/>
          <w:szCs w:val="21"/>
          <w:lang w:val="en-US" w:eastAsia="zh-CN"/>
        </w:rPr>
        <w:t>RedCap</w:t>
      </w:r>
      <w:proofErr w:type="spellEnd"/>
      <w:r w:rsidR="00E55B56" w:rsidRPr="00A93C1A">
        <w:rPr>
          <w:sz w:val="21"/>
          <w:szCs w:val="21"/>
          <w:lang w:val="en-US" w:eastAsia="zh-CN"/>
        </w:rPr>
        <w:t xml:space="preserve"> UEs </w:t>
      </w:r>
      <w:proofErr w:type="gramStart"/>
      <w:r w:rsidR="00A93C1A" w:rsidRPr="00A93C1A">
        <w:rPr>
          <w:lang w:eastAsia="zh-CN"/>
        </w:rPr>
        <w:t>are capable of receiving</w:t>
      </w:r>
      <w:proofErr w:type="gramEnd"/>
      <w:r w:rsidR="00A93C1A" w:rsidRPr="00A93C1A">
        <w:rPr>
          <w:lang w:eastAsia="zh-CN"/>
        </w:rPr>
        <w:t xml:space="preserve">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r w:rsidR="007C6BAD" w:rsidRPr="00E55B56">
        <w:rPr>
          <w:sz w:val="21"/>
          <w:szCs w:val="21"/>
          <w:lang w:val="en-US" w:eastAsia="zh-CN"/>
        </w:rPr>
        <w:t>gNB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w:t>
      </w:r>
      <w:proofErr w:type="spellStart"/>
      <w:r w:rsidR="007C6BAD" w:rsidRPr="00241EB3">
        <w:rPr>
          <w:lang w:eastAsia="zh-CN"/>
        </w:rPr>
        <w:t>RedCap</w:t>
      </w:r>
      <w:proofErr w:type="spellEnd"/>
      <w:r w:rsidR="007C6BAD" w:rsidRPr="00241EB3">
        <w:rPr>
          <w:lang w:eastAsia="zh-CN"/>
        </w:rPr>
        <w:t xml:space="preserve"> UE</w:t>
      </w:r>
      <w:r w:rsidR="00E1092D">
        <w:rPr>
          <w:lang w:eastAsia="zh-CN"/>
        </w:rPr>
        <w:t>s</w:t>
      </w:r>
      <w:r w:rsidR="005D71FD" w:rsidRPr="005D71FD">
        <w:rPr>
          <w:sz w:val="21"/>
          <w:szCs w:val="21"/>
          <w:lang w:val="en-US" w:eastAsia="zh-CN"/>
        </w:rPr>
        <w:t xml:space="preserve">, it is useful for NG-RAN to receive from 5GC information on NR UE capabilities (e.g. </w:t>
      </w:r>
      <w:proofErr w:type="spellStart"/>
      <w:r w:rsidR="005D71FD" w:rsidRPr="005D71FD">
        <w:rPr>
          <w:sz w:val="21"/>
          <w:szCs w:val="21"/>
          <w:lang w:val="en-US" w:eastAsia="zh-CN"/>
        </w:rPr>
        <w:t>RedCap</w:t>
      </w:r>
      <w:proofErr w:type="spellEnd"/>
      <w:r w:rsidR="005D71FD" w:rsidRPr="005D71FD">
        <w:rPr>
          <w:sz w:val="21"/>
          <w:szCs w:val="21"/>
          <w:lang w:val="en-US" w:eastAsia="zh-CN"/>
        </w:rPr>
        <w:t>) of the target recipients of MBS data in MBS broadcast mode</w:t>
      </w:r>
      <w:r w:rsidR="00E7771B">
        <w:rPr>
          <w:sz w:val="21"/>
          <w:szCs w:val="21"/>
          <w:lang w:val="en-US" w:eastAsia="zh-CN"/>
        </w:rPr>
        <w:t>.</w:t>
      </w:r>
    </w:p>
    <w:p w14:paraId="3BA8CB01" w14:textId="77777777" w:rsidR="00F86489" w:rsidRDefault="00F86489" w:rsidP="00966F06">
      <w:pPr>
        <w:pStyle w:val="ad"/>
        <w:spacing w:beforeLines="50" w:before="120"/>
        <w:jc w:val="both"/>
        <w:rPr>
          <w:sz w:val="21"/>
          <w:szCs w:val="21"/>
          <w:lang w:val="en-US" w:eastAsia="zh-CN"/>
        </w:rPr>
      </w:pPr>
    </w:p>
    <w:p w14:paraId="523472FB" w14:textId="77777777" w:rsidR="00636113" w:rsidRDefault="006F59ED" w:rsidP="00966F06">
      <w:pPr>
        <w:pStyle w:val="ad"/>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ad"/>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ad"/>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 xml:space="preserve">for NG-RAN to receive from 5GC information on NR UE capabilities (e.g. </w:t>
      </w:r>
      <w:proofErr w:type="spellStart"/>
      <w:r w:rsidR="00D42E7A" w:rsidRPr="00AF2F97">
        <w:rPr>
          <w:b/>
          <w:bCs/>
          <w:sz w:val="21"/>
          <w:szCs w:val="21"/>
          <w:lang w:val="en-US" w:eastAsia="zh-CN"/>
        </w:rPr>
        <w:t>RedCap</w:t>
      </w:r>
      <w:proofErr w:type="spellEnd"/>
      <w:r w:rsidR="00D42E7A" w:rsidRPr="00AF2F97">
        <w:rPr>
          <w:b/>
          <w:bCs/>
          <w:sz w:val="21"/>
          <w:szCs w:val="21"/>
          <w:lang w:val="en-US" w:eastAsia="zh-CN"/>
        </w:rPr>
        <w:t>)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ad"/>
        <w:spacing w:beforeLines="50" w:before="120"/>
        <w:jc w:val="both"/>
        <w:rPr>
          <w:sz w:val="21"/>
          <w:szCs w:val="21"/>
          <w:lang w:val="en-US" w:eastAsia="zh-CN"/>
        </w:rPr>
      </w:pPr>
      <w:r>
        <w:rPr>
          <w:sz w:val="21"/>
          <w:szCs w:val="21"/>
          <w:lang w:val="en-US" w:eastAsia="zh-CN"/>
        </w:rPr>
        <w:t>Companies are encouraged to provide comments below:</w:t>
      </w:r>
    </w:p>
    <w:tbl>
      <w:tblPr>
        <w:tblStyle w:val="af7"/>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ad"/>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ad"/>
              <w:spacing w:beforeLines="50" w:before="120"/>
              <w:jc w:val="both"/>
              <w:rPr>
                <w:sz w:val="21"/>
                <w:szCs w:val="21"/>
                <w:lang w:eastAsia="zh-CN"/>
              </w:rPr>
            </w:pPr>
            <w:r>
              <w:rPr>
                <w:rFonts w:hint="eastAsia"/>
                <w:sz w:val="21"/>
                <w:szCs w:val="21"/>
                <w:lang w:eastAsia="zh-CN"/>
              </w:rPr>
              <w:t>N</w:t>
            </w:r>
            <w:r>
              <w:rPr>
                <w:sz w:val="21"/>
                <w:szCs w:val="21"/>
                <w:lang w:eastAsia="zh-CN"/>
              </w:rPr>
              <w:t xml:space="preserve">ot </w:t>
            </w:r>
            <w:proofErr w:type="spellStart"/>
            <w:r>
              <w:rPr>
                <w:sz w:val="21"/>
                <w:szCs w:val="21"/>
                <w:lang w:eastAsia="zh-CN"/>
              </w:rPr>
              <w:t>sppport</w:t>
            </w:r>
            <w:proofErr w:type="spellEnd"/>
            <w:r>
              <w:rPr>
                <w:sz w:val="21"/>
                <w:szCs w:val="21"/>
                <w:lang w:eastAsia="zh-CN"/>
              </w:rPr>
              <w:t>.</w:t>
            </w:r>
          </w:p>
          <w:p w14:paraId="543801C9" w14:textId="332DD0B3" w:rsidR="00966F06" w:rsidRDefault="00C65317" w:rsidP="009C5230">
            <w:pPr>
              <w:pStyle w:val="ad"/>
              <w:spacing w:beforeLines="50" w:before="120"/>
              <w:jc w:val="both"/>
              <w:rPr>
                <w:sz w:val="21"/>
                <w:szCs w:val="21"/>
                <w:lang w:eastAsia="zh-CN"/>
              </w:rPr>
            </w:pPr>
            <w:r>
              <w:rPr>
                <w:sz w:val="21"/>
                <w:szCs w:val="21"/>
                <w:lang w:eastAsia="zh-CN"/>
              </w:rPr>
              <w:t xml:space="preserve">As discussed in the Proposal 1, we suggest that </w:t>
            </w:r>
            <w:proofErr w:type="spellStart"/>
            <w:r>
              <w:rPr>
                <w:sz w:val="21"/>
                <w:szCs w:val="21"/>
                <w:lang w:eastAsia="zh-CN"/>
              </w:rPr>
              <w:t>RedCap</w:t>
            </w:r>
            <w:proofErr w:type="spellEnd"/>
            <w:r>
              <w:rPr>
                <w:sz w:val="21"/>
                <w:szCs w:val="21"/>
                <w:lang w:eastAsia="zh-CN"/>
              </w:rPr>
              <w:t xml:space="preserve"> UE cannot receive the MBS broadcast service, so, it naturally does not need to notify the RAN side about the </w:t>
            </w:r>
            <w:proofErr w:type="spellStart"/>
            <w:r>
              <w:rPr>
                <w:sz w:val="21"/>
                <w:szCs w:val="21"/>
                <w:lang w:eastAsia="zh-CN"/>
              </w:rPr>
              <w:t>RedCap</w:t>
            </w:r>
            <w:proofErr w:type="spellEnd"/>
            <w:r>
              <w:rPr>
                <w:sz w:val="21"/>
                <w:szCs w:val="21"/>
                <w:lang w:eastAsia="zh-CN"/>
              </w:rPr>
              <w:t xml:space="preserve">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xml:space="preserve">, so, it is not useful for the RAN side to know the </w:t>
            </w:r>
            <w:proofErr w:type="spellStart"/>
            <w:r w:rsidR="00D94FC3">
              <w:rPr>
                <w:sz w:val="21"/>
                <w:szCs w:val="21"/>
                <w:lang w:eastAsia="zh-CN"/>
              </w:rPr>
              <w:t>RedCap</w:t>
            </w:r>
            <w:proofErr w:type="spellEnd"/>
            <w:r w:rsidR="00D94FC3">
              <w:rPr>
                <w:sz w:val="21"/>
                <w:szCs w:val="21"/>
                <w:lang w:eastAsia="zh-CN"/>
              </w:rPr>
              <w:t xml:space="preserve"> UE capability for MBS broadcast reception.</w:t>
            </w:r>
          </w:p>
        </w:tc>
      </w:tr>
      <w:tr w:rsidR="004B3510" w14:paraId="1B980DC9" w14:textId="77777777" w:rsidTr="009C5230">
        <w:tc>
          <w:tcPr>
            <w:tcW w:w="1838" w:type="dxa"/>
          </w:tcPr>
          <w:p w14:paraId="1377BD47" w14:textId="7A7C62E6" w:rsidR="004B3510" w:rsidRDefault="004B3510" w:rsidP="004B3510">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A4FD58" w14:textId="10EB15E2" w:rsidR="004B3510" w:rsidRDefault="004B3510" w:rsidP="004B3510">
            <w:pPr>
              <w:pStyle w:val="ad"/>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ad"/>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ad"/>
              <w:spacing w:beforeLines="50" w:before="120"/>
              <w:jc w:val="both"/>
              <w:rPr>
                <w:sz w:val="21"/>
                <w:szCs w:val="21"/>
                <w:lang w:eastAsia="zh-CN"/>
              </w:rPr>
            </w:pPr>
            <w:r>
              <w:rPr>
                <w:lang w:eastAsia="zh-CN"/>
              </w:rPr>
              <w:lastRenderedPageBreak/>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ad"/>
              <w:spacing w:beforeLines="50" w:before="120"/>
              <w:jc w:val="both"/>
              <w:rPr>
                <w:sz w:val="21"/>
                <w:szCs w:val="21"/>
                <w:lang w:eastAsia="zh-CN"/>
              </w:rPr>
            </w:pPr>
            <w:r>
              <w:rPr>
                <w:sz w:val="21"/>
                <w:szCs w:val="21"/>
                <w:lang w:eastAsia="zh-CN"/>
              </w:rPr>
              <w:lastRenderedPageBreak/>
              <w:t>Lenovo</w:t>
            </w:r>
          </w:p>
        </w:tc>
        <w:tc>
          <w:tcPr>
            <w:tcW w:w="7791" w:type="dxa"/>
          </w:tcPr>
          <w:p w14:paraId="66905FCC" w14:textId="267C5C9E" w:rsidR="0007618B" w:rsidRDefault="0007618B" w:rsidP="005A18EA">
            <w:pPr>
              <w:pStyle w:val="ad"/>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ad"/>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ad"/>
              <w:spacing w:beforeLines="50" w:before="120"/>
              <w:jc w:val="both"/>
              <w:rPr>
                <w:sz w:val="21"/>
                <w:szCs w:val="21"/>
                <w:lang w:eastAsia="zh-CN"/>
              </w:rPr>
            </w:pPr>
            <w:r>
              <w:rPr>
                <w:sz w:val="21"/>
                <w:szCs w:val="21"/>
                <w:lang w:eastAsia="zh-CN"/>
              </w:rPr>
              <w:t xml:space="preserve">Agree with ZTE, this is depending on whether allow </w:t>
            </w:r>
            <w:proofErr w:type="spellStart"/>
            <w:r>
              <w:rPr>
                <w:sz w:val="21"/>
                <w:szCs w:val="21"/>
                <w:lang w:eastAsia="zh-CN"/>
              </w:rPr>
              <w:t>RedCap</w:t>
            </w:r>
            <w:proofErr w:type="spellEnd"/>
            <w:r>
              <w:rPr>
                <w:sz w:val="21"/>
                <w:szCs w:val="21"/>
                <w:lang w:eastAsia="zh-CN"/>
              </w:rPr>
              <w:t xml:space="preserve">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ad"/>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01F6D7B" w14:textId="610C9A20" w:rsidR="00AC047A" w:rsidRDefault="00AC047A" w:rsidP="005A18EA">
            <w:pPr>
              <w:pStyle w:val="ad"/>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r w:rsidR="00F15237" w14:paraId="67771694" w14:textId="77777777" w:rsidTr="009C5230">
        <w:tc>
          <w:tcPr>
            <w:tcW w:w="1838" w:type="dxa"/>
          </w:tcPr>
          <w:p w14:paraId="44199A7C" w14:textId="0F17FE93" w:rsidR="00F15237" w:rsidRDefault="00F15237" w:rsidP="005A18EA">
            <w:pPr>
              <w:pStyle w:val="ad"/>
              <w:spacing w:beforeLines="50" w:before="120"/>
              <w:jc w:val="both"/>
              <w:rPr>
                <w:sz w:val="21"/>
                <w:szCs w:val="21"/>
                <w:lang w:eastAsia="zh-CN"/>
              </w:rPr>
            </w:pPr>
            <w:r>
              <w:rPr>
                <w:sz w:val="21"/>
                <w:szCs w:val="21"/>
                <w:lang w:eastAsia="zh-CN"/>
              </w:rPr>
              <w:t>Nokia, NSB</w:t>
            </w:r>
          </w:p>
        </w:tc>
        <w:tc>
          <w:tcPr>
            <w:tcW w:w="7791" w:type="dxa"/>
          </w:tcPr>
          <w:p w14:paraId="2548732C" w14:textId="34B4952A" w:rsidR="00F15237" w:rsidRDefault="00F15237" w:rsidP="005A18EA">
            <w:pPr>
              <w:pStyle w:val="ad"/>
              <w:spacing w:beforeLines="50" w:before="120"/>
              <w:jc w:val="both"/>
              <w:rPr>
                <w:sz w:val="21"/>
                <w:szCs w:val="21"/>
                <w:lang w:eastAsia="zh-CN"/>
              </w:rPr>
            </w:pPr>
            <w:r>
              <w:rPr>
                <w:sz w:val="21"/>
                <w:szCs w:val="21"/>
                <w:lang w:eastAsia="zh-CN"/>
              </w:rPr>
              <w:t xml:space="preserve">We do not support this, and do not see the usefulness. </w:t>
            </w:r>
            <w:r w:rsidR="00970306">
              <w:rPr>
                <w:sz w:val="21"/>
                <w:szCs w:val="21"/>
                <w:lang w:eastAsia="zh-CN"/>
              </w:rPr>
              <w:t xml:space="preserve">When specifically thinking of </w:t>
            </w:r>
            <w:proofErr w:type="spellStart"/>
            <w:r w:rsidR="00970306">
              <w:rPr>
                <w:sz w:val="21"/>
                <w:szCs w:val="21"/>
                <w:lang w:eastAsia="zh-CN"/>
              </w:rPr>
              <w:t>RedCap</w:t>
            </w:r>
            <w:proofErr w:type="spellEnd"/>
            <w:r w:rsidR="00970306">
              <w:rPr>
                <w:sz w:val="21"/>
                <w:szCs w:val="21"/>
                <w:lang w:eastAsia="zh-CN"/>
              </w:rPr>
              <w:t xml:space="preserve">, we agree with MediaTek, but the LS cited </w:t>
            </w:r>
            <w:proofErr w:type="spellStart"/>
            <w:r w:rsidR="00970306">
              <w:rPr>
                <w:sz w:val="21"/>
                <w:szCs w:val="21"/>
                <w:lang w:eastAsia="zh-CN"/>
              </w:rPr>
              <w:t>RedCap</w:t>
            </w:r>
            <w:proofErr w:type="spellEnd"/>
            <w:r w:rsidR="00970306">
              <w:rPr>
                <w:sz w:val="21"/>
                <w:szCs w:val="21"/>
                <w:lang w:eastAsia="zh-CN"/>
              </w:rPr>
              <w:t xml:space="preserve"> as an example UE type, not the UE type. </w:t>
            </w:r>
          </w:p>
        </w:tc>
      </w:tr>
      <w:tr w:rsidR="003F78D5" w14:paraId="7E5F5690" w14:textId="77777777" w:rsidTr="009C5230">
        <w:tc>
          <w:tcPr>
            <w:tcW w:w="1838" w:type="dxa"/>
          </w:tcPr>
          <w:p w14:paraId="03746D08" w14:textId="028C3A9B" w:rsidR="003F78D5" w:rsidRDefault="00857447" w:rsidP="005A18EA">
            <w:pPr>
              <w:pStyle w:val="ad"/>
              <w:spacing w:beforeLines="50" w:before="120"/>
              <w:jc w:val="both"/>
              <w:rPr>
                <w:sz w:val="21"/>
                <w:szCs w:val="21"/>
                <w:lang w:eastAsia="zh-CN"/>
              </w:rPr>
            </w:pPr>
            <w:r>
              <w:rPr>
                <w:sz w:val="21"/>
                <w:szCs w:val="21"/>
                <w:lang w:eastAsia="zh-CN"/>
              </w:rPr>
              <w:t>Ericsson</w:t>
            </w:r>
          </w:p>
        </w:tc>
        <w:tc>
          <w:tcPr>
            <w:tcW w:w="7791" w:type="dxa"/>
          </w:tcPr>
          <w:p w14:paraId="24878754" w14:textId="75B7EDDD" w:rsidR="003F78D5" w:rsidRDefault="000A1DD7" w:rsidP="005A18EA">
            <w:pPr>
              <w:pStyle w:val="ad"/>
              <w:spacing w:beforeLines="50" w:before="120"/>
              <w:jc w:val="both"/>
              <w:rPr>
                <w:sz w:val="21"/>
                <w:szCs w:val="21"/>
                <w:lang w:eastAsia="zh-CN"/>
              </w:rPr>
            </w:pPr>
            <w:r>
              <w:rPr>
                <w:sz w:val="21"/>
                <w:szCs w:val="21"/>
                <w:lang w:eastAsia="zh-CN"/>
              </w:rPr>
              <w:t xml:space="preserve">Agree with ZTE analysis. </w:t>
            </w:r>
            <w:r w:rsidR="00215DC8">
              <w:rPr>
                <w:sz w:val="21"/>
                <w:szCs w:val="21"/>
                <w:lang w:eastAsia="zh-CN"/>
              </w:rPr>
              <w:t xml:space="preserve">Moreover, we don’t think RAN1 </w:t>
            </w:r>
            <w:r w:rsidR="00C764B1">
              <w:rPr>
                <w:sz w:val="21"/>
                <w:szCs w:val="21"/>
                <w:lang w:eastAsia="zh-CN"/>
              </w:rPr>
              <w:t xml:space="preserve">should </w:t>
            </w:r>
            <w:r w:rsidR="006B2025">
              <w:rPr>
                <w:sz w:val="21"/>
                <w:szCs w:val="21"/>
                <w:lang w:eastAsia="zh-CN"/>
              </w:rPr>
              <w:t xml:space="preserve">decide what is useful for NG-RAN. </w:t>
            </w:r>
          </w:p>
        </w:tc>
      </w:tr>
      <w:tr w:rsidR="00F038DD" w14:paraId="5DC7C1B7" w14:textId="77777777" w:rsidTr="009C5230">
        <w:tc>
          <w:tcPr>
            <w:tcW w:w="1838" w:type="dxa"/>
          </w:tcPr>
          <w:p w14:paraId="30540604" w14:textId="4927AFC8" w:rsidR="00F038DD" w:rsidRDefault="00F038DD" w:rsidP="005A18EA">
            <w:pPr>
              <w:pStyle w:val="ad"/>
              <w:spacing w:beforeLines="50" w:before="120"/>
              <w:jc w:val="both"/>
              <w:rPr>
                <w:sz w:val="21"/>
                <w:szCs w:val="21"/>
                <w:lang w:eastAsia="zh-CN"/>
              </w:rPr>
            </w:pPr>
            <w:r>
              <w:rPr>
                <w:sz w:val="21"/>
                <w:szCs w:val="21"/>
                <w:lang w:eastAsia="zh-CN"/>
              </w:rPr>
              <w:t>Moderator</w:t>
            </w:r>
          </w:p>
        </w:tc>
        <w:tc>
          <w:tcPr>
            <w:tcW w:w="7791" w:type="dxa"/>
          </w:tcPr>
          <w:p w14:paraId="307F8616" w14:textId="77777777" w:rsidR="008C38AA" w:rsidRDefault="008C38AA" w:rsidP="008C38AA">
            <w:pPr>
              <w:pStyle w:val="ad"/>
              <w:spacing w:beforeLines="50" w:before="120"/>
              <w:jc w:val="both"/>
              <w:rPr>
                <w:sz w:val="21"/>
                <w:szCs w:val="21"/>
                <w:lang w:val="en-US" w:eastAsia="zh-CN"/>
              </w:rPr>
            </w:pPr>
            <w:r>
              <w:rPr>
                <w:sz w:val="21"/>
                <w:szCs w:val="21"/>
                <w:lang w:val="en-US" w:eastAsia="zh-CN"/>
              </w:rPr>
              <w:t>Summary:</w:t>
            </w:r>
          </w:p>
          <w:p w14:paraId="2747CF56" w14:textId="674A04B3" w:rsidR="008C38AA" w:rsidRPr="00654CDB" w:rsidRDefault="008C38AA" w:rsidP="008C38AA">
            <w:pPr>
              <w:pStyle w:val="ad"/>
              <w:numPr>
                <w:ilvl w:val="0"/>
                <w:numId w:val="15"/>
              </w:numPr>
              <w:spacing w:beforeLines="50" w:before="120"/>
              <w:ind w:left="630"/>
              <w:jc w:val="both"/>
              <w:rPr>
                <w:lang w:val="en-US" w:eastAsia="x-none"/>
              </w:rPr>
            </w:pPr>
            <w:r w:rsidRPr="00AF2F97">
              <w:rPr>
                <w:b/>
                <w:bCs/>
                <w:sz w:val="21"/>
                <w:szCs w:val="21"/>
                <w:lang w:val="en-US" w:eastAsia="zh-CN"/>
              </w:rPr>
              <w:t xml:space="preserve">It is useful for NG-RAN to receive from 5GC information on NR UE capabilities (e.g. </w:t>
            </w:r>
            <w:proofErr w:type="spellStart"/>
            <w:r w:rsidRPr="00AF2F97">
              <w:rPr>
                <w:b/>
                <w:bCs/>
                <w:sz w:val="21"/>
                <w:szCs w:val="21"/>
                <w:lang w:val="en-US" w:eastAsia="zh-CN"/>
              </w:rPr>
              <w:t>RedCap</w:t>
            </w:r>
            <w:proofErr w:type="spellEnd"/>
            <w:r w:rsidRPr="00AF2F97">
              <w:rPr>
                <w:b/>
                <w:bCs/>
                <w:sz w:val="21"/>
                <w:szCs w:val="21"/>
                <w:lang w:val="en-US" w:eastAsia="zh-CN"/>
              </w:rPr>
              <w:t>) of the target recipients of MBS data in MBS broadcast mode</w:t>
            </w:r>
          </w:p>
          <w:p w14:paraId="08E9EBD0" w14:textId="31A3C89E" w:rsidR="008C38AA" w:rsidRPr="00654CDB" w:rsidRDefault="008C38AA" w:rsidP="008C38AA">
            <w:pPr>
              <w:pStyle w:val="ad"/>
              <w:numPr>
                <w:ilvl w:val="1"/>
                <w:numId w:val="15"/>
              </w:numPr>
              <w:spacing w:beforeLines="50" w:before="120"/>
              <w:jc w:val="both"/>
              <w:rPr>
                <w:lang w:val="en-US" w:eastAsia="x-none"/>
              </w:rPr>
            </w:pPr>
            <w:r>
              <w:rPr>
                <w:lang w:val="en-US" w:eastAsia="x-none"/>
              </w:rPr>
              <w:t>Yes</w:t>
            </w:r>
            <w:r w:rsidR="002F1ED3">
              <w:rPr>
                <w:lang w:val="en-US" w:eastAsia="x-none"/>
              </w:rPr>
              <w:t xml:space="preserve"> (if </w:t>
            </w:r>
            <w:proofErr w:type="spellStart"/>
            <w:r w:rsidR="002F1ED3">
              <w:rPr>
                <w:lang w:val="en-US" w:eastAsia="x-none"/>
              </w:rPr>
              <w:t>RedCap</w:t>
            </w:r>
            <w:proofErr w:type="spellEnd"/>
            <w:r w:rsidR="002F1ED3">
              <w:rPr>
                <w:lang w:val="en-US" w:eastAsia="x-none"/>
              </w:rPr>
              <w:t xml:space="preserve"> can receive broadcast)</w:t>
            </w:r>
            <w:r>
              <w:rPr>
                <w:lang w:val="en-US" w:eastAsia="x-none"/>
              </w:rPr>
              <w:t xml:space="preserve">: </w:t>
            </w:r>
            <w:r w:rsidR="002F1ED3">
              <w:rPr>
                <w:lang w:val="en-US" w:eastAsia="x-none"/>
              </w:rPr>
              <w:t>ZTE,</w:t>
            </w:r>
            <w:r w:rsidR="003505DC">
              <w:rPr>
                <w:rFonts w:hint="eastAsia"/>
                <w:sz w:val="21"/>
                <w:szCs w:val="21"/>
                <w:lang w:eastAsia="zh-CN"/>
              </w:rPr>
              <w:t xml:space="preserve"> </w:t>
            </w:r>
            <w:r w:rsidR="003505DC">
              <w:rPr>
                <w:sz w:val="21"/>
                <w:szCs w:val="21"/>
                <w:lang w:eastAsia="zh-CN"/>
              </w:rPr>
              <w:t xml:space="preserve">Apple, </w:t>
            </w:r>
            <w:proofErr w:type="spellStart"/>
            <w:r w:rsidR="003505DC">
              <w:rPr>
                <w:rFonts w:hint="eastAsia"/>
                <w:sz w:val="21"/>
                <w:szCs w:val="21"/>
                <w:lang w:eastAsia="zh-CN"/>
              </w:rPr>
              <w:t>S</w:t>
            </w:r>
            <w:r w:rsidR="003505DC">
              <w:rPr>
                <w:sz w:val="21"/>
                <w:szCs w:val="21"/>
                <w:lang w:eastAsia="zh-CN"/>
              </w:rPr>
              <w:t>preadtrum</w:t>
            </w:r>
            <w:proofErr w:type="spellEnd"/>
          </w:p>
          <w:p w14:paraId="11084EAD" w14:textId="65C0A528" w:rsidR="008C38AA" w:rsidRDefault="008C38AA" w:rsidP="008C38AA">
            <w:pPr>
              <w:pStyle w:val="ad"/>
              <w:numPr>
                <w:ilvl w:val="1"/>
                <w:numId w:val="15"/>
              </w:numPr>
              <w:spacing w:beforeLines="50" w:before="120"/>
              <w:jc w:val="both"/>
              <w:rPr>
                <w:lang w:val="en-US" w:eastAsia="x-none"/>
              </w:rPr>
            </w:pPr>
            <w:r>
              <w:rPr>
                <w:lang w:val="en-US" w:eastAsia="x-none"/>
              </w:rPr>
              <w:t>No</w:t>
            </w:r>
            <w:r w:rsidRPr="00654CDB">
              <w:rPr>
                <w:lang w:val="en-US" w:eastAsia="x-none"/>
              </w:rPr>
              <w:t>:</w:t>
            </w:r>
            <w:r>
              <w:rPr>
                <w:lang w:val="en-US" w:eastAsia="x-none"/>
              </w:rPr>
              <w:t xml:space="preserve"> MTK, Lenovo</w:t>
            </w:r>
            <w:r w:rsidR="008648D5">
              <w:rPr>
                <w:lang w:val="en-US" w:eastAsia="x-none"/>
              </w:rPr>
              <w:t>,</w:t>
            </w:r>
            <w:r w:rsidR="003F4911">
              <w:rPr>
                <w:lang w:val="en-US" w:eastAsia="x-none"/>
              </w:rPr>
              <w:t xml:space="preserve"> Nokia</w:t>
            </w:r>
            <w:r w:rsidR="008648D5">
              <w:rPr>
                <w:lang w:val="en-US" w:eastAsia="x-none"/>
              </w:rPr>
              <w:t>/NSB</w:t>
            </w:r>
            <w:r w:rsidR="003F4911">
              <w:rPr>
                <w:lang w:val="en-US" w:eastAsia="x-none"/>
              </w:rPr>
              <w:t xml:space="preserve">, </w:t>
            </w:r>
          </w:p>
          <w:p w14:paraId="10B4B79B" w14:textId="77777777" w:rsidR="00F038DD" w:rsidRDefault="0086333B" w:rsidP="00EF6131">
            <w:pPr>
              <w:pStyle w:val="ad"/>
              <w:numPr>
                <w:ilvl w:val="1"/>
                <w:numId w:val="15"/>
              </w:numPr>
              <w:spacing w:beforeLines="50" w:before="120"/>
              <w:jc w:val="both"/>
              <w:rPr>
                <w:lang w:val="en-US" w:eastAsia="x-none"/>
              </w:rPr>
            </w:pPr>
            <w:r>
              <w:rPr>
                <w:lang w:val="en-US" w:eastAsia="x-none"/>
              </w:rPr>
              <w:t xml:space="preserve">FFS: </w:t>
            </w:r>
            <w:r w:rsidR="008648D5">
              <w:rPr>
                <w:lang w:val="en-US" w:eastAsia="x-none"/>
              </w:rPr>
              <w:t>vivo</w:t>
            </w:r>
            <w:r w:rsidR="003505DC">
              <w:rPr>
                <w:lang w:val="en-US" w:eastAsia="x-none"/>
              </w:rPr>
              <w:t>, Ericsson</w:t>
            </w:r>
          </w:p>
          <w:p w14:paraId="074FD08C" w14:textId="2AE92A5E" w:rsidR="00544198" w:rsidRDefault="00544198" w:rsidP="00544198">
            <w:pPr>
              <w:pStyle w:val="ad"/>
              <w:spacing w:beforeLines="50" w:before="120"/>
              <w:jc w:val="both"/>
              <w:rPr>
                <w:lang w:val="en-US" w:eastAsia="x-none"/>
              </w:rPr>
            </w:pPr>
          </w:p>
          <w:p w14:paraId="491E30C7" w14:textId="2408C974" w:rsidR="001B6EAE" w:rsidRPr="00EA312B" w:rsidRDefault="001B6EAE" w:rsidP="001B6EAE">
            <w:pPr>
              <w:pStyle w:val="ad"/>
              <w:spacing w:beforeLines="50" w:before="120"/>
              <w:jc w:val="both"/>
              <w:rPr>
                <w:lang w:val="en-US" w:eastAsia="x-none"/>
              </w:rPr>
            </w:pPr>
            <w:r>
              <w:rPr>
                <w:lang w:val="en-US" w:eastAsia="x-none"/>
              </w:rPr>
              <w:t>P</w:t>
            </w:r>
            <w:r w:rsidRPr="00EA312B">
              <w:rPr>
                <w:lang w:val="en-US" w:eastAsia="x-none"/>
              </w:rPr>
              <w:t xml:space="preserve">lease </w:t>
            </w:r>
            <w:r w:rsidR="00E662A2">
              <w:rPr>
                <w:lang w:val="en-US" w:eastAsia="x-none"/>
              </w:rPr>
              <w:t>continue discussion of</w:t>
            </w:r>
            <w:r w:rsidR="00E662A2" w:rsidRPr="00EA312B">
              <w:rPr>
                <w:lang w:val="en-US" w:eastAsia="x-none"/>
              </w:rPr>
              <w:t xml:space="preserve"> </w:t>
            </w:r>
            <w:r w:rsidRPr="00EA312B">
              <w:rPr>
                <w:lang w:val="en-US" w:eastAsia="x-none"/>
              </w:rPr>
              <w:t xml:space="preserve">Proposal </w:t>
            </w:r>
            <w:r>
              <w:rPr>
                <w:lang w:val="en-US" w:eastAsia="x-none"/>
              </w:rPr>
              <w:t>2</w:t>
            </w:r>
            <w:r w:rsidRPr="00EA312B">
              <w:rPr>
                <w:lang w:val="en-US" w:eastAsia="x-none"/>
              </w:rPr>
              <w:t>a</w:t>
            </w:r>
            <w:r>
              <w:rPr>
                <w:lang w:val="en-US" w:eastAsia="x-none"/>
              </w:rPr>
              <w:t xml:space="preserve"> </w:t>
            </w:r>
            <w:r w:rsidRPr="00EA312B">
              <w:rPr>
                <w:lang w:val="en-US" w:eastAsia="x-none"/>
              </w:rPr>
              <w:t xml:space="preserve">revised </w:t>
            </w:r>
            <w:r>
              <w:rPr>
                <w:lang w:val="en-US" w:eastAsia="x-none"/>
              </w:rPr>
              <w:t>based on the comment</w:t>
            </w:r>
            <w:r w:rsidRPr="00EA312B">
              <w:rPr>
                <w:lang w:val="en-US" w:eastAsia="x-none"/>
              </w:rPr>
              <w:t>:</w:t>
            </w:r>
          </w:p>
          <w:p w14:paraId="1C004D19" w14:textId="28E7D4BA" w:rsidR="00544198" w:rsidRDefault="00544198" w:rsidP="00544198">
            <w:pPr>
              <w:pStyle w:val="ad"/>
              <w:spacing w:beforeLines="50" w:before="120"/>
              <w:jc w:val="both"/>
              <w:rPr>
                <w:b/>
                <w:lang w:eastAsia="zh-CN"/>
              </w:rPr>
            </w:pPr>
            <w:r w:rsidRPr="00E918D1">
              <w:rPr>
                <w:b/>
                <w:lang w:eastAsia="zh-CN"/>
              </w:rPr>
              <w:t>Propos</w:t>
            </w:r>
            <w:r>
              <w:rPr>
                <w:b/>
                <w:lang w:eastAsia="zh-CN"/>
              </w:rPr>
              <w:t>al 2</w:t>
            </w:r>
            <w:ins w:id="8" w:author="Le Liu" w:date="2022-05-10T11:44:00Z">
              <w:r w:rsidR="001B6EAE">
                <w:rPr>
                  <w:b/>
                  <w:lang w:eastAsia="zh-CN"/>
                </w:rPr>
                <w:t>a</w:t>
              </w:r>
            </w:ins>
            <w:r w:rsidRPr="00E918D1">
              <w:rPr>
                <w:b/>
                <w:lang w:eastAsia="zh-CN"/>
              </w:rPr>
              <w:t>:</w:t>
            </w:r>
            <w:r w:rsidRPr="00AF2F97">
              <w:rPr>
                <w:b/>
                <w:lang w:eastAsia="zh-CN"/>
              </w:rPr>
              <w:t xml:space="preserve"> </w:t>
            </w:r>
          </w:p>
          <w:p w14:paraId="529A8170" w14:textId="77777777" w:rsidR="00544198" w:rsidRPr="00E918D1" w:rsidRDefault="00544198" w:rsidP="00544198">
            <w:pPr>
              <w:pStyle w:val="ad"/>
              <w:spacing w:beforeLines="50" w:before="120"/>
              <w:ind w:firstLine="270"/>
              <w:jc w:val="both"/>
              <w:rPr>
                <w:b/>
                <w:lang w:eastAsia="zh-CN"/>
              </w:rPr>
            </w:pPr>
            <w:r>
              <w:rPr>
                <w:b/>
                <w:lang w:eastAsia="zh-CN"/>
              </w:rPr>
              <w:t>RAN1 to answer Q1 as follows</w:t>
            </w:r>
            <w:r w:rsidRPr="00F86489">
              <w:rPr>
                <w:b/>
                <w:lang w:eastAsia="zh-CN"/>
              </w:rPr>
              <w:t>:</w:t>
            </w:r>
          </w:p>
          <w:p w14:paraId="0C6478DD" w14:textId="083AF677" w:rsidR="00544198" w:rsidRPr="00AF2F97" w:rsidRDefault="00930EFC" w:rsidP="00544198">
            <w:pPr>
              <w:pStyle w:val="ad"/>
              <w:numPr>
                <w:ilvl w:val="0"/>
                <w:numId w:val="15"/>
              </w:numPr>
              <w:spacing w:beforeLines="50" w:before="120"/>
              <w:ind w:left="630"/>
              <w:jc w:val="both"/>
              <w:rPr>
                <w:b/>
                <w:bCs/>
                <w:sz w:val="21"/>
                <w:szCs w:val="21"/>
                <w:lang w:val="en-US" w:eastAsia="zh-CN"/>
              </w:rPr>
            </w:pPr>
            <w:ins w:id="9" w:author="Le Liu" w:date="2022-05-10T11:44:00Z">
              <w:r w:rsidRPr="00930EFC">
                <w:rPr>
                  <w:b/>
                  <w:bCs/>
                  <w:sz w:val="21"/>
                  <w:szCs w:val="21"/>
                  <w:lang w:val="en-US" w:eastAsia="zh-CN"/>
                </w:rPr>
                <w:t xml:space="preserve">If </w:t>
              </w:r>
              <w:proofErr w:type="spellStart"/>
              <w:r w:rsidRPr="00930EFC">
                <w:rPr>
                  <w:b/>
                  <w:bCs/>
                  <w:sz w:val="21"/>
                  <w:szCs w:val="21"/>
                  <w:lang w:val="en-US" w:eastAsia="zh-CN"/>
                  <w:rPrChange w:id="10" w:author="Le Liu" w:date="2022-05-10T11:45:00Z">
                    <w:rPr>
                      <w:sz w:val="21"/>
                      <w:szCs w:val="21"/>
                      <w:lang w:val="en-US" w:eastAsia="zh-CN"/>
                    </w:rPr>
                  </w:rPrChange>
                </w:rPr>
                <w:t>RedCap</w:t>
              </w:r>
              <w:proofErr w:type="spellEnd"/>
              <w:r w:rsidRPr="00930EFC">
                <w:rPr>
                  <w:b/>
                  <w:bCs/>
                  <w:sz w:val="21"/>
                  <w:szCs w:val="21"/>
                  <w:lang w:val="en-US" w:eastAsia="zh-CN"/>
                  <w:rPrChange w:id="11" w:author="Le Liu" w:date="2022-05-10T11:45:00Z">
                    <w:rPr>
                      <w:sz w:val="21"/>
                      <w:szCs w:val="21"/>
                      <w:lang w:val="en-US" w:eastAsia="zh-CN"/>
                    </w:rPr>
                  </w:rPrChange>
                </w:rPr>
                <w:t xml:space="preserve"> UEs </w:t>
              </w:r>
              <w:proofErr w:type="gramStart"/>
              <w:r w:rsidRPr="00930EFC">
                <w:rPr>
                  <w:b/>
                  <w:bCs/>
                  <w:lang w:eastAsia="zh-CN"/>
                  <w:rPrChange w:id="12" w:author="Le Liu" w:date="2022-05-10T11:45:00Z">
                    <w:rPr>
                      <w:lang w:eastAsia="zh-CN"/>
                    </w:rPr>
                  </w:rPrChange>
                </w:rPr>
                <w:t>are capable of receiving</w:t>
              </w:r>
              <w:proofErr w:type="gramEnd"/>
              <w:r w:rsidRPr="00930EFC">
                <w:rPr>
                  <w:b/>
                  <w:bCs/>
                  <w:lang w:eastAsia="zh-CN"/>
                  <w:rPrChange w:id="13" w:author="Le Liu" w:date="2022-05-10T11:45:00Z">
                    <w:rPr>
                      <w:lang w:eastAsia="zh-CN"/>
                    </w:rPr>
                  </w:rPrChange>
                </w:rPr>
                <w:t xml:space="preserve"> MBS broadcast services</w:t>
              </w:r>
            </w:ins>
            <w:ins w:id="14" w:author="Le Liu" w:date="2022-05-10T11:45:00Z">
              <w:r w:rsidRPr="00930EFC">
                <w:rPr>
                  <w:b/>
                  <w:bCs/>
                  <w:lang w:eastAsia="zh-CN"/>
                  <w:rPrChange w:id="15" w:author="Le Liu" w:date="2022-05-10T11:45:00Z">
                    <w:rPr>
                      <w:lang w:eastAsia="zh-CN"/>
                    </w:rPr>
                  </w:rPrChange>
                </w:rPr>
                <w:t>,</w:t>
              </w:r>
            </w:ins>
            <w:ins w:id="16" w:author="Le Liu" w:date="2022-05-10T11:44:00Z">
              <w:r>
                <w:rPr>
                  <w:b/>
                  <w:lang w:eastAsia="zh-CN"/>
                </w:rPr>
                <w:t xml:space="preserve"> </w:t>
              </w:r>
            </w:ins>
            <w:del w:id="17" w:author="Le Liu" w:date="2022-05-10T11:45:00Z">
              <w:r w:rsidR="00544198" w:rsidRPr="00AF2F97" w:rsidDel="00930EFC">
                <w:rPr>
                  <w:b/>
                  <w:bCs/>
                  <w:sz w:val="21"/>
                  <w:szCs w:val="21"/>
                  <w:lang w:val="en-US" w:eastAsia="zh-CN"/>
                </w:rPr>
                <w:delText xml:space="preserve">It </w:delText>
              </w:r>
            </w:del>
            <w:ins w:id="18" w:author="Le Liu" w:date="2022-05-10T11:45:00Z">
              <w:r>
                <w:rPr>
                  <w:b/>
                  <w:bCs/>
                  <w:sz w:val="21"/>
                  <w:szCs w:val="21"/>
                  <w:lang w:val="en-US" w:eastAsia="zh-CN"/>
                </w:rPr>
                <w:t>i</w:t>
              </w:r>
              <w:r w:rsidRPr="00AF2F97">
                <w:rPr>
                  <w:b/>
                  <w:bCs/>
                  <w:sz w:val="21"/>
                  <w:szCs w:val="21"/>
                  <w:lang w:val="en-US" w:eastAsia="zh-CN"/>
                </w:rPr>
                <w:t xml:space="preserve">t </w:t>
              </w:r>
            </w:ins>
            <w:r w:rsidR="00544198" w:rsidRPr="00AF2F97">
              <w:rPr>
                <w:b/>
                <w:bCs/>
                <w:sz w:val="21"/>
                <w:szCs w:val="21"/>
                <w:lang w:val="en-US" w:eastAsia="zh-CN"/>
              </w:rPr>
              <w:t xml:space="preserve">is useful for NG-RAN to receive from 5GC information on NR UE capabilities (e.g. </w:t>
            </w:r>
            <w:proofErr w:type="spellStart"/>
            <w:r w:rsidR="00544198" w:rsidRPr="00AF2F97">
              <w:rPr>
                <w:b/>
                <w:bCs/>
                <w:sz w:val="21"/>
                <w:szCs w:val="21"/>
                <w:lang w:val="en-US" w:eastAsia="zh-CN"/>
              </w:rPr>
              <w:t>RedCap</w:t>
            </w:r>
            <w:proofErr w:type="spellEnd"/>
            <w:r w:rsidR="00544198" w:rsidRPr="00AF2F97">
              <w:rPr>
                <w:b/>
                <w:bCs/>
                <w:sz w:val="21"/>
                <w:szCs w:val="21"/>
                <w:lang w:val="en-US" w:eastAsia="zh-CN"/>
              </w:rPr>
              <w:t xml:space="preserve">) of the target recipients of MBS data in MBS broadcast mode. </w:t>
            </w:r>
          </w:p>
          <w:p w14:paraId="22778220" w14:textId="23657BEC" w:rsidR="00544198" w:rsidRPr="00EF6131" w:rsidRDefault="00544198" w:rsidP="00544198">
            <w:pPr>
              <w:pStyle w:val="ad"/>
              <w:spacing w:beforeLines="50" w:before="120"/>
              <w:jc w:val="both"/>
              <w:rPr>
                <w:lang w:val="en-US" w:eastAsia="x-none"/>
              </w:rPr>
            </w:pPr>
          </w:p>
        </w:tc>
      </w:tr>
      <w:tr w:rsidR="00D21F65" w14:paraId="0D2C551B" w14:textId="77777777" w:rsidTr="009C5230">
        <w:tc>
          <w:tcPr>
            <w:tcW w:w="1838" w:type="dxa"/>
          </w:tcPr>
          <w:p w14:paraId="13A1A196" w14:textId="0B19EEDB" w:rsidR="00D21F65" w:rsidRDefault="00D21F65" w:rsidP="00D21F65">
            <w:pPr>
              <w:pStyle w:val="ad"/>
              <w:spacing w:beforeLines="50" w:before="120"/>
              <w:jc w:val="both"/>
              <w:rPr>
                <w:sz w:val="21"/>
                <w:szCs w:val="21"/>
                <w:lang w:eastAsia="zh-CN"/>
              </w:rPr>
            </w:pPr>
            <w:r>
              <w:rPr>
                <w:rFonts w:hint="eastAsia"/>
                <w:sz w:val="21"/>
                <w:szCs w:val="21"/>
                <w:lang w:val="en-US" w:eastAsia="zh-CN"/>
              </w:rPr>
              <w:t>v</w:t>
            </w:r>
            <w:r>
              <w:rPr>
                <w:sz w:val="21"/>
                <w:szCs w:val="21"/>
                <w:lang w:val="en-US" w:eastAsia="zh-CN"/>
              </w:rPr>
              <w:t>ivo</w:t>
            </w:r>
          </w:p>
        </w:tc>
        <w:tc>
          <w:tcPr>
            <w:tcW w:w="7791" w:type="dxa"/>
          </w:tcPr>
          <w:p w14:paraId="3AC0AFFD" w14:textId="20C0B5CC" w:rsidR="00D21F65" w:rsidRDefault="00D21F65" w:rsidP="00D21F65">
            <w:pPr>
              <w:pStyle w:val="ad"/>
              <w:spacing w:beforeLines="50" w:before="120"/>
              <w:jc w:val="both"/>
              <w:rPr>
                <w:sz w:val="21"/>
                <w:szCs w:val="21"/>
                <w:lang w:val="en-US" w:eastAsia="zh-CN"/>
              </w:rPr>
            </w:pPr>
            <w:r>
              <w:rPr>
                <w:sz w:val="21"/>
                <w:szCs w:val="21"/>
                <w:lang w:val="en-US" w:eastAsia="zh-CN"/>
              </w:rPr>
              <w:t>Not support</w:t>
            </w:r>
            <w:r>
              <w:rPr>
                <w:sz w:val="21"/>
                <w:szCs w:val="21"/>
                <w:lang w:val="en-US" w:eastAsia="zh-CN"/>
              </w:rPr>
              <w:t xml:space="preserve"> above proposal </w:t>
            </w:r>
            <w:r>
              <w:rPr>
                <w:sz w:val="21"/>
                <w:szCs w:val="21"/>
                <w:lang w:val="en-US" w:eastAsia="zh-CN"/>
              </w:rPr>
              <w:t>2</w:t>
            </w:r>
            <w:r>
              <w:rPr>
                <w:sz w:val="21"/>
                <w:szCs w:val="21"/>
                <w:lang w:val="en-US" w:eastAsia="zh-CN"/>
              </w:rPr>
              <w:t>a.</w:t>
            </w:r>
            <w:r>
              <w:rPr>
                <w:sz w:val="21"/>
                <w:szCs w:val="21"/>
                <w:lang w:val="en-US" w:eastAsia="zh-CN"/>
              </w:rPr>
              <w:t xml:space="preserve"> Agree with other company</w:t>
            </w:r>
            <w:bookmarkStart w:id="19" w:name="_GoBack"/>
            <w:bookmarkEnd w:id="19"/>
            <w:r>
              <w:rPr>
                <w:sz w:val="21"/>
                <w:szCs w:val="21"/>
                <w:lang w:val="en-US" w:eastAsia="zh-CN"/>
              </w:rPr>
              <w:t xml:space="preserve">, </w:t>
            </w:r>
            <w:r>
              <w:rPr>
                <w:sz w:val="21"/>
                <w:szCs w:val="21"/>
                <w:lang w:eastAsia="zh-CN"/>
              </w:rPr>
              <w:t>we don’t think RAN1 should decide what is useful for NG-RAN</w:t>
            </w:r>
            <w:r>
              <w:rPr>
                <w:sz w:val="21"/>
                <w:szCs w:val="21"/>
                <w:lang w:eastAsia="zh-CN"/>
              </w:rPr>
              <w:t>. We prefer to discuss this issue in RAN together with that in proposal 1a.</w:t>
            </w:r>
          </w:p>
        </w:tc>
      </w:tr>
    </w:tbl>
    <w:p w14:paraId="7BD3E2C7" w14:textId="77777777" w:rsidR="00966F06" w:rsidRDefault="00966F06" w:rsidP="00BB5C81">
      <w:pPr>
        <w:pStyle w:val="ad"/>
        <w:spacing w:beforeLines="50" w:before="120"/>
        <w:jc w:val="both"/>
        <w:rPr>
          <w:sz w:val="21"/>
          <w:szCs w:val="21"/>
          <w:lang w:val="en-US" w:eastAsia="zh-CN"/>
        </w:rPr>
      </w:pPr>
    </w:p>
    <w:p w14:paraId="615D0F59" w14:textId="0810E9B1" w:rsidR="008619B5" w:rsidRDefault="004350A9" w:rsidP="005F334C">
      <w:pPr>
        <w:pStyle w:val="2"/>
        <w:numPr>
          <w:ilvl w:val="1"/>
          <w:numId w:val="1"/>
        </w:numPr>
        <w:spacing w:line="240" w:lineRule="auto"/>
        <w:ind w:left="450" w:hanging="450"/>
      </w:pPr>
      <w:r>
        <w:t>Question 2</w:t>
      </w:r>
      <w:r w:rsidR="004C67F3" w:rsidRPr="004C67F3">
        <w:t xml:space="preserve"> </w:t>
      </w:r>
      <w:r w:rsidR="004C67F3">
        <w:t>in SA2 LS</w:t>
      </w:r>
    </w:p>
    <w:tbl>
      <w:tblPr>
        <w:tblStyle w:val="af7"/>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lastRenderedPageBreak/>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w:t>
      </w:r>
      <w:proofErr w:type="spellStart"/>
      <w:r w:rsidRPr="0065705B">
        <w:rPr>
          <w:rFonts w:eastAsiaTheme="minorEastAsia"/>
          <w:lang w:eastAsia="zh-CN"/>
        </w:rPr>
        <w:t>RedCap</w:t>
      </w:r>
      <w:proofErr w:type="spellEnd"/>
      <w:r w:rsidRPr="0065705B">
        <w:rPr>
          <w:rFonts w:eastAsiaTheme="minorEastAsia"/>
          <w:lang w:eastAsia="zh-CN"/>
        </w:rPr>
        <w:t xml:space="preserve">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 xml:space="preserve">Answer to Q2: It is sufficient for 5GC to provide only an indication that a UE is known to be a </w:t>
      </w:r>
      <w:proofErr w:type="spellStart"/>
      <w:r w:rsidRPr="00241EB3">
        <w:rPr>
          <w:lang w:val="en-GB" w:eastAsia="zh-CN"/>
        </w:rPr>
        <w:t>RedCap</w:t>
      </w:r>
      <w:proofErr w:type="spellEnd"/>
      <w:r w:rsidRPr="00241EB3">
        <w:rPr>
          <w:lang w:val="en-GB" w:eastAsia="zh-CN"/>
        </w:rPr>
        <w:t xml:space="preserve">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 xml:space="preserve">capability of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w:t>
      </w:r>
      <w:proofErr w:type="spellStart"/>
      <w:r>
        <w:rPr>
          <w:lang w:eastAsia="x-none"/>
        </w:rPr>
        <w:t>RedCap</w:t>
      </w:r>
      <w:proofErr w:type="spellEnd"/>
      <w:r>
        <w:rPr>
          <w:lang w:eastAsia="x-none"/>
        </w:rPr>
        <w:t xml:space="preserve"> UE capability is received from the CN, which </w:t>
      </w:r>
      <w:r>
        <w:t>is expected to be specified by RAN2 as part of UE capabilities (need to be further confirmed by RAN2),</w:t>
      </w:r>
      <w:r>
        <w:rPr>
          <w:lang w:eastAsia="x-none"/>
        </w:rPr>
        <w:t xml:space="preserve"> gNB can know that a broadcast service is targeted to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 xml:space="preserve">broadcast service for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w:t>
      </w:r>
      <w:proofErr w:type="spellStart"/>
      <w:r w:rsidRPr="00377834">
        <w:rPr>
          <w:lang w:eastAsia="x-none"/>
        </w:rPr>
        <w:t>RedCap</w:t>
      </w:r>
      <w:proofErr w:type="spellEnd"/>
      <w:r w:rsidRPr="00377834">
        <w:rPr>
          <w:lang w:eastAsia="x-none"/>
        </w:rPr>
        <w:t xml:space="preserve">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w:t>
      </w:r>
      <w:proofErr w:type="spellStart"/>
      <w:r>
        <w:rPr>
          <w:szCs w:val="22"/>
        </w:rPr>
        <w:t>RedCap</w:t>
      </w:r>
      <w:proofErr w:type="spellEnd"/>
      <w:r>
        <w:rPr>
          <w:szCs w:val="22"/>
        </w:rPr>
        <w:t xml:space="preserve"> UEs, since similar coverage is supported for NR </w:t>
      </w:r>
      <w:proofErr w:type="spellStart"/>
      <w:r>
        <w:rPr>
          <w:szCs w:val="22"/>
        </w:rPr>
        <w:t>RedCap</w:t>
      </w:r>
      <w:proofErr w:type="spellEnd"/>
      <w:r>
        <w:rPr>
          <w:szCs w:val="22"/>
        </w:rPr>
        <w:t xml:space="preserve"> UEs and non-</w:t>
      </w:r>
      <w:proofErr w:type="spellStart"/>
      <w:r>
        <w:rPr>
          <w:szCs w:val="22"/>
        </w:rPr>
        <w:t>RedCap</w:t>
      </w:r>
      <w:proofErr w:type="spellEnd"/>
      <w:r>
        <w:rPr>
          <w:szCs w:val="22"/>
        </w:rPr>
        <w:t xml:space="preserve">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gNB has information for a given MBS broadcast service </w:t>
      </w:r>
      <w:r>
        <w:rPr>
          <w:szCs w:val="22"/>
        </w:rPr>
        <w:t>targeted to</w:t>
      </w:r>
      <w:r w:rsidRPr="00BE4103">
        <w:rPr>
          <w:szCs w:val="22"/>
        </w:rPr>
        <w:t xml:space="preserve"> </w:t>
      </w:r>
      <w:proofErr w:type="spellStart"/>
      <w:r w:rsidRPr="00BE4103">
        <w:rPr>
          <w:szCs w:val="22"/>
        </w:rPr>
        <w:t>RedCap</w:t>
      </w:r>
      <w:proofErr w:type="spellEnd"/>
      <w:r w:rsidRPr="00BE4103">
        <w:rPr>
          <w:szCs w:val="22"/>
        </w:rPr>
        <w:t xml:space="preserve">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ad"/>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w:t>
      </w:r>
      <w:proofErr w:type="spellStart"/>
      <w:r w:rsidR="00814E95" w:rsidRPr="00814E95">
        <w:rPr>
          <w:sz w:val="21"/>
          <w:szCs w:val="21"/>
          <w:lang w:val="en-US" w:eastAsia="zh-CN"/>
        </w:rPr>
        <w:t>RedCap</w:t>
      </w:r>
      <w:proofErr w:type="spellEnd"/>
      <w:r w:rsidR="00814E95" w:rsidRPr="00814E95">
        <w:rPr>
          <w:sz w:val="21"/>
          <w:szCs w:val="21"/>
          <w:lang w:val="en-US" w:eastAsia="zh-CN"/>
        </w:rPr>
        <w:t xml:space="preserve">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 xml:space="preserve">similar coverage is supported for NR </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 and non-</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needed for </w:t>
      </w:r>
      <w:proofErr w:type="spellStart"/>
      <w:r w:rsidR="00862366">
        <w:rPr>
          <w:sz w:val="21"/>
          <w:szCs w:val="21"/>
          <w:lang w:val="en-US" w:eastAsia="zh-CN"/>
        </w:rPr>
        <w:t>RedCap</w:t>
      </w:r>
      <w:proofErr w:type="spellEnd"/>
      <w:r w:rsidR="00862366">
        <w:rPr>
          <w:sz w:val="21"/>
          <w:szCs w:val="21"/>
          <w:lang w:val="en-US" w:eastAsia="zh-CN"/>
        </w:rPr>
        <w:t xml:space="preserve">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ad"/>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ad"/>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ad"/>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w:t>
      </w:r>
      <w:proofErr w:type="spellStart"/>
      <w:r w:rsidR="00DB582A" w:rsidRPr="00AF2F97">
        <w:rPr>
          <w:b/>
          <w:bCs/>
          <w:sz w:val="21"/>
          <w:szCs w:val="21"/>
          <w:lang w:val="en-US" w:eastAsia="zh-CN"/>
        </w:rPr>
        <w:t>RedCap</w:t>
      </w:r>
      <w:proofErr w:type="spellEnd"/>
      <w:r w:rsidR="00DB582A" w:rsidRPr="00AF2F97">
        <w:rPr>
          <w:b/>
          <w:bCs/>
          <w:sz w:val="21"/>
          <w:szCs w:val="21"/>
          <w:lang w:val="en-US" w:eastAsia="zh-CN"/>
        </w:rPr>
        <w:t xml:space="preserve">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w:t>
      </w:r>
      <w:proofErr w:type="spellStart"/>
      <w:r w:rsidR="006B7FD9" w:rsidRPr="00AF2F97">
        <w:rPr>
          <w:b/>
          <w:bCs/>
          <w:sz w:val="21"/>
          <w:szCs w:val="21"/>
          <w:lang w:val="en-US" w:eastAsia="zh-CN"/>
        </w:rPr>
        <w:t>RedCap</w:t>
      </w:r>
      <w:proofErr w:type="spellEnd"/>
      <w:r w:rsidR="006B7FD9" w:rsidRPr="00AF2F97">
        <w:rPr>
          <w:b/>
          <w:bCs/>
          <w:sz w:val="21"/>
          <w:szCs w:val="21"/>
          <w:lang w:val="en-US" w:eastAsia="zh-CN"/>
        </w:rPr>
        <w:t xml:space="preserve"> UEs.</w:t>
      </w:r>
    </w:p>
    <w:p w14:paraId="15F0F4B3" w14:textId="77777777" w:rsidR="00014C64" w:rsidRPr="006B7FD9" w:rsidRDefault="00014C64" w:rsidP="00F86489">
      <w:pPr>
        <w:pStyle w:val="ad"/>
        <w:spacing w:beforeLines="50" w:before="120"/>
        <w:jc w:val="both"/>
        <w:rPr>
          <w:rFonts w:eastAsiaTheme="minorEastAsia"/>
          <w:b/>
          <w:bCs/>
          <w:lang w:eastAsia="zh-CN"/>
        </w:rPr>
      </w:pPr>
    </w:p>
    <w:p w14:paraId="0ED398B9" w14:textId="73E048B1" w:rsidR="005A3EDD" w:rsidRDefault="005A3EDD" w:rsidP="005A3EDD">
      <w:pPr>
        <w:pStyle w:val="ad"/>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af7"/>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ad"/>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ad"/>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ad"/>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ad"/>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tr w:rsidR="00F15237" w14:paraId="751237E7" w14:textId="77777777" w:rsidTr="009C5230">
        <w:tc>
          <w:tcPr>
            <w:tcW w:w="1838" w:type="dxa"/>
          </w:tcPr>
          <w:p w14:paraId="74AF86AF" w14:textId="650EECC4" w:rsidR="00F15237" w:rsidRDefault="00F15237" w:rsidP="005A18EA">
            <w:pPr>
              <w:pStyle w:val="ad"/>
              <w:spacing w:beforeLines="50" w:before="120"/>
              <w:jc w:val="both"/>
              <w:rPr>
                <w:sz w:val="21"/>
                <w:szCs w:val="21"/>
                <w:lang w:eastAsia="zh-CN"/>
              </w:rPr>
            </w:pPr>
            <w:r>
              <w:rPr>
                <w:sz w:val="21"/>
                <w:szCs w:val="21"/>
                <w:lang w:eastAsia="zh-CN"/>
              </w:rPr>
              <w:t>Nokia, NSB</w:t>
            </w:r>
          </w:p>
        </w:tc>
        <w:tc>
          <w:tcPr>
            <w:tcW w:w="7791" w:type="dxa"/>
          </w:tcPr>
          <w:p w14:paraId="0CCED01A" w14:textId="484DCE19" w:rsidR="00F15237" w:rsidRDefault="00F15237" w:rsidP="005A18EA">
            <w:pPr>
              <w:pStyle w:val="ad"/>
              <w:spacing w:beforeLines="50" w:before="120"/>
              <w:jc w:val="both"/>
              <w:rPr>
                <w:sz w:val="21"/>
                <w:szCs w:val="21"/>
                <w:lang w:eastAsia="zh-CN"/>
              </w:rPr>
            </w:pPr>
            <w:r>
              <w:rPr>
                <w:sz w:val="21"/>
                <w:szCs w:val="21"/>
                <w:lang w:eastAsia="zh-CN"/>
              </w:rPr>
              <w:t xml:space="preserve">Agree with MediaTek and ZTE. </w:t>
            </w:r>
          </w:p>
        </w:tc>
      </w:tr>
      <w:tr w:rsidR="008353DC" w14:paraId="46AA8EDB" w14:textId="77777777" w:rsidTr="009C5230">
        <w:tc>
          <w:tcPr>
            <w:tcW w:w="1838" w:type="dxa"/>
          </w:tcPr>
          <w:p w14:paraId="4569E033" w14:textId="0DE054C6" w:rsidR="008353DC" w:rsidRDefault="008353DC" w:rsidP="005A18EA">
            <w:pPr>
              <w:pStyle w:val="ad"/>
              <w:spacing w:beforeLines="50" w:before="120"/>
              <w:jc w:val="both"/>
              <w:rPr>
                <w:sz w:val="21"/>
                <w:szCs w:val="21"/>
                <w:lang w:eastAsia="zh-CN"/>
              </w:rPr>
            </w:pPr>
            <w:r>
              <w:rPr>
                <w:sz w:val="21"/>
                <w:szCs w:val="21"/>
                <w:lang w:eastAsia="zh-CN"/>
              </w:rPr>
              <w:lastRenderedPageBreak/>
              <w:t>Ericsson</w:t>
            </w:r>
          </w:p>
        </w:tc>
        <w:tc>
          <w:tcPr>
            <w:tcW w:w="7791" w:type="dxa"/>
          </w:tcPr>
          <w:p w14:paraId="09CADDC5" w14:textId="77E192A6" w:rsidR="008353DC" w:rsidRDefault="001154DB" w:rsidP="005A18EA">
            <w:pPr>
              <w:pStyle w:val="ad"/>
              <w:spacing w:beforeLines="50" w:before="120"/>
              <w:jc w:val="both"/>
              <w:rPr>
                <w:sz w:val="21"/>
                <w:szCs w:val="21"/>
                <w:lang w:eastAsia="zh-CN"/>
              </w:rPr>
            </w:pPr>
            <w:r>
              <w:rPr>
                <w:sz w:val="21"/>
                <w:szCs w:val="21"/>
                <w:lang w:eastAsia="zh-CN"/>
              </w:rPr>
              <w:t>Agree with other that the question is prema</w:t>
            </w:r>
            <w:r w:rsidR="00E86055">
              <w:rPr>
                <w:sz w:val="21"/>
                <w:szCs w:val="21"/>
                <w:lang w:eastAsia="zh-CN"/>
              </w:rPr>
              <w:t xml:space="preserve">ture. </w:t>
            </w:r>
          </w:p>
        </w:tc>
      </w:tr>
      <w:tr w:rsidR="00E45324" w14:paraId="49AC4625" w14:textId="77777777" w:rsidTr="009C5230">
        <w:tc>
          <w:tcPr>
            <w:tcW w:w="1838" w:type="dxa"/>
          </w:tcPr>
          <w:p w14:paraId="28435979" w14:textId="0C75C9E4" w:rsidR="00E45324" w:rsidRDefault="00E45324" w:rsidP="00E45324">
            <w:pPr>
              <w:pStyle w:val="ad"/>
              <w:spacing w:beforeLines="50" w:before="120"/>
              <w:jc w:val="both"/>
              <w:rPr>
                <w:sz w:val="21"/>
                <w:szCs w:val="21"/>
                <w:lang w:eastAsia="zh-CN"/>
              </w:rPr>
            </w:pPr>
            <w:r>
              <w:rPr>
                <w:sz w:val="21"/>
                <w:szCs w:val="21"/>
                <w:lang w:eastAsia="zh-CN"/>
              </w:rPr>
              <w:t>Moderator</w:t>
            </w:r>
          </w:p>
        </w:tc>
        <w:tc>
          <w:tcPr>
            <w:tcW w:w="7791" w:type="dxa"/>
          </w:tcPr>
          <w:p w14:paraId="1DCEE15C" w14:textId="77777777" w:rsidR="00E45324" w:rsidRDefault="00E45324" w:rsidP="00E45324">
            <w:pPr>
              <w:pStyle w:val="ad"/>
              <w:spacing w:beforeLines="50" w:before="120"/>
              <w:jc w:val="both"/>
              <w:rPr>
                <w:sz w:val="21"/>
                <w:szCs w:val="21"/>
                <w:lang w:val="en-US" w:eastAsia="zh-CN"/>
              </w:rPr>
            </w:pPr>
            <w:r>
              <w:rPr>
                <w:sz w:val="21"/>
                <w:szCs w:val="21"/>
                <w:lang w:val="en-US" w:eastAsia="zh-CN"/>
              </w:rPr>
              <w:t>Summary:</w:t>
            </w:r>
          </w:p>
          <w:p w14:paraId="3ACC4628" w14:textId="0320A35C" w:rsidR="00E45324" w:rsidRPr="00295C4B" w:rsidRDefault="00E45324" w:rsidP="00E45324">
            <w:pPr>
              <w:pStyle w:val="ad"/>
              <w:numPr>
                <w:ilvl w:val="1"/>
                <w:numId w:val="15"/>
              </w:numPr>
              <w:spacing w:beforeLines="50" w:before="120"/>
              <w:jc w:val="both"/>
              <w:rPr>
                <w:lang w:val="en-US" w:eastAsia="x-none"/>
              </w:rPr>
            </w:pPr>
            <w:r w:rsidRPr="00295C4B">
              <w:rPr>
                <w:sz w:val="21"/>
                <w:szCs w:val="21"/>
                <w:lang w:val="en-US" w:eastAsia="zh-CN"/>
              </w:rPr>
              <w:t>Compares</w:t>
            </w:r>
            <w:r w:rsidR="00295C4B" w:rsidRPr="00295C4B">
              <w:rPr>
                <w:sz w:val="21"/>
                <w:szCs w:val="21"/>
                <w:lang w:val="en-US" w:eastAsia="zh-CN"/>
              </w:rPr>
              <w:t xml:space="preserve"> prefer to defer the discussion </w:t>
            </w:r>
            <w:r w:rsidR="00D46FE0">
              <w:rPr>
                <w:sz w:val="21"/>
                <w:szCs w:val="21"/>
                <w:lang w:val="en-US" w:eastAsia="zh-CN"/>
              </w:rPr>
              <w:t>for Q2</w:t>
            </w:r>
            <w:r w:rsidR="0097648A">
              <w:rPr>
                <w:sz w:val="21"/>
                <w:szCs w:val="21"/>
                <w:lang w:val="en-US" w:eastAsia="zh-CN"/>
              </w:rPr>
              <w:t xml:space="preserve"> after 2.1.</w:t>
            </w:r>
          </w:p>
        </w:tc>
      </w:tr>
    </w:tbl>
    <w:p w14:paraId="536BBFA3" w14:textId="1F6A5FD6" w:rsidR="00F76476" w:rsidRDefault="00F76476" w:rsidP="00BB5C81">
      <w:pPr>
        <w:pStyle w:val="ad"/>
        <w:spacing w:beforeLines="50" w:before="120"/>
        <w:jc w:val="both"/>
        <w:rPr>
          <w:sz w:val="21"/>
          <w:szCs w:val="21"/>
          <w:lang w:val="en-US" w:eastAsia="zh-CN"/>
        </w:rPr>
      </w:pPr>
    </w:p>
    <w:p w14:paraId="4EEB64B1" w14:textId="77777777" w:rsidR="00716D33" w:rsidRDefault="00716D33" w:rsidP="00BB5C81">
      <w:pPr>
        <w:pStyle w:val="ad"/>
        <w:spacing w:beforeLines="50" w:before="120"/>
        <w:jc w:val="both"/>
        <w:rPr>
          <w:sz w:val="21"/>
          <w:szCs w:val="21"/>
          <w:lang w:val="en-US" w:eastAsia="zh-CN"/>
        </w:rPr>
      </w:pPr>
    </w:p>
    <w:p w14:paraId="25029488" w14:textId="35F9BED6" w:rsidR="00F415C8" w:rsidRPr="002C524A" w:rsidRDefault="00F415C8" w:rsidP="00F415C8">
      <w:pPr>
        <w:pStyle w:val="1"/>
        <w:numPr>
          <w:ilvl w:val="0"/>
          <w:numId w:val="1"/>
        </w:numPr>
        <w:spacing w:line="240" w:lineRule="auto"/>
      </w:pPr>
      <w:r>
        <w:t>Conclusion</w:t>
      </w:r>
    </w:p>
    <w:p w14:paraId="563F51C8" w14:textId="7757A951" w:rsidR="003E2811" w:rsidRDefault="003E2811" w:rsidP="00DF7A1B">
      <w:pPr>
        <w:pStyle w:val="ad"/>
        <w:spacing w:beforeLines="50" w:before="120" w:line="240" w:lineRule="auto"/>
        <w:jc w:val="both"/>
        <w:rPr>
          <w:sz w:val="21"/>
          <w:szCs w:val="21"/>
          <w:lang w:eastAsia="zh-CN"/>
        </w:rPr>
      </w:pPr>
    </w:p>
    <w:p w14:paraId="79077D76" w14:textId="7D6303B1" w:rsidR="00F415C8" w:rsidRDefault="00F415C8" w:rsidP="00DF7A1B">
      <w:pPr>
        <w:pStyle w:val="ad"/>
        <w:spacing w:beforeLines="50" w:before="120" w:line="240" w:lineRule="auto"/>
        <w:jc w:val="both"/>
        <w:rPr>
          <w:sz w:val="21"/>
          <w:szCs w:val="21"/>
          <w:lang w:eastAsia="zh-CN"/>
        </w:rPr>
      </w:pPr>
    </w:p>
    <w:p w14:paraId="5A918872" w14:textId="1C2C7407" w:rsidR="00E728E4" w:rsidRDefault="00E728E4" w:rsidP="00DF7A1B">
      <w:pPr>
        <w:pStyle w:val="ad"/>
        <w:spacing w:beforeLines="50" w:before="120" w:line="240" w:lineRule="auto"/>
        <w:jc w:val="both"/>
        <w:rPr>
          <w:sz w:val="21"/>
          <w:szCs w:val="21"/>
          <w:lang w:eastAsia="zh-CN"/>
        </w:rPr>
      </w:pPr>
    </w:p>
    <w:p w14:paraId="706BF89F" w14:textId="792DE1EC" w:rsidR="00E728E4" w:rsidRDefault="00E728E4" w:rsidP="00DF7A1B">
      <w:pPr>
        <w:pStyle w:val="ad"/>
        <w:spacing w:beforeLines="50" w:before="120" w:line="240" w:lineRule="auto"/>
        <w:jc w:val="both"/>
        <w:rPr>
          <w:sz w:val="21"/>
          <w:szCs w:val="21"/>
          <w:lang w:eastAsia="zh-CN"/>
        </w:rPr>
      </w:pPr>
    </w:p>
    <w:p w14:paraId="704105CE" w14:textId="77777777" w:rsidR="00E728E4" w:rsidRDefault="00E728E4" w:rsidP="00DF7A1B">
      <w:pPr>
        <w:pStyle w:val="ad"/>
        <w:spacing w:beforeLines="50" w:before="120" w:line="240" w:lineRule="auto"/>
        <w:jc w:val="both"/>
        <w:rPr>
          <w:sz w:val="21"/>
          <w:szCs w:val="21"/>
          <w:lang w:eastAsia="zh-CN"/>
        </w:rPr>
      </w:pPr>
    </w:p>
    <w:p w14:paraId="0D555175" w14:textId="77777777" w:rsidR="00F415C8" w:rsidRPr="006E7899" w:rsidRDefault="00F415C8" w:rsidP="00DF7A1B">
      <w:pPr>
        <w:pStyle w:val="ad"/>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1"/>
        <w:spacing w:line="240" w:lineRule="auto"/>
        <w:ind w:left="420" w:hanging="420"/>
      </w:pPr>
      <w:r w:rsidRPr="00242FBB">
        <w:t>References</w:t>
      </w:r>
    </w:p>
    <w:p w14:paraId="4BBB397C" w14:textId="74A97295" w:rsidR="002509FF" w:rsidRPr="00AA0C59" w:rsidRDefault="002509FF" w:rsidP="002509FF">
      <w:pPr>
        <w:pStyle w:val="20"/>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20"/>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Huawei, HiSilicon</w:t>
      </w:r>
    </w:p>
    <w:p w14:paraId="40FFDE3E" w14:textId="306A81E5" w:rsidR="007D0745" w:rsidRDefault="00197B81" w:rsidP="00197B81">
      <w:pPr>
        <w:pStyle w:val="20"/>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for the gNB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(Sidelink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lastRenderedPageBreak/>
              <w:t xml:space="preserve"> 28. </w:t>
            </w:r>
            <w:proofErr w:type="spellStart"/>
            <w:r w:rsidRPr="00EA2A68">
              <w:rPr>
                <w:color w:val="000000"/>
                <w:kern w:val="24"/>
                <w:sz w:val="10"/>
                <w:szCs w:val="10"/>
                <w:lang w:val="en-GB" w:eastAsia="zh-CN"/>
              </w:rPr>
              <w:t>NR_redcap</w:t>
            </w:r>
            <w:proofErr w:type="spellEnd"/>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1. Maximum FR1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20 </w:t>
            </w:r>
            <w:proofErr w:type="spellStart"/>
            <w:r w:rsidRPr="00EA2A68">
              <w:rPr>
                <w:rFonts w:eastAsia="MS Gothic"/>
                <w:kern w:val="24"/>
                <w:sz w:val="10"/>
                <w:szCs w:val="10"/>
                <w:lang w:val="en-GB" w:eastAsia="zh-CN"/>
              </w:rPr>
              <w:t>MHz.</w:t>
            </w:r>
            <w:proofErr w:type="spellEnd"/>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2. Maximum FR2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100 </w:t>
            </w:r>
            <w:proofErr w:type="spellStart"/>
            <w:r w:rsidRPr="00EA2A68">
              <w:rPr>
                <w:rFonts w:eastAsia="MS Gothic"/>
                <w:kern w:val="24"/>
                <w:sz w:val="10"/>
                <w:szCs w:val="10"/>
                <w:lang w:val="en-GB" w:eastAsia="zh-CN"/>
              </w:rPr>
              <w:t>MHz.</w:t>
            </w:r>
            <w:proofErr w:type="spellEnd"/>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3. Early indication of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4. Separate initial UL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 It includes the configuration(s) needed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5. Separate initial DL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w:t>
            </w:r>
            <w:proofErr w:type="spellStart"/>
            <w:r w:rsidRPr="00EA2A68">
              <w:rPr>
                <w:rFonts w:eastAsia="MS Gothic"/>
                <w:color w:val="000000"/>
                <w:kern w:val="24"/>
                <w:sz w:val="10"/>
                <w:szCs w:val="10"/>
                <w:lang w:val="en-GB" w:eastAsia="zh-CN"/>
              </w:rPr>
              <w:t>Ues</w:t>
            </w:r>
            <w:proofErr w:type="spellEnd"/>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FFS whether to add any other basic features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 xml:space="preserve">[Network assumes the UE is not a </w:t>
            </w:r>
            <w:proofErr w:type="spellStart"/>
            <w:r w:rsidRPr="00EA2A68">
              <w:rPr>
                <w:color w:val="000000"/>
                <w:kern w:val="24"/>
                <w:sz w:val="10"/>
                <w:szCs w:val="10"/>
                <w:lang w:eastAsia="zh-CN"/>
              </w:rPr>
              <w:t>RedCap</w:t>
            </w:r>
            <w:proofErr w:type="spellEnd"/>
            <w:r w:rsidRPr="00EA2A68">
              <w:rPr>
                <w:color w:val="000000"/>
                <w:kern w:val="24"/>
                <w:sz w:val="10"/>
                <w:szCs w:val="10"/>
                <w:lang w:eastAsia="zh-CN"/>
              </w:rPr>
              <w:t xml:space="preserv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It is up to RAN2 whether/how to capture the capabilities for early indication of </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in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3 and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Optional with capability signaling</w:t>
            </w:r>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aff"/>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inter-slot TDM between unicast PDSCH and group-common PDSCH in different slots.</w:t>
            </w:r>
          </w:p>
          <w:p w14:paraId="0A30BF6F"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20"/>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20"/>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55C9D" w14:textId="77777777" w:rsidR="00311BDE" w:rsidRDefault="00311BDE">
      <w:pPr>
        <w:spacing w:after="0" w:line="240" w:lineRule="auto"/>
      </w:pPr>
      <w:r>
        <w:separator/>
      </w:r>
    </w:p>
  </w:endnote>
  <w:endnote w:type="continuationSeparator" w:id="0">
    <w:p w14:paraId="767156A3" w14:textId="77777777" w:rsidR="00311BDE" w:rsidRDefault="00311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HGMaruGothicMPRO"/>
    <w:panose1 w:val="020B0604020202020204"/>
    <w:charset w:val="80"/>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7DE43B9E"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42FDD">
      <w:rPr>
        <w:rFonts w:ascii="Arial" w:hAnsi="Arial" w:cs="Arial"/>
        <w:b/>
        <w:noProof/>
        <w:sz w:val="18"/>
        <w:szCs w:val="18"/>
      </w:rPr>
      <w:t>8</w:t>
    </w:r>
    <w:r>
      <w:rPr>
        <w:rFonts w:ascii="Arial" w:hAnsi="Arial" w:cs="Arial"/>
        <w:b/>
        <w:sz w:val="18"/>
        <w:szCs w:val="18"/>
      </w:rPr>
      <w:fldChar w:fldCharType="end"/>
    </w:r>
  </w:p>
  <w:p w14:paraId="0ABDEC68" w14:textId="77777777" w:rsidR="009C5230" w:rsidRDefault="009C5230">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7526F" w14:textId="77777777" w:rsidR="00311BDE" w:rsidRDefault="00311BDE">
      <w:pPr>
        <w:spacing w:after="0" w:line="240" w:lineRule="auto"/>
      </w:pPr>
      <w:r>
        <w:separator/>
      </w:r>
    </w:p>
  </w:footnote>
  <w:footnote w:type="continuationSeparator" w:id="0">
    <w:p w14:paraId="6243FDF0" w14:textId="77777777" w:rsidR="00311BDE" w:rsidRDefault="00311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3"/>
  </w:num>
  <w:num w:numId="3">
    <w:abstractNumId w:val="1"/>
  </w:num>
  <w:num w:numId="4">
    <w:abstractNumId w:val="12"/>
  </w:num>
  <w:num w:numId="5">
    <w:abstractNumId w:val="11"/>
  </w:num>
  <w:num w:numId="6">
    <w:abstractNumId w:val="5"/>
  </w:num>
  <w:num w:numId="7">
    <w:abstractNumId w:val="4"/>
  </w:num>
  <w:num w:numId="8">
    <w:abstractNumId w:val="1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5"/>
  </w:num>
  <w:num w:numId="11">
    <w:abstractNumId w:val="14"/>
  </w:num>
  <w:num w:numId="12">
    <w:abstractNumId w:val="17"/>
  </w:num>
  <w:num w:numId="13">
    <w:abstractNumId w:val="9"/>
  </w:num>
  <w:num w:numId="14">
    <w:abstractNumId w:val="16"/>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C8"/>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1DD7"/>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4DB"/>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D86"/>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EAE"/>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5C00"/>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C8"/>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58F"/>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4B"/>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ED3"/>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BDE"/>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5DC"/>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4B"/>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911"/>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8D5"/>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031"/>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40"/>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198"/>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A73"/>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4E2"/>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40E"/>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676"/>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025"/>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160"/>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B1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3BFD"/>
    <w:rsid w:val="008341CF"/>
    <w:rsid w:val="0083438A"/>
    <w:rsid w:val="0083451B"/>
    <w:rsid w:val="0083461E"/>
    <w:rsid w:val="0083464E"/>
    <w:rsid w:val="008346C9"/>
    <w:rsid w:val="00834BAC"/>
    <w:rsid w:val="008352E7"/>
    <w:rsid w:val="008353DC"/>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47"/>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33B"/>
    <w:rsid w:val="00863757"/>
    <w:rsid w:val="00863850"/>
    <w:rsid w:val="00863888"/>
    <w:rsid w:val="00863895"/>
    <w:rsid w:val="008639E5"/>
    <w:rsid w:val="00863ED6"/>
    <w:rsid w:val="00864093"/>
    <w:rsid w:val="008640F1"/>
    <w:rsid w:val="008648D5"/>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8A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0D"/>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3C"/>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EFC"/>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06"/>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48A"/>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E3D"/>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38F"/>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4B1"/>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2B62"/>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1F65"/>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6FE0"/>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324"/>
    <w:rsid w:val="00E4557B"/>
    <w:rsid w:val="00E45964"/>
    <w:rsid w:val="00E4597A"/>
    <w:rsid w:val="00E459D9"/>
    <w:rsid w:val="00E45D87"/>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2A2"/>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55"/>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12B"/>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131"/>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8D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237"/>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48D1B8E-DDCC-4995-A36B-E8584842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10</Pages>
  <Words>3456</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Na Li</cp:lastModifiedBy>
  <cp:revision>2</cp:revision>
  <cp:lastPrinted>2004-04-14T09:17:00Z</cp:lastPrinted>
  <dcterms:created xsi:type="dcterms:W3CDTF">2022-05-11T02:16:00Z</dcterms:created>
  <dcterms:modified xsi:type="dcterms:W3CDTF">2022-05-11T02:16:00Z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