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ＭＳ 明朝" w:hAnsi="Arial" w:cs="Arial"/>
          <w:b/>
          <w:bCs/>
          <w:sz w:val="28"/>
          <w:lang w:eastAsia="ja-JP"/>
        </w:rPr>
      </w:pPr>
      <w:r>
        <w:rPr>
          <w:rFonts w:ascii="Arial" w:eastAsia="ＭＳ 明朝" w:hAnsi="Arial" w:cs="Arial"/>
          <w:b/>
          <w:bCs/>
          <w:sz w:val="28"/>
          <w:lang w:eastAsia="ja-JP"/>
        </w:rPr>
        <w:t>e-Meeting, February 21</w:t>
      </w:r>
      <w:r>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01DBE1B" w14:textId="77777777" w:rsidR="00140A1A" w:rsidRDefault="002B690E">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801C324" w14:textId="77777777" w:rsidR="00140A1A" w:rsidRDefault="002B690E">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w:t>
      </w:r>
      <w:proofErr w:type="spellStart"/>
      <w:r>
        <w:rPr>
          <w:rFonts w:eastAsia="游明朝"/>
          <w:iCs/>
        </w:rPr>
        <w:t>Frequencyhopping</w:t>
      </w:r>
      <w:proofErr w:type="spellEnd"/>
      <w:r>
        <w:rPr>
          <w:rFonts w:eastAsia="游明朝"/>
          <w:iCs/>
        </w:rPr>
        <w:t>-Interval” and “PUCCH-</w:t>
      </w:r>
      <w:proofErr w:type="spellStart"/>
      <w:r>
        <w:rPr>
          <w:rFonts w:eastAsia="游明朝"/>
          <w:iCs/>
        </w:rPr>
        <w:t>Frequencyhopping</w:t>
      </w:r>
      <w:proofErr w:type="spellEnd"/>
      <w:r>
        <w:rPr>
          <w:rFonts w:eastAsia="游明朝"/>
          <w:iCs/>
        </w:rPr>
        <w:t>-Interval” should include at least 5 and 10 slots with considering TDD pattern.</w:t>
      </w:r>
    </w:p>
    <w:p w14:paraId="76A83190" w14:textId="77777777" w:rsidR="00140A1A" w:rsidRDefault="002B690E">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2D825A53" w14:textId="77777777" w:rsidR="00140A1A" w:rsidRDefault="002B690E">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7CCFE31D" w14:textId="77777777" w:rsidR="00140A1A" w:rsidRDefault="002B690E">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4E48BBE2" w14:textId="77777777" w:rsidR="00140A1A" w:rsidRDefault="002B690E">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afb"/>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1A2F7F83" w14:textId="77777777" w:rsidR="00140A1A" w:rsidRDefault="002B690E">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05161D94"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7711DF57" w14:textId="77777777" w:rsidR="00140A1A" w:rsidRDefault="002B690E">
      <w:pPr>
        <w:spacing w:after="0" w:line="240" w:lineRule="auto"/>
        <w:ind w:firstLine="288"/>
        <w:jc w:val="left"/>
        <w:rPr>
          <w:iCs/>
        </w:rPr>
      </w:pPr>
      <w:r>
        <w:rPr>
          <w:iCs/>
        </w:rPr>
        <w:t>PUCCH-</w:t>
      </w:r>
      <w:proofErr w:type="spellStart"/>
      <w:r>
        <w:rPr>
          <w:iCs/>
        </w:rPr>
        <w:t>Frequencyhopping</w:t>
      </w:r>
      <w:proofErr w:type="spellEnd"/>
      <w:r>
        <w:rPr>
          <w:iCs/>
        </w:rPr>
        <w:t>-Interval = {2, 4, 5}</w:t>
      </w:r>
    </w:p>
    <w:p w14:paraId="03B20A1D" w14:textId="77777777" w:rsidR="00140A1A" w:rsidRDefault="002B690E">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7A4B5CE"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4"/>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ＭＳ 明朝"/>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ＭＳ 明朝"/>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ＭＳ 明朝"/>
                <w:bCs/>
                <w:lang w:eastAsia="zh-CN"/>
              </w:rPr>
            </w:pPr>
            <w:r>
              <w:rPr>
                <w:rFonts w:eastAsia="ＭＳ 明朝"/>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0387C7EF" w14:textId="77777777" w:rsidR="00140A1A" w:rsidRDefault="002B690E">
            <w:pPr>
              <w:jc w:val="left"/>
              <w:rPr>
                <w:rFonts w:eastAsia="ＭＳ 明朝"/>
                <w:lang w:eastAsia="zh-CN"/>
              </w:rPr>
            </w:pPr>
            <w:r>
              <w:rPr>
                <w:rFonts w:eastAsia="ＭＳ 明朝"/>
                <w:lang w:eastAsia="zh-CN"/>
              </w:rPr>
              <w:t xml:space="preserve">Value 1 is unnecessary. This is because the UE determines to use Rel-15/16 frequency hopping when DMRS bundling is not enabled in the current spec., and enabling of DMRS </w:t>
            </w:r>
            <w:r>
              <w:rPr>
                <w:rFonts w:eastAsia="ＭＳ 明朝"/>
                <w:lang w:eastAsia="zh-CN"/>
              </w:rPr>
              <w:lastRenderedPageBreak/>
              <w:t>bundling is configured in PUSCH-Config. Therefore, PUSCH-</w:t>
            </w:r>
            <w:proofErr w:type="spellStart"/>
            <w:r>
              <w:rPr>
                <w:rFonts w:eastAsia="ＭＳ 明朝"/>
                <w:lang w:eastAsia="zh-CN"/>
              </w:rPr>
              <w:t>Frequencyhopping</w:t>
            </w:r>
            <w:proofErr w:type="spellEnd"/>
            <w:r>
              <w:rPr>
                <w:rFonts w:eastAsia="ＭＳ 明朝"/>
                <w:lang w:eastAsia="zh-CN"/>
              </w:rPr>
              <w:t>-Interval in PUSCH-Config does not need to have value 1.</w:t>
            </w:r>
          </w:p>
          <w:p w14:paraId="0B0DBDB2" w14:textId="77777777" w:rsidR="00140A1A" w:rsidRDefault="002B690E">
            <w:pPr>
              <w:spacing w:after="0"/>
              <w:jc w:val="left"/>
              <w:rPr>
                <w:lang w:eastAsia="zh-CN"/>
              </w:rPr>
            </w:pPr>
            <w:r>
              <w:rPr>
                <w:rFonts w:eastAsia="ＭＳ 明朝"/>
                <w:lang w:eastAsia="zh-CN"/>
              </w:rPr>
              <w:t>@FL, we added our proposal for PUSCH-</w:t>
            </w:r>
            <w:proofErr w:type="spellStart"/>
            <w:r>
              <w:rPr>
                <w:rFonts w:eastAsia="ＭＳ 明朝"/>
                <w:lang w:eastAsia="zh-CN"/>
              </w:rPr>
              <w:t>Frequencyhopping</w:t>
            </w:r>
            <w:proofErr w:type="spellEnd"/>
            <w:r>
              <w:rPr>
                <w:rFonts w:eastAsia="ＭＳ 明朝"/>
                <w:lang w:eastAsia="zh-CN"/>
              </w:rPr>
              <w:t>-Interval/PUCCH-</w:t>
            </w:r>
            <w:proofErr w:type="spellStart"/>
            <w:r>
              <w:rPr>
                <w:rFonts w:eastAsia="ＭＳ 明朝"/>
                <w:lang w:eastAsia="zh-CN"/>
              </w:rPr>
              <w:t>Frequencyhopping</w:t>
            </w:r>
            <w:proofErr w:type="spellEnd"/>
            <w:r>
              <w:rPr>
                <w:rFonts w:eastAsia="ＭＳ 明朝"/>
                <w:lang w:eastAsia="zh-CN"/>
              </w:rPr>
              <w:t>-Interval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ＭＳ 明朝"/>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ＭＳ 明朝"/>
                <w:lang w:eastAsia="zh-CN"/>
              </w:rPr>
            </w:pPr>
            <w:r>
              <w:rPr>
                <w:rFonts w:eastAsia="ＭＳ 明朝" w:hint="eastAsia"/>
                <w:lang w:eastAsia="ja-JP"/>
              </w:rPr>
              <w:t>W</w:t>
            </w:r>
            <w:r>
              <w:rPr>
                <w:rFonts w:eastAsia="ＭＳ 明朝"/>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ＭＳ 明朝"/>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584ED9F1" w14:textId="77777777" w:rsidR="00140A1A" w:rsidRDefault="002B690E">
            <w:pPr>
              <w:jc w:val="left"/>
              <w:rPr>
                <w:lang w:eastAsia="zh-CN"/>
              </w:rPr>
            </w:pPr>
            <w:r>
              <w:rPr>
                <w:rFonts w:eastAsia="ＭＳ 明朝"/>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DengXian"/>
          <w:lang w:val="en-GB" w:eastAsia="zh-CN"/>
        </w:rPr>
      </w:pPr>
      <w:r w:rsidRPr="001551D5">
        <w:rPr>
          <w:rFonts w:eastAsia="DengXian"/>
          <w:lang w:val="en-GB" w:eastAsia="zh-CN"/>
        </w:rPr>
        <w:t xml:space="preserve">The following </w:t>
      </w:r>
      <w:r>
        <w:rPr>
          <w:rFonts w:eastAsia="DengXian"/>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41D5EDA8" w14:textId="1FC54DB3" w:rsidR="001551D5" w:rsidRPr="00CE7B59" w:rsidRDefault="001551D5" w:rsidP="001551D5">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af4"/>
        <w:tblW w:w="0" w:type="auto"/>
        <w:tblLook w:val="04A0" w:firstRow="1" w:lastRow="0" w:firstColumn="1" w:lastColumn="0" w:noHBand="0" w:noVBand="1"/>
      </w:tblPr>
      <w:tblGrid>
        <w:gridCol w:w="2335"/>
        <w:gridCol w:w="7627"/>
      </w:tblGrid>
      <w:tr w:rsidR="001551D5" w14:paraId="75799FDA" w14:textId="77777777" w:rsidTr="00E86113">
        <w:tc>
          <w:tcPr>
            <w:tcW w:w="2335" w:type="dxa"/>
          </w:tcPr>
          <w:p w14:paraId="470B2B09" w14:textId="77777777" w:rsidR="001551D5" w:rsidRPr="00BB773E" w:rsidRDefault="001551D5" w:rsidP="00E86113">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E86113">
            <w:pPr>
              <w:spacing w:before="0" w:after="0"/>
              <w:jc w:val="left"/>
              <w:rPr>
                <w:bCs/>
                <w:color w:val="00B0F0"/>
                <w:lang w:eastAsia="zh-CN"/>
              </w:rPr>
            </w:pPr>
            <w:r w:rsidRPr="00BB773E">
              <w:rPr>
                <w:bCs/>
                <w:color w:val="00B0F0"/>
                <w:lang w:eastAsia="zh-CN"/>
              </w:rPr>
              <w:t xml:space="preserve">@Samsung, “3” is proposed in Samsung </w:t>
            </w:r>
            <w:proofErr w:type="spellStart"/>
            <w:r w:rsidRPr="00BB773E">
              <w:rPr>
                <w:bCs/>
                <w:color w:val="00B0F0"/>
                <w:lang w:eastAsia="zh-CN"/>
              </w:rPr>
              <w:t>Tdoc</w:t>
            </w:r>
            <w:proofErr w:type="spellEnd"/>
            <w:r w:rsidRPr="00BB773E">
              <w:rPr>
                <w:bCs/>
                <w:color w:val="00B0F0"/>
                <w:lang w:eastAsia="zh-CN"/>
              </w:rPr>
              <w:t xml:space="preserve">.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E86113">
            <w:pPr>
              <w:spacing w:before="0" w:after="0"/>
              <w:jc w:val="left"/>
              <w:rPr>
                <w:bCs/>
                <w:color w:val="00B0F0"/>
                <w:lang w:eastAsia="zh-CN"/>
              </w:rPr>
            </w:pPr>
            <w:r>
              <w:rPr>
                <w:bCs/>
                <w:color w:val="00B0F0"/>
                <w:lang w:eastAsia="zh-CN"/>
              </w:rPr>
              <w:t xml:space="preserve">@Samsung, “7” is proposed in Samsung </w:t>
            </w:r>
            <w:proofErr w:type="spellStart"/>
            <w:r>
              <w:rPr>
                <w:bCs/>
                <w:color w:val="00B0F0"/>
                <w:lang w:eastAsia="zh-CN"/>
              </w:rPr>
              <w:t>Tdoc</w:t>
            </w:r>
            <w:proofErr w:type="spellEnd"/>
            <w:r>
              <w:rPr>
                <w:bCs/>
                <w:color w:val="00B0F0"/>
                <w:lang w:eastAsia="zh-CN"/>
              </w:rPr>
              <w:t xml:space="preserve">. Please also provide some justification why “7” is needed. </w:t>
            </w:r>
          </w:p>
          <w:p w14:paraId="0E82C12C" w14:textId="77777777" w:rsidR="001551D5" w:rsidRDefault="001551D5" w:rsidP="00E86113">
            <w:pPr>
              <w:spacing w:before="0" w:after="0"/>
              <w:jc w:val="left"/>
              <w:rPr>
                <w:bCs/>
                <w:color w:val="00B0F0"/>
                <w:lang w:eastAsia="zh-CN"/>
              </w:rPr>
            </w:pPr>
          </w:p>
          <w:p w14:paraId="493966BD" w14:textId="77777777" w:rsidR="001551D5" w:rsidRDefault="001551D5" w:rsidP="00E8611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E86113">
            <w:pPr>
              <w:spacing w:before="0" w:after="0"/>
              <w:jc w:val="left"/>
              <w:rPr>
                <w:bCs/>
                <w:color w:val="00B0F0"/>
                <w:lang w:eastAsia="zh-CN"/>
              </w:rPr>
            </w:pPr>
          </w:p>
          <w:p w14:paraId="0BBD2C0A" w14:textId="77777777" w:rsidR="001551D5" w:rsidRDefault="001551D5" w:rsidP="00E8611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E8611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E86113">
            <w:pPr>
              <w:spacing w:before="0" w:after="0"/>
              <w:jc w:val="left"/>
              <w:rPr>
                <w:bCs/>
                <w:color w:val="00B0F0"/>
                <w:lang w:eastAsia="zh-CN"/>
              </w:rPr>
            </w:pPr>
          </w:p>
          <w:p w14:paraId="453C4F66" w14:textId="77777777" w:rsidR="001551D5" w:rsidRDefault="001551D5" w:rsidP="00E8611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E86113">
            <w:pPr>
              <w:spacing w:before="0" w:after="0"/>
              <w:jc w:val="left"/>
              <w:rPr>
                <w:bCs/>
                <w:color w:val="00B0F0"/>
                <w:lang w:eastAsia="zh-CN"/>
              </w:rPr>
            </w:pPr>
          </w:p>
        </w:tc>
      </w:tr>
      <w:tr w:rsidR="001551D5" w14:paraId="0F24401D" w14:textId="77777777" w:rsidTr="00E86113">
        <w:tc>
          <w:tcPr>
            <w:tcW w:w="2335" w:type="dxa"/>
          </w:tcPr>
          <w:p w14:paraId="55F66149" w14:textId="77777777" w:rsidR="001551D5" w:rsidRDefault="001551D5" w:rsidP="00E86113">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E86113">
            <w:pPr>
              <w:spacing w:before="0" w:after="0"/>
              <w:jc w:val="left"/>
              <w:rPr>
                <w:bCs/>
                <w:lang w:eastAsia="zh-CN"/>
              </w:rPr>
            </w:pPr>
            <w:r>
              <w:rPr>
                <w:bCs/>
                <w:lang w:eastAsia="zh-CN"/>
              </w:rPr>
              <w:t xml:space="preserve">@FL – we are fine with excluding 3,7. </w:t>
            </w:r>
          </w:p>
          <w:p w14:paraId="3DCA2618" w14:textId="77777777" w:rsidR="001551D5" w:rsidRDefault="001551D5" w:rsidP="00E86113">
            <w:pPr>
              <w:spacing w:before="0" w:after="0"/>
              <w:jc w:val="left"/>
              <w:rPr>
                <w:bCs/>
                <w:lang w:eastAsia="zh-CN"/>
              </w:rPr>
            </w:pPr>
          </w:p>
        </w:tc>
      </w:tr>
      <w:tr w:rsidR="001551D5" w14:paraId="26B3C39E" w14:textId="77777777" w:rsidTr="00E86113">
        <w:tc>
          <w:tcPr>
            <w:tcW w:w="2335" w:type="dxa"/>
          </w:tcPr>
          <w:p w14:paraId="79461AF1" w14:textId="7666EB08" w:rsidR="001551D5" w:rsidRPr="00293CC4" w:rsidRDefault="001551D5" w:rsidP="00E86113">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E86113">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r w:rsidR="00CB1641" w14:paraId="186A8F32" w14:textId="77777777" w:rsidTr="00E86113">
        <w:tc>
          <w:tcPr>
            <w:tcW w:w="2335" w:type="dxa"/>
          </w:tcPr>
          <w:p w14:paraId="416DAD0F" w14:textId="380B5626" w:rsidR="00CB1641" w:rsidRPr="00CB1641" w:rsidRDefault="00CB1641" w:rsidP="00E86113">
            <w:pPr>
              <w:spacing w:after="0"/>
              <w:jc w:val="left"/>
              <w:rPr>
                <w:rFonts w:eastAsia="ＭＳ 明朝"/>
                <w:bCs/>
                <w:lang w:eastAsia="ja-JP"/>
              </w:rPr>
            </w:pPr>
            <w:r w:rsidRPr="00CB1641">
              <w:rPr>
                <w:rFonts w:eastAsia="ＭＳ 明朝" w:hint="eastAsia"/>
                <w:bCs/>
                <w:lang w:eastAsia="ja-JP"/>
              </w:rPr>
              <w:t>P</w:t>
            </w:r>
            <w:r w:rsidRPr="00CB1641">
              <w:rPr>
                <w:rFonts w:eastAsia="ＭＳ 明朝"/>
                <w:bCs/>
                <w:lang w:eastAsia="ja-JP"/>
              </w:rPr>
              <w:t>anasonic</w:t>
            </w:r>
          </w:p>
        </w:tc>
        <w:tc>
          <w:tcPr>
            <w:tcW w:w="7627" w:type="dxa"/>
          </w:tcPr>
          <w:p w14:paraId="2794F43D" w14:textId="10901112" w:rsidR="00CB1641" w:rsidRPr="00CB1641" w:rsidRDefault="00CB1641" w:rsidP="00E86113">
            <w:pPr>
              <w:spacing w:after="0"/>
              <w:jc w:val="left"/>
              <w:rPr>
                <w:rFonts w:eastAsia="ＭＳ 明朝"/>
                <w:bCs/>
                <w:lang w:eastAsia="ja-JP"/>
              </w:rPr>
            </w:pPr>
            <w:r>
              <w:rPr>
                <w:rFonts w:eastAsia="ＭＳ 明朝" w:hint="eastAsia"/>
                <w:bCs/>
                <w:lang w:eastAsia="ja-JP"/>
              </w:rPr>
              <w:t>W</w:t>
            </w:r>
            <w:r>
              <w:rPr>
                <w:rFonts w:eastAsia="ＭＳ 明朝"/>
                <w:bCs/>
                <w:lang w:eastAsia="ja-JP"/>
              </w:rPr>
              <w:t>e are fine with the update proposal.</w:t>
            </w:r>
          </w:p>
        </w:tc>
      </w:tr>
      <w:tr w:rsidR="00AC07F3" w14:paraId="46B1157B" w14:textId="77777777" w:rsidTr="00E86113">
        <w:tc>
          <w:tcPr>
            <w:tcW w:w="2335" w:type="dxa"/>
          </w:tcPr>
          <w:p w14:paraId="1AA297EE" w14:textId="39F85D8A" w:rsidR="00AC07F3" w:rsidRPr="00CB1641" w:rsidRDefault="00AC07F3" w:rsidP="00AC07F3">
            <w:pPr>
              <w:spacing w:after="0"/>
              <w:jc w:val="left"/>
              <w:rPr>
                <w:rFonts w:eastAsia="ＭＳ 明朝"/>
                <w:bCs/>
                <w:lang w:eastAsia="ja-JP"/>
              </w:rPr>
            </w:pPr>
            <w:r w:rsidRPr="001D3EE9">
              <w:t>Intel</w:t>
            </w:r>
          </w:p>
        </w:tc>
        <w:tc>
          <w:tcPr>
            <w:tcW w:w="7627" w:type="dxa"/>
          </w:tcPr>
          <w:p w14:paraId="6AAB3F87" w14:textId="6F70D549" w:rsidR="00AC07F3" w:rsidRDefault="00AC07F3" w:rsidP="00AC07F3">
            <w:pPr>
              <w:spacing w:after="0"/>
              <w:jc w:val="left"/>
              <w:rPr>
                <w:rFonts w:eastAsia="ＭＳ 明朝"/>
                <w:bCs/>
                <w:lang w:eastAsia="ja-JP"/>
              </w:rPr>
            </w:pPr>
            <w:r w:rsidRPr="001D3EE9">
              <w:t xml:space="preserve">We are fine to include 6, 12, 14, 16, and 20, which can cover different scenarios. </w:t>
            </w:r>
          </w:p>
        </w:tc>
      </w:tr>
      <w:tr w:rsidR="0040382B" w14:paraId="5479785A" w14:textId="77777777" w:rsidTr="00E86113">
        <w:tc>
          <w:tcPr>
            <w:tcW w:w="2335" w:type="dxa"/>
          </w:tcPr>
          <w:p w14:paraId="7CDCC184" w14:textId="42A32238" w:rsidR="0040382B" w:rsidRPr="001D3EE9" w:rsidRDefault="0040382B" w:rsidP="00AC07F3">
            <w:pPr>
              <w:spacing w:after="0"/>
              <w:jc w:val="left"/>
              <w:rPr>
                <w:lang w:eastAsia="zh-CN"/>
              </w:rPr>
            </w:pPr>
            <w:r>
              <w:rPr>
                <w:rFonts w:hint="eastAsia"/>
                <w:lang w:eastAsia="zh-CN"/>
              </w:rPr>
              <w:t>China Telecom</w:t>
            </w:r>
          </w:p>
        </w:tc>
        <w:tc>
          <w:tcPr>
            <w:tcW w:w="7627" w:type="dxa"/>
          </w:tcPr>
          <w:p w14:paraId="3BF8D7BE" w14:textId="7F547F33" w:rsidR="0040382B" w:rsidRPr="001D3EE9" w:rsidRDefault="0040382B" w:rsidP="00AC07F3">
            <w:pPr>
              <w:spacing w:after="0"/>
              <w:jc w:val="left"/>
              <w:rPr>
                <w:lang w:eastAsia="zh-CN"/>
              </w:rPr>
            </w:pPr>
            <w:r>
              <w:rPr>
                <w:rFonts w:hint="eastAsia"/>
                <w:lang w:eastAsia="zh-CN"/>
              </w:rPr>
              <w:t>We share the similar view as Intel.</w:t>
            </w:r>
          </w:p>
        </w:tc>
      </w:tr>
      <w:tr w:rsidR="00F82CA5" w14:paraId="02431FE7" w14:textId="77777777" w:rsidTr="00E86113">
        <w:tc>
          <w:tcPr>
            <w:tcW w:w="2335" w:type="dxa"/>
          </w:tcPr>
          <w:p w14:paraId="0A92E0ED" w14:textId="6AD479CB" w:rsidR="00F82CA5" w:rsidRDefault="00F82CA5" w:rsidP="00AC07F3">
            <w:pPr>
              <w:spacing w:after="0"/>
              <w:jc w:val="left"/>
              <w:rPr>
                <w:lang w:eastAsia="zh-CN"/>
              </w:rPr>
            </w:pPr>
            <w:r>
              <w:rPr>
                <w:rFonts w:hint="eastAsia"/>
                <w:lang w:eastAsia="zh-CN"/>
              </w:rPr>
              <w:t>CATT</w:t>
            </w:r>
          </w:p>
        </w:tc>
        <w:tc>
          <w:tcPr>
            <w:tcW w:w="7627" w:type="dxa"/>
          </w:tcPr>
          <w:p w14:paraId="3FCBA343" w14:textId="62B740D9" w:rsidR="00F82CA5" w:rsidRDefault="00F82CA5" w:rsidP="00582B0B">
            <w:pPr>
              <w:spacing w:after="0"/>
              <w:jc w:val="left"/>
              <w:rPr>
                <w:lang w:eastAsia="zh-CN"/>
              </w:rPr>
            </w:pPr>
            <w:r>
              <w:rPr>
                <w:rFonts w:hint="eastAsia"/>
                <w:lang w:eastAsia="zh-CN"/>
              </w:rPr>
              <w:t>We are OK</w:t>
            </w:r>
            <w:r w:rsidR="00582B0B">
              <w:rPr>
                <w:rFonts w:hint="eastAsia"/>
                <w:lang w:eastAsia="zh-CN"/>
              </w:rPr>
              <w:t xml:space="preserve"> with it</w:t>
            </w:r>
            <w:r>
              <w:rPr>
                <w:rFonts w:hint="eastAsia"/>
                <w:lang w:eastAsia="zh-CN"/>
              </w:rPr>
              <w:t>.</w:t>
            </w:r>
          </w:p>
        </w:tc>
      </w:tr>
      <w:tr w:rsidR="0025297A" w14:paraId="7F87A08A" w14:textId="77777777" w:rsidTr="00E86113">
        <w:tc>
          <w:tcPr>
            <w:tcW w:w="2335" w:type="dxa"/>
          </w:tcPr>
          <w:p w14:paraId="18B2857B" w14:textId="1E56F41B" w:rsidR="0025297A" w:rsidRDefault="0025297A" w:rsidP="0025297A">
            <w:pPr>
              <w:spacing w:after="0"/>
              <w:jc w:val="left"/>
              <w:rPr>
                <w:lang w:eastAsia="zh-CN"/>
              </w:rPr>
            </w:pPr>
            <w:r w:rsidRPr="008709C1">
              <w:rPr>
                <w:rFonts w:hint="eastAsia"/>
                <w:lang w:eastAsia="zh-CN"/>
              </w:rPr>
              <w:t>v</w:t>
            </w:r>
            <w:r w:rsidRPr="008709C1">
              <w:rPr>
                <w:lang w:eastAsia="zh-CN"/>
              </w:rPr>
              <w:t>ivo</w:t>
            </w:r>
          </w:p>
        </w:tc>
        <w:tc>
          <w:tcPr>
            <w:tcW w:w="7627" w:type="dxa"/>
          </w:tcPr>
          <w:p w14:paraId="13B77170" w14:textId="08DF6C48" w:rsidR="0025297A" w:rsidRDefault="0025297A" w:rsidP="0025297A">
            <w:pPr>
              <w:spacing w:after="0"/>
              <w:jc w:val="left"/>
              <w:rPr>
                <w:lang w:eastAsia="zh-CN"/>
              </w:rPr>
            </w:pPr>
            <w:r>
              <w:rPr>
                <w:lang w:eastAsia="zh-CN"/>
              </w:rPr>
              <w:t>Support</w:t>
            </w:r>
          </w:p>
        </w:tc>
      </w:tr>
      <w:tr w:rsidR="00C1207B" w14:paraId="1EAA2D56" w14:textId="77777777" w:rsidTr="00E86113">
        <w:tc>
          <w:tcPr>
            <w:tcW w:w="2335" w:type="dxa"/>
          </w:tcPr>
          <w:p w14:paraId="50B6E9B3" w14:textId="0DBB8769" w:rsidR="00C1207B" w:rsidRPr="008709C1" w:rsidRDefault="00C1207B" w:rsidP="0025297A">
            <w:pPr>
              <w:spacing w:after="0"/>
              <w:jc w:val="left"/>
              <w:rPr>
                <w:lang w:eastAsia="zh-CN"/>
              </w:rPr>
            </w:pPr>
            <w:r>
              <w:rPr>
                <w:lang w:eastAsia="zh-CN"/>
              </w:rPr>
              <w:t>QC</w:t>
            </w:r>
          </w:p>
        </w:tc>
        <w:tc>
          <w:tcPr>
            <w:tcW w:w="7627" w:type="dxa"/>
          </w:tcPr>
          <w:p w14:paraId="14305E9B" w14:textId="44B53DC2" w:rsidR="00C1207B" w:rsidRDefault="00C1207B" w:rsidP="0025297A">
            <w:pPr>
              <w:spacing w:after="0"/>
              <w:jc w:val="left"/>
              <w:rPr>
                <w:lang w:eastAsia="zh-CN"/>
              </w:rPr>
            </w:pPr>
            <w:r>
              <w:rPr>
                <w:lang w:eastAsia="zh-CN"/>
              </w:rPr>
              <w:t>Support</w:t>
            </w:r>
          </w:p>
        </w:tc>
      </w:tr>
      <w:tr w:rsidR="002063A5" w14:paraId="078EC684" w14:textId="77777777" w:rsidTr="00E86113">
        <w:tc>
          <w:tcPr>
            <w:tcW w:w="2335" w:type="dxa"/>
          </w:tcPr>
          <w:p w14:paraId="0E98721D" w14:textId="18243A10" w:rsidR="002063A5" w:rsidRPr="002063A5" w:rsidRDefault="002063A5" w:rsidP="0025297A">
            <w:pPr>
              <w:spacing w:after="0"/>
              <w:jc w:val="left"/>
              <w:rPr>
                <w:rFonts w:eastAsia="ＭＳ 明朝" w:hint="eastAsia"/>
                <w:lang w:eastAsia="ja-JP"/>
              </w:rPr>
            </w:pPr>
            <w:r>
              <w:rPr>
                <w:rFonts w:eastAsia="ＭＳ 明朝" w:hint="eastAsia"/>
                <w:lang w:eastAsia="ja-JP"/>
              </w:rPr>
              <w:t>S</w:t>
            </w:r>
            <w:r>
              <w:rPr>
                <w:rFonts w:eastAsia="ＭＳ 明朝"/>
                <w:lang w:eastAsia="ja-JP"/>
              </w:rPr>
              <w:t>harp</w:t>
            </w:r>
          </w:p>
        </w:tc>
        <w:tc>
          <w:tcPr>
            <w:tcW w:w="7627" w:type="dxa"/>
          </w:tcPr>
          <w:p w14:paraId="523CAC7C" w14:textId="3F57CB0A" w:rsidR="002063A5" w:rsidRDefault="0016259A" w:rsidP="0025297A">
            <w:pPr>
              <w:spacing w:after="0"/>
              <w:jc w:val="left"/>
              <w:rPr>
                <w:rFonts w:eastAsia="ＭＳ 明朝"/>
                <w:lang w:eastAsia="ja-JP"/>
              </w:rPr>
            </w:pPr>
            <w:r>
              <w:rPr>
                <w:rFonts w:eastAsia="ＭＳ 明朝"/>
                <w:lang w:eastAsia="ja-JP"/>
              </w:rPr>
              <w:t xml:space="preserve">Values </w:t>
            </w:r>
            <w:r w:rsidR="002063A5">
              <w:rPr>
                <w:rFonts w:eastAsia="ＭＳ 明朝"/>
                <w:lang w:eastAsia="ja-JP"/>
              </w:rPr>
              <w:t>16 and 20</w:t>
            </w:r>
            <w:r w:rsidR="00F43D8B">
              <w:rPr>
                <w:rFonts w:eastAsia="ＭＳ 明朝"/>
                <w:lang w:eastAsia="ja-JP"/>
              </w:rPr>
              <w:t xml:space="preserve"> should be included</w:t>
            </w:r>
            <w:r w:rsidR="002063A5">
              <w:rPr>
                <w:rFonts w:eastAsia="ＭＳ 明朝"/>
                <w:lang w:eastAsia="ja-JP"/>
              </w:rPr>
              <w:t xml:space="preserve">. Value 20 is one of typical values for TDD pattern and S = 20 slot is specified in the current spec when P = 2.5 </w:t>
            </w:r>
            <w:proofErr w:type="spellStart"/>
            <w:r w:rsidR="002063A5">
              <w:rPr>
                <w:rFonts w:eastAsia="ＭＳ 明朝"/>
                <w:lang w:eastAsia="ja-JP"/>
              </w:rPr>
              <w:t>ms</w:t>
            </w:r>
            <w:proofErr w:type="spellEnd"/>
            <w:r w:rsidR="002063A5">
              <w:rPr>
                <w:rFonts w:eastAsia="ＭＳ 明朝"/>
                <w:lang w:eastAsia="ja-JP"/>
              </w:rPr>
              <w:t xml:space="preserve"> and </w:t>
            </w:r>
            <m:oMath>
              <m:sSub>
                <m:sSubPr>
                  <m:ctrlPr>
                    <w:rPr>
                      <w:rFonts w:ascii="Cambria Math" w:eastAsia="ＭＳ 明朝" w:hAnsi="Cambria Math"/>
                      <w:i/>
                      <w:lang w:eastAsia="ja-JP"/>
                    </w:rPr>
                  </m:ctrlPr>
                </m:sSubPr>
                <m:e>
                  <m:r>
                    <w:rPr>
                      <w:rFonts w:ascii="Cambria Math" w:eastAsia="ＭＳ 明朝" w:hAnsi="Cambria Math"/>
                      <w:lang w:eastAsia="ja-JP"/>
                    </w:rPr>
                    <m:t>μ</m:t>
                  </m:r>
                </m:e>
                <m:sub>
                  <m:r>
                    <w:rPr>
                      <w:rFonts w:ascii="Cambria Math" w:eastAsia="ＭＳ 明朝" w:hAnsi="Cambria Math"/>
                      <w:lang w:eastAsia="ja-JP"/>
                    </w:rPr>
                    <m:t>ref</m:t>
                  </m:r>
                </m:sub>
              </m:sSub>
            </m:oMath>
            <w:r w:rsidR="002063A5">
              <w:rPr>
                <w:rFonts w:eastAsia="ＭＳ 明朝" w:hint="eastAsia"/>
                <w:lang w:eastAsia="ja-JP"/>
              </w:rPr>
              <w:t>=</w:t>
            </w:r>
            <w:r w:rsidR="002063A5">
              <w:rPr>
                <w:rFonts w:eastAsia="ＭＳ 明朝"/>
                <w:lang w:eastAsia="ja-JP"/>
              </w:rPr>
              <w:t>3.</w:t>
            </w:r>
          </w:p>
          <w:tbl>
            <w:tblPr>
              <w:tblStyle w:val="af4"/>
              <w:tblW w:w="0" w:type="auto"/>
              <w:tblLook w:val="04A0" w:firstRow="1" w:lastRow="0" w:firstColumn="1" w:lastColumn="0" w:noHBand="0" w:noVBand="1"/>
            </w:tblPr>
            <w:tblGrid>
              <w:gridCol w:w="7396"/>
            </w:tblGrid>
            <w:tr w:rsidR="002063A5" w14:paraId="4C3C957E" w14:textId="77777777" w:rsidTr="002063A5">
              <w:tc>
                <w:tcPr>
                  <w:tcW w:w="7396" w:type="dxa"/>
                </w:tcPr>
                <w:p w14:paraId="55885C19" w14:textId="77777777" w:rsidR="002063A5" w:rsidRDefault="002063A5" w:rsidP="002063A5">
                  <w:pPr>
                    <w:spacing w:after="0"/>
                    <w:jc w:val="left"/>
                    <w:rPr>
                      <w:rFonts w:eastAsia="ＭＳ 明朝"/>
                      <w:bCs/>
                      <w:lang w:eastAsia="ja-JP"/>
                    </w:rPr>
                  </w:pPr>
                  <w:r>
                    <w:rPr>
                      <w:rFonts w:eastAsia="ＭＳ 明朝" w:hint="eastAsia"/>
                      <w:bCs/>
                      <w:lang w:eastAsia="ja-JP"/>
                    </w:rPr>
                    <w:t>3</w:t>
                  </w:r>
                  <w:r>
                    <w:rPr>
                      <w:rFonts w:eastAsia="ＭＳ 明朝"/>
                      <w:bCs/>
                      <w:lang w:eastAsia="ja-JP"/>
                    </w:rPr>
                    <w:t>8.213 Clause 11.1</w:t>
                  </w:r>
                </w:p>
                <w:p w14:paraId="6B41FC27" w14:textId="77777777" w:rsidR="002063A5" w:rsidRPr="003A0BA2" w:rsidRDefault="002063A5" w:rsidP="002063A5">
                  <w:pPr>
                    <w:spacing w:after="0"/>
                    <w:jc w:val="left"/>
                    <w:rPr>
                      <w:rFonts w:eastAsia="ＭＳ 明朝"/>
                      <w:bCs/>
                      <w:lang w:eastAsia="ja-JP"/>
                    </w:rPr>
                  </w:pPr>
                  <w:r>
                    <w:rPr>
                      <w:rFonts w:eastAsia="ＭＳ 明朝"/>
                      <w:bCs/>
                      <w:lang w:eastAsia="ja-JP"/>
                    </w:rPr>
                    <w:t>…</w:t>
                  </w:r>
                </w:p>
                <w:p w14:paraId="5D735289" w14:textId="77777777" w:rsidR="002063A5" w:rsidRDefault="002063A5" w:rsidP="002063A5">
                  <w:pPr>
                    <w:pStyle w:val="B1"/>
                    <w:ind w:left="0" w:firstLine="0"/>
                  </w:pPr>
                  <w:r>
                    <w:t xml:space="preserve">A value </w:t>
                  </w:r>
                  <w:r>
                    <w:rPr>
                      <w:noProof/>
                      <w:position w:val="-6"/>
                    </w:rPr>
                    <w:drawing>
                      <wp:inline distT="0" distB="0" distL="0" distR="0" wp14:anchorId="5B794316" wp14:editId="560F8FA3">
                        <wp:extent cx="596265" cy="1587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265" cy="158750"/>
                                </a:xfrm>
                                <a:prstGeom prst="rect">
                                  <a:avLst/>
                                </a:prstGeom>
                                <a:noFill/>
                                <a:ln>
                                  <a:noFill/>
                                </a:ln>
                              </pic:spPr>
                            </pic:pic>
                          </a:graphicData>
                        </a:graphic>
                      </wp:inline>
                    </w:drawing>
                  </w:r>
                  <w:r>
                    <w:t xml:space="preserve"> msec is valid only for </w:t>
                  </w:r>
                  <w:r>
                    <w:rPr>
                      <w:noProof/>
                      <w:position w:val="-10"/>
                    </w:rPr>
                    <w:drawing>
                      <wp:inline distT="0" distB="0" distL="0" distR="0" wp14:anchorId="2E064897" wp14:editId="421BA3AB">
                        <wp:extent cx="349885" cy="207010"/>
                        <wp:effectExtent l="0" t="0" r="0" b="254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207010"/>
                                </a:xfrm>
                                <a:prstGeom prst="rect">
                                  <a:avLst/>
                                </a:prstGeom>
                                <a:noFill/>
                                <a:ln>
                                  <a:noFill/>
                                </a:ln>
                              </pic:spPr>
                            </pic:pic>
                          </a:graphicData>
                        </a:graphic>
                      </wp:inline>
                    </w:drawing>
                  </w:r>
                  <w:r>
                    <w:t xml:space="preserve">.  A value </w:t>
                  </w:r>
                  <w:r>
                    <w:rPr>
                      <w:noProof/>
                      <w:position w:val="-6"/>
                    </w:rPr>
                    <w:drawing>
                      <wp:inline distT="0" distB="0" distL="0" distR="0" wp14:anchorId="3962B6A8" wp14:editId="1B061536">
                        <wp:extent cx="469265" cy="158750"/>
                        <wp:effectExtent l="0" t="0" r="698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9265" cy="158750"/>
                                </a:xfrm>
                                <a:prstGeom prst="rect">
                                  <a:avLst/>
                                </a:prstGeom>
                                <a:noFill/>
                                <a:ln>
                                  <a:noFill/>
                                </a:ln>
                              </pic:spPr>
                            </pic:pic>
                          </a:graphicData>
                        </a:graphic>
                      </wp:inline>
                    </w:drawing>
                  </w:r>
                  <w:r>
                    <w:t xml:space="preserve"> msec is valid only for </w:t>
                  </w:r>
                  <w:r>
                    <w:rPr>
                      <w:noProof/>
                      <w:position w:val="-10"/>
                    </w:rPr>
                    <w:drawing>
                      <wp:inline distT="0" distB="0" distL="0" distR="0" wp14:anchorId="53688BB6" wp14:editId="6CC4AFD0">
                        <wp:extent cx="349885" cy="207010"/>
                        <wp:effectExtent l="0" t="0" r="0"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885" cy="207010"/>
                                </a:xfrm>
                                <a:prstGeom prst="rect">
                                  <a:avLst/>
                                </a:prstGeom>
                                <a:noFill/>
                                <a:ln>
                                  <a:noFill/>
                                </a:ln>
                              </pic:spPr>
                            </pic:pic>
                          </a:graphicData>
                        </a:graphic>
                      </wp:inline>
                    </w:drawing>
                  </w:r>
                  <w:r>
                    <w:t xml:space="preserve"> or </w:t>
                  </w:r>
                  <w:r>
                    <w:rPr>
                      <w:noProof/>
                      <w:position w:val="-10"/>
                    </w:rPr>
                    <w:drawing>
                      <wp:inline distT="0" distB="0" distL="0" distR="0" wp14:anchorId="5099B194" wp14:editId="333E4DB6">
                        <wp:extent cx="349885" cy="21463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885" cy="214630"/>
                                </a:xfrm>
                                <a:prstGeom prst="rect">
                                  <a:avLst/>
                                </a:prstGeom>
                                <a:noFill/>
                                <a:ln>
                                  <a:noFill/>
                                </a:ln>
                              </pic:spPr>
                            </pic:pic>
                          </a:graphicData>
                        </a:graphic>
                      </wp:inline>
                    </w:drawing>
                  </w:r>
                  <w:r>
                    <w:t xml:space="preserve">.  A value </w:t>
                  </w:r>
                  <w:r>
                    <w:rPr>
                      <w:noProof/>
                      <w:position w:val="-6"/>
                    </w:rPr>
                    <w:drawing>
                      <wp:inline distT="0" distB="0" distL="0" distR="0" wp14:anchorId="78381BE0" wp14:editId="1B925BA2">
                        <wp:extent cx="413385" cy="158750"/>
                        <wp:effectExtent l="0" t="0" r="571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3385" cy="158750"/>
                                </a:xfrm>
                                <a:prstGeom prst="rect">
                                  <a:avLst/>
                                </a:prstGeom>
                                <a:noFill/>
                                <a:ln>
                                  <a:noFill/>
                                </a:ln>
                              </pic:spPr>
                            </pic:pic>
                          </a:graphicData>
                        </a:graphic>
                      </wp:inline>
                    </w:drawing>
                  </w:r>
                  <w:r>
                    <w:t xml:space="preserve"> msec is valid only for </w:t>
                  </w:r>
                  <w:r>
                    <w:rPr>
                      <w:noProof/>
                      <w:position w:val="-10"/>
                    </w:rPr>
                    <w:drawing>
                      <wp:inline distT="0" distB="0" distL="0" distR="0" wp14:anchorId="58D2280C" wp14:editId="1157382B">
                        <wp:extent cx="349885" cy="207010"/>
                        <wp:effectExtent l="0" t="0" r="0" b="254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9885" cy="207010"/>
                                </a:xfrm>
                                <a:prstGeom prst="rect">
                                  <a:avLst/>
                                </a:prstGeom>
                                <a:noFill/>
                                <a:ln>
                                  <a:noFill/>
                                </a:ln>
                              </pic:spPr>
                            </pic:pic>
                          </a:graphicData>
                        </a:graphic>
                      </wp:inline>
                    </w:drawing>
                  </w:r>
                  <w:r>
                    <w:t xml:space="preserve">, or </w:t>
                  </w:r>
                  <w:r>
                    <w:rPr>
                      <w:noProof/>
                      <w:position w:val="-10"/>
                    </w:rPr>
                    <w:drawing>
                      <wp:inline distT="0" distB="0" distL="0" distR="0" wp14:anchorId="5A127AFF" wp14:editId="12057D61">
                        <wp:extent cx="349885" cy="207010"/>
                        <wp:effectExtent l="0" t="0" r="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9885" cy="207010"/>
                                </a:xfrm>
                                <a:prstGeom prst="rect">
                                  <a:avLst/>
                                </a:prstGeom>
                                <a:noFill/>
                                <a:ln>
                                  <a:noFill/>
                                </a:ln>
                              </pic:spPr>
                            </pic:pic>
                          </a:graphicData>
                        </a:graphic>
                      </wp:inline>
                    </w:drawing>
                  </w:r>
                  <w:r>
                    <w:t xml:space="preserve">, or </w:t>
                  </w:r>
                  <w:r>
                    <w:rPr>
                      <w:noProof/>
                      <w:position w:val="-10"/>
                    </w:rPr>
                    <w:drawing>
                      <wp:inline distT="0" distB="0" distL="0" distR="0" wp14:anchorId="77A7A590" wp14:editId="75876F68">
                        <wp:extent cx="349885" cy="207010"/>
                        <wp:effectExtent l="0" t="0" r="0" b="254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9885" cy="207010"/>
                                </a:xfrm>
                                <a:prstGeom prst="rect">
                                  <a:avLst/>
                                </a:prstGeom>
                                <a:noFill/>
                                <a:ln>
                                  <a:noFill/>
                                </a:ln>
                              </pic:spPr>
                            </pic:pic>
                          </a:graphicData>
                        </a:graphic>
                      </wp:inline>
                    </w:drawing>
                  </w:r>
                  <w:r>
                    <w:t>.</w:t>
                  </w:r>
                </w:p>
                <w:p w14:paraId="2C32410A" w14:textId="77777777" w:rsidR="002063A5" w:rsidRDefault="002063A5" w:rsidP="002063A5">
                  <w:pPr>
                    <w:tabs>
                      <w:tab w:val="left" w:pos="720"/>
                    </w:tabs>
                  </w:pPr>
                  <w:r>
                    <w:t xml:space="preserve">A </w:t>
                  </w:r>
                  <w:r>
                    <w:rPr>
                      <w:lang w:eastAsia="zh-CN"/>
                    </w:rPr>
                    <w:t xml:space="preserve">slot configuration period of </w:t>
                  </w:r>
                  <w:r>
                    <w:rPr>
                      <w:noProof/>
                      <w:position w:val="-4"/>
                    </w:rPr>
                    <w:drawing>
                      <wp:inline distT="0" distB="0" distL="0" distR="0" wp14:anchorId="67C9F0C6" wp14:editId="4926CFD8">
                        <wp:extent cx="182880" cy="1587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Pr>
                      <w:lang w:eastAsia="zh-CN"/>
                    </w:rPr>
                    <w:t xml:space="preserve"> msec includes </w:t>
                  </w:r>
                  <w:r>
                    <w:rPr>
                      <w:noProof/>
                      <w:position w:val="-6"/>
                    </w:rPr>
                    <w:drawing>
                      <wp:inline distT="0" distB="0" distL="0" distR="0" wp14:anchorId="71006B3B" wp14:editId="381EA780">
                        <wp:extent cx="564515" cy="191135"/>
                        <wp:effectExtent l="0" t="0" r="698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4515" cy="191135"/>
                                </a:xfrm>
                                <a:prstGeom prst="rect">
                                  <a:avLst/>
                                </a:prstGeom>
                                <a:noFill/>
                                <a:ln>
                                  <a:noFill/>
                                </a:ln>
                              </pic:spPr>
                            </pic:pic>
                          </a:graphicData>
                        </a:graphic>
                      </wp:inline>
                    </w:drawing>
                  </w:r>
                  <w:r>
                    <w:rPr>
                      <w:lang w:eastAsia="zh-CN"/>
                    </w:rPr>
                    <w:t xml:space="preserve"> </w:t>
                  </w:r>
                  <w:r>
                    <w:t xml:space="preserve">slots with SCS configuration </w:t>
                  </w:r>
                  <w:r>
                    <w:rPr>
                      <w:noProof/>
                      <w:position w:val="-10"/>
                    </w:rPr>
                    <w:drawing>
                      <wp:inline distT="0" distB="0" distL="0" distR="0" wp14:anchorId="0B0CB717" wp14:editId="01D89BD1">
                        <wp:extent cx="278130" cy="238760"/>
                        <wp:effectExtent l="0" t="0" r="762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t xml:space="preserve">. From the </w:t>
                  </w:r>
                  <w:r>
                    <w:rPr>
                      <w:noProof/>
                      <w:position w:val="-6"/>
                    </w:rPr>
                    <w:drawing>
                      <wp:inline distT="0" distB="0" distL="0" distR="0" wp14:anchorId="6DDE45B7" wp14:editId="03255E72">
                        <wp:extent cx="182880" cy="1587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t xml:space="preserve"> slots, a first </w:t>
                  </w:r>
                  <w:r>
                    <w:rPr>
                      <w:noProof/>
                      <w:position w:val="-10"/>
                    </w:rPr>
                    <w:drawing>
                      <wp:inline distT="0" distB="0" distL="0" distR="0" wp14:anchorId="4BA4E141" wp14:editId="0F624A0B">
                        <wp:extent cx="278130" cy="238760"/>
                        <wp:effectExtent l="0" t="0" r="7620" b="889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t xml:space="preserve"> slots include only downlink symbols and a last </w:t>
                  </w:r>
                  <w:r>
                    <w:rPr>
                      <w:noProof/>
                      <w:position w:val="-10"/>
                    </w:rPr>
                    <w:drawing>
                      <wp:inline distT="0" distB="0" distL="0" distR="0" wp14:anchorId="48BF40CB" wp14:editId="6C257972">
                        <wp:extent cx="278130" cy="238760"/>
                        <wp:effectExtent l="0" t="0" r="7620" b="889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t xml:space="preserve"> slots include only uplink symbols. The </w:t>
                  </w:r>
                  <w:r>
                    <w:rPr>
                      <w:noProof/>
                      <w:position w:val="-12"/>
                    </w:rPr>
                    <w:drawing>
                      <wp:inline distT="0" distB="0" distL="0" distR="0" wp14:anchorId="74B0F21D" wp14:editId="43452B5C">
                        <wp:extent cx="278130" cy="238760"/>
                        <wp:effectExtent l="0" t="0" r="7620"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t xml:space="preserve"> symbols after the first </w:t>
                  </w:r>
                  <w:r>
                    <w:rPr>
                      <w:noProof/>
                      <w:position w:val="-10"/>
                    </w:rPr>
                    <w:drawing>
                      <wp:inline distT="0" distB="0" distL="0" distR="0" wp14:anchorId="4F9D46C2" wp14:editId="5FB04E40">
                        <wp:extent cx="278130" cy="238760"/>
                        <wp:effectExtent l="0" t="0" r="7620" b="889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t xml:space="preserve"> slots are downlink symbols. The </w:t>
                  </w:r>
                  <w:r>
                    <w:rPr>
                      <w:noProof/>
                      <w:position w:val="-12"/>
                    </w:rPr>
                    <w:drawing>
                      <wp:inline distT="0" distB="0" distL="0" distR="0" wp14:anchorId="09B6DBEC" wp14:editId="471FAB13">
                        <wp:extent cx="238760" cy="238760"/>
                        <wp:effectExtent l="0" t="0" r="889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t xml:space="preserve"> symbols before the last </w:t>
                  </w:r>
                  <w:r>
                    <w:rPr>
                      <w:noProof/>
                      <w:position w:val="-10"/>
                    </w:rPr>
                    <w:drawing>
                      <wp:inline distT="0" distB="0" distL="0" distR="0" wp14:anchorId="24F2D68A" wp14:editId="131D2F6C">
                        <wp:extent cx="278130" cy="238760"/>
                        <wp:effectExtent l="0" t="0" r="7620" b="889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t xml:space="preserve"> slots are uplink symbols. The remaining </w:t>
                  </w:r>
                  <w:r>
                    <w:rPr>
                      <w:noProof/>
                      <w:position w:val="-12"/>
                    </w:rPr>
                    <w:drawing>
                      <wp:inline distT="0" distB="0" distL="0" distR="0" wp14:anchorId="61B0FA0E" wp14:editId="5D75D149">
                        <wp:extent cx="1654175" cy="238760"/>
                        <wp:effectExtent l="0" t="0" r="3175"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54175" cy="238760"/>
                                </a:xfrm>
                                <a:prstGeom prst="rect">
                                  <a:avLst/>
                                </a:prstGeom>
                                <a:noFill/>
                                <a:ln>
                                  <a:noFill/>
                                </a:ln>
                              </pic:spPr>
                            </pic:pic>
                          </a:graphicData>
                        </a:graphic>
                      </wp:inline>
                    </w:drawing>
                  </w:r>
                  <w:r>
                    <w:t xml:space="preserve"> are flexible symbols. </w:t>
                  </w:r>
                </w:p>
                <w:p w14:paraId="42979504" w14:textId="1EF5EC5C" w:rsidR="002063A5" w:rsidRDefault="002063A5" w:rsidP="002063A5">
                  <w:pPr>
                    <w:spacing w:after="0"/>
                    <w:jc w:val="left"/>
                    <w:rPr>
                      <w:rFonts w:eastAsia="ＭＳ 明朝" w:hint="eastAsia"/>
                      <w:lang w:eastAsia="ja-JP"/>
                    </w:rPr>
                  </w:pPr>
                  <w:r w:rsidRPr="003A0BA2">
                    <w:rPr>
                      <w:bCs/>
                      <w:lang w:eastAsia="zh-CN"/>
                    </w:rPr>
                    <w:t>…</w:t>
                  </w:r>
                </w:p>
              </w:tc>
            </w:tr>
          </w:tbl>
          <w:p w14:paraId="095E73D7" w14:textId="23676FE7" w:rsidR="002063A5" w:rsidRPr="002063A5" w:rsidRDefault="002063A5" w:rsidP="0025297A">
            <w:pPr>
              <w:spacing w:after="0"/>
              <w:jc w:val="left"/>
              <w:rPr>
                <w:rFonts w:eastAsia="ＭＳ 明朝" w:hint="eastAsia"/>
                <w:lang w:eastAsia="ja-JP"/>
              </w:rPr>
            </w:pP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77EC1FF1" w14:textId="5220CC37" w:rsidR="001551D5" w:rsidRDefault="001551D5" w:rsidP="001551D5">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sidRPr="001551D5">
        <w:rPr>
          <w:rFonts w:ascii="Times New Roman" w:eastAsia="DengXian" w:hAnsi="Times New Roman"/>
          <w:iCs/>
          <w:color w:val="FF0000"/>
          <w:sz w:val="20"/>
          <w:szCs w:val="20"/>
        </w:rPr>
        <w:t>[</w:t>
      </w:r>
      <w:r>
        <w:rPr>
          <w:rFonts w:ascii="Times New Roman" w:eastAsia="DengXian" w:hAnsi="Times New Roman"/>
          <w:iCs/>
          <w:sz w:val="20"/>
          <w:szCs w:val="20"/>
        </w:rPr>
        <w:t>5</w:t>
      </w:r>
      <w:r w:rsidRPr="001551D5">
        <w:rPr>
          <w:rFonts w:ascii="Times New Roman" w:eastAsia="DengXian" w:hAnsi="Times New Roman"/>
          <w:iCs/>
          <w:color w:val="FF0000"/>
          <w:sz w:val="20"/>
          <w:szCs w:val="20"/>
        </w:rPr>
        <w:t>]</w:t>
      </w:r>
      <w:r>
        <w:rPr>
          <w:rFonts w:ascii="Times New Roman" w:eastAsia="DengXian" w:hAnsi="Times New Roman"/>
          <w:iCs/>
          <w:sz w:val="20"/>
          <w:szCs w:val="20"/>
        </w:rPr>
        <w:t>, [8],</w:t>
      </w:r>
      <w:r w:rsidRPr="001551D5">
        <w:rPr>
          <w:rFonts w:ascii="Times New Roman" w:eastAsia="DengXian" w:hAnsi="Times New Roman"/>
          <w:iCs/>
          <w:color w:val="FF0000"/>
          <w:sz w:val="20"/>
          <w:szCs w:val="20"/>
        </w:rPr>
        <w:t>[</w:t>
      </w:r>
      <w:r>
        <w:rPr>
          <w:rFonts w:ascii="Times New Roman" w:eastAsia="DengXian" w:hAnsi="Times New Roman"/>
          <w:iCs/>
          <w:sz w:val="20"/>
          <w:szCs w:val="20"/>
        </w:rPr>
        <w:t>10</w:t>
      </w:r>
      <w:r w:rsidRPr="001551D5">
        <w:rPr>
          <w:rFonts w:ascii="Times New Roman" w:eastAsia="DengXian" w:hAnsi="Times New Roman"/>
          <w:iCs/>
          <w:color w:val="FF0000"/>
          <w:sz w:val="20"/>
          <w:szCs w:val="20"/>
        </w:rPr>
        <w:t>]</w:t>
      </w:r>
      <w:r>
        <w:rPr>
          <w:rFonts w:ascii="Times New Roman" w:eastAsia="DengXian" w:hAnsi="Times New Roman"/>
          <w:iCs/>
          <w:sz w:val="20"/>
          <w:szCs w:val="20"/>
        </w:rPr>
        <w:t>}”</w:t>
      </w:r>
    </w:p>
    <w:p w14:paraId="38925C8F" w14:textId="77777777" w:rsidR="001551D5" w:rsidRDefault="001551D5" w:rsidP="001551D5">
      <w:pPr>
        <w:rPr>
          <w:lang w:val="en-GB"/>
        </w:rPr>
      </w:pPr>
    </w:p>
    <w:tbl>
      <w:tblPr>
        <w:tblStyle w:val="af4"/>
        <w:tblW w:w="0" w:type="auto"/>
        <w:tblLook w:val="04A0" w:firstRow="1" w:lastRow="0" w:firstColumn="1" w:lastColumn="0" w:noHBand="0" w:noVBand="1"/>
      </w:tblPr>
      <w:tblGrid>
        <w:gridCol w:w="2335"/>
        <w:gridCol w:w="7627"/>
      </w:tblGrid>
      <w:tr w:rsidR="001551D5" w14:paraId="4D47C5E8" w14:textId="77777777" w:rsidTr="00E86113">
        <w:tc>
          <w:tcPr>
            <w:tcW w:w="2335" w:type="dxa"/>
          </w:tcPr>
          <w:p w14:paraId="61F5A51A" w14:textId="77777777" w:rsidR="001551D5" w:rsidRDefault="001551D5" w:rsidP="00E86113">
            <w:pPr>
              <w:spacing w:before="0" w:after="0"/>
              <w:jc w:val="left"/>
              <w:rPr>
                <w:b/>
                <w:bCs/>
              </w:rPr>
            </w:pPr>
            <w:r>
              <w:rPr>
                <w:b/>
                <w:bCs/>
              </w:rPr>
              <w:t>Company name</w:t>
            </w:r>
          </w:p>
        </w:tc>
        <w:tc>
          <w:tcPr>
            <w:tcW w:w="7627" w:type="dxa"/>
          </w:tcPr>
          <w:p w14:paraId="27CBB768" w14:textId="77777777" w:rsidR="001551D5" w:rsidRDefault="001551D5" w:rsidP="00E86113">
            <w:pPr>
              <w:spacing w:before="0" w:after="0"/>
              <w:jc w:val="left"/>
              <w:rPr>
                <w:b/>
                <w:bCs/>
              </w:rPr>
            </w:pPr>
            <w:r>
              <w:rPr>
                <w:b/>
                <w:bCs/>
              </w:rPr>
              <w:t>Comment</w:t>
            </w:r>
          </w:p>
        </w:tc>
      </w:tr>
      <w:tr w:rsidR="001551D5" w14:paraId="0CDC855A" w14:textId="77777777" w:rsidTr="00E86113">
        <w:tc>
          <w:tcPr>
            <w:tcW w:w="2335" w:type="dxa"/>
            <w:shd w:val="clear" w:color="auto" w:fill="auto"/>
          </w:tcPr>
          <w:p w14:paraId="558026CD" w14:textId="77777777" w:rsidR="001551D5" w:rsidRDefault="001551D5" w:rsidP="00E86113">
            <w:pPr>
              <w:spacing w:before="0" w:after="0"/>
              <w:jc w:val="left"/>
              <w:rPr>
                <w:bCs/>
              </w:rPr>
            </w:pPr>
            <w:r>
              <w:rPr>
                <w:bCs/>
              </w:rPr>
              <w:t>Nokia/NSB</w:t>
            </w:r>
          </w:p>
        </w:tc>
        <w:tc>
          <w:tcPr>
            <w:tcW w:w="7627" w:type="dxa"/>
            <w:shd w:val="clear" w:color="auto" w:fill="auto"/>
          </w:tcPr>
          <w:p w14:paraId="305D784A" w14:textId="77777777" w:rsidR="001551D5" w:rsidRDefault="001551D5" w:rsidP="00E86113">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1551D5" w14:paraId="295D5618" w14:textId="77777777" w:rsidTr="00E86113">
        <w:tc>
          <w:tcPr>
            <w:tcW w:w="2335" w:type="dxa"/>
          </w:tcPr>
          <w:p w14:paraId="02F498B4" w14:textId="77777777" w:rsidR="001551D5" w:rsidRDefault="001551D5" w:rsidP="00E86113">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E86113">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E86113">
        <w:tc>
          <w:tcPr>
            <w:tcW w:w="2335" w:type="dxa"/>
          </w:tcPr>
          <w:p w14:paraId="7CBC9821" w14:textId="77777777" w:rsidR="001551D5" w:rsidRDefault="001551D5" w:rsidP="00E86113">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6A2519C7" w14:textId="77777777" w:rsidR="001551D5" w:rsidRDefault="001551D5" w:rsidP="00E86113">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551D5" w14:paraId="07AD39E5" w14:textId="77777777" w:rsidTr="00E86113">
        <w:tc>
          <w:tcPr>
            <w:tcW w:w="2335" w:type="dxa"/>
          </w:tcPr>
          <w:p w14:paraId="367B444B" w14:textId="77777777" w:rsidR="001551D5" w:rsidRDefault="001551D5" w:rsidP="00E86113">
            <w:pPr>
              <w:spacing w:after="0"/>
              <w:jc w:val="left"/>
              <w:rPr>
                <w:rFonts w:eastAsia="ＭＳ 明朝"/>
                <w:bCs/>
                <w:lang w:eastAsia="ja-JP"/>
              </w:rPr>
            </w:pPr>
            <w:r>
              <w:rPr>
                <w:rFonts w:eastAsia="ＭＳ 明朝"/>
                <w:bCs/>
                <w:lang w:eastAsia="ja-JP"/>
              </w:rPr>
              <w:t>Intel</w:t>
            </w:r>
          </w:p>
        </w:tc>
        <w:tc>
          <w:tcPr>
            <w:tcW w:w="7627" w:type="dxa"/>
          </w:tcPr>
          <w:p w14:paraId="31F7BA27" w14:textId="77777777" w:rsidR="001551D5" w:rsidRDefault="001551D5" w:rsidP="00E86113">
            <w:pPr>
              <w:spacing w:after="0"/>
              <w:jc w:val="left"/>
              <w:rPr>
                <w:rFonts w:eastAsia="ＭＳ 明朝"/>
                <w:bCs/>
                <w:lang w:eastAsia="ja-JP"/>
              </w:rPr>
            </w:pPr>
            <w:r>
              <w:rPr>
                <w:rFonts w:eastAsia="ＭＳ 明朝"/>
                <w:bCs/>
                <w:lang w:eastAsia="ja-JP"/>
              </w:rPr>
              <w:t xml:space="preserve">We are fine with the proposal. We do not think additional values are needed. </w:t>
            </w:r>
          </w:p>
        </w:tc>
      </w:tr>
      <w:tr w:rsidR="001551D5" w14:paraId="4218D444" w14:textId="77777777" w:rsidTr="00E86113">
        <w:tc>
          <w:tcPr>
            <w:tcW w:w="2335" w:type="dxa"/>
          </w:tcPr>
          <w:p w14:paraId="1B92C3DC" w14:textId="77777777" w:rsidR="001551D5" w:rsidRDefault="001551D5" w:rsidP="00E86113">
            <w:pPr>
              <w:spacing w:after="0"/>
              <w:jc w:val="left"/>
              <w:rPr>
                <w:rFonts w:eastAsia="ＭＳ 明朝"/>
                <w:bCs/>
                <w:lang w:eastAsia="ja-JP"/>
              </w:rPr>
            </w:pPr>
            <w:r>
              <w:rPr>
                <w:rFonts w:eastAsiaTheme="minorEastAsia" w:hint="eastAsia"/>
                <w:bCs/>
                <w:lang w:eastAsia="zh-CN"/>
              </w:rPr>
              <w:lastRenderedPageBreak/>
              <w:t>CATT</w:t>
            </w:r>
          </w:p>
        </w:tc>
        <w:tc>
          <w:tcPr>
            <w:tcW w:w="7627" w:type="dxa"/>
          </w:tcPr>
          <w:p w14:paraId="68709534" w14:textId="77777777" w:rsidR="001551D5" w:rsidRDefault="001551D5" w:rsidP="00E86113">
            <w:pPr>
              <w:spacing w:after="0"/>
              <w:jc w:val="left"/>
              <w:rPr>
                <w:rFonts w:eastAsia="ＭＳ 明朝"/>
                <w:bCs/>
                <w:lang w:eastAsia="ja-JP"/>
              </w:rPr>
            </w:pPr>
            <w:r>
              <w:rPr>
                <w:rFonts w:hint="eastAsia"/>
                <w:bCs/>
                <w:lang w:eastAsia="zh-CN"/>
              </w:rPr>
              <w:t>Fine.</w:t>
            </w:r>
          </w:p>
        </w:tc>
      </w:tr>
      <w:tr w:rsidR="001551D5" w14:paraId="3818F797" w14:textId="77777777" w:rsidTr="00E86113">
        <w:tc>
          <w:tcPr>
            <w:tcW w:w="2335" w:type="dxa"/>
          </w:tcPr>
          <w:p w14:paraId="4D940F84" w14:textId="77777777" w:rsidR="001551D5" w:rsidRDefault="001551D5" w:rsidP="00E86113">
            <w:pPr>
              <w:spacing w:after="0"/>
              <w:jc w:val="left"/>
              <w:rPr>
                <w:rFonts w:eastAsia="ＭＳ 明朝"/>
                <w:bCs/>
                <w:lang w:eastAsia="ja-JP"/>
              </w:rPr>
            </w:pPr>
            <w:r>
              <w:rPr>
                <w:rFonts w:eastAsia="ＭＳ 明朝"/>
                <w:bCs/>
                <w:lang w:eastAsia="ja-JP"/>
              </w:rPr>
              <w:t>Ericsson</w:t>
            </w:r>
          </w:p>
        </w:tc>
        <w:tc>
          <w:tcPr>
            <w:tcW w:w="7627" w:type="dxa"/>
          </w:tcPr>
          <w:p w14:paraId="44241A7D" w14:textId="77777777" w:rsidR="001551D5" w:rsidRDefault="001551D5" w:rsidP="00E86113">
            <w:pPr>
              <w:spacing w:after="0"/>
              <w:jc w:val="left"/>
              <w:rPr>
                <w:rFonts w:eastAsia="ＭＳ 明朝"/>
                <w:bCs/>
                <w:lang w:eastAsia="ja-JP"/>
              </w:rPr>
            </w:pPr>
            <w:r>
              <w:rPr>
                <w:rFonts w:eastAsia="ＭＳ 明朝"/>
                <w:bCs/>
                <w:lang w:eastAsia="ja-JP"/>
              </w:rPr>
              <w:t>Agree with Nokia, and would go a step further.  Again, we do we exclude certain values when we don’t know if they are useful?</w:t>
            </w:r>
          </w:p>
        </w:tc>
      </w:tr>
      <w:tr w:rsidR="001551D5" w14:paraId="44C6E579" w14:textId="77777777" w:rsidTr="00E86113">
        <w:tc>
          <w:tcPr>
            <w:tcW w:w="2335" w:type="dxa"/>
          </w:tcPr>
          <w:p w14:paraId="30DF2EF4" w14:textId="77777777" w:rsidR="001551D5" w:rsidRDefault="001551D5" w:rsidP="00E86113">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E86113">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551D5" w14:paraId="48BAA8EE" w14:textId="77777777" w:rsidTr="00E86113">
        <w:tc>
          <w:tcPr>
            <w:tcW w:w="2335" w:type="dxa"/>
          </w:tcPr>
          <w:p w14:paraId="1D5E25E8" w14:textId="77777777" w:rsidR="001551D5" w:rsidRDefault="001551D5" w:rsidP="00E86113">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FE0EBAE" w14:textId="77777777" w:rsidR="001551D5" w:rsidRDefault="001551D5" w:rsidP="00E86113">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E86113">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E86113">
        <w:tc>
          <w:tcPr>
            <w:tcW w:w="2335" w:type="dxa"/>
          </w:tcPr>
          <w:p w14:paraId="3BEF8F4C" w14:textId="77777777" w:rsidR="001551D5" w:rsidRDefault="001551D5" w:rsidP="00E86113">
            <w:pPr>
              <w:spacing w:after="0"/>
              <w:jc w:val="left"/>
              <w:rPr>
                <w:rFonts w:eastAsia="ＭＳ 明朝"/>
                <w:bCs/>
                <w:lang w:eastAsia="ja-JP"/>
              </w:rPr>
            </w:pPr>
            <w:r>
              <w:rPr>
                <w:rFonts w:eastAsiaTheme="minorEastAsia" w:hint="eastAsia"/>
                <w:bCs/>
                <w:lang w:eastAsia="zh-CN"/>
              </w:rPr>
              <w:t>China Telecom</w:t>
            </w:r>
          </w:p>
        </w:tc>
        <w:tc>
          <w:tcPr>
            <w:tcW w:w="7627" w:type="dxa"/>
          </w:tcPr>
          <w:p w14:paraId="70593278" w14:textId="77777777" w:rsidR="001551D5" w:rsidRDefault="001551D5" w:rsidP="00E86113">
            <w:pPr>
              <w:spacing w:after="0"/>
              <w:jc w:val="left"/>
              <w:rPr>
                <w:bCs/>
                <w:lang w:eastAsia="zh-CN"/>
              </w:rPr>
            </w:pPr>
            <w:r>
              <w:rPr>
                <w:rFonts w:hint="eastAsia"/>
                <w:bCs/>
                <w:lang w:eastAsia="zh-CN"/>
              </w:rPr>
              <w:t>Generally fine.</w:t>
            </w:r>
          </w:p>
        </w:tc>
      </w:tr>
      <w:tr w:rsidR="001551D5" w14:paraId="6CC04270" w14:textId="77777777" w:rsidTr="00E86113">
        <w:tc>
          <w:tcPr>
            <w:tcW w:w="2335" w:type="dxa"/>
          </w:tcPr>
          <w:p w14:paraId="6ADAA94A" w14:textId="77777777" w:rsidR="001551D5" w:rsidRDefault="001551D5" w:rsidP="00E86113">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E86113">
            <w:pPr>
              <w:spacing w:after="0"/>
              <w:jc w:val="left"/>
              <w:rPr>
                <w:bCs/>
                <w:lang w:eastAsia="zh-CN"/>
              </w:rPr>
            </w:pPr>
            <w:r>
              <w:rPr>
                <w:bCs/>
                <w:lang w:eastAsia="zh-CN"/>
              </w:rPr>
              <w:t>It could be used only {2,4}.</w:t>
            </w:r>
          </w:p>
        </w:tc>
      </w:tr>
      <w:tr w:rsidR="001551D5" w14:paraId="6EC7E369" w14:textId="77777777" w:rsidTr="00E86113">
        <w:tc>
          <w:tcPr>
            <w:tcW w:w="2335" w:type="dxa"/>
          </w:tcPr>
          <w:p w14:paraId="26C1A226" w14:textId="77777777" w:rsidR="001551D5" w:rsidRDefault="001551D5" w:rsidP="00E86113">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E86113">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E86113">
        <w:tc>
          <w:tcPr>
            <w:tcW w:w="2335" w:type="dxa"/>
          </w:tcPr>
          <w:p w14:paraId="056C1561" w14:textId="77777777" w:rsidR="001551D5" w:rsidRDefault="001551D5" w:rsidP="00E86113">
            <w:pPr>
              <w:spacing w:after="0"/>
              <w:jc w:val="left"/>
              <w:rPr>
                <w:bCs/>
                <w:lang w:eastAsia="zh-CN"/>
              </w:rPr>
            </w:pPr>
            <w:r>
              <w:rPr>
                <w:rFonts w:hint="eastAsia"/>
                <w:bCs/>
                <w:lang w:eastAsia="zh-CN"/>
              </w:rPr>
              <w:t>ZTE</w:t>
            </w:r>
          </w:p>
        </w:tc>
        <w:tc>
          <w:tcPr>
            <w:tcW w:w="7627" w:type="dxa"/>
          </w:tcPr>
          <w:p w14:paraId="1E7CE2D0" w14:textId="77777777" w:rsidR="001551D5" w:rsidRDefault="001551D5" w:rsidP="00E86113">
            <w:pPr>
              <w:spacing w:after="0"/>
              <w:jc w:val="left"/>
              <w:rPr>
                <w:bCs/>
                <w:lang w:eastAsia="zh-CN"/>
              </w:rPr>
            </w:pPr>
            <w:r>
              <w:rPr>
                <w:rFonts w:hint="eastAsia"/>
                <w:bCs/>
                <w:lang w:eastAsia="zh-CN"/>
              </w:rPr>
              <w:t xml:space="preserve">OK with the proposal. </w:t>
            </w:r>
          </w:p>
        </w:tc>
      </w:tr>
      <w:tr w:rsidR="001551D5" w14:paraId="3E932731" w14:textId="77777777" w:rsidTr="00E86113">
        <w:tc>
          <w:tcPr>
            <w:tcW w:w="2335" w:type="dxa"/>
          </w:tcPr>
          <w:p w14:paraId="3ECBDD1F" w14:textId="77777777" w:rsidR="001551D5" w:rsidRDefault="001551D5" w:rsidP="00E86113">
            <w:pPr>
              <w:spacing w:after="0"/>
              <w:jc w:val="left"/>
              <w:rPr>
                <w:bCs/>
                <w:lang w:eastAsia="zh-CN"/>
              </w:rPr>
            </w:pPr>
            <w:r>
              <w:rPr>
                <w:bCs/>
                <w:lang w:eastAsia="zh-CN"/>
              </w:rPr>
              <w:t>QC</w:t>
            </w:r>
          </w:p>
        </w:tc>
        <w:tc>
          <w:tcPr>
            <w:tcW w:w="7627" w:type="dxa"/>
          </w:tcPr>
          <w:p w14:paraId="2DEED5F7" w14:textId="77777777" w:rsidR="001551D5" w:rsidRDefault="001551D5" w:rsidP="00E86113">
            <w:pPr>
              <w:spacing w:after="0"/>
              <w:jc w:val="left"/>
              <w:rPr>
                <w:bCs/>
                <w:lang w:eastAsia="zh-CN"/>
              </w:rPr>
            </w:pPr>
            <w:r>
              <w:rPr>
                <w:bCs/>
                <w:lang w:eastAsia="zh-CN"/>
              </w:rPr>
              <w:t>Okay with the proposal. Good to keep the list short.</w:t>
            </w:r>
          </w:p>
        </w:tc>
      </w:tr>
      <w:tr w:rsidR="001551D5" w14:paraId="7D43C52F" w14:textId="77777777" w:rsidTr="00E86113">
        <w:tc>
          <w:tcPr>
            <w:tcW w:w="2335" w:type="dxa"/>
          </w:tcPr>
          <w:p w14:paraId="2E536110" w14:textId="77777777" w:rsidR="001551D5" w:rsidRDefault="001551D5" w:rsidP="00E86113">
            <w:pPr>
              <w:spacing w:after="0"/>
              <w:jc w:val="left"/>
              <w:rPr>
                <w:bCs/>
                <w:lang w:eastAsia="zh-CN"/>
              </w:rPr>
            </w:pPr>
            <w:r>
              <w:rPr>
                <w:bCs/>
                <w:lang w:eastAsia="zh-CN"/>
              </w:rPr>
              <w:t>DOCOMO</w:t>
            </w:r>
          </w:p>
        </w:tc>
        <w:tc>
          <w:tcPr>
            <w:tcW w:w="7627" w:type="dxa"/>
          </w:tcPr>
          <w:p w14:paraId="4FBF699E" w14:textId="77777777" w:rsidR="001551D5" w:rsidRDefault="001551D5" w:rsidP="00E86113">
            <w:pPr>
              <w:spacing w:after="0"/>
              <w:jc w:val="left"/>
              <w:rPr>
                <w:bCs/>
                <w:lang w:eastAsia="zh-CN"/>
              </w:rPr>
            </w:pPr>
            <w:r>
              <w:rPr>
                <w:rFonts w:hint="eastAsia"/>
                <w:bCs/>
                <w:lang w:eastAsia="zh-CN"/>
              </w:rPr>
              <w:t>Fine with the proposal.</w:t>
            </w:r>
          </w:p>
        </w:tc>
      </w:tr>
      <w:tr w:rsidR="001551D5" w14:paraId="439D742F" w14:textId="77777777" w:rsidTr="00E86113">
        <w:tc>
          <w:tcPr>
            <w:tcW w:w="2335" w:type="dxa"/>
          </w:tcPr>
          <w:p w14:paraId="2BF0A6C5" w14:textId="77777777" w:rsidR="001551D5" w:rsidRDefault="001551D5" w:rsidP="00E86113">
            <w:pPr>
              <w:spacing w:after="0"/>
              <w:jc w:val="left"/>
              <w:rPr>
                <w:bCs/>
                <w:lang w:eastAsia="zh-CN"/>
              </w:rPr>
            </w:pPr>
            <w:r>
              <w:rPr>
                <w:bCs/>
                <w:lang w:eastAsia="zh-CN"/>
              </w:rPr>
              <w:t>OPPO</w:t>
            </w:r>
          </w:p>
        </w:tc>
        <w:tc>
          <w:tcPr>
            <w:tcW w:w="7627" w:type="dxa"/>
          </w:tcPr>
          <w:p w14:paraId="4A3A8F6F" w14:textId="77777777" w:rsidR="001551D5" w:rsidRDefault="001551D5" w:rsidP="00E86113">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E86113">
            <w:pPr>
              <w:spacing w:after="0"/>
              <w:jc w:val="left"/>
              <w:rPr>
                <w:b/>
                <w:color w:val="FF0000"/>
                <w:lang w:eastAsia="zh-CN"/>
              </w:rPr>
            </w:pPr>
            <w:r w:rsidRPr="00293CC4">
              <w:rPr>
                <w:b/>
                <w:color w:val="FF0000"/>
                <w:lang w:eastAsia="zh-CN"/>
              </w:rPr>
              <w:t>FL</w:t>
            </w:r>
          </w:p>
        </w:tc>
        <w:tc>
          <w:tcPr>
            <w:tcW w:w="7627" w:type="dxa"/>
          </w:tcPr>
          <w:p w14:paraId="4D774DBB" w14:textId="7E022C2A" w:rsidR="00293CC4" w:rsidRPr="00293CC4" w:rsidRDefault="00293CC4" w:rsidP="00E86113">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E86113">
            <w:pPr>
              <w:spacing w:after="0"/>
              <w:jc w:val="left"/>
              <w:rPr>
                <w:bCs/>
                <w:lang w:eastAsia="zh-CN"/>
              </w:rPr>
            </w:pPr>
            <w:r w:rsidRPr="00AB0840">
              <w:rPr>
                <w:bCs/>
                <w:lang w:eastAsia="zh-CN"/>
              </w:rPr>
              <w:t>OPPO</w:t>
            </w:r>
          </w:p>
        </w:tc>
        <w:tc>
          <w:tcPr>
            <w:tcW w:w="7627" w:type="dxa"/>
          </w:tcPr>
          <w:p w14:paraId="7D844D63" w14:textId="35F84285" w:rsidR="00AB0840" w:rsidRDefault="00AB0840" w:rsidP="00E86113">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E86113">
            <w:pPr>
              <w:spacing w:after="0"/>
              <w:jc w:val="left"/>
              <w:rPr>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 xml:space="preserve">e </w:t>
            </w:r>
            <w:proofErr w:type="spellStart"/>
            <w:r w:rsidR="00296F6D">
              <w:rPr>
                <w:bCs/>
                <w:lang w:eastAsia="zh-CN"/>
              </w:rPr>
              <w:t>prpoposal</w:t>
            </w:r>
            <w:proofErr w:type="spellEnd"/>
            <w:r w:rsidR="00296F6D">
              <w:rPr>
                <w:bCs/>
                <w:lang w:eastAsia="zh-CN"/>
              </w:rPr>
              <w:t>.</w:t>
            </w:r>
          </w:p>
        </w:tc>
      </w:tr>
      <w:tr w:rsidR="00CB1641" w:rsidRPr="00293CC4" w14:paraId="7398B706" w14:textId="77777777" w:rsidTr="00293CC4">
        <w:tc>
          <w:tcPr>
            <w:tcW w:w="2335" w:type="dxa"/>
          </w:tcPr>
          <w:p w14:paraId="20A61562" w14:textId="3A3F604C" w:rsidR="00CB1641" w:rsidRPr="00CB1641" w:rsidRDefault="00CB1641" w:rsidP="00E86113">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1E8F1EAE" w14:textId="33B941F3" w:rsidR="00CB1641" w:rsidRPr="00CB1641" w:rsidRDefault="00CB1641" w:rsidP="00E86113">
            <w:pPr>
              <w:spacing w:after="0"/>
              <w:jc w:val="left"/>
              <w:rPr>
                <w:bCs/>
                <w:lang w:eastAsia="zh-CN"/>
              </w:rPr>
            </w:pPr>
            <w:r w:rsidRPr="00CB1641">
              <w:rPr>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w:t>
            </w:r>
            <w:r>
              <w:rPr>
                <w:bCs/>
                <w:lang w:eastAsia="zh-CN"/>
              </w:rPr>
              <w:t>,</w:t>
            </w:r>
            <w:r w:rsidRPr="00CB1641">
              <w:rPr>
                <w:bCs/>
                <w:lang w:eastAsia="zh-CN"/>
              </w:rPr>
              <w:t xml:space="preserve"> counting regardless the slot is used to transmit PUCCH/PUSCH or not i.e.</w:t>
            </w:r>
            <w:r>
              <w:rPr>
                <w:bCs/>
                <w:lang w:eastAsia="zh-CN"/>
              </w:rPr>
              <w:t>,</w:t>
            </w:r>
            <w:r w:rsidRPr="00CB1641">
              <w:rPr>
                <w:bCs/>
                <w:lang w:eastAsia="zh-CN"/>
              </w:rPr>
              <w:t xml:space="preserve"> regardless of UL slot or not.</w:t>
            </w:r>
          </w:p>
        </w:tc>
      </w:tr>
      <w:tr w:rsidR="004A399B" w:rsidRPr="00293CC4" w14:paraId="5F7711DC" w14:textId="77777777" w:rsidTr="00293CC4">
        <w:tc>
          <w:tcPr>
            <w:tcW w:w="2335" w:type="dxa"/>
          </w:tcPr>
          <w:p w14:paraId="068E0ACC" w14:textId="4F308289" w:rsidR="004A399B" w:rsidRDefault="0005268D" w:rsidP="00E86113">
            <w:pPr>
              <w:spacing w:after="0"/>
              <w:jc w:val="left"/>
              <w:rPr>
                <w:rFonts w:eastAsia="ＭＳ 明朝"/>
                <w:bCs/>
                <w:lang w:eastAsia="ja-JP"/>
              </w:rPr>
            </w:pPr>
            <w:r w:rsidRPr="0005268D">
              <w:rPr>
                <w:rFonts w:eastAsia="ＭＳ 明朝"/>
                <w:bCs/>
                <w:lang w:eastAsia="ja-JP"/>
              </w:rPr>
              <w:t>Intel</w:t>
            </w:r>
            <w:r w:rsidRPr="0005268D">
              <w:rPr>
                <w:rFonts w:eastAsia="ＭＳ 明朝"/>
                <w:bCs/>
                <w:lang w:eastAsia="ja-JP"/>
              </w:rPr>
              <w:tab/>
            </w:r>
          </w:p>
        </w:tc>
        <w:tc>
          <w:tcPr>
            <w:tcW w:w="7627" w:type="dxa"/>
          </w:tcPr>
          <w:p w14:paraId="1240EAA9" w14:textId="130C8E93" w:rsidR="004A399B" w:rsidRPr="00CB1641" w:rsidRDefault="0005268D" w:rsidP="00E86113">
            <w:pPr>
              <w:spacing w:after="0"/>
              <w:jc w:val="left"/>
              <w:rPr>
                <w:bCs/>
                <w:lang w:eastAsia="zh-CN"/>
              </w:rPr>
            </w:pPr>
            <w:r w:rsidRPr="0005268D">
              <w:rPr>
                <w:rFonts w:eastAsia="ＭＳ 明朝"/>
                <w:bCs/>
                <w:lang w:eastAsia="ja-JP"/>
              </w:rPr>
              <w:t>Our understanding is that 5 and 10 may be useful for TDD, even when inter-slot frequency hopping pattern is determined based on relative physical slot index. 8 seems not needed.</w:t>
            </w:r>
          </w:p>
        </w:tc>
      </w:tr>
      <w:tr w:rsidR="00E86113" w:rsidRPr="00293CC4" w14:paraId="7269B2DE" w14:textId="77777777" w:rsidTr="00293CC4">
        <w:tc>
          <w:tcPr>
            <w:tcW w:w="2335" w:type="dxa"/>
          </w:tcPr>
          <w:p w14:paraId="24328DE7" w14:textId="0DCE5202" w:rsidR="00E86113" w:rsidRPr="00E86113" w:rsidRDefault="00E86113" w:rsidP="00E86113">
            <w:pPr>
              <w:spacing w:after="0"/>
              <w:jc w:val="left"/>
              <w:rPr>
                <w:rFonts w:eastAsiaTheme="minorEastAsia"/>
                <w:bCs/>
                <w:lang w:eastAsia="zh-CN"/>
              </w:rPr>
            </w:pPr>
            <w:r>
              <w:rPr>
                <w:rFonts w:eastAsia="ＭＳ 明朝"/>
                <w:bCs/>
                <w:lang w:eastAsia="ja-JP"/>
              </w:rPr>
              <w:t>Chi</w:t>
            </w:r>
            <w:r>
              <w:rPr>
                <w:rFonts w:eastAsiaTheme="minorEastAsia" w:hint="eastAsia"/>
                <w:bCs/>
                <w:lang w:eastAsia="zh-CN"/>
              </w:rPr>
              <w:t>na Telecom</w:t>
            </w:r>
          </w:p>
        </w:tc>
        <w:tc>
          <w:tcPr>
            <w:tcW w:w="7627" w:type="dxa"/>
          </w:tcPr>
          <w:p w14:paraId="3F2CE121" w14:textId="359C09F3" w:rsidR="00E86113" w:rsidRDefault="00E86113" w:rsidP="00E86113">
            <w:pPr>
              <w:spacing w:after="0"/>
              <w:jc w:val="left"/>
              <w:rPr>
                <w:rFonts w:eastAsiaTheme="minorEastAsia"/>
                <w:bCs/>
                <w:lang w:eastAsia="zh-CN"/>
              </w:rPr>
            </w:pPr>
            <w:r>
              <w:rPr>
                <w:rFonts w:eastAsiaTheme="minorEastAsia" w:hint="eastAsia"/>
                <w:bCs/>
                <w:lang w:eastAsia="zh-CN"/>
              </w:rPr>
              <w:t xml:space="preserve">Share the similar view that 5 and 10 is </w:t>
            </w:r>
            <w:r>
              <w:rPr>
                <w:rFonts w:eastAsiaTheme="minorEastAsia"/>
                <w:bCs/>
                <w:lang w:eastAsia="zh-CN"/>
              </w:rPr>
              <w:t>useful</w:t>
            </w:r>
            <w:r>
              <w:rPr>
                <w:rFonts w:eastAsiaTheme="minorEastAsia" w:hint="eastAsia"/>
                <w:bCs/>
                <w:lang w:eastAsia="zh-CN"/>
              </w:rPr>
              <w:t xml:space="preserve"> for TDD. Take the following illustration with 8 PUCCH </w:t>
            </w:r>
            <w:r>
              <w:rPr>
                <w:rFonts w:eastAsiaTheme="minorEastAsia"/>
                <w:bCs/>
                <w:lang w:eastAsia="zh-CN"/>
              </w:rPr>
              <w:t>repetition</w:t>
            </w:r>
            <w:r>
              <w:rPr>
                <w:rFonts w:eastAsiaTheme="minorEastAsia" w:hint="eastAsia"/>
                <w:bCs/>
                <w:lang w:eastAsia="zh-CN"/>
              </w:rPr>
              <w:t xml:space="preserve"> as example, if 5 or 10 is not included, there will be a break point</w:t>
            </w:r>
            <w:r w:rsidR="00991FC4">
              <w:rPr>
                <w:rFonts w:eastAsiaTheme="minorEastAsia" w:hint="eastAsia"/>
                <w:bCs/>
                <w:lang w:eastAsia="zh-CN"/>
              </w:rPr>
              <w:t xml:space="preserve"> between PUCCH rep #7 and rep #8.</w:t>
            </w:r>
          </w:p>
          <w:p w14:paraId="29ADA4A6" w14:textId="53CAACCB" w:rsidR="00C13265" w:rsidRDefault="00C13265" w:rsidP="00E86113">
            <w:pPr>
              <w:spacing w:after="0"/>
              <w:jc w:val="left"/>
              <w:rPr>
                <w:rFonts w:eastAsiaTheme="minorEastAsia"/>
                <w:bCs/>
                <w:lang w:eastAsia="zh-CN"/>
              </w:rPr>
            </w:pPr>
            <w:r>
              <w:rPr>
                <w:rFonts w:ascii="Times New Roman" w:eastAsia="ＭＳ 明朝" w:hAnsi="Times New Roman"/>
                <w:bCs/>
                <w:lang w:eastAsia="ja-JP"/>
              </w:rPr>
              <w:object w:dxaOrig="7304" w:dyaOrig="2176" w14:anchorId="0592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75pt;height:108.85pt" o:ole="">
                  <v:imagedata r:id="rId32" o:title=""/>
                </v:shape>
                <o:OLEObject Type="Embed" ProgID="Visio.Drawing.11" ShapeID="_x0000_i1025" DrawAspect="Content" ObjectID="_1707579861" r:id="rId33"/>
              </w:object>
            </w:r>
          </w:p>
          <w:p w14:paraId="427A8C6B" w14:textId="2153BDB1" w:rsidR="00E86113" w:rsidRPr="00C13265" w:rsidRDefault="0040382B" w:rsidP="00E86113">
            <w:pPr>
              <w:spacing w:after="0"/>
              <w:jc w:val="left"/>
              <w:rPr>
                <w:rFonts w:eastAsiaTheme="minorEastAsia"/>
                <w:bCs/>
                <w:lang w:eastAsia="zh-CN"/>
              </w:rPr>
            </w:pPr>
            <w:r>
              <w:rPr>
                <w:rFonts w:eastAsiaTheme="minorEastAsia" w:hint="eastAsia"/>
                <w:bCs/>
                <w:lang w:eastAsia="zh-CN"/>
              </w:rPr>
              <w:t xml:space="preserve">So at least the bracket of 5 should be </w:t>
            </w:r>
            <w:r>
              <w:rPr>
                <w:rFonts w:eastAsiaTheme="minorEastAsia"/>
                <w:bCs/>
                <w:lang w:eastAsia="zh-CN"/>
              </w:rPr>
              <w:t>removed</w:t>
            </w:r>
            <w:r>
              <w:rPr>
                <w:rFonts w:eastAsiaTheme="minorEastAsia" w:hint="eastAsia"/>
                <w:bCs/>
                <w:lang w:eastAsia="zh-CN"/>
              </w:rPr>
              <w:t xml:space="preserve">, </w:t>
            </w:r>
            <w:r>
              <w:rPr>
                <w:rFonts w:eastAsiaTheme="minorEastAsia"/>
                <w:bCs/>
                <w:lang w:eastAsia="zh-CN"/>
              </w:rPr>
              <w:t>although</w:t>
            </w:r>
            <w:r>
              <w:rPr>
                <w:rFonts w:eastAsiaTheme="minorEastAsia" w:hint="eastAsia"/>
                <w:bCs/>
                <w:lang w:eastAsia="zh-CN"/>
              </w:rPr>
              <w:t xml:space="preserve"> we prefer both 5 and 10 are included.</w:t>
            </w:r>
          </w:p>
        </w:tc>
      </w:tr>
      <w:tr w:rsidR="00F82CA5" w:rsidRPr="00293CC4" w14:paraId="2BB3DCB5" w14:textId="77777777" w:rsidTr="00293CC4">
        <w:tc>
          <w:tcPr>
            <w:tcW w:w="2335" w:type="dxa"/>
          </w:tcPr>
          <w:p w14:paraId="018107A4" w14:textId="69C33F96" w:rsidR="00F82CA5" w:rsidRPr="00F82CA5" w:rsidRDefault="00F82CA5" w:rsidP="00E86113">
            <w:pPr>
              <w:spacing w:after="0"/>
              <w:jc w:val="left"/>
              <w:rPr>
                <w:rFonts w:eastAsiaTheme="minorEastAsia"/>
                <w:bCs/>
                <w:lang w:eastAsia="zh-CN"/>
              </w:rPr>
            </w:pPr>
            <w:r>
              <w:rPr>
                <w:rFonts w:eastAsiaTheme="minorEastAsia" w:hint="eastAsia"/>
                <w:bCs/>
                <w:lang w:eastAsia="zh-CN"/>
              </w:rPr>
              <w:lastRenderedPageBreak/>
              <w:t>CATT</w:t>
            </w:r>
          </w:p>
        </w:tc>
        <w:tc>
          <w:tcPr>
            <w:tcW w:w="7627" w:type="dxa"/>
          </w:tcPr>
          <w:p w14:paraId="4E0EDFFD" w14:textId="3024EF69" w:rsidR="00F82CA5" w:rsidRDefault="00F82CA5" w:rsidP="00E86113">
            <w:pPr>
              <w:spacing w:after="0"/>
              <w:jc w:val="left"/>
              <w:rPr>
                <w:rFonts w:eastAsiaTheme="minorEastAsia"/>
                <w:bCs/>
                <w:lang w:eastAsia="zh-CN"/>
              </w:rPr>
            </w:pPr>
            <w:r>
              <w:rPr>
                <w:rFonts w:eastAsiaTheme="minorEastAsia" w:hint="eastAsia"/>
                <w:bCs/>
                <w:lang w:eastAsia="zh-CN"/>
              </w:rPr>
              <w:t>We think CMCC and China Telecom have a point. Can we just go with {</w:t>
            </w:r>
            <w:r>
              <w:rPr>
                <w:rFonts w:ascii="Times New Roman" w:eastAsia="DengXian" w:hAnsi="Times New Roman"/>
                <w:iCs/>
              </w:rPr>
              <w:t>2, 4, 5, 8,10</w:t>
            </w:r>
            <w:r>
              <w:rPr>
                <w:rFonts w:eastAsiaTheme="minorEastAsia" w:hint="eastAsia"/>
                <w:bCs/>
                <w:lang w:eastAsia="zh-CN"/>
              </w:rPr>
              <w:t xml:space="preserve">} and move forward? </w:t>
            </w:r>
            <w:r>
              <w:rPr>
                <w:rFonts w:eastAsiaTheme="minorEastAsia"/>
                <w:bCs/>
                <w:lang w:eastAsia="zh-CN"/>
              </w:rPr>
              <w:t>A</w:t>
            </w:r>
            <w:r>
              <w:rPr>
                <w:rFonts w:eastAsiaTheme="minorEastAsia" w:hint="eastAsia"/>
                <w:bCs/>
                <w:lang w:eastAsia="zh-CN"/>
              </w:rPr>
              <w:t>nyway, gNB can choose the one it prefers.</w:t>
            </w:r>
          </w:p>
        </w:tc>
      </w:tr>
      <w:tr w:rsidR="00D324C2" w:rsidRPr="00293CC4" w14:paraId="69B0D5E0" w14:textId="77777777" w:rsidTr="00293CC4">
        <w:tc>
          <w:tcPr>
            <w:tcW w:w="2335" w:type="dxa"/>
          </w:tcPr>
          <w:p w14:paraId="19147E4E" w14:textId="07BB928A" w:rsidR="00D324C2" w:rsidRDefault="00D324C2" w:rsidP="00D324C2">
            <w:pPr>
              <w:spacing w:after="0"/>
              <w:jc w:val="left"/>
              <w:rPr>
                <w:rFonts w:eastAsiaTheme="minorEastAsia"/>
                <w:bCs/>
                <w:lang w:eastAsia="zh-CN"/>
              </w:rPr>
            </w:pPr>
            <w:r w:rsidRPr="008D6BFA">
              <w:rPr>
                <w:rFonts w:hint="eastAsia"/>
                <w:lang w:eastAsia="zh-CN"/>
              </w:rPr>
              <w:t>v</w:t>
            </w:r>
            <w:r w:rsidRPr="008D6BFA">
              <w:rPr>
                <w:lang w:eastAsia="zh-CN"/>
              </w:rPr>
              <w:t>ivo</w:t>
            </w:r>
          </w:p>
        </w:tc>
        <w:tc>
          <w:tcPr>
            <w:tcW w:w="7627" w:type="dxa"/>
          </w:tcPr>
          <w:p w14:paraId="41F17C18" w14:textId="77777777" w:rsidR="00D324C2" w:rsidRDefault="00D324C2" w:rsidP="00D324C2">
            <w:pPr>
              <w:spacing w:after="0"/>
              <w:jc w:val="left"/>
              <w:rPr>
                <w:lang w:eastAsia="zh-CN"/>
              </w:rPr>
            </w:pPr>
            <w:r w:rsidRPr="008D6BFA">
              <w:rPr>
                <w:lang w:eastAsia="zh-CN"/>
              </w:rPr>
              <w:t>Generally fine</w:t>
            </w:r>
            <w:r>
              <w:rPr>
                <w:rFonts w:hint="eastAsia"/>
                <w:lang w:eastAsia="zh-CN"/>
              </w:rPr>
              <w:t>,</w:t>
            </w:r>
            <w:r w:rsidRPr="008D6BFA">
              <w:rPr>
                <w:lang w:eastAsia="zh-CN"/>
              </w:rPr>
              <w:t xml:space="preserve"> </w:t>
            </w:r>
            <w:r>
              <w:rPr>
                <w:lang w:eastAsia="zh-CN"/>
              </w:rPr>
              <w:t>and prefer value 5 to be included.</w:t>
            </w:r>
          </w:p>
          <w:p w14:paraId="423E4383" w14:textId="683274E4" w:rsidR="00D324C2" w:rsidRDefault="00D324C2" w:rsidP="00D324C2">
            <w:pPr>
              <w:spacing w:after="0"/>
              <w:jc w:val="left"/>
              <w:rPr>
                <w:rFonts w:eastAsiaTheme="minorEastAsia"/>
                <w:bCs/>
                <w:lang w:eastAsia="zh-CN"/>
              </w:rPr>
            </w:pPr>
            <w:r>
              <w:rPr>
                <w:rFonts w:hint="eastAsia"/>
                <w:lang w:eastAsia="zh-CN"/>
              </w:rPr>
              <w:t>I</w:t>
            </w:r>
            <w:r>
              <w:rPr>
                <w:lang w:eastAsia="zh-CN"/>
              </w:rPr>
              <w:t>t seems that {2,4} is enough since relative slot index is used in PUCCH frequency hopping interval, while performance gain of frequency hopping with inter-slot bundling would be degraded if frame structure is ‘DDSUU’, which causing the adjacent U slot not in the same TDW. Hence, prefer value 5 to be included.</w:t>
            </w:r>
          </w:p>
        </w:tc>
      </w:tr>
      <w:tr w:rsidR="00C1207B" w:rsidRPr="00293CC4" w14:paraId="35476A4A" w14:textId="77777777" w:rsidTr="00293CC4">
        <w:tc>
          <w:tcPr>
            <w:tcW w:w="2335" w:type="dxa"/>
          </w:tcPr>
          <w:p w14:paraId="79AC6B78" w14:textId="25A0CB71" w:rsidR="00C1207B" w:rsidRPr="008D6BFA" w:rsidRDefault="00C1207B" w:rsidP="00D324C2">
            <w:pPr>
              <w:spacing w:after="0"/>
              <w:jc w:val="left"/>
              <w:rPr>
                <w:lang w:eastAsia="zh-CN"/>
              </w:rPr>
            </w:pPr>
            <w:r>
              <w:rPr>
                <w:lang w:eastAsia="zh-CN"/>
              </w:rPr>
              <w:t>QC</w:t>
            </w:r>
          </w:p>
        </w:tc>
        <w:tc>
          <w:tcPr>
            <w:tcW w:w="7627" w:type="dxa"/>
          </w:tcPr>
          <w:p w14:paraId="66A3CEF5" w14:textId="6898AC83" w:rsidR="00C1207B" w:rsidRPr="008D6BFA" w:rsidRDefault="00C1207B" w:rsidP="00D324C2">
            <w:pPr>
              <w:spacing w:after="0"/>
              <w:jc w:val="left"/>
              <w:rPr>
                <w:lang w:eastAsia="zh-CN"/>
              </w:rPr>
            </w:pPr>
            <w:r>
              <w:rPr>
                <w:rFonts w:eastAsiaTheme="minorEastAsia" w:hint="eastAsia"/>
                <w:bCs/>
                <w:lang w:eastAsia="zh-CN"/>
              </w:rPr>
              <w:t>{</w:t>
            </w:r>
            <w:r>
              <w:rPr>
                <w:rFonts w:ascii="Times New Roman" w:eastAsia="DengXian" w:hAnsi="Times New Roman"/>
                <w:iCs/>
              </w:rPr>
              <w:t>2, 4, 5, 10</w:t>
            </w:r>
            <w:r>
              <w:rPr>
                <w:rFonts w:eastAsiaTheme="minorEastAsia" w:hint="eastAsia"/>
                <w:bCs/>
                <w:lang w:eastAsia="zh-CN"/>
              </w:rPr>
              <w:t>}</w:t>
            </w:r>
            <w:r>
              <w:rPr>
                <w:rFonts w:eastAsiaTheme="minorEastAsia"/>
                <w:bCs/>
                <w:lang w:eastAsia="zh-CN"/>
              </w:rPr>
              <w:t xml:space="preserve"> seems sufficient.</w:t>
            </w:r>
          </w:p>
        </w:tc>
      </w:tr>
      <w:tr w:rsidR="002063A5" w:rsidRPr="00293CC4" w14:paraId="28F8EC29" w14:textId="77777777" w:rsidTr="00293CC4">
        <w:tc>
          <w:tcPr>
            <w:tcW w:w="2335" w:type="dxa"/>
          </w:tcPr>
          <w:p w14:paraId="10006FFB" w14:textId="64F67E1D" w:rsidR="002063A5" w:rsidRPr="002063A5" w:rsidRDefault="002063A5" w:rsidP="00D324C2">
            <w:pPr>
              <w:spacing w:after="0"/>
              <w:jc w:val="left"/>
              <w:rPr>
                <w:rFonts w:eastAsia="ＭＳ 明朝" w:hint="eastAsia"/>
                <w:lang w:eastAsia="ja-JP"/>
              </w:rPr>
            </w:pPr>
            <w:r>
              <w:rPr>
                <w:rFonts w:eastAsia="ＭＳ 明朝" w:hint="eastAsia"/>
                <w:lang w:eastAsia="ja-JP"/>
              </w:rPr>
              <w:t>S</w:t>
            </w:r>
            <w:r>
              <w:rPr>
                <w:rFonts w:eastAsia="ＭＳ 明朝"/>
                <w:lang w:eastAsia="ja-JP"/>
              </w:rPr>
              <w:t>harp</w:t>
            </w:r>
          </w:p>
        </w:tc>
        <w:tc>
          <w:tcPr>
            <w:tcW w:w="7627" w:type="dxa"/>
          </w:tcPr>
          <w:p w14:paraId="7BD4ACDF" w14:textId="58B346BF" w:rsidR="002063A5" w:rsidRPr="002063A5" w:rsidRDefault="002063A5" w:rsidP="00D324C2">
            <w:pPr>
              <w:spacing w:after="0"/>
              <w:jc w:val="left"/>
              <w:rPr>
                <w:rFonts w:eastAsia="ＭＳ 明朝" w:hint="eastAsia"/>
                <w:bCs/>
                <w:lang w:eastAsia="ja-JP"/>
              </w:rPr>
            </w:pPr>
            <w:r>
              <w:rPr>
                <w:rFonts w:eastAsia="ＭＳ 明朝" w:hint="eastAsia"/>
                <w:bCs/>
                <w:lang w:eastAsia="ja-JP"/>
              </w:rPr>
              <w:t>W</w:t>
            </w:r>
            <w:r>
              <w:rPr>
                <w:rFonts w:eastAsia="ＭＳ 明朝"/>
                <w:bCs/>
                <w:lang w:eastAsia="ja-JP"/>
              </w:rPr>
              <w:t>e support the FL proposal.</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1"/>
        <w:jc w:val="left"/>
      </w:pPr>
      <w:r>
        <w:rPr>
          <w:lang w:val="en-US" w:eastAsia="zh-CN"/>
        </w:rPr>
        <w:t>D</w:t>
      </w:r>
      <w:r>
        <w:t>ynamic PUCCH repetition factor indication</w:t>
      </w:r>
      <w:bookmarkEnd w:id="6"/>
    </w:p>
    <w:p w14:paraId="6A2CB057" w14:textId="77777777" w:rsidR="00140A1A" w:rsidRDefault="002B690E">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b"/>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b"/>
        <w:numPr>
          <w:ilvl w:val="1"/>
          <w:numId w:val="8"/>
        </w:numPr>
        <w:spacing w:after="0" w:line="259" w:lineRule="auto"/>
        <w:jc w:val="left"/>
        <w:rPr>
          <w:rFonts w:ascii="Times New Roman" w:hAnsi="Times New Roman"/>
          <w:szCs w:val="20"/>
        </w:rPr>
      </w:pPr>
      <w:r>
        <w:rPr>
          <w:rFonts w:ascii="Times New Roman" w:hAnsi="Times New Roman"/>
          <w:szCs w:val="20"/>
        </w:rPr>
        <w:lastRenderedPageBreak/>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afb"/>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lastRenderedPageBreak/>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4"/>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ＭＳ 明朝"/>
                <w:bCs/>
                <w:lang w:eastAsia="zh-CN"/>
              </w:rPr>
              <w:t>Panasonic</w:t>
            </w:r>
          </w:p>
        </w:tc>
        <w:tc>
          <w:tcPr>
            <w:tcW w:w="8202" w:type="dxa"/>
          </w:tcPr>
          <w:p w14:paraId="1DDAD65A" w14:textId="77777777" w:rsidR="00140A1A" w:rsidRDefault="002B690E">
            <w:pPr>
              <w:spacing w:after="0"/>
              <w:jc w:val="left"/>
              <w:rPr>
                <w:lang w:eastAsia="zh-CN"/>
              </w:rPr>
            </w:pPr>
            <w:r>
              <w:rPr>
                <w:rFonts w:eastAsia="ＭＳ 明朝"/>
                <w:lang w:eastAsia="zh-CN"/>
              </w:rPr>
              <w:t>Support</w:t>
            </w:r>
          </w:p>
        </w:tc>
      </w:tr>
      <w:tr w:rsidR="00140A1A" w14:paraId="60426374" w14:textId="77777777">
        <w:tc>
          <w:tcPr>
            <w:tcW w:w="1693" w:type="dxa"/>
          </w:tcPr>
          <w:p w14:paraId="035E4A73"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535ADFA3" w14:textId="77777777" w:rsidR="00140A1A" w:rsidRDefault="002B690E">
            <w:pPr>
              <w:spacing w:after="0"/>
              <w:jc w:val="left"/>
              <w:rPr>
                <w:rFonts w:eastAsia="ＭＳ 明朝"/>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6C0B653F"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5D9E92AD" w14:textId="77777777">
        <w:tc>
          <w:tcPr>
            <w:tcW w:w="1693" w:type="dxa"/>
          </w:tcPr>
          <w:p w14:paraId="5EFC8F7C" w14:textId="77777777" w:rsidR="00140A1A" w:rsidRDefault="002B690E">
            <w:pPr>
              <w:spacing w:after="0"/>
              <w:jc w:val="left"/>
              <w:rPr>
                <w:rFonts w:eastAsia="ＭＳ 明朝"/>
                <w:bCs/>
                <w:lang w:eastAsia="ja-JP"/>
              </w:rPr>
            </w:pPr>
            <w:r>
              <w:rPr>
                <w:rFonts w:eastAsia="ＭＳ 明朝"/>
                <w:bCs/>
                <w:lang w:eastAsia="ja-JP"/>
              </w:rPr>
              <w:t>InterDigital</w:t>
            </w:r>
          </w:p>
        </w:tc>
        <w:tc>
          <w:tcPr>
            <w:tcW w:w="8202" w:type="dxa"/>
          </w:tcPr>
          <w:p w14:paraId="1A1974B2" w14:textId="77777777" w:rsidR="00140A1A" w:rsidRDefault="002B690E">
            <w:pPr>
              <w:spacing w:after="0"/>
              <w:jc w:val="left"/>
              <w:rPr>
                <w:rFonts w:eastAsia="ＭＳ 明朝"/>
                <w:lang w:eastAsia="ja-JP"/>
              </w:rPr>
            </w:pPr>
            <w:r>
              <w:rPr>
                <w:rFonts w:eastAsia="ＭＳ 明朝"/>
                <w:lang w:eastAsia="ja-JP"/>
              </w:rPr>
              <w:t>Support</w:t>
            </w:r>
          </w:p>
        </w:tc>
      </w:tr>
      <w:tr w:rsidR="00140A1A" w14:paraId="1B02B7A4" w14:textId="77777777">
        <w:tc>
          <w:tcPr>
            <w:tcW w:w="1693" w:type="dxa"/>
          </w:tcPr>
          <w:p w14:paraId="276DD1A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ＭＳ 明朝"/>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lastRenderedPageBreak/>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4"/>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ＭＳ 明朝"/>
                <w:bCs/>
                <w:lang w:eastAsia="zh-CN"/>
              </w:rPr>
              <w:t>Panasonic</w:t>
            </w:r>
          </w:p>
        </w:tc>
        <w:tc>
          <w:tcPr>
            <w:tcW w:w="8202" w:type="dxa"/>
          </w:tcPr>
          <w:p w14:paraId="7F1C0C68" w14:textId="77777777" w:rsidR="00140A1A" w:rsidRDefault="002B690E">
            <w:pPr>
              <w:spacing w:after="0"/>
              <w:jc w:val="left"/>
              <w:rPr>
                <w:lang w:eastAsia="zh-CN"/>
              </w:rPr>
            </w:pPr>
            <w:r>
              <w:rPr>
                <w:rFonts w:eastAsia="ＭＳ 明朝"/>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581995F5" w14:textId="77777777" w:rsidR="00140A1A" w:rsidRDefault="002B690E">
            <w:pPr>
              <w:spacing w:after="0"/>
              <w:jc w:val="left"/>
              <w:rPr>
                <w:rFonts w:eastAsia="ＭＳ 明朝"/>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2079FFD"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ＭＳ 明朝"/>
                <w:bCs/>
                <w:lang w:eastAsia="ja-JP"/>
              </w:rPr>
            </w:pPr>
            <w:r>
              <w:rPr>
                <w:rFonts w:eastAsia="ＭＳ 明朝"/>
                <w:bCs/>
                <w:lang w:eastAsia="zh-CN"/>
              </w:rPr>
              <w:t>InterDigital</w:t>
            </w:r>
          </w:p>
        </w:tc>
        <w:tc>
          <w:tcPr>
            <w:tcW w:w="8202" w:type="dxa"/>
          </w:tcPr>
          <w:p w14:paraId="16438A6F" w14:textId="77777777" w:rsidR="00140A1A" w:rsidRDefault="002B690E">
            <w:pPr>
              <w:spacing w:after="0"/>
              <w:jc w:val="left"/>
              <w:rPr>
                <w:rFonts w:eastAsia="ＭＳ 明朝"/>
                <w:lang w:eastAsia="ja-JP"/>
              </w:rPr>
            </w:pPr>
            <w:r>
              <w:rPr>
                <w:rFonts w:eastAsia="ＭＳ 明朝"/>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ＭＳ 明朝"/>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ＭＳ 明朝"/>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5" w:name="_Ref87390979"/>
      <w:r>
        <w:lastRenderedPageBreak/>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b"/>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afb"/>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afb"/>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afb"/>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afb"/>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游明朝"/>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b"/>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b"/>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zh-CN"/>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6F6ACB5C" w14:textId="77777777" w:rsidR="00140A1A" w:rsidRDefault="002B690E">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zh-CN"/>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4"/>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lastRenderedPageBreak/>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zh-CN"/>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lastRenderedPageBreak/>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lastRenderedPageBreak/>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ＭＳ 明朝"/>
                <w:bCs/>
                <w:lang w:eastAsia="zh-CN"/>
              </w:rPr>
              <w:t>Panasonic</w:t>
            </w:r>
          </w:p>
        </w:tc>
        <w:tc>
          <w:tcPr>
            <w:tcW w:w="8202" w:type="dxa"/>
          </w:tcPr>
          <w:p w14:paraId="54FD9FF9" w14:textId="77777777" w:rsidR="00140A1A" w:rsidRDefault="002B690E">
            <w:pPr>
              <w:spacing w:after="0"/>
              <w:jc w:val="left"/>
              <w:rPr>
                <w:lang w:eastAsia="zh-CN"/>
              </w:rPr>
            </w:pPr>
            <w:r>
              <w:rPr>
                <w:rFonts w:eastAsia="ＭＳ 明朝"/>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11EFB84F" w14:textId="77777777" w:rsidR="00140A1A" w:rsidRDefault="002B690E">
            <w:pPr>
              <w:spacing w:after="0"/>
              <w:jc w:val="left"/>
              <w:rPr>
                <w:rFonts w:eastAsia="ＭＳ 明朝"/>
                <w:lang w:eastAsia="zh-CN"/>
              </w:rPr>
            </w:pPr>
            <w:r>
              <w:rPr>
                <w:rFonts w:eastAsia="ＭＳ 明朝"/>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3ACFD78B"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2D8C1999" w14:textId="77777777" w:rsidR="00140A1A" w:rsidRDefault="002B690E">
            <w:pPr>
              <w:spacing w:after="0"/>
              <w:jc w:val="left"/>
              <w:rPr>
                <w:rFonts w:eastAsia="ＭＳ 明朝"/>
                <w:lang w:eastAsia="ja-JP"/>
              </w:rPr>
            </w:pPr>
            <w:r>
              <w:rPr>
                <w:rFonts w:eastAsia="ＭＳ 明朝" w:hint="eastAsia"/>
                <w:lang w:eastAsia="ja-JP"/>
              </w:rPr>
              <w:t>I</w:t>
            </w:r>
            <w:r>
              <w:rPr>
                <w:rFonts w:eastAsia="ＭＳ 明朝"/>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ＭＳ 明朝"/>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lastRenderedPageBreak/>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ＭＳ 明朝"/>
                <w:bCs/>
                <w:lang w:eastAsia="zh-CN"/>
              </w:rPr>
              <w:t>Panasonic</w:t>
            </w:r>
          </w:p>
        </w:tc>
        <w:tc>
          <w:tcPr>
            <w:tcW w:w="8202" w:type="dxa"/>
          </w:tcPr>
          <w:p w14:paraId="399C9975" w14:textId="77777777" w:rsidR="00140A1A" w:rsidRDefault="002B690E">
            <w:pPr>
              <w:spacing w:after="0"/>
              <w:jc w:val="left"/>
              <w:rPr>
                <w:lang w:eastAsia="zh-CN"/>
              </w:rPr>
            </w:pPr>
            <w:r>
              <w:rPr>
                <w:rFonts w:eastAsia="ＭＳ 明朝"/>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2C1A5F6A" w14:textId="77777777" w:rsidR="00140A1A" w:rsidRDefault="002B690E">
            <w:pPr>
              <w:spacing w:after="0"/>
              <w:jc w:val="left"/>
              <w:rPr>
                <w:rFonts w:eastAsia="ＭＳ 明朝"/>
                <w:lang w:eastAsia="zh-CN"/>
              </w:rPr>
            </w:pPr>
            <w:r>
              <w:rPr>
                <w:rFonts w:eastAsia="ＭＳ 明朝"/>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2BF83C63"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47951444" w14:textId="77777777" w:rsidR="00140A1A" w:rsidRDefault="002B690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ＭＳ 明朝"/>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b"/>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4"/>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ＭＳ 明朝"/>
                <w:bCs/>
                <w:lang w:eastAsia="ja-JP"/>
              </w:rPr>
              <w:t xml:space="preserve">No. </w:t>
            </w:r>
            <w:r>
              <w:rPr>
                <w:rFonts w:eastAsia="ＭＳ 明朝" w:hint="eastAsia"/>
                <w:bCs/>
                <w:lang w:eastAsia="ja-JP"/>
              </w:rPr>
              <w:t>I</w:t>
            </w:r>
            <w:r>
              <w:rPr>
                <w:rFonts w:eastAsia="ＭＳ 明朝"/>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ＭＳ 明朝"/>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ＭＳ 明朝"/>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lastRenderedPageBreak/>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b"/>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16259A">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16259A">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 id="_x0000_i1026" type="#_x0000_t75" style="width:307.6pt;height:47.8pt" o:ole="">
            <v:imagedata r:id="rId37" o:title=""/>
          </v:shape>
          <o:OLEObject Type="Embed" ProgID="Equation.DSMT4" ShapeID="_x0000_i1026" DrawAspect="Content" ObjectID="_1707579862" r:id="rId3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7" type="#_x0000_t75" style="width:16.7pt;height:17.85pt" o:ole="">
            <v:imagedata r:id="rId39" o:title=""/>
          </v:shape>
          <o:OLEObject Type="Embed" ProgID="Equation.DSMT4" ShapeID="_x0000_i1027" DrawAspect="Content" ObjectID="_1707579863" r:id="rId40"/>
        </w:object>
      </w:r>
      <w:r>
        <w:rPr>
          <w:bCs/>
          <w:iCs/>
          <w:lang w:eastAsia="zh-CN"/>
        </w:rPr>
        <w:t xml:space="preserve"> is the current slot physical number not consider frame </w:t>
      </w:r>
      <w:proofErr w:type="gramStart"/>
      <w:r>
        <w:rPr>
          <w:bCs/>
          <w:iCs/>
          <w:lang w:eastAsia="zh-CN"/>
        </w:rPr>
        <w:t>boundary</w:t>
      </w:r>
      <w:proofErr w:type="gramEnd"/>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8" type="#_x0000_t75" style="width:37.45pt;height:17.85pt" o:ole="">
            <v:imagedata r:id="rId41" o:title=""/>
          </v:shape>
          <o:OLEObject Type="Embed" ProgID="Equation.DSMT4" ShapeID="_x0000_i1028" DrawAspect="Content" ObjectID="_1707579864" r:id="rId4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16259A">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afb"/>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b"/>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16259A">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16259A">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b"/>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b"/>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16259A">
      <w:pPr>
        <w:pStyle w:val="afb"/>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4"/>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游明朝"/>
                <w:highlight w:val="green"/>
                <w:u w:val="single"/>
                <w:lang w:val="sv-SE" w:eastAsia="ja-JP"/>
              </w:rPr>
            </w:pPr>
            <w:r>
              <w:rPr>
                <w:rFonts w:eastAsia="游明朝"/>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lastRenderedPageBreak/>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ＭＳ 明朝"/>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ＭＳ 明朝"/>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285A3ADC" w14:textId="77777777" w:rsidR="00140A1A" w:rsidRDefault="002B690E">
            <w:pPr>
              <w:spacing w:after="0"/>
              <w:jc w:val="left"/>
              <w:rPr>
                <w:rFonts w:eastAsia="ＭＳ 明朝"/>
                <w:lang w:eastAsia="zh-CN"/>
              </w:rPr>
            </w:pPr>
            <w:r>
              <w:rPr>
                <w:rFonts w:eastAsia="ＭＳ 明朝"/>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120D794B"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26505BC1" w14:textId="77777777">
        <w:tc>
          <w:tcPr>
            <w:tcW w:w="1693" w:type="dxa"/>
          </w:tcPr>
          <w:p w14:paraId="66247EB9" w14:textId="77777777" w:rsidR="00140A1A" w:rsidRDefault="002B690E">
            <w:pPr>
              <w:spacing w:after="0"/>
              <w:jc w:val="left"/>
              <w:rPr>
                <w:rFonts w:eastAsia="ＭＳ 明朝"/>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ＭＳ 明朝"/>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4"/>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4"/>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ＭＳ 明朝"/>
                <w:bCs/>
                <w:lang w:eastAsia="zh-CN"/>
              </w:rPr>
              <w:t>Panasonic</w:t>
            </w:r>
          </w:p>
        </w:tc>
        <w:tc>
          <w:tcPr>
            <w:tcW w:w="8202" w:type="dxa"/>
          </w:tcPr>
          <w:p w14:paraId="4F00ECF4" w14:textId="77777777" w:rsidR="00140A1A" w:rsidRDefault="002B690E">
            <w:pPr>
              <w:spacing w:after="0"/>
              <w:jc w:val="left"/>
              <w:rPr>
                <w:lang w:eastAsia="zh-CN"/>
              </w:rPr>
            </w:pPr>
            <w:r>
              <w:rPr>
                <w:rFonts w:eastAsia="ＭＳ 明朝"/>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ＭＳ 明朝"/>
                <w:bCs/>
                <w:lang w:eastAsia="zh-CN"/>
              </w:rPr>
            </w:pPr>
            <w:r>
              <w:rPr>
                <w:rFonts w:eastAsia="ＭＳ 明朝"/>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ＭＳ 明朝"/>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8202" w:type="dxa"/>
          </w:tcPr>
          <w:p w14:paraId="4C479FE3" w14:textId="77777777" w:rsidR="00140A1A" w:rsidRDefault="002B690E">
            <w:pPr>
              <w:rPr>
                <w:rFonts w:eastAsia="ＭＳ 明朝"/>
                <w:lang w:eastAsia="ja-JP"/>
              </w:rPr>
            </w:pPr>
            <w:r>
              <w:rPr>
                <w:rFonts w:eastAsia="ＭＳ 明朝" w:hint="eastAsia"/>
                <w:lang w:eastAsia="ja-JP"/>
              </w:rPr>
              <w:t>W</w:t>
            </w:r>
            <w:r>
              <w:rPr>
                <w:rFonts w:eastAsia="ＭＳ 明朝"/>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191B6E65" w14:textId="77777777" w:rsidR="00140A1A" w:rsidRDefault="002B690E">
            <w:pPr>
              <w:rPr>
                <w:rFonts w:eastAsia="ＭＳ 明朝"/>
                <w:lang w:eastAsia="ja-JP"/>
              </w:rPr>
            </w:pPr>
            <w:r>
              <w:rPr>
                <w:rFonts w:eastAsia="ＭＳ 明朝" w:hint="eastAsia"/>
                <w:lang w:eastAsia="ja-JP"/>
              </w:rPr>
              <w:t>W</w:t>
            </w:r>
            <w:r>
              <w:rPr>
                <w:rFonts w:eastAsia="ＭＳ 明朝"/>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ＭＳ 明朝"/>
                <w:bCs/>
                <w:lang w:eastAsia="ja-JP"/>
              </w:rPr>
            </w:pPr>
            <w:r>
              <w:rPr>
                <w:rFonts w:eastAsia="ＭＳ 明朝"/>
                <w:bCs/>
                <w:lang w:eastAsia="zh-CN"/>
              </w:rPr>
              <w:t>InterDigital</w:t>
            </w:r>
          </w:p>
        </w:tc>
        <w:tc>
          <w:tcPr>
            <w:tcW w:w="8202" w:type="dxa"/>
          </w:tcPr>
          <w:p w14:paraId="6A1646FF" w14:textId="77777777" w:rsidR="00140A1A" w:rsidRDefault="002B690E">
            <w:pPr>
              <w:rPr>
                <w:rFonts w:eastAsia="ＭＳ 明朝"/>
                <w:lang w:eastAsia="ja-JP"/>
              </w:rPr>
            </w:pPr>
            <w:r>
              <w:rPr>
                <w:rFonts w:eastAsia="ＭＳ 明朝"/>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ＭＳ 明朝"/>
                <w:bCs/>
                <w:lang w:eastAsia="zh-CN"/>
              </w:rPr>
            </w:pPr>
            <w:r>
              <w:rPr>
                <w:rFonts w:eastAsia="Malgun Gothic" w:hint="eastAsia"/>
                <w:bCs/>
                <w:lang w:eastAsia="ko-KR"/>
              </w:rPr>
              <w:t>LG</w:t>
            </w:r>
          </w:p>
        </w:tc>
        <w:tc>
          <w:tcPr>
            <w:tcW w:w="8202" w:type="dxa"/>
          </w:tcPr>
          <w:p w14:paraId="1E3F3293" w14:textId="77777777" w:rsidR="00140A1A" w:rsidRDefault="002B690E">
            <w:pPr>
              <w:rPr>
                <w:rFonts w:eastAsia="ＭＳ 明朝"/>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EC8F16F" w14:textId="07965505" w:rsidR="001551D5" w:rsidRDefault="001551D5" w:rsidP="001551D5">
      <w:pPr>
        <w:pStyle w:val="4"/>
      </w:pPr>
      <w:r>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lastRenderedPageBreak/>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afb"/>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af4"/>
        <w:tblW w:w="0" w:type="auto"/>
        <w:tblLook w:val="04A0" w:firstRow="1" w:lastRow="0" w:firstColumn="1" w:lastColumn="0" w:noHBand="0" w:noVBand="1"/>
      </w:tblPr>
      <w:tblGrid>
        <w:gridCol w:w="2335"/>
        <w:gridCol w:w="7627"/>
      </w:tblGrid>
      <w:tr w:rsidR="00341D83" w14:paraId="271A49CF" w14:textId="77777777" w:rsidTr="00E86113">
        <w:tc>
          <w:tcPr>
            <w:tcW w:w="2335" w:type="dxa"/>
          </w:tcPr>
          <w:p w14:paraId="503E9CD1" w14:textId="77777777" w:rsidR="00341D83" w:rsidRDefault="00341D83" w:rsidP="00E86113">
            <w:pPr>
              <w:spacing w:before="0" w:after="0"/>
              <w:jc w:val="left"/>
              <w:rPr>
                <w:b/>
                <w:bCs/>
              </w:rPr>
            </w:pPr>
            <w:r>
              <w:rPr>
                <w:b/>
                <w:bCs/>
              </w:rPr>
              <w:t>Company name</w:t>
            </w:r>
          </w:p>
        </w:tc>
        <w:tc>
          <w:tcPr>
            <w:tcW w:w="7627" w:type="dxa"/>
          </w:tcPr>
          <w:p w14:paraId="0D12D8F8" w14:textId="77777777" w:rsidR="00341D83" w:rsidRDefault="00341D83" w:rsidP="00E86113">
            <w:pPr>
              <w:spacing w:before="0" w:after="0"/>
              <w:jc w:val="left"/>
              <w:rPr>
                <w:b/>
                <w:bCs/>
              </w:rPr>
            </w:pPr>
            <w:r>
              <w:rPr>
                <w:b/>
                <w:bCs/>
              </w:rPr>
              <w:t>Comment</w:t>
            </w:r>
          </w:p>
        </w:tc>
      </w:tr>
      <w:tr w:rsidR="00341D83" w14:paraId="0613C79F" w14:textId="77777777" w:rsidTr="00E86113">
        <w:tc>
          <w:tcPr>
            <w:tcW w:w="2335" w:type="dxa"/>
            <w:shd w:val="clear" w:color="auto" w:fill="auto"/>
          </w:tcPr>
          <w:p w14:paraId="368E4804" w14:textId="3A96D6FC" w:rsidR="00341D83" w:rsidRPr="00341D83" w:rsidRDefault="00341D83" w:rsidP="00E86113">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E86113">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E86113">
        <w:tc>
          <w:tcPr>
            <w:tcW w:w="2335" w:type="dxa"/>
          </w:tcPr>
          <w:p w14:paraId="3FDDD3F6" w14:textId="58DD0629" w:rsidR="00341D83" w:rsidRDefault="004B781C" w:rsidP="00E86113">
            <w:pPr>
              <w:spacing w:before="0" w:after="0"/>
              <w:jc w:val="left"/>
              <w:rPr>
                <w:rFonts w:eastAsia="Malgun Gothic"/>
                <w:bCs/>
                <w:lang w:eastAsia="ko-KR"/>
              </w:rPr>
            </w:pPr>
            <w:r>
              <w:rPr>
                <w:rFonts w:eastAsia="Malgun Gothic"/>
                <w:bCs/>
                <w:lang w:eastAsia="ko-KR"/>
              </w:rPr>
              <w:t>OPPO</w:t>
            </w:r>
          </w:p>
        </w:tc>
        <w:tc>
          <w:tcPr>
            <w:tcW w:w="7627" w:type="dxa"/>
          </w:tcPr>
          <w:p w14:paraId="3C195CDC" w14:textId="4D8D6E79" w:rsidR="00341D83" w:rsidRDefault="004B781C" w:rsidP="00E86113">
            <w:pPr>
              <w:spacing w:before="0" w:after="0"/>
              <w:jc w:val="left"/>
              <w:rPr>
                <w:bCs/>
                <w:lang w:eastAsia="zh-CN"/>
              </w:rPr>
            </w:pPr>
            <w:r>
              <w:rPr>
                <w:bCs/>
                <w:lang w:eastAsia="zh-CN"/>
              </w:rPr>
              <w:t>We are fine with the way forward. Thanks.</w:t>
            </w:r>
          </w:p>
        </w:tc>
      </w:tr>
      <w:tr w:rsidR="00A70906" w14:paraId="0BAADA98" w14:textId="77777777" w:rsidTr="00E86113">
        <w:tc>
          <w:tcPr>
            <w:tcW w:w="2335" w:type="dxa"/>
          </w:tcPr>
          <w:p w14:paraId="22219D9A" w14:textId="65619BE4" w:rsidR="00A70906" w:rsidRPr="00A70906" w:rsidRDefault="00A70906" w:rsidP="00E86113">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EA7EFE3" w14:textId="2B50609A" w:rsidR="00A70906" w:rsidRPr="00A70906" w:rsidRDefault="00A70906" w:rsidP="00E86113">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 3. The Intel’s suggested proposal is acceptable if no consensus can be achieved.</w:t>
            </w:r>
          </w:p>
        </w:tc>
      </w:tr>
      <w:tr w:rsidR="00D5392A" w14:paraId="70AB8D47" w14:textId="77777777" w:rsidTr="00E86113">
        <w:tc>
          <w:tcPr>
            <w:tcW w:w="2335" w:type="dxa"/>
          </w:tcPr>
          <w:p w14:paraId="71C7BF7C" w14:textId="7747B917" w:rsidR="00D5392A" w:rsidRDefault="00D5392A" w:rsidP="00D5392A">
            <w:pPr>
              <w:spacing w:after="0"/>
              <w:jc w:val="left"/>
              <w:rPr>
                <w:rFonts w:eastAsia="ＭＳ 明朝"/>
                <w:bCs/>
                <w:lang w:eastAsia="ja-JP"/>
              </w:rPr>
            </w:pPr>
            <w:r>
              <w:rPr>
                <w:rFonts w:eastAsia="Malgun Gothic"/>
                <w:bCs/>
                <w:lang w:eastAsia="ko-KR"/>
              </w:rPr>
              <w:t>Intel</w:t>
            </w:r>
          </w:p>
        </w:tc>
        <w:tc>
          <w:tcPr>
            <w:tcW w:w="7627" w:type="dxa"/>
          </w:tcPr>
          <w:p w14:paraId="7EDC5982" w14:textId="77777777" w:rsidR="00D5392A" w:rsidRDefault="00D5392A" w:rsidP="00D5392A">
            <w:pPr>
              <w:spacing w:before="0" w:after="0"/>
              <w:jc w:val="left"/>
              <w:rPr>
                <w:bCs/>
                <w:lang w:eastAsia="zh-CN"/>
              </w:rPr>
            </w:pPr>
            <w:r>
              <w:rPr>
                <w:bCs/>
                <w:lang w:eastAsia="zh-CN"/>
              </w:rPr>
              <w:t xml:space="preserve">We are fine with the following proposal. We do not think Option 2 is reasonable design as this simply indicates frequency hopping is disabled. </w:t>
            </w:r>
          </w:p>
          <w:p w14:paraId="1709DE8D" w14:textId="6662D29A" w:rsidR="00D5392A" w:rsidRDefault="00D5392A" w:rsidP="00D5392A">
            <w:pPr>
              <w:spacing w:after="0"/>
              <w:jc w:val="left"/>
              <w:rPr>
                <w:rFonts w:eastAsia="ＭＳ 明朝"/>
                <w:bCs/>
                <w:lang w:eastAsia="ja-JP"/>
              </w:rPr>
            </w:pPr>
            <w:r w:rsidRPr="008568B4">
              <w:rPr>
                <w:rFonts w:ascii="Times New Roman" w:hAnsi="Times New Roman"/>
                <w:color w:val="00B0F0"/>
              </w:rPr>
              <w:t>When both inter-slot frequency hopping and DMRS bundling are enabled for PUCCH/PUSCH repetitions, UE is expected to be configured with at least one of frequency hopping interval and TDW length.</w:t>
            </w:r>
          </w:p>
        </w:tc>
      </w:tr>
      <w:tr w:rsidR="00F82CA5" w14:paraId="6FF987AD" w14:textId="77777777" w:rsidTr="00E86113">
        <w:tc>
          <w:tcPr>
            <w:tcW w:w="2335" w:type="dxa"/>
          </w:tcPr>
          <w:p w14:paraId="71AAFA04" w14:textId="4A012938" w:rsidR="00F82CA5" w:rsidRPr="00F82CA5" w:rsidRDefault="00F82CA5" w:rsidP="00D5392A">
            <w:pPr>
              <w:spacing w:after="0"/>
              <w:jc w:val="left"/>
              <w:rPr>
                <w:rFonts w:eastAsiaTheme="minorEastAsia"/>
                <w:bCs/>
                <w:lang w:eastAsia="zh-CN"/>
              </w:rPr>
            </w:pPr>
            <w:r>
              <w:rPr>
                <w:rFonts w:eastAsiaTheme="minorEastAsia" w:hint="eastAsia"/>
                <w:bCs/>
                <w:lang w:eastAsia="zh-CN"/>
              </w:rPr>
              <w:t>CATT</w:t>
            </w:r>
          </w:p>
        </w:tc>
        <w:tc>
          <w:tcPr>
            <w:tcW w:w="7627" w:type="dxa"/>
          </w:tcPr>
          <w:p w14:paraId="47465361" w14:textId="77ACFDC1" w:rsidR="00F82CA5" w:rsidRDefault="00F82CA5" w:rsidP="00D5392A">
            <w:pPr>
              <w:spacing w:after="0"/>
              <w:jc w:val="left"/>
              <w:rPr>
                <w:bCs/>
                <w:lang w:eastAsia="zh-CN"/>
              </w:rPr>
            </w:pPr>
            <w:r>
              <w:rPr>
                <w:rFonts w:hint="eastAsia"/>
                <w:bCs/>
                <w:lang w:eastAsia="zh-CN"/>
              </w:rPr>
              <w:t>Support Option 2 and can live with Intel</w:t>
            </w:r>
            <w:r>
              <w:rPr>
                <w:bCs/>
                <w:lang w:eastAsia="zh-CN"/>
              </w:rPr>
              <w:t>’</w:t>
            </w:r>
            <w:r>
              <w:rPr>
                <w:rFonts w:hint="eastAsia"/>
                <w:bCs/>
                <w:lang w:eastAsia="zh-CN"/>
              </w:rPr>
              <w:t>s proposal.</w:t>
            </w:r>
          </w:p>
        </w:tc>
      </w:tr>
      <w:tr w:rsidR="007A7045" w14:paraId="0B8F55A5" w14:textId="77777777" w:rsidTr="00E86113">
        <w:tc>
          <w:tcPr>
            <w:tcW w:w="2335" w:type="dxa"/>
          </w:tcPr>
          <w:p w14:paraId="717D67FC" w14:textId="48120054" w:rsidR="007A7045" w:rsidRDefault="007A7045" w:rsidP="007A7045">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730B1772" w14:textId="75A372F9" w:rsidR="007A7045" w:rsidRDefault="007A7045" w:rsidP="007A7045">
            <w:pPr>
              <w:spacing w:before="0" w:after="0"/>
              <w:jc w:val="left"/>
              <w:rPr>
                <w:bCs/>
                <w:lang w:eastAsia="zh-CN"/>
              </w:rPr>
            </w:pPr>
            <w:r w:rsidRPr="006159EF">
              <w:rPr>
                <w:rFonts w:eastAsia="Malgun Gothic"/>
                <w:bCs/>
                <w:lang w:eastAsia="ko-KR"/>
              </w:rPr>
              <w:t>We share the similar view with Intel, and we are fine with suggested proposal</w:t>
            </w:r>
            <w:r>
              <w:rPr>
                <w:rFonts w:eastAsia="Malgun Gothic"/>
                <w:bCs/>
                <w:lang w:eastAsia="ko-KR"/>
              </w:rPr>
              <w:t>. At least one of frequency hopping should be configured when inter-slot FH is enabled regardless of whether UE performs actual frequency hopping or not.</w:t>
            </w:r>
          </w:p>
        </w:tc>
      </w:tr>
      <w:tr w:rsidR="00D000B0" w14:paraId="2CE452F3" w14:textId="77777777" w:rsidTr="00E86113">
        <w:tc>
          <w:tcPr>
            <w:tcW w:w="2335" w:type="dxa"/>
          </w:tcPr>
          <w:p w14:paraId="5D7C00C3" w14:textId="34720B57" w:rsidR="00D000B0" w:rsidRDefault="00D000B0" w:rsidP="00D000B0">
            <w:pPr>
              <w:spacing w:after="0"/>
              <w:jc w:val="left"/>
              <w:rPr>
                <w:rFonts w:eastAsia="Malgun Gothic"/>
                <w:bCs/>
                <w:lang w:eastAsia="ko-KR"/>
              </w:rPr>
            </w:pPr>
            <w:r w:rsidRPr="00C96D96">
              <w:rPr>
                <w:rFonts w:eastAsia="Malgun Gothic"/>
                <w:bCs/>
                <w:lang w:eastAsia="ko-KR"/>
              </w:rPr>
              <w:t>vivo</w:t>
            </w:r>
          </w:p>
        </w:tc>
        <w:tc>
          <w:tcPr>
            <w:tcW w:w="7627" w:type="dxa"/>
          </w:tcPr>
          <w:p w14:paraId="793622DC" w14:textId="24E90321" w:rsidR="00D000B0" w:rsidRPr="00D000B0" w:rsidRDefault="00D000B0" w:rsidP="00D000B0">
            <w:pPr>
              <w:spacing w:before="0" w:after="0"/>
              <w:jc w:val="left"/>
              <w:rPr>
                <w:bCs/>
                <w:lang w:eastAsia="zh-CN"/>
              </w:rPr>
            </w:pPr>
            <w:r>
              <w:rPr>
                <w:rFonts w:hint="eastAsia"/>
                <w:bCs/>
                <w:lang w:eastAsia="zh-CN"/>
              </w:rPr>
              <w:t>S</w:t>
            </w:r>
            <w:r>
              <w:rPr>
                <w:bCs/>
                <w:lang w:eastAsia="zh-CN"/>
              </w:rPr>
              <w:t>upport option 2.</w:t>
            </w:r>
            <w:r>
              <w:rPr>
                <w:rFonts w:hint="eastAsia"/>
                <w:bCs/>
                <w:lang w:eastAsia="zh-CN"/>
              </w:rPr>
              <w:t xml:space="preserve"> </w:t>
            </w:r>
            <w:r>
              <w:rPr>
                <w:bCs/>
                <w:lang w:eastAsia="zh-CN"/>
              </w:rPr>
              <w:t>We are also fine with intel’s suggestion.</w:t>
            </w:r>
          </w:p>
        </w:tc>
      </w:tr>
    </w:tbl>
    <w:p w14:paraId="53731B20" w14:textId="77777777" w:rsidR="00341D83" w:rsidRPr="00341D83" w:rsidRDefault="00341D83" w:rsidP="00341D83"/>
    <w:p w14:paraId="6BA0ACF4" w14:textId="77777777" w:rsidR="00140A1A" w:rsidRDefault="002B690E">
      <w:pPr>
        <w:pStyle w:val="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5"/>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3" w:name="_Ref54470658"/>
      <w:r>
        <w:t>Proposals for 2/22 GTW</w:t>
      </w:r>
    </w:p>
    <w:p w14:paraId="1392A7B7" w14:textId="77777777" w:rsidR="00140A1A" w:rsidRDefault="002B690E">
      <w:pPr>
        <w:spacing w:after="0"/>
        <w:jc w:val="left"/>
      </w:pPr>
      <w:r>
        <w:t xml:space="preserve">The two options to count relative slot index are listed as </w:t>
      </w:r>
      <w:proofErr w:type="gramStart"/>
      <w:r>
        <w:t>following, and</w:t>
      </w:r>
      <w:proofErr w:type="gramEnd"/>
      <w:r>
        <w:t xml:space="preserve">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lang w:eastAsia="zh-CN"/>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zh-CN"/>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16259A" w:rsidRDefault="0016259A">
                            <w:pPr>
                              <w:pStyle w:val="B2"/>
                              <w:jc w:val="left"/>
                            </w:pPr>
                            <w:r>
                              <w:t>-</w:t>
                            </w:r>
                            <w:r>
                              <w:tab/>
                              <w:t xml:space="preserve">if the UE is configured to perform frequency hopping for PUCCH transmissions across different slots </w:t>
                            </w:r>
                          </w:p>
                          <w:p w14:paraId="601040D1" w14:textId="77777777" w:rsidR="0016259A" w:rsidRDefault="0016259A">
                            <w:pPr>
                              <w:pStyle w:val="B3"/>
                              <w:jc w:val="left"/>
                            </w:pPr>
                            <w:r>
                              <w:t>-</w:t>
                            </w:r>
                            <w:r>
                              <w:tab/>
                              <w:t>the UE performs frequency hopping per slot</w:t>
                            </w:r>
                          </w:p>
                          <w:p w14:paraId="6A9380F8" w14:textId="77777777" w:rsidR="0016259A" w:rsidRDefault="0016259A">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65pt;height:17.85pt" o:ole="">
                                  <v:imagedata r:id="rId44" o:title=""/>
                                </v:shape>
                                <o:OLEObject Type="Embed" ProgID="Equation.3" ShapeID="_x0000_i1030" DrawAspect="Content" ObjectID="_1707579866" r:id="rId45"/>
                              </w:object>
                            </w:r>
                            <w:r>
                              <w:t xml:space="preserve"> slots is </w:t>
                            </w:r>
                            <w:r>
                              <w:rPr>
                                <w:highlight w:val="cyan"/>
                              </w:rPr>
                              <w:t>counted regardless of whether or not the UE transmits the PUCCH in the slot</w:t>
                            </w:r>
                          </w:p>
                          <w:p w14:paraId="37C78B47" w14:textId="77777777" w:rsidR="0016259A" w:rsidRDefault="0016259A">
                            <w:pPr>
                              <w:pStyle w:val="B3"/>
                            </w:pPr>
                            <w:r>
                              <w:t>-</w:t>
                            </w:r>
                            <w:r>
                              <w:tab/>
                              <w:t>the UE does not expect to be configured to perform frequency hopping for a PUCCH transmission within a slot</w:t>
                            </w:r>
                          </w:p>
                          <w:p w14:paraId="7D36ECD2" w14:textId="77777777" w:rsidR="0016259A" w:rsidRDefault="0016259A">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16259A" w:rsidRDefault="0016259A">
                      <w:pPr>
                        <w:pStyle w:val="B2"/>
                        <w:jc w:val="left"/>
                      </w:pPr>
                      <w:r>
                        <w:t>-</w:t>
                      </w:r>
                      <w:r>
                        <w:tab/>
                        <w:t xml:space="preserve">if the UE is configured to perform frequency hopping for PUCCH transmissions across different slots </w:t>
                      </w:r>
                    </w:p>
                    <w:p w14:paraId="601040D1" w14:textId="77777777" w:rsidR="0016259A" w:rsidRDefault="0016259A">
                      <w:pPr>
                        <w:pStyle w:val="B3"/>
                        <w:jc w:val="left"/>
                      </w:pPr>
                      <w:r>
                        <w:t>-</w:t>
                      </w:r>
                      <w:r>
                        <w:tab/>
                        <w:t>the UE performs frequency hopping per slot</w:t>
                      </w:r>
                    </w:p>
                    <w:p w14:paraId="6A9380F8" w14:textId="77777777" w:rsidR="0016259A" w:rsidRDefault="0016259A">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65pt;height:17.85pt" o:ole="">
                            <v:imagedata r:id="rId44" o:title=""/>
                          </v:shape>
                          <o:OLEObject Type="Embed" ProgID="Equation.3" ShapeID="_x0000_i1030" DrawAspect="Content" ObjectID="_1707579866" r:id="rId46"/>
                        </w:object>
                      </w:r>
                      <w:r>
                        <w:t xml:space="preserve"> slots is </w:t>
                      </w:r>
                      <w:r>
                        <w:rPr>
                          <w:highlight w:val="cyan"/>
                        </w:rPr>
                        <w:t>counted regardless of whether or not the UE transmits the PUCCH in the slot</w:t>
                      </w:r>
                    </w:p>
                    <w:p w14:paraId="37C78B47" w14:textId="77777777" w:rsidR="0016259A" w:rsidRDefault="0016259A">
                      <w:pPr>
                        <w:pStyle w:val="B3"/>
                      </w:pPr>
                      <w:r>
                        <w:t>-</w:t>
                      </w:r>
                      <w:r>
                        <w:tab/>
                        <w:t>the UE does not expect to be configured to perform frequency hopping for a PUCCH transmission within a slot</w:t>
                      </w:r>
                    </w:p>
                    <w:p w14:paraId="7D36ECD2" w14:textId="77777777" w:rsidR="0016259A" w:rsidRDefault="0016259A">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4"/>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lastRenderedPageBreak/>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ＭＳ 明朝"/>
                <w:bCs/>
                <w:lang w:eastAsia="ja-JP"/>
              </w:rPr>
            </w:pPr>
            <w:r>
              <w:rPr>
                <w:rFonts w:eastAsia="ＭＳ 明朝"/>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ＭＳ 明朝"/>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b"/>
        <w:spacing w:after="0" w:line="240" w:lineRule="auto"/>
        <w:jc w:val="left"/>
        <w:rPr>
          <w:rFonts w:ascii="Times New Roman" w:hAnsi="Times New Roman"/>
          <w:color w:val="00B0F0"/>
          <w:sz w:val="20"/>
          <w:szCs w:val="20"/>
        </w:rPr>
      </w:pPr>
    </w:p>
    <w:tbl>
      <w:tblPr>
        <w:tblStyle w:val="af4"/>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 xml:space="preserve">The rationale of this suggestion is that we already know that inter-slot FH for PUCCH without DM-RS bundling uses relative slot index in Rel-17. We are not comfortable with the idea of having the same channel following two different FH pattern determination logics </w:t>
            </w:r>
            <w:r>
              <w:rPr>
                <w:lang w:eastAsia="zh-CN"/>
              </w:rPr>
              <w:lastRenderedPageBreak/>
              <w:t>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lastRenderedPageBreak/>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ＭＳ 明朝" w:hAnsiTheme="minorEastAsia"/>
                <w:bCs/>
                <w:lang w:eastAsia="ja-JP"/>
              </w:rPr>
            </w:pPr>
            <w:r>
              <w:rPr>
                <w:rFonts w:asciiTheme="minorEastAsia" w:eastAsia="ＭＳ 明朝" w:hAnsiTheme="minorEastAsia" w:hint="eastAsia"/>
                <w:bCs/>
                <w:lang w:eastAsia="ja-JP"/>
              </w:rPr>
              <w:t>P</w:t>
            </w:r>
            <w:r>
              <w:rPr>
                <w:rFonts w:asciiTheme="minorEastAsia" w:eastAsia="ＭＳ 明朝" w:hAnsiTheme="minorEastAsia"/>
                <w:bCs/>
                <w:lang w:eastAsia="ja-JP"/>
              </w:rPr>
              <w:t>anasonic</w:t>
            </w:r>
          </w:p>
        </w:tc>
        <w:tc>
          <w:tcPr>
            <w:tcW w:w="7627" w:type="dxa"/>
          </w:tcPr>
          <w:p w14:paraId="13FAC140" w14:textId="77777777" w:rsidR="00140A1A" w:rsidRDefault="002B690E">
            <w:pPr>
              <w:spacing w:before="0" w:after="0"/>
              <w:jc w:val="left"/>
              <w:rPr>
                <w:rFonts w:eastAsia="ＭＳ 明朝"/>
                <w:bCs/>
                <w:lang w:eastAsia="ja-JP"/>
              </w:rPr>
            </w:pPr>
            <w:r>
              <w:rPr>
                <w:rFonts w:eastAsia="ＭＳ 明朝" w:hint="eastAsia"/>
                <w:bCs/>
                <w:lang w:eastAsia="ja-JP"/>
              </w:rPr>
              <w:t>W</w:t>
            </w:r>
            <w:r>
              <w:rPr>
                <w:rFonts w:eastAsia="ＭＳ 明朝"/>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ＭＳ 明朝" w:hAnsiTheme="minorEastAsia"/>
                <w:bCs/>
                <w:lang w:eastAsia="ja-JP"/>
              </w:rPr>
            </w:pPr>
            <w:r>
              <w:rPr>
                <w:rFonts w:eastAsia="ＭＳ 明朝"/>
                <w:bCs/>
                <w:lang w:eastAsia="ja-JP"/>
              </w:rPr>
              <w:t>Intel</w:t>
            </w:r>
          </w:p>
        </w:tc>
        <w:tc>
          <w:tcPr>
            <w:tcW w:w="7627" w:type="dxa"/>
          </w:tcPr>
          <w:p w14:paraId="4DEE4EBE"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ＭＳ 明朝"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ＭＳ 明朝"/>
                <w:bCs/>
                <w:lang w:eastAsia="ja-JP"/>
              </w:rPr>
            </w:pPr>
            <w:r>
              <w:rPr>
                <w:rFonts w:eastAsia="ＭＳ 明朝"/>
                <w:bCs/>
                <w:lang w:eastAsia="ja-JP"/>
              </w:rPr>
              <w:t>Apple2</w:t>
            </w:r>
          </w:p>
        </w:tc>
        <w:tc>
          <w:tcPr>
            <w:tcW w:w="7627" w:type="dxa"/>
          </w:tcPr>
          <w:p w14:paraId="269E4260" w14:textId="77777777" w:rsidR="00140A1A" w:rsidRDefault="002B690E">
            <w:pPr>
              <w:spacing w:after="0"/>
              <w:jc w:val="left"/>
              <w:rPr>
                <w:rFonts w:eastAsia="ＭＳ 明朝"/>
                <w:bCs/>
                <w:lang w:eastAsia="ja-JP"/>
              </w:rPr>
            </w:pPr>
            <w:r>
              <w:rPr>
                <w:rFonts w:eastAsia="ＭＳ 明朝"/>
                <w:bCs/>
                <w:lang w:eastAsia="ja-JP"/>
              </w:rPr>
              <w:t>To Intel/Nokia/NSB:</w:t>
            </w:r>
          </w:p>
          <w:p w14:paraId="20652E40" w14:textId="77777777" w:rsidR="00140A1A" w:rsidRDefault="002B690E">
            <w:pPr>
              <w:spacing w:after="0"/>
              <w:jc w:val="left"/>
              <w:rPr>
                <w:rFonts w:eastAsia="ＭＳ 明朝"/>
                <w:bCs/>
                <w:lang w:eastAsia="ja-JP"/>
              </w:rPr>
            </w:pPr>
            <w:r>
              <w:rPr>
                <w:rFonts w:eastAsia="ＭＳ 明朝"/>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ＭＳ 明朝"/>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ＭＳ 明朝"/>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 xml:space="preserve">@FL: we would like to ask a second question (the first one is about the merge of Proposal </w:t>
            </w:r>
            <w:r>
              <w:rPr>
                <w:bCs/>
                <w:lang w:eastAsia="zh-CN"/>
              </w:rPr>
              <w:lastRenderedPageBreak/>
              <w:t>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lastRenderedPageBreak/>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ＭＳ 明朝"/>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b"/>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4"/>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lastRenderedPageBreak/>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D2B26CB" w14:textId="77777777" w:rsidR="00140A1A" w:rsidRDefault="002B690E">
            <w:pPr>
              <w:spacing w:before="0" w:after="0"/>
              <w:jc w:val="left"/>
              <w:rPr>
                <w:rFonts w:eastAsia="ＭＳ 明朝"/>
                <w:lang w:eastAsia="ja-JP"/>
              </w:rPr>
            </w:pPr>
            <w:r>
              <w:rPr>
                <w:rFonts w:eastAsia="ＭＳ 明朝" w:hint="eastAsia"/>
                <w:lang w:eastAsia="ja-JP"/>
              </w:rPr>
              <w:t>I</w:t>
            </w:r>
            <w:r>
              <w:rPr>
                <w:rFonts w:eastAsia="ＭＳ 明朝"/>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077C7A73" w14:textId="77777777" w:rsidR="00140A1A" w:rsidRDefault="002B690E">
            <w:pPr>
              <w:spacing w:after="0"/>
              <w:jc w:val="left"/>
              <w:rPr>
                <w:rFonts w:eastAsia="ＭＳ 明朝"/>
                <w:lang w:eastAsia="ja-JP"/>
              </w:rPr>
            </w:pPr>
            <w:r>
              <w:rPr>
                <w:rFonts w:eastAsia="ＭＳ 明朝"/>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ＭＳ 明朝"/>
                <w:lang w:eastAsia="ja-JP"/>
              </w:rPr>
            </w:pPr>
            <w:r>
              <w:rPr>
                <w:rFonts w:eastAsia="ＭＳ 明朝"/>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1A6D75C" w14:textId="77777777" w:rsidR="00140A1A" w:rsidRDefault="002B690E">
            <w:pPr>
              <w:spacing w:after="0"/>
              <w:jc w:val="left"/>
              <w:rPr>
                <w:rFonts w:eastAsia="ＭＳ 明朝"/>
                <w:lang w:eastAsia="ja-JP"/>
              </w:rPr>
            </w:pPr>
            <w:r>
              <w:rPr>
                <w:rFonts w:eastAsia="ＭＳ 明朝"/>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ＭＳ 明朝"/>
                <w:lang w:eastAsia="ja-JP"/>
              </w:rPr>
            </w:pPr>
            <w:r>
              <w:rPr>
                <w:rFonts w:eastAsia="ＭＳ 明朝"/>
                <w:noProof/>
                <w:lang w:eastAsia="zh-CN"/>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30A4A99A" w14:textId="77777777" w:rsidR="00140A1A" w:rsidRDefault="002B690E">
            <w:pPr>
              <w:spacing w:after="0"/>
              <w:jc w:val="left"/>
              <w:rPr>
                <w:rFonts w:eastAsia="ＭＳ 明朝"/>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hrap</w:t>
            </w:r>
          </w:p>
        </w:tc>
        <w:tc>
          <w:tcPr>
            <w:tcW w:w="7627" w:type="dxa"/>
          </w:tcPr>
          <w:p w14:paraId="1F6A0EDB" w14:textId="77777777" w:rsidR="00140A1A" w:rsidRDefault="002B690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140A1A" w14:paraId="008481DC" w14:textId="77777777">
        <w:tc>
          <w:tcPr>
            <w:tcW w:w="2335" w:type="dxa"/>
          </w:tcPr>
          <w:p w14:paraId="2471FFA2"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ＭＳ 明朝"/>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1" type="#_x0000_t75" style="width:27.65pt;height:17.85pt" o:ole="">
                  <v:imagedata r:id="rId44" o:title=""/>
                </v:shape>
                <o:OLEObject Type="Embed" ProgID="Equation.3" ShapeID="_x0000_i1031" DrawAspect="Content" ObjectID="_1707579865" r:id="rId48"/>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w:t>
            </w:r>
            <w:r>
              <w:rPr>
                <w:bCs/>
                <w:lang w:eastAsia="zh-CN"/>
              </w:rPr>
              <w:lastRenderedPageBreak/>
              <w:t xml:space="preserve">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afb"/>
        <w:spacing w:after="0" w:line="240" w:lineRule="auto"/>
        <w:jc w:val="left"/>
        <w:rPr>
          <w:rFonts w:ascii="Times New Roman" w:hAnsi="Times New Roman"/>
          <w:iCs/>
          <w:sz w:val="20"/>
          <w:szCs w:val="20"/>
          <w:lang w:val="en-GB"/>
        </w:rPr>
      </w:pPr>
    </w:p>
    <w:tbl>
      <w:tblPr>
        <w:tblStyle w:val="af4"/>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6E01C398"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00F7CA63"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ＭＳ 明朝"/>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2C79F7B" w14:textId="77777777" w:rsidR="00140A1A" w:rsidRDefault="002B690E">
            <w:pPr>
              <w:spacing w:after="0"/>
              <w:jc w:val="left"/>
              <w:rPr>
                <w:rFonts w:eastAsia="ＭＳ 明朝"/>
                <w:bCs/>
                <w:lang w:eastAsia="ja-JP"/>
              </w:rPr>
            </w:pPr>
            <w:r>
              <w:rPr>
                <w:rFonts w:eastAsia="ＭＳ 明朝"/>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ＭＳ 明朝"/>
                <w:bCs/>
                <w:lang w:eastAsia="ja-JP"/>
              </w:rPr>
            </w:pPr>
            <w:r>
              <w:rPr>
                <w:rFonts w:eastAsia="ＭＳ 明朝"/>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ＭＳ 明朝"/>
                <w:bCs/>
                <w:lang w:eastAsia="ja-JP"/>
              </w:rPr>
            </w:pPr>
            <w:r>
              <w:rPr>
                <w:rFonts w:eastAsia="ＭＳ 明朝"/>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4A581A4" w14:textId="77777777" w:rsidR="00140A1A" w:rsidRDefault="002B690E">
            <w:pPr>
              <w:spacing w:after="0"/>
              <w:jc w:val="left"/>
              <w:rPr>
                <w:rFonts w:eastAsia="ＭＳ 明朝"/>
                <w:bCs/>
                <w:lang w:eastAsia="ja-JP"/>
              </w:rPr>
            </w:pPr>
            <w:r>
              <w:rPr>
                <w:rFonts w:eastAsia="ＭＳ 明朝" w:hint="eastAsia"/>
                <w:bCs/>
                <w:lang w:eastAsia="ja-JP"/>
              </w:rPr>
              <w:t>W</w:t>
            </w:r>
            <w:r>
              <w:rPr>
                <w:rFonts w:eastAsia="ＭＳ 明朝"/>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ＭＳ 明朝"/>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lastRenderedPageBreak/>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af4"/>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20EB1CA3"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7362EFAB" w14:textId="77777777" w:rsidR="00140A1A" w:rsidRDefault="002B690E">
            <w:pPr>
              <w:spacing w:after="0"/>
              <w:jc w:val="left"/>
              <w:rPr>
                <w:rFonts w:eastAsia="ＭＳ 明朝"/>
                <w:bCs/>
                <w:lang w:eastAsia="ja-JP"/>
              </w:rPr>
            </w:pPr>
            <w:r>
              <w:rPr>
                <w:rFonts w:eastAsia="ＭＳ 明朝"/>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ＭＳ 明朝"/>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54A5951" w14:textId="77777777" w:rsidR="00140A1A" w:rsidRDefault="002B690E">
            <w:pPr>
              <w:spacing w:after="0"/>
              <w:jc w:val="left"/>
              <w:rPr>
                <w:rFonts w:eastAsia="ＭＳ 明朝"/>
                <w:bCs/>
                <w:lang w:eastAsia="ja-JP"/>
              </w:rPr>
            </w:pPr>
            <w:r>
              <w:rPr>
                <w:rFonts w:eastAsia="ＭＳ 明朝"/>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4"/>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2A7F6078"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ＭＳ 明朝"/>
                <w:bCs/>
                <w:lang w:eastAsia="ja-JP"/>
              </w:rPr>
            </w:pPr>
            <w:r>
              <w:rPr>
                <w:rFonts w:eastAsia="ＭＳ 明朝"/>
                <w:bCs/>
                <w:lang w:eastAsia="ja-JP"/>
              </w:rPr>
              <w:lastRenderedPageBreak/>
              <w:t>Intel</w:t>
            </w:r>
          </w:p>
        </w:tc>
        <w:tc>
          <w:tcPr>
            <w:tcW w:w="7627" w:type="dxa"/>
          </w:tcPr>
          <w:p w14:paraId="40FE0EDE"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1A7BCCAD" w14:textId="77777777" w:rsidR="00140A1A" w:rsidRDefault="002B690E">
            <w:pPr>
              <w:spacing w:after="0"/>
              <w:jc w:val="left"/>
              <w:rPr>
                <w:rFonts w:eastAsia="ＭＳ 明朝"/>
                <w:bCs/>
                <w:lang w:eastAsia="ja-JP"/>
              </w:rPr>
            </w:pPr>
            <w:r>
              <w:rPr>
                <w:rFonts w:eastAsia="ＭＳ 明朝"/>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43F3747D"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C356455"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ＭＳ 明朝"/>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39325C05" w14:textId="77777777" w:rsidR="00140A1A" w:rsidRDefault="002B690E">
            <w:pPr>
              <w:spacing w:after="0"/>
              <w:jc w:val="left"/>
              <w:rPr>
                <w:rFonts w:eastAsia="ＭＳ 明朝"/>
                <w:bCs/>
                <w:lang w:eastAsia="ja-JP"/>
              </w:rPr>
            </w:pPr>
            <w:r>
              <w:rPr>
                <w:rFonts w:eastAsia="ＭＳ 明朝"/>
                <w:bCs/>
                <w:lang w:eastAsia="ja-JP"/>
              </w:rPr>
              <w:t>OK</w:t>
            </w:r>
          </w:p>
        </w:tc>
      </w:tr>
      <w:tr w:rsidR="00140A1A" w14:paraId="7C2D58A7" w14:textId="77777777">
        <w:tc>
          <w:tcPr>
            <w:tcW w:w="2335" w:type="dxa"/>
          </w:tcPr>
          <w:p w14:paraId="2C88239F"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02216322"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42209CD8"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ＭＳ 明朝"/>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ＭＳ 明朝"/>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4BD64619"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2E4AB014"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7AE4BFF"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ＭＳ 明朝"/>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07A06AB9" w14:textId="77777777" w:rsidR="00140A1A" w:rsidRDefault="002B690E">
            <w:pPr>
              <w:spacing w:after="0"/>
              <w:jc w:val="left"/>
              <w:rPr>
                <w:rFonts w:eastAsia="ＭＳ 明朝"/>
                <w:bCs/>
                <w:lang w:eastAsia="ja-JP"/>
              </w:rPr>
            </w:pPr>
            <w:r>
              <w:rPr>
                <w:rFonts w:eastAsia="ＭＳ 明朝"/>
                <w:bCs/>
                <w:lang w:eastAsia="ja-JP"/>
              </w:rPr>
              <w:t>OK</w:t>
            </w:r>
          </w:p>
        </w:tc>
      </w:tr>
      <w:tr w:rsidR="00140A1A" w14:paraId="35D4AC90" w14:textId="77777777">
        <w:tc>
          <w:tcPr>
            <w:tcW w:w="2335" w:type="dxa"/>
          </w:tcPr>
          <w:p w14:paraId="7A0AE1A1"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lastRenderedPageBreak/>
        <w:t>Supported by (3): Samsung, ZTE, Sharp</w:t>
      </w:r>
    </w:p>
    <w:p w14:paraId="404A774A"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4"/>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65A94771" w14:textId="77777777" w:rsidR="00140A1A" w:rsidRDefault="002B690E">
            <w:pPr>
              <w:spacing w:before="0" w:after="0"/>
              <w:jc w:val="left"/>
              <w:rPr>
                <w:bCs/>
                <w:lang w:eastAsia="zh-CN"/>
              </w:rPr>
            </w:pPr>
            <w:r>
              <w:rPr>
                <w:rFonts w:eastAsia="ＭＳ 明朝" w:hint="eastAsia"/>
                <w:bCs/>
                <w:lang w:eastAsia="ja-JP"/>
              </w:rPr>
              <w:t>W</w:t>
            </w:r>
            <w:r>
              <w:rPr>
                <w:rFonts w:eastAsia="ＭＳ 明朝"/>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ＭＳ 明朝"/>
                <w:bCs/>
                <w:lang w:eastAsia="ja-JP"/>
              </w:rPr>
            </w:pPr>
            <w:r>
              <w:rPr>
                <w:rFonts w:eastAsia="ＭＳ 明朝"/>
                <w:bCs/>
                <w:lang w:eastAsia="ja-JP"/>
              </w:rPr>
              <w:t>Intel</w:t>
            </w:r>
          </w:p>
        </w:tc>
        <w:tc>
          <w:tcPr>
            <w:tcW w:w="7627" w:type="dxa"/>
          </w:tcPr>
          <w:p w14:paraId="028E9044" w14:textId="77777777" w:rsidR="00140A1A" w:rsidRDefault="002B690E">
            <w:pPr>
              <w:spacing w:after="0"/>
              <w:jc w:val="left"/>
              <w:rPr>
                <w:rFonts w:eastAsia="ＭＳ 明朝"/>
                <w:bCs/>
                <w:lang w:eastAsia="ja-JP"/>
              </w:rPr>
            </w:pPr>
            <w:r>
              <w:rPr>
                <w:rFonts w:eastAsia="ＭＳ 明朝"/>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ＭＳ 明朝"/>
                <w:bCs/>
                <w:lang w:eastAsia="ja-JP"/>
              </w:rPr>
            </w:pPr>
            <w:r>
              <w:rPr>
                <w:rFonts w:eastAsia="ＭＳ 明朝"/>
                <w:bCs/>
                <w:lang w:eastAsia="ja-JP"/>
              </w:rPr>
              <w:t>If consensus is not reached, we suggest the following:</w:t>
            </w:r>
          </w:p>
          <w:p w14:paraId="0A4D9C75" w14:textId="77777777" w:rsidR="00140A1A" w:rsidRDefault="002B690E">
            <w:pPr>
              <w:pStyle w:val="afb"/>
              <w:numPr>
                <w:ilvl w:val="0"/>
                <w:numId w:val="21"/>
              </w:numPr>
              <w:spacing w:after="0"/>
              <w:jc w:val="left"/>
              <w:rPr>
                <w:rFonts w:ascii="New York" w:eastAsia="ＭＳ 明朝" w:hAnsi="New York"/>
                <w:bCs/>
                <w:lang w:eastAsia="ja-JP"/>
              </w:rPr>
            </w:pPr>
            <w:r>
              <w:rPr>
                <w:rFonts w:ascii="Times New Roman" w:eastAsia="ＭＳ 明朝"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ＭＳ 明朝"/>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ＭＳ 明朝"/>
                <w:bCs/>
                <w:lang w:eastAsia="ja-JP"/>
              </w:rPr>
            </w:pPr>
            <w:r>
              <w:rPr>
                <w:rFonts w:eastAsia="ＭＳ 明朝"/>
                <w:bCs/>
                <w:lang w:eastAsia="ja-JP"/>
              </w:rPr>
              <w:t>Ericsson</w:t>
            </w:r>
          </w:p>
        </w:tc>
        <w:tc>
          <w:tcPr>
            <w:tcW w:w="7627" w:type="dxa"/>
          </w:tcPr>
          <w:p w14:paraId="218A47D4" w14:textId="77777777" w:rsidR="00140A1A" w:rsidRDefault="002B690E">
            <w:pPr>
              <w:spacing w:after="0"/>
              <w:jc w:val="left"/>
              <w:rPr>
                <w:rFonts w:eastAsia="ＭＳ 明朝"/>
                <w:bCs/>
                <w:lang w:eastAsia="ja-JP"/>
              </w:rPr>
            </w:pPr>
            <w:r>
              <w:rPr>
                <w:rFonts w:eastAsia="ＭＳ 明朝"/>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ＭＳ 明朝"/>
                <w:bCs/>
                <w:lang w:eastAsia="ja-JP"/>
              </w:rPr>
            </w:pPr>
            <w:r>
              <w:rPr>
                <w:rFonts w:eastAsia="ＭＳ 明朝"/>
                <w:bCs/>
                <w:lang w:eastAsia="ja-JP"/>
              </w:rPr>
              <w:t>CMCC</w:t>
            </w:r>
          </w:p>
        </w:tc>
        <w:tc>
          <w:tcPr>
            <w:tcW w:w="7627" w:type="dxa"/>
          </w:tcPr>
          <w:p w14:paraId="43E934DB" w14:textId="77777777" w:rsidR="00140A1A" w:rsidRDefault="002B690E">
            <w:pPr>
              <w:spacing w:after="0"/>
              <w:jc w:val="left"/>
              <w:rPr>
                <w:lang w:eastAsia="zh-CN"/>
              </w:rPr>
            </w:pPr>
            <w:r>
              <w:rPr>
                <w:rFonts w:eastAsia="ＭＳ 明朝"/>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ＭＳ 明朝"/>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3284D9C" w14:textId="77777777" w:rsidR="00140A1A" w:rsidRDefault="002B690E">
            <w:pPr>
              <w:spacing w:after="0"/>
              <w:jc w:val="left"/>
              <w:rPr>
                <w:rFonts w:eastAsia="ＭＳ 明朝"/>
                <w:bCs/>
                <w:lang w:eastAsia="ja-JP"/>
              </w:rPr>
            </w:pPr>
            <w:r>
              <w:rPr>
                <w:rFonts w:eastAsia="ＭＳ 明朝" w:hint="eastAsia"/>
                <w:bCs/>
                <w:lang w:eastAsia="ja-JP"/>
              </w:rPr>
              <w:t>W</w:t>
            </w:r>
            <w:r>
              <w:rPr>
                <w:rFonts w:eastAsia="ＭＳ 明朝"/>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ＭＳ 明朝"/>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ＭＳ 明朝"/>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ＭＳ 明朝"/>
                <w:bCs/>
                <w:lang w:eastAsia="ja-JP"/>
              </w:rPr>
            </w:pPr>
            <w:r>
              <w:rPr>
                <w:rFonts w:eastAsia="ＭＳ 明朝"/>
                <w:bCs/>
                <w:lang w:eastAsia="ja-JP"/>
              </w:rPr>
              <w:t>Samsung</w:t>
            </w:r>
          </w:p>
        </w:tc>
        <w:tc>
          <w:tcPr>
            <w:tcW w:w="7627" w:type="dxa"/>
          </w:tcPr>
          <w:p w14:paraId="160E94B2" w14:textId="77777777" w:rsidR="00140A1A" w:rsidRDefault="002B690E">
            <w:pPr>
              <w:spacing w:after="0"/>
              <w:jc w:val="left"/>
              <w:rPr>
                <w:rFonts w:eastAsia="ＭＳ 明朝"/>
                <w:bCs/>
                <w:lang w:eastAsia="ja-JP"/>
              </w:rPr>
            </w:pPr>
            <w:r>
              <w:rPr>
                <w:rFonts w:eastAsia="ＭＳ 明朝"/>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ＭＳ 明朝"/>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ＭＳ 明朝"/>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lastRenderedPageBreak/>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A3E2830" w14:textId="77777777" w:rsidR="00CE7B59" w:rsidRDefault="00CE7B59" w:rsidP="00CE7B59">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afb"/>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bookmarkStart w:id="24" w:name="_Hlk96802248"/>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af4"/>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lastRenderedPageBreak/>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lastRenderedPageBreak/>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4"/>
    <w:p w14:paraId="5F7C77D6" w14:textId="77777777" w:rsidR="00CE7B59" w:rsidRDefault="00CE7B59" w:rsidP="00CE7B59">
      <w:r>
        <w:t xml:space="preserve">For proposal 1d, indeed, the values for </w:t>
      </w:r>
      <w:r>
        <w:rPr>
          <w:rFonts w:eastAsia="DengXian"/>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afb"/>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1"/>
        <w:jc w:val="left"/>
      </w:pPr>
      <w:r>
        <w:t>References</w:t>
      </w:r>
      <w:bookmarkEnd w:id="23"/>
    </w:p>
    <w:tbl>
      <w:tblPr>
        <w:tblStyle w:val="af4"/>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16259A">
            <w:pPr>
              <w:spacing w:before="0" w:after="0"/>
              <w:jc w:val="left"/>
              <w:rPr>
                <w:iCs/>
                <w:lang w:eastAsia="zh-CN"/>
              </w:rPr>
            </w:pPr>
            <w:hyperlink r:id="rId49" w:tgtFrame="_parent" w:history="1">
              <w:r w:rsidR="002B690E">
                <w:rPr>
                  <w:rStyle w:val="af8"/>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16259A">
            <w:pPr>
              <w:spacing w:before="0" w:after="0"/>
              <w:jc w:val="left"/>
              <w:rPr>
                <w:iCs/>
                <w:lang w:eastAsia="zh-CN"/>
              </w:rPr>
            </w:pPr>
            <w:hyperlink r:id="rId50" w:tgtFrame="_parent" w:history="1">
              <w:r w:rsidR="002B690E">
                <w:rPr>
                  <w:rStyle w:val="af8"/>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16259A">
            <w:pPr>
              <w:spacing w:before="0" w:after="0"/>
              <w:jc w:val="left"/>
              <w:rPr>
                <w:iCs/>
                <w:lang w:eastAsia="zh-CN"/>
              </w:rPr>
            </w:pPr>
            <w:hyperlink r:id="rId51" w:tgtFrame="_parent" w:history="1">
              <w:r w:rsidR="002B690E">
                <w:rPr>
                  <w:rStyle w:val="af8"/>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16259A">
            <w:pPr>
              <w:spacing w:before="0" w:after="0"/>
              <w:jc w:val="left"/>
              <w:rPr>
                <w:iCs/>
                <w:lang w:eastAsia="zh-CN"/>
              </w:rPr>
            </w:pPr>
            <w:hyperlink r:id="rId52" w:tgtFrame="_parent" w:history="1">
              <w:r w:rsidR="002B690E">
                <w:rPr>
                  <w:rStyle w:val="af8"/>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16259A">
            <w:pPr>
              <w:spacing w:before="0" w:after="0"/>
              <w:jc w:val="left"/>
              <w:rPr>
                <w:iCs/>
                <w:lang w:eastAsia="zh-CN"/>
              </w:rPr>
            </w:pPr>
            <w:hyperlink r:id="rId53" w:tgtFrame="_parent" w:history="1">
              <w:r w:rsidR="002B690E">
                <w:rPr>
                  <w:rStyle w:val="af8"/>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16259A">
            <w:pPr>
              <w:spacing w:before="0" w:after="0"/>
              <w:jc w:val="left"/>
              <w:rPr>
                <w:iCs/>
                <w:lang w:eastAsia="zh-CN"/>
              </w:rPr>
            </w:pPr>
            <w:hyperlink r:id="rId54" w:tgtFrame="_parent" w:history="1">
              <w:r w:rsidR="002B690E">
                <w:rPr>
                  <w:rStyle w:val="af8"/>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16259A">
            <w:pPr>
              <w:spacing w:before="0" w:after="0"/>
              <w:jc w:val="left"/>
              <w:rPr>
                <w:iCs/>
                <w:lang w:eastAsia="zh-CN"/>
              </w:rPr>
            </w:pPr>
            <w:hyperlink r:id="rId55" w:tgtFrame="_parent" w:history="1">
              <w:r w:rsidR="002B690E">
                <w:rPr>
                  <w:rStyle w:val="af8"/>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16259A">
            <w:pPr>
              <w:spacing w:before="0" w:after="0"/>
              <w:jc w:val="left"/>
              <w:rPr>
                <w:iCs/>
                <w:lang w:eastAsia="zh-CN"/>
              </w:rPr>
            </w:pPr>
            <w:hyperlink r:id="rId56" w:tgtFrame="_parent" w:history="1">
              <w:r w:rsidR="002B690E">
                <w:rPr>
                  <w:rStyle w:val="af8"/>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16259A">
            <w:pPr>
              <w:spacing w:before="0" w:after="0"/>
              <w:jc w:val="left"/>
              <w:rPr>
                <w:iCs/>
                <w:lang w:eastAsia="zh-CN"/>
              </w:rPr>
            </w:pPr>
            <w:hyperlink r:id="rId57" w:tgtFrame="_parent" w:history="1">
              <w:r w:rsidR="002B690E">
                <w:rPr>
                  <w:rStyle w:val="af8"/>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16259A">
            <w:pPr>
              <w:spacing w:before="0" w:after="0"/>
              <w:jc w:val="left"/>
              <w:rPr>
                <w:iCs/>
                <w:lang w:eastAsia="zh-CN"/>
              </w:rPr>
            </w:pPr>
            <w:hyperlink r:id="rId58" w:tgtFrame="_parent" w:history="1">
              <w:r w:rsidR="002B690E">
                <w:rPr>
                  <w:rStyle w:val="af8"/>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16259A">
            <w:pPr>
              <w:spacing w:before="0" w:after="0"/>
              <w:jc w:val="left"/>
              <w:rPr>
                <w:iCs/>
                <w:lang w:eastAsia="zh-CN"/>
              </w:rPr>
            </w:pPr>
            <w:hyperlink r:id="rId59" w:tgtFrame="_parent" w:history="1">
              <w:r w:rsidR="002B690E">
                <w:rPr>
                  <w:rStyle w:val="af8"/>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16259A">
            <w:pPr>
              <w:spacing w:before="0" w:after="0"/>
              <w:jc w:val="left"/>
              <w:rPr>
                <w:iCs/>
                <w:lang w:eastAsia="zh-CN"/>
              </w:rPr>
            </w:pPr>
            <w:hyperlink r:id="rId60" w:tgtFrame="_parent" w:history="1">
              <w:r w:rsidR="002B690E">
                <w:rPr>
                  <w:rStyle w:val="af8"/>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16259A">
            <w:pPr>
              <w:spacing w:before="0" w:after="0"/>
              <w:jc w:val="left"/>
              <w:rPr>
                <w:iCs/>
                <w:lang w:eastAsia="zh-CN"/>
              </w:rPr>
            </w:pPr>
            <w:hyperlink r:id="rId61" w:tgtFrame="_parent" w:history="1">
              <w:r w:rsidR="002B690E">
                <w:rPr>
                  <w:rStyle w:val="af8"/>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16259A">
            <w:pPr>
              <w:spacing w:before="0" w:after="0"/>
              <w:jc w:val="left"/>
              <w:rPr>
                <w:iCs/>
                <w:lang w:eastAsia="zh-CN"/>
              </w:rPr>
            </w:pPr>
            <w:hyperlink r:id="rId62" w:tgtFrame="_parent" w:history="1">
              <w:r w:rsidR="002B690E">
                <w:rPr>
                  <w:rStyle w:val="af8"/>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16259A">
            <w:pPr>
              <w:spacing w:before="0" w:after="0"/>
              <w:jc w:val="left"/>
              <w:rPr>
                <w:iCs/>
                <w:lang w:eastAsia="zh-CN"/>
              </w:rPr>
            </w:pPr>
            <w:hyperlink r:id="rId63" w:tgtFrame="_parent" w:history="1">
              <w:r w:rsidR="002B690E">
                <w:rPr>
                  <w:rStyle w:val="af8"/>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16259A">
            <w:pPr>
              <w:spacing w:before="0" w:after="0"/>
              <w:jc w:val="left"/>
              <w:rPr>
                <w:iCs/>
                <w:lang w:eastAsia="zh-CN"/>
              </w:rPr>
            </w:pPr>
            <w:hyperlink r:id="rId64" w:tgtFrame="_parent" w:history="1">
              <w:r w:rsidR="002B690E">
                <w:rPr>
                  <w:rStyle w:val="af8"/>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16259A">
            <w:pPr>
              <w:spacing w:before="0" w:after="0"/>
              <w:jc w:val="left"/>
              <w:rPr>
                <w:iCs/>
                <w:lang w:eastAsia="zh-CN"/>
              </w:rPr>
            </w:pPr>
            <w:hyperlink r:id="rId65" w:tgtFrame="_parent" w:history="1">
              <w:r w:rsidR="002B690E">
                <w:rPr>
                  <w:rStyle w:val="af8"/>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16259A">
            <w:pPr>
              <w:spacing w:before="0" w:after="0"/>
              <w:jc w:val="left"/>
              <w:rPr>
                <w:iCs/>
                <w:lang w:eastAsia="zh-CN"/>
              </w:rPr>
            </w:pPr>
            <w:hyperlink r:id="rId66" w:tgtFrame="_parent" w:history="1">
              <w:r w:rsidR="002B690E">
                <w:rPr>
                  <w:rStyle w:val="af8"/>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16259A">
            <w:pPr>
              <w:spacing w:before="0" w:after="0"/>
              <w:jc w:val="left"/>
              <w:rPr>
                <w:iCs/>
                <w:lang w:eastAsia="zh-CN"/>
              </w:rPr>
            </w:pPr>
            <w:hyperlink r:id="rId67" w:tgtFrame="_parent" w:history="1">
              <w:r w:rsidR="002B690E">
                <w:rPr>
                  <w:rStyle w:val="af8"/>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16259A">
            <w:pPr>
              <w:spacing w:before="0" w:after="0"/>
              <w:jc w:val="left"/>
              <w:rPr>
                <w:iCs/>
                <w:lang w:eastAsia="zh-CN"/>
              </w:rPr>
            </w:pPr>
            <w:hyperlink r:id="rId68" w:tgtFrame="_parent" w:history="1">
              <w:r w:rsidR="002B690E">
                <w:rPr>
                  <w:rStyle w:val="af8"/>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16259A">
            <w:pPr>
              <w:spacing w:before="0" w:after="0"/>
              <w:jc w:val="left"/>
              <w:rPr>
                <w:iCs/>
                <w:lang w:eastAsia="zh-CN"/>
              </w:rPr>
            </w:pPr>
            <w:hyperlink r:id="rId69" w:tgtFrame="_parent" w:history="1">
              <w:r w:rsidR="002B690E">
                <w:rPr>
                  <w:rStyle w:val="af8"/>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16259A">
            <w:pPr>
              <w:spacing w:before="0" w:after="0"/>
              <w:jc w:val="left"/>
              <w:rPr>
                <w:iCs/>
                <w:lang w:eastAsia="zh-CN"/>
              </w:rPr>
            </w:pPr>
            <w:hyperlink r:id="rId70" w:tgtFrame="_parent" w:history="1">
              <w:r w:rsidR="002B690E">
                <w:rPr>
                  <w:rStyle w:val="af8"/>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71"/>
      <w:footerReference w:type="even" r:id="rId72"/>
      <w:footerReference w:type="default" r:id="rId7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7BBEC" w14:textId="77777777" w:rsidR="00486021" w:rsidRDefault="00486021">
      <w:pPr>
        <w:spacing w:after="0" w:line="240" w:lineRule="auto"/>
      </w:pPr>
      <w:r>
        <w:separator/>
      </w:r>
    </w:p>
  </w:endnote>
  <w:endnote w:type="continuationSeparator" w:id="0">
    <w:p w14:paraId="5E4C550E" w14:textId="77777777" w:rsidR="00486021" w:rsidRDefault="0048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790AD" w14:textId="77777777" w:rsidR="0016259A" w:rsidRDefault="0016259A">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C261749" w14:textId="77777777" w:rsidR="0016259A" w:rsidRDefault="0016259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F9C2F" w14:textId="7F35C9ED" w:rsidR="0016259A" w:rsidRDefault="0016259A">
    <w:pPr>
      <w:pStyle w:val="ad"/>
      <w:ind w:right="360"/>
    </w:pPr>
    <w:r>
      <w:rPr>
        <w:rStyle w:val="af6"/>
      </w:rPr>
      <w:fldChar w:fldCharType="begin"/>
    </w:r>
    <w:r>
      <w:rPr>
        <w:rStyle w:val="af6"/>
      </w:rPr>
      <w:instrText xml:space="preserve"> PAGE </w:instrText>
    </w:r>
    <w:r>
      <w:rPr>
        <w:rStyle w:val="af6"/>
      </w:rPr>
      <w:fldChar w:fldCharType="separate"/>
    </w:r>
    <w:r>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37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E3BA0" w14:textId="77777777" w:rsidR="00486021" w:rsidRDefault="00486021">
      <w:pPr>
        <w:spacing w:after="0" w:line="240" w:lineRule="auto"/>
      </w:pPr>
      <w:r>
        <w:separator/>
      </w:r>
    </w:p>
  </w:footnote>
  <w:footnote w:type="continuationSeparator" w:id="0">
    <w:p w14:paraId="65B0BDC1" w14:textId="77777777" w:rsidR="00486021" w:rsidRDefault="0048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DA2D" w14:textId="77777777" w:rsidR="0016259A" w:rsidRDefault="001625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59A"/>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5"/>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97A"/>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1FAB"/>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1D1"/>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501"/>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82B"/>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021"/>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03"/>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B0B"/>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1EA"/>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B5F"/>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830"/>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CD1"/>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BCA"/>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045"/>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711"/>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1FC4"/>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2D19"/>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928"/>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66F"/>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07B"/>
    <w:rsid w:val="00C12EB5"/>
    <w:rsid w:val="00C1326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D96"/>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B0"/>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A54"/>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4C2"/>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13F"/>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13"/>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A73"/>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D8B"/>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CA5"/>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08B9"/>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EA0563"/>
  <w15:docId w15:val="{801F15F2-ED21-4E5A-BA75-D18E3AE4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lang w:val="en-GB"/>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915423">
      <w:bodyDiv w:val="1"/>
      <w:marLeft w:val="0"/>
      <w:marRight w:val="0"/>
      <w:marTop w:val="0"/>
      <w:marBottom w:val="0"/>
      <w:divBdr>
        <w:top w:val="none" w:sz="0" w:space="0" w:color="auto"/>
        <w:left w:val="none" w:sz="0" w:space="0" w:color="auto"/>
        <w:bottom w:val="none" w:sz="0" w:space="0" w:color="auto"/>
        <w:right w:val="none" w:sz="0" w:space="0" w:color="auto"/>
      </w:divBdr>
      <w:divsChild>
        <w:div w:id="53740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4.wmf"/><Relationship Id="rId21" Type="http://schemas.openxmlformats.org/officeDocument/2006/relationships/image" Target="media/image8.wmf"/><Relationship Id="rId34" Type="http://schemas.openxmlformats.org/officeDocument/2006/relationships/image" Target="media/image20.png"/><Relationship Id="rId42" Type="http://schemas.openxmlformats.org/officeDocument/2006/relationships/oleObject" Target="embeddings/oleObject3.bin"/><Relationship Id="rId47" Type="http://schemas.openxmlformats.org/officeDocument/2006/relationships/image" Target="media/image28.emf"/><Relationship Id="rId50" Type="http://schemas.openxmlformats.org/officeDocument/2006/relationships/hyperlink" Target="https://www.3gpp.org/ftp/TSG_RAN/WG1_RL1/TSGR1_108-e/Docs/R1-2201015.zip" TargetMode="External"/><Relationship Id="rId55" Type="http://schemas.openxmlformats.org/officeDocument/2006/relationships/hyperlink" Target="https://www.3gpp.org/ftp/TSG_RAN/WG1_RL1/TSGR1_108-e/Docs/R1-2201382.zip" TargetMode="External"/><Relationship Id="rId63" Type="http://schemas.openxmlformats.org/officeDocument/2006/relationships/hyperlink" Target="https://www.3gpp.org/ftp/TSG_RAN/WG1_RL1/TSGR1_108-e/Docs/R1-2201913.zip" TargetMode="External"/><Relationship Id="rId68" Type="http://schemas.openxmlformats.org/officeDocument/2006/relationships/hyperlink" Target="https://www.3gpp.org/ftp/TSG_RAN/WG1_RL1/TSGR1_108-e/Docs/R1-2202238.zip" TargetMode="External"/><Relationship Id="rId7" Type="http://schemas.openxmlformats.org/officeDocument/2006/relationships/customXml" Target="../customXml/item7.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emf"/><Relationship Id="rId37" Type="http://schemas.openxmlformats.org/officeDocument/2006/relationships/image" Target="media/image23.wmf"/><Relationship Id="rId40" Type="http://schemas.openxmlformats.org/officeDocument/2006/relationships/oleObject" Target="embeddings/oleObject2.bin"/><Relationship Id="rId45" Type="http://schemas.openxmlformats.org/officeDocument/2006/relationships/oleObject" Target="embeddings/oleObject4.bin"/><Relationship Id="rId53" Type="http://schemas.openxmlformats.org/officeDocument/2006/relationships/hyperlink" Target="https://www.3gpp.org/ftp/TSG_RAN/WG1_RL1/TSGR1_108-e/Docs/R1-2201286.zip" TargetMode="External"/><Relationship Id="rId58" Type="http://schemas.openxmlformats.org/officeDocument/2006/relationships/hyperlink" Target="https://www.3gpp.org/ftp/TSG_RAN/WG1_RL1/TSGR1_108-e/Docs/R1-2201556.zip" TargetMode="External"/><Relationship Id="rId66" Type="http://schemas.openxmlformats.org/officeDocument/2006/relationships/hyperlink" Target="https://www.3gpp.org/ftp/TSG_RAN/WG1_RL1/TSGR1_108-e/Docs/R1-2202154.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2.emf"/><Relationship Id="rId49" Type="http://schemas.openxmlformats.org/officeDocument/2006/relationships/hyperlink" Target="https://www.3gpp.org/ftp/TSG_RAN/WG1_RL1/TSGR1_108-e/Docs/R1-2200969.zip" TargetMode="External"/><Relationship Id="rId57" Type="http://schemas.openxmlformats.org/officeDocument/2006/relationships/hyperlink" Target="https://www.3gpp.org/ftp/TSG_RAN/WG1_RL1/TSGR1_108-e/Docs/R1-2201490.zip" TargetMode="External"/><Relationship Id="rId61" Type="http://schemas.openxmlformats.org/officeDocument/2006/relationships/hyperlink" Target="https://www.3gpp.org/ftp/TSG_RAN/WG1_RL1/TSGR1_108-e/Docs/R1-2201783.zip" TargetMode="Externa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7.wmf"/><Relationship Id="rId52" Type="http://schemas.openxmlformats.org/officeDocument/2006/relationships/hyperlink" Target="https://www.3gpp.org/ftp/TSG_RAN/WG1_RL1/TSGR1_108-e/Docs/R1-2201167.zip" TargetMode="External"/><Relationship Id="rId60" Type="http://schemas.openxmlformats.org/officeDocument/2006/relationships/hyperlink" Target="https://www.3gpp.org/ftp/TSG_RAN/WG1_RL1/TSGR1_108-e/Docs/R1-2201711.zip" TargetMode="External"/><Relationship Id="rId65" Type="http://schemas.openxmlformats.org/officeDocument/2006/relationships/hyperlink" Target="https://www.3gpp.org/ftp/TSG_RAN/WG1_RL1/TSGR1_108-e/Docs/R1-2202029.zip"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1.png"/><Relationship Id="rId43" Type="http://schemas.openxmlformats.org/officeDocument/2006/relationships/image" Target="media/image26.png"/><Relationship Id="rId48" Type="http://schemas.openxmlformats.org/officeDocument/2006/relationships/oleObject" Target="embeddings/oleObject6.bin"/><Relationship Id="rId56" Type="http://schemas.openxmlformats.org/officeDocument/2006/relationships/hyperlink" Target="https://www.3gpp.org/ftp/TSG_RAN/WG1_RL1/TSGR1_108-e/Docs/R1-2201445.zip" TargetMode="External"/><Relationship Id="rId64" Type="http://schemas.openxmlformats.org/officeDocument/2006/relationships/hyperlink" Target="https://www.3gpp.org/ftp/TSG_RAN/WG1_RL1/TSGR1_108-e/Docs/R1-2201964.zip" TargetMode="External"/><Relationship Id="rId69" Type="http://schemas.openxmlformats.org/officeDocument/2006/relationships/hyperlink" Target="https://www.3gpp.org/ftp/TSG_RAN/WG1_RL1/TSGR1_108-e/Docs/R1-2202302.zip" TargetMode="External"/><Relationship Id="rId8" Type="http://schemas.openxmlformats.org/officeDocument/2006/relationships/numbering" Target="numbering.xml"/><Relationship Id="rId51" Type="http://schemas.openxmlformats.org/officeDocument/2006/relationships/hyperlink" Target="https://www.3gpp.org/ftp/TSG_RAN/WG1_RL1/TSGR1_108-e/Docs/R1-2201107.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oleObject" Target="embeddings/Microsoft_Visio_2003-2010___.vsd"/><Relationship Id="rId38" Type="http://schemas.openxmlformats.org/officeDocument/2006/relationships/oleObject" Target="embeddings/oleObject1.bin"/><Relationship Id="rId46" Type="http://schemas.openxmlformats.org/officeDocument/2006/relationships/oleObject" Target="embeddings/oleObject5.bin"/><Relationship Id="rId59" Type="http://schemas.openxmlformats.org/officeDocument/2006/relationships/hyperlink" Target="https://www.3gpp.org/ftp/TSG_RAN/WG1_RL1/TSGR1_108-e/Docs/R1-2201660.zip" TargetMode="External"/><Relationship Id="rId67" Type="http://schemas.openxmlformats.org/officeDocument/2006/relationships/hyperlink" Target="https://www.3gpp.org/ftp/TSG_RAN/WG1_RL1/TSGR1_108-e/Docs/R1-2202199.zip" TargetMode="External"/><Relationship Id="rId20" Type="http://schemas.openxmlformats.org/officeDocument/2006/relationships/image" Target="media/image7.wmf"/><Relationship Id="rId41" Type="http://schemas.openxmlformats.org/officeDocument/2006/relationships/image" Target="media/image25.wmf"/><Relationship Id="rId54" Type="http://schemas.openxmlformats.org/officeDocument/2006/relationships/hyperlink" Target="https://www.3gpp.org/ftp/TSG_RAN/WG1_RL1/TSGR1_108-e/Docs/R1-2201376.zip" TargetMode="External"/><Relationship Id="rId62" Type="http://schemas.openxmlformats.org/officeDocument/2006/relationships/hyperlink" Target="https://www.3gpp.org/ftp/TSG_RAN/WG1_RL1/TSGR1_108-e/Docs/R1-2201871.zip" TargetMode="External"/><Relationship Id="rId70" Type="http://schemas.openxmlformats.org/officeDocument/2006/relationships/hyperlink" Target="https://www.3gpp.org/ftp/TSG_RAN/WG1_RL1/TSGR1_108-e/Docs/R1-2202488.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23B3F1D0-D30F-4A24-A47A-AF5ECE7C105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38</Pages>
  <Words>14508</Words>
  <Characters>82702</Characters>
  <Application>Microsoft Office Word</Application>
  <DocSecurity>0</DocSecurity>
  <Lines>689</Lines>
  <Paragraphs>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7</cp:revision>
  <cp:lastPrinted>2014-11-07T05:38:00Z</cp:lastPrinted>
  <dcterms:created xsi:type="dcterms:W3CDTF">2022-02-28T07:33:00Z</dcterms:created>
  <dcterms:modified xsi:type="dcterms:W3CDTF">2022-02-28T09:37:00Z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