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PUSCH-Frequencyhopping-Interval and PUCCH-Frequencyhopping-Interval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等线"/>
          <w:iCs/>
          <w:lang w:eastAsia="zh-CN"/>
        </w:rPr>
      </w:pPr>
      <w:r>
        <w:rPr>
          <w:rFonts w:eastAsia="等线"/>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等线"/>
          <w:iCs/>
          <w:lang w:eastAsia="zh-CN"/>
        </w:rPr>
        <w:t>Spreadtrum proposal 4: for PUSCH-Frequencyhopping-Interval, down select between:</w:t>
      </w:r>
    </w:p>
    <w:p w14:paraId="7CCFE31D" w14:textId="77777777" w:rsidR="00140A1A" w:rsidRDefault="002B690E">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4E48BBE2" w14:textId="77777777" w:rsidR="00140A1A" w:rsidRDefault="002B690E">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PUSCH-RepTypeB-Frequencyhopping-Interval is set to {1,2,4,5,8,10}</w:t>
      </w:r>
    </w:p>
    <w:p w14:paraId="575C99C1" w14:textId="77777777" w:rsidR="00140A1A" w:rsidRDefault="002B690E">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等线"/>
          <w:iCs/>
          <w:lang w:eastAsia="zh-CN"/>
        </w:rPr>
      </w:pPr>
    </w:p>
    <w:p w14:paraId="4739C057" w14:textId="77777777" w:rsidR="00140A1A" w:rsidRDefault="002B690E">
      <w:pPr>
        <w:spacing w:after="0"/>
        <w:jc w:val="left"/>
        <w:rPr>
          <w:iCs/>
        </w:rPr>
      </w:pPr>
      <w:r>
        <w:rPr>
          <w:rFonts w:eastAsia="等线"/>
          <w:iCs/>
          <w:lang w:eastAsia="zh-CN"/>
        </w:rPr>
        <w:t xml:space="preserve">Ericsson </w:t>
      </w:r>
      <w:r>
        <w:rPr>
          <w:iCs/>
        </w:rPr>
        <w:t xml:space="preserve">Proposal 5: </w:t>
      </w:r>
    </w:p>
    <w:p w14:paraId="0D94A2A0" w14:textId="77777777" w:rsidR="00140A1A" w:rsidRDefault="002B690E">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1A2F7F83" w14:textId="77777777" w:rsidR="00140A1A" w:rsidRDefault="002B690E">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等线"/>
          <w:iCs/>
          <w:lang w:eastAsia="zh-CN"/>
        </w:rPr>
        <w:t xml:space="preserve">Samsung </w:t>
      </w:r>
      <w:r>
        <w:rPr>
          <w:iCs/>
        </w:rPr>
        <w:t xml:space="preserve">Proposal 5: </w:t>
      </w:r>
    </w:p>
    <w:p w14:paraId="12C75BB6" w14:textId="77777777" w:rsidR="00140A1A" w:rsidRDefault="002B690E">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05161D94"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3C795CAE" w14:textId="77777777" w:rsidR="00140A1A" w:rsidRDefault="00140A1A">
      <w:pPr>
        <w:snapToGrid w:val="0"/>
        <w:spacing w:after="0"/>
        <w:jc w:val="left"/>
        <w:rPr>
          <w:rFonts w:eastAsia="等线"/>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等线"/>
          <w:b/>
          <w:lang w:val="en-GB" w:eastAsia="zh-CN"/>
        </w:rPr>
      </w:pPr>
    </w:p>
    <w:p w14:paraId="47A26A35" w14:textId="77777777" w:rsidR="00140A1A" w:rsidRDefault="002B690E">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等线"/>
          <w:b/>
          <w:lang w:val="en-GB" w:eastAsia="zh-CN"/>
        </w:rPr>
      </w:pPr>
    </w:p>
    <w:p w14:paraId="45E6139D" w14:textId="77777777" w:rsidR="00140A1A" w:rsidRDefault="002B690E">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68B4361" w14:textId="77777777" w:rsidR="00140A1A" w:rsidRDefault="002B690E">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47A4B5CE"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14DF8A50" w14:textId="77777777" w:rsidR="00140A1A" w:rsidRDefault="00140A1A">
      <w:pPr>
        <w:snapToGrid w:val="0"/>
        <w:spacing w:after="0"/>
        <w:jc w:val="left"/>
        <w:rPr>
          <w:rFonts w:eastAsia="等线"/>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等线"/>
          <w:lang w:val="en-GB" w:eastAsia="zh-CN"/>
        </w:rPr>
      </w:pPr>
      <w:r w:rsidRPr="001551D5">
        <w:rPr>
          <w:rFonts w:eastAsia="等线"/>
          <w:lang w:val="en-GB" w:eastAsia="zh-CN"/>
        </w:rPr>
        <w:t xml:space="preserve">The following </w:t>
      </w:r>
      <w:r>
        <w:rPr>
          <w:rFonts w:eastAsia="等线"/>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41D5EDA8" w14:textId="1FC54DB3" w:rsidR="001551D5" w:rsidRPr="00CE7B59" w:rsidRDefault="001551D5" w:rsidP="001551D5">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w:t>
      </w:r>
      <w:r w:rsidRPr="00637B28">
        <w:rPr>
          <w:rFonts w:ascii="Times New Roman" w:eastAsia="等线" w:hAnsi="Times New Roman"/>
          <w:iCs/>
          <w:color w:val="FF0000"/>
          <w:sz w:val="20"/>
          <w:szCs w:val="20"/>
        </w:rPr>
        <w:t>s</w:t>
      </w:r>
      <w:r>
        <w:rPr>
          <w:rFonts w:ascii="Times New Roman" w:eastAsia="等线" w:hAnsi="Times New Roman"/>
          <w:iCs/>
          <w:sz w:val="20"/>
          <w:szCs w:val="20"/>
        </w:rPr>
        <w:t xml:space="preserve"> </w:t>
      </w:r>
      <w:r w:rsidRPr="00637B28">
        <w:rPr>
          <w:rFonts w:ascii="Times New Roman" w:eastAsia="等线" w:hAnsi="Times New Roman"/>
          <w:iCs/>
          <w:strike/>
          <w:color w:val="FF0000"/>
          <w:sz w:val="20"/>
          <w:szCs w:val="20"/>
        </w:rPr>
        <w:t>range</w:t>
      </w:r>
      <w:r w:rsidRPr="00637B28">
        <w:rPr>
          <w:rFonts w:ascii="Times New Roman" w:eastAsia="等线" w:hAnsi="Times New Roman"/>
          <w:iCs/>
          <w:color w:val="FF0000"/>
          <w:sz w:val="20"/>
          <w:szCs w:val="20"/>
        </w:rPr>
        <w:t xml:space="preserve"> </w:t>
      </w:r>
      <w:r>
        <w:rPr>
          <w:rFonts w:ascii="Times New Roman" w:eastAsia="等线"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等线" w:hAnsi="Times New Roman"/>
          <w:iCs/>
          <w:sz w:val="20"/>
          <w:szCs w:val="20"/>
        </w:rPr>
        <w:t>}”</w:t>
      </w:r>
    </w:p>
    <w:tbl>
      <w:tblPr>
        <w:tblStyle w:val="af1"/>
        <w:tblW w:w="0" w:type="auto"/>
        <w:tblLook w:val="04A0" w:firstRow="1" w:lastRow="0" w:firstColumn="1" w:lastColumn="0" w:noHBand="0" w:noVBand="1"/>
      </w:tblPr>
      <w:tblGrid>
        <w:gridCol w:w="2335"/>
        <w:gridCol w:w="7627"/>
      </w:tblGrid>
      <w:tr w:rsidR="001551D5" w14:paraId="75799FDA" w14:textId="77777777" w:rsidTr="00E86113">
        <w:tc>
          <w:tcPr>
            <w:tcW w:w="2335" w:type="dxa"/>
          </w:tcPr>
          <w:p w14:paraId="470B2B09" w14:textId="77777777" w:rsidR="001551D5" w:rsidRPr="00BB773E" w:rsidRDefault="001551D5" w:rsidP="00E86113">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E8611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E8611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0E82C12C" w14:textId="77777777" w:rsidR="001551D5" w:rsidRDefault="001551D5" w:rsidP="00E86113">
            <w:pPr>
              <w:spacing w:before="0" w:after="0"/>
              <w:jc w:val="left"/>
              <w:rPr>
                <w:bCs/>
                <w:color w:val="00B0F0"/>
                <w:lang w:eastAsia="zh-CN"/>
              </w:rPr>
            </w:pPr>
          </w:p>
          <w:p w14:paraId="493966BD" w14:textId="77777777" w:rsidR="001551D5" w:rsidRDefault="001551D5" w:rsidP="00E8611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E86113">
            <w:pPr>
              <w:spacing w:before="0" w:after="0"/>
              <w:jc w:val="left"/>
              <w:rPr>
                <w:bCs/>
                <w:color w:val="00B0F0"/>
                <w:lang w:eastAsia="zh-CN"/>
              </w:rPr>
            </w:pPr>
          </w:p>
          <w:p w14:paraId="0BBD2C0A" w14:textId="77777777" w:rsidR="001551D5" w:rsidRDefault="001551D5" w:rsidP="00E8611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E8611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E86113">
            <w:pPr>
              <w:spacing w:before="0" w:after="0"/>
              <w:jc w:val="left"/>
              <w:rPr>
                <w:bCs/>
                <w:color w:val="00B0F0"/>
                <w:lang w:eastAsia="zh-CN"/>
              </w:rPr>
            </w:pPr>
          </w:p>
          <w:p w14:paraId="453C4F66" w14:textId="77777777" w:rsidR="001551D5" w:rsidRDefault="001551D5" w:rsidP="00E8611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E86113">
            <w:pPr>
              <w:spacing w:before="0" w:after="0"/>
              <w:jc w:val="left"/>
              <w:rPr>
                <w:bCs/>
                <w:color w:val="00B0F0"/>
                <w:lang w:eastAsia="zh-CN"/>
              </w:rPr>
            </w:pPr>
          </w:p>
        </w:tc>
      </w:tr>
      <w:tr w:rsidR="001551D5" w14:paraId="0F24401D" w14:textId="77777777" w:rsidTr="00E86113">
        <w:tc>
          <w:tcPr>
            <w:tcW w:w="2335" w:type="dxa"/>
          </w:tcPr>
          <w:p w14:paraId="55F66149" w14:textId="77777777" w:rsidR="001551D5" w:rsidRDefault="001551D5" w:rsidP="00E86113">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E86113">
            <w:pPr>
              <w:spacing w:before="0" w:after="0"/>
              <w:jc w:val="left"/>
              <w:rPr>
                <w:bCs/>
                <w:lang w:eastAsia="zh-CN"/>
              </w:rPr>
            </w:pPr>
            <w:r>
              <w:rPr>
                <w:bCs/>
                <w:lang w:eastAsia="zh-CN"/>
              </w:rPr>
              <w:t xml:space="preserve">@FL – we are fine with excluding 3,7. </w:t>
            </w:r>
          </w:p>
          <w:p w14:paraId="3DCA2618" w14:textId="77777777" w:rsidR="001551D5" w:rsidRDefault="001551D5" w:rsidP="00E86113">
            <w:pPr>
              <w:spacing w:before="0" w:after="0"/>
              <w:jc w:val="left"/>
              <w:rPr>
                <w:bCs/>
                <w:lang w:eastAsia="zh-CN"/>
              </w:rPr>
            </w:pPr>
          </w:p>
        </w:tc>
      </w:tr>
      <w:tr w:rsidR="001551D5" w14:paraId="26B3C39E" w14:textId="77777777" w:rsidTr="00E86113">
        <w:tc>
          <w:tcPr>
            <w:tcW w:w="2335" w:type="dxa"/>
          </w:tcPr>
          <w:p w14:paraId="79461AF1" w14:textId="7666EB08" w:rsidR="001551D5" w:rsidRPr="00293CC4" w:rsidRDefault="001551D5" w:rsidP="00E86113">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E86113">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E86113">
        <w:tc>
          <w:tcPr>
            <w:tcW w:w="2335" w:type="dxa"/>
          </w:tcPr>
          <w:p w14:paraId="416DAD0F" w14:textId="380B5626" w:rsidR="00CB1641" w:rsidRPr="00CB1641" w:rsidRDefault="00CB1641" w:rsidP="00E86113">
            <w:pPr>
              <w:spacing w:after="0"/>
              <w:jc w:val="left"/>
              <w:rPr>
                <w:rFonts w:eastAsia="MS Mincho"/>
                <w:bCs/>
                <w:lang w:eastAsia="ja-JP"/>
              </w:rPr>
            </w:pPr>
            <w:r w:rsidRPr="00CB1641">
              <w:rPr>
                <w:rFonts w:eastAsia="MS Mincho" w:hint="eastAsia"/>
                <w:bCs/>
                <w:lang w:eastAsia="ja-JP"/>
              </w:rPr>
              <w:t>P</w:t>
            </w:r>
            <w:r w:rsidRPr="00CB1641">
              <w:rPr>
                <w:rFonts w:eastAsia="MS Mincho"/>
                <w:bCs/>
                <w:lang w:eastAsia="ja-JP"/>
              </w:rPr>
              <w:t>anasonic</w:t>
            </w:r>
          </w:p>
        </w:tc>
        <w:tc>
          <w:tcPr>
            <w:tcW w:w="7627" w:type="dxa"/>
          </w:tcPr>
          <w:p w14:paraId="2794F43D" w14:textId="10901112" w:rsidR="00CB1641" w:rsidRPr="00CB1641" w:rsidRDefault="00CB1641" w:rsidP="00E86113">
            <w:pPr>
              <w:spacing w:after="0"/>
              <w:jc w:val="left"/>
              <w:rPr>
                <w:rFonts w:eastAsia="MS Mincho"/>
                <w:bCs/>
                <w:lang w:eastAsia="ja-JP"/>
              </w:rPr>
            </w:pPr>
            <w:r>
              <w:rPr>
                <w:rFonts w:eastAsia="MS Mincho" w:hint="eastAsia"/>
                <w:bCs/>
                <w:lang w:eastAsia="ja-JP"/>
              </w:rPr>
              <w:t>W</w:t>
            </w:r>
            <w:r>
              <w:rPr>
                <w:rFonts w:eastAsia="MS Mincho"/>
                <w:bCs/>
                <w:lang w:eastAsia="ja-JP"/>
              </w:rPr>
              <w:t>e are fine with the update proposal.</w:t>
            </w:r>
          </w:p>
        </w:tc>
      </w:tr>
      <w:tr w:rsidR="00AC07F3" w14:paraId="46B1157B" w14:textId="77777777" w:rsidTr="00E86113">
        <w:tc>
          <w:tcPr>
            <w:tcW w:w="2335" w:type="dxa"/>
          </w:tcPr>
          <w:p w14:paraId="1AA297EE" w14:textId="39F85D8A" w:rsidR="00AC07F3" w:rsidRPr="00CB1641" w:rsidRDefault="00AC07F3" w:rsidP="00AC07F3">
            <w:pPr>
              <w:spacing w:after="0"/>
              <w:jc w:val="left"/>
              <w:rPr>
                <w:rFonts w:eastAsia="MS Mincho"/>
                <w:bCs/>
                <w:lang w:eastAsia="ja-JP"/>
              </w:rPr>
            </w:pPr>
            <w:r w:rsidRPr="001D3EE9">
              <w:t>Intel</w:t>
            </w:r>
          </w:p>
        </w:tc>
        <w:tc>
          <w:tcPr>
            <w:tcW w:w="7627" w:type="dxa"/>
          </w:tcPr>
          <w:p w14:paraId="6AAB3F87" w14:textId="6F70D549" w:rsidR="00AC07F3" w:rsidRDefault="00AC07F3" w:rsidP="00AC07F3">
            <w:pPr>
              <w:spacing w:after="0"/>
              <w:jc w:val="left"/>
              <w:rPr>
                <w:rFonts w:eastAsia="MS Mincho"/>
                <w:bCs/>
                <w:lang w:eastAsia="ja-JP"/>
              </w:rPr>
            </w:pPr>
            <w:r w:rsidRPr="001D3EE9">
              <w:t xml:space="preserve">We are fine to include 6, 12, 14, 16, and 20, which can cover different scenarios. </w:t>
            </w:r>
          </w:p>
        </w:tc>
      </w:tr>
      <w:tr w:rsidR="0040382B" w14:paraId="5479785A" w14:textId="77777777" w:rsidTr="00E86113">
        <w:tc>
          <w:tcPr>
            <w:tcW w:w="2335" w:type="dxa"/>
          </w:tcPr>
          <w:p w14:paraId="7CDCC184" w14:textId="42A32238" w:rsidR="0040382B" w:rsidRPr="001D3EE9" w:rsidRDefault="0040382B" w:rsidP="00AC07F3">
            <w:pPr>
              <w:spacing w:after="0"/>
              <w:jc w:val="left"/>
              <w:rPr>
                <w:lang w:eastAsia="zh-CN"/>
              </w:rPr>
            </w:pPr>
            <w:r>
              <w:rPr>
                <w:rFonts w:hint="eastAsia"/>
                <w:lang w:eastAsia="zh-CN"/>
              </w:rPr>
              <w:t>China Telecom</w:t>
            </w:r>
          </w:p>
        </w:tc>
        <w:tc>
          <w:tcPr>
            <w:tcW w:w="7627" w:type="dxa"/>
          </w:tcPr>
          <w:p w14:paraId="3BF8D7BE" w14:textId="7F547F33" w:rsidR="0040382B" w:rsidRPr="001D3EE9" w:rsidRDefault="0040382B" w:rsidP="00AC07F3">
            <w:pPr>
              <w:spacing w:after="0"/>
              <w:jc w:val="left"/>
              <w:rPr>
                <w:lang w:eastAsia="zh-CN"/>
              </w:rPr>
            </w:pPr>
            <w:r>
              <w:rPr>
                <w:rFonts w:hint="eastAsia"/>
                <w:lang w:eastAsia="zh-CN"/>
              </w:rPr>
              <w:t>We share the similar view as Intel.</w:t>
            </w:r>
          </w:p>
        </w:tc>
      </w:tr>
      <w:tr w:rsidR="00F82CA5" w14:paraId="02431FE7" w14:textId="77777777" w:rsidTr="00E86113">
        <w:tc>
          <w:tcPr>
            <w:tcW w:w="2335" w:type="dxa"/>
          </w:tcPr>
          <w:p w14:paraId="0A92E0ED" w14:textId="6AD479CB" w:rsidR="00F82CA5" w:rsidRDefault="00F82CA5" w:rsidP="00AC07F3">
            <w:pPr>
              <w:spacing w:after="0"/>
              <w:jc w:val="left"/>
              <w:rPr>
                <w:rFonts w:hint="eastAsia"/>
                <w:lang w:eastAsia="zh-CN"/>
              </w:rPr>
            </w:pPr>
            <w:r>
              <w:rPr>
                <w:rFonts w:hint="eastAsia"/>
                <w:lang w:eastAsia="zh-CN"/>
              </w:rPr>
              <w:t>CATT</w:t>
            </w:r>
          </w:p>
        </w:tc>
        <w:tc>
          <w:tcPr>
            <w:tcW w:w="7627" w:type="dxa"/>
          </w:tcPr>
          <w:p w14:paraId="3FCBA343" w14:textId="62B740D9" w:rsidR="00F82CA5" w:rsidRDefault="00F82CA5" w:rsidP="00582B0B">
            <w:pPr>
              <w:spacing w:after="0"/>
              <w:jc w:val="left"/>
              <w:rPr>
                <w:rFonts w:hint="eastAsia"/>
                <w:lang w:eastAsia="zh-CN"/>
              </w:rPr>
            </w:pPr>
            <w:r>
              <w:rPr>
                <w:rFonts w:hint="eastAsia"/>
                <w:lang w:eastAsia="zh-CN"/>
              </w:rPr>
              <w:t>We are OK</w:t>
            </w:r>
            <w:r w:rsidR="00582B0B">
              <w:rPr>
                <w:rFonts w:hint="eastAsia"/>
                <w:lang w:eastAsia="zh-CN"/>
              </w:rPr>
              <w:t xml:space="preserve"> with it</w:t>
            </w:r>
            <w:bookmarkStart w:id="10" w:name="_GoBack"/>
            <w:bookmarkEnd w:id="10"/>
            <w:r>
              <w:rPr>
                <w:rFonts w:hint="eastAsia"/>
                <w:lang w:eastAsia="zh-CN"/>
              </w:rPr>
              <w:t>.</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77EC1FF1" w14:textId="5220CC37" w:rsidR="001551D5" w:rsidRDefault="001551D5" w:rsidP="001551D5">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w:t>
      </w:r>
      <w:r>
        <w:rPr>
          <w:rFonts w:ascii="Times New Roman" w:eastAsia="等线" w:hAnsi="Times New Roman"/>
          <w:iCs/>
          <w:strike/>
          <w:color w:val="FF0000"/>
          <w:sz w:val="20"/>
          <w:szCs w:val="20"/>
        </w:rPr>
        <w:t>1</w:t>
      </w:r>
      <w:r>
        <w:rPr>
          <w:rFonts w:ascii="Times New Roman" w:eastAsia="等线" w:hAnsi="Times New Roman"/>
          <w:iCs/>
          <w:sz w:val="20"/>
          <w:szCs w:val="20"/>
        </w:rPr>
        <w:t xml:space="preserve">, 2, 4, </w:t>
      </w:r>
      <w:r w:rsidRPr="001551D5">
        <w:rPr>
          <w:rFonts w:ascii="Times New Roman" w:eastAsia="等线" w:hAnsi="Times New Roman"/>
          <w:iCs/>
          <w:color w:val="FF0000"/>
          <w:sz w:val="20"/>
          <w:szCs w:val="20"/>
        </w:rPr>
        <w:t>[</w:t>
      </w:r>
      <w:r>
        <w:rPr>
          <w:rFonts w:ascii="Times New Roman" w:eastAsia="等线" w:hAnsi="Times New Roman"/>
          <w:iCs/>
          <w:sz w:val="20"/>
          <w:szCs w:val="20"/>
        </w:rPr>
        <w:t>5</w:t>
      </w:r>
      <w:r w:rsidRPr="001551D5">
        <w:rPr>
          <w:rFonts w:ascii="Times New Roman" w:eastAsia="等线" w:hAnsi="Times New Roman"/>
          <w:iCs/>
          <w:color w:val="FF0000"/>
          <w:sz w:val="20"/>
          <w:szCs w:val="20"/>
        </w:rPr>
        <w:t>]</w:t>
      </w:r>
      <w:r>
        <w:rPr>
          <w:rFonts w:ascii="Times New Roman" w:eastAsia="等线" w:hAnsi="Times New Roman"/>
          <w:iCs/>
          <w:sz w:val="20"/>
          <w:szCs w:val="20"/>
        </w:rPr>
        <w:t>, [8],</w:t>
      </w:r>
      <w:r w:rsidRPr="001551D5">
        <w:rPr>
          <w:rFonts w:ascii="Times New Roman" w:eastAsia="等线" w:hAnsi="Times New Roman"/>
          <w:iCs/>
          <w:color w:val="FF0000"/>
          <w:sz w:val="20"/>
          <w:szCs w:val="20"/>
        </w:rPr>
        <w:t>[</w:t>
      </w:r>
      <w:r>
        <w:rPr>
          <w:rFonts w:ascii="Times New Roman" w:eastAsia="等线" w:hAnsi="Times New Roman"/>
          <w:iCs/>
          <w:sz w:val="20"/>
          <w:szCs w:val="20"/>
        </w:rPr>
        <w:t>10</w:t>
      </w:r>
      <w:r w:rsidRPr="001551D5">
        <w:rPr>
          <w:rFonts w:ascii="Times New Roman" w:eastAsia="等线" w:hAnsi="Times New Roman"/>
          <w:iCs/>
          <w:color w:val="FF0000"/>
          <w:sz w:val="20"/>
          <w:szCs w:val="20"/>
        </w:rPr>
        <w:t>]</w:t>
      </w:r>
      <w:r>
        <w:rPr>
          <w:rFonts w:ascii="Times New Roman" w:eastAsia="等线" w:hAnsi="Times New Roman"/>
          <w:iCs/>
          <w:sz w:val="20"/>
          <w:szCs w:val="20"/>
        </w:rPr>
        <w:t>}”</w:t>
      </w:r>
    </w:p>
    <w:p w14:paraId="38925C8F" w14:textId="77777777" w:rsidR="001551D5" w:rsidRDefault="001551D5" w:rsidP="001551D5">
      <w:pPr>
        <w:rPr>
          <w:lang w:val="en-GB"/>
        </w:rPr>
      </w:pPr>
    </w:p>
    <w:tbl>
      <w:tblPr>
        <w:tblStyle w:val="af1"/>
        <w:tblW w:w="0" w:type="auto"/>
        <w:tblLook w:val="04A0" w:firstRow="1" w:lastRow="0" w:firstColumn="1" w:lastColumn="0" w:noHBand="0" w:noVBand="1"/>
      </w:tblPr>
      <w:tblGrid>
        <w:gridCol w:w="2335"/>
        <w:gridCol w:w="7627"/>
      </w:tblGrid>
      <w:tr w:rsidR="001551D5" w14:paraId="4D47C5E8" w14:textId="77777777" w:rsidTr="00E86113">
        <w:tc>
          <w:tcPr>
            <w:tcW w:w="2335" w:type="dxa"/>
          </w:tcPr>
          <w:p w14:paraId="61F5A51A" w14:textId="77777777" w:rsidR="001551D5" w:rsidRDefault="001551D5" w:rsidP="00E86113">
            <w:pPr>
              <w:spacing w:before="0" w:after="0"/>
              <w:jc w:val="left"/>
              <w:rPr>
                <w:b/>
                <w:bCs/>
              </w:rPr>
            </w:pPr>
            <w:r>
              <w:rPr>
                <w:b/>
                <w:bCs/>
              </w:rPr>
              <w:t>Company name</w:t>
            </w:r>
          </w:p>
        </w:tc>
        <w:tc>
          <w:tcPr>
            <w:tcW w:w="7627" w:type="dxa"/>
          </w:tcPr>
          <w:p w14:paraId="27CBB768" w14:textId="77777777" w:rsidR="001551D5" w:rsidRDefault="001551D5" w:rsidP="00E86113">
            <w:pPr>
              <w:spacing w:before="0" w:after="0"/>
              <w:jc w:val="left"/>
              <w:rPr>
                <w:b/>
                <w:bCs/>
              </w:rPr>
            </w:pPr>
            <w:r>
              <w:rPr>
                <w:b/>
                <w:bCs/>
              </w:rPr>
              <w:t>Comment</w:t>
            </w:r>
          </w:p>
        </w:tc>
      </w:tr>
      <w:tr w:rsidR="001551D5" w14:paraId="0CDC855A" w14:textId="77777777" w:rsidTr="00E86113">
        <w:tc>
          <w:tcPr>
            <w:tcW w:w="2335" w:type="dxa"/>
            <w:shd w:val="clear" w:color="auto" w:fill="auto"/>
          </w:tcPr>
          <w:p w14:paraId="558026CD" w14:textId="77777777" w:rsidR="001551D5" w:rsidRDefault="001551D5" w:rsidP="00E86113">
            <w:pPr>
              <w:spacing w:before="0" w:after="0"/>
              <w:jc w:val="left"/>
              <w:rPr>
                <w:bCs/>
              </w:rPr>
            </w:pPr>
            <w:r>
              <w:rPr>
                <w:bCs/>
              </w:rPr>
              <w:t>Nokia/NSB</w:t>
            </w:r>
          </w:p>
        </w:tc>
        <w:tc>
          <w:tcPr>
            <w:tcW w:w="7627" w:type="dxa"/>
            <w:shd w:val="clear" w:color="auto" w:fill="auto"/>
          </w:tcPr>
          <w:p w14:paraId="305D784A" w14:textId="77777777" w:rsidR="001551D5" w:rsidRDefault="001551D5" w:rsidP="00E86113">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551D5" w14:paraId="295D5618" w14:textId="77777777" w:rsidTr="00E86113">
        <w:tc>
          <w:tcPr>
            <w:tcW w:w="2335" w:type="dxa"/>
          </w:tcPr>
          <w:p w14:paraId="02F498B4" w14:textId="77777777" w:rsidR="001551D5" w:rsidRDefault="001551D5" w:rsidP="00E86113">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E86113">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E86113">
        <w:tc>
          <w:tcPr>
            <w:tcW w:w="2335" w:type="dxa"/>
          </w:tcPr>
          <w:p w14:paraId="7CBC9821" w14:textId="77777777" w:rsidR="001551D5" w:rsidRDefault="001551D5" w:rsidP="00E86113">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E86113">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E86113">
        <w:tc>
          <w:tcPr>
            <w:tcW w:w="2335" w:type="dxa"/>
          </w:tcPr>
          <w:p w14:paraId="367B444B" w14:textId="77777777" w:rsidR="001551D5" w:rsidRDefault="001551D5" w:rsidP="00E86113">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E86113">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E86113">
        <w:tc>
          <w:tcPr>
            <w:tcW w:w="2335" w:type="dxa"/>
          </w:tcPr>
          <w:p w14:paraId="1B92C3DC" w14:textId="77777777" w:rsidR="001551D5" w:rsidRDefault="001551D5" w:rsidP="00E86113">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E86113">
            <w:pPr>
              <w:spacing w:after="0"/>
              <w:jc w:val="left"/>
              <w:rPr>
                <w:rFonts w:eastAsia="MS Mincho"/>
                <w:bCs/>
                <w:lang w:eastAsia="ja-JP"/>
              </w:rPr>
            </w:pPr>
            <w:r>
              <w:rPr>
                <w:rFonts w:hint="eastAsia"/>
                <w:bCs/>
                <w:lang w:eastAsia="zh-CN"/>
              </w:rPr>
              <w:t>Fine.</w:t>
            </w:r>
          </w:p>
        </w:tc>
      </w:tr>
      <w:tr w:rsidR="001551D5" w14:paraId="3818F797" w14:textId="77777777" w:rsidTr="00E86113">
        <w:tc>
          <w:tcPr>
            <w:tcW w:w="2335" w:type="dxa"/>
          </w:tcPr>
          <w:p w14:paraId="4D940F84" w14:textId="77777777" w:rsidR="001551D5" w:rsidRDefault="001551D5" w:rsidP="00E86113">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E86113">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E86113">
        <w:tc>
          <w:tcPr>
            <w:tcW w:w="2335" w:type="dxa"/>
          </w:tcPr>
          <w:p w14:paraId="30DF2EF4" w14:textId="77777777" w:rsidR="001551D5" w:rsidRDefault="001551D5" w:rsidP="00E86113">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E86113">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E86113">
        <w:tc>
          <w:tcPr>
            <w:tcW w:w="2335" w:type="dxa"/>
          </w:tcPr>
          <w:p w14:paraId="1D5E25E8" w14:textId="77777777" w:rsidR="001551D5" w:rsidRDefault="001551D5" w:rsidP="00E86113">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E86113">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E86113">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E86113">
        <w:tc>
          <w:tcPr>
            <w:tcW w:w="2335" w:type="dxa"/>
          </w:tcPr>
          <w:p w14:paraId="3BEF8F4C" w14:textId="77777777" w:rsidR="001551D5" w:rsidRDefault="001551D5" w:rsidP="00E86113">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E86113">
            <w:pPr>
              <w:spacing w:after="0"/>
              <w:jc w:val="left"/>
              <w:rPr>
                <w:bCs/>
                <w:lang w:eastAsia="zh-CN"/>
              </w:rPr>
            </w:pPr>
            <w:r>
              <w:rPr>
                <w:rFonts w:hint="eastAsia"/>
                <w:bCs/>
                <w:lang w:eastAsia="zh-CN"/>
              </w:rPr>
              <w:t>Generally fine.</w:t>
            </w:r>
          </w:p>
        </w:tc>
      </w:tr>
      <w:tr w:rsidR="001551D5" w14:paraId="6CC04270" w14:textId="77777777" w:rsidTr="00E86113">
        <w:tc>
          <w:tcPr>
            <w:tcW w:w="2335" w:type="dxa"/>
          </w:tcPr>
          <w:p w14:paraId="6ADAA94A" w14:textId="77777777" w:rsidR="001551D5" w:rsidRDefault="001551D5" w:rsidP="00E86113">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E86113">
            <w:pPr>
              <w:spacing w:after="0"/>
              <w:jc w:val="left"/>
              <w:rPr>
                <w:bCs/>
                <w:lang w:eastAsia="zh-CN"/>
              </w:rPr>
            </w:pPr>
            <w:r>
              <w:rPr>
                <w:bCs/>
                <w:lang w:eastAsia="zh-CN"/>
              </w:rPr>
              <w:t>It could be used only {2,4}.</w:t>
            </w:r>
          </w:p>
        </w:tc>
      </w:tr>
      <w:tr w:rsidR="001551D5" w14:paraId="6EC7E369" w14:textId="77777777" w:rsidTr="00E86113">
        <w:tc>
          <w:tcPr>
            <w:tcW w:w="2335" w:type="dxa"/>
          </w:tcPr>
          <w:p w14:paraId="26C1A226" w14:textId="77777777" w:rsidR="001551D5" w:rsidRDefault="001551D5" w:rsidP="00E86113">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E86113">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E86113">
        <w:tc>
          <w:tcPr>
            <w:tcW w:w="2335" w:type="dxa"/>
          </w:tcPr>
          <w:p w14:paraId="056C1561" w14:textId="77777777" w:rsidR="001551D5" w:rsidRDefault="001551D5" w:rsidP="00E86113">
            <w:pPr>
              <w:spacing w:after="0"/>
              <w:jc w:val="left"/>
              <w:rPr>
                <w:bCs/>
                <w:lang w:eastAsia="zh-CN"/>
              </w:rPr>
            </w:pPr>
            <w:r>
              <w:rPr>
                <w:rFonts w:hint="eastAsia"/>
                <w:bCs/>
                <w:lang w:eastAsia="zh-CN"/>
              </w:rPr>
              <w:t>ZTE</w:t>
            </w:r>
          </w:p>
        </w:tc>
        <w:tc>
          <w:tcPr>
            <w:tcW w:w="7627" w:type="dxa"/>
          </w:tcPr>
          <w:p w14:paraId="1E7CE2D0" w14:textId="77777777" w:rsidR="001551D5" w:rsidRDefault="001551D5" w:rsidP="00E86113">
            <w:pPr>
              <w:spacing w:after="0"/>
              <w:jc w:val="left"/>
              <w:rPr>
                <w:bCs/>
                <w:lang w:eastAsia="zh-CN"/>
              </w:rPr>
            </w:pPr>
            <w:r>
              <w:rPr>
                <w:rFonts w:hint="eastAsia"/>
                <w:bCs/>
                <w:lang w:eastAsia="zh-CN"/>
              </w:rPr>
              <w:t xml:space="preserve">OK with the proposal. </w:t>
            </w:r>
          </w:p>
        </w:tc>
      </w:tr>
      <w:tr w:rsidR="001551D5" w14:paraId="3E932731" w14:textId="77777777" w:rsidTr="00E86113">
        <w:tc>
          <w:tcPr>
            <w:tcW w:w="2335" w:type="dxa"/>
          </w:tcPr>
          <w:p w14:paraId="3ECBDD1F" w14:textId="77777777" w:rsidR="001551D5" w:rsidRDefault="001551D5" w:rsidP="00E86113">
            <w:pPr>
              <w:spacing w:after="0"/>
              <w:jc w:val="left"/>
              <w:rPr>
                <w:bCs/>
                <w:lang w:eastAsia="zh-CN"/>
              </w:rPr>
            </w:pPr>
            <w:r>
              <w:rPr>
                <w:bCs/>
                <w:lang w:eastAsia="zh-CN"/>
              </w:rPr>
              <w:t>QC</w:t>
            </w:r>
          </w:p>
        </w:tc>
        <w:tc>
          <w:tcPr>
            <w:tcW w:w="7627" w:type="dxa"/>
          </w:tcPr>
          <w:p w14:paraId="2DEED5F7" w14:textId="77777777" w:rsidR="001551D5" w:rsidRDefault="001551D5" w:rsidP="00E86113">
            <w:pPr>
              <w:spacing w:after="0"/>
              <w:jc w:val="left"/>
              <w:rPr>
                <w:bCs/>
                <w:lang w:eastAsia="zh-CN"/>
              </w:rPr>
            </w:pPr>
            <w:r>
              <w:rPr>
                <w:bCs/>
                <w:lang w:eastAsia="zh-CN"/>
              </w:rPr>
              <w:t>Okay with the proposal. Good to keep the list short.</w:t>
            </w:r>
          </w:p>
        </w:tc>
      </w:tr>
      <w:tr w:rsidR="001551D5" w14:paraId="7D43C52F" w14:textId="77777777" w:rsidTr="00E86113">
        <w:tc>
          <w:tcPr>
            <w:tcW w:w="2335" w:type="dxa"/>
          </w:tcPr>
          <w:p w14:paraId="2E536110" w14:textId="77777777" w:rsidR="001551D5" w:rsidRDefault="001551D5" w:rsidP="00E86113">
            <w:pPr>
              <w:spacing w:after="0"/>
              <w:jc w:val="left"/>
              <w:rPr>
                <w:bCs/>
                <w:lang w:eastAsia="zh-CN"/>
              </w:rPr>
            </w:pPr>
            <w:r>
              <w:rPr>
                <w:bCs/>
                <w:lang w:eastAsia="zh-CN"/>
              </w:rPr>
              <w:t>DOCOMO</w:t>
            </w:r>
          </w:p>
        </w:tc>
        <w:tc>
          <w:tcPr>
            <w:tcW w:w="7627" w:type="dxa"/>
          </w:tcPr>
          <w:p w14:paraId="4FBF699E" w14:textId="77777777" w:rsidR="001551D5" w:rsidRDefault="001551D5" w:rsidP="00E86113">
            <w:pPr>
              <w:spacing w:after="0"/>
              <w:jc w:val="left"/>
              <w:rPr>
                <w:bCs/>
                <w:lang w:eastAsia="zh-CN"/>
              </w:rPr>
            </w:pPr>
            <w:r>
              <w:rPr>
                <w:rFonts w:hint="eastAsia"/>
                <w:bCs/>
                <w:lang w:eastAsia="zh-CN"/>
              </w:rPr>
              <w:t>Fine with the proposal.</w:t>
            </w:r>
          </w:p>
        </w:tc>
      </w:tr>
      <w:tr w:rsidR="001551D5" w14:paraId="439D742F" w14:textId="77777777" w:rsidTr="00E86113">
        <w:tc>
          <w:tcPr>
            <w:tcW w:w="2335" w:type="dxa"/>
          </w:tcPr>
          <w:p w14:paraId="2BF0A6C5" w14:textId="77777777" w:rsidR="001551D5" w:rsidRDefault="001551D5" w:rsidP="00E86113">
            <w:pPr>
              <w:spacing w:after="0"/>
              <w:jc w:val="left"/>
              <w:rPr>
                <w:bCs/>
                <w:lang w:eastAsia="zh-CN"/>
              </w:rPr>
            </w:pPr>
            <w:r>
              <w:rPr>
                <w:bCs/>
                <w:lang w:eastAsia="zh-CN"/>
              </w:rPr>
              <w:lastRenderedPageBreak/>
              <w:t>OPPO</w:t>
            </w:r>
          </w:p>
        </w:tc>
        <w:tc>
          <w:tcPr>
            <w:tcW w:w="7627" w:type="dxa"/>
          </w:tcPr>
          <w:p w14:paraId="4A3A8F6F" w14:textId="77777777" w:rsidR="001551D5" w:rsidRDefault="001551D5" w:rsidP="00E86113">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E86113">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E86113">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E86113">
            <w:pPr>
              <w:spacing w:after="0"/>
              <w:jc w:val="left"/>
              <w:rPr>
                <w:bCs/>
                <w:lang w:eastAsia="zh-CN"/>
              </w:rPr>
            </w:pPr>
            <w:r w:rsidRPr="00AB0840">
              <w:rPr>
                <w:bCs/>
                <w:lang w:eastAsia="zh-CN"/>
              </w:rPr>
              <w:t>OPPO</w:t>
            </w:r>
          </w:p>
        </w:tc>
        <w:tc>
          <w:tcPr>
            <w:tcW w:w="7627" w:type="dxa"/>
          </w:tcPr>
          <w:p w14:paraId="7D844D63" w14:textId="35F84285" w:rsidR="00AB0840" w:rsidRDefault="00AB0840" w:rsidP="00E86113">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E86113">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e prpoposal.</w:t>
            </w:r>
          </w:p>
        </w:tc>
      </w:tr>
      <w:tr w:rsidR="00CB1641" w:rsidRPr="00293CC4" w14:paraId="7398B706" w14:textId="77777777" w:rsidTr="00293CC4">
        <w:tc>
          <w:tcPr>
            <w:tcW w:w="2335" w:type="dxa"/>
          </w:tcPr>
          <w:p w14:paraId="20A61562" w14:textId="3A3F604C" w:rsidR="00CB1641" w:rsidRPr="00CB1641" w:rsidRDefault="00CB1641"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E8F1EAE" w14:textId="33B941F3" w:rsidR="00CB1641" w:rsidRPr="00CB1641" w:rsidRDefault="00CB1641" w:rsidP="00E86113">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E86113">
            <w:pPr>
              <w:spacing w:after="0"/>
              <w:jc w:val="left"/>
              <w:rPr>
                <w:rFonts w:eastAsia="MS Mincho"/>
                <w:bCs/>
                <w:lang w:eastAsia="ja-JP"/>
              </w:rPr>
            </w:pPr>
            <w:r w:rsidRPr="0005268D">
              <w:rPr>
                <w:rFonts w:eastAsia="MS Mincho"/>
                <w:bCs/>
                <w:lang w:eastAsia="ja-JP"/>
              </w:rPr>
              <w:t>Intel</w:t>
            </w:r>
            <w:r w:rsidRPr="0005268D">
              <w:rPr>
                <w:rFonts w:eastAsia="MS Mincho"/>
                <w:bCs/>
                <w:lang w:eastAsia="ja-JP"/>
              </w:rPr>
              <w:tab/>
            </w:r>
          </w:p>
        </w:tc>
        <w:tc>
          <w:tcPr>
            <w:tcW w:w="7627" w:type="dxa"/>
          </w:tcPr>
          <w:p w14:paraId="1240EAA9" w14:textId="130C8E93" w:rsidR="004A399B" w:rsidRPr="00CB1641" w:rsidRDefault="0005268D" w:rsidP="00E86113">
            <w:pPr>
              <w:spacing w:after="0"/>
              <w:jc w:val="left"/>
              <w:rPr>
                <w:bCs/>
                <w:lang w:eastAsia="zh-CN"/>
              </w:rPr>
            </w:pPr>
            <w:r w:rsidRPr="0005268D">
              <w:rPr>
                <w:rFonts w:eastAsia="MS Mincho"/>
                <w:bCs/>
                <w:lang w:eastAsia="ja-JP"/>
              </w:rPr>
              <w:t>Our understanding is that 5 and 10 may be useful for TDD, even when inter-slot frequency hopping pattern is determined based on relative physical slot index. 8 seems not needed.</w:t>
            </w:r>
          </w:p>
        </w:tc>
      </w:tr>
      <w:tr w:rsidR="00E86113" w:rsidRPr="00293CC4" w14:paraId="7269B2DE" w14:textId="77777777" w:rsidTr="00293CC4">
        <w:tc>
          <w:tcPr>
            <w:tcW w:w="2335" w:type="dxa"/>
          </w:tcPr>
          <w:p w14:paraId="24328DE7" w14:textId="0DCE5202" w:rsidR="00E86113" w:rsidRPr="00E86113" w:rsidRDefault="00E86113" w:rsidP="00E86113">
            <w:pPr>
              <w:spacing w:after="0"/>
              <w:jc w:val="left"/>
              <w:rPr>
                <w:rFonts w:eastAsiaTheme="minorEastAsia"/>
                <w:bCs/>
                <w:lang w:eastAsia="zh-CN"/>
              </w:rPr>
            </w:pPr>
            <w:r>
              <w:rPr>
                <w:rFonts w:eastAsia="MS Mincho"/>
                <w:bCs/>
                <w:lang w:eastAsia="ja-JP"/>
              </w:rPr>
              <w:t>Chi</w:t>
            </w:r>
            <w:r>
              <w:rPr>
                <w:rFonts w:eastAsiaTheme="minorEastAsia" w:hint="eastAsia"/>
                <w:bCs/>
                <w:lang w:eastAsia="zh-CN"/>
              </w:rPr>
              <w:t>na Telecom</w:t>
            </w:r>
          </w:p>
        </w:tc>
        <w:tc>
          <w:tcPr>
            <w:tcW w:w="7627" w:type="dxa"/>
          </w:tcPr>
          <w:p w14:paraId="3F2CE121" w14:textId="359C09F3" w:rsidR="00E86113" w:rsidRDefault="00E86113" w:rsidP="00E86113">
            <w:pPr>
              <w:spacing w:after="0"/>
              <w:jc w:val="left"/>
              <w:rPr>
                <w:rFonts w:eastAsiaTheme="minorEastAsia"/>
                <w:bCs/>
                <w:lang w:eastAsia="zh-CN"/>
              </w:rPr>
            </w:pPr>
            <w:r>
              <w:rPr>
                <w:rFonts w:eastAsiaTheme="minorEastAsia" w:hint="eastAsia"/>
                <w:bCs/>
                <w:lang w:eastAsia="zh-CN"/>
              </w:rPr>
              <w:t xml:space="preserve">Share the similar view that 5 and 10 is </w:t>
            </w:r>
            <w:r>
              <w:rPr>
                <w:rFonts w:eastAsiaTheme="minorEastAsia"/>
                <w:bCs/>
                <w:lang w:eastAsia="zh-CN"/>
              </w:rPr>
              <w:t>useful</w:t>
            </w:r>
            <w:r>
              <w:rPr>
                <w:rFonts w:eastAsiaTheme="minorEastAsia" w:hint="eastAsia"/>
                <w:bCs/>
                <w:lang w:eastAsia="zh-CN"/>
              </w:rPr>
              <w:t xml:space="preserve"> for TDD. Take the following illustration with 8 PUCCH </w:t>
            </w:r>
            <w:r>
              <w:rPr>
                <w:rFonts w:eastAsiaTheme="minorEastAsia"/>
                <w:bCs/>
                <w:lang w:eastAsia="zh-CN"/>
              </w:rPr>
              <w:t>repetition</w:t>
            </w:r>
            <w:r>
              <w:rPr>
                <w:rFonts w:eastAsiaTheme="minorEastAsia" w:hint="eastAsia"/>
                <w:bCs/>
                <w:lang w:eastAsia="zh-CN"/>
              </w:rPr>
              <w:t xml:space="preserve"> as example, if 5 or 10 is not included, there will be a break point</w:t>
            </w:r>
            <w:r w:rsidR="00991FC4">
              <w:rPr>
                <w:rFonts w:eastAsiaTheme="minorEastAsia" w:hint="eastAsia"/>
                <w:bCs/>
                <w:lang w:eastAsia="zh-CN"/>
              </w:rPr>
              <w:t xml:space="preserve"> between PUCCH rep #7 and rep #8.</w:t>
            </w:r>
          </w:p>
          <w:p w14:paraId="29ADA4A6" w14:textId="53CAACCB" w:rsidR="00C13265" w:rsidRDefault="00C13265" w:rsidP="00E86113">
            <w:pPr>
              <w:spacing w:after="0"/>
              <w:jc w:val="left"/>
              <w:rPr>
                <w:rFonts w:eastAsiaTheme="minorEastAsia"/>
                <w:bCs/>
                <w:lang w:eastAsia="zh-CN"/>
              </w:rPr>
            </w:pPr>
            <w:r>
              <w:rPr>
                <w:rFonts w:ascii="Times New Roman" w:eastAsia="MS Mincho" w:hAnsi="Times New Roman"/>
                <w:bCs/>
                <w:lang w:eastAsia="ja-JP"/>
              </w:rPr>
              <w:object w:dxaOrig="7304" w:dyaOrig="2176" w14:anchorId="0592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108.95pt" o:ole="">
                  <v:imagedata r:id="rId15" o:title=""/>
                </v:shape>
                <o:OLEObject Type="Embed" ProgID="Visio.Drawing.11" ShapeID="_x0000_i1025" DrawAspect="Content" ObjectID="_1707575871" r:id="rId16"/>
              </w:object>
            </w:r>
          </w:p>
          <w:p w14:paraId="427A8C6B" w14:textId="2153BDB1" w:rsidR="00E86113" w:rsidRPr="00C13265" w:rsidRDefault="0040382B" w:rsidP="00E86113">
            <w:pPr>
              <w:spacing w:after="0"/>
              <w:jc w:val="left"/>
              <w:rPr>
                <w:rFonts w:eastAsiaTheme="minorEastAsia"/>
                <w:bCs/>
                <w:lang w:eastAsia="zh-CN"/>
              </w:rPr>
            </w:pPr>
            <w:r>
              <w:rPr>
                <w:rFonts w:eastAsiaTheme="minorEastAsia" w:hint="eastAsia"/>
                <w:bCs/>
                <w:lang w:eastAsia="zh-CN"/>
              </w:rPr>
              <w:t xml:space="preserve">So at least the bracket of 5 should be </w:t>
            </w:r>
            <w:r>
              <w:rPr>
                <w:rFonts w:eastAsiaTheme="minorEastAsia"/>
                <w:bCs/>
                <w:lang w:eastAsia="zh-CN"/>
              </w:rPr>
              <w:t>removed</w:t>
            </w:r>
            <w:r>
              <w:rPr>
                <w:rFonts w:eastAsiaTheme="minorEastAsia" w:hint="eastAsia"/>
                <w:bCs/>
                <w:lang w:eastAsia="zh-CN"/>
              </w:rPr>
              <w:t xml:space="preserve">, </w:t>
            </w:r>
            <w:r>
              <w:rPr>
                <w:rFonts w:eastAsiaTheme="minorEastAsia"/>
                <w:bCs/>
                <w:lang w:eastAsia="zh-CN"/>
              </w:rPr>
              <w:t>although</w:t>
            </w:r>
            <w:r>
              <w:rPr>
                <w:rFonts w:eastAsiaTheme="minorEastAsia" w:hint="eastAsia"/>
                <w:bCs/>
                <w:lang w:eastAsia="zh-CN"/>
              </w:rPr>
              <w:t xml:space="preserve"> we prefer both 5 and 10 are included.</w:t>
            </w:r>
          </w:p>
        </w:tc>
      </w:tr>
      <w:tr w:rsidR="00F82CA5" w:rsidRPr="00293CC4" w14:paraId="2BB3DCB5" w14:textId="77777777" w:rsidTr="00293CC4">
        <w:tc>
          <w:tcPr>
            <w:tcW w:w="2335" w:type="dxa"/>
          </w:tcPr>
          <w:p w14:paraId="018107A4" w14:textId="69C33F96" w:rsidR="00F82CA5" w:rsidRPr="00F82CA5" w:rsidRDefault="00F82CA5" w:rsidP="00E86113">
            <w:pPr>
              <w:spacing w:after="0"/>
              <w:jc w:val="left"/>
              <w:rPr>
                <w:rFonts w:eastAsiaTheme="minorEastAsia" w:hint="eastAsia"/>
                <w:bCs/>
                <w:lang w:eastAsia="zh-CN"/>
              </w:rPr>
            </w:pPr>
            <w:r>
              <w:rPr>
                <w:rFonts w:eastAsiaTheme="minorEastAsia" w:hint="eastAsia"/>
                <w:bCs/>
                <w:lang w:eastAsia="zh-CN"/>
              </w:rPr>
              <w:t>CATT</w:t>
            </w:r>
          </w:p>
        </w:tc>
        <w:tc>
          <w:tcPr>
            <w:tcW w:w="7627" w:type="dxa"/>
          </w:tcPr>
          <w:p w14:paraId="4E0EDFFD" w14:textId="3024EF69" w:rsidR="00F82CA5" w:rsidRDefault="00F82CA5" w:rsidP="00E86113">
            <w:pPr>
              <w:spacing w:after="0"/>
              <w:jc w:val="left"/>
              <w:rPr>
                <w:rFonts w:eastAsiaTheme="minorEastAsia" w:hint="eastAsia"/>
                <w:bCs/>
                <w:lang w:eastAsia="zh-CN"/>
              </w:rPr>
            </w:pPr>
            <w:r>
              <w:rPr>
                <w:rFonts w:eastAsiaTheme="minorEastAsia" w:hint="eastAsia"/>
                <w:bCs/>
                <w:lang w:eastAsia="zh-CN"/>
              </w:rPr>
              <w:t>We think CMCC and China Telecom have a point. Can we just go with {</w:t>
            </w:r>
            <w:r>
              <w:rPr>
                <w:rFonts w:ascii="Times New Roman" w:eastAsia="等线" w:hAnsi="Times New Roman"/>
                <w:iCs/>
              </w:rPr>
              <w:t>2, 4, 5, 8,10</w:t>
            </w:r>
            <w:r>
              <w:rPr>
                <w:rFonts w:eastAsiaTheme="minorEastAsia" w:hint="eastAsia"/>
                <w:bCs/>
                <w:lang w:eastAsia="zh-CN"/>
              </w:rPr>
              <w:t xml:space="preserve">} and move forward? </w:t>
            </w:r>
            <w:r>
              <w:rPr>
                <w:rFonts w:eastAsiaTheme="minorEastAsia"/>
                <w:bCs/>
                <w:lang w:eastAsia="zh-CN"/>
              </w:rPr>
              <w:t>A</w:t>
            </w:r>
            <w:r>
              <w:rPr>
                <w:rFonts w:eastAsiaTheme="minorEastAsia" w:hint="eastAsia"/>
                <w:bCs/>
                <w:lang w:eastAsia="zh-CN"/>
              </w:rPr>
              <w:t>nyway, gNB can choose the one it prefers.</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1"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lastRenderedPageBreak/>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9"/>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1"/>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2" w:name="_Ref72009114"/>
      <w:r>
        <w:t>DMRS bundling across PUCCH repetitions</w:t>
      </w:r>
      <w:bookmarkEnd w:id="12"/>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3" w:name="_Ref87390976"/>
      <w:r>
        <w:t>PUCCH TDW design details</w:t>
      </w:r>
      <w:bookmarkEnd w:id="13"/>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lastRenderedPageBreak/>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t xml:space="preserve">VIVO </w:t>
      </w:r>
      <w:bookmarkStart w:id="14" w:name="PP5"/>
      <w:r>
        <w:rPr>
          <w:rFonts w:ascii="Times" w:hAnsi="Times"/>
          <w:b w:val="0"/>
          <w:bCs w:val="0"/>
          <w:iCs/>
        </w:rPr>
        <w:t>Proposal 2: PUCCH repetitions with different sets of power control parameters in multi-TRP operation should be regarded as semi-static event.</w:t>
      </w:r>
    </w:p>
    <w:bookmarkEnd w:id="14"/>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lastRenderedPageBreak/>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5"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5"/>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6" w:name="_Ref87390979"/>
      <w:r>
        <w:t>Inter slot freq hopping enhancement with DMRS bundling</w:t>
      </w:r>
      <w:bookmarkEnd w:id="16"/>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19CBECCD" w14:textId="77777777" w:rsidR="00140A1A" w:rsidRDefault="002B690E">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F53B9E3" w14:textId="77777777" w:rsidR="00140A1A" w:rsidRDefault="002B690E">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A0F189F" w14:textId="77777777" w:rsidR="00140A1A" w:rsidRDefault="002B690E">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10307FD4" w14:textId="77777777" w:rsidR="00140A1A" w:rsidRDefault="002B690E">
      <w:pPr>
        <w:pStyle w:val="af8"/>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FA4A95B" w14:textId="77777777" w:rsidR="00140A1A" w:rsidRDefault="002B690E">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5B01CA85" w14:textId="77777777" w:rsidR="00140A1A" w:rsidRDefault="002B690E">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6EC32E93" w14:textId="77777777" w:rsidR="00140A1A" w:rsidRDefault="002B690E">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0DEAA92" w14:textId="77777777" w:rsidR="00140A1A" w:rsidRDefault="002B690E">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094295E8" w14:textId="77777777" w:rsidR="00140A1A" w:rsidRDefault="002B690E">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A7DAA37" w14:textId="77777777" w:rsidR="00140A1A" w:rsidRDefault="002B690E">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7" w:name="_Ref93222234"/>
      <w:r>
        <w:t>FFS: different FH pattern determination for PUCCH and PUSCH</w:t>
      </w:r>
      <w:bookmarkEnd w:id="17"/>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lastRenderedPageBreak/>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8" w:name="PP4"/>
      <w:r>
        <w:rPr>
          <w:b w:val="0"/>
          <w:iCs/>
        </w:rPr>
        <w:t>VIVO Proposal 3: Physical slot index is used for PUSCH hopping pattern determination, and relative slot index is used for PUCCH hopping pattern determination.</w:t>
      </w:r>
    </w:p>
    <w:bookmarkEnd w:id="18"/>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9"/>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lastRenderedPageBreak/>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zh-CN"/>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9" w:name="_Ref90303388"/>
      <w:r>
        <w:t xml:space="preserve">Figure </w:t>
      </w:r>
      <w:r>
        <w:fldChar w:fldCharType="begin"/>
      </w:r>
      <w:r>
        <w:instrText>SEQ Figure \* ARABIC</w:instrText>
      </w:r>
      <w:r>
        <w:fldChar w:fldCharType="separate"/>
      </w:r>
      <w:r>
        <w:t>1</w:t>
      </w:r>
      <w:r>
        <w:fldChar w:fldCharType="end"/>
      </w:r>
      <w:bookmarkEnd w:id="19"/>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zh-CN"/>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20" w:name="_Ref96107451"/>
      <w:r>
        <w:t xml:space="preserve">Figure </w:t>
      </w:r>
      <w:r>
        <w:fldChar w:fldCharType="begin"/>
      </w:r>
      <w:r>
        <w:instrText>SEQ Figure \* ARABIC</w:instrText>
      </w:r>
      <w:r>
        <w:fldChar w:fldCharType="separate"/>
      </w:r>
      <w:r>
        <w:t>2</w:t>
      </w:r>
      <w:r>
        <w:fldChar w:fldCharType="end"/>
      </w:r>
      <w:bookmarkEnd w:id="20"/>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 xml:space="preserve">Cons: unbalanced hopping interval with </w:t>
            </w:r>
            <w:r>
              <w:rPr>
                <w:lang w:val="en-GB"/>
              </w:rPr>
              <w:lastRenderedPageBreak/>
              <w:t>misaligned TDW</w:t>
            </w:r>
          </w:p>
        </w:tc>
        <w:tc>
          <w:tcPr>
            <w:tcW w:w="2700" w:type="dxa"/>
          </w:tcPr>
          <w:p w14:paraId="5A428FC8" w14:textId="77777777" w:rsidR="00140A1A" w:rsidRDefault="002B690E">
            <w:pPr>
              <w:spacing w:before="0" w:after="0"/>
              <w:jc w:val="left"/>
              <w:rPr>
                <w:lang w:val="en-GB"/>
              </w:rPr>
            </w:pPr>
            <w:r>
              <w:rPr>
                <w:lang w:val="en-GB"/>
              </w:rPr>
              <w:lastRenderedPageBreak/>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 xml:space="preserve">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w:t>
            </w:r>
            <w:r>
              <w:rPr>
                <w:lang w:eastAsia="zh-CN"/>
              </w:rPr>
              <w:lastRenderedPageBreak/>
              <w:t>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zh-CN"/>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lastRenderedPageBreak/>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 xml:space="preserve">awei, </w:t>
            </w:r>
            <w:r>
              <w:rPr>
                <w:bCs/>
                <w:lang w:eastAsia="zh-CN"/>
              </w:rPr>
              <w:lastRenderedPageBreak/>
              <w:t>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lastRenderedPageBreak/>
              <w:t>I</w:t>
            </w:r>
            <w:r>
              <w:rPr>
                <w:lang w:eastAsia="zh-CN"/>
              </w:rPr>
              <w:t xml:space="preserve">n current spec, the inter-slot frequency hopping for PUSCH repetitions is determined based on </w:t>
            </w:r>
            <w:r>
              <w:rPr>
                <w:rFonts w:hint="eastAsia"/>
                <w:lang w:eastAsia="zh-CN"/>
              </w:rPr>
              <w:lastRenderedPageBreak/>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lastRenderedPageBreak/>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1"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9"/>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F82CA5">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F82CA5">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 id="_x0000_i1026" type="#_x0000_t75" style="width:307.4pt;height:47.6pt" o:ole="">
            <v:imagedata r:id="rId20" o:title=""/>
          </v:shape>
          <o:OLEObject Type="Embed" ProgID="Equation.DSMT4" ShapeID="_x0000_i1026" DrawAspect="Content" ObjectID="_1707575872" r:id="rId21"/>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7" type="#_x0000_t75" style="width:16.3pt;height:17.55pt" o:ole="">
            <v:imagedata r:id="rId22" o:title=""/>
          </v:shape>
          <o:OLEObject Type="Embed" ProgID="Equation.DSMT4" ShapeID="_x0000_i1027" DrawAspect="Content" ObjectID="_1707575873" r:id="rId23"/>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8" type="#_x0000_t75" style="width:37.55pt;height:17.55pt" o:ole="">
            <v:imagedata r:id="rId24" o:title=""/>
          </v:shape>
          <o:OLEObject Type="Embed" ProgID="Equation.DSMT4" ShapeID="_x0000_i1028" DrawAspect="Content" ObjectID="_1707575874" r:id="rId25"/>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lastRenderedPageBreak/>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F82CA5">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F82CA5">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F82CA5">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F82CA5">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1"/>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739F9CBF" w14:textId="77777777" w:rsidR="00140A1A" w:rsidRDefault="002B690E">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4D4D4046" w14:textId="77777777" w:rsidR="00140A1A" w:rsidRDefault="002B690E">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lastRenderedPageBreak/>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1CEA60DD"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6692D08E"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lastRenderedPageBreak/>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等线"/>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1 can explore hopping gain with two equal length hopping intervals, even when hopping interval is not configured, which potentially achieves balanced tradeoff between </w:t>
            </w:r>
            <w:r>
              <w:rPr>
                <w:rFonts w:eastAsia="等线"/>
                <w:szCs w:val="18"/>
                <w:lang w:eastAsia="zh-CN"/>
              </w:rPr>
              <w:lastRenderedPageBreak/>
              <w:t>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lastRenderedPageBreak/>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2" w:name="_Hlk96179969"/>
      <w:r>
        <w:rPr>
          <w:b/>
          <w:iCs/>
        </w:rPr>
        <w:t xml:space="preserve">frequency hopping interval </w:t>
      </w:r>
      <w:bookmarkEnd w:id="22"/>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60EE39F4"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3F5A863B"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w:t>
            </w:r>
            <w:r>
              <w:rPr>
                <w:lang w:eastAsia="zh-CN"/>
              </w:rPr>
              <w:lastRenderedPageBreak/>
              <w:t xml:space="preserve">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lastRenderedPageBreak/>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6EC8F16F" w14:textId="07965505" w:rsidR="001551D5" w:rsidRDefault="001551D5" w:rsidP="001551D5">
      <w:pPr>
        <w:pStyle w:val="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af8"/>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af1"/>
        <w:tblW w:w="0" w:type="auto"/>
        <w:tblLook w:val="04A0" w:firstRow="1" w:lastRow="0" w:firstColumn="1" w:lastColumn="0" w:noHBand="0" w:noVBand="1"/>
      </w:tblPr>
      <w:tblGrid>
        <w:gridCol w:w="2335"/>
        <w:gridCol w:w="7627"/>
      </w:tblGrid>
      <w:tr w:rsidR="00341D83" w14:paraId="271A49CF" w14:textId="77777777" w:rsidTr="00E86113">
        <w:tc>
          <w:tcPr>
            <w:tcW w:w="2335" w:type="dxa"/>
          </w:tcPr>
          <w:p w14:paraId="503E9CD1" w14:textId="77777777" w:rsidR="00341D83" w:rsidRDefault="00341D83" w:rsidP="00E86113">
            <w:pPr>
              <w:spacing w:before="0" w:after="0"/>
              <w:jc w:val="left"/>
              <w:rPr>
                <w:b/>
                <w:bCs/>
              </w:rPr>
            </w:pPr>
            <w:r>
              <w:rPr>
                <w:b/>
                <w:bCs/>
              </w:rPr>
              <w:t>Company name</w:t>
            </w:r>
          </w:p>
        </w:tc>
        <w:tc>
          <w:tcPr>
            <w:tcW w:w="7627" w:type="dxa"/>
          </w:tcPr>
          <w:p w14:paraId="0D12D8F8" w14:textId="77777777" w:rsidR="00341D83" w:rsidRDefault="00341D83" w:rsidP="00E86113">
            <w:pPr>
              <w:spacing w:before="0" w:after="0"/>
              <w:jc w:val="left"/>
              <w:rPr>
                <w:b/>
                <w:bCs/>
              </w:rPr>
            </w:pPr>
            <w:r>
              <w:rPr>
                <w:b/>
                <w:bCs/>
              </w:rPr>
              <w:t>Comment</w:t>
            </w:r>
          </w:p>
        </w:tc>
      </w:tr>
      <w:tr w:rsidR="00341D83" w14:paraId="0613C79F" w14:textId="77777777" w:rsidTr="00E86113">
        <w:tc>
          <w:tcPr>
            <w:tcW w:w="2335" w:type="dxa"/>
            <w:shd w:val="clear" w:color="auto" w:fill="auto"/>
          </w:tcPr>
          <w:p w14:paraId="368E4804" w14:textId="3A96D6FC" w:rsidR="00341D83" w:rsidRPr="00341D83" w:rsidRDefault="00341D83" w:rsidP="00E86113">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E86113">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E86113">
        <w:tc>
          <w:tcPr>
            <w:tcW w:w="2335" w:type="dxa"/>
          </w:tcPr>
          <w:p w14:paraId="3FDDD3F6" w14:textId="58DD0629" w:rsidR="00341D83" w:rsidRDefault="004B781C" w:rsidP="00E86113">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E86113">
            <w:pPr>
              <w:spacing w:before="0" w:after="0"/>
              <w:jc w:val="left"/>
              <w:rPr>
                <w:bCs/>
                <w:lang w:eastAsia="zh-CN"/>
              </w:rPr>
            </w:pPr>
            <w:r>
              <w:rPr>
                <w:bCs/>
                <w:lang w:eastAsia="zh-CN"/>
              </w:rPr>
              <w:t>We are fine with the way forward. Thanks.</w:t>
            </w:r>
          </w:p>
        </w:tc>
      </w:tr>
      <w:tr w:rsidR="00A70906" w14:paraId="0BAADA98" w14:textId="77777777" w:rsidTr="00E86113">
        <w:tc>
          <w:tcPr>
            <w:tcW w:w="2335" w:type="dxa"/>
          </w:tcPr>
          <w:p w14:paraId="22219D9A" w14:textId="65619BE4" w:rsidR="00A70906" w:rsidRPr="00A70906" w:rsidRDefault="00A70906"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A7EFE3" w14:textId="2B50609A" w:rsidR="00A70906" w:rsidRPr="00A70906" w:rsidRDefault="00A70906" w:rsidP="00E86113">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 3. The Intel’s suggested proposal is acceptable if no consensus can be achieved.</w:t>
            </w:r>
          </w:p>
        </w:tc>
      </w:tr>
      <w:tr w:rsidR="00D5392A" w14:paraId="70AB8D47" w14:textId="77777777" w:rsidTr="00E86113">
        <w:tc>
          <w:tcPr>
            <w:tcW w:w="2335" w:type="dxa"/>
          </w:tcPr>
          <w:p w14:paraId="71C7BF7C" w14:textId="7747B917" w:rsidR="00D5392A" w:rsidRDefault="00D5392A" w:rsidP="00D5392A">
            <w:pPr>
              <w:spacing w:after="0"/>
              <w:jc w:val="left"/>
              <w:rPr>
                <w:rFonts w:eastAsia="MS Mincho"/>
                <w:bCs/>
                <w:lang w:eastAsia="ja-JP"/>
              </w:rPr>
            </w:pPr>
            <w:r>
              <w:rPr>
                <w:rFonts w:eastAsia="Malgun Gothic"/>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MS Mincho"/>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r w:rsidR="00F82CA5" w14:paraId="6FF987AD" w14:textId="77777777" w:rsidTr="00E86113">
        <w:tc>
          <w:tcPr>
            <w:tcW w:w="2335" w:type="dxa"/>
          </w:tcPr>
          <w:p w14:paraId="71AAFA04" w14:textId="4A012938" w:rsidR="00F82CA5" w:rsidRPr="00F82CA5" w:rsidRDefault="00F82CA5" w:rsidP="00D5392A">
            <w:pPr>
              <w:spacing w:after="0"/>
              <w:jc w:val="left"/>
              <w:rPr>
                <w:rFonts w:eastAsiaTheme="minorEastAsia" w:hint="eastAsia"/>
                <w:bCs/>
                <w:lang w:eastAsia="zh-CN"/>
              </w:rPr>
            </w:pPr>
            <w:r>
              <w:rPr>
                <w:rFonts w:eastAsiaTheme="minorEastAsia" w:hint="eastAsia"/>
                <w:bCs/>
                <w:lang w:eastAsia="zh-CN"/>
              </w:rPr>
              <w:t>CATT</w:t>
            </w:r>
          </w:p>
        </w:tc>
        <w:tc>
          <w:tcPr>
            <w:tcW w:w="7627" w:type="dxa"/>
          </w:tcPr>
          <w:p w14:paraId="47465361" w14:textId="77ACFDC1" w:rsidR="00F82CA5" w:rsidRDefault="00F82CA5" w:rsidP="00D5392A">
            <w:pPr>
              <w:spacing w:after="0"/>
              <w:jc w:val="left"/>
              <w:rPr>
                <w:bCs/>
                <w:lang w:eastAsia="zh-CN"/>
              </w:rPr>
            </w:pPr>
            <w:r>
              <w:rPr>
                <w:rFonts w:hint="eastAsia"/>
                <w:bCs/>
                <w:lang w:eastAsia="zh-CN"/>
              </w:rPr>
              <w:t>Support Option 2 and can live with Intel</w:t>
            </w:r>
            <w:r>
              <w:rPr>
                <w:bCs/>
                <w:lang w:eastAsia="zh-CN"/>
              </w:rPr>
              <w:t>’</w:t>
            </w:r>
            <w:r>
              <w:rPr>
                <w:rFonts w:hint="eastAsia"/>
                <w:bCs/>
                <w:lang w:eastAsia="zh-CN"/>
              </w:rPr>
              <w:t>s proposal.</w:t>
            </w:r>
          </w:p>
        </w:tc>
      </w:tr>
    </w:tbl>
    <w:p w14:paraId="53731B20" w14:textId="77777777" w:rsidR="00341D83" w:rsidRPr="00341D83" w:rsidRDefault="00341D83" w:rsidP="00341D83"/>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3"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3"/>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4"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等线"/>
          <w:b/>
          <w:highlight w:val="magenta"/>
          <w:lang w:val="en-GB" w:eastAsia="zh-CN"/>
        </w:rPr>
      </w:pPr>
    </w:p>
    <w:p w14:paraId="5CFAC0CC" w14:textId="77777777" w:rsidR="00140A1A" w:rsidRDefault="002B690E">
      <w:pPr>
        <w:snapToGrid w:val="0"/>
        <w:spacing w:after="0"/>
        <w:jc w:val="left"/>
        <w:rPr>
          <w:rFonts w:eastAsia="等线"/>
          <w:b/>
          <w:highlight w:val="magenta"/>
          <w:lang w:val="en-GB" w:eastAsia="zh-CN"/>
        </w:rPr>
      </w:pPr>
      <w:r>
        <w:rPr>
          <w:rFonts w:eastAsia="等线"/>
          <w:b/>
          <w:noProof/>
          <w:highlight w:val="magenta"/>
          <w:lang w:eastAsia="zh-CN"/>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等线"/>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55pt;height:17.55pt" o:ole="">
                                  <v:imagedata r:id="rId27" o:title=""/>
                                </v:shape>
                                <o:OLEObject Type="Embed" ProgID="Equation.3" ShapeID="_x0000_i1030" DrawAspect="Content" ObjectID="_1707575876" r:id="rId28"/>
                              </w:object>
                            </w:r>
                            <w:r>
                              <w:t xml:space="preserve"> slots is </w:t>
                            </w:r>
                            <w:r>
                              <w:rPr>
                                <w:highlight w:val="cyan"/>
                              </w:rPr>
                              <w:t>counted regardless of whether or not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55pt;height:17.55pt" o:ole="">
                            <v:imagedata r:id="rId27" o:title=""/>
                          </v:shape>
                          <o:OLEObject Type="Embed" ProgID="Equation.3" ShapeID="_x0000_i1030" DrawAspect="Content" ObjectID="_1707575876" r:id="rId29"/>
                        </w:object>
                      </w:r>
                      <w:r>
                        <w:t xml:space="preserve"> slots is </w:t>
                      </w:r>
                      <w:r>
                        <w:rPr>
                          <w:highlight w:val="cyan"/>
                        </w:rPr>
                        <w:t>counted regardless of whether or not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 xml:space="preserve">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w:t>
            </w:r>
            <w:r>
              <w:rPr>
                <w:lang w:eastAsia="zh-CN"/>
              </w:rPr>
              <w:lastRenderedPageBreak/>
              <w:t>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 xml:space="preserve">@Apple: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w:t>
            </w:r>
            <w:r>
              <w:rPr>
                <w:bCs/>
                <w:lang w:eastAsia="zh-CN"/>
              </w:rPr>
              <w:lastRenderedPageBreak/>
              <w:t>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lastRenderedPageBreak/>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1"/>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lang w:eastAsia="zh-CN"/>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29" type="#_x0000_t75" style="width:27.55pt;height:17.55pt" o:ole="">
                  <v:imagedata r:id="rId27" o:title=""/>
                </v:shape>
                <o:OLEObject Type="Embed" ProgID="Equation.3" ShapeID="_x0000_i1029" DrawAspect="Content" ObjectID="_1707575875" r:id="rId31"/>
              </w:object>
            </w:r>
            <w:r>
              <w:t xml:space="preserve"> slots</w:t>
            </w:r>
            <w:r>
              <w:rPr>
                <w:bCs/>
                <w:lang w:eastAsia="zh-CN"/>
              </w:rPr>
              <w:t xml:space="preserve">” in description of hopping. But the even/odd slots means physical </w:t>
            </w:r>
            <w:r>
              <w:rPr>
                <w:bCs/>
                <w:lang w:eastAsia="zh-CN"/>
              </w:rPr>
              <w:lastRenderedPageBreak/>
              <w:t>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20033B0C" w14:textId="77777777" w:rsidR="00140A1A" w:rsidRDefault="002B690E">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等线" w:hAnsi="Times New Roman"/>
          <w:iCs/>
          <w:sz w:val="20"/>
          <w:szCs w:val="20"/>
        </w:rPr>
        <w:t>}”</w:t>
      </w:r>
    </w:p>
    <w:p w14:paraId="36FD0191" w14:textId="77777777" w:rsidR="00140A1A" w:rsidRDefault="00140A1A">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lastRenderedPageBreak/>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2EE63DF9" w14:textId="77777777" w:rsidR="00140A1A" w:rsidRDefault="002B690E">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w:t>
      </w:r>
      <w:r>
        <w:rPr>
          <w:rFonts w:ascii="Times New Roman" w:eastAsia="等线" w:hAnsi="Times New Roman"/>
          <w:iCs/>
          <w:strike/>
          <w:color w:val="FF0000"/>
          <w:sz w:val="20"/>
          <w:szCs w:val="20"/>
        </w:rPr>
        <w:t>1</w:t>
      </w:r>
      <w:r>
        <w:rPr>
          <w:rFonts w:ascii="Times New Roman" w:eastAsia="等线" w:hAnsi="Times New Roman"/>
          <w:iCs/>
          <w:sz w:val="20"/>
          <w:szCs w:val="20"/>
        </w:rPr>
        <w:t>, 2, 4, 5, [8],10}”</w:t>
      </w:r>
    </w:p>
    <w:p w14:paraId="51E437CC" w14:textId="77777777" w:rsidR="00140A1A" w:rsidRDefault="00140A1A">
      <w:pPr>
        <w:rPr>
          <w:lang w:val="en-GB"/>
        </w:rPr>
      </w:pPr>
    </w:p>
    <w:tbl>
      <w:tblPr>
        <w:tblStyle w:val="af1"/>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1"/>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lastRenderedPageBreak/>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lastRenderedPageBreak/>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等线" w:hAnsi="Times New Roman"/>
          <w:strike/>
          <w:color w:val="FF0000"/>
          <w:sz w:val="20"/>
          <w:szCs w:val="20"/>
          <w:lang w:eastAsia="zh-CN"/>
        </w:rPr>
        <w:t xml:space="preserve"> half duration of PUCCH/PUSCH repetitions</w:t>
      </w:r>
    </w:p>
    <w:p w14:paraId="503C9C71"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等线" w:hAnsi="Times New Roman"/>
          <w:strike/>
          <w:color w:val="FF0000"/>
          <w:sz w:val="20"/>
          <w:szCs w:val="20"/>
          <w:lang w:eastAsia="zh-CN"/>
        </w:rPr>
        <w:t>half of default window length of the configured TDW</w:t>
      </w:r>
    </w:p>
    <w:p w14:paraId="3469AA8B" w14:textId="77777777" w:rsidR="00140A1A" w:rsidRDefault="002B690E">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1"/>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af8"/>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 xml:space="preserve">Don’t support the proposal. If there is no configuration, it should be simply used half the number of repetitions not a default value of another parameter that is not configured hat </w:t>
            </w:r>
            <w:r>
              <w:rPr>
                <w:rFonts w:eastAsia="MS Mincho"/>
                <w:bCs/>
                <w:lang w:eastAsia="ja-JP"/>
              </w:rPr>
              <w:lastRenderedPageBreak/>
              <w:t>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lastRenderedPageBreak/>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等线"/>
          <w:lang w:val="en-GB" w:eastAsia="zh-CN"/>
        </w:rPr>
      </w:pPr>
      <w:bookmarkStart w:id="25" w:name="_Hlk96802248"/>
      <w:r>
        <w:rPr>
          <w:rFonts w:eastAsia="等线"/>
          <w:highlight w:val="magenta"/>
          <w:lang w:val="en-GB" w:eastAsia="zh-CN"/>
        </w:rPr>
        <w:t>FL proposal 1c:</w:t>
      </w:r>
      <w:r>
        <w:rPr>
          <w:rFonts w:eastAsia="等线"/>
          <w:lang w:val="en-GB" w:eastAsia="zh-CN"/>
        </w:rPr>
        <w:t xml:space="preserve"> </w:t>
      </w:r>
    </w:p>
    <w:p w14:paraId="1DBA98CB" w14:textId="6625B416" w:rsidR="00CE7B59" w:rsidRPr="00CE7B59" w:rsidRDefault="00CE7B59" w:rsidP="00CE7B59">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w:t>
      </w:r>
      <w:r w:rsidRPr="00637B28">
        <w:rPr>
          <w:rFonts w:ascii="Times New Roman" w:eastAsia="等线" w:hAnsi="Times New Roman"/>
          <w:iCs/>
          <w:color w:val="FF0000"/>
          <w:sz w:val="20"/>
          <w:szCs w:val="20"/>
        </w:rPr>
        <w:t>s</w:t>
      </w:r>
      <w:r>
        <w:rPr>
          <w:rFonts w:ascii="Times New Roman" w:eastAsia="等线" w:hAnsi="Times New Roman"/>
          <w:iCs/>
          <w:sz w:val="20"/>
          <w:szCs w:val="20"/>
        </w:rPr>
        <w:t xml:space="preserve"> </w:t>
      </w:r>
      <w:r w:rsidRPr="00637B28">
        <w:rPr>
          <w:rFonts w:ascii="Times New Roman" w:eastAsia="等线" w:hAnsi="Times New Roman"/>
          <w:iCs/>
          <w:strike/>
          <w:color w:val="FF0000"/>
          <w:sz w:val="20"/>
          <w:szCs w:val="20"/>
        </w:rPr>
        <w:t>range</w:t>
      </w:r>
      <w:r w:rsidRPr="00637B28">
        <w:rPr>
          <w:rFonts w:ascii="Times New Roman" w:eastAsia="等线" w:hAnsi="Times New Roman"/>
          <w:iCs/>
          <w:color w:val="FF0000"/>
          <w:sz w:val="20"/>
          <w:szCs w:val="20"/>
        </w:rPr>
        <w:t xml:space="preserve"> </w:t>
      </w:r>
      <w:r>
        <w:rPr>
          <w:rFonts w:ascii="Times New Roman" w:eastAsia="等线"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等线" w:hAnsi="Times New Roman"/>
          <w:iCs/>
          <w:sz w:val="20"/>
          <w:szCs w:val="20"/>
        </w:rPr>
        <w:t>}”</w:t>
      </w:r>
    </w:p>
    <w:tbl>
      <w:tblPr>
        <w:tblStyle w:val="af1"/>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w:t>
            </w:r>
            <w:r w:rsidRPr="00BB773E">
              <w:rPr>
                <w:bCs/>
                <w:color w:val="00B0F0"/>
                <w:lang w:eastAsia="zh-CN"/>
              </w:rPr>
              <w:lastRenderedPageBreak/>
              <w:t xml:space="preserve">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lastRenderedPageBreak/>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5"/>
    <w:p w14:paraId="5F7C77D6" w14:textId="77777777" w:rsidR="00CE7B59" w:rsidRDefault="00CE7B59" w:rsidP="00CE7B59">
      <w:r>
        <w:t xml:space="preserve">For proposal 1d, indeed, the values for </w:t>
      </w:r>
      <w:r>
        <w:rPr>
          <w:rFonts w:eastAsia="等线"/>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af8"/>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1"/>
        <w:jc w:val="left"/>
      </w:pPr>
      <w:r>
        <w:t>References</w:t>
      </w:r>
      <w:bookmarkEnd w:id="24"/>
    </w:p>
    <w:tbl>
      <w:tblPr>
        <w:tblStyle w:val="af1"/>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F82CA5">
            <w:pPr>
              <w:spacing w:before="0" w:after="0"/>
              <w:jc w:val="left"/>
              <w:rPr>
                <w:iCs/>
                <w:lang w:eastAsia="zh-CN"/>
              </w:rPr>
            </w:pPr>
            <w:hyperlink r:id="rId32" w:tgtFrame="_parent" w:history="1">
              <w:r w:rsidR="002B690E">
                <w:rPr>
                  <w:rStyle w:val="af5"/>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F82CA5">
            <w:pPr>
              <w:spacing w:before="0" w:after="0"/>
              <w:jc w:val="left"/>
              <w:rPr>
                <w:iCs/>
                <w:lang w:eastAsia="zh-CN"/>
              </w:rPr>
            </w:pPr>
            <w:hyperlink r:id="rId33" w:tgtFrame="_parent" w:history="1">
              <w:r w:rsidR="002B690E">
                <w:rPr>
                  <w:rStyle w:val="af5"/>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F82CA5">
            <w:pPr>
              <w:spacing w:before="0" w:after="0"/>
              <w:jc w:val="left"/>
              <w:rPr>
                <w:iCs/>
                <w:lang w:eastAsia="zh-CN"/>
              </w:rPr>
            </w:pPr>
            <w:hyperlink r:id="rId34" w:tgtFrame="_parent" w:history="1">
              <w:r w:rsidR="002B690E">
                <w:rPr>
                  <w:rStyle w:val="af5"/>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F82CA5">
            <w:pPr>
              <w:spacing w:before="0" w:after="0"/>
              <w:jc w:val="left"/>
              <w:rPr>
                <w:iCs/>
                <w:lang w:eastAsia="zh-CN"/>
              </w:rPr>
            </w:pPr>
            <w:hyperlink r:id="rId35" w:tgtFrame="_parent" w:history="1">
              <w:r w:rsidR="002B690E">
                <w:rPr>
                  <w:rStyle w:val="af5"/>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F82CA5">
            <w:pPr>
              <w:spacing w:before="0" w:after="0"/>
              <w:jc w:val="left"/>
              <w:rPr>
                <w:iCs/>
                <w:lang w:eastAsia="zh-CN"/>
              </w:rPr>
            </w:pPr>
            <w:hyperlink r:id="rId36" w:tgtFrame="_parent" w:history="1">
              <w:r w:rsidR="002B690E">
                <w:rPr>
                  <w:rStyle w:val="af5"/>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F82CA5">
            <w:pPr>
              <w:spacing w:before="0" w:after="0"/>
              <w:jc w:val="left"/>
              <w:rPr>
                <w:iCs/>
                <w:lang w:eastAsia="zh-CN"/>
              </w:rPr>
            </w:pPr>
            <w:hyperlink r:id="rId37" w:tgtFrame="_parent" w:history="1">
              <w:r w:rsidR="002B690E">
                <w:rPr>
                  <w:rStyle w:val="af5"/>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F82CA5">
            <w:pPr>
              <w:spacing w:before="0" w:after="0"/>
              <w:jc w:val="left"/>
              <w:rPr>
                <w:iCs/>
                <w:lang w:eastAsia="zh-CN"/>
              </w:rPr>
            </w:pPr>
            <w:hyperlink r:id="rId38" w:tgtFrame="_parent" w:history="1">
              <w:r w:rsidR="002B690E">
                <w:rPr>
                  <w:rStyle w:val="af5"/>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F82CA5">
            <w:pPr>
              <w:spacing w:before="0" w:after="0"/>
              <w:jc w:val="left"/>
              <w:rPr>
                <w:iCs/>
                <w:lang w:eastAsia="zh-CN"/>
              </w:rPr>
            </w:pPr>
            <w:hyperlink r:id="rId39" w:tgtFrame="_parent" w:history="1">
              <w:r w:rsidR="002B690E">
                <w:rPr>
                  <w:rStyle w:val="af5"/>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F82CA5">
            <w:pPr>
              <w:spacing w:before="0" w:after="0"/>
              <w:jc w:val="left"/>
              <w:rPr>
                <w:iCs/>
                <w:lang w:eastAsia="zh-CN"/>
              </w:rPr>
            </w:pPr>
            <w:hyperlink r:id="rId40" w:tgtFrame="_parent" w:history="1">
              <w:r w:rsidR="002B690E">
                <w:rPr>
                  <w:rStyle w:val="af5"/>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F82CA5">
            <w:pPr>
              <w:spacing w:before="0" w:after="0"/>
              <w:jc w:val="left"/>
              <w:rPr>
                <w:iCs/>
                <w:lang w:eastAsia="zh-CN"/>
              </w:rPr>
            </w:pPr>
            <w:hyperlink r:id="rId41" w:tgtFrame="_parent" w:history="1">
              <w:r w:rsidR="002B690E">
                <w:rPr>
                  <w:rStyle w:val="af5"/>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F82CA5">
            <w:pPr>
              <w:spacing w:before="0" w:after="0"/>
              <w:jc w:val="left"/>
              <w:rPr>
                <w:iCs/>
                <w:lang w:eastAsia="zh-CN"/>
              </w:rPr>
            </w:pPr>
            <w:hyperlink r:id="rId42" w:tgtFrame="_parent" w:history="1">
              <w:r w:rsidR="002B690E">
                <w:rPr>
                  <w:rStyle w:val="af5"/>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F82CA5">
            <w:pPr>
              <w:spacing w:before="0" w:after="0"/>
              <w:jc w:val="left"/>
              <w:rPr>
                <w:iCs/>
                <w:lang w:eastAsia="zh-CN"/>
              </w:rPr>
            </w:pPr>
            <w:hyperlink r:id="rId43" w:tgtFrame="_parent" w:history="1">
              <w:r w:rsidR="002B690E">
                <w:rPr>
                  <w:rStyle w:val="af5"/>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F82CA5">
            <w:pPr>
              <w:spacing w:before="0" w:after="0"/>
              <w:jc w:val="left"/>
              <w:rPr>
                <w:iCs/>
                <w:lang w:eastAsia="zh-CN"/>
              </w:rPr>
            </w:pPr>
            <w:hyperlink r:id="rId44" w:tgtFrame="_parent" w:history="1">
              <w:r w:rsidR="002B690E">
                <w:rPr>
                  <w:rStyle w:val="af5"/>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F82CA5">
            <w:pPr>
              <w:spacing w:before="0" w:after="0"/>
              <w:jc w:val="left"/>
              <w:rPr>
                <w:iCs/>
                <w:lang w:eastAsia="zh-CN"/>
              </w:rPr>
            </w:pPr>
            <w:hyperlink r:id="rId45" w:tgtFrame="_parent" w:history="1">
              <w:r w:rsidR="002B690E">
                <w:rPr>
                  <w:rStyle w:val="af5"/>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F82CA5">
            <w:pPr>
              <w:spacing w:before="0" w:after="0"/>
              <w:jc w:val="left"/>
              <w:rPr>
                <w:iCs/>
                <w:lang w:eastAsia="zh-CN"/>
              </w:rPr>
            </w:pPr>
            <w:hyperlink r:id="rId46" w:tgtFrame="_parent" w:history="1">
              <w:r w:rsidR="002B690E">
                <w:rPr>
                  <w:rStyle w:val="af5"/>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F82CA5">
            <w:pPr>
              <w:spacing w:before="0" w:after="0"/>
              <w:jc w:val="left"/>
              <w:rPr>
                <w:iCs/>
                <w:lang w:eastAsia="zh-CN"/>
              </w:rPr>
            </w:pPr>
            <w:hyperlink r:id="rId47" w:tgtFrame="_parent" w:history="1">
              <w:r w:rsidR="002B690E">
                <w:rPr>
                  <w:rStyle w:val="af5"/>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F82CA5">
            <w:pPr>
              <w:spacing w:before="0" w:after="0"/>
              <w:jc w:val="left"/>
              <w:rPr>
                <w:iCs/>
                <w:lang w:eastAsia="zh-CN"/>
              </w:rPr>
            </w:pPr>
            <w:hyperlink r:id="rId48" w:tgtFrame="_parent" w:history="1">
              <w:r w:rsidR="002B690E">
                <w:rPr>
                  <w:rStyle w:val="af5"/>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F82CA5">
            <w:pPr>
              <w:spacing w:before="0" w:after="0"/>
              <w:jc w:val="left"/>
              <w:rPr>
                <w:iCs/>
                <w:lang w:eastAsia="zh-CN"/>
              </w:rPr>
            </w:pPr>
            <w:hyperlink r:id="rId49" w:tgtFrame="_parent" w:history="1">
              <w:r w:rsidR="002B690E">
                <w:rPr>
                  <w:rStyle w:val="af5"/>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F82CA5">
            <w:pPr>
              <w:spacing w:before="0" w:after="0"/>
              <w:jc w:val="left"/>
              <w:rPr>
                <w:iCs/>
                <w:lang w:eastAsia="zh-CN"/>
              </w:rPr>
            </w:pPr>
            <w:hyperlink r:id="rId50" w:tgtFrame="_parent" w:history="1">
              <w:r w:rsidR="002B690E">
                <w:rPr>
                  <w:rStyle w:val="af5"/>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F82CA5">
            <w:pPr>
              <w:spacing w:before="0" w:after="0"/>
              <w:jc w:val="left"/>
              <w:rPr>
                <w:iCs/>
                <w:lang w:eastAsia="zh-CN"/>
              </w:rPr>
            </w:pPr>
            <w:hyperlink r:id="rId51" w:tgtFrame="_parent" w:history="1">
              <w:r w:rsidR="002B690E">
                <w:rPr>
                  <w:rStyle w:val="af5"/>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F82CA5">
            <w:pPr>
              <w:spacing w:before="0" w:after="0"/>
              <w:jc w:val="left"/>
              <w:rPr>
                <w:iCs/>
                <w:lang w:eastAsia="zh-CN"/>
              </w:rPr>
            </w:pPr>
            <w:hyperlink r:id="rId52" w:tgtFrame="_parent" w:history="1">
              <w:r w:rsidR="002B690E">
                <w:rPr>
                  <w:rStyle w:val="af5"/>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F82CA5">
            <w:pPr>
              <w:spacing w:before="0" w:after="0"/>
              <w:jc w:val="left"/>
              <w:rPr>
                <w:iCs/>
                <w:lang w:eastAsia="zh-CN"/>
              </w:rPr>
            </w:pPr>
            <w:hyperlink r:id="rId53" w:tgtFrame="_parent" w:history="1">
              <w:r w:rsidR="002B690E">
                <w:rPr>
                  <w:rStyle w:val="af5"/>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4"/>
      <w:footerReference w:type="even" r:id="rId55"/>
      <w:footerReference w:type="default" r:id="rId5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8E10E" w14:textId="77777777" w:rsidR="00E92A73" w:rsidRDefault="00E92A73">
      <w:pPr>
        <w:spacing w:after="0" w:line="240" w:lineRule="auto"/>
      </w:pPr>
      <w:r>
        <w:separator/>
      </w:r>
    </w:p>
  </w:endnote>
  <w:endnote w:type="continuationSeparator" w:id="0">
    <w:p w14:paraId="314E6315" w14:textId="77777777" w:rsidR="00E92A73" w:rsidRDefault="00E9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790AD" w14:textId="77777777" w:rsidR="00F82CA5" w:rsidRDefault="00F82CA5">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C261749" w14:textId="77777777" w:rsidR="00F82CA5" w:rsidRDefault="00F82CA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9C2F" w14:textId="7F35C9ED" w:rsidR="00F82CA5" w:rsidRDefault="00F82CA5">
    <w:pPr>
      <w:pStyle w:val="ab"/>
      <w:ind w:right="360"/>
    </w:pPr>
    <w:r>
      <w:rPr>
        <w:rStyle w:val="af3"/>
      </w:rPr>
      <w:fldChar w:fldCharType="begin"/>
    </w:r>
    <w:r>
      <w:rPr>
        <w:rStyle w:val="af3"/>
      </w:rPr>
      <w:instrText xml:space="preserve"> PAGE </w:instrText>
    </w:r>
    <w:r>
      <w:rPr>
        <w:rStyle w:val="af3"/>
      </w:rPr>
      <w:fldChar w:fldCharType="separate"/>
    </w:r>
    <w:r w:rsidR="00582B0B">
      <w:rPr>
        <w:rStyle w:val="af3"/>
        <w:noProof/>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82B0B">
      <w:rPr>
        <w:rStyle w:val="af3"/>
        <w:noProof/>
      </w:rPr>
      <w:t>37</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3CA3B" w14:textId="77777777" w:rsidR="00E92A73" w:rsidRDefault="00E92A73">
      <w:pPr>
        <w:spacing w:after="0" w:line="240" w:lineRule="auto"/>
      </w:pPr>
      <w:r>
        <w:separator/>
      </w:r>
    </w:p>
  </w:footnote>
  <w:footnote w:type="continuationSeparator" w:id="0">
    <w:p w14:paraId="329528A7" w14:textId="77777777" w:rsidR="00E92A73" w:rsidRDefault="00E9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2DA2D" w14:textId="77777777" w:rsidR="00F82CA5" w:rsidRDefault="00F82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image" Target="media/image8.png"/><Relationship Id="rId39" Type="http://schemas.openxmlformats.org/officeDocument/2006/relationships/hyperlink" Target="https://www.3gpp.org/ftp/TSG_RAN/WG1_RL1/TSGR1_108-e/Docs/R1-2201445.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107.zip" TargetMode="External"/><Relationship Id="rId42" Type="http://schemas.openxmlformats.org/officeDocument/2006/relationships/hyperlink" Target="https://www.3gpp.org/ftp/TSG_RAN/WG1_RL1/TSGR1_108-e/Docs/R1-2201660.zip" TargetMode="External"/><Relationship Id="rId47" Type="http://schemas.openxmlformats.org/officeDocument/2006/relationships/hyperlink" Target="https://www.3gpp.org/ftp/TSG_RAN/WG1_RL1/TSGR1_108-e/Docs/R1-2201964.zip" TargetMode="External"/><Relationship Id="rId50" Type="http://schemas.openxmlformats.org/officeDocument/2006/relationships/hyperlink" Target="https://www.3gpp.org/ftp/TSG_RAN/WG1_RL1/TSGR1_108-e/Docs/R1-2202199.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hyperlink" Target="https://www.3gpp.org/ftp/TSG_RAN/WG1_RL1/TSGR1_108-e/Docs/R1-2201015.zip" TargetMode="External"/><Relationship Id="rId38" Type="http://schemas.openxmlformats.org/officeDocument/2006/relationships/hyperlink" Target="https://www.3gpp.org/ftp/TSG_RAN/WG1_RL1/TSGR1_108-e/Docs/R1-2201382.zip" TargetMode="External"/><Relationship Id="rId46" Type="http://schemas.openxmlformats.org/officeDocument/2006/relationships/hyperlink" Target="https://www.3gpp.org/ftp/TSG_RAN/WG1_RL1/TSGR1_108-e/Docs/R1-220191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wmf"/><Relationship Id="rId29" Type="http://schemas.openxmlformats.org/officeDocument/2006/relationships/oleObject" Target="embeddings/oleObject6.bin"/><Relationship Id="rId41" Type="http://schemas.openxmlformats.org/officeDocument/2006/relationships/hyperlink" Target="https://www.3gpp.org/ftp/TSG_RAN/WG1_RL1/TSGR1_108-e/Docs/R1-2201556.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wmf"/><Relationship Id="rId32" Type="http://schemas.openxmlformats.org/officeDocument/2006/relationships/hyperlink" Target="https://www.3gpp.org/ftp/TSG_RAN/WG1_RL1/TSGR1_108-e/Docs/R1-2200969.zip" TargetMode="External"/><Relationship Id="rId37" Type="http://schemas.openxmlformats.org/officeDocument/2006/relationships/hyperlink" Target="https://www.3gpp.org/ftp/TSG_RAN/WG1_RL1/TSGR1_108-e/Docs/R1-2201376.zip" TargetMode="External"/><Relationship Id="rId40" Type="http://schemas.openxmlformats.org/officeDocument/2006/relationships/hyperlink" Target="https://www.3gpp.org/ftp/TSG_RAN/WG1_RL1/TSGR1_108-e/Docs/R1-2201490.zip" TargetMode="External"/><Relationship Id="rId45" Type="http://schemas.openxmlformats.org/officeDocument/2006/relationships/hyperlink" Target="https://www.3gpp.org/ftp/TSG_RAN/WG1_RL1/TSGR1_108-e/Docs/R1-2201871.zip" TargetMode="External"/><Relationship Id="rId53" Type="http://schemas.openxmlformats.org/officeDocument/2006/relationships/hyperlink" Target="https://www.3gpp.org/ftp/TSG_RAN/WG1_RL1/TSGR1_108-e/Docs/R1-2202488.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https://www.3gpp.org/ftp/TSG_RAN/WG1_RL1/TSGR1_108-e/Docs/R1-2201286.zip" TargetMode="External"/><Relationship Id="rId49" Type="http://schemas.openxmlformats.org/officeDocument/2006/relationships/hyperlink" Target="https://www.3gpp.org/ftp/TSG_RAN/WG1_RL1/TSGR1_108-e/Docs/R1-2202154.zip" TargetMode="External"/><Relationship Id="rId57"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4.emf"/><Relationship Id="rId31" Type="http://schemas.openxmlformats.org/officeDocument/2006/relationships/oleObject" Target="embeddings/oleObject7.bin"/><Relationship Id="rId44" Type="http://schemas.openxmlformats.org/officeDocument/2006/relationships/hyperlink" Target="https://www.3gpp.org/ftp/TSG_RAN/WG1_RL1/TSGR1_108-e/Docs/R1-2201783.zip" TargetMode="External"/><Relationship Id="rId52" Type="http://schemas.openxmlformats.org/officeDocument/2006/relationships/hyperlink" Target="https://www.3gpp.org/ftp/TSG_RAN/WG1_RL1/TSGR1_108-e/Docs/R1-22023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image" Target="media/image10.emf"/><Relationship Id="rId35" Type="http://schemas.openxmlformats.org/officeDocument/2006/relationships/hyperlink" Target="https://www.3gpp.org/ftp/TSG_RAN/WG1_RL1/TSGR1_108-e/Docs/R1-2201167.zip" TargetMode="External"/><Relationship Id="rId43" Type="http://schemas.openxmlformats.org/officeDocument/2006/relationships/hyperlink" Target="https://www.3gpp.org/ftp/TSG_RAN/WG1_RL1/TSGR1_108-e/Docs/R1-2201711.zip" TargetMode="External"/><Relationship Id="rId48" Type="http://schemas.openxmlformats.org/officeDocument/2006/relationships/hyperlink" Target="https://www.3gpp.org/ftp/TSG_RAN/WG1_RL1/TSGR1_108-e/Docs/R1-2202029.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8-e/Docs/R1-2202238.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902EC97-2659-4098-B483-2DC36A78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14292</Words>
  <Characters>81468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cp:lastModifiedBy>
  <cp:revision>2</cp:revision>
  <cp:lastPrinted>2014-11-07T05:38:00Z</cp:lastPrinted>
  <dcterms:created xsi:type="dcterms:W3CDTF">2022-02-28T06:36:00Z</dcterms:created>
  <dcterms:modified xsi:type="dcterms:W3CDTF">2022-02-28T06:36:00Z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