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proofErr w:type="spellStart"/>
      <w:r>
        <w:rPr>
          <w:iCs/>
        </w:rPr>
        <w:t>Xiaomi</w:t>
      </w:r>
      <w:proofErr w:type="spellEnd"/>
      <w:r>
        <w:rPr>
          <w:iCs/>
        </w:rPr>
        <w:t xml:space="preserve">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w:t>
      </w:r>
      <w:proofErr w:type="gramStart"/>
      <w:r>
        <w:rPr>
          <w:iCs/>
        </w:rPr>
        <w:t>,4,5,10</w:t>
      </w:r>
      <w:proofErr w:type="gramEnd"/>
      <w:r>
        <w:rPr>
          <w:iCs/>
        </w:rPr>
        <w:t>}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76A83190" w14:textId="77777777" w:rsidR="00140A1A" w:rsidRDefault="002B690E">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 xml:space="preserve">-Interval is set to “{2, 4, </w:t>
      </w:r>
      <w:proofErr w:type="gramStart"/>
      <w:r>
        <w:rPr>
          <w:rFonts w:eastAsia="DengXian"/>
          <w:iCs/>
          <w:lang w:eastAsia="zh-CN"/>
        </w:rPr>
        <w:t>[</w:t>
      </w:r>
      <w:proofErr w:type="gramEnd"/>
      <w:r>
        <w:rPr>
          <w:rFonts w:eastAsia="DengXian"/>
          <w:iCs/>
          <w:lang w:eastAsia="zh-CN"/>
        </w:rPr>
        <w:t>5]}</w:t>
      </w:r>
    </w:p>
    <w:p w14:paraId="2D825A53" w14:textId="77777777" w:rsidR="00140A1A" w:rsidRDefault="002B690E">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7CCFE31D" w14:textId="77777777" w:rsidR="00140A1A" w:rsidRDefault="002B690E">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1A2F7F83" w14:textId="77777777" w:rsidR="00140A1A" w:rsidRDefault="002B690E">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05161D94"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7A4B5CE"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xml:space="preserve">- </w:t>
            </w:r>
            <w:proofErr w:type="gramStart"/>
            <w:r>
              <w:rPr>
                <w:rFonts w:hint="eastAsia"/>
                <w:lang w:eastAsia="zh-CN"/>
              </w:rPr>
              <w:t>interpretation-1</w:t>
            </w:r>
            <w:proofErr w:type="gramEnd"/>
            <w:r>
              <w:rPr>
                <w:rFonts w:hint="eastAsia"/>
                <w:lang w:eastAsia="zh-CN"/>
              </w:rPr>
              <w:t>: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xml:space="preserve">- </w:t>
            </w:r>
            <w:proofErr w:type="gramStart"/>
            <w:r>
              <w:rPr>
                <w:rFonts w:hint="eastAsia"/>
                <w:lang w:eastAsia="zh-CN"/>
              </w:rPr>
              <w:t>interpretation-2</w:t>
            </w:r>
            <w:proofErr w:type="gramEnd"/>
            <w:r>
              <w:rPr>
                <w:rFonts w:hint="eastAsia"/>
                <w:lang w:eastAsia="zh-CN"/>
              </w:rPr>
              <w:t xml:space="preserve">: phase continuity and power consistency should be ensured within a slot for sub-slot based PUCCH repetition (which is supported in R17 URLLC). </w:t>
            </w:r>
            <w:proofErr w:type="gramStart"/>
            <w:r>
              <w:rPr>
                <w:rFonts w:hint="eastAsia"/>
                <w:lang w:eastAsia="zh-CN"/>
              </w:rPr>
              <w:t>for</w:t>
            </w:r>
            <w:proofErr w:type="gramEnd"/>
            <w:r>
              <w:rPr>
                <w:rFonts w:hint="eastAsia"/>
                <w:lang w:eastAsia="zh-CN"/>
              </w:rPr>
              <w:t xml:space="preserve">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xml:space="preserve">- </w:t>
            </w:r>
            <w:proofErr w:type="gramStart"/>
            <w:r>
              <w:rPr>
                <w:rFonts w:hint="eastAsia"/>
                <w:lang w:eastAsia="zh-CN"/>
              </w:rPr>
              <w:t>interpretation-3</w:t>
            </w:r>
            <w:proofErr w:type="gramEnd"/>
            <w:r>
              <w:rPr>
                <w:rFonts w:hint="eastAsia"/>
                <w:lang w:eastAsia="zh-CN"/>
              </w:rPr>
              <w:t>: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w:t>
            </w:r>
            <w:proofErr w:type="gramStart"/>
            <w:r>
              <w:rPr>
                <w:lang w:eastAsia="zh-CN"/>
              </w:rPr>
              <w:t>,10</w:t>
            </w:r>
            <w:proofErr w:type="gramEnd"/>
            <w:r>
              <w:rPr>
                <w:lang w:eastAsia="zh-CN"/>
              </w:rPr>
              <w:t>}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w:t>
            </w:r>
            <w:proofErr w:type="gramStart"/>
            <w:r>
              <w:rPr>
                <w:lang w:eastAsia="zh-CN"/>
              </w:rPr>
              <w:t>is</w:t>
            </w:r>
            <w:proofErr w:type="gramEnd"/>
            <w:r>
              <w:rPr>
                <w:lang w:eastAsia="zh-CN"/>
              </w:rPr>
              <w:t xml:space="preserve">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w:t>
            </w:r>
            <w:proofErr w:type="gramStart"/>
            <w:r>
              <w:rPr>
                <w:lang w:eastAsia="zh-CN"/>
              </w:rPr>
              <w:t>20</w:t>
            </w:r>
            <w:proofErr w:type="gramEnd"/>
            <w:r>
              <w:rPr>
                <w:lang w:eastAsia="zh-CN"/>
              </w:rPr>
              <w:t xml:space="preserve">}.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 xml:space="preserve">[1] </w:t>
            </w:r>
            <w:proofErr w:type="gramStart"/>
            <w:r>
              <w:rPr>
                <w:lang w:eastAsia="zh-CN"/>
              </w:rPr>
              <w:t>is</w:t>
            </w:r>
            <w:proofErr w:type="gramEnd"/>
            <w:r>
              <w:rPr>
                <w:lang w:eastAsia="zh-CN"/>
              </w:rPr>
              <w:t xml:space="preserve">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proofErr w:type="gramStart"/>
            <w:r>
              <w:rPr>
                <w:iCs/>
              </w:rPr>
              <w:t>”.</w:t>
            </w:r>
            <w:proofErr w:type="gramEnd"/>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w:t>
            </w:r>
            <w:proofErr w:type="gramStart"/>
            <w:r>
              <w:rPr>
                <w:iCs/>
              </w:rPr>
              <w:t>10</w:t>
            </w:r>
            <w:proofErr w:type="gramEnd"/>
            <w:r>
              <w:rPr>
                <w:iCs/>
              </w:rPr>
              <w:t>} should not be supported to avoid complicating the specification with no sound technical reasons. Conversely, if relative slot index is used, then values different from {2</w:t>
            </w:r>
            <w:proofErr w:type="gramStart"/>
            <w:r>
              <w:rPr>
                <w:iCs/>
              </w:rPr>
              <w:t>,5,10</w:t>
            </w:r>
            <w:proofErr w:type="gramEnd"/>
            <w:r>
              <w:rPr>
                <w:iCs/>
              </w:rPr>
              <w:t xml:space="preserve">}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w:t>
            </w:r>
            <w:proofErr w:type="gramStart"/>
            <w:r>
              <w:rPr>
                <w:lang w:eastAsia="zh-CN"/>
              </w:rPr>
              <w:t>,4</w:t>
            </w:r>
            <w:proofErr w:type="gramEnd"/>
            <w:r>
              <w:rPr>
                <w:lang w:eastAsia="zh-CN"/>
              </w:rPr>
              <w:t>,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w:t>
            </w:r>
            <w:proofErr w:type="gramStart"/>
            <w:r>
              <w:rPr>
                <w:rFonts w:hint="eastAsia"/>
                <w:lang w:eastAsia="zh-CN"/>
              </w:rPr>
              <w:t>,10</w:t>
            </w:r>
            <w:proofErr w:type="gramEnd"/>
            <w:r>
              <w:rPr>
                <w:rFonts w:hint="eastAsia"/>
                <w:lang w:eastAsia="zh-CN"/>
              </w:rPr>
              <w:t>}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proofErr w:type="gramStart"/>
            <w:r>
              <w:rPr>
                <w:rFonts w:eastAsia="DengXian" w:hint="eastAsia"/>
                <w:lang w:eastAsia="zh-CN"/>
              </w:rPr>
              <w:t>f</w:t>
            </w:r>
            <w:r>
              <w:rPr>
                <w:rFonts w:eastAsia="DengXian"/>
                <w:lang w:eastAsia="zh-CN"/>
              </w:rPr>
              <w:t>or</w:t>
            </w:r>
            <w:proofErr w:type="gramEnd"/>
            <w:r>
              <w:rPr>
                <w:rFonts w:eastAsia="DengXian"/>
                <w:lang w:eastAsia="zh-CN"/>
              </w:rPr>
              <w:t xml:space="preserve"> PUCCH, both values {5,10} should be included considering the TDD configuration of DDDSUDDSUU and 7D1S2U respectively. For PUSCH, values of {5</w:t>
            </w:r>
            <w:proofErr w:type="gramStart"/>
            <w:r>
              <w:rPr>
                <w:rFonts w:eastAsia="DengXian"/>
                <w:lang w:eastAsia="zh-CN"/>
              </w:rPr>
              <w:t>,10,20</w:t>
            </w:r>
            <w:proofErr w:type="gramEnd"/>
            <w:r>
              <w:rPr>
                <w:rFonts w:eastAsia="DengXian"/>
                <w:lang w:eastAsia="zh-CN"/>
              </w:rPr>
              <w:t>} could also work for the TDD configurations mentioned above. At least values of {5</w:t>
            </w:r>
            <w:proofErr w:type="gramStart"/>
            <w:r>
              <w:rPr>
                <w:rFonts w:eastAsia="DengXian"/>
                <w:lang w:eastAsia="zh-CN"/>
              </w:rPr>
              <w:t>,10</w:t>
            </w:r>
            <w:proofErr w:type="gramEnd"/>
            <w:r>
              <w:rPr>
                <w:rFonts w:eastAsia="DengXian"/>
                <w:lang w:eastAsia="zh-CN"/>
              </w:rPr>
              <w:t xml:space="preserve">}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w:t>
            </w:r>
            <w:proofErr w:type="spellStart"/>
            <w:r>
              <w:rPr>
                <w:rFonts w:eastAsia="MS Mincho"/>
                <w:lang w:eastAsia="zh-CN"/>
              </w:rPr>
              <w:t>Config</w:t>
            </w:r>
            <w:proofErr w:type="spellEnd"/>
            <w:r>
              <w:rPr>
                <w:rFonts w:eastAsia="MS Mincho"/>
                <w:lang w:eastAsia="zh-CN"/>
              </w:rPr>
              <w:t>. Therefore, PUSCH-</w:t>
            </w:r>
            <w:proofErr w:type="spellStart"/>
            <w:r>
              <w:rPr>
                <w:rFonts w:eastAsia="MS Mincho"/>
                <w:lang w:eastAsia="zh-CN"/>
              </w:rPr>
              <w:t>Frequencyhopping</w:t>
            </w:r>
            <w:proofErr w:type="spellEnd"/>
            <w:r>
              <w:rPr>
                <w:rFonts w:eastAsia="MS Mincho"/>
                <w:lang w:eastAsia="zh-CN"/>
              </w:rPr>
              <w:t>-Interval in PUSCH-</w:t>
            </w:r>
            <w:proofErr w:type="spellStart"/>
            <w:r>
              <w:rPr>
                <w:rFonts w:eastAsia="MS Mincho"/>
                <w:lang w:eastAsia="zh-CN"/>
              </w:rPr>
              <w:t>Config</w:t>
            </w:r>
            <w:proofErr w:type="spellEnd"/>
            <w:r>
              <w:rPr>
                <w:rFonts w:eastAsia="MS Mincho"/>
                <w:lang w:eastAsia="zh-CN"/>
              </w:rPr>
              <w:t xml:space="preserve">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proofErr w:type="spellStart"/>
            <w:r>
              <w:rPr>
                <w:bCs/>
                <w:lang w:eastAsia="zh-CN"/>
              </w:rPr>
              <w:t>X</w:t>
            </w:r>
            <w:r>
              <w:rPr>
                <w:rFonts w:hint="eastAsia"/>
                <w:bCs/>
                <w:lang w:eastAsia="zh-CN"/>
              </w:rPr>
              <w:t>iaomi</w:t>
            </w:r>
            <w:proofErr w:type="spellEnd"/>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 xml:space="preserve">e are fine to include value 5 and 10 to align with TDD pattern, however for </w:t>
            </w:r>
            <w:proofErr w:type="gramStart"/>
            <w:r>
              <w:rPr>
                <w:lang w:eastAsia="zh-CN"/>
              </w:rPr>
              <w:t>PUCCH,</w:t>
            </w:r>
            <w:proofErr w:type="gramEnd"/>
            <w:r>
              <w:rPr>
                <w:lang w:eastAsia="zh-CN"/>
              </w:rPr>
              <w:t xml:space="preserve">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DengXian"/>
          <w:lang w:val="en-GB" w:eastAsia="zh-CN"/>
        </w:rPr>
      </w:pPr>
      <w:r w:rsidRPr="001551D5">
        <w:rPr>
          <w:rFonts w:eastAsia="DengXian"/>
          <w:lang w:val="en-GB" w:eastAsia="zh-CN"/>
        </w:rPr>
        <w:t xml:space="preserve">The following </w:t>
      </w:r>
      <w:r>
        <w:rPr>
          <w:rFonts w:eastAsia="DengXian"/>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41D5EDA8" w14:textId="1FC54DB3" w:rsidR="001551D5" w:rsidRPr="00CE7B59" w:rsidRDefault="001551D5" w:rsidP="001551D5">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1"/>
        <w:tblW w:w="0" w:type="auto"/>
        <w:tblLook w:val="04A0" w:firstRow="1" w:lastRow="0" w:firstColumn="1" w:lastColumn="0" w:noHBand="0" w:noVBand="1"/>
      </w:tblPr>
      <w:tblGrid>
        <w:gridCol w:w="2335"/>
        <w:gridCol w:w="7627"/>
      </w:tblGrid>
      <w:tr w:rsidR="001551D5" w14:paraId="75799FDA" w14:textId="77777777" w:rsidTr="00E86113">
        <w:tc>
          <w:tcPr>
            <w:tcW w:w="2335" w:type="dxa"/>
          </w:tcPr>
          <w:p w14:paraId="470B2B09" w14:textId="77777777" w:rsidR="001551D5" w:rsidRPr="00BB773E" w:rsidRDefault="001551D5" w:rsidP="00E86113">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E86113">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w:t>
            </w:r>
            <w:proofErr w:type="gramStart"/>
            <w:r w:rsidRPr="00BB773E">
              <w:rPr>
                <w:bCs/>
                <w:color w:val="00B0F0"/>
                <w:lang w:eastAsia="zh-CN"/>
              </w:rPr>
              <w:t>is</w:t>
            </w:r>
            <w:proofErr w:type="gramEnd"/>
            <w:r w:rsidRPr="00BB773E">
              <w:rPr>
                <w:bCs/>
                <w:color w:val="00B0F0"/>
                <w:lang w:eastAsia="zh-CN"/>
              </w:rPr>
              <w:t xml:space="preserve"> for 6 repetitions in FDD (As Ericsson commented). But now I checked RRC parameter spreadsheet, it seems the # repetitions allowed for Rel-17 PUSCH rep type A are “1, 2, 3, 4, 7, 8, 12, 16, 20, 24, 28, </w:t>
            </w:r>
            <w:proofErr w:type="gramStart"/>
            <w:r w:rsidRPr="00BB773E">
              <w:rPr>
                <w:bCs/>
                <w:color w:val="00B0F0"/>
                <w:lang w:eastAsia="zh-CN"/>
              </w:rPr>
              <w:t>32</w:t>
            </w:r>
            <w:proofErr w:type="gramEnd"/>
            <w:r w:rsidRPr="00BB773E">
              <w:rPr>
                <w:bCs/>
                <w:color w:val="00B0F0"/>
                <w:lang w:eastAsia="zh-CN"/>
              </w:rPr>
              <w:t xml:space="preserve">”. So I put “3” with []. Hope Samsung can clarify why “3” is needed. </w:t>
            </w:r>
          </w:p>
          <w:p w14:paraId="2574D7AD" w14:textId="77777777" w:rsidR="001551D5" w:rsidRDefault="001551D5" w:rsidP="00E86113">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0E82C12C" w14:textId="77777777" w:rsidR="001551D5" w:rsidRDefault="001551D5" w:rsidP="00E86113">
            <w:pPr>
              <w:spacing w:before="0" w:after="0"/>
              <w:jc w:val="left"/>
              <w:rPr>
                <w:bCs/>
                <w:color w:val="00B0F0"/>
                <w:lang w:eastAsia="zh-CN"/>
              </w:rPr>
            </w:pPr>
          </w:p>
          <w:p w14:paraId="493966BD" w14:textId="77777777" w:rsidR="001551D5" w:rsidRDefault="001551D5" w:rsidP="00E8611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E86113">
            <w:pPr>
              <w:spacing w:before="0" w:after="0"/>
              <w:jc w:val="left"/>
              <w:rPr>
                <w:bCs/>
                <w:color w:val="00B0F0"/>
                <w:lang w:eastAsia="zh-CN"/>
              </w:rPr>
            </w:pPr>
          </w:p>
          <w:p w14:paraId="0BBD2C0A" w14:textId="77777777" w:rsidR="001551D5" w:rsidRDefault="001551D5" w:rsidP="00E8611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E86113">
            <w:pPr>
              <w:spacing w:before="0" w:after="0"/>
              <w:jc w:val="left"/>
              <w:rPr>
                <w:bCs/>
                <w:color w:val="00B0F0"/>
                <w:lang w:eastAsia="zh-CN"/>
              </w:rPr>
            </w:pPr>
            <w:r>
              <w:rPr>
                <w:bCs/>
                <w:color w:val="00B0F0"/>
                <w:lang w:eastAsia="zh-CN"/>
              </w:rPr>
              <w:t xml:space="preserve">For value 20, it is </w:t>
            </w:r>
            <w:proofErr w:type="gramStart"/>
            <w:r>
              <w:rPr>
                <w:bCs/>
                <w:color w:val="00B0F0"/>
                <w:lang w:eastAsia="zh-CN"/>
              </w:rPr>
              <w:t>FL’s understanding</w:t>
            </w:r>
            <w:proofErr w:type="gramEnd"/>
            <w:r>
              <w:rPr>
                <w:bCs/>
                <w:color w:val="00B0F0"/>
                <w:lang w:eastAsia="zh-CN"/>
              </w:rPr>
              <w:t xml:space="preserve"> that it is for TDD with for example DDDSUDDSUU pattern with 8 repetitions configured.   </w:t>
            </w:r>
          </w:p>
          <w:p w14:paraId="4286B78C" w14:textId="77777777" w:rsidR="001551D5" w:rsidRDefault="001551D5" w:rsidP="00E86113">
            <w:pPr>
              <w:spacing w:before="0" w:after="0"/>
              <w:jc w:val="left"/>
              <w:rPr>
                <w:bCs/>
                <w:color w:val="00B0F0"/>
                <w:lang w:eastAsia="zh-CN"/>
              </w:rPr>
            </w:pPr>
          </w:p>
          <w:p w14:paraId="453C4F66" w14:textId="77777777" w:rsidR="001551D5" w:rsidRDefault="001551D5" w:rsidP="00E8611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E86113">
            <w:pPr>
              <w:spacing w:before="0" w:after="0"/>
              <w:jc w:val="left"/>
              <w:rPr>
                <w:bCs/>
                <w:color w:val="00B0F0"/>
                <w:lang w:eastAsia="zh-CN"/>
              </w:rPr>
            </w:pPr>
          </w:p>
        </w:tc>
      </w:tr>
      <w:tr w:rsidR="001551D5" w14:paraId="0F24401D" w14:textId="77777777" w:rsidTr="00E86113">
        <w:tc>
          <w:tcPr>
            <w:tcW w:w="2335" w:type="dxa"/>
          </w:tcPr>
          <w:p w14:paraId="55F66149" w14:textId="77777777" w:rsidR="001551D5" w:rsidRDefault="001551D5" w:rsidP="00E86113">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E86113">
            <w:pPr>
              <w:spacing w:before="0" w:after="0"/>
              <w:jc w:val="left"/>
              <w:rPr>
                <w:bCs/>
                <w:lang w:eastAsia="zh-CN"/>
              </w:rPr>
            </w:pPr>
            <w:r>
              <w:rPr>
                <w:bCs/>
                <w:lang w:eastAsia="zh-CN"/>
              </w:rPr>
              <w:t>@FL – we are fine with excluding 3</w:t>
            </w:r>
            <w:proofErr w:type="gramStart"/>
            <w:r>
              <w:rPr>
                <w:bCs/>
                <w:lang w:eastAsia="zh-CN"/>
              </w:rPr>
              <w:t>,7</w:t>
            </w:r>
            <w:proofErr w:type="gramEnd"/>
            <w:r>
              <w:rPr>
                <w:bCs/>
                <w:lang w:eastAsia="zh-CN"/>
              </w:rPr>
              <w:t xml:space="preserve">. </w:t>
            </w:r>
          </w:p>
          <w:p w14:paraId="3DCA2618" w14:textId="77777777" w:rsidR="001551D5" w:rsidRDefault="001551D5" w:rsidP="00E86113">
            <w:pPr>
              <w:spacing w:before="0" w:after="0"/>
              <w:jc w:val="left"/>
              <w:rPr>
                <w:bCs/>
                <w:lang w:eastAsia="zh-CN"/>
              </w:rPr>
            </w:pPr>
          </w:p>
        </w:tc>
      </w:tr>
      <w:tr w:rsidR="001551D5" w14:paraId="26B3C39E" w14:textId="77777777" w:rsidTr="00E86113">
        <w:tc>
          <w:tcPr>
            <w:tcW w:w="2335" w:type="dxa"/>
          </w:tcPr>
          <w:p w14:paraId="79461AF1" w14:textId="7666EB08" w:rsidR="001551D5" w:rsidRPr="00293CC4" w:rsidRDefault="001551D5" w:rsidP="00E86113">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E86113">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E86113">
        <w:tc>
          <w:tcPr>
            <w:tcW w:w="2335" w:type="dxa"/>
          </w:tcPr>
          <w:p w14:paraId="416DAD0F" w14:textId="380B5626" w:rsidR="00CB1641" w:rsidRPr="00CB1641" w:rsidRDefault="00CB1641" w:rsidP="00E86113">
            <w:pPr>
              <w:spacing w:after="0"/>
              <w:jc w:val="left"/>
              <w:rPr>
                <w:rFonts w:eastAsia="MS Mincho"/>
                <w:bCs/>
                <w:lang w:eastAsia="ja-JP"/>
              </w:rPr>
            </w:pPr>
            <w:r w:rsidRPr="00CB1641">
              <w:rPr>
                <w:rFonts w:eastAsia="MS Mincho" w:hint="eastAsia"/>
                <w:bCs/>
                <w:lang w:eastAsia="ja-JP"/>
              </w:rPr>
              <w:t>P</w:t>
            </w:r>
            <w:r w:rsidRPr="00CB1641">
              <w:rPr>
                <w:rFonts w:eastAsia="MS Mincho"/>
                <w:bCs/>
                <w:lang w:eastAsia="ja-JP"/>
              </w:rPr>
              <w:t>anasonic</w:t>
            </w:r>
          </w:p>
        </w:tc>
        <w:tc>
          <w:tcPr>
            <w:tcW w:w="7627" w:type="dxa"/>
          </w:tcPr>
          <w:p w14:paraId="2794F43D" w14:textId="10901112" w:rsidR="00CB1641" w:rsidRPr="00CB1641" w:rsidRDefault="00CB1641" w:rsidP="00E86113">
            <w:pPr>
              <w:spacing w:after="0"/>
              <w:jc w:val="left"/>
              <w:rPr>
                <w:rFonts w:eastAsia="MS Mincho"/>
                <w:bCs/>
                <w:lang w:eastAsia="ja-JP"/>
              </w:rPr>
            </w:pPr>
            <w:r>
              <w:rPr>
                <w:rFonts w:eastAsia="MS Mincho" w:hint="eastAsia"/>
                <w:bCs/>
                <w:lang w:eastAsia="ja-JP"/>
              </w:rPr>
              <w:t>W</w:t>
            </w:r>
            <w:r>
              <w:rPr>
                <w:rFonts w:eastAsia="MS Mincho"/>
                <w:bCs/>
                <w:lang w:eastAsia="ja-JP"/>
              </w:rPr>
              <w:t>e are fine with the update proposal.</w:t>
            </w:r>
          </w:p>
        </w:tc>
      </w:tr>
      <w:tr w:rsidR="00AC07F3" w14:paraId="46B1157B" w14:textId="77777777" w:rsidTr="00E86113">
        <w:tc>
          <w:tcPr>
            <w:tcW w:w="2335" w:type="dxa"/>
          </w:tcPr>
          <w:p w14:paraId="1AA297EE" w14:textId="39F85D8A" w:rsidR="00AC07F3" w:rsidRPr="00CB1641" w:rsidRDefault="00AC07F3" w:rsidP="00AC07F3">
            <w:pPr>
              <w:spacing w:after="0"/>
              <w:jc w:val="left"/>
              <w:rPr>
                <w:rFonts w:eastAsia="MS Mincho"/>
                <w:bCs/>
                <w:lang w:eastAsia="ja-JP"/>
              </w:rPr>
            </w:pPr>
            <w:r w:rsidRPr="001D3EE9">
              <w:t>Intel</w:t>
            </w:r>
          </w:p>
        </w:tc>
        <w:tc>
          <w:tcPr>
            <w:tcW w:w="7627" w:type="dxa"/>
          </w:tcPr>
          <w:p w14:paraId="6AAB3F87" w14:textId="6F70D549" w:rsidR="00AC07F3" w:rsidRDefault="00AC07F3" w:rsidP="00AC07F3">
            <w:pPr>
              <w:spacing w:after="0"/>
              <w:jc w:val="left"/>
              <w:rPr>
                <w:rFonts w:eastAsia="MS Mincho"/>
                <w:bCs/>
                <w:lang w:eastAsia="ja-JP"/>
              </w:rPr>
            </w:pPr>
            <w:r w:rsidRPr="001D3EE9">
              <w:t xml:space="preserve">We are fine to include 6, 12, 14, 16, and 20, which can cover different scenarios. </w:t>
            </w:r>
          </w:p>
        </w:tc>
      </w:tr>
      <w:tr w:rsidR="0040382B" w14:paraId="5479785A" w14:textId="77777777" w:rsidTr="00E86113">
        <w:tc>
          <w:tcPr>
            <w:tcW w:w="2335" w:type="dxa"/>
          </w:tcPr>
          <w:p w14:paraId="7CDCC184" w14:textId="42A32238" w:rsidR="0040382B" w:rsidRPr="001D3EE9" w:rsidRDefault="0040382B" w:rsidP="00AC07F3">
            <w:pPr>
              <w:spacing w:after="0"/>
              <w:jc w:val="left"/>
              <w:rPr>
                <w:lang w:eastAsia="zh-CN"/>
              </w:rPr>
            </w:pPr>
            <w:r>
              <w:rPr>
                <w:rFonts w:hint="eastAsia"/>
                <w:lang w:eastAsia="zh-CN"/>
              </w:rPr>
              <w:t>China Telecom</w:t>
            </w:r>
          </w:p>
        </w:tc>
        <w:tc>
          <w:tcPr>
            <w:tcW w:w="7627" w:type="dxa"/>
          </w:tcPr>
          <w:p w14:paraId="3BF8D7BE" w14:textId="7F547F33" w:rsidR="0040382B" w:rsidRPr="001D3EE9" w:rsidRDefault="0040382B" w:rsidP="00AC07F3">
            <w:pPr>
              <w:spacing w:after="0"/>
              <w:jc w:val="left"/>
              <w:rPr>
                <w:lang w:eastAsia="zh-CN"/>
              </w:rPr>
            </w:pPr>
            <w:r>
              <w:rPr>
                <w:rFonts w:hint="eastAsia"/>
                <w:lang w:eastAsia="zh-CN"/>
              </w:rPr>
              <w:t>We share the similar view as Intel.</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7EC1FF1" w14:textId="5220CC37" w:rsidR="001551D5" w:rsidRDefault="001551D5" w:rsidP="001551D5">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1551D5">
        <w:rPr>
          <w:rFonts w:ascii="Times New Roman" w:eastAsia="DengXian" w:hAnsi="Times New Roman"/>
          <w:iCs/>
          <w:color w:val="FF0000"/>
          <w:sz w:val="20"/>
          <w:szCs w:val="20"/>
        </w:rPr>
        <w:t>[</w:t>
      </w:r>
      <w:r>
        <w:rPr>
          <w:rFonts w:ascii="Times New Roman" w:eastAsia="DengXian" w:hAnsi="Times New Roman"/>
          <w:iCs/>
          <w:sz w:val="20"/>
          <w:szCs w:val="20"/>
        </w:rPr>
        <w:t>5</w:t>
      </w:r>
      <w:r w:rsidRPr="001551D5">
        <w:rPr>
          <w:rFonts w:ascii="Times New Roman" w:eastAsia="DengXian" w:hAnsi="Times New Roman"/>
          <w:iCs/>
          <w:color w:val="FF0000"/>
          <w:sz w:val="20"/>
          <w:szCs w:val="20"/>
        </w:rPr>
        <w:t>]</w:t>
      </w:r>
      <w:r>
        <w:rPr>
          <w:rFonts w:ascii="Times New Roman" w:eastAsia="DengXian" w:hAnsi="Times New Roman"/>
          <w:iCs/>
          <w:sz w:val="20"/>
          <w:szCs w:val="20"/>
        </w:rPr>
        <w:t>, [8],</w:t>
      </w:r>
      <w:r w:rsidRPr="001551D5">
        <w:rPr>
          <w:rFonts w:ascii="Times New Roman" w:eastAsia="DengXian" w:hAnsi="Times New Roman"/>
          <w:iCs/>
          <w:color w:val="FF0000"/>
          <w:sz w:val="20"/>
          <w:szCs w:val="20"/>
        </w:rPr>
        <w:t>[</w:t>
      </w:r>
      <w:r>
        <w:rPr>
          <w:rFonts w:ascii="Times New Roman" w:eastAsia="DengXian" w:hAnsi="Times New Roman"/>
          <w:iCs/>
          <w:sz w:val="20"/>
          <w:szCs w:val="20"/>
        </w:rPr>
        <w:t>10</w:t>
      </w:r>
      <w:r w:rsidRPr="001551D5">
        <w:rPr>
          <w:rFonts w:ascii="Times New Roman" w:eastAsia="DengXian" w:hAnsi="Times New Roman"/>
          <w:iCs/>
          <w:color w:val="FF0000"/>
          <w:sz w:val="20"/>
          <w:szCs w:val="20"/>
        </w:rPr>
        <w:t>]</w:t>
      </w:r>
      <w:r>
        <w:rPr>
          <w:rFonts w:ascii="Times New Roman" w:eastAsia="DengXian" w:hAnsi="Times New Roman"/>
          <w:iCs/>
          <w:sz w:val="20"/>
          <w:szCs w:val="20"/>
        </w:rPr>
        <w:t>}”</w:t>
      </w:r>
    </w:p>
    <w:p w14:paraId="38925C8F" w14:textId="77777777" w:rsidR="001551D5" w:rsidRDefault="001551D5" w:rsidP="001551D5">
      <w:pPr>
        <w:rPr>
          <w:lang w:val="en-GB"/>
        </w:rPr>
      </w:pPr>
    </w:p>
    <w:tbl>
      <w:tblPr>
        <w:tblStyle w:val="af1"/>
        <w:tblW w:w="0" w:type="auto"/>
        <w:tblLook w:val="04A0" w:firstRow="1" w:lastRow="0" w:firstColumn="1" w:lastColumn="0" w:noHBand="0" w:noVBand="1"/>
      </w:tblPr>
      <w:tblGrid>
        <w:gridCol w:w="2335"/>
        <w:gridCol w:w="7627"/>
      </w:tblGrid>
      <w:tr w:rsidR="001551D5" w14:paraId="4D47C5E8" w14:textId="77777777" w:rsidTr="00E86113">
        <w:tc>
          <w:tcPr>
            <w:tcW w:w="2335" w:type="dxa"/>
          </w:tcPr>
          <w:p w14:paraId="61F5A51A" w14:textId="77777777" w:rsidR="001551D5" w:rsidRDefault="001551D5" w:rsidP="00E86113">
            <w:pPr>
              <w:spacing w:before="0" w:after="0"/>
              <w:jc w:val="left"/>
              <w:rPr>
                <w:b/>
                <w:bCs/>
              </w:rPr>
            </w:pPr>
            <w:r>
              <w:rPr>
                <w:b/>
                <w:bCs/>
              </w:rPr>
              <w:t>Company name</w:t>
            </w:r>
          </w:p>
        </w:tc>
        <w:tc>
          <w:tcPr>
            <w:tcW w:w="7627" w:type="dxa"/>
          </w:tcPr>
          <w:p w14:paraId="27CBB768" w14:textId="77777777" w:rsidR="001551D5" w:rsidRDefault="001551D5" w:rsidP="00E86113">
            <w:pPr>
              <w:spacing w:before="0" w:after="0"/>
              <w:jc w:val="left"/>
              <w:rPr>
                <w:b/>
                <w:bCs/>
              </w:rPr>
            </w:pPr>
            <w:r>
              <w:rPr>
                <w:b/>
                <w:bCs/>
              </w:rPr>
              <w:t>Comment</w:t>
            </w:r>
          </w:p>
        </w:tc>
      </w:tr>
      <w:tr w:rsidR="001551D5" w14:paraId="0CDC855A" w14:textId="77777777" w:rsidTr="00E86113">
        <w:tc>
          <w:tcPr>
            <w:tcW w:w="2335" w:type="dxa"/>
            <w:shd w:val="clear" w:color="auto" w:fill="auto"/>
          </w:tcPr>
          <w:p w14:paraId="558026CD" w14:textId="77777777" w:rsidR="001551D5" w:rsidRDefault="001551D5" w:rsidP="00E86113">
            <w:pPr>
              <w:spacing w:before="0" w:after="0"/>
              <w:jc w:val="left"/>
              <w:rPr>
                <w:bCs/>
              </w:rPr>
            </w:pPr>
            <w:r>
              <w:rPr>
                <w:bCs/>
              </w:rPr>
              <w:t>Nokia/NSB</w:t>
            </w:r>
          </w:p>
        </w:tc>
        <w:tc>
          <w:tcPr>
            <w:tcW w:w="7627" w:type="dxa"/>
            <w:shd w:val="clear" w:color="auto" w:fill="auto"/>
          </w:tcPr>
          <w:p w14:paraId="305D784A" w14:textId="77777777" w:rsidR="001551D5" w:rsidRDefault="001551D5" w:rsidP="00E86113">
            <w:pPr>
              <w:spacing w:before="0" w:after="0"/>
              <w:jc w:val="left"/>
              <w:rPr>
                <w:lang w:eastAsia="zh-CN"/>
              </w:rPr>
            </w:pPr>
            <w:r>
              <w:rPr>
                <w:lang w:eastAsia="zh-CN"/>
              </w:rPr>
              <w:t xml:space="preserve">8 could be included in the list without square brackets. Suggest adding </w:t>
            </w:r>
            <w:r>
              <w:rPr>
                <w:iCs/>
              </w:rPr>
              <w:t xml:space="preserve">[12], [14], [16], </w:t>
            </w:r>
            <w:proofErr w:type="gramStart"/>
            <w:r>
              <w:rPr>
                <w:iCs/>
              </w:rPr>
              <w:t>[</w:t>
            </w:r>
            <w:proofErr w:type="gramEnd"/>
            <w:r>
              <w:rPr>
                <w:iCs/>
              </w:rPr>
              <w:t xml:space="preserve">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1551D5" w14:paraId="295D5618" w14:textId="77777777" w:rsidTr="00E86113">
        <w:tc>
          <w:tcPr>
            <w:tcW w:w="2335" w:type="dxa"/>
          </w:tcPr>
          <w:p w14:paraId="02F498B4" w14:textId="77777777" w:rsidR="001551D5" w:rsidRDefault="001551D5" w:rsidP="00E86113">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E86113">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E86113">
        <w:tc>
          <w:tcPr>
            <w:tcW w:w="2335" w:type="dxa"/>
          </w:tcPr>
          <w:p w14:paraId="7CBC9821" w14:textId="77777777" w:rsidR="001551D5" w:rsidRDefault="001551D5" w:rsidP="00E86113">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E86113">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E86113">
        <w:tc>
          <w:tcPr>
            <w:tcW w:w="2335" w:type="dxa"/>
          </w:tcPr>
          <w:p w14:paraId="367B444B" w14:textId="77777777" w:rsidR="001551D5" w:rsidRDefault="001551D5" w:rsidP="00E86113">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E86113">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E86113">
        <w:tc>
          <w:tcPr>
            <w:tcW w:w="2335" w:type="dxa"/>
          </w:tcPr>
          <w:p w14:paraId="1B92C3DC" w14:textId="77777777" w:rsidR="001551D5" w:rsidRDefault="001551D5" w:rsidP="00E86113">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E86113">
            <w:pPr>
              <w:spacing w:after="0"/>
              <w:jc w:val="left"/>
              <w:rPr>
                <w:rFonts w:eastAsia="MS Mincho"/>
                <w:bCs/>
                <w:lang w:eastAsia="ja-JP"/>
              </w:rPr>
            </w:pPr>
            <w:r>
              <w:rPr>
                <w:rFonts w:hint="eastAsia"/>
                <w:bCs/>
                <w:lang w:eastAsia="zh-CN"/>
              </w:rPr>
              <w:t>Fine.</w:t>
            </w:r>
          </w:p>
        </w:tc>
      </w:tr>
      <w:tr w:rsidR="001551D5" w14:paraId="3818F797" w14:textId="77777777" w:rsidTr="00E86113">
        <w:tc>
          <w:tcPr>
            <w:tcW w:w="2335" w:type="dxa"/>
          </w:tcPr>
          <w:p w14:paraId="4D940F84" w14:textId="77777777" w:rsidR="001551D5" w:rsidRDefault="001551D5" w:rsidP="00E86113">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E86113">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E86113">
        <w:tc>
          <w:tcPr>
            <w:tcW w:w="2335" w:type="dxa"/>
          </w:tcPr>
          <w:p w14:paraId="30DF2EF4" w14:textId="77777777" w:rsidR="001551D5" w:rsidRDefault="001551D5" w:rsidP="00E86113">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E86113">
            <w:pPr>
              <w:spacing w:after="0"/>
              <w:jc w:val="left"/>
              <w:rPr>
                <w:bCs/>
                <w:lang w:eastAsia="ja-JP"/>
              </w:rPr>
            </w:pPr>
            <w:r>
              <w:rPr>
                <w:bCs/>
                <w:lang w:eastAsia="zh-CN"/>
              </w:rPr>
              <w:t>The motivation we proposed to add {1</w:t>
            </w:r>
            <w:proofErr w:type="gramStart"/>
            <w:r>
              <w:rPr>
                <w:bCs/>
                <w:lang w:eastAsia="zh-CN"/>
              </w:rPr>
              <w:t>}and</w:t>
            </w:r>
            <w:proofErr w:type="gramEnd"/>
            <w:r>
              <w:rPr>
                <w:bCs/>
                <w:lang w:eastAsia="zh-CN"/>
              </w:rPr>
              <w:t xml:space="preserve"> {8} is that </w:t>
            </w:r>
            <w:proofErr w:type="spellStart"/>
            <w:r>
              <w:rPr>
                <w:bCs/>
                <w:lang w:eastAsia="zh-CN"/>
              </w:rPr>
              <w:t>gNB</w:t>
            </w:r>
            <w:proofErr w:type="spellEnd"/>
            <w:r>
              <w:rPr>
                <w:bCs/>
                <w:lang w:eastAsia="zh-CN"/>
              </w:rPr>
              <w:t xml:space="preserve"> can indicate DMRS bundling disabled or frequency hopping disabled implicitly. Since majority think it may lead to some ambiguity, maybe the value range could be {2, 4, 5, </w:t>
            </w:r>
            <w:proofErr w:type="gramStart"/>
            <w:r>
              <w:rPr>
                <w:bCs/>
                <w:lang w:eastAsia="zh-CN"/>
              </w:rPr>
              <w:t>10</w:t>
            </w:r>
            <w:proofErr w:type="gramEnd"/>
            <w:r>
              <w:rPr>
                <w:bCs/>
                <w:lang w:eastAsia="zh-CN"/>
              </w:rPr>
              <w:t>}.</w:t>
            </w:r>
          </w:p>
        </w:tc>
      </w:tr>
      <w:tr w:rsidR="001551D5" w14:paraId="48BAA8EE" w14:textId="77777777" w:rsidTr="00E86113">
        <w:tc>
          <w:tcPr>
            <w:tcW w:w="2335" w:type="dxa"/>
          </w:tcPr>
          <w:p w14:paraId="1D5E25E8" w14:textId="77777777" w:rsidR="001551D5" w:rsidRDefault="001551D5" w:rsidP="00E86113">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E86113">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E86113">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E86113">
        <w:tc>
          <w:tcPr>
            <w:tcW w:w="2335" w:type="dxa"/>
          </w:tcPr>
          <w:p w14:paraId="3BEF8F4C" w14:textId="77777777" w:rsidR="001551D5" w:rsidRDefault="001551D5" w:rsidP="00E86113">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E86113">
            <w:pPr>
              <w:spacing w:after="0"/>
              <w:jc w:val="left"/>
              <w:rPr>
                <w:bCs/>
                <w:lang w:eastAsia="zh-CN"/>
              </w:rPr>
            </w:pPr>
            <w:r>
              <w:rPr>
                <w:rFonts w:hint="eastAsia"/>
                <w:bCs/>
                <w:lang w:eastAsia="zh-CN"/>
              </w:rPr>
              <w:t>Generally fine.</w:t>
            </w:r>
          </w:p>
        </w:tc>
      </w:tr>
      <w:tr w:rsidR="001551D5" w14:paraId="6CC04270" w14:textId="77777777" w:rsidTr="00E86113">
        <w:tc>
          <w:tcPr>
            <w:tcW w:w="2335" w:type="dxa"/>
          </w:tcPr>
          <w:p w14:paraId="6ADAA94A" w14:textId="77777777" w:rsidR="001551D5" w:rsidRDefault="001551D5" w:rsidP="00E86113">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E86113">
            <w:pPr>
              <w:spacing w:after="0"/>
              <w:jc w:val="left"/>
              <w:rPr>
                <w:bCs/>
                <w:lang w:eastAsia="zh-CN"/>
              </w:rPr>
            </w:pPr>
            <w:r>
              <w:rPr>
                <w:bCs/>
                <w:lang w:eastAsia="zh-CN"/>
              </w:rPr>
              <w:t>It could be used only {2</w:t>
            </w:r>
            <w:proofErr w:type="gramStart"/>
            <w:r>
              <w:rPr>
                <w:bCs/>
                <w:lang w:eastAsia="zh-CN"/>
              </w:rPr>
              <w:t>,4</w:t>
            </w:r>
            <w:proofErr w:type="gramEnd"/>
            <w:r>
              <w:rPr>
                <w:bCs/>
                <w:lang w:eastAsia="zh-CN"/>
              </w:rPr>
              <w:t>}.</w:t>
            </w:r>
          </w:p>
        </w:tc>
      </w:tr>
      <w:tr w:rsidR="001551D5" w14:paraId="6EC7E369" w14:textId="77777777" w:rsidTr="00E86113">
        <w:tc>
          <w:tcPr>
            <w:tcW w:w="2335" w:type="dxa"/>
          </w:tcPr>
          <w:p w14:paraId="26C1A226" w14:textId="77777777" w:rsidR="001551D5" w:rsidRDefault="001551D5" w:rsidP="00E86113">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E86113">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E86113">
        <w:tc>
          <w:tcPr>
            <w:tcW w:w="2335" w:type="dxa"/>
          </w:tcPr>
          <w:p w14:paraId="056C1561" w14:textId="77777777" w:rsidR="001551D5" w:rsidRDefault="001551D5" w:rsidP="00E86113">
            <w:pPr>
              <w:spacing w:after="0"/>
              <w:jc w:val="left"/>
              <w:rPr>
                <w:bCs/>
                <w:lang w:eastAsia="zh-CN"/>
              </w:rPr>
            </w:pPr>
            <w:r>
              <w:rPr>
                <w:rFonts w:hint="eastAsia"/>
                <w:bCs/>
                <w:lang w:eastAsia="zh-CN"/>
              </w:rPr>
              <w:t>ZTE</w:t>
            </w:r>
          </w:p>
        </w:tc>
        <w:tc>
          <w:tcPr>
            <w:tcW w:w="7627" w:type="dxa"/>
          </w:tcPr>
          <w:p w14:paraId="1E7CE2D0" w14:textId="77777777" w:rsidR="001551D5" w:rsidRDefault="001551D5" w:rsidP="00E86113">
            <w:pPr>
              <w:spacing w:after="0"/>
              <w:jc w:val="left"/>
              <w:rPr>
                <w:bCs/>
                <w:lang w:eastAsia="zh-CN"/>
              </w:rPr>
            </w:pPr>
            <w:r>
              <w:rPr>
                <w:rFonts w:hint="eastAsia"/>
                <w:bCs/>
                <w:lang w:eastAsia="zh-CN"/>
              </w:rPr>
              <w:t xml:space="preserve">OK with the proposal. </w:t>
            </w:r>
          </w:p>
        </w:tc>
      </w:tr>
      <w:tr w:rsidR="001551D5" w14:paraId="3E932731" w14:textId="77777777" w:rsidTr="00E86113">
        <w:tc>
          <w:tcPr>
            <w:tcW w:w="2335" w:type="dxa"/>
          </w:tcPr>
          <w:p w14:paraId="3ECBDD1F" w14:textId="77777777" w:rsidR="001551D5" w:rsidRDefault="001551D5" w:rsidP="00E86113">
            <w:pPr>
              <w:spacing w:after="0"/>
              <w:jc w:val="left"/>
              <w:rPr>
                <w:bCs/>
                <w:lang w:eastAsia="zh-CN"/>
              </w:rPr>
            </w:pPr>
            <w:r>
              <w:rPr>
                <w:bCs/>
                <w:lang w:eastAsia="zh-CN"/>
              </w:rPr>
              <w:t>QC</w:t>
            </w:r>
          </w:p>
        </w:tc>
        <w:tc>
          <w:tcPr>
            <w:tcW w:w="7627" w:type="dxa"/>
          </w:tcPr>
          <w:p w14:paraId="2DEED5F7" w14:textId="77777777" w:rsidR="001551D5" w:rsidRDefault="001551D5" w:rsidP="00E86113">
            <w:pPr>
              <w:spacing w:after="0"/>
              <w:jc w:val="left"/>
              <w:rPr>
                <w:bCs/>
                <w:lang w:eastAsia="zh-CN"/>
              </w:rPr>
            </w:pPr>
            <w:r>
              <w:rPr>
                <w:bCs/>
                <w:lang w:eastAsia="zh-CN"/>
              </w:rPr>
              <w:t>Okay with the proposal. Good to keep the list short.</w:t>
            </w:r>
          </w:p>
        </w:tc>
      </w:tr>
      <w:tr w:rsidR="001551D5" w14:paraId="7D43C52F" w14:textId="77777777" w:rsidTr="00E86113">
        <w:tc>
          <w:tcPr>
            <w:tcW w:w="2335" w:type="dxa"/>
          </w:tcPr>
          <w:p w14:paraId="2E536110" w14:textId="77777777" w:rsidR="001551D5" w:rsidRDefault="001551D5" w:rsidP="00E86113">
            <w:pPr>
              <w:spacing w:after="0"/>
              <w:jc w:val="left"/>
              <w:rPr>
                <w:bCs/>
                <w:lang w:eastAsia="zh-CN"/>
              </w:rPr>
            </w:pPr>
            <w:r>
              <w:rPr>
                <w:bCs/>
                <w:lang w:eastAsia="zh-CN"/>
              </w:rPr>
              <w:t>DOCOMO</w:t>
            </w:r>
          </w:p>
        </w:tc>
        <w:tc>
          <w:tcPr>
            <w:tcW w:w="7627" w:type="dxa"/>
          </w:tcPr>
          <w:p w14:paraId="4FBF699E" w14:textId="77777777" w:rsidR="001551D5" w:rsidRDefault="001551D5" w:rsidP="00E86113">
            <w:pPr>
              <w:spacing w:after="0"/>
              <w:jc w:val="left"/>
              <w:rPr>
                <w:bCs/>
                <w:lang w:eastAsia="zh-CN"/>
              </w:rPr>
            </w:pPr>
            <w:r>
              <w:rPr>
                <w:rFonts w:hint="eastAsia"/>
                <w:bCs/>
                <w:lang w:eastAsia="zh-CN"/>
              </w:rPr>
              <w:t>Fine with the proposal.</w:t>
            </w:r>
          </w:p>
        </w:tc>
      </w:tr>
      <w:tr w:rsidR="001551D5" w14:paraId="439D742F" w14:textId="77777777" w:rsidTr="00E86113">
        <w:tc>
          <w:tcPr>
            <w:tcW w:w="2335" w:type="dxa"/>
          </w:tcPr>
          <w:p w14:paraId="2BF0A6C5" w14:textId="77777777" w:rsidR="001551D5" w:rsidRDefault="001551D5" w:rsidP="00E86113">
            <w:pPr>
              <w:spacing w:after="0"/>
              <w:jc w:val="left"/>
              <w:rPr>
                <w:bCs/>
                <w:lang w:eastAsia="zh-CN"/>
              </w:rPr>
            </w:pPr>
            <w:r>
              <w:rPr>
                <w:bCs/>
                <w:lang w:eastAsia="zh-CN"/>
              </w:rPr>
              <w:t>OPPO</w:t>
            </w:r>
          </w:p>
        </w:tc>
        <w:tc>
          <w:tcPr>
            <w:tcW w:w="7627" w:type="dxa"/>
          </w:tcPr>
          <w:p w14:paraId="4A3A8F6F" w14:textId="77777777" w:rsidR="001551D5" w:rsidRDefault="001551D5" w:rsidP="00E86113">
            <w:pPr>
              <w:spacing w:after="0"/>
              <w:jc w:val="left"/>
              <w:rPr>
                <w:bCs/>
                <w:lang w:eastAsia="zh-CN"/>
              </w:rPr>
            </w:pPr>
            <w:r>
              <w:rPr>
                <w:bCs/>
                <w:lang w:eastAsia="zh-CN"/>
              </w:rPr>
              <w:t xml:space="preserve">If the PUCCH is also counted based on physical slot, we prefer to have larger value up to </w:t>
            </w:r>
            <w:r>
              <w:rPr>
                <w:bCs/>
                <w:lang w:eastAsia="zh-CN"/>
              </w:rPr>
              <w:lastRenderedPageBreak/>
              <w:t>20, as proposed by Nokia.</w:t>
            </w:r>
          </w:p>
        </w:tc>
      </w:tr>
      <w:tr w:rsidR="00293CC4" w:rsidRPr="00293CC4" w14:paraId="74EDEA9A" w14:textId="77777777" w:rsidTr="00293CC4">
        <w:tc>
          <w:tcPr>
            <w:tcW w:w="2335" w:type="dxa"/>
          </w:tcPr>
          <w:p w14:paraId="172A5122" w14:textId="77777777" w:rsidR="00293CC4" w:rsidRPr="00293CC4" w:rsidRDefault="00293CC4" w:rsidP="00E86113">
            <w:pPr>
              <w:spacing w:after="0"/>
              <w:jc w:val="left"/>
              <w:rPr>
                <w:b/>
                <w:color w:val="FF0000"/>
                <w:lang w:eastAsia="zh-CN"/>
              </w:rPr>
            </w:pPr>
            <w:r w:rsidRPr="00293CC4">
              <w:rPr>
                <w:b/>
                <w:color w:val="FF0000"/>
                <w:lang w:eastAsia="zh-CN"/>
              </w:rPr>
              <w:lastRenderedPageBreak/>
              <w:t>FL</w:t>
            </w:r>
          </w:p>
        </w:tc>
        <w:tc>
          <w:tcPr>
            <w:tcW w:w="7627" w:type="dxa"/>
          </w:tcPr>
          <w:p w14:paraId="4D774DBB" w14:textId="7E022C2A" w:rsidR="00293CC4" w:rsidRPr="00293CC4" w:rsidRDefault="00293CC4" w:rsidP="00E86113">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E86113">
            <w:pPr>
              <w:spacing w:after="0"/>
              <w:jc w:val="left"/>
              <w:rPr>
                <w:bCs/>
                <w:lang w:eastAsia="zh-CN"/>
              </w:rPr>
            </w:pPr>
            <w:r w:rsidRPr="00AB0840">
              <w:rPr>
                <w:bCs/>
                <w:lang w:eastAsia="zh-CN"/>
              </w:rPr>
              <w:t>OPPO</w:t>
            </w:r>
          </w:p>
        </w:tc>
        <w:tc>
          <w:tcPr>
            <w:tcW w:w="7627" w:type="dxa"/>
          </w:tcPr>
          <w:p w14:paraId="7D844D63" w14:textId="35F84285" w:rsidR="00AB0840" w:rsidRDefault="00AB0840" w:rsidP="00E86113">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E86113">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 xml:space="preserve">e </w:t>
            </w:r>
            <w:proofErr w:type="spellStart"/>
            <w:r w:rsidR="00296F6D">
              <w:rPr>
                <w:bCs/>
                <w:lang w:eastAsia="zh-CN"/>
              </w:rPr>
              <w:t>prpoposal</w:t>
            </w:r>
            <w:proofErr w:type="spellEnd"/>
            <w:r w:rsidR="00296F6D">
              <w:rPr>
                <w:bCs/>
                <w:lang w:eastAsia="zh-CN"/>
              </w:rPr>
              <w:t>.</w:t>
            </w:r>
          </w:p>
        </w:tc>
      </w:tr>
      <w:tr w:rsidR="00CB1641" w:rsidRPr="00293CC4" w14:paraId="7398B706" w14:textId="77777777" w:rsidTr="00293CC4">
        <w:tc>
          <w:tcPr>
            <w:tcW w:w="2335" w:type="dxa"/>
          </w:tcPr>
          <w:p w14:paraId="20A61562" w14:textId="3A3F604C" w:rsidR="00CB1641" w:rsidRPr="00CB1641" w:rsidRDefault="00CB1641"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E8F1EAE" w14:textId="33B941F3" w:rsidR="00CB1641" w:rsidRPr="00CB1641" w:rsidRDefault="00CB1641" w:rsidP="00E86113">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r w:rsidR="004A399B" w:rsidRPr="00293CC4" w14:paraId="5F7711DC" w14:textId="77777777" w:rsidTr="00293CC4">
        <w:tc>
          <w:tcPr>
            <w:tcW w:w="2335" w:type="dxa"/>
          </w:tcPr>
          <w:p w14:paraId="068E0ACC" w14:textId="4F308289" w:rsidR="004A399B" w:rsidRDefault="0005268D" w:rsidP="00E86113">
            <w:pPr>
              <w:spacing w:after="0"/>
              <w:jc w:val="left"/>
              <w:rPr>
                <w:rFonts w:eastAsia="MS Mincho"/>
                <w:bCs/>
                <w:lang w:eastAsia="ja-JP"/>
              </w:rPr>
            </w:pPr>
            <w:r w:rsidRPr="0005268D">
              <w:rPr>
                <w:rFonts w:eastAsia="MS Mincho"/>
                <w:bCs/>
                <w:lang w:eastAsia="ja-JP"/>
              </w:rPr>
              <w:t>Intel</w:t>
            </w:r>
            <w:r w:rsidRPr="0005268D">
              <w:rPr>
                <w:rFonts w:eastAsia="MS Mincho"/>
                <w:bCs/>
                <w:lang w:eastAsia="ja-JP"/>
              </w:rPr>
              <w:tab/>
            </w:r>
          </w:p>
        </w:tc>
        <w:tc>
          <w:tcPr>
            <w:tcW w:w="7627" w:type="dxa"/>
          </w:tcPr>
          <w:p w14:paraId="1240EAA9" w14:textId="130C8E93" w:rsidR="004A399B" w:rsidRPr="00CB1641" w:rsidRDefault="0005268D" w:rsidP="00E86113">
            <w:pPr>
              <w:spacing w:after="0"/>
              <w:jc w:val="left"/>
              <w:rPr>
                <w:bCs/>
                <w:lang w:eastAsia="zh-CN"/>
              </w:rPr>
            </w:pPr>
            <w:r w:rsidRPr="0005268D">
              <w:rPr>
                <w:rFonts w:eastAsia="MS Mincho"/>
                <w:bCs/>
                <w:lang w:eastAsia="ja-JP"/>
              </w:rPr>
              <w:t xml:space="preserve">Our understanding is that 5 and 10 may be useful for TDD, even when inter-slot frequency hopping pattern is determined based on relative physical slot index. 8 </w:t>
            </w:r>
            <w:proofErr w:type="gramStart"/>
            <w:r w:rsidRPr="0005268D">
              <w:rPr>
                <w:rFonts w:eastAsia="MS Mincho"/>
                <w:bCs/>
                <w:lang w:eastAsia="ja-JP"/>
              </w:rPr>
              <w:t>seems</w:t>
            </w:r>
            <w:proofErr w:type="gramEnd"/>
            <w:r w:rsidRPr="0005268D">
              <w:rPr>
                <w:rFonts w:eastAsia="MS Mincho"/>
                <w:bCs/>
                <w:lang w:eastAsia="ja-JP"/>
              </w:rPr>
              <w:t xml:space="preserve"> not needed.</w:t>
            </w:r>
          </w:p>
        </w:tc>
      </w:tr>
      <w:tr w:rsidR="00E86113" w:rsidRPr="00293CC4" w14:paraId="7269B2DE" w14:textId="77777777" w:rsidTr="00293CC4">
        <w:tc>
          <w:tcPr>
            <w:tcW w:w="2335" w:type="dxa"/>
          </w:tcPr>
          <w:p w14:paraId="24328DE7" w14:textId="0DCE5202" w:rsidR="00E86113" w:rsidRPr="00E86113" w:rsidRDefault="00E86113" w:rsidP="00E86113">
            <w:pPr>
              <w:spacing w:after="0"/>
              <w:jc w:val="left"/>
              <w:rPr>
                <w:rFonts w:eastAsiaTheme="minorEastAsia"/>
                <w:bCs/>
                <w:lang w:eastAsia="zh-CN"/>
              </w:rPr>
            </w:pPr>
            <w:r>
              <w:rPr>
                <w:rFonts w:eastAsia="MS Mincho"/>
                <w:bCs/>
                <w:lang w:eastAsia="ja-JP"/>
              </w:rPr>
              <w:t>Chi</w:t>
            </w:r>
            <w:r>
              <w:rPr>
                <w:rFonts w:eastAsiaTheme="minorEastAsia" w:hint="eastAsia"/>
                <w:bCs/>
                <w:lang w:eastAsia="zh-CN"/>
              </w:rPr>
              <w:t>na Telecom</w:t>
            </w:r>
          </w:p>
        </w:tc>
        <w:tc>
          <w:tcPr>
            <w:tcW w:w="7627" w:type="dxa"/>
          </w:tcPr>
          <w:p w14:paraId="3F2CE121" w14:textId="359C09F3" w:rsidR="00E86113" w:rsidRDefault="00E86113" w:rsidP="00E86113">
            <w:pPr>
              <w:spacing w:after="0"/>
              <w:jc w:val="left"/>
              <w:rPr>
                <w:rFonts w:eastAsiaTheme="minorEastAsia" w:hint="eastAsia"/>
                <w:bCs/>
                <w:lang w:eastAsia="zh-CN"/>
              </w:rPr>
            </w:pPr>
            <w:r>
              <w:rPr>
                <w:rFonts w:eastAsiaTheme="minorEastAsia" w:hint="eastAsia"/>
                <w:bCs/>
                <w:lang w:eastAsia="zh-CN"/>
              </w:rPr>
              <w:t xml:space="preserve">Share the similar view that 5 and 10 is </w:t>
            </w:r>
            <w:r>
              <w:rPr>
                <w:rFonts w:eastAsiaTheme="minorEastAsia"/>
                <w:bCs/>
                <w:lang w:eastAsia="zh-CN"/>
              </w:rPr>
              <w:t>useful</w:t>
            </w:r>
            <w:r>
              <w:rPr>
                <w:rFonts w:eastAsiaTheme="minorEastAsia" w:hint="eastAsia"/>
                <w:bCs/>
                <w:lang w:eastAsia="zh-CN"/>
              </w:rPr>
              <w:t xml:space="preserve"> for TDD. Take the following illustration with 8 PUCCH </w:t>
            </w:r>
            <w:proofErr w:type="gramStart"/>
            <w:r>
              <w:rPr>
                <w:rFonts w:eastAsiaTheme="minorEastAsia"/>
                <w:bCs/>
                <w:lang w:eastAsia="zh-CN"/>
              </w:rPr>
              <w:t>repetition</w:t>
            </w:r>
            <w:proofErr w:type="gramEnd"/>
            <w:r>
              <w:rPr>
                <w:rFonts w:eastAsiaTheme="minorEastAsia" w:hint="eastAsia"/>
                <w:bCs/>
                <w:lang w:eastAsia="zh-CN"/>
              </w:rPr>
              <w:t xml:space="preserve"> as example, if 5 or 10 is not included, there will be a break point</w:t>
            </w:r>
            <w:r w:rsidR="00991FC4">
              <w:rPr>
                <w:rFonts w:eastAsiaTheme="minorEastAsia" w:hint="eastAsia"/>
                <w:bCs/>
                <w:lang w:eastAsia="zh-CN"/>
              </w:rPr>
              <w:t xml:space="preserve"> between PUCCH rep #7 and rep #8.</w:t>
            </w:r>
          </w:p>
          <w:p w14:paraId="29ADA4A6" w14:textId="53CAACCB" w:rsidR="00C13265" w:rsidRDefault="00C13265" w:rsidP="00E86113">
            <w:pPr>
              <w:spacing w:after="0"/>
              <w:jc w:val="left"/>
              <w:rPr>
                <w:rFonts w:eastAsiaTheme="minorEastAsia"/>
                <w:bCs/>
                <w:lang w:eastAsia="zh-CN"/>
              </w:rPr>
            </w:pPr>
            <w:r>
              <w:rPr>
                <w:rFonts w:ascii="Times New Roman" w:eastAsia="MS Mincho" w:hAnsi="Times New Roman"/>
                <w:bCs/>
                <w:lang w:eastAsia="ja-JP"/>
              </w:rPr>
              <w:object w:dxaOrig="7304" w:dyaOrig="2176" w14:anchorId="0592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5.45pt;height:108.7pt" o:ole="">
                  <v:imagedata r:id="rId15" o:title=""/>
                </v:shape>
                <o:OLEObject Type="Embed" ProgID="Visio.Drawing.11" ShapeID="_x0000_i1029" DrawAspect="Content" ObjectID="_1707563444" r:id="rId16"/>
              </w:object>
            </w:r>
          </w:p>
          <w:p w14:paraId="427A8C6B" w14:textId="2153BDB1" w:rsidR="00E86113" w:rsidRPr="00C13265" w:rsidRDefault="0040382B" w:rsidP="00E86113">
            <w:pPr>
              <w:spacing w:after="0"/>
              <w:jc w:val="left"/>
              <w:rPr>
                <w:rFonts w:eastAsiaTheme="minorEastAsia" w:hint="eastAsia"/>
                <w:bCs/>
                <w:lang w:eastAsia="zh-CN"/>
              </w:rPr>
            </w:pPr>
            <w:r>
              <w:rPr>
                <w:rFonts w:eastAsiaTheme="minorEastAsia" w:hint="eastAsia"/>
                <w:bCs/>
                <w:lang w:eastAsia="zh-CN"/>
              </w:rPr>
              <w:t xml:space="preserve">So at least the bracket of 5 should be </w:t>
            </w:r>
            <w:r>
              <w:rPr>
                <w:rFonts w:eastAsiaTheme="minorEastAsia"/>
                <w:bCs/>
                <w:lang w:eastAsia="zh-CN"/>
              </w:rPr>
              <w:t>removed</w:t>
            </w:r>
            <w:r>
              <w:rPr>
                <w:rFonts w:eastAsiaTheme="minorEastAsia" w:hint="eastAsia"/>
                <w:bCs/>
                <w:lang w:eastAsia="zh-CN"/>
              </w:rPr>
              <w:t xml:space="preserve">, </w:t>
            </w:r>
            <w:r>
              <w:rPr>
                <w:rFonts w:eastAsiaTheme="minorEastAsia"/>
                <w:bCs/>
                <w:lang w:eastAsia="zh-CN"/>
              </w:rPr>
              <w:t>although</w:t>
            </w:r>
            <w:r>
              <w:rPr>
                <w:rFonts w:eastAsiaTheme="minorEastAsia" w:hint="eastAsia"/>
                <w:bCs/>
                <w:lang w:eastAsia="zh-CN"/>
              </w:rPr>
              <w:t xml:space="preserve"> we prefer both 5 and 10 are included.</w:t>
            </w:r>
            <w:bookmarkStart w:id="10" w:name="_GoBack"/>
            <w:bookmarkEnd w:id="10"/>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1"/>
        <w:jc w:val="left"/>
      </w:pPr>
      <w:r>
        <w:rPr>
          <w:lang w:val="en-US" w:eastAsia="zh-CN"/>
        </w:rPr>
        <w:t>D</w:t>
      </w:r>
      <w:proofErr w:type="spellStart"/>
      <w:r>
        <w:t>ynamic</w:t>
      </w:r>
      <w:proofErr w:type="spellEnd"/>
      <w:r>
        <w:t xml:space="preserve"> PUCCH repetition factor indication</w:t>
      </w:r>
      <w:bookmarkEnd w:id="6"/>
    </w:p>
    <w:p w14:paraId="6A2CB057" w14:textId="77777777" w:rsidR="00140A1A" w:rsidRDefault="002B690E">
      <w:pPr>
        <w:pStyle w:val="2"/>
        <w:jc w:val="left"/>
      </w:pPr>
      <w:bookmarkStart w:id="11"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lastRenderedPageBreak/>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9"/>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w:t>
      </w:r>
      <w:proofErr w:type="gramStart"/>
      <w:r>
        <w:t>suggest</w:t>
      </w:r>
      <w:proofErr w:type="gramEnd"/>
      <w:r>
        <w:t xml:space="preserve"> to not discuss this open issue until the email thread [108-e-NR-CRs-02] is concluded. </w:t>
      </w:r>
    </w:p>
    <w:p w14:paraId="2D51741A" w14:textId="77777777" w:rsidR="00140A1A" w:rsidRDefault="00140A1A">
      <w:pPr>
        <w:spacing w:after="0" w:line="240" w:lineRule="auto"/>
        <w:jc w:val="left"/>
        <w:rPr>
          <w:b/>
          <w:bCs/>
        </w:rPr>
      </w:pPr>
    </w:p>
    <w:bookmarkEnd w:id="11"/>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proofErr w:type="spellStart"/>
            <w:r>
              <w:rPr>
                <w:bCs/>
              </w:rPr>
              <w:t>InterDigital</w:t>
            </w:r>
            <w:proofErr w:type="spellEnd"/>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2" w:name="_Ref72009114"/>
      <w:r>
        <w:t>DMRS bundling across PUCCH repetitions</w:t>
      </w:r>
      <w:bookmarkEnd w:id="12"/>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3" w:name="_Ref87390976"/>
      <w:r>
        <w:t>PUCCH TDW design details</w:t>
      </w:r>
      <w:bookmarkEnd w:id="13"/>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196DBC55" w14:textId="77777777" w:rsidR="00140A1A" w:rsidRDefault="002B690E">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lastRenderedPageBreak/>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proofErr w:type="gramStart"/>
      <w:r>
        <w:t>Nokia Proposal 1.</w:t>
      </w:r>
      <w:proofErr w:type="gramEnd"/>
      <w:r>
        <w:t xml:space="preserve">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t xml:space="preserve">VIVO </w:t>
      </w:r>
      <w:bookmarkStart w:id="14" w:name="PP5"/>
      <w:r>
        <w:rPr>
          <w:rFonts w:ascii="Times" w:hAnsi="Times"/>
          <w:b w:val="0"/>
          <w:bCs w:val="0"/>
          <w:iCs/>
        </w:rPr>
        <w:t>Proposal 2: PUCCH repetitions with different sets of power control parameters in multi-TRP operation should be regarded as semi-static event.</w:t>
      </w:r>
    </w:p>
    <w:bookmarkEnd w:id="14"/>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lastRenderedPageBreak/>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proofErr w:type="spellStart"/>
            <w:r>
              <w:rPr>
                <w:rFonts w:hint="eastAsia"/>
                <w:bCs/>
                <w:lang w:eastAsia="zh-CN"/>
              </w:rPr>
              <w:t>X</w:t>
            </w:r>
            <w:r>
              <w:rPr>
                <w:bCs/>
                <w:lang w:eastAsia="zh-CN"/>
              </w:rPr>
              <w:t>iaomi</w:t>
            </w:r>
            <w:proofErr w:type="spellEnd"/>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5"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5"/>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xml:space="preserve">------------------------------   </w:t>
      </w:r>
      <w:proofErr w:type="gramStart"/>
      <w:r>
        <w:rPr>
          <w:b/>
          <w:bCs/>
          <w:iCs/>
          <w:color w:val="0070C0"/>
        </w:rPr>
        <w:t>end</w:t>
      </w:r>
      <w:proofErr w:type="gramEnd"/>
      <w:r>
        <w:rPr>
          <w:b/>
          <w:bCs/>
          <w:iCs/>
          <w:color w:val="0070C0"/>
        </w:rPr>
        <w:t xml:space="preserve">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proofErr w:type="gramStart"/>
            <w:r>
              <w:rPr>
                <w:rFonts w:hint="eastAsia"/>
                <w:lang w:eastAsia="zh-CN"/>
              </w:rPr>
              <w:t>s</w:t>
            </w:r>
            <w:r>
              <w:rPr>
                <w:lang w:eastAsia="zh-CN"/>
              </w:rPr>
              <w:t>upport</w:t>
            </w:r>
            <w:proofErr w:type="gramEnd"/>
            <w:r>
              <w:rPr>
                <w:lang w:eastAsia="zh-CN"/>
              </w:rPr>
              <w: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w:t>
            </w:r>
            <w:proofErr w:type="gramStart"/>
            <w:r>
              <w:rPr>
                <w:lang w:eastAsia="zh-CN"/>
              </w:rPr>
              <w:t>be</w:t>
            </w:r>
            <w:proofErr w:type="gramEnd"/>
            <w:r>
              <w:rPr>
                <w:lang w:eastAsia="zh-CN"/>
              </w:rPr>
              <w:t xml:space="preserv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lastRenderedPageBreak/>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6" w:name="_Ref87390979"/>
      <w:r>
        <w:t xml:space="preserve">Inter slot </w:t>
      </w:r>
      <w:proofErr w:type="spellStart"/>
      <w:r>
        <w:t>freq</w:t>
      </w:r>
      <w:proofErr w:type="spellEnd"/>
      <w:r>
        <w:t xml:space="preserve"> hopping enhancement with DMRS bundling</w:t>
      </w:r>
      <w:bookmarkEnd w:id="16"/>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8"/>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F53B9E3" w14:textId="77777777" w:rsidR="00140A1A" w:rsidRDefault="002B690E">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A0F189F" w14:textId="77777777" w:rsidR="00140A1A" w:rsidRDefault="002B690E">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 xml:space="preserve">DMRS </w:t>
      </w:r>
      <w:proofErr w:type="spellStart"/>
      <w:r>
        <w:rPr>
          <w:rFonts w:ascii="Times New Roman" w:eastAsia="宋体" w:hAnsi="Times New Roman"/>
          <w:sz w:val="20"/>
          <w:szCs w:val="20"/>
          <w:lang w:eastAsia="zh-CN"/>
        </w:rPr>
        <w:t>bunding</w:t>
      </w:r>
      <w:proofErr w:type="spellEnd"/>
      <w:r>
        <w:rPr>
          <w:rFonts w:ascii="Times New Roman" w:eastAsia="宋体" w:hAnsi="Times New Roman"/>
          <w:sz w:val="20"/>
          <w:szCs w:val="20"/>
          <w:lang w:eastAsia="zh-CN"/>
        </w:rPr>
        <w:t xml:space="preserve"> is per actual TDW</w:t>
      </w:r>
    </w:p>
    <w:p w14:paraId="10307FD4" w14:textId="77777777" w:rsidR="00140A1A" w:rsidRDefault="002B690E">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0DEAA92" w14:textId="77777777" w:rsidR="00140A1A" w:rsidRDefault="002B690E">
      <w:pPr>
        <w:pStyle w:val="af8"/>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094295E8" w14:textId="77777777" w:rsidR="00140A1A" w:rsidRDefault="002B690E">
      <w:pPr>
        <w:pStyle w:val="af8"/>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5A7DAA37" w14:textId="77777777" w:rsidR="00140A1A" w:rsidRDefault="002B690E">
      <w:pPr>
        <w:pStyle w:val="af8"/>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 xml:space="preserve">There are still three FFS that need to be address. Companies’ </w:t>
      </w:r>
      <w:proofErr w:type="gramStart"/>
      <w:r>
        <w:t>input for each FFS are</w:t>
      </w:r>
      <w:proofErr w:type="gramEnd"/>
      <w:r>
        <w:t xml:space="preserv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7" w:name="_Ref93222234"/>
      <w:r>
        <w:t>FFS: different FH pattern determination for PUCCH and PUSCH</w:t>
      </w:r>
      <w:bookmarkEnd w:id="17"/>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proofErr w:type="gramStart"/>
      <w:r>
        <w:rPr>
          <w:bCs/>
          <w:iCs/>
        </w:rPr>
        <w:t>Nokia Proposal 2.</w:t>
      </w:r>
      <w:proofErr w:type="gramEnd"/>
      <w:r>
        <w:rPr>
          <w:bCs/>
          <w:iCs/>
        </w:rPr>
        <w:t xml:space="preserve">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proofErr w:type="gramStart"/>
      <w:r>
        <w:rPr>
          <w:bCs/>
          <w:iCs/>
        </w:rPr>
        <w:lastRenderedPageBreak/>
        <w:t xml:space="preserve">Nokia </w:t>
      </w:r>
      <w:r>
        <w:rPr>
          <w:bCs/>
          <w:iCs/>
          <w:lang w:val="en-GB"/>
        </w:rPr>
        <w:t>Proposal 3.</w:t>
      </w:r>
      <w:proofErr w:type="gramEnd"/>
      <w:r>
        <w:rPr>
          <w:bCs/>
          <w:iCs/>
          <w:lang w:val="en-GB"/>
        </w:rPr>
        <w:t xml:space="preserve">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8" w:name="PP4"/>
      <w:r>
        <w:rPr>
          <w:b w:val="0"/>
          <w:iCs/>
        </w:rPr>
        <w:t>VIVO Proposal 3: Physical slot index is used for PUSCH hopping pattern determination, and relative slot index is used for PUCCH hopping pattern determination.</w:t>
      </w:r>
    </w:p>
    <w:bookmarkEnd w:id="18"/>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proofErr w:type="spellStart"/>
      <w:r>
        <w:rPr>
          <w:bCs/>
          <w:iCs/>
        </w:rPr>
        <w:t>Xiaomi</w:t>
      </w:r>
      <w:proofErr w:type="spellEnd"/>
      <w:r>
        <w:rPr>
          <w:bCs/>
          <w:iCs/>
        </w:rPr>
        <w:t xml:space="preserve"> </w:t>
      </w:r>
      <w:r>
        <w:rPr>
          <w:bCs/>
          <w:iCs/>
          <w:lang w:eastAsia="zh-CN"/>
        </w:rPr>
        <w:t>Proposal 2: Frequency hopping pattern can be determined by physical slot indices.</w:t>
      </w:r>
    </w:p>
    <w:p w14:paraId="6F7DE6C6" w14:textId="77777777" w:rsidR="00140A1A" w:rsidRDefault="002B690E">
      <w:pPr>
        <w:pStyle w:val="a9"/>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lastRenderedPageBreak/>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zh-CN"/>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9" w:name="_Ref90303388"/>
      <w:proofErr w:type="gramStart"/>
      <w:r>
        <w:t xml:space="preserve">Figure </w:t>
      </w:r>
      <w:r>
        <w:fldChar w:fldCharType="begin"/>
      </w:r>
      <w:r>
        <w:instrText>SEQ Figure \* ARABIC</w:instrText>
      </w:r>
      <w:r>
        <w:fldChar w:fldCharType="separate"/>
      </w:r>
      <w:r>
        <w:t>1</w:t>
      </w:r>
      <w:r>
        <w:fldChar w:fldCharType="end"/>
      </w:r>
      <w:bookmarkEnd w:id="19"/>
      <w:r>
        <w:t>.</w:t>
      </w:r>
      <w:proofErr w:type="gramEnd"/>
      <w:r>
        <w:t xml:space="preserve">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lastRenderedPageBreak/>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w:t>
      </w:r>
      <w:proofErr w:type="gramStart"/>
      <w:r>
        <w:rPr>
          <w:rFonts w:ascii="Times New Roman" w:hAnsi="Times New Roman"/>
          <w:sz w:val="20"/>
          <w:szCs w:val="20"/>
        </w:rPr>
        <w:t>FL’s understanding</w:t>
      </w:r>
      <w:proofErr w:type="gramEnd"/>
      <w:r>
        <w:rPr>
          <w:rFonts w:ascii="Times New Roman" w:hAnsi="Times New Roman"/>
          <w:sz w:val="20"/>
          <w:szCs w:val="20"/>
        </w:rPr>
        <w:t xml:space="preserve">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14:paraId="30BA2002"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w:t>
      </w:r>
      <w:proofErr w:type="gramStart"/>
      <w:r>
        <w:rPr>
          <w:rFonts w:ascii="Times New Roman" w:hAnsi="Times New Roman"/>
          <w:sz w:val="20"/>
          <w:szCs w:val="20"/>
        </w:rPr>
        <w:t>drawbacks of option B is</w:t>
      </w:r>
      <w:proofErr w:type="gramEnd"/>
      <w:r>
        <w:rPr>
          <w:rFonts w:ascii="Times New Roman" w:hAnsi="Times New Roman"/>
          <w:sz w:val="20"/>
          <w:szCs w:val="20"/>
        </w:rPr>
        <w:t xml:space="preserve"> that it is deviation from the legacy approach to determine hopping interval. </w:t>
      </w:r>
    </w:p>
    <w:p w14:paraId="6F6ACB5C"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zh-CN"/>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20" w:name="_Ref96107451"/>
      <w:proofErr w:type="gramStart"/>
      <w:r>
        <w:t xml:space="preserve">Figure </w:t>
      </w:r>
      <w:r>
        <w:fldChar w:fldCharType="begin"/>
      </w:r>
      <w:r>
        <w:instrText>SEQ Figure \* ARABIC</w:instrText>
      </w:r>
      <w:r>
        <w:fldChar w:fldCharType="separate"/>
      </w:r>
      <w:r>
        <w:t>2</w:t>
      </w:r>
      <w:r>
        <w:fldChar w:fldCharType="end"/>
      </w:r>
      <w:bookmarkEnd w:id="20"/>
      <w:r>
        <w:t>.</w:t>
      </w:r>
      <w:proofErr w:type="gramEnd"/>
      <w:r>
        <w:t xml:space="preserve">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proofErr w:type="gramStart"/>
            <w:r>
              <w:rPr>
                <w:i/>
                <w:iCs/>
                <w:lang w:eastAsia="zh-CN"/>
              </w:rPr>
              <w:t>PUSCH[</w:t>
            </w:r>
            <w:proofErr w:type="gramEnd"/>
            <w:r>
              <w:rPr>
                <w:i/>
                <w:iCs/>
                <w:lang w:eastAsia="zh-CN"/>
              </w:rPr>
              <w:t>/PUCCH]-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 xml:space="preserve">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w:t>
            </w:r>
            <w:r>
              <w:rPr>
                <w:lang w:eastAsia="zh-CN"/>
              </w:rPr>
              <w:lastRenderedPageBreak/>
              <w:t>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zh-CN"/>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proofErr w:type="spellStart"/>
            <w:r>
              <w:rPr>
                <w:bCs/>
                <w:lang w:eastAsia="zh-CN"/>
              </w:rPr>
              <w:t>InterDigital</w:t>
            </w:r>
            <w:proofErr w:type="spellEnd"/>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proofErr w:type="spellStart"/>
            <w:r>
              <w:rPr>
                <w:rFonts w:eastAsiaTheme="minorEastAsia"/>
                <w:bCs/>
                <w:lang w:eastAsia="zh-CN"/>
              </w:rPr>
              <w:t>Xiaomi</w:t>
            </w:r>
            <w:proofErr w:type="spellEnd"/>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lastRenderedPageBreak/>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 xml:space="preserve">Relative slot index-option </w:t>
            </w:r>
            <w:proofErr w:type="gramStart"/>
            <w:r>
              <w:rPr>
                <w:lang w:eastAsia="zh-CN"/>
              </w:rPr>
              <w:t>A</w:t>
            </w:r>
            <w:r>
              <w:rPr>
                <w:rFonts w:hint="eastAsia"/>
                <w:lang w:eastAsia="zh-CN"/>
              </w:rPr>
              <w:t>,</w:t>
            </w:r>
            <w:proofErr w:type="gramEnd"/>
            <w:r>
              <w:rPr>
                <w:rFonts w:hint="eastAsia"/>
                <w:lang w:eastAsia="zh-CN"/>
              </w:rPr>
              <w:t xml:space="preserve">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w:t>
            </w:r>
            <w:proofErr w:type="spellStart"/>
            <w:r>
              <w:rPr>
                <w:lang w:eastAsia="zh-CN"/>
              </w:rPr>
              <w:t>gNB</w:t>
            </w:r>
            <w:proofErr w:type="spellEnd"/>
            <w:r>
              <w:rPr>
                <w:lang w:eastAsia="zh-CN"/>
              </w:rPr>
              <w:t xml:space="preserve">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lastRenderedPageBreak/>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proofErr w:type="spellStart"/>
            <w:r>
              <w:rPr>
                <w:rFonts w:hint="eastAsia"/>
                <w:bCs/>
                <w:lang w:eastAsia="zh-CN"/>
              </w:rPr>
              <w:t>X</w:t>
            </w:r>
            <w:r>
              <w:rPr>
                <w:bCs/>
                <w:lang w:eastAsia="zh-CN"/>
              </w:rPr>
              <w:t>iaomi</w:t>
            </w:r>
            <w:proofErr w:type="spellEnd"/>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lastRenderedPageBreak/>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1"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9"/>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3E150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3E150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where the slot indicated to the UE for the first PUCCH transmission has number 0, i.e.</w:t>
      </w:r>
      <w:proofErr w:type="gramStart"/>
      <w:r>
        <w:rPr>
          <w:bCs/>
          <w:iCs/>
        </w:rPr>
        <w:t xml:space="preserve">, </w:t>
      </w:r>
      <w:proofErr w:type="gramEnd"/>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 id="_x0000_i1025" type="#_x0000_t75" style="width:307.7pt;height:47.55pt" o:ole="">
            <v:imagedata r:id="rId20" o:title=""/>
          </v:shape>
          <o:OLEObject Type="Embed" ProgID="Equation.DSMT4" ShapeID="_x0000_i1025" DrawAspect="Content" ObjectID="_1707563445" r:id="rId21"/>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3pt;height:17.65pt" o:ole="">
            <v:imagedata r:id="rId22" o:title=""/>
          </v:shape>
          <o:OLEObject Type="Embed" ProgID="Equation.DSMT4" ShapeID="_x0000_i1026" DrawAspect="Content" ObjectID="_1707563446" r:id="rId23"/>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7.35pt;height:17.65pt" o:ole="">
            <v:imagedata r:id="rId24" o:title=""/>
          </v:shape>
          <o:OLEObject Type="Embed" ProgID="Equation.DSMT4" ShapeID="_x0000_i1027" DrawAspect="Content" ObjectID="_1707563447" r:id="rId25"/>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lastRenderedPageBreak/>
        <w:t xml:space="preserve">CATT Proposal 1: System frame </w:t>
      </w:r>
      <w:proofErr w:type="spellStart"/>
      <w:r>
        <w:rPr>
          <w:bCs/>
          <w:iCs/>
        </w:rPr>
        <w:t>nuber</w:t>
      </w:r>
      <w:proofErr w:type="spellEnd"/>
      <w:r>
        <w:rPr>
          <w:bCs/>
          <w:iCs/>
        </w:rPr>
        <w:t xml:space="preserve"> should be introduced to determine the hopping pattern:</w:t>
      </w:r>
    </w:p>
    <w:p w14:paraId="461E4C9A" w14:textId="77777777" w:rsidR="00140A1A" w:rsidRDefault="003E1501">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3E1501">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w:t>
      </w:r>
      <w:proofErr w:type="gramStart"/>
      <w:r>
        <w:rPr>
          <w:rFonts w:eastAsiaTheme="minorEastAsia"/>
          <w:bCs/>
          <w:iCs/>
          <w:lang w:eastAsia="ja-JP"/>
        </w:rPr>
        <w:t>is</w:t>
      </w:r>
      <w:proofErr w:type="gramEnd"/>
      <w:r>
        <w:rPr>
          <w:rFonts w:eastAsiaTheme="minorEastAsia"/>
          <w:bCs/>
          <w:iCs/>
          <w:lang w:eastAsia="ja-JP"/>
        </w:rPr>
        <w:t xml:space="preserve">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3E1501">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3E1501">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w:t>
      </w:r>
      <w:proofErr w:type="gramStart"/>
      <w:r w:rsidR="002B690E">
        <w:rPr>
          <w:rFonts w:ascii="Times New Roman" w:eastAsiaTheme="minorEastAsia" w:hAnsi="Times New Roman"/>
          <w:bCs/>
          <w:iCs/>
          <w:sz w:val="20"/>
          <w:szCs w:val="20"/>
          <w:lang w:eastAsia="ja-JP"/>
        </w:rPr>
        <w:t>is</w:t>
      </w:r>
      <w:proofErr w:type="gramEnd"/>
      <w:r w:rsidR="002B690E">
        <w:rPr>
          <w:rFonts w:ascii="Times New Roman" w:eastAsiaTheme="minorEastAsia" w:hAnsi="Times New Roman"/>
          <w:bCs/>
          <w:iCs/>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1"/>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w:t>
      </w:r>
      <w:proofErr w:type="gramStart"/>
      <w:r>
        <w:rPr>
          <w:rFonts w:eastAsia="DengXian"/>
          <w:szCs w:val="18"/>
          <w:lang w:eastAsia="zh-CN"/>
        </w:rPr>
        <w:t>suggest</w:t>
      </w:r>
      <w:proofErr w:type="gramEnd"/>
      <w:r>
        <w:rPr>
          <w:rFonts w:eastAsia="DengXian"/>
          <w:szCs w:val="18"/>
          <w:lang w:eastAsia="zh-CN"/>
        </w:rPr>
        <w:t xml:space="preserve">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w:t>
      </w:r>
      <w:proofErr w:type="gramStart"/>
      <w:r>
        <w:rPr>
          <w:rFonts w:eastAsia="DengXian"/>
          <w:szCs w:val="18"/>
          <w:lang w:eastAsia="zh-CN"/>
        </w:rPr>
        <w:t>recommend</w:t>
      </w:r>
      <w:proofErr w:type="gramEnd"/>
      <w:r>
        <w:rPr>
          <w:rFonts w:eastAsia="DengXian"/>
          <w:szCs w:val="18"/>
          <w:lang w:eastAsia="zh-CN"/>
        </w:rPr>
        <w:t xml:space="preserve">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lastRenderedPageBreak/>
              <w:t>HiSilicon</w:t>
            </w:r>
            <w:proofErr w:type="spellEnd"/>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lastRenderedPageBreak/>
              <w:t>S</w:t>
            </w:r>
            <w:r>
              <w:rPr>
                <w:lang w:eastAsia="zh-CN"/>
              </w:rPr>
              <w:t>upport.</w:t>
            </w:r>
          </w:p>
          <w:p w14:paraId="16290958" w14:textId="77777777" w:rsidR="00140A1A" w:rsidRDefault="002B690E">
            <w:pPr>
              <w:spacing w:before="0" w:after="0"/>
              <w:jc w:val="left"/>
              <w:rPr>
                <w:lang w:eastAsia="zh-CN"/>
              </w:rPr>
            </w:pPr>
            <w:r>
              <w:rPr>
                <w:lang w:eastAsia="zh-CN"/>
              </w:rPr>
              <w:lastRenderedPageBreak/>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lastRenderedPageBreak/>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 xml:space="preserve">We also observe that the agreement referenced by Huawei above clearly does not preclude designs with more hopping positions for Type A with joint channel estimation, nor for PUCCH, nor for </w:t>
            </w:r>
            <w:proofErr w:type="spellStart"/>
            <w:r>
              <w:rPr>
                <w:bCs/>
                <w:lang w:eastAsia="zh-CN"/>
              </w:rPr>
              <w:t>TBoMS</w:t>
            </w:r>
            <w:proofErr w:type="spellEnd"/>
            <w:r>
              <w:rPr>
                <w:bCs/>
                <w:lang w:eastAsia="zh-CN"/>
              </w:rPr>
              <w:t>.</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w:t>
      </w:r>
      <w:proofErr w:type="spellStart"/>
      <w:r>
        <w:rPr>
          <w:rFonts w:ascii="Times New Roman" w:hAnsi="Times New Roman"/>
          <w:sz w:val="20"/>
          <w:szCs w:val="20"/>
        </w:rPr>
        <w:t>Spreadtrum</w:t>
      </w:r>
      <w:proofErr w:type="spellEnd"/>
      <w:r>
        <w:rPr>
          <w:rFonts w:ascii="Times New Roman" w:hAnsi="Times New Roman"/>
          <w:sz w:val="20"/>
          <w:szCs w:val="20"/>
        </w:rPr>
        <w:t xml:space="preserve">, </w:t>
      </w:r>
      <w:proofErr w:type="spellStart"/>
      <w:r>
        <w:rPr>
          <w:rFonts w:ascii="Times New Roman" w:hAnsi="Times New Roman"/>
          <w:sz w:val="20"/>
          <w:szCs w:val="20"/>
        </w:rPr>
        <w:t>Xiaomi</w:t>
      </w:r>
      <w:proofErr w:type="spellEnd"/>
      <w:r>
        <w:rPr>
          <w:rFonts w:ascii="Times New Roman" w:hAnsi="Times New Roman"/>
          <w:sz w:val="20"/>
          <w:szCs w:val="20"/>
        </w:rPr>
        <w:t>, HW/</w:t>
      </w:r>
      <w:proofErr w:type="spellStart"/>
      <w:r>
        <w:rPr>
          <w:rFonts w:ascii="Times New Roman" w:hAnsi="Times New Roman"/>
          <w:sz w:val="20"/>
          <w:szCs w:val="20"/>
        </w:rPr>
        <w:t>HiSi</w:t>
      </w:r>
      <w:proofErr w:type="spellEnd"/>
      <w:r>
        <w:rPr>
          <w:rFonts w:ascii="Times New Roman" w:hAnsi="Times New Roman"/>
          <w:sz w:val="20"/>
          <w:szCs w:val="20"/>
        </w:rPr>
        <w:t>, TCL (conditioning on DMRS bundling enabled)</w:t>
      </w:r>
    </w:p>
    <w:p w14:paraId="26C8170B"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lastRenderedPageBreak/>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D3906F8" w14:textId="77777777" w:rsidR="00140A1A" w:rsidRDefault="002B690E">
      <w:pPr>
        <w:jc w:val="left"/>
        <w:rPr>
          <w:bCs/>
          <w:iCs/>
          <w:lang w:val="en-GB"/>
        </w:rPr>
      </w:pPr>
      <w:proofErr w:type="gramStart"/>
      <w:r>
        <w:rPr>
          <w:bCs/>
          <w:iCs/>
          <w:lang w:val="en-GB"/>
        </w:rPr>
        <w:t>Nokia Proposal 4.</w:t>
      </w:r>
      <w:proofErr w:type="gramEnd"/>
      <w:r>
        <w:rPr>
          <w:bCs/>
          <w:iCs/>
          <w:lang w:val="en-GB"/>
        </w:rPr>
        <w:t xml:space="preserve">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enabled, default hopping interval should be same as the default TDW length.</w:t>
      </w:r>
    </w:p>
    <w:p w14:paraId="55ACB311" w14:textId="77777777" w:rsidR="00140A1A" w:rsidRDefault="002B690E">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not enabled, Rel.15/16 hopping pattern should be applied.</w:t>
      </w:r>
    </w:p>
    <w:p w14:paraId="5D5E68F8" w14:textId="77777777" w:rsidR="00140A1A" w:rsidRDefault="002B690E">
      <w:pPr>
        <w:spacing w:after="180" w:line="240" w:lineRule="auto"/>
        <w:jc w:val="left"/>
        <w:rPr>
          <w:bCs/>
          <w:iCs/>
          <w:lang w:eastAsia="ja-JP"/>
        </w:rPr>
      </w:pPr>
      <w:proofErr w:type="spellStart"/>
      <w:r>
        <w:rPr>
          <w:rFonts w:eastAsia="DengXian"/>
          <w:bCs/>
          <w:iCs/>
          <w:lang w:eastAsia="zh-CN"/>
        </w:rPr>
        <w:t>Spreadtrum</w:t>
      </w:r>
      <w:proofErr w:type="spellEnd"/>
      <w:r>
        <w:rPr>
          <w:rFonts w:eastAsia="DengXian"/>
          <w:bCs/>
          <w:iCs/>
          <w:lang w:eastAsia="zh-CN"/>
        </w:rPr>
        <w:t xml:space="preserve">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proofErr w:type="spellStart"/>
      <w:r>
        <w:rPr>
          <w:bCs/>
          <w:iCs/>
          <w:lang w:eastAsia="zh-CN"/>
        </w:rPr>
        <w:t>Xiaomi</w:t>
      </w:r>
      <w:proofErr w:type="spellEnd"/>
      <w:r>
        <w:rPr>
          <w:bCs/>
          <w:iCs/>
          <w:lang w:eastAsia="zh-CN"/>
        </w:rPr>
        <w:t xml:space="preserve">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w:t>
            </w:r>
            <w:r>
              <w:rPr>
                <w:rFonts w:eastAsia="DengXian"/>
                <w:szCs w:val="18"/>
                <w:lang w:eastAsia="zh-CN"/>
              </w:rPr>
              <w:lastRenderedPageBreak/>
              <w:t xml:space="preserve">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lastRenderedPageBreak/>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2" w:name="_Hlk96179969"/>
      <w:r>
        <w:rPr>
          <w:b/>
          <w:iCs/>
        </w:rPr>
        <w:t xml:space="preserve">frequency hopping interval </w:t>
      </w:r>
      <w:bookmarkEnd w:id="22"/>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3D87C0CA" w14:textId="77777777" w:rsidR="00140A1A" w:rsidRDefault="002B690E">
            <w:pPr>
              <w:spacing w:before="0" w:after="0"/>
              <w:jc w:val="left"/>
              <w:rPr>
                <w:lang w:eastAsia="zh-CN"/>
              </w:rPr>
            </w:pPr>
            <w:r>
              <w:rPr>
                <w:lang w:eastAsia="zh-CN"/>
              </w:rPr>
              <w:t xml:space="preserve">The motivation to support option 1 is not clear. If any gain can be achieved by Option 1, then a </w:t>
            </w:r>
            <w:proofErr w:type="spellStart"/>
            <w:r>
              <w:rPr>
                <w:lang w:eastAsia="zh-CN"/>
              </w:rPr>
              <w:t>gNB</w:t>
            </w:r>
            <w:proofErr w:type="spellEnd"/>
            <w:r>
              <w:rPr>
                <w:lang w:eastAsia="zh-CN"/>
              </w:rPr>
              <w:t xml:space="preserve">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lastRenderedPageBreak/>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w:t>
            </w:r>
            <w:proofErr w:type="spellStart"/>
            <w:r>
              <w:rPr>
                <w:rFonts w:eastAsia="Malgun Gothic" w:hint="eastAsia"/>
                <w:lang w:eastAsia="ko-KR"/>
              </w:rPr>
              <w:t>Hisilicon</w:t>
            </w:r>
            <w:proofErr w:type="spellEnd"/>
            <w:r>
              <w:rPr>
                <w:rFonts w:eastAsia="Malgun Gothic"/>
                <w:lang w:eastAsia="ko-KR"/>
              </w:rPr>
              <w:t xml:space="preserve"> and</w:t>
            </w:r>
            <w:r>
              <w:rPr>
                <w:rFonts w:eastAsia="Malgun Gothic" w:hint="eastAsia"/>
                <w:lang w:eastAsia="ko-KR"/>
              </w:rPr>
              <w:t xml:space="preserve"> Nokia/NSB. </w:t>
            </w:r>
            <w:r>
              <w:rPr>
                <w:rFonts w:eastAsia="Malgun Gothic"/>
                <w:lang w:eastAsia="ko-KR"/>
              </w:rPr>
              <w:t xml:space="preserve">It is our understanding that it is only </w:t>
            </w:r>
            <w:proofErr w:type="gramStart"/>
            <w:r>
              <w:rPr>
                <w:rFonts w:eastAsia="Malgun Gothic"/>
                <w:lang w:eastAsia="ko-KR"/>
              </w:rPr>
              <w:t>resultant</w:t>
            </w:r>
            <w:proofErr w:type="gramEnd"/>
            <w:r>
              <w:rPr>
                <w:rFonts w:eastAsia="Malgun Gothic"/>
                <w:lang w:eastAsia="ko-KR"/>
              </w:rPr>
              <w:t xml:space="preserve">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w:t>
            </w:r>
            <w:proofErr w:type="spellStart"/>
            <w:r>
              <w:rPr>
                <w:rFonts w:hint="eastAsia"/>
                <w:lang w:eastAsia="zh-CN"/>
              </w:rPr>
              <w:t>gNB</w:t>
            </w:r>
            <w:proofErr w:type="spellEnd"/>
            <w:r>
              <w:rPr>
                <w:rFonts w:hint="eastAsia"/>
                <w:lang w:eastAsia="zh-CN"/>
              </w:rPr>
              <w:t xml:space="preserve">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proofErr w:type="spellStart"/>
            <w:r>
              <w:rPr>
                <w:rFonts w:hint="eastAsia"/>
                <w:bCs/>
                <w:lang w:eastAsia="zh-CN"/>
              </w:rPr>
              <w:t>X</w:t>
            </w:r>
            <w:r>
              <w:rPr>
                <w:bCs/>
                <w:lang w:eastAsia="zh-CN"/>
              </w:rPr>
              <w:t>iaomi</w:t>
            </w:r>
            <w:proofErr w:type="spellEnd"/>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proofErr w:type="spellStart"/>
            <w:r>
              <w:rPr>
                <w:rFonts w:eastAsiaTheme="minorEastAsia"/>
                <w:i/>
                <w:iCs/>
                <w:szCs w:val="22"/>
                <w:lang w:eastAsia="ko-KR"/>
              </w:rPr>
              <w:t>frequencyHopping</w:t>
            </w:r>
            <w:proofErr w:type="spellEnd"/>
            <w:r>
              <w:rPr>
                <w:rFonts w:eastAsiaTheme="minorEastAsia"/>
                <w:szCs w:val="22"/>
                <w:lang w:eastAsia="ko-KR"/>
              </w:rPr>
              <w:t xml:space="preserve"> in </w:t>
            </w:r>
            <w:r>
              <w:rPr>
                <w:rFonts w:eastAsiaTheme="minorEastAsia"/>
                <w:i/>
                <w:iCs/>
                <w:szCs w:val="22"/>
                <w:lang w:eastAsia="ko-KR"/>
              </w:rPr>
              <w:t>PUSCH-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inter-slot and/or inter-slot frequency hopping among PUCCH transmissions when </w:t>
            </w:r>
            <w:proofErr w:type="spellStart"/>
            <w:r>
              <w:rPr>
                <w:rFonts w:eastAsiaTheme="minorEastAsia"/>
                <w:i/>
                <w:iCs/>
                <w:szCs w:val="22"/>
                <w:lang w:eastAsia="ko-KR"/>
              </w:rPr>
              <w:t>interslotFrequencyHopping</w:t>
            </w:r>
            <w:proofErr w:type="spellEnd"/>
            <w:r>
              <w:rPr>
                <w:rFonts w:eastAsiaTheme="minorEastAsia"/>
                <w:szCs w:val="22"/>
                <w:lang w:eastAsia="ko-KR"/>
              </w:rPr>
              <w:t xml:space="preserve"> in </w:t>
            </w:r>
            <w:r>
              <w:rPr>
                <w:rFonts w:eastAsiaTheme="minorEastAsia"/>
                <w:i/>
                <w:iCs/>
                <w:szCs w:val="22"/>
                <w:lang w:eastAsia="ko-KR"/>
              </w:rPr>
              <w:t>PUCCH-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w:t>
            </w:r>
            <w:proofErr w:type="spellStart"/>
            <w:r>
              <w:rPr>
                <w:rFonts w:eastAsia="Malgun Gothic"/>
                <w:lang w:eastAsia="ko-KR"/>
              </w:rPr>
              <w:t>gNB</w:t>
            </w:r>
            <w:proofErr w:type="spellEnd"/>
            <w:r>
              <w:rPr>
                <w:rFonts w:eastAsia="Malgun Gothic"/>
                <w:lang w:eastAsia="ko-KR"/>
              </w:rPr>
              <w:t xml:space="preserve">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EC8F16F" w14:textId="07965505" w:rsidR="001551D5" w:rsidRDefault="001551D5" w:rsidP="001551D5">
      <w:pPr>
        <w:pStyle w:val="4"/>
      </w:pPr>
      <w:r>
        <w:lastRenderedPageBreak/>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proofErr w:type="gramStart"/>
      <w:r w:rsidRPr="008568B4">
        <w:t xml:space="preserve">For proposal </w:t>
      </w:r>
      <w:r>
        <w:t>3, Thank Sharp and ZTE to be flexible.</w:t>
      </w:r>
      <w:proofErr w:type="gramEnd"/>
      <w:r>
        <w:t xml:space="preserv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w:t>
      </w:r>
      <w:proofErr w:type="spellStart"/>
      <w:r>
        <w:rPr>
          <w:rFonts w:ascii="Times New Roman" w:hAnsi="Times New Roman"/>
          <w:color w:val="00B0F0"/>
          <w:sz w:val="20"/>
          <w:szCs w:val="20"/>
        </w:rPr>
        <w:t>Interdigital</w:t>
      </w:r>
      <w:proofErr w:type="spellEnd"/>
      <w:r>
        <w:rPr>
          <w:rFonts w:ascii="Times New Roman" w:hAnsi="Times New Roman"/>
          <w:color w:val="00B0F0"/>
          <w:sz w:val="20"/>
          <w:szCs w:val="20"/>
        </w:rPr>
        <w:t xml:space="preserve">, LG, CATT,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ZTE (can live with it)</w:t>
      </w:r>
      <w:proofErr w:type="gramStart"/>
      <w:r>
        <w:rPr>
          <w:rFonts w:ascii="Times New Roman" w:hAnsi="Times New Roman"/>
          <w:color w:val="00B0F0"/>
          <w:sz w:val="20"/>
          <w:szCs w:val="20"/>
        </w:rPr>
        <w:t>,</w:t>
      </w:r>
      <w:proofErr w:type="gramEnd"/>
      <w:r>
        <w:rPr>
          <w:rFonts w:ascii="Times New Roman" w:hAnsi="Times New Roman"/>
          <w:color w:val="00B0F0"/>
          <w:sz w:val="20"/>
          <w:szCs w:val="20"/>
        </w:rPr>
        <w:t xml:space="preserve"> Sharp (can live with it)</w:t>
      </w:r>
    </w:p>
    <w:p w14:paraId="68256D98" w14:textId="77777777" w:rsidR="00341D83" w:rsidRDefault="00341D83" w:rsidP="00341D83">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af8"/>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af1"/>
        <w:tblW w:w="0" w:type="auto"/>
        <w:tblLook w:val="04A0" w:firstRow="1" w:lastRow="0" w:firstColumn="1" w:lastColumn="0" w:noHBand="0" w:noVBand="1"/>
      </w:tblPr>
      <w:tblGrid>
        <w:gridCol w:w="2335"/>
        <w:gridCol w:w="7627"/>
      </w:tblGrid>
      <w:tr w:rsidR="00341D83" w14:paraId="271A49CF" w14:textId="77777777" w:rsidTr="00E86113">
        <w:tc>
          <w:tcPr>
            <w:tcW w:w="2335" w:type="dxa"/>
          </w:tcPr>
          <w:p w14:paraId="503E9CD1" w14:textId="77777777" w:rsidR="00341D83" w:rsidRDefault="00341D83" w:rsidP="00E86113">
            <w:pPr>
              <w:spacing w:before="0" w:after="0"/>
              <w:jc w:val="left"/>
              <w:rPr>
                <w:b/>
                <w:bCs/>
              </w:rPr>
            </w:pPr>
            <w:r>
              <w:rPr>
                <w:b/>
                <w:bCs/>
              </w:rPr>
              <w:t>Company name</w:t>
            </w:r>
          </w:p>
        </w:tc>
        <w:tc>
          <w:tcPr>
            <w:tcW w:w="7627" w:type="dxa"/>
          </w:tcPr>
          <w:p w14:paraId="0D12D8F8" w14:textId="77777777" w:rsidR="00341D83" w:rsidRDefault="00341D83" w:rsidP="00E86113">
            <w:pPr>
              <w:spacing w:before="0" w:after="0"/>
              <w:jc w:val="left"/>
              <w:rPr>
                <w:b/>
                <w:bCs/>
              </w:rPr>
            </w:pPr>
            <w:r>
              <w:rPr>
                <w:b/>
                <w:bCs/>
              </w:rPr>
              <w:t>Comment</w:t>
            </w:r>
          </w:p>
        </w:tc>
      </w:tr>
      <w:tr w:rsidR="00341D83" w14:paraId="0613C79F" w14:textId="77777777" w:rsidTr="00E86113">
        <w:tc>
          <w:tcPr>
            <w:tcW w:w="2335" w:type="dxa"/>
            <w:shd w:val="clear" w:color="auto" w:fill="auto"/>
          </w:tcPr>
          <w:p w14:paraId="368E4804" w14:textId="3A96D6FC" w:rsidR="00341D83" w:rsidRPr="00341D83" w:rsidRDefault="00341D83" w:rsidP="00E86113">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E86113">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E86113">
        <w:tc>
          <w:tcPr>
            <w:tcW w:w="2335" w:type="dxa"/>
          </w:tcPr>
          <w:p w14:paraId="3FDDD3F6" w14:textId="58DD0629" w:rsidR="00341D83" w:rsidRDefault="004B781C" w:rsidP="00E86113">
            <w:pPr>
              <w:spacing w:before="0" w:after="0"/>
              <w:jc w:val="left"/>
              <w:rPr>
                <w:rFonts w:eastAsia="Malgun Gothic"/>
                <w:bCs/>
                <w:lang w:eastAsia="ko-KR"/>
              </w:rPr>
            </w:pPr>
            <w:r>
              <w:rPr>
                <w:rFonts w:eastAsia="Malgun Gothic"/>
                <w:bCs/>
                <w:lang w:eastAsia="ko-KR"/>
              </w:rPr>
              <w:t>OPPO</w:t>
            </w:r>
          </w:p>
        </w:tc>
        <w:tc>
          <w:tcPr>
            <w:tcW w:w="7627" w:type="dxa"/>
          </w:tcPr>
          <w:p w14:paraId="3C195CDC" w14:textId="4D8D6E79" w:rsidR="00341D83" w:rsidRDefault="004B781C" w:rsidP="00E86113">
            <w:pPr>
              <w:spacing w:before="0" w:after="0"/>
              <w:jc w:val="left"/>
              <w:rPr>
                <w:bCs/>
                <w:lang w:eastAsia="zh-CN"/>
              </w:rPr>
            </w:pPr>
            <w:r>
              <w:rPr>
                <w:bCs/>
                <w:lang w:eastAsia="zh-CN"/>
              </w:rPr>
              <w:t>We are fine with the way forward. Thanks.</w:t>
            </w:r>
          </w:p>
        </w:tc>
      </w:tr>
      <w:tr w:rsidR="00A70906" w14:paraId="0BAADA98" w14:textId="77777777" w:rsidTr="00E86113">
        <w:tc>
          <w:tcPr>
            <w:tcW w:w="2335" w:type="dxa"/>
          </w:tcPr>
          <w:p w14:paraId="22219D9A" w14:textId="65619BE4" w:rsidR="00A70906" w:rsidRPr="00A70906" w:rsidRDefault="00A70906"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EA7EFE3" w14:textId="2B50609A" w:rsidR="00A70906" w:rsidRPr="00A70906" w:rsidRDefault="00A70906" w:rsidP="00E86113">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 3. The Intel’s suggested proposal is acceptable if no consensus can be achieved.</w:t>
            </w:r>
          </w:p>
        </w:tc>
      </w:tr>
      <w:tr w:rsidR="00D5392A" w14:paraId="70AB8D47" w14:textId="77777777" w:rsidTr="00E86113">
        <w:tc>
          <w:tcPr>
            <w:tcW w:w="2335" w:type="dxa"/>
          </w:tcPr>
          <w:p w14:paraId="71C7BF7C" w14:textId="7747B917" w:rsidR="00D5392A" w:rsidRDefault="00D5392A" w:rsidP="00D5392A">
            <w:pPr>
              <w:spacing w:after="0"/>
              <w:jc w:val="left"/>
              <w:rPr>
                <w:rFonts w:eastAsia="MS Mincho"/>
                <w:bCs/>
                <w:lang w:eastAsia="ja-JP"/>
              </w:rPr>
            </w:pPr>
            <w:r>
              <w:rPr>
                <w:rFonts w:eastAsia="Malgun Gothic"/>
                <w:bCs/>
                <w:lang w:eastAsia="ko-KR"/>
              </w:rPr>
              <w:t>Intel</w:t>
            </w:r>
          </w:p>
        </w:tc>
        <w:tc>
          <w:tcPr>
            <w:tcW w:w="7627" w:type="dxa"/>
          </w:tcPr>
          <w:p w14:paraId="7EDC5982" w14:textId="77777777" w:rsidR="00D5392A" w:rsidRDefault="00D5392A" w:rsidP="00D5392A">
            <w:pPr>
              <w:spacing w:before="0" w:after="0"/>
              <w:jc w:val="left"/>
              <w:rPr>
                <w:bCs/>
                <w:lang w:eastAsia="zh-CN"/>
              </w:rPr>
            </w:pPr>
            <w:r>
              <w:rPr>
                <w:bCs/>
                <w:lang w:eastAsia="zh-CN"/>
              </w:rPr>
              <w:t xml:space="preserve">We are fine with the following proposal. We do not think Option 2 is reasonable design as this simply indicates frequency hopping is disabled. </w:t>
            </w:r>
          </w:p>
          <w:p w14:paraId="1709DE8D" w14:textId="6662D29A" w:rsidR="00D5392A" w:rsidRDefault="00D5392A" w:rsidP="00D5392A">
            <w:pPr>
              <w:spacing w:after="0"/>
              <w:jc w:val="left"/>
              <w:rPr>
                <w:rFonts w:eastAsia="MS Mincho"/>
                <w:bCs/>
                <w:lang w:eastAsia="ja-JP"/>
              </w:rPr>
            </w:pPr>
            <w:r w:rsidRPr="008568B4">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bl>
    <w:p w14:paraId="53731B20" w14:textId="77777777" w:rsidR="00341D83" w:rsidRPr="00341D83" w:rsidRDefault="00341D83" w:rsidP="00341D83"/>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 xml:space="preserve">OPPO Proposal 2: </w:t>
      </w:r>
      <w:proofErr w:type="gramStart"/>
      <w:r>
        <w:rPr>
          <w:bCs/>
          <w:iCs/>
          <w:lang w:eastAsia="zh-CN"/>
        </w:rPr>
        <w:t>Time domain windows for bundling PUCCH DM-RS is</w:t>
      </w:r>
      <w:proofErr w:type="gramEnd"/>
      <w:r>
        <w:rPr>
          <w:bCs/>
          <w:iCs/>
          <w:lang w:eastAsia="zh-CN"/>
        </w:rPr>
        <w:t xml:space="preserve">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lastRenderedPageBreak/>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3"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3"/>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4"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lang w:eastAsia="zh-CN"/>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zh-CN"/>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E86113" w:rsidRDefault="00E86113">
                            <w:pPr>
                              <w:pStyle w:val="B2"/>
                              <w:jc w:val="left"/>
                            </w:pPr>
                            <w:r>
                              <w:t>-</w:t>
                            </w:r>
                            <w:r>
                              <w:tab/>
                            </w:r>
                            <w:proofErr w:type="gramStart"/>
                            <w:r>
                              <w:t>if</w:t>
                            </w:r>
                            <w:proofErr w:type="gramEnd"/>
                            <w:r>
                              <w:t xml:space="preserve"> the UE is configured to perform frequency hopping for PUCCH transmissions across different slots </w:t>
                            </w:r>
                          </w:p>
                          <w:p w14:paraId="601040D1" w14:textId="77777777" w:rsidR="00E86113" w:rsidRDefault="00E86113">
                            <w:pPr>
                              <w:pStyle w:val="B3"/>
                              <w:jc w:val="left"/>
                            </w:pPr>
                            <w:r>
                              <w:t>-</w:t>
                            </w:r>
                            <w:r>
                              <w:tab/>
                            </w:r>
                            <w:proofErr w:type="gramStart"/>
                            <w:r>
                              <w:t>the</w:t>
                            </w:r>
                            <w:proofErr w:type="gramEnd"/>
                            <w:r>
                              <w:t xml:space="preserve"> UE performs frequency hopping per slot</w:t>
                            </w:r>
                          </w:p>
                          <w:p w14:paraId="6A9380F8" w14:textId="77777777" w:rsidR="00E86113" w:rsidRDefault="00E86113">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85pt;height:17.65pt" o:ole="">
                                  <v:imagedata r:id="rId27" o:title=""/>
                                </v:shape>
                                <o:OLEObject Type="Embed" ProgID="Equation.3" ShapeID="_x0000_i1030" DrawAspect="Content" ObjectID="_1707563449" r:id="rId28"/>
                              </w:object>
                            </w:r>
                            <w:r>
                              <w:t xml:space="preserve"> slots is </w:t>
                            </w:r>
                            <w:r>
                              <w:rPr>
                                <w:highlight w:val="cyan"/>
                              </w:rPr>
                              <w:t>counted regardless of whether or not the UE transmits the PUCCH in the slot</w:t>
                            </w:r>
                          </w:p>
                          <w:p w14:paraId="37C78B47" w14:textId="77777777" w:rsidR="00E86113" w:rsidRDefault="00E86113">
                            <w:pPr>
                              <w:pStyle w:val="B3"/>
                            </w:pPr>
                            <w:r>
                              <w:t>-</w:t>
                            </w:r>
                            <w:r>
                              <w:tab/>
                            </w:r>
                            <w:proofErr w:type="gramStart"/>
                            <w:r>
                              <w:t>the</w:t>
                            </w:r>
                            <w:proofErr w:type="gramEnd"/>
                            <w:r>
                              <w:t xml:space="preserve"> UE does not expect to be configured to perform frequency hopping for a PUCCH transmission within a slot</w:t>
                            </w:r>
                          </w:p>
                          <w:p w14:paraId="7D36ECD2" w14:textId="77777777" w:rsidR="00E86113" w:rsidRDefault="00E86113">
                            <w:pPr>
                              <w:jc w:val="center"/>
                            </w:pPr>
                          </w:p>
                        </w:txbxContent>
                      </wps:txbx>
                      <wps:bodyPr rot="0" vert="horz" wrap="square" lIns="91440" tIns="45720" rIns="91440" bIns="4572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25pt" o:ole="">
                            <v:imagedata r:id="rId29" o:title=""/>
                          </v:shape>
                          <o:OLEObject Type="Embed" ProgID="Equation.3" ShapeID="_x0000_i1029" DrawAspect="Content" ObjectID="_1707206910" r:id="rId30"/>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proofErr w:type="gramStart"/>
            <w:r>
              <w:rPr>
                <w:color w:val="00B0F0"/>
                <w:lang w:eastAsia="zh-CN"/>
              </w:rPr>
              <w:t>@WILUS,</w:t>
            </w:r>
            <w:proofErr w:type="gramEnd"/>
            <w:r>
              <w:rPr>
                <w:color w:val="00B0F0"/>
                <w:lang w:eastAsia="zh-CN"/>
              </w:rPr>
              <w:t xml:space="preserve">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QC, Ericsson, Panasonic, CMCC, ZTE, Sharp, DCM, LG, CATT,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WILUS</w:t>
      </w:r>
    </w:p>
    <w:p w14:paraId="0EAED1BF"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 xml:space="preserve">FH pattern based on physical slot index </w:t>
            </w:r>
            <w:proofErr w:type="spellStart"/>
            <w:r>
              <w:rPr>
                <w:lang w:eastAsia="zh-CN"/>
              </w:rPr>
              <w:t>hurst</w:t>
            </w:r>
            <w:proofErr w:type="spellEnd"/>
            <w:r>
              <w:rPr>
                <w:lang w:eastAsia="zh-CN"/>
              </w:rPr>
              <w:t xml:space="preserve">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 xml:space="preserve">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w:t>
            </w:r>
            <w:r>
              <w:rPr>
                <w:lang w:eastAsia="zh-CN"/>
              </w:rPr>
              <w:lastRenderedPageBreak/>
              <w:t>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w:t>
            </w:r>
            <w:proofErr w:type="spellStart"/>
            <w:r>
              <w:rPr>
                <w:rFonts w:eastAsia="MS Mincho"/>
                <w:bCs/>
                <w:lang w:eastAsia="ja-JP"/>
              </w:rPr>
              <w:t>TransmissionPeriodicity</w:t>
            </w:r>
            <w:proofErr w:type="spellEnd"/>
            <w:r>
              <w:rPr>
                <w:rFonts w:eastAsia="MS Mincho"/>
                <w:bCs/>
                <w:lang w:eastAsia="ja-JP"/>
              </w:rPr>
              <w:t xml:space="preserve"> (e.g., 5 and 10) is more important. Then, unaligned hopping pattern in TDD, which we think the critical issue, can be avoided. For FDD, regardless of relative or physical slot, proper </w:t>
            </w:r>
            <w:proofErr w:type="spellStart"/>
            <w:r>
              <w:rPr>
                <w:rFonts w:eastAsia="MS Mincho"/>
                <w:bCs/>
                <w:lang w:eastAsia="ja-JP"/>
              </w:rPr>
              <w:t>gNB</w:t>
            </w:r>
            <w:proofErr w:type="spellEnd"/>
            <w:r>
              <w:rPr>
                <w:rFonts w:eastAsia="MS Mincho"/>
                <w:bCs/>
                <w:lang w:eastAsia="ja-JP"/>
              </w:rPr>
              <w:t xml:space="preserve">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 xml:space="preserve">@Apple: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w:t>
            </w:r>
            <w:r>
              <w:rPr>
                <w:bCs/>
                <w:lang w:eastAsia="zh-CN"/>
              </w:rPr>
              <w:lastRenderedPageBreak/>
              <w:t>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lastRenderedPageBreak/>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Spreadtrum</w:t>
      </w:r>
      <w:proofErr w:type="spellEnd"/>
    </w:p>
    <w:p w14:paraId="7E7237E9"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w:t>
      </w:r>
      <w:proofErr w:type="gramStart"/>
      <w:r>
        <w:rPr>
          <w:rFonts w:ascii="Times New Roman" w:hAnsi="Times New Roman"/>
          <w:color w:val="00B0F0"/>
          <w:sz w:val="20"/>
          <w:szCs w:val="20"/>
        </w:rPr>
        <w:t>Nokia</w:t>
      </w:r>
      <w:proofErr w:type="gramEnd"/>
      <w:r>
        <w:rPr>
          <w:rFonts w:ascii="Times New Roman" w:hAnsi="Times New Roman"/>
          <w:color w:val="00B0F0"/>
          <w:sz w:val="20"/>
          <w:szCs w:val="20"/>
        </w:rPr>
        <w:t>/NSB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regardless the slot is used to transmit PUCCH/PUSCH or not.</w:t>
      </w:r>
    </w:p>
    <w:p w14:paraId="2916912E"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1"/>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 xml:space="preserve">Support.  We have concerns with Option 2, since it does not align well with TDD patterns and/or TDWs, such that hops either break up a TDW or there </w:t>
            </w:r>
            <w:proofErr w:type="gramStart"/>
            <w:r>
              <w:rPr>
                <w:rFonts w:eastAsia="MS Mincho"/>
                <w:lang w:eastAsia="ja-JP"/>
              </w:rPr>
              <w:t>is</w:t>
            </w:r>
            <w:proofErr w:type="gramEnd"/>
            <w:r>
              <w:rPr>
                <w:rFonts w:eastAsia="MS Mincho"/>
                <w:lang w:eastAsia="ja-JP"/>
              </w:rPr>
              <w:t xml:space="preserve"> an unbalanced number of hops.</w:t>
            </w:r>
          </w:p>
          <w:p w14:paraId="18A0A038" w14:textId="77777777" w:rsidR="00140A1A" w:rsidRDefault="002B690E">
            <w:pPr>
              <w:spacing w:after="0"/>
              <w:jc w:val="left"/>
              <w:rPr>
                <w:rFonts w:eastAsia="MS Mincho"/>
                <w:lang w:eastAsia="ja-JP"/>
              </w:rPr>
            </w:pPr>
            <w:r>
              <w:rPr>
                <w:rFonts w:eastAsia="MS Mincho"/>
                <w:noProof/>
                <w:lang w:eastAsia="zh-CN"/>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 xml:space="preserve">We are fine with this proposal and the option2 is preferred, which is close to the legacy FH of </w:t>
            </w:r>
            <w:proofErr w:type="gramStart"/>
            <w:r>
              <w:rPr>
                <w:lang w:eastAsia="zh-CN"/>
              </w:rPr>
              <w:t>PUCCH .</w:t>
            </w:r>
            <w:proofErr w:type="gramEnd"/>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proofErr w:type="spellStart"/>
            <w:r>
              <w:rPr>
                <w:rFonts w:eastAsia="MS Mincho" w:hint="eastAsia"/>
                <w:bCs/>
                <w:lang w:eastAsia="ja-JP"/>
              </w:rPr>
              <w:t>S</w:t>
            </w:r>
            <w:r>
              <w:rPr>
                <w:rFonts w:eastAsia="MS Mincho"/>
                <w:bCs/>
                <w:lang w:eastAsia="ja-JP"/>
              </w:rPr>
              <w:t>hrap</w:t>
            </w:r>
            <w:proofErr w:type="spellEnd"/>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 xml:space="preserve">Okay to </w:t>
            </w:r>
            <w:proofErr w:type="spellStart"/>
            <w:r>
              <w:rPr>
                <w:lang w:eastAsia="zh-CN"/>
              </w:rPr>
              <w:t>downselect</w:t>
            </w:r>
            <w:proofErr w:type="spellEnd"/>
            <w:r>
              <w:rPr>
                <w:lang w:eastAsia="zh-CN"/>
              </w:rPr>
              <w: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28" type="#_x0000_t75" style="width:27.85pt;height:17.65pt" o:ole="">
                  <v:imagedata r:id="rId27" o:title=""/>
                </v:shape>
                <o:OLEObject Type="Embed" ProgID="Equation.3" ShapeID="_x0000_i1028" DrawAspect="Content" ObjectID="_1707563448" r:id="rId32"/>
              </w:object>
            </w:r>
            <w:r>
              <w:t xml:space="preserve"> slots</w:t>
            </w:r>
            <w:r>
              <w:rPr>
                <w:bCs/>
                <w:lang w:eastAsia="zh-CN"/>
              </w:rPr>
              <w:t xml:space="preserve">” in description of hopping. But the even/odd </w:t>
            </w:r>
            <w:proofErr w:type="gramStart"/>
            <w:r>
              <w:rPr>
                <w:bCs/>
                <w:lang w:eastAsia="zh-CN"/>
              </w:rPr>
              <w:t>slots means</w:t>
            </w:r>
            <w:proofErr w:type="gramEnd"/>
            <w:r>
              <w:rPr>
                <w:bCs/>
                <w:lang w:eastAsia="zh-CN"/>
              </w:rPr>
              <w:t xml:space="preserve"> physical </w:t>
            </w:r>
            <w:r>
              <w:rPr>
                <w:bCs/>
                <w:lang w:eastAsia="zh-CN"/>
              </w:rPr>
              <w:lastRenderedPageBreak/>
              <w:t>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w:t>
            </w:r>
            <w:proofErr w:type="gramStart"/>
            <w:r>
              <w:rPr>
                <w:bCs/>
                <w:lang w:eastAsia="zh-CN"/>
              </w:rPr>
              <w:t>,4,5,10</w:t>
            </w:r>
            <w:proofErr w:type="gramEnd"/>
            <w:r>
              <w:rPr>
                <w:bCs/>
                <w:lang w:eastAsia="zh-CN"/>
              </w:rPr>
              <w:t>}.</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w:t>
            </w:r>
            <w:proofErr w:type="gramStart"/>
            <w:r>
              <w:rPr>
                <w:rFonts w:eastAsia="MS Mincho"/>
                <w:bCs/>
                <w:lang w:eastAsia="ja-JP"/>
              </w:rPr>
              <w:t>is</w:t>
            </w:r>
            <w:proofErr w:type="gramEnd"/>
            <w:r>
              <w:rPr>
                <w:rFonts w:eastAsia="MS Mincho"/>
                <w:bCs/>
                <w:lang w:eastAsia="ja-JP"/>
              </w:rPr>
              <w:t xml:space="preserve">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 xml:space="preserve">RAN4 are studying maximum durations of 5, 8, 16 and 32 slots.  As we show above, 8 slots </w:t>
            </w:r>
            <w:proofErr w:type="gramStart"/>
            <w:r>
              <w:rPr>
                <w:rFonts w:eastAsia="MS Mincho"/>
                <w:bCs/>
                <w:lang w:eastAsia="ja-JP"/>
              </w:rPr>
              <w:t>is</w:t>
            </w:r>
            <w:proofErr w:type="gramEnd"/>
            <w:r>
              <w:rPr>
                <w:rFonts w:eastAsia="MS Mincho"/>
                <w:bCs/>
                <w:lang w:eastAsia="ja-JP"/>
              </w:rPr>
              <w:t xml:space="preserve">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 xml:space="preserve">Regarding the value of 3, 6 repetitions </w:t>
            </w:r>
            <w:proofErr w:type="gramStart"/>
            <w:r>
              <w:rPr>
                <w:rFonts w:eastAsia="MS Mincho"/>
                <w:bCs/>
                <w:lang w:eastAsia="ja-JP"/>
              </w:rPr>
              <w:t>is</w:t>
            </w:r>
            <w:proofErr w:type="gramEnd"/>
            <w:r>
              <w:rPr>
                <w:rFonts w:eastAsia="MS Mincho"/>
                <w:bCs/>
                <w:lang w:eastAsia="ja-JP"/>
              </w:rPr>
              <w:t xml:space="preserve">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 xml:space="preserve">Moreover, the design process feels a bit </w:t>
            </w:r>
            <w:proofErr w:type="spellStart"/>
            <w:r>
              <w:rPr>
                <w:rFonts w:eastAsia="MS Mincho"/>
                <w:bCs/>
                <w:lang w:eastAsia="ja-JP"/>
              </w:rPr>
              <w:t>adhoc</w:t>
            </w:r>
            <w:proofErr w:type="spellEnd"/>
            <w:r>
              <w:rPr>
                <w:rFonts w:eastAsia="MS Mincho"/>
                <w:bCs/>
                <w:lang w:eastAsia="ja-JP"/>
              </w:rPr>
              <w:t xml:space="preserve">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 xml:space="preserve">However considering the default value of frequency hopping interval is the length of configured </w:t>
            </w:r>
            <w:proofErr w:type="gramStart"/>
            <w:r>
              <w:rPr>
                <w:rFonts w:eastAsia="Malgun Gothic"/>
                <w:bCs/>
                <w:lang w:eastAsia="ko-KR"/>
              </w:rPr>
              <w:t>TDW,</w:t>
            </w:r>
            <w:proofErr w:type="gramEnd"/>
            <w:r>
              <w:rPr>
                <w:rFonts w:eastAsia="Malgun Gothic"/>
                <w:bCs/>
                <w:lang w:eastAsia="ko-KR"/>
              </w:rPr>
              <w:t xml:space="preserve">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lastRenderedPageBreak/>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w:t>
            </w:r>
            <w:proofErr w:type="gramStart"/>
            <w:r w:rsidR="002B690E">
              <w:rPr>
                <w:bCs/>
                <w:lang w:eastAsia="zh-CN"/>
              </w:rPr>
              <w:t>seems</w:t>
            </w:r>
            <w:proofErr w:type="gramEnd"/>
            <w:r w:rsidR="002B690E">
              <w:rPr>
                <w:bCs/>
                <w:lang w:eastAsia="zh-CN"/>
              </w:rPr>
              <w:t xml:space="preserve">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af1"/>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w:t>
            </w:r>
            <w:proofErr w:type="gramStart"/>
            <w:r>
              <w:rPr>
                <w:iCs/>
              </w:rPr>
              <w:t>[</w:t>
            </w:r>
            <w:proofErr w:type="gramEnd"/>
            <w:r>
              <w:rPr>
                <w:iCs/>
              </w:rPr>
              <w:t xml:space="preserve">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w:t>
            </w:r>
            <w:proofErr w:type="gramStart"/>
            <w:r>
              <w:rPr>
                <w:bCs/>
                <w:lang w:eastAsia="zh-CN"/>
              </w:rPr>
              <w:t>}and</w:t>
            </w:r>
            <w:proofErr w:type="gramEnd"/>
            <w:r>
              <w:rPr>
                <w:bCs/>
                <w:lang w:eastAsia="zh-CN"/>
              </w:rPr>
              <w:t xml:space="preserve"> {8} is that </w:t>
            </w:r>
            <w:proofErr w:type="spellStart"/>
            <w:r>
              <w:rPr>
                <w:bCs/>
                <w:lang w:eastAsia="zh-CN"/>
              </w:rPr>
              <w:t>gNB</w:t>
            </w:r>
            <w:proofErr w:type="spellEnd"/>
            <w:r>
              <w:rPr>
                <w:bCs/>
                <w:lang w:eastAsia="zh-CN"/>
              </w:rPr>
              <w:t xml:space="preserve"> can indicate DMRS bundling disabled or frequency hopping disabled implicitly. Since majority think it may lead to some ambiguity, maybe the value range could be {2, 4, 5, </w:t>
            </w:r>
            <w:proofErr w:type="gramStart"/>
            <w:r>
              <w:rPr>
                <w:bCs/>
                <w:lang w:eastAsia="zh-CN"/>
              </w:rPr>
              <w:t>10</w:t>
            </w:r>
            <w:proofErr w:type="gramEnd"/>
            <w:r>
              <w:rPr>
                <w:bCs/>
                <w:lang w:eastAsia="zh-CN"/>
              </w:rPr>
              <w:t>}.</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w:t>
            </w:r>
            <w:proofErr w:type="gramStart"/>
            <w:r>
              <w:rPr>
                <w:bCs/>
                <w:lang w:eastAsia="zh-CN"/>
              </w:rPr>
              <w:t>,4</w:t>
            </w:r>
            <w:proofErr w:type="gramEnd"/>
            <w:r>
              <w:rPr>
                <w:bCs/>
                <w:lang w:eastAsia="zh-CN"/>
              </w:rPr>
              <w:t>}.</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1"/>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lastRenderedPageBreak/>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lastRenderedPageBreak/>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(13):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w:t>
      </w:r>
      <w:proofErr w:type="spellStart"/>
      <w:r>
        <w:rPr>
          <w:rFonts w:ascii="Times New Roman" w:hAnsi="Times New Roman"/>
          <w:color w:val="00B0F0"/>
          <w:sz w:val="20"/>
          <w:szCs w:val="20"/>
        </w:rPr>
        <w:t>Interdigital</w:t>
      </w:r>
      <w:proofErr w:type="spellEnd"/>
      <w:r>
        <w:rPr>
          <w:rFonts w:ascii="Times New Roman" w:hAnsi="Times New Roman"/>
          <w:color w:val="00B0F0"/>
          <w:sz w:val="20"/>
          <w:szCs w:val="20"/>
        </w:rPr>
        <w:t xml:space="preserve">, LG, CATT,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xml:space="preserve">, </w:t>
      </w:r>
    </w:p>
    <w:p w14:paraId="3B7FE464"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1"/>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af8"/>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w:t>
            </w:r>
            <w:proofErr w:type="spellStart"/>
            <w:r>
              <w:rPr>
                <w:rFonts w:hint="eastAsia"/>
                <w:bCs/>
                <w:lang w:eastAsia="zh-CN"/>
              </w:rPr>
              <w:t>gNB</w:t>
            </w:r>
            <w:proofErr w:type="spellEnd"/>
            <w:r>
              <w:rPr>
                <w:rFonts w:hint="eastAsia"/>
                <w:bCs/>
                <w:lang w:eastAsia="zh-CN"/>
              </w:rPr>
              <w:t xml:space="preserve">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proofErr w:type="spellStart"/>
            <w:r>
              <w:rPr>
                <w:rFonts w:eastAsia="MS Mincho"/>
                <w:bCs/>
                <w:lang w:eastAsia="ja-JP"/>
              </w:rPr>
              <w:t>Support.</w:t>
            </w:r>
            <w:r>
              <w:rPr>
                <w:lang w:eastAsia="zh-CN"/>
              </w:rPr>
              <w:t>Since</w:t>
            </w:r>
            <w:proofErr w:type="spellEnd"/>
            <w:r>
              <w:rPr>
                <w:lang w:eastAsia="zh-CN"/>
              </w:rPr>
              <w:t xml:space="preserv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 xml:space="preserve">Don’t support the proposal. If there is no configuration, it should be simply used half the number of repetitions not a default value of another parameter that is not configured hat </w:t>
            </w:r>
            <w:r>
              <w:rPr>
                <w:rFonts w:eastAsia="MS Mincho"/>
                <w:bCs/>
                <w:lang w:eastAsia="ja-JP"/>
              </w:rPr>
              <w:lastRenderedPageBreak/>
              <w:t>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lastRenderedPageBreak/>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 xml:space="preserve">We don’t support, We are fine to consider Samsung’s proposal, or we can mandate a TDW configuration by </w:t>
            </w:r>
            <w:proofErr w:type="spellStart"/>
            <w:r>
              <w:rPr>
                <w:bCs/>
                <w:lang w:eastAsia="zh-CN"/>
              </w:rPr>
              <w:t>intel</w:t>
            </w:r>
            <w:proofErr w:type="spellEnd"/>
            <w:r>
              <w:rPr>
                <w:bCs/>
                <w:lang w:eastAsia="zh-CN"/>
              </w:rPr>
              <w:t>.</w:t>
            </w:r>
          </w:p>
        </w:tc>
      </w:tr>
    </w:tbl>
    <w:p w14:paraId="29D7F96F" w14:textId="77777777" w:rsidR="00CE7B59" w:rsidRDefault="00CE7B59" w:rsidP="00CE7B59">
      <w:pPr>
        <w:pStyle w:val="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w:t>
      </w:r>
      <w:proofErr w:type="gramStart"/>
      <w:r>
        <w:rPr>
          <w:lang w:val="en-GB"/>
        </w:rPr>
        <w:t>thank</w:t>
      </w:r>
      <w:proofErr w:type="gramEnd"/>
      <w:r>
        <w:rPr>
          <w:lang w:val="en-GB"/>
        </w:rPr>
        <w:t xml:space="preserve">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QC, Ericsson, Panasonic, CMCC, ZTE, Sharp, DCM, LG, CATT,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WILUS</w:t>
      </w:r>
    </w:p>
    <w:p w14:paraId="6A3E2830"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Spreadtrum</w:t>
      </w:r>
      <w:proofErr w:type="spellEnd"/>
    </w:p>
    <w:p w14:paraId="1B29429E"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Intel, Samsung, </w:t>
      </w:r>
      <w:proofErr w:type="gramStart"/>
      <w:r>
        <w:rPr>
          <w:rFonts w:ascii="Times New Roman" w:hAnsi="Times New Roman"/>
          <w:color w:val="00B0F0"/>
          <w:sz w:val="20"/>
          <w:szCs w:val="20"/>
        </w:rPr>
        <w:t>Nokia</w:t>
      </w:r>
      <w:proofErr w:type="gramEnd"/>
      <w:r>
        <w:rPr>
          <w:rFonts w:ascii="Times New Roman" w:hAnsi="Times New Roman"/>
          <w:color w:val="00B0F0"/>
          <w:sz w:val="20"/>
          <w:szCs w:val="20"/>
        </w:rPr>
        <w:t>/NSB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regardless the slot is used to transmit PUCCH/PUSCH or not.</w:t>
      </w:r>
    </w:p>
    <w:p w14:paraId="2617AAC9" w14:textId="77777777" w:rsidR="00CE7B59" w:rsidRDefault="00CE7B59" w:rsidP="00CE7B59">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bookmarkStart w:id="25" w:name="_Hlk96802248"/>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1"/>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w:t>
            </w:r>
            <w:proofErr w:type="gramStart"/>
            <w:r w:rsidRPr="00BB773E">
              <w:rPr>
                <w:bCs/>
                <w:color w:val="00B0F0"/>
                <w:lang w:eastAsia="zh-CN"/>
              </w:rPr>
              <w:t>is</w:t>
            </w:r>
            <w:proofErr w:type="gramEnd"/>
            <w:r w:rsidRPr="00BB773E">
              <w:rPr>
                <w:bCs/>
                <w:color w:val="00B0F0"/>
                <w:lang w:eastAsia="zh-CN"/>
              </w:rPr>
              <w:t xml:space="preserve"> for 6 repetitions in FDD (As Ericsson commented). But now I checked RRC parameter spreadsheet, it seems the # repetitions allowed for Rel-17 PUSCH rep type A are “1, 2, 3, 4, 7, 8, 12, 16, 20, 24, 28, </w:t>
            </w:r>
            <w:proofErr w:type="gramStart"/>
            <w:r w:rsidRPr="00BB773E">
              <w:rPr>
                <w:bCs/>
                <w:color w:val="00B0F0"/>
                <w:lang w:eastAsia="zh-CN"/>
              </w:rPr>
              <w:t>32</w:t>
            </w:r>
            <w:proofErr w:type="gramEnd"/>
            <w:r w:rsidRPr="00BB773E">
              <w:rPr>
                <w:bCs/>
                <w:color w:val="00B0F0"/>
                <w:lang w:eastAsia="zh-CN"/>
              </w:rPr>
              <w:t xml:space="preserve">”. So I put “3” with []. Hope Samsung can clarify why “3” is </w:t>
            </w:r>
            <w:r w:rsidRPr="00BB773E">
              <w:rPr>
                <w:bCs/>
                <w:color w:val="00B0F0"/>
                <w:lang w:eastAsia="zh-CN"/>
              </w:rPr>
              <w:lastRenderedPageBreak/>
              <w:t xml:space="preserve">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w:t>
            </w:r>
            <w:proofErr w:type="gramStart"/>
            <w:r>
              <w:rPr>
                <w:bCs/>
                <w:color w:val="00B0F0"/>
                <w:lang w:eastAsia="zh-CN"/>
              </w:rPr>
              <w:t>FL’s understanding</w:t>
            </w:r>
            <w:proofErr w:type="gramEnd"/>
            <w:r>
              <w:rPr>
                <w:bCs/>
                <w:color w:val="00B0F0"/>
                <w:lang w:eastAsia="zh-CN"/>
              </w:rPr>
              <w:t xml:space="preserve">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lastRenderedPageBreak/>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w:t>
            </w:r>
            <w:proofErr w:type="gramStart"/>
            <w:r w:rsidR="00CF51A5">
              <w:rPr>
                <w:bCs/>
                <w:lang w:eastAsia="zh-CN"/>
              </w:rPr>
              <w:t>,7</w:t>
            </w:r>
            <w:proofErr w:type="gramEnd"/>
            <w:r w:rsidR="00CF51A5">
              <w:rPr>
                <w:bCs/>
                <w:lang w:eastAsia="zh-CN"/>
              </w:rPr>
              <w:t xml:space="preserve">. </w:t>
            </w:r>
          </w:p>
          <w:p w14:paraId="147B1F7D" w14:textId="6315E86C" w:rsidR="00CF51A5" w:rsidRDefault="00CF51A5" w:rsidP="00CF51A5">
            <w:pPr>
              <w:spacing w:before="0" w:after="0"/>
              <w:jc w:val="left"/>
              <w:rPr>
                <w:bCs/>
                <w:lang w:eastAsia="zh-CN"/>
              </w:rPr>
            </w:pPr>
          </w:p>
        </w:tc>
      </w:tr>
    </w:tbl>
    <w:bookmarkEnd w:id="25"/>
    <w:p w14:paraId="5F7C77D6" w14:textId="77777777" w:rsidR="00CE7B59" w:rsidRDefault="00CE7B59" w:rsidP="00CE7B59">
      <w:r>
        <w:t xml:space="preserve">For proposal 1d, indeed, the </w:t>
      </w:r>
      <w:proofErr w:type="gramStart"/>
      <w:r>
        <w:t xml:space="preserve">values for </w:t>
      </w:r>
      <w:r>
        <w:rPr>
          <w:rFonts w:eastAsia="DengXian"/>
          <w:iCs/>
        </w:rPr>
        <w:t>PUCCH-</w:t>
      </w:r>
      <w:proofErr w:type="spellStart"/>
      <w:r>
        <w:rPr>
          <w:rFonts w:eastAsia="DengXian"/>
          <w:iCs/>
        </w:rPr>
        <w:t>Frequencyhopping</w:t>
      </w:r>
      <w:proofErr w:type="spellEnd"/>
      <w:r>
        <w:rPr>
          <w:rFonts w:eastAsia="DengXian"/>
          <w:iCs/>
        </w:rPr>
        <w:t>-Interval depends</w:t>
      </w:r>
      <w:proofErr w:type="gramEnd"/>
      <w:r>
        <w:rPr>
          <w:rFonts w:eastAsia="DengXian"/>
          <w:iCs/>
        </w:rPr>
        <w:t xml:space="preserve"> on which option we take for PUCCH hopping with DMRS bundling. FL </w:t>
      </w:r>
      <w:proofErr w:type="gramStart"/>
      <w:r>
        <w:rPr>
          <w:rFonts w:eastAsia="DengXian"/>
          <w:iCs/>
        </w:rPr>
        <w:t>suggest</w:t>
      </w:r>
      <w:proofErr w:type="gramEnd"/>
      <w:r>
        <w:rPr>
          <w:rFonts w:eastAsia="DengXian"/>
          <w:iCs/>
        </w:rPr>
        <w:t xml:space="preserve">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proofErr w:type="gramStart"/>
      <w:r w:rsidRPr="008568B4">
        <w:t xml:space="preserve">For proposal </w:t>
      </w:r>
      <w:r>
        <w:t>3, Thank Sharp and ZTE to be flexible.</w:t>
      </w:r>
      <w:proofErr w:type="gramEnd"/>
      <w:r>
        <w:t xml:space="preserv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w:t>
      </w:r>
      <w:proofErr w:type="spellStart"/>
      <w:r>
        <w:rPr>
          <w:rFonts w:ascii="Times New Roman" w:hAnsi="Times New Roman"/>
          <w:color w:val="00B0F0"/>
          <w:sz w:val="20"/>
          <w:szCs w:val="20"/>
        </w:rPr>
        <w:t>Interdigital</w:t>
      </w:r>
      <w:proofErr w:type="spellEnd"/>
      <w:r>
        <w:rPr>
          <w:rFonts w:ascii="Times New Roman" w:hAnsi="Times New Roman"/>
          <w:color w:val="00B0F0"/>
          <w:sz w:val="20"/>
          <w:szCs w:val="20"/>
        </w:rPr>
        <w:t xml:space="preserve">, LG, CATT, </w:t>
      </w:r>
      <w:proofErr w:type="spellStart"/>
      <w:r>
        <w:rPr>
          <w:rFonts w:ascii="Times New Roman" w:hAnsi="Times New Roman"/>
          <w:color w:val="00B0F0"/>
          <w:sz w:val="20"/>
          <w:szCs w:val="20"/>
        </w:rPr>
        <w:t>Xiaomi</w:t>
      </w:r>
      <w:proofErr w:type="spellEnd"/>
      <w:r>
        <w:rPr>
          <w:rFonts w:ascii="Times New Roman" w:hAnsi="Times New Roman"/>
          <w:color w:val="00B0F0"/>
          <w:sz w:val="20"/>
          <w:szCs w:val="20"/>
        </w:rPr>
        <w:t xml:space="preserve">,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ZTE (can live with it)</w:t>
      </w:r>
      <w:proofErr w:type="gramStart"/>
      <w:r>
        <w:rPr>
          <w:rFonts w:ascii="Times New Roman" w:hAnsi="Times New Roman"/>
          <w:color w:val="00B0F0"/>
          <w:sz w:val="20"/>
          <w:szCs w:val="20"/>
        </w:rPr>
        <w:t>,</w:t>
      </w:r>
      <w:proofErr w:type="gramEnd"/>
      <w:r>
        <w:rPr>
          <w:rFonts w:ascii="Times New Roman" w:hAnsi="Times New Roman"/>
          <w:color w:val="00B0F0"/>
          <w:sz w:val="20"/>
          <w:szCs w:val="20"/>
        </w:rPr>
        <w:t xml:space="preserve"> Sharp (can live with it)</w:t>
      </w:r>
    </w:p>
    <w:p w14:paraId="5ABDBB3D" w14:textId="7BE8D53E" w:rsidR="00CE7B59" w:rsidRDefault="00CE7B59" w:rsidP="00CE7B59">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af8"/>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1"/>
        <w:jc w:val="left"/>
      </w:pPr>
      <w:r>
        <w:t>References</w:t>
      </w:r>
      <w:bookmarkEnd w:id="24"/>
    </w:p>
    <w:tbl>
      <w:tblPr>
        <w:tblStyle w:val="af1"/>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3E1501">
            <w:pPr>
              <w:spacing w:before="0" w:after="0"/>
              <w:jc w:val="left"/>
              <w:rPr>
                <w:iCs/>
                <w:lang w:eastAsia="zh-CN"/>
              </w:rPr>
            </w:pPr>
            <w:hyperlink r:id="rId33" w:tgtFrame="_parent" w:history="1">
              <w:r w:rsidR="002B690E">
                <w:rPr>
                  <w:rStyle w:val="af5"/>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 xml:space="preserve">Huawei, </w:t>
            </w:r>
            <w:proofErr w:type="spellStart"/>
            <w:r>
              <w:rPr>
                <w:iCs/>
                <w:lang w:eastAsia="zh-CN"/>
              </w:rPr>
              <w:t>HiSilicon</w:t>
            </w:r>
            <w:proofErr w:type="spellEnd"/>
          </w:p>
        </w:tc>
      </w:tr>
      <w:tr w:rsidR="00140A1A" w14:paraId="2232846B" w14:textId="77777777">
        <w:trPr>
          <w:trHeight w:val="230"/>
        </w:trPr>
        <w:tc>
          <w:tcPr>
            <w:tcW w:w="1435" w:type="dxa"/>
          </w:tcPr>
          <w:p w14:paraId="53B371C1" w14:textId="77777777" w:rsidR="00140A1A" w:rsidRDefault="003E1501">
            <w:pPr>
              <w:spacing w:before="0" w:after="0"/>
              <w:jc w:val="left"/>
              <w:rPr>
                <w:iCs/>
                <w:lang w:eastAsia="zh-CN"/>
              </w:rPr>
            </w:pPr>
            <w:hyperlink r:id="rId34" w:tgtFrame="_parent" w:history="1">
              <w:r w:rsidR="002B690E">
                <w:rPr>
                  <w:rStyle w:val="af5"/>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3E1501">
            <w:pPr>
              <w:spacing w:before="0" w:after="0"/>
              <w:jc w:val="left"/>
              <w:rPr>
                <w:iCs/>
                <w:lang w:eastAsia="zh-CN"/>
              </w:rPr>
            </w:pPr>
            <w:hyperlink r:id="rId35" w:tgtFrame="_parent" w:history="1">
              <w:r w:rsidR="002B690E">
                <w:rPr>
                  <w:rStyle w:val="af5"/>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3E1501">
            <w:pPr>
              <w:spacing w:before="0" w:after="0"/>
              <w:jc w:val="left"/>
              <w:rPr>
                <w:iCs/>
                <w:lang w:eastAsia="zh-CN"/>
              </w:rPr>
            </w:pPr>
            <w:hyperlink r:id="rId36" w:tgtFrame="_parent" w:history="1">
              <w:r w:rsidR="002B690E">
                <w:rPr>
                  <w:rStyle w:val="af5"/>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3E1501">
            <w:pPr>
              <w:spacing w:before="0" w:after="0"/>
              <w:jc w:val="left"/>
              <w:rPr>
                <w:iCs/>
                <w:lang w:eastAsia="zh-CN"/>
              </w:rPr>
            </w:pPr>
            <w:hyperlink r:id="rId37" w:tgtFrame="_parent" w:history="1">
              <w:r w:rsidR="002B690E">
                <w:rPr>
                  <w:rStyle w:val="af5"/>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3E1501">
            <w:pPr>
              <w:spacing w:before="0" w:after="0"/>
              <w:jc w:val="left"/>
              <w:rPr>
                <w:iCs/>
                <w:lang w:eastAsia="zh-CN"/>
              </w:rPr>
            </w:pPr>
            <w:hyperlink r:id="rId38" w:tgtFrame="_parent" w:history="1">
              <w:r w:rsidR="002B690E">
                <w:rPr>
                  <w:rStyle w:val="af5"/>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3E1501">
            <w:pPr>
              <w:spacing w:before="0" w:after="0"/>
              <w:jc w:val="left"/>
              <w:rPr>
                <w:iCs/>
                <w:lang w:eastAsia="zh-CN"/>
              </w:rPr>
            </w:pPr>
            <w:hyperlink r:id="rId39" w:tgtFrame="_parent" w:history="1">
              <w:r w:rsidR="002B690E">
                <w:rPr>
                  <w:rStyle w:val="af5"/>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3E1501">
            <w:pPr>
              <w:spacing w:before="0" w:after="0"/>
              <w:jc w:val="left"/>
              <w:rPr>
                <w:iCs/>
                <w:lang w:eastAsia="zh-CN"/>
              </w:rPr>
            </w:pPr>
            <w:hyperlink r:id="rId40" w:tgtFrame="_parent" w:history="1">
              <w:r w:rsidR="002B690E">
                <w:rPr>
                  <w:rStyle w:val="af5"/>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3E1501">
            <w:pPr>
              <w:spacing w:before="0" w:after="0"/>
              <w:jc w:val="left"/>
              <w:rPr>
                <w:iCs/>
                <w:lang w:eastAsia="zh-CN"/>
              </w:rPr>
            </w:pPr>
            <w:hyperlink r:id="rId41" w:tgtFrame="_parent" w:history="1">
              <w:r w:rsidR="002B690E">
                <w:rPr>
                  <w:rStyle w:val="af5"/>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3E1501">
            <w:pPr>
              <w:spacing w:before="0" w:after="0"/>
              <w:jc w:val="left"/>
              <w:rPr>
                <w:iCs/>
                <w:lang w:eastAsia="zh-CN"/>
              </w:rPr>
            </w:pPr>
            <w:hyperlink r:id="rId42" w:tgtFrame="_parent" w:history="1">
              <w:r w:rsidR="002B690E">
                <w:rPr>
                  <w:rStyle w:val="af5"/>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proofErr w:type="spellStart"/>
            <w:r>
              <w:rPr>
                <w:iCs/>
                <w:lang w:eastAsia="zh-CN"/>
              </w:rPr>
              <w:t>Spreadtrum</w:t>
            </w:r>
            <w:proofErr w:type="spellEnd"/>
            <w:r>
              <w:rPr>
                <w:iCs/>
                <w:lang w:eastAsia="zh-CN"/>
              </w:rPr>
              <w:t xml:space="preserve"> Communications</w:t>
            </w:r>
          </w:p>
        </w:tc>
      </w:tr>
      <w:tr w:rsidR="00140A1A" w14:paraId="1A1EF482" w14:textId="77777777">
        <w:trPr>
          <w:trHeight w:val="230"/>
        </w:trPr>
        <w:tc>
          <w:tcPr>
            <w:tcW w:w="1435" w:type="dxa"/>
          </w:tcPr>
          <w:p w14:paraId="17E21B1D" w14:textId="77777777" w:rsidR="00140A1A" w:rsidRDefault="003E1501">
            <w:pPr>
              <w:spacing w:before="0" w:after="0"/>
              <w:jc w:val="left"/>
              <w:rPr>
                <w:iCs/>
                <w:lang w:eastAsia="zh-CN"/>
              </w:rPr>
            </w:pPr>
            <w:hyperlink r:id="rId43" w:tgtFrame="_parent" w:history="1">
              <w:r w:rsidR="002B690E">
                <w:rPr>
                  <w:rStyle w:val="af5"/>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proofErr w:type="spellStart"/>
            <w:r>
              <w:rPr>
                <w:iCs/>
                <w:lang w:eastAsia="zh-CN"/>
              </w:rPr>
              <w:t>InterDigital</w:t>
            </w:r>
            <w:proofErr w:type="spellEnd"/>
            <w:r>
              <w:rPr>
                <w:iCs/>
                <w:lang w:eastAsia="zh-CN"/>
              </w:rPr>
              <w:t>, Inc.</w:t>
            </w:r>
          </w:p>
        </w:tc>
      </w:tr>
      <w:tr w:rsidR="00140A1A" w14:paraId="2176C6F1" w14:textId="77777777">
        <w:trPr>
          <w:trHeight w:val="230"/>
        </w:trPr>
        <w:tc>
          <w:tcPr>
            <w:tcW w:w="1435" w:type="dxa"/>
          </w:tcPr>
          <w:p w14:paraId="3096E3A3" w14:textId="77777777" w:rsidR="00140A1A" w:rsidRDefault="003E1501">
            <w:pPr>
              <w:spacing w:before="0" w:after="0"/>
              <w:jc w:val="left"/>
              <w:rPr>
                <w:iCs/>
                <w:lang w:eastAsia="zh-CN"/>
              </w:rPr>
            </w:pPr>
            <w:hyperlink r:id="rId44" w:tgtFrame="_parent" w:history="1">
              <w:r w:rsidR="002B690E">
                <w:rPr>
                  <w:rStyle w:val="af5"/>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3E1501">
            <w:pPr>
              <w:spacing w:before="0" w:after="0"/>
              <w:jc w:val="left"/>
              <w:rPr>
                <w:iCs/>
                <w:lang w:eastAsia="zh-CN"/>
              </w:rPr>
            </w:pPr>
            <w:hyperlink r:id="rId45" w:tgtFrame="_parent" w:history="1">
              <w:r w:rsidR="002B690E">
                <w:rPr>
                  <w:rStyle w:val="af5"/>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3E1501">
            <w:pPr>
              <w:spacing w:before="0" w:after="0"/>
              <w:jc w:val="left"/>
              <w:rPr>
                <w:iCs/>
                <w:lang w:eastAsia="zh-CN"/>
              </w:rPr>
            </w:pPr>
            <w:hyperlink r:id="rId46" w:tgtFrame="_parent" w:history="1">
              <w:r w:rsidR="002B690E">
                <w:rPr>
                  <w:rStyle w:val="af5"/>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3E1501">
            <w:pPr>
              <w:spacing w:before="0" w:after="0"/>
              <w:jc w:val="left"/>
              <w:rPr>
                <w:iCs/>
                <w:lang w:eastAsia="zh-CN"/>
              </w:rPr>
            </w:pPr>
            <w:hyperlink r:id="rId47" w:tgtFrame="_parent" w:history="1">
              <w:r w:rsidR="002B690E">
                <w:rPr>
                  <w:rStyle w:val="af5"/>
                  <w:iCs/>
                  <w:u w:val="none"/>
                  <w:lang w:eastAsia="zh-CN"/>
                </w:rPr>
                <w:t>R1-2201913</w:t>
              </w:r>
            </w:hyperlink>
          </w:p>
        </w:tc>
        <w:tc>
          <w:tcPr>
            <w:tcW w:w="5310" w:type="dxa"/>
          </w:tcPr>
          <w:p w14:paraId="5B282315" w14:textId="77777777" w:rsidR="00140A1A" w:rsidRDefault="002B690E">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2DD6CF6C" w14:textId="77777777" w:rsidR="00140A1A" w:rsidRDefault="002B690E">
            <w:pPr>
              <w:spacing w:before="0" w:after="0"/>
              <w:jc w:val="left"/>
              <w:rPr>
                <w:iCs/>
                <w:lang w:eastAsia="zh-CN"/>
              </w:rPr>
            </w:pPr>
            <w:proofErr w:type="spellStart"/>
            <w:r>
              <w:rPr>
                <w:iCs/>
                <w:lang w:eastAsia="zh-CN"/>
              </w:rPr>
              <w:t>Xiaomi</w:t>
            </w:r>
            <w:proofErr w:type="spellEnd"/>
          </w:p>
        </w:tc>
      </w:tr>
      <w:tr w:rsidR="00140A1A" w14:paraId="25B809F2" w14:textId="77777777">
        <w:trPr>
          <w:trHeight w:val="400"/>
        </w:trPr>
        <w:tc>
          <w:tcPr>
            <w:tcW w:w="1435" w:type="dxa"/>
          </w:tcPr>
          <w:p w14:paraId="454026AF" w14:textId="77777777" w:rsidR="00140A1A" w:rsidRDefault="003E1501">
            <w:pPr>
              <w:spacing w:before="0" w:after="0"/>
              <w:jc w:val="left"/>
              <w:rPr>
                <w:iCs/>
                <w:lang w:eastAsia="zh-CN"/>
              </w:rPr>
            </w:pPr>
            <w:hyperlink r:id="rId48" w:tgtFrame="_parent" w:history="1">
              <w:r w:rsidR="002B690E">
                <w:rPr>
                  <w:rStyle w:val="af5"/>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3E1501">
            <w:pPr>
              <w:spacing w:before="0" w:after="0"/>
              <w:jc w:val="left"/>
              <w:rPr>
                <w:iCs/>
                <w:lang w:eastAsia="zh-CN"/>
              </w:rPr>
            </w:pPr>
            <w:hyperlink r:id="rId49" w:tgtFrame="_parent" w:history="1">
              <w:r w:rsidR="002B690E">
                <w:rPr>
                  <w:rStyle w:val="af5"/>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3E1501">
            <w:pPr>
              <w:spacing w:before="0" w:after="0"/>
              <w:jc w:val="left"/>
              <w:rPr>
                <w:iCs/>
                <w:lang w:eastAsia="zh-CN"/>
              </w:rPr>
            </w:pPr>
            <w:hyperlink r:id="rId50" w:tgtFrame="_parent" w:history="1">
              <w:r w:rsidR="002B690E">
                <w:rPr>
                  <w:rStyle w:val="af5"/>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3E1501">
            <w:pPr>
              <w:spacing w:before="0" w:after="0"/>
              <w:jc w:val="left"/>
              <w:rPr>
                <w:iCs/>
                <w:lang w:eastAsia="zh-CN"/>
              </w:rPr>
            </w:pPr>
            <w:hyperlink r:id="rId51" w:tgtFrame="_parent" w:history="1">
              <w:r w:rsidR="002B690E">
                <w:rPr>
                  <w:rStyle w:val="af5"/>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3E1501">
            <w:pPr>
              <w:spacing w:before="0" w:after="0"/>
              <w:jc w:val="left"/>
              <w:rPr>
                <w:iCs/>
                <w:lang w:eastAsia="zh-CN"/>
              </w:rPr>
            </w:pPr>
            <w:hyperlink r:id="rId52" w:tgtFrame="_parent" w:history="1">
              <w:r w:rsidR="002B690E">
                <w:rPr>
                  <w:rStyle w:val="af5"/>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3E1501">
            <w:pPr>
              <w:spacing w:before="0" w:after="0"/>
              <w:jc w:val="left"/>
              <w:rPr>
                <w:iCs/>
                <w:lang w:eastAsia="zh-CN"/>
              </w:rPr>
            </w:pPr>
            <w:hyperlink r:id="rId53" w:tgtFrame="_parent" w:history="1">
              <w:r w:rsidR="002B690E">
                <w:rPr>
                  <w:rStyle w:val="af5"/>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3E1501">
            <w:pPr>
              <w:spacing w:before="0" w:after="0"/>
              <w:jc w:val="left"/>
              <w:rPr>
                <w:iCs/>
                <w:lang w:eastAsia="zh-CN"/>
              </w:rPr>
            </w:pPr>
            <w:hyperlink r:id="rId54" w:tgtFrame="_parent" w:history="1">
              <w:r w:rsidR="002B690E">
                <w:rPr>
                  <w:rStyle w:val="af5"/>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C3AC1" w14:textId="77777777" w:rsidR="003E1501" w:rsidRDefault="003E1501">
      <w:pPr>
        <w:spacing w:after="0" w:line="240" w:lineRule="auto"/>
      </w:pPr>
      <w:r>
        <w:separator/>
      </w:r>
    </w:p>
  </w:endnote>
  <w:endnote w:type="continuationSeparator" w:id="0">
    <w:p w14:paraId="7ACEEE40" w14:textId="77777777" w:rsidR="003E1501" w:rsidRDefault="003E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Nokia Pure Text Light">
    <w:altName w:val="Segoe Print"/>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790AD" w14:textId="77777777" w:rsidR="00E86113" w:rsidRDefault="00E86113">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C261749" w14:textId="77777777" w:rsidR="00E86113" w:rsidRDefault="00E8611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F9C2F" w14:textId="7F35C9ED" w:rsidR="00E86113" w:rsidRDefault="00E86113">
    <w:pPr>
      <w:pStyle w:val="ab"/>
      <w:ind w:right="360"/>
    </w:pPr>
    <w:r>
      <w:rPr>
        <w:rStyle w:val="af3"/>
      </w:rPr>
      <w:fldChar w:fldCharType="begin"/>
    </w:r>
    <w:r>
      <w:rPr>
        <w:rStyle w:val="af3"/>
      </w:rPr>
      <w:instrText xml:space="preserve"> PAGE </w:instrText>
    </w:r>
    <w:r>
      <w:rPr>
        <w:rStyle w:val="af3"/>
      </w:rPr>
      <w:fldChar w:fldCharType="separate"/>
    </w:r>
    <w:r w:rsidR="00C13265">
      <w:rPr>
        <w:rStyle w:val="af3"/>
        <w:noProof/>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13265">
      <w:rPr>
        <w:rStyle w:val="af3"/>
        <w:noProof/>
      </w:rPr>
      <w:t>37</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D38B7" w14:textId="77777777" w:rsidR="003E1501" w:rsidRDefault="003E1501">
      <w:pPr>
        <w:spacing w:after="0" w:line="240" w:lineRule="auto"/>
      </w:pPr>
      <w:r>
        <w:separator/>
      </w:r>
    </w:p>
  </w:footnote>
  <w:footnote w:type="continuationSeparator" w:id="0">
    <w:p w14:paraId="4E416233" w14:textId="77777777" w:rsidR="003E1501" w:rsidRDefault="003E1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2DA2D" w14:textId="77777777" w:rsidR="00E86113" w:rsidRDefault="00E861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EA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image" Target="media/image8.png"/><Relationship Id="rId39" Type="http://schemas.openxmlformats.org/officeDocument/2006/relationships/hyperlink" Target="https://www.3gpp.org/ftp/TSG_RAN/WG1_RL1/TSGR1_108-e/Docs/R1-2201382.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015.zip" TargetMode="External"/><Relationship Id="rId42" Type="http://schemas.openxmlformats.org/officeDocument/2006/relationships/hyperlink" Target="https://www.3gpp.org/ftp/TSG_RAN/WG1_RL1/TSGR1_108-e/Docs/R1-2201556.zip" TargetMode="External"/><Relationship Id="rId47" Type="http://schemas.openxmlformats.org/officeDocument/2006/relationships/hyperlink" Target="https://www.3gpp.org/ftp/TSG_RAN/WG1_RL1/TSGR1_108-e/Docs/R1-2201913.zip" TargetMode="External"/><Relationship Id="rId50" Type="http://schemas.openxmlformats.org/officeDocument/2006/relationships/hyperlink" Target="https://www.3gpp.org/ftp/TSG_RAN/WG1_RL1/TSGR1_108-e/Docs/R1-2202154.zip" TargetMode="External"/><Relationship Id="rId55"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hyperlink" Target="https://www.3gpp.org/ftp/TSG_RAN/WG1_RL1/TSGR1_108-e/Docs/R1-2200969.zip" TargetMode="External"/><Relationship Id="rId38" Type="http://schemas.openxmlformats.org/officeDocument/2006/relationships/hyperlink" Target="https://www.3gpp.org/ftp/TSG_RAN/WG1_RL1/TSGR1_108-e/Docs/R1-2201376.zip" TargetMode="External"/><Relationship Id="rId46" Type="http://schemas.openxmlformats.org/officeDocument/2006/relationships/hyperlink" Target="https://www.3gpp.org/ftp/TSG_RAN/WG1_RL1/TSGR1_108-e/Docs/R1-220187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wmf"/><Relationship Id="rId29" Type="http://schemas.openxmlformats.org/officeDocument/2006/relationships/image" Target="media/image80.wmf"/><Relationship Id="rId41" Type="http://schemas.openxmlformats.org/officeDocument/2006/relationships/hyperlink" Target="https://www.3gpp.org/ftp/TSG_RAN/WG1_RL1/TSGR1_108-e/Docs/R1-2201490.zip" TargetMode="External"/><Relationship Id="rId54" Type="http://schemas.openxmlformats.org/officeDocument/2006/relationships/hyperlink" Target="https://www.3gpp.org/ftp/TSG_RAN/WG1_RL1/TSGR1_108-e/Docs/R1-2202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wmf"/><Relationship Id="rId32" Type="http://schemas.openxmlformats.org/officeDocument/2006/relationships/oleObject" Target="embeddings/oleObject6.bin"/><Relationship Id="rId37" Type="http://schemas.openxmlformats.org/officeDocument/2006/relationships/hyperlink" Target="https://www.3gpp.org/ftp/TSG_RAN/WG1_RL1/TSGR1_108-e/Docs/R1-2201286.zip" TargetMode="External"/><Relationship Id="rId40" Type="http://schemas.openxmlformats.org/officeDocument/2006/relationships/hyperlink" Target="https://www.3gpp.org/ftp/TSG_RAN/WG1_RL1/TSGR1_108-e/Docs/R1-2201445.zip" TargetMode="External"/><Relationship Id="rId45" Type="http://schemas.openxmlformats.org/officeDocument/2006/relationships/hyperlink" Target="https://www.3gpp.org/ftp/TSG_RAN/WG1_RL1/TSGR1_108-e/Docs/R1-2201783.zip" TargetMode="External"/><Relationship Id="rId53" Type="http://schemas.openxmlformats.org/officeDocument/2006/relationships/hyperlink" Target="https://www.3gpp.org/ftp/TSG_RAN/WG1_RL1/TSGR1_108-e/Docs/R1-220230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hyperlink" Target="https://www.3gpp.org/ftp/TSG_RAN/WG1_RL1/TSGR1_108-e/Docs/R1-2201167.zip" TargetMode="External"/><Relationship Id="rId49" Type="http://schemas.openxmlformats.org/officeDocument/2006/relationships/hyperlink" Target="https://www.3gpp.org/ftp/TSG_RAN/WG1_RL1/TSGR1_108-e/Docs/R1-2202029.zip" TargetMode="External"/><Relationship Id="rId57" Type="http://schemas.openxmlformats.org/officeDocument/2006/relationships/footer" Target="footer2.xml"/><Relationship Id="rId10" Type="http://schemas.microsoft.com/office/2007/relationships/stylesWithEffects" Target="stylesWithEffect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hyperlink" Target="https://www.3gpp.org/ftp/TSG_RAN/WG1_RL1/TSGR1_108-e/Docs/R1-2201711.zip" TargetMode="External"/><Relationship Id="rId52" Type="http://schemas.openxmlformats.org/officeDocument/2006/relationships/hyperlink" Target="https://www.3gpp.org/ftp/TSG_RAN/WG1_RL1/TSGR1_108-e/Docs/R1-220223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50.bin"/><Relationship Id="rId35" Type="http://schemas.openxmlformats.org/officeDocument/2006/relationships/hyperlink" Target="https://www.3gpp.org/ftp/TSG_RAN/WG1_RL1/TSGR1_108-e/Docs/R1-2201107.zip" TargetMode="External"/><Relationship Id="rId43" Type="http://schemas.openxmlformats.org/officeDocument/2006/relationships/hyperlink" Target="https://www.3gpp.org/ftp/TSG_RAN/WG1_RL1/TSGR1_108-e/Docs/R1-2201660.zip" TargetMode="External"/><Relationship Id="rId48" Type="http://schemas.openxmlformats.org/officeDocument/2006/relationships/hyperlink" Target="https://www.3gpp.org/ftp/TSG_RAN/WG1_RL1/TSGR1_108-e/Docs/R1-2201964.zip" TargetMode="External"/><Relationship Id="rId56"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3gpp.org/ftp/TSG_RAN/WG1_RL1/TSGR1_108-e/Docs/R1-2202199.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0DBC6289-5874-4D60-A12B-800CA271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37</Pages>
  <Words>14257</Words>
  <Characters>81270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China Telecom</cp:lastModifiedBy>
  <cp:revision>24</cp:revision>
  <cp:lastPrinted>2014-11-07T05:38:00Z</cp:lastPrinted>
  <dcterms:created xsi:type="dcterms:W3CDTF">2022-02-24T19:12:00Z</dcterms:created>
  <dcterms:modified xsi:type="dcterms:W3CDTF">2022-02-28T06:23:00Z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