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5C6F" w14:textId="44C5EA82"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980D75">
        <w:rPr>
          <w:rFonts w:ascii="Arial" w:hAnsi="Arial" w:cs="Arial"/>
          <w:b/>
          <w:bCs/>
          <w:sz w:val="28"/>
          <w:highlight w:val="yellow"/>
          <w:lang w:val="de-DE"/>
        </w:rPr>
        <w:t>R1-</w:t>
      </w:r>
      <w:r w:rsidR="0013763D" w:rsidRPr="00980D75">
        <w:rPr>
          <w:rFonts w:ascii="Arial" w:hAnsi="Arial" w:cs="Arial"/>
          <w:b/>
          <w:bCs/>
          <w:sz w:val="28"/>
          <w:highlight w:val="yellow"/>
          <w:lang w:val="de-DE"/>
        </w:rPr>
        <w:t xml:space="preserve"> 220</w:t>
      </w:r>
      <w:r w:rsidR="00980D75" w:rsidRPr="00980D75">
        <w:rPr>
          <w:rFonts w:ascii="Arial" w:hAnsi="Arial" w:cs="Arial"/>
          <w:b/>
          <w:bCs/>
          <w:sz w:val="28"/>
          <w:highlight w:val="yellow"/>
          <w:lang w:val="de-DE"/>
        </w:rPr>
        <w:t>xxxx</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4520F8B0"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 #</w:t>
      </w:r>
      <w:r w:rsidR="00980D75">
        <w:rPr>
          <w:rFonts w:ascii="Arial" w:hAnsi="Arial"/>
          <w:color w:val="000000" w:themeColor="text1"/>
          <w:sz w:val="22"/>
        </w:rPr>
        <w:t>3</w:t>
      </w:r>
      <w:r>
        <w:rPr>
          <w:rFonts w:ascii="Arial" w:hAnsi="Arial"/>
          <w:color w:val="000000" w:themeColor="text1"/>
          <w:sz w:val="22"/>
        </w:rPr>
        <w:t xml:space="preserve">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Heading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Heading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PUSCH-Frequencyhopping-Interval and PUCCH-Frequencyhopping-Interval</w:t>
      </w:r>
    </w:p>
    <w:p w14:paraId="605C0D49" w14:textId="77777777" w:rsidR="00140A1A" w:rsidRDefault="002B690E">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01DBE1B" w14:textId="77777777" w:rsidR="00140A1A" w:rsidRDefault="002B690E">
      <w:pPr>
        <w:snapToGrid w:val="0"/>
        <w:spacing w:afterLines="50" w:after="120"/>
        <w:jc w:val="left"/>
        <w:rPr>
          <w:iCs/>
        </w:rPr>
      </w:pPr>
      <w:r>
        <w:rPr>
          <w:iCs/>
        </w:rPr>
        <w:t>CATT Proposal 3: Support the value range of {2,4,5,10} for PUCCH-Frequencyhopping-Interval and {2,4,5,8,10,16} for PUSCH-Frequencyhopping-Interval.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76A83190" w14:textId="77777777" w:rsidR="00140A1A" w:rsidRDefault="002B690E">
      <w:pPr>
        <w:jc w:val="left"/>
        <w:rPr>
          <w:rFonts w:eastAsia="DengXian"/>
          <w:iCs/>
          <w:lang w:eastAsia="zh-CN"/>
        </w:rPr>
      </w:pPr>
      <w:r>
        <w:rPr>
          <w:rFonts w:eastAsia="DengXian"/>
          <w:iCs/>
          <w:lang w:eastAsia="zh-CN"/>
        </w:rPr>
        <w:t>Spreadtrum proposal 3: Value range for PUCCH-Frequencyhopping-Interval is set to “{2, 4, [5]}</w:t>
      </w:r>
    </w:p>
    <w:p w14:paraId="2D825A53" w14:textId="77777777" w:rsidR="00140A1A" w:rsidRDefault="002B690E">
      <w:pPr>
        <w:spacing w:after="180" w:line="240" w:lineRule="auto"/>
        <w:jc w:val="left"/>
        <w:rPr>
          <w:iCs/>
        </w:rPr>
      </w:pPr>
      <w:r>
        <w:rPr>
          <w:rFonts w:eastAsia="DengXian"/>
          <w:iCs/>
          <w:lang w:eastAsia="zh-CN"/>
        </w:rPr>
        <w:t>Spreadtrum proposal 4: for PUSCH-Frequencyhopping-Interval, down select between:</w:t>
      </w:r>
    </w:p>
    <w:p w14:paraId="7CCFE31D"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4E48BBE2"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1A2F7F83"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05161D94"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PUCCH-Frequencyhopping-Interval/PUSCH-Frequencyhopping-Interval:</w:t>
      </w:r>
    </w:p>
    <w:p w14:paraId="7711DF57" w14:textId="77777777" w:rsidR="00140A1A" w:rsidRDefault="002B690E">
      <w:pPr>
        <w:spacing w:after="0" w:line="240" w:lineRule="auto"/>
        <w:ind w:firstLine="288"/>
        <w:jc w:val="left"/>
        <w:rPr>
          <w:iCs/>
        </w:rPr>
      </w:pPr>
      <w:r>
        <w:rPr>
          <w:iCs/>
        </w:rPr>
        <w:t>PUCCH-Frequencyhopping-Interval = {2, 4, 5}</w:t>
      </w:r>
    </w:p>
    <w:p w14:paraId="03B20A1D" w14:textId="77777777" w:rsidR="00140A1A" w:rsidRDefault="002B690E">
      <w:pPr>
        <w:spacing w:after="0" w:line="240" w:lineRule="auto"/>
        <w:ind w:firstLine="288"/>
        <w:jc w:val="left"/>
        <w:rPr>
          <w:iCs/>
        </w:rPr>
      </w:pPr>
      <w:r>
        <w:rPr>
          <w:iCs/>
        </w:rPr>
        <w:t>PUSCH-Frequencyhopping-Interval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47A4B5CE"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PUSCH-Config. Therefore, PUSCH-Frequencyhopping-Interval in PUSCH-Config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PUSCH-Frequencyhopping-Interval/PUCCH-Frequencyhopping-Interval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2736F465" w14:textId="645A1448" w:rsidR="001551D5" w:rsidRDefault="001551D5" w:rsidP="001551D5">
      <w:pPr>
        <w:pStyle w:val="Heading2"/>
      </w:pPr>
      <w:r>
        <w:t>3</w:t>
      </w:r>
      <w:r w:rsidRPr="001551D5">
        <w:rPr>
          <w:vertAlign w:val="superscript"/>
        </w:rPr>
        <w:t>rd</w:t>
      </w:r>
      <w:r>
        <w:t xml:space="preserve"> round discussion</w:t>
      </w:r>
    </w:p>
    <w:p w14:paraId="3C2EB0EC" w14:textId="20F19AD3" w:rsidR="001551D5" w:rsidRPr="001551D5" w:rsidRDefault="001551D5" w:rsidP="001551D5">
      <w:pPr>
        <w:snapToGrid w:val="0"/>
        <w:spacing w:after="0"/>
        <w:jc w:val="left"/>
        <w:rPr>
          <w:rFonts w:eastAsia="DengXian"/>
          <w:lang w:val="en-GB" w:eastAsia="zh-CN"/>
        </w:rPr>
      </w:pPr>
      <w:r w:rsidRPr="001551D5">
        <w:rPr>
          <w:rFonts w:eastAsia="DengXian"/>
          <w:lang w:val="en-GB" w:eastAsia="zh-CN"/>
        </w:rPr>
        <w:t xml:space="preserve">The following </w:t>
      </w:r>
      <w:r>
        <w:rPr>
          <w:rFonts w:eastAsia="DengXian"/>
          <w:lang w:val="en-GB" w:eastAsia="zh-CN"/>
        </w:rPr>
        <w:t xml:space="preserve">FL proposal is slightly updated given the only proponent of support 3, 7 withdrawn the proposal. </w:t>
      </w:r>
    </w:p>
    <w:p w14:paraId="528134DD" w14:textId="53E2BB0C"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41D5EDA8" w14:textId="1FC54DB3" w:rsidR="001551D5" w:rsidRPr="00CE7B59" w:rsidRDefault="001551D5" w:rsidP="001551D5">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1551D5">
        <w:rPr>
          <w:rFonts w:ascii="Times New Roman" w:hAnsi="Times New Roman"/>
          <w:iCs/>
          <w:strike/>
          <w:color w:val="FF0000"/>
          <w:sz w:val="20"/>
          <w:szCs w:val="20"/>
        </w:rPr>
        <w:t>3</w:t>
      </w:r>
      <w:r>
        <w:rPr>
          <w:rFonts w:ascii="Times New Roman" w:hAnsi="Times New Roman"/>
          <w:iCs/>
          <w:sz w:val="20"/>
          <w:szCs w:val="20"/>
        </w:rPr>
        <w:t xml:space="preserve">, 4, 5, [6], </w:t>
      </w:r>
      <w:r w:rsidRPr="001551D5">
        <w:rPr>
          <w:rFonts w:ascii="Times New Roman" w:hAnsi="Times New Roman"/>
          <w:iCs/>
          <w:strike/>
          <w:color w:val="FF0000"/>
          <w:sz w:val="20"/>
          <w:szCs w:val="20"/>
        </w:rPr>
        <w:t>7</w:t>
      </w:r>
      <w:r>
        <w:rPr>
          <w:rFonts w:ascii="Times New Roman" w:hAnsi="Times New Roman"/>
          <w:iCs/>
          <w:sz w:val="20"/>
          <w:szCs w:val="20"/>
        </w:rPr>
        <w:t xml:space="preserve">,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TableGrid"/>
        <w:tblW w:w="0" w:type="auto"/>
        <w:tblLook w:val="04A0" w:firstRow="1" w:lastRow="0" w:firstColumn="1" w:lastColumn="0" w:noHBand="0" w:noVBand="1"/>
      </w:tblPr>
      <w:tblGrid>
        <w:gridCol w:w="2335"/>
        <w:gridCol w:w="7627"/>
      </w:tblGrid>
      <w:tr w:rsidR="001551D5" w14:paraId="75799FDA" w14:textId="77777777" w:rsidTr="008B064F">
        <w:tc>
          <w:tcPr>
            <w:tcW w:w="2335" w:type="dxa"/>
          </w:tcPr>
          <w:p w14:paraId="470B2B09" w14:textId="77777777" w:rsidR="001551D5" w:rsidRPr="00BB773E" w:rsidRDefault="001551D5" w:rsidP="008B064F">
            <w:pPr>
              <w:spacing w:before="0" w:after="0"/>
              <w:jc w:val="left"/>
              <w:rPr>
                <w:bCs/>
                <w:color w:val="00B0F0"/>
                <w:lang w:eastAsia="zh-CN"/>
              </w:rPr>
            </w:pPr>
            <w:r w:rsidRPr="00BB773E">
              <w:rPr>
                <w:bCs/>
                <w:color w:val="00B0F0"/>
                <w:lang w:eastAsia="zh-CN"/>
              </w:rPr>
              <w:t xml:space="preserve">FL </w:t>
            </w:r>
          </w:p>
        </w:tc>
        <w:tc>
          <w:tcPr>
            <w:tcW w:w="7627" w:type="dxa"/>
          </w:tcPr>
          <w:p w14:paraId="127ECC6B" w14:textId="77777777" w:rsidR="001551D5" w:rsidRDefault="001551D5" w:rsidP="008B064F">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2574D7AD" w14:textId="77777777" w:rsidR="001551D5" w:rsidRDefault="001551D5" w:rsidP="008B064F">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0E82C12C" w14:textId="77777777" w:rsidR="001551D5" w:rsidRDefault="001551D5" w:rsidP="008B064F">
            <w:pPr>
              <w:spacing w:before="0" w:after="0"/>
              <w:jc w:val="left"/>
              <w:rPr>
                <w:bCs/>
                <w:color w:val="00B0F0"/>
                <w:lang w:eastAsia="zh-CN"/>
              </w:rPr>
            </w:pPr>
          </w:p>
          <w:p w14:paraId="493966BD" w14:textId="77777777" w:rsidR="001551D5" w:rsidRDefault="001551D5" w:rsidP="008B064F">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A272B84" w14:textId="77777777" w:rsidR="001551D5" w:rsidRDefault="001551D5" w:rsidP="008B064F">
            <w:pPr>
              <w:spacing w:before="0" w:after="0"/>
              <w:jc w:val="left"/>
              <w:rPr>
                <w:bCs/>
                <w:color w:val="00B0F0"/>
                <w:lang w:eastAsia="zh-CN"/>
              </w:rPr>
            </w:pPr>
          </w:p>
          <w:p w14:paraId="0BBD2C0A" w14:textId="77777777" w:rsidR="001551D5" w:rsidRDefault="001551D5" w:rsidP="008B064F">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734F413D" w14:textId="77777777" w:rsidR="001551D5" w:rsidRDefault="001551D5" w:rsidP="008B064F">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4286B78C" w14:textId="77777777" w:rsidR="001551D5" w:rsidRDefault="001551D5" w:rsidP="008B064F">
            <w:pPr>
              <w:spacing w:before="0" w:after="0"/>
              <w:jc w:val="left"/>
              <w:rPr>
                <w:bCs/>
                <w:color w:val="00B0F0"/>
                <w:lang w:eastAsia="zh-CN"/>
              </w:rPr>
            </w:pPr>
          </w:p>
          <w:p w14:paraId="453C4F66" w14:textId="77777777" w:rsidR="001551D5" w:rsidRDefault="001551D5" w:rsidP="008B064F">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35BED838" w14:textId="77777777" w:rsidR="001551D5" w:rsidRPr="00BB773E" w:rsidRDefault="001551D5" w:rsidP="008B064F">
            <w:pPr>
              <w:spacing w:before="0" w:after="0"/>
              <w:jc w:val="left"/>
              <w:rPr>
                <w:bCs/>
                <w:color w:val="00B0F0"/>
                <w:lang w:eastAsia="zh-CN"/>
              </w:rPr>
            </w:pPr>
          </w:p>
        </w:tc>
      </w:tr>
      <w:tr w:rsidR="001551D5" w14:paraId="0F24401D" w14:textId="77777777" w:rsidTr="008B064F">
        <w:tc>
          <w:tcPr>
            <w:tcW w:w="2335" w:type="dxa"/>
          </w:tcPr>
          <w:p w14:paraId="55F66149" w14:textId="77777777" w:rsidR="001551D5" w:rsidRDefault="001551D5" w:rsidP="008B064F">
            <w:pPr>
              <w:spacing w:before="0" w:after="0"/>
              <w:jc w:val="left"/>
              <w:rPr>
                <w:bCs/>
                <w:lang w:eastAsia="zh-CN"/>
              </w:rPr>
            </w:pPr>
            <w:r>
              <w:rPr>
                <w:bCs/>
                <w:lang w:eastAsia="zh-CN"/>
              </w:rPr>
              <w:lastRenderedPageBreak/>
              <w:t>Samsung</w:t>
            </w:r>
          </w:p>
        </w:tc>
        <w:tc>
          <w:tcPr>
            <w:tcW w:w="7627" w:type="dxa"/>
          </w:tcPr>
          <w:p w14:paraId="67FF075B" w14:textId="77777777" w:rsidR="001551D5" w:rsidRDefault="001551D5" w:rsidP="008B064F">
            <w:pPr>
              <w:spacing w:before="0" w:after="0"/>
              <w:jc w:val="left"/>
              <w:rPr>
                <w:bCs/>
                <w:lang w:eastAsia="zh-CN"/>
              </w:rPr>
            </w:pPr>
            <w:r>
              <w:rPr>
                <w:bCs/>
                <w:lang w:eastAsia="zh-CN"/>
              </w:rPr>
              <w:t xml:space="preserve">@FL – we are fine with excluding 3,7. </w:t>
            </w:r>
          </w:p>
          <w:p w14:paraId="3DCA2618" w14:textId="77777777" w:rsidR="001551D5" w:rsidRDefault="001551D5" w:rsidP="008B064F">
            <w:pPr>
              <w:spacing w:before="0" w:after="0"/>
              <w:jc w:val="left"/>
              <w:rPr>
                <w:bCs/>
                <w:lang w:eastAsia="zh-CN"/>
              </w:rPr>
            </w:pPr>
          </w:p>
        </w:tc>
      </w:tr>
      <w:tr w:rsidR="001551D5" w14:paraId="26B3C39E" w14:textId="77777777" w:rsidTr="008B064F">
        <w:tc>
          <w:tcPr>
            <w:tcW w:w="2335" w:type="dxa"/>
          </w:tcPr>
          <w:p w14:paraId="79461AF1" w14:textId="7666EB08" w:rsidR="001551D5" w:rsidRPr="00293CC4" w:rsidRDefault="001551D5" w:rsidP="008B064F">
            <w:pPr>
              <w:spacing w:after="0"/>
              <w:jc w:val="left"/>
              <w:rPr>
                <w:b/>
                <w:color w:val="FF0000"/>
                <w:lang w:eastAsia="zh-CN"/>
              </w:rPr>
            </w:pPr>
            <w:r w:rsidRPr="00293CC4">
              <w:rPr>
                <w:b/>
                <w:color w:val="FF0000"/>
                <w:lang w:eastAsia="zh-CN"/>
              </w:rPr>
              <w:t>FL</w:t>
            </w:r>
          </w:p>
        </w:tc>
        <w:tc>
          <w:tcPr>
            <w:tcW w:w="7627" w:type="dxa"/>
          </w:tcPr>
          <w:p w14:paraId="11849779" w14:textId="154D86ED" w:rsidR="001551D5" w:rsidRPr="00293CC4" w:rsidRDefault="001551D5" w:rsidP="008B064F">
            <w:pPr>
              <w:spacing w:after="0"/>
              <w:jc w:val="left"/>
              <w:rPr>
                <w:b/>
                <w:color w:val="FF0000"/>
                <w:lang w:eastAsia="zh-CN"/>
              </w:rPr>
            </w:pPr>
            <w:r w:rsidRPr="00293CC4">
              <w:rPr>
                <w:b/>
                <w:color w:val="FF0000"/>
                <w:lang w:eastAsia="zh-CN"/>
              </w:rPr>
              <w:t>@all, please continue to comment on the above proposal</w:t>
            </w:r>
            <w:r w:rsidR="00293CC4">
              <w:rPr>
                <w:b/>
                <w:color w:val="FF0000"/>
                <w:lang w:eastAsia="zh-CN"/>
              </w:rPr>
              <w:t>.</w:t>
            </w:r>
            <w:r w:rsidRPr="00293CC4">
              <w:rPr>
                <w:b/>
                <w:color w:val="FF0000"/>
                <w:lang w:eastAsia="zh-CN"/>
              </w:rPr>
              <w:t xml:space="preserve"> </w:t>
            </w:r>
            <w:r w:rsidR="00293CC4">
              <w:rPr>
                <w:b/>
                <w:color w:val="FF0000"/>
                <w:lang w:eastAsia="zh-CN"/>
              </w:rPr>
              <w:t>P</w:t>
            </w:r>
            <w:r w:rsidRPr="00293CC4">
              <w:rPr>
                <w:b/>
                <w:color w:val="FF0000"/>
                <w:lang w:eastAsia="zh-CN"/>
              </w:rPr>
              <w:t xml:space="preserve">lease notice that we have to </w:t>
            </w:r>
            <w:r w:rsidR="00293CC4" w:rsidRPr="00293CC4">
              <w:rPr>
                <w:b/>
                <w:color w:val="FF0000"/>
                <w:lang w:eastAsia="zh-CN"/>
              </w:rPr>
              <w:t>settle down this RRC related topic in this meeting.</w:t>
            </w:r>
          </w:p>
        </w:tc>
      </w:tr>
      <w:tr w:rsidR="00CB1641" w14:paraId="186A8F32" w14:textId="77777777" w:rsidTr="008B064F">
        <w:tc>
          <w:tcPr>
            <w:tcW w:w="2335" w:type="dxa"/>
          </w:tcPr>
          <w:p w14:paraId="416DAD0F" w14:textId="380B5626" w:rsidR="00CB1641" w:rsidRPr="00CB1641" w:rsidRDefault="00CB1641" w:rsidP="008B064F">
            <w:pPr>
              <w:spacing w:after="0"/>
              <w:jc w:val="left"/>
              <w:rPr>
                <w:rFonts w:eastAsia="MS Mincho"/>
                <w:bCs/>
                <w:lang w:eastAsia="ja-JP"/>
              </w:rPr>
            </w:pPr>
            <w:r w:rsidRPr="00CB1641">
              <w:rPr>
                <w:rFonts w:eastAsia="MS Mincho" w:hint="eastAsia"/>
                <w:bCs/>
                <w:lang w:eastAsia="ja-JP"/>
              </w:rPr>
              <w:t>P</w:t>
            </w:r>
            <w:r w:rsidRPr="00CB1641">
              <w:rPr>
                <w:rFonts w:eastAsia="MS Mincho"/>
                <w:bCs/>
                <w:lang w:eastAsia="ja-JP"/>
              </w:rPr>
              <w:t>anasonic</w:t>
            </w:r>
          </w:p>
        </w:tc>
        <w:tc>
          <w:tcPr>
            <w:tcW w:w="7627" w:type="dxa"/>
          </w:tcPr>
          <w:p w14:paraId="2794F43D" w14:textId="10901112" w:rsidR="00CB1641" w:rsidRPr="00CB1641" w:rsidRDefault="00CB1641" w:rsidP="008B064F">
            <w:pPr>
              <w:spacing w:after="0"/>
              <w:jc w:val="left"/>
              <w:rPr>
                <w:rFonts w:eastAsia="MS Mincho"/>
                <w:bCs/>
                <w:lang w:eastAsia="ja-JP"/>
              </w:rPr>
            </w:pPr>
            <w:r>
              <w:rPr>
                <w:rFonts w:eastAsia="MS Mincho" w:hint="eastAsia"/>
                <w:bCs/>
                <w:lang w:eastAsia="ja-JP"/>
              </w:rPr>
              <w:t>W</w:t>
            </w:r>
            <w:r>
              <w:rPr>
                <w:rFonts w:eastAsia="MS Mincho"/>
                <w:bCs/>
                <w:lang w:eastAsia="ja-JP"/>
              </w:rPr>
              <w:t>e are fine with the update proposal.</w:t>
            </w:r>
          </w:p>
        </w:tc>
      </w:tr>
      <w:tr w:rsidR="00AC07F3" w14:paraId="46B1157B" w14:textId="77777777" w:rsidTr="008B064F">
        <w:tc>
          <w:tcPr>
            <w:tcW w:w="2335" w:type="dxa"/>
          </w:tcPr>
          <w:p w14:paraId="1AA297EE" w14:textId="39F85D8A" w:rsidR="00AC07F3" w:rsidRPr="00CB1641" w:rsidRDefault="00AC07F3" w:rsidP="00AC07F3">
            <w:pPr>
              <w:spacing w:after="0"/>
              <w:jc w:val="left"/>
              <w:rPr>
                <w:rFonts w:eastAsia="MS Mincho" w:hint="eastAsia"/>
                <w:bCs/>
                <w:lang w:eastAsia="ja-JP"/>
              </w:rPr>
            </w:pPr>
            <w:r w:rsidRPr="001D3EE9">
              <w:t>Intel</w:t>
            </w:r>
          </w:p>
        </w:tc>
        <w:tc>
          <w:tcPr>
            <w:tcW w:w="7627" w:type="dxa"/>
          </w:tcPr>
          <w:p w14:paraId="6AAB3F87" w14:textId="6F70D549" w:rsidR="00AC07F3" w:rsidRDefault="00AC07F3" w:rsidP="00AC07F3">
            <w:pPr>
              <w:spacing w:after="0"/>
              <w:jc w:val="left"/>
              <w:rPr>
                <w:rFonts w:eastAsia="MS Mincho" w:hint="eastAsia"/>
                <w:bCs/>
                <w:lang w:eastAsia="ja-JP"/>
              </w:rPr>
            </w:pPr>
            <w:r w:rsidRPr="001D3EE9">
              <w:t xml:space="preserve">We are fine to include 6, 12, 14, 16, and 20, which can cover different scenarios. </w:t>
            </w:r>
          </w:p>
        </w:tc>
      </w:tr>
    </w:tbl>
    <w:p w14:paraId="53C726F0" w14:textId="4F473E75" w:rsidR="001551D5" w:rsidRDefault="001551D5" w:rsidP="001551D5"/>
    <w:p w14:paraId="7B33FE98" w14:textId="4EB6BFA3" w:rsidR="001551D5" w:rsidRDefault="001551D5" w:rsidP="001551D5">
      <w:r>
        <w:t>The following FL proposal is updated by putting 5, 10 into square bracket, per Sharp’s comment, given PUCCH frequency hopping pattern is agreed following relative slot index.</w:t>
      </w:r>
    </w:p>
    <w:p w14:paraId="479D4851" w14:textId="77777777"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77EC1FF1" w14:textId="5220CC37" w:rsidR="001551D5" w:rsidRDefault="001551D5" w:rsidP="001551D5">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xml:space="preserve">, 2, 4, </w:t>
      </w:r>
      <w:r w:rsidRPr="001551D5">
        <w:rPr>
          <w:rFonts w:ascii="Times New Roman" w:eastAsia="DengXian" w:hAnsi="Times New Roman"/>
          <w:iCs/>
          <w:color w:val="FF0000"/>
          <w:sz w:val="20"/>
          <w:szCs w:val="20"/>
        </w:rPr>
        <w:t>[</w:t>
      </w:r>
      <w:r>
        <w:rPr>
          <w:rFonts w:ascii="Times New Roman" w:eastAsia="DengXian" w:hAnsi="Times New Roman"/>
          <w:iCs/>
          <w:sz w:val="20"/>
          <w:szCs w:val="20"/>
        </w:rPr>
        <w:t>5</w:t>
      </w:r>
      <w:r w:rsidRPr="001551D5">
        <w:rPr>
          <w:rFonts w:ascii="Times New Roman" w:eastAsia="DengXian" w:hAnsi="Times New Roman"/>
          <w:iCs/>
          <w:color w:val="FF0000"/>
          <w:sz w:val="20"/>
          <w:szCs w:val="20"/>
        </w:rPr>
        <w:t>]</w:t>
      </w:r>
      <w:r>
        <w:rPr>
          <w:rFonts w:ascii="Times New Roman" w:eastAsia="DengXian" w:hAnsi="Times New Roman"/>
          <w:iCs/>
          <w:sz w:val="20"/>
          <w:szCs w:val="20"/>
        </w:rPr>
        <w:t>, [8],</w:t>
      </w:r>
      <w:r w:rsidRPr="001551D5">
        <w:rPr>
          <w:rFonts w:ascii="Times New Roman" w:eastAsia="DengXian" w:hAnsi="Times New Roman"/>
          <w:iCs/>
          <w:color w:val="FF0000"/>
          <w:sz w:val="20"/>
          <w:szCs w:val="20"/>
        </w:rPr>
        <w:t>[</w:t>
      </w:r>
      <w:r>
        <w:rPr>
          <w:rFonts w:ascii="Times New Roman" w:eastAsia="DengXian" w:hAnsi="Times New Roman"/>
          <w:iCs/>
          <w:sz w:val="20"/>
          <w:szCs w:val="20"/>
        </w:rPr>
        <w:t>10</w:t>
      </w:r>
      <w:r w:rsidRPr="001551D5">
        <w:rPr>
          <w:rFonts w:ascii="Times New Roman" w:eastAsia="DengXian" w:hAnsi="Times New Roman"/>
          <w:iCs/>
          <w:color w:val="FF0000"/>
          <w:sz w:val="20"/>
          <w:szCs w:val="20"/>
        </w:rPr>
        <w:t>]</w:t>
      </w:r>
      <w:r>
        <w:rPr>
          <w:rFonts w:ascii="Times New Roman" w:eastAsia="DengXian" w:hAnsi="Times New Roman"/>
          <w:iCs/>
          <w:sz w:val="20"/>
          <w:szCs w:val="20"/>
        </w:rPr>
        <w:t>}”</w:t>
      </w:r>
    </w:p>
    <w:p w14:paraId="38925C8F" w14:textId="77777777" w:rsidR="001551D5" w:rsidRDefault="001551D5" w:rsidP="001551D5">
      <w:pPr>
        <w:rPr>
          <w:lang w:val="en-GB"/>
        </w:rPr>
      </w:pPr>
    </w:p>
    <w:tbl>
      <w:tblPr>
        <w:tblStyle w:val="TableGrid"/>
        <w:tblW w:w="0" w:type="auto"/>
        <w:tblLook w:val="04A0" w:firstRow="1" w:lastRow="0" w:firstColumn="1" w:lastColumn="0" w:noHBand="0" w:noVBand="1"/>
      </w:tblPr>
      <w:tblGrid>
        <w:gridCol w:w="2335"/>
        <w:gridCol w:w="7627"/>
      </w:tblGrid>
      <w:tr w:rsidR="001551D5" w14:paraId="4D47C5E8" w14:textId="77777777" w:rsidTr="008B064F">
        <w:tc>
          <w:tcPr>
            <w:tcW w:w="2335" w:type="dxa"/>
          </w:tcPr>
          <w:p w14:paraId="61F5A51A" w14:textId="77777777" w:rsidR="001551D5" w:rsidRDefault="001551D5" w:rsidP="008B064F">
            <w:pPr>
              <w:spacing w:before="0" w:after="0"/>
              <w:jc w:val="left"/>
              <w:rPr>
                <w:b/>
                <w:bCs/>
              </w:rPr>
            </w:pPr>
            <w:r>
              <w:rPr>
                <w:b/>
                <w:bCs/>
              </w:rPr>
              <w:t>Company name</w:t>
            </w:r>
          </w:p>
        </w:tc>
        <w:tc>
          <w:tcPr>
            <w:tcW w:w="7627" w:type="dxa"/>
          </w:tcPr>
          <w:p w14:paraId="27CBB768" w14:textId="77777777" w:rsidR="001551D5" w:rsidRDefault="001551D5" w:rsidP="008B064F">
            <w:pPr>
              <w:spacing w:before="0" w:after="0"/>
              <w:jc w:val="left"/>
              <w:rPr>
                <w:b/>
                <w:bCs/>
              </w:rPr>
            </w:pPr>
            <w:r>
              <w:rPr>
                <w:b/>
                <w:bCs/>
              </w:rPr>
              <w:t>Comment</w:t>
            </w:r>
          </w:p>
        </w:tc>
      </w:tr>
      <w:tr w:rsidR="001551D5" w14:paraId="0CDC855A" w14:textId="77777777" w:rsidTr="008B064F">
        <w:tc>
          <w:tcPr>
            <w:tcW w:w="2335" w:type="dxa"/>
            <w:shd w:val="clear" w:color="auto" w:fill="auto"/>
          </w:tcPr>
          <w:p w14:paraId="558026CD" w14:textId="77777777" w:rsidR="001551D5" w:rsidRDefault="001551D5" w:rsidP="008B064F">
            <w:pPr>
              <w:spacing w:before="0" w:after="0"/>
              <w:jc w:val="left"/>
              <w:rPr>
                <w:bCs/>
              </w:rPr>
            </w:pPr>
            <w:r>
              <w:rPr>
                <w:bCs/>
              </w:rPr>
              <w:t>Nokia/NSB</w:t>
            </w:r>
          </w:p>
        </w:tc>
        <w:tc>
          <w:tcPr>
            <w:tcW w:w="7627" w:type="dxa"/>
            <w:shd w:val="clear" w:color="auto" w:fill="auto"/>
          </w:tcPr>
          <w:p w14:paraId="305D784A" w14:textId="77777777" w:rsidR="001551D5" w:rsidRDefault="001551D5" w:rsidP="008B064F">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551D5" w14:paraId="295D5618" w14:textId="77777777" w:rsidTr="008B064F">
        <w:tc>
          <w:tcPr>
            <w:tcW w:w="2335" w:type="dxa"/>
          </w:tcPr>
          <w:p w14:paraId="02F498B4" w14:textId="77777777" w:rsidR="001551D5" w:rsidRDefault="001551D5" w:rsidP="008B064F">
            <w:pPr>
              <w:spacing w:before="0" w:after="0"/>
              <w:jc w:val="left"/>
              <w:rPr>
                <w:rFonts w:eastAsiaTheme="minorEastAsia"/>
                <w:bCs/>
                <w:lang w:eastAsia="zh-CN"/>
              </w:rPr>
            </w:pPr>
            <w:r>
              <w:rPr>
                <w:rFonts w:eastAsiaTheme="minorEastAsia"/>
                <w:bCs/>
                <w:lang w:eastAsia="zh-CN"/>
              </w:rPr>
              <w:t>Vivo</w:t>
            </w:r>
          </w:p>
        </w:tc>
        <w:tc>
          <w:tcPr>
            <w:tcW w:w="7627" w:type="dxa"/>
          </w:tcPr>
          <w:p w14:paraId="7C92DE0B" w14:textId="77777777" w:rsidR="001551D5" w:rsidRDefault="001551D5" w:rsidP="008B064F">
            <w:pPr>
              <w:spacing w:before="0" w:after="0"/>
              <w:jc w:val="left"/>
              <w:rPr>
                <w:bCs/>
                <w:lang w:eastAsia="zh-CN"/>
              </w:rPr>
            </w:pPr>
            <w:r>
              <w:rPr>
                <w:bCs/>
                <w:lang w:eastAsia="zh-CN"/>
              </w:rPr>
              <w:t>F</w:t>
            </w:r>
            <w:r>
              <w:rPr>
                <w:rFonts w:hint="eastAsia"/>
                <w:bCs/>
                <w:lang w:eastAsia="zh-CN"/>
              </w:rPr>
              <w:t>ine</w:t>
            </w:r>
            <w:r>
              <w:rPr>
                <w:bCs/>
                <w:lang w:eastAsia="zh-CN"/>
              </w:rPr>
              <w:t>.</w:t>
            </w:r>
          </w:p>
        </w:tc>
      </w:tr>
      <w:tr w:rsidR="001551D5" w14:paraId="2C5AE7CC" w14:textId="77777777" w:rsidTr="008B064F">
        <w:tc>
          <w:tcPr>
            <w:tcW w:w="2335" w:type="dxa"/>
          </w:tcPr>
          <w:p w14:paraId="7CBC9821" w14:textId="77777777" w:rsidR="001551D5" w:rsidRDefault="001551D5" w:rsidP="008B064F">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A2519C7" w14:textId="77777777" w:rsidR="001551D5" w:rsidRDefault="001551D5" w:rsidP="008B064F">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551D5" w14:paraId="07AD39E5" w14:textId="77777777" w:rsidTr="008B064F">
        <w:tc>
          <w:tcPr>
            <w:tcW w:w="2335" w:type="dxa"/>
          </w:tcPr>
          <w:p w14:paraId="367B444B" w14:textId="77777777" w:rsidR="001551D5" w:rsidRDefault="001551D5" w:rsidP="008B064F">
            <w:pPr>
              <w:spacing w:after="0"/>
              <w:jc w:val="left"/>
              <w:rPr>
                <w:rFonts w:eastAsia="MS Mincho"/>
                <w:bCs/>
                <w:lang w:eastAsia="ja-JP"/>
              </w:rPr>
            </w:pPr>
            <w:r>
              <w:rPr>
                <w:rFonts w:eastAsia="MS Mincho"/>
                <w:bCs/>
                <w:lang w:eastAsia="ja-JP"/>
              </w:rPr>
              <w:t>Intel</w:t>
            </w:r>
          </w:p>
        </w:tc>
        <w:tc>
          <w:tcPr>
            <w:tcW w:w="7627" w:type="dxa"/>
          </w:tcPr>
          <w:p w14:paraId="31F7BA27" w14:textId="77777777" w:rsidR="001551D5" w:rsidRDefault="001551D5" w:rsidP="008B064F">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551D5" w14:paraId="4218D444" w14:textId="77777777" w:rsidTr="008B064F">
        <w:tc>
          <w:tcPr>
            <w:tcW w:w="2335" w:type="dxa"/>
          </w:tcPr>
          <w:p w14:paraId="1B92C3DC" w14:textId="77777777" w:rsidR="001551D5" w:rsidRDefault="001551D5" w:rsidP="008B064F">
            <w:pPr>
              <w:spacing w:after="0"/>
              <w:jc w:val="left"/>
              <w:rPr>
                <w:rFonts w:eastAsia="MS Mincho"/>
                <w:bCs/>
                <w:lang w:eastAsia="ja-JP"/>
              </w:rPr>
            </w:pPr>
            <w:r>
              <w:rPr>
                <w:rFonts w:eastAsiaTheme="minorEastAsia" w:hint="eastAsia"/>
                <w:bCs/>
                <w:lang w:eastAsia="zh-CN"/>
              </w:rPr>
              <w:t>CATT</w:t>
            </w:r>
          </w:p>
        </w:tc>
        <w:tc>
          <w:tcPr>
            <w:tcW w:w="7627" w:type="dxa"/>
          </w:tcPr>
          <w:p w14:paraId="68709534" w14:textId="77777777" w:rsidR="001551D5" w:rsidRDefault="001551D5" w:rsidP="008B064F">
            <w:pPr>
              <w:spacing w:after="0"/>
              <w:jc w:val="left"/>
              <w:rPr>
                <w:rFonts w:eastAsia="MS Mincho"/>
                <w:bCs/>
                <w:lang w:eastAsia="ja-JP"/>
              </w:rPr>
            </w:pPr>
            <w:r>
              <w:rPr>
                <w:rFonts w:hint="eastAsia"/>
                <w:bCs/>
                <w:lang w:eastAsia="zh-CN"/>
              </w:rPr>
              <w:t>Fine.</w:t>
            </w:r>
          </w:p>
        </w:tc>
      </w:tr>
      <w:tr w:rsidR="001551D5" w14:paraId="3818F797" w14:textId="77777777" w:rsidTr="008B064F">
        <w:tc>
          <w:tcPr>
            <w:tcW w:w="2335" w:type="dxa"/>
          </w:tcPr>
          <w:p w14:paraId="4D940F84" w14:textId="77777777" w:rsidR="001551D5" w:rsidRDefault="001551D5" w:rsidP="008B064F">
            <w:pPr>
              <w:spacing w:after="0"/>
              <w:jc w:val="left"/>
              <w:rPr>
                <w:rFonts w:eastAsia="MS Mincho"/>
                <w:bCs/>
                <w:lang w:eastAsia="ja-JP"/>
              </w:rPr>
            </w:pPr>
            <w:r>
              <w:rPr>
                <w:rFonts w:eastAsia="MS Mincho"/>
                <w:bCs/>
                <w:lang w:eastAsia="ja-JP"/>
              </w:rPr>
              <w:t>Ericsson</w:t>
            </w:r>
          </w:p>
        </w:tc>
        <w:tc>
          <w:tcPr>
            <w:tcW w:w="7627" w:type="dxa"/>
          </w:tcPr>
          <w:p w14:paraId="44241A7D" w14:textId="77777777" w:rsidR="001551D5" w:rsidRDefault="001551D5" w:rsidP="008B064F">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551D5" w14:paraId="44C6E579" w14:textId="77777777" w:rsidTr="008B064F">
        <w:tc>
          <w:tcPr>
            <w:tcW w:w="2335" w:type="dxa"/>
          </w:tcPr>
          <w:p w14:paraId="30DF2EF4" w14:textId="77777777" w:rsidR="001551D5" w:rsidRDefault="001551D5" w:rsidP="008B064F">
            <w:pPr>
              <w:spacing w:after="0"/>
              <w:jc w:val="left"/>
              <w:rPr>
                <w:rFonts w:eastAsiaTheme="minorEastAsia"/>
                <w:bCs/>
                <w:lang w:eastAsia="ja-JP"/>
              </w:rPr>
            </w:pPr>
            <w:r>
              <w:rPr>
                <w:rFonts w:eastAsiaTheme="minorEastAsia"/>
                <w:bCs/>
                <w:lang w:eastAsia="zh-CN"/>
              </w:rPr>
              <w:t>CMCC</w:t>
            </w:r>
          </w:p>
        </w:tc>
        <w:tc>
          <w:tcPr>
            <w:tcW w:w="7627" w:type="dxa"/>
          </w:tcPr>
          <w:p w14:paraId="7D190AF9" w14:textId="77777777" w:rsidR="001551D5" w:rsidRDefault="001551D5" w:rsidP="008B064F">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551D5" w14:paraId="48BAA8EE" w14:textId="77777777" w:rsidTr="008B064F">
        <w:tc>
          <w:tcPr>
            <w:tcW w:w="2335" w:type="dxa"/>
          </w:tcPr>
          <w:p w14:paraId="1D5E25E8" w14:textId="77777777" w:rsidR="001551D5" w:rsidRDefault="001551D5" w:rsidP="008B064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FE0EBAE" w14:textId="77777777" w:rsidR="001551D5" w:rsidRDefault="001551D5" w:rsidP="008B064F">
            <w:pPr>
              <w:spacing w:after="0"/>
              <w:jc w:val="left"/>
              <w:rPr>
                <w:bCs/>
                <w:lang w:eastAsia="zh-CN"/>
              </w:rPr>
            </w:pPr>
            <w:r>
              <w:rPr>
                <w:bCs/>
                <w:lang w:eastAsia="zh-CN"/>
              </w:rPr>
              <w:t>We are fine with the proposal because we prefer Option 1 in FL proposal 1b.</w:t>
            </w:r>
          </w:p>
          <w:p w14:paraId="32BE471B" w14:textId="77777777" w:rsidR="001551D5" w:rsidRDefault="001551D5" w:rsidP="008B064F">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551D5" w14:paraId="28F219F6" w14:textId="77777777" w:rsidTr="008B064F">
        <w:tc>
          <w:tcPr>
            <w:tcW w:w="2335" w:type="dxa"/>
          </w:tcPr>
          <w:p w14:paraId="3BEF8F4C" w14:textId="77777777" w:rsidR="001551D5" w:rsidRDefault="001551D5" w:rsidP="008B064F">
            <w:pPr>
              <w:spacing w:after="0"/>
              <w:jc w:val="left"/>
              <w:rPr>
                <w:rFonts w:eastAsia="MS Mincho"/>
                <w:bCs/>
                <w:lang w:eastAsia="ja-JP"/>
              </w:rPr>
            </w:pPr>
            <w:r>
              <w:rPr>
                <w:rFonts w:eastAsiaTheme="minorEastAsia" w:hint="eastAsia"/>
                <w:bCs/>
                <w:lang w:eastAsia="zh-CN"/>
              </w:rPr>
              <w:t>China Telecom</w:t>
            </w:r>
          </w:p>
        </w:tc>
        <w:tc>
          <w:tcPr>
            <w:tcW w:w="7627" w:type="dxa"/>
          </w:tcPr>
          <w:p w14:paraId="70593278" w14:textId="77777777" w:rsidR="001551D5" w:rsidRDefault="001551D5" w:rsidP="008B064F">
            <w:pPr>
              <w:spacing w:after="0"/>
              <w:jc w:val="left"/>
              <w:rPr>
                <w:bCs/>
                <w:lang w:eastAsia="zh-CN"/>
              </w:rPr>
            </w:pPr>
            <w:r>
              <w:rPr>
                <w:rFonts w:hint="eastAsia"/>
                <w:bCs/>
                <w:lang w:eastAsia="zh-CN"/>
              </w:rPr>
              <w:t>Generally fine.</w:t>
            </w:r>
          </w:p>
        </w:tc>
      </w:tr>
      <w:tr w:rsidR="001551D5" w14:paraId="6CC04270" w14:textId="77777777" w:rsidTr="008B064F">
        <w:tc>
          <w:tcPr>
            <w:tcW w:w="2335" w:type="dxa"/>
          </w:tcPr>
          <w:p w14:paraId="6ADAA94A" w14:textId="77777777" w:rsidR="001551D5" w:rsidRDefault="001551D5" w:rsidP="008B064F">
            <w:pPr>
              <w:spacing w:after="0"/>
              <w:jc w:val="left"/>
              <w:rPr>
                <w:rFonts w:eastAsiaTheme="minorEastAsia"/>
                <w:bCs/>
                <w:lang w:eastAsia="zh-CN"/>
              </w:rPr>
            </w:pPr>
            <w:r>
              <w:rPr>
                <w:rFonts w:eastAsiaTheme="minorEastAsia"/>
                <w:bCs/>
                <w:lang w:eastAsia="zh-CN"/>
              </w:rPr>
              <w:t>Samsung</w:t>
            </w:r>
          </w:p>
        </w:tc>
        <w:tc>
          <w:tcPr>
            <w:tcW w:w="7627" w:type="dxa"/>
          </w:tcPr>
          <w:p w14:paraId="619D5B31" w14:textId="77777777" w:rsidR="001551D5" w:rsidRDefault="001551D5" w:rsidP="008B064F">
            <w:pPr>
              <w:spacing w:after="0"/>
              <w:jc w:val="left"/>
              <w:rPr>
                <w:bCs/>
                <w:lang w:eastAsia="zh-CN"/>
              </w:rPr>
            </w:pPr>
            <w:r>
              <w:rPr>
                <w:bCs/>
                <w:lang w:eastAsia="zh-CN"/>
              </w:rPr>
              <w:t>It could be used only {2,4}.</w:t>
            </w:r>
          </w:p>
        </w:tc>
      </w:tr>
      <w:tr w:rsidR="001551D5" w14:paraId="6EC7E369" w14:textId="77777777" w:rsidTr="008B064F">
        <w:tc>
          <w:tcPr>
            <w:tcW w:w="2335" w:type="dxa"/>
          </w:tcPr>
          <w:p w14:paraId="26C1A226" w14:textId="77777777" w:rsidR="001551D5" w:rsidRDefault="001551D5" w:rsidP="008B064F">
            <w:pPr>
              <w:spacing w:after="0"/>
              <w:jc w:val="left"/>
              <w:rPr>
                <w:rFonts w:eastAsiaTheme="minorEastAsia"/>
                <w:bCs/>
                <w:lang w:eastAsia="zh-CN"/>
              </w:rPr>
            </w:pPr>
            <w:r>
              <w:rPr>
                <w:rFonts w:eastAsia="Malgun Gothic" w:hint="eastAsia"/>
                <w:bCs/>
                <w:lang w:eastAsia="ko-KR"/>
              </w:rPr>
              <w:t>LG</w:t>
            </w:r>
          </w:p>
        </w:tc>
        <w:tc>
          <w:tcPr>
            <w:tcW w:w="7627" w:type="dxa"/>
          </w:tcPr>
          <w:p w14:paraId="6D764F2A" w14:textId="77777777" w:rsidR="001551D5" w:rsidRDefault="001551D5" w:rsidP="008B064F">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551D5" w14:paraId="3815FE5C" w14:textId="77777777" w:rsidTr="008B064F">
        <w:tc>
          <w:tcPr>
            <w:tcW w:w="2335" w:type="dxa"/>
          </w:tcPr>
          <w:p w14:paraId="056C1561" w14:textId="77777777" w:rsidR="001551D5" w:rsidRDefault="001551D5" w:rsidP="008B064F">
            <w:pPr>
              <w:spacing w:after="0"/>
              <w:jc w:val="left"/>
              <w:rPr>
                <w:bCs/>
                <w:lang w:eastAsia="zh-CN"/>
              </w:rPr>
            </w:pPr>
            <w:r>
              <w:rPr>
                <w:rFonts w:hint="eastAsia"/>
                <w:bCs/>
                <w:lang w:eastAsia="zh-CN"/>
              </w:rPr>
              <w:t>ZTE</w:t>
            </w:r>
          </w:p>
        </w:tc>
        <w:tc>
          <w:tcPr>
            <w:tcW w:w="7627" w:type="dxa"/>
          </w:tcPr>
          <w:p w14:paraId="1E7CE2D0" w14:textId="77777777" w:rsidR="001551D5" w:rsidRDefault="001551D5" w:rsidP="008B064F">
            <w:pPr>
              <w:spacing w:after="0"/>
              <w:jc w:val="left"/>
              <w:rPr>
                <w:bCs/>
                <w:lang w:eastAsia="zh-CN"/>
              </w:rPr>
            </w:pPr>
            <w:r>
              <w:rPr>
                <w:rFonts w:hint="eastAsia"/>
                <w:bCs/>
                <w:lang w:eastAsia="zh-CN"/>
              </w:rPr>
              <w:t xml:space="preserve">OK with the proposal. </w:t>
            </w:r>
          </w:p>
        </w:tc>
      </w:tr>
      <w:tr w:rsidR="001551D5" w14:paraId="3E932731" w14:textId="77777777" w:rsidTr="008B064F">
        <w:tc>
          <w:tcPr>
            <w:tcW w:w="2335" w:type="dxa"/>
          </w:tcPr>
          <w:p w14:paraId="3ECBDD1F" w14:textId="77777777" w:rsidR="001551D5" w:rsidRDefault="001551D5" w:rsidP="008B064F">
            <w:pPr>
              <w:spacing w:after="0"/>
              <w:jc w:val="left"/>
              <w:rPr>
                <w:bCs/>
                <w:lang w:eastAsia="zh-CN"/>
              </w:rPr>
            </w:pPr>
            <w:r>
              <w:rPr>
                <w:bCs/>
                <w:lang w:eastAsia="zh-CN"/>
              </w:rPr>
              <w:t>QC</w:t>
            </w:r>
          </w:p>
        </w:tc>
        <w:tc>
          <w:tcPr>
            <w:tcW w:w="7627" w:type="dxa"/>
          </w:tcPr>
          <w:p w14:paraId="2DEED5F7" w14:textId="77777777" w:rsidR="001551D5" w:rsidRDefault="001551D5" w:rsidP="008B064F">
            <w:pPr>
              <w:spacing w:after="0"/>
              <w:jc w:val="left"/>
              <w:rPr>
                <w:bCs/>
                <w:lang w:eastAsia="zh-CN"/>
              </w:rPr>
            </w:pPr>
            <w:r>
              <w:rPr>
                <w:bCs/>
                <w:lang w:eastAsia="zh-CN"/>
              </w:rPr>
              <w:t>Okay with the proposal. Good to keep the list short.</w:t>
            </w:r>
          </w:p>
        </w:tc>
      </w:tr>
      <w:tr w:rsidR="001551D5" w14:paraId="7D43C52F" w14:textId="77777777" w:rsidTr="008B064F">
        <w:tc>
          <w:tcPr>
            <w:tcW w:w="2335" w:type="dxa"/>
          </w:tcPr>
          <w:p w14:paraId="2E536110" w14:textId="77777777" w:rsidR="001551D5" w:rsidRDefault="001551D5" w:rsidP="008B064F">
            <w:pPr>
              <w:spacing w:after="0"/>
              <w:jc w:val="left"/>
              <w:rPr>
                <w:bCs/>
                <w:lang w:eastAsia="zh-CN"/>
              </w:rPr>
            </w:pPr>
            <w:r>
              <w:rPr>
                <w:bCs/>
                <w:lang w:eastAsia="zh-CN"/>
              </w:rPr>
              <w:t>DOCOMO</w:t>
            </w:r>
          </w:p>
        </w:tc>
        <w:tc>
          <w:tcPr>
            <w:tcW w:w="7627" w:type="dxa"/>
          </w:tcPr>
          <w:p w14:paraId="4FBF699E" w14:textId="77777777" w:rsidR="001551D5" w:rsidRDefault="001551D5" w:rsidP="008B064F">
            <w:pPr>
              <w:spacing w:after="0"/>
              <w:jc w:val="left"/>
              <w:rPr>
                <w:bCs/>
                <w:lang w:eastAsia="zh-CN"/>
              </w:rPr>
            </w:pPr>
            <w:r>
              <w:rPr>
                <w:rFonts w:hint="eastAsia"/>
                <w:bCs/>
                <w:lang w:eastAsia="zh-CN"/>
              </w:rPr>
              <w:t>Fine with the proposal.</w:t>
            </w:r>
          </w:p>
        </w:tc>
      </w:tr>
      <w:tr w:rsidR="001551D5" w14:paraId="439D742F" w14:textId="77777777" w:rsidTr="008B064F">
        <w:tc>
          <w:tcPr>
            <w:tcW w:w="2335" w:type="dxa"/>
          </w:tcPr>
          <w:p w14:paraId="2BF0A6C5" w14:textId="77777777" w:rsidR="001551D5" w:rsidRDefault="001551D5" w:rsidP="008B064F">
            <w:pPr>
              <w:spacing w:after="0"/>
              <w:jc w:val="left"/>
              <w:rPr>
                <w:bCs/>
                <w:lang w:eastAsia="zh-CN"/>
              </w:rPr>
            </w:pPr>
            <w:r>
              <w:rPr>
                <w:bCs/>
                <w:lang w:eastAsia="zh-CN"/>
              </w:rPr>
              <w:t>OPPO</w:t>
            </w:r>
          </w:p>
        </w:tc>
        <w:tc>
          <w:tcPr>
            <w:tcW w:w="7627" w:type="dxa"/>
          </w:tcPr>
          <w:p w14:paraId="4A3A8F6F" w14:textId="77777777" w:rsidR="001551D5" w:rsidRDefault="001551D5" w:rsidP="008B064F">
            <w:pPr>
              <w:spacing w:after="0"/>
              <w:jc w:val="left"/>
              <w:rPr>
                <w:bCs/>
                <w:lang w:eastAsia="zh-CN"/>
              </w:rPr>
            </w:pPr>
            <w:r>
              <w:rPr>
                <w:bCs/>
                <w:lang w:eastAsia="zh-CN"/>
              </w:rPr>
              <w:t>If the PUCCH is also counted based on physical slot, we prefer to have larger value up to 20, as proposed by Nokia.</w:t>
            </w:r>
          </w:p>
        </w:tc>
      </w:tr>
      <w:tr w:rsidR="00293CC4" w:rsidRPr="00293CC4" w14:paraId="74EDEA9A" w14:textId="77777777" w:rsidTr="00293CC4">
        <w:tc>
          <w:tcPr>
            <w:tcW w:w="2335" w:type="dxa"/>
          </w:tcPr>
          <w:p w14:paraId="172A5122" w14:textId="77777777" w:rsidR="00293CC4" w:rsidRPr="00293CC4" w:rsidRDefault="00293CC4" w:rsidP="008B064F">
            <w:pPr>
              <w:spacing w:after="0"/>
              <w:jc w:val="left"/>
              <w:rPr>
                <w:b/>
                <w:color w:val="FF0000"/>
                <w:lang w:eastAsia="zh-CN"/>
              </w:rPr>
            </w:pPr>
            <w:r w:rsidRPr="00293CC4">
              <w:rPr>
                <w:b/>
                <w:color w:val="FF0000"/>
                <w:lang w:eastAsia="zh-CN"/>
              </w:rPr>
              <w:lastRenderedPageBreak/>
              <w:t>FL</w:t>
            </w:r>
          </w:p>
        </w:tc>
        <w:tc>
          <w:tcPr>
            <w:tcW w:w="7627" w:type="dxa"/>
          </w:tcPr>
          <w:p w14:paraId="4D774DBB" w14:textId="7E022C2A" w:rsidR="00293CC4" w:rsidRPr="00293CC4" w:rsidRDefault="00293CC4" w:rsidP="008B064F">
            <w:pPr>
              <w:spacing w:after="0"/>
              <w:jc w:val="left"/>
              <w:rPr>
                <w:b/>
                <w:color w:val="FF0000"/>
                <w:lang w:eastAsia="zh-CN"/>
              </w:rPr>
            </w:pPr>
            <w:r w:rsidRPr="00293CC4">
              <w:rPr>
                <w:b/>
                <w:color w:val="FF0000"/>
                <w:lang w:eastAsia="zh-CN"/>
              </w:rPr>
              <w:t>@all, please continue to comment on the above proposal</w:t>
            </w:r>
            <w:r>
              <w:rPr>
                <w:b/>
                <w:color w:val="FF0000"/>
                <w:lang w:eastAsia="zh-CN"/>
              </w:rPr>
              <w:t>.</w:t>
            </w:r>
            <w:r w:rsidRPr="00293CC4">
              <w:rPr>
                <w:b/>
                <w:color w:val="FF0000"/>
                <w:lang w:eastAsia="zh-CN"/>
              </w:rPr>
              <w:t xml:space="preserve"> </w:t>
            </w:r>
            <w:r>
              <w:rPr>
                <w:b/>
                <w:color w:val="FF0000"/>
                <w:lang w:eastAsia="zh-CN"/>
              </w:rPr>
              <w:t>P</w:t>
            </w:r>
            <w:r w:rsidRPr="00293CC4">
              <w:rPr>
                <w:b/>
                <w:color w:val="FF0000"/>
                <w:lang w:eastAsia="zh-CN"/>
              </w:rPr>
              <w:t>lease notice that we have to settle down this RRC related topic in this meeting.</w:t>
            </w:r>
          </w:p>
        </w:tc>
      </w:tr>
      <w:tr w:rsidR="00AB0840" w:rsidRPr="00293CC4" w14:paraId="09F06CDC" w14:textId="77777777" w:rsidTr="00293CC4">
        <w:tc>
          <w:tcPr>
            <w:tcW w:w="2335" w:type="dxa"/>
          </w:tcPr>
          <w:p w14:paraId="6117F742" w14:textId="3E6E15D4" w:rsidR="00AB0840" w:rsidRPr="00AB0840" w:rsidRDefault="00AB0840" w:rsidP="008B064F">
            <w:pPr>
              <w:spacing w:after="0"/>
              <w:jc w:val="left"/>
              <w:rPr>
                <w:bCs/>
                <w:lang w:eastAsia="zh-CN"/>
              </w:rPr>
            </w:pPr>
            <w:r w:rsidRPr="00AB0840">
              <w:rPr>
                <w:bCs/>
                <w:lang w:eastAsia="zh-CN"/>
              </w:rPr>
              <w:t>OPPO</w:t>
            </w:r>
          </w:p>
        </w:tc>
        <w:tc>
          <w:tcPr>
            <w:tcW w:w="7627" w:type="dxa"/>
          </w:tcPr>
          <w:p w14:paraId="7D844D63" w14:textId="35F84285" w:rsidR="00AB0840" w:rsidRDefault="00AB0840" w:rsidP="008B064F">
            <w:pPr>
              <w:spacing w:after="0"/>
              <w:jc w:val="left"/>
              <w:rPr>
                <w:bCs/>
                <w:lang w:eastAsia="zh-CN"/>
              </w:rPr>
            </w:pPr>
            <w:r>
              <w:rPr>
                <w:bCs/>
                <w:lang w:eastAsia="zh-CN"/>
              </w:rPr>
              <w:t>Since relative slot agree</w:t>
            </w:r>
            <w:r>
              <w:rPr>
                <w:rFonts w:hint="eastAsia"/>
                <w:bCs/>
                <w:lang w:eastAsia="zh-CN"/>
              </w:rPr>
              <w:t>d</w:t>
            </w:r>
            <w:r w:rsidR="00296F6D">
              <w:rPr>
                <w:bCs/>
                <w:lang w:eastAsia="zh-CN"/>
              </w:rPr>
              <w:t xml:space="preserve"> for</w:t>
            </w:r>
            <w:r>
              <w:rPr>
                <w:bCs/>
                <w:lang w:eastAsia="zh-CN"/>
              </w:rPr>
              <w:t xml:space="preserve"> </w:t>
            </w:r>
            <w:r>
              <w:rPr>
                <w:rFonts w:hint="eastAsia"/>
                <w:bCs/>
                <w:lang w:eastAsia="zh-CN"/>
              </w:rPr>
              <w:t>P</w:t>
            </w:r>
            <w:r>
              <w:rPr>
                <w:bCs/>
                <w:lang w:eastAsia="zh-CN"/>
              </w:rPr>
              <w:t>UCCH, we did not iden</w:t>
            </w:r>
            <w:r w:rsidR="00296F6D">
              <w:rPr>
                <w:bCs/>
                <w:lang w:eastAsia="zh-CN"/>
              </w:rPr>
              <w:t>ti</w:t>
            </w:r>
            <w:r>
              <w:rPr>
                <w:bCs/>
                <w:lang w:eastAsia="zh-CN"/>
              </w:rPr>
              <w:t xml:space="preserve">fy </w:t>
            </w:r>
            <w:r w:rsidR="00296F6D">
              <w:rPr>
                <w:bCs/>
                <w:lang w:eastAsia="zh-CN"/>
              </w:rPr>
              <w:t>value</w:t>
            </w:r>
            <w:r>
              <w:rPr>
                <w:bCs/>
                <w:lang w:eastAsia="zh-CN"/>
              </w:rPr>
              <w:t>&gt;10 except for further RAN4 input.</w:t>
            </w:r>
          </w:p>
          <w:p w14:paraId="6F75815B" w14:textId="3B999751" w:rsidR="00AB0840" w:rsidRPr="00AB0840" w:rsidRDefault="00AB0840" w:rsidP="008B064F">
            <w:pPr>
              <w:spacing w:after="0"/>
              <w:jc w:val="left"/>
              <w:rPr>
                <w:bCs/>
                <w:lang w:eastAsia="zh-CN"/>
              </w:rPr>
            </w:pPr>
            <w:r>
              <w:rPr>
                <w:bCs/>
                <w:lang w:eastAsia="zh-CN"/>
              </w:rPr>
              <w:t xml:space="preserve">For the proposed </w:t>
            </w:r>
            <w:r>
              <w:rPr>
                <w:rFonts w:hint="eastAsia"/>
                <w:bCs/>
                <w:lang w:eastAsia="zh-CN"/>
              </w:rPr>
              <w:t>valu</w:t>
            </w:r>
            <w:r>
              <w:rPr>
                <w:bCs/>
                <w:lang w:eastAsia="zh-CN"/>
              </w:rPr>
              <w:t>es by FL, we think the [] are reserving RRC bits. Then, we are fine with th</w:t>
            </w:r>
            <w:r w:rsidR="00296F6D">
              <w:rPr>
                <w:bCs/>
                <w:lang w:eastAsia="zh-CN"/>
              </w:rPr>
              <w:t>e prpoposal.</w:t>
            </w:r>
          </w:p>
        </w:tc>
      </w:tr>
      <w:tr w:rsidR="00CB1641" w:rsidRPr="00293CC4" w14:paraId="7398B706" w14:textId="77777777" w:rsidTr="00293CC4">
        <w:tc>
          <w:tcPr>
            <w:tcW w:w="2335" w:type="dxa"/>
          </w:tcPr>
          <w:p w14:paraId="20A61562" w14:textId="3A3F604C" w:rsidR="00CB1641" w:rsidRPr="00CB1641" w:rsidRDefault="00CB1641" w:rsidP="008B064F">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E8F1EAE" w14:textId="33B941F3" w:rsidR="00CB1641" w:rsidRPr="00CB1641" w:rsidRDefault="00CB1641" w:rsidP="008B064F">
            <w:pPr>
              <w:spacing w:after="0"/>
              <w:jc w:val="left"/>
              <w:rPr>
                <w:bCs/>
                <w:lang w:eastAsia="zh-CN"/>
              </w:rPr>
            </w:pPr>
            <w:r w:rsidRPr="00CB1641">
              <w:rPr>
                <w:bCs/>
                <w:lang w:eastAsia="zh-CN"/>
              </w:rPr>
              <w:t>We think 5 and 10 are necessary even if hopping pattern is based on relative slot. When 5 or 10 slots is configured for frequency hopping pattern in TDD, the same hopping pattern can be expected for the determination based on the physical slot and relative slot. This is because we concluded relative slot of option A i.e.</w:t>
            </w:r>
            <w:r>
              <w:rPr>
                <w:bCs/>
                <w:lang w:eastAsia="zh-CN"/>
              </w:rPr>
              <w:t>,</w:t>
            </w:r>
            <w:r w:rsidRPr="00CB1641">
              <w:rPr>
                <w:bCs/>
                <w:lang w:eastAsia="zh-CN"/>
              </w:rPr>
              <w:t xml:space="preserve"> counting regardless the slot is used to transmit PUCCH/PUSCH or not i.e.</w:t>
            </w:r>
            <w:r>
              <w:rPr>
                <w:bCs/>
                <w:lang w:eastAsia="zh-CN"/>
              </w:rPr>
              <w:t>,</w:t>
            </w:r>
            <w:r w:rsidRPr="00CB1641">
              <w:rPr>
                <w:bCs/>
                <w:lang w:eastAsia="zh-CN"/>
              </w:rPr>
              <w:t xml:space="preserve"> regardless of UL slot or not.</w:t>
            </w:r>
          </w:p>
        </w:tc>
      </w:tr>
      <w:tr w:rsidR="004A399B" w:rsidRPr="00293CC4" w14:paraId="5F7711DC" w14:textId="77777777" w:rsidTr="00293CC4">
        <w:tc>
          <w:tcPr>
            <w:tcW w:w="2335" w:type="dxa"/>
          </w:tcPr>
          <w:p w14:paraId="068E0ACC" w14:textId="4F308289" w:rsidR="004A399B" w:rsidRDefault="0005268D" w:rsidP="008B064F">
            <w:pPr>
              <w:spacing w:after="0"/>
              <w:jc w:val="left"/>
              <w:rPr>
                <w:rFonts w:eastAsia="MS Mincho" w:hint="eastAsia"/>
                <w:bCs/>
                <w:lang w:eastAsia="ja-JP"/>
              </w:rPr>
            </w:pPr>
            <w:r w:rsidRPr="0005268D">
              <w:rPr>
                <w:rFonts w:eastAsia="MS Mincho"/>
                <w:bCs/>
                <w:lang w:eastAsia="ja-JP"/>
              </w:rPr>
              <w:t>Intel</w:t>
            </w:r>
            <w:r w:rsidRPr="0005268D">
              <w:rPr>
                <w:rFonts w:eastAsia="MS Mincho"/>
                <w:bCs/>
                <w:lang w:eastAsia="ja-JP"/>
              </w:rPr>
              <w:tab/>
            </w:r>
          </w:p>
        </w:tc>
        <w:tc>
          <w:tcPr>
            <w:tcW w:w="7627" w:type="dxa"/>
          </w:tcPr>
          <w:p w14:paraId="1240EAA9" w14:textId="130C8E93" w:rsidR="004A399B" w:rsidRPr="00CB1641" w:rsidRDefault="0005268D" w:rsidP="008B064F">
            <w:pPr>
              <w:spacing w:after="0"/>
              <w:jc w:val="left"/>
              <w:rPr>
                <w:bCs/>
                <w:lang w:eastAsia="zh-CN"/>
              </w:rPr>
            </w:pPr>
            <w:r w:rsidRPr="0005268D">
              <w:rPr>
                <w:rFonts w:eastAsia="MS Mincho"/>
                <w:bCs/>
                <w:lang w:eastAsia="ja-JP"/>
              </w:rPr>
              <w:t>Our understanding is that 5 and 10 may be useful for TDD, even when inter-slot frequency hopping pattern is determined based on relative physical slot index. 8 seems not needed.</w:t>
            </w:r>
          </w:p>
        </w:tc>
      </w:tr>
    </w:tbl>
    <w:p w14:paraId="5CFF54CE" w14:textId="0A7F0745" w:rsidR="001551D5" w:rsidRDefault="001551D5" w:rsidP="001551D5"/>
    <w:p w14:paraId="46468D86" w14:textId="77777777" w:rsidR="001551D5" w:rsidRPr="001551D5" w:rsidRDefault="001551D5" w:rsidP="001551D5"/>
    <w:p w14:paraId="335F4D7E" w14:textId="77777777" w:rsidR="00140A1A" w:rsidRDefault="002B690E">
      <w:pPr>
        <w:pStyle w:val="Heading1"/>
        <w:jc w:val="left"/>
      </w:pPr>
      <w:r>
        <w:rPr>
          <w:lang w:val="en-US" w:eastAsia="zh-CN"/>
        </w:rPr>
        <w:t>D</w:t>
      </w:r>
      <w:r>
        <w:t>ynamic PUCCH repetition factor indication</w:t>
      </w:r>
      <w:bookmarkEnd w:id="6"/>
    </w:p>
    <w:p w14:paraId="6A2CB057" w14:textId="77777777" w:rsidR="00140A1A" w:rsidRDefault="002B690E">
      <w:pPr>
        <w:pStyle w:val="Heading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BodyText"/>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Heading2"/>
        <w:jc w:val="left"/>
      </w:pPr>
      <w:r>
        <w:rPr>
          <w:lang w:val="en-US" w:eastAsia="zh-CN"/>
        </w:rPr>
        <w:lastRenderedPageBreak/>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Heading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Heading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lastRenderedPageBreak/>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r>
              <w:rPr>
                <w:rFonts w:eastAsia="MS Mincho"/>
                <w:bCs/>
                <w:lang w:eastAsia="ja-JP"/>
              </w:rPr>
              <w:t>InterDigital</w:t>
            </w:r>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w:t>
      </w:r>
      <w:r>
        <w:lastRenderedPageBreak/>
        <w:t xml:space="preserve">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Heading2"/>
        <w:jc w:val="left"/>
      </w:pPr>
      <w:bookmarkStart w:id="15" w:name="_Ref87390979"/>
      <w:r>
        <w:t>Inter slot freq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lastRenderedPageBreak/>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F53B9E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A0F189F"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0307FD4" w14:textId="77777777" w:rsidR="00140A1A" w:rsidRDefault="002B690E">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5B01CA85"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EC32E9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0DEAA92"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94295E8" w14:textId="77777777" w:rsidR="00140A1A" w:rsidRDefault="002B690E">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A7DAA37"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Heading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lastRenderedPageBreak/>
        <w:t xml:space="preserve">Panasonic </w:t>
      </w:r>
      <w:r>
        <w:rPr>
          <w:bCs/>
          <w:iCs/>
          <w:lang w:eastAsia="ja-JP"/>
        </w:rPr>
        <w:t>Proposal 1: Either of following option is taken.</w:t>
      </w:r>
    </w:p>
    <w:p w14:paraId="60E2E26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lastRenderedPageBreak/>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In TDD, the benefit of option A is not clear. In FL </w:t>
      </w:r>
      <w:r>
        <w:rPr>
          <w:rFonts w:ascii="Times New Roman" w:hAnsi="Times New Roman"/>
          <w:sz w:val="20"/>
          <w:szCs w:val="20"/>
        </w:rPr>
        <w:lastRenderedPageBreak/>
        <w:t>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Pros: More spectrum efficient MU pairing (requires same freq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Pros: More spectrum efficient users pairing (requires same freq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w:t>
            </w:r>
            <w:r>
              <w:rPr>
                <w:lang w:eastAsia="zh-CN"/>
              </w:rPr>
              <w:lastRenderedPageBreak/>
              <w:t>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lastRenderedPageBreak/>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lastRenderedPageBreak/>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lastRenderedPageBreak/>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r>
              <w:rPr>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Heading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lastRenderedPageBreak/>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1D6D81">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1D6D81">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1pt;height:47.4pt" o:ole="">
            <v:imagedata r:id="rId17" o:title=""/>
          </v:shape>
          <o:OLEObject Type="Embed" ProgID="Equation.DSMT4" ShapeID="_x0000_i1025" DrawAspect="Content" ObjectID="_1707503872" r:id="rId18"/>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6" type="#_x0000_t75" style="width:16.1pt;height:17.9pt" o:ole="">
            <v:imagedata r:id="rId19" o:title=""/>
          </v:shape>
          <o:OLEObject Type="Embed" ProgID="Equation.DSMT4" ShapeID="_x0000_i1026" DrawAspect="Content" ObjectID="_1707503873" r:id="rId20"/>
        </w:object>
      </w:r>
      <w:r>
        <w:rPr>
          <w:bCs/>
          <w:iCs/>
          <w:lang w:eastAsia="zh-CN"/>
        </w:rPr>
        <w:t xml:space="preserve"> is the current slot physical number not consider frame boundary</w:t>
      </w:r>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7" type="#_x0000_t75" style="width:37.1pt;height:17.9pt" o:ole="">
            <v:imagedata r:id="rId21" o:title=""/>
          </v:shape>
          <o:OLEObject Type="Embed" ProgID="Equation.DSMT4" ShapeID="_x0000_i1027" DrawAspect="Content" ObjectID="_1707503874"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1D6D81">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6EAD1A46" w14:textId="77777777" w:rsidR="00140A1A" w:rsidRDefault="002B690E">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1D6D81">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1D6D81">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lastRenderedPageBreak/>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1D6D81">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D4D4046"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lastRenderedPageBreak/>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Heading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CEA60DD"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DengXian"/>
          <w:bCs/>
          <w:iCs/>
          <w:lang w:eastAsia="zh-CN"/>
        </w:rPr>
        <w:lastRenderedPageBreak/>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lastRenderedPageBreak/>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Malgun Gothic" w:hint="eastAsia"/>
                <w:bCs/>
                <w:lang w:eastAsia="ko-KR"/>
              </w:rPr>
              <w:lastRenderedPageBreak/>
              <w:t>LG</w:t>
            </w:r>
          </w:p>
        </w:tc>
        <w:tc>
          <w:tcPr>
            <w:tcW w:w="8202" w:type="dxa"/>
          </w:tcPr>
          <w:p w14:paraId="1E3F3293" w14:textId="77777777" w:rsidR="00140A1A" w:rsidRDefault="002B690E">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EC8F16F" w14:textId="07965505" w:rsidR="001551D5" w:rsidRDefault="001551D5" w:rsidP="001551D5">
      <w:pPr>
        <w:pStyle w:val="Heading4"/>
      </w:pPr>
      <w:r>
        <w:t>3</w:t>
      </w:r>
      <w:r w:rsidRPr="001551D5">
        <w:rPr>
          <w:vertAlign w:val="superscript"/>
        </w:rPr>
        <w:t>rd</w:t>
      </w:r>
      <w:r>
        <w:t xml:space="preserve"> </w:t>
      </w:r>
      <w:r w:rsidR="004B605C">
        <w:t>r</w:t>
      </w:r>
      <w:r>
        <w:t>ound of discussion</w:t>
      </w:r>
    </w:p>
    <w:p w14:paraId="01E46FAC" w14:textId="77777777" w:rsidR="00341D83" w:rsidRPr="008568B4" w:rsidRDefault="00341D83" w:rsidP="00341D83">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339CD32E" w14:textId="77777777" w:rsidR="00341D83" w:rsidRDefault="00341D83" w:rsidP="00341D83">
      <w:pPr>
        <w:spacing w:after="0" w:line="240" w:lineRule="auto"/>
        <w:jc w:val="left"/>
        <w:rPr>
          <w:highlight w:val="magenta"/>
        </w:rPr>
      </w:pPr>
    </w:p>
    <w:p w14:paraId="225E604F" w14:textId="77777777" w:rsidR="00341D83" w:rsidRDefault="00341D83" w:rsidP="00341D83">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19A183F4" w14:textId="77777777" w:rsidR="00341D83" w:rsidRDefault="00341D83" w:rsidP="00341D83">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644FE588" w14:textId="77777777" w:rsidR="00341D83" w:rsidRDefault="00341D83" w:rsidP="00341D83">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68256D98" w14:textId="77777777" w:rsidR="00341D83" w:rsidRDefault="00341D83" w:rsidP="00341D83">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7EEA3C3A" w14:textId="77777777" w:rsidR="00341D83" w:rsidRDefault="00341D83" w:rsidP="00341D83">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7B157F5E" w14:textId="77777777" w:rsidR="00341D83" w:rsidRPr="008568B4" w:rsidRDefault="00341D83" w:rsidP="00341D83">
      <w:pPr>
        <w:pStyle w:val="ListParagraph"/>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TableGrid"/>
        <w:tblW w:w="0" w:type="auto"/>
        <w:tblLook w:val="04A0" w:firstRow="1" w:lastRow="0" w:firstColumn="1" w:lastColumn="0" w:noHBand="0" w:noVBand="1"/>
      </w:tblPr>
      <w:tblGrid>
        <w:gridCol w:w="2335"/>
        <w:gridCol w:w="7627"/>
      </w:tblGrid>
      <w:tr w:rsidR="00341D83" w14:paraId="271A49CF" w14:textId="77777777" w:rsidTr="008B064F">
        <w:tc>
          <w:tcPr>
            <w:tcW w:w="2335" w:type="dxa"/>
          </w:tcPr>
          <w:p w14:paraId="503E9CD1" w14:textId="77777777" w:rsidR="00341D83" w:rsidRDefault="00341D83" w:rsidP="008B064F">
            <w:pPr>
              <w:spacing w:before="0" w:after="0"/>
              <w:jc w:val="left"/>
              <w:rPr>
                <w:b/>
                <w:bCs/>
              </w:rPr>
            </w:pPr>
            <w:r>
              <w:rPr>
                <w:b/>
                <w:bCs/>
              </w:rPr>
              <w:t>Company name</w:t>
            </w:r>
          </w:p>
        </w:tc>
        <w:tc>
          <w:tcPr>
            <w:tcW w:w="7627" w:type="dxa"/>
          </w:tcPr>
          <w:p w14:paraId="0D12D8F8" w14:textId="77777777" w:rsidR="00341D83" w:rsidRDefault="00341D83" w:rsidP="008B064F">
            <w:pPr>
              <w:spacing w:before="0" w:after="0"/>
              <w:jc w:val="left"/>
              <w:rPr>
                <w:b/>
                <w:bCs/>
              </w:rPr>
            </w:pPr>
            <w:r>
              <w:rPr>
                <w:b/>
                <w:bCs/>
              </w:rPr>
              <w:t>Comment</w:t>
            </w:r>
          </w:p>
        </w:tc>
      </w:tr>
      <w:tr w:rsidR="00341D83" w14:paraId="0613C79F" w14:textId="77777777" w:rsidTr="008B064F">
        <w:tc>
          <w:tcPr>
            <w:tcW w:w="2335" w:type="dxa"/>
            <w:shd w:val="clear" w:color="auto" w:fill="auto"/>
          </w:tcPr>
          <w:p w14:paraId="368E4804" w14:textId="3A96D6FC" w:rsidR="00341D83" w:rsidRPr="00341D83" w:rsidRDefault="00341D83" w:rsidP="008B064F">
            <w:pPr>
              <w:spacing w:before="0" w:after="0"/>
              <w:jc w:val="left"/>
              <w:rPr>
                <w:bCs/>
                <w:color w:val="FF0000"/>
              </w:rPr>
            </w:pPr>
            <w:r w:rsidRPr="00341D83">
              <w:rPr>
                <w:bCs/>
                <w:color w:val="FF0000"/>
              </w:rPr>
              <w:t>FL</w:t>
            </w:r>
          </w:p>
        </w:tc>
        <w:tc>
          <w:tcPr>
            <w:tcW w:w="7627" w:type="dxa"/>
            <w:shd w:val="clear" w:color="auto" w:fill="auto"/>
          </w:tcPr>
          <w:p w14:paraId="0B6D95AD" w14:textId="6ABC0F7F" w:rsidR="00341D83" w:rsidRPr="00341D83" w:rsidRDefault="00341D83" w:rsidP="008B064F">
            <w:pPr>
              <w:spacing w:before="0" w:after="0"/>
              <w:jc w:val="left"/>
              <w:rPr>
                <w:color w:val="FF0000"/>
                <w:lang w:eastAsia="zh-CN"/>
              </w:rPr>
            </w:pPr>
            <w:r w:rsidRPr="00341D83">
              <w:rPr>
                <w:color w:val="FF0000"/>
                <w:lang w:eastAsia="zh-CN"/>
              </w:rPr>
              <w:t xml:space="preserve">@all, Please check the above proposal and add comments, if any. Please </w:t>
            </w:r>
            <w:r>
              <w:rPr>
                <w:color w:val="FF0000"/>
                <w:lang w:eastAsia="zh-CN"/>
              </w:rPr>
              <w:t xml:space="preserve">also </w:t>
            </w:r>
            <w:r w:rsidRPr="00341D83">
              <w:rPr>
                <w:color w:val="FF0000"/>
                <w:lang w:eastAsia="zh-CN"/>
              </w:rPr>
              <w:t xml:space="preserve">check if Intel’s proposal is agreeable, if no consensus can be achieved. </w:t>
            </w:r>
          </w:p>
        </w:tc>
      </w:tr>
      <w:tr w:rsidR="00341D83" w14:paraId="340C2B41" w14:textId="77777777" w:rsidTr="008B064F">
        <w:tc>
          <w:tcPr>
            <w:tcW w:w="2335" w:type="dxa"/>
          </w:tcPr>
          <w:p w14:paraId="3FDDD3F6" w14:textId="58DD0629" w:rsidR="00341D83" w:rsidRDefault="004B781C" w:rsidP="008B064F">
            <w:pPr>
              <w:spacing w:before="0" w:after="0"/>
              <w:jc w:val="left"/>
              <w:rPr>
                <w:rFonts w:eastAsia="Malgun Gothic"/>
                <w:bCs/>
                <w:lang w:eastAsia="ko-KR"/>
              </w:rPr>
            </w:pPr>
            <w:r>
              <w:rPr>
                <w:rFonts w:eastAsia="Malgun Gothic"/>
                <w:bCs/>
                <w:lang w:eastAsia="ko-KR"/>
              </w:rPr>
              <w:lastRenderedPageBreak/>
              <w:t>OPPO</w:t>
            </w:r>
          </w:p>
        </w:tc>
        <w:tc>
          <w:tcPr>
            <w:tcW w:w="7627" w:type="dxa"/>
          </w:tcPr>
          <w:p w14:paraId="3C195CDC" w14:textId="4D8D6E79" w:rsidR="00341D83" w:rsidRDefault="004B781C" w:rsidP="008B064F">
            <w:pPr>
              <w:spacing w:before="0" w:after="0"/>
              <w:jc w:val="left"/>
              <w:rPr>
                <w:bCs/>
                <w:lang w:eastAsia="zh-CN"/>
              </w:rPr>
            </w:pPr>
            <w:r>
              <w:rPr>
                <w:bCs/>
                <w:lang w:eastAsia="zh-CN"/>
              </w:rPr>
              <w:t>We are fine with the way forward. Thanks.</w:t>
            </w:r>
          </w:p>
        </w:tc>
      </w:tr>
      <w:tr w:rsidR="00A70906" w14:paraId="0BAADA98" w14:textId="77777777" w:rsidTr="008B064F">
        <w:tc>
          <w:tcPr>
            <w:tcW w:w="2335" w:type="dxa"/>
          </w:tcPr>
          <w:p w14:paraId="22219D9A" w14:textId="65619BE4" w:rsidR="00A70906" w:rsidRPr="00A70906" w:rsidRDefault="00A70906" w:rsidP="008B064F">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EA7EFE3" w14:textId="2B50609A" w:rsidR="00A70906" w:rsidRPr="00A70906" w:rsidRDefault="00A70906" w:rsidP="008B064F">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 3. The Intel’s suggested proposal is acceptable if no consensus can be achieved.</w:t>
            </w:r>
          </w:p>
        </w:tc>
      </w:tr>
      <w:tr w:rsidR="00D5392A" w14:paraId="70AB8D47" w14:textId="77777777" w:rsidTr="008B064F">
        <w:tc>
          <w:tcPr>
            <w:tcW w:w="2335" w:type="dxa"/>
          </w:tcPr>
          <w:p w14:paraId="71C7BF7C" w14:textId="7747B917" w:rsidR="00D5392A" w:rsidRDefault="00D5392A" w:rsidP="00D5392A">
            <w:pPr>
              <w:spacing w:after="0"/>
              <w:jc w:val="left"/>
              <w:rPr>
                <w:rFonts w:eastAsia="MS Mincho" w:hint="eastAsia"/>
                <w:bCs/>
                <w:lang w:eastAsia="ja-JP"/>
              </w:rPr>
            </w:pPr>
            <w:r>
              <w:rPr>
                <w:rFonts w:eastAsia="Malgun Gothic"/>
                <w:bCs/>
                <w:lang w:eastAsia="ko-KR"/>
              </w:rPr>
              <w:t>Intel</w:t>
            </w:r>
          </w:p>
        </w:tc>
        <w:tc>
          <w:tcPr>
            <w:tcW w:w="7627" w:type="dxa"/>
          </w:tcPr>
          <w:p w14:paraId="7EDC5982" w14:textId="77777777" w:rsidR="00D5392A" w:rsidRDefault="00D5392A" w:rsidP="00D5392A">
            <w:pPr>
              <w:spacing w:before="0" w:after="0"/>
              <w:jc w:val="left"/>
              <w:rPr>
                <w:bCs/>
                <w:lang w:eastAsia="zh-CN"/>
              </w:rPr>
            </w:pPr>
            <w:r>
              <w:rPr>
                <w:bCs/>
                <w:lang w:eastAsia="zh-CN"/>
              </w:rPr>
              <w:t xml:space="preserve">We are fine with the following proposal. We do not think Option 2 is reasonable design as this simply indicates frequency hopping is disabled. </w:t>
            </w:r>
          </w:p>
          <w:p w14:paraId="1709DE8D" w14:textId="6662D29A" w:rsidR="00D5392A" w:rsidRDefault="00D5392A" w:rsidP="00D5392A">
            <w:pPr>
              <w:spacing w:after="0"/>
              <w:jc w:val="left"/>
              <w:rPr>
                <w:rFonts w:eastAsia="MS Mincho" w:hint="eastAsia"/>
                <w:bCs/>
                <w:lang w:eastAsia="ja-JP"/>
              </w:rPr>
            </w:pPr>
            <w:r w:rsidRPr="008568B4">
              <w:rPr>
                <w:rFonts w:ascii="Times New Roman" w:hAnsi="Times New Roman"/>
                <w:color w:val="00B0F0"/>
              </w:rPr>
              <w:t>When both inter-slot frequency hopping and DMRS bundling are enabled for PUCCH/PUSCH repetitions, UE is expected to be configured with at least one of frequency hopping interval and TDW length.</w:t>
            </w:r>
          </w:p>
        </w:tc>
      </w:tr>
    </w:tbl>
    <w:p w14:paraId="53731B20" w14:textId="77777777" w:rsidR="00341D83" w:rsidRPr="00341D83" w:rsidRDefault="00341D83" w:rsidP="00341D83"/>
    <w:p w14:paraId="6BA0ACF4" w14:textId="77777777" w:rsidR="00140A1A" w:rsidRDefault="002B690E">
      <w:pPr>
        <w:pStyle w:val="Heading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2652993D" w14:textId="77777777" w:rsidR="00140A1A" w:rsidRDefault="002B690E">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Heading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Heading1"/>
      </w:pPr>
      <w:bookmarkStart w:id="23"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lastRenderedPageBreak/>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rPr>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15pt;height:17.45pt" o:ole="">
                                  <v:imagedata r:id="rId24" o:title=""/>
                                </v:shape>
                                <o:OLEObject Type="Embed" ProgID="Equation.3" ShapeID="_x0000_i1029" DrawAspect="Content" ObjectID="_1707503876" r:id="rId25"/>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wps:txbx>
                      <wps:bodyPr rot="0" vert="horz" wrap="square" lIns="91440" tIns="45720" rIns="91440" bIns="45720" anchor="t" anchorCtr="0">
                        <a:noAutofit/>
                      </wps:bodyPr>
                    </wps:wsp>
                  </a:graphicData>
                </a:graphic>
              </wp:anchor>
            </w:drawing>
          </mc:Choice>
          <mc:Fallback>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5pt;height:17.25pt" o:ole="">
                            <v:imagedata r:id="rId26" o:title=""/>
                          </v:shape>
                          <o:OLEObject Type="Embed" ProgID="Equation.3" ShapeID="_x0000_i1029" DrawAspect="Content" ObjectID="_1707206910" r:id="rId27"/>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lastRenderedPageBreak/>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lastRenderedPageBreak/>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lastRenderedPageBreak/>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lastRenderedPageBreak/>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TableGrid"/>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MS Mincho"/>
                <w:lang w:eastAsia="ja-JP"/>
              </w:rPr>
            </w:pPr>
            <w:r>
              <w:rPr>
                <w:rFonts w:eastAsia="MS Mincho"/>
                <w:noProof/>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30A4A99A" w14:textId="77777777" w:rsidR="00140A1A" w:rsidRDefault="002B690E">
            <w:pPr>
              <w:spacing w:after="0"/>
              <w:jc w:val="left"/>
              <w:rPr>
                <w:rFonts w:eastAsia="MS Mincho"/>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30" type="#_x0000_t75" style="width:28.15pt;height:17.45pt" o:ole="">
                  <v:imagedata r:id="rId24" o:title=""/>
                </v:shape>
                <o:OLEObject Type="Embed" ProgID="Equation.3" ShapeID="_x0000_i1030" DrawAspect="Content" ObjectID="_1707503875" r:id="rId29"/>
              </w:object>
            </w:r>
            <w:r>
              <w:t xml:space="preserve"> slots</w:t>
            </w:r>
            <w:r>
              <w:rPr>
                <w:bCs/>
                <w:lang w:eastAsia="zh-CN"/>
              </w:rPr>
              <w:t>” in description of hopping. But the even/odd slots means physical 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36FD0191" w14:textId="77777777" w:rsidR="00140A1A" w:rsidRDefault="00140A1A">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lastRenderedPageBreak/>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TableGrid"/>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lastRenderedPageBreak/>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TableGrid"/>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lastRenderedPageBreak/>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TableGrid"/>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lastRenderedPageBreak/>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t>If consensus is not reached, we suggest the following:</w:t>
            </w:r>
          </w:p>
          <w:p w14:paraId="0A4D9C75" w14:textId="77777777" w:rsidR="00140A1A" w:rsidRDefault="002B690E">
            <w:pPr>
              <w:pStyle w:val="ListParagraph"/>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r>
              <w:rPr>
                <w:rFonts w:eastAsia="MS Mincho"/>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Heading1"/>
      </w:pPr>
      <w:r>
        <w:lastRenderedPageBreak/>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A3E2830"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B29429E"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DengXian"/>
          <w:lang w:val="en-GB" w:eastAsia="zh-CN"/>
        </w:rPr>
      </w:pPr>
      <w:bookmarkStart w:id="24" w:name="_Hlk96802248"/>
      <w:r>
        <w:rPr>
          <w:rFonts w:eastAsia="DengXian"/>
          <w:highlight w:val="magenta"/>
          <w:lang w:val="en-GB" w:eastAsia="zh-CN"/>
        </w:rPr>
        <w:t>FL proposal 1c:</w:t>
      </w:r>
      <w:r>
        <w:rPr>
          <w:rFonts w:eastAsia="DengXian"/>
          <w:lang w:val="en-GB" w:eastAsia="zh-CN"/>
        </w:rPr>
        <w:t xml:space="preserve"> </w:t>
      </w:r>
    </w:p>
    <w:p w14:paraId="1DBA98CB" w14:textId="6625B416" w:rsidR="00CE7B59" w:rsidRPr="00CE7B59" w:rsidRDefault="00CE7B59" w:rsidP="00CE7B59">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TableGrid"/>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lastRenderedPageBreak/>
              <w:t xml:space="preserve">For value 20, it is FL’s understanding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lastRenderedPageBreak/>
              <w:t>Samsung</w:t>
            </w:r>
          </w:p>
        </w:tc>
        <w:tc>
          <w:tcPr>
            <w:tcW w:w="7627" w:type="dxa"/>
          </w:tcPr>
          <w:p w14:paraId="5A826680" w14:textId="645A4C11" w:rsidR="00CE7B59" w:rsidRDefault="00830593" w:rsidP="00CF51A5">
            <w:pPr>
              <w:spacing w:before="0" w:after="0"/>
              <w:jc w:val="left"/>
              <w:rPr>
                <w:bCs/>
                <w:lang w:eastAsia="zh-CN"/>
              </w:rPr>
            </w:pPr>
            <w:r>
              <w:rPr>
                <w:bCs/>
                <w:lang w:eastAsia="zh-CN"/>
              </w:rPr>
              <w:t>@FL – we are fine with</w:t>
            </w:r>
            <w:r w:rsidR="00CF51A5">
              <w:rPr>
                <w:bCs/>
                <w:lang w:eastAsia="zh-CN"/>
              </w:rPr>
              <w:t xml:space="preserve"> excluding 3,7. </w:t>
            </w:r>
          </w:p>
          <w:p w14:paraId="147B1F7D" w14:textId="6315E86C" w:rsidR="00CF51A5" w:rsidRDefault="00CF51A5" w:rsidP="00CF51A5">
            <w:pPr>
              <w:spacing w:before="0" w:after="0"/>
              <w:jc w:val="left"/>
              <w:rPr>
                <w:bCs/>
                <w:lang w:eastAsia="zh-CN"/>
              </w:rPr>
            </w:pPr>
          </w:p>
        </w:tc>
      </w:tr>
    </w:tbl>
    <w:bookmarkEnd w:id="24"/>
    <w:p w14:paraId="5F7C77D6" w14:textId="77777777" w:rsidR="00CE7B59" w:rsidRDefault="00CE7B59" w:rsidP="00CE7B59">
      <w:r>
        <w:t xml:space="preserve">For proposal 1d, indeed, the values for </w:t>
      </w:r>
      <w:r>
        <w:rPr>
          <w:rFonts w:eastAsia="DengXian"/>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ABDBB3D" w14:textId="7BE8D53E" w:rsidR="00CE7B59" w:rsidRDefault="00CE7B59" w:rsidP="00CE7B59">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ListParagraph"/>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1D6D81">
            <w:pPr>
              <w:spacing w:before="0" w:after="0"/>
              <w:jc w:val="left"/>
              <w:rPr>
                <w:iCs/>
                <w:lang w:eastAsia="zh-CN"/>
              </w:rPr>
            </w:pPr>
            <w:hyperlink r:id="rId30" w:tgtFrame="_parent" w:history="1">
              <w:r w:rsidR="002B690E">
                <w:rPr>
                  <w:rStyle w:val="Hyperlink"/>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1D6D81">
            <w:pPr>
              <w:spacing w:before="0" w:after="0"/>
              <w:jc w:val="left"/>
              <w:rPr>
                <w:iCs/>
                <w:lang w:eastAsia="zh-CN"/>
              </w:rPr>
            </w:pPr>
            <w:hyperlink r:id="rId31" w:tgtFrame="_parent" w:history="1">
              <w:r w:rsidR="002B690E">
                <w:rPr>
                  <w:rStyle w:val="Hyperlink"/>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1D6D81">
            <w:pPr>
              <w:spacing w:before="0" w:after="0"/>
              <w:jc w:val="left"/>
              <w:rPr>
                <w:iCs/>
                <w:lang w:eastAsia="zh-CN"/>
              </w:rPr>
            </w:pPr>
            <w:hyperlink r:id="rId32" w:tgtFrame="_parent" w:history="1">
              <w:r w:rsidR="002B690E">
                <w:rPr>
                  <w:rStyle w:val="Hyperlink"/>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1D6D81">
            <w:pPr>
              <w:spacing w:before="0" w:after="0"/>
              <w:jc w:val="left"/>
              <w:rPr>
                <w:iCs/>
                <w:lang w:eastAsia="zh-CN"/>
              </w:rPr>
            </w:pPr>
            <w:hyperlink r:id="rId33" w:tgtFrame="_parent" w:history="1">
              <w:r w:rsidR="002B690E">
                <w:rPr>
                  <w:rStyle w:val="Hyperlink"/>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1D6D81">
            <w:pPr>
              <w:spacing w:before="0" w:after="0"/>
              <w:jc w:val="left"/>
              <w:rPr>
                <w:iCs/>
                <w:lang w:eastAsia="zh-CN"/>
              </w:rPr>
            </w:pPr>
            <w:hyperlink r:id="rId34" w:tgtFrame="_parent" w:history="1">
              <w:r w:rsidR="002B690E">
                <w:rPr>
                  <w:rStyle w:val="Hyperlink"/>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1D6D81">
            <w:pPr>
              <w:spacing w:before="0" w:after="0"/>
              <w:jc w:val="left"/>
              <w:rPr>
                <w:iCs/>
                <w:lang w:eastAsia="zh-CN"/>
              </w:rPr>
            </w:pPr>
            <w:hyperlink r:id="rId35" w:tgtFrame="_parent" w:history="1">
              <w:r w:rsidR="002B690E">
                <w:rPr>
                  <w:rStyle w:val="Hyperlink"/>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1D6D81">
            <w:pPr>
              <w:spacing w:before="0" w:after="0"/>
              <w:jc w:val="left"/>
              <w:rPr>
                <w:iCs/>
                <w:lang w:eastAsia="zh-CN"/>
              </w:rPr>
            </w:pPr>
            <w:hyperlink r:id="rId36" w:tgtFrame="_parent" w:history="1">
              <w:r w:rsidR="002B690E">
                <w:rPr>
                  <w:rStyle w:val="Hyperlink"/>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1D6D81">
            <w:pPr>
              <w:spacing w:before="0" w:after="0"/>
              <w:jc w:val="left"/>
              <w:rPr>
                <w:iCs/>
                <w:lang w:eastAsia="zh-CN"/>
              </w:rPr>
            </w:pPr>
            <w:hyperlink r:id="rId37" w:tgtFrame="_parent" w:history="1">
              <w:r w:rsidR="002B690E">
                <w:rPr>
                  <w:rStyle w:val="Hyperlink"/>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1D6D81">
            <w:pPr>
              <w:spacing w:before="0" w:after="0"/>
              <w:jc w:val="left"/>
              <w:rPr>
                <w:iCs/>
                <w:lang w:eastAsia="zh-CN"/>
              </w:rPr>
            </w:pPr>
            <w:hyperlink r:id="rId38" w:tgtFrame="_parent" w:history="1">
              <w:r w:rsidR="002B690E">
                <w:rPr>
                  <w:rStyle w:val="Hyperlink"/>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1D6D81">
            <w:pPr>
              <w:spacing w:before="0" w:after="0"/>
              <w:jc w:val="left"/>
              <w:rPr>
                <w:iCs/>
                <w:lang w:eastAsia="zh-CN"/>
              </w:rPr>
            </w:pPr>
            <w:hyperlink r:id="rId39" w:tgtFrame="_parent" w:history="1">
              <w:r w:rsidR="002B690E">
                <w:rPr>
                  <w:rStyle w:val="Hyperlink"/>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1D6D81">
            <w:pPr>
              <w:spacing w:before="0" w:after="0"/>
              <w:jc w:val="left"/>
              <w:rPr>
                <w:iCs/>
                <w:lang w:eastAsia="zh-CN"/>
              </w:rPr>
            </w:pPr>
            <w:hyperlink r:id="rId40" w:tgtFrame="_parent" w:history="1">
              <w:r w:rsidR="002B690E">
                <w:rPr>
                  <w:rStyle w:val="Hyperlink"/>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1D6D81">
            <w:pPr>
              <w:spacing w:before="0" w:after="0"/>
              <w:jc w:val="left"/>
              <w:rPr>
                <w:iCs/>
                <w:lang w:eastAsia="zh-CN"/>
              </w:rPr>
            </w:pPr>
            <w:hyperlink r:id="rId41" w:tgtFrame="_parent" w:history="1">
              <w:r w:rsidR="002B690E">
                <w:rPr>
                  <w:rStyle w:val="Hyperlink"/>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1D6D81">
            <w:pPr>
              <w:spacing w:before="0" w:after="0"/>
              <w:jc w:val="left"/>
              <w:rPr>
                <w:iCs/>
                <w:lang w:eastAsia="zh-CN"/>
              </w:rPr>
            </w:pPr>
            <w:hyperlink r:id="rId42" w:tgtFrame="_parent" w:history="1">
              <w:r w:rsidR="002B690E">
                <w:rPr>
                  <w:rStyle w:val="Hyperlink"/>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1D6D81">
            <w:pPr>
              <w:spacing w:before="0" w:after="0"/>
              <w:jc w:val="left"/>
              <w:rPr>
                <w:iCs/>
                <w:lang w:eastAsia="zh-CN"/>
              </w:rPr>
            </w:pPr>
            <w:hyperlink r:id="rId43" w:tgtFrame="_parent" w:history="1">
              <w:r w:rsidR="002B690E">
                <w:rPr>
                  <w:rStyle w:val="Hyperlink"/>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1D6D81">
            <w:pPr>
              <w:spacing w:before="0" w:after="0"/>
              <w:jc w:val="left"/>
              <w:rPr>
                <w:iCs/>
                <w:lang w:eastAsia="zh-CN"/>
              </w:rPr>
            </w:pPr>
            <w:hyperlink r:id="rId44" w:tgtFrame="_parent" w:history="1">
              <w:r w:rsidR="002B690E">
                <w:rPr>
                  <w:rStyle w:val="Hyperlink"/>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1D6D81">
            <w:pPr>
              <w:spacing w:before="0" w:after="0"/>
              <w:jc w:val="left"/>
              <w:rPr>
                <w:iCs/>
                <w:lang w:eastAsia="zh-CN"/>
              </w:rPr>
            </w:pPr>
            <w:hyperlink r:id="rId45" w:tgtFrame="_parent" w:history="1">
              <w:r w:rsidR="002B690E">
                <w:rPr>
                  <w:rStyle w:val="Hyperlink"/>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1D6D81">
            <w:pPr>
              <w:spacing w:before="0" w:after="0"/>
              <w:jc w:val="left"/>
              <w:rPr>
                <w:iCs/>
                <w:lang w:eastAsia="zh-CN"/>
              </w:rPr>
            </w:pPr>
            <w:hyperlink r:id="rId46" w:tgtFrame="_parent" w:history="1">
              <w:r w:rsidR="002B690E">
                <w:rPr>
                  <w:rStyle w:val="Hyperlink"/>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1D6D81">
            <w:pPr>
              <w:spacing w:before="0" w:after="0"/>
              <w:jc w:val="left"/>
              <w:rPr>
                <w:iCs/>
                <w:lang w:eastAsia="zh-CN"/>
              </w:rPr>
            </w:pPr>
            <w:hyperlink r:id="rId47" w:tgtFrame="_parent" w:history="1">
              <w:r w:rsidR="002B690E">
                <w:rPr>
                  <w:rStyle w:val="Hyperlink"/>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1D6D81">
            <w:pPr>
              <w:spacing w:before="0" w:after="0"/>
              <w:jc w:val="left"/>
              <w:rPr>
                <w:iCs/>
                <w:lang w:eastAsia="zh-CN"/>
              </w:rPr>
            </w:pPr>
            <w:hyperlink r:id="rId48" w:tgtFrame="_parent" w:history="1">
              <w:r w:rsidR="002B690E">
                <w:rPr>
                  <w:rStyle w:val="Hyperlink"/>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1D6D81">
            <w:pPr>
              <w:spacing w:before="0" w:after="0"/>
              <w:jc w:val="left"/>
              <w:rPr>
                <w:iCs/>
                <w:lang w:eastAsia="zh-CN"/>
              </w:rPr>
            </w:pPr>
            <w:hyperlink r:id="rId49" w:tgtFrame="_parent" w:history="1">
              <w:r w:rsidR="002B690E">
                <w:rPr>
                  <w:rStyle w:val="Hyperlink"/>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1D6D81">
            <w:pPr>
              <w:spacing w:before="0" w:after="0"/>
              <w:jc w:val="left"/>
              <w:rPr>
                <w:iCs/>
                <w:lang w:eastAsia="zh-CN"/>
              </w:rPr>
            </w:pPr>
            <w:hyperlink r:id="rId50" w:tgtFrame="_parent" w:history="1">
              <w:r w:rsidR="002B690E">
                <w:rPr>
                  <w:rStyle w:val="Hyperlink"/>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1D6D81">
            <w:pPr>
              <w:spacing w:before="0" w:after="0"/>
              <w:jc w:val="left"/>
              <w:rPr>
                <w:iCs/>
                <w:lang w:eastAsia="zh-CN"/>
              </w:rPr>
            </w:pPr>
            <w:hyperlink r:id="rId51" w:tgtFrame="_parent" w:history="1">
              <w:r w:rsidR="002B690E">
                <w:rPr>
                  <w:rStyle w:val="Hyperlink"/>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2"/>
      <w:footerReference w:type="even" r:id="rId53"/>
      <w:footerReference w:type="default" r:id="rId5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AF8AE" w14:textId="77777777" w:rsidR="001D6D81" w:rsidRDefault="001D6D81">
      <w:pPr>
        <w:spacing w:after="0" w:line="240" w:lineRule="auto"/>
      </w:pPr>
      <w:r>
        <w:separator/>
      </w:r>
    </w:p>
  </w:endnote>
  <w:endnote w:type="continuationSeparator" w:id="0">
    <w:p w14:paraId="250B48E9" w14:textId="77777777" w:rsidR="001D6D81" w:rsidRDefault="001D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0AD" w14:textId="77777777" w:rsidR="00830593" w:rsidRDefault="008305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61749" w14:textId="77777777" w:rsidR="00830593" w:rsidRDefault="008305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9C2F" w14:textId="7F35C9ED" w:rsidR="00830593" w:rsidRDefault="00830593">
    <w:pPr>
      <w:pStyle w:val="Footer"/>
      <w:ind w:right="360"/>
    </w:pPr>
    <w:r>
      <w:rPr>
        <w:rStyle w:val="PageNumber"/>
      </w:rPr>
      <w:fldChar w:fldCharType="begin"/>
    </w:r>
    <w:r>
      <w:rPr>
        <w:rStyle w:val="PageNumber"/>
      </w:rPr>
      <w:instrText xml:space="preserve"> PAGE </w:instrText>
    </w:r>
    <w:r>
      <w:rPr>
        <w:rStyle w:val="PageNumber"/>
      </w:rPr>
      <w:fldChar w:fldCharType="separate"/>
    </w:r>
    <w:r w:rsidR="00CF51A5">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51A5">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7CC2" w14:textId="77777777" w:rsidR="001D6D81" w:rsidRDefault="001D6D81">
      <w:pPr>
        <w:spacing w:after="0" w:line="240" w:lineRule="auto"/>
      </w:pPr>
      <w:r>
        <w:separator/>
      </w:r>
    </w:p>
  </w:footnote>
  <w:footnote w:type="continuationSeparator" w:id="0">
    <w:p w14:paraId="62D4A460" w14:textId="77777777" w:rsidR="001D6D81" w:rsidRDefault="001D6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DA2D" w14:textId="77777777" w:rsidR="00830593" w:rsidRDefault="008305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6D"/>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68D"/>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70C"/>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D81"/>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6D"/>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99B"/>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81C"/>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EFB"/>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906"/>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840"/>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7F3"/>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41"/>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392A"/>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97B"/>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9EA0563"/>
  <w15:docId w15:val="{4ED3041A-4B70-46EE-8EF8-C0A38482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5423">
      <w:bodyDiv w:val="1"/>
      <w:marLeft w:val="0"/>
      <w:marRight w:val="0"/>
      <w:marTop w:val="0"/>
      <w:marBottom w:val="0"/>
      <w:divBdr>
        <w:top w:val="none" w:sz="0" w:space="0" w:color="auto"/>
        <w:left w:val="none" w:sz="0" w:space="0" w:color="auto"/>
        <w:bottom w:val="none" w:sz="0" w:space="0" w:color="auto"/>
        <w:right w:val="none" w:sz="0" w:space="0" w:color="auto"/>
      </w:divBdr>
      <w:divsChild>
        <w:div w:id="53740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556.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286.zip" TargetMode="External"/><Relationship Id="rId42" Type="http://schemas.openxmlformats.org/officeDocument/2006/relationships/hyperlink" Target="https://www.3gpp.org/ftp/TSG_RAN/WG1_RL1/TSGR1_108-e/Docs/R1-2201783.zip" TargetMode="External"/><Relationship Id="rId47" Type="http://schemas.openxmlformats.org/officeDocument/2006/relationships/hyperlink" Target="https://www.3gpp.org/ftp/TSG_RAN/WG1_RL1/TSGR1_108-e/Docs/R1-2202154.zip" TargetMode="External"/><Relationship Id="rId50" Type="http://schemas.openxmlformats.org/officeDocument/2006/relationships/hyperlink" Target="https://www.3gpp.org/ftp/TSG_RAN/WG1_RL1/TSGR1_108-e/Docs/R1-2202302.zip"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167.zip" TargetMode="External"/><Relationship Id="rId38" Type="http://schemas.openxmlformats.org/officeDocument/2006/relationships/hyperlink" Target="https://www.3gpp.org/ftp/TSG_RAN/WG1_RL1/TSGR1_108-e/Docs/R1-2201490.zip" TargetMode="External"/><Relationship Id="rId46" Type="http://schemas.openxmlformats.org/officeDocument/2006/relationships/hyperlink" Target="https://www.3gpp.org/ftp/TSG_RAN/WG1_RL1/TSGR1_108-e/Docs/R1-2202029.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oleObject" Target="embeddings/oleObject6.bin"/><Relationship Id="rId41" Type="http://schemas.openxmlformats.org/officeDocument/2006/relationships/hyperlink" Target="https://www.3gpp.org/ftp/TSG_RAN/WG1_RL1/TSGR1_108-e/Docs/R1-2201711.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107.zip" TargetMode="External"/><Relationship Id="rId37" Type="http://schemas.openxmlformats.org/officeDocument/2006/relationships/hyperlink" Target="https://www.3gpp.org/ftp/TSG_RAN/WG1_RL1/TSGR1_108-e/Docs/R1-2201445.zip" TargetMode="External"/><Relationship Id="rId40" Type="http://schemas.openxmlformats.org/officeDocument/2006/relationships/hyperlink" Target="https://www.3gpp.org/ftp/TSG_RAN/WG1_RL1/TSGR1_108-e/Docs/R1-2201660.zip" TargetMode="External"/><Relationship Id="rId45" Type="http://schemas.openxmlformats.org/officeDocument/2006/relationships/hyperlink" Target="https://www.3gpp.org/ftp/TSG_RAN/WG1_RL1/TSGR1_108-e/Docs/R1-2201964.zip"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9.emf"/><Relationship Id="rId36" Type="http://schemas.openxmlformats.org/officeDocument/2006/relationships/hyperlink" Target="https://www.3gpp.org/ftp/TSG_RAN/WG1_RL1/TSGR1_108-e/Docs/R1-2201382.zip" TargetMode="External"/><Relationship Id="rId49" Type="http://schemas.openxmlformats.org/officeDocument/2006/relationships/hyperlink" Target="https://www.3gpp.org/ftp/TSG_RAN/WG1_RL1/TSGR1_108-e/Docs/R1-2202238.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015.zip" TargetMode="External"/><Relationship Id="rId44" Type="http://schemas.openxmlformats.org/officeDocument/2006/relationships/hyperlink" Target="https://www.3gpp.org/ftp/TSG_RAN/WG1_RL1/TSGR1_108-e/Docs/R1-2201913.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0969.zip" TargetMode="External"/><Relationship Id="rId35" Type="http://schemas.openxmlformats.org/officeDocument/2006/relationships/hyperlink" Target="https://www.3gpp.org/ftp/TSG_RAN/WG1_RL1/TSGR1_108-e/Docs/R1-2201376.zip" TargetMode="External"/><Relationship Id="rId43" Type="http://schemas.openxmlformats.org/officeDocument/2006/relationships/hyperlink" Target="https://www.3gpp.org/ftp/TSG_RAN/WG1_RL1/TSGR1_108-e/Docs/R1-2201871.zip" TargetMode="External"/><Relationship Id="rId48" Type="http://schemas.openxmlformats.org/officeDocument/2006/relationships/hyperlink" Target="https://www.3gpp.org/ftp/TSG_RAN/WG1_RL1/TSGR1_108-e/Docs/R1-2202199.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8-e/Docs/R1-2202488.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0DBCEBB-4D0C-4D85-A625-B081779C42E2}">
  <ds:schemaRefs>
    <ds:schemaRef ds:uri="http://schemas.openxmlformats.org/officeDocument/2006/bibliography"/>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37</Pages>
  <Words>14197</Words>
  <Characters>80927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19</cp:revision>
  <cp:lastPrinted>2014-11-07T05:38:00Z</cp:lastPrinted>
  <dcterms:created xsi:type="dcterms:W3CDTF">2022-02-24T19:12:00Z</dcterms:created>
  <dcterms:modified xsi:type="dcterms:W3CDTF">2022-02-28T05:51:00Z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