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ＭＳ 明朝" w:hAnsi="Arial" w:cs="Arial"/>
          <w:b/>
          <w:bCs/>
          <w:sz w:val="28"/>
          <w:lang w:eastAsia="ja-JP"/>
        </w:rPr>
      </w:pPr>
      <w:r>
        <w:rPr>
          <w:rFonts w:ascii="Arial" w:eastAsia="ＭＳ 明朝" w:hAnsi="Arial" w:cs="Arial"/>
          <w:b/>
          <w:bCs/>
          <w:sz w:val="28"/>
          <w:lang w:eastAsia="ja-JP"/>
        </w:rPr>
        <w:t>e-Meeting, February 21</w:t>
      </w:r>
      <w:r>
        <w:rPr>
          <w:rFonts w:ascii="Arial" w:eastAsia="ＭＳ 明朝" w:hAnsi="Arial" w:cs="Arial"/>
          <w:b/>
          <w:bCs/>
          <w:sz w:val="28"/>
          <w:vertAlign w:val="superscript"/>
          <w:lang w:eastAsia="ja-JP"/>
        </w:rPr>
        <w:t>st</w:t>
      </w:r>
      <w:r>
        <w:rPr>
          <w:rFonts w:ascii="Arial" w:eastAsia="ＭＳ 明朝" w:hAnsi="Arial" w:cs="Arial"/>
          <w:b/>
          <w:bCs/>
          <w:sz w:val="28"/>
          <w:lang w:eastAsia="ja-JP"/>
        </w:rPr>
        <w:t xml:space="preserve"> – March 3</w:t>
      </w:r>
      <w:r>
        <w:rPr>
          <w:rFonts w:ascii="Arial" w:eastAsia="ＭＳ 明朝" w:hAnsi="Arial" w:cs="Arial"/>
          <w:b/>
          <w:bCs/>
          <w:sz w:val="28"/>
          <w:vertAlign w:val="superscript"/>
          <w:lang w:eastAsia="ja-JP"/>
        </w:rPr>
        <w:t>rd</w:t>
      </w:r>
      <w:r>
        <w:rPr>
          <w:rFonts w:ascii="Arial" w:eastAsia="ＭＳ 明朝"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4E9448A" w14:textId="77777777" w:rsidR="0070093E" w:rsidRDefault="00172DE2">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9F8D30C" w14:textId="77777777" w:rsidR="0070093E" w:rsidRDefault="00172DE2">
      <w:pPr>
        <w:spacing w:afterLines="50" w:after="120"/>
        <w:jc w:val="left"/>
        <w:rPr>
          <w:iCs/>
        </w:rPr>
      </w:pPr>
      <w:r>
        <w:rPr>
          <w:rFonts w:eastAsia="游明朝"/>
          <w:iCs/>
        </w:rPr>
        <w:t>DCM Proposal 2:</w:t>
      </w:r>
      <w:r>
        <w:rPr>
          <w:iCs/>
          <w:color w:val="000000" w:themeColor="text1"/>
          <w:kern w:val="24"/>
        </w:rPr>
        <w:t xml:space="preserve"> </w:t>
      </w:r>
      <w:r>
        <w:rPr>
          <w:rFonts w:eastAsia="游明朝"/>
          <w:iCs/>
        </w:rPr>
        <w:t>Value range of “PUSCH-</w:t>
      </w:r>
      <w:proofErr w:type="spellStart"/>
      <w:r>
        <w:rPr>
          <w:rFonts w:eastAsia="游明朝"/>
          <w:iCs/>
        </w:rPr>
        <w:t>Frequencyhopping</w:t>
      </w:r>
      <w:proofErr w:type="spellEnd"/>
      <w:r>
        <w:rPr>
          <w:rFonts w:eastAsia="游明朝"/>
          <w:iCs/>
        </w:rPr>
        <w:t>-Interval” and “PUCCH-</w:t>
      </w:r>
      <w:proofErr w:type="spellStart"/>
      <w:r>
        <w:rPr>
          <w:rFonts w:eastAsia="游明朝"/>
          <w:iCs/>
        </w:rPr>
        <w:t>Frequencyhopping</w:t>
      </w:r>
      <w:proofErr w:type="spellEnd"/>
      <w:r>
        <w:rPr>
          <w:rFonts w:eastAsia="游明朝"/>
          <w:iCs/>
        </w:rPr>
        <w:t>-Interval” should include at least 5 and 10 slots with considering TDD pattern.</w:t>
      </w:r>
    </w:p>
    <w:p w14:paraId="59C55C1C" w14:textId="77777777" w:rsidR="0070093E" w:rsidRDefault="00172DE2">
      <w:pPr>
        <w:jc w:val="left"/>
        <w:rPr>
          <w:rFonts w:eastAsia="DengXian"/>
          <w:iCs/>
          <w:lang w:eastAsia="zh-CN"/>
        </w:rPr>
      </w:pPr>
      <w:proofErr w:type="spellStart"/>
      <w:r>
        <w:rPr>
          <w:rFonts w:eastAsia="DengXian"/>
          <w:iCs/>
          <w:lang w:eastAsia="zh-CN"/>
        </w:rPr>
        <w:t>Spreadtrum</w:t>
      </w:r>
      <w:proofErr w:type="spellEnd"/>
      <w:r>
        <w:rPr>
          <w:rFonts w:eastAsia="DengXian"/>
          <w:iCs/>
          <w:lang w:eastAsia="zh-CN"/>
        </w:rPr>
        <w:t xml:space="preserve">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036B759E" w14:textId="77777777" w:rsidR="0070093E" w:rsidRDefault="00172DE2">
      <w:pPr>
        <w:spacing w:after="180" w:line="240" w:lineRule="auto"/>
        <w:jc w:val="left"/>
        <w:rPr>
          <w:iCs/>
        </w:rPr>
      </w:pPr>
      <w:proofErr w:type="spellStart"/>
      <w:r>
        <w:rPr>
          <w:rFonts w:eastAsia="DengXian"/>
          <w:iCs/>
          <w:lang w:eastAsia="zh-CN"/>
        </w:rPr>
        <w:t>Spreadtrum</w:t>
      </w:r>
      <w:proofErr w:type="spellEnd"/>
      <w:r>
        <w:rPr>
          <w:rFonts w:eastAsia="DengXian"/>
          <w:iCs/>
          <w:lang w:eastAsia="zh-CN"/>
        </w:rPr>
        <w:t xml:space="preserve">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4C8BE0E6" w14:textId="77777777" w:rsidR="0070093E" w:rsidRDefault="00172DE2">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2D3FC1BB" w14:textId="77777777" w:rsidR="0070093E" w:rsidRDefault="00172DE2">
      <w:pPr>
        <w:pStyle w:val="afb"/>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afb"/>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69C6CD68" w14:textId="77777777" w:rsidR="0070093E" w:rsidRDefault="00172DE2">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b"/>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1B7146E9" w14:textId="77777777" w:rsidR="0070093E" w:rsidRDefault="00172DE2">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w:t>
      </w:r>
      <w:proofErr w:type="spellStart"/>
      <w:r w:rsidRPr="00421264">
        <w:rPr>
          <w:iCs/>
        </w:rPr>
        <w:t>Frequencyhopping</w:t>
      </w:r>
      <w:proofErr w:type="spellEnd"/>
      <w:r w:rsidRPr="00421264">
        <w:rPr>
          <w:iCs/>
        </w:rPr>
        <w:t>-Interval/PUSCH-</w:t>
      </w:r>
      <w:proofErr w:type="spellStart"/>
      <w:r w:rsidRPr="00421264">
        <w:rPr>
          <w:iCs/>
        </w:rPr>
        <w:t>Frequencyhopping</w:t>
      </w:r>
      <w:proofErr w:type="spellEnd"/>
      <w:r w:rsidRPr="00421264">
        <w:rPr>
          <w:iCs/>
        </w:rPr>
        <w:t>-Interval:</w:t>
      </w:r>
    </w:p>
    <w:p w14:paraId="2B398359" w14:textId="77777777" w:rsidR="00AD6C5F" w:rsidRPr="00421264" w:rsidRDefault="00AD6C5F" w:rsidP="00AD6C5F">
      <w:pPr>
        <w:spacing w:after="0" w:line="240" w:lineRule="auto"/>
        <w:ind w:firstLine="288"/>
        <w:jc w:val="left"/>
        <w:rPr>
          <w:iCs/>
        </w:rPr>
      </w:pPr>
      <w:r w:rsidRPr="00421264">
        <w:rPr>
          <w:iCs/>
        </w:rPr>
        <w:t>PUCCH-</w:t>
      </w:r>
      <w:proofErr w:type="spellStart"/>
      <w:r w:rsidRPr="00421264">
        <w:rPr>
          <w:iCs/>
        </w:rPr>
        <w:t>Frequencyhopping</w:t>
      </w:r>
      <w:proofErr w:type="spellEnd"/>
      <w:r w:rsidRPr="00421264">
        <w:rPr>
          <w:iCs/>
        </w:rPr>
        <w:t>-Interval = {2, 4, 5}</w:t>
      </w:r>
    </w:p>
    <w:p w14:paraId="4B7872D6" w14:textId="3A15A651" w:rsidR="00AD6C5F" w:rsidRPr="00421264" w:rsidRDefault="00AD6C5F" w:rsidP="00AD6C5F">
      <w:pPr>
        <w:spacing w:after="0" w:line="240" w:lineRule="auto"/>
        <w:ind w:firstLine="288"/>
        <w:jc w:val="left"/>
        <w:rPr>
          <w:iCs/>
        </w:rPr>
      </w:pPr>
      <w:r w:rsidRPr="00421264">
        <w:rPr>
          <w:iCs/>
        </w:rPr>
        <w:t>PUSCH-</w:t>
      </w:r>
      <w:proofErr w:type="spellStart"/>
      <w:r w:rsidRPr="00421264">
        <w:rPr>
          <w:iCs/>
        </w:rPr>
        <w:t>Frequencyhopping</w:t>
      </w:r>
      <w:proofErr w:type="spellEnd"/>
      <w:r w:rsidRPr="00421264">
        <w:rPr>
          <w:iCs/>
        </w:rPr>
        <w:t>-Interval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DengXian"/>
          <w:b/>
          <w:lang w:val="en-GB" w:eastAsia="zh-CN"/>
        </w:rPr>
      </w:pPr>
    </w:p>
    <w:p w14:paraId="5B35CF54" w14:textId="77777777" w:rsidR="00D32C87" w:rsidRDefault="00D32C87" w:rsidP="00D32C87">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3A5FB44A" w14:textId="77777777" w:rsidR="00D32C87" w:rsidRDefault="00D32C87" w:rsidP="00D32C87">
      <w:pPr>
        <w:pStyle w:val="afb"/>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04944E82" w14:textId="77777777" w:rsidR="00D32C87" w:rsidRDefault="00D32C87" w:rsidP="00D32C87">
      <w:pPr>
        <w:pStyle w:val="afb"/>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4"/>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ＭＳ 明朝"/>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ＭＳ 明朝"/>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ＭＳ 明朝"/>
                <w:bCs/>
                <w:lang w:eastAsia="zh-CN"/>
              </w:rPr>
            </w:pPr>
            <w:r>
              <w:rPr>
                <w:rFonts w:eastAsia="ＭＳ 明朝"/>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8BC5F4F" w14:textId="77777777" w:rsidR="00F5696F" w:rsidRPr="00192ADA" w:rsidRDefault="00F5696F" w:rsidP="00F5696F">
            <w:pPr>
              <w:jc w:val="left"/>
              <w:rPr>
                <w:rFonts w:eastAsia="ＭＳ 明朝"/>
                <w:lang w:eastAsia="zh-CN"/>
              </w:rPr>
            </w:pPr>
            <w:r w:rsidRPr="00192ADA">
              <w:rPr>
                <w:rFonts w:eastAsia="ＭＳ 明朝"/>
                <w:lang w:eastAsia="zh-CN"/>
              </w:rPr>
              <w:t xml:space="preserve">Value 1 is unnecessary. This is because the UE determines to use Rel-15/16 frequency hopping when DMRS bundling is not enabled in the current spec., and enabling of DMRS </w:t>
            </w:r>
            <w:r w:rsidRPr="00192ADA">
              <w:rPr>
                <w:rFonts w:eastAsia="ＭＳ 明朝"/>
                <w:lang w:eastAsia="zh-CN"/>
              </w:rPr>
              <w:lastRenderedPageBreak/>
              <w:t>bundling is configured in PUSCH-Config. Therefore, PUSCH-</w:t>
            </w:r>
            <w:proofErr w:type="spellStart"/>
            <w:r w:rsidRPr="00192ADA">
              <w:rPr>
                <w:rFonts w:eastAsia="ＭＳ 明朝"/>
                <w:lang w:eastAsia="zh-CN"/>
              </w:rPr>
              <w:t>Frequencyhopping</w:t>
            </w:r>
            <w:proofErr w:type="spellEnd"/>
            <w:r w:rsidRPr="00192ADA">
              <w:rPr>
                <w:rFonts w:eastAsia="ＭＳ 明朝"/>
                <w:lang w:eastAsia="zh-CN"/>
              </w:rPr>
              <w:t>-Interval in PUSCH-Config does not need to have value 1.</w:t>
            </w:r>
          </w:p>
          <w:p w14:paraId="5F5F14FD" w14:textId="7DA1478A" w:rsidR="00F5696F" w:rsidRDefault="00F5696F" w:rsidP="00F5696F">
            <w:pPr>
              <w:spacing w:after="0"/>
              <w:jc w:val="left"/>
              <w:rPr>
                <w:lang w:eastAsia="zh-CN"/>
              </w:rPr>
            </w:pPr>
            <w:r w:rsidRPr="00192ADA">
              <w:rPr>
                <w:rFonts w:eastAsia="ＭＳ 明朝"/>
                <w:lang w:eastAsia="zh-CN"/>
              </w:rPr>
              <w:t>@FL, we added our proposal for PUSCH-</w:t>
            </w:r>
            <w:proofErr w:type="spellStart"/>
            <w:r w:rsidRPr="00192ADA">
              <w:rPr>
                <w:rFonts w:eastAsia="ＭＳ 明朝"/>
                <w:lang w:eastAsia="zh-CN"/>
              </w:rPr>
              <w:t>Frequencyhopping</w:t>
            </w:r>
            <w:proofErr w:type="spellEnd"/>
            <w:r w:rsidRPr="00192ADA">
              <w:rPr>
                <w:rFonts w:eastAsia="ＭＳ 明朝"/>
                <w:lang w:eastAsia="zh-CN"/>
              </w:rPr>
              <w:t>-Interval/PUCCH-</w:t>
            </w:r>
            <w:proofErr w:type="spellStart"/>
            <w:r w:rsidRPr="00192ADA">
              <w:rPr>
                <w:rFonts w:eastAsia="ＭＳ 明朝"/>
                <w:lang w:eastAsia="zh-CN"/>
              </w:rPr>
              <w:t>Frequencyhopping</w:t>
            </w:r>
            <w:proofErr w:type="spellEnd"/>
            <w:r w:rsidRPr="00192ADA">
              <w:rPr>
                <w:rFonts w:eastAsia="ＭＳ 明朝"/>
                <w:lang w:eastAsia="zh-CN"/>
              </w:rPr>
              <w:t>-Interval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ＭＳ 明朝"/>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ＭＳ 明朝"/>
                <w:lang w:eastAsia="zh-CN"/>
              </w:rPr>
            </w:pPr>
            <w:r>
              <w:rPr>
                <w:rFonts w:eastAsia="ＭＳ 明朝" w:hint="eastAsia"/>
                <w:lang w:eastAsia="ja-JP"/>
              </w:rPr>
              <w:t>W</w:t>
            </w:r>
            <w:r>
              <w:rPr>
                <w:rFonts w:eastAsia="ＭＳ 明朝"/>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ＭＳ 明朝"/>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4A3A807B" w14:textId="0088F79E" w:rsidR="00823160" w:rsidRDefault="00823160" w:rsidP="00823160">
            <w:pPr>
              <w:jc w:val="left"/>
              <w:rPr>
                <w:lang w:eastAsia="zh-CN"/>
              </w:rPr>
            </w:pPr>
            <w:r>
              <w:rPr>
                <w:rFonts w:eastAsia="ＭＳ 明朝"/>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1"/>
        <w:jc w:val="left"/>
      </w:pPr>
      <w:r>
        <w:rPr>
          <w:lang w:val="en-US" w:eastAsia="zh-CN"/>
        </w:rPr>
        <w:t>D</w:t>
      </w:r>
      <w:proofErr w:type="spellStart"/>
      <w:r>
        <w:t>ynamic</w:t>
      </w:r>
      <w:proofErr w:type="spellEnd"/>
      <w:r>
        <w:t xml:space="preserve">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b"/>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proofErr w:type="spellStart"/>
            <w:r>
              <w:rPr>
                <w:bCs/>
              </w:rPr>
              <w:t>InterDigital</w:t>
            </w:r>
            <w:proofErr w:type="spellEnd"/>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afb"/>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4"/>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ＭＳ 明朝"/>
                <w:bCs/>
                <w:lang w:eastAsia="zh-CN"/>
              </w:rPr>
              <w:t>Panasonic</w:t>
            </w:r>
          </w:p>
        </w:tc>
        <w:tc>
          <w:tcPr>
            <w:tcW w:w="8202" w:type="dxa"/>
          </w:tcPr>
          <w:p w14:paraId="1F04ECAD" w14:textId="77777777" w:rsidR="0070093E" w:rsidRDefault="00172DE2">
            <w:pPr>
              <w:spacing w:after="0"/>
              <w:jc w:val="left"/>
              <w:rPr>
                <w:lang w:eastAsia="zh-CN"/>
              </w:rPr>
            </w:pPr>
            <w:r>
              <w:rPr>
                <w:rFonts w:eastAsia="ＭＳ 明朝"/>
                <w:lang w:eastAsia="zh-CN"/>
              </w:rPr>
              <w:t>Support</w:t>
            </w:r>
          </w:p>
        </w:tc>
      </w:tr>
      <w:tr w:rsidR="0070093E" w14:paraId="0054EA34" w14:textId="77777777">
        <w:tc>
          <w:tcPr>
            <w:tcW w:w="1693" w:type="dxa"/>
          </w:tcPr>
          <w:p w14:paraId="4822697C"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6B358C51" w14:textId="77777777" w:rsidR="0070093E" w:rsidRDefault="00172DE2">
            <w:pPr>
              <w:spacing w:after="0"/>
              <w:jc w:val="left"/>
              <w:rPr>
                <w:rFonts w:eastAsia="ＭＳ 明朝"/>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2269D3B4" w14:textId="1F87CE06" w:rsidR="008823EC" w:rsidRPr="008823EC" w:rsidRDefault="008823EC">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DF7967" w14:paraId="7CDAE932" w14:textId="77777777">
        <w:tc>
          <w:tcPr>
            <w:tcW w:w="1693" w:type="dxa"/>
          </w:tcPr>
          <w:p w14:paraId="6F613FF0" w14:textId="2DBC35C7" w:rsidR="00DF7967" w:rsidRDefault="00DF7967">
            <w:pPr>
              <w:spacing w:after="0"/>
              <w:jc w:val="left"/>
              <w:rPr>
                <w:rFonts w:eastAsia="ＭＳ 明朝"/>
                <w:bCs/>
                <w:lang w:eastAsia="ja-JP"/>
              </w:rPr>
            </w:pPr>
            <w:proofErr w:type="spellStart"/>
            <w:r>
              <w:rPr>
                <w:rFonts w:eastAsia="ＭＳ 明朝"/>
                <w:bCs/>
                <w:lang w:eastAsia="ja-JP"/>
              </w:rPr>
              <w:t>InterDigital</w:t>
            </w:r>
            <w:proofErr w:type="spellEnd"/>
          </w:p>
        </w:tc>
        <w:tc>
          <w:tcPr>
            <w:tcW w:w="8202" w:type="dxa"/>
          </w:tcPr>
          <w:p w14:paraId="00DEC291" w14:textId="2352B745" w:rsidR="00DF7967" w:rsidRDefault="00DF7967">
            <w:pPr>
              <w:spacing w:after="0"/>
              <w:jc w:val="left"/>
              <w:rPr>
                <w:rFonts w:eastAsia="ＭＳ 明朝"/>
                <w:lang w:eastAsia="ja-JP"/>
              </w:rPr>
            </w:pPr>
            <w:r>
              <w:rPr>
                <w:rFonts w:eastAsia="ＭＳ 明朝"/>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ＭＳ 明朝"/>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ＭＳ 明朝"/>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4"/>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ＭＳ 明朝"/>
                <w:bCs/>
                <w:lang w:eastAsia="zh-CN"/>
              </w:rPr>
              <w:t>Panasonic</w:t>
            </w:r>
          </w:p>
        </w:tc>
        <w:tc>
          <w:tcPr>
            <w:tcW w:w="8202" w:type="dxa"/>
          </w:tcPr>
          <w:p w14:paraId="3EDDDEB1" w14:textId="77777777" w:rsidR="0070093E" w:rsidRDefault="00172DE2">
            <w:pPr>
              <w:spacing w:after="0"/>
              <w:jc w:val="left"/>
              <w:rPr>
                <w:lang w:eastAsia="zh-CN"/>
              </w:rPr>
            </w:pPr>
            <w:r>
              <w:rPr>
                <w:rFonts w:eastAsia="ＭＳ 明朝"/>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58125ABE" w14:textId="77777777" w:rsidR="0070093E" w:rsidRDefault="00172DE2">
            <w:pPr>
              <w:spacing w:after="0"/>
              <w:jc w:val="left"/>
              <w:rPr>
                <w:rFonts w:eastAsia="ＭＳ 明朝"/>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048B24B5" w14:textId="3D577929" w:rsidR="001E7101" w:rsidRPr="001E7101" w:rsidRDefault="001E7101">
            <w:pPr>
              <w:spacing w:after="0"/>
              <w:jc w:val="left"/>
              <w:rPr>
                <w:rFonts w:eastAsia="ＭＳ 明朝"/>
                <w:lang w:eastAsia="ja-JP"/>
              </w:rPr>
            </w:pPr>
            <w:r>
              <w:rPr>
                <w:rFonts w:eastAsia="ＭＳ 明朝" w:hint="eastAsia"/>
                <w:lang w:eastAsia="ja-JP"/>
              </w:rPr>
              <w:t>W</w:t>
            </w:r>
            <w:r>
              <w:rPr>
                <w:rFonts w:eastAsia="ＭＳ 明朝"/>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ＭＳ 明朝"/>
                <w:bCs/>
                <w:lang w:eastAsia="ja-JP"/>
              </w:rPr>
            </w:pPr>
            <w:proofErr w:type="spellStart"/>
            <w:r>
              <w:rPr>
                <w:rFonts w:eastAsia="ＭＳ 明朝"/>
                <w:bCs/>
                <w:lang w:eastAsia="zh-CN"/>
              </w:rPr>
              <w:t>InterDigital</w:t>
            </w:r>
            <w:proofErr w:type="spellEnd"/>
          </w:p>
        </w:tc>
        <w:tc>
          <w:tcPr>
            <w:tcW w:w="8202" w:type="dxa"/>
          </w:tcPr>
          <w:p w14:paraId="0E5F5645" w14:textId="69B46CE0" w:rsidR="00DF7967" w:rsidRDefault="00DF7967" w:rsidP="00DF7967">
            <w:pPr>
              <w:spacing w:after="0"/>
              <w:jc w:val="left"/>
              <w:rPr>
                <w:rFonts w:eastAsia="ＭＳ 明朝"/>
                <w:lang w:eastAsia="ja-JP"/>
              </w:rPr>
            </w:pPr>
            <w:r>
              <w:rPr>
                <w:rFonts w:eastAsia="ＭＳ 明朝"/>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ＭＳ 明朝"/>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ＭＳ 明朝"/>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b"/>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afb"/>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afb"/>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afb"/>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afb"/>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afb"/>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afb"/>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b"/>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游明朝"/>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b"/>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b"/>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w:t>
      </w:r>
      <w:proofErr w:type="spellStart"/>
      <w:r>
        <w:rPr>
          <w:rFonts w:ascii="Times New Roman" w:hAnsi="Times New Roman"/>
          <w:sz w:val="20"/>
          <w:szCs w:val="20"/>
        </w:rPr>
        <w:t>gNB</w:t>
      </w:r>
      <w:proofErr w:type="spellEnd"/>
      <w:r>
        <w:rPr>
          <w:rFonts w:ascii="Times New Roman" w:hAnsi="Times New Roman"/>
          <w:sz w:val="20"/>
          <w:szCs w:val="20"/>
        </w:rPr>
        <w:t xml:space="preserve"> can configure hopping boundary to be aligned with TDW boundary to avoid this issue in FDD.    </w:t>
      </w:r>
    </w:p>
    <w:p w14:paraId="5C0F831A" w14:textId="77777777" w:rsidR="0070093E" w:rsidRDefault="00172DE2">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5A25747B" w14:textId="77777777" w:rsidR="0070093E" w:rsidRDefault="00172DE2">
      <w:pPr>
        <w:pStyle w:val="afb"/>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4"/>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r>
              <w:rPr>
                <w:rFonts w:hint="eastAsia"/>
                <w:lang w:val="en-GB" w:eastAsia="zh-CN"/>
              </w:rPr>
              <w:t>a</w:t>
            </w:r>
            <w:proofErr w:type="spellEnd"/>
            <w:r>
              <w:rPr>
                <w:rFonts w:hint="eastAsia"/>
                <w:lang w:val="en-GB" w:eastAsia="zh-CN"/>
              </w:rPr>
              <w:t xml:space="preserve">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proofErr w:type="spellStart"/>
            <w:r>
              <w:rPr>
                <w:bCs/>
                <w:lang w:eastAsia="zh-CN"/>
              </w:rPr>
              <w:t>InterDigital</w:t>
            </w:r>
            <w:proofErr w:type="spellEnd"/>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 xml:space="preserve">For multiple scheduling instances, it is not important aspect and can be mitigated by </w:t>
            </w:r>
            <w:proofErr w:type="spellStart"/>
            <w:r>
              <w:rPr>
                <w:lang w:eastAsia="zh-CN"/>
              </w:rPr>
              <w:t>gNB</w:t>
            </w:r>
            <w:proofErr w:type="spellEnd"/>
            <w:r>
              <w:rPr>
                <w:lang w:eastAsia="zh-CN"/>
              </w:rPr>
              <w:t xml:space="preserve">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ＭＳ 明朝"/>
                <w:bCs/>
                <w:lang w:eastAsia="zh-CN"/>
              </w:rPr>
              <w:t>Panasonic</w:t>
            </w:r>
          </w:p>
        </w:tc>
        <w:tc>
          <w:tcPr>
            <w:tcW w:w="8202" w:type="dxa"/>
          </w:tcPr>
          <w:p w14:paraId="554C0A92" w14:textId="77777777" w:rsidR="0070093E" w:rsidRDefault="00172DE2">
            <w:pPr>
              <w:spacing w:after="0"/>
              <w:jc w:val="left"/>
              <w:rPr>
                <w:lang w:eastAsia="zh-CN"/>
              </w:rPr>
            </w:pPr>
            <w:r>
              <w:rPr>
                <w:rFonts w:eastAsia="ＭＳ 明朝"/>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3FEF9FD9" w14:textId="77777777" w:rsidR="0070093E" w:rsidRDefault="00172DE2">
            <w:pPr>
              <w:spacing w:after="0"/>
              <w:jc w:val="left"/>
              <w:rPr>
                <w:rFonts w:eastAsia="ＭＳ 明朝"/>
                <w:lang w:eastAsia="zh-CN"/>
              </w:rPr>
            </w:pPr>
            <w:r>
              <w:rPr>
                <w:rFonts w:eastAsia="ＭＳ 明朝"/>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5B8E15E6" w14:textId="0BDE47FB" w:rsidR="00473DEB" w:rsidRPr="00731E7F" w:rsidRDefault="00731E7F">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7CA952CA" w14:textId="679432DD" w:rsidR="0046632B" w:rsidRDefault="0046632B" w:rsidP="0046632B">
            <w:pPr>
              <w:spacing w:after="0"/>
              <w:jc w:val="left"/>
              <w:rPr>
                <w:rFonts w:eastAsia="ＭＳ 明朝"/>
                <w:lang w:eastAsia="ja-JP"/>
              </w:rPr>
            </w:pPr>
            <w:r>
              <w:rPr>
                <w:rFonts w:eastAsia="ＭＳ 明朝" w:hint="eastAsia"/>
                <w:lang w:eastAsia="ja-JP"/>
              </w:rPr>
              <w:t>I</w:t>
            </w:r>
            <w:r>
              <w:rPr>
                <w:rFonts w:eastAsia="ＭＳ 明朝"/>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ＭＳ 明朝"/>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ＭＳ 明朝"/>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4"/>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lastRenderedPageBreak/>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ＭＳ 明朝"/>
                <w:bCs/>
                <w:lang w:eastAsia="zh-CN"/>
              </w:rPr>
              <w:t>Panasonic</w:t>
            </w:r>
          </w:p>
        </w:tc>
        <w:tc>
          <w:tcPr>
            <w:tcW w:w="8202" w:type="dxa"/>
          </w:tcPr>
          <w:p w14:paraId="7BF592BD" w14:textId="77777777" w:rsidR="0070093E" w:rsidRDefault="00172DE2">
            <w:pPr>
              <w:spacing w:after="0"/>
              <w:jc w:val="left"/>
              <w:rPr>
                <w:lang w:eastAsia="zh-CN"/>
              </w:rPr>
            </w:pPr>
            <w:r>
              <w:rPr>
                <w:rFonts w:eastAsia="ＭＳ 明朝"/>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71669FE1" w14:textId="77777777" w:rsidR="0070093E" w:rsidRDefault="00172DE2">
            <w:pPr>
              <w:spacing w:after="0"/>
              <w:jc w:val="left"/>
              <w:rPr>
                <w:rFonts w:eastAsia="ＭＳ 明朝"/>
                <w:lang w:eastAsia="zh-CN"/>
              </w:rPr>
            </w:pPr>
            <w:r>
              <w:rPr>
                <w:rFonts w:eastAsia="ＭＳ 明朝"/>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100C87EF" w14:textId="7FECE793" w:rsidR="00CA6A3E" w:rsidRPr="00CA6A3E" w:rsidRDefault="00CA6A3E">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55E5C913" w14:textId="1E379C0A" w:rsidR="0046632B" w:rsidRDefault="0046632B" w:rsidP="0046632B">
            <w:pPr>
              <w:spacing w:after="0"/>
              <w:jc w:val="left"/>
              <w:rPr>
                <w:rFonts w:eastAsia="ＭＳ 明朝"/>
                <w:lang w:eastAsia="ja-JP"/>
              </w:rPr>
            </w:pPr>
            <w:r>
              <w:rPr>
                <w:rFonts w:eastAsia="ＭＳ 明朝" w:hint="eastAsia"/>
                <w:lang w:eastAsia="ja-JP"/>
              </w:rPr>
              <w:t>W</w:t>
            </w:r>
            <w:r>
              <w:rPr>
                <w:rFonts w:eastAsia="ＭＳ 明朝"/>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ＭＳ 明朝"/>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ＭＳ 明朝"/>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b"/>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4"/>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proofErr w:type="spellStart"/>
            <w:r>
              <w:rPr>
                <w:bCs/>
                <w:lang w:eastAsia="zh-CN"/>
              </w:rPr>
              <w:t>Lets</w:t>
            </w:r>
            <w:proofErr w:type="spellEnd"/>
            <w:r>
              <w:rPr>
                <w:bCs/>
                <w:lang w:eastAsia="zh-CN"/>
              </w:rPr>
              <w:t xml:space="preserve">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ＭＳ 明朝"/>
                <w:bCs/>
                <w:lang w:eastAsia="ja-JP"/>
              </w:rPr>
              <w:t xml:space="preserve">No. </w:t>
            </w:r>
            <w:r>
              <w:rPr>
                <w:rFonts w:eastAsia="ＭＳ 明朝" w:hint="eastAsia"/>
                <w:bCs/>
                <w:lang w:eastAsia="ja-JP"/>
              </w:rPr>
              <w:t>I</w:t>
            </w:r>
            <w:r>
              <w:rPr>
                <w:rFonts w:eastAsia="ＭＳ 明朝"/>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ＭＳ 明朝"/>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ＭＳ 明朝"/>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b"/>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b"/>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EE4169">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EE4169">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9178A6">
      <w:pPr>
        <w:jc w:val="left"/>
        <w:rPr>
          <w:bCs/>
          <w:iCs/>
          <w:lang w:eastAsia="zh-CN"/>
        </w:rPr>
      </w:pPr>
      <w:r>
        <w:rPr>
          <w:bCs/>
          <w:iCs/>
          <w:noProof/>
          <w:lang w:eastAsia="zh-CN"/>
        </w:rPr>
        <w:object w:dxaOrig="6165" w:dyaOrig="945" w14:anchorId="60F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47.25pt;mso-width-percent:0;mso-height-percent:0;mso-width-percent:0;mso-height-percent:0" o:ole="">
            <v:imagedata r:id="rId17" o:title=""/>
          </v:shape>
          <o:OLEObject Type="Embed" ProgID="Equation.DSMT4" ShapeID="_x0000_i1025" DrawAspect="Content" ObjectID="_1707122583" r:id="rId18"/>
        </w:object>
      </w:r>
    </w:p>
    <w:p w14:paraId="5C0201D4"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315" w:dyaOrig="360" w14:anchorId="1A81F69C">
          <v:shape id="_x0000_i1026" type="#_x0000_t75" alt="" style="width:15.75pt;height:18.75pt;mso-width-percent:0;mso-height-percent:0;mso-width-percent:0;mso-height-percent:0" o:ole="">
            <v:imagedata r:id="rId19" o:title=""/>
          </v:shape>
          <o:OLEObject Type="Embed" ProgID="Equation.DSMT4" ShapeID="_x0000_i1026" DrawAspect="Content" ObjectID="_1707122584" r:id="rId20"/>
        </w:object>
      </w:r>
      <w:r w:rsidR="00172DE2">
        <w:rPr>
          <w:bCs/>
          <w:iCs/>
          <w:lang w:eastAsia="zh-CN"/>
        </w:rPr>
        <w:t xml:space="preserve"> is the current slot physical number not consider frame </w:t>
      </w:r>
      <w:proofErr w:type="gramStart"/>
      <w:r w:rsidR="00172DE2">
        <w:rPr>
          <w:bCs/>
          <w:iCs/>
          <w:lang w:eastAsia="zh-CN"/>
        </w:rPr>
        <w:t>boundary</w:t>
      </w:r>
      <w:proofErr w:type="gramEnd"/>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720" w:dyaOrig="360" w14:anchorId="3284EDC1">
          <v:shape id="_x0000_i1027" type="#_x0000_t75" alt="" style="width:37.5pt;height:18.75pt;mso-width-percent:0;mso-height-percent:0;mso-width-percent:0;mso-height-percent:0" o:ole="">
            <v:imagedata r:id="rId21" o:title=""/>
          </v:shape>
          <o:OLEObject Type="Embed" ProgID="Equation.DSMT4" ShapeID="_x0000_i1027" DrawAspect="Content" ObjectID="_1707122585" r:id="rId22"/>
        </w:object>
      </w:r>
      <w:r w:rsidR="00172DE2">
        <w:rPr>
          <w:bCs/>
          <w:iCs/>
          <w:lang w:eastAsia="zh-CN"/>
        </w:rPr>
        <w:fldChar w:fldCharType="begin"/>
      </w:r>
      <w:r w:rsidR="00172DE2">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instrText xml:space="preserve"> </w:instrText>
      </w:r>
      <w:r w:rsidR="00172DE2">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fldChar w:fldCharType="end"/>
      </w:r>
      <w:r w:rsidR="00172DE2">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EE4169">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72EDB7B4" w14:textId="77777777" w:rsidR="0070093E" w:rsidRDefault="00172DE2">
      <w:pPr>
        <w:pStyle w:val="afb"/>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b"/>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EE4169">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EE4169">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b"/>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b"/>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EE4169">
      <w:pPr>
        <w:pStyle w:val="afb"/>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afb"/>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af4"/>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游明朝"/>
                <w:highlight w:val="green"/>
                <w:u w:val="single"/>
                <w:lang w:val="sv-SE" w:eastAsia="ja-JP"/>
              </w:rPr>
            </w:pPr>
            <w:r>
              <w:rPr>
                <w:rFonts w:eastAsia="游明朝"/>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游明朝"/>
                <w:lang w:val="sv-SE" w:eastAsia="ja-JP"/>
              </w:rPr>
            </w:pPr>
            <w:r>
              <w:rPr>
                <w:rFonts w:eastAsia="游明朝"/>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lastRenderedPageBreak/>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ＭＳ 明朝"/>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ＭＳ 明朝"/>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1A18C5AF" w14:textId="77777777" w:rsidR="0070093E" w:rsidRDefault="00172DE2">
            <w:pPr>
              <w:spacing w:after="0"/>
              <w:jc w:val="left"/>
              <w:rPr>
                <w:rFonts w:eastAsia="ＭＳ 明朝"/>
                <w:lang w:eastAsia="zh-CN"/>
              </w:rPr>
            </w:pPr>
            <w:r>
              <w:rPr>
                <w:rFonts w:eastAsia="ＭＳ 明朝"/>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33DDAE08" w14:textId="70CC9AB5" w:rsidR="00ED56EE" w:rsidRPr="00ED56EE" w:rsidRDefault="00ED56EE">
            <w:pPr>
              <w:spacing w:after="0"/>
              <w:jc w:val="left"/>
              <w:rPr>
                <w:rFonts w:eastAsia="ＭＳ 明朝"/>
                <w:lang w:eastAsia="ja-JP"/>
              </w:rPr>
            </w:pPr>
            <w:r>
              <w:rPr>
                <w:rFonts w:eastAsia="ＭＳ 明朝" w:hint="eastAsia"/>
                <w:lang w:eastAsia="ja-JP"/>
              </w:rPr>
              <w:t>S</w:t>
            </w:r>
            <w:r>
              <w:rPr>
                <w:rFonts w:eastAsia="ＭＳ 明朝"/>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ＭＳ 明朝"/>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ＭＳ 明朝"/>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b"/>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b"/>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afb"/>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af4"/>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4"/>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ＭＳ 明朝"/>
                <w:bCs/>
                <w:lang w:eastAsia="zh-CN"/>
              </w:rPr>
              <w:t>Panasonic</w:t>
            </w:r>
          </w:p>
        </w:tc>
        <w:tc>
          <w:tcPr>
            <w:tcW w:w="8202" w:type="dxa"/>
          </w:tcPr>
          <w:p w14:paraId="68EC102F" w14:textId="77777777" w:rsidR="0070093E" w:rsidRDefault="00172DE2">
            <w:pPr>
              <w:spacing w:after="0"/>
              <w:jc w:val="left"/>
              <w:rPr>
                <w:lang w:eastAsia="zh-CN"/>
              </w:rPr>
            </w:pPr>
            <w:r>
              <w:rPr>
                <w:rFonts w:eastAsia="ＭＳ 明朝"/>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ＭＳ 明朝"/>
                <w:bCs/>
                <w:lang w:eastAsia="zh-CN"/>
              </w:rPr>
            </w:pPr>
            <w:r>
              <w:rPr>
                <w:rFonts w:eastAsia="ＭＳ 明朝"/>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ＭＳ 明朝"/>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lastRenderedPageBreak/>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53F28523" w14:textId="17A17F1B" w:rsidR="007025DD" w:rsidRPr="007025DD" w:rsidRDefault="007025DD">
            <w:pPr>
              <w:rPr>
                <w:rFonts w:eastAsia="ＭＳ 明朝"/>
                <w:lang w:eastAsia="ja-JP"/>
              </w:rPr>
            </w:pPr>
            <w:r>
              <w:rPr>
                <w:rFonts w:eastAsia="ＭＳ 明朝" w:hint="eastAsia"/>
                <w:lang w:eastAsia="ja-JP"/>
              </w:rPr>
              <w:t>W</w:t>
            </w:r>
            <w:r>
              <w:rPr>
                <w:rFonts w:eastAsia="ＭＳ 明朝"/>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8202" w:type="dxa"/>
          </w:tcPr>
          <w:p w14:paraId="0484D171" w14:textId="19F60CA1" w:rsidR="0046632B" w:rsidRDefault="0046632B" w:rsidP="0046632B">
            <w:pPr>
              <w:rPr>
                <w:rFonts w:eastAsia="ＭＳ 明朝"/>
                <w:lang w:eastAsia="ja-JP"/>
              </w:rPr>
            </w:pPr>
            <w:r>
              <w:rPr>
                <w:rFonts w:eastAsia="ＭＳ 明朝" w:hint="eastAsia"/>
                <w:lang w:eastAsia="ja-JP"/>
              </w:rPr>
              <w:t>W</w:t>
            </w:r>
            <w:r>
              <w:rPr>
                <w:rFonts w:eastAsia="ＭＳ 明朝"/>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ＭＳ 明朝"/>
                <w:bCs/>
                <w:lang w:eastAsia="ja-JP"/>
              </w:rPr>
            </w:pPr>
            <w:r>
              <w:rPr>
                <w:rFonts w:eastAsia="ＭＳ 明朝"/>
                <w:bCs/>
                <w:lang w:eastAsia="zh-CN"/>
              </w:rPr>
              <w:t>InterDigital</w:t>
            </w:r>
          </w:p>
        </w:tc>
        <w:tc>
          <w:tcPr>
            <w:tcW w:w="8202" w:type="dxa"/>
          </w:tcPr>
          <w:p w14:paraId="2CF3754A" w14:textId="7BFAFE12" w:rsidR="00DF7967" w:rsidRDefault="00DF7967" w:rsidP="00DF7967">
            <w:pPr>
              <w:rPr>
                <w:rFonts w:eastAsia="ＭＳ 明朝"/>
                <w:lang w:eastAsia="ja-JP"/>
              </w:rPr>
            </w:pPr>
            <w:r>
              <w:rPr>
                <w:rFonts w:eastAsia="ＭＳ 明朝"/>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ＭＳ 明朝"/>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ＭＳ 明朝"/>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5"/>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4B21B2B7" w14:textId="77777777" w:rsidR="0070093E" w:rsidRDefault="00172DE2">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1"/>
      </w:pPr>
      <w:bookmarkStart w:id="23" w:name="_Ref54470658"/>
      <w:r>
        <w:t>Proposal</w:t>
      </w:r>
      <w:r w:rsidR="00105F58">
        <w:t>s</w:t>
      </w:r>
      <w:r>
        <w:t xml:space="preserve"> for 2/22 GTW</w:t>
      </w:r>
    </w:p>
    <w:p w14:paraId="7F16D69F" w14:textId="517CB0F0" w:rsidR="001176C6" w:rsidRDefault="001176C6" w:rsidP="001176C6">
      <w:pPr>
        <w:spacing w:after="0"/>
        <w:jc w:val="left"/>
      </w:pPr>
      <w:r>
        <w:t xml:space="preserve">The two options to count relative slot index are listed as </w:t>
      </w:r>
      <w:proofErr w:type="gramStart"/>
      <w:r>
        <w:t>following, and</w:t>
      </w:r>
      <w:proofErr w:type="gramEnd"/>
      <w:r>
        <w:t xml:space="preserve">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afb"/>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DengXian"/>
          <w:b/>
          <w:highlight w:val="magenta"/>
          <w:lang w:val="en-GB" w:eastAsia="zh-CN"/>
        </w:rPr>
      </w:pPr>
    </w:p>
    <w:p w14:paraId="5CFA014B" w14:textId="0A8C72AF" w:rsidR="001176C6" w:rsidRDefault="007016F7" w:rsidP="00F36A6B">
      <w:pPr>
        <w:snapToGrid w:val="0"/>
        <w:spacing w:after="0"/>
        <w:jc w:val="left"/>
        <w:rPr>
          <w:rFonts w:eastAsia="DengXian"/>
          <w:b/>
          <w:highlight w:val="magenta"/>
          <w:lang w:val="en-GB" w:eastAsia="zh-CN"/>
        </w:rPr>
      </w:pPr>
      <w:r>
        <w:rPr>
          <w:rFonts w:eastAsia="DengXian"/>
          <w:b/>
          <w:noProof/>
          <w:highlight w:val="magenta"/>
          <w:lang w:val="en-GB"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DengXian"/>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2pt;height:17.4pt;mso-width-percent:0;mso-height-percent:0;mso-width-percent:0;mso-height-percent:0" o:ole="">
                                  <v:imagedata r:id="rId24" o:title=""/>
                                </v:shape>
                                <o:OLEObject Type="Embed" ProgID="Equation.3" ShapeID="_x0000_i1029" DrawAspect="Content" ObjectID="_1707122586" r:id="rId25"/>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QjJQIAAEcEAAAOAAAAZHJzL2Uyb0RvYy54bWysU9uO2yAQfa/Uf0C8N469SXZjxVlts01V&#10;aXuRdvsBGOMYFRgKJHb69R1wNo227UtVHhDDDIeZc2ZWt4NW5CCcl2Aqmk+mlAjDoZFmV9GvT9s3&#10;N5T4wEzDFBhR0aPw9Hb9+tWqt6UooAPVCEcQxPiytxXtQrBllnneCc38BKww6GzBaRbQdLuscaxH&#10;dK2yYjpdZD24xjrgwnu8vR+ddJ3w21bw8LltvQhEVRRzC2l3aa/jnq1XrNw5ZjvJT2mwf8hCM2nw&#10;0zPUPQuM7J38DUpL7sBDGyYcdAZtK7lINWA1+fRFNY8dsyLVguR4e6bJ/z9Y/unwxRHZVLTIrykx&#10;TKNIT2II5C0MpIj89NaXGPZoMTAMeI06p1q9fQD+zRMDm46ZnbhzDvpOsAbzy+PL7OLpiOMjSN1/&#10;hAa/YfsACWhonY7kIR0E0VGn41mbmArHy8Xsaj5dooujL19c5ct5Ui9j5fNz63x4L0CTeKioQ/ET&#10;PDs8+BDTYeVzSPzNg5LNViqVDLerN8qRA8NG2aaVKngRpgzpK7qcF/ORgb9CTNP6E4SWATteSV3R&#10;m3MQKyNv70yT+jEwqcYzpqzMicjI3chiGOrhJEwNzREpdTB2Nk4iHjpwPyjpsasr6r/vmROUqA8G&#10;ZVnms1kcg2TM5tcFGu7SU196mOEIVdFAyXjchDQ6kTADdyhfKxOxUecxk1Ou2K2J79NkxXG4tFPU&#10;r/lf/wQAAP//AwBQSwMEFAAGAAgAAAAhAI/E3VLeAAAACQEAAA8AAABkcnMvZG93bnJldi54bWxM&#10;j8FOwzAQRO9I/IO1SFwQddJEJQ1xKoQEghsUBFc33iYR8TrYbhr+nu0JjqMZzbypNrMdxIQ+9I4U&#10;pIsEBFLjTE+tgve3h+sCRIiajB4coYIfDLCpz88qXRp3pFectrEVXEKh1Aq6GMdSytB0aHVYuBGJ&#10;vb3zVkeWvpXG6yOX20Euk2Qlre6JFzo94n2Hzdf2YBUU+dP0GZ6zl49mtR/W8epmevz2Sl1ezHe3&#10;ICLO8S8MJ3xGh5qZdu5AJoiBdc5BBXmagTjZSZrzlZ2C5brIQNaV/P+g/gUAAP//AwBQSwECLQAU&#10;AAYACAAAACEAtoM4kv4AAADhAQAAEwAAAAAAAAAAAAAAAAAAAAAAW0NvbnRlbnRfVHlwZXNdLnht&#10;bFBLAQItABQABgAIAAAAIQA4/SH/1gAAAJQBAAALAAAAAAAAAAAAAAAAAC8BAABfcmVscy8ucmVs&#10;c1BLAQItABQABgAIAAAAIQAxl4QjJQIAAEcEAAAOAAAAAAAAAAAAAAAAAC4CAABkcnMvZTJvRG9j&#10;LnhtbFBLAQItABQABgAIAAAAIQCPxN1S3gAAAAkBAAAPAAAAAAAAAAAAAAAAAH8EAABkcnMvZG93&#10;bnJldi54bWxQSwUGAAAAAAQABADzAAAAigUAAAAA&#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45pt;height:17.55pt;mso-width-percent:0;mso-height-percent:0;mso-width-percent:0;mso-height-percent:0" o:ole="">
                            <v:imagedata r:id="rId26" o:title=""/>
                          </v:shape>
                          <o:OLEObject Type="Embed" ProgID="Equation.3" ShapeID="_x0000_i1029" DrawAspect="Content" ObjectID="_1707122641" r:id="rId27"/>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af4"/>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it is clear that </w:t>
            </w:r>
            <w:r w:rsidRPr="003C341D">
              <w:rPr>
                <w:color w:val="00B0F0"/>
                <w:lang w:eastAsia="zh-CN"/>
              </w:rPr>
              <w:t>relative slot index – option A is the Rel-15/16 behavior for PUCCH frequency hopping.</w:t>
            </w:r>
            <w:r>
              <w:t xml:space="preserve"> </w:t>
            </w:r>
          </w:p>
        </w:tc>
      </w:tr>
      <w:tr w:rsidR="003C341D" w14:paraId="079A51F5" w14:textId="77777777" w:rsidTr="00E931DA">
        <w:tc>
          <w:tcPr>
            <w:tcW w:w="2335" w:type="dxa"/>
          </w:tcPr>
          <w:p w14:paraId="797306C5" w14:textId="365D7E55" w:rsidR="003C341D" w:rsidRDefault="00BD3CB6" w:rsidP="00E931DA">
            <w:pPr>
              <w:spacing w:before="0" w:after="0"/>
              <w:jc w:val="left"/>
              <w:rPr>
                <w:rFonts w:eastAsia="Malgun Gothic"/>
                <w:bCs/>
                <w:lang w:eastAsia="ko-KR"/>
              </w:rPr>
            </w:pPr>
            <w:r>
              <w:rPr>
                <w:rFonts w:eastAsia="Malgun Gothic"/>
                <w:bCs/>
                <w:lang w:eastAsia="ko-KR"/>
              </w:rPr>
              <w:t>Apple</w:t>
            </w:r>
          </w:p>
        </w:tc>
        <w:tc>
          <w:tcPr>
            <w:tcW w:w="7627" w:type="dxa"/>
          </w:tcPr>
          <w:p w14:paraId="4CD7A323" w14:textId="28554C46" w:rsidR="003C341D" w:rsidRDefault="00BD3CB6" w:rsidP="00E931DA">
            <w:pPr>
              <w:spacing w:before="0" w:after="0"/>
              <w:jc w:val="left"/>
              <w:rPr>
                <w:bCs/>
                <w:lang w:eastAsia="zh-CN"/>
              </w:rPr>
            </w:pPr>
            <w:r>
              <w:rPr>
                <w:bCs/>
                <w:lang w:eastAsia="zh-CN"/>
              </w:rPr>
              <w:t>Support</w:t>
            </w:r>
          </w:p>
        </w:tc>
      </w:tr>
      <w:tr w:rsidR="00D36029" w14:paraId="43CA13DA" w14:textId="77777777" w:rsidTr="00E931DA">
        <w:tc>
          <w:tcPr>
            <w:tcW w:w="2335" w:type="dxa"/>
          </w:tcPr>
          <w:p w14:paraId="6417BBBF" w14:textId="5E759D57" w:rsidR="00D36029" w:rsidRPr="00D36029" w:rsidRDefault="00D36029" w:rsidP="00E931DA">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D8A757C" w14:textId="314049A9" w:rsidR="00D36029" w:rsidRDefault="00D36029" w:rsidP="00E931DA">
            <w:pPr>
              <w:spacing w:after="0"/>
              <w:jc w:val="left"/>
              <w:rPr>
                <w:bCs/>
                <w:lang w:eastAsia="zh-CN"/>
              </w:rPr>
            </w:pPr>
            <w:r>
              <w:rPr>
                <w:rFonts w:hint="eastAsia"/>
                <w:bCs/>
                <w:lang w:eastAsia="zh-CN"/>
              </w:rPr>
              <w:t>s</w:t>
            </w:r>
            <w:r>
              <w:rPr>
                <w:bCs/>
                <w:lang w:eastAsia="zh-CN"/>
              </w:rPr>
              <w:t>upport</w:t>
            </w:r>
          </w:p>
        </w:tc>
      </w:tr>
      <w:tr w:rsidR="00AA29E1" w14:paraId="6B90DD96" w14:textId="77777777" w:rsidTr="00E931DA">
        <w:tc>
          <w:tcPr>
            <w:tcW w:w="2335" w:type="dxa"/>
          </w:tcPr>
          <w:p w14:paraId="40D6843B" w14:textId="59B49F08" w:rsidR="00AA29E1" w:rsidRDefault="00AA29E1" w:rsidP="00AA29E1">
            <w:pPr>
              <w:spacing w:before="0" w:after="0"/>
              <w:jc w:val="left"/>
              <w:rPr>
                <w:rFonts w:eastAsiaTheme="minorEastAsia" w:hint="eastAsia"/>
                <w:bCs/>
                <w:lang w:eastAsia="zh-CN"/>
              </w:rPr>
            </w:pPr>
            <w:r>
              <w:rPr>
                <w:rFonts w:eastAsiaTheme="minorEastAsia"/>
                <w:bCs/>
                <w:lang w:eastAsia="zh-CN"/>
              </w:rPr>
              <w:t>Panasonic</w:t>
            </w:r>
          </w:p>
        </w:tc>
        <w:tc>
          <w:tcPr>
            <w:tcW w:w="7627" w:type="dxa"/>
          </w:tcPr>
          <w:p w14:paraId="009B9431" w14:textId="59A62391" w:rsidR="00AA29E1" w:rsidRPr="00AA29E1" w:rsidRDefault="00AA29E1" w:rsidP="00AA29E1">
            <w:pPr>
              <w:spacing w:before="0" w:after="0"/>
              <w:jc w:val="left"/>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afb"/>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afb"/>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Huawei/HiSi, Intel, Samsung</w:t>
      </w:r>
      <w:r w:rsidR="00447B9D" w:rsidRPr="00310EB9">
        <w:rPr>
          <w:rFonts w:ascii="Times New Roman" w:hAnsi="Times New Roman"/>
          <w:color w:val="00B0F0"/>
          <w:sz w:val="20"/>
          <w:szCs w:val="20"/>
        </w:rPr>
        <w:t>, QC, Ericsson, Panasonic, CMCC, ZTE, Sharp, DCM, LG, CATT, Xiaomi, Spreadtrum, WILUS</w:t>
      </w:r>
    </w:p>
    <w:p w14:paraId="0D03EDDD" w14:textId="3CD841F2" w:rsidR="007016F7" w:rsidRPr="00310EB9" w:rsidRDefault="007016F7" w:rsidP="007016F7">
      <w:pPr>
        <w:pStyle w:val="afb"/>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39E1C2D7" w:rsidR="007016F7" w:rsidRPr="00310EB9" w:rsidRDefault="007016F7" w:rsidP="007016F7">
      <w:pPr>
        <w:pStyle w:val="afb"/>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w:t>
      </w:r>
      <w:r w:rsidR="00BD3CB6">
        <w:rPr>
          <w:rFonts w:ascii="Times New Roman" w:hAnsi="Times New Roman"/>
          <w:color w:val="00B0F0"/>
          <w:sz w:val="20"/>
          <w:szCs w:val="20"/>
        </w:rPr>
        <w:t>4</w:t>
      </w:r>
      <w:r w:rsidR="000C53B6">
        <w:rPr>
          <w:rFonts w:ascii="Times New Roman" w:hAnsi="Times New Roman"/>
          <w:color w:val="00B0F0"/>
          <w:sz w:val="20"/>
          <w:szCs w:val="20"/>
        </w:rPr>
        <w:t>)</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r w:rsidR="00BD3CB6">
        <w:rPr>
          <w:rFonts w:ascii="Times New Roman" w:hAnsi="Times New Roman"/>
          <w:color w:val="00B0F0"/>
          <w:sz w:val="20"/>
          <w:szCs w:val="20"/>
        </w:rPr>
        <w:t>, Apple</w:t>
      </w:r>
    </w:p>
    <w:p w14:paraId="7F26D7EC" w14:textId="1F305DF1" w:rsidR="007016F7" w:rsidRPr="00310EB9" w:rsidRDefault="007016F7" w:rsidP="007016F7">
      <w:pPr>
        <w:pStyle w:val="afb"/>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afb"/>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afb"/>
        <w:spacing w:after="0" w:line="240" w:lineRule="auto"/>
        <w:jc w:val="left"/>
        <w:rPr>
          <w:rFonts w:ascii="Times New Roman" w:hAnsi="Times New Roman"/>
          <w:color w:val="00B0F0"/>
          <w:sz w:val="20"/>
          <w:szCs w:val="20"/>
        </w:rPr>
      </w:pPr>
    </w:p>
    <w:tbl>
      <w:tblPr>
        <w:tblStyle w:val="af4"/>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1A6AD47E" w:rsidR="003C341D" w:rsidRDefault="00BD3CB6" w:rsidP="00E931DA">
            <w:pPr>
              <w:spacing w:before="0" w:after="0"/>
              <w:jc w:val="left"/>
              <w:rPr>
                <w:bCs/>
              </w:rPr>
            </w:pPr>
            <w:r>
              <w:rPr>
                <w:bCs/>
              </w:rPr>
              <w:t>Apple</w:t>
            </w:r>
          </w:p>
        </w:tc>
        <w:tc>
          <w:tcPr>
            <w:tcW w:w="7627" w:type="dxa"/>
            <w:shd w:val="clear" w:color="auto" w:fill="auto"/>
          </w:tcPr>
          <w:p w14:paraId="1BA2E8D9" w14:textId="77777777" w:rsidR="00932B0B" w:rsidRDefault="0047390B" w:rsidP="00471720">
            <w:pPr>
              <w:spacing w:before="0" w:after="0"/>
              <w:jc w:val="left"/>
              <w:rPr>
                <w:lang w:eastAsia="zh-CN"/>
              </w:rPr>
            </w:pPr>
            <w:r>
              <w:rPr>
                <w:lang w:eastAsia="zh-CN"/>
              </w:rPr>
              <w:t>In</w:t>
            </w:r>
            <w:r w:rsidR="00BD3CB6">
              <w:rPr>
                <w:lang w:eastAsia="zh-CN"/>
              </w:rPr>
              <w:t xml:space="preserve"> current spec</w:t>
            </w:r>
            <w:r w:rsidR="00932B0B">
              <w:rPr>
                <w:lang w:eastAsia="zh-CN"/>
              </w:rPr>
              <w:t>,</w:t>
            </w:r>
            <w:r w:rsidR="00BD3CB6">
              <w:rPr>
                <w:lang w:eastAsia="zh-CN"/>
              </w:rPr>
              <w:t xml:space="preserve"> we have a bit different UE behavior/specification </w:t>
            </w:r>
            <w:r w:rsidR="00932B0B">
              <w:rPr>
                <w:lang w:eastAsia="zh-CN"/>
              </w:rPr>
              <w:t>between</w:t>
            </w:r>
            <w:r w:rsidR="00BD3CB6">
              <w:rPr>
                <w:lang w:eastAsia="zh-CN"/>
              </w:rPr>
              <w:t xml:space="preserve"> PUCCH and PUSCH </w:t>
            </w:r>
            <w:r w:rsidR="00932B0B">
              <w:rPr>
                <w:lang w:eastAsia="zh-CN"/>
              </w:rPr>
              <w:t xml:space="preserve">for FH pattern determination </w:t>
            </w:r>
            <w:r w:rsidR="00BD3CB6">
              <w:rPr>
                <w:lang w:eastAsia="zh-CN"/>
              </w:rPr>
              <w:t>(</w:t>
            </w:r>
            <w:r>
              <w:rPr>
                <w:lang w:eastAsia="zh-CN"/>
              </w:rPr>
              <w:t>respectively given by 38.213 Clause 9.2.6 and 38.214 Clause 6.3.1). While</w:t>
            </w:r>
            <w:r w:rsidR="00932B0B">
              <w:rPr>
                <w:lang w:eastAsia="zh-CN"/>
              </w:rPr>
              <w:t xml:space="preserve"> in </w:t>
            </w:r>
            <w:r w:rsidR="00932B0B" w:rsidRPr="00932B0B">
              <w:rPr>
                <w:b/>
                <w:bCs/>
                <w:lang w:eastAsia="zh-CN"/>
              </w:rPr>
              <w:t>R15/16 “without DMRS bundling and per slot hopping”</w:t>
            </w:r>
            <w:r>
              <w:rPr>
                <w:lang w:eastAsia="zh-CN"/>
              </w:rPr>
              <w:t xml:space="preserve"> this slight difference</w:t>
            </w:r>
            <w:r w:rsidR="00932B0B">
              <w:rPr>
                <w:lang w:eastAsia="zh-CN"/>
              </w:rPr>
              <w:t xml:space="preserve"> in specification</w:t>
            </w:r>
            <w:r>
              <w:rPr>
                <w:lang w:eastAsia="zh-CN"/>
              </w:rPr>
              <w:t xml:space="preserve"> for FH pattern determination makes no difference at </w:t>
            </w:r>
            <w:r w:rsidR="00932B0B">
              <w:rPr>
                <w:lang w:eastAsia="zh-CN"/>
              </w:rPr>
              <w:t>neither</w:t>
            </w:r>
            <w:r>
              <w:rPr>
                <w:lang w:eastAsia="zh-CN"/>
              </w:rPr>
              <w:t xml:space="preserve"> system performance nor UE implementation’s complexity, we cannot take similar procedure in R17 and going with different procedures for PUCCH and PUSCH for FH pattern determination. </w:t>
            </w:r>
          </w:p>
          <w:p w14:paraId="3B346103" w14:textId="34655112" w:rsidR="003C341D" w:rsidRPr="00471720" w:rsidRDefault="00932B0B" w:rsidP="00471720">
            <w:pPr>
              <w:spacing w:before="0" w:after="0"/>
              <w:jc w:val="left"/>
              <w:rPr>
                <w:lang w:eastAsia="zh-CN"/>
              </w:rPr>
            </w:pPr>
            <w:r>
              <w:rPr>
                <w:lang w:eastAsia="zh-CN"/>
              </w:rPr>
              <w:t>FH pattern based on p</w:t>
            </w:r>
            <w:r w:rsidR="0047390B">
              <w:rPr>
                <w:lang w:eastAsia="zh-CN"/>
              </w:rPr>
              <w:t>hysical slot index hurst system performance, since we may end up with more hopping (without more diversity gain) and definitely less DMRS bundling gain. Needless to say, physical slot index also impacts UE</w:t>
            </w:r>
            <w:r>
              <w:rPr>
                <w:lang w:eastAsia="zh-CN"/>
              </w:rPr>
              <w:t>’s implementation</w:t>
            </w:r>
            <w:r w:rsidR="0047390B">
              <w:rPr>
                <w:lang w:eastAsia="zh-CN"/>
              </w:rPr>
              <w:t xml:space="preserve"> as more hopping may be needed</w:t>
            </w:r>
            <w:r>
              <w:rPr>
                <w:lang w:eastAsia="zh-CN"/>
              </w:rPr>
              <w:t xml:space="preserve">. </w:t>
            </w:r>
            <w:r w:rsidR="00471720">
              <w:rPr>
                <w:lang w:eastAsia="zh-CN"/>
              </w:rPr>
              <w:t xml:space="preserve">Given that </w:t>
            </w:r>
            <w:r>
              <w:rPr>
                <w:lang w:eastAsia="zh-CN"/>
              </w:rPr>
              <w:t xml:space="preserve">FH pattern based on </w:t>
            </w:r>
            <w:r w:rsidR="00471720">
              <w:rPr>
                <w:lang w:eastAsia="zh-CN"/>
              </w:rPr>
              <w:t>physical index for DMRS bundling in R17 is not justified, and we support a unified solution for both PUCCH and PUSCH, we only support Option 2</w:t>
            </w:r>
            <w:r w:rsidR="003A6B2C">
              <w:rPr>
                <w:lang w:eastAsia="zh-CN"/>
              </w:rPr>
              <w:t>.</w:t>
            </w:r>
          </w:p>
        </w:tc>
      </w:tr>
      <w:tr w:rsidR="003C341D" w14:paraId="1C9F5A0B" w14:textId="77777777" w:rsidTr="00E931DA">
        <w:tc>
          <w:tcPr>
            <w:tcW w:w="2335" w:type="dxa"/>
          </w:tcPr>
          <w:p w14:paraId="6D1617A2" w14:textId="216DCC1D" w:rsidR="003C341D" w:rsidRDefault="00EE3CE8" w:rsidP="00E931DA">
            <w:pPr>
              <w:spacing w:before="0" w:after="0"/>
              <w:jc w:val="left"/>
              <w:rPr>
                <w:rFonts w:eastAsia="Malgun Gothic"/>
                <w:bCs/>
                <w:lang w:eastAsia="ko-KR"/>
              </w:rPr>
            </w:pPr>
            <w:r>
              <w:rPr>
                <w:rFonts w:eastAsia="Malgun Gothic"/>
                <w:bCs/>
                <w:lang w:eastAsia="ko-KR"/>
              </w:rPr>
              <w:t>Nokia/NSB</w:t>
            </w:r>
          </w:p>
        </w:tc>
        <w:tc>
          <w:tcPr>
            <w:tcW w:w="7627" w:type="dxa"/>
          </w:tcPr>
          <w:p w14:paraId="4B76DF32" w14:textId="77777777" w:rsidR="003C341D" w:rsidRDefault="00EE3CE8" w:rsidP="00E931DA">
            <w:pPr>
              <w:spacing w:before="0" w:after="0"/>
              <w:jc w:val="left"/>
              <w:rPr>
                <w:bCs/>
                <w:lang w:eastAsia="zh-CN"/>
              </w:rPr>
            </w:pPr>
            <w:r>
              <w:rPr>
                <w:bCs/>
                <w:lang w:eastAsia="zh-CN"/>
              </w:rPr>
              <w:t>Our preference is for Option 2 – Option A for both PUSCH and PUCCH.</w:t>
            </w:r>
          </w:p>
          <w:p w14:paraId="51611311" w14:textId="77777777" w:rsidR="00EE3CE8" w:rsidRDefault="00EE3CE8" w:rsidP="00E931DA">
            <w:pPr>
              <w:spacing w:before="0" w:after="0"/>
              <w:jc w:val="left"/>
              <w:rPr>
                <w:bCs/>
                <w:lang w:eastAsia="zh-CN"/>
              </w:rPr>
            </w:pPr>
          </w:p>
          <w:p w14:paraId="142552A3" w14:textId="554BE456" w:rsidR="00EE3CE8" w:rsidRDefault="00EE3CE8" w:rsidP="00EE3CE8">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w:t>
            </w:r>
            <w:r>
              <w:rPr>
                <w:lang w:eastAsia="zh-CN"/>
              </w:rPr>
              <w:lastRenderedPageBreak/>
              <w:t>slot FH pattern for PUSCH and relative slot index for determining the inter-slot FH pattern for PUCCH. For this reason, would it be possible to combine FL proposal 1a and FL proposal 1b into one proposal?</w:t>
            </w:r>
          </w:p>
          <w:p w14:paraId="76DFFA6C" w14:textId="77777777" w:rsidR="00EE3CE8" w:rsidRDefault="00EE3CE8" w:rsidP="00EE3CE8">
            <w:pPr>
              <w:spacing w:before="0" w:after="0"/>
              <w:jc w:val="left"/>
              <w:rPr>
                <w:lang w:eastAsia="zh-CN"/>
              </w:rPr>
            </w:pPr>
          </w:p>
          <w:p w14:paraId="039595C5" w14:textId="0996FED1" w:rsidR="00EE3CE8" w:rsidRDefault="00EE3CE8" w:rsidP="00EE3CE8">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D36029" w14:paraId="2B361BDF" w14:textId="77777777" w:rsidTr="00E931DA">
        <w:tc>
          <w:tcPr>
            <w:tcW w:w="2335" w:type="dxa"/>
          </w:tcPr>
          <w:p w14:paraId="5963C500" w14:textId="03B87A3E" w:rsidR="00D36029" w:rsidRDefault="00D36029" w:rsidP="00E931DA">
            <w:pPr>
              <w:spacing w:after="0"/>
              <w:jc w:val="left"/>
              <w:rPr>
                <w:rFonts w:eastAsia="Malgun Gothic"/>
                <w:bCs/>
                <w:lang w:eastAsia="ko-KR"/>
              </w:rPr>
            </w:pPr>
            <w:r>
              <w:rPr>
                <w:rFonts w:asciiTheme="minorEastAsia" w:eastAsiaTheme="minorEastAsia" w:hAnsiTheme="minorEastAsia"/>
                <w:bCs/>
                <w:lang w:eastAsia="zh-CN"/>
              </w:rPr>
              <w:lastRenderedPageBreak/>
              <w:t>v</w:t>
            </w:r>
            <w:r>
              <w:rPr>
                <w:rFonts w:asciiTheme="minorEastAsia" w:eastAsiaTheme="minorEastAsia" w:hAnsiTheme="minorEastAsia" w:hint="eastAsia"/>
                <w:bCs/>
                <w:lang w:eastAsia="zh-CN"/>
              </w:rPr>
              <w:t>ivo</w:t>
            </w:r>
          </w:p>
        </w:tc>
        <w:tc>
          <w:tcPr>
            <w:tcW w:w="7627" w:type="dxa"/>
          </w:tcPr>
          <w:p w14:paraId="6389740E" w14:textId="25010D5C" w:rsidR="00D36029" w:rsidRDefault="00C10BAD" w:rsidP="00E931DA">
            <w:pPr>
              <w:spacing w:after="0"/>
              <w:jc w:val="left"/>
              <w:rPr>
                <w:bCs/>
                <w:lang w:eastAsia="zh-CN"/>
              </w:rPr>
            </w:pPr>
            <w:r>
              <w:rPr>
                <w:rFonts w:hint="eastAsia"/>
                <w:bCs/>
                <w:lang w:eastAsia="zh-CN"/>
              </w:rPr>
              <w:t>Support</w:t>
            </w:r>
          </w:p>
        </w:tc>
      </w:tr>
      <w:tr w:rsidR="00AA29E1" w14:paraId="19B2E993" w14:textId="77777777" w:rsidTr="00E931DA">
        <w:tc>
          <w:tcPr>
            <w:tcW w:w="2335" w:type="dxa"/>
          </w:tcPr>
          <w:p w14:paraId="4AF5E2BD" w14:textId="2DCBDA61" w:rsidR="00AA29E1" w:rsidRPr="00AA29E1" w:rsidRDefault="00AA29E1" w:rsidP="00AA29E1">
            <w:pPr>
              <w:spacing w:before="0" w:after="0"/>
              <w:jc w:val="left"/>
              <w:rPr>
                <w:rFonts w:asciiTheme="minorEastAsia" w:eastAsia="ＭＳ 明朝" w:hAnsiTheme="minorEastAsia" w:hint="eastAsia"/>
                <w:bCs/>
                <w:lang w:eastAsia="ja-JP"/>
              </w:rPr>
            </w:pPr>
            <w:r>
              <w:rPr>
                <w:rFonts w:asciiTheme="minorEastAsia" w:eastAsia="ＭＳ 明朝" w:hAnsiTheme="minorEastAsia" w:hint="eastAsia"/>
                <w:bCs/>
                <w:lang w:eastAsia="ja-JP"/>
              </w:rPr>
              <w:t>P</w:t>
            </w:r>
            <w:r>
              <w:rPr>
                <w:rFonts w:asciiTheme="minorEastAsia" w:eastAsia="ＭＳ 明朝" w:hAnsiTheme="minorEastAsia"/>
                <w:bCs/>
                <w:lang w:eastAsia="ja-JP"/>
              </w:rPr>
              <w:t>anasonic</w:t>
            </w:r>
          </w:p>
        </w:tc>
        <w:tc>
          <w:tcPr>
            <w:tcW w:w="7627" w:type="dxa"/>
          </w:tcPr>
          <w:p w14:paraId="56085BB4" w14:textId="3C71F679" w:rsidR="00AA29E1" w:rsidRPr="00AA29E1" w:rsidRDefault="00AA29E1" w:rsidP="00AA29E1">
            <w:pPr>
              <w:spacing w:before="0" w:after="0"/>
              <w:jc w:val="left"/>
              <w:rPr>
                <w:rFonts w:eastAsia="ＭＳ 明朝" w:hint="eastAsia"/>
                <w:bCs/>
                <w:lang w:eastAsia="ja-JP"/>
              </w:rPr>
            </w:pPr>
            <w:r>
              <w:rPr>
                <w:rFonts w:eastAsia="ＭＳ 明朝" w:hint="eastAsia"/>
                <w:bCs/>
                <w:lang w:eastAsia="ja-JP"/>
              </w:rPr>
              <w:t>W</w:t>
            </w:r>
            <w:r>
              <w:rPr>
                <w:rFonts w:eastAsia="ＭＳ 明朝"/>
                <w:bCs/>
                <w:lang w:eastAsia="ja-JP"/>
              </w:rPr>
              <w:t>e are fine with either Option 1 or Option 2 at the end. To have the decision that the frequency hopping interval supports the length aligned with dl-UL-</w:t>
            </w:r>
            <w:proofErr w:type="spellStart"/>
            <w:r>
              <w:rPr>
                <w:rFonts w:eastAsia="ＭＳ 明朝"/>
                <w:bCs/>
                <w:lang w:eastAsia="ja-JP"/>
              </w:rPr>
              <w:t>TransmissionPeriodicity</w:t>
            </w:r>
            <w:proofErr w:type="spellEnd"/>
            <w:r>
              <w:rPr>
                <w:rFonts w:eastAsia="ＭＳ 明朝"/>
                <w:bCs/>
                <w:lang w:eastAsia="ja-JP"/>
              </w:rPr>
              <w:t xml:space="preserve"> (e.g., 5 and 10) is more important. Then, unaligned hopping pattern in TDD, which we think the critical issue, can be avoided. For FDD, regardless of relative or physical slot, proper </w:t>
            </w:r>
            <w:proofErr w:type="spellStart"/>
            <w:r>
              <w:rPr>
                <w:rFonts w:eastAsia="ＭＳ 明朝"/>
                <w:bCs/>
                <w:lang w:eastAsia="ja-JP"/>
              </w:rPr>
              <w:t>gNB</w:t>
            </w:r>
            <w:proofErr w:type="spellEnd"/>
            <w:r>
              <w:rPr>
                <w:rFonts w:eastAsia="ＭＳ 明朝"/>
                <w:bCs/>
                <w:lang w:eastAsia="ja-JP"/>
              </w:rPr>
              <w:t xml:space="preserve">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afb"/>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afb"/>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Sharp, DCM(2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Spreadtrum</w:t>
      </w:r>
    </w:p>
    <w:p w14:paraId="572564F5" w14:textId="77777777" w:rsidR="00447B9D" w:rsidRPr="00310EB9" w:rsidRDefault="00447B9D" w:rsidP="00447B9D">
      <w:pPr>
        <w:pStyle w:val="afb"/>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afb"/>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Huawei/HiSi,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afb"/>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afb"/>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afb"/>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afb"/>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af4"/>
        <w:tblW w:w="0" w:type="auto"/>
        <w:tblLook w:val="04A0" w:firstRow="1" w:lastRow="0" w:firstColumn="1" w:lastColumn="0" w:noHBand="0" w:noVBand="1"/>
      </w:tblPr>
      <w:tblGrid>
        <w:gridCol w:w="2335"/>
        <w:gridCol w:w="7627"/>
      </w:tblGrid>
      <w:tr w:rsidR="003C341D" w14:paraId="57CCE1B0" w14:textId="77777777" w:rsidTr="00E931DA">
        <w:tc>
          <w:tcPr>
            <w:tcW w:w="2335" w:type="dxa"/>
          </w:tcPr>
          <w:p w14:paraId="274AE501" w14:textId="77777777" w:rsidR="003C341D" w:rsidRDefault="003C341D" w:rsidP="00E931DA">
            <w:pPr>
              <w:spacing w:before="0" w:after="0"/>
              <w:jc w:val="left"/>
              <w:rPr>
                <w:b/>
                <w:bCs/>
              </w:rPr>
            </w:pPr>
            <w:r>
              <w:rPr>
                <w:b/>
                <w:bCs/>
              </w:rPr>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E931DA">
        <w:tc>
          <w:tcPr>
            <w:tcW w:w="2335" w:type="dxa"/>
            <w:shd w:val="clear" w:color="auto" w:fill="auto"/>
          </w:tcPr>
          <w:p w14:paraId="69FB0E27" w14:textId="68B9703D" w:rsidR="003C341D" w:rsidRDefault="005B4235" w:rsidP="00E931DA">
            <w:pPr>
              <w:spacing w:before="0" w:after="0"/>
              <w:jc w:val="left"/>
              <w:rPr>
                <w:bCs/>
              </w:rPr>
            </w:pPr>
            <w:r>
              <w:rPr>
                <w:bCs/>
              </w:rPr>
              <w:t>Apple</w:t>
            </w:r>
          </w:p>
        </w:tc>
        <w:tc>
          <w:tcPr>
            <w:tcW w:w="7627" w:type="dxa"/>
            <w:shd w:val="clear" w:color="auto" w:fill="auto"/>
          </w:tcPr>
          <w:p w14:paraId="5F5AD99D" w14:textId="38E9CD9D" w:rsidR="003C341D" w:rsidRDefault="005B4235" w:rsidP="00E931DA">
            <w:pPr>
              <w:spacing w:before="0" w:after="0"/>
              <w:jc w:val="left"/>
              <w:rPr>
                <w:lang w:eastAsia="zh-CN"/>
              </w:rPr>
            </w:pPr>
            <w:r>
              <w:rPr>
                <w:lang w:eastAsia="zh-CN"/>
              </w:rPr>
              <w:t>Option 2 (see comments above)</w:t>
            </w:r>
          </w:p>
        </w:tc>
      </w:tr>
      <w:tr w:rsidR="00EE3CE8" w14:paraId="46D01A0B" w14:textId="77777777" w:rsidTr="00E931DA">
        <w:tc>
          <w:tcPr>
            <w:tcW w:w="2335" w:type="dxa"/>
          </w:tcPr>
          <w:p w14:paraId="37E644C0" w14:textId="082FC59A" w:rsidR="00EE3CE8" w:rsidRDefault="00EE3CE8" w:rsidP="00EE3CE8">
            <w:pPr>
              <w:spacing w:before="0" w:after="0"/>
              <w:jc w:val="left"/>
              <w:rPr>
                <w:rFonts w:eastAsia="Malgun Gothic"/>
                <w:bCs/>
                <w:lang w:eastAsia="ko-KR"/>
              </w:rPr>
            </w:pPr>
            <w:r>
              <w:rPr>
                <w:bCs/>
              </w:rPr>
              <w:t>Nokia/NSB</w:t>
            </w:r>
          </w:p>
        </w:tc>
        <w:tc>
          <w:tcPr>
            <w:tcW w:w="7627" w:type="dxa"/>
          </w:tcPr>
          <w:p w14:paraId="17E8534B" w14:textId="2BBC4EE8" w:rsidR="00EE3CE8" w:rsidRDefault="00EE3CE8" w:rsidP="00EE3CE8">
            <w:pPr>
              <w:spacing w:before="0" w:after="0"/>
              <w:jc w:val="left"/>
              <w:rPr>
                <w:bCs/>
                <w:lang w:eastAsia="zh-CN"/>
              </w:rPr>
            </w:pPr>
            <w:r>
              <w:rPr>
                <w:lang w:eastAsia="zh-CN"/>
              </w:rPr>
              <w:t>Please see our comments to FL proposal 1a</w:t>
            </w:r>
          </w:p>
        </w:tc>
      </w:tr>
      <w:tr w:rsidR="00D36029" w14:paraId="0054E239" w14:textId="77777777" w:rsidTr="00E931DA">
        <w:tc>
          <w:tcPr>
            <w:tcW w:w="2335" w:type="dxa"/>
          </w:tcPr>
          <w:p w14:paraId="3D348574" w14:textId="5EB9609B" w:rsidR="00D36029" w:rsidRDefault="00D36029" w:rsidP="00EE3CE8">
            <w:pPr>
              <w:spacing w:after="0"/>
              <w:jc w:val="left"/>
              <w:rPr>
                <w:bCs/>
                <w:lang w:eastAsia="zh-CN"/>
              </w:rPr>
            </w:pPr>
            <w:r>
              <w:rPr>
                <w:rFonts w:hint="eastAsia"/>
                <w:bCs/>
                <w:lang w:eastAsia="zh-CN"/>
              </w:rPr>
              <w:t>v</w:t>
            </w:r>
            <w:r>
              <w:rPr>
                <w:bCs/>
                <w:lang w:eastAsia="zh-CN"/>
              </w:rPr>
              <w:t>ivo</w:t>
            </w:r>
          </w:p>
        </w:tc>
        <w:tc>
          <w:tcPr>
            <w:tcW w:w="7627" w:type="dxa"/>
          </w:tcPr>
          <w:p w14:paraId="55DA78B3" w14:textId="5A68BED8" w:rsidR="00C10BAD" w:rsidRDefault="00C10BAD" w:rsidP="00D36029">
            <w:pPr>
              <w:spacing w:before="0" w:after="0"/>
              <w:jc w:val="left"/>
              <w:rPr>
                <w:lang w:eastAsia="zh-CN"/>
              </w:rPr>
            </w:pPr>
            <w:r>
              <w:rPr>
                <w:rFonts w:hint="eastAsia"/>
                <w:lang w:eastAsia="zh-CN"/>
              </w:rPr>
              <w:t>S</w:t>
            </w:r>
            <w:r>
              <w:rPr>
                <w:lang w:eastAsia="zh-CN"/>
              </w:rPr>
              <w:t>upport.</w:t>
            </w:r>
          </w:p>
          <w:p w14:paraId="22F08617" w14:textId="63D7CE59" w:rsidR="00D36029" w:rsidRPr="00D36029" w:rsidRDefault="00C10BAD" w:rsidP="00D36029">
            <w:pPr>
              <w:spacing w:before="0" w:after="0"/>
              <w:jc w:val="left"/>
              <w:rPr>
                <w:lang w:eastAsia="zh-CN"/>
              </w:rPr>
            </w:pPr>
            <w:r>
              <w:rPr>
                <w:lang w:eastAsia="zh-CN"/>
              </w:rPr>
              <w:t xml:space="preserve">Prefer </w:t>
            </w:r>
            <w:r w:rsidR="00D36029">
              <w:rPr>
                <w:lang w:eastAsia="zh-CN"/>
              </w:rPr>
              <w:t>Relative slot index-option A</w:t>
            </w:r>
            <w:r w:rsidR="00D36029">
              <w:rPr>
                <w:rFonts w:hint="eastAsia"/>
                <w:lang w:eastAsia="zh-CN"/>
              </w:rPr>
              <w:t>, and we are also fine with frequency hopping based on physical slot index.</w:t>
            </w:r>
          </w:p>
        </w:tc>
      </w:tr>
      <w:tr w:rsidR="00AA29E1" w14:paraId="2993245D" w14:textId="77777777" w:rsidTr="00E931DA">
        <w:tc>
          <w:tcPr>
            <w:tcW w:w="2335" w:type="dxa"/>
          </w:tcPr>
          <w:p w14:paraId="178C0164" w14:textId="72FBE174" w:rsidR="00AA29E1" w:rsidRPr="00AA29E1" w:rsidRDefault="00AA29E1" w:rsidP="00AA29E1">
            <w:pPr>
              <w:spacing w:before="0" w:after="0"/>
              <w:jc w:val="left"/>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711E1186" w14:textId="34D1A9A8" w:rsidR="00AA29E1" w:rsidRPr="00AA29E1" w:rsidRDefault="00AA29E1" w:rsidP="00AA29E1">
            <w:pPr>
              <w:spacing w:before="0" w:after="0"/>
              <w:jc w:val="left"/>
              <w:rPr>
                <w:rFonts w:eastAsia="ＭＳ 明朝" w:hint="eastAsia"/>
                <w:lang w:eastAsia="ja-JP"/>
              </w:rPr>
            </w:pPr>
            <w:r>
              <w:rPr>
                <w:rFonts w:eastAsia="ＭＳ 明朝" w:hint="eastAsia"/>
                <w:lang w:eastAsia="ja-JP"/>
              </w:rPr>
              <w:t>I</w:t>
            </w:r>
            <w:r>
              <w:rPr>
                <w:rFonts w:eastAsia="ＭＳ 明朝"/>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DengXian"/>
          <w:lang w:val="en-GB" w:eastAsia="zh-CN"/>
        </w:rPr>
      </w:pPr>
      <w:r w:rsidRPr="00310EB9">
        <w:rPr>
          <w:rFonts w:eastAsia="DengXian"/>
          <w:highlight w:val="magenta"/>
          <w:lang w:val="en-GB" w:eastAsia="zh-CN"/>
        </w:rPr>
        <w:t>FL proposal 1</w:t>
      </w:r>
      <w:r>
        <w:rPr>
          <w:rFonts w:eastAsia="DengXian"/>
          <w:highlight w:val="magenta"/>
          <w:lang w:val="en-GB" w:eastAsia="zh-CN"/>
        </w:rPr>
        <w:t>c</w:t>
      </w:r>
      <w:r w:rsidRPr="00310EB9">
        <w:rPr>
          <w:rFonts w:eastAsia="DengXian"/>
          <w:highlight w:val="magenta"/>
          <w:lang w:val="en-GB" w:eastAsia="zh-CN"/>
        </w:rPr>
        <w:t>:</w:t>
      </w:r>
      <w:r w:rsidRPr="00310EB9">
        <w:rPr>
          <w:rFonts w:eastAsia="DengXian"/>
          <w:lang w:val="en-GB" w:eastAsia="zh-CN"/>
        </w:rPr>
        <w:t xml:space="preserve"> </w:t>
      </w:r>
    </w:p>
    <w:p w14:paraId="67CAC425" w14:textId="7716603D" w:rsidR="00476649" w:rsidRPr="003C341D" w:rsidRDefault="00476649" w:rsidP="00476649">
      <w:pPr>
        <w:pStyle w:val="afb"/>
        <w:numPr>
          <w:ilvl w:val="0"/>
          <w:numId w:val="6"/>
        </w:numPr>
        <w:spacing w:after="0" w:line="240" w:lineRule="auto"/>
        <w:jc w:val="left"/>
        <w:rPr>
          <w:rFonts w:ascii="Times New Roman" w:hAnsi="Times New Roman"/>
          <w:iCs/>
          <w:sz w:val="20"/>
          <w:szCs w:val="20"/>
          <w:lang w:val="en-GB"/>
        </w:rPr>
      </w:pPr>
      <w:r w:rsidRPr="00310EB9">
        <w:rPr>
          <w:rFonts w:ascii="Times New Roman" w:eastAsia="DengXian" w:hAnsi="Times New Roman"/>
          <w:iCs/>
          <w:sz w:val="20"/>
          <w:szCs w:val="20"/>
        </w:rPr>
        <w:t>Value range for PUSCH-Frequencyhopping-Interval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DengXian" w:hAnsi="Times New Roman"/>
          <w:iCs/>
          <w:sz w:val="20"/>
          <w:szCs w:val="20"/>
        </w:rPr>
        <w:t>}”</w:t>
      </w:r>
    </w:p>
    <w:p w14:paraId="3076FCDF" w14:textId="77777777" w:rsidR="003C341D" w:rsidRPr="00310EB9" w:rsidRDefault="003C341D" w:rsidP="003C341D">
      <w:pPr>
        <w:pStyle w:val="afb"/>
        <w:spacing w:after="0" w:line="240" w:lineRule="auto"/>
        <w:jc w:val="left"/>
        <w:rPr>
          <w:rFonts w:ascii="Times New Roman" w:hAnsi="Times New Roman"/>
          <w:iCs/>
          <w:sz w:val="20"/>
          <w:szCs w:val="20"/>
          <w:lang w:val="en-GB"/>
        </w:rPr>
      </w:pPr>
    </w:p>
    <w:tbl>
      <w:tblPr>
        <w:tblStyle w:val="af4"/>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EE3CE8" w14:paraId="247E9B82" w14:textId="77777777" w:rsidTr="00E931DA">
        <w:tc>
          <w:tcPr>
            <w:tcW w:w="2335" w:type="dxa"/>
            <w:shd w:val="clear" w:color="auto" w:fill="auto"/>
          </w:tcPr>
          <w:p w14:paraId="500BEE19" w14:textId="335B9137" w:rsidR="00EE3CE8" w:rsidRDefault="00EE3CE8" w:rsidP="00EE3CE8">
            <w:pPr>
              <w:spacing w:before="0" w:after="0"/>
              <w:jc w:val="left"/>
              <w:rPr>
                <w:bCs/>
              </w:rPr>
            </w:pPr>
            <w:r>
              <w:rPr>
                <w:bCs/>
              </w:rPr>
              <w:t>Nokia/NSB</w:t>
            </w:r>
          </w:p>
        </w:tc>
        <w:tc>
          <w:tcPr>
            <w:tcW w:w="7627" w:type="dxa"/>
            <w:shd w:val="clear" w:color="auto" w:fill="auto"/>
          </w:tcPr>
          <w:p w14:paraId="74BA2732" w14:textId="5ADEAF17" w:rsidR="00EE3CE8" w:rsidRDefault="00EE3CE8" w:rsidP="00EE3CE8">
            <w:pPr>
              <w:spacing w:before="0" w:after="0"/>
              <w:jc w:val="left"/>
              <w:rPr>
                <w:lang w:eastAsia="zh-CN"/>
              </w:rPr>
            </w:pPr>
            <w:r w:rsidRPr="00EE3CE8">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3C341D" w14:paraId="7BD8D8B4" w14:textId="77777777" w:rsidTr="00E931DA">
        <w:tc>
          <w:tcPr>
            <w:tcW w:w="2335" w:type="dxa"/>
          </w:tcPr>
          <w:p w14:paraId="282084E6" w14:textId="1E2C463D"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029727A7" w14:textId="3DB4349B" w:rsidR="003C341D" w:rsidRDefault="00D36029" w:rsidP="00E931DA">
            <w:pPr>
              <w:spacing w:before="0" w:after="0"/>
              <w:jc w:val="left"/>
              <w:rPr>
                <w:bCs/>
                <w:lang w:eastAsia="zh-CN"/>
              </w:rPr>
            </w:pPr>
            <w:r>
              <w:rPr>
                <w:rFonts w:hint="eastAsia"/>
                <w:bCs/>
                <w:lang w:eastAsia="zh-CN"/>
              </w:rPr>
              <w:t>G</w:t>
            </w:r>
            <w:r>
              <w:rPr>
                <w:bCs/>
                <w:lang w:eastAsia="zh-CN"/>
              </w:rPr>
              <w:t>enerally fine. Maybe we can make the u</w:t>
            </w:r>
            <w:r w:rsidRPr="00D36029">
              <w:rPr>
                <w:bCs/>
                <w:lang w:eastAsia="zh-CN"/>
              </w:rPr>
              <w:t>ncontroversial</w:t>
            </w:r>
            <w:r>
              <w:rPr>
                <w:bCs/>
                <w:lang w:eastAsia="zh-CN"/>
              </w:rPr>
              <w:t xml:space="preserve"> value range as a starting point, which seems {2,4,5,10}.</w:t>
            </w:r>
          </w:p>
        </w:tc>
      </w:tr>
      <w:tr w:rsidR="00AA29E1" w14:paraId="6D11324F" w14:textId="77777777" w:rsidTr="00E931DA">
        <w:tc>
          <w:tcPr>
            <w:tcW w:w="2335" w:type="dxa"/>
          </w:tcPr>
          <w:p w14:paraId="34C68DC3" w14:textId="64CDF544" w:rsidR="00AA29E1" w:rsidRDefault="00AA29E1" w:rsidP="00AA29E1">
            <w:pPr>
              <w:spacing w:before="0" w:after="0"/>
              <w:jc w:val="left"/>
              <w:rPr>
                <w:rFonts w:eastAsiaTheme="minorEastAsia" w:hint="eastAsia"/>
                <w:bCs/>
                <w:lang w:eastAsia="zh-CN"/>
              </w:rPr>
            </w:pPr>
            <w:r>
              <w:rPr>
                <w:rFonts w:eastAsia="ＭＳ 明朝" w:hint="eastAsia"/>
                <w:bCs/>
                <w:lang w:eastAsia="ja-JP"/>
              </w:rPr>
              <w:t>P</w:t>
            </w:r>
            <w:r>
              <w:rPr>
                <w:rFonts w:eastAsia="ＭＳ 明朝"/>
                <w:bCs/>
                <w:lang w:eastAsia="ja-JP"/>
              </w:rPr>
              <w:t>anasonic</w:t>
            </w:r>
          </w:p>
        </w:tc>
        <w:tc>
          <w:tcPr>
            <w:tcW w:w="7627" w:type="dxa"/>
          </w:tcPr>
          <w:p w14:paraId="403930C8" w14:textId="4C4723E5" w:rsidR="00AA29E1" w:rsidRDefault="00AA29E1" w:rsidP="00AA29E1">
            <w:pPr>
              <w:spacing w:before="0" w:after="0"/>
              <w:jc w:val="left"/>
              <w:rPr>
                <w:rFonts w:hint="eastAsia"/>
                <w:bCs/>
                <w:lang w:eastAsia="zh-CN"/>
              </w:rPr>
            </w:pPr>
            <w:r>
              <w:rPr>
                <w:rFonts w:eastAsia="ＭＳ 明朝" w:hint="eastAsia"/>
                <w:bCs/>
                <w:lang w:eastAsia="ja-JP"/>
              </w:rPr>
              <w:t>W</w:t>
            </w:r>
            <w:r>
              <w:rPr>
                <w:rFonts w:eastAsia="ＭＳ 明朝"/>
                <w:bCs/>
                <w:lang w:eastAsia="ja-JP"/>
              </w:rPr>
              <w:t>e are fine with the proposal.</w:t>
            </w:r>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DengXian"/>
          <w:lang w:val="en-GB" w:eastAsia="zh-CN"/>
        </w:rPr>
      </w:pPr>
      <w:r w:rsidRPr="00310EB9">
        <w:rPr>
          <w:rFonts w:eastAsia="DengXian"/>
          <w:highlight w:val="magenta"/>
          <w:lang w:val="en-GB" w:eastAsia="zh-CN"/>
        </w:rPr>
        <w:t>FL proposal 1d:</w:t>
      </w:r>
      <w:r w:rsidRPr="00310EB9">
        <w:rPr>
          <w:rFonts w:eastAsia="DengXian"/>
          <w:lang w:val="en-GB" w:eastAsia="zh-CN"/>
        </w:rPr>
        <w:t xml:space="preserve"> </w:t>
      </w:r>
    </w:p>
    <w:p w14:paraId="75C9F33D" w14:textId="77777777" w:rsidR="00447B9D" w:rsidRPr="00310EB9" w:rsidRDefault="00447B9D" w:rsidP="00447B9D">
      <w:pPr>
        <w:pStyle w:val="afb"/>
        <w:numPr>
          <w:ilvl w:val="0"/>
          <w:numId w:val="6"/>
        </w:numPr>
        <w:spacing w:after="0" w:line="240" w:lineRule="auto"/>
        <w:jc w:val="left"/>
        <w:rPr>
          <w:rFonts w:ascii="Times New Roman" w:eastAsia="DengXian" w:hAnsi="Times New Roman"/>
          <w:iCs/>
          <w:sz w:val="20"/>
          <w:szCs w:val="20"/>
        </w:rPr>
      </w:pPr>
      <w:r w:rsidRPr="00310EB9">
        <w:rPr>
          <w:rFonts w:ascii="Times New Roman" w:eastAsia="DengXian" w:hAnsi="Times New Roman"/>
          <w:iCs/>
          <w:sz w:val="20"/>
          <w:szCs w:val="20"/>
        </w:rPr>
        <w:t>Value range for PUCCH-Frequencyhopping-Interval is “{</w:t>
      </w:r>
      <w:r w:rsidRPr="00310EB9">
        <w:rPr>
          <w:rFonts w:ascii="Times New Roman" w:eastAsia="DengXian" w:hAnsi="Times New Roman"/>
          <w:iCs/>
          <w:strike/>
          <w:color w:val="FF0000"/>
          <w:sz w:val="20"/>
          <w:szCs w:val="20"/>
        </w:rPr>
        <w:t>1</w:t>
      </w:r>
      <w:r w:rsidRPr="00310EB9">
        <w:rPr>
          <w:rFonts w:ascii="Times New Roman" w:eastAsia="DengXian" w:hAnsi="Times New Roman"/>
          <w:iCs/>
          <w:sz w:val="20"/>
          <w:szCs w:val="20"/>
        </w:rPr>
        <w:t>, 2, 4, 5, [8],10}”</w:t>
      </w:r>
    </w:p>
    <w:p w14:paraId="1811F335" w14:textId="5FCFC277" w:rsidR="00447B9D" w:rsidRDefault="00447B9D" w:rsidP="00F36A6B">
      <w:pPr>
        <w:rPr>
          <w:lang w:val="en-GB"/>
        </w:rPr>
      </w:pPr>
    </w:p>
    <w:tbl>
      <w:tblPr>
        <w:tblStyle w:val="af4"/>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EE3CE8" w14:paraId="268A8B6A" w14:textId="77777777" w:rsidTr="00E931DA">
        <w:tc>
          <w:tcPr>
            <w:tcW w:w="2335" w:type="dxa"/>
            <w:shd w:val="clear" w:color="auto" w:fill="auto"/>
          </w:tcPr>
          <w:p w14:paraId="50F72DD0" w14:textId="591DD183" w:rsidR="00EE3CE8" w:rsidRDefault="00EE3CE8" w:rsidP="00EE3CE8">
            <w:pPr>
              <w:spacing w:before="0" w:after="0"/>
              <w:jc w:val="left"/>
              <w:rPr>
                <w:bCs/>
              </w:rPr>
            </w:pPr>
            <w:r>
              <w:rPr>
                <w:bCs/>
              </w:rPr>
              <w:t>Nokia/NSB</w:t>
            </w:r>
          </w:p>
        </w:tc>
        <w:tc>
          <w:tcPr>
            <w:tcW w:w="7627" w:type="dxa"/>
            <w:shd w:val="clear" w:color="auto" w:fill="auto"/>
          </w:tcPr>
          <w:p w14:paraId="35A56E70" w14:textId="67FB6355" w:rsidR="00EE3CE8" w:rsidRDefault="00EE3CE8" w:rsidP="00EE3CE8">
            <w:pPr>
              <w:spacing w:before="0" w:after="0"/>
              <w:jc w:val="left"/>
              <w:rPr>
                <w:lang w:eastAsia="zh-CN"/>
              </w:rPr>
            </w:pPr>
            <w:r>
              <w:rPr>
                <w:lang w:eastAsia="zh-CN"/>
              </w:rPr>
              <w:t xml:space="preserve">8 could be included in the list without square brackets. Suggest adding </w:t>
            </w:r>
            <w:r w:rsidRPr="00310EB9">
              <w:rPr>
                <w:rFonts w:ascii="Times New Roman" w:hAnsi="Times New Roman"/>
                <w:iCs/>
              </w:rPr>
              <w:t>[12], [14], [16], [20]</w:t>
            </w:r>
            <w:r>
              <w:rPr>
                <w:rFonts w:ascii="Times New Roman" w:hAnsi="Times New Roman"/>
                <w:iCs/>
              </w:rPr>
              <w:t xml:space="preserve"> until input from RAN4 on max time time duration for DM-RS bundling is received. Not, in fact, that no differentiation between PUSCH and PUCCH is considered in that context. </w:t>
            </w:r>
          </w:p>
        </w:tc>
      </w:tr>
      <w:tr w:rsidR="00D36029" w14:paraId="2825DAC1" w14:textId="77777777" w:rsidTr="00E931DA">
        <w:tc>
          <w:tcPr>
            <w:tcW w:w="2335" w:type="dxa"/>
          </w:tcPr>
          <w:p w14:paraId="2C133B59" w14:textId="4CFA0514" w:rsidR="00D36029" w:rsidRPr="00D36029" w:rsidRDefault="00D36029" w:rsidP="00D36029">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8D89700" w14:textId="14FF0717" w:rsidR="00D36029" w:rsidRDefault="00C10BAD" w:rsidP="00D36029">
            <w:pPr>
              <w:spacing w:before="0" w:after="0"/>
              <w:jc w:val="left"/>
              <w:rPr>
                <w:bCs/>
                <w:lang w:eastAsia="zh-CN"/>
              </w:rPr>
            </w:pPr>
            <w:r>
              <w:rPr>
                <w:bCs/>
                <w:lang w:eastAsia="zh-CN"/>
              </w:rPr>
              <w:t>F</w:t>
            </w:r>
            <w:r>
              <w:rPr>
                <w:rFonts w:hint="eastAsia"/>
                <w:bCs/>
                <w:lang w:eastAsia="zh-CN"/>
              </w:rPr>
              <w:t>ine</w:t>
            </w:r>
            <w:r>
              <w:rPr>
                <w:bCs/>
                <w:lang w:eastAsia="zh-CN"/>
              </w:rPr>
              <w:t>.</w:t>
            </w:r>
          </w:p>
        </w:tc>
      </w:tr>
      <w:tr w:rsidR="00AA29E1" w14:paraId="5EDA9636" w14:textId="77777777" w:rsidTr="00E931DA">
        <w:tc>
          <w:tcPr>
            <w:tcW w:w="2335" w:type="dxa"/>
          </w:tcPr>
          <w:p w14:paraId="250B131B" w14:textId="13D839C0" w:rsidR="00AA29E1" w:rsidRDefault="00AA29E1" w:rsidP="00AA29E1">
            <w:pPr>
              <w:spacing w:before="0" w:after="0"/>
              <w:jc w:val="left"/>
              <w:rPr>
                <w:rFonts w:eastAsiaTheme="minorEastAsia" w:hint="eastAsia"/>
                <w:bCs/>
                <w:lang w:eastAsia="zh-CN"/>
              </w:rPr>
            </w:pPr>
            <w:r>
              <w:rPr>
                <w:rFonts w:eastAsia="ＭＳ 明朝" w:hint="eastAsia"/>
                <w:bCs/>
                <w:lang w:eastAsia="ja-JP"/>
              </w:rPr>
              <w:t>P</w:t>
            </w:r>
            <w:r>
              <w:rPr>
                <w:rFonts w:eastAsia="ＭＳ 明朝"/>
                <w:bCs/>
                <w:lang w:eastAsia="ja-JP"/>
              </w:rPr>
              <w:t>anasonic</w:t>
            </w:r>
          </w:p>
        </w:tc>
        <w:tc>
          <w:tcPr>
            <w:tcW w:w="7627" w:type="dxa"/>
          </w:tcPr>
          <w:p w14:paraId="34E8B7A9" w14:textId="692C41B4" w:rsidR="00AA29E1" w:rsidRDefault="00AA29E1" w:rsidP="00AA29E1">
            <w:pPr>
              <w:spacing w:before="0" w:after="0"/>
              <w:jc w:val="left"/>
              <w:rPr>
                <w:bCs/>
                <w:lang w:eastAsia="zh-CN"/>
              </w:rPr>
            </w:pPr>
            <w:r>
              <w:rPr>
                <w:rFonts w:eastAsia="ＭＳ 明朝" w:hint="eastAsia"/>
                <w:bCs/>
                <w:lang w:eastAsia="ja-JP"/>
              </w:rPr>
              <w:t>W</w:t>
            </w:r>
            <w:r>
              <w:rPr>
                <w:rFonts w:eastAsia="ＭＳ 明朝"/>
                <w:bCs/>
                <w:lang w:eastAsia="ja-JP"/>
              </w:rPr>
              <w:t>e are fine with the proposal.</w:t>
            </w: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af4"/>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010667AD" w:rsidR="003C341D" w:rsidRDefault="00EE3CE8" w:rsidP="00E931DA">
            <w:pPr>
              <w:spacing w:before="0" w:after="0"/>
              <w:jc w:val="left"/>
              <w:rPr>
                <w:bCs/>
              </w:rPr>
            </w:pPr>
            <w:r>
              <w:rPr>
                <w:bCs/>
              </w:rPr>
              <w:t>Nokia/NSB</w:t>
            </w:r>
          </w:p>
        </w:tc>
        <w:tc>
          <w:tcPr>
            <w:tcW w:w="7627" w:type="dxa"/>
            <w:shd w:val="clear" w:color="auto" w:fill="auto"/>
          </w:tcPr>
          <w:p w14:paraId="7A66E749" w14:textId="16F909BB" w:rsidR="003C341D" w:rsidRDefault="00EE3CE8" w:rsidP="00E931DA">
            <w:pPr>
              <w:spacing w:before="0" w:after="0"/>
              <w:jc w:val="left"/>
              <w:rPr>
                <w:lang w:eastAsia="zh-CN"/>
              </w:rPr>
            </w:pPr>
            <w:r>
              <w:rPr>
                <w:lang w:eastAsia="zh-CN"/>
              </w:rPr>
              <w:t>Support</w:t>
            </w:r>
          </w:p>
        </w:tc>
      </w:tr>
      <w:tr w:rsidR="003C341D" w14:paraId="373BE2C0" w14:textId="77777777" w:rsidTr="00E931DA">
        <w:tc>
          <w:tcPr>
            <w:tcW w:w="2335" w:type="dxa"/>
          </w:tcPr>
          <w:p w14:paraId="6A335829" w14:textId="049F52EA" w:rsidR="003C341D" w:rsidRDefault="00D36029" w:rsidP="00E931DA">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4ECA0558" w14:textId="468E60E3"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5A7D4C60" w14:textId="77777777" w:rsidTr="00E931DA">
        <w:tc>
          <w:tcPr>
            <w:tcW w:w="2335" w:type="dxa"/>
          </w:tcPr>
          <w:p w14:paraId="1376E775" w14:textId="2839B439" w:rsidR="00AA29E1" w:rsidRDefault="00AA29E1" w:rsidP="00AA29E1">
            <w:pPr>
              <w:spacing w:before="0" w:after="0"/>
              <w:jc w:val="left"/>
              <w:rPr>
                <w:rFonts w:asciiTheme="minorEastAsia" w:eastAsiaTheme="minorEastAsia" w:hAnsiTheme="minorEastAsia"/>
                <w:bCs/>
                <w:lang w:eastAsia="zh-CN"/>
              </w:rPr>
            </w:pPr>
            <w:r>
              <w:rPr>
                <w:rFonts w:eastAsia="ＭＳ 明朝" w:hint="eastAsia"/>
                <w:bCs/>
                <w:lang w:eastAsia="ja-JP"/>
              </w:rPr>
              <w:t>P</w:t>
            </w:r>
            <w:r>
              <w:rPr>
                <w:rFonts w:eastAsia="ＭＳ 明朝"/>
                <w:bCs/>
                <w:lang w:eastAsia="ja-JP"/>
              </w:rPr>
              <w:t>anasonic</w:t>
            </w:r>
          </w:p>
        </w:tc>
        <w:tc>
          <w:tcPr>
            <w:tcW w:w="7627" w:type="dxa"/>
          </w:tcPr>
          <w:p w14:paraId="539A1DFD" w14:textId="34437F7C" w:rsidR="00AA29E1" w:rsidRDefault="00AA29E1" w:rsidP="00AA29E1">
            <w:pPr>
              <w:spacing w:before="0" w:after="0"/>
              <w:jc w:val="left"/>
              <w:rPr>
                <w:rFonts w:hint="eastAsia"/>
                <w:bCs/>
                <w:lang w:eastAsia="zh-CN"/>
              </w:rPr>
            </w:pPr>
            <w:r>
              <w:rPr>
                <w:rFonts w:eastAsia="ＭＳ 明朝" w:hint="eastAsia"/>
                <w:bCs/>
                <w:lang w:eastAsia="ja-JP"/>
              </w:rPr>
              <w:t>W</w:t>
            </w:r>
            <w:r>
              <w:rPr>
                <w:rFonts w:eastAsia="ＭＳ 明朝"/>
                <w:bCs/>
                <w:lang w:eastAsia="ja-JP"/>
              </w:rPr>
              <w:t xml:space="preserve">e are fine with the </w:t>
            </w:r>
            <w:r>
              <w:rPr>
                <w:rFonts w:eastAsia="ＭＳ 明朝"/>
                <w:bCs/>
                <w:lang w:eastAsia="ja-JP"/>
              </w:rPr>
              <w:t>proposed conclusion</w:t>
            </w:r>
            <w:r>
              <w:rPr>
                <w:rFonts w:eastAsia="ＭＳ 明朝"/>
                <w:bCs/>
                <w:lang w:eastAsia="ja-JP"/>
              </w:rPr>
              <w:t>.</w:t>
            </w: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03EA4F8E" w:rsidR="003C341D" w:rsidRDefault="00EE3CE8" w:rsidP="00E931DA">
            <w:pPr>
              <w:spacing w:before="0" w:after="0"/>
              <w:jc w:val="left"/>
              <w:rPr>
                <w:bCs/>
              </w:rPr>
            </w:pPr>
            <w:r>
              <w:rPr>
                <w:bCs/>
              </w:rPr>
              <w:t>Nokia/NSB</w:t>
            </w:r>
          </w:p>
        </w:tc>
        <w:tc>
          <w:tcPr>
            <w:tcW w:w="7627" w:type="dxa"/>
            <w:shd w:val="clear" w:color="auto" w:fill="auto"/>
          </w:tcPr>
          <w:p w14:paraId="367F3EBA" w14:textId="6E0FB09F" w:rsidR="003C341D" w:rsidRDefault="00EE3CE8" w:rsidP="00E931DA">
            <w:pPr>
              <w:spacing w:before="0" w:after="0"/>
              <w:jc w:val="left"/>
              <w:rPr>
                <w:lang w:eastAsia="zh-CN"/>
              </w:rPr>
            </w:pPr>
            <w:r>
              <w:rPr>
                <w:lang w:eastAsia="zh-CN"/>
              </w:rPr>
              <w:t>Support</w:t>
            </w:r>
          </w:p>
        </w:tc>
      </w:tr>
      <w:tr w:rsidR="003C341D" w14:paraId="226ABE38" w14:textId="77777777" w:rsidTr="00E931DA">
        <w:tc>
          <w:tcPr>
            <w:tcW w:w="2335" w:type="dxa"/>
          </w:tcPr>
          <w:p w14:paraId="7D5C9B3B" w14:textId="1EAF5148"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4BC2F2D" w14:textId="4B766F49"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64EACD40" w14:textId="77777777" w:rsidTr="00E931DA">
        <w:tc>
          <w:tcPr>
            <w:tcW w:w="2335" w:type="dxa"/>
          </w:tcPr>
          <w:p w14:paraId="477E94F7" w14:textId="5C2AB270" w:rsidR="00AA29E1" w:rsidRDefault="00AA29E1" w:rsidP="00AA29E1">
            <w:pPr>
              <w:spacing w:before="0" w:after="0"/>
              <w:jc w:val="left"/>
              <w:rPr>
                <w:rFonts w:eastAsiaTheme="minorEastAsia" w:hint="eastAsia"/>
                <w:bCs/>
                <w:lang w:eastAsia="zh-CN"/>
              </w:rPr>
            </w:pPr>
            <w:r>
              <w:rPr>
                <w:rFonts w:eastAsia="ＭＳ 明朝" w:hint="eastAsia"/>
                <w:bCs/>
                <w:lang w:eastAsia="ja-JP"/>
              </w:rPr>
              <w:t>P</w:t>
            </w:r>
            <w:r>
              <w:rPr>
                <w:rFonts w:eastAsia="ＭＳ 明朝"/>
                <w:bCs/>
                <w:lang w:eastAsia="ja-JP"/>
              </w:rPr>
              <w:t>anasonic</w:t>
            </w:r>
          </w:p>
        </w:tc>
        <w:tc>
          <w:tcPr>
            <w:tcW w:w="7627" w:type="dxa"/>
          </w:tcPr>
          <w:p w14:paraId="5E25A2FE" w14:textId="6D0C51EB" w:rsidR="00AA29E1" w:rsidRDefault="00AA29E1" w:rsidP="00AA29E1">
            <w:pPr>
              <w:spacing w:before="0" w:after="0"/>
              <w:jc w:val="left"/>
              <w:rPr>
                <w:rFonts w:hint="eastAsia"/>
                <w:bCs/>
                <w:lang w:eastAsia="zh-CN"/>
              </w:rPr>
            </w:pPr>
            <w:r>
              <w:rPr>
                <w:rFonts w:eastAsia="ＭＳ 明朝" w:hint="eastAsia"/>
                <w:bCs/>
                <w:lang w:eastAsia="ja-JP"/>
              </w:rPr>
              <w:t>W</w:t>
            </w:r>
            <w:r>
              <w:rPr>
                <w:rFonts w:eastAsia="ＭＳ 明朝"/>
                <w:bCs/>
                <w:lang w:eastAsia="ja-JP"/>
              </w:rPr>
              <w:t>e are fine with the proposal.</w:t>
            </w: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lastRenderedPageBreak/>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DengXian"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DengXian"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 xml:space="preserve">VIVO, Huawei/HiSi, Nokia/NSB, Ericsson, CT, Panasonic, CMCC, DCM, Interdigital, LG, CATT, Xiaomi, Spreadtrum, </w:t>
      </w:r>
    </w:p>
    <w:p w14:paraId="7121DDF8" w14:textId="70E6BE47" w:rsidR="00447B9D" w:rsidRPr="00756413" w:rsidRDefault="0017599A" w:rsidP="0017599A">
      <w:pPr>
        <w:pStyle w:val="afb"/>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3: </w:t>
      </w:r>
      <w:r w:rsidR="000F3F70" w:rsidRPr="000F3F70">
        <w:rPr>
          <w:rFonts w:ascii="Times New Roman" w:eastAsia="DengXian"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DengXian" w:hAnsi="Times New Roman"/>
          <w:strike/>
          <w:color w:val="FF0000"/>
          <w:sz w:val="20"/>
          <w:szCs w:val="20"/>
          <w:lang w:eastAsia="zh-CN"/>
        </w:rPr>
        <w:t>half of default window length of the configured TDW</w:t>
      </w:r>
    </w:p>
    <w:p w14:paraId="797D20E1" w14:textId="74104142" w:rsidR="0017599A" w:rsidRDefault="0017599A" w:rsidP="009F7A26">
      <w:pPr>
        <w:pStyle w:val="afb"/>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af4"/>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521D27EA" w:rsidR="003C341D" w:rsidRDefault="00EE3CE8" w:rsidP="00E931DA">
            <w:pPr>
              <w:spacing w:before="0" w:after="0"/>
              <w:jc w:val="left"/>
              <w:rPr>
                <w:bCs/>
              </w:rPr>
            </w:pPr>
            <w:r>
              <w:rPr>
                <w:bCs/>
              </w:rPr>
              <w:t>Nokia/NSB</w:t>
            </w:r>
          </w:p>
        </w:tc>
        <w:tc>
          <w:tcPr>
            <w:tcW w:w="7627" w:type="dxa"/>
            <w:shd w:val="clear" w:color="auto" w:fill="auto"/>
          </w:tcPr>
          <w:p w14:paraId="5DBFFBE5" w14:textId="76DB8E5B" w:rsidR="003C341D" w:rsidRDefault="00EE3CE8" w:rsidP="00E931DA">
            <w:pPr>
              <w:spacing w:before="0" w:after="0"/>
              <w:jc w:val="left"/>
              <w:rPr>
                <w:lang w:eastAsia="zh-CN"/>
              </w:rPr>
            </w:pPr>
            <w:r>
              <w:rPr>
                <w:lang w:eastAsia="zh-CN"/>
              </w:rPr>
              <w:t>Support</w:t>
            </w:r>
          </w:p>
        </w:tc>
      </w:tr>
      <w:tr w:rsidR="003C341D" w14:paraId="7EA078FB" w14:textId="77777777" w:rsidTr="00E931DA">
        <w:tc>
          <w:tcPr>
            <w:tcW w:w="2335" w:type="dxa"/>
          </w:tcPr>
          <w:p w14:paraId="1CC8269A" w14:textId="6AA71A23"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57D9A97" w14:textId="3B4F5C71"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248DB6AC" w14:textId="77777777" w:rsidTr="00E931DA">
        <w:tc>
          <w:tcPr>
            <w:tcW w:w="2335" w:type="dxa"/>
          </w:tcPr>
          <w:p w14:paraId="274545C2" w14:textId="4FCF3B46" w:rsidR="00AA29E1" w:rsidRDefault="00AA29E1" w:rsidP="00AA29E1">
            <w:pPr>
              <w:spacing w:before="0" w:after="0"/>
              <w:jc w:val="left"/>
              <w:rPr>
                <w:rFonts w:eastAsiaTheme="minorEastAsia" w:hint="eastAsia"/>
                <w:bCs/>
                <w:lang w:eastAsia="zh-CN"/>
              </w:rPr>
            </w:pPr>
            <w:r>
              <w:rPr>
                <w:rFonts w:eastAsia="ＭＳ 明朝" w:hint="eastAsia"/>
                <w:bCs/>
                <w:lang w:eastAsia="ja-JP"/>
              </w:rPr>
              <w:t>P</w:t>
            </w:r>
            <w:r>
              <w:rPr>
                <w:rFonts w:eastAsia="ＭＳ 明朝"/>
                <w:bCs/>
                <w:lang w:eastAsia="ja-JP"/>
              </w:rPr>
              <w:t>anasonic</w:t>
            </w:r>
          </w:p>
        </w:tc>
        <w:tc>
          <w:tcPr>
            <w:tcW w:w="7627" w:type="dxa"/>
          </w:tcPr>
          <w:p w14:paraId="2791EF15" w14:textId="5C21C5AB" w:rsidR="00AA29E1" w:rsidRDefault="00AA29E1" w:rsidP="00AA29E1">
            <w:pPr>
              <w:spacing w:before="0" w:after="0"/>
              <w:jc w:val="left"/>
              <w:rPr>
                <w:rFonts w:hint="eastAsia"/>
                <w:bCs/>
                <w:lang w:eastAsia="zh-CN"/>
              </w:rPr>
            </w:pPr>
            <w:r>
              <w:rPr>
                <w:rFonts w:eastAsia="ＭＳ 明朝" w:hint="eastAsia"/>
                <w:bCs/>
                <w:lang w:eastAsia="ja-JP"/>
              </w:rPr>
              <w:t>W</w:t>
            </w:r>
            <w:r>
              <w:rPr>
                <w:rFonts w:eastAsia="ＭＳ 明朝"/>
                <w:bCs/>
                <w:lang w:eastAsia="ja-JP"/>
              </w:rPr>
              <w:t>e support the proposal.</w:t>
            </w: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1"/>
        <w:jc w:val="left"/>
      </w:pPr>
      <w:r>
        <w:t>References</w:t>
      </w:r>
      <w:bookmarkEnd w:id="23"/>
    </w:p>
    <w:tbl>
      <w:tblPr>
        <w:tblStyle w:val="af4"/>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EE4169">
            <w:pPr>
              <w:spacing w:before="0" w:after="0"/>
              <w:jc w:val="left"/>
              <w:rPr>
                <w:iCs/>
                <w:lang w:eastAsia="zh-CN"/>
              </w:rPr>
            </w:pPr>
            <w:hyperlink r:id="rId28" w:tgtFrame="_parent" w:history="1">
              <w:r w:rsidR="00172DE2">
                <w:rPr>
                  <w:rStyle w:val="af8"/>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EE4169">
            <w:pPr>
              <w:spacing w:before="0" w:after="0"/>
              <w:jc w:val="left"/>
              <w:rPr>
                <w:iCs/>
                <w:lang w:eastAsia="zh-CN"/>
              </w:rPr>
            </w:pPr>
            <w:hyperlink r:id="rId29" w:tgtFrame="_parent" w:history="1">
              <w:r w:rsidR="00172DE2">
                <w:rPr>
                  <w:rStyle w:val="af8"/>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EE4169">
            <w:pPr>
              <w:spacing w:before="0" w:after="0"/>
              <w:jc w:val="left"/>
              <w:rPr>
                <w:iCs/>
                <w:lang w:eastAsia="zh-CN"/>
              </w:rPr>
            </w:pPr>
            <w:hyperlink r:id="rId30" w:tgtFrame="_parent" w:history="1">
              <w:r w:rsidR="00172DE2">
                <w:rPr>
                  <w:rStyle w:val="af8"/>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EE4169">
            <w:pPr>
              <w:spacing w:before="0" w:after="0"/>
              <w:jc w:val="left"/>
              <w:rPr>
                <w:iCs/>
                <w:lang w:eastAsia="zh-CN"/>
              </w:rPr>
            </w:pPr>
            <w:hyperlink r:id="rId31" w:tgtFrame="_parent" w:history="1">
              <w:r w:rsidR="00172DE2">
                <w:rPr>
                  <w:rStyle w:val="af8"/>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EE4169">
            <w:pPr>
              <w:spacing w:before="0" w:after="0"/>
              <w:jc w:val="left"/>
              <w:rPr>
                <w:iCs/>
                <w:lang w:eastAsia="zh-CN"/>
              </w:rPr>
            </w:pPr>
            <w:hyperlink r:id="rId32" w:tgtFrame="_parent" w:history="1">
              <w:r w:rsidR="00172DE2">
                <w:rPr>
                  <w:rStyle w:val="af8"/>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EE4169">
            <w:pPr>
              <w:spacing w:before="0" w:after="0"/>
              <w:jc w:val="left"/>
              <w:rPr>
                <w:iCs/>
                <w:lang w:eastAsia="zh-CN"/>
              </w:rPr>
            </w:pPr>
            <w:hyperlink r:id="rId33" w:tgtFrame="_parent" w:history="1">
              <w:r w:rsidR="00172DE2">
                <w:rPr>
                  <w:rStyle w:val="af8"/>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EE4169">
            <w:pPr>
              <w:spacing w:before="0" w:after="0"/>
              <w:jc w:val="left"/>
              <w:rPr>
                <w:iCs/>
                <w:lang w:eastAsia="zh-CN"/>
              </w:rPr>
            </w:pPr>
            <w:hyperlink r:id="rId34" w:tgtFrame="_parent" w:history="1">
              <w:r w:rsidR="00172DE2">
                <w:rPr>
                  <w:rStyle w:val="af8"/>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EE4169">
            <w:pPr>
              <w:spacing w:before="0" w:after="0"/>
              <w:jc w:val="left"/>
              <w:rPr>
                <w:iCs/>
                <w:lang w:eastAsia="zh-CN"/>
              </w:rPr>
            </w:pPr>
            <w:hyperlink r:id="rId35" w:tgtFrame="_parent" w:history="1">
              <w:r w:rsidR="00172DE2">
                <w:rPr>
                  <w:rStyle w:val="af8"/>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EE4169">
            <w:pPr>
              <w:spacing w:before="0" w:after="0"/>
              <w:jc w:val="left"/>
              <w:rPr>
                <w:iCs/>
                <w:lang w:eastAsia="zh-CN"/>
              </w:rPr>
            </w:pPr>
            <w:hyperlink r:id="rId36" w:tgtFrame="_parent" w:history="1">
              <w:r w:rsidR="00172DE2">
                <w:rPr>
                  <w:rStyle w:val="af8"/>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EE4169">
            <w:pPr>
              <w:spacing w:before="0" w:after="0"/>
              <w:jc w:val="left"/>
              <w:rPr>
                <w:iCs/>
                <w:lang w:eastAsia="zh-CN"/>
              </w:rPr>
            </w:pPr>
            <w:hyperlink r:id="rId37" w:tgtFrame="_parent" w:history="1">
              <w:r w:rsidR="00172DE2">
                <w:rPr>
                  <w:rStyle w:val="af8"/>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EE4169">
            <w:pPr>
              <w:spacing w:before="0" w:after="0"/>
              <w:jc w:val="left"/>
              <w:rPr>
                <w:iCs/>
                <w:lang w:eastAsia="zh-CN"/>
              </w:rPr>
            </w:pPr>
            <w:hyperlink r:id="rId38" w:tgtFrame="_parent" w:history="1">
              <w:r w:rsidR="00172DE2">
                <w:rPr>
                  <w:rStyle w:val="af8"/>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EE4169">
            <w:pPr>
              <w:spacing w:before="0" w:after="0"/>
              <w:jc w:val="left"/>
              <w:rPr>
                <w:iCs/>
                <w:lang w:eastAsia="zh-CN"/>
              </w:rPr>
            </w:pPr>
            <w:hyperlink r:id="rId39" w:tgtFrame="_parent" w:history="1">
              <w:r w:rsidR="00172DE2">
                <w:rPr>
                  <w:rStyle w:val="af8"/>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EE4169">
            <w:pPr>
              <w:spacing w:before="0" w:after="0"/>
              <w:jc w:val="left"/>
              <w:rPr>
                <w:iCs/>
                <w:lang w:eastAsia="zh-CN"/>
              </w:rPr>
            </w:pPr>
            <w:hyperlink r:id="rId40" w:tgtFrame="_parent" w:history="1">
              <w:r w:rsidR="00172DE2">
                <w:rPr>
                  <w:rStyle w:val="af8"/>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EE4169">
            <w:pPr>
              <w:spacing w:before="0" w:after="0"/>
              <w:jc w:val="left"/>
              <w:rPr>
                <w:iCs/>
                <w:lang w:eastAsia="zh-CN"/>
              </w:rPr>
            </w:pPr>
            <w:hyperlink r:id="rId41" w:tgtFrame="_parent" w:history="1">
              <w:r w:rsidR="00172DE2">
                <w:rPr>
                  <w:rStyle w:val="af8"/>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EE4169">
            <w:pPr>
              <w:spacing w:before="0" w:after="0"/>
              <w:jc w:val="left"/>
              <w:rPr>
                <w:iCs/>
                <w:lang w:eastAsia="zh-CN"/>
              </w:rPr>
            </w:pPr>
            <w:hyperlink r:id="rId42" w:tgtFrame="_parent" w:history="1">
              <w:r w:rsidR="00172DE2">
                <w:rPr>
                  <w:rStyle w:val="af8"/>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EE4169">
            <w:pPr>
              <w:spacing w:before="0" w:after="0"/>
              <w:jc w:val="left"/>
              <w:rPr>
                <w:iCs/>
                <w:lang w:eastAsia="zh-CN"/>
              </w:rPr>
            </w:pPr>
            <w:hyperlink r:id="rId43" w:tgtFrame="_parent" w:history="1">
              <w:r w:rsidR="00172DE2">
                <w:rPr>
                  <w:rStyle w:val="af8"/>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EE4169">
            <w:pPr>
              <w:spacing w:before="0" w:after="0"/>
              <w:jc w:val="left"/>
              <w:rPr>
                <w:iCs/>
                <w:lang w:eastAsia="zh-CN"/>
              </w:rPr>
            </w:pPr>
            <w:hyperlink r:id="rId44" w:tgtFrame="_parent" w:history="1">
              <w:r w:rsidR="00172DE2">
                <w:rPr>
                  <w:rStyle w:val="af8"/>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EE4169">
            <w:pPr>
              <w:spacing w:before="0" w:after="0"/>
              <w:jc w:val="left"/>
              <w:rPr>
                <w:iCs/>
                <w:lang w:eastAsia="zh-CN"/>
              </w:rPr>
            </w:pPr>
            <w:hyperlink r:id="rId45" w:tgtFrame="_parent" w:history="1">
              <w:r w:rsidR="00172DE2">
                <w:rPr>
                  <w:rStyle w:val="af8"/>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EE4169">
            <w:pPr>
              <w:spacing w:before="0" w:after="0"/>
              <w:jc w:val="left"/>
              <w:rPr>
                <w:iCs/>
                <w:lang w:eastAsia="zh-CN"/>
              </w:rPr>
            </w:pPr>
            <w:hyperlink r:id="rId46" w:tgtFrame="_parent" w:history="1">
              <w:r w:rsidR="00172DE2">
                <w:rPr>
                  <w:rStyle w:val="af8"/>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EE4169">
            <w:pPr>
              <w:spacing w:before="0" w:after="0"/>
              <w:jc w:val="left"/>
              <w:rPr>
                <w:iCs/>
                <w:lang w:eastAsia="zh-CN"/>
              </w:rPr>
            </w:pPr>
            <w:hyperlink r:id="rId47" w:tgtFrame="_parent" w:history="1">
              <w:r w:rsidR="00172DE2">
                <w:rPr>
                  <w:rStyle w:val="af8"/>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EE4169">
            <w:pPr>
              <w:spacing w:before="0" w:after="0"/>
              <w:jc w:val="left"/>
              <w:rPr>
                <w:iCs/>
                <w:lang w:eastAsia="zh-CN"/>
              </w:rPr>
            </w:pPr>
            <w:hyperlink r:id="rId48" w:tgtFrame="_parent" w:history="1">
              <w:r w:rsidR="00172DE2">
                <w:rPr>
                  <w:rStyle w:val="af8"/>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EE4169">
            <w:pPr>
              <w:spacing w:before="0" w:after="0"/>
              <w:jc w:val="left"/>
              <w:rPr>
                <w:iCs/>
                <w:lang w:eastAsia="zh-CN"/>
              </w:rPr>
            </w:pPr>
            <w:hyperlink r:id="rId49" w:tgtFrame="_parent" w:history="1">
              <w:r w:rsidR="00172DE2">
                <w:rPr>
                  <w:rStyle w:val="af8"/>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50"/>
      <w:footerReference w:type="even" r:id="rId51"/>
      <w:footerReference w:type="defaul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9728" w14:textId="77777777" w:rsidR="00EE4169" w:rsidRDefault="00EE4169">
      <w:pPr>
        <w:spacing w:after="0" w:line="240" w:lineRule="auto"/>
      </w:pPr>
      <w:r>
        <w:separator/>
      </w:r>
    </w:p>
  </w:endnote>
  <w:endnote w:type="continuationSeparator" w:id="0">
    <w:p w14:paraId="2BEF183B" w14:textId="77777777" w:rsidR="00EE4169" w:rsidRDefault="00EE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34B" w14:textId="77777777" w:rsidR="001D52B0" w:rsidRDefault="001D52B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00E1099" w14:textId="77777777" w:rsidR="001D52B0" w:rsidRDefault="001D52B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5D4" w14:textId="1C5346B3" w:rsidR="001D52B0" w:rsidRDefault="001D52B0">
    <w:pPr>
      <w:pStyle w:val="ad"/>
      <w:ind w:right="360"/>
    </w:pPr>
    <w:r>
      <w:rPr>
        <w:rStyle w:val="af6"/>
      </w:rPr>
      <w:fldChar w:fldCharType="begin"/>
    </w:r>
    <w:r>
      <w:rPr>
        <w:rStyle w:val="af6"/>
      </w:rPr>
      <w:instrText xml:space="preserve"> PAGE </w:instrText>
    </w:r>
    <w:r>
      <w:rPr>
        <w:rStyle w:val="af6"/>
      </w:rPr>
      <w:fldChar w:fldCharType="separate"/>
    </w:r>
    <w:r w:rsidR="00823160">
      <w:rPr>
        <w:rStyle w:val="af6"/>
        <w:noProof/>
      </w:rPr>
      <w:t>22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23160">
      <w:rPr>
        <w:rStyle w:val="af6"/>
        <w:noProof/>
      </w:rPr>
      <w:t>23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54C2" w14:textId="77777777" w:rsidR="00EE4169" w:rsidRDefault="00EE4169">
      <w:pPr>
        <w:spacing w:after="0" w:line="240" w:lineRule="auto"/>
      </w:pPr>
      <w:r>
        <w:separator/>
      </w:r>
    </w:p>
  </w:footnote>
  <w:footnote w:type="continuationSeparator" w:id="0">
    <w:p w14:paraId="1D742275" w14:textId="77777777" w:rsidR="00EE4169" w:rsidRDefault="00EE4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65C6AE3"/>
    <w:multiLevelType w:val="hybridMultilevel"/>
    <w:tmpl w:val="A2A2B0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hybridMultilevel"/>
    <w:tmpl w:val="BE9E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5">
    <w:name w:val="未处理的提及3"/>
    <w:basedOn w:val="a0"/>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711.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382.zip" TargetMode="External"/><Relationship Id="rId42" Type="http://schemas.openxmlformats.org/officeDocument/2006/relationships/hyperlink" Target="https://www.3gpp.org/ftp/TSG_RAN/WG1_RL1/TSGR1_108-e/Docs/R1-2201913.zip" TargetMode="External"/><Relationship Id="rId47" Type="http://schemas.openxmlformats.org/officeDocument/2006/relationships/hyperlink" Target="https://www.3gpp.org/ftp/TSG_RAN/WG1_RL1/TSGR1_108-e/Docs/R1-2202238.zip" TargetMode="External"/><Relationship Id="rId50"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015.zip" TargetMode="Externa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286.zip" TargetMode="External"/><Relationship Id="rId37" Type="http://schemas.openxmlformats.org/officeDocument/2006/relationships/hyperlink" Target="https://www.3gpp.org/ftp/TSG_RAN/WG1_RL1/TSGR1_108-e/Docs/R1-2201556.zip" TargetMode="External"/><Relationship Id="rId40" Type="http://schemas.openxmlformats.org/officeDocument/2006/relationships/hyperlink" Target="https://www.3gpp.org/ftp/TSG_RAN/WG1_RL1/TSGR1_108-e/Docs/R1-2201783.zip" TargetMode="External"/><Relationship Id="rId45" Type="http://schemas.openxmlformats.org/officeDocument/2006/relationships/hyperlink" Target="https://www.3gpp.org/ftp/TSG_RAN/WG1_RL1/TSGR1_108-e/Docs/R1-2202154.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67.zip" TargetMode="External"/><Relationship Id="rId44" Type="http://schemas.openxmlformats.org/officeDocument/2006/relationships/hyperlink" Target="https://www.3gpp.org/ftp/TSG_RAN/WG1_RL1/TSGR1_108-e/Docs/R1-2202029.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1107.zip" TargetMode="External"/><Relationship Id="rId35" Type="http://schemas.openxmlformats.org/officeDocument/2006/relationships/hyperlink" Target="https://www.3gpp.org/ftp/TSG_RAN/WG1_RL1/TSGR1_108-e/Docs/R1-2201445.zip" TargetMode="External"/><Relationship Id="rId43" Type="http://schemas.openxmlformats.org/officeDocument/2006/relationships/hyperlink" Target="https://www.3gpp.org/ftp/TSG_RAN/WG1_RL1/TSGR1_108-e/Docs/R1-2201964.zip" TargetMode="External"/><Relationship Id="rId48" Type="http://schemas.openxmlformats.org/officeDocument/2006/relationships/hyperlink" Target="https://www.3gpp.org/ftp/TSG_RAN/WG1_RL1/TSGR1_108-e/Docs/R1-2202302.zip"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76.zip" TargetMode="External"/><Relationship Id="rId38" Type="http://schemas.openxmlformats.org/officeDocument/2006/relationships/hyperlink" Target="https://www.3gpp.org/ftp/TSG_RAN/WG1_RL1/TSGR1_108-e/Docs/R1-2201660.zip" TargetMode="External"/><Relationship Id="rId46" Type="http://schemas.openxmlformats.org/officeDocument/2006/relationships/hyperlink" Target="https://www.3gpp.org/ftp/TSG_RAN/WG1_RL1/TSGR1_108-e/Docs/R1-2202199.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8-e/Docs/R1-220187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0969.zip" TargetMode="External"/><Relationship Id="rId36" Type="http://schemas.openxmlformats.org/officeDocument/2006/relationships/hyperlink" Target="https://www.3gpp.org/ftp/TSG_RAN/WG1_RL1/TSGR1_108-e/Docs/R1-2201490.zip" TargetMode="External"/><Relationship Id="rId49" Type="http://schemas.openxmlformats.org/officeDocument/2006/relationships/hyperlink" Target="https://www.3gpp.org/ftp/TSG_RAN/WG1_RL1/TSGR1_108-e/Docs/R1-22024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7FEB5B1-8F56-4675-BCAB-F49D63EB447B}">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27</Pages>
  <Words>10950</Words>
  <Characters>62418</Characters>
  <Application>Microsoft Office Word</Application>
  <DocSecurity>0</DocSecurity>
  <Lines>520</Lines>
  <Paragraphs>146</Paragraphs>
  <ScaleCrop>false</ScaleCrop>
  <HeadingPairs>
    <vt:vector size="6" baseType="variant">
      <vt:variant>
        <vt:lpstr>Title</vt:lpstr>
      </vt:variant>
      <vt:variant>
        <vt:i4>1</vt:i4>
      </vt:variant>
      <vt:variant>
        <vt:lpstr>标题</vt:lpstr>
      </vt:variant>
      <vt:variant>
        <vt:i4>16</vt:i4>
      </vt:variant>
      <vt:variant>
        <vt:lpstr>제목</vt:lpstr>
      </vt:variant>
      <vt:variant>
        <vt:i4>1</vt:i4>
      </vt:variant>
    </vt:vector>
  </HeadingPairs>
  <TitlesOfParts>
    <vt:vector size="18" baseType="lpstr">
      <vt:lpstr>3GPP TSG-RAN WG1 #84</vt:lpstr>
      <vt:lpstr>Introduction</vt:lpstr>
      <vt:lpstr>RRC parameters for PUCCH repetitions </vt:lpstr>
      <vt:lpstr>Dynamic PUCCH repetition factor indication</vt:lpstr>
      <vt:lpstr>    Dynamic PUCCH repetition factor indication for HARQ-ACK of first SPS PDSCH assoc</vt:lpstr>
      <vt:lpstr>    Other proposals</vt:lpstr>
      <vt:lpstr>DMRS bundling across PUCCH repetitions</vt:lpstr>
      <vt:lpstr>    PUCCH TDW design details</vt:lpstr>
      <vt:lpstr>        6.1.7	UE procedure for determining time domain windows for bundling DM-RS</vt:lpstr>
      <vt:lpstr>    Inter slot freq hopping enhancement with DMRS bundling</vt:lpstr>
      <vt:lpstr>        FFS: different FH pattern determination for PUCCH and PUSCH</vt:lpstr>
      <vt:lpstr>        FFS: details of FH pattern design</vt:lpstr>
      <vt:lpstr>        FFS: if both hopping interval and TDW length are not configured</vt:lpstr>
      <vt:lpstr>    Other proposals</vt:lpstr>
      <vt:lpstr>Power control and TA with PUCCH repetitions </vt:lpstr>
      <vt:lpstr>Proposals for 2/22 GTW</vt:lpstr>
      <vt:lpstr>References</vt:lpstr>
      <vt:lpstr>3GPP TSG-RAN WG1 #84</vt:lpstr>
    </vt:vector>
  </TitlesOfParts>
  <Company>Qualcomm Inc.</Company>
  <LinksUpToDate>false</LinksUpToDate>
  <CharactersWithSpaces>73222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3</cp:revision>
  <cp:lastPrinted>2014-11-07T05:38:00Z</cp:lastPrinted>
  <dcterms:created xsi:type="dcterms:W3CDTF">2022-02-23T02:44:00Z</dcterms:created>
  <dcterms:modified xsi:type="dcterms:W3CDTF">2022-02-23T02:57:00Z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