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CB82" w14:textId="6274A1E0" w:rsidR="00196773" w:rsidRDefault="00192912" w:rsidP="00A44093">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w:t>
      </w:r>
      <w:r w:rsidR="00B53F56">
        <w:rPr>
          <w:rFonts w:ascii="Arial" w:hAnsi="Arial" w:cs="Arial"/>
          <w:b/>
          <w:bCs/>
          <w:sz w:val="28"/>
          <w:lang w:val="de-DE"/>
        </w:rPr>
        <w:t>8</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045445">
        <w:rPr>
          <w:rFonts w:ascii="Arial" w:hAnsi="Arial" w:cs="Arial"/>
          <w:b/>
          <w:bCs/>
          <w:sz w:val="28"/>
          <w:highlight w:val="yellow"/>
          <w:lang w:val="de-DE"/>
        </w:rPr>
        <w:t>R1-</w:t>
      </w:r>
      <w:r w:rsidRPr="00045445">
        <w:rPr>
          <w:highlight w:val="yellow"/>
          <w:lang w:val="de-DE"/>
        </w:rPr>
        <w:t xml:space="preserve"> </w:t>
      </w:r>
      <w:r w:rsidRPr="00045445">
        <w:rPr>
          <w:rFonts w:ascii="Arial" w:hAnsi="Arial" w:cs="Arial"/>
          <w:b/>
          <w:bCs/>
          <w:sz w:val="28"/>
          <w:highlight w:val="yellow"/>
          <w:lang w:val="de-DE"/>
        </w:rPr>
        <w:t>220</w:t>
      </w:r>
      <w:r w:rsidR="00045445" w:rsidRPr="00045445">
        <w:rPr>
          <w:rFonts w:ascii="Arial" w:hAnsi="Arial" w:cs="Arial"/>
          <w:b/>
          <w:bCs/>
          <w:sz w:val="28"/>
          <w:highlight w:val="yellow"/>
          <w:lang w:val="de-DE"/>
        </w:rPr>
        <w:t>xxxx</w:t>
      </w:r>
    </w:p>
    <w:p w14:paraId="48B53A5B" w14:textId="453035F3" w:rsidR="00196773" w:rsidRDefault="00192912" w:rsidP="00A44093">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 xml:space="preserve">e-Meeting, </w:t>
      </w:r>
      <w:r w:rsidR="00B53F56">
        <w:rPr>
          <w:rFonts w:ascii="Arial" w:eastAsia="MS Mincho" w:hAnsi="Arial" w:cs="Arial"/>
          <w:b/>
          <w:bCs/>
          <w:sz w:val="28"/>
          <w:lang w:eastAsia="ja-JP"/>
        </w:rPr>
        <w:t>February 21</w:t>
      </w:r>
      <w:r w:rsidR="00B53F56" w:rsidRPr="00540963">
        <w:rPr>
          <w:rFonts w:ascii="Arial" w:eastAsia="MS Mincho" w:hAnsi="Arial" w:cs="Arial"/>
          <w:b/>
          <w:bCs/>
          <w:sz w:val="28"/>
          <w:vertAlign w:val="superscript"/>
          <w:lang w:eastAsia="ja-JP"/>
        </w:rPr>
        <w:t>st</w:t>
      </w:r>
      <w:r w:rsidR="00B53F56">
        <w:rPr>
          <w:rFonts w:ascii="Arial" w:eastAsia="MS Mincho" w:hAnsi="Arial" w:cs="Arial"/>
          <w:b/>
          <w:bCs/>
          <w:sz w:val="28"/>
          <w:lang w:eastAsia="ja-JP"/>
        </w:rPr>
        <w:t xml:space="preserve"> – March 3</w:t>
      </w:r>
      <w:r w:rsidR="00B53F56" w:rsidRPr="00540963">
        <w:rPr>
          <w:rFonts w:ascii="Arial" w:eastAsia="MS Mincho" w:hAnsi="Arial" w:cs="Arial"/>
          <w:b/>
          <w:bCs/>
          <w:sz w:val="28"/>
          <w:vertAlign w:val="superscript"/>
          <w:lang w:eastAsia="ja-JP"/>
        </w:rPr>
        <w:t>rd</w:t>
      </w:r>
      <w:r w:rsidR="00B53F56">
        <w:rPr>
          <w:rFonts w:ascii="Arial" w:eastAsia="MS Mincho" w:hAnsi="Arial" w:cs="Arial"/>
          <w:b/>
          <w:bCs/>
          <w:sz w:val="28"/>
          <w:lang w:eastAsia="ja-JP"/>
        </w:rPr>
        <w:t>, 2022</w:t>
      </w:r>
    </w:p>
    <w:p w14:paraId="6B8C7FC3" w14:textId="77777777" w:rsidR="00196773" w:rsidRDefault="00192912" w:rsidP="00A44093">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80E395B" w14:textId="77777777" w:rsidR="00196773" w:rsidRDefault="00192912" w:rsidP="00A44093">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24BAFF8C" w14:textId="77777777" w:rsidR="00196773" w:rsidRDefault="00192912" w:rsidP="00A44093">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34EA6D22" w14:textId="77777777" w:rsidR="00196773" w:rsidRDefault="00192912" w:rsidP="00A44093">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06991F0" w14:textId="77777777" w:rsidR="00196773" w:rsidRDefault="00192912" w:rsidP="00A44093">
      <w:pPr>
        <w:pStyle w:val="Heading1"/>
        <w:jc w:val="left"/>
      </w:pPr>
      <w:r>
        <w:t>Introduction</w:t>
      </w:r>
      <w:bookmarkEnd w:id="1"/>
      <w:bookmarkEnd w:id="2"/>
    </w:p>
    <w:p w14:paraId="0D105CD6" w14:textId="77777777" w:rsidR="00196773" w:rsidRDefault="00192912" w:rsidP="00A44093">
      <w:pPr>
        <w:jc w:val="left"/>
      </w:pPr>
      <w:r>
        <w:t xml:space="preserve">In this document, a summary of companies’ proposals for PUCCH coverage enhancement is provided. </w:t>
      </w:r>
    </w:p>
    <w:p w14:paraId="47C63D82" w14:textId="77777777" w:rsidR="00196773" w:rsidRDefault="00192912" w:rsidP="00A44093">
      <w:pPr>
        <w:pStyle w:val="Heading1"/>
        <w:jc w:val="left"/>
      </w:pPr>
      <w:bookmarkStart w:id="6" w:name="_Ref72009104"/>
      <w:bookmarkStart w:id="7" w:name="_Ref471731770"/>
      <w:bookmarkStart w:id="8" w:name="_Ref462669569"/>
      <w:r>
        <w:t xml:space="preserve">RRC parameters for PUCCH repetitions </w:t>
      </w:r>
    </w:p>
    <w:p w14:paraId="6720823F" w14:textId="1194F82D" w:rsidR="00045445" w:rsidRDefault="00045445" w:rsidP="00A44093">
      <w:pPr>
        <w:jc w:val="left"/>
      </w:pPr>
      <w:r>
        <w:t xml:space="preserve">For PUCCH repetitions, there is a remaining RRC related issue from last RAN1 meeting. </w:t>
      </w:r>
    </w:p>
    <w:p w14:paraId="326A3012" w14:textId="48898ABB" w:rsidR="00196773" w:rsidRDefault="00045445" w:rsidP="00A44093">
      <w:pPr>
        <w:jc w:val="left"/>
        <w:rPr>
          <w:b/>
          <w:bCs/>
          <w:u w:val="single"/>
        </w:rPr>
      </w:pPr>
      <w:r w:rsidRPr="00045445">
        <w:rPr>
          <w:b/>
          <w:bCs/>
          <w:u w:val="single"/>
        </w:rPr>
        <w:t>Remaining issue: Value range for PUSCH-</w:t>
      </w:r>
      <w:proofErr w:type="spellStart"/>
      <w:r w:rsidRPr="00045445">
        <w:rPr>
          <w:b/>
          <w:bCs/>
          <w:u w:val="single"/>
        </w:rPr>
        <w:t>Frequencyhopping</w:t>
      </w:r>
      <w:proofErr w:type="spellEnd"/>
      <w:r w:rsidRPr="00045445">
        <w:rPr>
          <w:b/>
          <w:bCs/>
          <w:u w:val="single"/>
        </w:rPr>
        <w:t>-Interval and PUCCH-</w:t>
      </w:r>
      <w:proofErr w:type="spellStart"/>
      <w:r w:rsidRPr="00045445">
        <w:rPr>
          <w:b/>
          <w:bCs/>
          <w:u w:val="single"/>
        </w:rPr>
        <w:t>Frequencyhopping</w:t>
      </w:r>
      <w:proofErr w:type="spellEnd"/>
      <w:r w:rsidRPr="00045445">
        <w:rPr>
          <w:b/>
          <w:bCs/>
          <w:u w:val="single"/>
        </w:rPr>
        <w:t>-Interval</w:t>
      </w:r>
    </w:p>
    <w:p w14:paraId="4C996DF7" w14:textId="10181C46" w:rsidR="00617A72" w:rsidRPr="00A44093" w:rsidRDefault="00617A72" w:rsidP="00A44093">
      <w:pPr>
        <w:pStyle w:val="Caption"/>
        <w:jc w:val="left"/>
        <w:rPr>
          <w:b w:val="0"/>
          <w:bCs w:val="0"/>
          <w:iCs/>
        </w:rPr>
      </w:pPr>
      <w:bookmarkStart w:id="9" w:name="PP3"/>
      <w:r w:rsidRPr="00A44093">
        <w:rPr>
          <w:b w:val="0"/>
          <w:bCs w:val="0"/>
          <w:iCs/>
        </w:rPr>
        <w:t>VIVO Proposal</w:t>
      </w:r>
      <w:r w:rsidR="00E05DAE">
        <w:rPr>
          <w:b w:val="0"/>
          <w:bCs w:val="0"/>
          <w:iCs/>
        </w:rPr>
        <w:t xml:space="preserve"> 1</w:t>
      </w:r>
      <w:r w:rsidRPr="00A44093">
        <w:rPr>
          <w:b w:val="0"/>
          <w:bCs w:val="0"/>
          <w:iCs/>
        </w:rPr>
        <w:t>: The value range of frequency hopping interval is the same as the value range for the configured TDW length.</w:t>
      </w:r>
    </w:p>
    <w:p w14:paraId="00473AC9" w14:textId="3D36F79D" w:rsidR="00DE7687" w:rsidRPr="00A44093" w:rsidRDefault="00DE7687" w:rsidP="00A44093">
      <w:pPr>
        <w:jc w:val="left"/>
        <w:rPr>
          <w:iCs/>
          <w:lang w:eastAsia="zh-CN"/>
        </w:rPr>
      </w:pPr>
      <w:r w:rsidRPr="00A44093">
        <w:rPr>
          <w:iCs/>
        </w:rPr>
        <w:t xml:space="preserve">Xiaomi </w:t>
      </w:r>
      <w:r w:rsidRPr="00A44093">
        <w:rPr>
          <w:iCs/>
          <w:lang w:eastAsia="zh-CN"/>
        </w:rPr>
        <w:t>Proposal 3: The value range of PUCCH-</w:t>
      </w:r>
      <w:proofErr w:type="spellStart"/>
      <w:r w:rsidRPr="00A44093">
        <w:rPr>
          <w:iCs/>
          <w:lang w:eastAsia="zh-CN"/>
        </w:rPr>
        <w:t>Frequencyhopping</w:t>
      </w:r>
      <w:proofErr w:type="spellEnd"/>
      <w:r w:rsidRPr="00A44093">
        <w:rPr>
          <w:iCs/>
          <w:lang w:eastAsia="zh-CN"/>
        </w:rPr>
        <w:t>-Interval can be the same as PUCCH-</w:t>
      </w:r>
      <w:proofErr w:type="spellStart"/>
      <w:r w:rsidRPr="00A44093">
        <w:rPr>
          <w:iCs/>
          <w:lang w:eastAsia="zh-CN"/>
        </w:rPr>
        <w:t>TimeDomainWindowLength</w:t>
      </w:r>
      <w:proofErr w:type="spellEnd"/>
      <w:r w:rsidRPr="00A44093">
        <w:rPr>
          <w:iCs/>
          <w:lang w:eastAsia="zh-CN"/>
        </w:rPr>
        <w:t>, and the value range of PUSCH-</w:t>
      </w:r>
      <w:proofErr w:type="spellStart"/>
      <w:r w:rsidRPr="00A44093">
        <w:rPr>
          <w:iCs/>
          <w:lang w:eastAsia="zh-CN"/>
        </w:rPr>
        <w:t>Frequencyhopping</w:t>
      </w:r>
      <w:proofErr w:type="spellEnd"/>
      <w:r w:rsidRPr="00A44093">
        <w:rPr>
          <w:iCs/>
          <w:lang w:eastAsia="zh-CN"/>
        </w:rPr>
        <w:t>-Interval can be the same as PUSCH-</w:t>
      </w:r>
      <w:proofErr w:type="spellStart"/>
      <w:r w:rsidRPr="00A44093">
        <w:rPr>
          <w:iCs/>
          <w:lang w:eastAsia="zh-CN"/>
        </w:rPr>
        <w:t>TimeDomainWindowLength</w:t>
      </w:r>
      <w:proofErr w:type="spellEnd"/>
      <w:r w:rsidRPr="00A44093">
        <w:rPr>
          <w:iCs/>
          <w:lang w:eastAsia="zh-CN"/>
        </w:rPr>
        <w:t>.</w:t>
      </w:r>
    </w:p>
    <w:bookmarkEnd w:id="9"/>
    <w:p w14:paraId="67C451F6" w14:textId="77777777" w:rsidR="004960ED" w:rsidRPr="00A44093" w:rsidRDefault="004960ED" w:rsidP="00A44093">
      <w:pPr>
        <w:snapToGrid w:val="0"/>
        <w:spacing w:afterLines="50" w:after="120"/>
        <w:jc w:val="left"/>
        <w:rPr>
          <w:iCs/>
        </w:rPr>
      </w:pPr>
      <w:r w:rsidRPr="00A44093">
        <w:rPr>
          <w:iCs/>
        </w:rPr>
        <w:t>CATT Proposal 3: Support the value range of {2,4,5,10} for PUCCH-</w:t>
      </w:r>
      <w:proofErr w:type="spellStart"/>
      <w:r w:rsidRPr="00A44093">
        <w:rPr>
          <w:iCs/>
        </w:rPr>
        <w:t>Frequencyhopping</w:t>
      </w:r>
      <w:proofErr w:type="spellEnd"/>
      <w:r w:rsidRPr="00A44093">
        <w:rPr>
          <w:iCs/>
        </w:rPr>
        <w:t>-Interval and {2,4,5,8,10,16} for PUSCH-</w:t>
      </w:r>
      <w:proofErr w:type="spellStart"/>
      <w:r w:rsidRPr="00A44093">
        <w:rPr>
          <w:iCs/>
        </w:rPr>
        <w:t>Frequencyhopping</w:t>
      </w:r>
      <w:proofErr w:type="spellEnd"/>
      <w:r w:rsidRPr="00A44093">
        <w:rPr>
          <w:iCs/>
        </w:rPr>
        <w:t>-Interval.</w:t>
      </w:r>
    </w:p>
    <w:p w14:paraId="349688BA" w14:textId="471176AB" w:rsidR="00BF1580" w:rsidRPr="00A44093" w:rsidRDefault="00BF1580" w:rsidP="00A44093">
      <w:pPr>
        <w:snapToGrid w:val="0"/>
        <w:spacing w:afterLines="50" w:after="120"/>
        <w:jc w:val="left"/>
        <w:rPr>
          <w:iCs/>
          <w:lang w:eastAsia="ja-JP"/>
        </w:rPr>
      </w:pPr>
      <w:r w:rsidRPr="00A44093">
        <w:rPr>
          <w:iCs/>
          <w:lang w:eastAsia="ja-JP"/>
        </w:rPr>
        <w:t>Panasonic Proposal 5: The value range of frequency hopping interval is {2, 4, 5, 8, 10} consecutive slots.</w:t>
      </w:r>
    </w:p>
    <w:p w14:paraId="63746EEB" w14:textId="77777777" w:rsidR="00162E6B" w:rsidRPr="00A44093" w:rsidRDefault="00162E6B" w:rsidP="00A44093">
      <w:pPr>
        <w:snapToGrid w:val="0"/>
        <w:spacing w:after="100" w:afterAutospacing="1"/>
        <w:jc w:val="left"/>
        <w:rPr>
          <w:iCs/>
          <w:lang w:eastAsia="zh-CN"/>
        </w:rPr>
      </w:pPr>
      <w:r w:rsidRPr="00A44093">
        <w:rPr>
          <w:iCs/>
        </w:rPr>
        <w:t xml:space="preserve">CT </w:t>
      </w:r>
      <w:r w:rsidRPr="00A44093">
        <w:rPr>
          <w:iCs/>
          <w:lang w:eastAsia="zh-CN"/>
        </w:rPr>
        <w:t>Proposal 2: The value range of PUCCH-</w:t>
      </w:r>
      <w:proofErr w:type="spellStart"/>
      <w:r w:rsidRPr="00A44093">
        <w:rPr>
          <w:iCs/>
          <w:lang w:eastAsia="zh-CN"/>
        </w:rPr>
        <w:t>Frequencyhopping</w:t>
      </w:r>
      <w:proofErr w:type="spellEnd"/>
      <w:r w:rsidRPr="00A44093">
        <w:rPr>
          <w:iCs/>
          <w:lang w:eastAsia="zh-CN"/>
        </w:rPr>
        <w:t>-Interval at least includes {2,4,5} and the value range of PUSCH-</w:t>
      </w:r>
      <w:proofErr w:type="spellStart"/>
      <w:r w:rsidRPr="00A44093">
        <w:rPr>
          <w:iCs/>
          <w:lang w:eastAsia="zh-CN"/>
        </w:rPr>
        <w:t>Frequencyhopping</w:t>
      </w:r>
      <w:proofErr w:type="spellEnd"/>
      <w:r w:rsidRPr="00A44093">
        <w:rPr>
          <w:iCs/>
          <w:lang w:eastAsia="zh-CN"/>
        </w:rPr>
        <w:t>-Interval can be {2,4,5,8,10,16,20}.</w:t>
      </w:r>
    </w:p>
    <w:p w14:paraId="141545A5" w14:textId="12B87C15" w:rsidR="00F707DC" w:rsidRPr="00A44093" w:rsidRDefault="00F707DC" w:rsidP="00A44093">
      <w:pPr>
        <w:spacing w:afterLines="50" w:after="120"/>
        <w:jc w:val="left"/>
        <w:rPr>
          <w:iCs/>
        </w:rPr>
      </w:pPr>
      <w:r w:rsidRPr="00A44093">
        <w:rPr>
          <w:rFonts w:eastAsia="Yu Mincho"/>
          <w:iCs/>
        </w:rPr>
        <w:t>DCM Proposal 2:</w:t>
      </w:r>
      <w:r w:rsidRPr="00A44093">
        <w:rPr>
          <w:iCs/>
          <w:color w:val="000000" w:themeColor="text1"/>
          <w:kern w:val="24"/>
        </w:rPr>
        <w:t xml:space="preserve"> </w:t>
      </w:r>
      <w:r w:rsidRPr="00A44093">
        <w:rPr>
          <w:rFonts w:eastAsia="Yu Mincho"/>
          <w:iCs/>
        </w:rPr>
        <w:t>Value range of “PUSCH-</w:t>
      </w:r>
      <w:proofErr w:type="spellStart"/>
      <w:r w:rsidRPr="00A44093">
        <w:rPr>
          <w:rFonts w:eastAsia="Yu Mincho"/>
          <w:iCs/>
        </w:rPr>
        <w:t>Frequencyhopping</w:t>
      </w:r>
      <w:proofErr w:type="spellEnd"/>
      <w:r w:rsidRPr="00A44093">
        <w:rPr>
          <w:rFonts w:eastAsia="Yu Mincho"/>
          <w:iCs/>
        </w:rPr>
        <w:t>-Interval” and “PUCCH-</w:t>
      </w:r>
      <w:proofErr w:type="spellStart"/>
      <w:r w:rsidRPr="00A44093">
        <w:rPr>
          <w:rFonts w:eastAsia="Yu Mincho"/>
          <w:iCs/>
        </w:rPr>
        <w:t>Frequencyhopping</w:t>
      </w:r>
      <w:proofErr w:type="spellEnd"/>
      <w:r w:rsidRPr="00A44093">
        <w:rPr>
          <w:rFonts w:eastAsia="Yu Mincho"/>
          <w:iCs/>
        </w:rPr>
        <w:t>-Interval” should include at least 5 and 10 slots with considering TDD pattern.</w:t>
      </w:r>
    </w:p>
    <w:p w14:paraId="382778BB" w14:textId="67F80120" w:rsidR="00E53C78" w:rsidRPr="00A44093" w:rsidRDefault="00E53C78" w:rsidP="00A44093">
      <w:pPr>
        <w:jc w:val="left"/>
        <w:rPr>
          <w:rFonts w:eastAsia="DengXian"/>
          <w:iCs/>
          <w:lang w:eastAsia="zh-CN"/>
        </w:rPr>
      </w:pPr>
      <w:proofErr w:type="spellStart"/>
      <w:r w:rsidRPr="00A44093">
        <w:rPr>
          <w:rFonts w:eastAsia="DengXian"/>
          <w:iCs/>
          <w:lang w:eastAsia="zh-CN"/>
        </w:rPr>
        <w:t>Spreadtrum</w:t>
      </w:r>
      <w:proofErr w:type="spellEnd"/>
      <w:r w:rsidRPr="00A44093">
        <w:rPr>
          <w:rFonts w:eastAsia="DengXian"/>
          <w:iCs/>
          <w:lang w:eastAsia="zh-CN"/>
        </w:rPr>
        <w:t xml:space="preserve"> proposal 3: Value range for PUCCH-</w:t>
      </w:r>
      <w:proofErr w:type="spellStart"/>
      <w:r w:rsidRPr="00A44093">
        <w:rPr>
          <w:rFonts w:eastAsia="DengXian"/>
          <w:iCs/>
          <w:lang w:eastAsia="zh-CN"/>
        </w:rPr>
        <w:t>Frequencyhopping</w:t>
      </w:r>
      <w:proofErr w:type="spellEnd"/>
      <w:r w:rsidRPr="00A44093">
        <w:rPr>
          <w:rFonts w:eastAsia="DengXian"/>
          <w:iCs/>
          <w:lang w:eastAsia="zh-CN"/>
        </w:rPr>
        <w:t>-Interval is set to “{2, 4, [5]}</w:t>
      </w:r>
    </w:p>
    <w:p w14:paraId="5D4F5D65" w14:textId="4A40566A" w:rsidR="00E53C78" w:rsidRPr="00A44093" w:rsidRDefault="00E53C78" w:rsidP="00A44093">
      <w:pPr>
        <w:spacing w:after="180" w:line="240" w:lineRule="auto"/>
        <w:jc w:val="left"/>
        <w:rPr>
          <w:iCs/>
        </w:rPr>
      </w:pPr>
      <w:proofErr w:type="spellStart"/>
      <w:r w:rsidRPr="00A44093">
        <w:rPr>
          <w:rFonts w:eastAsia="DengXian"/>
          <w:iCs/>
          <w:lang w:eastAsia="zh-CN"/>
        </w:rPr>
        <w:t>Spreadtrum</w:t>
      </w:r>
      <w:proofErr w:type="spellEnd"/>
      <w:r w:rsidRPr="00A44093">
        <w:rPr>
          <w:rFonts w:eastAsia="DengXian"/>
          <w:iCs/>
          <w:lang w:eastAsia="zh-CN"/>
        </w:rPr>
        <w:t xml:space="preserve"> proposal 4: for PUSCH-</w:t>
      </w:r>
      <w:proofErr w:type="spellStart"/>
      <w:r w:rsidRPr="00A44093">
        <w:rPr>
          <w:rFonts w:eastAsia="DengXian"/>
          <w:iCs/>
          <w:lang w:eastAsia="zh-CN"/>
        </w:rPr>
        <w:t>Frequencyhopping</w:t>
      </w:r>
      <w:proofErr w:type="spellEnd"/>
      <w:r w:rsidRPr="00A44093">
        <w:rPr>
          <w:rFonts w:eastAsia="DengXian"/>
          <w:iCs/>
          <w:lang w:eastAsia="zh-CN"/>
        </w:rPr>
        <w:t>-Interval, down select between:</w:t>
      </w:r>
    </w:p>
    <w:p w14:paraId="48BEE620" w14:textId="77777777" w:rsidR="00E53C78" w:rsidRPr="00A44093" w:rsidRDefault="00E53C78" w:rsidP="00A44093">
      <w:pPr>
        <w:pStyle w:val="ListParagraph"/>
        <w:numPr>
          <w:ilvl w:val="1"/>
          <w:numId w:val="37"/>
        </w:numPr>
        <w:spacing w:after="180" w:line="240" w:lineRule="auto"/>
        <w:jc w:val="left"/>
        <w:rPr>
          <w:rFonts w:ascii="Times New Roman" w:hAnsi="Times New Roman"/>
          <w:iCs/>
          <w:sz w:val="20"/>
          <w:szCs w:val="20"/>
        </w:rPr>
      </w:pPr>
      <w:r w:rsidRPr="00A44093">
        <w:rPr>
          <w:rFonts w:ascii="Times New Roman" w:eastAsia="DengXian" w:hAnsi="Times New Roman"/>
          <w:iCs/>
          <w:sz w:val="20"/>
          <w:szCs w:val="20"/>
          <w:lang w:eastAsia="zh-CN"/>
        </w:rPr>
        <w:t>Value range for PUSCH-</w:t>
      </w:r>
      <w:proofErr w:type="spellStart"/>
      <w:r w:rsidRPr="00A44093">
        <w:rPr>
          <w:rFonts w:ascii="Times New Roman" w:eastAsia="DengXian" w:hAnsi="Times New Roman"/>
          <w:iCs/>
          <w:sz w:val="20"/>
          <w:szCs w:val="20"/>
          <w:lang w:eastAsia="zh-CN"/>
        </w:rPr>
        <w:t>Frequencyhopping</w:t>
      </w:r>
      <w:proofErr w:type="spellEnd"/>
      <w:r w:rsidRPr="00A44093">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5E8F2BD2" w14:textId="77777777" w:rsidR="00E53C78" w:rsidRPr="00A44093" w:rsidRDefault="00E53C78" w:rsidP="00A44093">
      <w:pPr>
        <w:pStyle w:val="ListParagraph"/>
        <w:numPr>
          <w:ilvl w:val="1"/>
          <w:numId w:val="37"/>
        </w:numPr>
        <w:spacing w:after="180" w:line="240" w:lineRule="auto"/>
        <w:jc w:val="left"/>
        <w:rPr>
          <w:rFonts w:ascii="Times New Roman" w:hAnsi="Times New Roman"/>
          <w:iCs/>
          <w:sz w:val="20"/>
          <w:szCs w:val="20"/>
        </w:rPr>
      </w:pPr>
      <w:r w:rsidRPr="00A44093">
        <w:rPr>
          <w:rFonts w:ascii="Times New Roman" w:eastAsia="DengXian" w:hAnsi="Times New Roman"/>
          <w:iCs/>
          <w:sz w:val="20"/>
          <w:szCs w:val="20"/>
          <w:lang w:eastAsia="zh-CN"/>
        </w:rPr>
        <w:t>Value range for PUSCH-</w:t>
      </w:r>
      <w:proofErr w:type="spellStart"/>
      <w:r w:rsidRPr="00A44093">
        <w:rPr>
          <w:rFonts w:ascii="Times New Roman" w:eastAsia="DengXian" w:hAnsi="Times New Roman"/>
          <w:iCs/>
          <w:sz w:val="20"/>
          <w:szCs w:val="20"/>
          <w:lang w:eastAsia="zh-CN"/>
        </w:rPr>
        <w:t>Frequencyhopping</w:t>
      </w:r>
      <w:proofErr w:type="spellEnd"/>
      <w:r w:rsidRPr="00A44093">
        <w:rPr>
          <w:rFonts w:ascii="Times New Roman" w:eastAsia="DengXian" w:hAnsi="Times New Roman"/>
          <w:iCs/>
          <w:sz w:val="20"/>
          <w:szCs w:val="20"/>
          <w:lang w:eastAsia="zh-CN"/>
        </w:rPr>
        <w:t>-Interval is set to “{1,2,4,5,8,10,16,20} for PUSCH repetition Type A, and a new parameter PUSCH-</w:t>
      </w:r>
      <w:proofErr w:type="spellStart"/>
      <w:r w:rsidRPr="00A44093">
        <w:rPr>
          <w:rFonts w:ascii="Times New Roman" w:eastAsia="DengXian" w:hAnsi="Times New Roman"/>
          <w:iCs/>
          <w:sz w:val="20"/>
          <w:szCs w:val="20"/>
          <w:lang w:eastAsia="zh-CN"/>
        </w:rPr>
        <w:t>RepTypeB</w:t>
      </w:r>
      <w:proofErr w:type="spellEnd"/>
      <w:r w:rsidRPr="00A44093">
        <w:rPr>
          <w:rFonts w:ascii="Times New Roman" w:eastAsia="DengXian" w:hAnsi="Times New Roman"/>
          <w:iCs/>
          <w:sz w:val="20"/>
          <w:szCs w:val="20"/>
          <w:lang w:eastAsia="zh-CN"/>
        </w:rPr>
        <w:t>-</w:t>
      </w:r>
      <w:proofErr w:type="spellStart"/>
      <w:r w:rsidRPr="00A44093">
        <w:rPr>
          <w:rFonts w:ascii="Times New Roman" w:eastAsia="DengXian" w:hAnsi="Times New Roman"/>
          <w:iCs/>
          <w:sz w:val="20"/>
          <w:szCs w:val="20"/>
          <w:lang w:eastAsia="zh-CN"/>
        </w:rPr>
        <w:t>Frequencyhopping</w:t>
      </w:r>
      <w:proofErr w:type="spellEnd"/>
      <w:r w:rsidRPr="00A44093">
        <w:rPr>
          <w:rFonts w:ascii="Times New Roman" w:eastAsia="DengXian" w:hAnsi="Times New Roman"/>
          <w:iCs/>
          <w:sz w:val="20"/>
          <w:szCs w:val="20"/>
          <w:lang w:eastAsia="zh-CN"/>
        </w:rPr>
        <w:t>-Interval is set to {1,2,4,5,8,10}</w:t>
      </w:r>
    </w:p>
    <w:p w14:paraId="5F9C0B23" w14:textId="7CEB4718" w:rsidR="00045445" w:rsidRPr="00A44093" w:rsidRDefault="008E141F" w:rsidP="00A44093">
      <w:pPr>
        <w:snapToGrid w:val="0"/>
        <w:spacing w:after="0"/>
        <w:jc w:val="left"/>
        <w:rPr>
          <w:rFonts w:eastAsia="DengXian"/>
          <w:iCs/>
          <w:lang w:eastAsia="zh-CN"/>
        </w:rPr>
      </w:pPr>
      <w:r w:rsidRPr="00A44093">
        <w:rPr>
          <w:iCs/>
        </w:rPr>
        <w:t xml:space="preserve">CMCC </w:t>
      </w:r>
      <w:r w:rsidRPr="00A44093">
        <w:rPr>
          <w:rFonts w:eastAsia="DengXian"/>
          <w:iCs/>
          <w:lang w:eastAsia="zh-CN"/>
        </w:rPr>
        <w:t>Proposal 3</w:t>
      </w:r>
      <w:r w:rsidRPr="00A44093">
        <w:rPr>
          <w:rFonts w:eastAsia="DengXian"/>
          <w:iCs/>
          <w:lang w:eastAsia="zh-CN"/>
        </w:rPr>
        <w:t>：</w:t>
      </w:r>
      <w:r w:rsidRPr="00A44093">
        <w:rPr>
          <w:rFonts w:eastAsia="DengXian"/>
          <w:iCs/>
          <w:lang w:eastAsia="zh-CN"/>
        </w:rPr>
        <w:t>The value range for PUCCH-</w:t>
      </w:r>
      <w:proofErr w:type="spellStart"/>
      <w:r w:rsidRPr="00A44093">
        <w:rPr>
          <w:rFonts w:eastAsia="DengXian"/>
          <w:iCs/>
          <w:lang w:eastAsia="zh-CN"/>
        </w:rPr>
        <w:t>Frequencyhopping</w:t>
      </w:r>
      <w:proofErr w:type="spellEnd"/>
      <w:r w:rsidRPr="00A44093">
        <w:rPr>
          <w:rFonts w:eastAsia="DengXian"/>
          <w:iCs/>
          <w:lang w:eastAsia="zh-CN"/>
        </w:rPr>
        <w:t>-Interval is set to “{2, 4,}” or “{1, 2, 4, 8}”, the second one is preferred.</w:t>
      </w:r>
    </w:p>
    <w:p w14:paraId="69137035" w14:textId="583D3FA8" w:rsidR="000E6FC9" w:rsidRPr="00A44093" w:rsidRDefault="000E6FC9" w:rsidP="00A44093">
      <w:pPr>
        <w:snapToGrid w:val="0"/>
        <w:spacing w:after="0"/>
        <w:jc w:val="left"/>
        <w:rPr>
          <w:rFonts w:eastAsia="DengXian"/>
          <w:iCs/>
          <w:lang w:eastAsia="zh-CN"/>
        </w:rPr>
      </w:pPr>
    </w:p>
    <w:p w14:paraId="3B2DD5B4" w14:textId="77777777" w:rsidR="000E6FC9" w:rsidRPr="00A44093" w:rsidRDefault="000E6FC9" w:rsidP="00A44093">
      <w:pPr>
        <w:spacing w:after="0"/>
        <w:jc w:val="left"/>
        <w:rPr>
          <w:iCs/>
        </w:rPr>
      </w:pPr>
      <w:r w:rsidRPr="00A44093">
        <w:rPr>
          <w:rFonts w:eastAsia="DengXian"/>
          <w:iCs/>
          <w:lang w:eastAsia="zh-CN"/>
        </w:rPr>
        <w:t xml:space="preserve">Ericsson </w:t>
      </w:r>
      <w:r w:rsidRPr="00A44093">
        <w:rPr>
          <w:iCs/>
        </w:rPr>
        <w:t xml:space="preserve">Proposal 5: </w:t>
      </w:r>
    </w:p>
    <w:p w14:paraId="686C30A2" w14:textId="77777777" w:rsidR="000E6FC9" w:rsidRPr="00A44093" w:rsidRDefault="000E6FC9" w:rsidP="00A44093">
      <w:pPr>
        <w:pStyle w:val="ListParagraph"/>
        <w:numPr>
          <w:ilvl w:val="0"/>
          <w:numId w:val="27"/>
        </w:numPr>
        <w:spacing w:after="180" w:line="259" w:lineRule="auto"/>
        <w:contextualSpacing/>
        <w:jc w:val="left"/>
        <w:rPr>
          <w:rFonts w:ascii="Times New Roman" w:hAnsi="Times New Roman"/>
          <w:iCs/>
          <w:sz w:val="20"/>
          <w:szCs w:val="20"/>
        </w:rPr>
      </w:pPr>
      <w:r w:rsidRPr="00A44093">
        <w:rPr>
          <w:rFonts w:ascii="Times New Roman" w:hAnsi="Times New Roman"/>
          <w:iCs/>
          <w:sz w:val="20"/>
          <w:szCs w:val="20"/>
        </w:rPr>
        <w:lastRenderedPageBreak/>
        <w:t>For both PUSCH-</w:t>
      </w:r>
      <w:proofErr w:type="spellStart"/>
      <w:r w:rsidRPr="00A44093">
        <w:rPr>
          <w:rFonts w:ascii="Times New Roman" w:hAnsi="Times New Roman"/>
          <w:iCs/>
          <w:sz w:val="20"/>
          <w:szCs w:val="20"/>
        </w:rPr>
        <w:t>Frequencyhopping</w:t>
      </w:r>
      <w:proofErr w:type="spellEnd"/>
      <w:r w:rsidRPr="00A44093">
        <w:rPr>
          <w:rFonts w:ascii="Times New Roman" w:hAnsi="Times New Roman"/>
          <w:iCs/>
          <w:sz w:val="20"/>
          <w:szCs w:val="20"/>
        </w:rPr>
        <w:t>-Interval and PUCCH-</w:t>
      </w:r>
      <w:proofErr w:type="spellStart"/>
      <w:r w:rsidRPr="00A44093">
        <w:rPr>
          <w:rFonts w:ascii="Times New Roman" w:hAnsi="Times New Roman"/>
          <w:iCs/>
          <w:sz w:val="20"/>
          <w:szCs w:val="20"/>
        </w:rPr>
        <w:t>Frequencyhopping</w:t>
      </w:r>
      <w:proofErr w:type="spellEnd"/>
      <w:r w:rsidRPr="00A44093">
        <w:rPr>
          <w:rFonts w:ascii="Times New Roman" w:hAnsi="Times New Roman"/>
          <w:iCs/>
          <w:sz w:val="20"/>
          <w:szCs w:val="20"/>
        </w:rPr>
        <w:t xml:space="preserve">-Interval, the value range to be specified is selected </w:t>
      </w:r>
      <w:proofErr w:type="gramStart"/>
      <w:r w:rsidRPr="00A44093">
        <w:rPr>
          <w:rFonts w:ascii="Times New Roman" w:hAnsi="Times New Roman"/>
          <w:iCs/>
          <w:sz w:val="20"/>
          <w:szCs w:val="20"/>
        </w:rPr>
        <w:t>taking into account</w:t>
      </w:r>
      <w:proofErr w:type="gramEnd"/>
      <w:r w:rsidRPr="00A44093">
        <w:rPr>
          <w:rFonts w:ascii="Times New Roman" w:hAnsi="Times New Roman"/>
          <w:iCs/>
          <w:sz w:val="20"/>
          <w:szCs w:val="20"/>
        </w:rPr>
        <w:t xml:space="preserve"> TDD configurations.</w:t>
      </w:r>
    </w:p>
    <w:p w14:paraId="19929351" w14:textId="77777777" w:rsidR="000E6FC9" w:rsidRPr="00A44093" w:rsidRDefault="000E6FC9" w:rsidP="00A44093">
      <w:pPr>
        <w:pStyle w:val="ListParagraph"/>
        <w:numPr>
          <w:ilvl w:val="1"/>
          <w:numId w:val="27"/>
        </w:numPr>
        <w:spacing w:after="180" w:line="259" w:lineRule="auto"/>
        <w:contextualSpacing/>
        <w:jc w:val="left"/>
        <w:rPr>
          <w:rFonts w:ascii="Times New Roman" w:hAnsi="Times New Roman"/>
          <w:iCs/>
          <w:sz w:val="20"/>
          <w:szCs w:val="20"/>
        </w:rPr>
      </w:pPr>
      <w:r w:rsidRPr="00A44093">
        <w:rPr>
          <w:rFonts w:ascii="Times New Roman" w:hAnsi="Times New Roman"/>
          <w:iCs/>
          <w:sz w:val="20"/>
          <w:szCs w:val="20"/>
        </w:rPr>
        <w:t>A maximum value of no less than 10 slots is specified</w:t>
      </w:r>
    </w:p>
    <w:p w14:paraId="272A4373" w14:textId="77777777" w:rsidR="000E6FC9" w:rsidRPr="00A44093" w:rsidRDefault="000E6FC9" w:rsidP="00A44093">
      <w:pPr>
        <w:pStyle w:val="ListParagraph"/>
        <w:numPr>
          <w:ilvl w:val="1"/>
          <w:numId w:val="27"/>
        </w:numPr>
        <w:spacing w:after="180" w:line="259" w:lineRule="auto"/>
        <w:contextualSpacing/>
        <w:jc w:val="left"/>
        <w:rPr>
          <w:rFonts w:ascii="Times New Roman" w:hAnsi="Times New Roman"/>
          <w:iCs/>
          <w:sz w:val="20"/>
          <w:szCs w:val="20"/>
        </w:rPr>
      </w:pPr>
      <w:r w:rsidRPr="00A44093">
        <w:rPr>
          <w:rFonts w:ascii="Times New Roman" w:hAnsi="Times New Roman"/>
          <w:iCs/>
          <w:sz w:val="20"/>
          <w:szCs w:val="20"/>
        </w:rPr>
        <w:t>Whether or not a maximum value of more than 10 slots is specified is further discussed.</w:t>
      </w:r>
    </w:p>
    <w:p w14:paraId="2A267734" w14:textId="77777777" w:rsidR="00BE74F3" w:rsidRPr="00A44093" w:rsidRDefault="00BE74F3" w:rsidP="00A44093">
      <w:pPr>
        <w:spacing w:after="0" w:line="240" w:lineRule="auto"/>
        <w:jc w:val="left"/>
        <w:rPr>
          <w:iCs/>
        </w:rPr>
      </w:pPr>
      <w:r w:rsidRPr="00A44093">
        <w:rPr>
          <w:rFonts w:eastAsia="DengXian"/>
          <w:iCs/>
          <w:lang w:eastAsia="zh-CN"/>
        </w:rPr>
        <w:t xml:space="preserve">Samsung </w:t>
      </w:r>
      <w:r w:rsidRPr="00A44093">
        <w:rPr>
          <w:iCs/>
        </w:rPr>
        <w:t xml:space="preserve">Proposal 5: </w:t>
      </w:r>
    </w:p>
    <w:p w14:paraId="20B7BC4A" w14:textId="77777777" w:rsidR="00BE74F3" w:rsidRPr="00A44093" w:rsidRDefault="00BE74F3" w:rsidP="00A44093">
      <w:pPr>
        <w:pStyle w:val="ListParagraph"/>
        <w:numPr>
          <w:ilvl w:val="0"/>
          <w:numId w:val="14"/>
        </w:numPr>
        <w:spacing w:after="0" w:line="240" w:lineRule="auto"/>
        <w:jc w:val="left"/>
        <w:rPr>
          <w:rFonts w:ascii="Times New Roman" w:eastAsia="DengXian" w:hAnsi="Times New Roman"/>
          <w:iCs/>
          <w:sz w:val="20"/>
          <w:szCs w:val="20"/>
        </w:rPr>
      </w:pPr>
      <w:r w:rsidRPr="00A44093">
        <w:rPr>
          <w:rFonts w:ascii="Times New Roman" w:eastAsia="DengXian" w:hAnsi="Times New Roman"/>
          <w:iCs/>
          <w:sz w:val="20"/>
          <w:szCs w:val="20"/>
        </w:rPr>
        <w:t>Value range for PUCCH-</w:t>
      </w:r>
      <w:proofErr w:type="spellStart"/>
      <w:r w:rsidRPr="00A44093">
        <w:rPr>
          <w:rFonts w:ascii="Times New Roman" w:eastAsia="DengXian" w:hAnsi="Times New Roman"/>
          <w:iCs/>
          <w:sz w:val="20"/>
          <w:szCs w:val="20"/>
        </w:rPr>
        <w:t>Frequencyhopping</w:t>
      </w:r>
      <w:proofErr w:type="spellEnd"/>
      <w:r w:rsidRPr="00A44093">
        <w:rPr>
          <w:rFonts w:ascii="Times New Roman" w:eastAsia="DengXian" w:hAnsi="Times New Roman"/>
          <w:iCs/>
          <w:sz w:val="20"/>
          <w:szCs w:val="20"/>
        </w:rPr>
        <w:t>-Interval is “{2, 4}”</w:t>
      </w:r>
    </w:p>
    <w:p w14:paraId="43BF37C7" w14:textId="77777777" w:rsidR="00BE74F3" w:rsidRPr="00A44093" w:rsidRDefault="00BE74F3" w:rsidP="00A44093">
      <w:pPr>
        <w:pStyle w:val="ListParagraph"/>
        <w:numPr>
          <w:ilvl w:val="0"/>
          <w:numId w:val="14"/>
        </w:numPr>
        <w:spacing w:after="0" w:line="240" w:lineRule="auto"/>
        <w:jc w:val="left"/>
        <w:rPr>
          <w:rFonts w:ascii="Times New Roman" w:hAnsi="Times New Roman"/>
          <w:iCs/>
          <w:sz w:val="20"/>
          <w:szCs w:val="20"/>
          <w:lang w:val="en-GB"/>
        </w:rPr>
      </w:pPr>
      <w:r w:rsidRPr="00A44093">
        <w:rPr>
          <w:rFonts w:ascii="Times New Roman" w:eastAsia="DengXian" w:hAnsi="Times New Roman"/>
          <w:iCs/>
          <w:sz w:val="20"/>
          <w:szCs w:val="20"/>
        </w:rPr>
        <w:t>Value range for PUSCH-</w:t>
      </w:r>
      <w:proofErr w:type="spellStart"/>
      <w:r w:rsidRPr="00A44093">
        <w:rPr>
          <w:rFonts w:ascii="Times New Roman" w:eastAsia="DengXian" w:hAnsi="Times New Roman"/>
          <w:iCs/>
          <w:sz w:val="20"/>
          <w:szCs w:val="20"/>
        </w:rPr>
        <w:t>Frequencyhopping</w:t>
      </w:r>
      <w:proofErr w:type="spellEnd"/>
      <w:r w:rsidRPr="00A44093">
        <w:rPr>
          <w:rFonts w:ascii="Times New Roman" w:eastAsia="DengXian" w:hAnsi="Times New Roman"/>
          <w:iCs/>
          <w:sz w:val="20"/>
          <w:szCs w:val="20"/>
        </w:rPr>
        <w:t>-Interval is “{</w:t>
      </w:r>
      <w:r w:rsidRPr="00A44093">
        <w:rPr>
          <w:rFonts w:ascii="Times New Roman" w:hAnsi="Times New Roman"/>
          <w:iCs/>
          <w:sz w:val="20"/>
          <w:szCs w:val="20"/>
        </w:rPr>
        <w:t>1, 2, 3, 4, 6, 7, 8, 10, 12, 14, 16</w:t>
      </w:r>
      <w:r w:rsidRPr="00A44093">
        <w:rPr>
          <w:rFonts w:ascii="Times New Roman" w:eastAsia="DengXian" w:hAnsi="Times New Roman"/>
          <w:iCs/>
          <w:sz w:val="20"/>
          <w:szCs w:val="20"/>
        </w:rPr>
        <w:t>}”</w:t>
      </w:r>
    </w:p>
    <w:p w14:paraId="40C0072B" w14:textId="366D0BF4" w:rsidR="000E6FC9" w:rsidRDefault="000E6FC9" w:rsidP="00A44093">
      <w:pPr>
        <w:snapToGrid w:val="0"/>
        <w:spacing w:after="0"/>
        <w:jc w:val="left"/>
        <w:rPr>
          <w:rFonts w:eastAsia="DengXian"/>
          <w:b/>
          <w:lang w:val="en-GB" w:eastAsia="zh-CN"/>
        </w:rPr>
      </w:pPr>
    </w:p>
    <w:p w14:paraId="107051BB" w14:textId="3CD57C93" w:rsidR="00A44093" w:rsidRPr="00A44093" w:rsidRDefault="00A44093" w:rsidP="00A44093">
      <w:pPr>
        <w:snapToGrid w:val="0"/>
        <w:spacing w:after="0"/>
        <w:jc w:val="left"/>
        <w:rPr>
          <w:rFonts w:eastAsia="DengXian"/>
          <w:bCs/>
          <w:lang w:val="en-GB" w:eastAsia="zh-CN"/>
        </w:rPr>
      </w:pPr>
      <w:r w:rsidRPr="00A44093">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7948BE9A" w14:textId="76C514E6" w:rsidR="00A44093" w:rsidRDefault="00A44093" w:rsidP="00A44093">
      <w:pPr>
        <w:snapToGrid w:val="0"/>
        <w:spacing w:after="0"/>
        <w:jc w:val="left"/>
        <w:rPr>
          <w:rFonts w:eastAsia="DengXian"/>
          <w:b/>
          <w:lang w:val="en-GB" w:eastAsia="zh-CN"/>
        </w:rPr>
      </w:pPr>
    </w:p>
    <w:p w14:paraId="01BFBE9C" w14:textId="34734FBB" w:rsidR="00A44093" w:rsidRDefault="00A44093" w:rsidP="00A44093">
      <w:pPr>
        <w:snapToGrid w:val="0"/>
        <w:spacing w:after="0"/>
        <w:jc w:val="left"/>
        <w:rPr>
          <w:rFonts w:eastAsia="DengXian"/>
          <w:b/>
          <w:lang w:val="en-GB" w:eastAsia="zh-CN"/>
        </w:rPr>
      </w:pPr>
      <w:r w:rsidRPr="00A44093">
        <w:rPr>
          <w:rFonts w:eastAsia="DengXian"/>
          <w:b/>
          <w:highlight w:val="magenta"/>
          <w:lang w:val="en-GB" w:eastAsia="zh-CN"/>
        </w:rPr>
        <w:t>FL proposal 1:</w:t>
      </w:r>
      <w:r>
        <w:rPr>
          <w:rFonts w:eastAsia="DengXian"/>
          <w:b/>
          <w:lang w:val="en-GB" w:eastAsia="zh-CN"/>
        </w:rPr>
        <w:t xml:space="preserve"> </w:t>
      </w:r>
    </w:p>
    <w:p w14:paraId="48982305" w14:textId="103BAA6B" w:rsidR="00A44093" w:rsidRPr="00A44093" w:rsidRDefault="00A44093" w:rsidP="00A44093">
      <w:pPr>
        <w:pStyle w:val="ListParagraph"/>
        <w:numPr>
          <w:ilvl w:val="0"/>
          <w:numId w:val="14"/>
        </w:numPr>
        <w:spacing w:after="0" w:line="240" w:lineRule="auto"/>
        <w:jc w:val="left"/>
        <w:rPr>
          <w:rFonts w:ascii="Times New Roman" w:eastAsia="DengXian" w:hAnsi="Times New Roman"/>
          <w:iCs/>
          <w:sz w:val="20"/>
          <w:szCs w:val="20"/>
        </w:rPr>
      </w:pPr>
      <w:r w:rsidRPr="00A44093">
        <w:rPr>
          <w:rFonts w:ascii="Times New Roman" w:eastAsia="DengXian" w:hAnsi="Times New Roman"/>
          <w:iCs/>
          <w:sz w:val="20"/>
          <w:szCs w:val="20"/>
        </w:rPr>
        <w:t>Value range for PUCCH-</w:t>
      </w:r>
      <w:proofErr w:type="spellStart"/>
      <w:r w:rsidRPr="00A44093">
        <w:rPr>
          <w:rFonts w:ascii="Times New Roman" w:eastAsia="DengXian" w:hAnsi="Times New Roman"/>
          <w:iCs/>
          <w:sz w:val="20"/>
          <w:szCs w:val="20"/>
        </w:rPr>
        <w:t>Frequencyhopping</w:t>
      </w:r>
      <w:proofErr w:type="spellEnd"/>
      <w:r w:rsidRPr="00A44093">
        <w:rPr>
          <w:rFonts w:ascii="Times New Roman" w:eastAsia="DengXian" w:hAnsi="Times New Roman"/>
          <w:iCs/>
          <w:sz w:val="20"/>
          <w:szCs w:val="20"/>
        </w:rPr>
        <w:t>-Interval is “{</w:t>
      </w:r>
      <w:r w:rsidR="009E6C02">
        <w:rPr>
          <w:rFonts w:ascii="Times New Roman" w:eastAsia="DengXian" w:hAnsi="Times New Roman"/>
          <w:iCs/>
          <w:sz w:val="20"/>
          <w:szCs w:val="20"/>
        </w:rPr>
        <w:t xml:space="preserve">1, </w:t>
      </w:r>
      <w:r w:rsidRPr="00A44093">
        <w:rPr>
          <w:rFonts w:ascii="Times New Roman" w:eastAsia="DengXian" w:hAnsi="Times New Roman"/>
          <w:iCs/>
          <w:sz w:val="20"/>
          <w:szCs w:val="20"/>
        </w:rPr>
        <w:t>2, 4</w:t>
      </w:r>
      <w:r w:rsidR="00B25B1C">
        <w:rPr>
          <w:rFonts w:ascii="Times New Roman" w:eastAsia="DengXian" w:hAnsi="Times New Roman"/>
          <w:iCs/>
          <w:sz w:val="20"/>
          <w:szCs w:val="20"/>
        </w:rPr>
        <w:t xml:space="preserve">, 5, </w:t>
      </w:r>
      <w:r w:rsidR="007B75D2">
        <w:rPr>
          <w:rFonts w:ascii="Times New Roman" w:eastAsia="DengXian" w:hAnsi="Times New Roman"/>
          <w:iCs/>
          <w:sz w:val="20"/>
          <w:szCs w:val="20"/>
        </w:rPr>
        <w:t xml:space="preserve">8, </w:t>
      </w:r>
      <w:r w:rsidR="00B25B1C">
        <w:rPr>
          <w:rFonts w:ascii="Times New Roman" w:eastAsia="DengXian" w:hAnsi="Times New Roman"/>
          <w:iCs/>
          <w:sz w:val="20"/>
          <w:szCs w:val="20"/>
        </w:rPr>
        <w:t>10</w:t>
      </w:r>
      <w:r w:rsidRPr="00A44093">
        <w:rPr>
          <w:rFonts w:ascii="Times New Roman" w:eastAsia="DengXian" w:hAnsi="Times New Roman"/>
          <w:iCs/>
          <w:sz w:val="20"/>
          <w:szCs w:val="20"/>
        </w:rPr>
        <w:t>}”</w:t>
      </w:r>
    </w:p>
    <w:p w14:paraId="0F844784" w14:textId="168B7777" w:rsidR="00A44093" w:rsidRPr="00A44093" w:rsidRDefault="00A44093" w:rsidP="00A44093">
      <w:pPr>
        <w:pStyle w:val="ListParagraph"/>
        <w:numPr>
          <w:ilvl w:val="0"/>
          <w:numId w:val="14"/>
        </w:numPr>
        <w:spacing w:after="0" w:line="240" w:lineRule="auto"/>
        <w:jc w:val="left"/>
        <w:rPr>
          <w:rFonts w:ascii="Times New Roman" w:hAnsi="Times New Roman"/>
          <w:iCs/>
          <w:sz w:val="20"/>
          <w:szCs w:val="20"/>
          <w:lang w:val="en-GB"/>
        </w:rPr>
      </w:pPr>
      <w:r w:rsidRPr="00A44093">
        <w:rPr>
          <w:rFonts w:ascii="Times New Roman" w:eastAsia="DengXian" w:hAnsi="Times New Roman"/>
          <w:iCs/>
          <w:sz w:val="20"/>
          <w:szCs w:val="20"/>
        </w:rPr>
        <w:t>Value range for PUSCH-</w:t>
      </w:r>
      <w:proofErr w:type="spellStart"/>
      <w:r w:rsidRPr="00A44093">
        <w:rPr>
          <w:rFonts w:ascii="Times New Roman" w:eastAsia="DengXian" w:hAnsi="Times New Roman"/>
          <w:iCs/>
          <w:sz w:val="20"/>
          <w:szCs w:val="20"/>
        </w:rPr>
        <w:t>Frequencyhopping</w:t>
      </w:r>
      <w:proofErr w:type="spellEnd"/>
      <w:r w:rsidRPr="00A44093">
        <w:rPr>
          <w:rFonts w:ascii="Times New Roman" w:eastAsia="DengXian" w:hAnsi="Times New Roman"/>
          <w:iCs/>
          <w:sz w:val="20"/>
          <w:szCs w:val="20"/>
        </w:rPr>
        <w:t>-Interval is “{</w:t>
      </w:r>
      <w:r w:rsidRPr="00A44093">
        <w:rPr>
          <w:rFonts w:ascii="Times New Roman" w:hAnsi="Times New Roman"/>
          <w:iCs/>
          <w:sz w:val="20"/>
          <w:szCs w:val="20"/>
        </w:rPr>
        <w:t xml:space="preserve">1, 2, 3, 4, </w:t>
      </w:r>
      <w:r w:rsidR="00B25B1C">
        <w:rPr>
          <w:rFonts w:ascii="Times New Roman" w:hAnsi="Times New Roman"/>
          <w:iCs/>
          <w:sz w:val="20"/>
          <w:szCs w:val="20"/>
        </w:rPr>
        <w:t xml:space="preserve">5, </w:t>
      </w:r>
      <w:r w:rsidRPr="00A44093">
        <w:rPr>
          <w:rFonts w:ascii="Times New Roman" w:hAnsi="Times New Roman"/>
          <w:iCs/>
          <w:sz w:val="20"/>
          <w:szCs w:val="20"/>
        </w:rPr>
        <w:t>6, 7, 8, 10, 12, 14, 16</w:t>
      </w:r>
      <w:r w:rsidR="007B75D2">
        <w:rPr>
          <w:rFonts w:ascii="Times New Roman" w:hAnsi="Times New Roman"/>
          <w:iCs/>
          <w:sz w:val="20"/>
          <w:szCs w:val="20"/>
        </w:rPr>
        <w:t>, 20</w:t>
      </w:r>
      <w:r w:rsidRPr="00A44093">
        <w:rPr>
          <w:rFonts w:ascii="Times New Roman" w:eastAsia="DengXian" w:hAnsi="Times New Roman"/>
          <w:iCs/>
          <w:sz w:val="20"/>
          <w:szCs w:val="20"/>
        </w:rPr>
        <w:t>}”</w:t>
      </w:r>
    </w:p>
    <w:p w14:paraId="46C682E3" w14:textId="376B6053" w:rsidR="00A44093" w:rsidRDefault="00A44093" w:rsidP="00A44093">
      <w:pPr>
        <w:snapToGrid w:val="0"/>
        <w:spacing w:after="0"/>
        <w:jc w:val="left"/>
        <w:rPr>
          <w:rFonts w:eastAsia="DengXian"/>
          <w:b/>
          <w:lang w:val="en-GB" w:eastAsia="zh-CN"/>
        </w:rPr>
      </w:pPr>
    </w:p>
    <w:p w14:paraId="1B3EDFC7" w14:textId="4CB097AC" w:rsidR="00793DCF" w:rsidRDefault="00793DCF" w:rsidP="00793DCF">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793DCF" w14:paraId="6BC54237" w14:textId="77777777" w:rsidTr="00081F08">
        <w:tc>
          <w:tcPr>
            <w:tcW w:w="2335" w:type="dxa"/>
          </w:tcPr>
          <w:p w14:paraId="561BA04C" w14:textId="77777777" w:rsidR="00793DCF" w:rsidRDefault="00793DCF" w:rsidP="00081F08">
            <w:pPr>
              <w:spacing w:before="0" w:after="0"/>
              <w:jc w:val="left"/>
              <w:rPr>
                <w:b/>
                <w:bCs/>
              </w:rPr>
            </w:pPr>
            <w:r>
              <w:rPr>
                <w:b/>
                <w:bCs/>
              </w:rPr>
              <w:t>Company name</w:t>
            </w:r>
          </w:p>
        </w:tc>
        <w:tc>
          <w:tcPr>
            <w:tcW w:w="7627" w:type="dxa"/>
          </w:tcPr>
          <w:p w14:paraId="7CE156A0" w14:textId="77777777" w:rsidR="00793DCF" w:rsidRDefault="00793DCF" w:rsidP="00081F08">
            <w:pPr>
              <w:spacing w:before="0" w:after="0"/>
              <w:jc w:val="left"/>
              <w:rPr>
                <w:b/>
                <w:bCs/>
              </w:rPr>
            </w:pPr>
            <w:r>
              <w:rPr>
                <w:b/>
                <w:bCs/>
              </w:rPr>
              <w:t>Comment</w:t>
            </w:r>
          </w:p>
        </w:tc>
      </w:tr>
      <w:tr w:rsidR="00793DCF" w14:paraId="03E799C5" w14:textId="77777777" w:rsidTr="00081F08">
        <w:tc>
          <w:tcPr>
            <w:tcW w:w="2335" w:type="dxa"/>
            <w:shd w:val="clear" w:color="auto" w:fill="auto"/>
          </w:tcPr>
          <w:p w14:paraId="098A2F32" w14:textId="77777777" w:rsidR="00793DCF" w:rsidRDefault="00793DCF" w:rsidP="00081F08">
            <w:pPr>
              <w:spacing w:before="0" w:after="0"/>
              <w:jc w:val="left"/>
              <w:rPr>
                <w:bCs/>
              </w:rPr>
            </w:pPr>
          </w:p>
        </w:tc>
        <w:tc>
          <w:tcPr>
            <w:tcW w:w="7627" w:type="dxa"/>
            <w:shd w:val="clear" w:color="auto" w:fill="auto"/>
          </w:tcPr>
          <w:p w14:paraId="15414458" w14:textId="77777777" w:rsidR="00793DCF" w:rsidRDefault="00793DCF" w:rsidP="00081F08">
            <w:pPr>
              <w:spacing w:before="0" w:after="0"/>
              <w:jc w:val="left"/>
              <w:rPr>
                <w:lang w:eastAsia="zh-CN"/>
              </w:rPr>
            </w:pPr>
          </w:p>
        </w:tc>
      </w:tr>
      <w:tr w:rsidR="00793DCF" w14:paraId="6937F71C" w14:textId="77777777" w:rsidTr="00081F08">
        <w:tc>
          <w:tcPr>
            <w:tcW w:w="2335" w:type="dxa"/>
            <w:shd w:val="clear" w:color="auto" w:fill="auto"/>
          </w:tcPr>
          <w:p w14:paraId="6702DE13" w14:textId="77777777" w:rsidR="00793DCF" w:rsidRDefault="00793DCF" w:rsidP="00081F08">
            <w:pPr>
              <w:spacing w:before="0" w:after="0"/>
              <w:jc w:val="left"/>
              <w:rPr>
                <w:bCs/>
              </w:rPr>
            </w:pPr>
          </w:p>
        </w:tc>
        <w:tc>
          <w:tcPr>
            <w:tcW w:w="7627" w:type="dxa"/>
            <w:shd w:val="clear" w:color="auto" w:fill="auto"/>
          </w:tcPr>
          <w:p w14:paraId="740E71FD" w14:textId="77777777" w:rsidR="00793DCF" w:rsidRDefault="00793DCF" w:rsidP="00081F08">
            <w:pPr>
              <w:spacing w:before="0" w:after="0"/>
              <w:jc w:val="left"/>
              <w:rPr>
                <w:lang w:eastAsia="zh-CN"/>
              </w:rPr>
            </w:pPr>
          </w:p>
        </w:tc>
      </w:tr>
    </w:tbl>
    <w:p w14:paraId="4FE405D4" w14:textId="77777777" w:rsidR="00196773" w:rsidRDefault="00192912" w:rsidP="00A44093">
      <w:pPr>
        <w:pStyle w:val="Heading1"/>
        <w:jc w:val="left"/>
      </w:pPr>
      <w:r>
        <w:rPr>
          <w:lang w:val="en-US" w:eastAsia="zh-CN"/>
        </w:rPr>
        <w:t>D</w:t>
      </w:r>
      <w:proofErr w:type="spellStart"/>
      <w:r>
        <w:t>ynamic</w:t>
      </w:r>
      <w:proofErr w:type="spellEnd"/>
      <w:r>
        <w:t xml:space="preserve"> PUCCH repetition factor indication</w:t>
      </w:r>
      <w:bookmarkEnd w:id="6"/>
    </w:p>
    <w:p w14:paraId="1C5BE42C" w14:textId="19451636" w:rsidR="00196773" w:rsidRPr="00735AB7" w:rsidRDefault="00192912" w:rsidP="00A44093">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21986FE" w14:textId="33051A08" w:rsidR="002718BA" w:rsidRPr="00112131" w:rsidRDefault="002718BA" w:rsidP="00A44093">
      <w:pPr>
        <w:spacing w:before="240"/>
        <w:jc w:val="left"/>
        <w:rPr>
          <w:lang w:eastAsia="zh-CN"/>
        </w:rPr>
      </w:pPr>
      <w:r w:rsidRPr="00112131">
        <w:rPr>
          <w:lang w:eastAsia="zh-CN"/>
        </w:rPr>
        <w:t>IDC Proposal 1: The dynamic PUCCH repetition factor indication applies to HARQ-ACK corresponding to the SPS release DCI.</w:t>
      </w:r>
    </w:p>
    <w:p w14:paraId="67AB2F82" w14:textId="109D7233" w:rsidR="002718BA" w:rsidRPr="00112131" w:rsidRDefault="002718BA" w:rsidP="00A44093">
      <w:pPr>
        <w:spacing w:before="240"/>
        <w:jc w:val="left"/>
      </w:pPr>
      <w:r w:rsidRPr="00112131">
        <w:rPr>
          <w:lang w:eastAsia="zh-CN"/>
        </w:rPr>
        <w:t>IDC Proposal 2: The dynamic PUCCH repetition factor indication applies to the HARQ-ACK corresponding to SPS PDSCH received after SPS activation DCI in case SPS-PUCCH-AN-List is not configured.</w:t>
      </w:r>
    </w:p>
    <w:p w14:paraId="16A1EE05" w14:textId="77777777" w:rsidR="00735AB7" w:rsidRPr="00112131" w:rsidRDefault="00735AB7" w:rsidP="00A44093">
      <w:pPr>
        <w:spacing w:before="240" w:after="0"/>
        <w:jc w:val="left"/>
      </w:pPr>
      <w:r w:rsidRPr="00112131">
        <w:t>Intel Proposal 1</w:t>
      </w:r>
    </w:p>
    <w:p w14:paraId="5D34FDD2" w14:textId="77777777" w:rsidR="00735AB7" w:rsidRPr="00112131" w:rsidRDefault="00735AB7" w:rsidP="00A44093">
      <w:pPr>
        <w:numPr>
          <w:ilvl w:val="0"/>
          <w:numId w:val="21"/>
        </w:numPr>
        <w:spacing w:before="60" w:after="0" w:line="240" w:lineRule="auto"/>
        <w:ind w:left="288" w:hanging="288"/>
        <w:jc w:val="left"/>
      </w:pPr>
      <w:r w:rsidRPr="00112131">
        <w:t xml:space="preserve">Dynamic PUCCH repetition factor indication for HARQ-ACK of SPS PDSCH which is not associated with or activated by a DCI is not supported. </w:t>
      </w:r>
    </w:p>
    <w:p w14:paraId="54FA507B" w14:textId="287F960C" w:rsidR="00735AB7" w:rsidRPr="00112131" w:rsidRDefault="00735AB7" w:rsidP="00A44093">
      <w:pPr>
        <w:numPr>
          <w:ilvl w:val="0"/>
          <w:numId w:val="21"/>
        </w:numPr>
        <w:spacing w:before="60" w:after="0" w:line="240" w:lineRule="auto"/>
        <w:ind w:left="288" w:hanging="288"/>
        <w:jc w:val="left"/>
      </w:pPr>
      <w:r w:rsidRPr="00112131">
        <w:t xml:space="preserve">No TP is needed for dynamic PUCCH repetition factor indication for HARQ-ACK of SPS PDSCH which is not associated with or activated by a DCI. </w:t>
      </w:r>
    </w:p>
    <w:p w14:paraId="41AC136A" w14:textId="0171A72C" w:rsidR="00F03A18" w:rsidRPr="00112131" w:rsidRDefault="00F03A18" w:rsidP="00A44093">
      <w:pPr>
        <w:spacing w:before="60" w:after="0" w:line="240" w:lineRule="auto"/>
        <w:jc w:val="left"/>
      </w:pPr>
    </w:p>
    <w:p w14:paraId="72149B2D" w14:textId="1247509F" w:rsidR="00F03A18" w:rsidRPr="00112131" w:rsidRDefault="00F03A18" w:rsidP="00A44093">
      <w:pPr>
        <w:pStyle w:val="BodyText"/>
        <w:keepNext/>
        <w:spacing w:after="0"/>
        <w:jc w:val="left"/>
        <w:rPr>
          <w:rFonts w:ascii="Times New Roman" w:hAnsi="Times New Roman"/>
          <w:szCs w:val="20"/>
        </w:rPr>
      </w:pPr>
      <w:r w:rsidRPr="00112131">
        <w:rPr>
          <w:rFonts w:ascii="Times New Roman" w:hAnsi="Times New Roman"/>
          <w:szCs w:val="20"/>
        </w:rPr>
        <w:t>Ericsson Proposal 1:</w:t>
      </w:r>
    </w:p>
    <w:p w14:paraId="1B91FA2E" w14:textId="77777777" w:rsidR="00F03A18" w:rsidRPr="00112131" w:rsidRDefault="00F03A18" w:rsidP="00A44093">
      <w:pPr>
        <w:pStyle w:val="BodyText"/>
        <w:numPr>
          <w:ilvl w:val="0"/>
          <w:numId w:val="38"/>
        </w:numPr>
        <w:spacing w:after="0" w:line="259" w:lineRule="auto"/>
        <w:jc w:val="left"/>
        <w:rPr>
          <w:rFonts w:ascii="Times New Roman" w:hAnsi="Times New Roman"/>
          <w:szCs w:val="20"/>
        </w:rPr>
      </w:pPr>
      <w:r w:rsidRPr="00112131">
        <w:rPr>
          <w:rFonts w:ascii="Times New Roman" w:hAnsi="Times New Roman"/>
          <w:szCs w:val="20"/>
        </w:rPr>
        <w:t>Revise the moderator’s updated proposed 2 RAN1#107bis to the following:</w:t>
      </w:r>
    </w:p>
    <w:p w14:paraId="4A378935" w14:textId="77777777" w:rsidR="00F03A18" w:rsidRPr="00112131" w:rsidRDefault="00F03A18" w:rsidP="00A44093">
      <w:pPr>
        <w:pStyle w:val="BodyText"/>
        <w:numPr>
          <w:ilvl w:val="1"/>
          <w:numId w:val="38"/>
        </w:numPr>
        <w:spacing w:after="0" w:line="259" w:lineRule="auto"/>
        <w:jc w:val="left"/>
        <w:rPr>
          <w:rFonts w:ascii="Times New Roman" w:hAnsi="Times New Roman"/>
          <w:szCs w:val="20"/>
        </w:rPr>
      </w:pPr>
      <w:r w:rsidRPr="00112131">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0026F86A" w14:textId="77777777" w:rsidR="00F03A18" w:rsidRDefault="00F03A18" w:rsidP="00A44093">
      <w:pPr>
        <w:spacing w:before="60" w:after="0" w:line="240" w:lineRule="auto"/>
        <w:jc w:val="left"/>
      </w:pPr>
    </w:p>
    <w:p w14:paraId="154C4748" w14:textId="770553AB" w:rsidR="00BB5545" w:rsidRPr="00112131" w:rsidRDefault="00112131" w:rsidP="00A44093">
      <w:pPr>
        <w:spacing w:after="0" w:line="240" w:lineRule="auto"/>
        <w:jc w:val="left"/>
      </w:pPr>
      <w:r w:rsidRPr="00112131">
        <w:t xml:space="preserve">In </w:t>
      </w:r>
      <w:r>
        <w:t xml:space="preserve">FL’s understanding, this open issue is heavily related to a Rel-15/16 maintenance issue which is discussed under </w:t>
      </w:r>
      <w:r w:rsidRPr="00112131">
        <w:t>[108-e-NR-CRs-02]</w:t>
      </w:r>
      <w:r>
        <w:t xml:space="preserve">. FL suggest to not discuss this open issue until the email thread </w:t>
      </w:r>
      <w:r w:rsidRPr="00112131">
        <w:t>[108-e-NR-CRs-02]</w:t>
      </w:r>
      <w:r>
        <w:t xml:space="preserve"> is concluded. </w:t>
      </w:r>
    </w:p>
    <w:p w14:paraId="28BA4741" w14:textId="77777777" w:rsidR="00112131" w:rsidRPr="002718BA" w:rsidRDefault="00112131" w:rsidP="00A44093">
      <w:pPr>
        <w:spacing w:after="0" w:line="240" w:lineRule="auto"/>
        <w:jc w:val="left"/>
        <w:rPr>
          <w:b/>
          <w:bCs/>
        </w:rPr>
      </w:pPr>
    </w:p>
    <w:bookmarkEnd w:id="10"/>
    <w:p w14:paraId="0C4D332B" w14:textId="77777777" w:rsidR="00196773" w:rsidRDefault="00192912" w:rsidP="00A44093">
      <w:pPr>
        <w:pStyle w:val="Heading2"/>
        <w:jc w:val="left"/>
      </w:pPr>
      <w:r>
        <w:rPr>
          <w:lang w:val="en-US" w:eastAsia="zh-CN"/>
        </w:rPr>
        <w:t>Other proposals</w:t>
      </w:r>
    </w:p>
    <w:p w14:paraId="08B0C188" w14:textId="77777777" w:rsidR="00196773" w:rsidRDefault="00192912" w:rsidP="00A44093">
      <w:pPr>
        <w:jc w:val="left"/>
        <w:rPr>
          <w:bCs/>
          <w:iCs/>
        </w:rPr>
      </w:pPr>
      <w:r>
        <w:rPr>
          <w:bCs/>
          <w:iCs/>
        </w:rPr>
        <w:t xml:space="preserve">There are a few other proposals in submitted contributions to this agenda, which are listed as below. </w:t>
      </w:r>
    </w:p>
    <w:p w14:paraId="3BF0BA28" w14:textId="1A593170" w:rsidR="00196773" w:rsidRPr="00BB5545" w:rsidRDefault="00BD7285" w:rsidP="00A44093">
      <w:pPr>
        <w:jc w:val="left"/>
        <w:rPr>
          <w:lang w:val="en-GB" w:eastAsia="zh-CN"/>
        </w:rPr>
      </w:pPr>
      <w:r w:rsidRPr="008D3EC1">
        <w:rPr>
          <w:lang w:eastAsia="zh-CN"/>
        </w:rPr>
        <w:t xml:space="preserve">Apple proposed </w:t>
      </w:r>
      <w:r w:rsidR="00BB5545" w:rsidRPr="008D3EC1">
        <w:rPr>
          <w:lang w:eastAsia="zh-CN"/>
        </w:rPr>
        <w:t>Conclusion</w:t>
      </w:r>
      <w:r w:rsidR="008D3EC1">
        <w:rPr>
          <w:lang w:eastAsia="zh-CN"/>
        </w:rPr>
        <w:t xml:space="preserve"> 1</w:t>
      </w:r>
      <w:r w:rsidR="00BB5545" w:rsidRPr="008D3EC1">
        <w:rPr>
          <w:lang w:eastAsia="zh-CN"/>
        </w:rPr>
        <w:t>: No new value</w:t>
      </w:r>
      <w:r w:rsidR="00BB5545">
        <w:rPr>
          <w:lang w:eastAsia="zh-CN"/>
        </w:rPr>
        <w:t xml:space="preserve"> for the maximum number of PUCCH resources within each resource set is defined in Rel-17.</w:t>
      </w:r>
    </w:p>
    <w:p w14:paraId="1D225984" w14:textId="2858C27C" w:rsidR="00196773" w:rsidRDefault="00192912" w:rsidP="00A44093">
      <w:pPr>
        <w:jc w:val="left"/>
      </w:pPr>
      <w:r>
        <w:rPr>
          <w:bCs/>
          <w:iCs/>
        </w:rPr>
        <w:t xml:space="preserve">FL’s initial assessment is that the discussion of </w:t>
      </w:r>
      <w:r w:rsidR="000A66A9">
        <w:rPr>
          <w:bCs/>
          <w:iCs/>
        </w:rPr>
        <w:t>this proposal</w:t>
      </w:r>
      <w:r>
        <w:rPr>
          <w:bCs/>
          <w:iCs/>
        </w:rPr>
        <w:t xml:space="preserve"> can be deprioritized</w:t>
      </w:r>
      <w:r w:rsidR="00793DCF">
        <w:rPr>
          <w:bCs/>
          <w:iCs/>
        </w:rPr>
        <w:t xml:space="preserve">.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96773" w14:paraId="052E09D6" w14:textId="77777777">
        <w:tc>
          <w:tcPr>
            <w:tcW w:w="2335" w:type="dxa"/>
          </w:tcPr>
          <w:p w14:paraId="49D0CD48" w14:textId="77777777" w:rsidR="00196773" w:rsidRDefault="00192912" w:rsidP="00A44093">
            <w:pPr>
              <w:spacing w:before="0" w:after="0"/>
              <w:jc w:val="left"/>
              <w:rPr>
                <w:b/>
                <w:bCs/>
              </w:rPr>
            </w:pPr>
            <w:r>
              <w:rPr>
                <w:b/>
                <w:bCs/>
              </w:rPr>
              <w:t>Company name</w:t>
            </w:r>
          </w:p>
        </w:tc>
        <w:tc>
          <w:tcPr>
            <w:tcW w:w="7627" w:type="dxa"/>
          </w:tcPr>
          <w:p w14:paraId="6A602310" w14:textId="77777777" w:rsidR="00196773" w:rsidRDefault="00192912" w:rsidP="00A44093">
            <w:pPr>
              <w:spacing w:before="0" w:after="0"/>
              <w:jc w:val="left"/>
              <w:rPr>
                <w:b/>
                <w:bCs/>
              </w:rPr>
            </w:pPr>
            <w:r>
              <w:rPr>
                <w:b/>
                <w:bCs/>
              </w:rPr>
              <w:t>Comment</w:t>
            </w:r>
          </w:p>
        </w:tc>
      </w:tr>
      <w:tr w:rsidR="00196773" w14:paraId="44BAB8C5" w14:textId="77777777">
        <w:tc>
          <w:tcPr>
            <w:tcW w:w="2335" w:type="dxa"/>
            <w:shd w:val="clear" w:color="auto" w:fill="auto"/>
          </w:tcPr>
          <w:p w14:paraId="523C153B" w14:textId="4EA1421C" w:rsidR="00196773" w:rsidRDefault="00196773" w:rsidP="00A44093">
            <w:pPr>
              <w:spacing w:before="0" w:after="0"/>
              <w:jc w:val="left"/>
              <w:rPr>
                <w:bCs/>
              </w:rPr>
            </w:pPr>
          </w:p>
        </w:tc>
        <w:tc>
          <w:tcPr>
            <w:tcW w:w="7627" w:type="dxa"/>
            <w:shd w:val="clear" w:color="auto" w:fill="auto"/>
          </w:tcPr>
          <w:p w14:paraId="66076501" w14:textId="0433B487" w:rsidR="00196773" w:rsidRDefault="00196773" w:rsidP="00A44093">
            <w:pPr>
              <w:spacing w:before="0" w:after="0"/>
              <w:jc w:val="left"/>
              <w:rPr>
                <w:lang w:eastAsia="zh-CN"/>
              </w:rPr>
            </w:pPr>
          </w:p>
        </w:tc>
      </w:tr>
      <w:tr w:rsidR="00196773" w14:paraId="533AF618" w14:textId="77777777">
        <w:tc>
          <w:tcPr>
            <w:tcW w:w="2335" w:type="dxa"/>
            <w:shd w:val="clear" w:color="auto" w:fill="auto"/>
          </w:tcPr>
          <w:p w14:paraId="4A4F3C80" w14:textId="03DB0E89" w:rsidR="00196773" w:rsidRDefault="00196773" w:rsidP="00A44093">
            <w:pPr>
              <w:spacing w:before="0" w:after="0"/>
              <w:jc w:val="left"/>
              <w:rPr>
                <w:bCs/>
              </w:rPr>
            </w:pPr>
          </w:p>
        </w:tc>
        <w:tc>
          <w:tcPr>
            <w:tcW w:w="7627" w:type="dxa"/>
            <w:shd w:val="clear" w:color="auto" w:fill="auto"/>
          </w:tcPr>
          <w:p w14:paraId="5CD0D9A8" w14:textId="1B721D4F" w:rsidR="00196773" w:rsidRDefault="00196773" w:rsidP="00A44093">
            <w:pPr>
              <w:spacing w:before="0" w:after="0"/>
              <w:jc w:val="left"/>
              <w:rPr>
                <w:lang w:eastAsia="zh-CN"/>
              </w:rPr>
            </w:pPr>
          </w:p>
        </w:tc>
      </w:tr>
    </w:tbl>
    <w:p w14:paraId="1D8C72CA" w14:textId="77777777" w:rsidR="00196773" w:rsidRDefault="00192912" w:rsidP="00A44093">
      <w:pPr>
        <w:pStyle w:val="Heading1"/>
        <w:jc w:val="left"/>
      </w:pPr>
      <w:bookmarkStart w:id="11" w:name="_Ref72009114"/>
      <w:r>
        <w:t>DMRS bundling across PUCCH repetitions</w:t>
      </w:r>
      <w:bookmarkEnd w:id="11"/>
    </w:p>
    <w:p w14:paraId="301C60E9" w14:textId="77777777" w:rsidR="00196773" w:rsidRDefault="00192912" w:rsidP="00A44093">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BBEA6F5" w14:textId="77777777" w:rsidR="00196773" w:rsidRDefault="00192912" w:rsidP="00A44093">
      <w:pPr>
        <w:pStyle w:val="Heading2"/>
        <w:jc w:val="left"/>
      </w:pPr>
      <w:bookmarkStart w:id="12" w:name="_Ref87390976"/>
      <w:r>
        <w:t>PUCCH TDW design details</w:t>
      </w:r>
      <w:bookmarkEnd w:id="12"/>
    </w:p>
    <w:p w14:paraId="6C17D673" w14:textId="77777777" w:rsidR="00196773" w:rsidRDefault="00192912" w:rsidP="00A44093">
      <w:pPr>
        <w:jc w:val="left"/>
        <w:rPr>
          <w:bCs/>
          <w:lang w:eastAsia="zh-CN"/>
        </w:rPr>
      </w:pPr>
      <w:r>
        <w:rPr>
          <w:bCs/>
          <w:lang w:eastAsia="zh-CN"/>
        </w:rPr>
        <w:t xml:space="preserve">In RAN1 107e, the following agreement was made. </w:t>
      </w:r>
    </w:p>
    <w:p w14:paraId="698AE49F" w14:textId="77777777" w:rsidR="00196773" w:rsidRDefault="00192912" w:rsidP="00A44093">
      <w:pPr>
        <w:jc w:val="left"/>
        <w:rPr>
          <w:b/>
          <w:highlight w:val="green"/>
          <w:lang w:eastAsia="zh-CN"/>
        </w:rPr>
      </w:pPr>
      <w:r>
        <w:rPr>
          <w:b/>
          <w:highlight w:val="green"/>
          <w:lang w:eastAsia="zh-CN"/>
        </w:rPr>
        <w:t xml:space="preserve">Agreement  </w:t>
      </w:r>
    </w:p>
    <w:p w14:paraId="1071A8DE" w14:textId="77777777" w:rsidR="00196773" w:rsidRDefault="00192912" w:rsidP="00A44093">
      <w:pPr>
        <w:jc w:val="left"/>
        <w:rPr>
          <w:b/>
          <w:lang w:eastAsia="zh-CN"/>
        </w:rPr>
      </w:pPr>
      <w:r>
        <w:rPr>
          <w:b/>
          <w:lang w:eastAsia="zh-CN"/>
        </w:rPr>
        <w:t>For PUCCH DMRS bundling, when appliable, reuse the procedure developed for PUSCH DMRS bundling to determine configured TDW(s) and actual TDW(s).</w:t>
      </w:r>
    </w:p>
    <w:p w14:paraId="7367FED9" w14:textId="77777777" w:rsidR="00196773" w:rsidRDefault="00192912" w:rsidP="00A44093">
      <w:pPr>
        <w:pStyle w:val="ListParagraph"/>
        <w:numPr>
          <w:ilvl w:val="0"/>
          <w:numId w:val="1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75D0917E" w14:textId="0D33E7A3" w:rsidR="006F7E8B" w:rsidRPr="006F7E8B" w:rsidRDefault="006F7E8B" w:rsidP="00A44093">
      <w:pPr>
        <w:jc w:val="left"/>
      </w:pPr>
      <w:r w:rsidRPr="006F7E8B">
        <w:t>In RAN1 107bis-e</w:t>
      </w:r>
      <w:r>
        <w:t>, the following agreement was made.</w:t>
      </w:r>
    </w:p>
    <w:p w14:paraId="485CF422" w14:textId="1526351F" w:rsidR="006F7E8B" w:rsidRPr="006F7E8B" w:rsidRDefault="006F7E8B" w:rsidP="00A44093">
      <w:pPr>
        <w:jc w:val="left"/>
        <w:rPr>
          <w:b/>
          <w:bCs/>
          <w:highlight w:val="green"/>
        </w:rPr>
      </w:pPr>
      <w:r w:rsidRPr="006F7E8B">
        <w:rPr>
          <w:b/>
          <w:bCs/>
          <w:highlight w:val="green"/>
        </w:rPr>
        <w:t>Agreement</w:t>
      </w:r>
    </w:p>
    <w:p w14:paraId="310EA70D" w14:textId="77777777" w:rsidR="006F7E8B" w:rsidRPr="006F7E8B" w:rsidRDefault="006F7E8B" w:rsidP="00A44093">
      <w:pPr>
        <w:jc w:val="left"/>
        <w:rPr>
          <w:b/>
          <w:bCs/>
        </w:rPr>
      </w:pPr>
      <w:r w:rsidRPr="006F7E8B">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28645514" w14:textId="52BC0EB4" w:rsidR="006F7E8B" w:rsidRDefault="006F7E8B" w:rsidP="00A44093">
      <w:pPr>
        <w:jc w:val="left"/>
        <w:rPr>
          <w:bCs/>
          <w:lang w:eastAsia="zh-CN"/>
        </w:rPr>
      </w:pPr>
      <w:r w:rsidRPr="00D11496">
        <w:rPr>
          <w:bCs/>
          <w:lang w:eastAsia="zh-CN"/>
        </w:rPr>
        <w:t xml:space="preserve">The remaining issue is </w:t>
      </w:r>
      <w:r w:rsidR="000A66A9">
        <w:rPr>
          <w:bCs/>
          <w:lang w:eastAsia="zh-CN"/>
        </w:rPr>
        <w:t xml:space="preserve">whether </w:t>
      </w:r>
      <w:r w:rsidRPr="00D11496">
        <w:rPr>
          <w:bCs/>
          <w:lang w:eastAsia="zh-CN"/>
        </w:rPr>
        <w:t>to confirm the above event is a “semi-static” event</w:t>
      </w:r>
      <w:r w:rsidR="003E3E17" w:rsidRPr="00D11496">
        <w:rPr>
          <w:bCs/>
          <w:lang w:eastAsia="zh-CN"/>
        </w:rPr>
        <w:t>. The proposals</w:t>
      </w:r>
      <w:r w:rsidR="003E3E17">
        <w:rPr>
          <w:bCs/>
          <w:lang w:eastAsia="zh-CN"/>
        </w:rPr>
        <w:t xml:space="preserve"> to address this issue are summarized as below. </w:t>
      </w:r>
    </w:p>
    <w:p w14:paraId="4A017E31" w14:textId="62BB2054" w:rsidR="00F102BA" w:rsidRPr="003E3E17" w:rsidRDefault="00F102BA" w:rsidP="00A44093">
      <w:pPr>
        <w:jc w:val="left"/>
      </w:pPr>
      <w:r w:rsidRPr="003E3E17">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369A6DC" w14:textId="07E80F6D" w:rsidR="00A13990" w:rsidRPr="003E3E17" w:rsidRDefault="00A13990" w:rsidP="00A44093">
      <w:pPr>
        <w:pStyle w:val="Caption"/>
        <w:jc w:val="left"/>
        <w:rPr>
          <w:rFonts w:ascii="Times" w:hAnsi="Times"/>
          <w:b w:val="0"/>
          <w:bCs w:val="0"/>
          <w:iCs/>
        </w:rPr>
      </w:pPr>
      <w:r w:rsidRPr="003E3E17">
        <w:rPr>
          <w:b w:val="0"/>
          <w:bCs w:val="0"/>
          <w:lang w:eastAsia="zh-CN"/>
        </w:rPr>
        <w:t xml:space="preserve">VIVO </w:t>
      </w:r>
      <w:bookmarkStart w:id="13" w:name="PP5"/>
      <w:r w:rsidRPr="003E3E17">
        <w:rPr>
          <w:rFonts w:ascii="Times" w:hAnsi="Times"/>
          <w:b w:val="0"/>
          <w:bCs w:val="0"/>
          <w:iCs/>
        </w:rPr>
        <w:t>Proposal</w:t>
      </w:r>
      <w:r w:rsidR="003E3E17">
        <w:rPr>
          <w:rFonts w:ascii="Times" w:hAnsi="Times"/>
          <w:b w:val="0"/>
          <w:bCs w:val="0"/>
          <w:iCs/>
        </w:rPr>
        <w:t xml:space="preserve"> 2</w:t>
      </w:r>
      <w:r w:rsidRPr="003E3E17">
        <w:rPr>
          <w:rFonts w:ascii="Times" w:hAnsi="Times"/>
          <w:b w:val="0"/>
          <w:bCs w:val="0"/>
          <w:iCs/>
        </w:rPr>
        <w:t>: PUCCH repetitions with different sets of power control parameters in multi-TRP operation should be regarded as semi-static event.</w:t>
      </w:r>
    </w:p>
    <w:bookmarkEnd w:id="13"/>
    <w:p w14:paraId="14F7BC08" w14:textId="7C918442" w:rsidR="00E6388C" w:rsidRPr="003E3E17" w:rsidRDefault="00E6388C" w:rsidP="00A44093">
      <w:pPr>
        <w:spacing w:before="240" w:after="0"/>
        <w:jc w:val="left"/>
      </w:pPr>
      <w:r w:rsidRPr="003E3E17">
        <w:t>Intel Proposal 2</w:t>
      </w:r>
    </w:p>
    <w:p w14:paraId="7EF52C89" w14:textId="77777777" w:rsidR="00E6388C" w:rsidRPr="003E3E17" w:rsidRDefault="00E6388C" w:rsidP="00A44093">
      <w:pPr>
        <w:numPr>
          <w:ilvl w:val="0"/>
          <w:numId w:val="21"/>
        </w:numPr>
        <w:spacing w:before="60" w:after="0" w:line="240" w:lineRule="auto"/>
        <w:ind w:left="288" w:hanging="288"/>
        <w:jc w:val="left"/>
      </w:pPr>
      <w:r w:rsidRPr="003E3E17">
        <w:t xml:space="preserve">PUCCH repetitions with UL beams switching and different sets of power control parameters for multi-TRP operation is regarded as a semi-static event. </w:t>
      </w:r>
    </w:p>
    <w:p w14:paraId="1DD51B77" w14:textId="0732E82B" w:rsidR="00F102BA" w:rsidRDefault="00F102BA" w:rsidP="00A44093">
      <w:pPr>
        <w:jc w:val="left"/>
        <w:rPr>
          <w:bCs/>
          <w:lang w:eastAsia="zh-CN"/>
        </w:rPr>
      </w:pPr>
    </w:p>
    <w:p w14:paraId="6390EDD9" w14:textId="3C0E06C8" w:rsidR="00F102BA" w:rsidRDefault="00D11496" w:rsidP="00A44093">
      <w:pPr>
        <w:jc w:val="left"/>
        <w:rPr>
          <w:bCs/>
          <w:lang w:eastAsia="zh-CN"/>
        </w:rPr>
      </w:pPr>
      <w:r>
        <w:rPr>
          <w:bCs/>
          <w:lang w:eastAsia="zh-CN"/>
        </w:rPr>
        <w:t>Based on the above proposals, the following FL proposal is made.</w:t>
      </w:r>
    </w:p>
    <w:p w14:paraId="0437A0BF" w14:textId="144FFF33" w:rsidR="00D11496" w:rsidRDefault="00D11496" w:rsidP="00A44093">
      <w:pPr>
        <w:spacing w:after="0" w:line="240" w:lineRule="auto"/>
        <w:jc w:val="left"/>
        <w:rPr>
          <w:b/>
          <w:bCs/>
        </w:rPr>
      </w:pPr>
      <w:r>
        <w:rPr>
          <w:b/>
          <w:bCs/>
          <w:highlight w:val="magenta"/>
        </w:rPr>
        <w:t xml:space="preserve">FL proposal </w:t>
      </w:r>
      <w:r w:rsidR="00B43872">
        <w:rPr>
          <w:b/>
          <w:bCs/>
          <w:highlight w:val="magenta"/>
        </w:rPr>
        <w:t>2</w:t>
      </w:r>
      <w:r>
        <w:rPr>
          <w:b/>
          <w:bCs/>
          <w:highlight w:val="magenta"/>
        </w:rPr>
        <w:t>:</w:t>
      </w:r>
      <w:r>
        <w:rPr>
          <w:b/>
          <w:bCs/>
        </w:rPr>
        <w:t xml:space="preserve"> update the following agreement made in RAN1 107bis-e as below</w:t>
      </w:r>
    </w:p>
    <w:p w14:paraId="43F489E0" w14:textId="77777777" w:rsidR="00D11496" w:rsidRDefault="00D11496" w:rsidP="00A44093">
      <w:pPr>
        <w:jc w:val="left"/>
        <w:rPr>
          <w:b/>
          <w:bCs/>
          <w:highlight w:val="green"/>
        </w:rPr>
      </w:pPr>
      <w:r>
        <w:rPr>
          <w:b/>
          <w:bCs/>
          <w:highlight w:val="green"/>
        </w:rPr>
        <w:t>Agreement</w:t>
      </w:r>
    </w:p>
    <w:p w14:paraId="175A3324" w14:textId="77777777" w:rsidR="00D11496" w:rsidRDefault="00D11496" w:rsidP="00A44093">
      <w:pPr>
        <w:jc w:val="left"/>
        <w:rPr>
          <w:b/>
          <w:bCs/>
        </w:rPr>
      </w:pPr>
      <w:r>
        <w:rPr>
          <w:b/>
          <w:bCs/>
        </w:rPr>
        <w:t xml:space="preserve">PUCCH repetitions with different sets of power control parameters in multi-TRP operation should be regarded as a </w:t>
      </w:r>
      <w:r w:rsidRPr="00D11496">
        <w:rPr>
          <w:b/>
          <w:bCs/>
          <w:strike/>
          <w:color w:val="FF0000"/>
        </w:rPr>
        <w:t>[</w:t>
      </w:r>
      <w:r>
        <w:rPr>
          <w:b/>
          <w:bCs/>
        </w:rPr>
        <w:t>semi-static</w:t>
      </w:r>
      <w:r w:rsidRPr="00D11496">
        <w:rPr>
          <w:b/>
          <w:bCs/>
          <w:strike/>
          <w:color w:val="FF0000"/>
        </w:rPr>
        <w:t>]</w:t>
      </w:r>
      <w:r>
        <w:rPr>
          <w:b/>
          <w:bCs/>
        </w:rPr>
        <w:t xml:space="preserve"> event that causes power consistency and phase continuity not to be maintained across PUCCH repetitions. </w:t>
      </w:r>
    </w:p>
    <w:p w14:paraId="2C2CA0E0" w14:textId="704130AB" w:rsidR="00D11496" w:rsidRPr="00D11496" w:rsidRDefault="00D11496" w:rsidP="00A44093">
      <w:pPr>
        <w:spacing w:after="0" w:line="240" w:lineRule="auto"/>
        <w:jc w:val="left"/>
        <w:rPr>
          <w:color w:val="000000" w:themeColor="text1"/>
        </w:rPr>
      </w:pPr>
      <w:r w:rsidRPr="00D11496">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D11496" w14:paraId="5B5684DE" w14:textId="77777777" w:rsidTr="00081F08">
        <w:tc>
          <w:tcPr>
            <w:tcW w:w="1693" w:type="dxa"/>
          </w:tcPr>
          <w:p w14:paraId="651E6167" w14:textId="77777777" w:rsidR="00D11496" w:rsidRDefault="00D11496" w:rsidP="00A44093">
            <w:pPr>
              <w:spacing w:before="0" w:after="0"/>
              <w:jc w:val="left"/>
              <w:rPr>
                <w:b/>
                <w:bCs/>
              </w:rPr>
            </w:pPr>
            <w:r>
              <w:rPr>
                <w:b/>
                <w:bCs/>
              </w:rPr>
              <w:t>Company name</w:t>
            </w:r>
          </w:p>
        </w:tc>
        <w:tc>
          <w:tcPr>
            <w:tcW w:w="8202" w:type="dxa"/>
          </w:tcPr>
          <w:p w14:paraId="598B9817" w14:textId="77777777" w:rsidR="00D11496" w:rsidRDefault="00D11496" w:rsidP="00A44093">
            <w:pPr>
              <w:spacing w:before="0" w:after="0"/>
              <w:jc w:val="left"/>
              <w:rPr>
                <w:b/>
                <w:bCs/>
              </w:rPr>
            </w:pPr>
            <w:r>
              <w:rPr>
                <w:b/>
                <w:bCs/>
              </w:rPr>
              <w:t>comment</w:t>
            </w:r>
          </w:p>
        </w:tc>
      </w:tr>
      <w:tr w:rsidR="00D11496" w14:paraId="2109B267" w14:textId="77777777" w:rsidTr="00081F08">
        <w:tc>
          <w:tcPr>
            <w:tcW w:w="1693" w:type="dxa"/>
            <w:shd w:val="clear" w:color="auto" w:fill="auto"/>
          </w:tcPr>
          <w:p w14:paraId="213422AD" w14:textId="77777777" w:rsidR="00D11496" w:rsidRDefault="00D11496" w:rsidP="00A44093">
            <w:pPr>
              <w:spacing w:before="0" w:after="0"/>
              <w:jc w:val="left"/>
              <w:rPr>
                <w:bCs/>
              </w:rPr>
            </w:pPr>
          </w:p>
        </w:tc>
        <w:tc>
          <w:tcPr>
            <w:tcW w:w="8202" w:type="dxa"/>
            <w:shd w:val="clear" w:color="auto" w:fill="auto"/>
          </w:tcPr>
          <w:p w14:paraId="6822FB25" w14:textId="77777777" w:rsidR="00D11496" w:rsidRDefault="00D11496" w:rsidP="00A44093">
            <w:pPr>
              <w:spacing w:before="0" w:after="0"/>
              <w:jc w:val="left"/>
              <w:rPr>
                <w:lang w:eastAsia="zh-CN"/>
              </w:rPr>
            </w:pPr>
          </w:p>
        </w:tc>
      </w:tr>
      <w:tr w:rsidR="00D11496" w14:paraId="3C635285" w14:textId="77777777" w:rsidTr="00081F08">
        <w:tc>
          <w:tcPr>
            <w:tcW w:w="1693" w:type="dxa"/>
          </w:tcPr>
          <w:p w14:paraId="0C0DEBD8" w14:textId="77777777" w:rsidR="00D11496" w:rsidRDefault="00D11496" w:rsidP="00A44093">
            <w:pPr>
              <w:spacing w:before="0" w:after="0"/>
              <w:jc w:val="left"/>
              <w:rPr>
                <w:rFonts w:eastAsia="Malgun Gothic"/>
                <w:bCs/>
                <w:lang w:eastAsia="ko-KR"/>
              </w:rPr>
            </w:pPr>
          </w:p>
        </w:tc>
        <w:tc>
          <w:tcPr>
            <w:tcW w:w="8202" w:type="dxa"/>
          </w:tcPr>
          <w:p w14:paraId="0D1D6975" w14:textId="77777777" w:rsidR="00D11496" w:rsidRPr="005E25C6" w:rsidRDefault="00D11496" w:rsidP="00A44093">
            <w:pPr>
              <w:spacing w:before="0" w:after="0"/>
              <w:jc w:val="left"/>
              <w:rPr>
                <w:bCs/>
                <w:lang w:eastAsia="zh-CN"/>
              </w:rPr>
            </w:pPr>
          </w:p>
        </w:tc>
      </w:tr>
    </w:tbl>
    <w:p w14:paraId="09DCD136" w14:textId="77777777" w:rsidR="00D11496" w:rsidRDefault="00D11496" w:rsidP="00A44093">
      <w:pPr>
        <w:jc w:val="left"/>
        <w:rPr>
          <w:bCs/>
          <w:lang w:eastAsia="zh-CN"/>
        </w:rPr>
      </w:pPr>
    </w:p>
    <w:p w14:paraId="1B90EF06" w14:textId="35124A87" w:rsidR="00196773" w:rsidRDefault="00D11496" w:rsidP="00A44093">
      <w:pPr>
        <w:jc w:val="left"/>
        <w:rPr>
          <w:bCs/>
          <w:lang w:eastAsia="zh-CN"/>
        </w:rPr>
      </w:pPr>
      <w:r>
        <w:rPr>
          <w:bCs/>
          <w:lang w:eastAsia="zh-CN"/>
        </w:rPr>
        <w:t xml:space="preserve">Furthermore, the following TP was provided in R1-2201711, which is related to this open issue. </w:t>
      </w:r>
    </w:p>
    <w:p w14:paraId="1639FC13" w14:textId="77777777" w:rsidR="00D11496" w:rsidRDefault="00D11496" w:rsidP="00A44093">
      <w:pPr>
        <w:spacing w:line="240" w:lineRule="auto"/>
        <w:jc w:val="left"/>
        <w:rPr>
          <w:b/>
          <w:bCs/>
          <w:iCs/>
          <w:color w:val="0070C0"/>
        </w:rPr>
      </w:pPr>
      <w:r w:rsidRPr="00B929BE">
        <w:rPr>
          <w:b/>
          <w:bCs/>
          <w:iCs/>
          <w:color w:val="0070C0"/>
        </w:rPr>
        <w:t>------------------------------   TP#</w:t>
      </w:r>
      <w:r>
        <w:rPr>
          <w:b/>
          <w:bCs/>
          <w:iCs/>
          <w:color w:val="0070C0"/>
        </w:rPr>
        <w:t>1</w:t>
      </w:r>
      <w:r w:rsidRPr="00B929BE">
        <w:rPr>
          <w:b/>
          <w:bCs/>
          <w:iCs/>
          <w:color w:val="0070C0"/>
        </w:rPr>
        <w:t>: TS 38.21</w:t>
      </w:r>
      <w:r>
        <w:rPr>
          <w:b/>
          <w:bCs/>
          <w:iCs/>
          <w:color w:val="0070C0"/>
        </w:rPr>
        <w:t>4</w:t>
      </w:r>
      <w:r w:rsidRPr="00B929BE">
        <w:rPr>
          <w:b/>
          <w:bCs/>
          <w:iCs/>
          <w:color w:val="0070C0"/>
        </w:rPr>
        <w:t>-----------------------------------</w:t>
      </w:r>
    </w:p>
    <w:p w14:paraId="498821BE" w14:textId="77777777" w:rsidR="00D11496" w:rsidRPr="002E539F" w:rsidRDefault="00D11496" w:rsidP="00A44093">
      <w:pPr>
        <w:keepNext/>
        <w:keepLines/>
        <w:spacing w:line="240" w:lineRule="auto"/>
        <w:jc w:val="left"/>
        <w:outlineLvl w:val="2"/>
        <w:rPr>
          <w:rFonts w:ascii="Arial" w:eastAsia="Times New Roman" w:hAnsi="Arial"/>
          <w:sz w:val="28"/>
          <w:lang w:val="en-GB"/>
        </w:rPr>
      </w:pPr>
      <w:bookmarkStart w:id="14" w:name="_Toc91695505"/>
      <w:r w:rsidRPr="002E539F">
        <w:rPr>
          <w:rFonts w:ascii="Arial" w:eastAsia="Times New Roman" w:hAnsi="Arial"/>
          <w:sz w:val="28"/>
          <w:lang w:val="en-GB"/>
        </w:rPr>
        <w:t>6.1.7</w:t>
      </w:r>
      <w:r w:rsidRPr="002E539F">
        <w:rPr>
          <w:rFonts w:ascii="Arial" w:eastAsia="Times New Roman" w:hAnsi="Arial"/>
          <w:sz w:val="28"/>
          <w:lang w:val="en-GB"/>
        </w:rPr>
        <w:tab/>
        <w:t>UE procedure for determining time domain windows for bundling DM-RS</w:t>
      </w:r>
      <w:bookmarkEnd w:id="14"/>
    </w:p>
    <w:p w14:paraId="068362C0" w14:textId="77777777" w:rsidR="00D11496" w:rsidRPr="00714F49" w:rsidRDefault="00D11496" w:rsidP="00A44093">
      <w:pPr>
        <w:spacing w:line="240" w:lineRule="auto"/>
        <w:jc w:val="left"/>
        <w:rPr>
          <w:b/>
          <w:bCs/>
          <w:iCs/>
          <w:color w:val="FF0000"/>
        </w:rPr>
      </w:pPr>
      <w:r w:rsidRPr="00714F49">
        <w:rPr>
          <w:b/>
          <w:bCs/>
          <w:noProof/>
          <w:color w:val="FF0000"/>
          <w:lang w:eastAsia="zh-CN"/>
        </w:rPr>
        <w:t>&lt; Unchanged text omitted &gt;</w:t>
      </w:r>
    </w:p>
    <w:p w14:paraId="7970025D" w14:textId="77777777" w:rsidR="00D11496" w:rsidRPr="009C400D" w:rsidRDefault="00D11496" w:rsidP="00A44093">
      <w:pPr>
        <w:spacing w:line="240" w:lineRule="auto"/>
        <w:jc w:val="left"/>
      </w:pPr>
      <w:r w:rsidRPr="009C400D">
        <w:t>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w:t>
      </w:r>
      <w:r>
        <w:t>,</w:t>
      </w:r>
      <w:r w:rsidRPr="00733006">
        <w:t xml:space="preserve"> </w:t>
      </w:r>
      <w:r w:rsidRPr="00AE3DAD">
        <w:t xml:space="preserve">or in response to the use of </w:t>
      </w:r>
      <w:r w:rsidRPr="00AE3DAD">
        <w:rPr>
          <w:color w:val="000000"/>
        </w:rPr>
        <w:t xml:space="preserve">a </w:t>
      </w:r>
      <w:r w:rsidRPr="00AE3DAD">
        <w:t xml:space="preserve">different SRS resource set association for the two PUSCH transmissions of PUSCH repetition type A, or PUSCH repetition type B, </w:t>
      </w:r>
      <w:r w:rsidRPr="00171AE5">
        <w:rPr>
          <w:strike/>
          <w:color w:val="FF0000"/>
        </w:rPr>
        <w:t>[</w:t>
      </w:r>
      <w:r w:rsidRPr="00AE3DAD">
        <w:t xml:space="preserve">or in response to the use of different spatial relations </w:t>
      </w:r>
      <w:r w:rsidRPr="00D25AA1">
        <w:rPr>
          <w:color w:val="FF0000"/>
          <w:u w:val="single"/>
        </w:rPr>
        <w:t>or different power control parameters</w:t>
      </w:r>
      <w:r w:rsidRPr="00D25AA1">
        <w:rPr>
          <w:color w:val="FF0000"/>
        </w:rPr>
        <w:t xml:space="preserve"> </w:t>
      </w:r>
      <w:r w:rsidRPr="00AE3DAD">
        <w:t>for the two PUCCH transmissions of PUCCH repetition,</w:t>
      </w:r>
      <w:r w:rsidRPr="00171AE5">
        <w:rPr>
          <w:strike/>
          <w:color w:val="FF0000"/>
        </w:rPr>
        <w:t>]</w:t>
      </w:r>
      <w:r w:rsidRPr="009C400D">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472D6853" w14:textId="7B686616" w:rsidR="00D11496" w:rsidRDefault="00D11496" w:rsidP="00A44093">
      <w:pPr>
        <w:jc w:val="left"/>
        <w:rPr>
          <w:bCs/>
          <w:lang w:eastAsia="zh-CN"/>
        </w:rPr>
      </w:pPr>
      <w:r w:rsidRPr="00714F49">
        <w:rPr>
          <w:b/>
          <w:bCs/>
          <w:noProof/>
          <w:color w:val="FF0000"/>
          <w:lang w:eastAsia="zh-CN"/>
        </w:rPr>
        <w:t>&lt; Unchanged text omitted &gt;</w:t>
      </w:r>
    </w:p>
    <w:p w14:paraId="01E71128" w14:textId="094D22DB" w:rsidR="00D11496" w:rsidRDefault="00D11496" w:rsidP="00A44093">
      <w:pPr>
        <w:spacing w:line="240" w:lineRule="auto"/>
        <w:jc w:val="left"/>
        <w:rPr>
          <w:b/>
          <w:bCs/>
          <w:iCs/>
          <w:color w:val="0070C0"/>
        </w:rPr>
      </w:pPr>
      <w:r w:rsidRPr="00B929BE">
        <w:rPr>
          <w:b/>
          <w:bCs/>
          <w:iCs/>
          <w:color w:val="0070C0"/>
        </w:rPr>
        <w:t xml:space="preserve">------------------------------   </w:t>
      </w:r>
      <w:r>
        <w:rPr>
          <w:b/>
          <w:bCs/>
          <w:iCs/>
          <w:color w:val="0070C0"/>
        </w:rPr>
        <w:t xml:space="preserve">end of </w:t>
      </w:r>
      <w:r w:rsidRPr="00B929BE">
        <w:rPr>
          <w:b/>
          <w:bCs/>
          <w:iCs/>
          <w:color w:val="0070C0"/>
        </w:rPr>
        <w:t>TP#</w:t>
      </w:r>
      <w:r>
        <w:rPr>
          <w:b/>
          <w:bCs/>
          <w:iCs/>
          <w:color w:val="0070C0"/>
        </w:rPr>
        <w:t>1</w:t>
      </w:r>
      <w:r w:rsidRPr="00B929BE">
        <w:rPr>
          <w:b/>
          <w:bCs/>
          <w:iCs/>
          <w:color w:val="0070C0"/>
        </w:rPr>
        <w:t>: TS 38.21</w:t>
      </w:r>
      <w:r>
        <w:rPr>
          <w:b/>
          <w:bCs/>
          <w:iCs/>
          <w:color w:val="0070C0"/>
        </w:rPr>
        <w:t>4</w:t>
      </w:r>
      <w:r w:rsidRPr="00B929BE">
        <w:rPr>
          <w:b/>
          <w:bCs/>
          <w:iCs/>
          <w:color w:val="0070C0"/>
        </w:rPr>
        <w:t>-----------------------------------</w:t>
      </w:r>
    </w:p>
    <w:p w14:paraId="4F51B9B3" w14:textId="3B1455B5" w:rsidR="00D11496" w:rsidRDefault="00D11496" w:rsidP="00A44093">
      <w:pPr>
        <w:spacing w:after="0" w:line="240" w:lineRule="auto"/>
        <w:jc w:val="left"/>
        <w:rPr>
          <w:b/>
          <w:bCs/>
        </w:rPr>
      </w:pPr>
      <w:r>
        <w:rPr>
          <w:b/>
          <w:bCs/>
          <w:highlight w:val="magenta"/>
        </w:rPr>
        <w:t xml:space="preserve">FL question </w:t>
      </w:r>
      <w:r w:rsidR="00B43872">
        <w:rPr>
          <w:b/>
          <w:bCs/>
          <w:highlight w:val="magenta"/>
        </w:rPr>
        <w:t>1</w:t>
      </w:r>
      <w:r>
        <w:rPr>
          <w:b/>
          <w:bCs/>
          <w:highlight w:val="magenta"/>
        </w:rPr>
        <w:t>:</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D11496" w14:paraId="517350E0" w14:textId="77777777" w:rsidTr="00081F08">
        <w:tc>
          <w:tcPr>
            <w:tcW w:w="1693" w:type="dxa"/>
          </w:tcPr>
          <w:p w14:paraId="3539B47C" w14:textId="77777777" w:rsidR="00D11496" w:rsidRDefault="00D11496" w:rsidP="00A44093">
            <w:pPr>
              <w:spacing w:before="0" w:after="0"/>
              <w:jc w:val="left"/>
              <w:rPr>
                <w:b/>
                <w:bCs/>
              </w:rPr>
            </w:pPr>
            <w:r>
              <w:rPr>
                <w:b/>
                <w:bCs/>
              </w:rPr>
              <w:t>Company name</w:t>
            </w:r>
          </w:p>
        </w:tc>
        <w:tc>
          <w:tcPr>
            <w:tcW w:w="8202" w:type="dxa"/>
          </w:tcPr>
          <w:p w14:paraId="01CDDBBB" w14:textId="77777777" w:rsidR="00D11496" w:rsidRDefault="00D11496" w:rsidP="00A44093">
            <w:pPr>
              <w:spacing w:before="0" w:after="0"/>
              <w:jc w:val="left"/>
              <w:rPr>
                <w:b/>
                <w:bCs/>
              </w:rPr>
            </w:pPr>
            <w:r>
              <w:rPr>
                <w:b/>
                <w:bCs/>
              </w:rPr>
              <w:t>comment</w:t>
            </w:r>
          </w:p>
        </w:tc>
      </w:tr>
      <w:tr w:rsidR="00D11496" w14:paraId="10AC8CDD" w14:textId="77777777" w:rsidTr="00081F08">
        <w:tc>
          <w:tcPr>
            <w:tcW w:w="1693" w:type="dxa"/>
            <w:shd w:val="clear" w:color="auto" w:fill="auto"/>
          </w:tcPr>
          <w:p w14:paraId="4FF28734" w14:textId="77777777" w:rsidR="00D11496" w:rsidRDefault="00D11496" w:rsidP="00A44093">
            <w:pPr>
              <w:spacing w:before="0" w:after="0"/>
              <w:jc w:val="left"/>
              <w:rPr>
                <w:bCs/>
              </w:rPr>
            </w:pPr>
          </w:p>
        </w:tc>
        <w:tc>
          <w:tcPr>
            <w:tcW w:w="8202" w:type="dxa"/>
            <w:shd w:val="clear" w:color="auto" w:fill="auto"/>
          </w:tcPr>
          <w:p w14:paraId="2639C0F7" w14:textId="77777777" w:rsidR="00D11496" w:rsidRDefault="00D11496" w:rsidP="00A44093">
            <w:pPr>
              <w:spacing w:before="0" w:after="0"/>
              <w:jc w:val="left"/>
              <w:rPr>
                <w:lang w:eastAsia="zh-CN"/>
              </w:rPr>
            </w:pPr>
          </w:p>
        </w:tc>
      </w:tr>
      <w:tr w:rsidR="00D11496" w14:paraId="5C82823C" w14:textId="77777777" w:rsidTr="00081F08">
        <w:tc>
          <w:tcPr>
            <w:tcW w:w="1693" w:type="dxa"/>
          </w:tcPr>
          <w:p w14:paraId="46A4B88D" w14:textId="77777777" w:rsidR="00D11496" w:rsidRDefault="00D11496" w:rsidP="00A44093">
            <w:pPr>
              <w:spacing w:before="0" w:after="0"/>
              <w:jc w:val="left"/>
              <w:rPr>
                <w:rFonts w:eastAsia="Malgun Gothic"/>
                <w:bCs/>
                <w:lang w:eastAsia="ko-KR"/>
              </w:rPr>
            </w:pPr>
          </w:p>
        </w:tc>
        <w:tc>
          <w:tcPr>
            <w:tcW w:w="8202" w:type="dxa"/>
          </w:tcPr>
          <w:p w14:paraId="3848D0E4" w14:textId="77777777" w:rsidR="00D11496" w:rsidRPr="005E25C6" w:rsidRDefault="00D11496" w:rsidP="00A44093">
            <w:pPr>
              <w:spacing w:before="0" w:after="0"/>
              <w:jc w:val="left"/>
              <w:rPr>
                <w:bCs/>
                <w:lang w:eastAsia="zh-CN"/>
              </w:rPr>
            </w:pPr>
          </w:p>
        </w:tc>
      </w:tr>
    </w:tbl>
    <w:p w14:paraId="362DFD5C" w14:textId="77777777" w:rsidR="00D11496" w:rsidRDefault="00D11496" w:rsidP="00A44093">
      <w:pPr>
        <w:jc w:val="left"/>
        <w:rPr>
          <w:bCs/>
          <w:lang w:eastAsia="zh-CN"/>
        </w:rPr>
      </w:pPr>
    </w:p>
    <w:p w14:paraId="1280585C" w14:textId="77777777" w:rsidR="00196773" w:rsidRDefault="00192912" w:rsidP="00A44093">
      <w:pPr>
        <w:pStyle w:val="Heading2"/>
        <w:jc w:val="left"/>
      </w:pPr>
      <w:bookmarkStart w:id="15" w:name="_Ref87390979"/>
      <w:r>
        <w:t xml:space="preserve">Inter slot </w:t>
      </w:r>
      <w:proofErr w:type="spellStart"/>
      <w:r>
        <w:t>freq</w:t>
      </w:r>
      <w:proofErr w:type="spellEnd"/>
      <w:r>
        <w:t xml:space="preserve"> hopping enhancement with DMRS bundling</w:t>
      </w:r>
      <w:bookmarkEnd w:id="15"/>
    </w:p>
    <w:p w14:paraId="60CA8501" w14:textId="77777777" w:rsidR="00196773" w:rsidRDefault="00192912" w:rsidP="00A44093">
      <w:pPr>
        <w:spacing w:after="0"/>
        <w:jc w:val="left"/>
      </w:pPr>
      <w:r>
        <w:t xml:space="preserve">In RAN1 107e, the following agreement was made for inter-slot frequency hopping. </w:t>
      </w:r>
    </w:p>
    <w:p w14:paraId="545D716C" w14:textId="77777777" w:rsidR="00196773" w:rsidRDefault="00196773" w:rsidP="00A44093">
      <w:pPr>
        <w:spacing w:after="0"/>
        <w:jc w:val="left"/>
      </w:pPr>
    </w:p>
    <w:p w14:paraId="1FD511F4" w14:textId="77777777" w:rsidR="00196773" w:rsidRDefault="00192912" w:rsidP="00A44093">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4C1E8FB0" w14:textId="77777777" w:rsidR="00196773" w:rsidRDefault="00192912" w:rsidP="00A44093">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B7B28CE" w14:textId="77777777" w:rsidR="00196773" w:rsidRDefault="00192912" w:rsidP="00A44093">
      <w:pPr>
        <w:pStyle w:val="ListParagraph"/>
        <w:numPr>
          <w:ilvl w:val="0"/>
          <w:numId w:val="15"/>
        </w:numPr>
        <w:spacing w:after="0"/>
        <w:jc w:val="left"/>
        <w:rPr>
          <w:rFonts w:ascii="Times New Roman" w:eastAsia="SimSun" w:hAnsi="Times New Roman"/>
          <w:sz w:val="20"/>
          <w:szCs w:val="20"/>
        </w:rPr>
      </w:pPr>
      <w:r>
        <w:rPr>
          <w:rFonts w:ascii="Times New Roman" w:eastAsia="SimSun" w:hAnsi="Times New Roman"/>
          <w:sz w:val="20"/>
          <w:szCs w:val="20"/>
        </w:rPr>
        <w:lastRenderedPageBreak/>
        <w:t>Option 1: “hopping intervals determination” -&gt; “configured TDW determination” -&gt; “actual TDW determination”</w:t>
      </w:r>
    </w:p>
    <w:p w14:paraId="4ED946D2" w14:textId="77777777" w:rsidR="00196773" w:rsidRDefault="00192912" w:rsidP="00A44093">
      <w:pPr>
        <w:pStyle w:val="ListParagraph"/>
        <w:numPr>
          <w:ilvl w:val="1"/>
          <w:numId w:val="15"/>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007EB3EB" w14:textId="77777777" w:rsidR="00196773" w:rsidRDefault="00192912" w:rsidP="00A44093">
      <w:pPr>
        <w:pStyle w:val="ListParagraph"/>
        <w:numPr>
          <w:ilvl w:val="1"/>
          <w:numId w:val="15"/>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7C8F8BE" w14:textId="77777777" w:rsidR="00196773" w:rsidRDefault="00192912" w:rsidP="00A44093">
      <w:pPr>
        <w:pStyle w:val="ListParagraph"/>
        <w:numPr>
          <w:ilvl w:val="1"/>
          <w:numId w:val="15"/>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13FB579C" w14:textId="77777777" w:rsidR="00196773" w:rsidRDefault="00192912" w:rsidP="00A44093">
      <w:pPr>
        <w:pStyle w:val="ListParagraph"/>
        <w:numPr>
          <w:ilvl w:val="2"/>
          <w:numId w:val="15"/>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C5CBEB2" w14:textId="77777777" w:rsidR="00196773" w:rsidRDefault="00192912" w:rsidP="00A44093">
      <w:pPr>
        <w:pStyle w:val="ListParagraph"/>
        <w:numPr>
          <w:ilvl w:val="2"/>
          <w:numId w:val="15"/>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7D0C8BA3" w14:textId="77777777" w:rsidR="00196773" w:rsidRDefault="00192912" w:rsidP="00A44093">
      <w:pPr>
        <w:pStyle w:val="ListParagraph"/>
        <w:numPr>
          <w:ilvl w:val="1"/>
          <w:numId w:val="15"/>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6555F405" w14:textId="77777777" w:rsidR="00196773" w:rsidRDefault="00192912" w:rsidP="00A44093">
      <w:pPr>
        <w:pStyle w:val="ListParagraph"/>
        <w:numPr>
          <w:ilvl w:val="2"/>
          <w:numId w:val="15"/>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D7F5988" w14:textId="77777777" w:rsidR="00196773" w:rsidRDefault="00192912" w:rsidP="00A44093">
      <w:pPr>
        <w:pStyle w:val="ListParagraph"/>
        <w:numPr>
          <w:ilvl w:val="3"/>
          <w:numId w:val="15"/>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099A7799" w14:textId="77777777" w:rsidR="00196773" w:rsidRDefault="00192912" w:rsidP="00A44093">
      <w:pPr>
        <w:pStyle w:val="ListParagraph"/>
        <w:numPr>
          <w:ilvl w:val="2"/>
          <w:numId w:val="15"/>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5EADD1C" w14:textId="77777777" w:rsidR="00196773" w:rsidRDefault="00196773" w:rsidP="00A44093">
      <w:pPr>
        <w:spacing w:after="0"/>
        <w:jc w:val="left"/>
      </w:pPr>
    </w:p>
    <w:p w14:paraId="1E313B50" w14:textId="77777777" w:rsidR="00196773" w:rsidRDefault="00192912" w:rsidP="00A44093">
      <w:pPr>
        <w:spacing w:after="0"/>
        <w:jc w:val="left"/>
      </w:pPr>
      <w:r>
        <w:t>There are still three FFS that need to be address. Companies’ input for each FFS are summarized as following.</w:t>
      </w:r>
    </w:p>
    <w:p w14:paraId="61BD321E" w14:textId="77777777" w:rsidR="00196773" w:rsidRDefault="00196773" w:rsidP="00A44093">
      <w:pPr>
        <w:spacing w:after="0"/>
        <w:jc w:val="left"/>
      </w:pPr>
    </w:p>
    <w:p w14:paraId="3238A2BC" w14:textId="77777777" w:rsidR="00196773" w:rsidRDefault="00192912" w:rsidP="00A44093">
      <w:pPr>
        <w:pStyle w:val="Heading3"/>
        <w:jc w:val="left"/>
      </w:pPr>
      <w:bookmarkStart w:id="16" w:name="_Ref93222234"/>
      <w:r>
        <w:t>FFS: different FH pattern determination for PUCCH and PUSCH</w:t>
      </w:r>
      <w:bookmarkEnd w:id="16"/>
    </w:p>
    <w:p w14:paraId="5F434A9F" w14:textId="51C13945" w:rsidR="008379A4" w:rsidRPr="006F6AAD" w:rsidRDefault="008379A4" w:rsidP="00A44093">
      <w:pPr>
        <w:spacing w:before="72"/>
        <w:jc w:val="left"/>
        <w:rPr>
          <w:bCs/>
          <w:iCs/>
        </w:rPr>
      </w:pPr>
      <w:r w:rsidRPr="006F6AAD">
        <w:rPr>
          <w:bCs/>
          <w:iCs/>
          <w:lang w:val="en-GB"/>
        </w:rPr>
        <w:t xml:space="preserve">HW </w:t>
      </w:r>
      <w:r w:rsidRPr="006F6AAD">
        <w:rPr>
          <w:bCs/>
          <w:iCs/>
        </w:rPr>
        <w:t>Proposal 1: Different rules to determine the inter-slot frequency hopping with DMRS bundling for PUSCH repetition and PUCCH repetition are preferred.</w:t>
      </w:r>
    </w:p>
    <w:p w14:paraId="3392906D" w14:textId="77777777" w:rsidR="008379A4" w:rsidRPr="006F6AAD" w:rsidRDefault="008379A4" w:rsidP="00A44093">
      <w:pPr>
        <w:pStyle w:val="ListParagraph"/>
        <w:widowControl w:val="0"/>
        <w:numPr>
          <w:ilvl w:val="0"/>
          <w:numId w:val="35"/>
        </w:numPr>
        <w:adjustRightInd w:val="0"/>
        <w:snapToGrid w:val="0"/>
        <w:spacing w:beforeLines="30" w:before="72" w:after="0" w:line="60" w:lineRule="atLeast"/>
        <w:jc w:val="left"/>
        <w:rPr>
          <w:rFonts w:ascii="Times New Roman" w:hAnsi="Times New Roman"/>
          <w:bCs/>
          <w:iCs/>
          <w:sz w:val="20"/>
          <w:szCs w:val="20"/>
        </w:rPr>
      </w:pPr>
      <w:r w:rsidRPr="006F6AAD">
        <w:rPr>
          <w:rFonts w:ascii="Times New Roman" w:hAnsi="Times New Roman"/>
          <w:bCs/>
          <w:iCs/>
          <w:sz w:val="20"/>
          <w:szCs w:val="20"/>
        </w:rPr>
        <w:t xml:space="preserve">For PUSCH repetition, the inter-slot frequency hopping with DMRS bundling is determined based on the physical slot </w:t>
      </w:r>
      <w:proofErr w:type="gramStart"/>
      <w:r w:rsidRPr="006F6AAD">
        <w:rPr>
          <w:rFonts w:ascii="Times New Roman" w:hAnsi="Times New Roman"/>
          <w:bCs/>
          <w:iCs/>
          <w:sz w:val="20"/>
          <w:szCs w:val="20"/>
        </w:rPr>
        <w:t>indices;</w:t>
      </w:r>
      <w:proofErr w:type="gramEnd"/>
    </w:p>
    <w:p w14:paraId="18BB7733" w14:textId="77777777" w:rsidR="008379A4" w:rsidRPr="006F6AAD" w:rsidRDefault="008379A4" w:rsidP="00A44093">
      <w:pPr>
        <w:pStyle w:val="ListParagraph"/>
        <w:widowControl w:val="0"/>
        <w:numPr>
          <w:ilvl w:val="0"/>
          <w:numId w:val="35"/>
        </w:numPr>
        <w:adjustRightInd w:val="0"/>
        <w:snapToGrid w:val="0"/>
        <w:spacing w:beforeLines="30" w:before="72" w:after="0" w:line="60" w:lineRule="atLeast"/>
        <w:jc w:val="left"/>
        <w:rPr>
          <w:rFonts w:ascii="Times New Roman" w:hAnsi="Times New Roman"/>
          <w:bCs/>
          <w:iCs/>
          <w:sz w:val="20"/>
          <w:szCs w:val="20"/>
        </w:rPr>
      </w:pPr>
      <w:r w:rsidRPr="006F6AAD">
        <w:rPr>
          <w:rFonts w:ascii="Times New Roman" w:hAnsi="Times New Roman"/>
          <w:bCs/>
          <w:iCs/>
          <w:sz w:val="20"/>
          <w:szCs w:val="20"/>
        </w:rPr>
        <w:t>For PUCCH repetition, the inter-slot frequency hopping with DMRS bundling is determined based on the relative physical slot indices.</w:t>
      </w:r>
    </w:p>
    <w:p w14:paraId="1E2D2182" w14:textId="77777777" w:rsidR="000A66A9" w:rsidRDefault="000A66A9" w:rsidP="00A44093">
      <w:pPr>
        <w:spacing w:after="0"/>
        <w:jc w:val="left"/>
        <w:rPr>
          <w:bCs/>
          <w:iCs/>
        </w:rPr>
      </w:pPr>
    </w:p>
    <w:p w14:paraId="3BFFE922" w14:textId="52C3CE1D" w:rsidR="006F6AAD" w:rsidRDefault="00F102BA" w:rsidP="00A44093">
      <w:pPr>
        <w:jc w:val="left"/>
        <w:rPr>
          <w:bCs/>
          <w:iCs/>
        </w:rPr>
      </w:pPr>
      <w:r w:rsidRPr="006F6AAD">
        <w:rPr>
          <w:bCs/>
          <w:iCs/>
        </w:rPr>
        <w:t xml:space="preserve">Nokia </w:t>
      </w:r>
      <w:r w:rsidRPr="000A66A9">
        <w:rPr>
          <w:bCs/>
          <w:iCs/>
        </w:rPr>
        <w:t>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68511E84" w14:textId="52E5266C" w:rsidR="00F46168" w:rsidRPr="006F6AAD" w:rsidRDefault="00F46168" w:rsidP="00A44093">
      <w:pPr>
        <w:jc w:val="left"/>
        <w:rPr>
          <w:bCs/>
          <w:iCs/>
          <w:lang w:val="en-GB"/>
        </w:rPr>
      </w:pPr>
      <w:r w:rsidRPr="006F6AAD">
        <w:rPr>
          <w:bCs/>
          <w:iCs/>
        </w:rPr>
        <w:t xml:space="preserve">Nokia </w:t>
      </w:r>
      <w:r w:rsidRPr="006F6AAD">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2E06CC8D" w14:textId="300603F9" w:rsidR="006F76DA" w:rsidRPr="006F6AAD" w:rsidRDefault="006F76DA" w:rsidP="00A44093">
      <w:pPr>
        <w:pStyle w:val="Caption"/>
        <w:jc w:val="left"/>
        <w:rPr>
          <w:b w:val="0"/>
          <w:iCs/>
        </w:rPr>
      </w:pPr>
      <w:bookmarkStart w:id="17" w:name="PP4"/>
      <w:r w:rsidRPr="006F6AAD">
        <w:rPr>
          <w:b w:val="0"/>
          <w:iCs/>
        </w:rPr>
        <w:t>VIVO Proposal</w:t>
      </w:r>
      <w:r w:rsidR="006F6AAD" w:rsidRPr="006F6AAD">
        <w:rPr>
          <w:b w:val="0"/>
          <w:iCs/>
        </w:rPr>
        <w:t xml:space="preserve"> 3</w:t>
      </w:r>
      <w:r w:rsidRPr="006F6AAD">
        <w:rPr>
          <w:b w:val="0"/>
          <w:iCs/>
        </w:rPr>
        <w:t>: Physical slot index is used for PUSCH hopping pattern determination, and relative slot index is used for PUCCH hopping pattern determination.</w:t>
      </w:r>
    </w:p>
    <w:bookmarkEnd w:id="17"/>
    <w:p w14:paraId="76B9D1D2" w14:textId="4E7402D0" w:rsidR="007418EC" w:rsidRPr="007418EC" w:rsidRDefault="007418EC" w:rsidP="00A44093">
      <w:pPr>
        <w:numPr>
          <w:ilvl w:val="255"/>
          <w:numId w:val="0"/>
        </w:numPr>
        <w:overflowPunct w:val="0"/>
        <w:autoSpaceDE w:val="0"/>
        <w:autoSpaceDN w:val="0"/>
        <w:adjustRightInd w:val="0"/>
        <w:snapToGrid w:val="0"/>
        <w:spacing w:after="120" w:line="259" w:lineRule="auto"/>
        <w:jc w:val="left"/>
        <w:textAlignment w:val="baseline"/>
        <w:rPr>
          <w:bCs/>
          <w:iCs/>
          <w:lang w:eastAsia="zh-CN"/>
        </w:rPr>
      </w:pPr>
      <w:r w:rsidRPr="006F6AAD">
        <w:rPr>
          <w:bCs/>
          <w:iCs/>
          <w:lang w:eastAsia="zh-CN"/>
        </w:rPr>
        <w:t xml:space="preserve">ZTE </w:t>
      </w:r>
      <w:r w:rsidRPr="007418EC">
        <w:rPr>
          <w:bCs/>
          <w:iCs/>
          <w:lang w:eastAsia="zh-CN"/>
        </w:rPr>
        <w:t xml:space="preserve">Proposal 2: </w:t>
      </w:r>
      <w:r w:rsidRPr="007418EC">
        <w:rPr>
          <w:bCs/>
          <w:iCs/>
          <w:lang w:val="en-GB"/>
        </w:rPr>
        <w:t>For inter-slot frequency hopping for PUCCH/PUSCH with DMRS bundling</w:t>
      </w:r>
      <w:r w:rsidRPr="007418EC">
        <w:rPr>
          <w:bCs/>
          <w:iCs/>
          <w:lang w:eastAsia="zh-CN"/>
        </w:rPr>
        <w:t>.</w:t>
      </w:r>
    </w:p>
    <w:p w14:paraId="51B35442" w14:textId="77777777" w:rsidR="007418EC" w:rsidRPr="007418EC" w:rsidRDefault="007418EC" w:rsidP="00A44093">
      <w:pPr>
        <w:numPr>
          <w:ilvl w:val="0"/>
          <w:numId w:val="36"/>
        </w:numPr>
        <w:overflowPunct w:val="0"/>
        <w:autoSpaceDE w:val="0"/>
        <w:autoSpaceDN w:val="0"/>
        <w:adjustRightInd w:val="0"/>
        <w:snapToGrid w:val="0"/>
        <w:spacing w:after="120" w:line="259" w:lineRule="auto"/>
        <w:jc w:val="left"/>
        <w:textAlignment w:val="baseline"/>
        <w:rPr>
          <w:bCs/>
          <w:iCs/>
          <w:lang w:eastAsia="zh-CN"/>
        </w:rPr>
      </w:pPr>
      <w:r w:rsidRPr="007418EC">
        <w:rPr>
          <w:bCs/>
          <w:iCs/>
        </w:rPr>
        <w:t xml:space="preserve">Physical slot index is used to determine inter-slot frequency hopping for PUSCH repetitions with DMRS bundling. </w:t>
      </w:r>
    </w:p>
    <w:p w14:paraId="67B44243" w14:textId="77777777" w:rsidR="007418EC" w:rsidRPr="007418EC" w:rsidRDefault="007418EC" w:rsidP="00A44093">
      <w:pPr>
        <w:numPr>
          <w:ilvl w:val="0"/>
          <w:numId w:val="36"/>
        </w:numPr>
        <w:overflowPunct w:val="0"/>
        <w:autoSpaceDE w:val="0"/>
        <w:autoSpaceDN w:val="0"/>
        <w:adjustRightInd w:val="0"/>
        <w:snapToGrid w:val="0"/>
        <w:spacing w:after="120" w:line="259" w:lineRule="auto"/>
        <w:jc w:val="left"/>
        <w:textAlignment w:val="baseline"/>
        <w:rPr>
          <w:rFonts w:eastAsia="DengXian"/>
          <w:bCs/>
          <w:iCs/>
          <w:lang w:eastAsia="zh-CN"/>
        </w:rPr>
      </w:pPr>
      <w:r w:rsidRPr="007418EC">
        <w:rPr>
          <w:bCs/>
          <w:iCs/>
        </w:rPr>
        <w:t>Relative slot index is used to determine inter-slot frequency hopping for PUCCH repetitions with DMRS bundling.</w:t>
      </w:r>
      <w:r w:rsidRPr="007418EC">
        <w:rPr>
          <w:rFonts w:eastAsia="DengXian"/>
          <w:bCs/>
          <w:iCs/>
          <w:lang w:eastAsia="zh-CN"/>
        </w:rPr>
        <w:t xml:space="preserve"> </w:t>
      </w:r>
    </w:p>
    <w:p w14:paraId="6477FF0B" w14:textId="77777777" w:rsidR="00BE6FBB" w:rsidRPr="006F6AAD" w:rsidRDefault="00BE6FBB" w:rsidP="00A44093">
      <w:pPr>
        <w:snapToGrid w:val="0"/>
        <w:spacing w:afterLines="50" w:after="120"/>
        <w:jc w:val="left"/>
        <w:rPr>
          <w:bCs/>
          <w:iCs/>
          <w:lang w:val="en-GB"/>
        </w:rPr>
      </w:pPr>
      <w:r w:rsidRPr="006F6AAD">
        <w:rPr>
          <w:bCs/>
          <w:iCs/>
        </w:rPr>
        <w:t xml:space="preserve">CATT Proposal 2: </w:t>
      </w:r>
      <w:r w:rsidRPr="006F6AAD">
        <w:rPr>
          <w:bCs/>
          <w:iCs/>
          <w:lang w:val="en-GB"/>
        </w:rPr>
        <w:t>Physical slot index is used to determine inter-slot frequency hopping for PUCCH/PUSCH repetitions with DMRS bundling.</w:t>
      </w:r>
    </w:p>
    <w:p w14:paraId="421EA530" w14:textId="77777777" w:rsidR="00291D91" w:rsidRPr="006F6AAD" w:rsidRDefault="00291D91" w:rsidP="00A44093">
      <w:pPr>
        <w:snapToGrid w:val="0"/>
        <w:spacing w:after="0"/>
        <w:jc w:val="left"/>
        <w:rPr>
          <w:bCs/>
          <w:iCs/>
          <w:lang w:eastAsia="ja-JP"/>
        </w:rPr>
      </w:pPr>
      <w:r w:rsidRPr="006F6AAD">
        <w:rPr>
          <w:bCs/>
          <w:iCs/>
          <w:lang w:val="en-GB"/>
        </w:rPr>
        <w:t xml:space="preserve">Panasonic </w:t>
      </w:r>
      <w:r w:rsidRPr="006F6AAD">
        <w:rPr>
          <w:bCs/>
          <w:iCs/>
          <w:lang w:eastAsia="ja-JP"/>
        </w:rPr>
        <w:t>Proposal 1: Either of following option is taken.</w:t>
      </w:r>
    </w:p>
    <w:p w14:paraId="2CB4063E" w14:textId="77777777" w:rsidR="00291D91" w:rsidRPr="006F6AAD" w:rsidRDefault="00291D91" w:rsidP="00A44093">
      <w:pPr>
        <w:pStyle w:val="ListParagraph"/>
        <w:numPr>
          <w:ilvl w:val="0"/>
          <w:numId w:val="20"/>
        </w:numPr>
        <w:snapToGrid w:val="0"/>
        <w:spacing w:after="0" w:line="240" w:lineRule="auto"/>
        <w:jc w:val="left"/>
        <w:rPr>
          <w:rFonts w:ascii="Times New Roman" w:hAnsi="Times New Roman"/>
          <w:bCs/>
          <w:iCs/>
          <w:sz w:val="20"/>
          <w:szCs w:val="20"/>
          <w:lang w:eastAsia="ja-JP"/>
        </w:rPr>
      </w:pPr>
      <w:r w:rsidRPr="006F6AAD">
        <w:rPr>
          <w:rFonts w:ascii="Times New Roman" w:hAnsi="Times New Roman"/>
          <w:bCs/>
          <w:iCs/>
          <w:sz w:val="20"/>
          <w:szCs w:val="20"/>
          <w:lang w:eastAsia="ja-JP"/>
        </w:rPr>
        <w:t>Option 1: Frequency hopping pattern is determined by physical slot indices for both PUSCH and PUCCH.</w:t>
      </w:r>
    </w:p>
    <w:p w14:paraId="11605045" w14:textId="77777777" w:rsidR="00291D91" w:rsidRPr="006F6AAD" w:rsidRDefault="00291D91" w:rsidP="00A44093">
      <w:pPr>
        <w:pStyle w:val="ListParagraph"/>
        <w:numPr>
          <w:ilvl w:val="0"/>
          <w:numId w:val="20"/>
        </w:numPr>
        <w:snapToGrid w:val="0"/>
        <w:spacing w:after="0" w:line="240" w:lineRule="auto"/>
        <w:jc w:val="left"/>
        <w:rPr>
          <w:rFonts w:ascii="Times New Roman" w:hAnsi="Times New Roman"/>
          <w:bCs/>
          <w:iCs/>
          <w:sz w:val="20"/>
          <w:szCs w:val="20"/>
          <w:lang w:eastAsia="ja-JP"/>
        </w:rPr>
      </w:pPr>
      <w:r w:rsidRPr="006F6AAD">
        <w:rPr>
          <w:rFonts w:ascii="Times New Roman" w:hAnsi="Times New Roman"/>
          <w:bCs/>
          <w:iCs/>
          <w:sz w:val="20"/>
          <w:szCs w:val="20"/>
          <w:lang w:eastAsia="ja-JP"/>
        </w:rPr>
        <w:t>Option 2: Frequency hopping pattern is determined by physical slot indices for PUSCH and is determined by relative slot indices for PUCCH.</w:t>
      </w:r>
    </w:p>
    <w:p w14:paraId="36F40F14" w14:textId="77777777" w:rsidR="00291D91" w:rsidRPr="006F6AAD" w:rsidRDefault="00291D91" w:rsidP="00A44093">
      <w:pPr>
        <w:pStyle w:val="ListParagraph"/>
        <w:numPr>
          <w:ilvl w:val="0"/>
          <w:numId w:val="20"/>
        </w:numPr>
        <w:snapToGrid w:val="0"/>
        <w:spacing w:afterLines="50" w:after="120" w:line="240" w:lineRule="auto"/>
        <w:jc w:val="left"/>
        <w:rPr>
          <w:rFonts w:ascii="Times New Roman" w:hAnsi="Times New Roman"/>
          <w:bCs/>
          <w:iCs/>
          <w:sz w:val="20"/>
          <w:szCs w:val="20"/>
          <w:lang w:eastAsia="ja-JP"/>
        </w:rPr>
      </w:pPr>
      <w:r w:rsidRPr="006F6AAD">
        <w:rPr>
          <w:rFonts w:ascii="Times New Roman" w:hAnsi="Times New Roman"/>
          <w:bCs/>
          <w:iCs/>
          <w:sz w:val="20"/>
          <w:szCs w:val="20"/>
          <w:lang w:eastAsia="ja-JP"/>
        </w:rPr>
        <w:lastRenderedPageBreak/>
        <w:t>Option 3: Frequency hopping pattern is determined by physical slot indices if hopping interval is configured. Frequency hopping pattern is determined by relative slot indices if hopping interval is not configured.</w:t>
      </w:r>
    </w:p>
    <w:p w14:paraId="04961428" w14:textId="77777777" w:rsidR="00E932D3" w:rsidRPr="006F6AAD" w:rsidRDefault="00E932D3" w:rsidP="00A44093">
      <w:pPr>
        <w:snapToGrid w:val="0"/>
        <w:spacing w:after="100" w:afterAutospacing="1"/>
        <w:jc w:val="left"/>
        <w:rPr>
          <w:bCs/>
          <w:iCs/>
          <w:lang w:eastAsia="zh-CN"/>
        </w:rPr>
      </w:pPr>
      <w:r w:rsidRPr="006F6AAD">
        <w:rPr>
          <w:bCs/>
          <w:iCs/>
        </w:rPr>
        <w:t xml:space="preserve">CT </w:t>
      </w:r>
      <w:r w:rsidRPr="006F6AAD">
        <w:rPr>
          <w:bCs/>
          <w:iCs/>
          <w:lang w:eastAsia="zh-CN"/>
        </w:rPr>
        <w:t>Proposal 1: For inter-slot frequency hopping for PUCCH/PUSCH with DMRS bundling, physical slot index is used to determine inter-slot frequency hopping for PUCCH/PUSCH repetitions with DMRS bundling.</w:t>
      </w:r>
    </w:p>
    <w:p w14:paraId="0348F97F" w14:textId="77777777" w:rsidR="002C0234" w:rsidRPr="006F6AAD" w:rsidRDefault="002C0234" w:rsidP="00A44093">
      <w:pPr>
        <w:spacing w:afterLines="50" w:after="120"/>
        <w:jc w:val="left"/>
        <w:rPr>
          <w:bCs/>
          <w:iCs/>
        </w:rPr>
      </w:pPr>
      <w:r w:rsidRPr="006F6AAD">
        <w:rPr>
          <w:bCs/>
          <w:iCs/>
        </w:rPr>
        <w:t xml:space="preserve">DCM </w:t>
      </w:r>
      <w:r w:rsidRPr="006F6AAD">
        <w:rPr>
          <w:rFonts w:eastAsia="Yu Mincho"/>
          <w:bCs/>
          <w:iCs/>
        </w:rPr>
        <w:t xml:space="preserve">Proposal 1: Physical slot index is used for </w:t>
      </w:r>
      <w:proofErr w:type="gramStart"/>
      <w:r w:rsidRPr="006F6AAD">
        <w:rPr>
          <w:rFonts w:eastAsia="Yu Mincho"/>
          <w:bCs/>
          <w:iCs/>
        </w:rPr>
        <w:t>PUSCH</w:t>
      </w:r>
      <w:proofErr w:type="gramEnd"/>
      <w:r w:rsidRPr="006F6AAD">
        <w:rPr>
          <w:rFonts w:eastAsia="Yu Mincho"/>
          <w:bCs/>
          <w:iCs/>
        </w:rPr>
        <w:t xml:space="preserve"> and relative slot index is used for PUCCH to align with current mechanism.</w:t>
      </w:r>
    </w:p>
    <w:p w14:paraId="5B05B73C" w14:textId="77777777" w:rsidR="00E53C78" w:rsidRPr="006F6AAD" w:rsidRDefault="00E53C78" w:rsidP="00A44093">
      <w:pPr>
        <w:spacing w:after="180" w:line="240" w:lineRule="auto"/>
        <w:jc w:val="left"/>
        <w:textAlignment w:val="center"/>
        <w:rPr>
          <w:bCs/>
          <w:iCs/>
        </w:rPr>
      </w:pPr>
      <w:proofErr w:type="spellStart"/>
      <w:r w:rsidRPr="006F6AAD">
        <w:rPr>
          <w:bCs/>
          <w:iCs/>
        </w:rPr>
        <w:t>Spreadtrum</w:t>
      </w:r>
      <w:proofErr w:type="spellEnd"/>
      <w:r w:rsidRPr="006F6AAD">
        <w:rPr>
          <w:bCs/>
          <w:iCs/>
        </w:rPr>
        <w:t xml:space="preserve"> Proposal 1: For inter-slot frequency hopping for PUCCH/PUSCH with DMRS bundling, Option 1: Physical slot index is used to determine inter-slot frequency hopping for PUCCH/PUSCH repetitions with DMRS bundling.</w:t>
      </w:r>
    </w:p>
    <w:p w14:paraId="1DB95DC6" w14:textId="17D1A243" w:rsidR="00B24FD9" w:rsidRPr="006F6AAD" w:rsidRDefault="00B24FD9" w:rsidP="00A44093">
      <w:pPr>
        <w:spacing w:before="60" w:after="0" w:line="240" w:lineRule="auto"/>
        <w:jc w:val="left"/>
        <w:rPr>
          <w:bCs/>
          <w:iCs/>
        </w:rPr>
      </w:pPr>
      <w:r w:rsidRPr="006F6AAD">
        <w:rPr>
          <w:bCs/>
          <w:iCs/>
        </w:rPr>
        <w:t>Intel proposal 3: For inter-slot frequency hopping with inter-slot bundling</w:t>
      </w:r>
    </w:p>
    <w:p w14:paraId="6B4F2EB2" w14:textId="77777777" w:rsidR="00B24FD9" w:rsidRPr="006F6AAD" w:rsidRDefault="00B24FD9" w:rsidP="00A44093">
      <w:pPr>
        <w:numPr>
          <w:ilvl w:val="1"/>
          <w:numId w:val="21"/>
        </w:numPr>
        <w:spacing w:before="60" w:after="0" w:line="240" w:lineRule="auto"/>
        <w:ind w:left="648" w:hanging="360"/>
        <w:jc w:val="left"/>
        <w:rPr>
          <w:bCs/>
          <w:iCs/>
        </w:rPr>
      </w:pPr>
      <w:r w:rsidRPr="006F6AAD">
        <w:rPr>
          <w:bCs/>
          <w:iCs/>
        </w:rPr>
        <w:t xml:space="preserve">For PUSCH repetition, frequency hopping pattern is determined based on physical slot index. </w:t>
      </w:r>
    </w:p>
    <w:p w14:paraId="57BF6497" w14:textId="77777777" w:rsidR="00B24FD9" w:rsidRPr="006F6AAD" w:rsidRDefault="00B24FD9" w:rsidP="00A44093">
      <w:pPr>
        <w:numPr>
          <w:ilvl w:val="1"/>
          <w:numId w:val="21"/>
        </w:numPr>
        <w:spacing w:before="60" w:after="0" w:line="240" w:lineRule="auto"/>
        <w:ind w:left="648" w:hanging="360"/>
        <w:jc w:val="left"/>
        <w:rPr>
          <w:bCs/>
          <w:iCs/>
        </w:rPr>
      </w:pPr>
      <w:r w:rsidRPr="006F6AAD">
        <w:rPr>
          <w:bCs/>
          <w:iCs/>
        </w:rPr>
        <w:t xml:space="preserve">For PUCCH repetition, frequency hopping pattern is determined based on relative physical slot index. </w:t>
      </w:r>
    </w:p>
    <w:p w14:paraId="3C6507DB" w14:textId="77777777" w:rsidR="000A66A9" w:rsidRDefault="000A66A9" w:rsidP="00A44093">
      <w:pPr>
        <w:jc w:val="left"/>
        <w:rPr>
          <w:bCs/>
          <w:iCs/>
          <w:lang w:val="en-GB"/>
        </w:rPr>
      </w:pPr>
    </w:p>
    <w:p w14:paraId="2382073E" w14:textId="3CC7145D" w:rsidR="00606B45" w:rsidRPr="006F6AAD" w:rsidRDefault="00606B45" w:rsidP="00A44093">
      <w:pPr>
        <w:jc w:val="left"/>
        <w:rPr>
          <w:bCs/>
          <w:iCs/>
          <w:lang w:eastAsia="zh-CN"/>
        </w:rPr>
      </w:pPr>
      <w:r w:rsidRPr="006F6AAD">
        <w:rPr>
          <w:bCs/>
          <w:iCs/>
          <w:lang w:val="en-GB"/>
        </w:rPr>
        <w:t xml:space="preserve">Apple </w:t>
      </w:r>
      <w:r w:rsidRPr="006F6AAD">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4E16C763" w14:textId="0D3943A6" w:rsidR="00AE66A5" w:rsidRPr="006F6AAD" w:rsidRDefault="00AE66A5" w:rsidP="00A44093">
      <w:pPr>
        <w:adjustRightInd w:val="0"/>
        <w:snapToGrid w:val="0"/>
        <w:spacing w:after="0"/>
        <w:jc w:val="left"/>
        <w:rPr>
          <w:bCs/>
          <w:iCs/>
          <w:lang w:eastAsia="zh-CN"/>
        </w:rPr>
      </w:pPr>
      <w:r w:rsidRPr="006F6AAD">
        <w:rPr>
          <w:bCs/>
          <w:iCs/>
        </w:rPr>
        <w:t xml:space="preserve">CMCC </w:t>
      </w:r>
      <w:r w:rsidRPr="006F6AAD">
        <w:rPr>
          <w:bCs/>
          <w:iCs/>
          <w:lang w:eastAsia="zh-CN"/>
        </w:rPr>
        <w:t>Proposal 2: Frequency hopping pattern should be determined by physical slot indices.</w:t>
      </w:r>
    </w:p>
    <w:p w14:paraId="0E128CC5" w14:textId="5AEBF136" w:rsidR="00AE66A5" w:rsidRPr="006F6AAD" w:rsidRDefault="00AE66A5" w:rsidP="00A44093">
      <w:pPr>
        <w:spacing w:after="0"/>
        <w:jc w:val="left"/>
        <w:rPr>
          <w:bCs/>
          <w:iCs/>
        </w:rPr>
      </w:pPr>
    </w:p>
    <w:p w14:paraId="315501AF" w14:textId="77777777" w:rsidR="00DE7687" w:rsidRPr="006F6AAD" w:rsidRDefault="00DE7687" w:rsidP="00A44093">
      <w:pPr>
        <w:jc w:val="left"/>
        <w:rPr>
          <w:bCs/>
          <w:iCs/>
          <w:lang w:eastAsia="zh-CN"/>
        </w:rPr>
      </w:pPr>
      <w:r w:rsidRPr="006F6AAD">
        <w:rPr>
          <w:bCs/>
          <w:iCs/>
        </w:rPr>
        <w:t xml:space="preserve">Xiaomi </w:t>
      </w:r>
      <w:r w:rsidRPr="006F6AAD">
        <w:rPr>
          <w:bCs/>
          <w:iCs/>
          <w:lang w:eastAsia="zh-CN"/>
        </w:rPr>
        <w:t>Proposal 2: Frequency hopping pattern can be determined by physical slot indices.</w:t>
      </w:r>
    </w:p>
    <w:p w14:paraId="6D2D9A11" w14:textId="09F995CA" w:rsidR="00A223DA" w:rsidRPr="006F6AAD" w:rsidRDefault="00A223DA" w:rsidP="00A44093">
      <w:pPr>
        <w:pStyle w:val="BodyText"/>
        <w:spacing w:after="0"/>
        <w:jc w:val="left"/>
        <w:rPr>
          <w:rFonts w:ascii="Times New Roman" w:hAnsi="Times New Roman"/>
          <w:bCs/>
          <w:iCs/>
          <w:szCs w:val="20"/>
        </w:rPr>
      </w:pPr>
      <w:r w:rsidRPr="006F6AAD">
        <w:rPr>
          <w:rFonts w:ascii="Times New Roman" w:hAnsi="Times New Roman"/>
          <w:bCs/>
          <w:iCs/>
          <w:szCs w:val="20"/>
        </w:rPr>
        <w:t>Ericsson Proposal 2:</w:t>
      </w:r>
    </w:p>
    <w:p w14:paraId="097C7BE9" w14:textId="77777777" w:rsidR="00A223DA" w:rsidRPr="006F6AAD" w:rsidRDefault="00A223DA" w:rsidP="00A44093">
      <w:pPr>
        <w:pStyle w:val="ListParagraph"/>
        <w:numPr>
          <w:ilvl w:val="0"/>
          <w:numId w:val="27"/>
        </w:numPr>
        <w:spacing w:after="0"/>
        <w:jc w:val="left"/>
        <w:rPr>
          <w:rFonts w:ascii="Times New Roman" w:hAnsi="Times New Roman"/>
          <w:bCs/>
          <w:iCs/>
          <w:sz w:val="20"/>
          <w:szCs w:val="20"/>
          <w:lang w:eastAsia="zh-CN"/>
        </w:rPr>
      </w:pPr>
      <w:r w:rsidRPr="006F6AAD">
        <w:rPr>
          <w:rFonts w:ascii="Times New Roman" w:hAnsi="Times New Roman"/>
          <w:bCs/>
          <w:iCs/>
          <w:sz w:val="20"/>
          <w:szCs w:val="20"/>
          <w:lang w:eastAsia="zh-CN"/>
        </w:rPr>
        <w:t>Enhanced frequency hopping designs for PUCCH and PUSCH include the following:</w:t>
      </w:r>
    </w:p>
    <w:p w14:paraId="07AA4555" w14:textId="77777777" w:rsidR="00A223DA" w:rsidRPr="006F6AAD" w:rsidRDefault="00A223DA" w:rsidP="00A44093">
      <w:pPr>
        <w:pStyle w:val="ListParagraph"/>
        <w:numPr>
          <w:ilvl w:val="1"/>
          <w:numId w:val="27"/>
        </w:numPr>
        <w:spacing w:after="180" w:line="259" w:lineRule="auto"/>
        <w:contextualSpacing/>
        <w:jc w:val="left"/>
        <w:rPr>
          <w:rFonts w:ascii="Times New Roman" w:hAnsi="Times New Roman"/>
          <w:bCs/>
          <w:iCs/>
          <w:sz w:val="20"/>
          <w:szCs w:val="20"/>
          <w:lang w:eastAsia="zh-CN"/>
        </w:rPr>
      </w:pPr>
      <w:r w:rsidRPr="006F6AAD">
        <w:rPr>
          <w:rFonts w:ascii="Times New Roman" w:hAnsi="Times New Roman"/>
          <w:bCs/>
          <w:iCs/>
          <w:sz w:val="20"/>
          <w:szCs w:val="20"/>
          <w:lang w:eastAsia="zh-CN"/>
        </w:rPr>
        <w:t xml:space="preserve">Frequency hopping offsets are determined from a hopping index that is calculated from the (physical) slot number, where the hopping index changes once every N </w:t>
      </w:r>
      <w:proofErr w:type="gramStart"/>
      <w:r w:rsidRPr="006F6AAD">
        <w:rPr>
          <w:rFonts w:ascii="Times New Roman" w:hAnsi="Times New Roman"/>
          <w:bCs/>
          <w:iCs/>
          <w:sz w:val="20"/>
          <w:szCs w:val="20"/>
          <w:lang w:eastAsia="zh-CN"/>
        </w:rPr>
        <w:t>slots</w:t>
      </w:r>
      <w:proofErr w:type="gramEnd"/>
      <w:r w:rsidRPr="006F6AAD">
        <w:rPr>
          <w:rFonts w:ascii="Times New Roman" w:hAnsi="Times New Roman"/>
          <w:bCs/>
          <w:iCs/>
          <w:sz w:val="20"/>
          <w:szCs w:val="20"/>
          <w:lang w:eastAsia="zh-CN"/>
        </w:rPr>
        <w:t>, the index can attain up to M values, and the hopping pattern has a configurable time shift (in the unit of slots).</w:t>
      </w:r>
    </w:p>
    <w:p w14:paraId="1A3076E6" w14:textId="143CC838" w:rsidR="00E77762" w:rsidRPr="006F6AAD" w:rsidRDefault="00E77762" w:rsidP="00A44093">
      <w:pPr>
        <w:jc w:val="left"/>
        <w:rPr>
          <w:bCs/>
          <w:iCs/>
        </w:rPr>
      </w:pPr>
      <w:r w:rsidRPr="006F6AAD">
        <w:rPr>
          <w:bCs/>
          <w:iCs/>
        </w:rPr>
        <w:t>Samsung Proposal 1: For PUCCH repetitions with DM-RS bundling enabled, the frequency hopping pattern is determined based on a relative slot index as in Rel-16 (and as in Rel-17 when DM-RS bundling is not enabled).</w:t>
      </w:r>
    </w:p>
    <w:p w14:paraId="38078051" w14:textId="7559E1EA" w:rsidR="00E77762" w:rsidRPr="006F6AAD" w:rsidRDefault="00E77762" w:rsidP="00A44093">
      <w:pPr>
        <w:jc w:val="left"/>
        <w:rPr>
          <w:bCs/>
          <w:iCs/>
        </w:rPr>
      </w:pPr>
      <w:r w:rsidRPr="006F6AAD">
        <w:rPr>
          <w:bCs/>
          <w:iCs/>
        </w:rPr>
        <w:t>Samsung Proposal 2: For PUSCH repetitions with DM-RS bundling enabled, the frequency hopping pattern is determined based on a physical slot index as in Rel-16 (and as in Rel-17 when DM-RS bundling is not enabled).</w:t>
      </w:r>
    </w:p>
    <w:p w14:paraId="11844781" w14:textId="639F8668" w:rsidR="00E77762" w:rsidRPr="006F6AAD" w:rsidRDefault="00CC148D" w:rsidP="00A44093">
      <w:pPr>
        <w:jc w:val="left"/>
        <w:rPr>
          <w:bCs/>
          <w:iCs/>
        </w:rPr>
      </w:pPr>
      <w:r w:rsidRPr="006F6AAD">
        <w:rPr>
          <w:bCs/>
          <w:iCs/>
        </w:rPr>
        <w:t xml:space="preserve">QC Proposal 1: Frequency hopping pattern for DMRS bundling across PUCCH transmissions is determined based on physical slot indices. </w:t>
      </w:r>
    </w:p>
    <w:p w14:paraId="6814BB2F" w14:textId="77777777" w:rsidR="00E55459" w:rsidRPr="006F6AAD" w:rsidRDefault="00E55459" w:rsidP="00A44093">
      <w:pPr>
        <w:jc w:val="left"/>
        <w:rPr>
          <w:bCs/>
          <w:iCs/>
        </w:rPr>
      </w:pPr>
      <w:r w:rsidRPr="006F6AAD">
        <w:rPr>
          <w:bCs/>
          <w:iCs/>
        </w:rPr>
        <w:t>Sharp Proposal 3: The unified design of the hopping pattern should be applied to both PUSCH and PUCCH with DMRS bundling.</w:t>
      </w:r>
    </w:p>
    <w:p w14:paraId="1F675510" w14:textId="506F911F" w:rsidR="00E55459" w:rsidRPr="006F6AAD" w:rsidRDefault="00E55459" w:rsidP="00A44093">
      <w:pPr>
        <w:jc w:val="left"/>
        <w:rPr>
          <w:bCs/>
          <w:iCs/>
        </w:rPr>
      </w:pPr>
      <w:r w:rsidRPr="006F6AAD">
        <w:rPr>
          <w:bCs/>
          <w:iCs/>
        </w:rPr>
        <w:t xml:space="preserve">Sharp Proposal 1: If a hopping interval </w:t>
      </w:r>
      <m:oMath>
        <m:r>
          <m:rPr>
            <m:sty m:val="p"/>
          </m:rPr>
          <w:rPr>
            <w:rFonts w:ascii="Cambria Math" w:hAnsi="Cambria Math"/>
          </w:rPr>
          <m:t>H</m:t>
        </m:r>
      </m:oMath>
      <w:r w:rsidRPr="006F6AAD">
        <w:rPr>
          <w:bCs/>
          <w:iCs/>
        </w:rPr>
        <w:t xml:space="preserve"> is configured, UEs with the hopping pattern should be multiplexed independently from starting slots of PUSCH/PUCCH transmissions of the UEs. </w:t>
      </w:r>
    </w:p>
    <w:p w14:paraId="56828439" w14:textId="1E8ADD6A" w:rsidR="00BC1C98" w:rsidRPr="006F6AAD" w:rsidRDefault="00BC1C98" w:rsidP="00A44093">
      <w:pPr>
        <w:spacing w:before="240"/>
        <w:jc w:val="left"/>
        <w:rPr>
          <w:bCs/>
          <w:iCs/>
        </w:rPr>
      </w:pPr>
      <w:r w:rsidRPr="006F6AAD">
        <w:rPr>
          <w:bCs/>
          <w:iCs/>
        </w:rPr>
        <w:t>TCL Proposal 1: For inter-slot frequency hopping for PUCCH/PUSCH with DMRS bundling, option 4 is preferred.</w:t>
      </w:r>
    </w:p>
    <w:p w14:paraId="18B1DAE4" w14:textId="77777777" w:rsidR="00BC1C98" w:rsidRPr="006F6AAD" w:rsidRDefault="00BC1C98" w:rsidP="00A44093">
      <w:pPr>
        <w:pStyle w:val="ListParagraph"/>
        <w:numPr>
          <w:ilvl w:val="0"/>
          <w:numId w:val="39"/>
        </w:numPr>
        <w:spacing w:before="120" w:after="120" w:line="240" w:lineRule="auto"/>
        <w:contextualSpacing/>
        <w:jc w:val="left"/>
        <w:rPr>
          <w:rFonts w:ascii="Times New Roman" w:hAnsi="Times New Roman"/>
          <w:bCs/>
          <w:iCs/>
          <w:sz w:val="20"/>
          <w:szCs w:val="20"/>
        </w:rPr>
      </w:pPr>
      <w:r w:rsidRPr="006F6AAD">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46CCDD8C" w14:textId="12683374" w:rsidR="007F3654" w:rsidRPr="006F6AAD" w:rsidRDefault="007F3654" w:rsidP="00A44093">
      <w:pPr>
        <w:spacing w:line="360" w:lineRule="auto"/>
        <w:jc w:val="left"/>
        <w:rPr>
          <w:bCs/>
          <w:iCs/>
          <w:lang w:eastAsia="ko-KR"/>
        </w:rPr>
      </w:pPr>
      <w:r w:rsidRPr="006F6AAD">
        <w:rPr>
          <w:bCs/>
          <w:iCs/>
        </w:rPr>
        <w:t xml:space="preserve">LG </w:t>
      </w:r>
      <w:r w:rsidRPr="006F6AAD">
        <w:rPr>
          <w:bCs/>
          <w:iCs/>
          <w:lang w:eastAsia="ko-KR"/>
        </w:rPr>
        <w:t>Proposal 1: The frequency hopping pattern for inter-slot frequency hopping is determined only by physical slot index.</w:t>
      </w:r>
    </w:p>
    <w:p w14:paraId="46BBCC64" w14:textId="77777777" w:rsidR="0019520D" w:rsidRPr="006F6AAD" w:rsidRDefault="0019520D" w:rsidP="00A44093">
      <w:pPr>
        <w:pStyle w:val="BodyText"/>
        <w:spacing w:before="120" w:line="276" w:lineRule="auto"/>
        <w:jc w:val="left"/>
        <w:rPr>
          <w:rFonts w:ascii="Times New Roman" w:eastAsiaTheme="minorEastAsia" w:hAnsi="Times New Roman"/>
          <w:bCs/>
          <w:iCs/>
          <w:szCs w:val="20"/>
          <w:lang w:eastAsia="ko-KR"/>
        </w:rPr>
      </w:pPr>
      <w:r w:rsidRPr="006F6AAD">
        <w:rPr>
          <w:rFonts w:ascii="Times New Roman" w:hAnsi="Times New Roman"/>
          <w:bCs/>
          <w:iCs/>
          <w:szCs w:val="20"/>
        </w:rPr>
        <w:t xml:space="preserve">WILUS </w:t>
      </w:r>
      <w:r w:rsidRPr="006F6AAD">
        <w:rPr>
          <w:rFonts w:ascii="Times New Roman" w:eastAsiaTheme="minorEastAsia" w:hAnsi="Times New Roman"/>
          <w:bCs/>
          <w:iCs/>
          <w:szCs w:val="20"/>
          <w:lang w:eastAsia="ko-KR"/>
        </w:rPr>
        <w:t xml:space="preserve">Proposal 1: </w:t>
      </w:r>
      <w:r w:rsidRPr="006F6AAD">
        <w:rPr>
          <w:rFonts w:ascii="Times New Roman" w:eastAsiaTheme="minorEastAsia" w:hAnsi="Times New Roman"/>
          <w:bCs/>
          <w:iCs/>
          <w:szCs w:val="20"/>
        </w:rPr>
        <w:t>For Rel-17 inter-slot frequency hopping with inter-slot bundling, Rel-15/16 inter-slot frequency hopping pattern design is reused as much as possible.</w:t>
      </w:r>
    </w:p>
    <w:p w14:paraId="2D9CEE1F" w14:textId="77777777" w:rsidR="0019520D" w:rsidRPr="006F6AAD" w:rsidRDefault="0019520D" w:rsidP="00A44093">
      <w:pPr>
        <w:pStyle w:val="BodyText"/>
        <w:numPr>
          <w:ilvl w:val="1"/>
          <w:numId w:val="22"/>
        </w:numPr>
        <w:spacing w:before="120" w:line="276" w:lineRule="auto"/>
        <w:ind w:left="1344" w:hanging="403"/>
        <w:jc w:val="left"/>
        <w:rPr>
          <w:rFonts w:ascii="Times New Roman" w:eastAsiaTheme="minorEastAsia" w:hAnsi="Times New Roman"/>
          <w:bCs/>
          <w:iCs/>
          <w:szCs w:val="20"/>
          <w:lang w:eastAsia="ko-KR"/>
        </w:rPr>
      </w:pPr>
      <w:r w:rsidRPr="006F6AAD">
        <w:rPr>
          <w:rFonts w:ascii="Times New Roman" w:eastAsiaTheme="minorEastAsia" w:hAnsi="Times New Roman"/>
          <w:bCs/>
          <w:iCs/>
          <w:szCs w:val="20"/>
          <w:lang w:eastAsia="ko-KR"/>
        </w:rPr>
        <w:lastRenderedPageBreak/>
        <w:t>Physical slot index is used</w:t>
      </w:r>
      <w:r w:rsidRPr="006F6AAD">
        <w:rPr>
          <w:rFonts w:ascii="Times New Roman" w:eastAsiaTheme="minorEastAsia" w:hAnsi="Times New Roman"/>
          <w:bCs/>
          <w:iCs/>
          <w:szCs w:val="20"/>
        </w:rPr>
        <w:t xml:space="preserve"> for PUSCH.</w:t>
      </w:r>
    </w:p>
    <w:p w14:paraId="7867F446" w14:textId="77777777" w:rsidR="0019520D" w:rsidRPr="006F6AAD" w:rsidRDefault="0019520D" w:rsidP="00A44093">
      <w:pPr>
        <w:pStyle w:val="BodyText"/>
        <w:numPr>
          <w:ilvl w:val="1"/>
          <w:numId w:val="22"/>
        </w:numPr>
        <w:spacing w:before="120" w:after="240" w:line="276" w:lineRule="auto"/>
        <w:ind w:left="1344" w:hanging="403"/>
        <w:jc w:val="left"/>
        <w:rPr>
          <w:rFonts w:ascii="Times New Roman" w:eastAsiaTheme="minorEastAsia" w:hAnsi="Times New Roman"/>
          <w:bCs/>
          <w:iCs/>
          <w:szCs w:val="20"/>
          <w:lang w:eastAsia="ko-KR"/>
        </w:rPr>
      </w:pPr>
      <w:r w:rsidRPr="006F6AAD">
        <w:rPr>
          <w:rFonts w:ascii="Times New Roman" w:eastAsiaTheme="minorEastAsia" w:hAnsi="Times New Roman"/>
          <w:bCs/>
          <w:iCs/>
          <w:szCs w:val="20"/>
          <w:lang w:eastAsia="ko-KR"/>
        </w:rPr>
        <w:t>R</w:t>
      </w:r>
      <w:r w:rsidRPr="006F6AAD">
        <w:rPr>
          <w:rFonts w:ascii="Times New Roman" w:eastAsiaTheme="minorEastAsia" w:hAnsi="Times New Roman"/>
          <w:bCs/>
          <w:iCs/>
          <w:szCs w:val="20"/>
        </w:rPr>
        <w:t>elative physical slot index is used for PUCCH.</w:t>
      </w:r>
    </w:p>
    <w:p w14:paraId="222A358A" w14:textId="29C242F2" w:rsidR="009B1011" w:rsidRPr="006F6AAD" w:rsidRDefault="00FD218F" w:rsidP="00A44093">
      <w:pPr>
        <w:spacing w:after="0"/>
        <w:jc w:val="left"/>
      </w:pPr>
      <w:r w:rsidRPr="006F6AAD">
        <w:t xml:space="preserve">Based on companies’ input, it is observed that the views on this issue are still diverged. </w:t>
      </w:r>
      <w:r w:rsidR="009B1011" w:rsidRPr="006F6AAD">
        <w:t>Furthermore, based on FL’s understanding of companies’ proposal</w:t>
      </w:r>
      <w:r w:rsidR="00707FEC">
        <w:t>s</w:t>
      </w:r>
      <w:r w:rsidR="009B1011" w:rsidRPr="006F6AAD">
        <w:t xml:space="preserve">, among the companies supporting using relative slot index, there seems two ways to count relative slot index. Before we </w:t>
      </w:r>
      <w:proofErr w:type="gramStart"/>
      <w:r w:rsidR="009B1011" w:rsidRPr="006F6AAD">
        <w:t>make a decision</w:t>
      </w:r>
      <w:proofErr w:type="gramEnd"/>
      <w:r w:rsidR="009B1011" w:rsidRPr="006F6AAD">
        <w:t xml:space="preserve"> to use physical slot index or relative slot index, a discussion is needed to clarify how relative slot index is counted.   </w:t>
      </w:r>
    </w:p>
    <w:p w14:paraId="7586E2F5" w14:textId="77777777" w:rsidR="009B1011" w:rsidRPr="006F6AAD" w:rsidRDefault="009B1011" w:rsidP="00A44093">
      <w:pPr>
        <w:spacing w:after="0"/>
        <w:jc w:val="left"/>
      </w:pPr>
    </w:p>
    <w:p w14:paraId="6D27477F" w14:textId="46EDD263" w:rsidR="00E55459" w:rsidRPr="006F6AAD" w:rsidRDefault="009B1011" w:rsidP="00A44093">
      <w:pPr>
        <w:spacing w:after="0"/>
        <w:jc w:val="left"/>
      </w:pPr>
      <w:r w:rsidRPr="006F6AAD">
        <w:t xml:space="preserve">The two options to count relative slot index are listed as </w:t>
      </w:r>
      <w:proofErr w:type="gramStart"/>
      <w:r w:rsidRPr="006F6AAD">
        <w:t>following, and</w:t>
      </w:r>
      <w:proofErr w:type="gramEnd"/>
      <w:r w:rsidRPr="006F6AAD">
        <w:t xml:space="preserve"> illustrate by</w:t>
      </w:r>
      <w:r w:rsidR="00797ABF" w:rsidRPr="006F6AAD">
        <w:t xml:space="preserve"> </w:t>
      </w:r>
      <w:r w:rsidR="00797ABF" w:rsidRPr="006F6AAD">
        <w:fldChar w:fldCharType="begin"/>
      </w:r>
      <w:r w:rsidR="00797ABF" w:rsidRPr="006F6AAD">
        <w:instrText xml:space="preserve"> REF _Ref90303388 \h </w:instrText>
      </w:r>
      <w:r w:rsidR="006F6AAD">
        <w:instrText xml:space="preserve"> \* MERGEFORMAT </w:instrText>
      </w:r>
      <w:r w:rsidR="00797ABF" w:rsidRPr="006F6AAD">
        <w:fldChar w:fldCharType="separate"/>
      </w:r>
      <w:r w:rsidR="00986160" w:rsidRPr="006F6AAD">
        <w:t xml:space="preserve">Figure </w:t>
      </w:r>
      <w:r w:rsidR="00986160" w:rsidRPr="006F6AAD">
        <w:rPr>
          <w:noProof/>
        </w:rPr>
        <w:t>1</w:t>
      </w:r>
      <w:r w:rsidR="00797ABF" w:rsidRPr="006F6AAD">
        <w:fldChar w:fldCharType="end"/>
      </w:r>
      <w:r w:rsidRPr="006F6AAD">
        <w:t xml:space="preserve">.  </w:t>
      </w:r>
    </w:p>
    <w:p w14:paraId="69416597" w14:textId="16F51F67" w:rsidR="00A07FED" w:rsidRPr="006F6AAD" w:rsidRDefault="00A07FED" w:rsidP="00A44093">
      <w:pPr>
        <w:pStyle w:val="ListParagraph"/>
        <w:numPr>
          <w:ilvl w:val="0"/>
          <w:numId w:val="40"/>
        </w:numPr>
        <w:spacing w:after="0"/>
        <w:jc w:val="left"/>
        <w:rPr>
          <w:rFonts w:ascii="Times New Roman" w:hAnsi="Times New Roman"/>
          <w:sz w:val="20"/>
          <w:szCs w:val="20"/>
        </w:rPr>
      </w:pPr>
      <w:r w:rsidRPr="006F6AAD">
        <w:rPr>
          <w:rFonts w:ascii="Times New Roman" w:hAnsi="Times New Roman"/>
          <w:sz w:val="20"/>
          <w:szCs w:val="20"/>
        </w:rPr>
        <w:t xml:space="preserve">Option </w:t>
      </w:r>
      <w:r w:rsidR="009B1011" w:rsidRPr="006F6AAD">
        <w:rPr>
          <w:rFonts w:ascii="Times New Roman" w:hAnsi="Times New Roman"/>
          <w:sz w:val="20"/>
          <w:szCs w:val="20"/>
        </w:rPr>
        <w:t>A</w:t>
      </w:r>
      <w:r w:rsidRPr="006F6AAD">
        <w:rPr>
          <w:rFonts w:ascii="Times New Roman" w:hAnsi="Times New Roman"/>
          <w:sz w:val="20"/>
          <w:szCs w:val="20"/>
        </w:rPr>
        <w:t xml:space="preserve">: frequency hopping pattern is determined based on relative slot index. </w:t>
      </w:r>
      <w:r w:rsidR="009B1011" w:rsidRPr="006F6AAD">
        <w:rPr>
          <w:rFonts w:ascii="Times New Roman" w:hAnsi="Times New Roman"/>
          <w:sz w:val="20"/>
          <w:szCs w:val="20"/>
        </w:rPr>
        <w:t>Relative s</w:t>
      </w:r>
      <w:r w:rsidRPr="006F6AAD">
        <w:rPr>
          <w:rFonts w:ascii="Times New Roman" w:hAnsi="Times New Roman"/>
          <w:sz w:val="20"/>
          <w:szCs w:val="20"/>
        </w:rPr>
        <w:t xml:space="preserve">lot 0 is the slot where PUCCH/PUSCH repetition starts. Each of the subsequent slots are counted and relative slot index increase by one </w:t>
      </w:r>
      <w:r w:rsidRPr="006F6AAD">
        <w:rPr>
          <w:rFonts w:ascii="Times New Roman" w:hAnsi="Times New Roman"/>
          <w:b/>
          <w:bCs/>
          <w:sz w:val="20"/>
          <w:szCs w:val="20"/>
        </w:rPr>
        <w:t>regardless</w:t>
      </w:r>
      <w:r w:rsidRPr="006F6AAD">
        <w:rPr>
          <w:rFonts w:ascii="Times New Roman" w:hAnsi="Times New Roman"/>
          <w:sz w:val="20"/>
          <w:szCs w:val="20"/>
        </w:rPr>
        <w:t xml:space="preserve"> the slot is used to transmit PUCCH/PUSCH or not.</w:t>
      </w:r>
    </w:p>
    <w:p w14:paraId="6D6CA01F" w14:textId="085AEC7D" w:rsidR="00A07FED" w:rsidRPr="006F6AAD" w:rsidRDefault="00A07FED" w:rsidP="00A44093">
      <w:pPr>
        <w:pStyle w:val="ListParagraph"/>
        <w:numPr>
          <w:ilvl w:val="0"/>
          <w:numId w:val="40"/>
        </w:numPr>
        <w:spacing w:after="0"/>
        <w:jc w:val="left"/>
        <w:rPr>
          <w:rFonts w:ascii="Times New Roman" w:hAnsi="Times New Roman"/>
          <w:sz w:val="20"/>
          <w:szCs w:val="20"/>
        </w:rPr>
      </w:pPr>
      <w:r w:rsidRPr="006F6AAD">
        <w:rPr>
          <w:rFonts w:ascii="Times New Roman" w:hAnsi="Times New Roman"/>
          <w:sz w:val="20"/>
          <w:szCs w:val="20"/>
        </w:rPr>
        <w:t xml:space="preserve">Option </w:t>
      </w:r>
      <w:r w:rsidR="009B1011" w:rsidRPr="006F6AAD">
        <w:rPr>
          <w:rFonts w:ascii="Times New Roman" w:hAnsi="Times New Roman"/>
          <w:sz w:val="20"/>
          <w:szCs w:val="20"/>
        </w:rPr>
        <w:t>B</w:t>
      </w:r>
      <w:r w:rsidRPr="006F6AAD">
        <w:rPr>
          <w:rFonts w:ascii="Times New Roman" w:hAnsi="Times New Roman"/>
          <w:sz w:val="20"/>
          <w:szCs w:val="20"/>
        </w:rPr>
        <w:t xml:space="preserve">: frequency hopping pattern is determined based on available slot index. </w:t>
      </w:r>
      <w:r w:rsidR="009B1011" w:rsidRPr="006F6AAD">
        <w:rPr>
          <w:rFonts w:ascii="Times New Roman" w:hAnsi="Times New Roman"/>
          <w:sz w:val="20"/>
          <w:szCs w:val="20"/>
        </w:rPr>
        <w:t>Relative s</w:t>
      </w:r>
      <w:r w:rsidRPr="006F6AAD">
        <w:rPr>
          <w:rFonts w:ascii="Times New Roman" w:hAnsi="Times New Roman"/>
          <w:sz w:val="20"/>
          <w:szCs w:val="20"/>
        </w:rPr>
        <w:t xml:space="preserve">lot 0 is the slot where PUCCH/PUSCH repetition starts. </w:t>
      </w:r>
      <w:r w:rsidR="009B1011" w:rsidRPr="006F6AAD">
        <w:rPr>
          <w:rFonts w:ascii="Times New Roman" w:hAnsi="Times New Roman"/>
          <w:sz w:val="20"/>
          <w:szCs w:val="20"/>
        </w:rPr>
        <w:t xml:space="preserve">One </w:t>
      </w:r>
      <w:r w:rsidRPr="006F6AAD">
        <w:rPr>
          <w:rFonts w:ascii="Times New Roman" w:hAnsi="Times New Roman"/>
          <w:sz w:val="20"/>
          <w:szCs w:val="20"/>
        </w:rPr>
        <w:t xml:space="preserve">of the subsequent slots are counted and </w:t>
      </w:r>
      <w:r w:rsidR="009B1011" w:rsidRPr="006F6AAD">
        <w:rPr>
          <w:rFonts w:ascii="Times New Roman" w:hAnsi="Times New Roman"/>
          <w:sz w:val="20"/>
          <w:szCs w:val="20"/>
        </w:rPr>
        <w:t>the</w:t>
      </w:r>
      <w:r w:rsidRPr="006F6AAD">
        <w:rPr>
          <w:rFonts w:ascii="Times New Roman" w:hAnsi="Times New Roman"/>
          <w:sz w:val="20"/>
          <w:szCs w:val="20"/>
        </w:rPr>
        <w:t xml:space="preserve"> slot index increase by one </w:t>
      </w:r>
      <w:r w:rsidR="009B1011" w:rsidRPr="006F6AAD">
        <w:rPr>
          <w:rFonts w:ascii="Times New Roman" w:hAnsi="Times New Roman"/>
          <w:b/>
          <w:bCs/>
          <w:sz w:val="20"/>
          <w:szCs w:val="20"/>
        </w:rPr>
        <w:t>only if</w:t>
      </w:r>
      <w:r w:rsidRPr="006F6AAD">
        <w:rPr>
          <w:rFonts w:ascii="Times New Roman" w:hAnsi="Times New Roman"/>
          <w:sz w:val="20"/>
          <w:szCs w:val="20"/>
        </w:rPr>
        <w:t xml:space="preserve"> the slot is used to transmit PUCCH/PUSCH.</w:t>
      </w:r>
    </w:p>
    <w:p w14:paraId="222CED5D" w14:textId="45DD4DF7" w:rsidR="00A07FED" w:rsidRPr="006F6AAD" w:rsidRDefault="00A07FED" w:rsidP="00A44093">
      <w:pPr>
        <w:spacing w:after="0"/>
        <w:ind w:left="360"/>
        <w:jc w:val="left"/>
      </w:pPr>
    </w:p>
    <w:p w14:paraId="5604C842" w14:textId="5FEC8189" w:rsidR="00A07FED" w:rsidRPr="006F6AAD" w:rsidRDefault="00FD2CFB" w:rsidP="000A66A9">
      <w:pPr>
        <w:spacing w:after="0"/>
        <w:ind w:left="360"/>
        <w:jc w:val="center"/>
      </w:pPr>
      <w:r w:rsidRPr="006F6AAD">
        <w:rPr>
          <w:noProof/>
        </w:rPr>
        <w:drawing>
          <wp:inline distT="0" distB="0" distL="0" distR="0" wp14:anchorId="7DA33569" wp14:editId="333052FD">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0" cy="1339850"/>
                    </a:xfrm>
                    <a:prstGeom prst="rect">
                      <a:avLst/>
                    </a:prstGeom>
                    <a:noFill/>
                    <a:ln>
                      <a:noFill/>
                    </a:ln>
                  </pic:spPr>
                </pic:pic>
              </a:graphicData>
            </a:graphic>
          </wp:inline>
        </w:drawing>
      </w:r>
    </w:p>
    <w:p w14:paraId="62BE4E61" w14:textId="0AEB2EC2" w:rsidR="00797ABF" w:rsidRPr="006F6AAD" w:rsidRDefault="00797ABF" w:rsidP="000A66A9">
      <w:pPr>
        <w:pStyle w:val="Caption"/>
        <w:jc w:val="center"/>
        <w:rPr>
          <w:lang w:val="en-GB"/>
        </w:rPr>
      </w:pPr>
      <w:bookmarkStart w:id="18" w:name="_Ref90303388"/>
      <w:r w:rsidRPr="006F6AAD">
        <w:t xml:space="preserve">Figure </w:t>
      </w:r>
      <w:r w:rsidRPr="006F6AAD">
        <w:fldChar w:fldCharType="begin"/>
      </w:r>
      <w:r w:rsidRPr="006F6AAD">
        <w:instrText>SEQ Figure \* ARABIC</w:instrText>
      </w:r>
      <w:r w:rsidRPr="006F6AAD">
        <w:fldChar w:fldCharType="separate"/>
      </w:r>
      <w:r w:rsidR="00986160" w:rsidRPr="006F6AAD">
        <w:rPr>
          <w:noProof/>
        </w:rPr>
        <w:t>1</w:t>
      </w:r>
      <w:r w:rsidRPr="006F6AAD">
        <w:fldChar w:fldCharType="end"/>
      </w:r>
      <w:bookmarkEnd w:id="18"/>
      <w:r w:rsidRPr="006F6AAD">
        <w:t>. Different options for relative slot index counting</w:t>
      </w:r>
    </w:p>
    <w:p w14:paraId="47DDB316" w14:textId="1F2C3766" w:rsidR="00797ABF" w:rsidRPr="006F6AAD" w:rsidRDefault="00797ABF" w:rsidP="00A44093">
      <w:pPr>
        <w:spacing w:after="0"/>
        <w:ind w:left="360"/>
        <w:jc w:val="left"/>
        <w:rPr>
          <w:lang w:val="en-GB"/>
        </w:rPr>
      </w:pPr>
    </w:p>
    <w:p w14:paraId="7E5606D0" w14:textId="392C1BDF" w:rsidR="00797ABF" w:rsidRPr="006F6AAD" w:rsidRDefault="00E45638" w:rsidP="00A44093">
      <w:pPr>
        <w:spacing w:after="0"/>
        <w:ind w:left="360"/>
        <w:jc w:val="left"/>
      </w:pPr>
      <w:r w:rsidRPr="006F6AAD">
        <w:t>Based on the above example, relative slot index – option B can achieve balanced hopping pattern in TDD regardless of TDD pattern. Relative slot index – option A seem</w:t>
      </w:r>
      <w:r w:rsidR="007F0209">
        <w:t>s</w:t>
      </w:r>
      <w:r w:rsidRPr="006F6AAD">
        <w:t xml:space="preserve"> just a shift version of physical slot index. </w:t>
      </w:r>
    </w:p>
    <w:p w14:paraId="55CBB3F3" w14:textId="02C36007" w:rsidR="00E45638" w:rsidRPr="006F6AAD" w:rsidRDefault="00E45638" w:rsidP="00A44093">
      <w:pPr>
        <w:spacing w:after="0"/>
        <w:ind w:left="360"/>
        <w:jc w:val="left"/>
      </w:pPr>
    </w:p>
    <w:p w14:paraId="1C478B7E" w14:textId="4EA11010" w:rsidR="00E45638" w:rsidRPr="006F6AAD" w:rsidRDefault="00E45638" w:rsidP="00A44093">
      <w:pPr>
        <w:spacing w:after="0"/>
        <w:ind w:left="360"/>
        <w:jc w:val="left"/>
      </w:pPr>
      <w:r w:rsidRPr="006F6AAD">
        <w:t xml:space="preserve">The benefits/drawbacks of each option are listed as below. </w:t>
      </w:r>
    </w:p>
    <w:p w14:paraId="13F21E31" w14:textId="59CC51D5" w:rsidR="00E45638" w:rsidRPr="006F6AAD" w:rsidRDefault="00E45638" w:rsidP="00A44093">
      <w:pPr>
        <w:pStyle w:val="ListParagraph"/>
        <w:numPr>
          <w:ilvl w:val="0"/>
          <w:numId w:val="41"/>
        </w:numPr>
        <w:spacing w:after="0"/>
        <w:jc w:val="left"/>
        <w:rPr>
          <w:rFonts w:ascii="Times New Roman" w:hAnsi="Times New Roman"/>
          <w:sz w:val="20"/>
          <w:szCs w:val="20"/>
        </w:rPr>
      </w:pPr>
      <w:r w:rsidRPr="006F6AAD">
        <w:rPr>
          <w:rFonts w:ascii="Times New Roman" w:hAnsi="Times New Roman"/>
          <w:sz w:val="20"/>
          <w:szCs w:val="20"/>
        </w:rPr>
        <w:t>Frequency hopping based on physical slot can pair</w:t>
      </w:r>
      <w:r w:rsidR="00986160" w:rsidRPr="006F6AAD">
        <w:rPr>
          <w:rFonts w:ascii="Times New Roman" w:hAnsi="Times New Roman"/>
          <w:sz w:val="20"/>
          <w:szCs w:val="20"/>
        </w:rPr>
        <w:t>/multiplex</w:t>
      </w:r>
      <w:r w:rsidRPr="006F6AAD">
        <w:rPr>
          <w:rFonts w:ascii="Times New Roman" w:hAnsi="Times New Roman"/>
          <w:sz w:val="20"/>
          <w:szCs w:val="20"/>
        </w:rPr>
        <w:t xml:space="preserve"> UEs with hopping in a more spectrum efficient fashion. However, </w:t>
      </w:r>
      <w:r w:rsidR="00986160" w:rsidRPr="006F6AAD">
        <w:rPr>
          <w:rFonts w:ascii="Times New Roman" w:hAnsi="Times New Roman"/>
          <w:sz w:val="20"/>
          <w:szCs w:val="20"/>
        </w:rPr>
        <w:t>R1-2201015</w:t>
      </w:r>
      <w:r w:rsidRPr="006F6AAD">
        <w:rPr>
          <w:rFonts w:ascii="Times New Roman" w:hAnsi="Times New Roman"/>
          <w:sz w:val="20"/>
          <w:szCs w:val="20"/>
        </w:rPr>
        <w:t xml:space="preserve"> </w:t>
      </w:r>
      <w:r w:rsidR="00986160" w:rsidRPr="006F6AAD">
        <w:rPr>
          <w:rFonts w:ascii="Times New Roman" w:hAnsi="Times New Roman"/>
          <w:sz w:val="20"/>
          <w:szCs w:val="20"/>
        </w:rPr>
        <w:t>identifies that</w:t>
      </w:r>
      <w:r w:rsidRPr="006F6AAD">
        <w:rPr>
          <w:rFonts w:ascii="Times New Roman" w:hAnsi="Times New Roman"/>
          <w:sz w:val="20"/>
          <w:szCs w:val="20"/>
        </w:rPr>
        <w:t xml:space="preserve"> this benefit may not hold in case of different </w:t>
      </w:r>
      <w:r w:rsidR="00986160" w:rsidRPr="006F6AAD">
        <w:rPr>
          <w:rFonts w:ascii="Times New Roman" w:hAnsi="Times New Roman"/>
          <w:sz w:val="20"/>
          <w:szCs w:val="20"/>
        </w:rPr>
        <w:t xml:space="preserve">frequency hopping intervals are used cross UEs, as illustrated in the following </w:t>
      </w:r>
      <w:r w:rsidR="00986160" w:rsidRPr="006F6AAD">
        <w:rPr>
          <w:rFonts w:ascii="Times New Roman" w:hAnsi="Times New Roman"/>
          <w:sz w:val="20"/>
          <w:szCs w:val="20"/>
        </w:rPr>
        <w:fldChar w:fldCharType="begin"/>
      </w:r>
      <w:r w:rsidR="00986160" w:rsidRPr="006F6AAD">
        <w:rPr>
          <w:rFonts w:ascii="Times New Roman" w:hAnsi="Times New Roman"/>
          <w:sz w:val="20"/>
          <w:szCs w:val="20"/>
        </w:rPr>
        <w:instrText xml:space="preserve"> REF _Ref96107451 \h  \* MERGEFORMAT </w:instrText>
      </w:r>
      <w:r w:rsidR="00986160" w:rsidRPr="006F6AAD">
        <w:rPr>
          <w:rFonts w:ascii="Times New Roman" w:hAnsi="Times New Roman"/>
          <w:sz w:val="20"/>
          <w:szCs w:val="20"/>
        </w:rPr>
      </w:r>
      <w:r w:rsidR="00986160" w:rsidRPr="006F6AAD">
        <w:rPr>
          <w:rFonts w:ascii="Times New Roman" w:hAnsi="Times New Roman"/>
          <w:sz w:val="20"/>
          <w:szCs w:val="20"/>
        </w:rPr>
        <w:fldChar w:fldCharType="separate"/>
      </w:r>
      <w:r w:rsidR="00986160" w:rsidRPr="006F6AAD">
        <w:rPr>
          <w:rFonts w:ascii="Times New Roman" w:hAnsi="Times New Roman"/>
          <w:sz w:val="20"/>
          <w:szCs w:val="20"/>
        </w:rPr>
        <w:t xml:space="preserve">Figure </w:t>
      </w:r>
      <w:r w:rsidR="00986160" w:rsidRPr="006F6AAD">
        <w:rPr>
          <w:rFonts w:ascii="Times New Roman" w:hAnsi="Times New Roman"/>
          <w:noProof/>
          <w:sz w:val="20"/>
          <w:szCs w:val="20"/>
        </w:rPr>
        <w:t>2</w:t>
      </w:r>
      <w:r w:rsidR="00986160" w:rsidRPr="006F6AAD">
        <w:rPr>
          <w:rFonts w:ascii="Times New Roman" w:hAnsi="Times New Roman"/>
          <w:sz w:val="20"/>
          <w:szCs w:val="20"/>
        </w:rPr>
        <w:fldChar w:fldCharType="end"/>
      </w:r>
      <w:r w:rsidR="00986160" w:rsidRPr="006F6AAD">
        <w:rPr>
          <w:rFonts w:ascii="Times New Roman" w:hAnsi="Times New Roman"/>
          <w:sz w:val="20"/>
          <w:szCs w:val="20"/>
        </w:rPr>
        <w:t xml:space="preserve">. FL’s assessment is that indeed the benefit of UE pairing/multiplexing with physical </w:t>
      </w:r>
      <w:proofErr w:type="gramStart"/>
      <w:r w:rsidR="00986160" w:rsidRPr="006F6AAD">
        <w:rPr>
          <w:rFonts w:ascii="Times New Roman" w:hAnsi="Times New Roman"/>
          <w:sz w:val="20"/>
          <w:szCs w:val="20"/>
        </w:rPr>
        <w:t>slot based</w:t>
      </w:r>
      <w:proofErr w:type="gramEnd"/>
      <w:r w:rsidR="00986160" w:rsidRPr="006F6AAD">
        <w:rPr>
          <w:rFonts w:ascii="Times New Roman" w:hAnsi="Times New Roman"/>
          <w:sz w:val="20"/>
          <w:szCs w:val="20"/>
        </w:rPr>
        <w:t xml:space="preserve"> hopping only holds among UEs with same hopping intervals. </w:t>
      </w:r>
      <w:r w:rsidR="00184F5A" w:rsidRPr="006F6AAD">
        <w:rPr>
          <w:rFonts w:ascii="Times New Roman" w:hAnsi="Times New Roman"/>
          <w:sz w:val="20"/>
          <w:szCs w:val="20"/>
        </w:rPr>
        <w:t xml:space="preserve">The drawback of using physical slot index to determine frequency hopping interval is also obvious, which would lead to unbalanced hopping intervals in TDD due to UL/DL pattern. Even in FDD, due to unaligned hopping boundary </w:t>
      </w:r>
      <w:r w:rsidR="00B779BE" w:rsidRPr="006F6AAD">
        <w:rPr>
          <w:rFonts w:ascii="Times New Roman" w:hAnsi="Times New Roman"/>
          <w:sz w:val="20"/>
          <w:szCs w:val="20"/>
        </w:rPr>
        <w:t>and</w:t>
      </w:r>
      <w:r w:rsidR="00184F5A" w:rsidRPr="006F6AAD">
        <w:rPr>
          <w:rFonts w:ascii="Times New Roman" w:hAnsi="Times New Roman"/>
          <w:sz w:val="20"/>
          <w:szCs w:val="20"/>
        </w:rPr>
        <w:t xml:space="preserve"> TDW boundary, the hopping interval could be unbalanced, as mentioned in R1-2201167. However, it is FL’s understanding that gNB can configure hopping boundary to be aligned with TDW boundary to avoid this issue in FDD.    </w:t>
      </w:r>
    </w:p>
    <w:p w14:paraId="61F10514" w14:textId="010B53EE" w:rsidR="00986160" w:rsidRPr="006F6AAD" w:rsidRDefault="00986160" w:rsidP="00A44093">
      <w:pPr>
        <w:pStyle w:val="ListParagraph"/>
        <w:numPr>
          <w:ilvl w:val="0"/>
          <w:numId w:val="41"/>
        </w:numPr>
        <w:spacing w:after="0"/>
        <w:jc w:val="left"/>
        <w:rPr>
          <w:rFonts w:ascii="Times New Roman" w:hAnsi="Times New Roman"/>
          <w:sz w:val="20"/>
          <w:szCs w:val="20"/>
        </w:rPr>
      </w:pPr>
      <w:r w:rsidRPr="006F6AAD">
        <w:rPr>
          <w:rFonts w:ascii="Times New Roman" w:hAnsi="Times New Roman"/>
          <w:sz w:val="20"/>
          <w:szCs w:val="20"/>
        </w:rPr>
        <w:t xml:space="preserve">Frequency hopping based on relative slot – option B can achieve more balanced hopping intervals, according to R1-2201015, which is also obviously shown in above </w:t>
      </w:r>
      <w:r w:rsidRPr="006F6AAD">
        <w:rPr>
          <w:rFonts w:ascii="Times New Roman" w:hAnsi="Times New Roman"/>
          <w:sz w:val="20"/>
          <w:szCs w:val="20"/>
        </w:rPr>
        <w:fldChar w:fldCharType="begin"/>
      </w:r>
      <w:r w:rsidRPr="006F6AAD">
        <w:rPr>
          <w:rFonts w:ascii="Times New Roman" w:hAnsi="Times New Roman"/>
          <w:sz w:val="20"/>
          <w:szCs w:val="20"/>
        </w:rPr>
        <w:instrText xml:space="preserve"> REF _Ref90303388 \h  \* MERGEFORMAT </w:instrText>
      </w:r>
      <w:r w:rsidRPr="006F6AAD">
        <w:rPr>
          <w:rFonts w:ascii="Times New Roman" w:hAnsi="Times New Roman"/>
          <w:sz w:val="20"/>
          <w:szCs w:val="20"/>
        </w:rPr>
      </w:r>
      <w:r w:rsidRPr="006F6AAD">
        <w:rPr>
          <w:rFonts w:ascii="Times New Roman" w:hAnsi="Times New Roman"/>
          <w:sz w:val="20"/>
          <w:szCs w:val="20"/>
        </w:rPr>
        <w:fldChar w:fldCharType="separate"/>
      </w:r>
      <w:r w:rsidRPr="006F6AAD">
        <w:rPr>
          <w:rFonts w:ascii="Times New Roman" w:hAnsi="Times New Roman"/>
          <w:sz w:val="20"/>
          <w:szCs w:val="20"/>
        </w:rPr>
        <w:t xml:space="preserve">Figure </w:t>
      </w:r>
      <w:r w:rsidRPr="006F6AAD">
        <w:rPr>
          <w:rFonts w:ascii="Times New Roman" w:hAnsi="Times New Roman"/>
          <w:noProof/>
          <w:sz w:val="20"/>
          <w:szCs w:val="20"/>
        </w:rPr>
        <w:t>1</w:t>
      </w:r>
      <w:r w:rsidRPr="006F6AAD">
        <w:rPr>
          <w:rFonts w:ascii="Times New Roman" w:hAnsi="Times New Roman"/>
          <w:sz w:val="20"/>
          <w:szCs w:val="20"/>
        </w:rPr>
        <w:fldChar w:fldCharType="end"/>
      </w:r>
      <w:r w:rsidRPr="006F6AAD">
        <w:rPr>
          <w:rFonts w:ascii="Times New Roman" w:hAnsi="Times New Roman"/>
          <w:sz w:val="20"/>
          <w:szCs w:val="20"/>
        </w:rPr>
        <w:t xml:space="preserve">. But the drawbacks of option B </w:t>
      </w:r>
      <w:proofErr w:type="gramStart"/>
      <w:r w:rsidRPr="006F6AAD">
        <w:rPr>
          <w:rFonts w:ascii="Times New Roman" w:hAnsi="Times New Roman"/>
          <w:sz w:val="20"/>
          <w:szCs w:val="20"/>
        </w:rPr>
        <w:t>is</w:t>
      </w:r>
      <w:proofErr w:type="gramEnd"/>
      <w:r w:rsidRPr="006F6AAD">
        <w:rPr>
          <w:rFonts w:ascii="Times New Roman" w:hAnsi="Times New Roman"/>
          <w:sz w:val="20"/>
          <w:szCs w:val="20"/>
        </w:rPr>
        <w:t xml:space="preserve"> that it is deviation from the legacy approach to determine hopping interval. </w:t>
      </w:r>
    </w:p>
    <w:p w14:paraId="62D2AFE3" w14:textId="7D3C6A3E" w:rsidR="00FB5654" w:rsidRPr="006F6AAD" w:rsidRDefault="00FB5654" w:rsidP="00A44093">
      <w:pPr>
        <w:pStyle w:val="ListParagraph"/>
        <w:numPr>
          <w:ilvl w:val="0"/>
          <w:numId w:val="41"/>
        </w:numPr>
        <w:spacing w:after="0"/>
        <w:jc w:val="left"/>
        <w:rPr>
          <w:rFonts w:ascii="Times New Roman" w:hAnsi="Times New Roman"/>
          <w:sz w:val="20"/>
          <w:szCs w:val="20"/>
        </w:rPr>
      </w:pPr>
      <w:r w:rsidRPr="006F6AAD">
        <w:rPr>
          <w:rFonts w:ascii="Times New Roman" w:hAnsi="Times New Roman"/>
          <w:sz w:val="20"/>
          <w:szCs w:val="20"/>
        </w:rPr>
        <w:t xml:space="preserve">Frequency hopping based on relative slot – option A seems just a time shift version of frequency hopping based physical slot index, as shown in </w:t>
      </w:r>
      <w:r w:rsidRPr="006F6AAD">
        <w:rPr>
          <w:rFonts w:ascii="Times New Roman" w:hAnsi="Times New Roman"/>
          <w:sz w:val="20"/>
          <w:szCs w:val="20"/>
        </w:rPr>
        <w:fldChar w:fldCharType="begin"/>
      </w:r>
      <w:r w:rsidRPr="006F6AAD">
        <w:rPr>
          <w:rFonts w:ascii="Times New Roman" w:hAnsi="Times New Roman"/>
          <w:sz w:val="20"/>
          <w:szCs w:val="20"/>
        </w:rPr>
        <w:instrText xml:space="preserve"> REF _Ref90303388 \h  \* MERGEFORMAT </w:instrText>
      </w:r>
      <w:r w:rsidRPr="006F6AAD">
        <w:rPr>
          <w:rFonts w:ascii="Times New Roman" w:hAnsi="Times New Roman"/>
          <w:sz w:val="20"/>
          <w:szCs w:val="20"/>
        </w:rPr>
      </w:r>
      <w:r w:rsidRPr="006F6AAD">
        <w:rPr>
          <w:rFonts w:ascii="Times New Roman" w:hAnsi="Times New Roman"/>
          <w:sz w:val="20"/>
          <w:szCs w:val="20"/>
        </w:rPr>
        <w:fldChar w:fldCharType="separate"/>
      </w:r>
      <w:r w:rsidRPr="006F6AAD">
        <w:rPr>
          <w:rFonts w:ascii="Times New Roman" w:hAnsi="Times New Roman"/>
          <w:sz w:val="20"/>
          <w:szCs w:val="20"/>
        </w:rPr>
        <w:t>Figure 1</w:t>
      </w:r>
      <w:r w:rsidRPr="006F6AAD">
        <w:rPr>
          <w:rFonts w:ascii="Times New Roman" w:hAnsi="Times New Roman"/>
          <w:sz w:val="20"/>
          <w:szCs w:val="20"/>
        </w:rPr>
        <w:fldChar w:fldCharType="end"/>
      </w:r>
      <w:r w:rsidRPr="006F6AAD">
        <w:rPr>
          <w:rFonts w:ascii="Times New Roman" w:hAnsi="Times New Roman"/>
          <w:sz w:val="20"/>
          <w:szCs w:val="20"/>
        </w:rPr>
        <w:t xml:space="preserve">. </w:t>
      </w:r>
      <w:r w:rsidR="00184F5A" w:rsidRPr="006F6AAD">
        <w:rPr>
          <w:rFonts w:ascii="Times New Roman" w:hAnsi="Times New Roman"/>
          <w:sz w:val="20"/>
          <w:szCs w:val="20"/>
        </w:rPr>
        <w:t>In TDD, t</w:t>
      </w:r>
      <w:r w:rsidRPr="006F6AAD">
        <w:rPr>
          <w:rFonts w:ascii="Times New Roman" w:hAnsi="Times New Roman"/>
          <w:sz w:val="20"/>
          <w:szCs w:val="20"/>
        </w:rPr>
        <w:t xml:space="preserve">he benefit of option A is not clear. In FL understanding, </w:t>
      </w:r>
      <w:r w:rsidR="00184F5A" w:rsidRPr="006F6AAD">
        <w:rPr>
          <w:rFonts w:ascii="Times New Roman" w:hAnsi="Times New Roman"/>
          <w:sz w:val="20"/>
          <w:szCs w:val="20"/>
        </w:rPr>
        <w:t xml:space="preserve">in TDD, </w:t>
      </w:r>
      <w:r w:rsidRPr="006F6AAD">
        <w:rPr>
          <w:rFonts w:ascii="Times New Roman" w:hAnsi="Times New Roman"/>
          <w:sz w:val="20"/>
          <w:szCs w:val="20"/>
        </w:rPr>
        <w:t xml:space="preserve">it can neither achieve balanced hopping interval nor pair users better to improve spectrum efficiency. </w:t>
      </w:r>
      <w:r w:rsidR="00184F5A" w:rsidRPr="006F6AAD">
        <w:rPr>
          <w:rFonts w:ascii="Times New Roman" w:hAnsi="Times New Roman"/>
          <w:sz w:val="20"/>
          <w:szCs w:val="20"/>
        </w:rPr>
        <w:t>In FDD, option A is identical to option B</w:t>
      </w:r>
      <w:r w:rsidR="007C2467" w:rsidRPr="006F6AAD">
        <w:rPr>
          <w:rFonts w:ascii="Times New Roman" w:hAnsi="Times New Roman"/>
          <w:sz w:val="20"/>
          <w:szCs w:val="20"/>
        </w:rPr>
        <w:t>, which has the benefit of more balanced hopping intervals</w:t>
      </w:r>
      <w:r w:rsidR="00184F5A" w:rsidRPr="006F6AAD">
        <w:rPr>
          <w:rFonts w:ascii="Times New Roman" w:hAnsi="Times New Roman"/>
          <w:sz w:val="20"/>
          <w:szCs w:val="20"/>
        </w:rPr>
        <w:t>.</w:t>
      </w:r>
      <w:r w:rsidR="00184F5A" w:rsidRPr="006F6AAD">
        <w:t xml:space="preserve">  </w:t>
      </w:r>
    </w:p>
    <w:p w14:paraId="2F8165BD" w14:textId="77777777" w:rsidR="007B5EEF" w:rsidRPr="006F6AAD" w:rsidRDefault="007B5EEF" w:rsidP="00A44093">
      <w:pPr>
        <w:spacing w:after="0"/>
        <w:jc w:val="left"/>
        <w:rPr>
          <w:lang w:val="en-GB"/>
        </w:rPr>
      </w:pPr>
    </w:p>
    <w:p w14:paraId="220C871D" w14:textId="55A82E3D" w:rsidR="00E55459" w:rsidRPr="006F6AAD" w:rsidRDefault="00E55459" w:rsidP="00A44093">
      <w:pPr>
        <w:spacing w:after="0"/>
        <w:jc w:val="left"/>
      </w:pPr>
    </w:p>
    <w:p w14:paraId="3002B7AC" w14:textId="7B39C5FF" w:rsidR="00E55459" w:rsidRPr="006F6AAD" w:rsidRDefault="00A07FED" w:rsidP="000A66A9">
      <w:pPr>
        <w:spacing w:after="0"/>
        <w:jc w:val="center"/>
      </w:pPr>
      <w:r w:rsidRPr="006F6AAD">
        <w:rPr>
          <w:noProof/>
        </w:rPr>
        <w:drawing>
          <wp:inline distT="0" distB="0" distL="0" distR="0" wp14:anchorId="222FDEB3" wp14:editId="1F16CD8E">
            <wp:extent cx="5151600" cy="1702800"/>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51600" cy="1702800"/>
                    </a:xfrm>
                    <a:prstGeom prst="rect">
                      <a:avLst/>
                    </a:prstGeom>
                    <a:noFill/>
                  </pic:spPr>
                </pic:pic>
              </a:graphicData>
            </a:graphic>
          </wp:inline>
        </w:drawing>
      </w:r>
    </w:p>
    <w:p w14:paraId="7872F69B" w14:textId="1D24D6E1" w:rsidR="00986160" w:rsidRPr="006F6AAD" w:rsidRDefault="00986160" w:rsidP="000A66A9">
      <w:pPr>
        <w:pStyle w:val="Caption"/>
        <w:jc w:val="center"/>
        <w:rPr>
          <w:lang w:val="en-GB"/>
        </w:rPr>
      </w:pPr>
      <w:bookmarkStart w:id="19" w:name="_Ref96107451"/>
      <w:r w:rsidRPr="006F6AAD">
        <w:t xml:space="preserve">Figure </w:t>
      </w:r>
      <w:r w:rsidRPr="006F6AAD">
        <w:fldChar w:fldCharType="begin"/>
      </w:r>
      <w:r w:rsidRPr="006F6AAD">
        <w:instrText>SEQ Figure \* ARABIC</w:instrText>
      </w:r>
      <w:r w:rsidRPr="006F6AAD">
        <w:fldChar w:fldCharType="separate"/>
      </w:r>
      <w:r w:rsidRPr="006F6AAD">
        <w:rPr>
          <w:noProof/>
        </w:rPr>
        <w:t>2</w:t>
      </w:r>
      <w:r w:rsidRPr="006F6AAD">
        <w:fldChar w:fldCharType="end"/>
      </w:r>
      <w:bookmarkEnd w:id="19"/>
      <w:r w:rsidRPr="006F6AAD">
        <w:t>. Frequency multiplexing of frequency hopping UEs with different hopping patterns</w:t>
      </w:r>
    </w:p>
    <w:p w14:paraId="726DC6DD" w14:textId="77777777" w:rsidR="00986160" w:rsidRPr="006F6AAD" w:rsidRDefault="00986160" w:rsidP="00A44093">
      <w:pPr>
        <w:spacing w:after="0"/>
        <w:jc w:val="left"/>
      </w:pPr>
    </w:p>
    <w:p w14:paraId="29D6AAC1" w14:textId="77777777" w:rsidR="005E25C6" w:rsidRPr="006F6AAD" w:rsidRDefault="005E25C6" w:rsidP="00A44093">
      <w:pPr>
        <w:spacing w:after="0"/>
        <w:jc w:val="left"/>
        <w:rPr>
          <w:lang w:val="en-GB"/>
        </w:rPr>
      </w:pPr>
      <w:r w:rsidRPr="006F6AAD">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5E25C6" w:rsidRPr="006F6AAD" w14:paraId="14F0427B" w14:textId="77777777" w:rsidTr="006F6AAD">
        <w:tc>
          <w:tcPr>
            <w:tcW w:w="805" w:type="dxa"/>
          </w:tcPr>
          <w:p w14:paraId="2B616689" w14:textId="77777777" w:rsidR="005E25C6" w:rsidRPr="006F6AAD" w:rsidRDefault="005E25C6" w:rsidP="00A44093">
            <w:pPr>
              <w:spacing w:before="0" w:after="0"/>
              <w:jc w:val="left"/>
              <w:rPr>
                <w:lang w:val="en-GB"/>
              </w:rPr>
            </w:pPr>
          </w:p>
        </w:tc>
        <w:tc>
          <w:tcPr>
            <w:tcW w:w="3690" w:type="dxa"/>
          </w:tcPr>
          <w:p w14:paraId="52A766FE" w14:textId="77777777" w:rsidR="005E25C6" w:rsidRPr="006F6AAD" w:rsidRDefault="005E25C6" w:rsidP="00A44093">
            <w:pPr>
              <w:spacing w:before="0" w:after="0"/>
              <w:jc w:val="left"/>
              <w:rPr>
                <w:lang w:val="en-GB"/>
              </w:rPr>
            </w:pPr>
            <w:r w:rsidRPr="006F6AAD">
              <w:rPr>
                <w:lang w:val="en-GB"/>
              </w:rPr>
              <w:t xml:space="preserve">Frequency hopping based on Physical slot index </w:t>
            </w:r>
          </w:p>
        </w:tc>
        <w:tc>
          <w:tcPr>
            <w:tcW w:w="2700" w:type="dxa"/>
          </w:tcPr>
          <w:p w14:paraId="7B26F437" w14:textId="77777777" w:rsidR="005E25C6" w:rsidRPr="006F6AAD" w:rsidRDefault="005E25C6" w:rsidP="00A44093">
            <w:pPr>
              <w:spacing w:before="0" w:after="0"/>
              <w:jc w:val="left"/>
              <w:rPr>
                <w:lang w:val="en-GB"/>
              </w:rPr>
            </w:pPr>
            <w:r w:rsidRPr="006F6AAD">
              <w:rPr>
                <w:lang w:val="en-GB"/>
              </w:rPr>
              <w:t>Frequency hopping based on relative slot index – option A</w:t>
            </w:r>
          </w:p>
        </w:tc>
        <w:tc>
          <w:tcPr>
            <w:tcW w:w="2767" w:type="dxa"/>
          </w:tcPr>
          <w:p w14:paraId="2073C8EF" w14:textId="77777777" w:rsidR="005E25C6" w:rsidRPr="006F6AAD" w:rsidRDefault="005E25C6" w:rsidP="00A44093">
            <w:pPr>
              <w:spacing w:before="0" w:after="0"/>
              <w:jc w:val="left"/>
              <w:rPr>
                <w:lang w:val="en-GB"/>
              </w:rPr>
            </w:pPr>
            <w:r w:rsidRPr="006F6AAD">
              <w:rPr>
                <w:lang w:val="en-GB"/>
              </w:rPr>
              <w:t>Frequency hopping based on relative slot index – option B</w:t>
            </w:r>
          </w:p>
        </w:tc>
      </w:tr>
      <w:tr w:rsidR="005E25C6" w:rsidRPr="006F6AAD" w14:paraId="003600AA" w14:textId="77777777" w:rsidTr="006F6AAD">
        <w:tc>
          <w:tcPr>
            <w:tcW w:w="805" w:type="dxa"/>
          </w:tcPr>
          <w:p w14:paraId="6033315D" w14:textId="77777777" w:rsidR="005E25C6" w:rsidRPr="006F6AAD" w:rsidRDefault="005E25C6" w:rsidP="00A44093">
            <w:pPr>
              <w:spacing w:before="0" w:after="0"/>
              <w:jc w:val="left"/>
              <w:rPr>
                <w:lang w:val="en-GB"/>
              </w:rPr>
            </w:pPr>
            <w:r w:rsidRPr="006F6AAD">
              <w:rPr>
                <w:lang w:val="en-GB"/>
              </w:rPr>
              <w:t>TDD</w:t>
            </w:r>
          </w:p>
        </w:tc>
        <w:tc>
          <w:tcPr>
            <w:tcW w:w="3690" w:type="dxa"/>
          </w:tcPr>
          <w:p w14:paraId="26F99DF8" w14:textId="77777777" w:rsidR="005E25C6" w:rsidRPr="006F6AAD" w:rsidRDefault="005E25C6" w:rsidP="00A44093">
            <w:pPr>
              <w:spacing w:before="0" w:after="0"/>
              <w:jc w:val="left"/>
              <w:rPr>
                <w:lang w:val="en-GB"/>
              </w:rPr>
            </w:pPr>
            <w:r w:rsidRPr="006F6AAD">
              <w:rPr>
                <w:lang w:val="en-GB"/>
              </w:rPr>
              <w:t xml:space="preserve">Pros: More spectrum efficient MU pairing (requires same </w:t>
            </w:r>
            <w:proofErr w:type="spellStart"/>
            <w:r w:rsidRPr="006F6AAD">
              <w:rPr>
                <w:lang w:val="en-GB"/>
              </w:rPr>
              <w:t>freq</w:t>
            </w:r>
            <w:proofErr w:type="spellEnd"/>
            <w:r w:rsidRPr="006F6AAD">
              <w:rPr>
                <w:lang w:val="en-GB"/>
              </w:rPr>
              <w:t xml:space="preserve"> hopping interval)</w:t>
            </w:r>
          </w:p>
          <w:p w14:paraId="512DFD1F" w14:textId="6C35FC2C" w:rsidR="005E25C6" w:rsidRPr="006F6AAD" w:rsidRDefault="005E25C6" w:rsidP="00A44093">
            <w:pPr>
              <w:spacing w:before="0" w:after="0"/>
              <w:jc w:val="left"/>
              <w:rPr>
                <w:lang w:val="en-GB"/>
              </w:rPr>
            </w:pPr>
            <w:r w:rsidRPr="006F6AAD">
              <w:rPr>
                <w:lang w:val="en-GB"/>
              </w:rPr>
              <w:t>Cons: unbalanced hopping interval</w:t>
            </w:r>
            <w:r w:rsidR="007F0209">
              <w:rPr>
                <w:lang w:val="en-GB"/>
              </w:rPr>
              <w:t>s</w:t>
            </w:r>
          </w:p>
        </w:tc>
        <w:tc>
          <w:tcPr>
            <w:tcW w:w="2700" w:type="dxa"/>
          </w:tcPr>
          <w:p w14:paraId="6C5479C8" w14:textId="77777777" w:rsidR="005E25C6" w:rsidRPr="006F6AAD" w:rsidRDefault="005E25C6" w:rsidP="00A44093">
            <w:pPr>
              <w:spacing w:before="0" w:after="0"/>
              <w:jc w:val="left"/>
              <w:rPr>
                <w:lang w:val="en-GB"/>
              </w:rPr>
            </w:pPr>
            <w:r w:rsidRPr="006F6AAD">
              <w:rPr>
                <w:lang w:val="en-GB"/>
              </w:rPr>
              <w:t>Pros: not identified so far</w:t>
            </w:r>
          </w:p>
          <w:p w14:paraId="7FD0E098" w14:textId="77777777" w:rsidR="005E25C6" w:rsidRPr="006F6AAD" w:rsidRDefault="005E25C6" w:rsidP="00A44093">
            <w:pPr>
              <w:spacing w:before="0" w:after="0"/>
              <w:jc w:val="left"/>
              <w:rPr>
                <w:lang w:val="en-GB"/>
              </w:rPr>
            </w:pPr>
            <w:r w:rsidRPr="006F6AAD">
              <w:rPr>
                <w:lang w:val="en-GB"/>
              </w:rPr>
              <w:t>Cons: unfriendly to MU pairing</w:t>
            </w:r>
          </w:p>
        </w:tc>
        <w:tc>
          <w:tcPr>
            <w:tcW w:w="2767" w:type="dxa"/>
          </w:tcPr>
          <w:p w14:paraId="0B4519A3" w14:textId="6E1823BC" w:rsidR="005E25C6" w:rsidRPr="006F6AAD" w:rsidRDefault="005E25C6" w:rsidP="00A44093">
            <w:pPr>
              <w:spacing w:before="0" w:after="0"/>
              <w:jc w:val="left"/>
              <w:rPr>
                <w:lang w:val="en-GB"/>
              </w:rPr>
            </w:pPr>
            <w:r w:rsidRPr="006F6AAD">
              <w:rPr>
                <w:lang w:val="en-GB"/>
              </w:rPr>
              <w:t>Pros: balanced hopping interval</w:t>
            </w:r>
            <w:r w:rsidR="007F0209">
              <w:rPr>
                <w:lang w:val="en-GB"/>
              </w:rPr>
              <w:t>s</w:t>
            </w:r>
          </w:p>
          <w:p w14:paraId="74F543C6" w14:textId="77777777" w:rsidR="005E25C6" w:rsidRPr="006F6AAD" w:rsidRDefault="005E25C6" w:rsidP="00A44093">
            <w:pPr>
              <w:spacing w:before="0" w:after="0"/>
              <w:jc w:val="left"/>
              <w:rPr>
                <w:lang w:val="en-GB"/>
              </w:rPr>
            </w:pPr>
            <w:r w:rsidRPr="006F6AAD">
              <w:rPr>
                <w:lang w:val="en-GB"/>
              </w:rPr>
              <w:t>Cons: unfriendly to MU pairing</w:t>
            </w:r>
          </w:p>
        </w:tc>
      </w:tr>
      <w:tr w:rsidR="005E25C6" w:rsidRPr="006F6AAD" w14:paraId="494779B6" w14:textId="77777777" w:rsidTr="006F6AAD">
        <w:tc>
          <w:tcPr>
            <w:tcW w:w="805" w:type="dxa"/>
          </w:tcPr>
          <w:p w14:paraId="32C42571" w14:textId="77777777" w:rsidR="005E25C6" w:rsidRPr="006F6AAD" w:rsidRDefault="005E25C6" w:rsidP="00A44093">
            <w:pPr>
              <w:spacing w:before="0" w:after="0"/>
              <w:jc w:val="left"/>
              <w:rPr>
                <w:lang w:val="en-GB"/>
              </w:rPr>
            </w:pPr>
            <w:r w:rsidRPr="006F6AAD">
              <w:rPr>
                <w:lang w:val="en-GB"/>
              </w:rPr>
              <w:t>FDD</w:t>
            </w:r>
          </w:p>
        </w:tc>
        <w:tc>
          <w:tcPr>
            <w:tcW w:w="3690" w:type="dxa"/>
          </w:tcPr>
          <w:p w14:paraId="29DD35EC" w14:textId="77777777" w:rsidR="005E25C6" w:rsidRPr="006F6AAD" w:rsidRDefault="005E25C6" w:rsidP="00A44093">
            <w:pPr>
              <w:spacing w:before="0" w:after="0"/>
              <w:jc w:val="left"/>
              <w:rPr>
                <w:lang w:val="en-GB"/>
              </w:rPr>
            </w:pPr>
            <w:r w:rsidRPr="006F6AAD">
              <w:rPr>
                <w:lang w:val="en-GB"/>
              </w:rPr>
              <w:t xml:space="preserve">Pros: More spectrum efficient users pairing (requires same </w:t>
            </w:r>
            <w:proofErr w:type="spellStart"/>
            <w:r w:rsidRPr="006F6AAD">
              <w:rPr>
                <w:lang w:val="en-GB"/>
              </w:rPr>
              <w:t>freq</w:t>
            </w:r>
            <w:proofErr w:type="spellEnd"/>
            <w:r w:rsidRPr="006F6AAD">
              <w:rPr>
                <w:lang w:val="en-GB"/>
              </w:rPr>
              <w:t xml:space="preserve"> hopping interval)</w:t>
            </w:r>
          </w:p>
          <w:p w14:paraId="266A66BE" w14:textId="77777777" w:rsidR="005E25C6" w:rsidRPr="006F6AAD" w:rsidRDefault="005E25C6" w:rsidP="00A44093">
            <w:pPr>
              <w:spacing w:before="0" w:after="0"/>
              <w:jc w:val="left"/>
              <w:rPr>
                <w:lang w:val="en-GB"/>
              </w:rPr>
            </w:pPr>
            <w:r w:rsidRPr="006F6AAD">
              <w:rPr>
                <w:lang w:val="en-GB"/>
              </w:rPr>
              <w:t>Pros: balanced hopping interval with aligned TDW</w:t>
            </w:r>
          </w:p>
          <w:p w14:paraId="5AF44FDA" w14:textId="77777777" w:rsidR="005E25C6" w:rsidRPr="006F6AAD" w:rsidRDefault="005E25C6" w:rsidP="00A44093">
            <w:pPr>
              <w:spacing w:before="0" w:after="0"/>
              <w:jc w:val="left"/>
              <w:rPr>
                <w:lang w:val="en-GB"/>
              </w:rPr>
            </w:pPr>
            <w:r w:rsidRPr="006F6AAD">
              <w:rPr>
                <w:lang w:val="en-GB"/>
              </w:rPr>
              <w:t>Cons: unbalanced hopping interval with misaligned TDW</w:t>
            </w:r>
          </w:p>
        </w:tc>
        <w:tc>
          <w:tcPr>
            <w:tcW w:w="2700" w:type="dxa"/>
          </w:tcPr>
          <w:p w14:paraId="69A84D50" w14:textId="77777777" w:rsidR="005E25C6" w:rsidRPr="006F6AAD" w:rsidRDefault="005E25C6" w:rsidP="00A44093">
            <w:pPr>
              <w:spacing w:before="0" w:after="0"/>
              <w:jc w:val="left"/>
              <w:rPr>
                <w:lang w:val="en-GB"/>
              </w:rPr>
            </w:pPr>
            <w:r w:rsidRPr="006F6AAD">
              <w:rPr>
                <w:lang w:val="en-GB"/>
              </w:rPr>
              <w:t>Pros: balanced hopping interval</w:t>
            </w:r>
          </w:p>
          <w:p w14:paraId="78AADE36" w14:textId="77777777" w:rsidR="005E25C6" w:rsidRPr="006F6AAD" w:rsidRDefault="005E25C6" w:rsidP="00A44093">
            <w:pPr>
              <w:spacing w:before="0" w:after="0"/>
              <w:jc w:val="left"/>
              <w:rPr>
                <w:lang w:val="en-GB"/>
              </w:rPr>
            </w:pPr>
            <w:r w:rsidRPr="006F6AAD">
              <w:rPr>
                <w:lang w:val="en-GB"/>
              </w:rPr>
              <w:t>Cons: unfriendly to MU pairing</w:t>
            </w:r>
          </w:p>
        </w:tc>
        <w:tc>
          <w:tcPr>
            <w:tcW w:w="2767" w:type="dxa"/>
          </w:tcPr>
          <w:p w14:paraId="4E1BA9E3" w14:textId="2F1FD7F6" w:rsidR="005E25C6" w:rsidRPr="006F6AAD" w:rsidRDefault="005E25C6" w:rsidP="00A44093">
            <w:pPr>
              <w:spacing w:before="0" w:after="0"/>
              <w:jc w:val="left"/>
              <w:rPr>
                <w:lang w:val="en-GB"/>
              </w:rPr>
            </w:pPr>
            <w:r w:rsidRPr="006F6AAD">
              <w:rPr>
                <w:lang w:val="en-GB"/>
              </w:rPr>
              <w:t>Pros: balanced hopping interval</w:t>
            </w:r>
            <w:r w:rsidR="007F0209">
              <w:rPr>
                <w:lang w:val="en-GB"/>
              </w:rPr>
              <w:t>s</w:t>
            </w:r>
          </w:p>
          <w:p w14:paraId="16515570" w14:textId="77777777" w:rsidR="005E25C6" w:rsidRPr="006F6AAD" w:rsidRDefault="005E25C6" w:rsidP="00A44093">
            <w:pPr>
              <w:spacing w:before="0" w:after="0"/>
              <w:jc w:val="left"/>
              <w:rPr>
                <w:lang w:val="en-GB"/>
              </w:rPr>
            </w:pPr>
            <w:r w:rsidRPr="006F6AAD">
              <w:rPr>
                <w:lang w:val="en-GB"/>
              </w:rPr>
              <w:t>Cons: unfriendly to MU pairing</w:t>
            </w:r>
          </w:p>
        </w:tc>
      </w:tr>
    </w:tbl>
    <w:p w14:paraId="0CAB8F3D" w14:textId="77777777" w:rsidR="008379A4" w:rsidRDefault="008379A4" w:rsidP="00A44093">
      <w:pPr>
        <w:spacing w:after="0"/>
        <w:jc w:val="left"/>
        <w:rPr>
          <w:highlight w:val="yellow"/>
        </w:rPr>
      </w:pPr>
    </w:p>
    <w:p w14:paraId="60BDD8E5" w14:textId="607E34C2" w:rsidR="00196773" w:rsidRDefault="00192912" w:rsidP="00A44093">
      <w:pPr>
        <w:spacing w:after="0"/>
        <w:jc w:val="left"/>
      </w:pPr>
      <w:r>
        <w:t xml:space="preserve">Before making a recommend proposal, FL would like to collect more input, especially on </w:t>
      </w:r>
      <w:r w:rsidR="005E25C6">
        <w:t>whether anything is missed in the analysis of the pros/cons of different hopping determination options as listed in the above table</w:t>
      </w:r>
      <w:r>
        <w:t xml:space="preserve">. </w:t>
      </w:r>
    </w:p>
    <w:p w14:paraId="6E36B05D" w14:textId="561514A8" w:rsidR="00196773" w:rsidRDefault="00196773" w:rsidP="00A44093">
      <w:pPr>
        <w:spacing w:after="0"/>
        <w:jc w:val="left"/>
      </w:pPr>
    </w:p>
    <w:p w14:paraId="305447A4" w14:textId="3787C0F7" w:rsidR="005E25C6" w:rsidRDefault="005E25C6" w:rsidP="00A44093">
      <w:pPr>
        <w:spacing w:after="0" w:line="240" w:lineRule="auto"/>
        <w:jc w:val="left"/>
        <w:rPr>
          <w:b/>
          <w:bCs/>
          <w:color w:val="000000" w:themeColor="text1"/>
          <w:lang w:val="en-GB"/>
        </w:rPr>
      </w:pPr>
      <w:r>
        <w:rPr>
          <w:b/>
          <w:bCs/>
          <w:highlight w:val="magenta"/>
        </w:rPr>
        <w:t>FL question</w:t>
      </w:r>
      <w:r w:rsidRPr="00B43872">
        <w:rPr>
          <w:b/>
          <w:bCs/>
          <w:highlight w:val="magenta"/>
        </w:rPr>
        <w:t xml:space="preserve"> </w:t>
      </w:r>
      <w:r w:rsidR="00B43872" w:rsidRPr="00B43872">
        <w:rPr>
          <w:b/>
          <w:bCs/>
          <w:highlight w:val="magenta"/>
        </w:rPr>
        <w:t>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5E25C6" w14:paraId="6A20C9FF" w14:textId="77777777" w:rsidTr="00081F08">
        <w:tc>
          <w:tcPr>
            <w:tcW w:w="1693" w:type="dxa"/>
          </w:tcPr>
          <w:p w14:paraId="2C4D210B" w14:textId="77777777" w:rsidR="005E25C6" w:rsidRDefault="005E25C6" w:rsidP="00A44093">
            <w:pPr>
              <w:spacing w:before="0" w:after="0"/>
              <w:jc w:val="left"/>
              <w:rPr>
                <w:b/>
                <w:bCs/>
              </w:rPr>
            </w:pPr>
            <w:r>
              <w:rPr>
                <w:b/>
                <w:bCs/>
              </w:rPr>
              <w:t>Company name</w:t>
            </w:r>
          </w:p>
        </w:tc>
        <w:tc>
          <w:tcPr>
            <w:tcW w:w="8202" w:type="dxa"/>
          </w:tcPr>
          <w:p w14:paraId="25F95AE5" w14:textId="33318F19" w:rsidR="005E25C6" w:rsidRDefault="00E71F56" w:rsidP="00A44093">
            <w:pPr>
              <w:spacing w:before="0" w:after="0"/>
              <w:jc w:val="left"/>
              <w:rPr>
                <w:b/>
                <w:bCs/>
              </w:rPr>
            </w:pPr>
            <w:r>
              <w:rPr>
                <w:b/>
                <w:bCs/>
              </w:rPr>
              <w:t>comment</w:t>
            </w:r>
          </w:p>
        </w:tc>
      </w:tr>
      <w:tr w:rsidR="005E25C6" w14:paraId="5D603941" w14:textId="77777777" w:rsidTr="00081F08">
        <w:tc>
          <w:tcPr>
            <w:tcW w:w="1693" w:type="dxa"/>
            <w:shd w:val="clear" w:color="auto" w:fill="auto"/>
          </w:tcPr>
          <w:p w14:paraId="06F22E6E" w14:textId="5D5A8A67" w:rsidR="005E25C6" w:rsidRDefault="005E25C6" w:rsidP="00A44093">
            <w:pPr>
              <w:spacing w:before="0" w:after="0"/>
              <w:jc w:val="left"/>
              <w:rPr>
                <w:bCs/>
              </w:rPr>
            </w:pPr>
          </w:p>
        </w:tc>
        <w:tc>
          <w:tcPr>
            <w:tcW w:w="8202" w:type="dxa"/>
            <w:shd w:val="clear" w:color="auto" w:fill="auto"/>
          </w:tcPr>
          <w:p w14:paraId="13EBEFEE" w14:textId="47AD45C6" w:rsidR="005E25C6" w:rsidRDefault="005E25C6" w:rsidP="00A44093">
            <w:pPr>
              <w:spacing w:before="0" w:after="0"/>
              <w:jc w:val="left"/>
              <w:rPr>
                <w:lang w:eastAsia="zh-CN"/>
              </w:rPr>
            </w:pPr>
          </w:p>
        </w:tc>
      </w:tr>
      <w:tr w:rsidR="005E25C6" w14:paraId="054A3499" w14:textId="77777777" w:rsidTr="00081F08">
        <w:tc>
          <w:tcPr>
            <w:tcW w:w="1693" w:type="dxa"/>
          </w:tcPr>
          <w:p w14:paraId="4F814A81" w14:textId="45DD1E97" w:rsidR="005E25C6" w:rsidRDefault="005E25C6" w:rsidP="00A44093">
            <w:pPr>
              <w:spacing w:before="0" w:after="0"/>
              <w:jc w:val="left"/>
              <w:rPr>
                <w:rFonts w:eastAsia="Malgun Gothic"/>
                <w:bCs/>
                <w:lang w:eastAsia="ko-KR"/>
              </w:rPr>
            </w:pPr>
          </w:p>
        </w:tc>
        <w:tc>
          <w:tcPr>
            <w:tcW w:w="8202" w:type="dxa"/>
          </w:tcPr>
          <w:p w14:paraId="533076CB" w14:textId="757C8A93" w:rsidR="005E25C6" w:rsidRPr="005E25C6" w:rsidRDefault="005E25C6" w:rsidP="00A44093">
            <w:pPr>
              <w:spacing w:before="0" w:after="0"/>
              <w:jc w:val="left"/>
              <w:rPr>
                <w:bCs/>
                <w:lang w:eastAsia="zh-CN"/>
              </w:rPr>
            </w:pPr>
          </w:p>
        </w:tc>
      </w:tr>
    </w:tbl>
    <w:p w14:paraId="01C64D32" w14:textId="77777777" w:rsidR="005E25C6" w:rsidRDefault="005E25C6" w:rsidP="00A44093">
      <w:pPr>
        <w:spacing w:after="0"/>
        <w:jc w:val="left"/>
      </w:pPr>
    </w:p>
    <w:p w14:paraId="2B01F61B" w14:textId="2165C63D" w:rsidR="005E25C6" w:rsidRDefault="005E25C6" w:rsidP="00A44093">
      <w:pPr>
        <w:spacing w:after="0" w:line="240" w:lineRule="auto"/>
        <w:jc w:val="left"/>
        <w:rPr>
          <w:b/>
          <w:bCs/>
        </w:rPr>
      </w:pPr>
      <w:r>
        <w:rPr>
          <w:b/>
          <w:bCs/>
          <w:highlight w:val="magenta"/>
        </w:rPr>
        <w:t xml:space="preserve">FL question </w:t>
      </w:r>
      <w:r w:rsidR="00B43872">
        <w:rPr>
          <w:b/>
          <w:bCs/>
          <w:highlight w:val="magenta"/>
        </w:rPr>
        <w:t>3</w:t>
      </w:r>
      <w:r>
        <w:rPr>
          <w:b/>
          <w:bCs/>
          <w:highlight w:val="magenta"/>
        </w:rPr>
        <w:t>:</w:t>
      </w:r>
      <w:r>
        <w:rPr>
          <w:b/>
          <w:bCs/>
        </w:rPr>
        <w:t xml:space="preserve"> I</w:t>
      </w:r>
      <w:r w:rsidRPr="007418EC">
        <w:rPr>
          <w:b/>
          <w:bCs/>
        </w:rPr>
        <w:t>nter-slot frequency hopping for PUCCH with DMRS bundling</w:t>
      </w:r>
      <w:r>
        <w:rPr>
          <w:b/>
          <w:bCs/>
        </w:rPr>
        <w:t xml:space="preserve"> </w:t>
      </w:r>
      <w:r w:rsidR="000A66A9">
        <w:rPr>
          <w:b/>
          <w:bCs/>
        </w:rPr>
        <w:t>should be</w:t>
      </w:r>
      <w:r>
        <w:rPr>
          <w:b/>
          <w:bCs/>
        </w:rPr>
        <w:t xml:space="preserve"> determined based on</w:t>
      </w:r>
    </w:p>
    <w:p w14:paraId="5B8A7853" w14:textId="0AADE130" w:rsidR="005E25C6" w:rsidRPr="006F6AAD" w:rsidRDefault="000A66A9" w:rsidP="00A44093">
      <w:pPr>
        <w:spacing w:after="0" w:line="240" w:lineRule="auto"/>
        <w:jc w:val="left"/>
        <w:rPr>
          <w:b/>
          <w:bCs/>
        </w:rPr>
      </w:pPr>
      <w:r>
        <w:rPr>
          <w:b/>
          <w:bCs/>
        </w:rPr>
        <w:t>p</w:t>
      </w:r>
      <w:r w:rsidR="005E25C6" w:rsidRPr="007418EC">
        <w:rPr>
          <w:b/>
          <w:bCs/>
        </w:rPr>
        <w:t>hysical slot index</w:t>
      </w:r>
      <w:r w:rsidR="006F6AAD" w:rsidRPr="006F6AAD">
        <w:rPr>
          <w:b/>
          <w:bCs/>
        </w:rPr>
        <w:t>,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6F6AAD" w14:paraId="1F1B58E3" w14:textId="77777777" w:rsidTr="00081F08">
        <w:tc>
          <w:tcPr>
            <w:tcW w:w="1693" w:type="dxa"/>
          </w:tcPr>
          <w:p w14:paraId="5B73A3F4" w14:textId="77777777" w:rsidR="006F6AAD" w:rsidRDefault="006F6AAD" w:rsidP="00A44093">
            <w:pPr>
              <w:spacing w:before="0" w:after="0"/>
              <w:jc w:val="left"/>
              <w:rPr>
                <w:b/>
                <w:bCs/>
              </w:rPr>
            </w:pPr>
            <w:r>
              <w:rPr>
                <w:b/>
                <w:bCs/>
              </w:rPr>
              <w:t>Company name</w:t>
            </w:r>
          </w:p>
        </w:tc>
        <w:tc>
          <w:tcPr>
            <w:tcW w:w="8202" w:type="dxa"/>
          </w:tcPr>
          <w:p w14:paraId="7E65B69B" w14:textId="77777777" w:rsidR="006F6AAD" w:rsidRDefault="006F6AAD" w:rsidP="00A44093">
            <w:pPr>
              <w:spacing w:before="0" w:after="0"/>
              <w:jc w:val="left"/>
              <w:rPr>
                <w:b/>
                <w:bCs/>
              </w:rPr>
            </w:pPr>
            <w:r>
              <w:rPr>
                <w:b/>
                <w:bCs/>
              </w:rPr>
              <w:t>Answer</w:t>
            </w:r>
          </w:p>
        </w:tc>
      </w:tr>
      <w:tr w:rsidR="006F6AAD" w14:paraId="7752DF52" w14:textId="77777777" w:rsidTr="00081F08">
        <w:tc>
          <w:tcPr>
            <w:tcW w:w="1693" w:type="dxa"/>
            <w:shd w:val="clear" w:color="auto" w:fill="auto"/>
          </w:tcPr>
          <w:p w14:paraId="772DCA9D" w14:textId="77777777" w:rsidR="006F6AAD" w:rsidRDefault="006F6AAD" w:rsidP="00A44093">
            <w:pPr>
              <w:spacing w:before="0" w:after="0"/>
              <w:jc w:val="left"/>
              <w:rPr>
                <w:bCs/>
              </w:rPr>
            </w:pPr>
          </w:p>
        </w:tc>
        <w:tc>
          <w:tcPr>
            <w:tcW w:w="8202" w:type="dxa"/>
            <w:shd w:val="clear" w:color="auto" w:fill="auto"/>
          </w:tcPr>
          <w:p w14:paraId="32C2D42F" w14:textId="77777777" w:rsidR="006F6AAD" w:rsidRDefault="006F6AAD" w:rsidP="00A44093">
            <w:pPr>
              <w:spacing w:before="0" w:after="0"/>
              <w:jc w:val="left"/>
              <w:rPr>
                <w:lang w:eastAsia="zh-CN"/>
              </w:rPr>
            </w:pPr>
          </w:p>
        </w:tc>
      </w:tr>
      <w:tr w:rsidR="006F6AAD" w14:paraId="3B7E3DF5" w14:textId="77777777" w:rsidTr="00081F08">
        <w:tc>
          <w:tcPr>
            <w:tcW w:w="1693" w:type="dxa"/>
          </w:tcPr>
          <w:p w14:paraId="414E3B3C" w14:textId="77777777" w:rsidR="006F6AAD" w:rsidRDefault="006F6AAD" w:rsidP="00A44093">
            <w:pPr>
              <w:spacing w:before="0" w:after="0"/>
              <w:jc w:val="left"/>
              <w:rPr>
                <w:rFonts w:eastAsia="Malgun Gothic"/>
                <w:bCs/>
                <w:lang w:eastAsia="ko-KR"/>
              </w:rPr>
            </w:pPr>
          </w:p>
        </w:tc>
        <w:tc>
          <w:tcPr>
            <w:tcW w:w="8202" w:type="dxa"/>
          </w:tcPr>
          <w:p w14:paraId="71433CBE" w14:textId="77777777" w:rsidR="006F6AAD" w:rsidRPr="005E25C6" w:rsidRDefault="006F6AAD" w:rsidP="00A44093">
            <w:pPr>
              <w:spacing w:before="0" w:after="0"/>
              <w:jc w:val="left"/>
              <w:rPr>
                <w:bCs/>
                <w:lang w:eastAsia="zh-CN"/>
              </w:rPr>
            </w:pPr>
          </w:p>
        </w:tc>
      </w:tr>
    </w:tbl>
    <w:p w14:paraId="7EC08BF3" w14:textId="77777777" w:rsidR="005E25C6" w:rsidRDefault="005E25C6" w:rsidP="00A44093">
      <w:pPr>
        <w:spacing w:after="0" w:line="240" w:lineRule="auto"/>
        <w:jc w:val="left"/>
        <w:rPr>
          <w:b/>
          <w:bCs/>
          <w:color w:val="000000" w:themeColor="text1"/>
          <w:lang w:val="en-GB"/>
        </w:rPr>
      </w:pPr>
    </w:p>
    <w:p w14:paraId="7B5CD7F8" w14:textId="65B0A01A" w:rsidR="006F6AAD" w:rsidRDefault="006F6AAD" w:rsidP="00A44093">
      <w:pPr>
        <w:spacing w:after="0" w:line="240" w:lineRule="auto"/>
        <w:jc w:val="left"/>
        <w:rPr>
          <w:b/>
          <w:bCs/>
        </w:rPr>
      </w:pPr>
      <w:r>
        <w:rPr>
          <w:b/>
          <w:bCs/>
          <w:highlight w:val="magenta"/>
        </w:rPr>
        <w:t xml:space="preserve">FL question </w:t>
      </w:r>
      <w:r w:rsidR="00B43872">
        <w:rPr>
          <w:b/>
          <w:bCs/>
          <w:highlight w:val="magenta"/>
        </w:rPr>
        <w:t>4</w:t>
      </w:r>
      <w:r>
        <w:rPr>
          <w:b/>
          <w:bCs/>
          <w:highlight w:val="magenta"/>
        </w:rPr>
        <w:t>:</w:t>
      </w:r>
      <w:r>
        <w:rPr>
          <w:b/>
          <w:bCs/>
        </w:rPr>
        <w:t xml:space="preserve"> I</w:t>
      </w:r>
      <w:r w:rsidRPr="007418EC">
        <w:rPr>
          <w:b/>
          <w:bCs/>
        </w:rPr>
        <w:t>nter-slot frequency hopping for PU</w:t>
      </w:r>
      <w:r>
        <w:rPr>
          <w:b/>
          <w:bCs/>
        </w:rPr>
        <w:t>S</w:t>
      </w:r>
      <w:r w:rsidRPr="007418EC">
        <w:rPr>
          <w:b/>
          <w:bCs/>
        </w:rPr>
        <w:t>CH with DMRS bundling</w:t>
      </w:r>
      <w:r>
        <w:rPr>
          <w:b/>
          <w:bCs/>
        </w:rPr>
        <w:t xml:space="preserve"> </w:t>
      </w:r>
      <w:r w:rsidR="000A66A9">
        <w:rPr>
          <w:b/>
          <w:bCs/>
        </w:rPr>
        <w:t>should be</w:t>
      </w:r>
      <w:r>
        <w:rPr>
          <w:b/>
          <w:bCs/>
        </w:rPr>
        <w:t xml:space="preserve"> determined based on</w:t>
      </w:r>
    </w:p>
    <w:p w14:paraId="33D6351D" w14:textId="03ED5651" w:rsidR="006F6AAD" w:rsidRPr="006F6AAD" w:rsidRDefault="000A66A9" w:rsidP="00A44093">
      <w:pPr>
        <w:spacing w:after="0" w:line="240" w:lineRule="auto"/>
        <w:jc w:val="left"/>
        <w:rPr>
          <w:b/>
          <w:bCs/>
        </w:rPr>
      </w:pPr>
      <w:r>
        <w:rPr>
          <w:b/>
          <w:bCs/>
        </w:rPr>
        <w:t>p</w:t>
      </w:r>
      <w:r w:rsidR="006F6AAD" w:rsidRPr="007418EC">
        <w:rPr>
          <w:b/>
          <w:bCs/>
        </w:rPr>
        <w:t>hysical slot index</w:t>
      </w:r>
      <w:r w:rsidR="006F6AAD" w:rsidRPr="006F6AAD">
        <w:rPr>
          <w:b/>
          <w:bCs/>
        </w:rPr>
        <w:t>,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6F6AAD" w14:paraId="1306B42E" w14:textId="77777777" w:rsidTr="00081F08">
        <w:tc>
          <w:tcPr>
            <w:tcW w:w="1693" w:type="dxa"/>
          </w:tcPr>
          <w:p w14:paraId="3BC0624B" w14:textId="77777777" w:rsidR="006F6AAD" w:rsidRDefault="006F6AAD" w:rsidP="00A44093">
            <w:pPr>
              <w:spacing w:before="0" w:after="0"/>
              <w:jc w:val="left"/>
              <w:rPr>
                <w:b/>
                <w:bCs/>
              </w:rPr>
            </w:pPr>
            <w:r>
              <w:rPr>
                <w:b/>
                <w:bCs/>
              </w:rPr>
              <w:t>Company name</w:t>
            </w:r>
          </w:p>
        </w:tc>
        <w:tc>
          <w:tcPr>
            <w:tcW w:w="8202" w:type="dxa"/>
          </w:tcPr>
          <w:p w14:paraId="5E879908" w14:textId="77777777" w:rsidR="006F6AAD" w:rsidRDefault="006F6AAD" w:rsidP="00A44093">
            <w:pPr>
              <w:spacing w:before="0" w:after="0"/>
              <w:jc w:val="left"/>
              <w:rPr>
                <w:b/>
                <w:bCs/>
              </w:rPr>
            </w:pPr>
            <w:r>
              <w:rPr>
                <w:b/>
                <w:bCs/>
              </w:rPr>
              <w:t>Answer</w:t>
            </w:r>
          </w:p>
        </w:tc>
      </w:tr>
      <w:tr w:rsidR="006F6AAD" w14:paraId="536DAE36" w14:textId="77777777" w:rsidTr="00081F08">
        <w:tc>
          <w:tcPr>
            <w:tcW w:w="1693" w:type="dxa"/>
            <w:shd w:val="clear" w:color="auto" w:fill="auto"/>
          </w:tcPr>
          <w:p w14:paraId="033B0E40" w14:textId="77777777" w:rsidR="006F6AAD" w:rsidRDefault="006F6AAD" w:rsidP="00A44093">
            <w:pPr>
              <w:spacing w:before="0" w:after="0"/>
              <w:jc w:val="left"/>
              <w:rPr>
                <w:bCs/>
              </w:rPr>
            </w:pPr>
          </w:p>
        </w:tc>
        <w:tc>
          <w:tcPr>
            <w:tcW w:w="8202" w:type="dxa"/>
            <w:shd w:val="clear" w:color="auto" w:fill="auto"/>
          </w:tcPr>
          <w:p w14:paraId="0B9E4FF2" w14:textId="77777777" w:rsidR="006F6AAD" w:rsidRDefault="006F6AAD" w:rsidP="00A44093">
            <w:pPr>
              <w:spacing w:before="0" w:after="0"/>
              <w:jc w:val="left"/>
              <w:rPr>
                <w:lang w:eastAsia="zh-CN"/>
              </w:rPr>
            </w:pPr>
          </w:p>
        </w:tc>
      </w:tr>
      <w:tr w:rsidR="006F6AAD" w14:paraId="1DB6C524" w14:textId="77777777" w:rsidTr="00081F08">
        <w:tc>
          <w:tcPr>
            <w:tcW w:w="1693" w:type="dxa"/>
          </w:tcPr>
          <w:p w14:paraId="31C14066" w14:textId="77777777" w:rsidR="006F6AAD" w:rsidRDefault="006F6AAD" w:rsidP="00A44093">
            <w:pPr>
              <w:spacing w:before="0" w:after="0"/>
              <w:jc w:val="left"/>
              <w:rPr>
                <w:rFonts w:eastAsia="Malgun Gothic"/>
                <w:bCs/>
                <w:lang w:eastAsia="ko-KR"/>
              </w:rPr>
            </w:pPr>
          </w:p>
        </w:tc>
        <w:tc>
          <w:tcPr>
            <w:tcW w:w="8202" w:type="dxa"/>
          </w:tcPr>
          <w:p w14:paraId="5DD05E19" w14:textId="77777777" w:rsidR="006F6AAD" w:rsidRPr="005E25C6" w:rsidRDefault="006F6AAD" w:rsidP="00A44093">
            <w:pPr>
              <w:spacing w:before="0" w:after="0"/>
              <w:jc w:val="left"/>
              <w:rPr>
                <w:bCs/>
                <w:lang w:eastAsia="zh-CN"/>
              </w:rPr>
            </w:pPr>
          </w:p>
        </w:tc>
      </w:tr>
    </w:tbl>
    <w:p w14:paraId="7BB1760E" w14:textId="77777777" w:rsidR="000A66A9" w:rsidRDefault="000A66A9" w:rsidP="000A66A9">
      <w:pPr>
        <w:spacing w:after="0" w:line="240" w:lineRule="auto"/>
        <w:jc w:val="left"/>
        <w:rPr>
          <w:b/>
          <w:bCs/>
          <w:highlight w:val="magenta"/>
        </w:rPr>
      </w:pPr>
    </w:p>
    <w:p w14:paraId="44D1F603" w14:textId="1C2F5140" w:rsidR="000A66A9" w:rsidRDefault="000A66A9" w:rsidP="000A66A9">
      <w:pPr>
        <w:spacing w:after="0" w:line="240" w:lineRule="auto"/>
        <w:jc w:val="left"/>
        <w:rPr>
          <w:b/>
          <w:bCs/>
        </w:rPr>
      </w:pPr>
      <w:r>
        <w:rPr>
          <w:b/>
          <w:bCs/>
          <w:highlight w:val="magenta"/>
        </w:rPr>
        <w:lastRenderedPageBreak/>
        <w:t>FL question 5:</w:t>
      </w:r>
      <w:r>
        <w:rPr>
          <w:b/>
          <w:bCs/>
        </w:rPr>
        <w:t xml:space="preserve"> If no convergence can be </w:t>
      </w:r>
      <w:r w:rsidR="007F0209">
        <w:rPr>
          <w:b/>
          <w:bCs/>
        </w:rPr>
        <w:t>achieved</w:t>
      </w:r>
      <w:r>
        <w:rPr>
          <w:b/>
          <w:bCs/>
        </w:rPr>
        <w:t>, is the following conclusion acceptable</w:t>
      </w:r>
      <w:r w:rsidR="007F0209">
        <w:rPr>
          <w:b/>
          <w:bCs/>
        </w:rPr>
        <w:t>?</w:t>
      </w:r>
    </w:p>
    <w:p w14:paraId="2992E308" w14:textId="372A338D" w:rsidR="000A66A9" w:rsidRPr="000A66A9" w:rsidRDefault="000A66A9" w:rsidP="000A66A9">
      <w:pPr>
        <w:pStyle w:val="ListParagraph"/>
        <w:numPr>
          <w:ilvl w:val="0"/>
          <w:numId w:val="42"/>
        </w:numPr>
        <w:spacing w:after="0" w:line="240" w:lineRule="auto"/>
        <w:jc w:val="left"/>
        <w:rPr>
          <w:rFonts w:ascii="Times New Roman" w:hAnsi="Times New Roman"/>
          <w:b/>
          <w:bCs/>
          <w:sz w:val="20"/>
          <w:szCs w:val="20"/>
        </w:rPr>
      </w:pPr>
      <w:r w:rsidRPr="000A66A9">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0A66A9" w14:paraId="1CD0079C" w14:textId="77777777" w:rsidTr="00081F08">
        <w:tc>
          <w:tcPr>
            <w:tcW w:w="1693" w:type="dxa"/>
          </w:tcPr>
          <w:p w14:paraId="4CA86D55" w14:textId="77777777" w:rsidR="000A66A9" w:rsidRDefault="000A66A9" w:rsidP="00081F08">
            <w:pPr>
              <w:spacing w:before="0" w:after="0"/>
              <w:jc w:val="left"/>
              <w:rPr>
                <w:b/>
                <w:bCs/>
              </w:rPr>
            </w:pPr>
            <w:r>
              <w:rPr>
                <w:b/>
                <w:bCs/>
              </w:rPr>
              <w:t>Company name</w:t>
            </w:r>
          </w:p>
        </w:tc>
        <w:tc>
          <w:tcPr>
            <w:tcW w:w="8202" w:type="dxa"/>
          </w:tcPr>
          <w:p w14:paraId="747738EE" w14:textId="77777777" w:rsidR="000A66A9" w:rsidRDefault="000A66A9" w:rsidP="00081F08">
            <w:pPr>
              <w:spacing w:before="0" w:after="0"/>
              <w:jc w:val="left"/>
              <w:rPr>
                <w:b/>
                <w:bCs/>
              </w:rPr>
            </w:pPr>
            <w:r>
              <w:rPr>
                <w:b/>
                <w:bCs/>
              </w:rPr>
              <w:t>Answer</w:t>
            </w:r>
          </w:p>
        </w:tc>
      </w:tr>
      <w:tr w:rsidR="000A66A9" w14:paraId="5A633031" w14:textId="77777777" w:rsidTr="00081F08">
        <w:tc>
          <w:tcPr>
            <w:tcW w:w="1693" w:type="dxa"/>
            <w:shd w:val="clear" w:color="auto" w:fill="auto"/>
          </w:tcPr>
          <w:p w14:paraId="73C0BCF7" w14:textId="77777777" w:rsidR="000A66A9" w:rsidRDefault="000A66A9" w:rsidP="00081F08">
            <w:pPr>
              <w:spacing w:before="0" w:after="0"/>
              <w:jc w:val="left"/>
              <w:rPr>
                <w:bCs/>
              </w:rPr>
            </w:pPr>
          </w:p>
        </w:tc>
        <w:tc>
          <w:tcPr>
            <w:tcW w:w="8202" w:type="dxa"/>
            <w:shd w:val="clear" w:color="auto" w:fill="auto"/>
          </w:tcPr>
          <w:p w14:paraId="441E5301" w14:textId="77777777" w:rsidR="000A66A9" w:rsidRDefault="000A66A9" w:rsidP="00081F08">
            <w:pPr>
              <w:spacing w:before="0" w:after="0"/>
              <w:jc w:val="left"/>
              <w:rPr>
                <w:lang w:eastAsia="zh-CN"/>
              </w:rPr>
            </w:pPr>
          </w:p>
        </w:tc>
      </w:tr>
      <w:tr w:rsidR="000A66A9" w:rsidRPr="005E25C6" w14:paraId="5C5F37F2" w14:textId="77777777" w:rsidTr="00081F08">
        <w:tc>
          <w:tcPr>
            <w:tcW w:w="1693" w:type="dxa"/>
          </w:tcPr>
          <w:p w14:paraId="2A3CB80C" w14:textId="77777777" w:rsidR="000A66A9" w:rsidRDefault="000A66A9" w:rsidP="00081F08">
            <w:pPr>
              <w:spacing w:before="0" w:after="0"/>
              <w:jc w:val="left"/>
              <w:rPr>
                <w:rFonts w:eastAsia="Malgun Gothic"/>
                <w:bCs/>
                <w:lang w:eastAsia="ko-KR"/>
              </w:rPr>
            </w:pPr>
          </w:p>
        </w:tc>
        <w:tc>
          <w:tcPr>
            <w:tcW w:w="8202" w:type="dxa"/>
          </w:tcPr>
          <w:p w14:paraId="766D5B94" w14:textId="77777777" w:rsidR="000A66A9" w:rsidRPr="005E25C6" w:rsidRDefault="000A66A9" w:rsidP="00081F08">
            <w:pPr>
              <w:spacing w:before="0" w:after="0"/>
              <w:jc w:val="left"/>
              <w:rPr>
                <w:bCs/>
                <w:lang w:eastAsia="zh-CN"/>
              </w:rPr>
            </w:pPr>
          </w:p>
        </w:tc>
      </w:tr>
    </w:tbl>
    <w:p w14:paraId="1FAF6CF2" w14:textId="77777777" w:rsidR="00196773" w:rsidRPr="000A66A9" w:rsidRDefault="00196773" w:rsidP="00A44093">
      <w:pPr>
        <w:spacing w:after="0"/>
        <w:jc w:val="left"/>
      </w:pPr>
    </w:p>
    <w:p w14:paraId="388909B7" w14:textId="23E9DB36" w:rsidR="000A498E" w:rsidRPr="000A498E" w:rsidRDefault="00192912" w:rsidP="00A44093">
      <w:pPr>
        <w:pStyle w:val="Heading3"/>
        <w:jc w:val="left"/>
      </w:pPr>
      <w:r>
        <w:t>FFS: details of FH pattern design</w:t>
      </w:r>
      <w:bookmarkStart w:id="20" w:name="_Hlk92984271"/>
    </w:p>
    <w:p w14:paraId="6D8AA3EC" w14:textId="3043EF18" w:rsidR="000A498E" w:rsidRPr="00E914CC" w:rsidRDefault="000A498E" w:rsidP="00A44093">
      <w:pPr>
        <w:spacing w:before="72"/>
        <w:jc w:val="left"/>
        <w:rPr>
          <w:bCs/>
          <w:iCs/>
        </w:rPr>
      </w:pPr>
      <w:r w:rsidRPr="00E914CC">
        <w:rPr>
          <w:bCs/>
          <w:iCs/>
        </w:rPr>
        <w:t>HW Proposal 5: It is not necessary to increase the number of frequency offsets over what are supported in Rel-15/16.</w:t>
      </w:r>
    </w:p>
    <w:p w14:paraId="374D0948" w14:textId="3858378A" w:rsidR="00A223DA" w:rsidRPr="00E914CC" w:rsidRDefault="00A223DA" w:rsidP="00A44093">
      <w:pPr>
        <w:pStyle w:val="BodyText"/>
        <w:spacing w:after="0"/>
        <w:jc w:val="left"/>
        <w:rPr>
          <w:rFonts w:ascii="Times New Roman" w:hAnsi="Times New Roman"/>
          <w:bCs/>
          <w:iCs/>
          <w:szCs w:val="20"/>
        </w:rPr>
      </w:pPr>
      <w:r w:rsidRPr="00E914CC">
        <w:rPr>
          <w:rFonts w:ascii="Times New Roman" w:hAnsi="Times New Roman"/>
          <w:bCs/>
          <w:iCs/>
          <w:szCs w:val="20"/>
        </w:rPr>
        <w:t>Ericsson Proposal 2:</w:t>
      </w:r>
    </w:p>
    <w:p w14:paraId="2169EEFE" w14:textId="77777777" w:rsidR="00A223DA" w:rsidRPr="00E914CC" w:rsidRDefault="00A223DA" w:rsidP="00A44093">
      <w:pPr>
        <w:pStyle w:val="ListParagraph"/>
        <w:numPr>
          <w:ilvl w:val="0"/>
          <w:numId w:val="27"/>
        </w:numPr>
        <w:spacing w:after="0"/>
        <w:jc w:val="left"/>
        <w:rPr>
          <w:rFonts w:ascii="Times New Roman" w:hAnsi="Times New Roman"/>
          <w:bCs/>
          <w:iCs/>
          <w:sz w:val="20"/>
          <w:szCs w:val="20"/>
          <w:lang w:eastAsia="zh-CN"/>
        </w:rPr>
      </w:pPr>
      <w:r w:rsidRPr="00E914CC">
        <w:rPr>
          <w:rFonts w:ascii="Times New Roman" w:hAnsi="Times New Roman"/>
          <w:bCs/>
          <w:iCs/>
          <w:sz w:val="20"/>
          <w:szCs w:val="20"/>
          <w:lang w:eastAsia="zh-CN"/>
        </w:rPr>
        <w:t>Enhanced frequency hopping designs for PUCCH and PUSCH include the following:</w:t>
      </w:r>
    </w:p>
    <w:p w14:paraId="0E6024D7" w14:textId="33C4DEB1" w:rsidR="00A223DA" w:rsidRPr="00E914CC" w:rsidRDefault="00A223DA" w:rsidP="00A44093">
      <w:pPr>
        <w:pStyle w:val="ListParagraph"/>
        <w:numPr>
          <w:ilvl w:val="2"/>
          <w:numId w:val="27"/>
        </w:numPr>
        <w:spacing w:after="0"/>
        <w:jc w:val="left"/>
        <w:rPr>
          <w:rFonts w:ascii="Times New Roman" w:hAnsi="Times New Roman"/>
          <w:bCs/>
          <w:iCs/>
          <w:sz w:val="20"/>
          <w:szCs w:val="20"/>
          <w:lang w:eastAsia="zh-CN"/>
        </w:rPr>
      </w:pPr>
      <w:r w:rsidRPr="00E914CC">
        <w:rPr>
          <w:rFonts w:ascii="Times New Roman" w:hAnsi="Times New Roman"/>
          <w:bCs/>
          <w:iCs/>
          <w:sz w:val="20"/>
          <w:szCs w:val="20"/>
          <w:lang w:eastAsia="zh-CN"/>
        </w:rPr>
        <w:t xml:space="preserve">Increased hopping offsets over Rel-15 are supported, </w:t>
      </w:r>
      <w:proofErr w:type="gramStart"/>
      <w:r w:rsidRPr="00E914CC">
        <w:rPr>
          <w:rFonts w:ascii="Times New Roman" w:hAnsi="Times New Roman"/>
          <w:bCs/>
          <w:iCs/>
          <w:sz w:val="20"/>
          <w:szCs w:val="20"/>
          <w:lang w:eastAsia="zh-CN"/>
        </w:rPr>
        <w:t>e.g.</w:t>
      </w:r>
      <w:proofErr w:type="gramEnd"/>
      <w:r w:rsidRPr="00E914CC">
        <w:rPr>
          <w:rFonts w:ascii="Times New Roman" w:hAnsi="Times New Roman"/>
          <w:bCs/>
          <w:iCs/>
          <w:sz w:val="20"/>
          <w:szCs w:val="20"/>
          <w:lang w:eastAsia="zh-CN"/>
        </w:rPr>
        <w:t xml:space="preserve"> M=4, </w:t>
      </w:r>
    </w:p>
    <w:p w14:paraId="03308FC1" w14:textId="77777777" w:rsidR="00FF1798" w:rsidRPr="00E914CC" w:rsidRDefault="00FF1798" w:rsidP="00A44093">
      <w:pPr>
        <w:spacing w:after="0" w:line="240" w:lineRule="auto"/>
        <w:jc w:val="left"/>
        <w:rPr>
          <w:bCs/>
          <w:iCs/>
        </w:rPr>
      </w:pPr>
    </w:p>
    <w:p w14:paraId="3BB0508C" w14:textId="10F78832" w:rsidR="00FF1798" w:rsidRPr="00E914CC" w:rsidRDefault="00FF1798" w:rsidP="00A44093">
      <w:pPr>
        <w:spacing w:after="0" w:line="240" w:lineRule="auto"/>
        <w:jc w:val="left"/>
        <w:rPr>
          <w:bCs/>
          <w:iCs/>
        </w:rPr>
      </w:pPr>
      <w:r w:rsidRPr="00E914CC">
        <w:rPr>
          <w:bCs/>
          <w:iCs/>
        </w:rPr>
        <w:t xml:space="preserve">Samsung Proposal 4: </w:t>
      </w:r>
    </w:p>
    <w:p w14:paraId="760EDE07" w14:textId="77777777" w:rsidR="00FF1798" w:rsidRPr="00E914CC" w:rsidRDefault="00FF1798" w:rsidP="00A44093">
      <w:pPr>
        <w:spacing w:after="0" w:line="240" w:lineRule="auto"/>
        <w:jc w:val="left"/>
        <w:rPr>
          <w:bCs/>
          <w:iCs/>
        </w:rPr>
      </w:pPr>
      <w:r w:rsidRPr="00E914CC">
        <w:rPr>
          <w:bCs/>
          <w:iCs/>
        </w:rPr>
        <w:t>For PUCCH and PUSCH repetitions with DM-RS bundling enabled, the number of frequency hops is two.</w:t>
      </w:r>
    </w:p>
    <w:p w14:paraId="0A270857" w14:textId="698E50AF" w:rsidR="009964BA" w:rsidRPr="00E914CC" w:rsidRDefault="009964BA" w:rsidP="00A44093">
      <w:pPr>
        <w:spacing w:before="72"/>
        <w:jc w:val="left"/>
        <w:rPr>
          <w:bCs/>
          <w:iCs/>
        </w:rPr>
      </w:pPr>
      <w:r w:rsidRPr="00E914CC">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sidRPr="00E914CC">
        <w:rPr>
          <w:bCs/>
          <w:iCs/>
        </w:rPr>
        <w:t xml:space="preserve"> is given by:</w:t>
      </w:r>
    </w:p>
    <w:p w14:paraId="16779D97" w14:textId="5E59D4FA" w:rsidR="009964BA" w:rsidRPr="00E914CC" w:rsidRDefault="00FB1F6D" w:rsidP="00A4409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05E5753D" w14:textId="20A16F7E" w:rsidR="009964BA" w:rsidRPr="00E914CC" w:rsidRDefault="009964BA" w:rsidP="00A44093">
      <w:pPr>
        <w:spacing w:before="72"/>
        <w:jc w:val="left"/>
        <w:rPr>
          <w:bCs/>
          <w:iCs/>
        </w:rPr>
      </w:pPr>
      <w:r w:rsidRPr="00E914CC">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sidRPr="00E914CC">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sidRPr="00E914CC">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sidRPr="00E914CC">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sidRPr="00E914CC">
        <w:rPr>
          <w:bCs/>
          <w:iCs/>
        </w:rPr>
        <w:t xml:space="preserve"> is the interval of the frequency hopping indicated by </w:t>
      </w:r>
      <w:r w:rsidRPr="00E914CC">
        <w:rPr>
          <w:rFonts w:eastAsia="Microsoft YaHei UI"/>
          <w:bCs/>
          <w:iCs/>
          <w:color w:val="000000"/>
        </w:rPr>
        <w:t>PUSCH-</w:t>
      </w:r>
      <w:proofErr w:type="spellStart"/>
      <w:r w:rsidRPr="00E914CC">
        <w:rPr>
          <w:rFonts w:eastAsia="Microsoft YaHei UI"/>
          <w:bCs/>
          <w:iCs/>
          <w:color w:val="000000"/>
        </w:rPr>
        <w:t>Frequencyhopping</w:t>
      </w:r>
      <w:proofErr w:type="spellEnd"/>
      <w:r w:rsidRPr="00E914CC">
        <w:rPr>
          <w:rFonts w:eastAsia="Microsoft YaHei UI"/>
          <w:bCs/>
          <w:iCs/>
          <w:color w:val="000000"/>
        </w:rPr>
        <w:t>-Interval.</w:t>
      </w:r>
    </w:p>
    <w:p w14:paraId="4ECF4E4C" w14:textId="481B05FC" w:rsidR="009964BA" w:rsidRPr="00E914CC" w:rsidRDefault="009964BA" w:rsidP="00A44093">
      <w:pPr>
        <w:spacing w:before="72"/>
        <w:jc w:val="left"/>
        <w:rPr>
          <w:bCs/>
          <w:iCs/>
        </w:rPr>
      </w:pPr>
      <w:r w:rsidRPr="00E914CC">
        <w:rPr>
          <w:bCs/>
          <w:iCs/>
        </w:rPr>
        <w:t xml:space="preserve">HW Proposal 3: In case of inter-slot frequency hopping with DMRS bundling for PUCCH repetition, the starting RB during slot </w:t>
      </w:r>
      <m:oMath>
        <m:r>
          <m:rPr>
            <m:sty m:val="p"/>
          </m:rPr>
          <w:rPr>
            <w:rFonts w:ascii="Cambria Math" w:hAnsi="Cambria Math"/>
          </w:rPr>
          <m:t>n</m:t>
        </m:r>
      </m:oMath>
      <w:r w:rsidRPr="00E914CC">
        <w:rPr>
          <w:bCs/>
          <w:iCs/>
        </w:rPr>
        <w:t xml:space="preserve"> is given by:</w:t>
      </w:r>
    </w:p>
    <w:p w14:paraId="01FB88BD" w14:textId="32CBEFF0" w:rsidR="009964BA" w:rsidRPr="00E914CC" w:rsidRDefault="00FB1F6D" w:rsidP="00A4409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29B966F2" w14:textId="44318804" w:rsidR="009964BA" w:rsidRPr="00E914CC" w:rsidRDefault="009964BA" w:rsidP="00A44093">
      <w:pPr>
        <w:spacing w:before="72"/>
        <w:jc w:val="left"/>
        <w:rPr>
          <w:bCs/>
          <w:iCs/>
        </w:rPr>
      </w:pPr>
      <w:r w:rsidRPr="00E914CC">
        <w:rPr>
          <w:bCs/>
          <w:iCs/>
        </w:rPr>
        <w:t xml:space="preserve">where the slot indicated to the UE for the first PUCCH transmission has number 0, i.e., </w:t>
      </w:r>
      <m:oMath>
        <m:r>
          <m:rPr>
            <m:sty m:val="p"/>
          </m:rPr>
          <w:rPr>
            <w:rFonts w:ascii="Cambria Math" w:hAnsi="Cambria Math"/>
          </w:rPr>
          <m:t>n=0</m:t>
        </m:r>
      </m:oMath>
      <w:r w:rsidRPr="00E914CC">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E914CC">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sidRPr="00E914CC">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sidRPr="00E914CC">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sidRPr="00E914CC">
        <w:rPr>
          <w:bCs/>
          <w:iCs/>
        </w:rPr>
        <w:t xml:space="preserve"> is the interval of the frequency hopping indicated by </w:t>
      </w:r>
      <w:r w:rsidRPr="00E914CC">
        <w:rPr>
          <w:rFonts w:eastAsia="Microsoft YaHei UI"/>
          <w:bCs/>
          <w:iCs/>
          <w:color w:val="000000"/>
        </w:rPr>
        <w:t>PUCCH-</w:t>
      </w:r>
      <w:proofErr w:type="spellStart"/>
      <w:r w:rsidRPr="00E914CC">
        <w:rPr>
          <w:rFonts w:eastAsia="Microsoft YaHei UI"/>
          <w:bCs/>
          <w:iCs/>
          <w:color w:val="000000"/>
        </w:rPr>
        <w:t>Frequencyhopping</w:t>
      </w:r>
      <w:proofErr w:type="spellEnd"/>
      <w:r w:rsidRPr="00E914CC">
        <w:rPr>
          <w:rFonts w:eastAsia="Microsoft YaHei UI"/>
          <w:bCs/>
          <w:iCs/>
          <w:color w:val="000000"/>
        </w:rPr>
        <w:t>-Interval.</w:t>
      </w:r>
    </w:p>
    <w:p w14:paraId="7A0A2D39" w14:textId="52BD36B2" w:rsidR="00B52BFE" w:rsidRPr="00E914CC" w:rsidRDefault="00B52BFE" w:rsidP="00A44093">
      <w:pPr>
        <w:jc w:val="left"/>
        <w:rPr>
          <w:bCs/>
          <w:iCs/>
          <w:lang w:eastAsia="zh-CN"/>
        </w:rPr>
      </w:pPr>
      <w:r w:rsidRPr="00E914CC">
        <w:rPr>
          <w:bCs/>
          <w:iCs/>
          <w:lang w:eastAsia="zh-CN"/>
        </w:rPr>
        <w:t>OPPO proposed TP1:</w:t>
      </w:r>
    </w:p>
    <w:p w14:paraId="7375D90B" w14:textId="77777777" w:rsidR="00B52BFE" w:rsidRPr="00E914CC" w:rsidRDefault="00B52BFE" w:rsidP="00A44093">
      <w:pPr>
        <w:jc w:val="left"/>
        <w:rPr>
          <w:bCs/>
          <w:iCs/>
          <w:lang w:eastAsia="x-none"/>
        </w:rPr>
      </w:pPr>
      <w:r w:rsidRPr="00E914CC">
        <w:rPr>
          <w:bCs/>
          <w:iCs/>
          <w:lang w:eastAsia="x-none"/>
        </w:rPr>
        <w:object w:dxaOrig="6180" w:dyaOrig="960" w14:anchorId="16D0A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47.5pt" o:ole="">
            <v:imagedata r:id="rId16" o:title=""/>
          </v:shape>
          <o:OLEObject Type="Embed" ProgID="Equation.DSMT4" ShapeID="_x0000_i1025" DrawAspect="Content" ObjectID="_1706904774" r:id="rId17"/>
        </w:object>
      </w:r>
    </w:p>
    <w:p w14:paraId="0B146639" w14:textId="77777777" w:rsidR="00B52BFE" w:rsidRPr="00E914CC" w:rsidRDefault="00B52BFE" w:rsidP="00A44093">
      <w:pPr>
        <w:numPr>
          <w:ilvl w:val="1"/>
          <w:numId w:val="20"/>
        </w:numPr>
        <w:spacing w:after="100" w:afterAutospacing="1" w:line="240" w:lineRule="auto"/>
        <w:jc w:val="left"/>
        <w:rPr>
          <w:bCs/>
          <w:iCs/>
          <w:lang w:eastAsia="x-none"/>
        </w:rPr>
      </w:pPr>
      <w:r w:rsidRPr="00E914CC">
        <w:rPr>
          <w:bCs/>
          <w:iCs/>
          <w:lang w:eastAsia="x-none"/>
        </w:rPr>
        <w:object w:dxaOrig="300" w:dyaOrig="380" w14:anchorId="5DC79D12">
          <v:shape id="_x0000_i1026" type="#_x0000_t75" style="width:15.5pt;height:19pt" o:ole="">
            <v:imagedata r:id="rId18" o:title=""/>
          </v:shape>
          <o:OLEObject Type="Embed" ProgID="Equation.DSMT4" ShapeID="_x0000_i1026" DrawAspect="Content" ObjectID="_1706904775" r:id="rId19"/>
        </w:object>
      </w:r>
      <w:r w:rsidRPr="00E914CC">
        <w:rPr>
          <w:bCs/>
          <w:iCs/>
          <w:lang w:eastAsia="x-none"/>
        </w:rPr>
        <w:t xml:space="preserve"> is the current slot physical number not consider frame </w:t>
      </w:r>
      <w:proofErr w:type="gramStart"/>
      <w:r w:rsidRPr="00E914CC">
        <w:rPr>
          <w:bCs/>
          <w:iCs/>
          <w:lang w:eastAsia="x-none"/>
        </w:rPr>
        <w:t>boundary</w:t>
      </w:r>
      <w:proofErr w:type="gramEnd"/>
    </w:p>
    <w:p w14:paraId="28A2497D" w14:textId="27D8A5C4" w:rsidR="00B52BFE" w:rsidRPr="00E914CC" w:rsidRDefault="00B52BFE" w:rsidP="00A44093">
      <w:pPr>
        <w:numPr>
          <w:ilvl w:val="1"/>
          <w:numId w:val="20"/>
        </w:numPr>
        <w:spacing w:after="100" w:afterAutospacing="1" w:line="240" w:lineRule="auto"/>
        <w:jc w:val="left"/>
        <w:rPr>
          <w:bCs/>
          <w:iCs/>
          <w:lang w:eastAsia="x-none"/>
        </w:rPr>
      </w:pPr>
      <w:r w:rsidRPr="00E914CC">
        <w:rPr>
          <w:bCs/>
          <w:iCs/>
          <w:lang w:eastAsia="x-none"/>
        </w:rPr>
        <w:fldChar w:fldCharType="begin"/>
      </w:r>
      <w:r w:rsidRPr="00E914CC">
        <w:rPr>
          <w:bCs/>
          <w:iCs/>
          <w:lang w:eastAsia="x-none"/>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sidRPr="00E914CC">
        <w:rPr>
          <w:bCs/>
          <w:iCs/>
          <w:lang w:eastAsia="x-none"/>
        </w:rPr>
        <w:instrText xml:space="preserve"> </w:instrText>
      </w:r>
      <w:r w:rsidRPr="00E914CC">
        <w:rPr>
          <w:bCs/>
          <w:iCs/>
          <w:lang w:eastAsia="x-none"/>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sidRPr="00E914CC">
        <w:rPr>
          <w:bCs/>
          <w:iCs/>
          <w:lang w:eastAsia="x-none"/>
        </w:rPr>
        <w:fldChar w:fldCharType="end"/>
      </w:r>
      <w:r w:rsidRPr="00E914CC">
        <w:rPr>
          <w:bCs/>
          <w:iCs/>
          <w:lang w:eastAsia="x-none"/>
        </w:rPr>
        <w:t xml:space="preserve"> is the starting RB within the UL BWP as calculated from the resource block assignment </w:t>
      </w:r>
      <w:proofErr w:type="gramStart"/>
      <w:r w:rsidRPr="00E914CC">
        <w:rPr>
          <w:bCs/>
          <w:iCs/>
          <w:lang w:eastAsia="x-none"/>
        </w:rPr>
        <w:t>information</w:t>
      </w:r>
      <w:proofErr w:type="gramEnd"/>
    </w:p>
    <w:p w14:paraId="74E9FD66" w14:textId="25208718" w:rsidR="00B52BFE" w:rsidRPr="00E914CC" w:rsidRDefault="00B52BFE" w:rsidP="00A44093">
      <w:pPr>
        <w:numPr>
          <w:ilvl w:val="1"/>
          <w:numId w:val="20"/>
        </w:numPr>
        <w:spacing w:after="100" w:afterAutospacing="1" w:line="240" w:lineRule="auto"/>
        <w:jc w:val="left"/>
        <w:rPr>
          <w:bCs/>
          <w:iCs/>
          <w:lang w:eastAsia="x-none"/>
        </w:rPr>
      </w:pPr>
      <w:r w:rsidRPr="00E914CC">
        <w:rPr>
          <w:bCs/>
          <w:iCs/>
          <w:lang w:eastAsia="x-none"/>
        </w:rPr>
        <w:object w:dxaOrig="720" w:dyaOrig="360" w14:anchorId="40334928">
          <v:shape id="_x0000_i1027" type="#_x0000_t75" style="width:36pt;height:18pt" o:ole="">
            <v:imagedata r:id="rId20" o:title=""/>
          </v:shape>
          <o:OLEObject Type="Embed" ProgID="Equation.DSMT4" ShapeID="_x0000_i1027" DrawAspect="Content" ObjectID="_1706904776" r:id="rId21"/>
        </w:object>
      </w:r>
      <w:r w:rsidRPr="00E914CC">
        <w:rPr>
          <w:bCs/>
          <w:iCs/>
          <w:lang w:eastAsia="x-none"/>
        </w:rPr>
        <w:fldChar w:fldCharType="begin"/>
      </w:r>
      <w:r w:rsidRPr="00E914CC">
        <w:rPr>
          <w:bCs/>
          <w:iCs/>
          <w:lang w:eastAsia="x-none"/>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Pr="00E914CC">
        <w:rPr>
          <w:bCs/>
          <w:iCs/>
          <w:lang w:eastAsia="x-none"/>
        </w:rPr>
        <w:instrText xml:space="preserve"> </w:instrText>
      </w:r>
      <w:r w:rsidRPr="00E914CC">
        <w:rPr>
          <w:bCs/>
          <w:iCs/>
          <w:lang w:eastAsia="x-none"/>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Pr="00E914CC">
        <w:rPr>
          <w:bCs/>
          <w:iCs/>
          <w:lang w:eastAsia="x-none"/>
        </w:rPr>
        <w:fldChar w:fldCharType="end"/>
      </w:r>
      <w:r w:rsidRPr="00E914CC">
        <w:rPr>
          <w:bCs/>
          <w:iCs/>
          <w:lang w:eastAsia="x-none"/>
        </w:rPr>
        <w:t xml:space="preserve"> is the frequency offset in RBs between the two frequency hops</w:t>
      </w:r>
    </w:p>
    <w:p w14:paraId="7335AF15" w14:textId="469B30D1" w:rsidR="000A498E" w:rsidRPr="00E914CC" w:rsidRDefault="00B52BFE" w:rsidP="00A44093">
      <w:pPr>
        <w:numPr>
          <w:ilvl w:val="1"/>
          <w:numId w:val="20"/>
        </w:numPr>
        <w:spacing w:after="100" w:afterAutospacing="1" w:line="240" w:lineRule="auto"/>
        <w:jc w:val="left"/>
        <w:rPr>
          <w:bCs/>
          <w:iCs/>
          <w:lang w:eastAsia="x-none"/>
        </w:rPr>
      </w:pPr>
      <w:r w:rsidRPr="00E914CC">
        <w:rPr>
          <w:bCs/>
          <w:iCs/>
          <w:lang w:eastAsia="x-none"/>
        </w:rPr>
        <w:t>H is hopping interval in number of slots</w:t>
      </w:r>
    </w:p>
    <w:p w14:paraId="4C1FE1DA" w14:textId="6141712D" w:rsidR="006A015B" w:rsidRPr="00E914CC" w:rsidRDefault="006A015B" w:rsidP="00A44093">
      <w:pPr>
        <w:snapToGrid w:val="0"/>
        <w:spacing w:afterLines="50" w:after="120"/>
        <w:jc w:val="left"/>
        <w:rPr>
          <w:bCs/>
          <w:iCs/>
          <w:lang w:val=""/>
        </w:rPr>
      </w:pPr>
      <w:r w:rsidRPr="00E914CC">
        <w:rPr>
          <w:bCs/>
          <w:iCs/>
          <w:lang w:val=""/>
        </w:rPr>
        <w:t>CATT Proposal 1: System frame nuber should be introduced to determine the hopping pattern:</w:t>
      </w:r>
    </w:p>
    <w:p w14:paraId="4838F51B" w14:textId="41FBBB9B" w:rsidR="006A015B" w:rsidRPr="00E914CC" w:rsidRDefault="00FB1F6D" w:rsidP="00A44093">
      <w:pPr>
        <w:snapToGrid w:val="0"/>
        <w:spacing w:afterLines="50" w:after="120"/>
        <w:jc w:val="left"/>
        <w:rPr>
          <w:bCs/>
          <w:iCs/>
        </w:rPr>
      </w:pPr>
      <m:oMathPara>
        <m:oMath>
          <m:sSub>
            <m:sSubPr>
              <m:ctrlPr>
                <w:rPr>
                  <w:rFonts w:ascii="Cambria Math" w:hAnsi="Cambria Math"/>
                  <w:bCs/>
                  <w:iCs/>
                  <w:lang w:val=""/>
                </w:rPr>
              </m:ctrlPr>
            </m:sSubPr>
            <m:e>
              <m:r>
                <m:rPr>
                  <m:sty m:val="p"/>
                </m:rPr>
                <w:rPr>
                  <w:rFonts w:ascii="Cambria Math" w:hAnsi="Cambria Math"/>
                  <w:lang w:val=""/>
                </w:rPr>
                <m:t>RB</m:t>
              </m:r>
            </m:e>
            <m:sub>
              <m:r>
                <m:rPr>
                  <m:sty m:val="p"/>
                </m:rPr>
                <w:rPr>
                  <w:rFonts w:ascii="Cambria Math" w:hAnsi="Cambria Math"/>
                  <w:lang w:val=""/>
                </w:rPr>
                <m:t>start</m:t>
              </m:r>
            </m:sub>
          </m:sSub>
          <m:d>
            <m:dPr>
              <m:ctrlPr>
                <w:rPr>
                  <w:rFonts w:ascii="Cambria Math" w:hAnsi="Cambria Math"/>
                  <w:bCs/>
                  <w:iCs/>
                  <w:lang w:val=""/>
                </w:rPr>
              </m:ctrlPr>
            </m:dPr>
            <m:e>
              <m:sSubSup>
                <m:sSubSupPr>
                  <m:ctrlPr>
                    <w:rPr>
                      <w:rFonts w:ascii="Cambria Math" w:hAnsi="Cambria Math"/>
                      <w:bCs/>
                      <w:iCs/>
                      <w:lang w:val=""/>
                    </w:rPr>
                  </m:ctrlPr>
                </m:sSubSupPr>
                <m:e>
                  <m:r>
                    <m:rPr>
                      <m:sty m:val="p"/>
                    </m:rPr>
                    <w:rPr>
                      <w:rFonts w:ascii="Cambria Math" w:hAnsi="Cambria Math"/>
                      <w:lang w:val=""/>
                    </w:rPr>
                    <m:t>n</m:t>
                  </m:r>
                </m:e>
                <m:sub>
                  <m:r>
                    <m:rPr>
                      <m:sty m:val="p"/>
                    </m:rPr>
                    <w:rPr>
                      <w:rFonts w:ascii="Cambria Math" w:hAnsi="Cambria Math"/>
                      <w:lang w:val=""/>
                    </w:rPr>
                    <m:t>s,f</m:t>
                  </m:r>
                </m:sub>
                <m:sup>
                  <m:r>
                    <m:rPr>
                      <m:sty m:val="p"/>
                    </m:rPr>
                    <w:rPr>
                      <w:rFonts w:ascii="Cambria Math" w:hAnsi="Cambria Math"/>
                      <w:lang w:val=""/>
                    </w:rPr>
                    <m:t>μ</m:t>
                  </m:r>
                </m:sup>
              </m:sSubSup>
            </m:e>
          </m:d>
          <m:r>
            <m:rPr>
              <m:sty m:val="p"/>
            </m:rPr>
            <w:rPr>
              <w:rFonts w:ascii="Cambria Math" w:hAnsi="Cambria Math"/>
              <w:lang w:val=""/>
            </w:rPr>
            <m:t>=</m:t>
          </m:r>
          <m:d>
            <m:dPr>
              <m:begChr m:val="{"/>
              <m:endChr m:val=""/>
              <m:ctrlPr>
                <w:rPr>
                  <w:rFonts w:ascii="Cambria Math" w:hAnsi="Cambria Math"/>
                  <w:bCs/>
                  <w:iCs/>
                  <w:lang w:val=""/>
                </w:rPr>
              </m:ctrlPr>
            </m:dPr>
            <m:e>
              <m:eqArr>
                <m:eqArrPr>
                  <m:rSpRule m:val="4"/>
                  <m:rSp m:val="3"/>
                  <m:ctrlPr>
                    <w:rPr>
                      <w:rFonts w:ascii="Cambria Math" w:hAnsi="Cambria Math"/>
                      <w:bCs/>
                      <w:iCs/>
                      <w:lang w:val=""/>
                    </w:rPr>
                  </m:ctrlPr>
                </m:eqArrPr>
                <m:e>
                  <m:sSub>
                    <m:sSubPr>
                      <m:ctrlPr>
                        <w:rPr>
                          <w:rFonts w:ascii="Cambria Math" w:hAnsi="Cambria Math"/>
                          <w:bCs/>
                          <w:iCs/>
                          <w:lang w:val=""/>
                        </w:rPr>
                      </m:ctrlPr>
                    </m:sSubPr>
                    <m:e>
                      <m:r>
                        <m:rPr>
                          <m:sty m:val="p"/>
                        </m:rPr>
                        <w:rPr>
                          <w:rFonts w:ascii="Cambria Math" w:hAnsi="Cambria Math"/>
                          <w:lang w:val=""/>
                        </w:rPr>
                        <m:t>RB</m:t>
                      </m:r>
                    </m:e>
                    <m:sub>
                      <m:r>
                        <m:rPr>
                          <m:sty m:val="p"/>
                        </m:rPr>
                        <w:rPr>
                          <w:rFonts w:ascii="Cambria Math" w:hAnsi="Cambria Math"/>
                          <w:lang w:val=""/>
                        </w:rPr>
                        <m:t>start</m:t>
                      </m:r>
                    </m:sub>
                  </m:sSub>
                  <m:r>
                    <m:rPr>
                      <m:sty m:val="p"/>
                    </m:rPr>
                    <w:rPr>
                      <w:rFonts w:ascii="Cambria Math" w:hAnsi="Cambria Math"/>
                      <w:lang w:val=""/>
                    </w:rPr>
                    <m:t> </m:t>
                  </m:r>
                </m:e>
                <m:e>
                  <m:d>
                    <m:dPr>
                      <m:ctrlPr>
                        <w:rPr>
                          <w:rFonts w:ascii="Cambria Math" w:hAnsi="Cambria Math"/>
                          <w:bCs/>
                          <w:iCs/>
                          <w:lang w:val=""/>
                        </w:rPr>
                      </m:ctrlPr>
                    </m:dPr>
                    <m:e>
                      <m:sSub>
                        <m:sSubPr>
                          <m:ctrlPr>
                            <w:rPr>
                              <w:rFonts w:ascii="Cambria Math" w:hAnsi="Cambria Math"/>
                              <w:bCs/>
                              <w:iCs/>
                              <w:lang w:val=""/>
                            </w:rPr>
                          </m:ctrlPr>
                        </m:sSubPr>
                        <m:e>
                          <m:r>
                            <m:rPr>
                              <m:sty m:val="p"/>
                            </m:rPr>
                            <w:rPr>
                              <w:rFonts w:ascii="Cambria Math" w:hAnsi="Cambria Math"/>
                              <w:lang w:val=""/>
                            </w:rPr>
                            <m:t>RB</m:t>
                          </m:r>
                        </m:e>
                        <m:sub>
                          <m:r>
                            <m:rPr>
                              <m:sty m:val="p"/>
                            </m:rPr>
                            <w:rPr>
                              <w:rFonts w:ascii="Cambria Math" w:hAnsi="Cambria Math"/>
                              <w:lang w:val=""/>
                            </w:rPr>
                            <m:t>start</m:t>
                          </m:r>
                        </m:sub>
                      </m:sSub>
                      <m:r>
                        <m:rPr>
                          <m:sty m:val="p"/>
                        </m:rPr>
                        <w:rPr>
                          <w:rFonts w:ascii="Cambria Math" w:hAnsi="Cambria Math"/>
                          <w:lang w:val=""/>
                        </w:rPr>
                        <m:t>+</m:t>
                      </m:r>
                      <m:sSub>
                        <m:sSubPr>
                          <m:ctrlPr>
                            <w:rPr>
                              <w:rFonts w:ascii="Cambria Math" w:hAnsi="Cambria Math"/>
                              <w:bCs/>
                              <w:iCs/>
                              <w:lang w:val=""/>
                            </w:rPr>
                          </m:ctrlPr>
                        </m:sSubPr>
                        <m:e>
                          <m:r>
                            <m:rPr>
                              <m:sty m:val="p"/>
                            </m:rPr>
                            <w:rPr>
                              <w:rFonts w:ascii="Cambria Math" w:hAnsi="Cambria Math"/>
                              <w:lang w:val=""/>
                            </w:rPr>
                            <m:t>RB</m:t>
                          </m:r>
                        </m:e>
                        <m:sub>
                          <m:r>
                            <m:rPr>
                              <m:sty m:val="p"/>
                            </m:rPr>
                            <w:rPr>
                              <w:rFonts w:ascii="Cambria Math" w:hAnsi="Cambria Math"/>
                              <w:lang w:val=""/>
                            </w:rPr>
                            <m:t>offset</m:t>
                          </m:r>
                        </m:sub>
                      </m:sSub>
                    </m:e>
                  </m:d>
                  <m:r>
                    <m:rPr>
                      <m:sty m:val="p"/>
                    </m:rPr>
                    <w:rPr>
                      <w:rFonts w:ascii="Cambria Math" w:hAnsi="Cambria Math"/>
                      <w:lang w:val=""/>
                    </w:rPr>
                    <m:t>mod</m:t>
                  </m:r>
                  <m:sSubSup>
                    <m:sSubSupPr>
                      <m:ctrlPr>
                        <w:rPr>
                          <w:rFonts w:ascii="Cambria Math" w:hAnsi="Cambria Math"/>
                          <w:bCs/>
                          <w:iCs/>
                          <w:lang w:val=""/>
                        </w:rPr>
                      </m:ctrlPr>
                    </m:sSubSupPr>
                    <m:e>
                      <m:r>
                        <m:rPr>
                          <m:sty m:val="p"/>
                        </m:rPr>
                        <w:rPr>
                          <w:rFonts w:ascii="Cambria Math" w:hAnsi="Cambria Math"/>
                          <w:lang w:val=""/>
                        </w:rPr>
                        <m:t>N</m:t>
                      </m:r>
                    </m:e>
                    <m:sub>
                      <m:r>
                        <m:rPr>
                          <m:sty m:val="p"/>
                        </m:rPr>
                        <w:rPr>
                          <w:rFonts w:ascii="Cambria Math" w:hAnsi="Cambria Math"/>
                          <w:lang w:val=""/>
                        </w:rPr>
                        <m:t>BWP</m:t>
                      </m:r>
                    </m:sub>
                    <m:sup>
                      <m:r>
                        <m:rPr>
                          <m:sty m:val="p"/>
                        </m:rPr>
                        <w:rPr>
                          <w:rFonts w:ascii="Cambria Math" w:hAnsi="Cambria Math"/>
                          <w:lang w:val=""/>
                        </w:rPr>
                        <m:t>size</m:t>
                      </m:r>
                    </m:sup>
                  </m:sSubSup>
                </m:e>
              </m:eqArr>
              <m:r>
                <m:rPr>
                  <m:sty m:val="p"/>
                </m:rPr>
                <w:rPr>
                  <w:rFonts w:ascii="Cambria Math" w:hAnsi="Cambria Math"/>
                  <w:lang w:val=""/>
                </w:rPr>
                <m:t>   </m:t>
              </m:r>
              <m:f>
                <m:fPr>
                  <m:type m:val="noBar"/>
                  <m:ctrlPr>
                    <w:rPr>
                      <w:rFonts w:ascii="Cambria Math" w:hAnsi="Cambria Math"/>
                      <w:bCs/>
                      <w:iCs/>
                      <w:lang w:val=""/>
                    </w:rPr>
                  </m:ctrlPr>
                </m:fPr>
                <m:num>
                  <m:d>
                    <m:dPr>
                      <m:begChr m:val="⌊"/>
                      <m:endChr m:val="⌋"/>
                      <m:ctrlPr>
                        <w:rPr>
                          <w:rFonts w:ascii="Cambria Math" w:hAnsi="Cambria Math"/>
                          <w:bCs/>
                          <w:iCs/>
                          <w:lang w:val=""/>
                        </w:rPr>
                      </m:ctrlPr>
                    </m:dPr>
                    <m:e>
                      <m:f>
                        <m:fPr>
                          <m:ctrlPr>
                            <w:rPr>
                              <w:rFonts w:ascii="Cambria Math" w:hAnsi="Cambria Math"/>
                              <w:bCs/>
                              <w:iCs/>
                              <w:lang w:val=""/>
                            </w:rPr>
                          </m:ctrlPr>
                        </m:fPr>
                        <m:num>
                          <m:sSubSup>
                            <m:sSubSupPr>
                              <m:ctrlPr>
                                <w:rPr>
                                  <w:rFonts w:ascii="Cambria Math" w:hAnsi="Cambria Math"/>
                                  <w:bCs/>
                                  <w:iCs/>
                                  <w:lang w:val=""/>
                                </w:rPr>
                              </m:ctrlPr>
                            </m:sSubSupPr>
                            <m:e>
                              <m:r>
                                <m:rPr>
                                  <m:sty m:val="p"/>
                                </m:rPr>
                                <w:rPr>
                                  <w:rFonts w:ascii="Cambria Math" w:hAnsi="Cambria Math"/>
                                  <w:lang w:val=""/>
                                </w:rPr>
                                <m:t>n</m:t>
                              </m:r>
                            </m:e>
                            <m:sub>
                              <m:r>
                                <m:rPr>
                                  <m:sty m:val="p"/>
                                </m:rPr>
                                <w:rPr>
                                  <w:rFonts w:ascii="Cambria Math" w:hAnsi="Cambria Math"/>
                                  <w:lang w:val=""/>
                                </w:rPr>
                                <m:t>s,f</m:t>
                              </m:r>
                            </m:sub>
                            <m:sup>
                              <m:r>
                                <m:rPr>
                                  <m:sty m:val="p"/>
                                </m:rPr>
                                <w:rPr>
                                  <w:rFonts w:ascii="Cambria Math" w:hAnsi="Cambria Math"/>
                                  <w:lang w:val=""/>
                                </w:rPr>
                                <m:t>μ</m:t>
                              </m:r>
                            </m:sup>
                          </m:sSubSup>
                          <m:r>
                            <m:rPr>
                              <m:sty m:val="p"/>
                            </m:rPr>
                            <w:rPr>
                              <w:rFonts w:ascii="Cambria Math" w:hAnsi="Cambria Math"/>
                              <w:lang w:val=""/>
                            </w:rPr>
                            <m:t>+</m:t>
                          </m:r>
                          <m:sSub>
                            <m:sSubPr>
                              <m:ctrlPr>
                                <w:rPr>
                                  <w:rFonts w:ascii="Cambria Math" w:hAnsi="Cambria Math"/>
                                  <w:bCs/>
                                  <w:iCs/>
                                  <w:lang w:val=""/>
                                </w:rPr>
                              </m:ctrlPr>
                            </m:sSubPr>
                            <m:e>
                              <m:r>
                                <m:rPr>
                                  <m:sty m:val="p"/>
                                </m:rPr>
                                <w:rPr>
                                  <w:rFonts w:ascii="Cambria Math" w:hAnsi="Cambria Math"/>
                                  <w:lang w:val=""/>
                                </w:rPr>
                                <m:t>n</m:t>
                              </m:r>
                            </m:e>
                            <m:sub>
                              <m:r>
                                <m:rPr>
                                  <m:sty m:val="p"/>
                                </m:rPr>
                                <w:rPr>
                                  <w:rFonts w:ascii="Cambria Math" w:hAnsi="Cambria Math"/>
                                  <w:lang w:val=""/>
                                </w:rPr>
                                <m:t>f</m:t>
                              </m:r>
                            </m:sub>
                          </m:sSub>
                          <m:r>
                            <m:rPr>
                              <m:sty m:val="p"/>
                            </m:rPr>
                            <w:rPr>
                              <w:rFonts w:ascii="Cambria Math" w:hAnsi="Cambria Math"/>
                              <w:lang w:val=""/>
                            </w:rPr>
                            <m:t>∙</m:t>
                          </m:r>
                          <m:sSubSup>
                            <m:sSubSupPr>
                              <m:ctrlPr>
                                <w:rPr>
                                  <w:rFonts w:ascii="Cambria Math" w:hAnsi="Cambria Math"/>
                                  <w:bCs/>
                                  <w:iCs/>
                                  <w:lang w:val=""/>
                                </w:rPr>
                              </m:ctrlPr>
                            </m:sSubSupPr>
                            <m:e>
                              <m:r>
                                <m:rPr>
                                  <m:sty m:val="p"/>
                                </m:rPr>
                                <w:rPr>
                                  <w:rFonts w:ascii="Cambria Math" w:hAnsi="Cambria Math"/>
                                  <w:lang w:val=""/>
                                </w:rPr>
                                <m:t>N</m:t>
                              </m:r>
                            </m:e>
                            <m:sub>
                              <m:r>
                                <m:rPr>
                                  <m:sty m:val="p"/>
                                </m:rPr>
                                <w:rPr>
                                  <w:rFonts w:ascii="Cambria Math" w:hAnsi="Cambria Math"/>
                                  <w:lang w:val=""/>
                                </w:rPr>
                                <m:t>slot</m:t>
                              </m:r>
                            </m:sub>
                            <m:sup>
                              <m:r>
                                <m:rPr>
                                  <m:sty m:val="p"/>
                                </m:rPr>
                                <w:rPr>
                                  <w:rFonts w:ascii="Cambria Math" w:hAnsi="Cambria Math"/>
                                  <w:lang w:val=""/>
                                </w:rPr>
                                <m:t>frame,μ</m:t>
                              </m:r>
                            </m:sup>
                          </m:sSubSup>
                        </m:num>
                        <m:den>
                          <m:sSub>
                            <m:sSubPr>
                              <m:ctrlPr>
                                <w:rPr>
                                  <w:rFonts w:ascii="Cambria Math" w:hAnsi="Cambria Math"/>
                                  <w:bCs/>
                                  <w:iCs/>
                                  <w:lang w:val=""/>
                                </w:rPr>
                              </m:ctrlPr>
                            </m:sSubPr>
                            <m:e>
                              <m:r>
                                <m:rPr>
                                  <m:sty m:val="p"/>
                                </m:rPr>
                                <w:rPr>
                                  <w:rFonts w:ascii="Cambria Math" w:hAnsi="Cambria Math"/>
                                  <w:lang w:val=""/>
                                </w:rPr>
                                <m:t>L</m:t>
                              </m:r>
                            </m:e>
                            <m:sub>
                              <m:r>
                                <m:rPr>
                                  <m:sty m:val="p"/>
                                </m:rPr>
                                <w:rPr>
                                  <w:rFonts w:ascii="Cambria Math" w:hAnsi="Cambria Math"/>
                                  <w:lang w:val=""/>
                                </w:rPr>
                                <m:t>interval</m:t>
                              </m:r>
                            </m:sub>
                          </m:sSub>
                        </m:den>
                      </m:f>
                    </m:e>
                  </m:d>
                  <m:r>
                    <m:rPr>
                      <m:sty m:val="p"/>
                    </m:rPr>
                    <w:rPr>
                      <w:rFonts w:ascii="Cambria Math" w:hAnsi="Cambria Math"/>
                      <w:lang w:val=""/>
                    </w:rPr>
                    <m:t xml:space="preserve"> mod 2=0</m:t>
                  </m:r>
                </m:num>
                <m:den>
                  <m:d>
                    <m:dPr>
                      <m:begChr m:val="⌊"/>
                      <m:endChr m:val="⌋"/>
                      <m:ctrlPr>
                        <w:rPr>
                          <w:rFonts w:ascii="Cambria Math" w:hAnsi="Cambria Math"/>
                          <w:bCs/>
                          <w:iCs/>
                          <w:lang w:val=""/>
                        </w:rPr>
                      </m:ctrlPr>
                    </m:dPr>
                    <m:e>
                      <m:f>
                        <m:fPr>
                          <m:ctrlPr>
                            <w:rPr>
                              <w:rFonts w:ascii="Cambria Math" w:hAnsi="Cambria Math"/>
                              <w:bCs/>
                              <w:iCs/>
                              <w:lang w:val=""/>
                            </w:rPr>
                          </m:ctrlPr>
                        </m:fPr>
                        <m:num>
                          <m:sSubSup>
                            <m:sSubSupPr>
                              <m:ctrlPr>
                                <w:rPr>
                                  <w:rFonts w:ascii="Cambria Math" w:hAnsi="Cambria Math"/>
                                  <w:bCs/>
                                  <w:iCs/>
                                  <w:lang w:val=""/>
                                </w:rPr>
                              </m:ctrlPr>
                            </m:sSubSupPr>
                            <m:e>
                              <m:r>
                                <m:rPr>
                                  <m:sty m:val="p"/>
                                </m:rPr>
                                <w:rPr>
                                  <w:rFonts w:ascii="Cambria Math" w:hAnsi="Cambria Math"/>
                                  <w:lang w:val=""/>
                                </w:rPr>
                                <m:t>n</m:t>
                              </m:r>
                            </m:e>
                            <m:sub>
                              <m:r>
                                <m:rPr>
                                  <m:sty m:val="p"/>
                                </m:rPr>
                                <w:rPr>
                                  <w:rFonts w:ascii="Cambria Math" w:hAnsi="Cambria Math"/>
                                  <w:lang w:val=""/>
                                </w:rPr>
                                <m:t>s,f</m:t>
                              </m:r>
                            </m:sub>
                            <m:sup>
                              <m:r>
                                <m:rPr>
                                  <m:sty m:val="p"/>
                                </m:rPr>
                                <w:rPr>
                                  <w:rFonts w:ascii="Cambria Math" w:hAnsi="Cambria Math"/>
                                  <w:lang w:val=""/>
                                </w:rPr>
                                <m:t>μ</m:t>
                              </m:r>
                            </m:sup>
                          </m:sSubSup>
                          <m:r>
                            <m:rPr>
                              <m:sty m:val="p"/>
                            </m:rPr>
                            <w:rPr>
                              <w:rFonts w:ascii="Cambria Math" w:hAnsi="Cambria Math"/>
                              <w:lang w:val=""/>
                            </w:rPr>
                            <m:t>+</m:t>
                          </m:r>
                          <m:sSub>
                            <m:sSubPr>
                              <m:ctrlPr>
                                <w:rPr>
                                  <w:rFonts w:ascii="Cambria Math" w:hAnsi="Cambria Math"/>
                                  <w:bCs/>
                                  <w:iCs/>
                                  <w:lang w:val=""/>
                                </w:rPr>
                              </m:ctrlPr>
                            </m:sSubPr>
                            <m:e>
                              <m:r>
                                <m:rPr>
                                  <m:sty m:val="p"/>
                                </m:rPr>
                                <w:rPr>
                                  <w:rFonts w:ascii="Cambria Math" w:hAnsi="Cambria Math"/>
                                  <w:lang w:val=""/>
                                </w:rPr>
                                <m:t>n</m:t>
                              </m:r>
                            </m:e>
                            <m:sub>
                              <m:r>
                                <m:rPr>
                                  <m:sty m:val="p"/>
                                </m:rPr>
                                <w:rPr>
                                  <w:rFonts w:ascii="Cambria Math" w:hAnsi="Cambria Math"/>
                                  <w:lang w:val=""/>
                                </w:rPr>
                                <m:t>f</m:t>
                              </m:r>
                            </m:sub>
                          </m:sSub>
                          <m:r>
                            <m:rPr>
                              <m:sty m:val="p"/>
                            </m:rPr>
                            <w:rPr>
                              <w:rFonts w:ascii="Cambria Math" w:hAnsi="Cambria Math"/>
                              <w:lang w:val=""/>
                            </w:rPr>
                            <m:t>∙</m:t>
                          </m:r>
                          <m:sSubSup>
                            <m:sSubSupPr>
                              <m:ctrlPr>
                                <w:rPr>
                                  <w:rFonts w:ascii="Cambria Math" w:hAnsi="Cambria Math"/>
                                  <w:bCs/>
                                  <w:iCs/>
                                  <w:lang w:val=""/>
                                </w:rPr>
                              </m:ctrlPr>
                            </m:sSubSupPr>
                            <m:e>
                              <m:r>
                                <m:rPr>
                                  <m:sty m:val="p"/>
                                </m:rPr>
                                <w:rPr>
                                  <w:rFonts w:ascii="Cambria Math" w:hAnsi="Cambria Math"/>
                                  <w:lang w:val=""/>
                                </w:rPr>
                                <m:t>N</m:t>
                              </m:r>
                            </m:e>
                            <m:sub>
                              <m:r>
                                <m:rPr>
                                  <m:sty m:val="p"/>
                                </m:rPr>
                                <w:rPr>
                                  <w:rFonts w:ascii="Cambria Math" w:hAnsi="Cambria Math"/>
                                  <w:lang w:val=""/>
                                </w:rPr>
                                <m:t>slot</m:t>
                              </m:r>
                            </m:sub>
                            <m:sup>
                              <m:r>
                                <m:rPr>
                                  <m:sty m:val="p"/>
                                </m:rPr>
                                <w:rPr>
                                  <w:rFonts w:ascii="Cambria Math" w:hAnsi="Cambria Math"/>
                                  <w:lang w:val=""/>
                                </w:rPr>
                                <m:t>frame,μ</m:t>
                              </m:r>
                            </m:sup>
                          </m:sSubSup>
                        </m:num>
                        <m:den>
                          <m:sSub>
                            <m:sSubPr>
                              <m:ctrlPr>
                                <w:rPr>
                                  <w:rFonts w:ascii="Cambria Math" w:hAnsi="Cambria Math"/>
                                  <w:bCs/>
                                  <w:iCs/>
                                  <w:lang w:val=""/>
                                </w:rPr>
                              </m:ctrlPr>
                            </m:sSubPr>
                            <m:e>
                              <m:r>
                                <m:rPr>
                                  <m:sty m:val="p"/>
                                </m:rPr>
                                <w:rPr>
                                  <w:rFonts w:ascii="Cambria Math" w:hAnsi="Cambria Math"/>
                                  <w:lang w:val=""/>
                                </w:rPr>
                                <m:t>L</m:t>
                              </m:r>
                            </m:e>
                            <m:sub>
                              <m:r>
                                <m:rPr>
                                  <m:sty m:val="p"/>
                                </m:rPr>
                                <w:rPr>
                                  <w:rFonts w:ascii="Cambria Math" w:hAnsi="Cambria Math"/>
                                  <w:lang w:val=""/>
                                </w:rPr>
                                <m:t>interval</m:t>
                              </m:r>
                            </m:sub>
                          </m:sSub>
                        </m:den>
                      </m:f>
                    </m:e>
                  </m:d>
                  <m:r>
                    <m:rPr>
                      <m:sty m:val="p"/>
                    </m:rPr>
                    <w:rPr>
                      <w:rFonts w:ascii="Cambria Math" w:hAnsi="Cambria Math"/>
                      <w:lang w:val=""/>
                    </w:rPr>
                    <m:t xml:space="preserve"> mod 2=1</m:t>
                  </m:r>
                </m:den>
              </m:f>
            </m:e>
          </m:d>
        </m:oMath>
      </m:oMathPara>
    </w:p>
    <w:p w14:paraId="3943D377" w14:textId="77777777" w:rsidR="00291D91" w:rsidRPr="00E914CC" w:rsidRDefault="00291D91" w:rsidP="00A44093">
      <w:pPr>
        <w:snapToGrid w:val="0"/>
        <w:spacing w:after="0"/>
        <w:jc w:val="left"/>
        <w:rPr>
          <w:bCs/>
          <w:iCs/>
          <w:lang w:eastAsia="ja-JP"/>
        </w:rPr>
      </w:pPr>
      <w:r w:rsidRPr="00E914CC">
        <w:rPr>
          <w:bCs/>
          <w:iCs/>
        </w:rPr>
        <w:t xml:space="preserve">Panasonic </w:t>
      </w:r>
      <w:r w:rsidRPr="00E914CC">
        <w:rPr>
          <w:bCs/>
          <w:iCs/>
          <w:lang w:eastAsia="ja-JP"/>
        </w:rPr>
        <w:t>Proposal 2: Frequency hopping pattern based on physical slot indices is realized as following.</w:t>
      </w:r>
    </w:p>
    <w:p w14:paraId="7A145910" w14:textId="2294EDED" w:rsidR="00291D91" w:rsidRPr="00E914CC" w:rsidRDefault="00291D91" w:rsidP="00A44093">
      <w:pPr>
        <w:pStyle w:val="ListParagraph"/>
        <w:numPr>
          <w:ilvl w:val="0"/>
          <w:numId w:val="20"/>
        </w:numPr>
        <w:spacing w:after="0" w:line="240" w:lineRule="auto"/>
        <w:jc w:val="left"/>
        <w:rPr>
          <w:rFonts w:ascii="Times New Roman" w:eastAsiaTheme="minorEastAsia" w:hAnsi="Times New Roman"/>
          <w:bCs/>
          <w:iCs/>
          <w:sz w:val="20"/>
          <w:szCs w:val="20"/>
          <w:lang w:eastAsia="ja-JP"/>
        </w:rPr>
      </w:pPr>
      <w:r w:rsidRPr="00E914CC">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sidRPr="00E914CC">
        <w:rPr>
          <w:rFonts w:ascii="Times New Roman" w:eastAsiaTheme="minorEastAsia" w:hAnsi="Times New Roman"/>
          <w:bCs/>
          <w:iCs/>
          <w:sz w:val="20"/>
          <w:szCs w:val="20"/>
          <w:lang w:eastAsia="ja-JP"/>
        </w:rPr>
        <w:t xml:space="preserve"> is given by </w:t>
      </w:r>
    </w:p>
    <w:p w14:paraId="79A9BD09" w14:textId="33915A9F" w:rsidR="00291D91" w:rsidRPr="00E914CC" w:rsidRDefault="00E914CC" w:rsidP="00A44093">
      <w:pPr>
        <w:pStyle w:val="ListParagraph"/>
        <w:numPr>
          <w:ilvl w:val="1"/>
          <w:numId w:val="20"/>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FC5F6C8" w14:textId="501264B4" w:rsidR="00291D91" w:rsidRPr="00E914CC" w:rsidRDefault="00FB1F6D" w:rsidP="00A44093">
      <w:pPr>
        <w:numPr>
          <w:ilvl w:val="2"/>
          <w:numId w:val="20"/>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91D91" w:rsidRPr="00E914CC">
        <w:rPr>
          <w:rFonts w:eastAsiaTheme="minorEastAsia"/>
          <w:bCs/>
          <w:iCs/>
          <w:lang w:eastAsia="ja-JP"/>
        </w:rPr>
        <w:t xml:space="preserve"> is the current slot number within a radio frame</w:t>
      </w:r>
    </w:p>
    <w:p w14:paraId="689941E0" w14:textId="28477E3D" w:rsidR="00291D91" w:rsidRPr="00E914CC" w:rsidRDefault="00E914CC" w:rsidP="00A44093">
      <w:pPr>
        <w:numPr>
          <w:ilvl w:val="2"/>
          <w:numId w:val="20"/>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sidR="00291D91" w:rsidRPr="00E914CC">
        <w:rPr>
          <w:rFonts w:eastAsiaTheme="minorEastAsia"/>
          <w:bCs/>
          <w:iCs/>
          <w:lang w:eastAsia="ja-JP"/>
        </w:rPr>
        <w:t xml:space="preserve"> is the starting RB within the UL BWP as calculated from the resource block assignment </w:t>
      </w:r>
      <w:proofErr w:type="gramStart"/>
      <w:r w:rsidR="00291D91" w:rsidRPr="00E914CC">
        <w:rPr>
          <w:rFonts w:eastAsiaTheme="minorEastAsia"/>
          <w:bCs/>
          <w:iCs/>
          <w:lang w:eastAsia="ja-JP"/>
        </w:rPr>
        <w:t>information.</w:t>
      </w:r>
      <w:proofErr w:type="gramEnd"/>
    </w:p>
    <w:p w14:paraId="5A812BE1" w14:textId="077E1DCA" w:rsidR="00291D91" w:rsidRPr="00E914CC" w:rsidRDefault="00E914CC" w:rsidP="00A44093">
      <w:pPr>
        <w:numPr>
          <w:ilvl w:val="2"/>
          <w:numId w:val="20"/>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sidR="00291D91" w:rsidRPr="00E914CC">
        <w:rPr>
          <w:rFonts w:eastAsiaTheme="minorEastAsia"/>
          <w:bCs/>
          <w:iCs/>
          <w:lang w:eastAsia="ja-JP"/>
        </w:rPr>
        <w:t xml:space="preserve"> is the frequency offset in RBs between the two frequency hops</w:t>
      </w:r>
    </w:p>
    <w:p w14:paraId="287D3A18" w14:textId="2673E11D" w:rsidR="00291D91" w:rsidRPr="00E914CC" w:rsidRDefault="00FB1F6D" w:rsidP="00A44093">
      <w:pPr>
        <w:numPr>
          <w:ilvl w:val="2"/>
          <w:numId w:val="20"/>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91D91" w:rsidRPr="00E914CC">
        <w:rPr>
          <w:rFonts w:eastAsiaTheme="minorEastAsia"/>
          <w:bCs/>
          <w:iCs/>
          <w:lang w:eastAsia="ja-JP"/>
        </w:rPr>
        <w:t xml:space="preserve"> is the length of hopping interval</w:t>
      </w:r>
    </w:p>
    <w:p w14:paraId="672A7F03" w14:textId="77777777" w:rsidR="00291D91" w:rsidRPr="00E914CC" w:rsidRDefault="00291D91" w:rsidP="00A44093">
      <w:pPr>
        <w:spacing w:after="0"/>
        <w:jc w:val="left"/>
        <w:rPr>
          <w:rFonts w:eastAsiaTheme="minorEastAsia"/>
          <w:bCs/>
          <w:iCs/>
          <w:lang w:eastAsia="ja-JP"/>
        </w:rPr>
      </w:pPr>
      <w:r w:rsidRPr="00E914CC">
        <w:rPr>
          <w:bCs/>
          <w:iCs/>
          <w:lang w:eastAsia="ja-JP"/>
        </w:rPr>
        <w:t xml:space="preserve">Proposal 3: </w:t>
      </w:r>
      <w:r w:rsidRPr="00E914CC">
        <w:rPr>
          <w:rFonts w:eastAsiaTheme="minorEastAsia"/>
          <w:bCs/>
          <w:iCs/>
          <w:lang w:eastAsia="ja-JP"/>
        </w:rPr>
        <w:t>Frequency hopping pattern based on relative slot indices is realized as following.</w:t>
      </w:r>
    </w:p>
    <w:p w14:paraId="64577D30" w14:textId="3DAD4E17" w:rsidR="00291D91" w:rsidRPr="00E914CC" w:rsidRDefault="00291D91" w:rsidP="00A44093">
      <w:pPr>
        <w:pStyle w:val="ListParagraph"/>
        <w:numPr>
          <w:ilvl w:val="0"/>
          <w:numId w:val="20"/>
        </w:numPr>
        <w:spacing w:after="180" w:line="240" w:lineRule="auto"/>
        <w:jc w:val="left"/>
        <w:rPr>
          <w:rFonts w:ascii="Times New Roman" w:eastAsiaTheme="minorEastAsia" w:hAnsi="Times New Roman"/>
          <w:bCs/>
          <w:iCs/>
          <w:sz w:val="20"/>
          <w:szCs w:val="20"/>
          <w:lang w:eastAsia="ja-JP"/>
        </w:rPr>
      </w:pPr>
      <w:r w:rsidRPr="00E914CC">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Pr="00E914CC">
        <w:rPr>
          <w:rFonts w:ascii="Times New Roman" w:eastAsiaTheme="minorEastAsia" w:hAnsi="Times New Roman"/>
          <w:bCs/>
          <w:iCs/>
          <w:sz w:val="20"/>
          <w:szCs w:val="20"/>
          <w:lang w:eastAsia="ja-JP"/>
        </w:rPr>
        <w:t xml:space="preserve"> is given by</w:t>
      </w:r>
    </w:p>
    <w:p w14:paraId="0B6A983F" w14:textId="19CA6FAF" w:rsidR="00291D91" w:rsidRPr="00E914CC" w:rsidRDefault="00E914CC" w:rsidP="00A44093">
      <w:pPr>
        <w:pStyle w:val="ListParagraph"/>
        <w:numPr>
          <w:ilvl w:val="1"/>
          <w:numId w:val="20"/>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35F5B64" w14:textId="38DA97DC" w:rsidR="00291D91" w:rsidRPr="00E914CC" w:rsidRDefault="00FB1F6D" w:rsidP="00A44093">
      <w:pPr>
        <w:pStyle w:val="ListParagraph"/>
        <w:numPr>
          <w:ilvl w:val="2"/>
          <w:numId w:val="20"/>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91D91" w:rsidRPr="00E914CC">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91D91" w:rsidRPr="00E914CC">
        <w:rPr>
          <w:rFonts w:ascii="Times New Roman" w:eastAsiaTheme="minorEastAsia" w:hAnsi="Times New Roman"/>
          <w:bCs/>
          <w:iCs/>
          <w:sz w:val="20"/>
          <w:szCs w:val="20"/>
          <w:lang w:eastAsia="ja-JP"/>
        </w:rPr>
        <w:t xml:space="preserve"> slots is counted regardless of </w:t>
      </w:r>
      <w:proofErr w:type="gramStart"/>
      <w:r w:rsidR="00291D91" w:rsidRPr="00E914CC">
        <w:rPr>
          <w:rFonts w:ascii="Times New Roman" w:eastAsiaTheme="minorEastAsia" w:hAnsi="Times New Roman"/>
          <w:bCs/>
          <w:iCs/>
          <w:sz w:val="20"/>
          <w:szCs w:val="20"/>
          <w:lang w:eastAsia="ja-JP"/>
        </w:rPr>
        <w:t>whether or not</w:t>
      </w:r>
      <w:proofErr w:type="gramEnd"/>
      <w:r w:rsidR="00291D91" w:rsidRPr="00E914CC">
        <w:rPr>
          <w:rFonts w:ascii="Times New Roman" w:eastAsiaTheme="minorEastAsia" w:hAnsi="Times New Roman"/>
          <w:bCs/>
          <w:iCs/>
          <w:sz w:val="20"/>
          <w:szCs w:val="20"/>
          <w:lang w:eastAsia="ja-JP"/>
        </w:rPr>
        <w:t xml:space="preserve"> the UE transmits the PUSCH/PUCCH in the slot.</w:t>
      </w:r>
    </w:p>
    <w:p w14:paraId="4664745B" w14:textId="4C41CF23" w:rsidR="00B52BFE" w:rsidRPr="00E914CC" w:rsidRDefault="00B52BFE" w:rsidP="00A44093">
      <w:pPr>
        <w:spacing w:before="72"/>
        <w:jc w:val="left"/>
        <w:rPr>
          <w:bCs/>
          <w:iCs/>
        </w:rPr>
      </w:pPr>
    </w:p>
    <w:p w14:paraId="6AC75CA2" w14:textId="75668CB7" w:rsidR="00E55459" w:rsidRPr="00E914CC" w:rsidRDefault="00E55459" w:rsidP="00A44093">
      <w:pPr>
        <w:jc w:val="left"/>
        <w:rPr>
          <w:bCs/>
          <w:iCs/>
        </w:rPr>
      </w:pPr>
      <w:r w:rsidRPr="00E914CC">
        <w:rPr>
          <w:bCs/>
          <w:iCs/>
        </w:rPr>
        <w:t xml:space="preserve">Sharp Proposal 2: If a hopping interval </w:t>
      </w:r>
      <m:oMath>
        <m:r>
          <m:rPr>
            <m:sty m:val="p"/>
          </m:rPr>
          <w:rPr>
            <w:rFonts w:ascii="Cambria Math" w:hAnsi="Cambria Math"/>
          </w:rPr>
          <m:t>H</m:t>
        </m:r>
      </m:oMath>
      <w:r w:rsidRPr="00E914CC">
        <w:rPr>
          <w:bCs/>
          <w:iCs/>
        </w:rPr>
        <w:t xml:space="preserve"> is configured, the hopping pattern should be determined as:</w:t>
      </w:r>
    </w:p>
    <w:p w14:paraId="399D550E" w14:textId="2E0DDA1E" w:rsidR="00291D91" w:rsidRPr="00E914CC" w:rsidRDefault="00E914CC" w:rsidP="00A44093">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7A1E894" w14:textId="77777777" w:rsidR="00196773" w:rsidRPr="00E914CC" w:rsidRDefault="00196773" w:rsidP="00A44093">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49645FB7" w14:textId="109BE47F" w:rsidR="00196773" w:rsidRDefault="00192912" w:rsidP="00A44093">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w:t>
      </w:r>
      <w:r w:rsidR="00E914CC">
        <w:rPr>
          <w:rFonts w:eastAsia="DengXian"/>
          <w:szCs w:val="18"/>
          <w:lang w:eastAsia="zh-CN"/>
        </w:rPr>
        <w:t>two</w:t>
      </w:r>
      <w:r>
        <w:rPr>
          <w:rFonts w:eastAsia="DengXian"/>
          <w:szCs w:val="18"/>
          <w:lang w:eastAsia="zh-CN"/>
        </w:rPr>
        <w:t xml:space="preserve"> major open issues regarding the details of the FH pattern design. </w:t>
      </w:r>
    </w:p>
    <w:p w14:paraId="0D246B12" w14:textId="69702402" w:rsidR="00196773" w:rsidRDefault="00192912" w:rsidP="00A44093">
      <w:pPr>
        <w:pStyle w:val="ListParagraph"/>
        <w:numPr>
          <w:ilvl w:val="0"/>
          <w:numId w:val="27"/>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w:t>
      </w:r>
      <w:r w:rsidR="00E914CC">
        <w:rPr>
          <w:rFonts w:ascii="Times New Roman" w:eastAsia="DengXian" w:hAnsi="Times New Roman"/>
          <w:sz w:val="20"/>
          <w:szCs w:val="20"/>
          <w:lang w:eastAsia="zh-CN"/>
        </w:rPr>
        <w:t>1</w:t>
      </w:r>
      <w:r>
        <w:rPr>
          <w:rFonts w:ascii="Times New Roman" w:eastAsia="DengXian" w:hAnsi="Times New Roman"/>
          <w:sz w:val="20"/>
          <w:szCs w:val="20"/>
          <w:lang w:eastAsia="zh-CN"/>
        </w:rPr>
        <w:t xml:space="preserve">: Whether increase the number of frequency offset over Rel-15/16 are supported? </w:t>
      </w:r>
    </w:p>
    <w:p w14:paraId="492C3D39" w14:textId="5410889F" w:rsidR="00196773" w:rsidRDefault="00192912" w:rsidP="00A44093">
      <w:pPr>
        <w:pStyle w:val="ListParagraph"/>
        <w:numPr>
          <w:ilvl w:val="0"/>
          <w:numId w:val="27"/>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w:t>
      </w:r>
      <w:r w:rsidR="00E914CC">
        <w:rPr>
          <w:rFonts w:ascii="Times New Roman" w:eastAsia="DengXian" w:hAnsi="Times New Roman"/>
          <w:sz w:val="20"/>
          <w:szCs w:val="20"/>
          <w:lang w:eastAsia="zh-CN"/>
        </w:rPr>
        <w:t>2</w:t>
      </w:r>
      <w:r>
        <w:rPr>
          <w:rFonts w:ascii="Times New Roman" w:eastAsia="DengXian" w:hAnsi="Times New Roman"/>
          <w:sz w:val="20"/>
          <w:szCs w:val="20"/>
          <w:lang w:eastAsia="zh-CN"/>
        </w:rPr>
        <w:t>: What is the exact equation to decide hopping pattern?</w:t>
      </w:r>
    </w:p>
    <w:p w14:paraId="77852F26" w14:textId="1C0D721F" w:rsidR="00196773" w:rsidRPr="00E71F56" w:rsidRDefault="00192912" w:rsidP="00A44093">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w:t>
      </w:r>
      <w:r w:rsidR="00E914CC">
        <w:rPr>
          <w:rFonts w:eastAsia="DengXian"/>
          <w:szCs w:val="18"/>
          <w:lang w:eastAsia="zh-CN"/>
        </w:rPr>
        <w:t>2</w:t>
      </w:r>
      <w:r>
        <w:rPr>
          <w:rFonts w:eastAsia="DengXian"/>
          <w:szCs w:val="18"/>
          <w:lang w:eastAsia="zh-CN"/>
        </w:rPr>
        <w:t xml:space="preserve">,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sidR="00A44093">
        <w:rPr>
          <w:rFonts w:eastAsia="DengXian"/>
          <w:szCs w:val="18"/>
          <w:lang w:eastAsia="zh-CN"/>
        </w:rPr>
        <w:instrText xml:space="preserve"> \* MERGEFORMAT </w:instrText>
      </w:r>
      <w:r>
        <w:rPr>
          <w:rFonts w:eastAsia="DengXian"/>
          <w:szCs w:val="18"/>
          <w:lang w:eastAsia="zh-CN"/>
        </w:rPr>
      </w:r>
      <w:r>
        <w:rPr>
          <w:rFonts w:eastAsia="DengXian"/>
          <w:szCs w:val="18"/>
          <w:lang w:eastAsia="zh-CN"/>
        </w:rPr>
        <w:fldChar w:fldCharType="separate"/>
      </w:r>
      <w:r w:rsidR="00986160">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w:t>
      </w:r>
      <w:r w:rsidR="00E914CC">
        <w:rPr>
          <w:rFonts w:eastAsia="DengXian"/>
          <w:szCs w:val="18"/>
          <w:lang w:eastAsia="zh-CN"/>
        </w:rPr>
        <w:t>putting</w:t>
      </w:r>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sidR="00A44093">
        <w:rPr>
          <w:rFonts w:eastAsia="DengXian"/>
          <w:szCs w:val="18"/>
          <w:lang w:eastAsia="zh-CN"/>
        </w:rPr>
        <w:instrText xml:space="preserve"> \* MERGEFORMAT </w:instrText>
      </w:r>
      <w:r>
        <w:rPr>
          <w:rFonts w:eastAsia="DengXian"/>
          <w:szCs w:val="18"/>
          <w:lang w:eastAsia="zh-CN"/>
        </w:rPr>
      </w:r>
      <w:r>
        <w:rPr>
          <w:rFonts w:eastAsia="DengXian"/>
          <w:szCs w:val="18"/>
          <w:lang w:eastAsia="zh-CN"/>
        </w:rPr>
        <w:fldChar w:fldCharType="separate"/>
      </w:r>
      <w:r w:rsidR="00986160">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w:t>
      </w:r>
      <w:r w:rsidR="00E914CC">
        <w:rPr>
          <w:rFonts w:eastAsia="DengXian"/>
          <w:szCs w:val="18"/>
          <w:lang w:eastAsia="zh-CN"/>
        </w:rPr>
        <w:t xml:space="preserve">, based on the discussion in last meeting </w:t>
      </w:r>
      <w:proofErr w:type="gramStart"/>
      <w:r w:rsidR="00E914CC">
        <w:rPr>
          <w:rFonts w:eastAsia="DengXian"/>
          <w:szCs w:val="18"/>
          <w:lang w:eastAsia="zh-CN"/>
        </w:rPr>
        <w:t>and also</w:t>
      </w:r>
      <w:proofErr w:type="gramEnd"/>
      <w:r w:rsidR="00E914CC">
        <w:rPr>
          <w:rFonts w:eastAsia="DengXian"/>
          <w:szCs w:val="18"/>
          <w:lang w:eastAsia="zh-CN"/>
        </w:rPr>
        <w:t xml:space="preserve"> checking the input from companies</w:t>
      </w:r>
      <w:r w:rsidR="00E71F56">
        <w:rPr>
          <w:rFonts w:eastAsia="DengXian"/>
          <w:szCs w:val="18"/>
          <w:lang w:eastAsia="zh-CN"/>
        </w:rPr>
        <w:t>’</w:t>
      </w:r>
      <w:r w:rsidR="00E914CC">
        <w:rPr>
          <w:rFonts w:eastAsia="DengXian"/>
          <w:szCs w:val="18"/>
          <w:lang w:eastAsia="zh-CN"/>
        </w:rPr>
        <w:t xml:space="preserve"> contribution</w:t>
      </w:r>
      <w:r w:rsidR="00E71F56">
        <w:rPr>
          <w:rFonts w:eastAsia="DengXian"/>
          <w:szCs w:val="18"/>
          <w:lang w:eastAsia="zh-CN"/>
        </w:rPr>
        <w:t>s</w:t>
      </w:r>
      <w:r w:rsidR="00E914CC">
        <w:rPr>
          <w:rFonts w:eastAsia="DengXian"/>
          <w:szCs w:val="18"/>
          <w:lang w:eastAsia="zh-CN"/>
        </w:rPr>
        <w:t xml:space="preserve"> submitted to this meeting, it is FL’s initial assessment that there is no consensus to support increased </w:t>
      </w:r>
      <w:r w:rsidR="00E914CC" w:rsidRPr="00E71F56">
        <w:rPr>
          <w:rFonts w:eastAsia="DengXian"/>
          <w:szCs w:val="18"/>
          <w:lang w:eastAsia="zh-CN"/>
        </w:rPr>
        <w:t>the number of frequency offset over what are supported in Rel-15/16</w:t>
      </w:r>
      <w:r>
        <w:rPr>
          <w:rFonts w:eastAsia="DengXian"/>
          <w:szCs w:val="18"/>
          <w:lang w:eastAsia="zh-CN"/>
        </w:rPr>
        <w:t xml:space="preserve">. </w:t>
      </w:r>
      <w:r w:rsidR="00E71F56">
        <w:rPr>
          <w:rFonts w:eastAsia="DengXian"/>
          <w:szCs w:val="18"/>
          <w:lang w:eastAsia="zh-CN"/>
        </w:rPr>
        <w:t xml:space="preserve">Therefore, FL recommend </w:t>
      </w:r>
      <w:proofErr w:type="gramStart"/>
      <w:r w:rsidR="00E71F56">
        <w:rPr>
          <w:rFonts w:eastAsia="DengXian"/>
          <w:szCs w:val="18"/>
          <w:lang w:eastAsia="zh-CN"/>
        </w:rPr>
        <w:t>to agree</w:t>
      </w:r>
      <w:proofErr w:type="gramEnd"/>
      <w:r w:rsidR="00E71F56">
        <w:rPr>
          <w:rFonts w:eastAsia="DengXian"/>
          <w:szCs w:val="18"/>
          <w:lang w:eastAsia="zh-CN"/>
        </w:rPr>
        <w:t xml:space="preserve"> on the following conclusion to close this open issue 1. </w:t>
      </w:r>
    </w:p>
    <w:p w14:paraId="4B6EBD70" w14:textId="536DC9D9" w:rsidR="00196773" w:rsidRDefault="00192912" w:rsidP="00A44093">
      <w:pPr>
        <w:spacing w:after="0" w:line="240" w:lineRule="auto"/>
        <w:jc w:val="left"/>
        <w:rPr>
          <w:b/>
          <w:bCs/>
        </w:rPr>
      </w:pPr>
      <w:r>
        <w:rPr>
          <w:b/>
          <w:bCs/>
          <w:highlight w:val="magenta"/>
        </w:rPr>
        <w:t xml:space="preserve">FL </w:t>
      </w:r>
      <w:r w:rsidR="00E71F56">
        <w:rPr>
          <w:b/>
          <w:bCs/>
          <w:highlight w:val="magenta"/>
        </w:rPr>
        <w:t xml:space="preserve">Proposed conclusion </w:t>
      </w:r>
      <w:r w:rsidR="00B43872">
        <w:rPr>
          <w:b/>
          <w:bCs/>
          <w:highlight w:val="magenta"/>
        </w:rPr>
        <w:t>1</w:t>
      </w:r>
      <w:r>
        <w:rPr>
          <w:b/>
          <w:bCs/>
          <w:highlight w:val="magenta"/>
        </w:rPr>
        <w:t>:</w:t>
      </w:r>
      <w:r>
        <w:rPr>
          <w:b/>
          <w:bCs/>
        </w:rPr>
        <w:t xml:space="preserve"> For frequency hopping for PUCCH/PUSCH repetitions with DMRS bundling, </w:t>
      </w:r>
      <w:r w:rsidR="00E71F56">
        <w:rPr>
          <w:b/>
          <w:bCs/>
        </w:rPr>
        <w:t xml:space="preserve">in Rel-17, there is no consensus to </w:t>
      </w:r>
      <w:r>
        <w:rPr>
          <w:b/>
          <w:bCs/>
        </w:rPr>
        <w:t>increase the number of frequency offset over what are supported in Rel-15/16</w:t>
      </w:r>
      <w:r w:rsidR="00E71F56">
        <w:rPr>
          <w:b/>
          <w:bCs/>
        </w:rPr>
        <w:t>.</w:t>
      </w:r>
    </w:p>
    <w:p w14:paraId="78EEA03D" w14:textId="412E4AF2" w:rsidR="00E71F56" w:rsidRDefault="00E71F56" w:rsidP="00A44093">
      <w:pPr>
        <w:spacing w:after="0" w:line="240" w:lineRule="auto"/>
        <w:jc w:val="left"/>
        <w:rPr>
          <w:b/>
          <w:bCs/>
          <w:color w:val="000000" w:themeColor="text1"/>
          <w:lang w:val="en-GB"/>
        </w:rPr>
      </w:pPr>
    </w:p>
    <w:p w14:paraId="27FDEE99" w14:textId="2224E488" w:rsidR="00E71F56" w:rsidRPr="00E71F56" w:rsidRDefault="00E71F56" w:rsidP="00A44093">
      <w:pPr>
        <w:spacing w:after="0" w:line="240" w:lineRule="auto"/>
        <w:jc w:val="left"/>
        <w:rPr>
          <w:rFonts w:eastAsia="DengXian"/>
          <w:szCs w:val="18"/>
          <w:lang w:eastAsia="zh-CN"/>
        </w:rPr>
      </w:pPr>
      <w:r w:rsidRPr="00E71F56">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E71F56" w14:paraId="07FB8399" w14:textId="77777777" w:rsidTr="00081F08">
        <w:tc>
          <w:tcPr>
            <w:tcW w:w="1693" w:type="dxa"/>
          </w:tcPr>
          <w:p w14:paraId="784497DC" w14:textId="77777777" w:rsidR="00E71F56" w:rsidRDefault="00E71F56" w:rsidP="00A44093">
            <w:pPr>
              <w:spacing w:before="0" w:after="0"/>
              <w:jc w:val="left"/>
              <w:rPr>
                <w:b/>
                <w:bCs/>
              </w:rPr>
            </w:pPr>
            <w:r>
              <w:rPr>
                <w:b/>
                <w:bCs/>
              </w:rPr>
              <w:t>Company name</w:t>
            </w:r>
          </w:p>
        </w:tc>
        <w:tc>
          <w:tcPr>
            <w:tcW w:w="8202" w:type="dxa"/>
          </w:tcPr>
          <w:p w14:paraId="7A82D392" w14:textId="77777777" w:rsidR="00E71F56" w:rsidRDefault="00E71F56" w:rsidP="00A44093">
            <w:pPr>
              <w:spacing w:before="0" w:after="0"/>
              <w:jc w:val="left"/>
              <w:rPr>
                <w:b/>
                <w:bCs/>
              </w:rPr>
            </w:pPr>
            <w:r>
              <w:rPr>
                <w:b/>
                <w:bCs/>
              </w:rPr>
              <w:t>comment</w:t>
            </w:r>
          </w:p>
        </w:tc>
      </w:tr>
      <w:tr w:rsidR="00E71F56" w14:paraId="556C5221" w14:textId="77777777" w:rsidTr="00081F08">
        <w:tc>
          <w:tcPr>
            <w:tcW w:w="1693" w:type="dxa"/>
            <w:shd w:val="clear" w:color="auto" w:fill="auto"/>
          </w:tcPr>
          <w:p w14:paraId="56F44C4A" w14:textId="77777777" w:rsidR="00E71F56" w:rsidRDefault="00E71F56" w:rsidP="00A44093">
            <w:pPr>
              <w:spacing w:before="0" w:after="0"/>
              <w:jc w:val="left"/>
              <w:rPr>
                <w:bCs/>
              </w:rPr>
            </w:pPr>
          </w:p>
        </w:tc>
        <w:tc>
          <w:tcPr>
            <w:tcW w:w="8202" w:type="dxa"/>
            <w:shd w:val="clear" w:color="auto" w:fill="auto"/>
          </w:tcPr>
          <w:p w14:paraId="751F8633" w14:textId="77777777" w:rsidR="00E71F56" w:rsidRDefault="00E71F56" w:rsidP="00A44093">
            <w:pPr>
              <w:spacing w:before="0" w:after="0"/>
              <w:jc w:val="left"/>
              <w:rPr>
                <w:lang w:eastAsia="zh-CN"/>
              </w:rPr>
            </w:pPr>
          </w:p>
        </w:tc>
      </w:tr>
      <w:tr w:rsidR="00E71F56" w:rsidRPr="005E25C6" w14:paraId="69F1D985" w14:textId="77777777" w:rsidTr="00081F08">
        <w:tc>
          <w:tcPr>
            <w:tcW w:w="1693" w:type="dxa"/>
          </w:tcPr>
          <w:p w14:paraId="3797A2B7" w14:textId="77777777" w:rsidR="00E71F56" w:rsidRDefault="00E71F56" w:rsidP="00A44093">
            <w:pPr>
              <w:spacing w:before="0" w:after="0"/>
              <w:jc w:val="left"/>
              <w:rPr>
                <w:rFonts w:eastAsia="Malgun Gothic"/>
                <w:bCs/>
                <w:lang w:eastAsia="ko-KR"/>
              </w:rPr>
            </w:pPr>
          </w:p>
        </w:tc>
        <w:tc>
          <w:tcPr>
            <w:tcW w:w="8202" w:type="dxa"/>
          </w:tcPr>
          <w:p w14:paraId="4F4A2171" w14:textId="77777777" w:rsidR="00E71F56" w:rsidRPr="005E25C6" w:rsidRDefault="00E71F56" w:rsidP="00A44093">
            <w:pPr>
              <w:spacing w:before="0" w:after="0"/>
              <w:jc w:val="left"/>
              <w:rPr>
                <w:bCs/>
                <w:lang w:eastAsia="zh-CN"/>
              </w:rPr>
            </w:pPr>
          </w:p>
        </w:tc>
      </w:tr>
    </w:tbl>
    <w:p w14:paraId="40ED4340" w14:textId="77777777" w:rsidR="00E914CC" w:rsidRDefault="00E914CC" w:rsidP="00A44093">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0774603" w14:textId="77777777" w:rsidR="00196773" w:rsidRDefault="00192912" w:rsidP="00A44093">
      <w:pPr>
        <w:pStyle w:val="Heading3"/>
        <w:jc w:val="left"/>
      </w:pPr>
      <w:r>
        <w:rPr>
          <w:rFonts w:hint="eastAsia"/>
        </w:rPr>
        <w:lastRenderedPageBreak/>
        <w:t>F</w:t>
      </w:r>
      <w:r>
        <w:t>FS: if both hopping interval and TDW length are not configured</w:t>
      </w:r>
    </w:p>
    <w:p w14:paraId="1BF26F98" w14:textId="7E84361C" w:rsidR="00294387" w:rsidRDefault="00A2172A" w:rsidP="00A44093">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w:t>
      </w:r>
      <w:r w:rsidR="00294387">
        <w:rPr>
          <w:rFonts w:eastAsia="DengXian"/>
          <w:szCs w:val="18"/>
          <w:lang w:eastAsia="zh-CN"/>
        </w:rPr>
        <w:t xml:space="preserve"> four options </w:t>
      </w:r>
      <w:r>
        <w:rPr>
          <w:rFonts w:eastAsia="DengXian"/>
          <w:szCs w:val="18"/>
          <w:lang w:eastAsia="zh-CN"/>
        </w:rPr>
        <w:t xml:space="preserve">were discussed </w:t>
      </w:r>
      <w:r w:rsidR="00294387">
        <w:rPr>
          <w:rFonts w:eastAsia="DengXian"/>
          <w:szCs w:val="18"/>
          <w:lang w:eastAsia="zh-CN"/>
        </w:rPr>
        <w:t xml:space="preserve">to solve this issue of default hopping </w:t>
      </w:r>
      <w:proofErr w:type="gramStart"/>
      <w:r w:rsidR="00294387">
        <w:rPr>
          <w:rFonts w:eastAsia="DengXian"/>
          <w:szCs w:val="18"/>
          <w:lang w:eastAsia="zh-CN"/>
        </w:rPr>
        <w:t>interval, if</w:t>
      </w:r>
      <w:proofErr w:type="gramEnd"/>
      <w:r w:rsidR="00294387">
        <w:rPr>
          <w:rFonts w:eastAsia="DengXian"/>
          <w:szCs w:val="18"/>
          <w:lang w:eastAsia="zh-CN"/>
        </w:rPr>
        <w:t xml:space="preserve"> both hopping interval and TDW length are not configured.</w:t>
      </w:r>
    </w:p>
    <w:p w14:paraId="3EAFCD52" w14:textId="77777777" w:rsidR="00294387" w:rsidRPr="008C2051" w:rsidRDefault="00294387" w:rsidP="00A44093">
      <w:pPr>
        <w:pStyle w:val="ListParagraph"/>
        <w:numPr>
          <w:ilvl w:val="0"/>
          <w:numId w:val="3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sidRPr="008C2051">
        <w:rPr>
          <w:rFonts w:ascii="Times New Roman" w:eastAsia="DengXian" w:hAnsi="Times New Roman"/>
          <w:b/>
          <w:bCs/>
          <w:sz w:val="20"/>
          <w:szCs w:val="20"/>
          <w:lang w:eastAsia="zh-CN"/>
        </w:rPr>
        <w:t>Option 1: half duration of PUCCH/PUSCH repetitions</w:t>
      </w:r>
    </w:p>
    <w:p w14:paraId="796497FB" w14:textId="77777777" w:rsidR="00294387" w:rsidRPr="008C2051" w:rsidRDefault="00294387" w:rsidP="00A44093">
      <w:pPr>
        <w:pStyle w:val="ListParagraph"/>
        <w:numPr>
          <w:ilvl w:val="1"/>
          <w:numId w:val="3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sidRPr="008C2051">
        <w:rPr>
          <w:rFonts w:ascii="Times New Roman" w:eastAsia="DengXian" w:hAnsi="Times New Roman"/>
          <w:sz w:val="20"/>
          <w:szCs w:val="20"/>
          <w:lang w:eastAsia="zh-CN"/>
        </w:rPr>
        <w:t>Supporting companies: Intel, Samsung, ZTE, OPPO</w:t>
      </w:r>
    </w:p>
    <w:p w14:paraId="2327662E" w14:textId="77777777" w:rsidR="00294387" w:rsidRPr="008C2051" w:rsidRDefault="00294387" w:rsidP="00A44093">
      <w:pPr>
        <w:pStyle w:val="ListParagraph"/>
        <w:numPr>
          <w:ilvl w:val="0"/>
          <w:numId w:val="3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sidRPr="008C2051">
        <w:rPr>
          <w:rFonts w:ascii="Times New Roman" w:eastAsia="DengXian" w:hAnsi="Times New Roman"/>
          <w:b/>
          <w:bCs/>
          <w:sz w:val="20"/>
          <w:szCs w:val="20"/>
          <w:lang w:eastAsia="zh-CN"/>
        </w:rPr>
        <w:t xml:space="preserve">Option 2: </w:t>
      </w:r>
      <w:r w:rsidRPr="008C2051">
        <w:rPr>
          <w:rFonts w:ascii="Times New Roman" w:hAnsi="Times New Roman"/>
          <w:b/>
          <w:bCs/>
          <w:sz w:val="20"/>
          <w:szCs w:val="20"/>
        </w:rPr>
        <w:t>default window length of the configured TDW</w:t>
      </w:r>
    </w:p>
    <w:p w14:paraId="3987BF10" w14:textId="75C6C6F2" w:rsidR="00294387" w:rsidRPr="008C2051" w:rsidRDefault="00294387" w:rsidP="00A44093">
      <w:pPr>
        <w:pStyle w:val="ListParagraph"/>
        <w:numPr>
          <w:ilvl w:val="1"/>
          <w:numId w:val="3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8C2051">
        <w:rPr>
          <w:rFonts w:ascii="Times New Roman" w:eastAsia="DengXian" w:hAnsi="Times New Roman"/>
          <w:sz w:val="20"/>
          <w:szCs w:val="20"/>
          <w:lang w:eastAsia="zh-CN"/>
        </w:rPr>
        <w:t>Supporting companies:</w:t>
      </w:r>
      <w:r w:rsidRPr="008C2051">
        <w:rPr>
          <w:rFonts w:ascii="Times New Roman" w:hAnsi="Times New Roman"/>
          <w:sz w:val="20"/>
          <w:szCs w:val="20"/>
        </w:rPr>
        <w:t xml:space="preserve"> Nokia/NSB, VIVO, CATT, </w:t>
      </w:r>
      <w:proofErr w:type="gramStart"/>
      <w:r w:rsidRPr="008C2051">
        <w:rPr>
          <w:rFonts w:ascii="Times New Roman" w:hAnsi="Times New Roman"/>
          <w:sz w:val="20"/>
          <w:szCs w:val="20"/>
        </w:rPr>
        <w:t>Panasonic(</w:t>
      </w:r>
      <w:proofErr w:type="gramEnd"/>
      <w:r w:rsidRPr="008C2051">
        <w:rPr>
          <w:rFonts w:ascii="Times New Roman" w:hAnsi="Times New Roman"/>
          <w:sz w:val="20"/>
          <w:szCs w:val="20"/>
        </w:rPr>
        <w:t xml:space="preserve">conditioning on DMRS bundling enabled), LG, DCM, IDC, CT, Ericsson, CMCC, Lenovo/Moto, </w:t>
      </w:r>
      <w:proofErr w:type="spellStart"/>
      <w:r w:rsidRPr="008C2051">
        <w:rPr>
          <w:rFonts w:ascii="Times New Roman" w:hAnsi="Times New Roman"/>
          <w:sz w:val="20"/>
          <w:szCs w:val="20"/>
        </w:rPr>
        <w:t>Spreadtrum</w:t>
      </w:r>
      <w:proofErr w:type="spellEnd"/>
      <w:r w:rsidRPr="008C2051">
        <w:rPr>
          <w:rFonts w:ascii="Times New Roman" w:hAnsi="Times New Roman"/>
          <w:sz w:val="20"/>
          <w:szCs w:val="20"/>
        </w:rPr>
        <w:t>, Xiaomi, HW/</w:t>
      </w:r>
      <w:proofErr w:type="spellStart"/>
      <w:r w:rsidRPr="008C2051">
        <w:rPr>
          <w:rFonts w:ascii="Times New Roman" w:hAnsi="Times New Roman"/>
          <w:sz w:val="20"/>
          <w:szCs w:val="20"/>
        </w:rPr>
        <w:t>HiSi</w:t>
      </w:r>
      <w:proofErr w:type="spellEnd"/>
      <w:r w:rsidR="007F6AE6" w:rsidRPr="008C2051">
        <w:rPr>
          <w:rFonts w:ascii="Times New Roman" w:hAnsi="Times New Roman"/>
          <w:sz w:val="20"/>
          <w:szCs w:val="20"/>
        </w:rPr>
        <w:t>, TCL (conditioning on DMRS bundling enabled)</w:t>
      </w:r>
    </w:p>
    <w:p w14:paraId="27B9A62D" w14:textId="77777777" w:rsidR="00294387" w:rsidRPr="008C2051" w:rsidRDefault="00294387" w:rsidP="00A44093">
      <w:pPr>
        <w:pStyle w:val="ListParagraph"/>
        <w:numPr>
          <w:ilvl w:val="0"/>
          <w:numId w:val="3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sidRPr="008C2051">
        <w:rPr>
          <w:rFonts w:ascii="Times New Roman" w:hAnsi="Times New Roman"/>
          <w:b/>
          <w:bCs/>
          <w:sz w:val="20"/>
          <w:szCs w:val="20"/>
        </w:rPr>
        <w:t>Option 3: half of default window length of the configured TDW</w:t>
      </w:r>
    </w:p>
    <w:p w14:paraId="1828CC44" w14:textId="12F6C9FA" w:rsidR="00294387" w:rsidRPr="008C2051" w:rsidRDefault="00294387" w:rsidP="00A44093">
      <w:pPr>
        <w:pStyle w:val="ListParagraph"/>
        <w:numPr>
          <w:ilvl w:val="1"/>
          <w:numId w:val="3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8C2051">
        <w:rPr>
          <w:rFonts w:ascii="Times New Roman" w:hAnsi="Times New Roman"/>
          <w:sz w:val="20"/>
          <w:szCs w:val="20"/>
        </w:rPr>
        <w:t>Supporting companies: Intel, Sharp</w:t>
      </w:r>
      <w:r w:rsidR="00A2172A" w:rsidRPr="008C2051">
        <w:rPr>
          <w:rFonts w:ascii="Times New Roman" w:hAnsi="Times New Roman"/>
          <w:sz w:val="20"/>
          <w:szCs w:val="20"/>
        </w:rPr>
        <w:t>, ZTE</w:t>
      </w:r>
    </w:p>
    <w:p w14:paraId="7030FDDA" w14:textId="77777777" w:rsidR="00294387" w:rsidRPr="008C2051" w:rsidRDefault="00294387" w:rsidP="00A44093">
      <w:pPr>
        <w:pStyle w:val="ListParagraph"/>
        <w:numPr>
          <w:ilvl w:val="0"/>
          <w:numId w:val="3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sidRPr="008C2051">
        <w:rPr>
          <w:rFonts w:ascii="Times New Roman" w:hAnsi="Times New Roman"/>
          <w:b/>
          <w:bCs/>
          <w:sz w:val="20"/>
          <w:szCs w:val="20"/>
        </w:rPr>
        <w:t xml:space="preserve">Option 4: a single slot (fallback to </w:t>
      </w:r>
      <w:r w:rsidRPr="008C2051">
        <w:rPr>
          <w:rFonts w:ascii="Times New Roman" w:eastAsiaTheme="minorEastAsia" w:hAnsi="Times New Roman"/>
          <w:b/>
          <w:bCs/>
          <w:sz w:val="20"/>
          <w:szCs w:val="20"/>
        </w:rPr>
        <w:t>Rel-15/16 inter-slot frequency hopping</w:t>
      </w:r>
      <w:r w:rsidRPr="008C2051">
        <w:rPr>
          <w:rFonts w:ascii="Times New Roman" w:hAnsi="Times New Roman"/>
          <w:b/>
          <w:bCs/>
          <w:sz w:val="20"/>
          <w:szCs w:val="20"/>
        </w:rPr>
        <w:t>)</w:t>
      </w:r>
    </w:p>
    <w:p w14:paraId="6BFEACBB" w14:textId="120641B8" w:rsidR="008C2051" w:rsidRPr="00625598" w:rsidRDefault="00294387" w:rsidP="00A44093">
      <w:pPr>
        <w:pStyle w:val="ListParagraph"/>
        <w:numPr>
          <w:ilvl w:val="1"/>
          <w:numId w:val="3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sidRPr="008C2051">
        <w:rPr>
          <w:rFonts w:ascii="Times New Roman" w:hAnsi="Times New Roman"/>
          <w:sz w:val="20"/>
          <w:szCs w:val="20"/>
        </w:rPr>
        <w:t xml:space="preserve">Supporting companies: </w:t>
      </w:r>
      <w:proofErr w:type="gramStart"/>
      <w:r w:rsidR="007F6AE6" w:rsidRPr="008C2051">
        <w:rPr>
          <w:rFonts w:ascii="Times New Roman" w:hAnsi="Times New Roman"/>
          <w:sz w:val="20"/>
          <w:szCs w:val="20"/>
        </w:rPr>
        <w:t>TCL(</w:t>
      </w:r>
      <w:proofErr w:type="gramEnd"/>
      <w:r w:rsidR="007F6AE6" w:rsidRPr="008C2051">
        <w:rPr>
          <w:rFonts w:ascii="Times New Roman" w:hAnsi="Times New Roman"/>
          <w:sz w:val="20"/>
          <w:szCs w:val="20"/>
        </w:rPr>
        <w:t xml:space="preserve">conditioning on DMRS bundling is disabled), </w:t>
      </w:r>
      <w:r w:rsidRPr="008C2051">
        <w:rPr>
          <w:rFonts w:ascii="Times New Roman" w:hAnsi="Times New Roman"/>
          <w:sz w:val="20"/>
          <w:szCs w:val="20"/>
        </w:rPr>
        <w:t>Panasonic (conditioning on DMRS bundling is disabled), WILUS, QC</w:t>
      </w:r>
    </w:p>
    <w:p w14:paraId="05D2456E" w14:textId="24356C8F" w:rsidR="008C2051" w:rsidRPr="008C2051" w:rsidRDefault="008C2051" w:rsidP="00A44093">
      <w:pPr>
        <w:spacing w:before="72"/>
        <w:jc w:val="left"/>
        <w:rPr>
          <w:bCs/>
          <w:iCs/>
        </w:rPr>
      </w:pPr>
      <w:r w:rsidRPr="008C2051">
        <w:rPr>
          <w:bCs/>
          <w:iCs/>
        </w:rPr>
        <w:t xml:space="preserve">In RAN1 108e, the following proposals are submitted to address this issue. It is FL’s initial assessment that companies </w:t>
      </w:r>
      <w:proofErr w:type="gramStart"/>
      <w:r w:rsidRPr="008C2051">
        <w:rPr>
          <w:bCs/>
          <w:iCs/>
        </w:rPr>
        <w:t>views</w:t>
      </w:r>
      <w:proofErr w:type="gramEnd"/>
      <w:r w:rsidRPr="008C2051">
        <w:rPr>
          <w:bCs/>
          <w:iCs/>
        </w:rPr>
        <w:t xml:space="preserve"> on this open issue are not changed comparing to RAN1 107-bis-e. </w:t>
      </w:r>
    </w:p>
    <w:p w14:paraId="6D81275E" w14:textId="738664B4" w:rsidR="0011474E" w:rsidRPr="008C2051" w:rsidRDefault="0011474E" w:rsidP="00A44093">
      <w:pPr>
        <w:spacing w:before="72"/>
        <w:jc w:val="left"/>
        <w:rPr>
          <w:bCs/>
          <w:iCs/>
        </w:rPr>
      </w:pPr>
      <w:r w:rsidRPr="008C2051">
        <w:rPr>
          <w:bCs/>
          <w:iCs/>
        </w:rPr>
        <w:t xml:space="preserve">HW Proposal 4: In the case of both frequency hopping interval and TDW length are not configured, the default frequency hopping interval is the default TDW length, i.e., </w:t>
      </w:r>
      <w:proofErr w:type="gramStart"/>
      <w:r w:rsidRPr="008C2051">
        <w:rPr>
          <w:bCs/>
          <w:iCs/>
        </w:rPr>
        <w:t>min(</w:t>
      </w:r>
      <w:proofErr w:type="gramEnd"/>
      <w:r w:rsidRPr="008C2051">
        <w:rPr>
          <w:bCs/>
          <w:iCs/>
        </w:rPr>
        <w:t>maximum duration, duration of all PUSCH/PUCCH repetitions).</w:t>
      </w:r>
    </w:p>
    <w:p w14:paraId="4685E007" w14:textId="38AC9D3B" w:rsidR="00706350" w:rsidRPr="008C2051" w:rsidRDefault="00706350" w:rsidP="00A44093">
      <w:pPr>
        <w:jc w:val="left"/>
        <w:rPr>
          <w:bCs/>
          <w:iCs/>
          <w:lang w:val="en-GB"/>
        </w:rPr>
      </w:pPr>
      <w:r w:rsidRPr="008C2051">
        <w:rPr>
          <w:bCs/>
          <w:iCs/>
          <w:lang w:val="en-GB"/>
        </w:rPr>
        <w:t>Nokia Proposal 4. Set the frequency hopping interval length equal to the default configured TDW length, in the case the configured TDW length is not configured, and the frequency hopping interval is not configured</w:t>
      </w:r>
    </w:p>
    <w:p w14:paraId="4EEC7487" w14:textId="2B9322FE" w:rsidR="0011474E" w:rsidRPr="008C2051" w:rsidRDefault="00294387" w:rsidP="00A44093">
      <w:pPr>
        <w:jc w:val="left"/>
        <w:rPr>
          <w:rFonts w:eastAsia="DengXian"/>
          <w:bCs/>
          <w:iCs/>
          <w:lang w:val="en-GB" w:eastAsia="zh-CN"/>
        </w:rPr>
      </w:pPr>
      <w:r w:rsidRPr="008C2051">
        <w:rPr>
          <w:bCs/>
          <w:iCs/>
        </w:rPr>
        <w:t xml:space="preserve">VIVO Proposal </w:t>
      </w:r>
      <w:r w:rsidRPr="008C2051">
        <w:rPr>
          <w:bCs/>
          <w:iCs/>
        </w:rPr>
        <w:fldChar w:fldCharType="begin"/>
      </w:r>
      <w:r w:rsidRPr="008C2051">
        <w:rPr>
          <w:bCs/>
          <w:iCs/>
        </w:rPr>
        <w:instrText xml:space="preserve"> SEQ Proposal \* ARABIC </w:instrText>
      </w:r>
      <w:r w:rsidRPr="008C2051">
        <w:rPr>
          <w:bCs/>
          <w:iCs/>
        </w:rPr>
        <w:fldChar w:fldCharType="separate"/>
      </w:r>
      <w:r w:rsidR="00986160" w:rsidRPr="008C2051">
        <w:rPr>
          <w:bCs/>
          <w:iCs/>
          <w:noProof/>
        </w:rPr>
        <w:t>5</w:t>
      </w:r>
      <w:r w:rsidRPr="008C2051">
        <w:rPr>
          <w:bCs/>
          <w:iCs/>
        </w:rPr>
        <w:fldChar w:fldCharType="end"/>
      </w:r>
      <w:r w:rsidRPr="008C2051">
        <w:rPr>
          <w:bCs/>
          <w:iCs/>
        </w:rPr>
        <w:t>: Support option 2 as the default hopping interval</w:t>
      </w:r>
    </w:p>
    <w:p w14:paraId="1B0F0835" w14:textId="20B563F5" w:rsidR="007B5CFA" w:rsidRPr="007B5CFA" w:rsidRDefault="007B5CFA" w:rsidP="00A44093">
      <w:pPr>
        <w:overflowPunct w:val="0"/>
        <w:autoSpaceDE w:val="0"/>
        <w:autoSpaceDN w:val="0"/>
        <w:adjustRightInd w:val="0"/>
        <w:snapToGrid w:val="0"/>
        <w:spacing w:after="120" w:line="259" w:lineRule="auto"/>
        <w:jc w:val="left"/>
        <w:textAlignment w:val="baseline"/>
        <w:rPr>
          <w:bCs/>
          <w:iCs/>
          <w:lang w:eastAsia="zh-CN"/>
        </w:rPr>
      </w:pPr>
      <w:r w:rsidRPr="008C2051">
        <w:rPr>
          <w:bCs/>
          <w:iCs/>
          <w:lang w:eastAsia="zh-CN"/>
        </w:rPr>
        <w:t xml:space="preserve">ZTE </w:t>
      </w:r>
      <w:r w:rsidRPr="007B5CFA">
        <w:rPr>
          <w:bCs/>
          <w:iCs/>
          <w:lang w:eastAsia="zh-CN"/>
        </w:rPr>
        <w:t>Proposal 3: If both hopping interval and configured TDW are not configured, the default hopping interval is equal to half of the duration of all PUSCH/PUCCH repetitions. (Option 1)</w:t>
      </w:r>
    </w:p>
    <w:p w14:paraId="3FD437B7" w14:textId="77777777" w:rsidR="006B36B2" w:rsidRPr="008C2051" w:rsidRDefault="006B36B2" w:rsidP="00A44093">
      <w:pPr>
        <w:jc w:val="left"/>
        <w:rPr>
          <w:bCs/>
          <w:iCs/>
          <w:lang w:eastAsia="zh-CN"/>
        </w:rPr>
      </w:pPr>
      <w:r w:rsidRPr="008C2051">
        <w:rPr>
          <w:rFonts w:eastAsia="DengXian"/>
          <w:bCs/>
          <w:iCs/>
          <w:lang w:eastAsia="zh-CN"/>
        </w:rPr>
        <w:t xml:space="preserve">OPPO </w:t>
      </w:r>
      <w:r w:rsidRPr="008C2051">
        <w:rPr>
          <w:bCs/>
          <w:iCs/>
          <w:lang w:eastAsia="zh-CN"/>
        </w:rPr>
        <w:t>Proposal1: If inter-slot is enabled but hopping interval and window length L are not configured, UE expected PUCCH-bundling is not enabled.</w:t>
      </w:r>
    </w:p>
    <w:p w14:paraId="6148F742" w14:textId="77777777" w:rsidR="00291D91" w:rsidRPr="008C2051" w:rsidRDefault="00291D91" w:rsidP="00A44093">
      <w:pPr>
        <w:snapToGrid w:val="0"/>
        <w:spacing w:after="0"/>
        <w:jc w:val="left"/>
        <w:rPr>
          <w:bCs/>
          <w:iCs/>
          <w:lang w:eastAsia="ja-JP"/>
        </w:rPr>
      </w:pPr>
      <w:r w:rsidRPr="008C2051">
        <w:rPr>
          <w:rFonts w:eastAsia="DengXian"/>
          <w:bCs/>
          <w:iCs/>
          <w:lang w:eastAsia="zh-CN"/>
        </w:rPr>
        <w:t xml:space="preserve">Panasonic </w:t>
      </w:r>
      <w:r w:rsidRPr="008C2051">
        <w:rPr>
          <w:bCs/>
          <w:iCs/>
          <w:lang w:eastAsia="ja-JP"/>
        </w:rPr>
        <w:t>Proposal 4: If both hopping interval and TDW length are not configured,</w:t>
      </w:r>
    </w:p>
    <w:p w14:paraId="474277EB" w14:textId="77777777" w:rsidR="00291D91" w:rsidRPr="008C2051" w:rsidRDefault="00291D91" w:rsidP="00A44093">
      <w:pPr>
        <w:pStyle w:val="ListParagraph"/>
        <w:numPr>
          <w:ilvl w:val="0"/>
          <w:numId w:val="20"/>
        </w:numPr>
        <w:snapToGrid w:val="0"/>
        <w:spacing w:after="0" w:line="240" w:lineRule="auto"/>
        <w:jc w:val="left"/>
        <w:rPr>
          <w:rFonts w:ascii="Times New Roman" w:hAnsi="Times New Roman"/>
          <w:bCs/>
          <w:iCs/>
          <w:sz w:val="20"/>
          <w:szCs w:val="20"/>
          <w:lang w:eastAsia="ja-JP"/>
        </w:rPr>
      </w:pPr>
      <w:r w:rsidRPr="008C2051">
        <w:rPr>
          <w:rFonts w:ascii="Times New Roman" w:hAnsi="Times New Roman"/>
          <w:bCs/>
          <w:iCs/>
          <w:sz w:val="20"/>
          <w:szCs w:val="20"/>
          <w:lang w:eastAsia="ja-JP"/>
        </w:rPr>
        <w:t>If DMRS-budling is enabled, default hopping interval should be same as the default TDW length.</w:t>
      </w:r>
    </w:p>
    <w:p w14:paraId="5BFF3D26" w14:textId="77777777" w:rsidR="00291D91" w:rsidRPr="008C2051" w:rsidRDefault="00291D91" w:rsidP="00A44093">
      <w:pPr>
        <w:pStyle w:val="ListParagraph"/>
        <w:numPr>
          <w:ilvl w:val="0"/>
          <w:numId w:val="20"/>
        </w:numPr>
        <w:snapToGrid w:val="0"/>
        <w:spacing w:afterLines="50" w:after="120" w:line="240" w:lineRule="auto"/>
        <w:jc w:val="left"/>
        <w:rPr>
          <w:rFonts w:ascii="Times New Roman" w:hAnsi="Times New Roman"/>
          <w:bCs/>
          <w:iCs/>
          <w:sz w:val="20"/>
          <w:szCs w:val="20"/>
          <w:lang w:eastAsia="ja-JP"/>
        </w:rPr>
      </w:pPr>
      <w:r w:rsidRPr="008C2051">
        <w:rPr>
          <w:rFonts w:ascii="Times New Roman" w:hAnsi="Times New Roman"/>
          <w:bCs/>
          <w:iCs/>
          <w:sz w:val="20"/>
          <w:szCs w:val="20"/>
          <w:lang w:eastAsia="ja-JP"/>
        </w:rPr>
        <w:t>If DMRS-budling is not enabled, Rel.15/16 hopping pattern should be applied.</w:t>
      </w:r>
    </w:p>
    <w:p w14:paraId="6A2D3CB4" w14:textId="75C4E7BC" w:rsidR="00E53C78" w:rsidRPr="008C2051" w:rsidRDefault="00E53C78" w:rsidP="00A44093">
      <w:pPr>
        <w:spacing w:after="180" w:line="240" w:lineRule="auto"/>
        <w:jc w:val="left"/>
        <w:rPr>
          <w:bCs/>
          <w:iCs/>
          <w:lang w:eastAsia="ja-JP"/>
        </w:rPr>
      </w:pPr>
      <w:proofErr w:type="spellStart"/>
      <w:r w:rsidRPr="008C2051">
        <w:rPr>
          <w:rFonts w:eastAsia="DengXian"/>
          <w:bCs/>
          <w:iCs/>
          <w:lang w:eastAsia="zh-CN"/>
        </w:rPr>
        <w:t>Spreadtrum</w:t>
      </w:r>
      <w:proofErr w:type="spellEnd"/>
      <w:r w:rsidRPr="008C2051">
        <w:rPr>
          <w:rFonts w:eastAsia="DengXian"/>
          <w:bCs/>
          <w:iCs/>
          <w:lang w:eastAsia="zh-CN"/>
        </w:rPr>
        <w:t xml:space="preserve"> Proposal 2: </w:t>
      </w:r>
      <w:r w:rsidRPr="008C2051">
        <w:rPr>
          <w:bCs/>
          <w:iCs/>
          <w:lang w:eastAsia="zh-CN"/>
        </w:rPr>
        <w:t xml:space="preserve">Support </w:t>
      </w:r>
      <w:r w:rsidRPr="008C2051">
        <w:rPr>
          <w:bCs/>
          <w:iCs/>
        </w:rPr>
        <w:t>FL proposal 3b: In case of both hopping interval and TDW length are not configured, the default hopping interval is the default window length of the configured TDW.</w:t>
      </w:r>
    </w:p>
    <w:p w14:paraId="78A20D63" w14:textId="1A57957D" w:rsidR="00FE3FED" w:rsidRPr="008C2051" w:rsidRDefault="00FE3FED" w:rsidP="00A44093">
      <w:pPr>
        <w:spacing w:before="240"/>
        <w:jc w:val="left"/>
        <w:rPr>
          <w:bCs/>
          <w:iCs/>
          <w:lang w:eastAsia="zh-CN"/>
        </w:rPr>
      </w:pPr>
      <w:r w:rsidRPr="008C2051">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7296B4BB" w14:textId="77777777" w:rsidR="00B24FD9" w:rsidRPr="008C2051" w:rsidRDefault="00B24FD9" w:rsidP="00A44093">
      <w:pPr>
        <w:spacing w:before="240" w:after="0"/>
        <w:jc w:val="left"/>
        <w:rPr>
          <w:bCs/>
          <w:iCs/>
        </w:rPr>
      </w:pPr>
      <w:r w:rsidRPr="008C2051">
        <w:rPr>
          <w:rFonts w:eastAsia="DengXian"/>
          <w:bCs/>
          <w:iCs/>
          <w:lang w:eastAsia="zh-CN"/>
        </w:rPr>
        <w:t xml:space="preserve">Intel </w:t>
      </w:r>
      <w:r w:rsidRPr="008C2051">
        <w:rPr>
          <w:bCs/>
          <w:iCs/>
        </w:rPr>
        <w:t>Proposal 3</w:t>
      </w:r>
    </w:p>
    <w:p w14:paraId="1AA07168" w14:textId="77777777" w:rsidR="00B24FD9" w:rsidRPr="008C2051" w:rsidRDefault="00B24FD9" w:rsidP="00A44093">
      <w:pPr>
        <w:numPr>
          <w:ilvl w:val="0"/>
          <w:numId w:val="21"/>
        </w:numPr>
        <w:spacing w:before="60" w:after="0" w:line="240" w:lineRule="auto"/>
        <w:ind w:left="288" w:hanging="288"/>
        <w:jc w:val="left"/>
        <w:rPr>
          <w:bCs/>
          <w:iCs/>
        </w:rPr>
      </w:pPr>
      <w:r w:rsidRPr="008C2051">
        <w:rPr>
          <w:bCs/>
          <w:iCs/>
        </w:rPr>
        <w:t>For inter-slot frequency hopping with inter-slot bundling</w:t>
      </w:r>
    </w:p>
    <w:p w14:paraId="0CFE09F5" w14:textId="77777777" w:rsidR="00B24FD9" w:rsidRPr="008C2051" w:rsidRDefault="00B24FD9" w:rsidP="00A44093">
      <w:pPr>
        <w:numPr>
          <w:ilvl w:val="1"/>
          <w:numId w:val="21"/>
        </w:numPr>
        <w:spacing w:before="60" w:after="0" w:line="240" w:lineRule="auto"/>
        <w:ind w:left="648" w:hanging="360"/>
        <w:jc w:val="left"/>
        <w:rPr>
          <w:bCs/>
          <w:iCs/>
        </w:rPr>
      </w:pPr>
      <w:r w:rsidRPr="008C2051">
        <w:rPr>
          <w:bCs/>
          <w:iCs/>
        </w:rPr>
        <w:t xml:space="preserve">If hopping interval and TDW length are not configured, default hopping interval is half of default window length of the configured TDW. </w:t>
      </w:r>
    </w:p>
    <w:p w14:paraId="30ACF13E" w14:textId="077295BF" w:rsidR="002548D3" w:rsidRPr="008C2051" w:rsidRDefault="002548D3" w:rsidP="00A44093">
      <w:pPr>
        <w:jc w:val="left"/>
        <w:rPr>
          <w:bCs/>
          <w:iCs/>
          <w:lang w:eastAsia="zh-CN"/>
        </w:rPr>
      </w:pPr>
      <w:r w:rsidRPr="008C2051">
        <w:rPr>
          <w:bCs/>
          <w:iCs/>
          <w:lang w:eastAsia="zh-CN"/>
        </w:rPr>
        <w:t>Xiaomi Proposal 4: If both hopping interval and TDW length L are not configured, the hopping interval can be the same as the default TDW length L = min (maximum duration, duration of all PUSCH repetitions).</w:t>
      </w:r>
    </w:p>
    <w:p w14:paraId="476D9385" w14:textId="3243F9D0" w:rsidR="00FF1798" w:rsidRPr="008C2051" w:rsidRDefault="00FF1798" w:rsidP="00A44093">
      <w:pPr>
        <w:spacing w:after="0" w:line="240" w:lineRule="auto"/>
        <w:jc w:val="left"/>
        <w:rPr>
          <w:bCs/>
          <w:iCs/>
        </w:rPr>
      </w:pPr>
      <w:r w:rsidRPr="008C2051">
        <w:rPr>
          <w:bCs/>
          <w:iCs/>
        </w:rPr>
        <w:lastRenderedPageBreak/>
        <w:t xml:space="preserve">Samsung proposal 3: For PUCCH and PUSCH repetitions with DM-RS bundling enabled, </w:t>
      </w:r>
      <w:r w:rsidRPr="008C2051">
        <w:rPr>
          <w:bCs/>
          <w:iCs/>
          <w:lang w:eastAsia="zh-CN"/>
        </w:rPr>
        <w:t xml:space="preserve">if configuration of frequency hopping interval is not provided and configuration of TDW length is not provided, </w:t>
      </w:r>
      <w:r w:rsidRPr="008C2051">
        <w:rPr>
          <w:bCs/>
          <w:iCs/>
        </w:rPr>
        <w:t xml:space="preserve">the default value of the frequency hopping interval is half the number of repetitions. </w:t>
      </w:r>
    </w:p>
    <w:p w14:paraId="4605F415" w14:textId="2AFCD5AF" w:rsidR="00BC1C98" w:rsidRPr="008C2051" w:rsidRDefault="00BC1C98" w:rsidP="00A44093">
      <w:pPr>
        <w:spacing w:before="240"/>
        <w:jc w:val="left"/>
        <w:rPr>
          <w:bCs/>
          <w:iCs/>
        </w:rPr>
      </w:pPr>
      <w:r w:rsidRPr="008C2051">
        <w:rPr>
          <w:rFonts w:eastAsia="DengXian"/>
          <w:bCs/>
          <w:iCs/>
          <w:lang w:eastAsia="zh-CN"/>
        </w:rPr>
        <w:t xml:space="preserve">TCL </w:t>
      </w:r>
      <w:r w:rsidRPr="008C2051">
        <w:rPr>
          <w:bCs/>
          <w:iCs/>
        </w:rPr>
        <w:t>Proposal 2: If DMRS-bundling is enabled, option 2 is preferred. Otherwise, option 4 is preferred.</w:t>
      </w:r>
    </w:p>
    <w:p w14:paraId="613F8CC7" w14:textId="6619ED00" w:rsidR="00BC1C98" w:rsidRPr="008C2051" w:rsidRDefault="007F3654" w:rsidP="00A44093">
      <w:pPr>
        <w:jc w:val="left"/>
        <w:rPr>
          <w:rFonts w:eastAsia="DengXian"/>
          <w:bCs/>
          <w:iCs/>
          <w:lang w:eastAsia="zh-CN"/>
        </w:rPr>
      </w:pPr>
      <w:r w:rsidRPr="008C2051">
        <w:rPr>
          <w:rFonts w:eastAsia="DengXian"/>
          <w:bCs/>
          <w:iCs/>
          <w:lang w:eastAsia="zh-CN"/>
        </w:rPr>
        <w:t xml:space="preserve">LG </w:t>
      </w:r>
      <w:r w:rsidRPr="008C2051">
        <w:rPr>
          <w:bCs/>
          <w:iCs/>
          <w:lang w:eastAsia="ko-KR"/>
        </w:rPr>
        <w:t xml:space="preserve">Proposal 3: In case the joint channel estimation is </w:t>
      </w:r>
      <w:proofErr w:type="gramStart"/>
      <w:r w:rsidRPr="008C2051">
        <w:rPr>
          <w:bCs/>
          <w:iCs/>
          <w:lang w:eastAsia="ko-KR"/>
        </w:rPr>
        <w:t>enabled</w:t>
      </w:r>
      <w:proofErr w:type="gramEnd"/>
      <w:r w:rsidRPr="008C2051">
        <w:rPr>
          <w:bCs/>
          <w:iCs/>
          <w:lang w:eastAsia="ko-KR"/>
        </w:rPr>
        <w:t xml:space="preserve"> and frequency hopping is indicated without a hopping interval and configured TDW, the default value for configured TDW should be applied as a default value for the hopping interval.</w:t>
      </w:r>
    </w:p>
    <w:p w14:paraId="6C07E551" w14:textId="0E7661B6" w:rsidR="0019520D" w:rsidRPr="008C2051" w:rsidRDefault="0019520D" w:rsidP="00A44093">
      <w:pPr>
        <w:pStyle w:val="BodyText"/>
        <w:spacing w:before="240" w:after="240" w:line="276" w:lineRule="auto"/>
        <w:jc w:val="left"/>
        <w:rPr>
          <w:rFonts w:ascii="Times New Roman" w:eastAsiaTheme="minorEastAsia" w:hAnsi="Times New Roman"/>
          <w:bCs/>
          <w:iCs/>
          <w:szCs w:val="20"/>
          <w:lang w:eastAsia="ko-KR"/>
        </w:rPr>
      </w:pPr>
      <w:r w:rsidRPr="008C2051">
        <w:rPr>
          <w:rFonts w:ascii="Times New Roman" w:eastAsiaTheme="minorEastAsia" w:hAnsi="Times New Roman"/>
          <w:bCs/>
          <w:iCs/>
          <w:szCs w:val="20"/>
          <w:lang w:eastAsia="ko-KR"/>
        </w:rPr>
        <w:t>WILUS Proposal 3:</w:t>
      </w:r>
      <w:r w:rsidRPr="008C2051">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1513EFB0" w14:textId="77777777" w:rsidR="00625598" w:rsidRPr="008C2051" w:rsidRDefault="00625598" w:rsidP="00A44093">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sidRPr="008C2051">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625598" w14:paraId="1DEE6DA9" w14:textId="77777777" w:rsidTr="00081F08">
        <w:tc>
          <w:tcPr>
            <w:tcW w:w="2065" w:type="dxa"/>
          </w:tcPr>
          <w:p w14:paraId="38DEDD1F" w14:textId="77777777" w:rsidR="00625598" w:rsidRDefault="00625598" w:rsidP="00A44093">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58D5D237" w14:textId="77777777" w:rsidR="00625598" w:rsidRDefault="00625598" w:rsidP="00A44093">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625598" w14:paraId="2970B4BE" w14:textId="77777777" w:rsidTr="00081F08">
        <w:tc>
          <w:tcPr>
            <w:tcW w:w="2065" w:type="dxa"/>
          </w:tcPr>
          <w:p w14:paraId="5EF1B287" w14:textId="77777777" w:rsidR="00625598" w:rsidRDefault="00625598" w:rsidP="00A44093">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795ABF7A" w14:textId="53E8EFFE" w:rsidR="00625598" w:rsidRDefault="00625598" w:rsidP="00A44093">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1 can explore hopping gain </w:t>
            </w:r>
            <w:r w:rsidR="00B60E9B">
              <w:rPr>
                <w:rFonts w:eastAsia="DengXian"/>
                <w:szCs w:val="18"/>
                <w:lang w:eastAsia="zh-CN"/>
              </w:rPr>
              <w:t>with two equal length hopping intervals</w:t>
            </w:r>
            <w:r>
              <w:rPr>
                <w:rFonts w:eastAsia="DengXian"/>
                <w:szCs w:val="18"/>
                <w:lang w:eastAsia="zh-CN"/>
              </w:rPr>
              <w:t>, even when hopping interval is not configured</w:t>
            </w:r>
            <w:r w:rsidR="00B60E9B">
              <w:rPr>
                <w:rFonts w:eastAsia="DengXian"/>
                <w:szCs w:val="18"/>
                <w:lang w:eastAsia="zh-CN"/>
              </w:rPr>
              <w:t xml:space="preserve">, which potentially achieves balanced tradeoff between hopping diversity </w:t>
            </w:r>
            <w:r w:rsidR="00350F2B">
              <w:rPr>
                <w:rFonts w:eastAsia="DengXian"/>
                <w:szCs w:val="18"/>
                <w:lang w:eastAsia="zh-CN"/>
              </w:rPr>
              <w:t xml:space="preserve">gain </w:t>
            </w:r>
            <w:r w:rsidR="00B60E9B">
              <w:rPr>
                <w:rFonts w:eastAsia="DengXian"/>
                <w:szCs w:val="18"/>
                <w:lang w:eastAsia="zh-CN"/>
              </w:rPr>
              <w:t>and DM</w:t>
            </w:r>
            <w:r w:rsidR="00350F2B">
              <w:rPr>
                <w:rFonts w:eastAsia="DengXian"/>
                <w:szCs w:val="18"/>
                <w:lang w:eastAsia="zh-CN"/>
              </w:rPr>
              <w:t>R</w:t>
            </w:r>
            <w:r w:rsidR="00B60E9B">
              <w:rPr>
                <w:rFonts w:eastAsia="DengXian"/>
                <w:szCs w:val="18"/>
                <w:lang w:eastAsia="zh-CN"/>
              </w:rPr>
              <w:t>S bundling gain</w:t>
            </w:r>
          </w:p>
        </w:tc>
      </w:tr>
      <w:tr w:rsidR="00625598" w14:paraId="450AA1F0" w14:textId="77777777" w:rsidTr="00081F08">
        <w:tc>
          <w:tcPr>
            <w:tcW w:w="2065" w:type="dxa"/>
          </w:tcPr>
          <w:p w14:paraId="63D29598" w14:textId="77777777" w:rsidR="00625598" w:rsidRDefault="00625598" w:rsidP="00A44093">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20C1C761" w14:textId="42E15394" w:rsidR="00625598" w:rsidRDefault="00625598" w:rsidP="00A44093">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 is the most natural extension of current agreement/</w:t>
            </w:r>
            <w:r w:rsidR="00B60E9B">
              <w:rPr>
                <w:rFonts w:eastAsia="DengXian"/>
                <w:szCs w:val="18"/>
                <w:lang w:eastAsia="zh-CN"/>
              </w:rPr>
              <w:t xml:space="preserve">specification. Option 2 can still explore hopping </w:t>
            </w:r>
            <w:r w:rsidR="00350F2B">
              <w:rPr>
                <w:rFonts w:eastAsia="DengXian"/>
                <w:szCs w:val="18"/>
                <w:lang w:eastAsia="zh-CN"/>
              </w:rPr>
              <w:t xml:space="preserve">diversity </w:t>
            </w:r>
            <w:r w:rsidR="00B60E9B">
              <w:rPr>
                <w:rFonts w:eastAsia="DengXian"/>
                <w:szCs w:val="18"/>
                <w:lang w:eastAsia="zh-CN"/>
              </w:rPr>
              <w:t xml:space="preserve">gain if </w:t>
            </w:r>
            <w:r w:rsidR="00B60E9B" w:rsidRPr="008C2051">
              <w:rPr>
                <w:bCs/>
                <w:iCs/>
              </w:rPr>
              <w:t xml:space="preserve">maximum </w:t>
            </w:r>
            <w:r w:rsidR="00B60E9B">
              <w:rPr>
                <w:bCs/>
                <w:iCs/>
              </w:rPr>
              <w:t>&lt;</w:t>
            </w:r>
            <w:r w:rsidR="00B60E9B" w:rsidRPr="008C2051">
              <w:rPr>
                <w:bCs/>
                <w:iCs/>
              </w:rPr>
              <w:t xml:space="preserve"> duration of all PUSCH/PUCCH repetitions</w:t>
            </w:r>
            <w:r w:rsidR="00B60E9B">
              <w:rPr>
                <w:bCs/>
                <w:iCs/>
              </w:rPr>
              <w:t xml:space="preserve">. Option 2 cannot explore hopping </w:t>
            </w:r>
            <w:r w:rsidR="00350F2B">
              <w:rPr>
                <w:bCs/>
                <w:iCs/>
              </w:rPr>
              <w:t xml:space="preserve">diversity </w:t>
            </w:r>
            <w:r w:rsidR="00B60E9B">
              <w:rPr>
                <w:bCs/>
                <w:iCs/>
              </w:rPr>
              <w:t xml:space="preserve">gain (while </w:t>
            </w:r>
            <w:r w:rsidR="00350F2B">
              <w:rPr>
                <w:bCs/>
                <w:iCs/>
              </w:rPr>
              <w:t xml:space="preserve">still </w:t>
            </w:r>
            <w:r w:rsidR="00B60E9B">
              <w:rPr>
                <w:bCs/>
                <w:iCs/>
              </w:rPr>
              <w:t xml:space="preserve">maximizing DMRS bundling gain) if </w:t>
            </w:r>
            <w:r w:rsidR="00B60E9B" w:rsidRPr="008C2051">
              <w:rPr>
                <w:bCs/>
                <w:iCs/>
              </w:rPr>
              <w:t xml:space="preserve">maximum </w:t>
            </w:r>
            <w:r w:rsidR="00B60E9B">
              <w:rPr>
                <w:bCs/>
                <w:iCs/>
              </w:rPr>
              <w:t>&gt;</w:t>
            </w:r>
            <w:r w:rsidR="00B60E9B" w:rsidRPr="008C2051">
              <w:rPr>
                <w:bCs/>
                <w:iCs/>
              </w:rPr>
              <w:t xml:space="preserve"> duration of all PUSCH/PUCCH repetitions</w:t>
            </w:r>
            <w:r w:rsidR="00B60E9B">
              <w:rPr>
                <w:bCs/>
                <w:iCs/>
              </w:rPr>
              <w:t xml:space="preserve">. </w:t>
            </w:r>
          </w:p>
        </w:tc>
      </w:tr>
      <w:tr w:rsidR="00625598" w14:paraId="5B938124" w14:textId="77777777" w:rsidTr="00081F08">
        <w:tc>
          <w:tcPr>
            <w:tcW w:w="2065" w:type="dxa"/>
          </w:tcPr>
          <w:p w14:paraId="43F35BE3" w14:textId="77777777" w:rsidR="00625598" w:rsidRDefault="00625598" w:rsidP="00A44093">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A18FC4A" w14:textId="77777777" w:rsidR="00625598" w:rsidRDefault="00625598" w:rsidP="00A44093">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625598" w14:paraId="1490AF2E" w14:textId="77777777" w:rsidTr="00081F08">
        <w:tc>
          <w:tcPr>
            <w:tcW w:w="2065" w:type="dxa"/>
          </w:tcPr>
          <w:p w14:paraId="44CE2F40" w14:textId="77777777" w:rsidR="00625598" w:rsidRDefault="00625598" w:rsidP="00A44093">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34F776AE" w14:textId="0B1960B3" w:rsidR="00625598" w:rsidRDefault="00625598" w:rsidP="00A44093">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055029E3" w14:textId="77777777" w:rsidR="008C2051" w:rsidRDefault="008C2051" w:rsidP="00A44093">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362A86F3" w14:textId="1AC3DC51" w:rsidR="00196773" w:rsidRDefault="00625598" w:rsidP="00A44093">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sidRPr="00625598">
        <w:rPr>
          <w:rFonts w:eastAsia="DengXian"/>
          <w:lang w:eastAsia="zh-CN"/>
        </w:rPr>
        <w:t xml:space="preserve">Given </w:t>
      </w:r>
      <w:r>
        <w:rPr>
          <w:rFonts w:eastAsia="DengXian"/>
          <w:lang w:eastAsia="zh-CN"/>
        </w:rPr>
        <w:t xml:space="preserve">the pros/cons of the options and the number of companies supporting each option, FL recommend </w:t>
      </w:r>
      <w:proofErr w:type="gramStart"/>
      <w:r>
        <w:rPr>
          <w:rFonts w:eastAsia="DengXian"/>
          <w:lang w:eastAsia="zh-CN"/>
        </w:rPr>
        <w:t>to focus</w:t>
      </w:r>
      <w:proofErr w:type="gramEnd"/>
      <w:r>
        <w:rPr>
          <w:rFonts w:eastAsia="DengXian"/>
          <w:lang w:eastAsia="zh-CN"/>
        </w:rPr>
        <w:t xml:space="preserve"> on further discussion on option 1 and option 2 and remove option 3 and 4.</w:t>
      </w:r>
    </w:p>
    <w:p w14:paraId="14AC678B" w14:textId="3D4A225A" w:rsidR="00625598" w:rsidRPr="00625598" w:rsidRDefault="00625598" w:rsidP="00A44093">
      <w:pPr>
        <w:spacing w:after="0" w:line="240" w:lineRule="auto"/>
        <w:jc w:val="left"/>
        <w:rPr>
          <w:b/>
          <w:iCs/>
        </w:rPr>
      </w:pPr>
      <w:r>
        <w:rPr>
          <w:b/>
          <w:bCs/>
          <w:highlight w:val="magenta"/>
        </w:rPr>
        <w:t xml:space="preserve">FL Proposal </w:t>
      </w:r>
      <w:r w:rsidR="00B43872">
        <w:rPr>
          <w:b/>
          <w:bCs/>
          <w:highlight w:val="magenta"/>
        </w:rPr>
        <w:t>3</w:t>
      </w:r>
      <w:r>
        <w:rPr>
          <w:b/>
          <w:bCs/>
          <w:highlight w:val="magenta"/>
        </w:rPr>
        <w:t>:</w:t>
      </w:r>
      <w:r>
        <w:rPr>
          <w:b/>
          <w:bCs/>
        </w:rPr>
        <w:t xml:space="preserve"> </w:t>
      </w:r>
      <w:r w:rsidR="00B60E9B" w:rsidRPr="00783517">
        <w:rPr>
          <w:b/>
          <w:bCs/>
        </w:rPr>
        <w:t>For the interaction between inter-slot frequency hopping and DMRS bundling for PUCCH/PUSCH repetitions</w:t>
      </w:r>
      <w:r w:rsidR="00B60E9B">
        <w:rPr>
          <w:b/>
          <w:bCs/>
        </w:rPr>
        <w:t>,</w:t>
      </w:r>
      <w:r w:rsidR="00B60E9B" w:rsidRPr="00625598">
        <w:rPr>
          <w:b/>
          <w:iCs/>
        </w:rPr>
        <w:t xml:space="preserve"> </w:t>
      </w:r>
      <w:r w:rsidR="00B60E9B">
        <w:rPr>
          <w:b/>
          <w:iCs/>
        </w:rPr>
        <w:t>i</w:t>
      </w:r>
      <w:r w:rsidRPr="00625598">
        <w:rPr>
          <w:b/>
          <w:iCs/>
        </w:rPr>
        <w:t xml:space="preserve">n the case of both </w:t>
      </w:r>
      <w:bookmarkStart w:id="21" w:name="_Hlk96179969"/>
      <w:r w:rsidRPr="00625598">
        <w:rPr>
          <w:b/>
          <w:iCs/>
        </w:rPr>
        <w:t xml:space="preserve">frequency hopping interval </w:t>
      </w:r>
      <w:bookmarkEnd w:id="21"/>
      <w:r w:rsidRPr="00625598">
        <w:rPr>
          <w:b/>
          <w:iCs/>
        </w:rPr>
        <w:t>and TDW length are not configured, down-selection from the following two options to determine the default frequency hopping interval</w:t>
      </w:r>
      <w:r w:rsidR="00B60E9B">
        <w:rPr>
          <w:b/>
          <w:iCs/>
        </w:rPr>
        <w:t xml:space="preserve"> for PUCCH/PUSCH repetitions</w:t>
      </w:r>
      <w:r w:rsidRPr="00625598">
        <w:rPr>
          <w:b/>
          <w:iCs/>
        </w:rPr>
        <w:t xml:space="preserve"> </w:t>
      </w:r>
    </w:p>
    <w:p w14:paraId="67E105B1" w14:textId="5EB848B6" w:rsidR="00625598" w:rsidRPr="00625598" w:rsidRDefault="00625598" w:rsidP="00A44093">
      <w:pPr>
        <w:pStyle w:val="ListParagraph"/>
        <w:numPr>
          <w:ilvl w:val="0"/>
          <w:numId w:val="3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sidRPr="00625598">
        <w:rPr>
          <w:rFonts w:ascii="Times New Roman" w:eastAsia="DengXian" w:hAnsi="Times New Roman"/>
          <w:b/>
          <w:sz w:val="20"/>
          <w:szCs w:val="20"/>
          <w:lang w:eastAsia="zh-CN"/>
        </w:rPr>
        <w:t xml:space="preserve">Option 1: the default </w:t>
      </w:r>
      <w:r w:rsidRPr="00625598">
        <w:rPr>
          <w:rFonts w:ascii="Times New Roman" w:hAnsi="Times New Roman"/>
          <w:b/>
          <w:iCs/>
          <w:sz w:val="20"/>
          <w:szCs w:val="20"/>
        </w:rPr>
        <w:t>frequency hopping interval is</w:t>
      </w:r>
      <w:r w:rsidRPr="00625598">
        <w:rPr>
          <w:rFonts w:ascii="Times New Roman" w:eastAsia="DengXian" w:hAnsi="Times New Roman"/>
          <w:b/>
          <w:sz w:val="20"/>
          <w:szCs w:val="20"/>
          <w:lang w:eastAsia="zh-CN"/>
        </w:rPr>
        <w:t xml:space="preserve"> half duration of PUCCH/PUSCH repetitions</w:t>
      </w:r>
    </w:p>
    <w:p w14:paraId="3F427E1E" w14:textId="55FB255F" w:rsidR="00625598" w:rsidRPr="00625598" w:rsidRDefault="00625598" w:rsidP="00A44093">
      <w:pPr>
        <w:pStyle w:val="ListParagraph"/>
        <w:numPr>
          <w:ilvl w:val="0"/>
          <w:numId w:val="3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sidRPr="00625598">
        <w:rPr>
          <w:rFonts w:ascii="Times New Roman" w:eastAsia="DengXian" w:hAnsi="Times New Roman"/>
          <w:b/>
          <w:sz w:val="20"/>
          <w:szCs w:val="20"/>
          <w:lang w:eastAsia="zh-CN"/>
        </w:rPr>
        <w:t xml:space="preserve">Option 2: the default </w:t>
      </w:r>
      <w:r w:rsidRPr="00625598">
        <w:rPr>
          <w:rFonts w:ascii="Times New Roman" w:hAnsi="Times New Roman"/>
          <w:b/>
          <w:iCs/>
          <w:sz w:val="20"/>
          <w:szCs w:val="20"/>
        </w:rPr>
        <w:t xml:space="preserve">frequency hopping interval is the </w:t>
      </w:r>
      <w:r w:rsidRPr="00625598">
        <w:rPr>
          <w:rFonts w:ascii="Times New Roman" w:hAnsi="Times New Roman"/>
          <w:b/>
          <w:sz w:val="20"/>
          <w:szCs w:val="20"/>
        </w:rPr>
        <w:t>default window length of the configured TDW</w:t>
      </w:r>
    </w:p>
    <w:p w14:paraId="2193FE99" w14:textId="77777777" w:rsidR="00B60E9B" w:rsidRDefault="00B60E9B" w:rsidP="00A44093">
      <w:pPr>
        <w:spacing w:after="0" w:line="240" w:lineRule="auto"/>
        <w:jc w:val="left"/>
        <w:rPr>
          <w:b/>
          <w:bCs/>
        </w:rPr>
      </w:pPr>
    </w:p>
    <w:p w14:paraId="5B0B9F09" w14:textId="62CB64B1" w:rsidR="00625598" w:rsidRPr="00B60E9B" w:rsidRDefault="00B60E9B" w:rsidP="00A44093">
      <w:pPr>
        <w:spacing w:after="0" w:line="240" w:lineRule="auto"/>
        <w:jc w:val="left"/>
      </w:pPr>
      <w:r w:rsidRPr="00B60E9B">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625598" w14:paraId="4A9C6AD9" w14:textId="77777777" w:rsidTr="00081F08">
        <w:tc>
          <w:tcPr>
            <w:tcW w:w="1693" w:type="dxa"/>
          </w:tcPr>
          <w:p w14:paraId="350CF8D1" w14:textId="77777777" w:rsidR="00625598" w:rsidRDefault="00625598" w:rsidP="00A44093">
            <w:pPr>
              <w:spacing w:before="0" w:after="0"/>
              <w:jc w:val="left"/>
              <w:rPr>
                <w:b/>
                <w:bCs/>
              </w:rPr>
            </w:pPr>
            <w:r>
              <w:rPr>
                <w:b/>
                <w:bCs/>
              </w:rPr>
              <w:t>Company name</w:t>
            </w:r>
          </w:p>
        </w:tc>
        <w:tc>
          <w:tcPr>
            <w:tcW w:w="8202" w:type="dxa"/>
          </w:tcPr>
          <w:p w14:paraId="4DB2420A" w14:textId="152E3289" w:rsidR="00625598" w:rsidRDefault="00B60E9B" w:rsidP="00A44093">
            <w:pPr>
              <w:spacing w:before="0" w:after="0"/>
              <w:jc w:val="left"/>
              <w:rPr>
                <w:b/>
                <w:bCs/>
              </w:rPr>
            </w:pPr>
            <w:r>
              <w:rPr>
                <w:b/>
                <w:bCs/>
              </w:rPr>
              <w:t>Comments</w:t>
            </w:r>
          </w:p>
        </w:tc>
      </w:tr>
      <w:tr w:rsidR="00625598" w14:paraId="6A2E244D" w14:textId="77777777" w:rsidTr="00081F08">
        <w:tc>
          <w:tcPr>
            <w:tcW w:w="1693" w:type="dxa"/>
            <w:shd w:val="clear" w:color="auto" w:fill="auto"/>
          </w:tcPr>
          <w:p w14:paraId="6DBBF247" w14:textId="77777777" w:rsidR="00625598" w:rsidRDefault="00625598" w:rsidP="00A44093">
            <w:pPr>
              <w:spacing w:before="0" w:after="0"/>
              <w:jc w:val="left"/>
              <w:rPr>
                <w:bCs/>
              </w:rPr>
            </w:pPr>
          </w:p>
        </w:tc>
        <w:tc>
          <w:tcPr>
            <w:tcW w:w="8202" w:type="dxa"/>
            <w:shd w:val="clear" w:color="auto" w:fill="auto"/>
          </w:tcPr>
          <w:p w14:paraId="5E4A79C3" w14:textId="77777777" w:rsidR="00625598" w:rsidRDefault="00625598" w:rsidP="00A44093">
            <w:pPr>
              <w:spacing w:before="0" w:after="0"/>
              <w:jc w:val="left"/>
              <w:rPr>
                <w:lang w:eastAsia="zh-CN"/>
              </w:rPr>
            </w:pPr>
          </w:p>
        </w:tc>
      </w:tr>
      <w:tr w:rsidR="00625598" w14:paraId="475CFF75" w14:textId="77777777" w:rsidTr="00081F08">
        <w:tc>
          <w:tcPr>
            <w:tcW w:w="1693" w:type="dxa"/>
          </w:tcPr>
          <w:p w14:paraId="07337E7C" w14:textId="77777777" w:rsidR="00625598" w:rsidRDefault="00625598" w:rsidP="00A44093">
            <w:pPr>
              <w:spacing w:before="0" w:after="0"/>
              <w:jc w:val="left"/>
              <w:rPr>
                <w:rFonts w:eastAsia="Malgun Gothic"/>
                <w:bCs/>
                <w:lang w:eastAsia="ko-KR"/>
              </w:rPr>
            </w:pPr>
          </w:p>
        </w:tc>
        <w:tc>
          <w:tcPr>
            <w:tcW w:w="8202" w:type="dxa"/>
          </w:tcPr>
          <w:p w14:paraId="5D880CB9" w14:textId="77777777" w:rsidR="00625598" w:rsidRPr="005E25C6" w:rsidRDefault="00625598" w:rsidP="00A44093">
            <w:pPr>
              <w:spacing w:before="0" w:after="0"/>
              <w:jc w:val="left"/>
              <w:rPr>
                <w:bCs/>
                <w:lang w:eastAsia="zh-CN"/>
              </w:rPr>
            </w:pPr>
          </w:p>
        </w:tc>
      </w:tr>
    </w:tbl>
    <w:p w14:paraId="697ECAF2" w14:textId="77777777" w:rsidR="00625598" w:rsidRPr="00625598" w:rsidRDefault="00625598" w:rsidP="00A44093">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C9758A8" w14:textId="77777777" w:rsidR="00196773" w:rsidRDefault="00192912" w:rsidP="00A44093">
      <w:pPr>
        <w:pStyle w:val="Heading2"/>
        <w:jc w:val="left"/>
      </w:pPr>
      <w:r>
        <w:t>Other proposals</w:t>
      </w:r>
    </w:p>
    <w:p w14:paraId="3AA2766D" w14:textId="77777777" w:rsidR="003F5974" w:rsidRPr="00B60E9B" w:rsidRDefault="003F5974" w:rsidP="00A44093">
      <w:pPr>
        <w:jc w:val="left"/>
        <w:rPr>
          <w:bCs/>
          <w:iCs/>
          <w:lang w:eastAsia="x-none"/>
        </w:rPr>
      </w:pPr>
      <w:r w:rsidRPr="00B60E9B">
        <w:rPr>
          <w:bCs/>
          <w:iCs/>
          <w:lang w:eastAsia="zh-CN"/>
        </w:rPr>
        <w:t xml:space="preserve">OPPO </w:t>
      </w:r>
      <w:r w:rsidRPr="00B60E9B">
        <w:rPr>
          <w:bCs/>
          <w:iCs/>
          <w:lang w:eastAsia="x-none"/>
        </w:rPr>
        <w:t>Proposal 2: Time domain windows for bundling PUCCH DM-RS is to be moved from 6.1.7 38.214 to 38.213.</w:t>
      </w:r>
    </w:p>
    <w:p w14:paraId="68F2CA59" w14:textId="77777777" w:rsidR="009A5D0A" w:rsidRPr="00B60E9B" w:rsidRDefault="009A5D0A" w:rsidP="00A44093">
      <w:pPr>
        <w:snapToGrid w:val="0"/>
        <w:spacing w:afterLines="50" w:after="120"/>
        <w:jc w:val="left"/>
        <w:rPr>
          <w:bCs/>
          <w:iCs/>
          <w:lang w:eastAsia="ja-JP"/>
        </w:rPr>
      </w:pPr>
      <w:r w:rsidRPr="00B60E9B">
        <w:rPr>
          <w:bCs/>
          <w:iCs/>
          <w:lang w:eastAsia="zh-CN"/>
        </w:rPr>
        <w:t xml:space="preserve">Panasonic </w:t>
      </w:r>
      <w:r w:rsidRPr="00B60E9B">
        <w:rPr>
          <w:bCs/>
          <w:iCs/>
          <w:lang w:eastAsia="ja-JP"/>
        </w:rPr>
        <w:t>Proposal 6: The value “1” of frequency hopping interval can be added with the condition that it is supported only for PUSCH repetition Type B or sub-</w:t>
      </w:r>
      <w:proofErr w:type="gramStart"/>
      <w:r w:rsidRPr="00B60E9B">
        <w:rPr>
          <w:bCs/>
          <w:iCs/>
          <w:lang w:eastAsia="ja-JP"/>
        </w:rPr>
        <w:t>slot-based</w:t>
      </w:r>
      <w:proofErr w:type="gramEnd"/>
      <w:r w:rsidRPr="00B60E9B">
        <w:rPr>
          <w:bCs/>
          <w:iCs/>
          <w:lang w:eastAsia="ja-JP"/>
        </w:rPr>
        <w:t xml:space="preserve"> PUCCH repetition.</w:t>
      </w:r>
    </w:p>
    <w:p w14:paraId="3DF702E7" w14:textId="09C08AAD" w:rsidR="00196773" w:rsidRPr="00B60E9B" w:rsidRDefault="00DA60D1" w:rsidP="00A44093">
      <w:pPr>
        <w:adjustRightInd w:val="0"/>
        <w:snapToGrid w:val="0"/>
        <w:spacing w:after="0"/>
        <w:jc w:val="left"/>
        <w:rPr>
          <w:bCs/>
          <w:iCs/>
          <w:lang w:eastAsia="zh-CN"/>
        </w:rPr>
      </w:pPr>
      <w:r w:rsidRPr="00B60E9B">
        <w:rPr>
          <w:bCs/>
          <w:iCs/>
          <w:lang w:eastAsia="zh-CN"/>
        </w:rPr>
        <w:t>CMCC Proposal 1: The details and the differences between the slot-based and sub-slot-based repetition may still need more discussion.</w:t>
      </w:r>
    </w:p>
    <w:p w14:paraId="3A94B9A2" w14:textId="77777777" w:rsidR="001F186D" w:rsidRPr="00B60E9B" w:rsidRDefault="001F186D" w:rsidP="00A44093">
      <w:pPr>
        <w:adjustRightInd w:val="0"/>
        <w:snapToGrid w:val="0"/>
        <w:spacing w:after="0"/>
        <w:jc w:val="left"/>
        <w:rPr>
          <w:bCs/>
          <w:iCs/>
          <w:lang w:eastAsia="zh-CN"/>
        </w:rPr>
      </w:pPr>
    </w:p>
    <w:p w14:paraId="70F8FDC5" w14:textId="77777777" w:rsidR="001F186D" w:rsidRPr="00B60E9B" w:rsidRDefault="001F186D" w:rsidP="00A44093">
      <w:pPr>
        <w:spacing w:line="360" w:lineRule="auto"/>
        <w:jc w:val="left"/>
        <w:rPr>
          <w:rStyle w:val="Strong"/>
          <w:bCs w:val="0"/>
          <w:iCs/>
          <w:lang w:eastAsia="ko-KR"/>
        </w:rPr>
      </w:pPr>
      <w:r w:rsidRPr="00B60E9B">
        <w:rPr>
          <w:bCs/>
          <w:iCs/>
          <w:lang w:eastAsia="zh-CN"/>
        </w:rPr>
        <w:t xml:space="preserve">LG </w:t>
      </w:r>
      <w:r w:rsidRPr="00B60E9B">
        <w:rPr>
          <w:bCs/>
          <w:iCs/>
          <w:lang w:eastAsia="ko-KR"/>
        </w:rPr>
        <w:t>Proposal 4: The bundle size can be same as or different from the time domain window size.</w:t>
      </w:r>
    </w:p>
    <w:p w14:paraId="2429C65E" w14:textId="0953E302" w:rsidR="0019520D" w:rsidRPr="00B60E9B" w:rsidRDefault="0019520D" w:rsidP="00A44093">
      <w:pPr>
        <w:pStyle w:val="BodyText"/>
        <w:spacing w:before="240" w:line="276" w:lineRule="auto"/>
        <w:jc w:val="left"/>
        <w:rPr>
          <w:rFonts w:ascii="Times New Roman" w:eastAsiaTheme="minorEastAsia" w:hAnsi="Times New Roman"/>
          <w:bCs/>
          <w:iCs/>
          <w:szCs w:val="20"/>
          <w:lang w:eastAsia="ko-KR"/>
        </w:rPr>
      </w:pPr>
      <w:r w:rsidRPr="00B60E9B">
        <w:rPr>
          <w:rFonts w:ascii="Times New Roman" w:eastAsiaTheme="minorEastAsia" w:hAnsi="Times New Roman"/>
          <w:bCs/>
          <w:iCs/>
          <w:szCs w:val="20"/>
          <w:lang w:eastAsia="ko-KR"/>
        </w:rPr>
        <w:lastRenderedPageBreak/>
        <w:t>WILUS Proposal 2:</w:t>
      </w:r>
      <w:r w:rsidRPr="00B60E9B">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71ABD7D7" w14:textId="77777777" w:rsidR="0019520D" w:rsidRPr="00B60E9B" w:rsidRDefault="0019520D" w:rsidP="00A44093">
      <w:pPr>
        <w:pStyle w:val="BodyText"/>
        <w:numPr>
          <w:ilvl w:val="1"/>
          <w:numId w:val="22"/>
        </w:numPr>
        <w:spacing w:before="120" w:line="276" w:lineRule="auto"/>
        <w:ind w:left="1344" w:hanging="403"/>
        <w:jc w:val="left"/>
        <w:rPr>
          <w:rFonts w:ascii="Times New Roman" w:eastAsiaTheme="minorEastAsia" w:hAnsi="Times New Roman"/>
          <w:bCs/>
          <w:iCs/>
          <w:szCs w:val="20"/>
          <w:lang w:eastAsia="ko-KR"/>
        </w:rPr>
      </w:pPr>
      <w:r w:rsidRPr="00B60E9B">
        <w:rPr>
          <w:rFonts w:ascii="Times New Roman" w:eastAsiaTheme="minorEastAsia" w:hAnsi="Times New Roman"/>
          <w:bCs/>
          <w:iCs/>
          <w:szCs w:val="20"/>
          <w:lang w:eastAsia="ko-KR"/>
        </w:rPr>
        <w:t xml:space="preserve">Alt 1: A UE does not expect to be configured as </w:t>
      </w:r>
      <w:r w:rsidRPr="00B60E9B">
        <w:rPr>
          <w:rFonts w:ascii="Times New Roman" w:eastAsiaTheme="minorEastAsia" w:hAnsi="Times New Roman"/>
          <w:bCs/>
          <w:iCs/>
          <w:szCs w:val="20"/>
        </w:rPr>
        <w:t xml:space="preserve">hopping interval (i.e., L’) </w:t>
      </w:r>
      <w:r w:rsidRPr="00B60E9B">
        <w:rPr>
          <w:rFonts w:ascii="Times New Roman" w:eastAsiaTheme="minorEastAsia" w:hAnsi="Times New Roman"/>
          <w:bCs/>
          <w:iCs/>
          <w:szCs w:val="20"/>
          <w:lang w:eastAsia="ko-KR"/>
        </w:rPr>
        <w:t xml:space="preserve">&gt; </w:t>
      </w:r>
      <w:r w:rsidRPr="00B60E9B">
        <w:rPr>
          <w:rFonts w:ascii="Times New Roman" w:eastAsiaTheme="minorEastAsia" w:hAnsi="Times New Roman"/>
          <w:bCs/>
          <w:iCs/>
          <w:szCs w:val="20"/>
        </w:rPr>
        <w:t>configured TDW length (i.e., L)</w:t>
      </w:r>
      <w:r w:rsidRPr="00B60E9B">
        <w:rPr>
          <w:rFonts w:ascii="Times New Roman" w:eastAsiaTheme="minorEastAsia" w:hAnsi="Times New Roman"/>
          <w:bCs/>
          <w:iCs/>
          <w:szCs w:val="20"/>
          <w:lang w:eastAsia="ko-KR"/>
        </w:rPr>
        <w:t>.</w:t>
      </w:r>
    </w:p>
    <w:p w14:paraId="0AC1EA99" w14:textId="2E763E0A" w:rsidR="001F186D" w:rsidRPr="00B60E9B" w:rsidRDefault="0019520D" w:rsidP="00A44093">
      <w:pPr>
        <w:pStyle w:val="BodyText"/>
        <w:numPr>
          <w:ilvl w:val="1"/>
          <w:numId w:val="22"/>
        </w:numPr>
        <w:spacing w:before="120" w:after="240" w:line="276" w:lineRule="auto"/>
        <w:ind w:left="1344" w:hanging="403"/>
        <w:jc w:val="left"/>
        <w:rPr>
          <w:rFonts w:ascii="Times New Roman" w:eastAsiaTheme="minorEastAsia" w:hAnsi="Times New Roman"/>
          <w:bCs/>
          <w:iCs/>
          <w:szCs w:val="20"/>
          <w:lang w:eastAsia="ko-KR"/>
        </w:rPr>
      </w:pPr>
      <w:r w:rsidRPr="00B60E9B">
        <w:rPr>
          <w:rFonts w:ascii="Times New Roman" w:eastAsiaTheme="minorEastAsia" w:hAnsi="Times New Roman"/>
          <w:bCs/>
          <w:iCs/>
          <w:szCs w:val="20"/>
          <w:lang w:eastAsia="ko-KR"/>
        </w:rPr>
        <w:t xml:space="preserve">Alt 2: </w:t>
      </w:r>
      <w:r w:rsidRPr="00B60E9B">
        <w:rPr>
          <w:rFonts w:ascii="Times New Roman" w:eastAsiaTheme="minorEastAsia" w:hAnsi="Times New Roman"/>
          <w:bCs/>
          <w:iCs/>
          <w:szCs w:val="20"/>
        </w:rPr>
        <w:t xml:space="preserve">Hopping interval (i.e., L’) </w:t>
      </w:r>
      <w:r w:rsidRPr="00B60E9B">
        <w:rPr>
          <w:rFonts w:ascii="Times New Roman" w:eastAsiaTheme="minorEastAsia" w:hAnsi="Times New Roman"/>
          <w:bCs/>
          <w:iCs/>
          <w:szCs w:val="20"/>
          <w:lang w:eastAsia="ko-KR"/>
        </w:rPr>
        <w:t xml:space="preserve">is used for determination of configured TDW length </w:t>
      </w:r>
      <w:r w:rsidRPr="00B60E9B">
        <w:rPr>
          <w:rFonts w:ascii="Times New Roman" w:eastAsiaTheme="minorEastAsia" w:hAnsi="Times New Roman"/>
          <w:bCs/>
          <w:iCs/>
          <w:szCs w:val="20"/>
        </w:rPr>
        <w:t>if configured hopping interval value of L’ is larger than configured TDW length value of L.</w:t>
      </w:r>
    </w:p>
    <w:p w14:paraId="4837391A" w14:textId="16CD9209" w:rsidR="00196773" w:rsidRDefault="00192912" w:rsidP="00A44093">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96773" w14:paraId="3C3D7843" w14:textId="77777777">
        <w:tc>
          <w:tcPr>
            <w:tcW w:w="2335" w:type="dxa"/>
          </w:tcPr>
          <w:p w14:paraId="0996647A" w14:textId="77777777" w:rsidR="00196773" w:rsidRDefault="00192912" w:rsidP="00A44093">
            <w:pPr>
              <w:spacing w:before="0" w:after="0"/>
              <w:jc w:val="left"/>
              <w:rPr>
                <w:b/>
                <w:bCs/>
              </w:rPr>
            </w:pPr>
            <w:bookmarkStart w:id="22" w:name="_Hlk93222931"/>
            <w:r>
              <w:rPr>
                <w:b/>
                <w:bCs/>
              </w:rPr>
              <w:t>Company name</w:t>
            </w:r>
          </w:p>
        </w:tc>
        <w:tc>
          <w:tcPr>
            <w:tcW w:w="7627" w:type="dxa"/>
          </w:tcPr>
          <w:p w14:paraId="6999617A" w14:textId="77777777" w:rsidR="00196773" w:rsidRDefault="00192912" w:rsidP="00A44093">
            <w:pPr>
              <w:spacing w:before="0" w:after="0"/>
              <w:jc w:val="left"/>
              <w:rPr>
                <w:b/>
                <w:bCs/>
              </w:rPr>
            </w:pPr>
            <w:r>
              <w:rPr>
                <w:b/>
                <w:bCs/>
              </w:rPr>
              <w:t>Comment</w:t>
            </w:r>
          </w:p>
        </w:tc>
      </w:tr>
      <w:tr w:rsidR="00196773" w14:paraId="21601354" w14:textId="77777777">
        <w:tc>
          <w:tcPr>
            <w:tcW w:w="2335" w:type="dxa"/>
            <w:shd w:val="clear" w:color="auto" w:fill="auto"/>
          </w:tcPr>
          <w:p w14:paraId="1D3B6E3F" w14:textId="77777777" w:rsidR="00196773" w:rsidRDefault="00196773" w:rsidP="00A44093">
            <w:pPr>
              <w:spacing w:before="0" w:after="0"/>
              <w:jc w:val="left"/>
              <w:rPr>
                <w:bCs/>
              </w:rPr>
            </w:pPr>
          </w:p>
        </w:tc>
        <w:tc>
          <w:tcPr>
            <w:tcW w:w="7627" w:type="dxa"/>
            <w:shd w:val="clear" w:color="auto" w:fill="auto"/>
          </w:tcPr>
          <w:p w14:paraId="0C011A71" w14:textId="77777777" w:rsidR="00196773" w:rsidRDefault="00196773" w:rsidP="00A44093">
            <w:pPr>
              <w:spacing w:before="0" w:after="0"/>
              <w:jc w:val="left"/>
              <w:rPr>
                <w:lang w:eastAsia="zh-CN"/>
              </w:rPr>
            </w:pPr>
          </w:p>
        </w:tc>
      </w:tr>
      <w:tr w:rsidR="00196773" w14:paraId="17971712" w14:textId="77777777">
        <w:tc>
          <w:tcPr>
            <w:tcW w:w="2335" w:type="dxa"/>
          </w:tcPr>
          <w:p w14:paraId="7DD252C8" w14:textId="77777777" w:rsidR="00196773" w:rsidRDefault="00196773" w:rsidP="00A44093">
            <w:pPr>
              <w:spacing w:before="0" w:after="0"/>
              <w:jc w:val="left"/>
              <w:rPr>
                <w:rFonts w:eastAsia="Malgun Gothic"/>
                <w:bCs/>
                <w:lang w:eastAsia="ko-KR"/>
              </w:rPr>
            </w:pPr>
          </w:p>
        </w:tc>
        <w:tc>
          <w:tcPr>
            <w:tcW w:w="7627" w:type="dxa"/>
          </w:tcPr>
          <w:p w14:paraId="08BEB79F" w14:textId="77777777" w:rsidR="00196773" w:rsidRDefault="00196773" w:rsidP="00A44093">
            <w:pPr>
              <w:spacing w:before="0" w:after="0"/>
              <w:jc w:val="left"/>
              <w:rPr>
                <w:bCs/>
                <w:lang w:eastAsia="zh-CN"/>
              </w:rPr>
            </w:pPr>
          </w:p>
        </w:tc>
      </w:tr>
    </w:tbl>
    <w:bookmarkEnd w:id="22"/>
    <w:p w14:paraId="1A5CCBE2" w14:textId="77777777" w:rsidR="00196773" w:rsidRDefault="00192912" w:rsidP="00A44093">
      <w:pPr>
        <w:pStyle w:val="Heading1"/>
        <w:jc w:val="left"/>
      </w:pPr>
      <w:r>
        <w:t xml:space="preserve">Power control and TA with PUCCH repetitions </w:t>
      </w:r>
    </w:p>
    <w:p w14:paraId="7506555F" w14:textId="77777777" w:rsidR="00196773" w:rsidRDefault="00192912" w:rsidP="00A44093">
      <w:pPr>
        <w:jc w:val="left"/>
      </w:pPr>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5DC62BDB" w14:textId="77777777" w:rsidR="00196773" w:rsidRDefault="00192912" w:rsidP="00A44093">
      <w:pPr>
        <w:pStyle w:val="Heading1"/>
        <w:jc w:val="left"/>
      </w:pPr>
      <w:bookmarkStart w:id="23" w:name="_Ref54470658"/>
      <w:r>
        <w:t>References</w:t>
      </w:r>
      <w:bookmarkEnd w:id="23"/>
    </w:p>
    <w:tbl>
      <w:tblPr>
        <w:tblStyle w:val="TableGrid"/>
        <w:tblW w:w="10075" w:type="dxa"/>
        <w:tblLook w:val="04A0" w:firstRow="1" w:lastRow="0" w:firstColumn="1" w:lastColumn="0" w:noHBand="0" w:noVBand="1"/>
      </w:tblPr>
      <w:tblGrid>
        <w:gridCol w:w="1435"/>
        <w:gridCol w:w="5310"/>
        <w:gridCol w:w="3330"/>
      </w:tblGrid>
      <w:tr w:rsidR="00B60E9B" w:rsidRPr="0018738D" w14:paraId="137B2BB9" w14:textId="77777777" w:rsidTr="0018738D">
        <w:trPr>
          <w:trHeight w:val="230"/>
        </w:trPr>
        <w:tc>
          <w:tcPr>
            <w:tcW w:w="1435" w:type="dxa"/>
            <w:hideMark/>
          </w:tcPr>
          <w:p w14:paraId="071BA65D" w14:textId="77777777" w:rsidR="00B60E9B" w:rsidRPr="0018738D" w:rsidRDefault="00FB1F6D" w:rsidP="00A44093">
            <w:pPr>
              <w:spacing w:before="0" w:after="0"/>
              <w:jc w:val="left"/>
              <w:rPr>
                <w:iCs/>
                <w:lang w:eastAsia="zh-CN"/>
              </w:rPr>
            </w:pPr>
            <w:hyperlink r:id="rId22" w:tgtFrame="_parent" w:history="1">
              <w:r w:rsidR="00B60E9B" w:rsidRPr="0018738D">
                <w:rPr>
                  <w:rStyle w:val="Hyperlink"/>
                  <w:iCs/>
                  <w:u w:val="none"/>
                  <w:lang w:eastAsia="zh-CN"/>
                </w:rPr>
                <w:t>R1-2200969</w:t>
              </w:r>
            </w:hyperlink>
          </w:p>
        </w:tc>
        <w:tc>
          <w:tcPr>
            <w:tcW w:w="5310" w:type="dxa"/>
            <w:hideMark/>
          </w:tcPr>
          <w:p w14:paraId="4AC9DF47" w14:textId="77777777" w:rsidR="00B60E9B" w:rsidRPr="0018738D" w:rsidRDefault="00B60E9B" w:rsidP="00A44093">
            <w:pPr>
              <w:spacing w:before="0" w:after="0"/>
              <w:jc w:val="left"/>
              <w:rPr>
                <w:iCs/>
                <w:lang w:eastAsia="zh-CN"/>
              </w:rPr>
            </w:pPr>
            <w:r w:rsidRPr="0018738D">
              <w:rPr>
                <w:iCs/>
                <w:lang w:eastAsia="zh-CN"/>
              </w:rPr>
              <w:t>Discussion on PUCCH coverage enhancement</w:t>
            </w:r>
          </w:p>
        </w:tc>
        <w:tc>
          <w:tcPr>
            <w:tcW w:w="3330" w:type="dxa"/>
            <w:hideMark/>
          </w:tcPr>
          <w:p w14:paraId="3D87880D" w14:textId="77777777" w:rsidR="00B60E9B" w:rsidRPr="0018738D" w:rsidRDefault="00B60E9B" w:rsidP="00A44093">
            <w:pPr>
              <w:spacing w:before="0" w:after="0"/>
              <w:jc w:val="left"/>
              <w:rPr>
                <w:iCs/>
                <w:lang w:eastAsia="zh-CN"/>
              </w:rPr>
            </w:pPr>
            <w:r w:rsidRPr="0018738D">
              <w:rPr>
                <w:iCs/>
                <w:lang w:eastAsia="zh-CN"/>
              </w:rPr>
              <w:t xml:space="preserve">Huawei, </w:t>
            </w:r>
            <w:proofErr w:type="spellStart"/>
            <w:r w:rsidRPr="0018738D">
              <w:rPr>
                <w:iCs/>
                <w:lang w:eastAsia="zh-CN"/>
              </w:rPr>
              <w:t>HiSilicon</w:t>
            </w:r>
            <w:proofErr w:type="spellEnd"/>
          </w:p>
        </w:tc>
      </w:tr>
      <w:tr w:rsidR="00B60E9B" w:rsidRPr="0018738D" w14:paraId="65EFC296" w14:textId="77777777" w:rsidTr="0018738D">
        <w:trPr>
          <w:trHeight w:val="230"/>
        </w:trPr>
        <w:tc>
          <w:tcPr>
            <w:tcW w:w="1435" w:type="dxa"/>
            <w:hideMark/>
          </w:tcPr>
          <w:p w14:paraId="7749193E" w14:textId="77777777" w:rsidR="00B60E9B" w:rsidRPr="0018738D" w:rsidRDefault="00FB1F6D" w:rsidP="00A44093">
            <w:pPr>
              <w:spacing w:before="0" w:after="0"/>
              <w:jc w:val="left"/>
              <w:rPr>
                <w:iCs/>
                <w:lang w:eastAsia="zh-CN"/>
              </w:rPr>
            </w:pPr>
            <w:hyperlink r:id="rId23" w:tgtFrame="_parent" w:history="1">
              <w:r w:rsidR="00B60E9B" w:rsidRPr="0018738D">
                <w:rPr>
                  <w:rStyle w:val="Hyperlink"/>
                  <w:iCs/>
                  <w:u w:val="none"/>
                  <w:lang w:eastAsia="zh-CN"/>
                </w:rPr>
                <w:t>R1-2201015</w:t>
              </w:r>
            </w:hyperlink>
          </w:p>
        </w:tc>
        <w:tc>
          <w:tcPr>
            <w:tcW w:w="5310" w:type="dxa"/>
            <w:hideMark/>
          </w:tcPr>
          <w:p w14:paraId="4A5A52D6" w14:textId="77777777" w:rsidR="00B60E9B" w:rsidRPr="0018738D" w:rsidRDefault="00B60E9B" w:rsidP="00A44093">
            <w:pPr>
              <w:spacing w:before="0" w:after="0"/>
              <w:jc w:val="left"/>
              <w:rPr>
                <w:iCs/>
                <w:lang w:eastAsia="zh-CN"/>
              </w:rPr>
            </w:pPr>
            <w:r w:rsidRPr="0018738D">
              <w:rPr>
                <w:iCs/>
                <w:lang w:eastAsia="zh-CN"/>
              </w:rPr>
              <w:t>PUCCH coverage enhancements</w:t>
            </w:r>
          </w:p>
        </w:tc>
        <w:tc>
          <w:tcPr>
            <w:tcW w:w="3330" w:type="dxa"/>
            <w:hideMark/>
          </w:tcPr>
          <w:p w14:paraId="0628CA91" w14:textId="77777777" w:rsidR="00B60E9B" w:rsidRPr="0018738D" w:rsidRDefault="00B60E9B" w:rsidP="00A44093">
            <w:pPr>
              <w:spacing w:before="0" w:after="0"/>
              <w:jc w:val="left"/>
              <w:rPr>
                <w:iCs/>
                <w:lang w:eastAsia="zh-CN"/>
              </w:rPr>
            </w:pPr>
            <w:r w:rsidRPr="0018738D">
              <w:rPr>
                <w:iCs/>
                <w:lang w:eastAsia="zh-CN"/>
              </w:rPr>
              <w:t>Nokia, Nokia Shanghai Bell</w:t>
            </w:r>
          </w:p>
        </w:tc>
      </w:tr>
      <w:tr w:rsidR="00B60E9B" w:rsidRPr="0018738D" w14:paraId="6684A9BF" w14:textId="77777777" w:rsidTr="0018738D">
        <w:trPr>
          <w:trHeight w:val="230"/>
        </w:trPr>
        <w:tc>
          <w:tcPr>
            <w:tcW w:w="1435" w:type="dxa"/>
            <w:hideMark/>
          </w:tcPr>
          <w:p w14:paraId="3A08F140" w14:textId="77777777" w:rsidR="00B60E9B" w:rsidRPr="0018738D" w:rsidRDefault="00FB1F6D" w:rsidP="00A44093">
            <w:pPr>
              <w:spacing w:before="0" w:after="0"/>
              <w:jc w:val="left"/>
              <w:rPr>
                <w:iCs/>
                <w:lang w:eastAsia="zh-CN"/>
              </w:rPr>
            </w:pPr>
            <w:hyperlink r:id="rId24" w:tgtFrame="_parent" w:history="1">
              <w:r w:rsidR="00B60E9B" w:rsidRPr="0018738D">
                <w:rPr>
                  <w:rStyle w:val="Hyperlink"/>
                  <w:iCs/>
                  <w:u w:val="none"/>
                  <w:lang w:eastAsia="zh-CN"/>
                </w:rPr>
                <w:t>R1-2201107</w:t>
              </w:r>
            </w:hyperlink>
          </w:p>
        </w:tc>
        <w:tc>
          <w:tcPr>
            <w:tcW w:w="5310" w:type="dxa"/>
            <w:hideMark/>
          </w:tcPr>
          <w:p w14:paraId="041BE84A" w14:textId="77777777" w:rsidR="00B60E9B" w:rsidRPr="0018738D" w:rsidRDefault="00B60E9B" w:rsidP="00A44093">
            <w:pPr>
              <w:spacing w:before="0" w:after="0"/>
              <w:jc w:val="left"/>
              <w:rPr>
                <w:iCs/>
                <w:lang w:eastAsia="zh-CN"/>
              </w:rPr>
            </w:pPr>
            <w:r w:rsidRPr="0018738D">
              <w:rPr>
                <w:iCs/>
                <w:lang w:eastAsia="zh-CN"/>
              </w:rPr>
              <w:t>Remaining issues on PUCCH enhancements</w:t>
            </w:r>
          </w:p>
        </w:tc>
        <w:tc>
          <w:tcPr>
            <w:tcW w:w="3330" w:type="dxa"/>
            <w:hideMark/>
          </w:tcPr>
          <w:p w14:paraId="3DAB0FA9" w14:textId="77777777" w:rsidR="00B60E9B" w:rsidRPr="0018738D" w:rsidRDefault="00B60E9B" w:rsidP="00A44093">
            <w:pPr>
              <w:spacing w:before="0" w:after="0"/>
              <w:jc w:val="left"/>
              <w:rPr>
                <w:iCs/>
                <w:lang w:eastAsia="zh-CN"/>
              </w:rPr>
            </w:pPr>
            <w:r w:rsidRPr="0018738D">
              <w:rPr>
                <w:iCs/>
                <w:lang w:eastAsia="zh-CN"/>
              </w:rPr>
              <w:t>vivo</w:t>
            </w:r>
          </w:p>
        </w:tc>
      </w:tr>
      <w:tr w:rsidR="00B60E9B" w:rsidRPr="0018738D" w14:paraId="3E5E1B8C" w14:textId="77777777" w:rsidTr="0018738D">
        <w:trPr>
          <w:trHeight w:val="400"/>
        </w:trPr>
        <w:tc>
          <w:tcPr>
            <w:tcW w:w="1435" w:type="dxa"/>
            <w:hideMark/>
          </w:tcPr>
          <w:p w14:paraId="0A70FF0C" w14:textId="77777777" w:rsidR="00B60E9B" w:rsidRPr="0018738D" w:rsidRDefault="00FB1F6D" w:rsidP="00A44093">
            <w:pPr>
              <w:spacing w:before="0" w:after="0"/>
              <w:jc w:val="left"/>
              <w:rPr>
                <w:iCs/>
                <w:lang w:eastAsia="zh-CN"/>
              </w:rPr>
            </w:pPr>
            <w:hyperlink r:id="rId25" w:tgtFrame="_parent" w:history="1">
              <w:r w:rsidR="00B60E9B" w:rsidRPr="0018738D">
                <w:rPr>
                  <w:rStyle w:val="Hyperlink"/>
                  <w:iCs/>
                  <w:u w:val="none"/>
                  <w:lang w:eastAsia="zh-CN"/>
                </w:rPr>
                <w:t>R1-2201167</w:t>
              </w:r>
            </w:hyperlink>
          </w:p>
        </w:tc>
        <w:tc>
          <w:tcPr>
            <w:tcW w:w="5310" w:type="dxa"/>
            <w:hideMark/>
          </w:tcPr>
          <w:p w14:paraId="2BF53019" w14:textId="77777777" w:rsidR="00B60E9B" w:rsidRPr="0018738D" w:rsidRDefault="00B60E9B" w:rsidP="00A44093">
            <w:pPr>
              <w:spacing w:before="0" w:after="0"/>
              <w:jc w:val="left"/>
              <w:rPr>
                <w:iCs/>
                <w:lang w:eastAsia="zh-CN"/>
              </w:rPr>
            </w:pPr>
            <w:r w:rsidRPr="0018738D">
              <w:rPr>
                <w:iCs/>
                <w:lang w:eastAsia="zh-CN"/>
              </w:rPr>
              <w:t>Discussion on remaining issues for coverage enhancements for PUCCH</w:t>
            </w:r>
          </w:p>
        </w:tc>
        <w:tc>
          <w:tcPr>
            <w:tcW w:w="3330" w:type="dxa"/>
            <w:hideMark/>
          </w:tcPr>
          <w:p w14:paraId="78430685" w14:textId="77777777" w:rsidR="00B60E9B" w:rsidRPr="0018738D" w:rsidRDefault="00B60E9B" w:rsidP="00A44093">
            <w:pPr>
              <w:spacing w:before="0" w:after="0"/>
              <w:jc w:val="left"/>
              <w:rPr>
                <w:iCs/>
                <w:lang w:eastAsia="zh-CN"/>
              </w:rPr>
            </w:pPr>
            <w:r w:rsidRPr="0018738D">
              <w:rPr>
                <w:iCs/>
                <w:lang w:eastAsia="zh-CN"/>
              </w:rPr>
              <w:t>ZTE</w:t>
            </w:r>
          </w:p>
        </w:tc>
      </w:tr>
      <w:tr w:rsidR="00B60E9B" w:rsidRPr="0018738D" w14:paraId="6430CAE3" w14:textId="77777777" w:rsidTr="0018738D">
        <w:trPr>
          <w:trHeight w:val="230"/>
        </w:trPr>
        <w:tc>
          <w:tcPr>
            <w:tcW w:w="1435" w:type="dxa"/>
            <w:hideMark/>
          </w:tcPr>
          <w:p w14:paraId="3B538DD2" w14:textId="77777777" w:rsidR="00B60E9B" w:rsidRPr="0018738D" w:rsidRDefault="00FB1F6D" w:rsidP="00A44093">
            <w:pPr>
              <w:spacing w:before="0" w:after="0"/>
              <w:jc w:val="left"/>
              <w:rPr>
                <w:iCs/>
                <w:lang w:eastAsia="zh-CN"/>
              </w:rPr>
            </w:pPr>
            <w:hyperlink r:id="rId26" w:tgtFrame="_parent" w:history="1">
              <w:r w:rsidR="00B60E9B" w:rsidRPr="0018738D">
                <w:rPr>
                  <w:rStyle w:val="Hyperlink"/>
                  <w:iCs/>
                  <w:u w:val="none"/>
                  <w:lang w:eastAsia="zh-CN"/>
                </w:rPr>
                <w:t>R1-2201286</w:t>
              </w:r>
            </w:hyperlink>
          </w:p>
        </w:tc>
        <w:tc>
          <w:tcPr>
            <w:tcW w:w="5310" w:type="dxa"/>
            <w:hideMark/>
          </w:tcPr>
          <w:p w14:paraId="0F748177" w14:textId="77777777" w:rsidR="00B60E9B" w:rsidRPr="0018738D" w:rsidRDefault="00B60E9B" w:rsidP="00A44093">
            <w:pPr>
              <w:spacing w:before="0" w:after="0"/>
              <w:jc w:val="left"/>
              <w:rPr>
                <w:iCs/>
                <w:lang w:eastAsia="zh-CN"/>
              </w:rPr>
            </w:pPr>
            <w:r w:rsidRPr="0018738D">
              <w:rPr>
                <w:iCs/>
                <w:lang w:eastAsia="zh-CN"/>
              </w:rPr>
              <w:t>PUCCH enhancements for coverage</w:t>
            </w:r>
          </w:p>
        </w:tc>
        <w:tc>
          <w:tcPr>
            <w:tcW w:w="3330" w:type="dxa"/>
            <w:hideMark/>
          </w:tcPr>
          <w:p w14:paraId="03977359" w14:textId="77777777" w:rsidR="00B60E9B" w:rsidRPr="0018738D" w:rsidRDefault="00B60E9B" w:rsidP="00A44093">
            <w:pPr>
              <w:spacing w:before="0" w:after="0"/>
              <w:jc w:val="left"/>
              <w:rPr>
                <w:iCs/>
                <w:lang w:eastAsia="zh-CN"/>
              </w:rPr>
            </w:pPr>
            <w:r w:rsidRPr="0018738D">
              <w:rPr>
                <w:iCs/>
                <w:lang w:eastAsia="zh-CN"/>
              </w:rPr>
              <w:t>OPPO</w:t>
            </w:r>
          </w:p>
        </w:tc>
      </w:tr>
      <w:tr w:rsidR="00B60E9B" w:rsidRPr="0018738D" w14:paraId="6DEF9A8A" w14:textId="77777777" w:rsidTr="0018738D">
        <w:trPr>
          <w:trHeight w:val="230"/>
        </w:trPr>
        <w:tc>
          <w:tcPr>
            <w:tcW w:w="1435" w:type="dxa"/>
            <w:hideMark/>
          </w:tcPr>
          <w:p w14:paraId="3EE45117" w14:textId="77777777" w:rsidR="00B60E9B" w:rsidRPr="0018738D" w:rsidRDefault="00FB1F6D" w:rsidP="00A44093">
            <w:pPr>
              <w:spacing w:before="0" w:after="0"/>
              <w:jc w:val="left"/>
              <w:rPr>
                <w:iCs/>
                <w:lang w:eastAsia="zh-CN"/>
              </w:rPr>
            </w:pPr>
            <w:hyperlink r:id="rId27" w:tgtFrame="_parent" w:history="1">
              <w:r w:rsidR="00B60E9B" w:rsidRPr="0018738D">
                <w:rPr>
                  <w:rStyle w:val="Hyperlink"/>
                  <w:iCs/>
                  <w:u w:val="none"/>
                  <w:lang w:eastAsia="zh-CN"/>
                </w:rPr>
                <w:t>R1-2201376</w:t>
              </w:r>
            </w:hyperlink>
          </w:p>
        </w:tc>
        <w:tc>
          <w:tcPr>
            <w:tcW w:w="5310" w:type="dxa"/>
            <w:hideMark/>
          </w:tcPr>
          <w:p w14:paraId="5807A50A" w14:textId="77777777" w:rsidR="00B60E9B" w:rsidRPr="0018738D" w:rsidRDefault="00B60E9B" w:rsidP="00A44093">
            <w:pPr>
              <w:spacing w:before="0" w:after="0"/>
              <w:jc w:val="left"/>
              <w:rPr>
                <w:iCs/>
                <w:lang w:eastAsia="zh-CN"/>
              </w:rPr>
            </w:pPr>
            <w:r w:rsidRPr="0018738D">
              <w:rPr>
                <w:iCs/>
                <w:lang w:eastAsia="zh-CN"/>
              </w:rPr>
              <w:t>Remaining issues on PUCCH enhancement</w:t>
            </w:r>
          </w:p>
        </w:tc>
        <w:tc>
          <w:tcPr>
            <w:tcW w:w="3330" w:type="dxa"/>
            <w:hideMark/>
          </w:tcPr>
          <w:p w14:paraId="385347A0" w14:textId="77777777" w:rsidR="00B60E9B" w:rsidRPr="0018738D" w:rsidRDefault="00B60E9B" w:rsidP="00A44093">
            <w:pPr>
              <w:spacing w:before="0" w:after="0"/>
              <w:jc w:val="left"/>
              <w:rPr>
                <w:iCs/>
                <w:lang w:eastAsia="zh-CN"/>
              </w:rPr>
            </w:pPr>
            <w:r w:rsidRPr="0018738D">
              <w:rPr>
                <w:iCs/>
                <w:lang w:eastAsia="zh-CN"/>
              </w:rPr>
              <w:t>CATT</w:t>
            </w:r>
          </w:p>
        </w:tc>
      </w:tr>
      <w:tr w:rsidR="00B60E9B" w:rsidRPr="0018738D" w14:paraId="337F3E79" w14:textId="77777777" w:rsidTr="0018738D">
        <w:trPr>
          <w:trHeight w:val="400"/>
        </w:trPr>
        <w:tc>
          <w:tcPr>
            <w:tcW w:w="1435" w:type="dxa"/>
            <w:hideMark/>
          </w:tcPr>
          <w:p w14:paraId="1C08A309" w14:textId="77777777" w:rsidR="00B60E9B" w:rsidRPr="0018738D" w:rsidRDefault="00FB1F6D" w:rsidP="00A44093">
            <w:pPr>
              <w:spacing w:before="0" w:after="0"/>
              <w:jc w:val="left"/>
              <w:rPr>
                <w:iCs/>
                <w:lang w:eastAsia="zh-CN"/>
              </w:rPr>
            </w:pPr>
            <w:hyperlink r:id="rId28" w:tgtFrame="_parent" w:history="1">
              <w:r w:rsidR="00B60E9B" w:rsidRPr="0018738D">
                <w:rPr>
                  <w:rStyle w:val="Hyperlink"/>
                  <w:iCs/>
                  <w:u w:val="none"/>
                  <w:lang w:eastAsia="zh-CN"/>
                </w:rPr>
                <w:t>R1-2201382</w:t>
              </w:r>
            </w:hyperlink>
          </w:p>
        </w:tc>
        <w:tc>
          <w:tcPr>
            <w:tcW w:w="5310" w:type="dxa"/>
            <w:hideMark/>
          </w:tcPr>
          <w:p w14:paraId="12635056" w14:textId="77777777" w:rsidR="00B60E9B" w:rsidRPr="0018738D" w:rsidRDefault="00B60E9B" w:rsidP="00A44093">
            <w:pPr>
              <w:spacing w:before="0" w:after="0"/>
              <w:jc w:val="left"/>
              <w:rPr>
                <w:iCs/>
                <w:lang w:eastAsia="zh-CN"/>
              </w:rPr>
            </w:pPr>
            <w:r w:rsidRPr="0018738D">
              <w:rPr>
                <w:iCs/>
                <w:lang w:eastAsia="zh-CN"/>
              </w:rPr>
              <w:t>Discussion on the interaction between inter-slot frequency hopping and DMRS bundling</w:t>
            </w:r>
          </w:p>
        </w:tc>
        <w:tc>
          <w:tcPr>
            <w:tcW w:w="3330" w:type="dxa"/>
            <w:hideMark/>
          </w:tcPr>
          <w:p w14:paraId="070DB256" w14:textId="77777777" w:rsidR="00B60E9B" w:rsidRPr="0018738D" w:rsidRDefault="00B60E9B" w:rsidP="00A44093">
            <w:pPr>
              <w:spacing w:before="0" w:after="0"/>
              <w:jc w:val="left"/>
              <w:rPr>
                <w:iCs/>
                <w:lang w:eastAsia="zh-CN"/>
              </w:rPr>
            </w:pPr>
            <w:r w:rsidRPr="0018738D">
              <w:rPr>
                <w:iCs/>
                <w:lang w:eastAsia="zh-CN"/>
              </w:rPr>
              <w:t>Panasonic Corporation</w:t>
            </w:r>
          </w:p>
        </w:tc>
      </w:tr>
      <w:tr w:rsidR="00B60E9B" w:rsidRPr="0018738D" w14:paraId="4A68EFD9" w14:textId="77777777" w:rsidTr="0018738D">
        <w:trPr>
          <w:trHeight w:val="400"/>
        </w:trPr>
        <w:tc>
          <w:tcPr>
            <w:tcW w:w="1435" w:type="dxa"/>
            <w:hideMark/>
          </w:tcPr>
          <w:p w14:paraId="338C6865" w14:textId="77777777" w:rsidR="00B60E9B" w:rsidRPr="0018738D" w:rsidRDefault="00FB1F6D" w:rsidP="00A44093">
            <w:pPr>
              <w:spacing w:before="0" w:after="0"/>
              <w:jc w:val="left"/>
              <w:rPr>
                <w:iCs/>
                <w:lang w:eastAsia="zh-CN"/>
              </w:rPr>
            </w:pPr>
            <w:hyperlink r:id="rId29" w:tgtFrame="_parent" w:history="1">
              <w:r w:rsidR="00B60E9B" w:rsidRPr="0018738D">
                <w:rPr>
                  <w:rStyle w:val="Hyperlink"/>
                  <w:iCs/>
                  <w:u w:val="none"/>
                  <w:lang w:eastAsia="zh-CN"/>
                </w:rPr>
                <w:t>R1-2201445</w:t>
              </w:r>
            </w:hyperlink>
          </w:p>
        </w:tc>
        <w:tc>
          <w:tcPr>
            <w:tcW w:w="5310" w:type="dxa"/>
            <w:hideMark/>
          </w:tcPr>
          <w:p w14:paraId="2C8DCCA0" w14:textId="77777777" w:rsidR="00B60E9B" w:rsidRPr="0018738D" w:rsidRDefault="00B60E9B" w:rsidP="00A44093">
            <w:pPr>
              <w:spacing w:before="0" w:after="0"/>
              <w:jc w:val="left"/>
              <w:rPr>
                <w:iCs/>
                <w:lang w:eastAsia="zh-CN"/>
              </w:rPr>
            </w:pPr>
            <w:r w:rsidRPr="0018738D">
              <w:rPr>
                <w:iCs/>
                <w:lang w:eastAsia="zh-CN"/>
              </w:rPr>
              <w:t>Remaining issues on inter-slot frequency hopping with inter-slot bundling</w:t>
            </w:r>
          </w:p>
        </w:tc>
        <w:tc>
          <w:tcPr>
            <w:tcW w:w="3330" w:type="dxa"/>
            <w:hideMark/>
          </w:tcPr>
          <w:p w14:paraId="56EFD91C" w14:textId="77777777" w:rsidR="00B60E9B" w:rsidRPr="0018738D" w:rsidRDefault="00B60E9B" w:rsidP="00A44093">
            <w:pPr>
              <w:spacing w:before="0" w:after="0"/>
              <w:jc w:val="left"/>
              <w:rPr>
                <w:iCs/>
                <w:lang w:eastAsia="zh-CN"/>
              </w:rPr>
            </w:pPr>
            <w:r w:rsidRPr="0018738D">
              <w:rPr>
                <w:iCs/>
                <w:lang w:eastAsia="zh-CN"/>
              </w:rPr>
              <w:t>China Telecom</w:t>
            </w:r>
          </w:p>
        </w:tc>
      </w:tr>
      <w:tr w:rsidR="00B60E9B" w:rsidRPr="0018738D" w14:paraId="1CC2CA5C" w14:textId="77777777" w:rsidTr="0018738D">
        <w:trPr>
          <w:trHeight w:val="230"/>
        </w:trPr>
        <w:tc>
          <w:tcPr>
            <w:tcW w:w="1435" w:type="dxa"/>
            <w:hideMark/>
          </w:tcPr>
          <w:p w14:paraId="36C62828" w14:textId="77777777" w:rsidR="00B60E9B" w:rsidRPr="0018738D" w:rsidRDefault="00FB1F6D" w:rsidP="00A44093">
            <w:pPr>
              <w:spacing w:before="0" w:after="0"/>
              <w:jc w:val="left"/>
              <w:rPr>
                <w:iCs/>
                <w:lang w:eastAsia="zh-CN"/>
              </w:rPr>
            </w:pPr>
            <w:hyperlink r:id="rId30" w:tgtFrame="_parent" w:history="1">
              <w:r w:rsidR="00B60E9B" w:rsidRPr="0018738D">
                <w:rPr>
                  <w:rStyle w:val="Hyperlink"/>
                  <w:iCs/>
                  <w:u w:val="none"/>
                  <w:lang w:eastAsia="zh-CN"/>
                </w:rPr>
                <w:t>R1-2201490</w:t>
              </w:r>
            </w:hyperlink>
          </w:p>
        </w:tc>
        <w:tc>
          <w:tcPr>
            <w:tcW w:w="5310" w:type="dxa"/>
            <w:hideMark/>
          </w:tcPr>
          <w:p w14:paraId="6AFF5594" w14:textId="77777777" w:rsidR="00B60E9B" w:rsidRPr="0018738D" w:rsidRDefault="00B60E9B" w:rsidP="00A44093">
            <w:pPr>
              <w:spacing w:before="0" w:after="0"/>
              <w:jc w:val="left"/>
              <w:rPr>
                <w:iCs/>
                <w:lang w:eastAsia="zh-CN"/>
              </w:rPr>
            </w:pPr>
            <w:r w:rsidRPr="0018738D">
              <w:rPr>
                <w:iCs/>
                <w:lang w:eastAsia="zh-CN"/>
              </w:rPr>
              <w:t>Remaining issues on PUCCH enhancement</w:t>
            </w:r>
          </w:p>
        </w:tc>
        <w:tc>
          <w:tcPr>
            <w:tcW w:w="3330" w:type="dxa"/>
            <w:hideMark/>
          </w:tcPr>
          <w:p w14:paraId="608300CE" w14:textId="77777777" w:rsidR="00B60E9B" w:rsidRPr="0018738D" w:rsidRDefault="00B60E9B" w:rsidP="00A44093">
            <w:pPr>
              <w:spacing w:before="0" w:after="0"/>
              <w:jc w:val="left"/>
              <w:rPr>
                <w:iCs/>
                <w:lang w:eastAsia="zh-CN"/>
              </w:rPr>
            </w:pPr>
            <w:r w:rsidRPr="0018738D">
              <w:rPr>
                <w:iCs/>
                <w:lang w:eastAsia="zh-CN"/>
              </w:rPr>
              <w:t>NTT DOCOMO, INC.</w:t>
            </w:r>
          </w:p>
        </w:tc>
      </w:tr>
      <w:tr w:rsidR="00B60E9B" w:rsidRPr="0018738D" w14:paraId="340419E4" w14:textId="77777777" w:rsidTr="0018738D">
        <w:trPr>
          <w:trHeight w:val="230"/>
        </w:trPr>
        <w:tc>
          <w:tcPr>
            <w:tcW w:w="1435" w:type="dxa"/>
            <w:hideMark/>
          </w:tcPr>
          <w:p w14:paraId="77D9F7FF" w14:textId="77777777" w:rsidR="00B60E9B" w:rsidRPr="0018738D" w:rsidRDefault="00FB1F6D" w:rsidP="00A44093">
            <w:pPr>
              <w:spacing w:before="0" w:after="0"/>
              <w:jc w:val="left"/>
              <w:rPr>
                <w:iCs/>
                <w:lang w:eastAsia="zh-CN"/>
              </w:rPr>
            </w:pPr>
            <w:hyperlink r:id="rId31" w:tgtFrame="_parent" w:history="1">
              <w:r w:rsidR="00B60E9B" w:rsidRPr="0018738D">
                <w:rPr>
                  <w:rStyle w:val="Hyperlink"/>
                  <w:iCs/>
                  <w:u w:val="none"/>
                  <w:lang w:eastAsia="zh-CN"/>
                </w:rPr>
                <w:t>R1-2201556</w:t>
              </w:r>
            </w:hyperlink>
          </w:p>
        </w:tc>
        <w:tc>
          <w:tcPr>
            <w:tcW w:w="5310" w:type="dxa"/>
            <w:hideMark/>
          </w:tcPr>
          <w:p w14:paraId="000BE3E8" w14:textId="77777777" w:rsidR="00B60E9B" w:rsidRPr="0018738D" w:rsidRDefault="00B60E9B" w:rsidP="00A44093">
            <w:pPr>
              <w:spacing w:before="0" w:after="0"/>
              <w:jc w:val="left"/>
              <w:rPr>
                <w:iCs/>
                <w:lang w:eastAsia="zh-CN"/>
              </w:rPr>
            </w:pPr>
            <w:r w:rsidRPr="0018738D">
              <w:rPr>
                <w:iCs/>
                <w:lang w:eastAsia="zh-CN"/>
              </w:rPr>
              <w:t>Discussion on PUCCH enhancements</w:t>
            </w:r>
          </w:p>
        </w:tc>
        <w:tc>
          <w:tcPr>
            <w:tcW w:w="3330" w:type="dxa"/>
            <w:hideMark/>
          </w:tcPr>
          <w:p w14:paraId="6332EEE8" w14:textId="77777777" w:rsidR="00B60E9B" w:rsidRPr="0018738D" w:rsidRDefault="00B60E9B" w:rsidP="00A44093">
            <w:pPr>
              <w:spacing w:before="0" w:after="0"/>
              <w:jc w:val="left"/>
              <w:rPr>
                <w:iCs/>
                <w:lang w:eastAsia="zh-CN"/>
              </w:rPr>
            </w:pPr>
            <w:proofErr w:type="spellStart"/>
            <w:r w:rsidRPr="0018738D">
              <w:rPr>
                <w:iCs/>
                <w:lang w:eastAsia="zh-CN"/>
              </w:rPr>
              <w:t>Spreadtrum</w:t>
            </w:r>
            <w:proofErr w:type="spellEnd"/>
            <w:r w:rsidRPr="0018738D">
              <w:rPr>
                <w:iCs/>
                <w:lang w:eastAsia="zh-CN"/>
              </w:rPr>
              <w:t xml:space="preserve"> Communications</w:t>
            </w:r>
          </w:p>
        </w:tc>
      </w:tr>
      <w:tr w:rsidR="00B60E9B" w:rsidRPr="0018738D" w14:paraId="0DC30167" w14:textId="77777777" w:rsidTr="0018738D">
        <w:trPr>
          <w:trHeight w:val="230"/>
        </w:trPr>
        <w:tc>
          <w:tcPr>
            <w:tcW w:w="1435" w:type="dxa"/>
            <w:hideMark/>
          </w:tcPr>
          <w:p w14:paraId="1C621E9D" w14:textId="77777777" w:rsidR="00B60E9B" w:rsidRPr="0018738D" w:rsidRDefault="00FB1F6D" w:rsidP="00A44093">
            <w:pPr>
              <w:spacing w:before="0" w:after="0"/>
              <w:jc w:val="left"/>
              <w:rPr>
                <w:iCs/>
                <w:lang w:eastAsia="zh-CN"/>
              </w:rPr>
            </w:pPr>
            <w:hyperlink r:id="rId32" w:tgtFrame="_parent" w:history="1">
              <w:r w:rsidR="00B60E9B" w:rsidRPr="0018738D">
                <w:rPr>
                  <w:rStyle w:val="Hyperlink"/>
                  <w:iCs/>
                  <w:u w:val="none"/>
                  <w:lang w:eastAsia="zh-CN"/>
                </w:rPr>
                <w:t>R1-2201660</w:t>
              </w:r>
            </w:hyperlink>
          </w:p>
        </w:tc>
        <w:tc>
          <w:tcPr>
            <w:tcW w:w="5310" w:type="dxa"/>
            <w:hideMark/>
          </w:tcPr>
          <w:p w14:paraId="7B3D3E41" w14:textId="77777777" w:rsidR="00B60E9B" w:rsidRPr="0018738D" w:rsidRDefault="00B60E9B" w:rsidP="00A44093">
            <w:pPr>
              <w:spacing w:before="0" w:after="0"/>
              <w:jc w:val="left"/>
              <w:rPr>
                <w:iCs/>
                <w:lang w:eastAsia="zh-CN"/>
              </w:rPr>
            </w:pPr>
            <w:r w:rsidRPr="0018738D">
              <w:rPr>
                <w:iCs/>
                <w:lang w:eastAsia="zh-CN"/>
              </w:rPr>
              <w:t>Discussion on PUCCH enhancements</w:t>
            </w:r>
          </w:p>
        </w:tc>
        <w:tc>
          <w:tcPr>
            <w:tcW w:w="3330" w:type="dxa"/>
            <w:hideMark/>
          </w:tcPr>
          <w:p w14:paraId="778A3FEB" w14:textId="77777777" w:rsidR="00B60E9B" w:rsidRPr="0018738D" w:rsidRDefault="00B60E9B" w:rsidP="00A44093">
            <w:pPr>
              <w:spacing w:before="0" w:after="0"/>
              <w:jc w:val="left"/>
              <w:rPr>
                <w:iCs/>
                <w:lang w:eastAsia="zh-CN"/>
              </w:rPr>
            </w:pPr>
            <w:proofErr w:type="spellStart"/>
            <w:r w:rsidRPr="0018738D">
              <w:rPr>
                <w:iCs/>
                <w:lang w:eastAsia="zh-CN"/>
              </w:rPr>
              <w:t>InterDigital</w:t>
            </w:r>
            <w:proofErr w:type="spellEnd"/>
            <w:r w:rsidRPr="0018738D">
              <w:rPr>
                <w:iCs/>
                <w:lang w:eastAsia="zh-CN"/>
              </w:rPr>
              <w:t>, Inc.</w:t>
            </w:r>
          </w:p>
        </w:tc>
      </w:tr>
      <w:tr w:rsidR="00B60E9B" w:rsidRPr="0018738D" w14:paraId="105FC9EF" w14:textId="77777777" w:rsidTr="0018738D">
        <w:trPr>
          <w:trHeight w:val="230"/>
        </w:trPr>
        <w:tc>
          <w:tcPr>
            <w:tcW w:w="1435" w:type="dxa"/>
            <w:hideMark/>
          </w:tcPr>
          <w:p w14:paraId="0D19769B" w14:textId="77777777" w:rsidR="00B60E9B" w:rsidRPr="0018738D" w:rsidRDefault="00FB1F6D" w:rsidP="00A44093">
            <w:pPr>
              <w:spacing w:before="0" w:after="0"/>
              <w:jc w:val="left"/>
              <w:rPr>
                <w:iCs/>
                <w:lang w:eastAsia="zh-CN"/>
              </w:rPr>
            </w:pPr>
            <w:hyperlink r:id="rId33" w:tgtFrame="_parent" w:history="1">
              <w:r w:rsidR="00B60E9B" w:rsidRPr="0018738D">
                <w:rPr>
                  <w:rStyle w:val="Hyperlink"/>
                  <w:iCs/>
                  <w:u w:val="none"/>
                  <w:lang w:eastAsia="zh-CN"/>
                </w:rPr>
                <w:t>R1-2201711</w:t>
              </w:r>
            </w:hyperlink>
          </w:p>
        </w:tc>
        <w:tc>
          <w:tcPr>
            <w:tcW w:w="5310" w:type="dxa"/>
            <w:hideMark/>
          </w:tcPr>
          <w:p w14:paraId="24E7D5E7" w14:textId="77777777" w:rsidR="00B60E9B" w:rsidRPr="0018738D" w:rsidRDefault="00B60E9B" w:rsidP="00A44093">
            <w:pPr>
              <w:spacing w:before="0" w:after="0"/>
              <w:jc w:val="left"/>
              <w:rPr>
                <w:iCs/>
                <w:lang w:eastAsia="zh-CN"/>
              </w:rPr>
            </w:pPr>
            <w:r w:rsidRPr="0018738D">
              <w:rPr>
                <w:iCs/>
                <w:lang w:eastAsia="zh-CN"/>
              </w:rPr>
              <w:t>Remaining details on PUCCH enhancements</w:t>
            </w:r>
          </w:p>
        </w:tc>
        <w:tc>
          <w:tcPr>
            <w:tcW w:w="3330" w:type="dxa"/>
            <w:hideMark/>
          </w:tcPr>
          <w:p w14:paraId="6D05BE3B" w14:textId="77777777" w:rsidR="00B60E9B" w:rsidRPr="0018738D" w:rsidRDefault="00B60E9B" w:rsidP="00A44093">
            <w:pPr>
              <w:spacing w:before="0" w:after="0"/>
              <w:jc w:val="left"/>
              <w:rPr>
                <w:iCs/>
                <w:lang w:eastAsia="zh-CN"/>
              </w:rPr>
            </w:pPr>
            <w:r w:rsidRPr="0018738D">
              <w:rPr>
                <w:iCs/>
                <w:lang w:eastAsia="zh-CN"/>
              </w:rPr>
              <w:t>Intel Corporation</w:t>
            </w:r>
          </w:p>
        </w:tc>
      </w:tr>
      <w:tr w:rsidR="00B60E9B" w:rsidRPr="0018738D" w14:paraId="0F6793BB" w14:textId="77777777" w:rsidTr="0018738D">
        <w:trPr>
          <w:trHeight w:val="400"/>
        </w:trPr>
        <w:tc>
          <w:tcPr>
            <w:tcW w:w="1435" w:type="dxa"/>
            <w:hideMark/>
          </w:tcPr>
          <w:p w14:paraId="45D289E6" w14:textId="77777777" w:rsidR="00B60E9B" w:rsidRPr="0018738D" w:rsidRDefault="00FB1F6D" w:rsidP="00A44093">
            <w:pPr>
              <w:spacing w:before="0" w:after="0"/>
              <w:jc w:val="left"/>
              <w:rPr>
                <w:iCs/>
                <w:lang w:eastAsia="zh-CN"/>
              </w:rPr>
            </w:pPr>
            <w:hyperlink r:id="rId34" w:tgtFrame="_parent" w:history="1">
              <w:r w:rsidR="00B60E9B" w:rsidRPr="0018738D">
                <w:rPr>
                  <w:rStyle w:val="Hyperlink"/>
                  <w:iCs/>
                  <w:u w:val="none"/>
                  <w:lang w:eastAsia="zh-CN"/>
                </w:rPr>
                <w:t>R1-2201783</w:t>
              </w:r>
            </w:hyperlink>
          </w:p>
        </w:tc>
        <w:tc>
          <w:tcPr>
            <w:tcW w:w="5310" w:type="dxa"/>
            <w:hideMark/>
          </w:tcPr>
          <w:p w14:paraId="39011F9C" w14:textId="77777777" w:rsidR="00B60E9B" w:rsidRPr="0018738D" w:rsidRDefault="00B60E9B" w:rsidP="00A44093">
            <w:pPr>
              <w:spacing w:before="0" w:after="0"/>
              <w:jc w:val="left"/>
              <w:rPr>
                <w:iCs/>
                <w:lang w:eastAsia="zh-CN"/>
              </w:rPr>
            </w:pPr>
            <w:r w:rsidRPr="0018738D">
              <w:rPr>
                <w:iCs/>
                <w:lang w:eastAsia="zh-CN"/>
              </w:rPr>
              <w:t>Remaining issues on PUCCH coverage enhancement</w:t>
            </w:r>
          </w:p>
        </w:tc>
        <w:tc>
          <w:tcPr>
            <w:tcW w:w="3330" w:type="dxa"/>
            <w:hideMark/>
          </w:tcPr>
          <w:p w14:paraId="7B268274" w14:textId="77777777" w:rsidR="00B60E9B" w:rsidRPr="0018738D" w:rsidRDefault="00B60E9B" w:rsidP="00A44093">
            <w:pPr>
              <w:spacing w:before="0" w:after="0"/>
              <w:jc w:val="left"/>
              <w:rPr>
                <w:iCs/>
                <w:lang w:eastAsia="zh-CN"/>
              </w:rPr>
            </w:pPr>
            <w:r w:rsidRPr="0018738D">
              <w:rPr>
                <w:iCs/>
                <w:lang w:eastAsia="zh-CN"/>
              </w:rPr>
              <w:t>Apple</w:t>
            </w:r>
          </w:p>
        </w:tc>
      </w:tr>
      <w:tr w:rsidR="00B60E9B" w:rsidRPr="0018738D" w14:paraId="60919B1B" w14:textId="77777777" w:rsidTr="0018738D">
        <w:trPr>
          <w:trHeight w:val="230"/>
        </w:trPr>
        <w:tc>
          <w:tcPr>
            <w:tcW w:w="1435" w:type="dxa"/>
            <w:hideMark/>
          </w:tcPr>
          <w:p w14:paraId="139B1C84" w14:textId="77777777" w:rsidR="00B60E9B" w:rsidRPr="0018738D" w:rsidRDefault="00FB1F6D" w:rsidP="00A44093">
            <w:pPr>
              <w:spacing w:before="0" w:after="0"/>
              <w:jc w:val="left"/>
              <w:rPr>
                <w:iCs/>
                <w:lang w:eastAsia="zh-CN"/>
              </w:rPr>
            </w:pPr>
            <w:hyperlink r:id="rId35" w:tgtFrame="_parent" w:history="1">
              <w:r w:rsidR="00B60E9B" w:rsidRPr="0018738D">
                <w:rPr>
                  <w:rStyle w:val="Hyperlink"/>
                  <w:iCs/>
                  <w:u w:val="none"/>
                  <w:lang w:eastAsia="zh-CN"/>
                </w:rPr>
                <w:t>R1-2201871</w:t>
              </w:r>
            </w:hyperlink>
          </w:p>
        </w:tc>
        <w:tc>
          <w:tcPr>
            <w:tcW w:w="5310" w:type="dxa"/>
            <w:hideMark/>
          </w:tcPr>
          <w:p w14:paraId="40A1B48B" w14:textId="77777777" w:rsidR="00B60E9B" w:rsidRPr="0018738D" w:rsidRDefault="00B60E9B" w:rsidP="00A44093">
            <w:pPr>
              <w:spacing w:before="0" w:after="0"/>
              <w:jc w:val="left"/>
              <w:rPr>
                <w:iCs/>
                <w:lang w:eastAsia="zh-CN"/>
              </w:rPr>
            </w:pPr>
            <w:r w:rsidRPr="0018738D">
              <w:rPr>
                <w:iCs/>
                <w:lang w:eastAsia="zh-CN"/>
              </w:rPr>
              <w:t>Remaining issues on PUCCH enhancements</w:t>
            </w:r>
          </w:p>
        </w:tc>
        <w:tc>
          <w:tcPr>
            <w:tcW w:w="3330" w:type="dxa"/>
            <w:hideMark/>
          </w:tcPr>
          <w:p w14:paraId="16980201" w14:textId="77777777" w:rsidR="00B60E9B" w:rsidRPr="0018738D" w:rsidRDefault="00B60E9B" w:rsidP="00A44093">
            <w:pPr>
              <w:spacing w:before="0" w:after="0"/>
              <w:jc w:val="left"/>
              <w:rPr>
                <w:iCs/>
                <w:lang w:eastAsia="zh-CN"/>
              </w:rPr>
            </w:pPr>
            <w:r w:rsidRPr="0018738D">
              <w:rPr>
                <w:iCs/>
                <w:lang w:eastAsia="zh-CN"/>
              </w:rPr>
              <w:t>CMCC</w:t>
            </w:r>
          </w:p>
        </w:tc>
      </w:tr>
      <w:tr w:rsidR="00B60E9B" w:rsidRPr="0018738D" w14:paraId="1AFB1D18" w14:textId="77777777" w:rsidTr="0018738D">
        <w:trPr>
          <w:trHeight w:val="230"/>
        </w:trPr>
        <w:tc>
          <w:tcPr>
            <w:tcW w:w="1435" w:type="dxa"/>
            <w:hideMark/>
          </w:tcPr>
          <w:p w14:paraId="4CF8443B" w14:textId="77777777" w:rsidR="00B60E9B" w:rsidRPr="0018738D" w:rsidRDefault="00FB1F6D" w:rsidP="00A44093">
            <w:pPr>
              <w:spacing w:before="0" w:after="0"/>
              <w:jc w:val="left"/>
              <w:rPr>
                <w:iCs/>
                <w:lang w:eastAsia="zh-CN"/>
              </w:rPr>
            </w:pPr>
            <w:hyperlink r:id="rId36" w:tgtFrame="_parent" w:history="1">
              <w:r w:rsidR="00B60E9B" w:rsidRPr="0018738D">
                <w:rPr>
                  <w:rStyle w:val="Hyperlink"/>
                  <w:iCs/>
                  <w:u w:val="none"/>
                  <w:lang w:eastAsia="zh-CN"/>
                </w:rPr>
                <w:t>R1-2201913</w:t>
              </w:r>
            </w:hyperlink>
          </w:p>
        </w:tc>
        <w:tc>
          <w:tcPr>
            <w:tcW w:w="5310" w:type="dxa"/>
            <w:hideMark/>
          </w:tcPr>
          <w:p w14:paraId="6B5E7B13" w14:textId="77777777" w:rsidR="00B60E9B" w:rsidRPr="0018738D" w:rsidRDefault="00B60E9B" w:rsidP="00A44093">
            <w:pPr>
              <w:spacing w:before="0" w:after="0"/>
              <w:jc w:val="left"/>
              <w:rPr>
                <w:iCs/>
                <w:lang w:eastAsia="zh-CN"/>
              </w:rPr>
            </w:pPr>
            <w:proofErr w:type="spellStart"/>
            <w:r w:rsidRPr="0018738D">
              <w:rPr>
                <w:iCs/>
                <w:lang w:eastAsia="zh-CN"/>
              </w:rPr>
              <w:t>Remaing</w:t>
            </w:r>
            <w:proofErr w:type="spellEnd"/>
            <w:r w:rsidRPr="0018738D">
              <w:rPr>
                <w:iCs/>
                <w:lang w:eastAsia="zh-CN"/>
              </w:rPr>
              <w:t xml:space="preserve"> issues on PUCCH enhancements</w:t>
            </w:r>
          </w:p>
        </w:tc>
        <w:tc>
          <w:tcPr>
            <w:tcW w:w="3330" w:type="dxa"/>
            <w:hideMark/>
          </w:tcPr>
          <w:p w14:paraId="22A47A78" w14:textId="77777777" w:rsidR="00B60E9B" w:rsidRPr="0018738D" w:rsidRDefault="00B60E9B" w:rsidP="00A44093">
            <w:pPr>
              <w:spacing w:before="0" w:after="0"/>
              <w:jc w:val="left"/>
              <w:rPr>
                <w:iCs/>
                <w:lang w:eastAsia="zh-CN"/>
              </w:rPr>
            </w:pPr>
            <w:r w:rsidRPr="0018738D">
              <w:rPr>
                <w:iCs/>
                <w:lang w:eastAsia="zh-CN"/>
              </w:rPr>
              <w:t>Xiaomi</w:t>
            </w:r>
          </w:p>
        </w:tc>
      </w:tr>
      <w:tr w:rsidR="00B60E9B" w:rsidRPr="0018738D" w14:paraId="2EE91066" w14:textId="77777777" w:rsidTr="0018738D">
        <w:trPr>
          <w:trHeight w:val="400"/>
        </w:trPr>
        <w:tc>
          <w:tcPr>
            <w:tcW w:w="1435" w:type="dxa"/>
            <w:hideMark/>
          </w:tcPr>
          <w:p w14:paraId="2E97F0D8" w14:textId="77777777" w:rsidR="00B60E9B" w:rsidRPr="0018738D" w:rsidRDefault="00FB1F6D" w:rsidP="00A44093">
            <w:pPr>
              <w:spacing w:before="0" w:after="0"/>
              <w:jc w:val="left"/>
              <w:rPr>
                <w:iCs/>
                <w:lang w:eastAsia="zh-CN"/>
              </w:rPr>
            </w:pPr>
            <w:hyperlink r:id="rId37" w:tgtFrame="_parent" w:history="1">
              <w:r w:rsidR="00B60E9B" w:rsidRPr="0018738D">
                <w:rPr>
                  <w:rStyle w:val="Hyperlink"/>
                  <w:iCs/>
                  <w:u w:val="none"/>
                  <w:lang w:eastAsia="zh-CN"/>
                </w:rPr>
                <w:t>R1-2201964</w:t>
              </w:r>
            </w:hyperlink>
          </w:p>
        </w:tc>
        <w:tc>
          <w:tcPr>
            <w:tcW w:w="5310" w:type="dxa"/>
            <w:hideMark/>
          </w:tcPr>
          <w:p w14:paraId="15FF611E" w14:textId="77777777" w:rsidR="00B60E9B" w:rsidRPr="0018738D" w:rsidRDefault="00B60E9B" w:rsidP="00A44093">
            <w:pPr>
              <w:spacing w:before="0" w:after="0"/>
              <w:jc w:val="left"/>
              <w:rPr>
                <w:iCs/>
                <w:lang w:eastAsia="zh-CN"/>
              </w:rPr>
            </w:pPr>
            <w:r w:rsidRPr="0018738D">
              <w:rPr>
                <w:iCs/>
                <w:lang w:eastAsia="zh-CN"/>
              </w:rPr>
              <w:t>Remaining Issues for PUCCH Dynamic Repetition and DMRS Bundling</w:t>
            </w:r>
          </w:p>
        </w:tc>
        <w:tc>
          <w:tcPr>
            <w:tcW w:w="3330" w:type="dxa"/>
            <w:hideMark/>
          </w:tcPr>
          <w:p w14:paraId="013D7CCA" w14:textId="77777777" w:rsidR="00B60E9B" w:rsidRPr="0018738D" w:rsidRDefault="00B60E9B" w:rsidP="00A44093">
            <w:pPr>
              <w:spacing w:before="0" w:after="0"/>
              <w:jc w:val="left"/>
              <w:rPr>
                <w:iCs/>
                <w:lang w:eastAsia="zh-CN"/>
              </w:rPr>
            </w:pPr>
            <w:r w:rsidRPr="0018738D">
              <w:rPr>
                <w:iCs/>
                <w:lang w:eastAsia="zh-CN"/>
              </w:rPr>
              <w:t>Ericsson</w:t>
            </w:r>
          </w:p>
        </w:tc>
      </w:tr>
      <w:tr w:rsidR="00B60E9B" w:rsidRPr="0018738D" w14:paraId="7301476F" w14:textId="77777777" w:rsidTr="0018738D">
        <w:trPr>
          <w:trHeight w:val="230"/>
        </w:trPr>
        <w:tc>
          <w:tcPr>
            <w:tcW w:w="1435" w:type="dxa"/>
            <w:hideMark/>
          </w:tcPr>
          <w:p w14:paraId="3E26E9AE" w14:textId="77777777" w:rsidR="00B60E9B" w:rsidRPr="0018738D" w:rsidRDefault="00FB1F6D" w:rsidP="00A44093">
            <w:pPr>
              <w:spacing w:before="0" w:after="0"/>
              <w:jc w:val="left"/>
              <w:rPr>
                <w:iCs/>
                <w:lang w:eastAsia="zh-CN"/>
              </w:rPr>
            </w:pPr>
            <w:hyperlink r:id="rId38" w:tgtFrame="_parent" w:history="1">
              <w:r w:rsidR="00B60E9B" w:rsidRPr="0018738D">
                <w:rPr>
                  <w:rStyle w:val="Hyperlink"/>
                  <w:iCs/>
                  <w:u w:val="none"/>
                  <w:lang w:eastAsia="zh-CN"/>
                </w:rPr>
                <w:t>R1-2202029</w:t>
              </w:r>
            </w:hyperlink>
          </w:p>
        </w:tc>
        <w:tc>
          <w:tcPr>
            <w:tcW w:w="5310" w:type="dxa"/>
            <w:hideMark/>
          </w:tcPr>
          <w:p w14:paraId="75DF8845" w14:textId="77777777" w:rsidR="00B60E9B" w:rsidRPr="0018738D" w:rsidRDefault="00B60E9B" w:rsidP="00A44093">
            <w:pPr>
              <w:spacing w:before="0" w:after="0"/>
              <w:jc w:val="left"/>
              <w:rPr>
                <w:iCs/>
                <w:lang w:eastAsia="zh-CN"/>
              </w:rPr>
            </w:pPr>
            <w:r w:rsidRPr="0018738D">
              <w:rPr>
                <w:iCs/>
                <w:lang w:eastAsia="zh-CN"/>
              </w:rPr>
              <w:t>PUCCH enhancements</w:t>
            </w:r>
          </w:p>
        </w:tc>
        <w:tc>
          <w:tcPr>
            <w:tcW w:w="3330" w:type="dxa"/>
            <w:hideMark/>
          </w:tcPr>
          <w:p w14:paraId="1B7BAF50" w14:textId="77777777" w:rsidR="00B60E9B" w:rsidRPr="0018738D" w:rsidRDefault="00B60E9B" w:rsidP="00A44093">
            <w:pPr>
              <w:spacing w:before="0" w:after="0"/>
              <w:jc w:val="left"/>
              <w:rPr>
                <w:iCs/>
                <w:lang w:eastAsia="zh-CN"/>
              </w:rPr>
            </w:pPr>
            <w:r w:rsidRPr="0018738D">
              <w:rPr>
                <w:iCs/>
                <w:lang w:eastAsia="zh-CN"/>
              </w:rPr>
              <w:t>Samsung</w:t>
            </w:r>
          </w:p>
        </w:tc>
      </w:tr>
      <w:tr w:rsidR="00B60E9B" w:rsidRPr="0018738D" w14:paraId="62018B54" w14:textId="77777777" w:rsidTr="0018738D">
        <w:trPr>
          <w:trHeight w:val="230"/>
        </w:trPr>
        <w:tc>
          <w:tcPr>
            <w:tcW w:w="1435" w:type="dxa"/>
            <w:hideMark/>
          </w:tcPr>
          <w:p w14:paraId="131E5015" w14:textId="77777777" w:rsidR="00B60E9B" w:rsidRPr="0018738D" w:rsidRDefault="00FB1F6D" w:rsidP="00A44093">
            <w:pPr>
              <w:spacing w:before="0" w:after="0"/>
              <w:jc w:val="left"/>
              <w:rPr>
                <w:iCs/>
                <w:lang w:eastAsia="zh-CN"/>
              </w:rPr>
            </w:pPr>
            <w:hyperlink r:id="rId39" w:tgtFrame="_parent" w:history="1">
              <w:r w:rsidR="00B60E9B" w:rsidRPr="0018738D">
                <w:rPr>
                  <w:rStyle w:val="Hyperlink"/>
                  <w:iCs/>
                  <w:u w:val="none"/>
                  <w:lang w:eastAsia="zh-CN"/>
                </w:rPr>
                <w:t>R1-2202154</w:t>
              </w:r>
            </w:hyperlink>
          </w:p>
        </w:tc>
        <w:tc>
          <w:tcPr>
            <w:tcW w:w="5310" w:type="dxa"/>
            <w:hideMark/>
          </w:tcPr>
          <w:p w14:paraId="0CF2F8B1" w14:textId="77777777" w:rsidR="00B60E9B" w:rsidRPr="0018738D" w:rsidRDefault="00B60E9B" w:rsidP="00A44093">
            <w:pPr>
              <w:spacing w:before="0" w:after="0"/>
              <w:jc w:val="left"/>
              <w:rPr>
                <w:iCs/>
                <w:lang w:eastAsia="zh-CN"/>
              </w:rPr>
            </w:pPr>
            <w:r w:rsidRPr="0018738D">
              <w:rPr>
                <w:iCs/>
                <w:lang w:eastAsia="zh-CN"/>
              </w:rPr>
              <w:t>PUCCH enhancements</w:t>
            </w:r>
          </w:p>
        </w:tc>
        <w:tc>
          <w:tcPr>
            <w:tcW w:w="3330" w:type="dxa"/>
            <w:hideMark/>
          </w:tcPr>
          <w:p w14:paraId="603B6794" w14:textId="77777777" w:rsidR="00B60E9B" w:rsidRPr="0018738D" w:rsidRDefault="00B60E9B" w:rsidP="00A44093">
            <w:pPr>
              <w:spacing w:before="0" w:after="0"/>
              <w:jc w:val="left"/>
              <w:rPr>
                <w:iCs/>
                <w:lang w:eastAsia="zh-CN"/>
              </w:rPr>
            </w:pPr>
            <w:r w:rsidRPr="0018738D">
              <w:rPr>
                <w:iCs/>
                <w:lang w:eastAsia="zh-CN"/>
              </w:rPr>
              <w:t>Qualcomm Incorporated</w:t>
            </w:r>
          </w:p>
        </w:tc>
      </w:tr>
      <w:tr w:rsidR="00B60E9B" w:rsidRPr="0018738D" w14:paraId="6CD7BBE1" w14:textId="77777777" w:rsidTr="0018738D">
        <w:trPr>
          <w:trHeight w:val="230"/>
        </w:trPr>
        <w:tc>
          <w:tcPr>
            <w:tcW w:w="1435" w:type="dxa"/>
            <w:hideMark/>
          </w:tcPr>
          <w:p w14:paraId="704B0B4D" w14:textId="77777777" w:rsidR="00B60E9B" w:rsidRPr="0018738D" w:rsidRDefault="00FB1F6D" w:rsidP="00A44093">
            <w:pPr>
              <w:spacing w:before="0" w:after="0"/>
              <w:jc w:val="left"/>
              <w:rPr>
                <w:iCs/>
                <w:lang w:eastAsia="zh-CN"/>
              </w:rPr>
            </w:pPr>
            <w:hyperlink r:id="rId40" w:tgtFrame="_parent" w:history="1">
              <w:r w:rsidR="00B60E9B" w:rsidRPr="0018738D">
                <w:rPr>
                  <w:rStyle w:val="Hyperlink"/>
                  <w:iCs/>
                  <w:u w:val="none"/>
                  <w:lang w:eastAsia="zh-CN"/>
                </w:rPr>
                <w:t>R1-2202199</w:t>
              </w:r>
            </w:hyperlink>
          </w:p>
        </w:tc>
        <w:tc>
          <w:tcPr>
            <w:tcW w:w="5310" w:type="dxa"/>
            <w:hideMark/>
          </w:tcPr>
          <w:p w14:paraId="09FD777F" w14:textId="77777777" w:rsidR="00B60E9B" w:rsidRPr="0018738D" w:rsidRDefault="00B60E9B" w:rsidP="00A44093">
            <w:pPr>
              <w:spacing w:before="0" w:after="0"/>
              <w:jc w:val="left"/>
              <w:rPr>
                <w:iCs/>
                <w:lang w:eastAsia="zh-CN"/>
              </w:rPr>
            </w:pPr>
            <w:r w:rsidRPr="0018738D">
              <w:rPr>
                <w:iCs/>
                <w:lang w:eastAsia="zh-CN"/>
              </w:rPr>
              <w:t>PUCCH coverage enhancement</w:t>
            </w:r>
          </w:p>
        </w:tc>
        <w:tc>
          <w:tcPr>
            <w:tcW w:w="3330" w:type="dxa"/>
            <w:hideMark/>
          </w:tcPr>
          <w:p w14:paraId="5BDDF39D" w14:textId="77777777" w:rsidR="00B60E9B" w:rsidRPr="0018738D" w:rsidRDefault="00B60E9B" w:rsidP="00A44093">
            <w:pPr>
              <w:spacing w:before="0" w:after="0"/>
              <w:jc w:val="left"/>
              <w:rPr>
                <w:iCs/>
                <w:lang w:eastAsia="zh-CN"/>
              </w:rPr>
            </w:pPr>
            <w:r w:rsidRPr="0018738D">
              <w:rPr>
                <w:iCs/>
                <w:lang w:eastAsia="zh-CN"/>
              </w:rPr>
              <w:t>Sharp</w:t>
            </w:r>
          </w:p>
        </w:tc>
      </w:tr>
      <w:tr w:rsidR="00B60E9B" w:rsidRPr="0018738D" w14:paraId="04F685FD" w14:textId="77777777" w:rsidTr="0018738D">
        <w:trPr>
          <w:trHeight w:val="230"/>
        </w:trPr>
        <w:tc>
          <w:tcPr>
            <w:tcW w:w="1435" w:type="dxa"/>
            <w:hideMark/>
          </w:tcPr>
          <w:p w14:paraId="2B4F8B85" w14:textId="77777777" w:rsidR="00B60E9B" w:rsidRPr="0018738D" w:rsidRDefault="00FB1F6D" w:rsidP="00A44093">
            <w:pPr>
              <w:spacing w:before="0" w:after="0"/>
              <w:jc w:val="left"/>
              <w:rPr>
                <w:iCs/>
                <w:lang w:eastAsia="zh-CN"/>
              </w:rPr>
            </w:pPr>
            <w:hyperlink r:id="rId41" w:tgtFrame="_parent" w:history="1">
              <w:r w:rsidR="00B60E9B" w:rsidRPr="0018738D">
                <w:rPr>
                  <w:rStyle w:val="Hyperlink"/>
                  <w:iCs/>
                  <w:u w:val="none"/>
                  <w:lang w:eastAsia="zh-CN"/>
                </w:rPr>
                <w:t>R1-2202238</w:t>
              </w:r>
            </w:hyperlink>
          </w:p>
        </w:tc>
        <w:tc>
          <w:tcPr>
            <w:tcW w:w="5310" w:type="dxa"/>
            <w:hideMark/>
          </w:tcPr>
          <w:p w14:paraId="25A82CA2" w14:textId="77777777" w:rsidR="00B60E9B" w:rsidRPr="0018738D" w:rsidRDefault="00B60E9B" w:rsidP="00A44093">
            <w:pPr>
              <w:spacing w:before="0" w:after="0"/>
              <w:jc w:val="left"/>
              <w:rPr>
                <w:iCs/>
                <w:lang w:eastAsia="zh-CN"/>
              </w:rPr>
            </w:pPr>
            <w:r w:rsidRPr="0018738D">
              <w:rPr>
                <w:iCs/>
                <w:lang w:eastAsia="zh-CN"/>
              </w:rPr>
              <w:t>Discussion on PUCCH enhancements</w:t>
            </w:r>
          </w:p>
        </w:tc>
        <w:tc>
          <w:tcPr>
            <w:tcW w:w="3330" w:type="dxa"/>
            <w:hideMark/>
          </w:tcPr>
          <w:p w14:paraId="3FC508FC" w14:textId="77777777" w:rsidR="00B60E9B" w:rsidRPr="0018738D" w:rsidRDefault="00B60E9B" w:rsidP="00A44093">
            <w:pPr>
              <w:spacing w:before="0" w:after="0"/>
              <w:jc w:val="left"/>
              <w:rPr>
                <w:iCs/>
                <w:lang w:eastAsia="zh-CN"/>
              </w:rPr>
            </w:pPr>
            <w:r w:rsidRPr="0018738D">
              <w:rPr>
                <w:iCs/>
                <w:lang w:eastAsia="zh-CN"/>
              </w:rPr>
              <w:t>TCL Communication Ltd.</w:t>
            </w:r>
          </w:p>
        </w:tc>
      </w:tr>
      <w:tr w:rsidR="00B60E9B" w:rsidRPr="0018738D" w14:paraId="3828CFFA" w14:textId="77777777" w:rsidTr="0018738D">
        <w:trPr>
          <w:trHeight w:val="400"/>
        </w:trPr>
        <w:tc>
          <w:tcPr>
            <w:tcW w:w="1435" w:type="dxa"/>
            <w:hideMark/>
          </w:tcPr>
          <w:p w14:paraId="007EF79B" w14:textId="77777777" w:rsidR="00B60E9B" w:rsidRPr="0018738D" w:rsidRDefault="00FB1F6D" w:rsidP="00A44093">
            <w:pPr>
              <w:spacing w:before="0" w:after="0"/>
              <w:jc w:val="left"/>
              <w:rPr>
                <w:iCs/>
                <w:lang w:eastAsia="zh-CN"/>
              </w:rPr>
            </w:pPr>
            <w:hyperlink r:id="rId42" w:tgtFrame="_parent" w:history="1">
              <w:r w:rsidR="00B60E9B" w:rsidRPr="0018738D">
                <w:rPr>
                  <w:rStyle w:val="Hyperlink"/>
                  <w:iCs/>
                  <w:u w:val="none"/>
                  <w:lang w:eastAsia="zh-CN"/>
                </w:rPr>
                <w:t>R1-2202302</w:t>
              </w:r>
            </w:hyperlink>
          </w:p>
        </w:tc>
        <w:tc>
          <w:tcPr>
            <w:tcW w:w="5310" w:type="dxa"/>
            <w:hideMark/>
          </w:tcPr>
          <w:p w14:paraId="21EDADBB" w14:textId="77777777" w:rsidR="00B60E9B" w:rsidRPr="0018738D" w:rsidRDefault="00B60E9B" w:rsidP="00A44093">
            <w:pPr>
              <w:spacing w:before="0" w:after="0"/>
              <w:jc w:val="left"/>
              <w:rPr>
                <w:iCs/>
                <w:lang w:eastAsia="zh-CN"/>
              </w:rPr>
            </w:pPr>
            <w:r w:rsidRPr="0018738D">
              <w:rPr>
                <w:iCs/>
                <w:lang w:eastAsia="zh-CN"/>
              </w:rPr>
              <w:t>Discussions on coverage enhancement for PUCCH</w:t>
            </w:r>
          </w:p>
        </w:tc>
        <w:tc>
          <w:tcPr>
            <w:tcW w:w="3330" w:type="dxa"/>
            <w:hideMark/>
          </w:tcPr>
          <w:p w14:paraId="362EB028" w14:textId="77777777" w:rsidR="00B60E9B" w:rsidRPr="0018738D" w:rsidRDefault="00B60E9B" w:rsidP="00A44093">
            <w:pPr>
              <w:spacing w:before="0" w:after="0"/>
              <w:jc w:val="left"/>
              <w:rPr>
                <w:iCs/>
                <w:lang w:eastAsia="zh-CN"/>
              </w:rPr>
            </w:pPr>
            <w:r w:rsidRPr="0018738D">
              <w:rPr>
                <w:iCs/>
                <w:lang w:eastAsia="zh-CN"/>
              </w:rPr>
              <w:t>LG Electronics</w:t>
            </w:r>
          </w:p>
        </w:tc>
      </w:tr>
      <w:tr w:rsidR="00B60E9B" w:rsidRPr="0018738D" w14:paraId="6809A94F" w14:textId="77777777" w:rsidTr="0018738D">
        <w:trPr>
          <w:trHeight w:val="400"/>
        </w:trPr>
        <w:tc>
          <w:tcPr>
            <w:tcW w:w="1435" w:type="dxa"/>
            <w:hideMark/>
          </w:tcPr>
          <w:p w14:paraId="10BF7919" w14:textId="77777777" w:rsidR="00B60E9B" w:rsidRPr="0018738D" w:rsidRDefault="00FB1F6D" w:rsidP="00A44093">
            <w:pPr>
              <w:spacing w:before="0" w:after="0"/>
              <w:jc w:val="left"/>
              <w:rPr>
                <w:iCs/>
                <w:lang w:eastAsia="zh-CN"/>
              </w:rPr>
            </w:pPr>
            <w:hyperlink r:id="rId43" w:tgtFrame="_parent" w:history="1">
              <w:r w:rsidR="00B60E9B" w:rsidRPr="0018738D">
                <w:rPr>
                  <w:rStyle w:val="Hyperlink"/>
                  <w:iCs/>
                  <w:u w:val="none"/>
                  <w:lang w:eastAsia="zh-CN"/>
                </w:rPr>
                <w:t>R1-2202488</w:t>
              </w:r>
            </w:hyperlink>
          </w:p>
        </w:tc>
        <w:tc>
          <w:tcPr>
            <w:tcW w:w="5310" w:type="dxa"/>
            <w:hideMark/>
          </w:tcPr>
          <w:p w14:paraId="1C956E4E" w14:textId="77777777" w:rsidR="00B60E9B" w:rsidRPr="0018738D" w:rsidRDefault="00B60E9B" w:rsidP="00A44093">
            <w:pPr>
              <w:spacing w:before="0" w:after="0"/>
              <w:jc w:val="left"/>
              <w:rPr>
                <w:iCs/>
                <w:lang w:eastAsia="zh-CN"/>
              </w:rPr>
            </w:pPr>
            <w:r w:rsidRPr="0018738D">
              <w:rPr>
                <w:iCs/>
                <w:lang w:eastAsia="zh-CN"/>
              </w:rPr>
              <w:t>Remaining issues on PUCCH enhancements for coverage enhancement</w:t>
            </w:r>
          </w:p>
        </w:tc>
        <w:tc>
          <w:tcPr>
            <w:tcW w:w="3330" w:type="dxa"/>
            <w:hideMark/>
          </w:tcPr>
          <w:p w14:paraId="2BB55EFC" w14:textId="77777777" w:rsidR="00B60E9B" w:rsidRPr="0018738D" w:rsidRDefault="00B60E9B" w:rsidP="00A44093">
            <w:pPr>
              <w:spacing w:before="0" w:after="0"/>
              <w:jc w:val="left"/>
              <w:rPr>
                <w:iCs/>
                <w:lang w:eastAsia="zh-CN"/>
              </w:rPr>
            </w:pPr>
            <w:r w:rsidRPr="0018738D">
              <w:rPr>
                <w:iCs/>
                <w:lang w:eastAsia="zh-CN"/>
              </w:rPr>
              <w:t>WILUS Inc.</w:t>
            </w:r>
          </w:p>
        </w:tc>
      </w:tr>
    </w:tbl>
    <w:p w14:paraId="37C4B195" w14:textId="77777777" w:rsidR="00196773" w:rsidRDefault="00196773" w:rsidP="00A44093">
      <w:pPr>
        <w:jc w:val="left"/>
        <w:rPr>
          <w:iCs/>
          <w:lang w:val="en-GB" w:eastAsia="zh-CN"/>
        </w:rPr>
      </w:pPr>
    </w:p>
    <w:sectPr w:rsidR="00196773">
      <w:headerReference w:type="even" r:id="rId44"/>
      <w:footerReference w:type="even" r:id="rId45"/>
      <w:footerReference w:type="default" r:id="rId4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980F" w14:textId="77777777" w:rsidR="00FB1F6D" w:rsidRDefault="00FB1F6D">
      <w:pPr>
        <w:spacing w:line="240" w:lineRule="auto"/>
      </w:pPr>
      <w:r>
        <w:separator/>
      </w:r>
    </w:p>
  </w:endnote>
  <w:endnote w:type="continuationSeparator" w:id="0">
    <w:p w14:paraId="74CAB3C2" w14:textId="77777777" w:rsidR="00FB1F6D" w:rsidRDefault="00FB1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44C5" w14:textId="77777777" w:rsidR="00196773" w:rsidRDefault="001929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E4E0AF" w14:textId="77777777" w:rsidR="00196773" w:rsidRDefault="001967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A08D" w14:textId="77777777" w:rsidR="00196773" w:rsidRDefault="0019291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1AC9" w14:textId="77777777" w:rsidR="00FB1F6D" w:rsidRDefault="00FB1F6D">
      <w:pPr>
        <w:spacing w:after="0" w:line="240" w:lineRule="auto"/>
      </w:pPr>
      <w:r>
        <w:separator/>
      </w:r>
    </w:p>
  </w:footnote>
  <w:footnote w:type="continuationSeparator" w:id="0">
    <w:p w14:paraId="79AE87B6" w14:textId="77777777" w:rsidR="00FB1F6D" w:rsidRDefault="00FB1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B247" w14:textId="77777777" w:rsidR="00196773" w:rsidRDefault="0019291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hybridMultilevel"/>
    <w:tmpl w:val="FDD6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F71153D"/>
    <w:multiLevelType w:val="multilevel"/>
    <w:tmpl w:val="0F7115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5716DC"/>
    <w:multiLevelType w:val="hybridMultilevel"/>
    <w:tmpl w:val="56EC3618"/>
    <w:lvl w:ilvl="0" w:tplc="04090001">
      <w:start w:val="1"/>
      <w:numFmt w:val="bullet"/>
      <w:lvlText w:val=""/>
      <w:lvlJc w:val="left"/>
      <w:pPr>
        <w:ind w:left="780" w:hanging="360"/>
      </w:pPr>
      <w:rPr>
        <w:rFonts w:ascii="Wingdings" w:hAnsi="Wingdings" w:hint="default"/>
      </w:rPr>
    </w:lvl>
    <w:lvl w:ilvl="1" w:tplc="04090009">
      <w:start w:val="1"/>
      <w:numFmt w:val="bullet"/>
      <w:lvlText w:val=""/>
      <w:lvlJc w:val="left"/>
      <w:pPr>
        <w:ind w:left="1500" w:hanging="360"/>
      </w:pPr>
      <w:rPr>
        <w:rFonts w:ascii="Wingdings" w:hAnsi="Wingding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1B1E52"/>
    <w:multiLevelType w:val="hybridMultilevel"/>
    <w:tmpl w:val="54DE40A4"/>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7C3665"/>
    <w:multiLevelType w:val="hybridMultilevel"/>
    <w:tmpl w:val="21368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7D3208"/>
    <w:multiLevelType w:val="hybridMultilevel"/>
    <w:tmpl w:val="2E04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3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077F3C"/>
    <w:multiLevelType w:val="hybridMultilevel"/>
    <w:tmpl w:val="D1D6B366"/>
    <w:lvl w:ilvl="0" w:tplc="B7D04E4C">
      <w:numFmt w:val="bullet"/>
      <w:lvlText w:val="•"/>
      <w:lvlJc w:val="left"/>
      <w:pPr>
        <w:ind w:left="1080" w:hanging="420"/>
      </w:pPr>
      <w:rPr>
        <w:rFonts w:ascii="Times New Roman" w:hAnsi="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35"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0"/>
  </w:num>
  <w:num w:numId="4">
    <w:abstractNumId w:val="41"/>
  </w:num>
  <w:num w:numId="5">
    <w:abstractNumId w:val="38"/>
  </w:num>
  <w:num w:numId="6">
    <w:abstractNumId w:val="28"/>
  </w:num>
  <w:num w:numId="7">
    <w:abstractNumId w:val="10"/>
  </w:num>
  <w:num w:numId="8">
    <w:abstractNumId w:val="37"/>
  </w:num>
  <w:num w:numId="9">
    <w:abstractNumId w:val="12"/>
  </w:num>
  <w:num w:numId="10">
    <w:abstractNumId w:val="7"/>
  </w:num>
  <w:num w:numId="11">
    <w:abstractNumId w:val="5"/>
  </w:num>
  <w:num w:numId="12">
    <w:abstractNumId w:val="39"/>
  </w:num>
  <w:num w:numId="13">
    <w:abstractNumId w:val="11"/>
  </w:num>
  <w:num w:numId="14">
    <w:abstractNumId w:val="30"/>
  </w:num>
  <w:num w:numId="15">
    <w:abstractNumId w:val="32"/>
  </w:num>
  <w:num w:numId="16">
    <w:abstractNumId w:val="3"/>
  </w:num>
  <w:num w:numId="17">
    <w:abstractNumId w:val="27"/>
  </w:num>
  <w:num w:numId="18">
    <w:abstractNumId w:val="21"/>
  </w:num>
  <w:num w:numId="19">
    <w:abstractNumId w:val="33"/>
  </w:num>
  <w:num w:numId="20">
    <w:abstractNumId w:val="36"/>
  </w:num>
  <w:num w:numId="21">
    <w:abstractNumId w:val="23"/>
  </w:num>
  <w:num w:numId="22">
    <w:abstractNumId w:val="31"/>
  </w:num>
  <w:num w:numId="23">
    <w:abstractNumId w:val="25"/>
  </w:num>
  <w:num w:numId="24">
    <w:abstractNumId w:val="24"/>
  </w:num>
  <w:num w:numId="25">
    <w:abstractNumId w:val="8"/>
  </w:num>
  <w:num w:numId="26">
    <w:abstractNumId w:val="40"/>
  </w:num>
  <w:num w:numId="27">
    <w:abstractNumId w:val="9"/>
  </w:num>
  <w:num w:numId="28">
    <w:abstractNumId w:val="19"/>
  </w:num>
  <w:num w:numId="29">
    <w:abstractNumId w:val="15"/>
  </w:num>
  <w:num w:numId="30">
    <w:abstractNumId w:val="35"/>
  </w:num>
  <w:num w:numId="31">
    <w:abstractNumId w:val="17"/>
  </w:num>
  <w:num w:numId="32">
    <w:abstractNumId w:val="22"/>
  </w:num>
  <w:num w:numId="33">
    <w:abstractNumId w:val="4"/>
  </w:num>
  <w:num w:numId="34">
    <w:abstractNumId w:val="6"/>
  </w:num>
  <w:num w:numId="35">
    <w:abstractNumId w:val="14"/>
  </w:num>
  <w:num w:numId="36">
    <w:abstractNumId w:val="0"/>
  </w:num>
  <w:num w:numId="37">
    <w:abstractNumId w:val="18"/>
  </w:num>
  <w:num w:numId="38">
    <w:abstractNumId w:val="13"/>
  </w:num>
  <w:num w:numId="39">
    <w:abstractNumId w:val="34"/>
  </w:num>
  <w:num w:numId="40">
    <w:abstractNumId w:val="29"/>
  </w:num>
  <w:num w:numId="41">
    <w:abstractNumId w:val="26"/>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49F"/>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08B1D"/>
  <w15:docId w15:val="{C13B5D18-FB81-4B29-9602-E4E3063F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180-Table-Caption,Caption Char2,Caption Char Char Char,Caption Char Char1,fig and tbl,fighead2,Table Caption,fighead21,fighead22,fighead23,条目,cap1"/>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aliases w:val="cap Char3,cap Char Char2,Caption Char1 Char Char1,cap Char Char1 Char1,Caption Char Char1 Char Char1,cap Char2 Char1,题注 Char1,180-Table-Caption Char1,Caption Char2 Char1,Caption Char Char Char Char1,Caption Char Char1 Char2,fig and tbl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题注 Char,180-Table-Caption Char,Caption Char2 Char,Caption Char Char Char Char,Caption Char Char1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styleId="UnresolvedMention">
    <w:name w:val="Unresolved Mention"/>
    <w:basedOn w:val="DefaultParagraphFont"/>
    <w:uiPriority w:val="99"/>
    <w:semiHidden/>
    <w:unhideWhenUsed/>
    <w:rsid w:val="00B60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13341">
      <w:bodyDiv w:val="1"/>
      <w:marLeft w:val="0"/>
      <w:marRight w:val="0"/>
      <w:marTop w:val="0"/>
      <w:marBottom w:val="0"/>
      <w:divBdr>
        <w:top w:val="none" w:sz="0" w:space="0" w:color="auto"/>
        <w:left w:val="none" w:sz="0" w:space="0" w:color="auto"/>
        <w:bottom w:val="none" w:sz="0" w:space="0" w:color="auto"/>
        <w:right w:val="none" w:sz="0" w:space="0" w:color="auto"/>
      </w:divBdr>
    </w:div>
    <w:div w:id="1398551157">
      <w:bodyDiv w:val="1"/>
      <w:marLeft w:val="0"/>
      <w:marRight w:val="0"/>
      <w:marTop w:val="0"/>
      <w:marBottom w:val="0"/>
      <w:divBdr>
        <w:top w:val="none" w:sz="0" w:space="0" w:color="auto"/>
        <w:left w:val="none" w:sz="0" w:space="0" w:color="auto"/>
        <w:bottom w:val="none" w:sz="0" w:space="0" w:color="auto"/>
        <w:right w:val="none" w:sz="0" w:space="0" w:color="auto"/>
      </w:divBdr>
    </w:div>
    <w:div w:id="2092238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hyperlink" Target="https://www.3gpp.org/ftp/TSG_RAN/WG1_RL1/TSGR1_108-e/Docs/R1-2201286.zip" TargetMode="External"/><Relationship Id="rId39" Type="http://schemas.openxmlformats.org/officeDocument/2006/relationships/hyperlink" Target="https://www.3gpp.org/ftp/TSG_RAN/WG1_RL1/TSGR1_108-e/Docs/R1-2202154.zip" TargetMode="Externa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yperlink" Target="https://www.3gpp.org/ftp/TSG_RAN/WG1_RL1/TSGR1_108-e/Docs/R1-2201783.zip" TargetMode="External"/><Relationship Id="rId42" Type="http://schemas.openxmlformats.org/officeDocument/2006/relationships/hyperlink" Target="https://www.3gpp.org/ftp/TSG_RAN/WG1_RL1/TSGR1_108-e/Docs/R1-2202302.zip"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yperlink" Target="https://www.3gpp.org/ftp/TSG_RAN/WG1_RL1/TSGR1_108-e/Docs/R1-2201167.zip" TargetMode="External"/><Relationship Id="rId33" Type="http://schemas.openxmlformats.org/officeDocument/2006/relationships/hyperlink" Target="https://www.3gpp.org/ftp/TSG_RAN/WG1_RL1/TSGR1_108-e/Docs/R1-2201711.zip" TargetMode="External"/><Relationship Id="rId38" Type="http://schemas.openxmlformats.org/officeDocument/2006/relationships/hyperlink" Target="https://www.3gpp.org/ftp/TSG_RAN/WG1_RL1/TSGR1_108-e/Docs/R1-2202029.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s://www.3gpp.org/ftp/TSG_RAN/WG1_RL1/TSGR1_108-e/Docs/R1-2201445.zip" TargetMode="External"/><Relationship Id="rId41" Type="http://schemas.openxmlformats.org/officeDocument/2006/relationships/hyperlink" Target="https://www.3gpp.org/ftp/TSG_RAN/WG1_RL1/TSGR1_108-e/Docs/R1-22022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107.zip" TargetMode="External"/><Relationship Id="rId32" Type="http://schemas.openxmlformats.org/officeDocument/2006/relationships/hyperlink" Target="https://www.3gpp.org/ftp/TSG_RAN/WG1_RL1/TSGR1_108-e/Docs/R1-2201660.zip" TargetMode="External"/><Relationship Id="rId37" Type="http://schemas.openxmlformats.org/officeDocument/2006/relationships/hyperlink" Target="https://www.3gpp.org/ftp/TSG_RAN/WG1_RL1/TSGR1_108-e/Docs/R1-2201964.zip" TargetMode="External"/><Relationship Id="rId40" Type="http://schemas.openxmlformats.org/officeDocument/2006/relationships/hyperlink" Target="https://www.3gpp.org/ftp/TSG_RAN/WG1_RL1/TSGR1_108-e/Docs/R1-2202199.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1015.zip" TargetMode="External"/><Relationship Id="rId28" Type="http://schemas.openxmlformats.org/officeDocument/2006/relationships/hyperlink" Target="https://www.3gpp.org/ftp/TSG_RAN/WG1_RL1/TSGR1_108-e/Docs/R1-2201382.zip" TargetMode="External"/><Relationship Id="rId36" Type="http://schemas.openxmlformats.org/officeDocument/2006/relationships/hyperlink" Target="https://www.3gpp.org/ftp/TSG_RAN/WG1_RL1/TSGR1_108-e/Docs/R1-2201913.zip" TargetMode="Externa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hyperlink" Target="https://www.3gpp.org/ftp/TSG_RAN/WG1_RL1/TSGR1_108-e/Docs/R1-220155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8-e/Docs/R1-2200969.zip" TargetMode="External"/><Relationship Id="rId27" Type="http://schemas.openxmlformats.org/officeDocument/2006/relationships/hyperlink" Target="https://www.3gpp.org/ftp/TSG_RAN/WG1_RL1/TSGR1_108-e/Docs/R1-2201376.zip" TargetMode="External"/><Relationship Id="rId30" Type="http://schemas.openxmlformats.org/officeDocument/2006/relationships/hyperlink" Target="https://www.3gpp.org/ftp/TSG_RAN/WG1_RL1/TSGR1_108-e/Docs/R1-2201490.zip" TargetMode="External"/><Relationship Id="rId35" Type="http://schemas.openxmlformats.org/officeDocument/2006/relationships/hyperlink" Target="https://www.3gpp.org/ftp/TSG_RAN/WG1_RL1/TSGR1_108-e/Docs/R1-2201871.zip" TargetMode="External"/><Relationship Id="rId43" Type="http://schemas.openxmlformats.org/officeDocument/2006/relationships/hyperlink" Target="https://www.3gpp.org/ftp/TSG_RAN/WG1_RL1/TSGR1_108-e/Docs/R1-2202488.zip"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2352</TotalTime>
  <Pages>14</Pages>
  <Words>5495</Words>
  <Characters>31322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90</cp:revision>
  <cp:lastPrinted>2014-11-07T05:38:00Z</cp:lastPrinted>
  <dcterms:created xsi:type="dcterms:W3CDTF">2022-01-25T03:52:00Z</dcterms:created>
  <dcterms:modified xsi:type="dcterms:W3CDTF">2022-02-21T06:44:00Z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C2BDEFCCBBD346B7870606B73E0E47A4</vt:lpwstr>
  </property>
  <property fmtid="{D5CDD505-2E9C-101B-9397-08002B2CF9AE}" pid="15" name="_2015_ms_pID_7253432">
    <vt:lpwstr>ow==</vt:lpwstr>
  </property>
</Properties>
</file>