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9DEE" w14:textId="77777777"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 xml:space="preserve">e-Meeting, </w:t>
      </w:r>
      <w:proofErr w:type="spellStart"/>
      <w:r>
        <w:rPr>
          <w:rFonts w:ascii="Arial" w:hAnsi="Arial" w:cs="Arial"/>
          <w:b/>
          <w:sz w:val="24"/>
          <w:lang w:val="de-DE"/>
        </w:rPr>
        <w:t>February</w:t>
      </w:r>
      <w:proofErr w:type="spellEnd"/>
      <w:r>
        <w:rPr>
          <w:rFonts w:ascii="Arial" w:hAnsi="Arial" w:cs="Arial"/>
          <w:b/>
          <w:sz w:val="24"/>
          <w:lang w:val="de-DE"/>
        </w:rPr>
        <w:t xml:space="preserve">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7777777"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 xml:space="preserve">please comment on the issues tagged ‘FL2’ before </w:t>
      </w:r>
      <w:proofErr w:type="gramStart"/>
      <w:r>
        <w:rPr>
          <w:color w:val="FF0000"/>
          <w:highlight w:val="yellow"/>
          <w:lang w:val="en-US"/>
        </w:rPr>
        <w:t>Feb,</w:t>
      </w:r>
      <w:proofErr w:type="gramEnd"/>
      <w:r>
        <w:rPr>
          <w:color w:val="FF0000"/>
          <w:highlight w:val="yellow"/>
          <w:lang w:val="en-US"/>
        </w:rPr>
        <w:t xml:space="preserve"> 23</w:t>
      </w:r>
      <w:r>
        <w:rPr>
          <w:color w:val="FF0000"/>
          <w:highlight w:val="yellow"/>
          <w:vertAlign w:val="superscript"/>
          <w:lang w:val="en-US"/>
        </w:rPr>
        <w:t>rd</w:t>
      </w:r>
      <w:r>
        <w:rPr>
          <w:color w:val="FF0000"/>
          <w:highlight w:val="yellow"/>
          <w:lang w:val="en-US"/>
        </w:rPr>
        <w:t>, Wednesday, UTC 21:59.</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 xml:space="preserve">For 2-step RACH, support the early indication of RedCap UEs at least in </w:t>
            </w:r>
            <w:proofErr w:type="spellStart"/>
            <w:r>
              <w:rPr>
                <w:iCs/>
                <w:lang w:eastAsia="zh-CN"/>
              </w:rPr>
              <w:t>MsgA</w:t>
            </w:r>
            <w:proofErr w:type="spellEnd"/>
            <w:r>
              <w:rPr>
                <w:iCs/>
                <w:lang w:eastAsia="zh-CN"/>
              </w:rPr>
              <w:t xml:space="preserve"> PRACH.</w:t>
            </w:r>
          </w:p>
          <w:p w14:paraId="2594E80E" w14:textId="77777777" w:rsidR="00740BDB" w:rsidRDefault="00675AE4">
            <w:pPr>
              <w:numPr>
                <w:ilvl w:val="1"/>
                <w:numId w:val="10"/>
              </w:numPr>
              <w:spacing w:after="0" w:line="252" w:lineRule="auto"/>
              <w:contextualSpacing/>
              <w:rPr>
                <w:iCs/>
                <w:lang w:eastAsia="zh-CN"/>
              </w:rPr>
            </w:pPr>
            <w:r>
              <w:rPr>
                <w:iCs/>
                <w:lang w:eastAsia="zh-CN"/>
              </w:rPr>
              <w:t xml:space="preserve">The early indication in </w:t>
            </w:r>
            <w:proofErr w:type="spellStart"/>
            <w:r>
              <w:rPr>
                <w:iCs/>
                <w:lang w:eastAsia="zh-CN"/>
              </w:rPr>
              <w:t>MsgA</w:t>
            </w:r>
            <w:proofErr w:type="spellEnd"/>
            <w:r>
              <w:rPr>
                <w:iCs/>
                <w:lang w:eastAsia="zh-CN"/>
              </w:rPr>
              <w:t xml:space="preserve">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 xml:space="preserve">separate </w:t>
            </w:r>
            <w:proofErr w:type="spellStart"/>
            <w:r>
              <w:rPr>
                <w:iCs/>
                <w:lang w:eastAsia="zh-CN"/>
              </w:rPr>
              <w:t>MsgA</w:t>
            </w:r>
            <w:proofErr w:type="spellEnd"/>
            <w:r>
              <w:rPr>
                <w:iCs/>
                <w:lang w:eastAsia="zh-CN"/>
              </w:rPr>
              <w:t xml:space="preserve"> PRACH resource</w:t>
            </w:r>
          </w:p>
          <w:p w14:paraId="64C36716" w14:textId="77777777" w:rsidR="00740BDB" w:rsidRDefault="00675AE4">
            <w:pPr>
              <w:numPr>
                <w:ilvl w:val="2"/>
                <w:numId w:val="10"/>
              </w:numPr>
              <w:spacing w:after="0" w:line="252" w:lineRule="auto"/>
              <w:contextualSpacing/>
              <w:rPr>
                <w:iCs/>
                <w:lang w:eastAsia="zh-CN"/>
              </w:rPr>
            </w:pPr>
            <w:proofErr w:type="spellStart"/>
            <w:r>
              <w:rPr>
                <w:iCs/>
                <w:lang w:eastAsia="zh-CN"/>
              </w:rPr>
              <w:t>MsgA</w:t>
            </w:r>
            <w:proofErr w:type="spellEnd"/>
            <w:r>
              <w:rPr>
                <w:iCs/>
                <w:lang w:eastAsia="zh-CN"/>
              </w:rPr>
              <w:t xml:space="preserve">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w:t>
      </w:r>
      <w:proofErr w:type="spellStart"/>
      <w:r>
        <w:rPr>
          <w:rFonts w:eastAsia="Yu Mincho"/>
          <w:lang w:eastAsia="ja-JP"/>
        </w:rPr>
        <w:t>MsgA</w:t>
      </w:r>
      <w:proofErr w:type="spellEnd"/>
      <w:r>
        <w:rPr>
          <w:rFonts w:eastAsia="Yu Mincho"/>
          <w:lang w:eastAsia="ja-JP"/>
        </w:rPr>
        <w:t xml:space="preserve">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t xml:space="preserve">Table 1: Views on dedicated </w:t>
      </w:r>
      <w:proofErr w:type="spellStart"/>
      <w:r>
        <w:rPr>
          <w:b/>
          <w:bCs/>
          <w:szCs w:val="24"/>
        </w:rPr>
        <w:t>MsgA</w:t>
      </w:r>
      <w:proofErr w:type="spellEnd"/>
      <w:r>
        <w:rPr>
          <w:b/>
          <w:bCs/>
          <w:szCs w:val="24"/>
        </w:rPr>
        <w:t xml:space="preserve">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w:t>
      </w:r>
      <w:proofErr w:type="spellStart"/>
      <w:r>
        <w:rPr>
          <w:lang w:val="en-US" w:eastAsia="zh-CN"/>
        </w:rPr>
        <w:t>msgA</w:t>
      </w:r>
      <w:proofErr w:type="spellEnd"/>
      <w:r>
        <w:rPr>
          <w:lang w:val="en-US" w:eastAsia="zh-CN"/>
        </w:rPr>
        <w:t xml:space="preserve">-PUSCH-Config. Two cases exist, one is dedicated </w:t>
      </w:r>
      <w:proofErr w:type="spellStart"/>
      <w:r>
        <w:rPr>
          <w:lang w:val="en-US" w:eastAsia="zh-CN"/>
        </w:rPr>
        <w:t>MsgA</w:t>
      </w:r>
      <w:proofErr w:type="spellEnd"/>
      <w:r>
        <w:rPr>
          <w:lang w:val="en-US" w:eastAsia="zh-CN"/>
        </w:rPr>
        <w:t xml:space="preserve"> preamble reserved for Redcap early identification (Case 1) and the other is shared </w:t>
      </w:r>
      <w:proofErr w:type="spellStart"/>
      <w:r>
        <w:rPr>
          <w:lang w:val="en-US" w:eastAsia="zh-CN"/>
        </w:rPr>
        <w:t>MsgA</w:t>
      </w:r>
      <w:proofErr w:type="spellEnd"/>
      <w:r>
        <w:rPr>
          <w:lang w:val="en-US" w:eastAsia="zh-CN"/>
        </w:rPr>
        <w:t xml:space="preserve"> preambles for Redcap and non-Redcap UEs (Case 2). For Case 1, the </w:t>
      </w:r>
      <w:proofErr w:type="spellStart"/>
      <w:r>
        <w:rPr>
          <w:lang w:val="en-US" w:eastAsia="zh-CN"/>
        </w:rPr>
        <w:t>MsgA</w:t>
      </w:r>
      <w:proofErr w:type="spellEnd"/>
      <w:r>
        <w:rPr>
          <w:lang w:val="en-US" w:eastAsia="zh-CN"/>
        </w:rPr>
        <w:t xml:space="preserve">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 xml:space="preserve">Do not support early RedCap UE indication in </w:t>
            </w:r>
            <w:proofErr w:type="spellStart"/>
            <w:r>
              <w:rPr>
                <w:lang w:val="en-US" w:eastAsia="zh-CN"/>
              </w:rPr>
              <w:t>MsgA</w:t>
            </w:r>
            <w:proofErr w:type="spellEnd"/>
            <w:r>
              <w:rPr>
                <w:lang w:val="en-US" w:eastAsia="zh-CN"/>
              </w:rPr>
              <w:t xml:space="preserve">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lastRenderedPageBreak/>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 xml:space="preserve">Separate </w:t>
            </w:r>
            <w:proofErr w:type="spellStart"/>
            <w:r>
              <w:rPr>
                <w:lang w:val="en-US" w:eastAsia="zh-CN"/>
              </w:rPr>
              <w:t>MsgA</w:t>
            </w:r>
            <w:proofErr w:type="spellEnd"/>
            <w:r>
              <w:rPr>
                <w:lang w:val="en-US" w:eastAsia="zh-CN"/>
              </w:rPr>
              <w:t xml:space="preserve">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 xml:space="preserve">For Case 2 (i.e., no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which one of the proposals (i.e., Opt.1, Opt.2) do you support for </w:t>
      </w:r>
      <w:proofErr w:type="spellStart"/>
      <w:r>
        <w:rPr>
          <w:b/>
          <w:bCs/>
        </w:rPr>
        <w:t>MsgA</w:t>
      </w:r>
      <w:proofErr w:type="spellEnd"/>
      <w:r>
        <w:rPr>
          <w:b/>
          <w:bCs/>
        </w:rPr>
        <w:t xml:space="preserve">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w:t>
      </w:r>
      <w:proofErr w:type="spellStart"/>
      <w:r>
        <w:rPr>
          <w:rFonts w:ascii="Times New Roman" w:hAnsi="Times New Roman" w:cs="Times New Roman"/>
          <w:sz w:val="20"/>
          <w:szCs w:val="20"/>
          <w:lang w:val="en-US" w:eastAsia="zh-CN"/>
        </w:rPr>
        <w:t>MsgA</w:t>
      </w:r>
      <w:proofErr w:type="spellEnd"/>
      <w:r>
        <w:rPr>
          <w:rFonts w:ascii="Times New Roman" w:hAnsi="Times New Roman" w:cs="Times New Roman"/>
          <w:sz w:val="20"/>
          <w:szCs w:val="20"/>
          <w:lang w:val="en-US" w:eastAsia="zh-CN"/>
        </w:rPr>
        <w:t xml:space="preserve">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w:t>
            </w:r>
            <w:proofErr w:type="spellStart"/>
            <w:r>
              <w:rPr>
                <w:lang w:val="en-US" w:eastAsia="ko-KR"/>
              </w:rPr>
              <w:t>MsgA</w:t>
            </w:r>
            <w:proofErr w:type="spellEnd"/>
            <w:r>
              <w:rPr>
                <w:lang w:val="en-US" w:eastAsia="ko-KR"/>
              </w:rPr>
              <w:t xml:space="preserve">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 xml:space="preserve">when separate </w:t>
            </w:r>
            <w:proofErr w:type="spellStart"/>
            <w:r>
              <w:rPr>
                <w:b/>
                <w:bCs/>
                <w:lang w:val="en-US" w:eastAsia="ko-KR"/>
              </w:rPr>
              <w:t>MsgA</w:t>
            </w:r>
            <w:proofErr w:type="spellEnd"/>
            <w:r>
              <w:rPr>
                <w:b/>
                <w:bCs/>
                <w:lang w:val="en-US" w:eastAsia="ko-KR"/>
              </w:rPr>
              <w:t xml:space="preserve"> RACH preamble is configured for 2-step RACH for RedCap UEs</w:t>
            </w:r>
            <w:r>
              <w:rPr>
                <w:lang w:val="en-US" w:eastAsia="ko-KR"/>
              </w:rPr>
              <w:t xml:space="preserve">, separate POs or PRUs for </w:t>
            </w:r>
            <w:proofErr w:type="spellStart"/>
            <w:r>
              <w:rPr>
                <w:lang w:val="en-US" w:eastAsia="ko-KR"/>
              </w:rPr>
              <w:t>MsgA</w:t>
            </w:r>
            <w:proofErr w:type="spellEnd"/>
            <w:r>
              <w:rPr>
                <w:lang w:val="en-US" w:eastAsia="ko-KR"/>
              </w:rPr>
              <w:t xml:space="preserve">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w:t>
            </w:r>
            <w:proofErr w:type="spellStart"/>
            <w:r>
              <w:rPr>
                <w:rFonts w:eastAsiaTheme="minorEastAsia"/>
                <w:lang w:val="en-US" w:eastAsia="zh-CN"/>
              </w:rPr>
              <w:t>MsgA</w:t>
            </w:r>
            <w:proofErr w:type="spellEnd"/>
            <w:r>
              <w:rPr>
                <w:rFonts w:eastAsiaTheme="minorEastAsia"/>
                <w:lang w:val="en-US" w:eastAsia="zh-CN"/>
              </w:rPr>
              <w:t xml:space="preserve"> preamble and </w:t>
            </w:r>
            <w:proofErr w:type="spellStart"/>
            <w:r>
              <w:rPr>
                <w:rFonts w:eastAsiaTheme="minorEastAsia"/>
                <w:lang w:val="en-US" w:eastAsia="zh-CN"/>
              </w:rPr>
              <w:t>MsgA</w:t>
            </w:r>
            <w:proofErr w:type="spellEnd"/>
            <w:r>
              <w:rPr>
                <w:rFonts w:eastAsiaTheme="minorEastAsia"/>
                <w:lang w:val="en-US" w:eastAsia="zh-CN"/>
              </w:rPr>
              <w:t xml:space="preserve">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Since dedicated LCID (</w:t>
            </w:r>
            <w:proofErr w:type="gramStart"/>
            <w:r>
              <w:rPr>
                <w:lang w:val="en-US" w:eastAsia="ko-KR"/>
              </w:rPr>
              <w:t>i.e.</w:t>
            </w:r>
            <w:proofErr w:type="gramEnd"/>
            <w:r>
              <w:rPr>
                <w:lang w:val="en-US" w:eastAsia="ko-KR"/>
              </w:rPr>
              <w:t xml:space="preserve"> the Msg3 early identification solution) is supported for </w:t>
            </w:r>
            <w:proofErr w:type="spellStart"/>
            <w:r>
              <w:rPr>
                <w:lang w:val="en-US" w:eastAsia="ko-KR"/>
              </w:rPr>
              <w:t>MsgA</w:t>
            </w:r>
            <w:proofErr w:type="spellEnd"/>
            <w:r>
              <w:rPr>
                <w:lang w:val="en-US" w:eastAsia="ko-KR"/>
              </w:rPr>
              <w:t xml:space="preserve"> early identification, there is no need to configure or use dedicated </w:t>
            </w:r>
            <w:proofErr w:type="spellStart"/>
            <w:r>
              <w:rPr>
                <w:lang w:val="en-US" w:eastAsia="zh-CN"/>
              </w:rPr>
              <w:t>MsgA</w:t>
            </w:r>
            <w:proofErr w:type="spellEnd"/>
            <w:r>
              <w:rPr>
                <w:lang w:val="en-US" w:eastAsia="zh-CN"/>
              </w:rPr>
              <w:t xml:space="preserve">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 xml:space="preserve">According to RAN2’s agreement, Msg3 early indication is always ‘enabled’ for the case of CBRA via LCID, there is no need to introduce a redundant function. In addition, separate </w:t>
            </w:r>
            <w:proofErr w:type="spellStart"/>
            <w:r>
              <w:rPr>
                <w:rFonts w:eastAsiaTheme="minorEastAsia"/>
                <w:lang w:val="en-US" w:eastAsia="zh-CN"/>
              </w:rPr>
              <w:t>MsgA</w:t>
            </w:r>
            <w:proofErr w:type="spellEnd"/>
            <w:r>
              <w:rPr>
                <w:rFonts w:eastAsiaTheme="minorEastAsia"/>
                <w:lang w:val="en-US" w:eastAsia="zh-CN"/>
              </w:rPr>
              <w:t xml:space="preserve"> PUSCH resource for early indication may increase the complexity, we don’t see the benefit for separate </w:t>
            </w:r>
            <w:proofErr w:type="spellStart"/>
            <w:r>
              <w:rPr>
                <w:rFonts w:eastAsiaTheme="minorEastAsia"/>
                <w:lang w:val="en-US" w:eastAsia="zh-CN"/>
              </w:rPr>
              <w:t>MsgA</w:t>
            </w:r>
            <w:proofErr w:type="spellEnd"/>
            <w:r>
              <w:rPr>
                <w:rFonts w:eastAsiaTheme="minorEastAsia"/>
                <w:lang w:val="en-US" w:eastAsia="zh-CN"/>
              </w:rPr>
              <w:t xml:space="preserve">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and RO are totally shared but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separated. If one of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preamble or dedicated </w:t>
            </w:r>
            <w:proofErr w:type="spellStart"/>
            <w:r>
              <w:rPr>
                <w:rFonts w:eastAsiaTheme="minorEastAsia" w:hint="eastAsia"/>
                <w:lang w:val="en-US" w:eastAsia="zh-CN"/>
              </w:rPr>
              <w:t>MsgA</w:t>
            </w:r>
            <w:proofErr w:type="spellEnd"/>
            <w:r>
              <w:rPr>
                <w:rFonts w:eastAsiaTheme="minorEastAsia" w:hint="eastAsia"/>
                <w:lang w:val="en-US" w:eastAsia="zh-CN"/>
              </w:rPr>
              <w:t xml:space="preserve">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lastRenderedPageBreak/>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w:t>
            </w:r>
            <w:proofErr w:type="spellStart"/>
            <w:r>
              <w:rPr>
                <w:lang w:val="en-US" w:eastAsia="zh-CN"/>
              </w:rPr>
              <w:t>MsgA</w:t>
            </w:r>
            <w:proofErr w:type="spellEnd"/>
            <w:r>
              <w:rPr>
                <w:lang w:val="en-US" w:eastAsia="zh-CN"/>
              </w:rPr>
              <w:t xml:space="preserve">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w:t>
            </w:r>
            <w:proofErr w:type="spellStart"/>
            <w:r>
              <w:rPr>
                <w:lang w:val="en-US" w:eastAsia="ja-JP"/>
              </w:rPr>
              <w:t>MsgA</w:t>
            </w:r>
            <w:proofErr w:type="spellEnd"/>
            <w:r>
              <w:rPr>
                <w:lang w:val="en-US" w:eastAsia="ja-JP"/>
              </w:rPr>
              <w:t xml:space="preserve"> PRACH by </w:t>
            </w:r>
            <w:r>
              <w:rPr>
                <w:lang w:val="en-US" w:eastAsia="zh-CN"/>
              </w:rPr>
              <w:t xml:space="preserve">separate </w:t>
            </w:r>
            <w:proofErr w:type="spellStart"/>
            <w:r>
              <w:rPr>
                <w:lang w:val="en-US" w:eastAsia="zh-CN"/>
              </w:rPr>
              <w:t>MsgA</w:t>
            </w:r>
            <w:proofErr w:type="spellEnd"/>
            <w:r>
              <w:rPr>
                <w:lang w:val="en-US" w:eastAsia="zh-CN"/>
              </w:rPr>
              <w:t xml:space="preserve"> PRACH resource and </w:t>
            </w:r>
            <w:proofErr w:type="spellStart"/>
            <w:r>
              <w:rPr>
                <w:lang w:val="en-US" w:eastAsia="zh-CN"/>
              </w:rPr>
              <w:t>MsgA</w:t>
            </w:r>
            <w:proofErr w:type="spellEnd"/>
            <w:r>
              <w:rPr>
                <w:lang w:val="en-US" w:eastAsia="zh-CN"/>
              </w:rPr>
              <w:t xml:space="preserve"> PRACH preamble partitioning, which is aligned with the Msg.1 solutions of 4-step RACH. And </w:t>
            </w:r>
            <w:proofErr w:type="gramStart"/>
            <w:r>
              <w:rPr>
                <w:lang w:val="en-US" w:eastAsia="zh-CN"/>
              </w:rPr>
              <w:t>also</w:t>
            </w:r>
            <w:proofErr w:type="gramEnd"/>
            <w:r>
              <w:rPr>
                <w:lang w:val="en-US" w:eastAsia="zh-CN"/>
              </w:rPr>
              <w:t xml:space="preserve"> RAN2 has agreed to support </w:t>
            </w:r>
            <w:r>
              <w:t>dedicated LCID</w:t>
            </w:r>
            <w:r>
              <w:rPr>
                <w:lang w:val="en-US"/>
              </w:rPr>
              <w:t xml:space="preserve"> for </w:t>
            </w:r>
            <w:proofErr w:type="spellStart"/>
            <w:r>
              <w:t>MsgA</w:t>
            </w:r>
            <w:proofErr w:type="spellEnd"/>
            <w:r>
              <w:t xml:space="preserve">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 xml:space="preserve">Since RedCap UE indication in the </w:t>
            </w:r>
            <w:proofErr w:type="spellStart"/>
            <w:r>
              <w:rPr>
                <w:rFonts w:eastAsiaTheme="minorEastAsia"/>
                <w:lang w:val="en-US" w:eastAsia="zh-CN"/>
              </w:rPr>
              <w:t>MsgA</w:t>
            </w:r>
            <w:proofErr w:type="spellEnd"/>
            <w:r>
              <w:rPr>
                <w:rFonts w:eastAsiaTheme="minorEastAsia"/>
                <w:lang w:val="en-US" w:eastAsia="zh-CN"/>
              </w:rPr>
              <w:t xml:space="preserve"> PUSCH part using RedCap-specific LCID (as well as in the </w:t>
            </w:r>
            <w:proofErr w:type="spellStart"/>
            <w:r>
              <w:rPr>
                <w:rFonts w:eastAsiaTheme="minorEastAsia"/>
                <w:lang w:val="en-US" w:eastAsia="zh-CN"/>
              </w:rPr>
              <w:t>MsgA</w:t>
            </w:r>
            <w:proofErr w:type="spellEnd"/>
            <w:r>
              <w:rPr>
                <w:rFonts w:eastAsiaTheme="minorEastAsia"/>
                <w:lang w:val="en-US" w:eastAsia="zh-CN"/>
              </w:rPr>
              <w:t xml:space="preserve"> PRACH part), we do not see a need for yet another mechanism for early indication in the </w:t>
            </w:r>
            <w:proofErr w:type="spellStart"/>
            <w:r>
              <w:rPr>
                <w:rFonts w:eastAsiaTheme="minorEastAsia"/>
                <w:lang w:val="en-US" w:eastAsia="zh-CN"/>
              </w:rPr>
              <w:t>MsgA</w:t>
            </w:r>
            <w:proofErr w:type="spellEnd"/>
            <w:r>
              <w:rPr>
                <w:rFonts w:eastAsiaTheme="minorEastAsia"/>
                <w:lang w:val="en-US" w:eastAsia="zh-CN"/>
              </w:rPr>
              <w:t xml:space="preserve">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xml:space="preserve">-     For Case 2 of 2-step RACH procedure (i.e., no dedicated </w:t>
            </w:r>
            <w:proofErr w:type="spellStart"/>
            <w:r>
              <w:rPr>
                <w:rFonts w:ascii="Arial" w:hAnsi="Arial" w:cs="Arial"/>
                <w:color w:val="000000"/>
              </w:rPr>
              <w:t>MsgA</w:t>
            </w:r>
            <w:proofErr w:type="spellEnd"/>
            <w:r>
              <w:rPr>
                <w:rFonts w:ascii="Arial" w:hAnsi="Arial" w:cs="Arial"/>
                <w:color w:val="000000"/>
              </w:rPr>
              <w:t xml:space="preserve"> preamble and no </w:t>
            </w:r>
            <w:proofErr w:type="spellStart"/>
            <w:r>
              <w:rPr>
                <w:rFonts w:ascii="Arial" w:hAnsi="Arial" w:cs="Arial"/>
                <w:color w:val="000000"/>
              </w:rPr>
              <w:t>MsgA</w:t>
            </w:r>
            <w:proofErr w:type="spellEnd"/>
            <w:r>
              <w:rPr>
                <w:rFonts w:ascii="Arial" w:hAnsi="Arial" w:cs="Arial"/>
                <w:color w:val="000000"/>
              </w:rPr>
              <w:t xml:space="preserve">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w:t>
            </w:r>
            <w:proofErr w:type="spellStart"/>
            <w:r>
              <w:rPr>
                <w:rFonts w:ascii="Arial" w:hAnsi="Arial" w:cs="Arial"/>
                <w:color w:val="000000"/>
              </w:rPr>
              <w:t>MsgA</w:t>
            </w:r>
            <w:proofErr w:type="spellEnd"/>
            <w:r>
              <w:rPr>
                <w:rFonts w:ascii="Arial" w:hAnsi="Arial" w:cs="Arial"/>
                <w:color w:val="000000"/>
              </w:rPr>
              <w:t xml:space="preserve">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77777777" w:rsidR="00740BDB" w:rsidRDefault="00740BDB">
            <w:pPr>
              <w:rPr>
                <w:lang w:val="en-US" w:eastAsia="ko-KR"/>
              </w:rPr>
            </w:pPr>
          </w:p>
        </w:tc>
        <w:tc>
          <w:tcPr>
            <w:tcW w:w="1372" w:type="dxa"/>
          </w:tcPr>
          <w:p w14:paraId="4D854CF4" w14:textId="77777777" w:rsidR="00740BDB" w:rsidRDefault="00740BDB">
            <w:pPr>
              <w:tabs>
                <w:tab w:val="left" w:pos="551"/>
              </w:tabs>
              <w:rPr>
                <w:lang w:val="en-US" w:eastAsia="ko-KR"/>
              </w:rPr>
            </w:pP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062B7816" w14:textId="77777777" w:rsidR="00740BDB" w:rsidRDefault="00740BDB">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lastRenderedPageBreak/>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 xml:space="preserve">For Case 1 (i.e., there is dedicated </w:t>
      </w:r>
      <w:proofErr w:type="spellStart"/>
      <w:r>
        <w:rPr>
          <w:b/>
          <w:bCs/>
        </w:rPr>
        <w:t>MsgA</w:t>
      </w:r>
      <w:proofErr w:type="spellEnd"/>
      <w:r>
        <w:rPr>
          <w:b/>
          <w:bCs/>
        </w:rPr>
        <w:t xml:space="preserve"> preamble and </w:t>
      </w:r>
      <w:proofErr w:type="spellStart"/>
      <w:r>
        <w:rPr>
          <w:b/>
          <w:bCs/>
        </w:rPr>
        <w:t>MsgA</w:t>
      </w:r>
      <w:proofErr w:type="spellEnd"/>
      <w:r>
        <w:rPr>
          <w:b/>
          <w:bCs/>
        </w:rPr>
        <w:t xml:space="preserve"> PRACH resource is configured for early indication</w:t>
      </w:r>
      <w:r>
        <w:t xml:space="preserve">, </w:t>
      </w:r>
      <w:r>
        <w:rPr>
          <w:b/>
          <w:bCs/>
        </w:rPr>
        <w:t xml:space="preserve">do you think anything needs to be discussed or concluded for </w:t>
      </w:r>
      <w:proofErr w:type="spellStart"/>
      <w:r>
        <w:rPr>
          <w:b/>
          <w:bCs/>
        </w:rPr>
        <w:t>MsgA</w:t>
      </w:r>
      <w:proofErr w:type="spellEnd"/>
      <w:r>
        <w:rPr>
          <w:b/>
          <w:bCs/>
        </w:rPr>
        <w:t xml:space="preserve">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w:t>
            </w:r>
            <w:proofErr w:type="spellStart"/>
            <w:r>
              <w:rPr>
                <w:lang w:val="en-US" w:eastAsia="ko-KR"/>
              </w:rPr>
              <w:t>MsgA</w:t>
            </w:r>
            <w:proofErr w:type="spellEnd"/>
            <w:r>
              <w:rPr>
                <w:lang w:val="en-US" w:eastAsia="ko-KR"/>
              </w:rPr>
              <w:t xml:space="preserve">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1, the RedCap and non-RedCap UE may share the same PO and PRU, which will have interference with each other. It needs to discuss the </w:t>
            </w:r>
            <w:proofErr w:type="spellStart"/>
            <w:r>
              <w:rPr>
                <w:rFonts w:eastAsiaTheme="minorEastAsia"/>
                <w:lang w:val="en-US" w:eastAsia="zh-CN"/>
              </w:rPr>
              <w:t>M</w:t>
            </w:r>
            <w:r>
              <w:rPr>
                <w:rFonts w:eastAsiaTheme="minorEastAsia" w:hint="eastAsia"/>
                <w:lang w:val="en-US" w:eastAsia="zh-CN"/>
              </w:rPr>
              <w:t>sgA</w:t>
            </w:r>
            <w:proofErr w:type="spellEnd"/>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RedCap UE. But if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dedicated for RedCap is not </w:t>
            </w:r>
            <w:r>
              <w:rPr>
                <w:rFonts w:eastAsiaTheme="minorEastAsia"/>
                <w:lang w:val="en-US" w:eastAsia="zh-CN"/>
              </w:rPr>
              <w:t>configured</w:t>
            </w:r>
            <w:r>
              <w:rPr>
                <w:rFonts w:eastAsiaTheme="minorEastAsia" w:hint="eastAsia"/>
                <w:lang w:val="en-US" w:eastAsia="zh-CN"/>
              </w:rPr>
              <w:t xml:space="preserve">, then they share the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w:t>
            </w:r>
            <w:proofErr w:type="spellStart"/>
            <w:r>
              <w:rPr>
                <w:rFonts w:eastAsia="SimSun" w:hint="eastAsia"/>
                <w:lang w:val="en-US" w:eastAsia="zh-CN"/>
              </w:rPr>
              <w:t>MsgA</w:t>
            </w:r>
            <w:proofErr w:type="spellEnd"/>
            <w:r>
              <w:rPr>
                <w:rFonts w:eastAsia="SimSun" w:hint="eastAsia"/>
                <w:lang w:val="en-US" w:eastAsia="zh-CN"/>
              </w:rPr>
              <w:t xml:space="preserve"> PRACH </w:t>
            </w:r>
            <w:proofErr w:type="gramStart"/>
            <w:r>
              <w:rPr>
                <w:rFonts w:eastAsia="SimSun" w:hint="eastAsia"/>
                <w:lang w:val="en-US" w:eastAsia="zh-CN"/>
              </w:rPr>
              <w:t>resource  vs</w:t>
            </w:r>
            <w:proofErr w:type="gramEnd"/>
            <w:r>
              <w:rPr>
                <w:rFonts w:eastAsia="SimSun" w:hint="eastAsia"/>
                <w:lang w:val="en-US" w:eastAsia="zh-CN"/>
              </w:rPr>
              <w:t xml:space="preserve">  shared </w:t>
            </w:r>
            <w:proofErr w:type="spellStart"/>
            <w:r>
              <w:rPr>
                <w:rFonts w:eastAsia="SimSun" w:hint="eastAsia"/>
                <w:lang w:val="en-US" w:eastAsia="zh-CN"/>
              </w:rPr>
              <w:t>MsgA</w:t>
            </w:r>
            <w:proofErr w:type="spellEnd"/>
            <w:r>
              <w:rPr>
                <w:rFonts w:eastAsia="SimSun" w:hint="eastAsia"/>
                <w:lang w:val="en-US" w:eastAsia="zh-CN"/>
              </w:rPr>
              <w:t xml:space="preserve"> PUSCH,  in my initial understanding, it may bring the </w:t>
            </w:r>
            <w:proofErr w:type="spellStart"/>
            <w:r>
              <w:rPr>
                <w:rFonts w:eastAsia="SimSun" w:hint="eastAsia"/>
                <w:lang w:val="en-US" w:eastAsia="zh-CN"/>
              </w:rPr>
              <w:t>MsgA</w:t>
            </w:r>
            <w:proofErr w:type="spellEnd"/>
            <w:r>
              <w:rPr>
                <w:rFonts w:eastAsia="SimSun" w:hint="eastAsia"/>
                <w:lang w:val="en-US" w:eastAsia="zh-CN"/>
              </w:rPr>
              <w:t xml:space="preserve">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 xml:space="preserve">If dedicated </w:t>
            </w:r>
            <w:proofErr w:type="spellStart"/>
            <w:r>
              <w:rPr>
                <w:lang w:val="en-US" w:eastAsia="zh-CN"/>
              </w:rPr>
              <w:t>MsgA</w:t>
            </w:r>
            <w:proofErr w:type="spellEnd"/>
            <w:r>
              <w:rPr>
                <w:lang w:val="en-US" w:eastAsia="zh-CN"/>
              </w:rPr>
              <w:t xml:space="preserve"> preambles are reserved for Redcap early identification, </w:t>
            </w:r>
            <w:proofErr w:type="spellStart"/>
            <w:r>
              <w:rPr>
                <w:lang w:val="en-US" w:eastAsia="zh-CN"/>
              </w:rPr>
              <w:t>MsgA</w:t>
            </w:r>
            <w:proofErr w:type="spellEnd"/>
            <w:r>
              <w:rPr>
                <w:lang w:val="en-US" w:eastAsia="zh-CN"/>
              </w:rPr>
              <w:t xml:space="preserve">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 xml:space="preserve">We see no need to make conclusion for </w:t>
            </w:r>
            <w:proofErr w:type="spellStart"/>
            <w:r>
              <w:rPr>
                <w:rFonts w:eastAsiaTheme="minorEastAsia"/>
                <w:lang w:val="en-US" w:eastAsia="zh-CN"/>
              </w:rPr>
              <w:t>MsgA</w:t>
            </w:r>
            <w:proofErr w:type="spellEnd"/>
            <w:r>
              <w:rPr>
                <w:rFonts w:eastAsiaTheme="minorEastAsia"/>
                <w:lang w:val="en-US" w:eastAsia="zh-CN"/>
              </w:rPr>
              <w:t xml:space="preserve">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 xml:space="preserve">Yes, need to discuss the configuration of </w:t>
            </w:r>
            <w:proofErr w:type="spellStart"/>
            <w:r>
              <w:rPr>
                <w:rFonts w:eastAsia="Yu Mincho"/>
                <w:lang w:eastAsia="ja-JP"/>
              </w:rPr>
              <w:t>MsgA</w:t>
            </w:r>
            <w:proofErr w:type="spellEnd"/>
            <w:r>
              <w:rPr>
                <w:rFonts w:eastAsia="Yu Mincho"/>
                <w:lang w:eastAsia="ja-JP"/>
              </w:rPr>
              <w:t xml:space="preserve">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lastRenderedPageBreak/>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w:t>
      </w:r>
      <w:proofErr w:type="spellStart"/>
      <w:r>
        <w:rPr>
          <w:rFonts w:eastAsia="Yu Mincho"/>
          <w:lang w:eastAsia="ja-JP"/>
        </w:rPr>
        <w:t>MsgA</w:t>
      </w:r>
      <w:proofErr w:type="spellEnd"/>
      <w:r>
        <w:rPr>
          <w:rFonts w:eastAsia="Yu Mincho"/>
          <w:lang w:eastAsia="ja-JP"/>
        </w:rPr>
        <w:t xml:space="preserve"> PRACH and the corresponding </w:t>
      </w:r>
      <w:proofErr w:type="spellStart"/>
      <w:r>
        <w:rPr>
          <w:rFonts w:eastAsia="Yu Mincho"/>
          <w:lang w:eastAsia="ja-JP"/>
        </w:rPr>
        <w:t>MsgA</w:t>
      </w:r>
      <w:proofErr w:type="spellEnd"/>
      <w:r>
        <w:rPr>
          <w:rFonts w:eastAsia="Yu Mincho"/>
          <w:lang w:eastAsia="ja-JP"/>
        </w:rPr>
        <w:t xml:space="preserve"> PUSCH. </w:t>
      </w:r>
      <w:proofErr w:type="gramStart"/>
      <w:r>
        <w:rPr>
          <w:rFonts w:eastAsia="Yu Mincho"/>
          <w:lang w:eastAsia="ja-JP"/>
        </w:rPr>
        <w:t>As a consequence</w:t>
      </w:r>
      <w:proofErr w:type="gramEnd"/>
      <w:r>
        <w:rPr>
          <w:rFonts w:eastAsia="Yu Mincho"/>
          <w:lang w:eastAsia="ja-JP"/>
        </w:rPr>
        <w:t xml:space="preserve">, depending on the configuration of dedicated </w:t>
      </w:r>
      <w:proofErr w:type="spellStart"/>
      <w:r>
        <w:rPr>
          <w:rFonts w:eastAsia="Yu Mincho"/>
          <w:lang w:eastAsia="ja-JP"/>
        </w:rPr>
        <w:t>MsgA</w:t>
      </w:r>
      <w:proofErr w:type="spellEnd"/>
      <w:r>
        <w:rPr>
          <w:rFonts w:eastAsia="Yu Mincho"/>
          <w:lang w:eastAsia="ja-JP"/>
        </w:rPr>
        <w:t xml:space="preserve"> PRACH for early indication and the </w:t>
      </w:r>
      <w:proofErr w:type="spellStart"/>
      <w:r>
        <w:rPr>
          <w:rFonts w:eastAsia="Yu Mincho"/>
          <w:lang w:eastAsia="ja-JP"/>
        </w:rPr>
        <w:t>MsgA</w:t>
      </w:r>
      <w:proofErr w:type="spellEnd"/>
      <w:r>
        <w:rPr>
          <w:rFonts w:eastAsia="Yu Mincho"/>
          <w:lang w:eastAsia="ja-JP"/>
        </w:rPr>
        <w:t xml:space="preserve"> PUSCH configuration, there may or may not have dedicated </w:t>
      </w:r>
      <w:proofErr w:type="spellStart"/>
      <w:r>
        <w:rPr>
          <w:rFonts w:eastAsia="Yu Mincho"/>
          <w:lang w:eastAsia="ja-JP"/>
        </w:rPr>
        <w:t>MsgA</w:t>
      </w:r>
      <w:proofErr w:type="spellEnd"/>
      <w:r>
        <w:rPr>
          <w:rFonts w:eastAsia="Yu Mincho"/>
          <w:lang w:eastAsia="ja-JP"/>
        </w:rPr>
        <w:t xml:space="preserve"> PUSCH resource associated with the dedicated PRACH resource. In any case, it was preferred by majority that the Rel-16 </w:t>
      </w:r>
      <w:proofErr w:type="spellStart"/>
      <w:r>
        <w:rPr>
          <w:rFonts w:eastAsia="Yu Mincho"/>
          <w:lang w:eastAsia="ja-JP"/>
        </w:rPr>
        <w:t>MsgA</w:t>
      </w:r>
      <w:proofErr w:type="spellEnd"/>
      <w:r>
        <w:rPr>
          <w:rFonts w:eastAsia="Yu Mincho"/>
          <w:lang w:eastAsia="ja-JP"/>
        </w:rPr>
        <w:t xml:space="preserve"> PUSCH configuration for 2-step RACH is reused and no need to introduce new signaling to allow dedicated </w:t>
      </w:r>
      <w:proofErr w:type="spellStart"/>
      <w:r>
        <w:rPr>
          <w:rFonts w:eastAsia="Yu Mincho"/>
          <w:lang w:eastAsia="ja-JP"/>
        </w:rPr>
        <w:t>MsgA</w:t>
      </w:r>
      <w:proofErr w:type="spellEnd"/>
      <w:r>
        <w:rPr>
          <w:rFonts w:eastAsia="Yu Mincho"/>
          <w:lang w:eastAsia="ja-JP"/>
        </w:rPr>
        <w:t xml:space="preserve">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xml:space="preserve">-     For Case 1 of 2-step RACH procedure (i.e., either dedicated </w:t>
            </w:r>
            <w:proofErr w:type="spellStart"/>
            <w:r>
              <w:rPr>
                <w:rFonts w:ascii="Arial" w:hAnsi="Arial" w:cs="Arial"/>
                <w:color w:val="000000"/>
              </w:rPr>
              <w:t>MsgA</w:t>
            </w:r>
            <w:proofErr w:type="spellEnd"/>
            <w:r>
              <w:rPr>
                <w:rFonts w:ascii="Arial" w:hAnsi="Arial" w:cs="Arial"/>
                <w:color w:val="000000"/>
              </w:rPr>
              <w:t xml:space="preserve"> preamble or </w:t>
            </w:r>
            <w:proofErr w:type="spellStart"/>
            <w:r>
              <w:rPr>
                <w:rFonts w:ascii="Arial" w:hAnsi="Arial" w:cs="Arial"/>
                <w:color w:val="000000"/>
              </w:rPr>
              <w:t>MsgA</w:t>
            </w:r>
            <w:proofErr w:type="spellEnd"/>
            <w:r>
              <w:rPr>
                <w:rFonts w:ascii="Arial" w:hAnsi="Arial" w:cs="Arial"/>
                <w:color w:val="000000"/>
              </w:rPr>
              <w:t xml:space="preserve">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w:t>
            </w:r>
            <w:proofErr w:type="spellStart"/>
            <w:r>
              <w:rPr>
                <w:rFonts w:ascii="Arial" w:hAnsi="Arial" w:cs="Arial"/>
                <w:color w:val="000000"/>
              </w:rPr>
              <w:t>MsgA</w:t>
            </w:r>
            <w:proofErr w:type="spellEnd"/>
            <w:r>
              <w:rPr>
                <w:rFonts w:ascii="Arial" w:hAnsi="Arial" w:cs="Arial"/>
                <w:color w:val="000000"/>
              </w:rPr>
              <w:t xml:space="preserve"> PUSCH resource configuration and reuse the Rel-16 </w:t>
            </w:r>
            <w:proofErr w:type="spellStart"/>
            <w:r>
              <w:rPr>
                <w:rFonts w:ascii="Arial" w:hAnsi="Arial" w:cs="Arial"/>
                <w:color w:val="000000"/>
              </w:rPr>
              <w:t>MsgA</w:t>
            </w:r>
            <w:proofErr w:type="spellEnd"/>
            <w:r>
              <w:rPr>
                <w:rFonts w:ascii="Arial" w:hAnsi="Arial" w:cs="Arial"/>
                <w:color w:val="000000"/>
              </w:rPr>
              <w:t xml:space="preserve">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proofErr w:type="gramStart"/>
            <w:r>
              <w:rPr>
                <w:b/>
                <w:bCs/>
                <w:lang w:val="en-US"/>
              </w:rPr>
              <w:t>Yes</w:t>
            </w:r>
            <w:proofErr w:type="gramEnd"/>
            <w:r>
              <w:rPr>
                <w:b/>
                <w:bCs/>
                <w:lang w:val="en-US"/>
              </w:rPr>
              <w:t xml:space="preserve">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w:t>
            </w:r>
            <w:proofErr w:type="spellStart"/>
            <w:r>
              <w:rPr>
                <w:rFonts w:eastAsiaTheme="minorEastAsia" w:hint="eastAsia"/>
                <w:i/>
                <w:lang w:val="en-US" w:eastAsia="zh-CN"/>
              </w:rPr>
              <w:t>MsgA</w:t>
            </w:r>
            <w:proofErr w:type="spellEnd"/>
            <w:r>
              <w:rPr>
                <w:rFonts w:eastAsiaTheme="minorEastAsia" w:hint="eastAsia"/>
                <w:i/>
                <w:lang w:val="en-US" w:eastAsia="zh-CN"/>
              </w:rPr>
              <w:t xml:space="preserve">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proofErr w:type="gramStart"/>
            <w:r>
              <w:rPr>
                <w:rFonts w:eastAsiaTheme="minorEastAsia"/>
                <w:lang w:val="en-US" w:eastAsia="zh-CN"/>
              </w:rPr>
              <w:t>exactly</w:t>
            </w:r>
            <w:r>
              <w:rPr>
                <w:rFonts w:eastAsiaTheme="minorEastAsia" w:hint="eastAsia"/>
                <w:lang w:val="en-US" w:eastAsia="zh-CN"/>
              </w:rPr>
              <w:t xml:space="preserve"> the same</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w:t>
            </w:r>
            <w:proofErr w:type="spellStart"/>
            <w:r>
              <w:rPr>
                <w:rFonts w:hint="eastAsia"/>
                <w:lang w:val="en-US" w:eastAsia="ko-KR"/>
              </w:rPr>
              <w:t>MsgA</w:t>
            </w:r>
            <w:proofErr w:type="spellEnd"/>
            <w:r>
              <w:rPr>
                <w:rFonts w:hint="eastAsia"/>
                <w:lang w:val="en-US" w:eastAsia="ko-KR"/>
              </w:rPr>
              <w:t xml:space="preserve"> PUSCH resource configuration. </w:t>
            </w:r>
            <w:r>
              <w:rPr>
                <w:lang w:val="en-US" w:eastAsia="ko-KR"/>
              </w:rPr>
              <w:t xml:space="preserve">The dedicated </w:t>
            </w:r>
            <w:proofErr w:type="spellStart"/>
            <w:r>
              <w:rPr>
                <w:lang w:val="en-US" w:eastAsia="ko-KR"/>
              </w:rPr>
              <w:t>MsgA</w:t>
            </w:r>
            <w:proofErr w:type="spellEnd"/>
            <w:r>
              <w:rPr>
                <w:lang w:val="en-US" w:eastAsia="ko-KR"/>
              </w:rPr>
              <w:t xml:space="preserve"> PUSCH resource configuration can be constructed based on Rel-16 </w:t>
            </w:r>
            <w:proofErr w:type="spellStart"/>
            <w:r>
              <w:rPr>
                <w:lang w:val="en-US" w:eastAsia="ko-KR"/>
              </w:rPr>
              <w:t>MsgA</w:t>
            </w:r>
            <w:proofErr w:type="spellEnd"/>
            <w:r>
              <w:rPr>
                <w:lang w:val="en-US" w:eastAsia="ko-KR"/>
              </w:rPr>
              <w:t xml:space="preserve"> PUSCH resource configuration.</w:t>
            </w:r>
          </w:p>
        </w:tc>
      </w:tr>
    </w:tbl>
    <w:p w14:paraId="44089D02" w14:textId="77777777" w:rsidR="00740BDB" w:rsidRDefault="00740BDB">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w:t>
      </w:r>
      <w:proofErr w:type="gramStart"/>
      <w:r>
        <w:rPr>
          <w:rFonts w:eastAsia="Yu Mincho"/>
          <w:lang w:eastAsia="ja-JP"/>
        </w:rPr>
        <w:t>As a consequence</w:t>
      </w:r>
      <w:proofErr w:type="gramEnd"/>
      <w:r>
        <w:rPr>
          <w:rFonts w:eastAsia="Yu Mincho"/>
          <w:lang w:eastAsia="ja-JP"/>
        </w:rPr>
        <w:t xml:space="preserv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lastRenderedPageBreak/>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w:t>
            </w:r>
            <w:proofErr w:type="gramStart"/>
            <w:r>
              <w:rPr>
                <w:rFonts w:eastAsiaTheme="minorEastAsia"/>
                <w:lang w:val="en-US" w:eastAsia="zh-CN"/>
              </w:rPr>
              <w:t>to specify</w:t>
            </w:r>
            <w:proofErr w:type="gramEnd"/>
            <w:r>
              <w:rPr>
                <w:rFonts w:eastAsiaTheme="minorEastAsia"/>
                <w:lang w:val="en-US" w:eastAsia="zh-CN"/>
              </w:rPr>
              <w:t xml:space="preserve">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w:t>
            </w:r>
            <w:proofErr w:type="gramStart"/>
            <w:r>
              <w:rPr>
                <w:rFonts w:eastAsiaTheme="minorEastAsia"/>
                <w:lang w:val="en-US" w:eastAsia="zh-CN"/>
              </w:rPr>
              <w:t>random access</w:t>
            </w:r>
            <w:proofErr w:type="gramEnd"/>
            <w:r>
              <w:rPr>
                <w:rFonts w:eastAsiaTheme="minorEastAsia"/>
                <w:lang w:val="en-US" w:eastAsia="zh-CN"/>
              </w:rPr>
              <w:t xml:space="preserve"> process. Maybe </w:t>
            </w:r>
            <w:proofErr w:type="spellStart"/>
            <w:r>
              <w:rPr>
                <w:rFonts w:eastAsiaTheme="minorEastAsia"/>
                <w:lang w:val="en-US" w:eastAsia="zh-CN"/>
              </w:rPr>
              <w:t>i</w:t>
            </w:r>
            <w:proofErr w:type="spellEnd"/>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w:t>
            </w:r>
            <w:proofErr w:type="gramStart"/>
            <w:r>
              <w:rPr>
                <w:lang w:val="en-US" w:eastAsia="ko-KR"/>
              </w:rPr>
              <w:t>i.e.</w:t>
            </w:r>
            <w:proofErr w:type="gramEnd"/>
            <w:r>
              <w:rPr>
                <w:lang w:val="en-US" w:eastAsia="ko-KR"/>
              </w:rPr>
              <w:t xml:space="preserv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w:t>
            </w:r>
            <w:r>
              <w:rPr>
                <w:lang w:val="en-US" w:eastAsia="ko-KR"/>
              </w:rPr>
              <w:lastRenderedPageBreak/>
              <w:t>HDD and Type-A HD-FDD are supported by a cell that allows RedCap UE to access, shall we have a conclusion in RAN</w:t>
            </w:r>
            <w:proofErr w:type="gramStart"/>
            <w:r>
              <w:rPr>
                <w:lang w:val="en-US" w:eastAsia="ko-KR"/>
              </w:rPr>
              <w:t>1 ?</w:t>
            </w:r>
            <w:proofErr w:type="gramEnd"/>
            <w:r>
              <w:rPr>
                <w:lang w:val="en-US" w:eastAsia="ko-KR"/>
              </w:rPr>
              <w:t xml:space="preserve">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lastRenderedPageBreak/>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w:t>
      </w:r>
      <w:proofErr w:type="gramStart"/>
      <w:r>
        <w:rPr>
          <w:rFonts w:eastAsia="Yu Mincho"/>
        </w:rPr>
        <w:t>pretty clear</w:t>
      </w:r>
      <w:proofErr w:type="gramEnd"/>
      <w:r>
        <w:rPr>
          <w:rFonts w:eastAsia="Yu Mincho"/>
        </w:rPr>
        <w:t xml:space="preserve">,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proofErr w:type="spellStart"/>
            <w:r>
              <w:rPr>
                <w:rFonts w:eastAsia="Yu Mincho"/>
              </w:rPr>
              <w:t>Spreadtrum</w:t>
            </w:r>
            <w:proofErr w:type="spellEnd"/>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 xml:space="preserve">Specify functionality that will enable RedCap UEs to be explicitly identifiable to networks through an early indication in Msg1 and/or Msg3, and </w:t>
            </w:r>
            <w:proofErr w:type="spellStart"/>
            <w:r>
              <w:rPr>
                <w:rFonts w:eastAsia="SimSun"/>
                <w:bCs/>
                <w:lang w:eastAsia="ja-JP"/>
              </w:rPr>
              <w:t>Msg</w:t>
            </w:r>
            <w:proofErr w:type="spellEnd"/>
            <w:r>
              <w:rPr>
                <w:rFonts w:eastAsia="SimSun"/>
                <w:bCs/>
                <w:lang w:eastAsia="ja-JP"/>
              </w:rPr>
              <w:t xml:space="preserve">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lastRenderedPageBreak/>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 xml:space="preserve">The objective for early indication is led by RAN2, and the design for Msg3 early indication is also led by RAN2. Therefore, we suggest </w:t>
            </w:r>
            <w:proofErr w:type="gramStart"/>
            <w:r>
              <w:rPr>
                <w:rFonts w:eastAsiaTheme="minorEastAsia"/>
                <w:lang w:val="en-US" w:eastAsia="zh-CN"/>
              </w:rPr>
              <w:t>to leave</w:t>
            </w:r>
            <w:proofErr w:type="gramEnd"/>
            <w:r>
              <w:rPr>
                <w:rFonts w:eastAsiaTheme="minorEastAsia"/>
                <w:lang w:val="en-US" w:eastAsia="zh-CN"/>
              </w:rPr>
              <w:t xml:space="preser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 xml:space="preserve">Maybe we can wait for the conclusion for </w:t>
            </w:r>
            <w:proofErr w:type="gramStart"/>
            <w:r>
              <w:rPr>
                <w:rFonts w:eastAsia="SimSun" w:hint="eastAsia"/>
                <w:lang w:val="en-US" w:eastAsia="zh-CN"/>
              </w:rPr>
              <w:t xml:space="preserve">separate  </w:t>
            </w:r>
            <w:proofErr w:type="spellStart"/>
            <w:r>
              <w:rPr>
                <w:rFonts w:eastAsia="SimSun" w:hint="eastAsia"/>
                <w:lang w:val="en-US" w:eastAsia="zh-CN"/>
              </w:rPr>
              <w:t>MsgA</w:t>
            </w:r>
            <w:proofErr w:type="spellEnd"/>
            <w:proofErr w:type="gramEnd"/>
            <w:r>
              <w:rPr>
                <w:rFonts w:eastAsia="SimSun" w:hint="eastAsia"/>
                <w:lang w:val="en-US" w:eastAsia="zh-CN"/>
              </w:rPr>
              <w:t xml:space="preserve">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w:t>
            </w:r>
            <w:proofErr w:type="gramStart"/>
            <w:r>
              <w:rPr>
                <w:rFonts w:eastAsia="SimSun"/>
                <w:lang w:val="en-US" w:eastAsia="zh-CN"/>
              </w:rPr>
              <w:t>current status</w:t>
            </w:r>
            <w:proofErr w:type="gramEnd"/>
            <w:r>
              <w:rPr>
                <w:rFonts w:eastAsia="SimSun"/>
                <w:lang w:val="en-US" w:eastAsia="zh-CN"/>
              </w:rPr>
              <w:t xml:space="preserve">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spellStart"/>
            <w:r>
              <w:rPr>
                <w:rFonts w:eastAsia="Yu Mincho"/>
                <w:lang w:val="en-US" w:eastAsia="ja-JP"/>
              </w:rPr>
              <w:t>Spreadtrum</w:t>
            </w:r>
            <w:proofErr w:type="spellEnd"/>
            <w:r>
              <w:rPr>
                <w:rFonts w:eastAsia="Yu Mincho"/>
                <w:lang w:val="en-US" w:eastAsia="ja-JP"/>
              </w:rPr>
              <w:t xml:space="preserve">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lastRenderedPageBreak/>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proofErr w:type="gramStart"/>
            <w:r>
              <w:rPr>
                <w:rFonts w:ascii="Times New Roman" w:hAnsi="Times New Roman"/>
                <w:sz w:val="20"/>
                <w:szCs w:val="20"/>
                <w:lang w:val="en-US"/>
              </w:rPr>
              <w:t>Also</w:t>
            </w:r>
            <w:proofErr w:type="gramEnd"/>
            <w:r>
              <w:rPr>
                <w:rFonts w:ascii="Times New Roman" w:hAnsi="Times New Roman"/>
                <w:sz w:val="20"/>
                <w:szCs w:val="20"/>
                <w:lang w:val="en-US"/>
              </w:rPr>
              <w:t xml:space="preserve">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w:t>
            </w:r>
            <w:proofErr w:type="spellStart"/>
            <w:r>
              <w:rPr>
                <w:rFonts w:eastAsia="Yu Mincho"/>
                <w:lang w:eastAsia="ja-JP"/>
              </w:rPr>
              <w:t>Spreadtrum</w:t>
            </w:r>
            <w:proofErr w:type="spellEnd"/>
            <w:r>
              <w:rPr>
                <w:rFonts w:eastAsia="Yu Mincho"/>
                <w:lang w:eastAsia="ja-JP"/>
              </w:rPr>
              <w:t xml:space="preserve">,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w:t>
      </w:r>
      <w:proofErr w:type="gramStart"/>
      <w:r>
        <w:rPr>
          <w:rFonts w:eastAsia="Yu Mincho"/>
          <w:lang w:eastAsia="ja-JP"/>
        </w:rPr>
        <w:t>case,  nothing</w:t>
      </w:r>
      <w:proofErr w:type="gramEnd"/>
      <w:r>
        <w:rPr>
          <w:rFonts w:eastAsia="Yu Mincho"/>
          <w:lang w:eastAsia="ja-JP"/>
        </w:rPr>
        <w:t xml:space="preserve">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lastRenderedPageBreak/>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proofErr w:type="gramStart"/>
            <w:r>
              <w:rPr>
                <w:sz w:val="20"/>
                <w:szCs w:val="22"/>
                <w:lang w:val="en-US" w:eastAsia="ko-KR"/>
              </w:rPr>
              <w:t>As long as</w:t>
            </w:r>
            <w:proofErr w:type="gramEnd"/>
            <w:r>
              <w:rPr>
                <w:sz w:val="20"/>
                <w:szCs w:val="22"/>
                <w:lang w:val="en-US" w:eastAsia="ko-KR"/>
              </w:rPr>
              <w:t xml:space="preserve">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If the RACH procedure is overlapping with SSB for HD-FDD RedCap UE, </w:t>
            </w:r>
            <w:proofErr w:type="gramStart"/>
            <w:r>
              <w:rPr>
                <w:rFonts w:eastAsiaTheme="minorEastAsia" w:hint="eastAsia"/>
                <w:lang w:val="en-US" w:eastAsia="zh-CN"/>
              </w:rPr>
              <w:t>e.g.,msg</w:t>
            </w:r>
            <w:proofErr w:type="gramEnd"/>
            <w:r>
              <w:rPr>
                <w:rFonts w:eastAsiaTheme="minorEastAsia" w:hint="eastAsia"/>
                <w:lang w:val="en-US" w:eastAsia="zh-CN"/>
              </w:rPr>
              <w:t>3, seems companies are intending to 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lastRenderedPageBreak/>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Additionally, if SSB is prioritized over msg</w:t>
            </w:r>
            <w:proofErr w:type="gramStart"/>
            <w:r>
              <w:rPr>
                <w:rFonts w:eastAsiaTheme="minorEastAsia" w:hint="eastAsia"/>
                <w:lang w:val="en-US" w:eastAsia="zh-CN"/>
              </w:rPr>
              <w:t>3,  the</w:t>
            </w:r>
            <w:proofErr w:type="gramEnd"/>
            <w:r>
              <w:rPr>
                <w:rFonts w:eastAsiaTheme="minorEastAsia" w:hint="eastAsia"/>
                <w:lang w:val="en-US" w:eastAsia="zh-CN"/>
              </w:rPr>
              <w:t xml:space="preserv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Therefore, we should take careful of the RACH related procedure, especially for HD-FDD RedCap UE, if the RACH procedure </w:t>
            </w:r>
            <w:proofErr w:type="gramStart"/>
            <w:r>
              <w:rPr>
                <w:rFonts w:eastAsiaTheme="minorEastAsia" w:hint="eastAsia"/>
                <w:lang w:val="en-US" w:eastAsia="zh-CN"/>
              </w:rPr>
              <w:t>are</w:t>
            </w:r>
            <w:proofErr w:type="gramEnd"/>
            <w:r>
              <w:rPr>
                <w:rFonts w:eastAsiaTheme="minorEastAsia" w:hint="eastAsia"/>
                <w:lang w:val="en-US" w:eastAsia="zh-CN"/>
              </w:rPr>
              <w:t xml:space="preserv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lastRenderedPageBreak/>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w:t>
            </w:r>
            <w:proofErr w:type="gramStart"/>
            <w:r>
              <w:rPr>
                <w:rFonts w:eastAsiaTheme="minorEastAsia"/>
                <w:lang w:val="en-US" w:eastAsia="zh-CN"/>
              </w:rPr>
              <w:t>e.g.</w:t>
            </w:r>
            <w:proofErr w:type="gramEnd"/>
            <w:r>
              <w:rPr>
                <w:rFonts w:eastAsiaTheme="minorEastAsia"/>
                <w:lang w:val="en-US" w:eastAsia="zh-CN"/>
              </w:rPr>
              <w:t xml:space="preserve">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proofErr w:type="gramStart"/>
            <w:r>
              <w:rPr>
                <w:rFonts w:eastAsiaTheme="minorEastAsia"/>
                <w:lang w:val="en-US" w:eastAsia="zh-CN"/>
              </w:rPr>
              <w:t>behavior</w:t>
            </w:r>
            <w:r>
              <w:rPr>
                <w:rFonts w:eastAsiaTheme="minorEastAsia" w:hint="eastAsia"/>
                <w:lang w:val="en-US" w:eastAsia="zh-CN"/>
              </w:rPr>
              <w:t>, and</w:t>
            </w:r>
            <w:proofErr w:type="gramEnd"/>
            <w:r>
              <w:rPr>
                <w:rFonts w:eastAsiaTheme="minorEastAsia" w:hint="eastAsia"/>
                <w:lang w:val="en-US" w:eastAsia="zh-CN"/>
              </w:rPr>
              <w:t xml:space="preserve">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proofErr w:type="spellStart"/>
            <w:r>
              <w:rPr>
                <w:rFonts w:eastAsiaTheme="minorEastAsia"/>
                <w:lang w:val="en-US" w:eastAsia="zh-CN"/>
              </w:rPr>
              <w:t>Spreadtrum</w:t>
            </w:r>
            <w:proofErr w:type="spellEnd"/>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Acceptable, but we also think SIB configuration and on-demand SI transmission related issues should be discussed and confirmed 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 xml:space="preserve">We are fine with the proposals, </w:t>
            </w:r>
            <w:proofErr w:type="gramStart"/>
            <w:r>
              <w:rPr>
                <w:rFonts w:eastAsia="Malgun Gothic"/>
                <w:sz w:val="20"/>
                <w:szCs w:val="20"/>
                <w:lang w:val="en-US" w:eastAsia="ko-KR"/>
              </w:rPr>
              <w:t>and also</w:t>
            </w:r>
            <w:proofErr w:type="gramEnd"/>
            <w:r>
              <w:rPr>
                <w:rFonts w:eastAsia="Malgun Gothic"/>
                <w:sz w:val="20"/>
                <w:szCs w:val="20"/>
                <w:lang w:val="en-US" w:eastAsia="ko-KR"/>
              </w:rPr>
              <w:t xml:space="preserve">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hint="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hint="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bl>
    <w:p w14:paraId="5B90E640" w14:textId="77777777" w:rsidR="00740BDB" w:rsidRDefault="00740BDB">
      <w:pPr>
        <w:tabs>
          <w:tab w:val="left" w:pos="1410"/>
        </w:tabs>
        <w:spacing w:before="180"/>
        <w:rPr>
          <w:rFonts w:eastAsia="Yu Mincho"/>
          <w:lang w:eastAsia="ja-JP"/>
        </w:rPr>
      </w:pPr>
    </w:p>
    <w:p w14:paraId="60DE08D4" w14:textId="77777777" w:rsidR="00740BDB" w:rsidRDefault="00675AE4">
      <w:pPr>
        <w:pStyle w:val="Heading1"/>
        <w:numPr>
          <w:ilvl w:val="0"/>
          <w:numId w:val="0"/>
        </w:numPr>
        <w:tabs>
          <w:tab w:val="left" w:pos="1410"/>
        </w:tabs>
        <w:ind w:left="432" w:hanging="432"/>
        <w:jc w:val="both"/>
      </w:pPr>
      <w:bookmarkStart w:id="9" w:name="_Toc87303844"/>
      <w:r>
        <w:lastRenderedPageBreak/>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77777777" w:rsidR="00740BDB" w:rsidRDefault="00675AE4">
      <w:pPr>
        <w:pStyle w:val="Heading1"/>
        <w:numPr>
          <w:ilvl w:val="0"/>
          <w:numId w:val="0"/>
        </w:numPr>
        <w:tabs>
          <w:tab w:val="left" w:pos="1410"/>
        </w:tabs>
        <w:ind w:left="432" w:hanging="432"/>
        <w:jc w:val="both"/>
        <w:rPr>
          <w:rFonts w:ascii="Times" w:hAnsi="Times"/>
          <w:szCs w:val="24"/>
        </w:rPr>
      </w:pPr>
      <w:bookmarkStart w:id="11" w:name="_Toc87303849"/>
      <w:r>
        <w:t>4. Conclusion</w:t>
      </w:r>
      <w:bookmarkEnd w:id="11"/>
      <w:r>
        <w:t xml:space="preserve"> </w:t>
      </w:r>
    </w:p>
    <w:p w14:paraId="2C083A93" w14:textId="77777777" w:rsidR="00740BDB" w:rsidRDefault="00675AE4">
      <w:r>
        <w:t>&lt;To be updated&gt;</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 xml:space="preserve">Huawei, </w:t>
      </w:r>
      <w:proofErr w:type="spellStart"/>
      <w:r w:rsidR="00675AE4">
        <w:rPr>
          <w:rFonts w:ascii="Times New Roman" w:eastAsia="Batang" w:hAnsi="Times New Roman" w:cs="Times New Roman"/>
          <w:sz w:val="20"/>
          <w:szCs w:val="20"/>
          <w:lang w:val="en-GB" w:eastAsia="en-US"/>
        </w:rPr>
        <w:t>HiSilicon</w:t>
      </w:r>
      <w:proofErr w:type="spellEnd"/>
    </w:p>
    <w:p w14:paraId="08F9584B"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 xml:space="preserve">ZTE, </w:t>
      </w:r>
      <w:proofErr w:type="spellStart"/>
      <w:r w:rsidR="00675AE4">
        <w:rPr>
          <w:rFonts w:ascii="Times New Roman" w:eastAsia="Batang" w:hAnsi="Times New Roman" w:cs="Times New Roman"/>
          <w:sz w:val="20"/>
          <w:szCs w:val="20"/>
          <w:lang w:val="en-GB" w:eastAsia="en-US"/>
        </w:rPr>
        <w:t>Sanechips</w:t>
      </w:r>
      <w:proofErr w:type="spellEnd"/>
    </w:p>
    <w:p w14:paraId="60BCDE28"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085CFD">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B0E7" w14:textId="77777777" w:rsidR="00085CFD" w:rsidRDefault="00085CFD">
      <w:pPr>
        <w:spacing w:after="0"/>
      </w:pPr>
      <w:r>
        <w:separator/>
      </w:r>
    </w:p>
  </w:endnote>
  <w:endnote w:type="continuationSeparator" w:id="0">
    <w:p w14:paraId="1A0EC86D" w14:textId="77777777" w:rsidR="00085CFD" w:rsidRDefault="00085C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C761" w14:textId="77777777" w:rsidR="00085CFD" w:rsidRDefault="00085CFD">
      <w:pPr>
        <w:spacing w:after="0"/>
      </w:pPr>
      <w:r>
        <w:separator/>
      </w:r>
    </w:p>
  </w:footnote>
  <w:footnote w:type="continuationSeparator" w:id="0">
    <w:p w14:paraId="13425074" w14:textId="77777777" w:rsidR="00085CFD" w:rsidRDefault="00085C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1545C6"/>
    <w:rsid w:val="001546B8"/>
    <w:rsid w:val="00161D1A"/>
    <w:rsid w:val="0016521A"/>
    <w:rsid w:val="001B646A"/>
    <w:rsid w:val="001D2556"/>
    <w:rsid w:val="001D5CA4"/>
    <w:rsid w:val="001D67EE"/>
    <w:rsid w:val="001E0D9D"/>
    <w:rsid w:val="001E7CAB"/>
    <w:rsid w:val="002010D1"/>
    <w:rsid w:val="0022157A"/>
    <w:rsid w:val="002868EB"/>
    <w:rsid w:val="0031777D"/>
    <w:rsid w:val="003218C5"/>
    <w:rsid w:val="003B3021"/>
    <w:rsid w:val="003E5C43"/>
    <w:rsid w:val="004035E8"/>
    <w:rsid w:val="00425F9A"/>
    <w:rsid w:val="00436BD6"/>
    <w:rsid w:val="004763DC"/>
    <w:rsid w:val="004832E3"/>
    <w:rsid w:val="00487BAB"/>
    <w:rsid w:val="0050386A"/>
    <w:rsid w:val="00561E08"/>
    <w:rsid w:val="005D00E5"/>
    <w:rsid w:val="005D4EEC"/>
    <w:rsid w:val="005D7F29"/>
    <w:rsid w:val="005F1608"/>
    <w:rsid w:val="005F50BC"/>
    <w:rsid w:val="00675AE4"/>
    <w:rsid w:val="006C77C8"/>
    <w:rsid w:val="00734CDE"/>
    <w:rsid w:val="00740BDB"/>
    <w:rsid w:val="007607C5"/>
    <w:rsid w:val="00764423"/>
    <w:rsid w:val="00773E89"/>
    <w:rsid w:val="007E5319"/>
    <w:rsid w:val="00830B2C"/>
    <w:rsid w:val="008430B2"/>
    <w:rsid w:val="008C6A25"/>
    <w:rsid w:val="008D5FF9"/>
    <w:rsid w:val="009438D3"/>
    <w:rsid w:val="009540B5"/>
    <w:rsid w:val="009569C0"/>
    <w:rsid w:val="00994CCC"/>
    <w:rsid w:val="009E3DC3"/>
    <w:rsid w:val="00A07D43"/>
    <w:rsid w:val="00A76D0E"/>
    <w:rsid w:val="00A86609"/>
    <w:rsid w:val="00AB6657"/>
    <w:rsid w:val="00B64871"/>
    <w:rsid w:val="00B7097E"/>
    <w:rsid w:val="00B724F9"/>
    <w:rsid w:val="00C12AD5"/>
    <w:rsid w:val="00C650E5"/>
    <w:rsid w:val="00C93F41"/>
    <w:rsid w:val="00CC5470"/>
    <w:rsid w:val="00CE22D6"/>
    <w:rsid w:val="00D40F7A"/>
    <w:rsid w:val="00D8194A"/>
    <w:rsid w:val="00DB609B"/>
    <w:rsid w:val="00DF6ABA"/>
    <w:rsid w:val="00E71DDC"/>
    <w:rsid w:val="00E86F99"/>
    <w:rsid w:val="00EC538F"/>
    <w:rsid w:val="00F45055"/>
    <w:rsid w:val="00F60DEF"/>
    <w:rsid w:val="00F61CC6"/>
    <w:rsid w:val="00F675F7"/>
    <w:rsid w:val="00F968FA"/>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E3DB0-9950-43AB-A3F6-E2052E7B1028}">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4681</Words>
  <Characters>26687</Characters>
  <Application>Microsoft Office Word</Application>
  <DocSecurity>0</DocSecurity>
  <Lines>222</Lines>
  <Paragraphs>62</Paragraphs>
  <ScaleCrop>false</ScaleCrop>
  <Company>Microsoft</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3</cp:revision>
  <dcterms:created xsi:type="dcterms:W3CDTF">2022-02-23T14:18:00Z</dcterms:created>
  <dcterms:modified xsi:type="dcterms:W3CDTF">2022-02-23T14:19:00Z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