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br/>
      </w:r>
    </w:p>
    <w:p>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p>
      <w:pPr>
        <w:pStyle w:val="1"/>
        <w:ind w:left="1134" w:hanging="1134"/>
      </w:pPr>
      <w:bookmarkStart w:id="0" w:name="foreword"/>
      <w:bookmarkStart w:id="1" w:name="scope"/>
      <w:bookmarkStart w:id="2" w:name="_Toc87303834"/>
      <w:bookmarkStart w:id="3" w:name="_Toc42034909"/>
      <w:bookmarkStart w:id="4" w:name="_Toc42211920"/>
      <w:bookmarkEnd w:id="0"/>
      <w:bookmarkEnd w:id="1"/>
      <w:r>
        <w:t>Introduction</w:t>
      </w:r>
      <w:bookmarkEnd w:id="2"/>
      <w:bookmarkEnd w:id="3"/>
      <w:bookmarkEnd w:id="4"/>
    </w:p>
    <w:p>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pPr>
        <w:spacing w:after="100" w:afterAutospacing="1"/>
        <w:jc w:val="both"/>
      </w:pPr>
      <w:r>
        <w:t xml:space="preserve">This document summarizes contributions [4] – [16] submitted to agenda item 8.6.2 and captures this email discussion on RAN1 aspects for RAN2-led features for </w:t>
      </w:r>
      <w:proofErr w:type="spellStart"/>
      <w:r>
        <w:t>RedCap</w:t>
      </w:r>
      <w:proofErr w:type="spellEnd"/>
      <w:r>
        <w:t>:</w:t>
      </w:r>
    </w:p>
    <w:tbl>
      <w:tblPr>
        <w:tblStyle w:val="af5"/>
        <w:tblW w:w="0" w:type="auto"/>
        <w:tblLook w:val="04A0" w:firstRow="1" w:lastRow="0" w:firstColumn="1" w:lastColumn="0" w:noHBand="0" w:noVBand="1"/>
      </w:tblPr>
      <w:tblGrid>
        <w:gridCol w:w="9630"/>
      </w:tblGrid>
      <w:tr>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‘FL1’ before Feb, 22</w:t>
      </w:r>
      <w:r>
        <w:rPr>
          <w:color w:val="FF0000"/>
          <w:highlight w:val="yellow"/>
          <w:vertAlign w:val="superscript"/>
          <w:lang w:val="en-US"/>
        </w:rPr>
        <w:t>nd</w:t>
      </w:r>
      <w:r>
        <w:rPr>
          <w:color w:val="FF0000"/>
          <w:highlight w:val="yellow"/>
          <w:lang w:val="en-US"/>
        </w:rPr>
        <w:t>, Tuesday, UTC 16:59.</w:t>
      </w:r>
    </w:p>
    <w:p>
      <w:pPr>
        <w:spacing w:after="0"/>
        <w:rPr>
          <w:rFonts w:eastAsia="Times New Roman"/>
          <w:sz w:val="24"/>
          <w:szCs w:val="24"/>
          <w:lang w:val="en-US" w:eastAsia="zh-CN"/>
        </w:rPr>
      </w:pPr>
    </w:p>
    <w:p>
      <w:pPr>
        <w:pStyle w:val="1"/>
      </w:pPr>
      <w:bookmarkStart w:id="5" w:name="_Toc87303836"/>
      <w:r>
        <w:t xml:space="preserve">Early indication of </w:t>
      </w:r>
      <w:proofErr w:type="spellStart"/>
      <w:r>
        <w:t>RedCap</w:t>
      </w:r>
      <w:proofErr w:type="spellEnd"/>
      <w:r>
        <w:t xml:space="preserve"> UEs</w:t>
      </w:r>
      <w:bookmarkEnd w:id="5"/>
      <w:r>
        <w:t xml:space="preserve"> in Two-Step RACH</w:t>
      </w:r>
    </w:p>
    <w:p>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 xml:space="preserve">For 2-step RACH, support the early indication of </w:t>
            </w:r>
            <w:proofErr w:type="spellStart"/>
            <w:r>
              <w:rPr>
                <w:iCs/>
                <w:lang w:eastAsia="zh-CN"/>
              </w:rPr>
              <w:t>RedCap</w:t>
            </w:r>
            <w:proofErr w:type="spellEnd"/>
            <w:r>
              <w:rPr>
                <w:iCs/>
                <w:lang w:eastAsia="zh-CN"/>
              </w:rPr>
              <w:t xml:space="preserve"> UEs at least in </w:t>
            </w:r>
            <w:proofErr w:type="spellStart"/>
            <w:r>
              <w:rPr>
                <w:iCs/>
                <w:lang w:eastAsia="zh-CN"/>
              </w:rPr>
              <w:t>MsgA</w:t>
            </w:r>
            <w:proofErr w:type="spellEnd"/>
            <w:r>
              <w:rPr>
                <w:iCs/>
                <w:lang w:eastAsia="zh-CN"/>
              </w:rPr>
              <w:t xml:space="preserve"> PRACH.</w:t>
            </w:r>
          </w:p>
          <w:p>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tc>
          <w:tcPr>
            <w:tcW w:w="9630" w:type="dxa"/>
          </w:tcPr>
          <w:p>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w:t>
      </w:r>
      <w:proofErr w:type="spellStart"/>
      <w:r>
        <w:rPr>
          <w:rFonts w:eastAsia="Yu Mincho"/>
          <w:lang w:eastAsia="ja-JP"/>
        </w:rPr>
        <w:t>MsgA</w:t>
      </w:r>
      <w:proofErr w:type="spellEnd"/>
      <w:r>
        <w:rPr>
          <w:rFonts w:eastAsia="Yu Mincho"/>
          <w:lang w:eastAsia="ja-JP"/>
        </w:rPr>
        <w:t xml:space="preserve"> PUSCH to early identification. Companies’ proposals on this issue are briefly summarized in Table 1 below:  </w:t>
      </w:r>
    </w:p>
    <w:p>
      <w:pPr>
        <w:tabs>
          <w:tab w:val="left" w:pos="1410"/>
        </w:tabs>
        <w:spacing w:before="180"/>
        <w:jc w:val="center"/>
        <w:rPr>
          <w:b/>
          <w:bCs/>
          <w:szCs w:val="24"/>
        </w:rPr>
      </w:pPr>
      <w:r>
        <w:rPr>
          <w:b/>
          <w:bCs/>
          <w:szCs w:val="24"/>
        </w:rPr>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af5"/>
        <w:tblW w:w="0" w:type="auto"/>
        <w:tblLook w:val="04A0" w:firstRow="1" w:lastRow="0" w:firstColumn="1" w:lastColumn="0" w:noHBand="0" w:noVBand="1"/>
      </w:tblPr>
      <w:tblGrid>
        <w:gridCol w:w="1435"/>
        <w:gridCol w:w="7830"/>
      </w:tblGrid>
      <w:tr>
        <w:trPr>
          <w:trHeight w:val="428"/>
        </w:trPr>
        <w:tc>
          <w:tcPr>
            <w:tcW w:w="1435" w:type="dxa"/>
          </w:tcPr>
          <w:p>
            <w:pPr>
              <w:tabs>
                <w:tab w:val="left" w:pos="1410"/>
              </w:tabs>
              <w:spacing w:after="0"/>
              <w:rPr>
                <w:rFonts w:eastAsia="Yu Mincho"/>
                <w:lang w:eastAsia="ja-JP"/>
              </w:rPr>
            </w:pPr>
            <w:r>
              <w:rPr>
                <w:rFonts w:eastAsia="Yu Mincho"/>
                <w:lang w:eastAsia="ja-JP"/>
              </w:rPr>
              <w:t>Company</w:t>
            </w:r>
          </w:p>
        </w:tc>
        <w:tc>
          <w:tcPr>
            <w:tcW w:w="7830" w:type="dxa"/>
          </w:tcPr>
          <w:p>
            <w:pPr>
              <w:tabs>
                <w:tab w:val="left" w:pos="1410"/>
              </w:tabs>
              <w:spacing w:after="0"/>
              <w:rPr>
                <w:rFonts w:eastAsia="Yu Mincho"/>
                <w:lang w:eastAsia="ja-JP"/>
              </w:rPr>
            </w:pPr>
            <w:r>
              <w:rPr>
                <w:rFonts w:eastAsia="Yu Mincho"/>
                <w:lang w:eastAsia="ja-JP"/>
              </w:rPr>
              <w:t xml:space="preserve">Proposals </w:t>
            </w:r>
          </w:p>
        </w:tc>
      </w:tr>
      <w:tr>
        <w:tc>
          <w:tcPr>
            <w:tcW w:w="1435" w:type="dxa"/>
          </w:tcPr>
          <w:p>
            <w:pPr>
              <w:tabs>
                <w:tab w:val="left" w:pos="1410"/>
              </w:tabs>
              <w:spacing w:before="180"/>
              <w:rPr>
                <w:rFonts w:eastAsia="Yu Mincho"/>
                <w:lang w:eastAsia="ja-JP"/>
              </w:rPr>
            </w:pPr>
            <w:r>
              <w:rPr>
                <w:rFonts w:eastAsia="Yu Mincho"/>
                <w:lang w:eastAsia="ja-JP"/>
              </w:rPr>
              <w:t>OPPO [6]</w:t>
            </w:r>
          </w:p>
        </w:tc>
        <w:tc>
          <w:tcPr>
            <w:tcW w:w="7830" w:type="dxa"/>
          </w:tcPr>
          <w:p>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tc>
          <w:tcPr>
            <w:tcW w:w="1435" w:type="dxa"/>
          </w:tcPr>
          <w:p>
            <w:pPr>
              <w:tabs>
                <w:tab w:val="left" w:pos="1410"/>
              </w:tabs>
              <w:spacing w:before="180"/>
              <w:rPr>
                <w:rFonts w:eastAsia="Yu Mincho"/>
                <w:lang w:eastAsia="ja-JP"/>
              </w:rPr>
            </w:pPr>
            <w:r>
              <w:rPr>
                <w:rFonts w:eastAsia="Yu Mincho"/>
                <w:lang w:eastAsia="ja-JP"/>
              </w:rPr>
              <w:t>CATT [7]</w:t>
            </w:r>
          </w:p>
        </w:tc>
        <w:tc>
          <w:tcPr>
            <w:tcW w:w="7830" w:type="dxa"/>
          </w:tcPr>
          <w:p>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tc>
          <w:tcPr>
            <w:tcW w:w="1435" w:type="dxa"/>
          </w:tcPr>
          <w:p>
            <w:pPr>
              <w:tabs>
                <w:tab w:val="left" w:pos="1410"/>
              </w:tabs>
              <w:spacing w:before="180"/>
              <w:rPr>
                <w:rFonts w:eastAsia="Yu Mincho"/>
                <w:lang w:eastAsia="ja-JP"/>
              </w:rPr>
            </w:pPr>
            <w:r>
              <w:rPr>
                <w:rFonts w:eastAsia="Yu Mincho"/>
                <w:lang w:eastAsia="ja-JP"/>
              </w:rPr>
              <w:t>Ericsson [9]</w:t>
            </w:r>
          </w:p>
        </w:tc>
        <w:tc>
          <w:tcPr>
            <w:tcW w:w="7830" w:type="dxa"/>
          </w:tcPr>
          <w:p>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tc>
          <w:tcPr>
            <w:tcW w:w="1435" w:type="dxa"/>
          </w:tcPr>
          <w:p>
            <w:pPr>
              <w:tabs>
                <w:tab w:val="left" w:pos="1410"/>
              </w:tabs>
              <w:spacing w:before="180"/>
              <w:rPr>
                <w:rFonts w:eastAsia="Yu Mincho"/>
                <w:lang w:eastAsia="ja-JP"/>
              </w:rPr>
            </w:pPr>
            <w:r>
              <w:rPr>
                <w:rFonts w:eastAsia="Yu Mincho"/>
                <w:lang w:eastAsia="ja-JP"/>
              </w:rPr>
              <w:t>CMCC [10]</w:t>
            </w:r>
          </w:p>
        </w:tc>
        <w:tc>
          <w:tcPr>
            <w:tcW w:w="7830" w:type="dxa"/>
          </w:tcPr>
          <w:p>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tc>
          <w:tcPr>
            <w:tcW w:w="1435" w:type="dxa"/>
          </w:tcPr>
          <w:p>
            <w:pPr>
              <w:tabs>
                <w:tab w:val="left" w:pos="1410"/>
              </w:tabs>
              <w:spacing w:before="180"/>
              <w:rPr>
                <w:rFonts w:eastAsia="Yu Mincho"/>
                <w:lang w:eastAsia="ja-JP"/>
              </w:rPr>
            </w:pPr>
            <w:r>
              <w:t>Lenovo, Motorola Mobility [12]</w:t>
            </w:r>
          </w:p>
        </w:tc>
        <w:tc>
          <w:tcPr>
            <w:tcW w:w="7830" w:type="dxa"/>
          </w:tcPr>
          <w:p>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pPr>
        <w:tabs>
          <w:tab w:val="left" w:pos="1410"/>
        </w:tabs>
        <w:spacing w:before="180"/>
        <w:rPr>
          <w:rFonts w:eastAsia="Yu Mincho"/>
          <w:lang w:eastAsia="ja-JP"/>
        </w:rPr>
      </w:pPr>
    </w:p>
    <w:p>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 xml:space="preserve">Do not support early </w:t>
            </w:r>
            <w:proofErr w:type="spellStart"/>
            <w:r>
              <w:rPr>
                <w:lang w:val="en-US" w:eastAsia="zh-CN"/>
              </w:rPr>
              <w:t>RedCap</w:t>
            </w:r>
            <w:proofErr w:type="spellEnd"/>
            <w:r>
              <w:rPr>
                <w:lang w:val="en-US" w:eastAsia="zh-CN"/>
              </w:rPr>
              <w:t xml:space="preserve">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pPr>
              <w:autoSpaceDE w:val="0"/>
              <w:autoSpaceDN w:val="0"/>
              <w:adjustRightInd w:val="0"/>
              <w:spacing w:after="0"/>
              <w:ind w:left="-6"/>
              <w:rPr>
                <w:rFonts w:eastAsia="Yu Mincho"/>
              </w:rPr>
            </w:pPr>
          </w:p>
        </w:tc>
        <w:tc>
          <w:tcPr>
            <w:tcW w:w="1260" w:type="dxa"/>
          </w:tcPr>
          <w:p>
            <w:pPr>
              <w:autoSpaceDE w:val="0"/>
              <w:autoSpaceDN w:val="0"/>
              <w:adjustRightInd w:val="0"/>
              <w:spacing w:after="0"/>
              <w:ind w:left="78"/>
              <w:rPr>
                <w:rFonts w:eastAsia="Yu Mincho"/>
              </w:rPr>
            </w:pPr>
            <w:r>
              <w:rPr>
                <w:rFonts w:eastAsia="Yu Mincho"/>
              </w:rPr>
              <w:t>4</w:t>
            </w:r>
          </w:p>
        </w:tc>
      </w:tr>
      <w:tr>
        <w:tc>
          <w:tcPr>
            <w:tcW w:w="883" w:type="dxa"/>
          </w:tcPr>
          <w:p>
            <w:pPr>
              <w:autoSpaceDE w:val="0"/>
              <w:autoSpaceDN w:val="0"/>
              <w:adjustRightInd w:val="0"/>
              <w:spacing w:after="0"/>
              <w:rPr>
                <w:lang w:val="en-US" w:eastAsia="zh-CN"/>
              </w:rPr>
            </w:pPr>
            <w:r>
              <w:rPr>
                <w:lang w:val="en-US" w:eastAsia="zh-CN"/>
              </w:rPr>
              <w:lastRenderedPageBreak/>
              <w:t>Opt.2</w:t>
            </w:r>
          </w:p>
        </w:tc>
        <w:tc>
          <w:tcPr>
            <w:tcW w:w="2962" w:type="dxa"/>
          </w:tcPr>
          <w:p>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Heading"/>
        <w:numPr>
          <w:ilvl w:val="0"/>
          <w:numId w:val="16"/>
        </w:numPr>
        <w:outlineLvl w:val="3"/>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Which Opt.?</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w:t>
            </w:r>
            <w:proofErr w:type="spellStart"/>
            <w:r>
              <w:rPr>
                <w:lang w:val="en-US" w:eastAsia="ko-KR"/>
              </w:rPr>
              <w:t>RedCap</w:t>
            </w:r>
            <w:proofErr w:type="spellEnd"/>
            <w:r>
              <w:rPr>
                <w:lang w:val="en-US" w:eastAsia="ko-KR"/>
              </w:rPr>
              <w:t xml:space="preserve"> UEs. </w:t>
            </w:r>
          </w:p>
          <w:p>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w:t>
            </w:r>
            <w:proofErr w:type="spellStart"/>
            <w:r>
              <w:rPr>
                <w:b/>
                <w:bCs/>
                <w:lang w:val="en-US" w:eastAsia="ko-KR"/>
              </w:rPr>
              <w:t>RedCap</w:t>
            </w:r>
            <w:proofErr w:type="spellEnd"/>
            <w:r>
              <w:rPr>
                <w:b/>
                <w:bCs/>
                <w:lang w:val="en-US" w:eastAsia="ko-KR"/>
              </w:rPr>
              <w:t xml:space="preserve">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w:t>
            </w:r>
            <w:proofErr w:type="spellStart"/>
            <w:r>
              <w:rPr>
                <w:lang w:val="en-US" w:eastAsia="ko-KR"/>
              </w:rPr>
              <w:t>RedCap</w:t>
            </w:r>
            <w:proofErr w:type="spellEnd"/>
            <w:r>
              <w:rPr>
                <w:lang w:val="en-US" w:eastAsia="ko-KR"/>
              </w:rPr>
              <w:t xml:space="preserve"> UEs, or they are shared with non-Redcap UEs.</w:t>
            </w:r>
          </w:p>
        </w:tc>
      </w:tr>
      <w:tr>
        <w:tc>
          <w:tcPr>
            <w:tcW w:w="1479" w:type="dxa"/>
          </w:tcPr>
          <w:p>
            <w:pPr>
              <w:rPr>
                <w:rFonts w:eastAsiaTheme="minorEastAsia"/>
                <w:lang w:val="en-US" w:eastAsia="zh-CN"/>
              </w:rPr>
            </w:pPr>
            <w:r>
              <w:rPr>
                <w:rFonts w:eastAsiaTheme="minorEastAsia" w:hint="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等线" w:hAnsi="Times"/>
                <w:lang w:eastAsia="zh-CN"/>
              </w:rPr>
              <w:t xml:space="preserve">rt separate </w:t>
            </w:r>
            <w:proofErr w:type="spellStart"/>
            <w:r>
              <w:rPr>
                <w:rFonts w:ascii="Times" w:eastAsia="等线" w:hAnsi="Times"/>
                <w:lang w:eastAsia="zh-CN"/>
              </w:rPr>
              <w:t>MsgA</w:t>
            </w:r>
            <w:proofErr w:type="spellEnd"/>
            <w:r>
              <w:rPr>
                <w:rFonts w:ascii="Times" w:eastAsia="等线" w:hAnsi="Times"/>
                <w:lang w:eastAsia="zh-CN"/>
              </w:rPr>
              <w:t xml:space="preserve"> PUSCH resource configuration for early indication, since dedicated LCID has already been agreed for the same purpose.</w:t>
            </w:r>
          </w:p>
        </w:tc>
      </w:tr>
      <w:tr>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tc>
          <w:tcPr>
            <w:tcW w:w="1479" w:type="dxa"/>
          </w:tcPr>
          <w:p>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Opt. 1</w:t>
            </w:r>
          </w:p>
        </w:tc>
        <w:tc>
          <w:tcPr>
            <w:tcW w:w="6780" w:type="dxa"/>
          </w:tcPr>
          <w:p>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
        </w:tc>
      </w:tr>
      <w:tr>
        <w:tc>
          <w:tcPr>
            <w:tcW w:w="1479" w:type="dxa"/>
          </w:tcPr>
          <w:p>
            <w:pPr>
              <w:rPr>
                <w:rFonts w:eastAsiaTheme="minorEastAsia"/>
                <w:lang w:eastAsia="zh-CN"/>
              </w:rPr>
            </w:pPr>
            <w:proofErr w:type="spellStart"/>
            <w:r>
              <w:rPr>
                <w:rFonts w:eastAsiaTheme="minorEastAsia"/>
                <w:lang w:eastAsia="zh-CN"/>
              </w:rPr>
              <w:t>Noridc</w:t>
            </w:r>
            <w:proofErr w:type="spellEnd"/>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p>
        </w:tc>
      </w:tr>
      <w:tr>
        <w:tc>
          <w:tcPr>
            <w:tcW w:w="1479" w:type="dxa"/>
          </w:tcPr>
          <w:p>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hint="eastAsia"/>
                <w:lang w:val="en-US" w:eastAsia="zh-CN"/>
              </w:rPr>
              <w:t xml:space="preserve">If 2-step RACH is configured in separate initial DL/UL BWP, seems it is nature to have separate </w:t>
            </w:r>
            <w:proofErr w:type="spellStart"/>
            <w:r>
              <w:rPr>
                <w:rFonts w:eastAsia="宋体" w:hint="eastAsia"/>
                <w:lang w:val="en-US" w:eastAsia="zh-CN"/>
              </w:rPr>
              <w:t>MsgA</w:t>
            </w:r>
            <w:proofErr w:type="spellEnd"/>
            <w:r>
              <w:rPr>
                <w:rFonts w:eastAsia="宋体" w:hint="eastAsia"/>
                <w:lang w:val="en-US" w:eastAsia="zh-CN"/>
              </w:rPr>
              <w:t xml:space="preserve">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宋体" w:hint="eastAsia"/>
                <w:lang w:val="en-US" w:eastAsia="zh-CN"/>
              </w:rPr>
              <w:t>MsgA</w:t>
            </w:r>
            <w:proofErr w:type="spellEnd"/>
            <w:r>
              <w:rPr>
                <w:rFonts w:eastAsia="宋体" w:hint="eastAsia"/>
                <w:lang w:val="en-US" w:eastAsia="zh-CN"/>
              </w:rPr>
              <w:t xml:space="preserve"> </w:t>
            </w:r>
            <w:r>
              <w:rPr>
                <w:lang w:val="en-US" w:eastAsia="zh-CN"/>
              </w:rPr>
              <w:t xml:space="preserve">PUSCH </w:t>
            </w:r>
            <w:r>
              <w:rPr>
                <w:rFonts w:eastAsia="宋体" w:hint="eastAsia"/>
                <w:lang w:val="en-US" w:eastAsia="zh-CN"/>
              </w:rPr>
              <w:t>resource also can be used to extend the capacity and avoid resource collision.</w:t>
            </w:r>
          </w:p>
          <w:p>
            <w:pPr>
              <w:rPr>
                <w:rFonts w:eastAsia="宋体"/>
                <w:lang w:val="en-US" w:eastAsia="zh-CN"/>
              </w:rPr>
            </w:pP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Opt. 1, because dedicated LCID has already been agreed for the same purpose.</w:t>
            </w:r>
          </w:p>
        </w:tc>
      </w:tr>
      <w:tr>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p>
        </w:tc>
      </w:tr>
      <w:tr>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Option 1</w:t>
            </w:r>
          </w:p>
        </w:tc>
        <w:tc>
          <w:tcPr>
            <w:tcW w:w="6780" w:type="dxa"/>
          </w:tcPr>
          <w:p>
            <w:pPr>
              <w:rPr>
                <w:rFonts w:eastAsia="宋体"/>
                <w:lang w:val="en-US" w:eastAsia="zh-CN"/>
              </w:rPr>
            </w:pPr>
          </w:p>
        </w:tc>
      </w:tr>
      <w:tr>
        <w:tc>
          <w:tcPr>
            <w:tcW w:w="1479" w:type="dxa"/>
          </w:tcPr>
          <w:p>
            <w:pPr>
              <w:rPr>
                <w:rFonts w:eastAsia="宋体"/>
                <w:lang w:val="en-US" w:eastAsia="zh-CN"/>
              </w:rPr>
            </w:pPr>
            <w:r>
              <w:rPr>
                <w:rFonts w:hint="eastAsia"/>
                <w:lang w:val="en-US" w:eastAsia="ko-KR"/>
              </w:rPr>
              <w:lastRenderedPageBreak/>
              <w:t>LG Electronics</w:t>
            </w:r>
          </w:p>
        </w:tc>
        <w:tc>
          <w:tcPr>
            <w:tcW w:w="1372" w:type="dxa"/>
          </w:tcPr>
          <w:p>
            <w:pPr>
              <w:tabs>
                <w:tab w:val="left" w:pos="551"/>
              </w:tabs>
              <w:rPr>
                <w:rFonts w:eastAsia="宋体"/>
                <w:lang w:val="en-US" w:eastAsia="zh-CN"/>
              </w:rPr>
            </w:pPr>
            <w:r>
              <w:rPr>
                <w:rFonts w:hint="eastAsia"/>
                <w:lang w:val="en-US" w:eastAsia="ko-KR"/>
              </w:rPr>
              <w:t>Opt.1</w:t>
            </w:r>
          </w:p>
        </w:tc>
        <w:tc>
          <w:tcPr>
            <w:tcW w:w="6780" w:type="dxa"/>
          </w:tcPr>
          <w:p>
            <w:pPr>
              <w:rPr>
                <w:rFonts w:eastAsia="宋体"/>
                <w:lang w:val="en-US" w:eastAsia="zh-CN"/>
              </w:rPr>
            </w:pPr>
            <w:r>
              <w:rPr>
                <w:lang w:val="en-US" w:eastAsia="zh-CN"/>
              </w:rPr>
              <w:t xml:space="preserve">If </w:t>
            </w:r>
            <w:proofErr w:type="spellStart"/>
            <w:r>
              <w:rPr>
                <w:lang w:val="en-US" w:eastAsia="zh-CN"/>
              </w:rPr>
              <w:t>MsgA</w:t>
            </w:r>
            <w:proofErr w:type="spellEnd"/>
            <w:r>
              <w:rPr>
                <w:lang w:val="en-US" w:eastAsia="zh-CN"/>
              </w:rPr>
              <w:t xml:space="preserve"> preambles are shared for Redcap and non-Redcap UEs, early indication in MSGA PUSCH part can be supported by LCID field of PUSCH part. </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pPr>
              <w:rPr>
                <w:lang w:val="en-US"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pPr>
              <w:rPr>
                <w:lang w:val="en-US" w:eastAsia="zh-CN"/>
              </w:rPr>
            </w:pPr>
          </w:p>
        </w:tc>
      </w:tr>
      <w:tr>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Opt.1</w:t>
            </w:r>
          </w:p>
        </w:tc>
        <w:tc>
          <w:tcPr>
            <w:tcW w:w="6780" w:type="dxa"/>
          </w:tcPr>
          <w:p>
            <w:pPr>
              <w:rPr>
                <w:lang w:val="en-US"/>
              </w:rPr>
            </w:pPr>
            <w:r>
              <w:rPr>
                <w:lang w:val="en-US" w:eastAsia="zh-CN"/>
              </w:rPr>
              <w:t xml:space="preserve">For 2-step RACH, RAN1 has agreed </w:t>
            </w:r>
            <w:r>
              <w:rPr>
                <w:rFonts w:eastAsia="宋体"/>
                <w:lang w:eastAsia="ja-JP"/>
              </w:rPr>
              <w:t xml:space="preserve">early indication of </w:t>
            </w:r>
            <w:proofErr w:type="spellStart"/>
            <w:r>
              <w:rPr>
                <w:rFonts w:eastAsia="宋体"/>
                <w:lang w:eastAsia="ja-JP"/>
              </w:rPr>
              <w:t>RedCap</w:t>
            </w:r>
            <w:proofErr w:type="spellEnd"/>
            <w:r>
              <w:rPr>
                <w:rFonts w:eastAsia="宋体"/>
                <w:lang w:eastAsia="ja-JP"/>
              </w:rPr>
              <w:t xml:space="preserve"> UEs</w:t>
            </w:r>
            <w:r>
              <w:rPr>
                <w:lang w:val="en-US" w:eastAsia="ja-JP"/>
              </w:rPr>
              <w:t xml:space="preserve"> through </w:t>
            </w:r>
            <w:proofErr w:type="spellStart"/>
            <w:r>
              <w:rPr>
                <w:lang w:val="en-US" w:eastAsia="ja-JP"/>
              </w:rPr>
              <w:t>MsgA</w:t>
            </w:r>
            <w:proofErr w:type="spellEnd"/>
            <w:r>
              <w:rPr>
                <w:lang w:val="en-US" w:eastAsia="ja-JP"/>
              </w:rPr>
              <w:t xml:space="preserve"> PRACH by </w:t>
            </w:r>
            <w:r>
              <w:rPr>
                <w:lang w:val="en-US" w:eastAsia="zh-CN"/>
              </w:rPr>
              <w:t xml:space="preserve">separate </w:t>
            </w:r>
            <w:proofErr w:type="spellStart"/>
            <w:r>
              <w:rPr>
                <w:lang w:val="en-US" w:eastAsia="zh-CN"/>
              </w:rPr>
              <w:t>MsgA</w:t>
            </w:r>
            <w:proofErr w:type="spellEnd"/>
            <w:r>
              <w:rPr>
                <w:lang w:val="en-US" w:eastAsia="zh-CN"/>
              </w:rPr>
              <w:t xml:space="preserve"> PRACH resource and </w:t>
            </w:r>
            <w:proofErr w:type="spellStart"/>
            <w:r>
              <w:rPr>
                <w:lang w:val="en-US" w:eastAsia="zh-CN"/>
              </w:rPr>
              <w:t>MsgA</w:t>
            </w:r>
            <w:proofErr w:type="spellEnd"/>
            <w:r>
              <w:rPr>
                <w:lang w:val="en-US" w:eastAsia="zh-CN"/>
              </w:rPr>
              <w:t xml:space="preserve">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proofErr w:type="spellStart"/>
            <w:r>
              <w:t>MsgA</w:t>
            </w:r>
            <w:proofErr w:type="spellEnd"/>
            <w:r>
              <w:t xml:space="preserve">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pPr>
              <w:rPr>
                <w:lang w:val="en-US" w:eastAsia="zh-CN"/>
              </w:rPr>
            </w:pPr>
            <w:r>
              <w:rPr>
                <w:lang w:val="en-US" w:eastAsia="zh-CN"/>
              </w:rPr>
              <w:t xml:space="preserve">We also wonder how </w:t>
            </w:r>
            <w:r>
              <w:rPr>
                <w:lang w:val="en-US"/>
              </w:rPr>
              <w:t>dedicated PUSCH resource configuration only can realize early identification.</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pPr>
              <w:rPr>
                <w:lang w:val="en-US" w:eastAsia="zh-CN"/>
              </w:rPr>
            </w:pPr>
          </w:p>
        </w:tc>
      </w:tr>
      <w:tr>
        <w:tc>
          <w:tcPr>
            <w:tcW w:w="1479" w:type="dxa"/>
          </w:tcPr>
          <w:p>
            <w:pPr>
              <w:rPr>
                <w:rFonts w:eastAsiaTheme="minorEastAsia" w:hint="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pPr>
              <w:rPr>
                <w:lang w:val="en-US" w:eastAsia="zh-CN"/>
              </w:rPr>
            </w:pPr>
          </w:p>
        </w:tc>
      </w:tr>
    </w:tbl>
    <w:p>
      <w:pPr>
        <w:autoSpaceDE w:val="0"/>
        <w:autoSpaceDN w:val="0"/>
        <w:adjustRightInd w:val="0"/>
        <w:spacing w:before="180"/>
        <w:rPr>
          <w:lang w:eastAsia="zh-CN"/>
        </w:rPr>
      </w:pP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af5"/>
        <w:tblW w:w="9625" w:type="dxa"/>
        <w:tblLook w:val="04A0" w:firstRow="1" w:lastRow="0" w:firstColumn="1" w:lastColumn="0" w:noHBand="0" w:noVBand="1"/>
      </w:tblPr>
      <w:tblGrid>
        <w:gridCol w:w="1479"/>
        <w:gridCol w:w="8146"/>
      </w:tblGrid>
      <w:tr>
        <w:tc>
          <w:tcPr>
            <w:tcW w:w="1479" w:type="dxa"/>
            <w:shd w:val="clear" w:color="auto" w:fill="D9D9D9" w:themeFill="background1" w:themeFillShade="D9"/>
          </w:tcPr>
          <w:p>
            <w:pPr>
              <w:rPr>
                <w:b/>
                <w:bCs/>
                <w:lang w:val="en-US"/>
              </w:rPr>
            </w:pPr>
            <w:r>
              <w:rPr>
                <w:b/>
                <w:bCs/>
                <w:lang w:val="en-US"/>
              </w:rPr>
              <w:t>Company</w:t>
            </w:r>
          </w:p>
        </w:tc>
        <w:tc>
          <w:tcPr>
            <w:tcW w:w="8146"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w:t>
            </w:r>
            <w:proofErr w:type="spellStart"/>
            <w:r>
              <w:rPr>
                <w:lang w:val="en-US" w:eastAsia="ko-KR"/>
              </w:rPr>
              <w:t>RedCap</w:t>
            </w:r>
            <w:proofErr w:type="spellEnd"/>
            <w:r>
              <w:rPr>
                <w:lang w:val="en-US" w:eastAsia="ko-KR"/>
              </w:rPr>
              <w:t xml:space="preserve"> UEs, see also our reply for Q1-1. </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tc>
          <w:tcPr>
            <w:tcW w:w="1479" w:type="dxa"/>
          </w:tcPr>
          <w:p>
            <w:pPr>
              <w:rPr>
                <w:rFonts w:eastAsiaTheme="minorEastAsia"/>
                <w:lang w:val="en-US" w:eastAsia="zh-CN"/>
              </w:rPr>
            </w:pPr>
            <w:r>
              <w:rPr>
                <w:rFonts w:eastAsiaTheme="minorEastAsia"/>
                <w:lang w:val="en-US" w:eastAsia="zh-CN"/>
              </w:rPr>
              <w:t>Vivo</w:t>
            </w:r>
          </w:p>
        </w:tc>
        <w:tc>
          <w:tcPr>
            <w:tcW w:w="8146" w:type="dxa"/>
          </w:tcPr>
          <w:p>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tc>
          <w:tcPr>
            <w:tcW w:w="1479" w:type="dxa"/>
          </w:tcPr>
          <w:p>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pPr>
              <w:rPr>
                <w:rFonts w:eastAsiaTheme="minorEastAsia"/>
                <w:lang w:val="en-US" w:eastAsia="zh-CN"/>
              </w:rPr>
            </w:pPr>
            <w:r>
              <w:rPr>
                <w:rFonts w:eastAsiaTheme="minorEastAsia"/>
                <w:lang w:val="en-US" w:eastAsia="zh-CN"/>
              </w:rPr>
              <w:t>No</w:t>
            </w:r>
          </w:p>
        </w:tc>
      </w:tr>
      <w:tr>
        <w:tc>
          <w:tcPr>
            <w:tcW w:w="1479" w:type="dxa"/>
          </w:tcPr>
          <w:p>
            <w:pPr>
              <w:rPr>
                <w:rFonts w:eastAsiaTheme="minorEastAsia"/>
                <w:lang w:val="en-US" w:eastAsia="zh-CN"/>
              </w:rPr>
            </w:pPr>
            <w:r>
              <w:rPr>
                <w:rFonts w:eastAsiaTheme="minorEastAsia" w:hint="eastAsia"/>
                <w:lang w:val="en-US" w:eastAsia="zh-CN"/>
              </w:rPr>
              <w:t>CATT</w:t>
            </w:r>
          </w:p>
        </w:tc>
        <w:tc>
          <w:tcPr>
            <w:tcW w:w="8146" w:type="dxa"/>
          </w:tcPr>
          <w:p>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tc>
          <w:tcPr>
            <w:tcW w:w="1479" w:type="dxa"/>
          </w:tcPr>
          <w:p>
            <w:pPr>
              <w:rPr>
                <w:rFonts w:eastAsiaTheme="minorEastAsia"/>
                <w:lang w:val="en-US" w:eastAsia="zh-CN"/>
              </w:rPr>
            </w:pPr>
            <w:r>
              <w:rPr>
                <w:rFonts w:eastAsiaTheme="minorEastAsia"/>
                <w:lang w:val="en-US" w:eastAsia="zh-CN"/>
              </w:rPr>
              <w:t>Nordic</w:t>
            </w:r>
          </w:p>
        </w:tc>
        <w:tc>
          <w:tcPr>
            <w:tcW w:w="8146" w:type="dxa"/>
          </w:tcPr>
          <w:p>
            <w:pPr>
              <w:rPr>
                <w:rFonts w:eastAsiaTheme="minorEastAsia"/>
                <w:lang w:val="en-US" w:eastAsia="zh-CN"/>
              </w:rPr>
            </w:pPr>
            <w:r>
              <w:rPr>
                <w:rFonts w:eastAsiaTheme="minorEastAsia"/>
                <w:lang w:val="en-US" w:eastAsia="zh-CN"/>
              </w:rPr>
              <w:t>No</w:t>
            </w:r>
          </w:p>
        </w:tc>
      </w:tr>
      <w:tr>
        <w:tc>
          <w:tcPr>
            <w:tcW w:w="1479" w:type="dxa"/>
          </w:tcPr>
          <w:p>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46" w:type="dxa"/>
          </w:tcPr>
          <w:p>
            <w:pPr>
              <w:rPr>
                <w:rFonts w:eastAsia="宋体"/>
                <w:lang w:val="en-US" w:eastAsia="zh-CN"/>
              </w:rPr>
            </w:pPr>
            <w:r>
              <w:rPr>
                <w:rFonts w:eastAsia="宋体" w:hint="eastAsia"/>
                <w:lang w:val="en-US" w:eastAsia="zh-CN"/>
              </w:rPr>
              <w:t xml:space="preserve">FFS: dedicated </w:t>
            </w:r>
            <w:proofErr w:type="spellStart"/>
            <w:r>
              <w:rPr>
                <w:rFonts w:eastAsia="宋体" w:hint="eastAsia"/>
                <w:lang w:val="en-US" w:eastAsia="zh-CN"/>
              </w:rPr>
              <w:t>MsgA</w:t>
            </w:r>
            <w:proofErr w:type="spellEnd"/>
            <w:r>
              <w:rPr>
                <w:rFonts w:eastAsia="宋体" w:hint="eastAsia"/>
                <w:lang w:val="en-US" w:eastAsia="zh-CN"/>
              </w:rPr>
              <w:t xml:space="preserve"> PRACH </w:t>
            </w:r>
            <w:proofErr w:type="gramStart"/>
            <w:r>
              <w:rPr>
                <w:rFonts w:eastAsia="宋体" w:hint="eastAsia"/>
                <w:lang w:val="en-US" w:eastAsia="zh-CN"/>
              </w:rPr>
              <w:t>resource  vs</w:t>
            </w:r>
            <w:proofErr w:type="gramEnd"/>
            <w:r>
              <w:rPr>
                <w:rFonts w:eastAsia="宋体" w:hint="eastAsia"/>
                <w:lang w:val="en-US" w:eastAsia="zh-CN"/>
              </w:rPr>
              <w:t xml:space="preserve">  shared </w:t>
            </w:r>
            <w:proofErr w:type="spellStart"/>
            <w:r>
              <w:rPr>
                <w:rFonts w:eastAsia="宋体" w:hint="eastAsia"/>
                <w:lang w:val="en-US" w:eastAsia="zh-CN"/>
              </w:rPr>
              <w:t>MsgA</w:t>
            </w:r>
            <w:proofErr w:type="spellEnd"/>
            <w:r>
              <w:rPr>
                <w:rFonts w:eastAsia="宋体" w:hint="eastAsia"/>
                <w:lang w:val="en-US" w:eastAsia="zh-CN"/>
              </w:rPr>
              <w:t xml:space="preserve"> PUSCH,  in my initial understanding, it may bring the </w:t>
            </w:r>
            <w:proofErr w:type="spellStart"/>
            <w:r>
              <w:rPr>
                <w:rFonts w:eastAsia="宋体" w:hint="eastAsia"/>
                <w:lang w:val="en-US" w:eastAsia="zh-CN"/>
              </w:rPr>
              <w:t>MsgA</w:t>
            </w:r>
            <w:proofErr w:type="spellEnd"/>
            <w:r>
              <w:rPr>
                <w:rFonts w:eastAsia="宋体" w:hint="eastAsia"/>
                <w:lang w:val="en-US" w:eastAsia="zh-CN"/>
              </w:rPr>
              <w:t xml:space="preserve"> </w:t>
            </w:r>
            <w:r>
              <w:rPr>
                <w:lang w:val="en-US" w:eastAsia="zh-CN"/>
              </w:rPr>
              <w:t xml:space="preserve">PUSCH </w:t>
            </w:r>
            <w:r>
              <w:rPr>
                <w:rFonts w:eastAsia="宋体" w:hint="eastAsia"/>
                <w:lang w:val="en-US" w:eastAsia="zh-CN"/>
              </w:rPr>
              <w:t>resource collision issue.</w:t>
            </w:r>
          </w:p>
        </w:tc>
      </w:tr>
      <w:tr>
        <w:tc>
          <w:tcPr>
            <w:tcW w:w="1479" w:type="dxa"/>
          </w:tcPr>
          <w:p>
            <w:pPr>
              <w:rPr>
                <w:rFonts w:eastAsia="宋体"/>
                <w:lang w:val="en-US" w:eastAsia="zh-CN"/>
              </w:rPr>
            </w:pPr>
            <w:r>
              <w:rPr>
                <w:rFonts w:eastAsia="宋体"/>
                <w:lang w:val="en-US" w:eastAsia="zh-CN"/>
              </w:rPr>
              <w:t>Nokia, NSB</w:t>
            </w:r>
          </w:p>
        </w:tc>
        <w:tc>
          <w:tcPr>
            <w:tcW w:w="8146" w:type="dxa"/>
          </w:tcPr>
          <w:p>
            <w:pPr>
              <w:rPr>
                <w:rFonts w:eastAsia="宋体"/>
                <w:lang w:val="en-US" w:eastAsia="zh-CN"/>
              </w:rPr>
            </w:pPr>
            <w:r>
              <w:rPr>
                <w:rFonts w:eastAsia="宋体"/>
                <w:lang w:val="en-US" w:eastAsia="zh-CN"/>
              </w:rPr>
              <w:t>No</w:t>
            </w:r>
          </w:p>
        </w:tc>
      </w:tr>
      <w:tr>
        <w:tc>
          <w:tcPr>
            <w:tcW w:w="1479" w:type="dxa"/>
          </w:tcPr>
          <w:p>
            <w:pPr>
              <w:rPr>
                <w:rFonts w:eastAsia="宋体"/>
                <w:lang w:val="en-US" w:eastAsia="zh-CN"/>
              </w:rPr>
            </w:pPr>
            <w:r>
              <w:rPr>
                <w:rFonts w:eastAsia="宋体"/>
                <w:lang w:val="en-US" w:eastAsia="zh-CN"/>
              </w:rPr>
              <w:t>Intel</w:t>
            </w:r>
          </w:p>
        </w:tc>
        <w:tc>
          <w:tcPr>
            <w:tcW w:w="8146" w:type="dxa"/>
          </w:tcPr>
          <w:p>
            <w:pPr>
              <w:rPr>
                <w:rFonts w:eastAsia="宋体"/>
                <w:lang w:val="en-US" w:eastAsia="zh-CN"/>
              </w:rPr>
            </w:pPr>
            <w:r>
              <w:rPr>
                <w:rFonts w:eastAsia="宋体"/>
                <w:lang w:val="en-US" w:eastAsia="zh-CN"/>
              </w:rPr>
              <w:t xml:space="preserve">No. </w:t>
            </w:r>
          </w:p>
        </w:tc>
      </w:tr>
      <w:tr>
        <w:tc>
          <w:tcPr>
            <w:tcW w:w="1479" w:type="dxa"/>
          </w:tcPr>
          <w:p>
            <w:pPr>
              <w:rPr>
                <w:rFonts w:eastAsia="宋体"/>
                <w:lang w:val="en-US" w:eastAsia="zh-CN"/>
              </w:rPr>
            </w:pPr>
            <w:r>
              <w:rPr>
                <w:rFonts w:eastAsia="宋体"/>
                <w:lang w:val="en-US" w:eastAsia="zh-CN"/>
              </w:rPr>
              <w:t>Qualcomm</w:t>
            </w:r>
          </w:p>
        </w:tc>
        <w:tc>
          <w:tcPr>
            <w:tcW w:w="8146" w:type="dxa"/>
          </w:tcPr>
          <w:p>
            <w:pPr>
              <w:rPr>
                <w:rFonts w:eastAsia="宋体"/>
                <w:lang w:val="en-US" w:eastAsia="zh-CN"/>
              </w:rPr>
            </w:pPr>
            <w:r>
              <w:rPr>
                <w:rFonts w:eastAsia="宋体"/>
                <w:lang w:val="en-US" w:eastAsia="zh-CN"/>
              </w:rPr>
              <w:t>No</w:t>
            </w:r>
          </w:p>
        </w:tc>
      </w:tr>
      <w:tr>
        <w:tc>
          <w:tcPr>
            <w:tcW w:w="1479" w:type="dxa"/>
          </w:tcPr>
          <w:p>
            <w:pPr>
              <w:rPr>
                <w:rFonts w:eastAsia="宋体"/>
                <w:lang w:val="en-US" w:eastAsia="zh-CN"/>
              </w:rPr>
            </w:pPr>
            <w:r>
              <w:rPr>
                <w:rFonts w:hint="eastAsia"/>
                <w:lang w:val="en-US" w:eastAsia="ko-KR"/>
              </w:rPr>
              <w:t>LG Electronics</w:t>
            </w:r>
          </w:p>
        </w:tc>
        <w:tc>
          <w:tcPr>
            <w:tcW w:w="8146" w:type="dxa"/>
          </w:tcPr>
          <w:p>
            <w:pPr>
              <w:rPr>
                <w:rFonts w:eastAsia="宋体"/>
                <w:lang w:val="en-US" w:eastAsia="zh-CN"/>
              </w:rPr>
            </w:pPr>
            <w:r>
              <w:rPr>
                <w:lang w:val="en-US" w:eastAsia="zh-CN"/>
              </w:rPr>
              <w:t xml:space="preserve">If dedicated </w:t>
            </w:r>
            <w:proofErr w:type="spellStart"/>
            <w:r>
              <w:rPr>
                <w:lang w:val="en-US" w:eastAsia="zh-CN"/>
              </w:rPr>
              <w:t>MsgA</w:t>
            </w:r>
            <w:proofErr w:type="spellEnd"/>
            <w:r>
              <w:rPr>
                <w:lang w:val="en-US" w:eastAsia="zh-CN"/>
              </w:rPr>
              <w:t xml:space="preserve"> preambles are reserved for Redcap early identification, </w:t>
            </w:r>
            <w:proofErr w:type="spellStart"/>
            <w:r>
              <w:rPr>
                <w:lang w:val="en-US" w:eastAsia="zh-CN"/>
              </w:rPr>
              <w:t>MsgA</w:t>
            </w:r>
            <w:proofErr w:type="spellEnd"/>
            <w:r>
              <w:rPr>
                <w:lang w:val="en-US" w:eastAsia="zh-CN"/>
              </w:rPr>
              <w:t xml:space="preserve"> PUSCH part can be based on dedicated resource configuration.</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pPr>
              <w:rPr>
                <w:rFonts w:eastAsia="Yu Mincho"/>
                <w:lang w:val="en-US" w:eastAsia="ja-JP"/>
              </w:rPr>
            </w:pPr>
            <w:r>
              <w:rPr>
                <w:rFonts w:eastAsia="Yu Mincho" w:hint="eastAsia"/>
                <w:lang w:val="en-US" w:eastAsia="ja-JP"/>
              </w:rPr>
              <w:t>N</w:t>
            </w:r>
            <w:r>
              <w:rPr>
                <w:rFonts w:eastAsia="Yu Mincho"/>
                <w:lang w:val="en-US" w:eastAsia="ja-JP"/>
              </w:rPr>
              <w:t>o.</w:t>
            </w:r>
          </w:p>
        </w:tc>
      </w:tr>
      <w:tr>
        <w:tc>
          <w:tcPr>
            <w:tcW w:w="1479" w:type="dxa"/>
          </w:tcPr>
          <w:p>
            <w:pPr>
              <w:rPr>
                <w:rFonts w:eastAsia="Yu Mincho"/>
                <w:lang w:val="en-US" w:eastAsia="ja-JP"/>
              </w:rPr>
            </w:pPr>
            <w:r>
              <w:rPr>
                <w:rFonts w:eastAsia="Yu Mincho"/>
                <w:lang w:val="en-US" w:eastAsia="ja-JP"/>
              </w:rPr>
              <w:t>CMCC</w:t>
            </w:r>
          </w:p>
        </w:tc>
        <w:tc>
          <w:tcPr>
            <w:tcW w:w="8146" w:type="dxa"/>
          </w:tcPr>
          <w:p>
            <w:pPr>
              <w:rPr>
                <w:rFonts w:eastAsia="Yu Mincho"/>
                <w:lang w:val="en-US" w:eastAsia="ja-JP"/>
              </w:rPr>
            </w:pPr>
            <w:r>
              <w:rPr>
                <w:rFonts w:eastAsia="Yu Mincho"/>
                <w:lang w:val="en-US" w:eastAsia="ja-JP"/>
              </w:rPr>
              <w:t>No</w:t>
            </w:r>
          </w:p>
        </w:tc>
      </w:tr>
      <w:tr>
        <w:tc>
          <w:tcPr>
            <w:tcW w:w="1479" w:type="dxa"/>
          </w:tcPr>
          <w:p>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46" w:type="dxa"/>
          </w:tcPr>
          <w:p>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pPr>
              <w:rPr>
                <w:rFonts w:eastAsiaTheme="minorEastAsia" w:hint="eastAsia"/>
                <w:lang w:val="en-US" w:eastAsia="zh-CN"/>
              </w:rPr>
            </w:pPr>
            <w:r>
              <w:rPr>
                <w:rFonts w:eastAsiaTheme="minorEastAsia"/>
                <w:lang w:val="en-US" w:eastAsia="zh-CN"/>
              </w:rPr>
              <w:t xml:space="preserve">We see no need to make </w:t>
            </w:r>
            <w:r>
              <w:rPr>
                <w:rFonts w:eastAsiaTheme="minorEastAsia"/>
                <w:lang w:val="en-US" w:eastAsia="zh-CN"/>
              </w:rPr>
              <w:t>concl</w:t>
            </w:r>
            <w:r>
              <w:rPr>
                <w:rFonts w:eastAsiaTheme="minorEastAsia"/>
                <w:lang w:val="en-US" w:eastAsia="zh-CN"/>
              </w:rPr>
              <w:t xml:space="preserve">usion </w:t>
            </w:r>
            <w:r>
              <w:rPr>
                <w:rFonts w:eastAsiaTheme="minorEastAsia"/>
                <w:lang w:val="en-US" w:eastAsia="zh-CN"/>
              </w:rPr>
              <w:t xml:space="preserve">for </w:t>
            </w:r>
            <w:proofErr w:type="spellStart"/>
            <w:r>
              <w:rPr>
                <w:rFonts w:eastAsiaTheme="minorEastAsia"/>
                <w:lang w:val="en-US" w:eastAsia="zh-CN"/>
              </w:rPr>
              <w:t>MsgA</w:t>
            </w:r>
            <w:proofErr w:type="spellEnd"/>
            <w:r>
              <w:rPr>
                <w:rFonts w:eastAsiaTheme="minorEastAsia"/>
                <w:lang w:val="en-US" w:eastAsia="zh-CN"/>
              </w:rPr>
              <w:t xml:space="preserve"> PUSCH</w:t>
            </w:r>
            <w:r>
              <w:rPr>
                <w:rFonts w:eastAsiaTheme="minorEastAsia"/>
                <w:lang w:val="en-US" w:eastAsia="zh-CN"/>
              </w:rPr>
              <w:t>.</w:t>
            </w:r>
          </w:p>
        </w:tc>
      </w:tr>
    </w:tbl>
    <w:p>
      <w:pPr>
        <w:tabs>
          <w:tab w:val="left" w:pos="1410"/>
        </w:tabs>
        <w:spacing w:before="180"/>
        <w:rPr>
          <w:rFonts w:eastAsia="Yu Mincho"/>
          <w:lang w:eastAsia="ja-JP"/>
        </w:rPr>
      </w:pPr>
    </w:p>
    <w:p>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 xml:space="preserve">if a cell allows a HD-FDD </w:t>
      </w:r>
      <w:proofErr w:type="spellStart"/>
      <w:r>
        <w:rPr>
          <w:rFonts w:eastAsia="宋体"/>
          <w:bCs/>
        </w:rPr>
        <w:t>RedCap</w:t>
      </w:r>
      <w:proofErr w:type="spellEnd"/>
      <w:r>
        <w:rPr>
          <w:rFonts w:eastAsia="宋体"/>
          <w:bCs/>
        </w:rPr>
        <w:t xml:space="preserve"> UE to access, the cell needs to indicate such access information explicitly in SI.</w:t>
      </w:r>
      <w:r>
        <w:rPr>
          <w:rFonts w:eastAsia="Yu Mincho"/>
          <w:lang w:eastAsia="ja-JP"/>
        </w:rPr>
        <w:t xml:space="preserve"> Therefore, the following was proposed in [14]:  </w:t>
      </w:r>
    </w:p>
    <w:p>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pPr>
        <w:pStyle w:val="Heading"/>
        <w:numPr>
          <w:ilvl w:val="0"/>
          <w:numId w:val="18"/>
        </w:numPr>
        <w:ind w:left="270" w:hanging="270"/>
        <w:outlineLvl w:val="3"/>
      </w:pPr>
      <w:r>
        <w:t>&lt;1</w:t>
      </w:r>
      <w:r>
        <w:rPr>
          <w:vertAlign w:val="superscript"/>
        </w:rPr>
        <w:t>st</w:t>
      </w:r>
      <w:r>
        <w:t xml:space="preserve">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tc>
          <w:tcPr>
            <w:tcW w:w="1479" w:type="dxa"/>
            <w:shd w:val="clear" w:color="auto" w:fill="D9D9D9" w:themeFill="background1" w:themeFillShade="D9"/>
          </w:tcPr>
          <w:p>
            <w:pPr>
              <w:rPr>
                <w:b/>
                <w:bCs/>
                <w:lang w:val="en-US"/>
              </w:rPr>
            </w:pPr>
            <w:r>
              <w:rPr>
                <w:b/>
                <w:bCs/>
                <w:lang w:val="en-US"/>
              </w:rPr>
              <w:t>Company</w:t>
            </w:r>
          </w:p>
        </w:tc>
        <w:tc>
          <w:tcPr>
            <w:tcW w:w="2386" w:type="dxa"/>
            <w:shd w:val="clear" w:color="auto" w:fill="D9D9D9"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w:t>
            </w:r>
            <w:proofErr w:type="spellStart"/>
            <w:r>
              <w:rPr>
                <w:rFonts w:eastAsiaTheme="minorEastAsia"/>
                <w:lang w:val="en-US" w:eastAsia="zh-CN"/>
              </w:rPr>
              <w:t>RedCap</w:t>
            </w:r>
            <w:proofErr w:type="spellEnd"/>
            <w:r>
              <w:rPr>
                <w:rFonts w:eastAsiaTheme="minorEastAsia"/>
                <w:lang w:val="en-US" w:eastAsia="zh-CN"/>
              </w:rPr>
              <w:t xml:space="preserve"> UEs. Further cell barring </w:t>
            </w:r>
            <w:r>
              <w:rPr>
                <w:lang w:val="en-US" w:eastAsia="ko-KR"/>
              </w:rPr>
              <w:t>configuration</w:t>
            </w:r>
            <w:r>
              <w:rPr>
                <w:rFonts w:eastAsiaTheme="minorEastAsia"/>
                <w:lang w:val="en-US" w:eastAsia="zh-CN"/>
              </w:rPr>
              <w:t xml:space="preserve"> is not necessary.</w:t>
            </w:r>
          </w:p>
        </w:tc>
      </w:tr>
      <w:tr>
        <w:tc>
          <w:tcPr>
            <w:tcW w:w="1479" w:type="dxa"/>
          </w:tcPr>
          <w:p>
            <w:pPr>
              <w:rPr>
                <w:rFonts w:eastAsiaTheme="minorEastAsia"/>
                <w:lang w:val="en-US" w:eastAsia="zh-CN"/>
              </w:rPr>
            </w:pPr>
            <w:r>
              <w:rPr>
                <w:rFonts w:eastAsiaTheme="minorEastAsia"/>
                <w:lang w:val="en-US" w:eastAsia="zh-CN"/>
              </w:rPr>
              <w:t>Vivo</w:t>
            </w:r>
          </w:p>
        </w:tc>
        <w:tc>
          <w:tcPr>
            <w:tcW w:w="2386" w:type="dxa"/>
          </w:tcPr>
          <w:p>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w:t>
            </w:r>
            <w:proofErr w:type="spellStart"/>
            <w:r>
              <w:rPr>
                <w:rFonts w:eastAsia="Yu Mincho"/>
              </w:rPr>
              <w:t>RedCap</w:t>
            </w:r>
            <w:proofErr w:type="spellEnd"/>
            <w:r>
              <w:rPr>
                <w:rFonts w:eastAsia="Yu Mincho"/>
              </w:rPr>
              <w:t xml:space="preserve"> UE to access. </w:t>
            </w:r>
          </w:p>
        </w:tc>
      </w:tr>
      <w:tr>
        <w:tc>
          <w:tcPr>
            <w:tcW w:w="1479" w:type="dxa"/>
          </w:tcPr>
          <w:p>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optimization.</w:t>
            </w:r>
            <w:r>
              <w:t xml:space="preserve"> </w:t>
            </w:r>
          </w:p>
        </w:tc>
      </w:tr>
      <w:tr>
        <w:tc>
          <w:tcPr>
            <w:tcW w:w="1479" w:type="dxa"/>
          </w:tcPr>
          <w:p>
            <w:pPr>
              <w:rPr>
                <w:rFonts w:eastAsiaTheme="minorEastAsia"/>
                <w:lang w:val="en-US" w:eastAsia="zh-CN"/>
              </w:rPr>
            </w:pPr>
            <w:r>
              <w:rPr>
                <w:rFonts w:eastAsiaTheme="minorEastAsia" w:hint="eastAsia"/>
                <w:lang w:val="en-US" w:eastAsia="zh-CN"/>
              </w:rPr>
              <w:t>CATT</w:t>
            </w:r>
          </w:p>
        </w:tc>
        <w:tc>
          <w:tcPr>
            <w:tcW w:w="2386" w:type="dxa"/>
          </w:tcPr>
          <w:p>
            <w:pPr>
              <w:tabs>
                <w:tab w:val="left" w:pos="551"/>
              </w:tabs>
              <w:rPr>
                <w:rFonts w:eastAsiaTheme="minorEastAsia"/>
                <w:lang w:val="en-US" w:eastAsia="zh-CN"/>
              </w:rPr>
            </w:pPr>
            <w:r>
              <w:rPr>
                <w:rFonts w:eastAsiaTheme="minorEastAsia" w:hint="eastAsia"/>
                <w:lang w:val="en-US" w:eastAsia="zh-CN"/>
              </w:rPr>
              <w:t>N</w:t>
            </w:r>
          </w:p>
        </w:tc>
        <w:tc>
          <w:tcPr>
            <w:tcW w:w="5766" w:type="dxa"/>
          </w:tcPr>
          <w:p>
            <w:pPr>
              <w:rPr>
                <w:rFonts w:eastAsiaTheme="minorEastAsia"/>
                <w:lang w:val="en-US" w:eastAsia="zh-CN"/>
              </w:rPr>
            </w:pPr>
            <w:r>
              <w:rPr>
                <w:rFonts w:eastAsiaTheme="minorEastAsia" w:hint="eastAsia"/>
                <w:lang w:val="en-US" w:eastAsia="zh-CN"/>
              </w:rPr>
              <w:t>Agree on the companies above.</w:t>
            </w:r>
          </w:p>
          <w:p>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 xml:space="preserve">D and FD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p>
        </w:tc>
      </w:tr>
      <w:tr>
        <w:tc>
          <w:tcPr>
            <w:tcW w:w="1479" w:type="dxa"/>
          </w:tcPr>
          <w:p>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pPr>
              <w:tabs>
                <w:tab w:val="left" w:pos="551"/>
              </w:tabs>
              <w:rPr>
                <w:lang w:val="en-US" w:eastAsia="zh-CN"/>
              </w:rPr>
            </w:pPr>
            <w:r>
              <w:rPr>
                <w:rFonts w:hint="eastAsia"/>
                <w:lang w:val="en-US" w:eastAsia="zh-CN"/>
              </w:rPr>
              <w:t>No</w:t>
            </w:r>
          </w:p>
        </w:tc>
        <w:tc>
          <w:tcPr>
            <w:tcW w:w="5766" w:type="dxa"/>
          </w:tcPr>
          <w:p>
            <w:pPr>
              <w:rPr>
                <w:rFonts w:eastAsia="宋体"/>
                <w:lang w:val="en-US" w:eastAsia="zh-CN"/>
              </w:rPr>
            </w:pPr>
          </w:p>
        </w:tc>
      </w:tr>
      <w:tr>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r>
              <w:rPr>
                <w:rFonts w:eastAsia="宋体"/>
                <w:lang w:val="en-US" w:eastAsia="zh-CN"/>
              </w:rPr>
              <w:t>The network can drop the UE after capability exchange in such a case</w:t>
            </w:r>
          </w:p>
        </w:tc>
      </w:tr>
      <w:tr>
        <w:tc>
          <w:tcPr>
            <w:tcW w:w="1479" w:type="dxa"/>
          </w:tcPr>
          <w:p>
            <w:pPr>
              <w:rPr>
                <w:rFonts w:eastAsia="宋体"/>
                <w:lang w:val="en-US" w:eastAsia="zh-CN"/>
              </w:rPr>
            </w:pPr>
            <w:r>
              <w:rPr>
                <w:rFonts w:eastAsia="宋体"/>
                <w:lang w:val="en-US" w:eastAsia="zh-CN"/>
              </w:rPr>
              <w:lastRenderedPageBreak/>
              <w:t>Qualcomm</w:t>
            </w:r>
          </w:p>
        </w:tc>
        <w:tc>
          <w:tcPr>
            <w:tcW w:w="2386" w:type="dxa"/>
          </w:tcPr>
          <w:p>
            <w:pPr>
              <w:tabs>
                <w:tab w:val="left" w:pos="551"/>
              </w:tabs>
              <w:rPr>
                <w:lang w:val="en-US" w:eastAsia="zh-CN"/>
              </w:rPr>
            </w:pPr>
          </w:p>
        </w:tc>
        <w:tc>
          <w:tcPr>
            <w:tcW w:w="5766" w:type="dxa"/>
          </w:tcPr>
          <w:p>
            <w:pPr>
              <w:rPr>
                <w:rFonts w:eastAsia="宋体"/>
                <w:lang w:val="en-US" w:eastAsia="zh-CN"/>
              </w:rPr>
            </w:pPr>
            <w:r>
              <w:rPr>
                <w:rFonts w:eastAsia="宋体"/>
                <w:lang w:val="en-US" w:eastAsia="zh-CN"/>
              </w:rPr>
              <w:t xml:space="preserve">For a cell with paired spectrum and allowing </w:t>
            </w:r>
            <w:proofErr w:type="spellStart"/>
            <w:r>
              <w:rPr>
                <w:rFonts w:eastAsia="宋体"/>
                <w:lang w:val="en-US" w:eastAsia="zh-CN"/>
              </w:rPr>
              <w:t>RedCap</w:t>
            </w:r>
            <w:proofErr w:type="spellEnd"/>
            <w:r>
              <w:rPr>
                <w:rFonts w:eastAsia="宋体"/>
                <w:lang w:val="en-US" w:eastAsia="zh-CN"/>
              </w:rPr>
              <w:t xml:space="preserve"> UE to access, if it ALWAYS supports both FD and HD </w:t>
            </w:r>
            <w:proofErr w:type="spellStart"/>
            <w:r>
              <w:rPr>
                <w:rFonts w:eastAsia="宋体"/>
                <w:lang w:val="en-US" w:eastAsia="zh-CN"/>
              </w:rPr>
              <w:t>RedCap</w:t>
            </w:r>
            <w:proofErr w:type="spellEnd"/>
            <w:r>
              <w:rPr>
                <w:rFonts w:eastAsia="宋体"/>
                <w:lang w:val="en-US" w:eastAsia="zh-CN"/>
              </w:rPr>
              <w:t xml:space="preserve"> UE, we agree there is no need for such a proposal. </w:t>
            </w:r>
          </w:p>
        </w:tc>
      </w:tr>
      <w:tr>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lang w:val="en-US" w:eastAsia="zh-CN"/>
              </w:rPr>
            </w:pPr>
            <w:r>
              <w:rPr>
                <w:rFonts w:hint="eastAsia"/>
                <w:lang w:val="en-US" w:eastAsia="ko-KR"/>
              </w:rPr>
              <w:t>No</w:t>
            </w:r>
          </w:p>
        </w:tc>
        <w:tc>
          <w:tcPr>
            <w:tcW w:w="5766" w:type="dxa"/>
          </w:tcPr>
          <w:p>
            <w:pPr>
              <w:rPr>
                <w:rFonts w:eastAsia="宋体"/>
                <w:lang w:val="en-US" w:eastAsia="zh-CN"/>
              </w:rPr>
            </w:pPr>
            <w:proofErr w:type="spellStart"/>
            <w:r>
              <w:rPr>
                <w:rFonts w:hint="eastAsia"/>
                <w:lang w:val="en-US" w:eastAsia="ko-KR"/>
              </w:rPr>
              <w:t>gNB</w:t>
            </w:r>
            <w:proofErr w:type="spell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w:t>
            </w:r>
            <w:proofErr w:type="spellStart"/>
            <w:r>
              <w:rPr>
                <w:lang w:val="en-US" w:eastAsia="ko-KR"/>
              </w:rPr>
              <w:t>RedCap</w:t>
            </w:r>
            <w:proofErr w:type="spellEnd"/>
            <w:r>
              <w:rPr>
                <w:lang w:val="en-US" w:eastAsia="ko-KR"/>
              </w:rPr>
              <w:t xml:space="preserve"> UEs before and during initial access, </w:t>
            </w:r>
            <w:proofErr w:type="gramStart"/>
            <w:r>
              <w:rPr>
                <w:lang w:val="en-US" w:eastAsia="ko-KR"/>
              </w:rPr>
              <w:t>i.e.</w:t>
            </w:r>
            <w:proofErr w:type="gramEnd"/>
            <w:r>
              <w:rPr>
                <w:lang w:val="en-US" w:eastAsia="ko-KR"/>
              </w:rPr>
              <w:t xml:space="preserve"> before acquiring actual UE capability. </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pPr>
              <w:rPr>
                <w:lang w:val="en-US" w:eastAsia="ko-KR"/>
              </w:rPr>
            </w:pPr>
          </w:p>
        </w:tc>
      </w:tr>
      <w:tr>
        <w:tc>
          <w:tcPr>
            <w:tcW w:w="1479" w:type="dxa"/>
          </w:tcPr>
          <w:p>
            <w:pPr>
              <w:rPr>
                <w:rFonts w:eastAsia="Yu Mincho"/>
                <w:lang w:val="en-US" w:eastAsia="ja-JP"/>
              </w:rPr>
            </w:pPr>
            <w:r>
              <w:rPr>
                <w:rFonts w:eastAsia="Yu Mincho" w:hint="eastAsia"/>
                <w:lang w:val="en-US" w:eastAsia="ja-JP"/>
              </w:rPr>
              <w:t>Sharp</w:t>
            </w:r>
          </w:p>
        </w:tc>
        <w:tc>
          <w:tcPr>
            <w:tcW w:w="2386" w:type="dxa"/>
          </w:tcPr>
          <w:p>
            <w:pPr>
              <w:tabs>
                <w:tab w:val="left" w:pos="551"/>
              </w:tabs>
              <w:rPr>
                <w:rFonts w:eastAsia="Yu Mincho"/>
                <w:lang w:val="en-US" w:eastAsia="ja-JP"/>
              </w:rPr>
            </w:pPr>
            <w:r>
              <w:rPr>
                <w:rFonts w:eastAsia="Yu Mincho" w:hint="eastAsia"/>
                <w:lang w:val="en-US" w:eastAsia="ja-JP"/>
              </w:rPr>
              <w:t>No</w:t>
            </w:r>
          </w:p>
        </w:tc>
        <w:tc>
          <w:tcPr>
            <w:tcW w:w="5766" w:type="dxa"/>
          </w:tcPr>
          <w:p>
            <w:pPr>
              <w:rPr>
                <w:lang w:val="en-US" w:eastAsia="ko-KR"/>
              </w:rPr>
            </w:pPr>
          </w:p>
        </w:tc>
      </w:tr>
      <w:tr>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pPr>
              <w:rPr>
                <w:lang w:val="en-US" w:eastAsia="ko-KR"/>
              </w:rPr>
            </w:pP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pPr>
              <w:tabs>
                <w:tab w:val="left" w:pos="551"/>
              </w:tabs>
              <w:rPr>
                <w:rFonts w:eastAsiaTheme="minorEastAsia" w:hint="eastAsia"/>
                <w:lang w:val="en-US" w:eastAsia="zh-CN"/>
              </w:rPr>
            </w:pPr>
            <w:r>
              <w:rPr>
                <w:rFonts w:eastAsiaTheme="minorEastAsia" w:hint="eastAsia"/>
                <w:lang w:val="en-US" w:eastAsia="zh-CN"/>
              </w:rPr>
              <w:t>No</w:t>
            </w:r>
          </w:p>
        </w:tc>
        <w:tc>
          <w:tcPr>
            <w:tcW w:w="5766" w:type="dxa"/>
          </w:tcPr>
          <w:p>
            <w:pPr>
              <w:rPr>
                <w:lang w:val="en-US" w:eastAsia="ko-KR"/>
              </w:rPr>
            </w:pPr>
          </w:p>
        </w:tc>
      </w:tr>
    </w:tbl>
    <w:p>
      <w:pPr>
        <w:tabs>
          <w:tab w:val="left" w:pos="1410"/>
        </w:tabs>
        <w:spacing w:before="180"/>
        <w:rPr>
          <w:rFonts w:eastAsia="Yu Mincho"/>
        </w:rPr>
      </w:pPr>
    </w:p>
    <w:p>
      <w:pPr>
        <w:tabs>
          <w:tab w:val="left" w:pos="1410"/>
        </w:tabs>
        <w:spacing w:before="180"/>
        <w:rPr>
          <w:rFonts w:eastAsia="Yu Mincho"/>
        </w:rPr>
      </w:pPr>
    </w:p>
    <w:p>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afd"/>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pPr>
        <w:pStyle w:val="afd"/>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That is to say,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tc>
          <w:tcPr>
            <w:tcW w:w="9286" w:type="dxa"/>
          </w:tcPr>
          <w:p>
            <w:pPr>
              <w:pStyle w:val="B1"/>
              <w:widowControl w:val="0"/>
              <w:numPr>
                <w:ilvl w:val="0"/>
                <w:numId w:val="20"/>
              </w:numPr>
              <w:spacing w:after="0"/>
              <w:jc w:val="both"/>
              <w:rPr>
                <w:rFonts w:eastAsia="宋体"/>
                <w:bCs/>
                <w:lang w:eastAsia="ja-JP"/>
              </w:rPr>
            </w:pPr>
            <w:r>
              <w:rPr>
                <w:rFonts w:eastAsia="宋体"/>
                <w:bCs/>
                <w:lang w:eastAsia="ja-JP"/>
              </w:rPr>
              <w:t xml:space="preserve">Specify functionality that will enable </w:t>
            </w:r>
            <w:proofErr w:type="spellStart"/>
            <w:r>
              <w:rPr>
                <w:rFonts w:eastAsia="宋体"/>
                <w:bCs/>
                <w:lang w:eastAsia="ja-JP"/>
              </w:rPr>
              <w:t>RedCap</w:t>
            </w:r>
            <w:proofErr w:type="spellEnd"/>
            <w:r>
              <w:rPr>
                <w:rFonts w:eastAsia="宋体"/>
                <w:bCs/>
                <w:lang w:eastAsia="ja-JP"/>
              </w:rPr>
              <w:t xml:space="preserve"> UEs to be explicitly identifiable to networks through an early indication in Msg1 and/or Msg3, and </w:t>
            </w:r>
            <w:proofErr w:type="spellStart"/>
            <w:r>
              <w:rPr>
                <w:rFonts w:eastAsia="宋体"/>
                <w:bCs/>
                <w:lang w:eastAsia="ja-JP"/>
              </w:rPr>
              <w:t>Msg</w:t>
            </w:r>
            <w:proofErr w:type="spellEnd"/>
            <w:r>
              <w:rPr>
                <w:rFonts w:eastAsia="宋体"/>
                <w:bCs/>
                <w:lang w:eastAsia="ja-JP"/>
              </w:rPr>
              <w:t xml:space="preserve">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afd"/>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pPr>
        <w:pStyle w:val="afd"/>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Heading"/>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afd"/>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pPr>
        <w:pStyle w:val="afd"/>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tc>
          <w:tcPr>
            <w:tcW w:w="1479" w:type="dxa"/>
            <w:shd w:val="clear" w:color="auto" w:fill="D9D9D9" w:themeFill="background1" w:themeFillShade="D9"/>
          </w:tcPr>
          <w:p>
            <w:pPr>
              <w:rPr>
                <w:b/>
                <w:bCs/>
                <w:lang w:val="en-US"/>
              </w:rPr>
            </w:pPr>
            <w:r>
              <w:rPr>
                <w:b/>
                <w:bCs/>
                <w:lang w:val="en-US"/>
              </w:rPr>
              <w:t>Company</w:t>
            </w:r>
          </w:p>
        </w:tc>
        <w:tc>
          <w:tcPr>
            <w:tcW w:w="2386" w:type="dxa"/>
            <w:shd w:val="clear" w:color="auto" w:fill="D9D9D9" w:themeFill="background1" w:themeFillShade="D9"/>
          </w:tcPr>
          <w:p>
            <w:pPr>
              <w:rPr>
                <w:b/>
                <w:bCs/>
                <w:lang w:val="en-US"/>
              </w:rPr>
            </w:pPr>
            <w:r>
              <w:rPr>
                <w:b/>
                <w:bCs/>
                <w:lang w:val="en-US"/>
              </w:rPr>
              <w:t>Yes/No, if yes, please state which Alt?</w:t>
            </w:r>
          </w:p>
        </w:tc>
        <w:tc>
          <w:tcPr>
            <w:tcW w:w="5766"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lastRenderedPageBreak/>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tc>
          <w:tcPr>
            <w:tcW w:w="1479" w:type="dxa"/>
          </w:tcPr>
          <w:p>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c>
          <w:tcPr>
            <w:tcW w:w="1479" w:type="dxa"/>
          </w:tcPr>
          <w:p>
            <w:pPr>
              <w:rPr>
                <w:rFonts w:eastAsiaTheme="minorEastAsia"/>
                <w:lang w:val="en-US" w:eastAsia="zh-CN"/>
              </w:rPr>
            </w:pPr>
            <w:r>
              <w:rPr>
                <w:rFonts w:eastAsiaTheme="minorEastAsia" w:hint="eastAsia"/>
                <w:lang w:val="en-US" w:eastAsia="zh-CN"/>
              </w:rPr>
              <w:t>CATT</w:t>
            </w:r>
          </w:p>
        </w:tc>
        <w:tc>
          <w:tcPr>
            <w:tcW w:w="2386" w:type="dxa"/>
          </w:tcPr>
          <w:p>
            <w:pPr>
              <w:tabs>
                <w:tab w:val="left" w:pos="551"/>
              </w:tabs>
              <w:rPr>
                <w:rFonts w:eastAsiaTheme="minorEastAsia"/>
                <w:lang w:val="en-US" w:eastAsia="zh-CN"/>
              </w:rPr>
            </w:pPr>
            <w:r>
              <w:rPr>
                <w:rFonts w:eastAsiaTheme="minorEastAsia" w:hint="eastAsia"/>
                <w:lang w:val="en-US" w:eastAsia="zh-CN"/>
              </w:rPr>
              <w:t>Yes</w:t>
            </w:r>
          </w:p>
        </w:tc>
        <w:tc>
          <w:tcPr>
            <w:tcW w:w="5766" w:type="dxa"/>
          </w:tcPr>
          <w:p>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Theme="minorEastAsia"/>
                <w:lang w:val="en-US" w:eastAsia="zh-CN"/>
              </w:rPr>
            </w:pPr>
            <w:r>
              <w:rPr>
                <w:rFonts w:eastAsiaTheme="minorEastAsia"/>
                <w:lang w:val="en-US" w:eastAsia="zh-CN"/>
              </w:rPr>
              <w:t>as WID is written it clearly includes both MSG3 and MSG1</w:t>
            </w:r>
          </w:p>
        </w:tc>
      </w:tr>
      <w:tr>
        <w:tc>
          <w:tcPr>
            <w:tcW w:w="1479" w:type="dxa"/>
          </w:tcPr>
          <w:p>
            <w:pPr>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eastAsia="宋体" w:hint="eastAsia"/>
                <w:lang w:val="en-US" w:eastAsia="zh-CN"/>
              </w:rPr>
              <w:t xml:space="preserve">Maybe we can wait for the conclusion for </w:t>
            </w:r>
            <w:proofErr w:type="gramStart"/>
            <w:r>
              <w:rPr>
                <w:rFonts w:eastAsia="宋体" w:hint="eastAsia"/>
                <w:lang w:val="en-US" w:eastAsia="zh-CN"/>
              </w:rPr>
              <w:t xml:space="preserve">separate  </w:t>
            </w:r>
            <w:proofErr w:type="spellStart"/>
            <w:r>
              <w:rPr>
                <w:rFonts w:eastAsia="宋体" w:hint="eastAsia"/>
                <w:lang w:val="en-US" w:eastAsia="zh-CN"/>
              </w:rPr>
              <w:t>MsgA</w:t>
            </w:r>
            <w:proofErr w:type="spellEnd"/>
            <w:proofErr w:type="gramEnd"/>
            <w:r>
              <w:rPr>
                <w:rFonts w:eastAsia="宋体" w:hint="eastAsia"/>
                <w:lang w:val="en-US" w:eastAsia="zh-CN"/>
              </w:rPr>
              <w:t xml:space="preserve"> PUSCH. It also would impact the interpretation for this issue.</w:t>
            </w:r>
          </w:p>
        </w:tc>
      </w:tr>
      <w:tr>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宋体"/>
                <w:lang w:val="en-US" w:eastAsia="zh-CN"/>
              </w:rPr>
            </w:pPr>
            <w:r>
              <w:rPr>
                <w:rFonts w:eastAsia="宋体"/>
                <w:lang w:val="en-US" w:eastAsia="zh-CN"/>
              </w:rPr>
              <w:t xml:space="preserve">Same view as NORDIC </w:t>
            </w:r>
            <w:proofErr w:type="spellStart"/>
            <w:r>
              <w:rPr>
                <w:rFonts w:eastAsia="宋体"/>
                <w:lang w:val="en-US" w:eastAsia="zh-CN"/>
              </w:rPr>
              <w:t>wrt</w:t>
            </w:r>
            <w:proofErr w:type="spellEnd"/>
            <w:r>
              <w:rPr>
                <w:rFonts w:eastAsia="宋体"/>
                <w:lang w:val="en-US" w:eastAsia="zh-CN"/>
              </w:rPr>
              <w:t xml:space="preserve">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discrepancy.</w:t>
            </w:r>
          </w:p>
        </w:tc>
      </w:tr>
      <w:tr>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rFonts w:eastAsiaTheme="minorEastAsia"/>
                <w:lang w:val="en-US" w:eastAsia="zh-CN"/>
              </w:rPr>
            </w:pPr>
            <w:r>
              <w:rPr>
                <w:rFonts w:eastAsiaTheme="minorEastAsia"/>
                <w:lang w:val="en-US" w:eastAsia="zh-CN"/>
              </w:rPr>
              <w:t>Alt 2</w:t>
            </w:r>
          </w:p>
        </w:tc>
        <w:tc>
          <w:tcPr>
            <w:tcW w:w="5766" w:type="dxa"/>
          </w:tcPr>
          <w:p>
            <w:pPr>
              <w:rPr>
                <w:rFonts w:eastAsia="宋体"/>
                <w:lang w:val="en-US" w:eastAsia="zh-CN"/>
              </w:rPr>
            </w:pPr>
            <w:r>
              <w:rPr>
                <w:rFonts w:eastAsia="宋体"/>
                <w:lang w:val="en-US" w:eastAsia="zh-CN"/>
              </w:rPr>
              <w:t xml:space="preserve">The WID </w:t>
            </w:r>
            <w:proofErr w:type="spellStart"/>
            <w:r>
              <w:rPr>
                <w:rFonts w:eastAsia="宋体"/>
                <w:lang w:val="en-US" w:eastAsia="zh-CN"/>
              </w:rPr>
              <w:t>spplies</w:t>
            </w:r>
            <w:proofErr w:type="spellEnd"/>
            <w:r>
              <w:rPr>
                <w:rFonts w:eastAsia="宋体"/>
                <w:lang w:val="en-US" w:eastAsia="zh-CN"/>
              </w:rPr>
              <w:t xml:space="preserve"> to both Msg1 and Msg3</w:t>
            </w:r>
          </w:p>
        </w:tc>
      </w:tr>
      <w:tr>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rFonts w:eastAsiaTheme="minorEastAsia"/>
                <w:lang w:val="en-US" w:eastAsia="zh-CN"/>
              </w:rPr>
            </w:pPr>
            <w:r>
              <w:rPr>
                <w:rFonts w:eastAsiaTheme="minorEastAsia"/>
                <w:lang w:val="en-US" w:eastAsia="zh-CN"/>
              </w:rPr>
              <w:t>Alt2</w:t>
            </w:r>
          </w:p>
        </w:tc>
        <w:tc>
          <w:tcPr>
            <w:tcW w:w="5766" w:type="dxa"/>
          </w:tcPr>
          <w:p>
            <w:pPr>
              <w:rPr>
                <w:rFonts w:eastAsia="宋体"/>
                <w:lang w:val="en-US" w:eastAsia="zh-CN"/>
              </w:rPr>
            </w:pPr>
          </w:p>
        </w:tc>
      </w:tr>
      <w:tr>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rFonts w:eastAsiaTheme="minorEastAsia"/>
                <w:lang w:val="en-US" w:eastAsia="zh-CN"/>
              </w:rPr>
            </w:pPr>
            <w:r>
              <w:rPr>
                <w:rFonts w:hint="eastAsia"/>
                <w:lang w:val="en-US" w:eastAsia="ko-KR"/>
              </w:rPr>
              <w:t>No</w:t>
            </w:r>
          </w:p>
        </w:tc>
        <w:tc>
          <w:tcPr>
            <w:tcW w:w="5766" w:type="dxa"/>
          </w:tcPr>
          <w:p>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trPr>
          <w:trHeight w:val="391"/>
        </w:trP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tc>
          <w:tcPr>
            <w:tcW w:w="1479" w:type="dxa"/>
          </w:tcPr>
          <w:p>
            <w:pPr>
              <w:rPr>
                <w:rFonts w:eastAsia="Yu Mincho"/>
                <w:lang w:val="en-US" w:eastAsia="ja-JP"/>
              </w:rPr>
            </w:pPr>
            <w:r>
              <w:rPr>
                <w:rFonts w:eastAsia="Yu Mincho"/>
                <w:lang w:val="en-US" w:eastAsia="ja-JP"/>
              </w:rPr>
              <w:t>Sharp</w:t>
            </w:r>
          </w:p>
        </w:tc>
        <w:tc>
          <w:tcPr>
            <w:tcW w:w="2386" w:type="dxa"/>
          </w:tcPr>
          <w:p>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spellStart"/>
            <w:r>
              <w:rPr>
                <w:rFonts w:eastAsia="Yu Mincho"/>
                <w:lang w:val="en-US" w:eastAsia="ja-JP"/>
              </w:rPr>
              <w:t>Spreadtrum</w:t>
            </w:r>
            <w:proofErr w:type="spellEnd"/>
            <w:r>
              <w:rPr>
                <w:rFonts w:eastAsia="Yu Mincho"/>
                <w:lang w:val="en-US" w:eastAsia="ja-JP"/>
              </w:rPr>
              <w:t xml:space="preserve"> and Intel. </w:t>
            </w:r>
          </w:p>
        </w:tc>
      </w:tr>
      <w:tr>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tc>
          <w:tcPr>
            <w:tcW w:w="1479" w:type="dxa"/>
          </w:tcPr>
          <w:p>
            <w:pPr>
              <w:rPr>
                <w:rFonts w:eastAsiaTheme="minorEastAsia" w:hint="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pPr>
              <w:rPr>
                <w:rFonts w:eastAsiaTheme="minorEastAsia" w:hint="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bl>
    <w:p>
      <w:pPr>
        <w:tabs>
          <w:tab w:val="left" w:pos="1410"/>
        </w:tabs>
        <w:spacing w:before="180"/>
        <w:rPr>
          <w:rFonts w:eastAsia="Yu Mincho"/>
          <w:lang w:eastAsia="ja-JP"/>
        </w:rPr>
      </w:pPr>
    </w:p>
    <w:p>
      <w:pPr>
        <w:pStyle w:val="1"/>
        <w:numPr>
          <w:ilvl w:val="0"/>
          <w:numId w:val="0"/>
        </w:numPr>
        <w:tabs>
          <w:tab w:val="left" w:pos="1410"/>
        </w:tabs>
        <w:ind w:left="432" w:hanging="432"/>
        <w:jc w:val="both"/>
      </w:pPr>
      <w:bookmarkStart w:id="7" w:name="_Toc87303844"/>
      <w:r>
        <w:t>3. Other aspects</w:t>
      </w:r>
      <w:bookmarkEnd w:id="7"/>
      <w:r>
        <w:t xml:space="preserve"> </w:t>
      </w:r>
    </w:p>
    <w:p>
      <w:pPr>
        <w:snapToGrid w:val="0"/>
        <w:spacing w:after="120"/>
        <w:rPr>
          <w:b/>
          <w:bCs/>
          <w:u w:val="single"/>
        </w:rPr>
      </w:pPr>
      <w:bookmarkStart w:id="8"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5"/>
        <w:tblW w:w="0" w:type="auto"/>
        <w:tblLook w:val="04A0" w:firstRow="1" w:lastRow="0" w:firstColumn="1" w:lastColumn="0" w:noHBand="0" w:noVBand="1"/>
      </w:tblPr>
      <w:tblGrid>
        <w:gridCol w:w="9630"/>
      </w:tblGrid>
      <w:tr>
        <w:tc>
          <w:tcPr>
            <w:tcW w:w="9630" w:type="dxa"/>
          </w:tcPr>
          <w:p>
            <w:pPr>
              <w:spacing w:after="120"/>
              <w:ind w:left="851" w:hanging="284"/>
              <w:rPr>
                <w:b/>
                <w:i/>
                <w:iCs/>
              </w:rPr>
            </w:pPr>
            <w:r>
              <w:rPr>
                <w:b/>
                <w:i/>
                <w:iCs/>
              </w:rPr>
              <w:t>•</w:t>
            </w:r>
            <w:r>
              <w:rPr>
                <w:b/>
                <w:i/>
                <w:iCs/>
              </w:rPr>
              <w:tab/>
              <w:t xml:space="preserve">If a </w:t>
            </w:r>
            <w:proofErr w:type="spellStart"/>
            <w:r>
              <w:rPr>
                <w:b/>
                <w:i/>
                <w:iCs/>
              </w:rPr>
              <w:t>RedCap</w:t>
            </w:r>
            <w:proofErr w:type="spellEnd"/>
            <w:r>
              <w:rPr>
                <w:b/>
                <w:i/>
                <w:iCs/>
              </w:rPr>
              <w:t xml:space="preserve">-specific initial UL BWP is configured for RACH, </w:t>
            </w:r>
            <w:proofErr w:type="spellStart"/>
            <w:r>
              <w:rPr>
                <w:b/>
                <w:i/>
                <w:iCs/>
              </w:rPr>
              <w:t>RedCap</w:t>
            </w:r>
            <w:proofErr w:type="spellEnd"/>
            <w:r>
              <w:rPr>
                <w:b/>
                <w:i/>
                <w:iCs/>
              </w:rPr>
              <w:t xml:space="preserve"> UEs shall use only the </w:t>
            </w:r>
            <w:proofErr w:type="spellStart"/>
            <w:r>
              <w:rPr>
                <w:b/>
                <w:i/>
                <w:iCs/>
              </w:rPr>
              <w:t>RedCap</w:t>
            </w:r>
            <w:proofErr w:type="spellEnd"/>
            <w:r>
              <w:rPr>
                <w:b/>
                <w:i/>
                <w:iCs/>
              </w:rPr>
              <w:t>-specific initial UL BWP to perform RACH.</w:t>
            </w:r>
          </w:p>
          <w:p>
            <w:pPr>
              <w:spacing w:after="120"/>
              <w:ind w:left="851" w:hanging="284"/>
              <w:rPr>
                <w:b/>
                <w:i/>
                <w:iCs/>
              </w:rPr>
            </w:pPr>
            <w:r>
              <w:rPr>
                <w:b/>
                <w:i/>
                <w:iCs/>
              </w:rPr>
              <w:lastRenderedPageBreak/>
              <w:t>•</w:t>
            </w:r>
            <w:r>
              <w:rPr>
                <w:b/>
                <w:i/>
                <w:iCs/>
              </w:rPr>
              <w:tab/>
            </w:r>
            <w:proofErr w:type="spellStart"/>
            <w:r>
              <w:rPr>
                <w:b/>
                <w:i/>
                <w:iCs/>
              </w:rPr>
              <w:t>RedCap</w:t>
            </w:r>
            <w:proofErr w:type="spellEnd"/>
            <w:r>
              <w:rPr>
                <w:b/>
                <w:i/>
                <w:iCs/>
              </w:rPr>
              <w:t>-specific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afd"/>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pPr>
        <w:pStyle w:val="afd"/>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1"/>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r>
        <w:t>&lt;To be updated&gt;</w:t>
      </w:r>
    </w:p>
    <w:p>
      <w:pPr>
        <w:spacing w:after="0"/>
        <w:rPr>
          <w:rFonts w:ascii="Arial" w:hAnsi="Arial"/>
          <w:sz w:val="36"/>
        </w:rPr>
      </w:pPr>
      <w:r>
        <w:br w:type="page"/>
      </w:r>
    </w:p>
    <w:p>
      <w:pPr>
        <w:pStyle w:val="1"/>
        <w:numPr>
          <w:ilvl w:val="0"/>
          <w:numId w:val="0"/>
        </w:numPr>
        <w:ind w:left="432" w:hanging="432"/>
      </w:pPr>
      <w:bookmarkStart w:id="10" w:name="_Toc87303851"/>
      <w:r>
        <w:lastRenderedPageBreak/>
        <w:t>References</w:t>
      </w:r>
      <w:bookmarkEnd w:id="10"/>
    </w:p>
    <w:p>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pPr>
        <w:pStyle w:val="afd"/>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8"/>
    </w:p>
    <w:bookmarkStart w:id="11" w:name="_Ref88475392"/>
    <w:bookmarkStart w:id="12" w:name="_Ref95427555"/>
    <w:p>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On RAN1 aspects of RAN2 led issues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 xml:space="preserve">Huawei, </w:t>
      </w:r>
      <w:proofErr w:type="spellStart"/>
      <w:r>
        <w:rPr>
          <w:rFonts w:ascii="Times New Roman" w:eastAsia="Batang" w:hAnsi="Times New Roman" w:cs="Times New Roman"/>
          <w:sz w:val="20"/>
          <w:szCs w:val="20"/>
          <w:lang w:val="en-GB" w:eastAsia="en-US"/>
        </w:rPr>
        <w:t>HiSilicon</w:t>
      </w:r>
      <w:proofErr w:type="spellEnd"/>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Reduced Capability NR devices</w:t>
      </w:r>
      <w:r>
        <w:rPr>
          <w:rFonts w:ascii="Times New Roman" w:eastAsia="Batang" w:hAnsi="Times New Roman" w:cs="Times New Roman"/>
          <w:sz w:val="20"/>
          <w:szCs w:val="20"/>
          <w:lang w:val="en-GB" w:eastAsia="en-US"/>
        </w:rPr>
        <w:tab/>
        <w:t xml:space="preserve">ZTE, </w:t>
      </w:r>
      <w:proofErr w:type="spellStart"/>
      <w:r>
        <w:rPr>
          <w:rFonts w:ascii="Times New Roman" w:eastAsia="Batang" w:hAnsi="Times New Roman" w:cs="Times New Roman"/>
          <w:sz w:val="20"/>
          <w:szCs w:val="20"/>
          <w:lang w:val="en-GB" w:eastAsia="en-US"/>
        </w:rPr>
        <w:t>Sanechips</w:t>
      </w:r>
      <w:proofErr w:type="spellEnd"/>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on higher layer support of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CATT</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Reduced Capability NR Devices</w:t>
      </w:r>
      <w:r>
        <w:rPr>
          <w:rFonts w:ascii="Times New Roman" w:eastAsia="Batang" w:hAnsi="Times New Roman" w:cs="Times New Roman"/>
          <w:sz w:val="20"/>
          <w:szCs w:val="20"/>
          <w:lang w:val="en-GB" w:eastAsia="en-US"/>
        </w:rPr>
        <w:tab/>
        <w:t>Nokia, Nokia Shanghai Bell</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Ericsson</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for higher layer support of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w:t>
      </w:r>
      <w:r>
        <w:rPr>
          <w:rFonts w:ascii="Times New Roman" w:eastAsia="Batang" w:hAnsi="Times New Roman" w:cs="Times New Roman"/>
          <w:sz w:val="20"/>
          <w:szCs w:val="20"/>
          <w:lang w:val="en-GB" w:eastAsia="en-US"/>
        </w:rPr>
        <w:tab/>
        <w:t>CMCC</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Discussion on the remaining issues of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Xiaomi</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Lenovo, Motorola Mobility</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Samsung</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Remaining Issues on Cross-layer Design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Devices</w:t>
      </w:r>
      <w:r>
        <w:rPr>
          <w:rFonts w:ascii="Times New Roman" w:eastAsia="Batang" w:hAnsi="Times New Roman" w:cs="Times New Roman"/>
          <w:sz w:val="20"/>
          <w:szCs w:val="20"/>
          <w:lang w:val="en-GB" w:eastAsia="en-US"/>
        </w:rPr>
        <w:tab/>
        <w:t>Qualcomm Incorporated</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 xml:space="preserve">RAN1 aspects for RAN2-led features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ab/>
        <w:t>Sharp</w:t>
      </w:r>
    </w:p>
    <w:p>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pPr>
        <w:pStyle w:val="afd"/>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afd"/>
        <w:ind w:left="418"/>
        <w:contextualSpacing w:val="0"/>
        <w:rPr>
          <w:rFonts w:ascii="Times New Roman" w:eastAsia="Batang" w:hAnsi="Times New Roman" w:cs="Times New Roman"/>
          <w:sz w:val="20"/>
          <w:szCs w:val="20"/>
          <w:lang w:val="en-GB" w:eastAsia="en-US"/>
        </w:rPr>
      </w:pPr>
    </w:p>
    <w:p>
      <w:pPr>
        <w:snapToGrid w:val="0"/>
        <w:rPr>
          <w:iCs/>
          <w:lang w:eastAsia="zh-CN"/>
        </w:rPr>
      </w:pPr>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F1151-28B6-4A43-9798-CE07945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DEB64DA-0E32-4531-9272-79DCC36AEEA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2944</Words>
  <Characters>16786</Characters>
  <Application>Microsoft Office Word</Application>
  <DocSecurity>0</DocSecurity>
  <Lines>139</Lines>
  <Paragraphs>39</Paragraphs>
  <ScaleCrop>false</ScaleCrop>
  <Company>Microsoft</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guo jing</cp:lastModifiedBy>
  <cp:revision>17</cp:revision>
  <dcterms:created xsi:type="dcterms:W3CDTF">2022-02-22T02:48:00Z</dcterms:created>
  <dcterms:modified xsi:type="dcterms:W3CDTF">2022-02-22T08:31:00Z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026263C7E6C74AD7B9F2CE45027AA208</vt:lpwstr>
  </property>
</Properties>
</file>